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F339CE" w14:textId="12B5C744" w:rsidR="00356C02" w:rsidRPr="00534CDB" w:rsidRDefault="00534CDB" w:rsidP="00531C69">
      <w:pPr>
        <w:pStyle w:val="Nivel01"/>
        <w:numPr>
          <w:ilvl w:val="0"/>
          <w:numId w:val="0"/>
        </w:numPr>
        <w:spacing w:before="0"/>
        <w:rPr>
          <w:rFonts w:ascii="Arial Narrow" w:hAnsi="Arial Narrow"/>
          <w:sz w:val="24"/>
        </w:rPr>
      </w:pPr>
      <w:bookmarkStart w:id="0" w:name="_GoBack"/>
      <w:bookmarkEnd w:id="0"/>
      <w:r w:rsidRPr="00534CDB">
        <w:rPr>
          <w:rFonts w:ascii="Arial Narrow" w:hAnsi="Arial Narrow"/>
          <w:sz w:val="24"/>
        </w:rPr>
        <w:t xml:space="preserve">                                                          </w:t>
      </w:r>
      <w:r w:rsidR="00356C02" w:rsidRPr="00534CDB">
        <w:rPr>
          <w:rFonts w:ascii="Arial Narrow" w:hAnsi="Arial Narrow"/>
          <w:sz w:val="24"/>
        </w:rPr>
        <w:t>PROCESSO Nº</w:t>
      </w:r>
      <w:r w:rsidR="00FB0C4F">
        <w:rPr>
          <w:rFonts w:ascii="Arial Narrow" w:hAnsi="Arial Narrow"/>
          <w:sz w:val="24"/>
        </w:rPr>
        <w:t xml:space="preserve"> 042</w:t>
      </w:r>
      <w:r w:rsidR="00356C02" w:rsidRPr="00534CDB">
        <w:rPr>
          <w:rFonts w:ascii="Arial Narrow" w:hAnsi="Arial Narrow"/>
          <w:sz w:val="24"/>
        </w:rPr>
        <w:t>/202</w:t>
      </w:r>
      <w:r w:rsidR="00531C69">
        <w:rPr>
          <w:rFonts w:ascii="Arial Narrow" w:hAnsi="Arial Narrow"/>
          <w:sz w:val="24"/>
        </w:rPr>
        <w:t>4</w:t>
      </w:r>
      <w:r w:rsidR="00356C02" w:rsidRPr="00534CDB">
        <w:rPr>
          <w:rFonts w:ascii="Arial Narrow" w:hAnsi="Arial Narrow"/>
          <w:sz w:val="24"/>
        </w:rPr>
        <w:t>/PMES</w:t>
      </w:r>
    </w:p>
    <w:p w14:paraId="7BFD7A1C" w14:textId="360347D5" w:rsidR="00356C02" w:rsidRDefault="00356C02" w:rsidP="00531C69">
      <w:pPr>
        <w:pStyle w:val="Ttulo5"/>
        <w:spacing w:before="0"/>
        <w:jc w:val="center"/>
        <w:rPr>
          <w:rFonts w:ascii="Arial Narrow" w:hAnsi="Arial Narrow" w:cs="Arial"/>
          <w:b/>
          <w:color w:val="auto"/>
        </w:rPr>
      </w:pPr>
      <w:r w:rsidRPr="00B32090">
        <w:rPr>
          <w:rFonts w:ascii="Arial Narrow" w:hAnsi="Arial Narrow" w:cs="Arial"/>
          <w:b/>
          <w:color w:val="auto"/>
        </w:rPr>
        <w:t xml:space="preserve">PREGÃO ELETRÔNICO Nº </w:t>
      </w:r>
      <w:r w:rsidR="00FB0C4F">
        <w:rPr>
          <w:rFonts w:ascii="Arial Narrow" w:hAnsi="Arial Narrow" w:cs="Arial"/>
          <w:b/>
          <w:color w:val="auto"/>
        </w:rPr>
        <w:t>018</w:t>
      </w:r>
      <w:r w:rsidRPr="00B32090">
        <w:rPr>
          <w:rFonts w:ascii="Arial Narrow" w:hAnsi="Arial Narrow" w:cs="Arial"/>
          <w:b/>
          <w:color w:val="auto"/>
        </w:rPr>
        <w:t>/202</w:t>
      </w:r>
      <w:r w:rsidR="00531C69">
        <w:rPr>
          <w:rFonts w:ascii="Arial Narrow" w:hAnsi="Arial Narrow" w:cs="Arial"/>
          <w:b/>
          <w:color w:val="auto"/>
        </w:rPr>
        <w:t>4</w:t>
      </w:r>
    </w:p>
    <w:p w14:paraId="0E1938E0" w14:textId="77777777" w:rsidR="00F84A75" w:rsidRPr="00F84A75" w:rsidRDefault="00F84A75" w:rsidP="00F84A75">
      <w:pPr>
        <w:rPr>
          <w:rFonts w:ascii="Arial Narrow" w:hAnsi="Arial Narrow"/>
        </w:rPr>
      </w:pPr>
    </w:p>
    <w:tbl>
      <w:tblPr>
        <w:tblW w:w="9568" w:type="dxa"/>
        <w:tblCellMar>
          <w:left w:w="70" w:type="dxa"/>
          <w:right w:w="70" w:type="dxa"/>
        </w:tblCellMar>
        <w:tblLook w:val="0000" w:firstRow="0" w:lastRow="0" w:firstColumn="0" w:lastColumn="0" w:noHBand="0" w:noVBand="0"/>
      </w:tblPr>
      <w:tblGrid>
        <w:gridCol w:w="3491"/>
        <w:gridCol w:w="6077"/>
      </w:tblGrid>
      <w:tr w:rsidR="00356C02" w:rsidRPr="00531C69" w14:paraId="77DCAD21" w14:textId="77777777" w:rsidTr="00356C02">
        <w:tc>
          <w:tcPr>
            <w:tcW w:w="3491" w:type="dxa"/>
          </w:tcPr>
          <w:p w14:paraId="5DBE5472" w14:textId="77777777" w:rsidR="00356C02" w:rsidRPr="00531C69" w:rsidRDefault="00356C02" w:rsidP="00531C69">
            <w:pPr>
              <w:ind w:left="426"/>
              <w:jc w:val="both"/>
              <w:rPr>
                <w:rFonts w:ascii="Arial Narrow" w:hAnsi="Arial Narrow" w:cs="Arial"/>
                <w:b/>
                <w:sz w:val="23"/>
                <w:szCs w:val="23"/>
              </w:rPr>
            </w:pPr>
            <w:r w:rsidRPr="00531C69">
              <w:rPr>
                <w:rFonts w:ascii="Arial Narrow" w:hAnsi="Arial Narrow" w:cs="Arial"/>
                <w:b/>
                <w:sz w:val="23"/>
                <w:szCs w:val="23"/>
              </w:rPr>
              <w:t xml:space="preserve">Unidade Requisitante: </w:t>
            </w:r>
            <w:r w:rsidRPr="00531C69">
              <w:rPr>
                <w:rFonts w:ascii="Arial Narrow" w:hAnsi="Arial Narrow" w:cs="Arial"/>
                <w:b/>
                <w:sz w:val="23"/>
                <w:szCs w:val="23"/>
              </w:rPr>
              <w:tab/>
            </w:r>
          </w:p>
        </w:tc>
        <w:tc>
          <w:tcPr>
            <w:tcW w:w="6077" w:type="dxa"/>
          </w:tcPr>
          <w:p w14:paraId="31968E45" w14:textId="263661D0" w:rsidR="00356C02" w:rsidRPr="00531C69" w:rsidRDefault="00336F4B" w:rsidP="00531C69">
            <w:pPr>
              <w:ind w:left="426"/>
              <w:jc w:val="both"/>
              <w:rPr>
                <w:rFonts w:ascii="Arial Narrow" w:hAnsi="Arial Narrow" w:cs="Arial"/>
                <w:sz w:val="23"/>
                <w:szCs w:val="23"/>
              </w:rPr>
            </w:pPr>
            <w:r w:rsidRPr="00531C69">
              <w:rPr>
                <w:rFonts w:ascii="Arial Narrow" w:hAnsi="Arial Narrow" w:cs="Arial"/>
                <w:sz w:val="23"/>
                <w:szCs w:val="23"/>
              </w:rPr>
              <w:t xml:space="preserve">Secretaria </w:t>
            </w:r>
            <w:r w:rsidR="00F84A75" w:rsidRPr="00531C69">
              <w:rPr>
                <w:rFonts w:ascii="Arial Narrow" w:hAnsi="Arial Narrow" w:cs="Arial"/>
                <w:sz w:val="23"/>
                <w:szCs w:val="23"/>
              </w:rPr>
              <w:t xml:space="preserve">de </w:t>
            </w:r>
            <w:r w:rsidR="00531C69" w:rsidRPr="00531C69">
              <w:rPr>
                <w:rFonts w:ascii="Arial Narrow" w:hAnsi="Arial Narrow" w:cs="Arial"/>
                <w:sz w:val="23"/>
                <w:szCs w:val="23"/>
              </w:rPr>
              <w:t>Segurança e Defesa do Cidadão</w:t>
            </w:r>
            <w:r w:rsidR="008322E2" w:rsidRPr="00531C69">
              <w:rPr>
                <w:rFonts w:ascii="Arial Narrow" w:hAnsi="Arial Narrow" w:cs="Arial"/>
                <w:sz w:val="23"/>
                <w:szCs w:val="23"/>
              </w:rPr>
              <w:t xml:space="preserve"> </w:t>
            </w:r>
            <w:r w:rsidR="00356C02" w:rsidRPr="00531C69">
              <w:rPr>
                <w:rFonts w:ascii="Arial Narrow" w:hAnsi="Arial Narrow" w:cs="Arial"/>
                <w:sz w:val="23"/>
                <w:szCs w:val="23"/>
              </w:rPr>
              <w:tab/>
            </w:r>
          </w:p>
        </w:tc>
      </w:tr>
      <w:tr w:rsidR="00356C02" w:rsidRPr="00531C69" w14:paraId="4DB13260" w14:textId="77777777" w:rsidTr="00D25A49">
        <w:trPr>
          <w:trHeight w:val="538"/>
        </w:trPr>
        <w:tc>
          <w:tcPr>
            <w:tcW w:w="3491" w:type="dxa"/>
          </w:tcPr>
          <w:p w14:paraId="5D16C3D4" w14:textId="77777777" w:rsidR="00531C69" w:rsidRPr="00531C69" w:rsidRDefault="00531C69" w:rsidP="00531C69">
            <w:pPr>
              <w:ind w:left="426"/>
              <w:jc w:val="both"/>
              <w:rPr>
                <w:rFonts w:ascii="Arial Narrow" w:hAnsi="Arial Narrow" w:cs="Arial"/>
                <w:b/>
                <w:sz w:val="23"/>
                <w:szCs w:val="23"/>
              </w:rPr>
            </w:pPr>
          </w:p>
          <w:p w14:paraId="67EAB070" w14:textId="77777777" w:rsidR="00356C02" w:rsidRPr="00531C69" w:rsidRDefault="00356C02" w:rsidP="00531C69">
            <w:pPr>
              <w:ind w:left="426"/>
              <w:jc w:val="both"/>
              <w:rPr>
                <w:rFonts w:ascii="Arial Narrow" w:hAnsi="Arial Narrow" w:cs="Arial"/>
                <w:b/>
                <w:sz w:val="23"/>
                <w:szCs w:val="23"/>
              </w:rPr>
            </w:pPr>
            <w:r w:rsidRPr="00531C69">
              <w:rPr>
                <w:rFonts w:ascii="Arial Narrow" w:hAnsi="Arial Narrow" w:cs="Arial"/>
                <w:b/>
                <w:sz w:val="23"/>
                <w:szCs w:val="23"/>
              </w:rPr>
              <w:t>Processo n º</w:t>
            </w:r>
          </w:p>
        </w:tc>
        <w:tc>
          <w:tcPr>
            <w:tcW w:w="6077" w:type="dxa"/>
          </w:tcPr>
          <w:p w14:paraId="4D6394BA" w14:textId="77777777" w:rsidR="00531C69" w:rsidRPr="00531C69" w:rsidRDefault="00531C69" w:rsidP="00531C69">
            <w:pPr>
              <w:ind w:left="426"/>
              <w:jc w:val="both"/>
              <w:rPr>
                <w:rFonts w:ascii="Arial Narrow" w:hAnsi="Arial Narrow" w:cs="Arial"/>
                <w:sz w:val="23"/>
                <w:szCs w:val="23"/>
              </w:rPr>
            </w:pPr>
          </w:p>
          <w:p w14:paraId="317FB6CB" w14:textId="6AD9D9EE" w:rsidR="00356C02" w:rsidRPr="00531C69" w:rsidRDefault="00FB0C4F" w:rsidP="00531C69">
            <w:pPr>
              <w:ind w:left="426"/>
              <w:jc w:val="both"/>
              <w:rPr>
                <w:rFonts w:ascii="Arial Narrow" w:hAnsi="Arial Narrow" w:cs="Arial"/>
                <w:sz w:val="23"/>
                <w:szCs w:val="23"/>
              </w:rPr>
            </w:pPr>
            <w:r>
              <w:rPr>
                <w:rFonts w:ascii="Arial Narrow" w:hAnsi="Arial Narrow" w:cs="Arial"/>
                <w:sz w:val="23"/>
                <w:szCs w:val="23"/>
              </w:rPr>
              <w:t>042</w:t>
            </w:r>
            <w:r w:rsidR="00356C02" w:rsidRPr="00531C69">
              <w:rPr>
                <w:rFonts w:ascii="Arial Narrow" w:hAnsi="Arial Narrow" w:cs="Arial"/>
                <w:sz w:val="23"/>
                <w:szCs w:val="23"/>
              </w:rPr>
              <w:t>/202</w:t>
            </w:r>
            <w:r w:rsidR="00531C69" w:rsidRPr="00531C69">
              <w:rPr>
                <w:rFonts w:ascii="Arial Narrow" w:hAnsi="Arial Narrow" w:cs="Arial"/>
                <w:sz w:val="23"/>
                <w:szCs w:val="23"/>
              </w:rPr>
              <w:t>4</w:t>
            </w:r>
            <w:r w:rsidR="00356C02" w:rsidRPr="00531C69">
              <w:rPr>
                <w:rFonts w:ascii="Arial Narrow" w:hAnsi="Arial Narrow" w:cs="Arial"/>
                <w:sz w:val="23"/>
                <w:szCs w:val="23"/>
              </w:rPr>
              <w:t>/PMES</w:t>
            </w:r>
          </w:p>
          <w:p w14:paraId="550576F3" w14:textId="77777777" w:rsidR="00356C02" w:rsidRPr="00531C69" w:rsidRDefault="00356C02" w:rsidP="00531C69">
            <w:pPr>
              <w:ind w:left="426"/>
              <w:jc w:val="both"/>
              <w:rPr>
                <w:rFonts w:ascii="Arial Narrow" w:hAnsi="Arial Narrow" w:cs="Arial"/>
                <w:sz w:val="23"/>
                <w:szCs w:val="23"/>
              </w:rPr>
            </w:pPr>
          </w:p>
        </w:tc>
      </w:tr>
      <w:tr w:rsidR="00356C02" w:rsidRPr="00531C69" w14:paraId="13C1CA44" w14:textId="77777777" w:rsidTr="00356C02">
        <w:tc>
          <w:tcPr>
            <w:tcW w:w="3491" w:type="dxa"/>
          </w:tcPr>
          <w:p w14:paraId="21E66E82" w14:textId="77777777" w:rsidR="00356C02" w:rsidRPr="00531C69" w:rsidRDefault="00356C02" w:rsidP="00531C69">
            <w:pPr>
              <w:ind w:left="426"/>
              <w:jc w:val="both"/>
              <w:rPr>
                <w:rFonts w:ascii="Arial Narrow" w:hAnsi="Arial Narrow" w:cs="Arial"/>
                <w:b/>
                <w:sz w:val="23"/>
                <w:szCs w:val="23"/>
              </w:rPr>
            </w:pPr>
            <w:r w:rsidRPr="00531C69">
              <w:rPr>
                <w:rFonts w:ascii="Arial Narrow" w:hAnsi="Arial Narrow" w:cs="Arial"/>
                <w:b/>
                <w:sz w:val="23"/>
                <w:szCs w:val="23"/>
              </w:rPr>
              <w:t>Pregão Eletrônico nº</w:t>
            </w:r>
          </w:p>
        </w:tc>
        <w:tc>
          <w:tcPr>
            <w:tcW w:w="6077" w:type="dxa"/>
          </w:tcPr>
          <w:p w14:paraId="202A3EB4" w14:textId="539E8D8B" w:rsidR="00356C02" w:rsidRPr="00531C69" w:rsidRDefault="00FB0C4F" w:rsidP="00531C69">
            <w:pPr>
              <w:ind w:left="426"/>
              <w:jc w:val="both"/>
              <w:rPr>
                <w:rFonts w:ascii="Arial Narrow" w:hAnsi="Arial Narrow" w:cs="Arial"/>
                <w:sz w:val="23"/>
                <w:szCs w:val="23"/>
              </w:rPr>
            </w:pPr>
            <w:r>
              <w:rPr>
                <w:rFonts w:ascii="Arial Narrow" w:hAnsi="Arial Narrow" w:cs="Arial"/>
                <w:sz w:val="23"/>
                <w:szCs w:val="23"/>
              </w:rPr>
              <w:t>018</w:t>
            </w:r>
            <w:r w:rsidR="00356C02" w:rsidRPr="00531C69">
              <w:rPr>
                <w:rFonts w:ascii="Arial Narrow" w:hAnsi="Arial Narrow" w:cs="Arial"/>
                <w:sz w:val="23"/>
                <w:szCs w:val="23"/>
              </w:rPr>
              <w:t>/202</w:t>
            </w:r>
            <w:r w:rsidR="00531C69" w:rsidRPr="00531C69">
              <w:rPr>
                <w:rFonts w:ascii="Arial Narrow" w:hAnsi="Arial Narrow" w:cs="Arial"/>
                <w:sz w:val="23"/>
                <w:szCs w:val="23"/>
              </w:rPr>
              <w:t>4</w:t>
            </w:r>
          </w:p>
          <w:p w14:paraId="0FB45231" w14:textId="77777777" w:rsidR="00356C02" w:rsidRPr="00531C69" w:rsidRDefault="00356C02" w:rsidP="00531C69">
            <w:pPr>
              <w:ind w:left="426"/>
              <w:jc w:val="both"/>
              <w:rPr>
                <w:rFonts w:ascii="Arial Narrow" w:hAnsi="Arial Narrow" w:cs="Arial"/>
                <w:sz w:val="23"/>
                <w:szCs w:val="23"/>
              </w:rPr>
            </w:pPr>
          </w:p>
        </w:tc>
      </w:tr>
      <w:tr w:rsidR="00356C02" w:rsidRPr="00531C69" w14:paraId="6AF8207C" w14:textId="77777777" w:rsidTr="00354E65">
        <w:trPr>
          <w:trHeight w:val="590"/>
        </w:trPr>
        <w:tc>
          <w:tcPr>
            <w:tcW w:w="3491" w:type="dxa"/>
            <w:shd w:val="clear" w:color="auto" w:fill="auto"/>
          </w:tcPr>
          <w:p w14:paraId="0C79497B" w14:textId="7F87730A" w:rsidR="00356C02" w:rsidRPr="00531C69" w:rsidRDefault="00356C02" w:rsidP="00531C69">
            <w:pPr>
              <w:ind w:left="426"/>
              <w:jc w:val="both"/>
              <w:rPr>
                <w:rFonts w:ascii="Arial Narrow" w:hAnsi="Arial Narrow" w:cs="Arial"/>
                <w:b/>
                <w:sz w:val="23"/>
                <w:szCs w:val="23"/>
              </w:rPr>
            </w:pPr>
            <w:r w:rsidRPr="00531C69">
              <w:rPr>
                <w:rFonts w:ascii="Arial Narrow" w:hAnsi="Arial Narrow" w:cs="Arial"/>
                <w:b/>
                <w:sz w:val="23"/>
                <w:szCs w:val="23"/>
              </w:rPr>
              <w:t>Critério de Julgamento:</w:t>
            </w:r>
            <w:r w:rsidRPr="00531C69">
              <w:rPr>
                <w:rFonts w:ascii="Arial Narrow" w:hAnsi="Arial Narrow" w:cs="Arial"/>
                <w:b/>
                <w:sz w:val="23"/>
                <w:szCs w:val="23"/>
              </w:rPr>
              <w:tab/>
            </w:r>
          </w:p>
          <w:p w14:paraId="24049EB2" w14:textId="77777777" w:rsidR="00356C02" w:rsidRPr="00531C69" w:rsidRDefault="00356C02" w:rsidP="00531C69">
            <w:pPr>
              <w:ind w:left="426"/>
              <w:jc w:val="both"/>
              <w:rPr>
                <w:rFonts w:ascii="Arial Narrow" w:hAnsi="Arial Narrow" w:cs="Arial"/>
                <w:b/>
                <w:sz w:val="23"/>
                <w:szCs w:val="23"/>
              </w:rPr>
            </w:pPr>
          </w:p>
        </w:tc>
        <w:tc>
          <w:tcPr>
            <w:tcW w:w="6077" w:type="dxa"/>
            <w:shd w:val="clear" w:color="auto" w:fill="auto"/>
          </w:tcPr>
          <w:p w14:paraId="6467536B" w14:textId="508D3EF3" w:rsidR="00356C02" w:rsidRPr="00531C69" w:rsidRDefault="00531C69" w:rsidP="00531C69">
            <w:pPr>
              <w:autoSpaceDE w:val="0"/>
              <w:autoSpaceDN w:val="0"/>
              <w:adjustRightInd w:val="0"/>
              <w:ind w:left="426"/>
              <w:rPr>
                <w:rFonts w:ascii="Arial Narrow" w:hAnsi="Arial Narrow" w:cstheme="majorHAnsi"/>
                <w:b/>
                <w:bCs/>
                <w:sz w:val="23"/>
                <w:szCs w:val="23"/>
                <w:lang w:eastAsia="en-US"/>
              </w:rPr>
            </w:pPr>
            <w:r>
              <w:rPr>
                <w:rFonts w:ascii="Arial Narrow" w:hAnsi="Arial Narrow" w:cs="Arial"/>
                <w:b/>
                <w:sz w:val="23"/>
                <w:szCs w:val="23"/>
              </w:rPr>
              <w:t>Menor Preço por item</w:t>
            </w:r>
          </w:p>
        </w:tc>
      </w:tr>
      <w:tr w:rsidR="00356C02" w:rsidRPr="00531C69" w14:paraId="1E090A3E" w14:textId="77777777" w:rsidTr="00531C69">
        <w:trPr>
          <w:trHeight w:val="1978"/>
        </w:trPr>
        <w:tc>
          <w:tcPr>
            <w:tcW w:w="3491" w:type="dxa"/>
          </w:tcPr>
          <w:p w14:paraId="4C033579" w14:textId="77777777" w:rsidR="00356C02" w:rsidRPr="00531C69" w:rsidRDefault="00356C02" w:rsidP="00531C69">
            <w:pPr>
              <w:tabs>
                <w:tab w:val="right" w:pos="3351"/>
              </w:tabs>
              <w:ind w:left="426"/>
              <w:jc w:val="both"/>
              <w:rPr>
                <w:rFonts w:ascii="Arial Narrow" w:hAnsi="Arial Narrow" w:cs="Arial"/>
                <w:b/>
                <w:sz w:val="23"/>
                <w:szCs w:val="23"/>
              </w:rPr>
            </w:pPr>
            <w:r w:rsidRPr="00531C69">
              <w:rPr>
                <w:rFonts w:ascii="Arial Narrow" w:hAnsi="Arial Narrow" w:cs="Arial"/>
                <w:b/>
                <w:bCs/>
                <w:sz w:val="23"/>
                <w:szCs w:val="23"/>
              </w:rPr>
              <w:t>Objeto:</w:t>
            </w:r>
            <w:r w:rsidRPr="00531C69">
              <w:rPr>
                <w:rFonts w:ascii="Arial Narrow" w:hAnsi="Arial Narrow" w:cs="Arial"/>
                <w:b/>
                <w:bCs/>
                <w:sz w:val="23"/>
                <w:szCs w:val="23"/>
              </w:rPr>
              <w:tab/>
            </w:r>
          </w:p>
        </w:tc>
        <w:tc>
          <w:tcPr>
            <w:tcW w:w="6077" w:type="dxa"/>
          </w:tcPr>
          <w:p w14:paraId="2842998A" w14:textId="7632013A" w:rsidR="00356C02" w:rsidRPr="00531C69" w:rsidRDefault="0070107B" w:rsidP="00AD5E6E">
            <w:pPr>
              <w:autoSpaceDE w:val="0"/>
              <w:autoSpaceDN w:val="0"/>
              <w:adjustRightInd w:val="0"/>
              <w:ind w:left="426"/>
              <w:jc w:val="both"/>
              <w:rPr>
                <w:rFonts w:ascii="Arial Narrow" w:hAnsi="Arial Narrow" w:cstheme="majorHAnsi"/>
                <w:b/>
                <w:bCs/>
                <w:sz w:val="23"/>
                <w:szCs w:val="23"/>
                <w:lang w:eastAsia="en-US"/>
              </w:rPr>
            </w:pPr>
            <w:r w:rsidRPr="00531C69">
              <w:rPr>
                <w:rFonts w:ascii="Arial Narrow" w:hAnsi="Arial Narrow" w:cstheme="majorHAnsi"/>
                <w:b/>
                <w:bCs/>
                <w:sz w:val="23"/>
                <w:szCs w:val="23"/>
                <w:lang w:eastAsia="en-US"/>
              </w:rPr>
              <w:t xml:space="preserve">Contratação de empresa especializada para fornecimento </w:t>
            </w:r>
            <w:r w:rsidR="00531C69" w:rsidRPr="00531C69">
              <w:rPr>
                <w:rFonts w:ascii="Arial Narrow" w:hAnsi="Arial Narrow" w:cstheme="majorHAnsi"/>
                <w:b/>
                <w:bCs/>
                <w:sz w:val="23"/>
                <w:szCs w:val="23"/>
                <w:lang w:eastAsia="en-US"/>
              </w:rPr>
              <w:t xml:space="preserve">de </w:t>
            </w:r>
            <w:r w:rsidR="00AD5E6E" w:rsidRPr="00AD5E6E">
              <w:rPr>
                <w:rFonts w:ascii="Arial Narrow" w:hAnsi="Arial Narrow" w:cstheme="majorHAnsi"/>
                <w:b/>
                <w:bCs/>
                <w:sz w:val="23"/>
                <w:szCs w:val="23"/>
                <w:lang w:eastAsia="en-US"/>
              </w:rPr>
              <w:t>02 (dois) computadores tipo desktop, 08 (oito) cabos</w:t>
            </w:r>
            <w:r w:rsidR="00AD5E6E">
              <w:rPr>
                <w:rFonts w:ascii="Arial Narrow" w:hAnsi="Arial Narrow" w:cstheme="majorHAnsi"/>
                <w:b/>
                <w:bCs/>
                <w:sz w:val="23"/>
                <w:szCs w:val="23"/>
                <w:lang w:eastAsia="en-US"/>
              </w:rPr>
              <w:t xml:space="preserve"> </w:t>
            </w:r>
            <w:r w:rsidR="00AD5E6E" w:rsidRPr="00AD5E6E">
              <w:rPr>
                <w:rFonts w:ascii="Arial Narrow" w:hAnsi="Arial Narrow" w:cstheme="majorHAnsi"/>
                <w:b/>
                <w:bCs/>
                <w:sz w:val="23"/>
                <w:szCs w:val="23"/>
                <w:lang w:eastAsia="en-US"/>
              </w:rPr>
              <w:t>para conexão entre computadores e televisores e (08) oito televisores para serem</w:t>
            </w:r>
            <w:r w:rsidR="00AD5E6E">
              <w:rPr>
                <w:rFonts w:ascii="Arial Narrow" w:hAnsi="Arial Narrow" w:cstheme="majorHAnsi"/>
                <w:b/>
                <w:bCs/>
                <w:sz w:val="23"/>
                <w:szCs w:val="23"/>
                <w:lang w:eastAsia="en-US"/>
              </w:rPr>
              <w:t xml:space="preserve"> </w:t>
            </w:r>
            <w:r w:rsidR="00AD5E6E" w:rsidRPr="00AD5E6E">
              <w:rPr>
                <w:rFonts w:ascii="Arial Narrow" w:hAnsi="Arial Narrow" w:cstheme="majorHAnsi"/>
                <w:b/>
                <w:bCs/>
                <w:sz w:val="23"/>
                <w:szCs w:val="23"/>
                <w:lang w:eastAsia="en-US"/>
              </w:rPr>
              <w:t>utilizados como monitores no sistema de observatório de escolas junto à secretaria de</w:t>
            </w:r>
            <w:r w:rsidR="00AD5E6E">
              <w:rPr>
                <w:rFonts w:ascii="Arial Narrow" w:hAnsi="Arial Narrow" w:cstheme="majorHAnsi"/>
                <w:b/>
                <w:bCs/>
                <w:sz w:val="23"/>
                <w:szCs w:val="23"/>
                <w:lang w:eastAsia="en-US"/>
              </w:rPr>
              <w:t xml:space="preserve"> </w:t>
            </w:r>
            <w:r w:rsidR="00AD5E6E" w:rsidRPr="00AD5E6E">
              <w:rPr>
                <w:rFonts w:ascii="Arial Narrow" w:hAnsi="Arial Narrow" w:cstheme="majorHAnsi"/>
                <w:b/>
                <w:bCs/>
                <w:sz w:val="23"/>
                <w:szCs w:val="23"/>
                <w:lang w:eastAsia="en-US"/>
              </w:rPr>
              <w:t>segurança e defesa do cidadão, que serão adquiridos por meio de convênio com o</w:t>
            </w:r>
            <w:r w:rsidR="00AD5E6E">
              <w:rPr>
                <w:rFonts w:ascii="Arial Narrow" w:hAnsi="Arial Narrow" w:cstheme="majorHAnsi"/>
                <w:b/>
                <w:bCs/>
                <w:sz w:val="23"/>
                <w:szCs w:val="23"/>
                <w:lang w:eastAsia="en-US"/>
              </w:rPr>
              <w:t xml:space="preserve"> </w:t>
            </w:r>
            <w:r w:rsidR="00AD5E6E" w:rsidRPr="00AD5E6E">
              <w:rPr>
                <w:rFonts w:ascii="Arial Narrow" w:hAnsi="Arial Narrow" w:cstheme="majorHAnsi"/>
                <w:b/>
                <w:bCs/>
                <w:sz w:val="23"/>
                <w:szCs w:val="23"/>
                <w:lang w:eastAsia="en-US"/>
              </w:rPr>
              <w:t>SENASP/MJ</w:t>
            </w:r>
            <w:r w:rsidRPr="00531C69">
              <w:rPr>
                <w:rFonts w:ascii="Arial Narrow" w:hAnsi="Arial Narrow" w:cstheme="majorHAnsi"/>
                <w:b/>
                <w:bCs/>
                <w:sz w:val="23"/>
                <w:szCs w:val="23"/>
                <w:lang w:eastAsia="en-US"/>
              </w:rPr>
              <w:t>, conforme especificação constante no Anexo I - Termo de Referência</w:t>
            </w:r>
            <w:r w:rsidR="004A5FE0" w:rsidRPr="00531C69">
              <w:rPr>
                <w:rFonts w:ascii="Arial Narrow" w:hAnsi="Arial Narrow" w:cstheme="majorHAnsi"/>
                <w:b/>
                <w:bCs/>
                <w:sz w:val="23"/>
                <w:szCs w:val="23"/>
                <w:lang w:eastAsia="en-US"/>
              </w:rPr>
              <w:t>.</w:t>
            </w:r>
          </w:p>
        </w:tc>
      </w:tr>
      <w:tr w:rsidR="006A0EF6" w:rsidRPr="00531C69" w14:paraId="30CF52EB" w14:textId="77777777" w:rsidTr="00531C69">
        <w:trPr>
          <w:trHeight w:val="509"/>
        </w:trPr>
        <w:tc>
          <w:tcPr>
            <w:tcW w:w="3491" w:type="dxa"/>
          </w:tcPr>
          <w:p w14:paraId="2CD11FC9" w14:textId="77777777" w:rsidR="00531C69" w:rsidRPr="00531C69" w:rsidRDefault="00531C69" w:rsidP="00531C69">
            <w:pPr>
              <w:ind w:left="426"/>
              <w:jc w:val="both"/>
              <w:rPr>
                <w:rFonts w:ascii="Arial Narrow" w:hAnsi="Arial Narrow" w:cstheme="majorHAnsi"/>
                <w:b/>
                <w:bCs/>
                <w:sz w:val="23"/>
                <w:szCs w:val="23"/>
                <w:lang w:eastAsia="en-US"/>
              </w:rPr>
            </w:pPr>
          </w:p>
          <w:p w14:paraId="3E6C7BB1" w14:textId="622859D2" w:rsidR="006A0EF6" w:rsidRPr="00531C69" w:rsidRDefault="006A0EF6" w:rsidP="00531C69">
            <w:pPr>
              <w:ind w:left="426"/>
              <w:jc w:val="both"/>
              <w:rPr>
                <w:rFonts w:ascii="Arial Narrow" w:hAnsi="Arial Narrow" w:cs="Arial"/>
                <w:b/>
                <w:bCs/>
                <w:sz w:val="23"/>
                <w:szCs w:val="23"/>
              </w:rPr>
            </w:pPr>
            <w:r w:rsidRPr="00531C69">
              <w:rPr>
                <w:rFonts w:ascii="Arial Narrow" w:hAnsi="Arial Narrow" w:cstheme="majorHAnsi"/>
                <w:b/>
                <w:bCs/>
                <w:sz w:val="23"/>
                <w:szCs w:val="23"/>
                <w:lang w:eastAsia="en-US"/>
              </w:rPr>
              <w:t>SISTEMA:</w:t>
            </w:r>
          </w:p>
        </w:tc>
        <w:tc>
          <w:tcPr>
            <w:tcW w:w="6077" w:type="dxa"/>
          </w:tcPr>
          <w:p w14:paraId="63D5FAEE" w14:textId="77777777" w:rsidR="00531C69" w:rsidRPr="00531C69" w:rsidRDefault="00531C69" w:rsidP="00531C69">
            <w:pPr>
              <w:ind w:left="426"/>
              <w:rPr>
                <w:rFonts w:ascii="Arial Narrow" w:hAnsi="Arial Narrow" w:cstheme="majorHAnsi"/>
                <w:b/>
                <w:bCs/>
                <w:sz w:val="23"/>
                <w:szCs w:val="23"/>
                <w:lang w:eastAsia="en-US"/>
              </w:rPr>
            </w:pPr>
          </w:p>
          <w:p w14:paraId="62D21728" w14:textId="0BDD8D39" w:rsidR="005B1557" w:rsidRPr="00531C69" w:rsidRDefault="006A0EF6" w:rsidP="00531C69">
            <w:pPr>
              <w:ind w:left="426"/>
              <w:rPr>
                <w:rFonts w:ascii="Arial Narrow" w:hAnsi="Arial Narrow" w:cstheme="majorHAnsi"/>
                <w:b/>
                <w:bCs/>
                <w:sz w:val="23"/>
                <w:szCs w:val="23"/>
                <w:lang w:eastAsia="en-US"/>
              </w:rPr>
            </w:pPr>
            <w:r w:rsidRPr="00531C69">
              <w:rPr>
                <w:rFonts w:ascii="Arial Narrow" w:hAnsi="Arial Narrow" w:cstheme="majorHAnsi"/>
                <w:b/>
                <w:bCs/>
                <w:sz w:val="23"/>
                <w:szCs w:val="23"/>
                <w:lang w:eastAsia="en-US"/>
              </w:rPr>
              <w:t xml:space="preserve">BBMNET LICITAÇÕES ELETRONICAS </w:t>
            </w:r>
          </w:p>
        </w:tc>
      </w:tr>
      <w:tr w:rsidR="00356C02" w:rsidRPr="00531C69" w14:paraId="4AFAD2E2" w14:textId="77777777" w:rsidTr="00356C02">
        <w:tc>
          <w:tcPr>
            <w:tcW w:w="3491" w:type="dxa"/>
          </w:tcPr>
          <w:p w14:paraId="45308975" w14:textId="77777777" w:rsidR="00531C69" w:rsidRPr="00531C69" w:rsidRDefault="00531C69" w:rsidP="00531C69">
            <w:pPr>
              <w:ind w:left="426"/>
              <w:jc w:val="both"/>
              <w:rPr>
                <w:rFonts w:ascii="Arial Narrow" w:hAnsi="Arial Narrow" w:cs="Arial"/>
                <w:b/>
                <w:bCs/>
                <w:sz w:val="23"/>
                <w:szCs w:val="23"/>
              </w:rPr>
            </w:pPr>
          </w:p>
          <w:p w14:paraId="5BDAAE75" w14:textId="77777777" w:rsidR="00356C02" w:rsidRPr="00531C69" w:rsidRDefault="00356C02" w:rsidP="00531C69">
            <w:pPr>
              <w:ind w:left="426"/>
              <w:jc w:val="both"/>
              <w:rPr>
                <w:rFonts w:ascii="Arial Narrow" w:hAnsi="Arial Narrow" w:cs="Arial"/>
                <w:b/>
                <w:bCs/>
                <w:sz w:val="23"/>
                <w:szCs w:val="23"/>
              </w:rPr>
            </w:pPr>
            <w:r w:rsidRPr="00531C69">
              <w:rPr>
                <w:rFonts w:ascii="Arial Narrow" w:hAnsi="Arial Narrow" w:cs="Arial"/>
                <w:b/>
                <w:bCs/>
                <w:sz w:val="23"/>
                <w:szCs w:val="23"/>
              </w:rPr>
              <w:t>Fundamento:</w:t>
            </w:r>
          </w:p>
        </w:tc>
        <w:tc>
          <w:tcPr>
            <w:tcW w:w="6077" w:type="dxa"/>
          </w:tcPr>
          <w:p w14:paraId="72162ED5" w14:textId="77777777" w:rsidR="00531C69" w:rsidRPr="00531C69" w:rsidRDefault="00531C69" w:rsidP="00531C69">
            <w:pPr>
              <w:pStyle w:val="NormalWeb"/>
              <w:spacing w:before="0" w:beforeAutospacing="0" w:after="0" w:afterAutospacing="0"/>
              <w:ind w:left="426"/>
              <w:jc w:val="both"/>
              <w:rPr>
                <w:rFonts w:ascii="Arial Narrow" w:hAnsi="Arial Narrow" w:cs="Arial"/>
                <w:sz w:val="23"/>
                <w:szCs w:val="23"/>
              </w:rPr>
            </w:pPr>
          </w:p>
          <w:p w14:paraId="6F63B8B6" w14:textId="1ACE0CFC" w:rsidR="00356C02" w:rsidRPr="00531C69" w:rsidRDefault="00356C02" w:rsidP="00531C69">
            <w:pPr>
              <w:pStyle w:val="NormalWeb"/>
              <w:spacing w:before="0" w:beforeAutospacing="0" w:after="0" w:afterAutospacing="0"/>
              <w:ind w:left="426"/>
              <w:jc w:val="both"/>
              <w:rPr>
                <w:rFonts w:ascii="Arial Narrow" w:hAnsi="Arial Narrow" w:cs="Arial"/>
                <w:bCs/>
                <w:sz w:val="23"/>
                <w:szCs w:val="23"/>
              </w:rPr>
            </w:pPr>
            <w:r w:rsidRPr="00531C69">
              <w:rPr>
                <w:rFonts w:ascii="Arial Narrow" w:hAnsi="Arial Narrow" w:cs="Arial"/>
                <w:sz w:val="23"/>
                <w:szCs w:val="23"/>
              </w:rPr>
              <w:t xml:space="preserve">Lei Federal nº 14133/2021, </w:t>
            </w:r>
            <w:r w:rsidR="00534CDB" w:rsidRPr="00531C69">
              <w:rPr>
                <w:rFonts w:ascii="Arial Narrow" w:hAnsi="Arial Narrow" w:cs="Arial"/>
                <w:sz w:val="23"/>
                <w:szCs w:val="23"/>
              </w:rPr>
              <w:t>Decretos Municipal nº 4492/2023, 4488/2023, 4490/2023, 4493/2023, 4494/2023, 4495/2023 e 4646/2024</w:t>
            </w:r>
            <w:r w:rsidRPr="00531C69">
              <w:rPr>
                <w:rFonts w:ascii="Arial Narrow" w:hAnsi="Arial Narrow" w:cs="Arial"/>
                <w:sz w:val="23"/>
                <w:szCs w:val="23"/>
              </w:rPr>
              <w:t xml:space="preserve">, </w:t>
            </w:r>
            <w:r w:rsidRPr="00531C69">
              <w:rPr>
                <w:rFonts w:ascii="Arial Narrow" w:hAnsi="Arial Narrow" w:cs="Arial"/>
                <w:bCs/>
                <w:sz w:val="23"/>
                <w:szCs w:val="23"/>
              </w:rPr>
              <w:t>Lei Complementar nº 123/2006 alterada pela Lei Complementar nº 147, de 07 de agosto de 2014.</w:t>
            </w:r>
          </w:p>
          <w:p w14:paraId="5FB201C5" w14:textId="77777777" w:rsidR="00356C02" w:rsidRPr="00531C69" w:rsidRDefault="00356C02" w:rsidP="00531C69">
            <w:pPr>
              <w:pStyle w:val="NormalWeb"/>
              <w:spacing w:before="0" w:beforeAutospacing="0" w:after="0" w:afterAutospacing="0"/>
              <w:ind w:left="426"/>
              <w:jc w:val="both"/>
              <w:rPr>
                <w:rFonts w:ascii="Arial Narrow" w:hAnsi="Arial Narrow" w:cs="Arial"/>
                <w:bCs/>
                <w:sz w:val="23"/>
                <w:szCs w:val="23"/>
              </w:rPr>
            </w:pPr>
          </w:p>
        </w:tc>
      </w:tr>
      <w:tr w:rsidR="00356C02" w:rsidRPr="00531C69" w14:paraId="7E525A4D" w14:textId="77777777" w:rsidTr="00356C02">
        <w:trPr>
          <w:trHeight w:val="728"/>
        </w:trPr>
        <w:tc>
          <w:tcPr>
            <w:tcW w:w="3491" w:type="dxa"/>
          </w:tcPr>
          <w:p w14:paraId="13790CA9" w14:textId="4CE244F2" w:rsidR="00356C02" w:rsidRPr="00531C69" w:rsidRDefault="00356C02" w:rsidP="00531C69">
            <w:pPr>
              <w:ind w:left="426"/>
              <w:jc w:val="both"/>
              <w:rPr>
                <w:rFonts w:ascii="Arial Narrow" w:hAnsi="Arial Narrow" w:cs="Arial"/>
                <w:b/>
                <w:bCs/>
                <w:sz w:val="23"/>
                <w:szCs w:val="23"/>
              </w:rPr>
            </w:pPr>
            <w:r w:rsidRPr="00531C69">
              <w:rPr>
                <w:rFonts w:ascii="Arial Narrow" w:hAnsi="Arial Narrow" w:cs="Arial"/>
                <w:b/>
                <w:bCs/>
                <w:sz w:val="23"/>
                <w:szCs w:val="23"/>
              </w:rPr>
              <w:t>Inicio de Recebimento das Propostas</w:t>
            </w:r>
          </w:p>
        </w:tc>
        <w:tc>
          <w:tcPr>
            <w:tcW w:w="6077" w:type="dxa"/>
          </w:tcPr>
          <w:p w14:paraId="25E759BB" w14:textId="4E033E88" w:rsidR="00356C02" w:rsidRPr="00531C69" w:rsidRDefault="00FB0C4F" w:rsidP="00531C69">
            <w:pPr>
              <w:ind w:left="426"/>
              <w:jc w:val="both"/>
              <w:rPr>
                <w:rFonts w:ascii="Arial Narrow" w:hAnsi="Arial Narrow" w:cs="Arial"/>
                <w:bCs/>
                <w:sz w:val="23"/>
                <w:szCs w:val="23"/>
              </w:rPr>
            </w:pPr>
            <w:r>
              <w:rPr>
                <w:rFonts w:ascii="Arial Narrow" w:hAnsi="Arial Narrow" w:cs="Arial"/>
                <w:b/>
                <w:bCs/>
                <w:sz w:val="23"/>
                <w:szCs w:val="23"/>
              </w:rPr>
              <w:t>18/07</w:t>
            </w:r>
            <w:r w:rsidR="00356C02" w:rsidRPr="00531C69">
              <w:rPr>
                <w:rFonts w:ascii="Arial Narrow" w:hAnsi="Arial Narrow" w:cs="Arial"/>
                <w:b/>
                <w:bCs/>
                <w:sz w:val="23"/>
                <w:szCs w:val="23"/>
              </w:rPr>
              <w:t>/202</w:t>
            </w:r>
            <w:r>
              <w:rPr>
                <w:rFonts w:ascii="Arial Narrow" w:hAnsi="Arial Narrow" w:cs="Arial"/>
                <w:b/>
                <w:bCs/>
                <w:sz w:val="23"/>
                <w:szCs w:val="23"/>
              </w:rPr>
              <w:t>4</w:t>
            </w:r>
            <w:r w:rsidR="00356C02" w:rsidRPr="00531C69">
              <w:rPr>
                <w:rFonts w:ascii="Arial Narrow" w:hAnsi="Arial Narrow" w:cs="Arial"/>
                <w:b/>
                <w:bCs/>
                <w:sz w:val="23"/>
                <w:szCs w:val="23"/>
              </w:rPr>
              <w:t xml:space="preserve"> às </w:t>
            </w:r>
            <w:r>
              <w:rPr>
                <w:rFonts w:ascii="Arial Narrow" w:hAnsi="Arial Narrow" w:cs="Arial"/>
                <w:b/>
                <w:bCs/>
                <w:sz w:val="23"/>
                <w:szCs w:val="23"/>
              </w:rPr>
              <w:t>17</w:t>
            </w:r>
            <w:r w:rsidR="00356C02" w:rsidRPr="00531C69">
              <w:rPr>
                <w:rFonts w:ascii="Arial Narrow" w:hAnsi="Arial Narrow" w:cs="Arial"/>
                <w:b/>
                <w:bCs/>
                <w:sz w:val="23"/>
                <w:szCs w:val="23"/>
              </w:rPr>
              <w:t>h</w:t>
            </w:r>
          </w:p>
          <w:p w14:paraId="376A2676" w14:textId="77777777" w:rsidR="00356C02" w:rsidRPr="00531C69" w:rsidRDefault="00356C02" w:rsidP="00531C69">
            <w:pPr>
              <w:ind w:left="426"/>
              <w:jc w:val="both"/>
              <w:rPr>
                <w:rFonts w:ascii="Arial Narrow" w:hAnsi="Arial Narrow" w:cs="Arial"/>
                <w:bCs/>
                <w:sz w:val="23"/>
                <w:szCs w:val="23"/>
              </w:rPr>
            </w:pPr>
          </w:p>
        </w:tc>
      </w:tr>
      <w:tr w:rsidR="00356C02" w:rsidRPr="00531C69" w14:paraId="1849B26D" w14:textId="77777777" w:rsidTr="00356C02">
        <w:trPr>
          <w:trHeight w:val="528"/>
        </w:trPr>
        <w:tc>
          <w:tcPr>
            <w:tcW w:w="3491" w:type="dxa"/>
          </w:tcPr>
          <w:p w14:paraId="0EB2DFA9" w14:textId="194FD906" w:rsidR="00356C02" w:rsidRPr="00531C69" w:rsidRDefault="00356C02" w:rsidP="00531C69">
            <w:pPr>
              <w:ind w:left="426"/>
              <w:jc w:val="both"/>
              <w:rPr>
                <w:rFonts w:ascii="Arial Narrow" w:hAnsi="Arial Narrow" w:cs="Arial"/>
                <w:b/>
                <w:bCs/>
                <w:sz w:val="23"/>
                <w:szCs w:val="23"/>
              </w:rPr>
            </w:pPr>
            <w:r w:rsidRPr="00531C69">
              <w:rPr>
                <w:rFonts w:ascii="Arial Narrow" w:hAnsi="Arial Narrow" w:cstheme="majorHAnsi"/>
                <w:b/>
                <w:bCs/>
                <w:sz w:val="23"/>
                <w:szCs w:val="23"/>
                <w:lang w:eastAsia="en-US"/>
              </w:rPr>
              <w:t>Término do Recebimento de Propostas:</w:t>
            </w:r>
          </w:p>
        </w:tc>
        <w:tc>
          <w:tcPr>
            <w:tcW w:w="6077" w:type="dxa"/>
          </w:tcPr>
          <w:p w14:paraId="3E06D23A" w14:textId="4D3C340C" w:rsidR="00356C02" w:rsidRPr="00531C69" w:rsidRDefault="00FB0C4F" w:rsidP="00531C69">
            <w:pPr>
              <w:ind w:left="426"/>
              <w:jc w:val="both"/>
              <w:rPr>
                <w:rFonts w:ascii="Arial Narrow" w:hAnsi="Arial Narrow" w:cs="Arial"/>
                <w:bCs/>
                <w:sz w:val="23"/>
                <w:szCs w:val="23"/>
              </w:rPr>
            </w:pPr>
            <w:r>
              <w:rPr>
                <w:rFonts w:ascii="Arial Narrow" w:hAnsi="Arial Narrow" w:cs="Arial"/>
                <w:b/>
                <w:bCs/>
                <w:sz w:val="23"/>
                <w:szCs w:val="23"/>
              </w:rPr>
              <w:t>07/08</w:t>
            </w:r>
            <w:r w:rsidR="00356C02" w:rsidRPr="00531C69">
              <w:rPr>
                <w:rFonts w:ascii="Arial Narrow" w:hAnsi="Arial Narrow" w:cs="Arial"/>
                <w:b/>
                <w:bCs/>
                <w:sz w:val="23"/>
                <w:szCs w:val="23"/>
              </w:rPr>
              <w:t>/202</w:t>
            </w:r>
            <w:r>
              <w:rPr>
                <w:rFonts w:ascii="Arial Narrow" w:hAnsi="Arial Narrow" w:cs="Arial"/>
                <w:b/>
                <w:bCs/>
                <w:sz w:val="23"/>
                <w:szCs w:val="23"/>
              </w:rPr>
              <w:t>4</w:t>
            </w:r>
            <w:r w:rsidR="00356C02" w:rsidRPr="00531C69">
              <w:rPr>
                <w:rFonts w:ascii="Arial Narrow" w:hAnsi="Arial Narrow" w:cs="Arial"/>
                <w:b/>
                <w:bCs/>
                <w:sz w:val="23"/>
                <w:szCs w:val="23"/>
              </w:rPr>
              <w:t xml:space="preserve"> até às </w:t>
            </w:r>
            <w:r>
              <w:rPr>
                <w:rFonts w:ascii="Arial Narrow" w:hAnsi="Arial Narrow" w:cs="Arial"/>
                <w:b/>
                <w:bCs/>
                <w:sz w:val="23"/>
                <w:szCs w:val="23"/>
              </w:rPr>
              <w:t>09</w:t>
            </w:r>
            <w:r w:rsidR="00356C02" w:rsidRPr="00531C69">
              <w:rPr>
                <w:rFonts w:ascii="Arial Narrow" w:hAnsi="Arial Narrow" w:cs="Arial"/>
                <w:b/>
                <w:bCs/>
                <w:sz w:val="23"/>
                <w:szCs w:val="23"/>
              </w:rPr>
              <w:t>h</w:t>
            </w:r>
          </w:p>
          <w:p w14:paraId="7F3B12B5" w14:textId="77777777" w:rsidR="00356C02" w:rsidRPr="00531C69" w:rsidRDefault="00356C02" w:rsidP="00531C69">
            <w:pPr>
              <w:ind w:left="426"/>
              <w:jc w:val="both"/>
              <w:rPr>
                <w:rFonts w:ascii="Arial Narrow" w:hAnsi="Arial Narrow" w:cs="Arial"/>
                <w:bCs/>
                <w:sz w:val="23"/>
                <w:szCs w:val="23"/>
              </w:rPr>
            </w:pPr>
          </w:p>
        </w:tc>
      </w:tr>
      <w:tr w:rsidR="00356C02" w:rsidRPr="00531C69" w14:paraId="264520F6" w14:textId="77777777" w:rsidTr="00356C02">
        <w:trPr>
          <w:trHeight w:val="528"/>
        </w:trPr>
        <w:tc>
          <w:tcPr>
            <w:tcW w:w="3491" w:type="dxa"/>
          </w:tcPr>
          <w:p w14:paraId="385F2938" w14:textId="760BB1F8" w:rsidR="00356C02" w:rsidRPr="00531C69" w:rsidRDefault="00356C02" w:rsidP="00531C69">
            <w:pPr>
              <w:ind w:left="426"/>
              <w:jc w:val="both"/>
              <w:rPr>
                <w:rFonts w:ascii="Arial Narrow" w:hAnsi="Arial Narrow" w:cs="Arial"/>
                <w:b/>
                <w:bCs/>
                <w:sz w:val="23"/>
                <w:szCs w:val="23"/>
              </w:rPr>
            </w:pPr>
            <w:r w:rsidRPr="00531C69">
              <w:rPr>
                <w:rFonts w:ascii="Arial Narrow" w:hAnsi="Arial Narrow" w:cstheme="majorHAnsi"/>
                <w:b/>
                <w:bCs/>
                <w:sz w:val="23"/>
                <w:szCs w:val="23"/>
                <w:lang w:eastAsia="en-US"/>
              </w:rPr>
              <w:t>Abertura e Análise de Proposta:</w:t>
            </w:r>
          </w:p>
        </w:tc>
        <w:tc>
          <w:tcPr>
            <w:tcW w:w="6077" w:type="dxa"/>
          </w:tcPr>
          <w:p w14:paraId="35BD1CE4" w14:textId="012BFBC0" w:rsidR="00356C02" w:rsidRPr="00531C69" w:rsidRDefault="00FB0C4F" w:rsidP="00531C69">
            <w:pPr>
              <w:ind w:left="426"/>
              <w:jc w:val="both"/>
              <w:rPr>
                <w:rFonts w:ascii="Arial Narrow" w:hAnsi="Arial Narrow" w:cs="Arial"/>
                <w:bCs/>
                <w:sz w:val="23"/>
                <w:szCs w:val="23"/>
              </w:rPr>
            </w:pPr>
            <w:r>
              <w:rPr>
                <w:rFonts w:ascii="Arial Narrow" w:hAnsi="Arial Narrow" w:cs="Arial"/>
                <w:b/>
                <w:bCs/>
                <w:sz w:val="23"/>
                <w:szCs w:val="23"/>
              </w:rPr>
              <w:t>07/08</w:t>
            </w:r>
            <w:r w:rsidR="00356C02" w:rsidRPr="00531C69">
              <w:rPr>
                <w:rFonts w:ascii="Arial Narrow" w:hAnsi="Arial Narrow" w:cs="Arial"/>
                <w:b/>
                <w:bCs/>
                <w:sz w:val="23"/>
                <w:szCs w:val="23"/>
              </w:rPr>
              <w:t>/202</w:t>
            </w:r>
            <w:r>
              <w:rPr>
                <w:rFonts w:ascii="Arial Narrow" w:hAnsi="Arial Narrow" w:cs="Arial"/>
                <w:b/>
                <w:bCs/>
                <w:sz w:val="23"/>
                <w:szCs w:val="23"/>
              </w:rPr>
              <w:t>4</w:t>
            </w:r>
            <w:r w:rsidR="00356C02" w:rsidRPr="00531C69">
              <w:rPr>
                <w:rFonts w:ascii="Arial Narrow" w:hAnsi="Arial Narrow" w:cs="Arial"/>
                <w:bCs/>
                <w:sz w:val="23"/>
                <w:szCs w:val="23"/>
              </w:rPr>
              <w:t xml:space="preserve">, às </w:t>
            </w:r>
            <w:r>
              <w:rPr>
                <w:rFonts w:ascii="Arial Narrow" w:hAnsi="Arial Narrow" w:cs="Arial"/>
                <w:bCs/>
                <w:sz w:val="23"/>
                <w:szCs w:val="23"/>
              </w:rPr>
              <w:t>09</w:t>
            </w:r>
            <w:r w:rsidR="00356C02" w:rsidRPr="00531C69">
              <w:rPr>
                <w:rFonts w:ascii="Arial Narrow" w:hAnsi="Arial Narrow" w:cs="Arial"/>
                <w:bCs/>
                <w:sz w:val="23"/>
                <w:szCs w:val="23"/>
              </w:rPr>
              <w:t>h</w:t>
            </w:r>
            <w:r>
              <w:rPr>
                <w:rFonts w:ascii="Arial Narrow" w:hAnsi="Arial Narrow" w:cs="Arial"/>
                <w:bCs/>
                <w:sz w:val="23"/>
                <w:szCs w:val="23"/>
              </w:rPr>
              <w:t>10</w:t>
            </w:r>
            <w:r w:rsidR="00356C02" w:rsidRPr="00531C69">
              <w:rPr>
                <w:rFonts w:ascii="Arial Narrow" w:hAnsi="Arial Narrow" w:cs="Arial"/>
                <w:bCs/>
                <w:sz w:val="23"/>
                <w:szCs w:val="23"/>
              </w:rPr>
              <w:t>min</w:t>
            </w:r>
          </w:p>
          <w:p w14:paraId="330A1E9C" w14:textId="77777777" w:rsidR="00356C02" w:rsidRPr="00531C69" w:rsidRDefault="00356C02" w:rsidP="00531C69">
            <w:pPr>
              <w:ind w:left="426"/>
              <w:jc w:val="both"/>
              <w:rPr>
                <w:rFonts w:ascii="Arial Narrow" w:hAnsi="Arial Narrow" w:cs="Arial"/>
                <w:bCs/>
                <w:sz w:val="23"/>
                <w:szCs w:val="23"/>
              </w:rPr>
            </w:pPr>
          </w:p>
        </w:tc>
      </w:tr>
      <w:tr w:rsidR="00356C02" w:rsidRPr="00531C69" w14:paraId="5F631A06" w14:textId="77777777" w:rsidTr="00356C02">
        <w:trPr>
          <w:trHeight w:val="528"/>
        </w:trPr>
        <w:tc>
          <w:tcPr>
            <w:tcW w:w="3491" w:type="dxa"/>
          </w:tcPr>
          <w:p w14:paraId="0D8088CC" w14:textId="55B0E1FE" w:rsidR="00356C02" w:rsidRPr="00531C69" w:rsidRDefault="00356C02" w:rsidP="00531C69">
            <w:pPr>
              <w:ind w:left="426"/>
              <w:jc w:val="both"/>
              <w:rPr>
                <w:rFonts w:ascii="Arial Narrow" w:hAnsi="Arial Narrow" w:cs="Arial"/>
                <w:b/>
                <w:bCs/>
                <w:sz w:val="23"/>
                <w:szCs w:val="23"/>
              </w:rPr>
            </w:pPr>
            <w:r w:rsidRPr="00531C69">
              <w:rPr>
                <w:rFonts w:ascii="Arial Narrow" w:hAnsi="Arial Narrow" w:cstheme="majorHAnsi"/>
                <w:b/>
                <w:bCs/>
                <w:sz w:val="23"/>
                <w:szCs w:val="23"/>
                <w:lang w:eastAsia="en-US"/>
              </w:rPr>
              <w:t>Início da Etapa de Lances:</w:t>
            </w:r>
          </w:p>
        </w:tc>
        <w:tc>
          <w:tcPr>
            <w:tcW w:w="6077" w:type="dxa"/>
          </w:tcPr>
          <w:p w14:paraId="170CC15F" w14:textId="1F697D45" w:rsidR="00356C02" w:rsidRPr="00531C69" w:rsidRDefault="00FB0C4F" w:rsidP="00FB0C4F">
            <w:pPr>
              <w:ind w:left="426"/>
              <w:jc w:val="both"/>
              <w:rPr>
                <w:rFonts w:ascii="Arial Narrow" w:hAnsi="Arial Narrow" w:cs="Arial"/>
                <w:bCs/>
                <w:sz w:val="23"/>
                <w:szCs w:val="23"/>
              </w:rPr>
            </w:pPr>
            <w:r>
              <w:rPr>
                <w:rFonts w:ascii="Arial Narrow" w:hAnsi="Arial Narrow" w:cs="Arial"/>
                <w:b/>
                <w:bCs/>
                <w:sz w:val="23"/>
                <w:szCs w:val="23"/>
              </w:rPr>
              <w:t>07/08</w:t>
            </w:r>
            <w:r w:rsidR="00356C02" w:rsidRPr="00531C69">
              <w:rPr>
                <w:rFonts w:ascii="Arial Narrow" w:hAnsi="Arial Narrow" w:cs="Arial"/>
                <w:b/>
                <w:bCs/>
                <w:sz w:val="23"/>
                <w:szCs w:val="23"/>
              </w:rPr>
              <w:t>/202</w:t>
            </w:r>
            <w:r>
              <w:rPr>
                <w:rFonts w:ascii="Arial Narrow" w:hAnsi="Arial Narrow" w:cs="Arial"/>
                <w:b/>
                <w:bCs/>
                <w:sz w:val="23"/>
                <w:szCs w:val="23"/>
              </w:rPr>
              <w:t>4</w:t>
            </w:r>
            <w:r w:rsidR="00356C02" w:rsidRPr="00531C69">
              <w:rPr>
                <w:rFonts w:ascii="Arial Narrow" w:hAnsi="Arial Narrow" w:cs="Arial"/>
                <w:bCs/>
                <w:sz w:val="23"/>
                <w:szCs w:val="23"/>
              </w:rPr>
              <w:t xml:space="preserve">, às </w:t>
            </w:r>
            <w:r>
              <w:rPr>
                <w:rFonts w:ascii="Arial Narrow" w:hAnsi="Arial Narrow" w:cs="Arial"/>
                <w:bCs/>
                <w:sz w:val="23"/>
                <w:szCs w:val="23"/>
              </w:rPr>
              <w:t>09</w:t>
            </w:r>
            <w:r w:rsidR="00356C02" w:rsidRPr="00531C69">
              <w:rPr>
                <w:rFonts w:ascii="Arial Narrow" w:hAnsi="Arial Narrow" w:cs="Arial"/>
                <w:bCs/>
                <w:sz w:val="23"/>
                <w:szCs w:val="23"/>
              </w:rPr>
              <w:t>h</w:t>
            </w:r>
            <w:r>
              <w:rPr>
                <w:rFonts w:ascii="Arial Narrow" w:hAnsi="Arial Narrow" w:cs="Arial"/>
                <w:bCs/>
                <w:sz w:val="23"/>
                <w:szCs w:val="23"/>
              </w:rPr>
              <w:t>30</w:t>
            </w:r>
            <w:r w:rsidR="00356C02" w:rsidRPr="00531C69">
              <w:rPr>
                <w:rFonts w:ascii="Arial Narrow" w:hAnsi="Arial Narrow" w:cs="Arial"/>
                <w:bCs/>
                <w:sz w:val="23"/>
                <w:szCs w:val="23"/>
              </w:rPr>
              <w:t>min</w:t>
            </w:r>
          </w:p>
        </w:tc>
      </w:tr>
      <w:tr w:rsidR="006A0EF6" w:rsidRPr="00531C69" w14:paraId="41B06FAB" w14:textId="77777777" w:rsidTr="00356C02">
        <w:trPr>
          <w:trHeight w:val="528"/>
        </w:trPr>
        <w:tc>
          <w:tcPr>
            <w:tcW w:w="3491" w:type="dxa"/>
          </w:tcPr>
          <w:p w14:paraId="703BE962" w14:textId="69E23062" w:rsidR="006A0EF6" w:rsidRPr="00531C69" w:rsidRDefault="006A0EF6" w:rsidP="00531C69">
            <w:pPr>
              <w:ind w:left="426"/>
              <w:jc w:val="both"/>
              <w:rPr>
                <w:rFonts w:ascii="Arial Narrow" w:hAnsi="Arial Narrow" w:cs="Arial"/>
                <w:b/>
                <w:bCs/>
                <w:sz w:val="23"/>
                <w:szCs w:val="23"/>
              </w:rPr>
            </w:pPr>
            <w:r w:rsidRPr="00531C69">
              <w:rPr>
                <w:rFonts w:ascii="Arial Narrow" w:hAnsi="Arial Narrow" w:cstheme="majorHAnsi"/>
                <w:b/>
                <w:bCs/>
                <w:sz w:val="23"/>
                <w:szCs w:val="23"/>
                <w:lang w:eastAsia="en-US"/>
              </w:rPr>
              <w:t>Modo de Disputa:</w:t>
            </w:r>
          </w:p>
        </w:tc>
        <w:tc>
          <w:tcPr>
            <w:tcW w:w="6077" w:type="dxa"/>
          </w:tcPr>
          <w:p w14:paraId="457557A7" w14:textId="55B4C77E" w:rsidR="006A0EF6" w:rsidRPr="00531C69" w:rsidRDefault="006A0EF6" w:rsidP="00531C69">
            <w:pPr>
              <w:ind w:left="426"/>
              <w:rPr>
                <w:rFonts w:ascii="Arial Narrow" w:hAnsi="Arial Narrow" w:cstheme="majorHAnsi"/>
                <w:b/>
                <w:bCs/>
                <w:sz w:val="23"/>
                <w:szCs w:val="23"/>
                <w:lang w:eastAsia="en-US"/>
              </w:rPr>
            </w:pPr>
            <w:r w:rsidRPr="00531C69">
              <w:rPr>
                <w:rFonts w:ascii="Arial Narrow" w:hAnsi="Arial Narrow" w:cstheme="majorHAnsi"/>
                <w:b/>
                <w:bCs/>
                <w:sz w:val="23"/>
                <w:szCs w:val="23"/>
                <w:lang w:eastAsia="en-US"/>
              </w:rPr>
              <w:t>Aberto</w:t>
            </w:r>
          </w:p>
        </w:tc>
      </w:tr>
      <w:tr w:rsidR="006A0EF6" w:rsidRPr="00531C69" w14:paraId="37AD74B0" w14:textId="77777777" w:rsidTr="00356C02">
        <w:trPr>
          <w:trHeight w:val="528"/>
        </w:trPr>
        <w:tc>
          <w:tcPr>
            <w:tcW w:w="3491" w:type="dxa"/>
          </w:tcPr>
          <w:p w14:paraId="4C83B544" w14:textId="784447AD" w:rsidR="006A0EF6" w:rsidRPr="00531C69" w:rsidRDefault="006A0EF6" w:rsidP="00531C69">
            <w:pPr>
              <w:ind w:left="426"/>
              <w:jc w:val="both"/>
              <w:rPr>
                <w:rFonts w:ascii="Arial Narrow" w:hAnsi="Arial Narrow" w:cs="Arial"/>
                <w:b/>
                <w:bCs/>
                <w:sz w:val="23"/>
                <w:szCs w:val="23"/>
              </w:rPr>
            </w:pPr>
            <w:r w:rsidRPr="00531C69">
              <w:rPr>
                <w:rFonts w:ascii="Arial Narrow" w:hAnsi="Arial Narrow" w:cstheme="majorHAnsi"/>
                <w:b/>
                <w:bCs/>
                <w:sz w:val="23"/>
                <w:szCs w:val="23"/>
                <w:lang w:eastAsia="en-US"/>
              </w:rPr>
              <w:t>EXCLUSIVO PARA ME/EPP:</w:t>
            </w:r>
          </w:p>
        </w:tc>
        <w:tc>
          <w:tcPr>
            <w:tcW w:w="6077" w:type="dxa"/>
          </w:tcPr>
          <w:p w14:paraId="73CDC28C" w14:textId="1356171A" w:rsidR="006A0EF6" w:rsidRPr="00531C69" w:rsidRDefault="00D91297" w:rsidP="00531C69">
            <w:pPr>
              <w:ind w:left="426"/>
              <w:rPr>
                <w:rFonts w:ascii="Arial Narrow" w:hAnsi="Arial Narrow" w:cstheme="majorHAnsi"/>
                <w:b/>
                <w:bCs/>
                <w:sz w:val="23"/>
                <w:szCs w:val="23"/>
                <w:lang w:eastAsia="en-US"/>
              </w:rPr>
            </w:pPr>
            <w:r w:rsidRPr="00531C69">
              <w:rPr>
                <w:rFonts w:ascii="Arial Narrow" w:hAnsi="Arial Narrow" w:cstheme="majorHAnsi"/>
                <w:b/>
                <w:bCs/>
                <w:sz w:val="23"/>
                <w:szCs w:val="23"/>
                <w:lang w:eastAsia="en-US"/>
              </w:rPr>
              <w:t>NÃO</w:t>
            </w:r>
          </w:p>
        </w:tc>
      </w:tr>
      <w:tr w:rsidR="006A0EF6" w:rsidRPr="00531C69" w14:paraId="4E50673B" w14:textId="77777777" w:rsidTr="00356C02">
        <w:trPr>
          <w:trHeight w:val="528"/>
        </w:trPr>
        <w:tc>
          <w:tcPr>
            <w:tcW w:w="3491" w:type="dxa"/>
          </w:tcPr>
          <w:p w14:paraId="54BE31B0" w14:textId="6C2EBBDD" w:rsidR="006A0EF6" w:rsidRPr="00531C69" w:rsidRDefault="006A0EF6" w:rsidP="00531C69">
            <w:pPr>
              <w:ind w:left="426"/>
              <w:jc w:val="both"/>
              <w:rPr>
                <w:rFonts w:ascii="Arial Narrow" w:hAnsi="Arial Narrow" w:cs="Arial"/>
                <w:b/>
                <w:bCs/>
                <w:sz w:val="23"/>
                <w:szCs w:val="23"/>
              </w:rPr>
            </w:pPr>
            <w:r w:rsidRPr="00531C69">
              <w:rPr>
                <w:rFonts w:ascii="Arial Narrow" w:hAnsi="Arial Narrow" w:cstheme="majorHAnsi"/>
                <w:b/>
                <w:bCs/>
                <w:sz w:val="23"/>
                <w:szCs w:val="23"/>
                <w:lang w:eastAsia="en-US"/>
              </w:rPr>
              <w:t>VALIDADE DA PROPOSTA:</w:t>
            </w:r>
          </w:p>
        </w:tc>
        <w:tc>
          <w:tcPr>
            <w:tcW w:w="6077" w:type="dxa"/>
          </w:tcPr>
          <w:p w14:paraId="1F850CFF" w14:textId="4BE7A717" w:rsidR="006A0EF6" w:rsidRPr="00531C69" w:rsidRDefault="00531C69" w:rsidP="00531C69">
            <w:pPr>
              <w:ind w:left="426"/>
              <w:rPr>
                <w:rFonts w:ascii="Arial Narrow" w:hAnsi="Arial Narrow" w:cstheme="majorHAnsi"/>
                <w:b/>
                <w:bCs/>
                <w:sz w:val="23"/>
                <w:szCs w:val="23"/>
                <w:lang w:eastAsia="en-US"/>
              </w:rPr>
            </w:pPr>
            <w:r>
              <w:rPr>
                <w:rFonts w:ascii="Arial Narrow" w:hAnsi="Arial Narrow" w:cstheme="majorHAnsi"/>
                <w:b/>
                <w:bCs/>
                <w:sz w:val="23"/>
                <w:szCs w:val="23"/>
                <w:lang w:eastAsia="en-US"/>
              </w:rPr>
              <w:t>6</w:t>
            </w:r>
            <w:r w:rsidR="006A0EF6" w:rsidRPr="00531C69">
              <w:rPr>
                <w:rFonts w:ascii="Arial Narrow" w:hAnsi="Arial Narrow" w:cstheme="majorHAnsi"/>
                <w:b/>
                <w:bCs/>
                <w:sz w:val="23"/>
                <w:szCs w:val="23"/>
                <w:lang w:eastAsia="en-US"/>
              </w:rPr>
              <w:t>0 DIAS</w:t>
            </w:r>
          </w:p>
        </w:tc>
      </w:tr>
      <w:tr w:rsidR="006A0EF6" w:rsidRPr="00531C69" w14:paraId="1809E288" w14:textId="77777777" w:rsidTr="00356C02">
        <w:trPr>
          <w:trHeight w:val="528"/>
        </w:trPr>
        <w:tc>
          <w:tcPr>
            <w:tcW w:w="3491" w:type="dxa"/>
          </w:tcPr>
          <w:p w14:paraId="14D9732F" w14:textId="531A1F03" w:rsidR="006A0EF6" w:rsidRPr="00531C69" w:rsidRDefault="006A0EF6" w:rsidP="00531C69">
            <w:pPr>
              <w:ind w:left="426"/>
              <w:jc w:val="both"/>
              <w:rPr>
                <w:rFonts w:ascii="Arial Narrow" w:hAnsi="Arial Narrow" w:cs="Arial"/>
                <w:b/>
                <w:bCs/>
                <w:sz w:val="23"/>
                <w:szCs w:val="23"/>
              </w:rPr>
            </w:pPr>
            <w:r w:rsidRPr="00531C69">
              <w:rPr>
                <w:rFonts w:ascii="Arial Narrow" w:hAnsi="Arial Narrow" w:cstheme="majorHAnsi"/>
                <w:b/>
                <w:bCs/>
                <w:sz w:val="23"/>
                <w:szCs w:val="23"/>
                <w:lang w:eastAsia="en-US"/>
              </w:rPr>
              <w:t>VALOR DA CONTRATAÇÃO:</w:t>
            </w:r>
          </w:p>
        </w:tc>
        <w:tc>
          <w:tcPr>
            <w:tcW w:w="6077" w:type="dxa"/>
          </w:tcPr>
          <w:p w14:paraId="752498E1" w14:textId="7E80CB6B" w:rsidR="006A0EF6" w:rsidRPr="00531C69" w:rsidRDefault="006A0EF6" w:rsidP="00531C69">
            <w:pPr>
              <w:ind w:left="426"/>
              <w:rPr>
                <w:rFonts w:ascii="Arial Narrow" w:hAnsi="Arial Narrow" w:cstheme="majorHAnsi"/>
                <w:b/>
                <w:bCs/>
                <w:color w:val="405CA1"/>
                <w:sz w:val="23"/>
                <w:szCs w:val="23"/>
              </w:rPr>
            </w:pPr>
            <w:r w:rsidRPr="00531C69">
              <w:rPr>
                <w:rFonts w:ascii="Arial Narrow" w:hAnsi="Arial Narrow" w:cstheme="majorHAnsi"/>
                <w:b/>
                <w:bCs/>
                <w:sz w:val="23"/>
                <w:szCs w:val="23"/>
                <w:lang w:eastAsia="en-US"/>
              </w:rPr>
              <w:t xml:space="preserve">R$ </w:t>
            </w:r>
            <w:r w:rsidR="004F07D6" w:rsidRPr="004F07D6">
              <w:rPr>
                <w:rFonts w:ascii="Arial Narrow" w:hAnsi="Arial Narrow" w:cstheme="majorHAnsi"/>
                <w:b/>
                <w:bCs/>
                <w:sz w:val="23"/>
                <w:szCs w:val="23"/>
                <w:lang w:eastAsia="en-US"/>
              </w:rPr>
              <w:t>47.909,96</w:t>
            </w:r>
          </w:p>
        </w:tc>
      </w:tr>
      <w:tr w:rsidR="00356C02" w:rsidRPr="00531C69" w14:paraId="1AB01761" w14:textId="77777777" w:rsidTr="00356C02">
        <w:trPr>
          <w:trHeight w:val="528"/>
        </w:trPr>
        <w:tc>
          <w:tcPr>
            <w:tcW w:w="3491" w:type="dxa"/>
          </w:tcPr>
          <w:p w14:paraId="450E527C" w14:textId="33CF5785" w:rsidR="00356C02" w:rsidRPr="00531C69" w:rsidRDefault="00A80362" w:rsidP="00531C69">
            <w:pPr>
              <w:ind w:left="426"/>
              <w:jc w:val="both"/>
              <w:rPr>
                <w:rFonts w:ascii="Arial Narrow" w:hAnsi="Arial Narrow" w:cs="Arial"/>
                <w:b/>
                <w:bCs/>
                <w:sz w:val="23"/>
                <w:szCs w:val="23"/>
              </w:rPr>
            </w:pPr>
            <w:r w:rsidRPr="00531C69">
              <w:rPr>
                <w:rFonts w:ascii="Arial Narrow" w:hAnsi="Arial Narrow" w:cs="Arial"/>
                <w:b/>
                <w:bCs/>
                <w:sz w:val="23"/>
                <w:szCs w:val="23"/>
              </w:rPr>
              <w:t xml:space="preserve">Acesso ao </w:t>
            </w:r>
            <w:r w:rsidR="00356C02" w:rsidRPr="00531C69">
              <w:rPr>
                <w:rFonts w:ascii="Arial Narrow" w:hAnsi="Arial Narrow" w:cs="Arial"/>
                <w:b/>
                <w:bCs/>
                <w:sz w:val="23"/>
                <w:szCs w:val="23"/>
              </w:rPr>
              <w:t xml:space="preserve">Edital: </w:t>
            </w:r>
          </w:p>
        </w:tc>
        <w:tc>
          <w:tcPr>
            <w:tcW w:w="6077" w:type="dxa"/>
          </w:tcPr>
          <w:p w14:paraId="517F4613" w14:textId="77777777" w:rsidR="00356C02" w:rsidRPr="00531C69" w:rsidRDefault="003718F4" w:rsidP="00531C69">
            <w:pPr>
              <w:ind w:left="426"/>
              <w:jc w:val="both"/>
              <w:rPr>
                <w:rFonts w:ascii="Arial Narrow" w:hAnsi="Arial Narrow"/>
                <w:sz w:val="23"/>
                <w:szCs w:val="23"/>
              </w:rPr>
            </w:pPr>
            <w:hyperlink r:id="rId12" w:history="1">
              <w:r w:rsidR="00356C02" w:rsidRPr="00531C69">
                <w:rPr>
                  <w:rStyle w:val="Hyperlink"/>
                  <w:rFonts w:ascii="Arial Narrow" w:hAnsi="Arial Narrow"/>
                  <w:sz w:val="23"/>
                  <w:szCs w:val="23"/>
                </w:rPr>
                <w:t>https://novobbmnet.com.br</w:t>
              </w:r>
            </w:hyperlink>
            <w:proofErr w:type="gramStart"/>
            <w:r w:rsidR="00356C02" w:rsidRPr="00531C69">
              <w:rPr>
                <w:rFonts w:ascii="Arial Narrow" w:hAnsi="Arial Narrow"/>
                <w:sz w:val="23"/>
                <w:szCs w:val="23"/>
              </w:rPr>
              <w:t xml:space="preserve"> </w:t>
            </w:r>
            <w:r w:rsidR="00356C02" w:rsidRPr="00531C69">
              <w:rPr>
                <w:rStyle w:val="Hyperlink"/>
                <w:rFonts w:ascii="Arial Narrow" w:hAnsi="Arial Narrow" w:cs="Arial"/>
                <w:sz w:val="23"/>
                <w:szCs w:val="23"/>
              </w:rPr>
              <w:t xml:space="preserve"> </w:t>
            </w:r>
            <w:proofErr w:type="gramEnd"/>
            <w:r w:rsidR="00356C02" w:rsidRPr="00531C69">
              <w:rPr>
                <w:rStyle w:val="Hyperlink"/>
                <w:rFonts w:ascii="Arial Narrow" w:hAnsi="Arial Narrow" w:cs="Arial"/>
                <w:sz w:val="23"/>
                <w:szCs w:val="23"/>
              </w:rPr>
              <w:t>ou www.socorro.sp.gov.br</w:t>
            </w:r>
          </w:p>
        </w:tc>
      </w:tr>
      <w:tr w:rsidR="00356C02" w:rsidRPr="00531C69" w14:paraId="3D8925F7" w14:textId="77777777" w:rsidTr="00356C02">
        <w:trPr>
          <w:trHeight w:val="296"/>
        </w:trPr>
        <w:tc>
          <w:tcPr>
            <w:tcW w:w="3491" w:type="dxa"/>
          </w:tcPr>
          <w:p w14:paraId="707D9ADC" w14:textId="77777777" w:rsidR="00356C02" w:rsidRPr="00531C69" w:rsidRDefault="00356C02" w:rsidP="00531C69">
            <w:pPr>
              <w:ind w:left="426"/>
              <w:jc w:val="both"/>
              <w:rPr>
                <w:rFonts w:ascii="Arial Narrow" w:hAnsi="Arial Narrow" w:cs="Arial"/>
                <w:b/>
                <w:bCs/>
                <w:sz w:val="23"/>
                <w:szCs w:val="23"/>
              </w:rPr>
            </w:pPr>
            <w:r w:rsidRPr="00531C69">
              <w:rPr>
                <w:rFonts w:ascii="Arial Narrow" w:hAnsi="Arial Narrow" w:cs="Arial"/>
                <w:b/>
                <w:bCs/>
                <w:sz w:val="23"/>
                <w:szCs w:val="23"/>
              </w:rPr>
              <w:t>Local:</w:t>
            </w:r>
          </w:p>
        </w:tc>
        <w:tc>
          <w:tcPr>
            <w:tcW w:w="6077" w:type="dxa"/>
          </w:tcPr>
          <w:p w14:paraId="1DAAD3B9" w14:textId="77777777" w:rsidR="00356C02" w:rsidRPr="00531C69" w:rsidRDefault="003718F4" w:rsidP="00531C69">
            <w:pPr>
              <w:ind w:left="426"/>
              <w:jc w:val="both"/>
              <w:rPr>
                <w:rFonts w:ascii="Arial Narrow" w:hAnsi="Arial Narrow" w:cs="Arial"/>
                <w:bCs/>
                <w:sz w:val="23"/>
                <w:szCs w:val="23"/>
              </w:rPr>
            </w:pPr>
            <w:hyperlink r:id="rId13" w:history="1">
              <w:r w:rsidR="00356C02" w:rsidRPr="00531C69">
                <w:rPr>
                  <w:rStyle w:val="Hyperlink"/>
                  <w:rFonts w:ascii="Arial Narrow" w:hAnsi="Arial Narrow"/>
                  <w:sz w:val="23"/>
                  <w:szCs w:val="23"/>
                </w:rPr>
                <w:t>https://novobbmnet.com.br</w:t>
              </w:r>
            </w:hyperlink>
          </w:p>
        </w:tc>
      </w:tr>
    </w:tbl>
    <w:p w14:paraId="64A32B74" w14:textId="76177EC3" w:rsidR="00E14DF0" w:rsidRPr="00B32090" w:rsidRDefault="00E504E0" w:rsidP="00531C69">
      <w:pPr>
        <w:snapToGrid w:val="0"/>
        <w:spacing w:before="120" w:line="276" w:lineRule="auto"/>
        <w:jc w:val="center"/>
        <w:rPr>
          <w:rFonts w:ascii="Arial Narrow" w:hAnsi="Arial Narrow" w:cstheme="majorHAnsi"/>
          <w:b/>
          <w:color w:val="000000"/>
        </w:rPr>
      </w:pPr>
      <w:r w:rsidRPr="00B32090">
        <w:rPr>
          <w:rFonts w:ascii="Arial Narrow" w:hAnsi="Arial Narrow" w:cstheme="majorHAnsi"/>
          <w:b/>
          <w:color w:val="000000"/>
        </w:rPr>
        <w:lastRenderedPageBreak/>
        <w:t>PREÂMBULO</w:t>
      </w:r>
      <w:r w:rsidR="00E028FD" w:rsidRPr="00B32090">
        <w:rPr>
          <w:rFonts w:ascii="Arial Narrow" w:hAnsi="Arial Narrow" w:cstheme="majorHAnsi"/>
          <w:b/>
          <w:color w:val="000000"/>
        </w:rPr>
        <w:t>:</w:t>
      </w:r>
    </w:p>
    <w:p w14:paraId="3299DE6A" w14:textId="77777777" w:rsidR="00975355" w:rsidRPr="005E785B" w:rsidRDefault="00975355" w:rsidP="00975355">
      <w:pPr>
        <w:pStyle w:val="Nivel01"/>
        <w:numPr>
          <w:ilvl w:val="0"/>
          <w:numId w:val="0"/>
        </w:numPr>
        <w:ind w:left="360"/>
        <w:rPr>
          <w:rFonts w:ascii="Arial Narrow" w:eastAsiaTheme="minorEastAsia" w:hAnsi="Arial Narrow" w:cstheme="majorHAnsi"/>
          <w:b w:val="0"/>
          <w:bCs w:val="0"/>
          <w:color w:val="000000"/>
          <w:sz w:val="24"/>
          <w:szCs w:val="24"/>
        </w:rPr>
      </w:pPr>
      <w:r w:rsidRPr="005E785B">
        <w:rPr>
          <w:rFonts w:ascii="Arial Narrow" w:eastAsiaTheme="minorEastAsia" w:hAnsi="Arial Narrow" w:cstheme="majorHAnsi"/>
          <w:b w:val="0"/>
          <w:bCs w:val="0"/>
          <w:color w:val="000000"/>
          <w:sz w:val="24"/>
          <w:szCs w:val="24"/>
        </w:rPr>
        <w:t>Torna-se público que a Prefeitura do Município de Socorro, por meio da Secretaria de Administração e Planejamento – Supervisão de Licitação, sediada à Avenida José Maria de Faria, nº 71, Bairro: Salto, Socorro/SP, realizará licitação, na modalidade PREGÃO, na forma ELETRÔNICA, nos termos da Lei nº 14.133, de 2021, e demais legislação aplicável e, ainda, de acordo com as condições estabelecidas neste Edital.</w:t>
      </w:r>
    </w:p>
    <w:p w14:paraId="53F653AA" w14:textId="77777777" w:rsidR="00975355" w:rsidRPr="005E785B" w:rsidRDefault="00975355" w:rsidP="00975355">
      <w:pPr>
        <w:pStyle w:val="Nivel01"/>
        <w:numPr>
          <w:ilvl w:val="0"/>
          <w:numId w:val="0"/>
        </w:numPr>
        <w:ind w:left="360"/>
        <w:rPr>
          <w:rFonts w:ascii="Arial Narrow" w:eastAsiaTheme="minorEastAsia" w:hAnsi="Arial Narrow" w:cstheme="majorHAnsi"/>
          <w:b w:val="0"/>
          <w:bCs w:val="0"/>
          <w:color w:val="000000"/>
          <w:sz w:val="24"/>
          <w:szCs w:val="24"/>
        </w:rPr>
      </w:pPr>
      <w:r w:rsidRPr="005E785B">
        <w:rPr>
          <w:rFonts w:ascii="Arial Narrow" w:eastAsiaTheme="minorEastAsia" w:hAnsi="Arial Narrow" w:cstheme="majorHAnsi"/>
          <w:b w:val="0"/>
          <w:bCs w:val="0"/>
          <w:color w:val="000000"/>
          <w:sz w:val="24"/>
          <w:szCs w:val="24"/>
        </w:rPr>
        <w:t>O Pregão Eletrônico será realizado em sessão pública, por meio da INTERNET, mediante condições de segurança - criptografia e autenticação - em todas as suas fases. Os trabalhos serão conduzidos por servidor da Prefeitura Municipal de Socorro, denominado Pregoeira, mediante a inserção e monitoramento de dados gerados ou transferidos para o aplicativo "BBMNET Licitações", constante da página eletrônica do BBMNET – Licitações Públicas, no endereço https://novo bbmnet.com.br.</w:t>
      </w:r>
    </w:p>
    <w:p w14:paraId="2BF4725B" w14:textId="77777777" w:rsidR="00975355" w:rsidRDefault="00975355" w:rsidP="00FE7100">
      <w:pPr>
        <w:pStyle w:val="Nivel01"/>
        <w:numPr>
          <w:ilvl w:val="0"/>
          <w:numId w:val="0"/>
        </w:numPr>
        <w:ind w:left="360"/>
        <w:rPr>
          <w:rFonts w:ascii="Arial Narrow" w:eastAsiaTheme="minorEastAsia" w:hAnsi="Arial Narrow" w:cstheme="majorHAnsi"/>
          <w:b w:val="0"/>
          <w:bCs w:val="0"/>
          <w:color w:val="000000"/>
          <w:sz w:val="24"/>
          <w:szCs w:val="24"/>
        </w:rPr>
      </w:pPr>
      <w:r w:rsidRPr="005E785B">
        <w:rPr>
          <w:rFonts w:ascii="Arial Narrow" w:eastAsiaTheme="minorEastAsia" w:hAnsi="Arial Narrow" w:cstheme="majorHAnsi"/>
          <w:b w:val="0"/>
          <w:bCs w:val="0"/>
          <w:color w:val="000000"/>
          <w:sz w:val="24"/>
          <w:szCs w:val="24"/>
        </w:rPr>
        <w:t>O participante deverá observar as datas e os horários limites previstos no presente edital para o credenciamento junto ao provedor do sistema para participação da licitação, bem como cadastramento e a abertura da proposta, atentando também para a data e horário para início da disputa.</w:t>
      </w:r>
    </w:p>
    <w:p w14:paraId="6A314407" w14:textId="77777777" w:rsidR="00975355" w:rsidRPr="00975355" w:rsidRDefault="00975355" w:rsidP="00FE7100">
      <w:pPr>
        <w:tabs>
          <w:tab w:val="left" w:pos="567"/>
        </w:tabs>
        <w:ind w:left="360"/>
      </w:pPr>
    </w:p>
    <w:p w14:paraId="00B217AE" w14:textId="6466747A" w:rsidR="003C7A23" w:rsidRPr="00B32090" w:rsidRDefault="003C7A23" w:rsidP="00FE7100">
      <w:pPr>
        <w:pStyle w:val="Nivel01"/>
        <w:spacing w:before="120" w:line="276" w:lineRule="auto"/>
        <w:ind w:firstLine="0"/>
        <w:rPr>
          <w:rFonts w:ascii="Arial Narrow" w:hAnsi="Arial Narrow" w:cstheme="majorHAnsi"/>
          <w:sz w:val="24"/>
          <w:szCs w:val="24"/>
          <w:lang w:eastAsia="en-US"/>
        </w:rPr>
      </w:pPr>
      <w:bookmarkStart w:id="1" w:name="_Toc122606103"/>
      <w:r w:rsidRPr="00B32090">
        <w:rPr>
          <w:rFonts w:ascii="Arial Narrow" w:hAnsi="Arial Narrow" w:cstheme="majorHAnsi"/>
          <w:sz w:val="24"/>
          <w:szCs w:val="24"/>
          <w:lang w:eastAsia="en-US"/>
        </w:rPr>
        <w:t>DO OBJETO</w:t>
      </w:r>
      <w:bookmarkEnd w:id="1"/>
      <w:r w:rsidR="00E028FD" w:rsidRPr="00B32090">
        <w:rPr>
          <w:rFonts w:ascii="Arial Narrow" w:hAnsi="Arial Narrow" w:cstheme="majorHAnsi"/>
          <w:sz w:val="24"/>
          <w:szCs w:val="24"/>
          <w:lang w:eastAsia="en-US"/>
        </w:rPr>
        <w:t>:</w:t>
      </w:r>
    </w:p>
    <w:p w14:paraId="4B43170C" w14:textId="1520DC53" w:rsidR="003C7A23" w:rsidRDefault="003C7A23" w:rsidP="00AD5E6E">
      <w:pPr>
        <w:pStyle w:val="Nivel2"/>
        <w:ind w:left="284" w:firstLine="0"/>
        <w:rPr>
          <w:rFonts w:ascii="Arial Narrow" w:hAnsi="Arial Narrow" w:cstheme="majorHAnsi"/>
          <w:sz w:val="24"/>
          <w:szCs w:val="24"/>
        </w:rPr>
      </w:pPr>
      <w:r w:rsidRPr="00B32090">
        <w:rPr>
          <w:rFonts w:ascii="Arial Narrow" w:hAnsi="Arial Narrow" w:cstheme="majorHAnsi"/>
          <w:sz w:val="24"/>
          <w:szCs w:val="24"/>
        </w:rPr>
        <w:t xml:space="preserve">O objeto da presente </w:t>
      </w:r>
      <w:r w:rsidRPr="00FE7100">
        <w:rPr>
          <w:rFonts w:ascii="Arial Narrow" w:hAnsi="Arial Narrow" w:cstheme="majorHAnsi"/>
          <w:sz w:val="24"/>
          <w:szCs w:val="24"/>
        </w:rPr>
        <w:t xml:space="preserve">licitação </w:t>
      </w:r>
      <w:r w:rsidR="005216A4" w:rsidRPr="00FE7100">
        <w:rPr>
          <w:rFonts w:ascii="Arial Narrow" w:hAnsi="Arial Narrow" w:cstheme="majorHAnsi"/>
          <w:sz w:val="24"/>
          <w:szCs w:val="24"/>
        </w:rPr>
        <w:t>cuida da</w:t>
      </w:r>
      <w:r w:rsidRPr="00FE7100">
        <w:rPr>
          <w:rFonts w:ascii="Arial Narrow" w:hAnsi="Arial Narrow" w:cstheme="majorHAnsi"/>
          <w:sz w:val="24"/>
          <w:szCs w:val="24"/>
        </w:rPr>
        <w:t xml:space="preserve"> </w:t>
      </w:r>
      <w:r w:rsidR="00AD5E6E" w:rsidRPr="00AD5E6E">
        <w:rPr>
          <w:rFonts w:ascii="Arial Narrow" w:hAnsi="Arial Narrow" w:cstheme="majorHAnsi"/>
          <w:b/>
          <w:bCs/>
          <w:sz w:val="24"/>
          <w:szCs w:val="24"/>
          <w:lang w:eastAsia="en-US"/>
        </w:rPr>
        <w:t>Contratação de empresa especializada para fornecimento de 02 (dois) computadores tipo desktop, 08 (oito) cabos para conexão entre computadores e televisores e (08) oito televisores para serem utilizados como monitores no sistema de observatório de escolas junto à secretaria de segurança e defesa do cidadão, que serão adquiridos por meio de convênio com o SENASP/MJ, conforme especificação constante no Anexo I - Termo de Referência</w:t>
      </w:r>
      <w:r w:rsidR="00354E65" w:rsidRPr="00FE7100">
        <w:rPr>
          <w:rFonts w:ascii="Arial Narrow" w:hAnsi="Arial Narrow" w:cstheme="majorHAnsi"/>
          <w:sz w:val="24"/>
          <w:szCs w:val="24"/>
        </w:rPr>
        <w:t xml:space="preserve"> </w:t>
      </w:r>
      <w:r w:rsidRPr="00FE7100">
        <w:rPr>
          <w:rFonts w:ascii="Arial Narrow" w:hAnsi="Arial Narrow" w:cstheme="majorHAnsi"/>
          <w:sz w:val="24"/>
          <w:szCs w:val="24"/>
        </w:rPr>
        <w:t>conforme</w:t>
      </w:r>
      <w:r w:rsidRPr="00B32090">
        <w:rPr>
          <w:rFonts w:ascii="Arial Narrow" w:hAnsi="Arial Narrow" w:cstheme="majorHAnsi"/>
          <w:sz w:val="24"/>
          <w:szCs w:val="24"/>
        </w:rPr>
        <w:t xml:space="preserve"> condições, quantidades e exigências estabelecidas neste Edital e seus anexos.</w:t>
      </w:r>
    </w:p>
    <w:p w14:paraId="29C71104" w14:textId="17B0A7FF" w:rsidR="00975355" w:rsidRPr="002B2762" w:rsidRDefault="00975355" w:rsidP="00AD5E6E">
      <w:pPr>
        <w:pStyle w:val="Nivel01"/>
        <w:numPr>
          <w:ilvl w:val="0"/>
          <w:numId w:val="0"/>
        </w:numPr>
        <w:spacing w:before="120" w:after="120" w:line="276" w:lineRule="auto"/>
        <w:ind w:left="284"/>
        <w:rPr>
          <w:rFonts w:ascii="Arial Narrow" w:hAnsi="Arial Narrow"/>
          <w:b w:val="0"/>
          <w:sz w:val="24"/>
        </w:rPr>
      </w:pPr>
      <w:r w:rsidRPr="00FB0C4F">
        <w:rPr>
          <w:rFonts w:ascii="Arial Narrow" w:hAnsi="Arial Narrow"/>
          <w:b w:val="0"/>
          <w:sz w:val="24"/>
        </w:rPr>
        <w:t xml:space="preserve">1.1.1 </w:t>
      </w:r>
      <w:r w:rsidR="0035448E" w:rsidRPr="00FB0C4F">
        <w:rPr>
          <w:rFonts w:ascii="Arial Narrow" w:hAnsi="Arial Narrow"/>
          <w:b w:val="0"/>
          <w:sz w:val="24"/>
        </w:rPr>
        <w:t>A</w:t>
      </w:r>
      <w:r w:rsidRPr="00FB0C4F">
        <w:rPr>
          <w:rFonts w:ascii="Arial Narrow" w:hAnsi="Arial Narrow"/>
          <w:b w:val="0"/>
          <w:sz w:val="24"/>
        </w:rPr>
        <w:t xml:space="preserve"> </w:t>
      </w:r>
      <w:r w:rsidR="002B2762" w:rsidRPr="00FB0C4F">
        <w:rPr>
          <w:rFonts w:ascii="Arial Narrow" w:hAnsi="Arial Narrow"/>
          <w:b w:val="0"/>
          <w:sz w:val="24"/>
        </w:rPr>
        <w:t>r</w:t>
      </w:r>
      <w:r w:rsidRPr="00FB0C4F">
        <w:rPr>
          <w:rFonts w:ascii="Arial Narrow" w:hAnsi="Arial Narrow"/>
          <w:b w:val="0"/>
          <w:sz w:val="24"/>
        </w:rPr>
        <w:t>esponsabili</w:t>
      </w:r>
      <w:r w:rsidR="0035448E" w:rsidRPr="00FB0C4F">
        <w:rPr>
          <w:rFonts w:ascii="Arial Narrow" w:hAnsi="Arial Narrow"/>
          <w:b w:val="0"/>
          <w:sz w:val="24"/>
        </w:rPr>
        <w:t>dade pela qualidade do equipamento</w:t>
      </w:r>
      <w:r w:rsidRPr="00FB0C4F">
        <w:rPr>
          <w:rFonts w:ascii="Arial Narrow" w:hAnsi="Arial Narrow"/>
          <w:b w:val="0"/>
          <w:sz w:val="24"/>
        </w:rPr>
        <w:t xml:space="preserve"> fornecido</w:t>
      </w:r>
      <w:r w:rsidR="0035448E" w:rsidRPr="00FB0C4F">
        <w:rPr>
          <w:rFonts w:ascii="Arial Narrow" w:hAnsi="Arial Narrow"/>
          <w:b w:val="0"/>
          <w:sz w:val="24"/>
        </w:rPr>
        <w:t xml:space="preserve"> é da empresa contratada para esta finalidade</w:t>
      </w:r>
      <w:r w:rsidRPr="00FB0C4F">
        <w:rPr>
          <w:rFonts w:ascii="Arial Narrow" w:hAnsi="Arial Narrow"/>
          <w:b w:val="0"/>
          <w:sz w:val="24"/>
        </w:rPr>
        <w:t xml:space="preserve">, inclusive a promoção de readequações, sempre que detectadas impropriedades que possam comprometer a consecução do objeto </w:t>
      </w:r>
      <w:r w:rsidR="0035448E" w:rsidRPr="00FB0C4F">
        <w:rPr>
          <w:rFonts w:ascii="Arial Narrow" w:hAnsi="Arial Narrow"/>
          <w:b w:val="0"/>
          <w:sz w:val="24"/>
        </w:rPr>
        <w:t>contratado</w:t>
      </w:r>
      <w:r w:rsidRPr="00FB0C4F">
        <w:rPr>
          <w:rFonts w:ascii="Arial Narrow" w:hAnsi="Arial Narrow"/>
          <w:b w:val="0"/>
          <w:sz w:val="24"/>
        </w:rPr>
        <w:t>.</w:t>
      </w:r>
    </w:p>
    <w:p w14:paraId="7EC36A04" w14:textId="77777777" w:rsidR="00975355" w:rsidRPr="00B32090" w:rsidRDefault="00975355" w:rsidP="00FE7100">
      <w:pPr>
        <w:pStyle w:val="Nivel2"/>
        <w:numPr>
          <w:ilvl w:val="0"/>
          <w:numId w:val="0"/>
        </w:numPr>
        <w:tabs>
          <w:tab w:val="left" w:pos="567"/>
        </w:tabs>
        <w:ind w:left="360"/>
        <w:rPr>
          <w:rFonts w:ascii="Arial Narrow" w:hAnsi="Arial Narrow" w:cstheme="majorHAnsi"/>
          <w:sz w:val="24"/>
          <w:szCs w:val="24"/>
        </w:rPr>
      </w:pPr>
    </w:p>
    <w:p w14:paraId="362AFB15" w14:textId="498F4D94" w:rsidR="003C7A23" w:rsidRPr="00B32090" w:rsidRDefault="003C7A23" w:rsidP="00FE7100">
      <w:pPr>
        <w:pStyle w:val="Nivel01"/>
        <w:spacing w:before="120" w:line="276" w:lineRule="auto"/>
        <w:ind w:firstLine="0"/>
        <w:rPr>
          <w:rFonts w:ascii="Arial Narrow" w:hAnsi="Arial Narrow" w:cstheme="majorHAnsi"/>
          <w:sz w:val="24"/>
          <w:szCs w:val="24"/>
        </w:rPr>
      </w:pPr>
      <w:bookmarkStart w:id="2" w:name="_Toc122606104"/>
      <w:r w:rsidRPr="00B32090">
        <w:rPr>
          <w:rFonts w:ascii="Arial Narrow" w:hAnsi="Arial Narrow" w:cstheme="majorHAnsi"/>
          <w:sz w:val="24"/>
          <w:szCs w:val="24"/>
        </w:rPr>
        <w:t>DA PARTICIPAÇÃO NA LICITAÇÃO</w:t>
      </w:r>
      <w:bookmarkEnd w:id="2"/>
      <w:r w:rsidR="00E028FD" w:rsidRPr="00B32090">
        <w:rPr>
          <w:rFonts w:ascii="Arial Narrow" w:hAnsi="Arial Narrow" w:cstheme="majorHAnsi"/>
          <w:sz w:val="24"/>
          <w:szCs w:val="24"/>
        </w:rPr>
        <w:t>:</w:t>
      </w:r>
    </w:p>
    <w:p w14:paraId="1E542E32" w14:textId="77777777" w:rsidR="00E028FD" w:rsidRPr="00B32090" w:rsidRDefault="00E028FD" w:rsidP="00FE7100">
      <w:pPr>
        <w:pStyle w:val="Nivel2"/>
        <w:tabs>
          <w:tab w:val="left" w:pos="567"/>
        </w:tabs>
        <w:spacing w:after="0"/>
        <w:ind w:left="360" w:firstLine="0"/>
        <w:rPr>
          <w:rFonts w:ascii="Arial Narrow" w:hAnsi="Arial Narrow" w:cstheme="majorHAnsi"/>
          <w:color w:val="auto"/>
          <w:sz w:val="24"/>
          <w:szCs w:val="24"/>
        </w:rPr>
      </w:pPr>
      <w:bookmarkStart w:id="3" w:name="_Toc122606105"/>
      <w:r w:rsidRPr="00B32090">
        <w:rPr>
          <w:rFonts w:ascii="Arial Narrow" w:hAnsi="Arial Narrow" w:cstheme="majorHAnsi"/>
          <w:color w:val="auto"/>
          <w:sz w:val="24"/>
          <w:szCs w:val="24"/>
        </w:rPr>
        <w:t xml:space="preserve">Poderão participar deste Pregão os interessados que estiverem previamente credenciados no Plataforma BBMNET Licitações Eletrônicas da Bolsa Brasileira de Mercadorias, no endereço </w:t>
      </w:r>
      <w:hyperlink r:id="rId14" w:history="1">
        <w:r w:rsidRPr="00B32090">
          <w:rPr>
            <w:rStyle w:val="Hyperlink"/>
            <w:rFonts w:ascii="Arial Narrow" w:hAnsi="Arial Narrow" w:cstheme="majorHAnsi"/>
            <w:sz w:val="24"/>
            <w:szCs w:val="24"/>
          </w:rPr>
          <w:t>www.novobbmnet.com.br</w:t>
        </w:r>
      </w:hyperlink>
      <w:r w:rsidRPr="00B32090">
        <w:rPr>
          <w:rFonts w:ascii="Arial Narrow" w:hAnsi="Arial Narrow" w:cstheme="majorHAnsi"/>
          <w:color w:val="auto"/>
          <w:sz w:val="24"/>
          <w:szCs w:val="24"/>
        </w:rPr>
        <w:t xml:space="preserve">.  </w:t>
      </w:r>
    </w:p>
    <w:p w14:paraId="1E7CF19C" w14:textId="77777777" w:rsidR="00E028FD" w:rsidRPr="00B32090" w:rsidRDefault="00E028FD" w:rsidP="00FE7100">
      <w:pPr>
        <w:pStyle w:val="Nivel2"/>
        <w:tabs>
          <w:tab w:val="left" w:pos="567"/>
        </w:tabs>
        <w:spacing w:after="0"/>
        <w:ind w:left="360" w:firstLine="0"/>
        <w:rPr>
          <w:rFonts w:ascii="Arial Narrow" w:hAnsi="Arial Narrow" w:cstheme="majorHAnsi"/>
          <w:color w:val="auto"/>
          <w:sz w:val="24"/>
          <w:szCs w:val="24"/>
        </w:rPr>
      </w:pPr>
      <w:r w:rsidRPr="00B32090">
        <w:rPr>
          <w:rFonts w:ascii="Arial Narrow" w:hAnsi="Arial Narrow" w:cstheme="majorHAnsi"/>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34FFDB" w14:textId="77777777" w:rsidR="00E12487" w:rsidRPr="001B0B5B" w:rsidRDefault="00E12487" w:rsidP="00E12487">
      <w:pPr>
        <w:pStyle w:val="Nivel2"/>
        <w:tabs>
          <w:tab w:val="left" w:pos="993"/>
        </w:tabs>
        <w:ind w:left="0" w:firstLine="567"/>
        <w:rPr>
          <w:rFonts w:ascii="Arial Narrow" w:eastAsia="Times New Roman" w:hAnsi="Arial Narrow" w:cstheme="majorHAnsi"/>
          <w:color w:val="auto"/>
          <w:sz w:val="24"/>
          <w:szCs w:val="24"/>
        </w:rPr>
      </w:pPr>
      <w:bookmarkStart w:id="4" w:name="_Hlk166592421"/>
      <w:r w:rsidRPr="001B0B5B">
        <w:rPr>
          <w:rFonts w:ascii="Arial Narrow" w:eastAsia="Times New Roman" w:hAnsi="Arial Narrow" w:cstheme="majorHAnsi"/>
          <w:color w:val="auto"/>
          <w:sz w:val="24"/>
          <w:szCs w:val="24"/>
        </w:rPr>
        <w:lastRenderedPageBreak/>
        <w:t>Poderão participar deste Pregão empresas reunidas em consórcio, qualquer que seja sua forma de constituição;</w:t>
      </w:r>
    </w:p>
    <w:p w14:paraId="3168709D" w14:textId="77777777" w:rsidR="00E12487" w:rsidRPr="00883C1C" w:rsidRDefault="00E12487" w:rsidP="00E12487">
      <w:pPr>
        <w:pStyle w:val="Nivel2"/>
        <w:ind w:left="858"/>
        <w:rPr>
          <w:rFonts w:ascii="Arial Narrow" w:eastAsia="Times New Roman" w:hAnsi="Arial Narrow"/>
          <w:color w:val="FF0000"/>
          <w:sz w:val="24"/>
          <w:szCs w:val="24"/>
        </w:rPr>
      </w:pPr>
      <w:bookmarkStart w:id="5" w:name="_Hlk166592077"/>
      <w:bookmarkEnd w:id="4"/>
      <w:r w:rsidRPr="00E85613">
        <w:rPr>
          <w:rFonts w:ascii="Arial Narrow" w:hAnsi="Arial Narrow"/>
          <w:b/>
          <w:sz w:val="24"/>
          <w:szCs w:val="24"/>
        </w:rPr>
        <w:t>Esta licitação destina-se a participação exclusiva de empresas enquadradas como microempresas e empresas de pequeno porte,</w:t>
      </w:r>
      <w:r w:rsidRPr="00883C1C">
        <w:rPr>
          <w:rFonts w:ascii="Arial Narrow" w:hAnsi="Arial Narrow"/>
          <w:sz w:val="24"/>
          <w:szCs w:val="24"/>
        </w:rPr>
        <w:t xml:space="preserve"> nos termos do art. 48 da Lei Complementar nº 123, de 14 de dezembro de 2006.</w:t>
      </w:r>
    </w:p>
    <w:p w14:paraId="0EB512FA" w14:textId="77777777" w:rsidR="00E12487" w:rsidRPr="00883C1C" w:rsidRDefault="00E12487" w:rsidP="00E12487">
      <w:pPr>
        <w:pStyle w:val="Nivel3"/>
        <w:tabs>
          <w:tab w:val="left" w:pos="1134"/>
        </w:tabs>
        <w:spacing w:after="0"/>
        <w:ind w:left="0" w:firstLine="567"/>
        <w:rPr>
          <w:rFonts w:ascii="Arial Narrow" w:hAnsi="Arial Narrow" w:cstheme="majorHAnsi"/>
          <w:color w:val="000000" w:themeColor="text1"/>
          <w:sz w:val="24"/>
          <w:szCs w:val="24"/>
        </w:rPr>
      </w:pPr>
      <w:bookmarkStart w:id="6" w:name="_Ref117015508"/>
      <w:bookmarkStart w:id="7" w:name="_Hlk166592210"/>
      <w:bookmarkEnd w:id="5"/>
      <w:r w:rsidRPr="00883C1C">
        <w:rPr>
          <w:rFonts w:ascii="Arial Narrow" w:hAnsi="Arial Narrow" w:cstheme="majorHAnsi"/>
          <w:color w:val="000000" w:themeColor="text1"/>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6"/>
    </w:p>
    <w:bookmarkEnd w:id="7"/>
    <w:p w14:paraId="53A5AF6D" w14:textId="77777777" w:rsidR="00E12487" w:rsidRPr="00186055" w:rsidRDefault="00E12487" w:rsidP="00E12487">
      <w:pPr>
        <w:pStyle w:val="Nivel2"/>
        <w:numPr>
          <w:ilvl w:val="2"/>
          <w:numId w:val="55"/>
        </w:numPr>
        <w:tabs>
          <w:tab w:val="left" w:pos="1134"/>
        </w:tabs>
        <w:spacing w:after="0"/>
        <w:ind w:left="0" w:firstLine="567"/>
        <w:rPr>
          <w:rFonts w:ascii="Arial Narrow" w:eastAsia="Times New Roman" w:hAnsi="Arial Narrow" w:cstheme="majorHAnsi"/>
          <w:color w:val="auto"/>
          <w:sz w:val="24"/>
          <w:szCs w:val="24"/>
        </w:rPr>
      </w:pPr>
      <w:r w:rsidRPr="00883C1C">
        <w:rPr>
          <w:rFonts w:ascii="Arial Narrow" w:hAnsi="Arial Narrow" w:cstheme="majorHAnsi"/>
          <w:color w:val="auto"/>
          <w:sz w:val="24"/>
          <w:szCs w:val="24"/>
        </w:rPr>
        <w:t xml:space="preserve">Equiparam-se as microempresas e empresas de pequeno porte, as sociedades cooperativas </w:t>
      </w:r>
      <w:r w:rsidRPr="00883C1C">
        <w:rPr>
          <w:rFonts w:ascii="Arial Narrow" w:eastAsia="Times New Roman" w:hAnsi="Arial Narrow" w:cstheme="majorHAnsi"/>
          <w:color w:val="auto"/>
          <w:sz w:val="24"/>
          <w:szCs w:val="24"/>
        </w:rPr>
        <w:t xml:space="preserve">mencionadas no </w:t>
      </w:r>
      <w:r w:rsidRPr="00883C1C">
        <w:rPr>
          <w:rFonts w:ascii="Arial Narrow" w:eastAsia="Times New Roman" w:hAnsi="Arial Narrow" w:cstheme="majorHAnsi"/>
          <w:sz w:val="24"/>
          <w:szCs w:val="24"/>
        </w:rPr>
        <w:t xml:space="preserve">artigo </w:t>
      </w:r>
      <w:r w:rsidRPr="00883C1C">
        <w:rPr>
          <w:rFonts w:ascii="Arial Narrow" w:hAnsi="Arial Narrow" w:cstheme="majorHAnsi"/>
          <w:sz w:val="24"/>
          <w:szCs w:val="24"/>
        </w:rPr>
        <w:t>16 da Lei nº 14.133, de 2021</w:t>
      </w:r>
      <w:r w:rsidRPr="00883C1C">
        <w:rPr>
          <w:rFonts w:ascii="Arial Narrow" w:hAnsi="Arial Narrow" w:cstheme="majorHAnsi"/>
          <w:color w:val="auto"/>
          <w:sz w:val="24"/>
          <w:szCs w:val="24"/>
        </w:rPr>
        <w:t>, para o agricultor familiar, o produtor rural pessoa física e para o microempreendedor individual - MEI, nos limites previstos</w:t>
      </w:r>
      <w:r w:rsidRPr="00621C8D">
        <w:rPr>
          <w:rFonts w:ascii="Arial Narrow" w:hAnsi="Arial Narrow" w:cstheme="majorHAnsi"/>
          <w:color w:val="auto"/>
          <w:sz w:val="24"/>
          <w:szCs w:val="24"/>
        </w:rPr>
        <w:t xml:space="preserve"> da </w:t>
      </w:r>
      <w:r w:rsidRPr="00621C8D">
        <w:rPr>
          <w:rFonts w:ascii="Arial Narrow" w:hAnsi="Arial Narrow" w:cstheme="majorHAnsi"/>
          <w:sz w:val="24"/>
          <w:szCs w:val="24"/>
        </w:rPr>
        <w:t>Lei Complementar nº 123, de 2006</w:t>
      </w:r>
      <w:r>
        <w:rPr>
          <w:rFonts w:ascii="Arial Narrow" w:hAnsi="Arial Narrow" w:cstheme="majorHAnsi"/>
          <w:sz w:val="24"/>
          <w:szCs w:val="24"/>
        </w:rPr>
        <w:t>, sendo concedido o tratamento diferenciado nos termos estabelecidos em Lei</w:t>
      </w:r>
      <w:r w:rsidRPr="00621C8D">
        <w:rPr>
          <w:rFonts w:ascii="Arial Narrow" w:hAnsi="Arial Narrow" w:cstheme="majorHAnsi"/>
          <w:color w:val="auto"/>
          <w:sz w:val="24"/>
          <w:szCs w:val="24"/>
        </w:rPr>
        <w:t>.</w:t>
      </w:r>
    </w:p>
    <w:p w14:paraId="1647C1B1" w14:textId="77777777" w:rsidR="00E12487" w:rsidRPr="00186055" w:rsidRDefault="00E12487" w:rsidP="00E12487">
      <w:pPr>
        <w:pStyle w:val="Nivel2"/>
        <w:spacing w:after="0"/>
        <w:ind w:left="0" w:firstLine="567"/>
        <w:rPr>
          <w:rFonts w:ascii="Arial Narrow" w:eastAsia="Times New Roman" w:hAnsi="Arial Narrow" w:cstheme="majorHAnsi"/>
          <w:b/>
          <w:color w:val="auto"/>
          <w:sz w:val="24"/>
          <w:szCs w:val="24"/>
        </w:rPr>
      </w:pPr>
      <w:bookmarkStart w:id="8" w:name="_Ref117000692"/>
      <w:r w:rsidRPr="00186055">
        <w:rPr>
          <w:rFonts w:ascii="Arial Narrow" w:eastAsia="Times New Roman" w:hAnsi="Arial Narrow" w:cstheme="majorHAnsi"/>
          <w:b/>
          <w:color w:val="auto"/>
          <w:sz w:val="24"/>
          <w:szCs w:val="24"/>
        </w:rPr>
        <w:t>Não poderão disputar esta licitação:</w:t>
      </w:r>
      <w:bookmarkEnd w:id="8"/>
    </w:p>
    <w:p w14:paraId="59DE55A7" w14:textId="77777777" w:rsidR="00E12487" w:rsidRPr="00621C8D" w:rsidRDefault="00E12487" w:rsidP="00E12487">
      <w:pPr>
        <w:numPr>
          <w:ilvl w:val="2"/>
          <w:numId w:val="1"/>
        </w:numPr>
        <w:tabs>
          <w:tab w:val="left" w:pos="1440"/>
        </w:tabs>
        <w:autoSpaceDE w:val="0"/>
        <w:snapToGrid w:val="0"/>
        <w:spacing w:before="120" w:line="276" w:lineRule="auto"/>
        <w:ind w:left="0" w:firstLine="567"/>
        <w:jc w:val="both"/>
        <w:rPr>
          <w:rFonts w:ascii="Arial Narrow" w:hAnsi="Arial Narrow" w:cstheme="majorHAnsi"/>
        </w:rPr>
      </w:pPr>
      <w:bookmarkStart w:id="9" w:name="_Ref113883338"/>
      <w:proofErr w:type="gramStart"/>
      <w:r w:rsidRPr="00621C8D">
        <w:rPr>
          <w:rFonts w:ascii="Arial Narrow" w:hAnsi="Arial Narrow" w:cstheme="majorHAnsi"/>
        </w:rPr>
        <w:t>aquele</w:t>
      </w:r>
      <w:proofErr w:type="gramEnd"/>
      <w:r w:rsidRPr="00621C8D">
        <w:rPr>
          <w:rFonts w:ascii="Arial Narrow" w:hAnsi="Arial Narrow" w:cstheme="majorHAnsi"/>
        </w:rPr>
        <w:t xml:space="preserve"> que não atenda às condições deste Edital e seu(s) anexo(s);</w:t>
      </w:r>
    </w:p>
    <w:p w14:paraId="4188C3E8" w14:textId="77777777" w:rsidR="00E12487" w:rsidRPr="00883B97" w:rsidRDefault="00E12487" w:rsidP="00E12487">
      <w:pPr>
        <w:pStyle w:val="Nivel3"/>
        <w:spacing w:after="0"/>
        <w:ind w:left="0" w:firstLine="567"/>
        <w:rPr>
          <w:rFonts w:ascii="Arial Narrow" w:hAnsi="Arial Narrow" w:cstheme="majorHAnsi"/>
          <w:color w:val="auto"/>
          <w:sz w:val="24"/>
          <w:szCs w:val="24"/>
        </w:rPr>
      </w:pPr>
      <w:bookmarkStart w:id="10" w:name="_Ref114659912"/>
      <w:proofErr w:type="gramStart"/>
      <w:r w:rsidRPr="00883B97">
        <w:rPr>
          <w:rFonts w:ascii="Arial Narrow" w:hAnsi="Arial Narrow" w:cstheme="majorHAnsi"/>
          <w:color w:val="auto"/>
          <w:sz w:val="24"/>
          <w:szCs w:val="24"/>
        </w:rPr>
        <w:t>autor</w:t>
      </w:r>
      <w:proofErr w:type="gramEnd"/>
      <w:r w:rsidRPr="00883B97">
        <w:rPr>
          <w:rFonts w:ascii="Arial Narrow" w:hAnsi="Arial Narrow" w:cstheme="majorHAnsi"/>
          <w:color w:val="auto"/>
          <w:sz w:val="24"/>
          <w:szCs w:val="24"/>
        </w:rPr>
        <w:t xml:space="preserve"> do anteprojeto, do projeto básico ou do projeto executivo, pessoa física ou jurídica, quando a licitação versar sobre serviços ou fornecimento de bens a ele relacionados;</w:t>
      </w:r>
      <w:bookmarkEnd w:id="9"/>
      <w:bookmarkEnd w:id="10"/>
    </w:p>
    <w:p w14:paraId="36D065C3" w14:textId="77777777" w:rsidR="00E12487" w:rsidRPr="00883B97" w:rsidRDefault="00E12487" w:rsidP="00E12487">
      <w:pPr>
        <w:pStyle w:val="Nivel3"/>
        <w:spacing w:after="0"/>
        <w:ind w:left="0" w:firstLine="567"/>
        <w:rPr>
          <w:rFonts w:ascii="Arial Narrow" w:hAnsi="Arial Narrow" w:cstheme="majorHAnsi"/>
          <w:color w:val="auto"/>
          <w:sz w:val="24"/>
          <w:szCs w:val="24"/>
        </w:rPr>
      </w:pPr>
      <w:bookmarkStart w:id="11" w:name="_Ref114659913"/>
      <w:bookmarkStart w:id="12" w:name="_Ref113883339"/>
      <w:proofErr w:type="gramStart"/>
      <w:r w:rsidRPr="00883B97">
        <w:rPr>
          <w:rFonts w:ascii="Arial Narrow" w:hAnsi="Arial Narrow" w:cstheme="majorHAnsi"/>
          <w:color w:val="auto"/>
          <w:sz w:val="24"/>
          <w:szCs w:val="24"/>
        </w:rPr>
        <w:t>empresa</w:t>
      </w:r>
      <w:proofErr w:type="gramEnd"/>
      <w:r w:rsidRPr="00883B97">
        <w:rPr>
          <w:rFonts w:ascii="Arial Narrow" w:hAnsi="Arial Narrow" w:cstheme="majorHAnsi"/>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sidRPr="00883B97">
        <w:rPr>
          <w:rFonts w:ascii="Arial Narrow" w:hAnsi="Arial Narrow" w:cstheme="majorHAnsi"/>
          <w:color w:val="auto"/>
          <w:sz w:val="24"/>
          <w:szCs w:val="24"/>
        </w:rPr>
        <w:t xml:space="preserve"> </w:t>
      </w:r>
      <w:bookmarkEnd w:id="12"/>
    </w:p>
    <w:p w14:paraId="73DCB271" w14:textId="77777777" w:rsidR="00E12487" w:rsidRPr="00621C8D" w:rsidRDefault="00E12487" w:rsidP="00E12487">
      <w:pPr>
        <w:pStyle w:val="Nivel3"/>
        <w:spacing w:after="0"/>
        <w:ind w:left="0" w:firstLine="709"/>
        <w:rPr>
          <w:rFonts w:ascii="Arial Narrow" w:hAnsi="Arial Narrow" w:cstheme="majorHAnsi"/>
          <w:color w:val="auto"/>
          <w:sz w:val="24"/>
          <w:szCs w:val="24"/>
        </w:rPr>
      </w:pPr>
      <w:bookmarkStart w:id="13" w:name="_Ref113883003"/>
      <w:proofErr w:type="gramStart"/>
      <w:r w:rsidRPr="00621C8D">
        <w:rPr>
          <w:rFonts w:ascii="Arial Narrow" w:hAnsi="Arial Narrow" w:cstheme="majorHAnsi"/>
          <w:color w:val="auto"/>
          <w:sz w:val="24"/>
          <w:szCs w:val="24"/>
        </w:rPr>
        <w:t>pessoa</w:t>
      </w:r>
      <w:proofErr w:type="gramEnd"/>
      <w:r w:rsidRPr="00621C8D">
        <w:rPr>
          <w:rFonts w:ascii="Arial Narrow" w:hAnsi="Arial Narrow" w:cstheme="majorHAnsi"/>
          <w:color w:val="auto"/>
          <w:sz w:val="24"/>
          <w:szCs w:val="24"/>
        </w:rPr>
        <w:t xml:space="preserve"> física ou jurídica que se encontre, ao tempo da licitação, impossibilitada de participar da licitação em decorrência de sanção que lhe foi imposta;</w:t>
      </w:r>
      <w:bookmarkEnd w:id="13"/>
    </w:p>
    <w:p w14:paraId="74B699A0" w14:textId="77777777" w:rsidR="00E12487" w:rsidRPr="00621C8D" w:rsidRDefault="00E12487" w:rsidP="00E12487">
      <w:pPr>
        <w:pStyle w:val="Nivel3"/>
        <w:spacing w:after="0"/>
        <w:ind w:left="0" w:firstLine="709"/>
        <w:rPr>
          <w:rFonts w:ascii="Arial Narrow" w:hAnsi="Arial Narrow" w:cstheme="majorHAnsi"/>
          <w:color w:val="auto"/>
          <w:sz w:val="24"/>
          <w:szCs w:val="24"/>
        </w:rPr>
      </w:pPr>
      <w:proofErr w:type="gramStart"/>
      <w:r w:rsidRPr="00621C8D">
        <w:rPr>
          <w:rFonts w:ascii="Arial Narrow" w:hAnsi="Arial Narrow" w:cstheme="majorHAnsi"/>
          <w:color w:val="auto"/>
          <w:sz w:val="24"/>
          <w:szCs w:val="24"/>
        </w:rPr>
        <w:t>aquele</w:t>
      </w:r>
      <w:proofErr w:type="gramEnd"/>
      <w:r w:rsidRPr="00621C8D">
        <w:rPr>
          <w:rFonts w:ascii="Arial Narrow" w:hAnsi="Arial Narrow" w:cstheme="majorHAnsi"/>
          <w:color w:val="auto"/>
          <w:sz w:val="24"/>
          <w:szCs w:val="24"/>
        </w:rPr>
        <w:t xml:space="preserve"> que mantenha vínculo de natureza técnica, comercial, econômica, financeira, trabalhista ou civil </w:t>
      </w:r>
      <w:r w:rsidRPr="00883C1C">
        <w:rPr>
          <w:rFonts w:ascii="Arial Narrow" w:hAnsi="Arial Narrow" w:cstheme="majorHAnsi"/>
          <w:color w:val="auto"/>
          <w:sz w:val="24"/>
          <w:szCs w:val="24"/>
        </w:rPr>
        <w:t>com dirigente do órgão ou entidade contratante ou com agente público que desempenhe função na licitação ou atue na fiscalização ou na gestão do contrato, ou que deles seja cônjuge</w:t>
      </w:r>
      <w:r w:rsidRPr="00621C8D">
        <w:rPr>
          <w:rFonts w:ascii="Arial Narrow" w:hAnsi="Arial Narrow" w:cstheme="majorHAnsi"/>
          <w:color w:val="auto"/>
          <w:sz w:val="24"/>
          <w:szCs w:val="24"/>
        </w:rPr>
        <w:t>, companheiro ou parente em linha reta, colateral ou por afinidade, até o terceiro grau;</w:t>
      </w:r>
    </w:p>
    <w:p w14:paraId="1C3083A4" w14:textId="77777777" w:rsidR="00E12487" w:rsidRPr="00621C8D" w:rsidRDefault="00E12487" w:rsidP="00E12487">
      <w:pPr>
        <w:pStyle w:val="Nivel3"/>
        <w:spacing w:after="0"/>
        <w:ind w:left="0" w:firstLine="709"/>
        <w:rPr>
          <w:rFonts w:ascii="Arial Narrow" w:hAnsi="Arial Narrow" w:cstheme="majorHAnsi"/>
          <w:color w:val="auto"/>
          <w:sz w:val="24"/>
          <w:szCs w:val="24"/>
        </w:rPr>
      </w:pPr>
      <w:bookmarkStart w:id="14" w:name="_Ref113883579"/>
      <w:proofErr w:type="gramStart"/>
      <w:r w:rsidRPr="00621C8D">
        <w:rPr>
          <w:rFonts w:ascii="Arial Narrow" w:hAnsi="Arial Narrow" w:cstheme="majorHAnsi"/>
          <w:color w:val="auto"/>
          <w:sz w:val="24"/>
          <w:szCs w:val="24"/>
        </w:rPr>
        <w:t>empresas</w:t>
      </w:r>
      <w:proofErr w:type="gramEnd"/>
      <w:r w:rsidRPr="00621C8D">
        <w:rPr>
          <w:rFonts w:ascii="Arial Narrow" w:hAnsi="Arial Narrow" w:cstheme="majorHAnsi"/>
          <w:color w:val="auto"/>
          <w:sz w:val="24"/>
          <w:szCs w:val="24"/>
        </w:rPr>
        <w:t xml:space="preserve"> controladoras, controladas ou coligadas, nos termos da Lei nº 6.404, de 15 de dezembro de 1976, concorrendo entre si;</w:t>
      </w:r>
      <w:bookmarkEnd w:id="14"/>
    </w:p>
    <w:p w14:paraId="0C36EF71" w14:textId="77777777" w:rsidR="00E12487" w:rsidRPr="00621C8D" w:rsidRDefault="00E12487" w:rsidP="00E12487">
      <w:pPr>
        <w:pStyle w:val="Nivel3"/>
        <w:spacing w:after="0"/>
        <w:ind w:left="0" w:firstLine="709"/>
        <w:rPr>
          <w:rFonts w:ascii="Arial Narrow" w:hAnsi="Arial Narrow" w:cstheme="majorHAnsi"/>
          <w:color w:val="auto"/>
          <w:sz w:val="24"/>
          <w:szCs w:val="24"/>
        </w:rPr>
      </w:pPr>
      <w:proofErr w:type="gramStart"/>
      <w:r w:rsidRPr="00621C8D">
        <w:rPr>
          <w:rFonts w:ascii="Arial Narrow" w:hAnsi="Arial Narrow" w:cstheme="majorHAnsi"/>
          <w:color w:val="auto"/>
          <w:sz w:val="24"/>
          <w:szCs w:val="24"/>
        </w:rPr>
        <w:t>pessoa</w:t>
      </w:r>
      <w:proofErr w:type="gramEnd"/>
      <w:r w:rsidRPr="00621C8D">
        <w:rPr>
          <w:rFonts w:ascii="Arial Narrow" w:hAnsi="Arial Narrow" w:cstheme="majorHAnsi"/>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8C72C1" w14:textId="77777777" w:rsidR="00E12487" w:rsidRPr="00621C8D" w:rsidRDefault="00E12487" w:rsidP="00E12487">
      <w:pPr>
        <w:pStyle w:val="Nivel3"/>
        <w:spacing w:after="0"/>
        <w:ind w:left="0" w:firstLine="709"/>
        <w:rPr>
          <w:rFonts w:ascii="Arial Narrow" w:hAnsi="Arial Narrow" w:cstheme="majorHAnsi"/>
          <w:color w:val="auto"/>
          <w:sz w:val="24"/>
          <w:szCs w:val="24"/>
        </w:rPr>
      </w:pPr>
      <w:bookmarkStart w:id="15" w:name="_Ref113962336"/>
      <w:proofErr w:type="gramStart"/>
      <w:r w:rsidRPr="00621C8D">
        <w:rPr>
          <w:rFonts w:ascii="Arial Narrow" w:hAnsi="Arial Narrow" w:cstheme="majorHAnsi"/>
          <w:color w:val="auto"/>
          <w:sz w:val="24"/>
          <w:szCs w:val="24"/>
        </w:rPr>
        <w:t>agente</w:t>
      </w:r>
      <w:proofErr w:type="gramEnd"/>
      <w:r w:rsidRPr="00621C8D">
        <w:rPr>
          <w:rFonts w:ascii="Arial Narrow" w:hAnsi="Arial Narrow" w:cstheme="majorHAnsi"/>
          <w:color w:val="auto"/>
          <w:sz w:val="24"/>
          <w:szCs w:val="24"/>
        </w:rPr>
        <w:t xml:space="preserve"> público do órgão ou entidade licitante;</w:t>
      </w:r>
      <w:bookmarkEnd w:id="15"/>
    </w:p>
    <w:p w14:paraId="511B3280" w14:textId="77777777" w:rsidR="00E12487" w:rsidRDefault="00E12487" w:rsidP="00E12487">
      <w:pPr>
        <w:numPr>
          <w:ilvl w:val="2"/>
          <w:numId w:val="1"/>
        </w:numPr>
        <w:tabs>
          <w:tab w:val="left" w:pos="1440"/>
        </w:tabs>
        <w:autoSpaceDE w:val="0"/>
        <w:snapToGrid w:val="0"/>
        <w:spacing w:before="120" w:line="276" w:lineRule="auto"/>
        <w:ind w:left="0" w:firstLine="709"/>
        <w:jc w:val="both"/>
        <w:rPr>
          <w:rFonts w:ascii="Arial Narrow" w:hAnsi="Arial Narrow" w:cstheme="majorHAnsi"/>
          <w:color w:val="000000"/>
        </w:rPr>
      </w:pPr>
      <w:r w:rsidRPr="00621C8D">
        <w:rPr>
          <w:rFonts w:ascii="Arial Narrow" w:hAnsi="Arial Narrow" w:cstheme="majorHAnsi"/>
          <w:color w:val="000000"/>
        </w:rPr>
        <w:lastRenderedPageBreak/>
        <w:t>Organizações da Sociedade Civil de Interesse Público - OSCIP, atuando nessa condição;</w:t>
      </w:r>
    </w:p>
    <w:p w14:paraId="46FA67BC" w14:textId="77777777" w:rsidR="00E12487" w:rsidRPr="00621C8D" w:rsidRDefault="00E12487" w:rsidP="00E12487">
      <w:pPr>
        <w:pStyle w:val="Nivel3"/>
        <w:spacing w:after="0"/>
        <w:ind w:left="0" w:firstLine="709"/>
        <w:rPr>
          <w:rFonts w:ascii="Arial Narrow" w:hAnsi="Arial Narrow" w:cstheme="majorHAnsi"/>
          <w:sz w:val="24"/>
          <w:szCs w:val="24"/>
        </w:rPr>
      </w:pPr>
      <w:r w:rsidRPr="00621C8D">
        <w:rPr>
          <w:rFonts w:ascii="Arial Narrow" w:hAnsi="Arial Narrow" w:cstheme="majorHAnsi"/>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F6A7243" w14:textId="77777777" w:rsidR="00E12487" w:rsidRPr="00621C8D" w:rsidRDefault="00E12487" w:rsidP="00E12487">
      <w:pPr>
        <w:pStyle w:val="Nivel2"/>
        <w:spacing w:after="0"/>
        <w:ind w:left="0" w:firstLine="567"/>
        <w:rPr>
          <w:rFonts w:ascii="Arial Narrow" w:hAnsi="Arial Narrow" w:cstheme="majorHAnsi"/>
          <w:sz w:val="24"/>
          <w:szCs w:val="24"/>
        </w:rPr>
      </w:pPr>
      <w:r w:rsidRPr="00621C8D">
        <w:rPr>
          <w:rFonts w:ascii="Arial Narrow" w:hAnsi="Arial Narrow" w:cstheme="majorHAnsi"/>
          <w:sz w:val="24"/>
          <w:szCs w:val="24"/>
        </w:rPr>
        <w:t xml:space="preserve">O impedimento de que trata o item </w:t>
      </w:r>
      <w:r w:rsidRPr="00621C8D">
        <w:rPr>
          <w:rFonts w:ascii="Arial Narrow" w:hAnsi="Arial Narrow" w:cstheme="majorHAnsi"/>
          <w:sz w:val="24"/>
          <w:szCs w:val="24"/>
        </w:rPr>
        <w:fldChar w:fldCharType="begin"/>
      </w:r>
      <w:r w:rsidRPr="00621C8D">
        <w:rPr>
          <w:rFonts w:ascii="Arial Narrow" w:hAnsi="Arial Narrow" w:cstheme="majorHAnsi"/>
          <w:sz w:val="24"/>
          <w:szCs w:val="24"/>
        </w:rPr>
        <w:instrText xml:space="preserve"> REF _Ref113883003 \r \h  \* MERGEFORMAT </w:instrText>
      </w:r>
      <w:r w:rsidRPr="00621C8D">
        <w:rPr>
          <w:rFonts w:ascii="Arial Narrow" w:hAnsi="Arial Narrow" w:cstheme="majorHAnsi"/>
          <w:sz w:val="24"/>
          <w:szCs w:val="24"/>
        </w:rPr>
      </w:r>
      <w:r w:rsidRPr="00621C8D">
        <w:rPr>
          <w:rFonts w:ascii="Arial Narrow" w:hAnsi="Arial Narrow" w:cstheme="majorHAnsi"/>
          <w:sz w:val="24"/>
          <w:szCs w:val="24"/>
        </w:rPr>
        <w:fldChar w:fldCharType="separate"/>
      </w:r>
      <w:r w:rsidR="003718F4">
        <w:rPr>
          <w:rFonts w:ascii="Arial Narrow" w:hAnsi="Arial Narrow" w:cstheme="majorHAnsi"/>
          <w:sz w:val="24"/>
          <w:szCs w:val="24"/>
        </w:rPr>
        <w:t>2.5.4</w:t>
      </w:r>
      <w:r w:rsidRPr="00621C8D">
        <w:rPr>
          <w:rFonts w:ascii="Arial Narrow" w:hAnsi="Arial Narrow" w:cstheme="majorHAnsi"/>
          <w:sz w:val="24"/>
          <w:szCs w:val="24"/>
        </w:rPr>
        <w:fldChar w:fldCharType="end"/>
      </w:r>
      <w:r w:rsidRPr="00621C8D">
        <w:rPr>
          <w:rFonts w:ascii="Arial Narrow" w:hAnsi="Arial Narrow" w:cstheme="majorHAnsi"/>
          <w:sz w:val="24"/>
          <w:szCs w:val="24"/>
        </w:rPr>
        <w:t xml:space="preserve"> será também </w:t>
      </w:r>
      <w:proofErr w:type="gramStart"/>
      <w:r w:rsidRPr="00621C8D">
        <w:rPr>
          <w:rFonts w:ascii="Arial Narrow" w:hAnsi="Arial Narrow" w:cstheme="majorHAnsi"/>
          <w:sz w:val="24"/>
          <w:szCs w:val="24"/>
        </w:rPr>
        <w:t>aplicado</w:t>
      </w:r>
      <w:proofErr w:type="gramEnd"/>
      <w:r w:rsidRPr="00621C8D">
        <w:rPr>
          <w:rFonts w:ascii="Arial Narrow" w:hAnsi="Arial Narrow" w:cstheme="majorHAnsi"/>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1AE3B73" w14:textId="77777777" w:rsidR="00E12487" w:rsidRPr="00621C8D" w:rsidRDefault="00E12487" w:rsidP="00E12487">
      <w:pPr>
        <w:pStyle w:val="Nivel2"/>
        <w:spacing w:after="0"/>
        <w:ind w:left="0" w:firstLine="567"/>
        <w:rPr>
          <w:rFonts w:ascii="Arial Narrow" w:hAnsi="Arial Narrow" w:cstheme="majorHAnsi"/>
          <w:sz w:val="24"/>
          <w:szCs w:val="24"/>
        </w:rPr>
      </w:pPr>
      <w:bookmarkStart w:id="16" w:name="art14§2"/>
      <w:bookmarkEnd w:id="16"/>
      <w:r w:rsidRPr="00621C8D">
        <w:rPr>
          <w:rFonts w:ascii="Arial Narrow" w:hAnsi="Arial Narrow" w:cstheme="majorHAnsi"/>
          <w:sz w:val="24"/>
          <w:szCs w:val="24"/>
        </w:rPr>
        <w:t xml:space="preserve">A critério da Administração e exclusivamente a seu serviço, o autor dos projetos e a empresa a que se referem os itens </w:t>
      </w:r>
      <w:r w:rsidRPr="00621C8D">
        <w:rPr>
          <w:rFonts w:ascii="Arial Narrow" w:hAnsi="Arial Narrow" w:cstheme="majorHAnsi"/>
          <w:sz w:val="24"/>
          <w:szCs w:val="24"/>
        </w:rPr>
        <w:fldChar w:fldCharType="begin"/>
      </w:r>
      <w:r w:rsidRPr="00621C8D">
        <w:rPr>
          <w:rFonts w:ascii="Arial Narrow" w:hAnsi="Arial Narrow" w:cstheme="majorHAnsi"/>
          <w:sz w:val="24"/>
          <w:szCs w:val="24"/>
        </w:rPr>
        <w:instrText xml:space="preserve"> REF _Ref114659912 \r \h  \* MERGEFORMAT </w:instrText>
      </w:r>
      <w:r w:rsidRPr="00621C8D">
        <w:rPr>
          <w:rFonts w:ascii="Arial Narrow" w:hAnsi="Arial Narrow" w:cstheme="majorHAnsi"/>
          <w:sz w:val="24"/>
          <w:szCs w:val="24"/>
        </w:rPr>
      </w:r>
      <w:r w:rsidRPr="00621C8D">
        <w:rPr>
          <w:rFonts w:ascii="Arial Narrow" w:hAnsi="Arial Narrow" w:cstheme="majorHAnsi"/>
          <w:sz w:val="24"/>
          <w:szCs w:val="24"/>
        </w:rPr>
        <w:fldChar w:fldCharType="separate"/>
      </w:r>
      <w:r w:rsidR="003718F4">
        <w:rPr>
          <w:rFonts w:ascii="Arial Narrow" w:hAnsi="Arial Narrow" w:cstheme="majorHAnsi"/>
          <w:sz w:val="24"/>
          <w:szCs w:val="24"/>
        </w:rPr>
        <w:t>2.5.2</w:t>
      </w:r>
      <w:r w:rsidRPr="00621C8D">
        <w:rPr>
          <w:rFonts w:ascii="Arial Narrow" w:hAnsi="Arial Narrow" w:cstheme="majorHAnsi"/>
          <w:sz w:val="24"/>
          <w:szCs w:val="24"/>
        </w:rPr>
        <w:fldChar w:fldCharType="end"/>
      </w:r>
      <w:r w:rsidRPr="00621C8D">
        <w:rPr>
          <w:rFonts w:ascii="Arial Narrow" w:hAnsi="Arial Narrow" w:cstheme="majorHAnsi"/>
          <w:sz w:val="24"/>
          <w:szCs w:val="24"/>
        </w:rPr>
        <w:t xml:space="preserve"> e </w:t>
      </w:r>
      <w:r w:rsidRPr="00621C8D">
        <w:rPr>
          <w:rFonts w:ascii="Arial Narrow" w:hAnsi="Arial Narrow" w:cstheme="majorHAnsi"/>
          <w:sz w:val="24"/>
          <w:szCs w:val="24"/>
        </w:rPr>
        <w:fldChar w:fldCharType="begin"/>
      </w:r>
      <w:r w:rsidRPr="00621C8D">
        <w:rPr>
          <w:rFonts w:ascii="Arial Narrow" w:hAnsi="Arial Narrow" w:cstheme="majorHAnsi"/>
          <w:sz w:val="24"/>
          <w:szCs w:val="24"/>
        </w:rPr>
        <w:instrText xml:space="preserve"> REF _Ref114659913 \r \h  \* MERGEFORMAT </w:instrText>
      </w:r>
      <w:r w:rsidRPr="00621C8D">
        <w:rPr>
          <w:rFonts w:ascii="Arial Narrow" w:hAnsi="Arial Narrow" w:cstheme="majorHAnsi"/>
          <w:sz w:val="24"/>
          <w:szCs w:val="24"/>
        </w:rPr>
      </w:r>
      <w:r w:rsidRPr="00621C8D">
        <w:rPr>
          <w:rFonts w:ascii="Arial Narrow" w:hAnsi="Arial Narrow" w:cstheme="majorHAnsi"/>
          <w:sz w:val="24"/>
          <w:szCs w:val="24"/>
        </w:rPr>
        <w:fldChar w:fldCharType="separate"/>
      </w:r>
      <w:r w:rsidR="003718F4">
        <w:rPr>
          <w:rFonts w:ascii="Arial Narrow" w:hAnsi="Arial Narrow" w:cstheme="majorHAnsi"/>
          <w:sz w:val="24"/>
          <w:szCs w:val="24"/>
        </w:rPr>
        <w:t>2.5.3</w:t>
      </w:r>
      <w:r w:rsidRPr="00621C8D">
        <w:rPr>
          <w:rFonts w:ascii="Arial Narrow" w:hAnsi="Arial Narrow" w:cstheme="majorHAnsi"/>
          <w:sz w:val="24"/>
          <w:szCs w:val="24"/>
        </w:rPr>
        <w:fldChar w:fldCharType="end"/>
      </w:r>
      <w:r w:rsidRPr="00621C8D">
        <w:rPr>
          <w:rFonts w:ascii="Arial Narrow" w:hAnsi="Arial Narrow" w:cstheme="majorHAnsi"/>
          <w:sz w:val="24"/>
          <w:szCs w:val="24"/>
        </w:rPr>
        <w:t xml:space="preserve"> poderão participar no apoio das atividades de planejamento da contratação, de execução da licitação ou de gestão do contrato, desde que </w:t>
      </w:r>
      <w:proofErr w:type="gramStart"/>
      <w:r w:rsidRPr="00621C8D">
        <w:rPr>
          <w:rFonts w:ascii="Arial Narrow" w:hAnsi="Arial Narrow" w:cstheme="majorHAnsi"/>
          <w:sz w:val="24"/>
          <w:szCs w:val="24"/>
        </w:rPr>
        <w:t>sob supervisão</w:t>
      </w:r>
      <w:proofErr w:type="gramEnd"/>
      <w:r w:rsidRPr="00621C8D">
        <w:rPr>
          <w:rFonts w:ascii="Arial Narrow" w:hAnsi="Arial Narrow" w:cstheme="majorHAnsi"/>
          <w:sz w:val="24"/>
          <w:szCs w:val="24"/>
        </w:rPr>
        <w:t xml:space="preserve"> exclusiva de agentes públicos do órgão ou entidade.</w:t>
      </w:r>
    </w:p>
    <w:p w14:paraId="142B6CB8" w14:textId="77777777" w:rsidR="00E12487" w:rsidRPr="00621C8D" w:rsidRDefault="00E12487" w:rsidP="00E12487">
      <w:pPr>
        <w:pStyle w:val="Nivel2"/>
        <w:spacing w:after="0"/>
        <w:ind w:left="0" w:firstLine="567"/>
        <w:rPr>
          <w:rFonts w:ascii="Arial Narrow" w:hAnsi="Arial Narrow" w:cstheme="majorHAnsi"/>
          <w:sz w:val="24"/>
          <w:szCs w:val="24"/>
        </w:rPr>
      </w:pPr>
      <w:bookmarkStart w:id="17" w:name="art14§3"/>
      <w:bookmarkEnd w:id="17"/>
      <w:r w:rsidRPr="00621C8D">
        <w:rPr>
          <w:rFonts w:ascii="Arial Narrow" w:hAnsi="Arial Narrow" w:cstheme="majorHAnsi"/>
          <w:sz w:val="24"/>
          <w:szCs w:val="24"/>
        </w:rPr>
        <w:t>Equiparam-se aos autores do projeto as empresas integrantes do mesmo grupo econômico.</w:t>
      </w:r>
    </w:p>
    <w:p w14:paraId="60F67C53" w14:textId="77777777" w:rsidR="00E12487" w:rsidRPr="00621C8D" w:rsidRDefault="00E12487" w:rsidP="00E12487">
      <w:pPr>
        <w:pStyle w:val="Nivel2"/>
        <w:spacing w:after="0"/>
        <w:ind w:left="0" w:firstLine="567"/>
        <w:rPr>
          <w:rFonts w:ascii="Arial Narrow" w:hAnsi="Arial Narrow" w:cstheme="majorHAnsi"/>
          <w:sz w:val="24"/>
          <w:szCs w:val="24"/>
        </w:rPr>
      </w:pPr>
      <w:bookmarkStart w:id="18" w:name="art14§4"/>
      <w:bookmarkEnd w:id="18"/>
      <w:r w:rsidRPr="00621C8D">
        <w:rPr>
          <w:rFonts w:ascii="Arial Narrow" w:hAnsi="Arial Narrow" w:cstheme="majorHAnsi"/>
          <w:sz w:val="24"/>
          <w:szCs w:val="24"/>
        </w:rPr>
        <w:t xml:space="preserve">O disposto nos itens </w:t>
      </w:r>
      <w:r w:rsidRPr="00621C8D">
        <w:rPr>
          <w:rFonts w:ascii="Arial Narrow" w:hAnsi="Arial Narrow" w:cstheme="majorHAnsi"/>
          <w:sz w:val="24"/>
          <w:szCs w:val="24"/>
        </w:rPr>
        <w:fldChar w:fldCharType="begin"/>
      </w:r>
      <w:r w:rsidRPr="00621C8D">
        <w:rPr>
          <w:rFonts w:ascii="Arial Narrow" w:hAnsi="Arial Narrow" w:cstheme="majorHAnsi"/>
          <w:sz w:val="24"/>
          <w:szCs w:val="24"/>
        </w:rPr>
        <w:instrText xml:space="preserve"> REF _Ref114659912 \r \h  \* MERGEFORMAT </w:instrText>
      </w:r>
      <w:r w:rsidRPr="00621C8D">
        <w:rPr>
          <w:rFonts w:ascii="Arial Narrow" w:hAnsi="Arial Narrow" w:cstheme="majorHAnsi"/>
          <w:sz w:val="24"/>
          <w:szCs w:val="24"/>
        </w:rPr>
      </w:r>
      <w:r w:rsidRPr="00621C8D">
        <w:rPr>
          <w:rFonts w:ascii="Arial Narrow" w:hAnsi="Arial Narrow" w:cstheme="majorHAnsi"/>
          <w:sz w:val="24"/>
          <w:szCs w:val="24"/>
        </w:rPr>
        <w:fldChar w:fldCharType="separate"/>
      </w:r>
      <w:r w:rsidR="003718F4">
        <w:rPr>
          <w:rFonts w:ascii="Arial Narrow" w:hAnsi="Arial Narrow" w:cstheme="majorHAnsi"/>
          <w:sz w:val="24"/>
          <w:szCs w:val="24"/>
        </w:rPr>
        <w:t>2.5.2</w:t>
      </w:r>
      <w:r w:rsidRPr="00621C8D">
        <w:rPr>
          <w:rFonts w:ascii="Arial Narrow" w:hAnsi="Arial Narrow" w:cstheme="majorHAnsi"/>
          <w:sz w:val="24"/>
          <w:szCs w:val="24"/>
        </w:rPr>
        <w:fldChar w:fldCharType="end"/>
      </w:r>
      <w:r w:rsidRPr="00621C8D">
        <w:rPr>
          <w:rFonts w:ascii="Arial Narrow" w:hAnsi="Arial Narrow" w:cstheme="majorHAnsi"/>
          <w:sz w:val="24"/>
          <w:szCs w:val="24"/>
        </w:rPr>
        <w:t xml:space="preserve"> e </w:t>
      </w:r>
      <w:r w:rsidRPr="00621C8D">
        <w:rPr>
          <w:rFonts w:ascii="Arial Narrow" w:hAnsi="Arial Narrow" w:cstheme="majorHAnsi"/>
          <w:sz w:val="24"/>
          <w:szCs w:val="24"/>
        </w:rPr>
        <w:fldChar w:fldCharType="begin"/>
      </w:r>
      <w:r w:rsidRPr="00621C8D">
        <w:rPr>
          <w:rFonts w:ascii="Arial Narrow" w:hAnsi="Arial Narrow" w:cstheme="majorHAnsi"/>
          <w:sz w:val="24"/>
          <w:szCs w:val="24"/>
        </w:rPr>
        <w:instrText xml:space="preserve"> REF _Ref114659913 \r \h  \* MERGEFORMAT </w:instrText>
      </w:r>
      <w:r w:rsidRPr="00621C8D">
        <w:rPr>
          <w:rFonts w:ascii="Arial Narrow" w:hAnsi="Arial Narrow" w:cstheme="majorHAnsi"/>
          <w:sz w:val="24"/>
          <w:szCs w:val="24"/>
        </w:rPr>
      </w:r>
      <w:r w:rsidRPr="00621C8D">
        <w:rPr>
          <w:rFonts w:ascii="Arial Narrow" w:hAnsi="Arial Narrow" w:cstheme="majorHAnsi"/>
          <w:sz w:val="24"/>
          <w:szCs w:val="24"/>
        </w:rPr>
        <w:fldChar w:fldCharType="separate"/>
      </w:r>
      <w:r w:rsidR="003718F4">
        <w:rPr>
          <w:rFonts w:ascii="Arial Narrow" w:hAnsi="Arial Narrow" w:cstheme="majorHAnsi"/>
          <w:sz w:val="24"/>
          <w:szCs w:val="24"/>
        </w:rPr>
        <w:t>2.5.3</w:t>
      </w:r>
      <w:r w:rsidRPr="00621C8D">
        <w:rPr>
          <w:rFonts w:ascii="Arial Narrow" w:hAnsi="Arial Narrow" w:cstheme="majorHAnsi"/>
          <w:sz w:val="24"/>
          <w:szCs w:val="24"/>
        </w:rPr>
        <w:fldChar w:fldCharType="end"/>
      </w:r>
      <w:r w:rsidRPr="00621C8D">
        <w:rPr>
          <w:rFonts w:ascii="Arial Narrow" w:hAnsi="Arial Narrow" w:cstheme="majorHAnsi"/>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B0C76CF" w14:textId="77777777" w:rsidR="00E12487" w:rsidRPr="00621C8D" w:rsidRDefault="00E12487" w:rsidP="00E12487">
      <w:pPr>
        <w:pStyle w:val="Nivel2"/>
        <w:spacing w:after="0"/>
        <w:ind w:left="0" w:firstLine="567"/>
        <w:rPr>
          <w:rFonts w:ascii="Arial Narrow" w:hAnsi="Arial Narrow" w:cstheme="majorHAnsi"/>
          <w:sz w:val="24"/>
          <w:szCs w:val="24"/>
        </w:rPr>
      </w:pPr>
      <w:bookmarkStart w:id="19" w:name="art14§5"/>
      <w:bookmarkEnd w:id="19"/>
      <w:r w:rsidRPr="00621C8D">
        <w:rPr>
          <w:rFonts w:ascii="Arial Narrow" w:hAnsi="Arial Narrow" w:cstheme="majorHAnsi"/>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836CA4D" w14:textId="77777777" w:rsidR="00E12487" w:rsidRDefault="00E12487" w:rsidP="00E12487">
      <w:pPr>
        <w:pStyle w:val="Nivel2"/>
        <w:spacing w:after="0"/>
        <w:ind w:left="0" w:firstLine="567"/>
        <w:rPr>
          <w:rFonts w:ascii="Arial Narrow" w:hAnsi="Arial Narrow" w:cstheme="majorHAnsi"/>
          <w:sz w:val="24"/>
          <w:szCs w:val="24"/>
        </w:rPr>
      </w:pPr>
      <w:r w:rsidRPr="00621C8D">
        <w:rPr>
          <w:rFonts w:ascii="Arial Narrow" w:hAnsi="Arial Narrow" w:cstheme="majorHAnsi"/>
          <w:sz w:val="24"/>
          <w:szCs w:val="24"/>
        </w:rPr>
        <w:t xml:space="preserve">A vedação de que trata o item </w:t>
      </w:r>
      <w:r w:rsidRPr="00621C8D">
        <w:rPr>
          <w:rFonts w:ascii="Arial Narrow" w:hAnsi="Arial Narrow" w:cstheme="majorHAnsi"/>
          <w:sz w:val="24"/>
          <w:szCs w:val="24"/>
        </w:rPr>
        <w:fldChar w:fldCharType="begin"/>
      </w:r>
      <w:r w:rsidRPr="00621C8D">
        <w:rPr>
          <w:rFonts w:ascii="Arial Narrow" w:hAnsi="Arial Narrow" w:cstheme="majorHAnsi"/>
          <w:sz w:val="24"/>
          <w:szCs w:val="24"/>
        </w:rPr>
        <w:instrText xml:space="preserve"> REF _Ref113962336 \r \h  \* MERGEFORMAT </w:instrText>
      </w:r>
      <w:r w:rsidRPr="00621C8D">
        <w:rPr>
          <w:rFonts w:ascii="Arial Narrow" w:hAnsi="Arial Narrow" w:cstheme="majorHAnsi"/>
          <w:sz w:val="24"/>
          <w:szCs w:val="24"/>
        </w:rPr>
      </w:r>
      <w:r w:rsidRPr="00621C8D">
        <w:rPr>
          <w:rFonts w:ascii="Arial Narrow" w:hAnsi="Arial Narrow" w:cstheme="majorHAnsi"/>
          <w:sz w:val="24"/>
          <w:szCs w:val="24"/>
        </w:rPr>
        <w:fldChar w:fldCharType="separate"/>
      </w:r>
      <w:r w:rsidR="003718F4">
        <w:rPr>
          <w:rFonts w:ascii="Arial Narrow" w:hAnsi="Arial Narrow" w:cstheme="majorHAnsi"/>
          <w:sz w:val="24"/>
          <w:szCs w:val="24"/>
        </w:rPr>
        <w:t>2.5.8</w:t>
      </w:r>
      <w:r w:rsidRPr="00621C8D">
        <w:rPr>
          <w:rFonts w:ascii="Arial Narrow" w:hAnsi="Arial Narrow" w:cstheme="majorHAnsi"/>
          <w:sz w:val="24"/>
          <w:szCs w:val="24"/>
        </w:rPr>
        <w:fldChar w:fldCharType="end"/>
      </w:r>
      <w:r w:rsidRPr="00621C8D">
        <w:rPr>
          <w:rFonts w:ascii="Arial Narrow" w:hAnsi="Arial Narrow" w:cstheme="majorHAnsi"/>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BD49A55" w14:textId="77777777" w:rsidR="00F20F06" w:rsidRDefault="00F20F06" w:rsidP="00F20F06">
      <w:pPr>
        <w:pStyle w:val="Nivel2"/>
        <w:numPr>
          <w:ilvl w:val="0"/>
          <w:numId w:val="0"/>
        </w:numPr>
        <w:ind w:left="567"/>
        <w:rPr>
          <w:rFonts w:ascii="Arial Narrow" w:hAnsi="Arial Narrow" w:cstheme="majorHAnsi"/>
          <w:sz w:val="24"/>
          <w:szCs w:val="24"/>
        </w:rPr>
      </w:pPr>
    </w:p>
    <w:p w14:paraId="4B0879D9" w14:textId="02E6A4D3" w:rsidR="003C7A23" w:rsidRPr="00B32090" w:rsidRDefault="00E12487" w:rsidP="00E12487">
      <w:pPr>
        <w:pStyle w:val="Nivel01"/>
        <w:numPr>
          <w:ilvl w:val="0"/>
          <w:numId w:val="0"/>
        </w:numPr>
        <w:spacing w:before="120" w:line="276" w:lineRule="auto"/>
        <w:rPr>
          <w:rFonts w:ascii="Arial Narrow" w:hAnsi="Arial Narrow" w:cstheme="majorHAnsi"/>
          <w:sz w:val="24"/>
          <w:szCs w:val="24"/>
        </w:rPr>
      </w:pPr>
      <w:r>
        <w:rPr>
          <w:rFonts w:ascii="Arial Narrow" w:hAnsi="Arial Narrow" w:cstheme="majorHAnsi"/>
          <w:sz w:val="24"/>
          <w:szCs w:val="24"/>
        </w:rPr>
        <w:t>3</w:t>
      </w:r>
      <w:r w:rsidR="00FE7100">
        <w:rPr>
          <w:rFonts w:ascii="Arial Narrow" w:hAnsi="Arial Narrow" w:cstheme="majorHAnsi"/>
          <w:sz w:val="24"/>
          <w:szCs w:val="24"/>
        </w:rPr>
        <w:t xml:space="preserve">. </w:t>
      </w:r>
      <w:r w:rsidR="003C7A23" w:rsidRPr="00B32090">
        <w:rPr>
          <w:rFonts w:ascii="Arial Narrow" w:hAnsi="Arial Narrow" w:cstheme="majorHAnsi"/>
          <w:sz w:val="24"/>
          <w:szCs w:val="24"/>
        </w:rPr>
        <w:t>DA APRESENTAÇÃO DA PROPOSTA E DOS DOCUMENTOS DE HABILITAÇÃO</w:t>
      </w:r>
      <w:bookmarkEnd w:id="3"/>
      <w:r w:rsidR="00E028FD" w:rsidRPr="00B32090">
        <w:rPr>
          <w:rFonts w:ascii="Arial Narrow" w:hAnsi="Arial Narrow" w:cstheme="majorHAnsi"/>
          <w:sz w:val="24"/>
          <w:szCs w:val="24"/>
        </w:rPr>
        <w:t>:</w:t>
      </w:r>
    </w:p>
    <w:p w14:paraId="46E88CD0" w14:textId="79D65354" w:rsidR="003C7A23" w:rsidRDefault="0579A7DD" w:rsidP="008A31A4">
      <w:pPr>
        <w:pStyle w:val="Nivel2"/>
        <w:numPr>
          <w:ilvl w:val="1"/>
          <w:numId w:val="44"/>
        </w:numPr>
        <w:spacing w:after="0"/>
        <w:ind w:left="142" w:firstLine="425"/>
        <w:rPr>
          <w:rFonts w:ascii="Arial Narrow" w:hAnsi="Arial Narrow" w:cstheme="majorHAnsi"/>
          <w:color w:val="auto"/>
          <w:sz w:val="24"/>
          <w:szCs w:val="24"/>
        </w:rPr>
      </w:pPr>
      <w:bookmarkStart w:id="20" w:name="_Ref113886867"/>
      <w:r w:rsidRPr="00B32090">
        <w:rPr>
          <w:rFonts w:ascii="Arial Narrow" w:hAnsi="Arial Narrow" w:cstheme="majorHAnsi"/>
          <w:color w:val="auto"/>
          <w:sz w:val="24"/>
          <w:szCs w:val="24"/>
        </w:rPr>
        <w:t xml:space="preserve">Os licitantes encaminharão, exclusivamente por meio do sistema eletrônico, a proposta com o preço ou o percentual de desconto, conforme o critério de julgamento adotado neste Edital, </w:t>
      </w:r>
      <w:bookmarkEnd w:id="20"/>
      <w:r w:rsidR="4A48D332" w:rsidRPr="00B32090">
        <w:rPr>
          <w:rFonts w:ascii="Arial Narrow" w:hAnsi="Arial Narrow" w:cstheme="majorHAnsi"/>
          <w:color w:val="auto"/>
          <w:sz w:val="24"/>
          <w:szCs w:val="24"/>
        </w:rPr>
        <w:t>até o fim do recebimento de propostas.</w:t>
      </w:r>
    </w:p>
    <w:p w14:paraId="356FA13C" w14:textId="77777777" w:rsidR="0063304D" w:rsidRPr="00B32090" w:rsidRDefault="7094C0A0" w:rsidP="007C7FA6">
      <w:pPr>
        <w:pStyle w:val="Nivel2"/>
        <w:numPr>
          <w:ilvl w:val="1"/>
          <w:numId w:val="44"/>
        </w:numPr>
        <w:tabs>
          <w:tab w:val="left" w:pos="993"/>
        </w:tabs>
        <w:spacing w:after="0"/>
        <w:ind w:left="0" w:firstLine="567"/>
        <w:rPr>
          <w:rFonts w:ascii="Arial Narrow" w:hAnsi="Arial Narrow" w:cstheme="majorHAnsi"/>
          <w:color w:val="auto"/>
          <w:sz w:val="24"/>
          <w:szCs w:val="24"/>
        </w:rPr>
      </w:pPr>
      <w:bookmarkStart w:id="21" w:name="_Ref113968921"/>
      <w:r w:rsidRPr="00B32090">
        <w:rPr>
          <w:rFonts w:ascii="Arial Narrow" w:eastAsia="Times New Roman" w:hAnsi="Arial Narrow" w:cstheme="majorHAnsi"/>
          <w:color w:val="auto"/>
          <w:sz w:val="24"/>
          <w:szCs w:val="24"/>
        </w:rPr>
        <w:t>No cadastramento da proposta inicial, o licitante declarará, em campo próprio do sistema, que:</w:t>
      </w:r>
      <w:bookmarkEnd w:id="21"/>
    </w:p>
    <w:p w14:paraId="16893B9D" w14:textId="77777777" w:rsidR="0063304D" w:rsidRPr="00B32090" w:rsidRDefault="7094C0A0" w:rsidP="007C7FA6">
      <w:pPr>
        <w:pStyle w:val="Nivel3"/>
        <w:numPr>
          <w:ilvl w:val="2"/>
          <w:numId w:val="44"/>
        </w:numPr>
        <w:tabs>
          <w:tab w:val="left" w:pos="1701"/>
        </w:tabs>
        <w:spacing w:after="0"/>
        <w:ind w:left="993" w:firstLine="0"/>
        <w:rPr>
          <w:rFonts w:ascii="Arial Narrow" w:hAnsi="Arial Narrow" w:cstheme="majorHAnsi"/>
          <w:color w:val="auto"/>
          <w:sz w:val="24"/>
          <w:szCs w:val="24"/>
        </w:rPr>
      </w:pPr>
      <w:proofErr w:type="gramStart"/>
      <w:r w:rsidRPr="00B32090">
        <w:rPr>
          <w:rFonts w:ascii="Arial Narrow" w:hAnsi="Arial Narrow" w:cstheme="majorHAnsi"/>
          <w:color w:val="auto"/>
          <w:sz w:val="24"/>
          <w:szCs w:val="24"/>
        </w:rPr>
        <w:t>cumpre</w:t>
      </w:r>
      <w:proofErr w:type="gramEnd"/>
      <w:r w:rsidRPr="00B32090">
        <w:rPr>
          <w:rFonts w:ascii="Arial Narrow" w:hAnsi="Arial Narrow" w:cstheme="majorHAnsi"/>
          <w:color w:val="auto"/>
          <w:sz w:val="24"/>
          <w:szCs w:val="24"/>
        </w:rPr>
        <w:t xml:space="preserve"> plenamente os requisitos de habilitação;</w:t>
      </w:r>
    </w:p>
    <w:p w14:paraId="29C0AE15" w14:textId="77777777" w:rsidR="0063304D" w:rsidRPr="00B32090" w:rsidRDefault="7094C0A0" w:rsidP="007C7FA6">
      <w:pPr>
        <w:pStyle w:val="Nivel3"/>
        <w:numPr>
          <w:ilvl w:val="2"/>
          <w:numId w:val="44"/>
        </w:numPr>
        <w:tabs>
          <w:tab w:val="left" w:pos="1701"/>
        </w:tabs>
        <w:spacing w:after="0"/>
        <w:ind w:left="993" w:firstLine="0"/>
        <w:rPr>
          <w:rFonts w:ascii="Arial Narrow" w:hAnsi="Arial Narrow" w:cstheme="majorHAnsi"/>
          <w:color w:val="auto"/>
          <w:sz w:val="24"/>
          <w:szCs w:val="24"/>
        </w:rPr>
      </w:pPr>
      <w:proofErr w:type="gramStart"/>
      <w:r w:rsidRPr="00B32090">
        <w:rPr>
          <w:rFonts w:ascii="Arial Narrow" w:hAnsi="Arial Narrow" w:cstheme="majorHAnsi"/>
          <w:color w:val="auto"/>
          <w:sz w:val="24"/>
          <w:szCs w:val="24"/>
        </w:rPr>
        <w:t>está</w:t>
      </w:r>
      <w:proofErr w:type="gramEnd"/>
      <w:r w:rsidRPr="00B32090">
        <w:rPr>
          <w:rFonts w:ascii="Arial Narrow" w:hAnsi="Arial Narrow" w:cstheme="majorHAnsi"/>
          <w:color w:val="auto"/>
          <w:sz w:val="24"/>
          <w:szCs w:val="24"/>
        </w:rPr>
        <w:t xml:space="preserve"> ciente e concorda com as condições contidas no edital e seus anexos, bem como de que a proposta apresentada está em conformidade com o edital e que o valor ofertado </w:t>
      </w:r>
      <w:r w:rsidRPr="00B32090">
        <w:rPr>
          <w:rFonts w:ascii="Arial Narrow" w:hAnsi="Arial Narrow" w:cstheme="majorHAnsi"/>
          <w:color w:val="auto"/>
          <w:sz w:val="24"/>
          <w:szCs w:val="24"/>
        </w:rPr>
        <w:lastRenderedPageBreak/>
        <w:t>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B32090" w:rsidRDefault="7094C0A0" w:rsidP="007C7FA6">
      <w:pPr>
        <w:pStyle w:val="Nivel3"/>
        <w:numPr>
          <w:ilvl w:val="2"/>
          <w:numId w:val="44"/>
        </w:numPr>
        <w:tabs>
          <w:tab w:val="left" w:pos="1701"/>
        </w:tabs>
        <w:spacing w:after="0"/>
        <w:ind w:left="993" w:firstLine="0"/>
        <w:rPr>
          <w:rFonts w:ascii="Arial Narrow" w:hAnsi="Arial Narrow" w:cstheme="majorHAnsi"/>
          <w:color w:val="auto"/>
          <w:sz w:val="24"/>
          <w:szCs w:val="24"/>
        </w:rPr>
      </w:pPr>
      <w:proofErr w:type="gramStart"/>
      <w:r w:rsidRPr="00B32090">
        <w:rPr>
          <w:rFonts w:ascii="Arial Narrow" w:hAnsi="Arial Narrow" w:cstheme="majorHAnsi"/>
          <w:color w:val="auto"/>
          <w:sz w:val="24"/>
          <w:szCs w:val="24"/>
        </w:rPr>
        <w:t>não</w:t>
      </w:r>
      <w:proofErr w:type="gramEnd"/>
      <w:r w:rsidRPr="00B32090">
        <w:rPr>
          <w:rFonts w:ascii="Arial Narrow" w:hAnsi="Arial Narrow" w:cstheme="majorHAnsi"/>
          <w:color w:val="auto"/>
          <w:sz w:val="24"/>
          <w:szCs w:val="24"/>
        </w:rPr>
        <w:t xml:space="preserve"> emprega menor de 18 anos em trabalho noturno, perigoso ou insalubre e não emprega menor de 16 anos, salvo menor, a partir de 14 anos, na condição de aprendiz, nos termos do </w:t>
      </w:r>
      <w:r w:rsidRPr="00B32090">
        <w:rPr>
          <w:rFonts w:ascii="Arial Narrow" w:hAnsi="Arial Narrow" w:cstheme="majorHAnsi"/>
          <w:sz w:val="24"/>
          <w:szCs w:val="24"/>
        </w:rPr>
        <w:t>artigo 7°, XXXIII, da Constituição</w:t>
      </w:r>
      <w:r w:rsidRPr="00B32090">
        <w:rPr>
          <w:rFonts w:ascii="Arial Narrow" w:hAnsi="Arial Narrow" w:cstheme="majorHAnsi"/>
          <w:color w:val="auto"/>
          <w:sz w:val="24"/>
          <w:szCs w:val="24"/>
        </w:rPr>
        <w:t>;</w:t>
      </w:r>
    </w:p>
    <w:p w14:paraId="29C39710" w14:textId="77777777" w:rsidR="0063304D" w:rsidRPr="00B32090" w:rsidRDefault="7094C0A0" w:rsidP="007C7FA6">
      <w:pPr>
        <w:pStyle w:val="Nivel3"/>
        <w:numPr>
          <w:ilvl w:val="2"/>
          <w:numId w:val="44"/>
        </w:numPr>
        <w:tabs>
          <w:tab w:val="left" w:pos="1701"/>
        </w:tabs>
        <w:spacing w:after="0"/>
        <w:ind w:left="993" w:firstLine="0"/>
        <w:rPr>
          <w:rFonts w:ascii="Arial Narrow" w:hAnsi="Arial Narrow" w:cstheme="majorHAnsi"/>
          <w:sz w:val="24"/>
          <w:szCs w:val="24"/>
        </w:rPr>
      </w:pPr>
      <w:proofErr w:type="gramStart"/>
      <w:r w:rsidRPr="00B32090">
        <w:rPr>
          <w:rFonts w:ascii="Arial Narrow" w:hAnsi="Arial Narrow" w:cstheme="majorHAnsi"/>
          <w:sz w:val="24"/>
          <w:szCs w:val="24"/>
        </w:rPr>
        <w:t>não</w:t>
      </w:r>
      <w:proofErr w:type="gramEnd"/>
      <w:r w:rsidRPr="00B32090">
        <w:rPr>
          <w:rFonts w:ascii="Arial Narrow" w:hAnsi="Arial Narrow" w:cstheme="majorHAnsi"/>
          <w:sz w:val="24"/>
          <w:szCs w:val="24"/>
        </w:rPr>
        <w:t xml:space="preserve"> possui, em sua cadeia produtiva, empregados executando trabalho degradante ou forçado, observando o disposto nos incisos III e IV do art. 1º e no inciso III do art. 5º da Constituição Federal;</w:t>
      </w:r>
    </w:p>
    <w:p w14:paraId="4F86FF87" w14:textId="77777777" w:rsidR="0063304D" w:rsidRPr="00B32090" w:rsidRDefault="7094C0A0" w:rsidP="007C7FA6">
      <w:pPr>
        <w:pStyle w:val="Nivel3"/>
        <w:numPr>
          <w:ilvl w:val="2"/>
          <w:numId w:val="44"/>
        </w:numPr>
        <w:tabs>
          <w:tab w:val="left" w:pos="1701"/>
        </w:tabs>
        <w:spacing w:after="0"/>
        <w:ind w:left="993" w:firstLine="0"/>
        <w:rPr>
          <w:rFonts w:ascii="Arial Narrow" w:hAnsi="Arial Narrow" w:cstheme="majorHAnsi"/>
          <w:color w:val="auto"/>
          <w:sz w:val="24"/>
          <w:szCs w:val="24"/>
        </w:rPr>
      </w:pPr>
      <w:proofErr w:type="gramStart"/>
      <w:r w:rsidRPr="00B32090">
        <w:rPr>
          <w:rFonts w:ascii="Arial Narrow" w:hAnsi="Arial Narrow" w:cstheme="majorHAnsi"/>
          <w:color w:val="auto"/>
          <w:sz w:val="24"/>
          <w:szCs w:val="24"/>
        </w:rPr>
        <w:t>cumpre</w:t>
      </w:r>
      <w:proofErr w:type="gramEnd"/>
      <w:r w:rsidRPr="00B32090">
        <w:rPr>
          <w:rFonts w:ascii="Arial Narrow" w:hAnsi="Arial Narrow" w:cstheme="majorHAnsi"/>
          <w:color w:val="auto"/>
          <w:sz w:val="24"/>
          <w:szCs w:val="24"/>
        </w:rPr>
        <w:t xml:space="preserve"> as exigências de reserva de cargos para pessoa com deficiência e para reabilitado da Previdência Social, previstas no art. 93 da Lei 8.213/1991.</w:t>
      </w:r>
    </w:p>
    <w:p w14:paraId="0905B929" w14:textId="77777777" w:rsidR="0063304D" w:rsidRPr="00B32090" w:rsidRDefault="7094C0A0" w:rsidP="007C7FA6">
      <w:pPr>
        <w:pStyle w:val="Nivel2"/>
        <w:numPr>
          <w:ilvl w:val="1"/>
          <w:numId w:val="44"/>
        </w:numPr>
        <w:tabs>
          <w:tab w:val="left" w:pos="993"/>
        </w:tabs>
        <w:spacing w:after="0"/>
        <w:ind w:left="0" w:firstLine="567"/>
        <w:rPr>
          <w:rFonts w:ascii="Arial Narrow" w:hAnsi="Arial Narrow" w:cstheme="majorHAnsi"/>
          <w:sz w:val="24"/>
          <w:szCs w:val="24"/>
        </w:rPr>
      </w:pPr>
      <w:r w:rsidRPr="00B32090">
        <w:rPr>
          <w:rFonts w:ascii="Arial Narrow" w:hAnsi="Arial Narrow" w:cstheme="majorHAnsi"/>
          <w:sz w:val="24"/>
          <w:szCs w:val="24"/>
        </w:rPr>
        <w:t>O licitante organizado em cooperativa deverá declarar, ainda, em campo próprio do sistema eletrônico, que cumpre os requisitos estabelecidos no artigo 16 da Lei nº 14.133, de 2021.</w:t>
      </w:r>
    </w:p>
    <w:p w14:paraId="3B9D0893" w14:textId="6AF89FBD" w:rsidR="0063304D" w:rsidRPr="00B32090" w:rsidRDefault="7094C0A0" w:rsidP="007C7FA6">
      <w:pPr>
        <w:pStyle w:val="Nivel2"/>
        <w:numPr>
          <w:ilvl w:val="1"/>
          <w:numId w:val="44"/>
        </w:numPr>
        <w:tabs>
          <w:tab w:val="left" w:pos="993"/>
        </w:tabs>
        <w:spacing w:after="0"/>
        <w:ind w:left="0" w:firstLine="567"/>
        <w:rPr>
          <w:rFonts w:ascii="Arial Narrow" w:hAnsi="Arial Narrow" w:cstheme="majorHAnsi"/>
          <w:sz w:val="24"/>
          <w:szCs w:val="24"/>
        </w:rPr>
      </w:pPr>
      <w:bookmarkStart w:id="22" w:name="_Ref117000019"/>
      <w:r w:rsidRPr="00B32090">
        <w:rPr>
          <w:rFonts w:ascii="Arial Narrow" w:hAnsi="Arial Narrow" w:cstheme="majorHAnsi"/>
          <w:sz w:val="24"/>
          <w:szCs w:val="24"/>
        </w:rPr>
        <w:t xml:space="preserve">O </w:t>
      </w:r>
      <w:r w:rsidR="00F20F06">
        <w:rPr>
          <w:rFonts w:ascii="Arial Narrow" w:hAnsi="Arial Narrow" w:cstheme="majorHAnsi"/>
          <w:sz w:val="24"/>
          <w:szCs w:val="24"/>
        </w:rPr>
        <w:t>participante</w:t>
      </w:r>
      <w:r w:rsidRPr="00B32090">
        <w:rPr>
          <w:rFonts w:ascii="Arial Narrow" w:hAnsi="Arial Narrow" w:cstheme="majorHAnsi"/>
          <w:sz w:val="24"/>
          <w:szCs w:val="24"/>
        </w:rPr>
        <w:t xml:space="preserv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B32090">
        <w:rPr>
          <w:rFonts w:ascii="Arial Narrow" w:hAnsi="Arial Narrow" w:cstheme="majorHAnsi"/>
          <w:sz w:val="24"/>
          <w:szCs w:val="24"/>
        </w:rPr>
        <w:t>arts</w:t>
      </w:r>
      <w:proofErr w:type="spellEnd"/>
      <w:r w:rsidRPr="00B32090">
        <w:rPr>
          <w:rFonts w:ascii="Arial Narrow" w:hAnsi="Arial Narrow" w:cstheme="majorHAnsi"/>
          <w:sz w:val="24"/>
          <w:szCs w:val="24"/>
        </w:rPr>
        <w:t>. 42 a 49, observado o disposto nos §§ 1º ao 3º do art. 4º, da Lei n.º 14.133, de 2021.</w:t>
      </w:r>
      <w:bookmarkEnd w:id="22"/>
    </w:p>
    <w:p w14:paraId="125ECF77" w14:textId="6E4A01ED" w:rsidR="0063304D" w:rsidRPr="00B32090" w:rsidRDefault="7094C0A0" w:rsidP="007C7FA6">
      <w:pPr>
        <w:pStyle w:val="Nivel3"/>
        <w:numPr>
          <w:ilvl w:val="2"/>
          <w:numId w:val="44"/>
        </w:numPr>
        <w:tabs>
          <w:tab w:val="left" w:pos="1560"/>
        </w:tabs>
        <w:spacing w:after="0"/>
        <w:ind w:left="993" w:firstLine="0"/>
        <w:rPr>
          <w:rFonts w:ascii="Arial Narrow" w:hAnsi="Arial Narrow" w:cstheme="majorHAnsi"/>
          <w:sz w:val="24"/>
          <w:szCs w:val="24"/>
        </w:rPr>
      </w:pPr>
      <w:proofErr w:type="gramStart"/>
      <w:r w:rsidRPr="00B32090">
        <w:rPr>
          <w:rFonts w:ascii="Arial Narrow" w:hAnsi="Arial Narrow" w:cstheme="majorHAnsi"/>
          <w:sz w:val="24"/>
          <w:szCs w:val="24"/>
        </w:rPr>
        <w:t>no</w:t>
      </w:r>
      <w:proofErr w:type="gramEnd"/>
      <w:r w:rsidRPr="00B32090">
        <w:rPr>
          <w:rFonts w:ascii="Arial Narrow" w:hAnsi="Arial Narrow" w:cstheme="majorHAnsi"/>
          <w:sz w:val="24"/>
          <w:szCs w:val="24"/>
        </w:rPr>
        <w:t xml:space="preserve"> item exclusivo para participação de microempresas e empresas de pequeno porte, a assinalação do campo</w:t>
      </w:r>
      <w:r w:rsidRPr="00B32090">
        <w:rPr>
          <w:rFonts w:ascii="Arial Narrow" w:hAnsi="Arial Narrow" w:cstheme="majorHAnsi"/>
          <w:color w:val="auto"/>
          <w:sz w:val="24"/>
          <w:szCs w:val="24"/>
        </w:rPr>
        <w:t xml:space="preserve"> </w:t>
      </w:r>
      <w:r w:rsidR="1D25A32B" w:rsidRPr="00B32090">
        <w:rPr>
          <w:rFonts w:ascii="Arial Narrow" w:hAnsi="Arial Narrow" w:cstheme="majorHAnsi"/>
          <w:color w:val="auto"/>
          <w:sz w:val="24"/>
          <w:szCs w:val="24"/>
        </w:rPr>
        <w:t>“nenhuma”</w:t>
      </w:r>
      <w:r w:rsidRPr="00B32090">
        <w:rPr>
          <w:rFonts w:ascii="Arial Narrow" w:hAnsi="Arial Narrow" w:cstheme="majorHAnsi"/>
          <w:sz w:val="24"/>
          <w:szCs w:val="24"/>
        </w:rPr>
        <w:t>, impedirá o prosseguimento no certame, para aquele item;</w:t>
      </w:r>
    </w:p>
    <w:p w14:paraId="5A49B676" w14:textId="2847D035" w:rsidR="0063304D" w:rsidRPr="00B32090" w:rsidRDefault="7094C0A0" w:rsidP="007C7FA6">
      <w:pPr>
        <w:pStyle w:val="Nivel3"/>
        <w:numPr>
          <w:ilvl w:val="2"/>
          <w:numId w:val="44"/>
        </w:numPr>
        <w:tabs>
          <w:tab w:val="left" w:pos="1560"/>
        </w:tabs>
        <w:spacing w:after="0"/>
        <w:ind w:left="993" w:firstLine="0"/>
        <w:rPr>
          <w:rFonts w:ascii="Arial Narrow" w:hAnsi="Arial Narrow" w:cstheme="majorHAnsi"/>
          <w:sz w:val="24"/>
          <w:szCs w:val="24"/>
        </w:rPr>
      </w:pPr>
      <w:proofErr w:type="gramStart"/>
      <w:r w:rsidRPr="00B32090">
        <w:rPr>
          <w:rFonts w:ascii="Arial Narrow" w:hAnsi="Arial Narrow" w:cstheme="majorHAnsi"/>
          <w:sz w:val="24"/>
          <w:szCs w:val="24"/>
        </w:rPr>
        <w:t>nos</w:t>
      </w:r>
      <w:proofErr w:type="gramEnd"/>
      <w:r w:rsidRPr="00B32090">
        <w:rPr>
          <w:rFonts w:ascii="Arial Narrow" w:hAnsi="Arial Narrow" w:cstheme="majorHAnsi"/>
          <w:sz w:val="24"/>
          <w:szCs w:val="24"/>
        </w:rPr>
        <w:t xml:space="preserve"> itens em que a participação não for exclusiva para microempresas e empresas de pequeno porte, a assinalação do campo </w:t>
      </w:r>
      <w:r w:rsidR="034451AB" w:rsidRPr="00B32090">
        <w:rPr>
          <w:rFonts w:ascii="Arial Narrow" w:hAnsi="Arial Narrow" w:cstheme="majorHAnsi"/>
          <w:color w:val="auto"/>
          <w:sz w:val="24"/>
          <w:szCs w:val="24"/>
        </w:rPr>
        <w:t>“nenhuma”</w:t>
      </w:r>
      <w:r w:rsidRPr="00B32090">
        <w:rPr>
          <w:rFonts w:ascii="Arial Narrow" w:hAnsi="Arial Narrow" w:cstheme="majorHAnsi"/>
          <w:sz w:val="24"/>
          <w:szCs w:val="24"/>
        </w:rPr>
        <w:t>, apenas produzirá o efeito de o licitante não ter direito ao tratamento favorecido previsto na Lei Complementar nº 123, de 2006, mesmo que microempresa, empresa de pequeno porte ou sociedade cooperativa.</w:t>
      </w:r>
    </w:p>
    <w:p w14:paraId="58E9A97A" w14:textId="615F20FE" w:rsidR="0063304D" w:rsidRDefault="0063304D" w:rsidP="007C7FA6">
      <w:pPr>
        <w:pStyle w:val="Nivel2"/>
        <w:numPr>
          <w:ilvl w:val="1"/>
          <w:numId w:val="44"/>
        </w:numPr>
        <w:tabs>
          <w:tab w:val="left" w:pos="993"/>
        </w:tabs>
        <w:spacing w:after="0"/>
        <w:ind w:left="0" w:firstLine="567"/>
        <w:rPr>
          <w:rFonts w:ascii="Arial Narrow" w:hAnsi="Arial Narrow" w:cstheme="majorHAnsi"/>
          <w:color w:val="auto"/>
          <w:sz w:val="24"/>
          <w:szCs w:val="24"/>
        </w:rPr>
      </w:pPr>
      <w:r w:rsidRPr="00B32090">
        <w:rPr>
          <w:rFonts w:ascii="Arial Narrow" w:hAnsi="Arial Narrow" w:cstheme="majorHAnsi"/>
          <w:color w:val="auto"/>
          <w:sz w:val="24"/>
          <w:szCs w:val="24"/>
        </w:rPr>
        <w:t xml:space="preserve">A falsidade da declaração de que trata os itens 3.2 ao 3.4 sujeitará o licitante às sanções previstas na </w:t>
      </w:r>
      <w:r w:rsidRPr="00B32090">
        <w:rPr>
          <w:rFonts w:ascii="Arial Narrow" w:hAnsi="Arial Narrow" w:cstheme="majorHAnsi"/>
          <w:sz w:val="24"/>
          <w:szCs w:val="24"/>
        </w:rPr>
        <w:t>Lei nº 14.133, de 2021</w:t>
      </w:r>
      <w:r w:rsidRPr="00B32090">
        <w:rPr>
          <w:rFonts w:ascii="Arial Narrow" w:hAnsi="Arial Narrow" w:cstheme="majorHAnsi"/>
          <w:color w:val="auto"/>
          <w:sz w:val="24"/>
          <w:szCs w:val="24"/>
        </w:rPr>
        <w:t>, e neste Edital.</w:t>
      </w:r>
    </w:p>
    <w:p w14:paraId="7F945FF0" w14:textId="77777777" w:rsidR="0063304D" w:rsidRDefault="0063304D" w:rsidP="007C7FA6">
      <w:pPr>
        <w:pStyle w:val="Nivel2"/>
        <w:numPr>
          <w:ilvl w:val="1"/>
          <w:numId w:val="44"/>
        </w:numPr>
        <w:tabs>
          <w:tab w:val="left" w:pos="993"/>
        </w:tabs>
        <w:spacing w:after="0"/>
        <w:ind w:left="0" w:firstLine="567"/>
        <w:rPr>
          <w:rFonts w:ascii="Arial Narrow" w:hAnsi="Arial Narrow" w:cstheme="majorHAnsi"/>
          <w:color w:val="auto"/>
          <w:sz w:val="24"/>
          <w:szCs w:val="24"/>
        </w:rPr>
      </w:pPr>
      <w:r w:rsidRPr="00B32090">
        <w:rPr>
          <w:rFonts w:ascii="Arial Narrow" w:hAnsi="Arial Narrow" w:cstheme="majorHAnsi"/>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A317CA2" w14:textId="13EAD00D" w:rsidR="0063304D" w:rsidRDefault="7094C0A0" w:rsidP="007C7FA6">
      <w:pPr>
        <w:pStyle w:val="Nivel2"/>
        <w:numPr>
          <w:ilvl w:val="1"/>
          <w:numId w:val="44"/>
        </w:numPr>
        <w:tabs>
          <w:tab w:val="left" w:pos="993"/>
        </w:tabs>
        <w:spacing w:after="0"/>
        <w:ind w:left="0" w:firstLine="567"/>
        <w:rPr>
          <w:rFonts w:ascii="Arial Narrow" w:hAnsi="Arial Narrow" w:cstheme="majorHAnsi"/>
          <w:color w:val="auto"/>
          <w:sz w:val="24"/>
          <w:szCs w:val="24"/>
        </w:rPr>
      </w:pPr>
      <w:r w:rsidRPr="00B32090">
        <w:rPr>
          <w:rFonts w:ascii="Arial Narrow" w:hAnsi="Arial Narrow" w:cstheme="majorHAnsi"/>
          <w:color w:val="auto"/>
          <w:sz w:val="24"/>
          <w:szCs w:val="24"/>
        </w:rPr>
        <w:t xml:space="preserve">Serão disponibilizados para acesso público os documentos que compõem a proposta dos licitantes convocados para apresentação de propostas, </w:t>
      </w:r>
      <w:r w:rsidR="1DB717DE" w:rsidRPr="00B32090">
        <w:rPr>
          <w:rFonts w:ascii="Arial Narrow" w:hAnsi="Arial Narrow" w:cstheme="majorHAnsi"/>
          <w:color w:val="auto"/>
          <w:sz w:val="24"/>
          <w:szCs w:val="24"/>
        </w:rPr>
        <w:t>a partir da fase de julgamento e aceitação das propostas</w:t>
      </w:r>
      <w:r w:rsidRPr="00B32090">
        <w:rPr>
          <w:rFonts w:ascii="Arial Narrow" w:hAnsi="Arial Narrow" w:cstheme="majorHAnsi"/>
          <w:color w:val="auto"/>
          <w:sz w:val="24"/>
          <w:szCs w:val="24"/>
        </w:rPr>
        <w:t>.</w:t>
      </w:r>
    </w:p>
    <w:p w14:paraId="48B1F343" w14:textId="77777777" w:rsidR="003C7A23" w:rsidRPr="00B32090" w:rsidRDefault="0579A7DD" w:rsidP="007C7FA6">
      <w:pPr>
        <w:pStyle w:val="Nivel2"/>
        <w:numPr>
          <w:ilvl w:val="1"/>
          <w:numId w:val="44"/>
        </w:numPr>
        <w:tabs>
          <w:tab w:val="left" w:pos="993"/>
        </w:tabs>
        <w:spacing w:after="0"/>
        <w:ind w:left="0" w:firstLine="567"/>
        <w:rPr>
          <w:rFonts w:ascii="Arial Narrow" w:eastAsia="Times New Roman" w:hAnsi="Arial Narrow" w:cstheme="majorHAnsi"/>
          <w:color w:val="auto"/>
          <w:sz w:val="24"/>
          <w:szCs w:val="24"/>
        </w:rPr>
      </w:pPr>
      <w:r w:rsidRPr="00B32090">
        <w:rPr>
          <w:rFonts w:ascii="Arial Narrow" w:eastAsia="Times New Roman" w:hAnsi="Arial Narrow" w:cstheme="majorHAnsi"/>
          <w:color w:val="auto"/>
          <w:sz w:val="24"/>
          <w:szCs w:val="24"/>
        </w:rPr>
        <w:t xml:space="preserve">Caberá ao licitante interessado em participar da licitação </w:t>
      </w:r>
      <w:r w:rsidRPr="00B32090">
        <w:rPr>
          <w:rFonts w:ascii="Arial Narrow" w:hAnsi="Arial Narrow" w:cstheme="majorHAnsi"/>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B32090" w:rsidRDefault="0579A7DD" w:rsidP="007C7FA6">
      <w:pPr>
        <w:pStyle w:val="Nivel2"/>
        <w:numPr>
          <w:ilvl w:val="1"/>
          <w:numId w:val="44"/>
        </w:numPr>
        <w:tabs>
          <w:tab w:val="left" w:pos="993"/>
        </w:tabs>
        <w:spacing w:after="0"/>
        <w:ind w:left="0" w:firstLine="567"/>
        <w:rPr>
          <w:rFonts w:ascii="Arial Narrow" w:hAnsi="Arial Narrow" w:cstheme="majorHAnsi"/>
          <w:sz w:val="24"/>
          <w:szCs w:val="24"/>
        </w:rPr>
      </w:pPr>
      <w:r w:rsidRPr="00B32090">
        <w:rPr>
          <w:rFonts w:ascii="Arial Narrow" w:eastAsia="Times New Roman" w:hAnsi="Arial Narrow" w:cstheme="majorHAnsi"/>
          <w:color w:val="auto"/>
          <w:sz w:val="24"/>
          <w:szCs w:val="24"/>
        </w:rPr>
        <w:lastRenderedPageBreak/>
        <w:t xml:space="preserve">O licitante deverá </w:t>
      </w:r>
      <w:r w:rsidRPr="00B32090">
        <w:rPr>
          <w:rFonts w:ascii="Arial Narrow" w:hAnsi="Arial Narrow" w:cstheme="majorHAnsi"/>
          <w:color w:val="auto"/>
          <w:sz w:val="24"/>
          <w:szCs w:val="24"/>
        </w:rPr>
        <w:t xml:space="preserve">comunicar imediatamente ao provedor do sistema qualquer acontecimento que possa comprometer o sigilo ou a segurança, para </w:t>
      </w:r>
      <w:r w:rsidR="222B6520" w:rsidRPr="00B32090">
        <w:rPr>
          <w:rFonts w:ascii="Arial Narrow" w:hAnsi="Arial Narrow" w:cstheme="majorHAnsi"/>
          <w:color w:val="auto"/>
          <w:sz w:val="24"/>
          <w:szCs w:val="24"/>
        </w:rPr>
        <w:t>providências</w:t>
      </w:r>
      <w:r w:rsidRPr="00B32090">
        <w:rPr>
          <w:rFonts w:ascii="Arial Narrow" w:hAnsi="Arial Narrow" w:cstheme="majorHAnsi"/>
          <w:color w:val="auto"/>
          <w:sz w:val="24"/>
          <w:szCs w:val="24"/>
        </w:rPr>
        <w:t>.</w:t>
      </w:r>
    </w:p>
    <w:p w14:paraId="0E1381B7" w14:textId="77777777" w:rsidR="003C2BFB" w:rsidRPr="00B32090" w:rsidRDefault="003C2BFB" w:rsidP="009D6CE6">
      <w:pPr>
        <w:spacing w:line="276" w:lineRule="auto"/>
        <w:rPr>
          <w:rFonts w:ascii="Arial Narrow" w:hAnsi="Arial Narrow" w:cstheme="majorHAnsi"/>
        </w:rPr>
      </w:pPr>
    </w:p>
    <w:p w14:paraId="5F186EB9" w14:textId="41918442" w:rsidR="003C7A23" w:rsidRDefault="34C8FFE1" w:rsidP="007C7FA6">
      <w:pPr>
        <w:pStyle w:val="Nivel01"/>
        <w:numPr>
          <w:ilvl w:val="0"/>
          <w:numId w:val="44"/>
        </w:numPr>
        <w:tabs>
          <w:tab w:val="left" w:pos="993"/>
        </w:tabs>
        <w:spacing w:before="120" w:line="276" w:lineRule="auto"/>
        <w:ind w:left="0" w:firstLine="567"/>
        <w:rPr>
          <w:rFonts w:ascii="Arial Narrow" w:hAnsi="Arial Narrow" w:cstheme="majorHAnsi"/>
          <w:sz w:val="24"/>
          <w:szCs w:val="24"/>
        </w:rPr>
      </w:pPr>
      <w:bookmarkStart w:id="23" w:name="_Toc122606106"/>
      <w:r w:rsidRPr="00B32090">
        <w:rPr>
          <w:rFonts w:ascii="Arial Narrow" w:hAnsi="Arial Narrow" w:cstheme="majorHAnsi"/>
          <w:sz w:val="24"/>
          <w:szCs w:val="24"/>
        </w:rPr>
        <w:t xml:space="preserve">DO PREENCHIMENTO </w:t>
      </w:r>
      <w:r w:rsidR="004B0FBE" w:rsidRPr="00B32090">
        <w:rPr>
          <w:rFonts w:ascii="Arial Narrow" w:hAnsi="Arial Narrow" w:cstheme="majorHAnsi"/>
          <w:sz w:val="24"/>
          <w:szCs w:val="24"/>
        </w:rPr>
        <w:t xml:space="preserve">E ENVIO </w:t>
      </w:r>
      <w:r w:rsidRPr="00B32090">
        <w:rPr>
          <w:rFonts w:ascii="Arial Narrow" w:hAnsi="Arial Narrow" w:cstheme="majorHAnsi"/>
          <w:sz w:val="24"/>
          <w:szCs w:val="24"/>
        </w:rPr>
        <w:t>DA PROPOSTA</w:t>
      </w:r>
      <w:r w:rsidR="00B32090">
        <w:rPr>
          <w:rFonts w:ascii="Arial Narrow" w:hAnsi="Arial Narrow" w:cstheme="majorHAnsi"/>
          <w:sz w:val="24"/>
          <w:szCs w:val="24"/>
        </w:rPr>
        <w:t>:</w:t>
      </w:r>
      <w:r w:rsidRPr="00B32090">
        <w:rPr>
          <w:rFonts w:ascii="Arial Narrow" w:hAnsi="Arial Narrow" w:cstheme="majorHAnsi"/>
          <w:sz w:val="24"/>
          <w:szCs w:val="24"/>
        </w:rPr>
        <w:t xml:space="preserve"> </w:t>
      </w:r>
      <w:bookmarkEnd w:id="23"/>
    </w:p>
    <w:p w14:paraId="1B462811" w14:textId="77777777" w:rsidR="00E028FD" w:rsidRPr="00B32090" w:rsidRDefault="00E028FD" w:rsidP="00E028FD">
      <w:pPr>
        <w:pStyle w:val="Nivel3"/>
        <w:numPr>
          <w:ilvl w:val="0"/>
          <w:numId w:val="0"/>
        </w:numPr>
        <w:spacing w:after="0"/>
        <w:ind w:firstLine="567"/>
        <w:rPr>
          <w:rFonts w:ascii="Arial Narrow" w:hAnsi="Arial Narrow" w:cstheme="majorHAnsi"/>
          <w:color w:val="000000" w:themeColor="text1"/>
          <w:sz w:val="24"/>
          <w:szCs w:val="24"/>
        </w:rPr>
      </w:pPr>
      <w:bookmarkStart w:id="24" w:name="_Toc122606107"/>
      <w:bookmarkStart w:id="25" w:name="_Hlk114646655"/>
      <w:r w:rsidRPr="00B32090">
        <w:rPr>
          <w:rFonts w:ascii="Arial Narrow" w:hAnsi="Arial Narrow" w:cstheme="majorHAnsi"/>
          <w:color w:val="000000" w:themeColor="text1"/>
          <w:sz w:val="24"/>
          <w:szCs w:val="24"/>
        </w:rPr>
        <w:t xml:space="preserve">4.1 As licitações aptas para o recebimento de propostas estão disponíveis na Plataforma BBMNET no menu </w:t>
      </w:r>
      <w:r w:rsidRPr="00B32090">
        <w:rPr>
          <w:rFonts w:ascii="Arial Narrow" w:hAnsi="Arial Narrow" w:cstheme="majorHAnsi"/>
          <w:b/>
          <w:bCs/>
          <w:color w:val="000000" w:themeColor="text1"/>
          <w:sz w:val="24"/>
          <w:szCs w:val="24"/>
        </w:rPr>
        <w:t>“Sala de Disputa”,</w:t>
      </w:r>
      <w:r w:rsidRPr="00B32090">
        <w:rPr>
          <w:rFonts w:ascii="Arial Narrow" w:hAnsi="Arial Narrow" w:cstheme="majorHAnsi"/>
          <w:color w:val="000000" w:themeColor="text1"/>
          <w:sz w:val="24"/>
          <w:szCs w:val="24"/>
        </w:rPr>
        <w:t xml:space="preserve"> no campo das licitações na coluna (menu) da etapa </w:t>
      </w:r>
      <w:r w:rsidRPr="00B32090">
        <w:rPr>
          <w:rFonts w:ascii="Arial Narrow" w:hAnsi="Arial Narrow" w:cstheme="majorHAnsi"/>
          <w:b/>
          <w:bCs/>
          <w:color w:val="000000" w:themeColor="text1"/>
          <w:sz w:val="24"/>
          <w:szCs w:val="24"/>
        </w:rPr>
        <w:t>“Aberto para receber propostas”</w:t>
      </w:r>
      <w:r w:rsidRPr="00B32090">
        <w:rPr>
          <w:rFonts w:ascii="Arial Narrow" w:hAnsi="Arial Narrow" w:cstheme="majorHAnsi"/>
          <w:color w:val="000000" w:themeColor="text1"/>
          <w:sz w:val="24"/>
          <w:szCs w:val="24"/>
        </w:rPr>
        <w:t xml:space="preserve">. </w:t>
      </w:r>
    </w:p>
    <w:p w14:paraId="6D7BDCA1" w14:textId="77777777" w:rsidR="00E028FD" w:rsidRPr="00B32090" w:rsidRDefault="00E028FD" w:rsidP="007C7FA6">
      <w:pPr>
        <w:pStyle w:val="Nivel3"/>
        <w:numPr>
          <w:ilvl w:val="2"/>
          <w:numId w:val="44"/>
        </w:numPr>
        <w:tabs>
          <w:tab w:val="left" w:pos="1560"/>
        </w:tabs>
        <w:ind w:left="993" w:firstLine="0"/>
        <w:rPr>
          <w:rFonts w:ascii="Arial Narrow" w:hAnsi="Arial Narrow"/>
          <w:sz w:val="24"/>
          <w:szCs w:val="24"/>
        </w:rPr>
      </w:pPr>
      <w:r w:rsidRPr="00B32090">
        <w:rPr>
          <w:rFonts w:ascii="Arial Narrow" w:hAnsi="Arial Narrow"/>
          <w:sz w:val="24"/>
          <w:szCs w:val="24"/>
        </w:rPr>
        <w:t xml:space="preserve">O Acesso para participar das licitações está condicionado ao cadastro prévio do interessado na Plataforma BBMNET Licitações.     </w:t>
      </w:r>
    </w:p>
    <w:p w14:paraId="43CBFF21" w14:textId="77777777" w:rsidR="00E028FD" w:rsidRPr="00B32090" w:rsidRDefault="00E028FD" w:rsidP="007C7FA6">
      <w:pPr>
        <w:pStyle w:val="Nivel3"/>
        <w:numPr>
          <w:ilvl w:val="2"/>
          <w:numId w:val="44"/>
        </w:numPr>
        <w:tabs>
          <w:tab w:val="left" w:pos="1560"/>
        </w:tabs>
        <w:ind w:left="993" w:firstLine="0"/>
        <w:rPr>
          <w:rFonts w:ascii="Arial Narrow" w:hAnsi="Arial Narrow"/>
          <w:sz w:val="24"/>
          <w:szCs w:val="24"/>
        </w:rPr>
      </w:pPr>
      <w:r w:rsidRPr="00B32090">
        <w:rPr>
          <w:rFonts w:ascii="Arial Narrow" w:hAnsi="Arial Narrow"/>
          <w:sz w:val="24"/>
          <w:szCs w:val="24"/>
        </w:rPr>
        <w:t xml:space="preserve"> O licitante interessado poderá utilizar filtros de buscas e selecionar o lote/item de interesse e, posteriormente preencher os campos exigidos no sistema e finalizar no comando “enviar proposta”.</w:t>
      </w:r>
    </w:p>
    <w:p w14:paraId="04076B89" w14:textId="77777777" w:rsidR="00E028FD" w:rsidRPr="00B32090" w:rsidRDefault="00E028FD" w:rsidP="007C7FA6">
      <w:pPr>
        <w:pStyle w:val="Nivel3"/>
        <w:numPr>
          <w:ilvl w:val="2"/>
          <w:numId w:val="44"/>
        </w:numPr>
        <w:tabs>
          <w:tab w:val="left" w:pos="1560"/>
        </w:tabs>
        <w:ind w:left="993" w:firstLine="0"/>
        <w:rPr>
          <w:rFonts w:ascii="Arial Narrow" w:hAnsi="Arial Narrow"/>
          <w:sz w:val="24"/>
          <w:szCs w:val="24"/>
        </w:rPr>
      </w:pPr>
      <w:r w:rsidRPr="00B32090">
        <w:rPr>
          <w:rFonts w:ascii="Arial Narrow" w:hAnsi="Arial Narrow"/>
          <w:sz w:val="24"/>
          <w:szCs w:val="24"/>
        </w:rPr>
        <w:t xml:space="preserve">O licitante deverá enviar a sua proposta mediante o preenchimento prévio das informações exigidas no Sistema.  </w:t>
      </w:r>
      <w:r w:rsidRPr="00B32090">
        <w:rPr>
          <w:rFonts w:ascii="Arial Narrow" w:hAnsi="Arial Narrow" w:cstheme="majorHAnsi"/>
          <w:color w:val="000000" w:themeColor="text1"/>
          <w:sz w:val="24"/>
          <w:szCs w:val="24"/>
        </w:rPr>
        <w:t xml:space="preserve">  </w:t>
      </w:r>
    </w:p>
    <w:p w14:paraId="2BB51261" w14:textId="77777777" w:rsidR="00E028FD" w:rsidRPr="00B32090" w:rsidRDefault="00E028FD" w:rsidP="007C7FA6">
      <w:pPr>
        <w:pStyle w:val="Nivel2"/>
        <w:numPr>
          <w:ilvl w:val="1"/>
          <w:numId w:val="44"/>
        </w:numPr>
        <w:rPr>
          <w:rFonts w:ascii="Arial Narrow" w:hAnsi="Arial Narrow"/>
          <w:sz w:val="24"/>
          <w:szCs w:val="24"/>
        </w:rPr>
      </w:pPr>
      <w:r w:rsidRPr="00B32090">
        <w:rPr>
          <w:rFonts w:ascii="Arial Narrow" w:hAnsi="Arial Narrow"/>
          <w:sz w:val="24"/>
          <w:szCs w:val="24"/>
        </w:rPr>
        <w:t>Todas as especificações do objeto contidas na proposta vinculam o licitante.</w:t>
      </w:r>
    </w:p>
    <w:p w14:paraId="5C8EE223" w14:textId="77777777" w:rsidR="00E028FD" w:rsidRPr="00B32090" w:rsidRDefault="00E028FD" w:rsidP="007C7FA6">
      <w:pPr>
        <w:pStyle w:val="Nivel2"/>
        <w:numPr>
          <w:ilvl w:val="1"/>
          <w:numId w:val="44"/>
        </w:numPr>
        <w:tabs>
          <w:tab w:val="left" w:pos="993"/>
        </w:tabs>
        <w:ind w:left="0" w:firstLine="567"/>
        <w:rPr>
          <w:rFonts w:ascii="Arial Narrow" w:hAnsi="Arial Narrow"/>
          <w:sz w:val="24"/>
          <w:szCs w:val="24"/>
        </w:rPr>
      </w:pPr>
      <w:r w:rsidRPr="00B32090">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70863CD1" w14:textId="77777777" w:rsidR="00E028FD" w:rsidRPr="00B32090" w:rsidRDefault="00E028FD" w:rsidP="007C7FA6">
      <w:pPr>
        <w:pStyle w:val="Nivel2"/>
        <w:numPr>
          <w:ilvl w:val="1"/>
          <w:numId w:val="44"/>
        </w:numPr>
        <w:tabs>
          <w:tab w:val="left" w:pos="993"/>
        </w:tabs>
        <w:ind w:left="0" w:firstLine="567"/>
        <w:rPr>
          <w:rFonts w:ascii="Arial Narrow" w:hAnsi="Arial Narrow"/>
          <w:sz w:val="24"/>
          <w:szCs w:val="24"/>
        </w:rPr>
      </w:pPr>
      <w:r w:rsidRPr="00B32090">
        <w:rPr>
          <w:rFonts w:ascii="Arial Narrow" w:hAnsi="Arial Narrow"/>
          <w:sz w:val="24"/>
          <w:szCs w:val="24"/>
        </w:rPr>
        <w:t xml:space="preserve">Os preços ofertados, tanto na proposta inicial, quanto na etapa de lances, serão de exclusiva responsabilidade do licitante. </w:t>
      </w:r>
    </w:p>
    <w:p w14:paraId="68D8118A" w14:textId="77777777" w:rsidR="00E028FD" w:rsidRDefault="00E028FD" w:rsidP="007C7FA6">
      <w:pPr>
        <w:pStyle w:val="Nivel2"/>
        <w:numPr>
          <w:ilvl w:val="1"/>
          <w:numId w:val="44"/>
        </w:numPr>
        <w:tabs>
          <w:tab w:val="left" w:pos="993"/>
        </w:tabs>
        <w:ind w:left="0" w:firstLine="567"/>
        <w:rPr>
          <w:rFonts w:ascii="Arial Narrow" w:hAnsi="Arial Narrow"/>
          <w:sz w:val="24"/>
          <w:szCs w:val="24"/>
        </w:rPr>
      </w:pPr>
      <w:r w:rsidRPr="00B32090">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425BF76" w14:textId="77777777" w:rsidR="00E028FD" w:rsidRPr="00B32090" w:rsidRDefault="00E028FD" w:rsidP="007C7FA6">
      <w:pPr>
        <w:pStyle w:val="Nivel2"/>
        <w:numPr>
          <w:ilvl w:val="1"/>
          <w:numId w:val="44"/>
        </w:numPr>
        <w:tabs>
          <w:tab w:val="left" w:pos="993"/>
        </w:tabs>
        <w:ind w:left="0" w:firstLine="567"/>
        <w:rPr>
          <w:rFonts w:ascii="Arial Narrow" w:hAnsi="Arial Narrow"/>
          <w:sz w:val="24"/>
          <w:szCs w:val="24"/>
        </w:rPr>
      </w:pPr>
      <w:r w:rsidRPr="00B32090">
        <w:rPr>
          <w:rFonts w:ascii="Arial Narrow" w:hAnsi="Arial Narrow"/>
          <w:sz w:val="24"/>
          <w:szCs w:val="24"/>
        </w:rPr>
        <w:t>Independentemente do percentual de tributo inserido na planilha, no pagamento serão retidos na fonte os percentuais estabelecidos na legislação vigente.</w:t>
      </w:r>
    </w:p>
    <w:p w14:paraId="772EF405" w14:textId="77777777" w:rsidR="00E028FD" w:rsidRPr="00B32090" w:rsidRDefault="00E028FD" w:rsidP="007C7FA6">
      <w:pPr>
        <w:pStyle w:val="Nivel2"/>
        <w:numPr>
          <w:ilvl w:val="1"/>
          <w:numId w:val="44"/>
        </w:numPr>
        <w:tabs>
          <w:tab w:val="left" w:pos="993"/>
        </w:tabs>
        <w:ind w:left="0" w:firstLine="567"/>
        <w:rPr>
          <w:rFonts w:ascii="Arial Narrow" w:hAnsi="Arial Narrow"/>
          <w:sz w:val="24"/>
          <w:szCs w:val="24"/>
        </w:rPr>
      </w:pPr>
      <w:r w:rsidRPr="00B32090">
        <w:rPr>
          <w:rFonts w:ascii="Arial Narrow" w:hAnsi="Arial Narrow"/>
          <w:sz w:val="24"/>
          <w:szCs w:val="24"/>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5F546212" w14:textId="77777777" w:rsidR="00E028FD" w:rsidRPr="00B32090" w:rsidRDefault="00E028FD" w:rsidP="007C7FA6">
      <w:pPr>
        <w:pStyle w:val="Nivel2"/>
        <w:numPr>
          <w:ilvl w:val="1"/>
          <w:numId w:val="44"/>
        </w:numPr>
        <w:tabs>
          <w:tab w:val="left" w:pos="993"/>
        </w:tabs>
        <w:ind w:left="0" w:firstLine="567"/>
        <w:rPr>
          <w:rFonts w:ascii="Arial Narrow" w:hAnsi="Arial Narrow"/>
          <w:sz w:val="24"/>
          <w:szCs w:val="24"/>
        </w:rPr>
      </w:pPr>
      <w:r w:rsidRPr="00B32090">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34328ED" w14:textId="77777777" w:rsidR="00E028FD" w:rsidRPr="00B32090" w:rsidRDefault="00E028FD" w:rsidP="007C7FA6">
      <w:pPr>
        <w:pStyle w:val="Nivel2"/>
        <w:numPr>
          <w:ilvl w:val="1"/>
          <w:numId w:val="44"/>
        </w:numPr>
        <w:tabs>
          <w:tab w:val="left" w:pos="993"/>
        </w:tabs>
        <w:ind w:left="0" w:firstLine="567"/>
        <w:rPr>
          <w:rFonts w:ascii="Arial Narrow" w:hAnsi="Arial Narrow"/>
          <w:sz w:val="24"/>
          <w:szCs w:val="24"/>
        </w:rPr>
      </w:pPr>
      <w:r w:rsidRPr="00B32090">
        <w:rPr>
          <w:rFonts w:ascii="Arial Narrow" w:hAnsi="Arial Narrow"/>
          <w:sz w:val="24"/>
          <w:szCs w:val="24"/>
        </w:rPr>
        <w:lastRenderedPageBreak/>
        <w:t>O prazo de validade da proposta não será inferior a 60 (sessenta) dias, a contar da data de sua apresentação.</w:t>
      </w:r>
    </w:p>
    <w:p w14:paraId="0285E484" w14:textId="6338E4B9" w:rsidR="00E028FD" w:rsidRPr="00B32090" w:rsidRDefault="002B7EB6" w:rsidP="007C7FA6">
      <w:pPr>
        <w:pStyle w:val="Nivel2"/>
        <w:numPr>
          <w:ilvl w:val="1"/>
          <w:numId w:val="44"/>
        </w:numPr>
        <w:tabs>
          <w:tab w:val="left" w:pos="993"/>
        </w:tabs>
        <w:ind w:left="0" w:firstLine="567"/>
        <w:rPr>
          <w:rFonts w:ascii="Arial Narrow" w:hAnsi="Arial Narrow"/>
          <w:sz w:val="24"/>
          <w:szCs w:val="24"/>
        </w:rPr>
      </w:pPr>
      <w:r>
        <w:rPr>
          <w:rFonts w:ascii="Arial Narrow" w:hAnsi="Arial Narrow"/>
          <w:sz w:val="24"/>
          <w:szCs w:val="24"/>
        </w:rPr>
        <w:t xml:space="preserve"> </w:t>
      </w:r>
      <w:r w:rsidR="00E028FD" w:rsidRPr="00B32090">
        <w:rPr>
          <w:rFonts w:ascii="Arial Narrow" w:hAnsi="Arial Narrow"/>
          <w:sz w:val="24"/>
          <w:szCs w:val="24"/>
        </w:rPr>
        <w:t xml:space="preserve">Eventual </w:t>
      </w:r>
      <w:r w:rsidR="00B32090" w:rsidRPr="00B32090">
        <w:rPr>
          <w:rFonts w:ascii="Arial Narrow" w:hAnsi="Arial Narrow"/>
          <w:sz w:val="24"/>
          <w:szCs w:val="24"/>
        </w:rPr>
        <w:t>sobre preço</w:t>
      </w:r>
      <w:r w:rsidR="00E028FD" w:rsidRPr="00B32090">
        <w:rPr>
          <w:rFonts w:ascii="Arial Narrow" w:hAnsi="Arial Narrow"/>
          <w:sz w:val="24"/>
          <w:szCs w:val="24"/>
        </w:rPr>
        <w:t xml:space="preserve"> ou superfaturamento da proposta ou lance poderá ser objeto de apuração de responsabilidade.</w:t>
      </w:r>
    </w:p>
    <w:p w14:paraId="659C5C51" w14:textId="18AB786F" w:rsidR="00E028FD" w:rsidRPr="00B32090" w:rsidRDefault="002B7EB6" w:rsidP="007C7FA6">
      <w:pPr>
        <w:pStyle w:val="Nivel2"/>
        <w:numPr>
          <w:ilvl w:val="1"/>
          <w:numId w:val="44"/>
        </w:numPr>
        <w:tabs>
          <w:tab w:val="left" w:pos="993"/>
        </w:tabs>
        <w:ind w:left="0" w:firstLine="567"/>
        <w:rPr>
          <w:rFonts w:ascii="Arial Narrow" w:hAnsi="Arial Narrow"/>
          <w:color w:val="auto"/>
          <w:sz w:val="24"/>
          <w:szCs w:val="24"/>
        </w:rPr>
      </w:pPr>
      <w:r>
        <w:rPr>
          <w:rFonts w:ascii="Arial Narrow" w:hAnsi="Arial Narrow"/>
          <w:color w:val="auto"/>
          <w:sz w:val="24"/>
          <w:szCs w:val="24"/>
        </w:rPr>
        <w:t xml:space="preserve"> </w:t>
      </w:r>
      <w:r w:rsidR="00E028FD" w:rsidRPr="00B32090">
        <w:rPr>
          <w:rFonts w:ascii="Arial Narrow" w:hAnsi="Arial Narrow"/>
          <w:color w:val="auto"/>
          <w:sz w:val="24"/>
          <w:szCs w:val="24"/>
        </w:rPr>
        <w:t xml:space="preserve">Independente </w:t>
      </w:r>
      <w:r w:rsidR="00E028FD" w:rsidRPr="00B32090">
        <w:rPr>
          <w:rFonts w:ascii="Arial Narrow" w:hAnsi="Arial Narrow"/>
          <w:sz w:val="24"/>
          <w:szCs w:val="24"/>
        </w:rPr>
        <w:t>do percentual de tributo inserido na planilha, no pagamento serão retidos na fonte os percentuais estabelecidos na legislação vigente.</w:t>
      </w:r>
    </w:p>
    <w:p w14:paraId="3A8E6A64" w14:textId="51AF3825" w:rsidR="00E028FD" w:rsidRPr="00A73A37" w:rsidRDefault="002B7EB6" w:rsidP="007C7FA6">
      <w:pPr>
        <w:pStyle w:val="Nivel2"/>
        <w:numPr>
          <w:ilvl w:val="1"/>
          <w:numId w:val="44"/>
        </w:numPr>
        <w:tabs>
          <w:tab w:val="left" w:pos="993"/>
        </w:tabs>
        <w:ind w:left="0" w:firstLine="567"/>
        <w:rPr>
          <w:rFonts w:ascii="Arial Narrow" w:hAnsi="Arial Narrow"/>
          <w:b/>
          <w:sz w:val="24"/>
          <w:szCs w:val="24"/>
        </w:rPr>
      </w:pPr>
      <w:r>
        <w:rPr>
          <w:rFonts w:ascii="Arial Narrow" w:hAnsi="Arial Narrow"/>
          <w:sz w:val="24"/>
          <w:szCs w:val="24"/>
        </w:rPr>
        <w:t xml:space="preserve"> </w:t>
      </w:r>
      <w:r w:rsidR="00E2607A" w:rsidRPr="00A73A37">
        <w:rPr>
          <w:rFonts w:ascii="Arial Narrow" w:hAnsi="Arial Narrow"/>
          <w:b/>
          <w:sz w:val="24"/>
          <w:szCs w:val="24"/>
        </w:rPr>
        <w:t>A apresentação de ficha técnica, juntamente com as informações adicionais não será obrigatória</w:t>
      </w:r>
      <w:r w:rsidR="00E028FD" w:rsidRPr="00A73A37">
        <w:rPr>
          <w:rFonts w:ascii="Arial Narrow" w:hAnsi="Arial Narrow"/>
          <w:b/>
          <w:sz w:val="24"/>
          <w:szCs w:val="24"/>
        </w:rPr>
        <w:t>.</w:t>
      </w:r>
    </w:p>
    <w:p w14:paraId="4D4047EE" w14:textId="77777777" w:rsidR="002B7EB6" w:rsidRPr="00B32090" w:rsidRDefault="002B7EB6" w:rsidP="002B7EB6">
      <w:pPr>
        <w:pStyle w:val="Nivel2"/>
        <w:numPr>
          <w:ilvl w:val="0"/>
          <w:numId w:val="0"/>
        </w:numPr>
        <w:tabs>
          <w:tab w:val="left" w:pos="993"/>
        </w:tabs>
        <w:ind w:left="567"/>
        <w:rPr>
          <w:rFonts w:ascii="Arial Narrow" w:hAnsi="Arial Narrow"/>
          <w:sz w:val="24"/>
          <w:szCs w:val="24"/>
        </w:rPr>
      </w:pPr>
    </w:p>
    <w:p w14:paraId="79839FDC" w14:textId="36144DE1" w:rsidR="003C7A23" w:rsidRPr="00B32090" w:rsidRDefault="002B7EB6" w:rsidP="007C7FA6">
      <w:pPr>
        <w:pStyle w:val="Nivel01"/>
        <w:numPr>
          <w:ilvl w:val="0"/>
          <w:numId w:val="44"/>
        </w:numPr>
        <w:spacing w:before="120" w:line="276" w:lineRule="auto"/>
        <w:ind w:left="0" w:firstLine="567"/>
        <w:rPr>
          <w:rFonts w:ascii="Arial Narrow" w:hAnsi="Arial Narrow" w:cstheme="majorHAnsi"/>
          <w:sz w:val="24"/>
          <w:szCs w:val="24"/>
        </w:rPr>
      </w:pPr>
      <w:r>
        <w:rPr>
          <w:rFonts w:ascii="Arial Narrow" w:hAnsi="Arial Narrow" w:cstheme="majorHAnsi"/>
          <w:sz w:val="24"/>
          <w:szCs w:val="24"/>
        </w:rPr>
        <w:t xml:space="preserve"> </w:t>
      </w:r>
      <w:r w:rsidR="0579A7DD" w:rsidRPr="00B32090">
        <w:rPr>
          <w:rFonts w:ascii="Arial Narrow" w:hAnsi="Arial Narrow" w:cstheme="majorHAnsi"/>
          <w:sz w:val="24"/>
          <w:szCs w:val="24"/>
        </w:rPr>
        <w:t>DA ABERTURA DA SESSÃO, CLASSIFICAÇÃO DAS PROPOSTAS E FORMULAÇÃO DE LANCES</w:t>
      </w:r>
      <w:bookmarkEnd w:id="24"/>
      <w:r w:rsidR="00E028FD" w:rsidRPr="00B32090">
        <w:rPr>
          <w:rFonts w:ascii="Arial Narrow" w:hAnsi="Arial Narrow" w:cstheme="majorHAnsi"/>
          <w:sz w:val="24"/>
          <w:szCs w:val="24"/>
        </w:rPr>
        <w:t>:</w:t>
      </w:r>
    </w:p>
    <w:p w14:paraId="7D88E6FA" w14:textId="74C6AC16" w:rsidR="00E028FD" w:rsidRPr="00B32090" w:rsidRDefault="00E028FD" w:rsidP="007C7FA6">
      <w:pPr>
        <w:pStyle w:val="Nivel2"/>
        <w:numPr>
          <w:ilvl w:val="1"/>
          <w:numId w:val="44"/>
        </w:numPr>
        <w:tabs>
          <w:tab w:val="left" w:pos="993"/>
        </w:tabs>
        <w:ind w:left="0" w:firstLine="567"/>
        <w:rPr>
          <w:rFonts w:ascii="Arial Narrow" w:hAnsi="Arial Narrow"/>
          <w:sz w:val="24"/>
        </w:rPr>
      </w:pPr>
      <w:r w:rsidRPr="00B32090">
        <w:rPr>
          <w:rFonts w:ascii="Arial Narrow" w:hAnsi="Arial Narrow"/>
          <w:sz w:val="24"/>
        </w:rPr>
        <w:t>A abertura da presente licitação dar-se-á automaticamente em sessão pública, por meio de sistema eletrônico, na data, horário e local</w:t>
      </w:r>
      <w:r w:rsidR="00F20F06">
        <w:rPr>
          <w:rFonts w:ascii="Arial Narrow" w:hAnsi="Arial Narrow"/>
          <w:sz w:val="24"/>
        </w:rPr>
        <w:t>,</w:t>
      </w:r>
      <w:r w:rsidRPr="00B32090">
        <w:rPr>
          <w:rFonts w:ascii="Arial Narrow" w:hAnsi="Arial Narrow"/>
          <w:sz w:val="24"/>
        </w:rPr>
        <w:t xml:space="preserve"> indicados neste Edital.</w:t>
      </w:r>
    </w:p>
    <w:p w14:paraId="0811F990" w14:textId="77777777" w:rsidR="00E028FD" w:rsidRPr="00B32090" w:rsidRDefault="00E028FD" w:rsidP="007C7FA6">
      <w:pPr>
        <w:pStyle w:val="Nivel2"/>
        <w:numPr>
          <w:ilvl w:val="1"/>
          <w:numId w:val="44"/>
        </w:numPr>
        <w:tabs>
          <w:tab w:val="left" w:pos="993"/>
        </w:tabs>
        <w:ind w:left="0" w:firstLine="567"/>
        <w:rPr>
          <w:rFonts w:ascii="Arial Narrow" w:hAnsi="Arial Narrow"/>
          <w:sz w:val="24"/>
        </w:rPr>
      </w:pPr>
      <w:r w:rsidRPr="00B32090">
        <w:rPr>
          <w:rFonts w:ascii="Arial Narrow" w:hAnsi="Arial Narrow"/>
          <w:sz w:val="24"/>
        </w:rPr>
        <w:t xml:space="preserve">Os licitantes poderão retirar ou substituir a proposta ou os documentos de habilitação, quando for o caso, anteriormente inseridos no sistema, até a etapa de abertura da sessão pública, </w:t>
      </w:r>
    </w:p>
    <w:p w14:paraId="349FBCCA" w14:textId="77777777" w:rsidR="00E028FD" w:rsidRPr="00B32090" w:rsidRDefault="00E028FD" w:rsidP="007C7FA6">
      <w:pPr>
        <w:pStyle w:val="Nivel2"/>
        <w:numPr>
          <w:ilvl w:val="1"/>
          <w:numId w:val="44"/>
        </w:numPr>
        <w:tabs>
          <w:tab w:val="left" w:pos="851"/>
        </w:tabs>
        <w:ind w:left="0" w:firstLine="567"/>
        <w:rPr>
          <w:rFonts w:ascii="Arial Narrow" w:hAnsi="Arial Narrow"/>
          <w:sz w:val="24"/>
        </w:rPr>
      </w:pPr>
      <w:r w:rsidRPr="00B32090">
        <w:rPr>
          <w:rFonts w:ascii="Arial Narrow" w:hAnsi="Arial Narrow"/>
          <w:sz w:val="24"/>
        </w:rPr>
        <w:t>Quando autorizado e devidamente justificado pelo pregoeiro, os licitantes poderão alterar a proposta anteriormente inserida no sistema durante a fase de análise de propostas.</w:t>
      </w:r>
    </w:p>
    <w:p w14:paraId="6F1A630D" w14:textId="77777777" w:rsidR="00E028FD" w:rsidRPr="00B32090" w:rsidRDefault="00E028FD" w:rsidP="007C7FA6">
      <w:pPr>
        <w:pStyle w:val="Nivel3"/>
        <w:numPr>
          <w:ilvl w:val="2"/>
          <w:numId w:val="44"/>
        </w:numPr>
        <w:tabs>
          <w:tab w:val="left" w:pos="851"/>
        </w:tabs>
        <w:ind w:left="851" w:hanging="7"/>
        <w:rPr>
          <w:rFonts w:ascii="Arial Narrow" w:hAnsi="Arial Narrow"/>
          <w:sz w:val="24"/>
        </w:rPr>
      </w:pPr>
      <w:r w:rsidRPr="00B32090">
        <w:rPr>
          <w:rFonts w:ascii="Arial Narrow" w:hAnsi="Arial Narrow"/>
          <w:sz w:val="24"/>
        </w:rPr>
        <w:t>Será desclassificada a proposta que identifique o licitante.</w:t>
      </w:r>
    </w:p>
    <w:p w14:paraId="6256E979" w14:textId="77777777" w:rsidR="00E028FD" w:rsidRDefault="00E028FD" w:rsidP="007C7FA6">
      <w:pPr>
        <w:pStyle w:val="Nivel3"/>
        <w:numPr>
          <w:ilvl w:val="2"/>
          <w:numId w:val="44"/>
        </w:numPr>
        <w:tabs>
          <w:tab w:val="left" w:pos="851"/>
        </w:tabs>
        <w:ind w:left="851" w:hanging="7"/>
        <w:rPr>
          <w:rFonts w:ascii="Arial Narrow" w:hAnsi="Arial Narrow"/>
          <w:sz w:val="24"/>
        </w:rPr>
      </w:pPr>
      <w:r w:rsidRPr="00B32090">
        <w:rPr>
          <w:rFonts w:ascii="Arial Narrow" w:hAnsi="Arial Narrow"/>
          <w:sz w:val="24"/>
        </w:rPr>
        <w:t>A desclassificação será sempre fundamentada e registrada no sistema, com acompanhamento em tempo real por todos os participantes.</w:t>
      </w:r>
    </w:p>
    <w:p w14:paraId="3B47BB9F" w14:textId="77777777" w:rsidR="00E028FD" w:rsidRPr="00B32090" w:rsidRDefault="00E028FD" w:rsidP="007C7FA6">
      <w:pPr>
        <w:pStyle w:val="Nivel3"/>
        <w:numPr>
          <w:ilvl w:val="2"/>
          <w:numId w:val="44"/>
        </w:numPr>
        <w:tabs>
          <w:tab w:val="left" w:pos="851"/>
        </w:tabs>
        <w:ind w:left="851" w:hanging="7"/>
        <w:rPr>
          <w:rFonts w:ascii="Arial Narrow" w:hAnsi="Arial Narrow"/>
          <w:sz w:val="24"/>
        </w:rPr>
      </w:pPr>
      <w:r w:rsidRPr="00B32090">
        <w:rPr>
          <w:rFonts w:ascii="Arial Narrow" w:hAnsi="Arial Narrow"/>
          <w:sz w:val="24"/>
        </w:rPr>
        <w:t>A não desclassificação da proposta não impede o seu julgamento definitivo em sentido contrário, levado a efeito na fase de aceitação.</w:t>
      </w:r>
    </w:p>
    <w:p w14:paraId="49F5957B" w14:textId="77777777" w:rsidR="00E028FD" w:rsidRPr="00B32090" w:rsidRDefault="00E028FD" w:rsidP="007C7FA6">
      <w:pPr>
        <w:pStyle w:val="Nivel2"/>
        <w:numPr>
          <w:ilvl w:val="1"/>
          <w:numId w:val="44"/>
        </w:numPr>
        <w:tabs>
          <w:tab w:val="left" w:pos="993"/>
        </w:tabs>
        <w:ind w:left="0" w:firstLine="567"/>
        <w:rPr>
          <w:rFonts w:ascii="Arial Narrow" w:hAnsi="Arial Narrow"/>
          <w:sz w:val="24"/>
        </w:rPr>
      </w:pPr>
      <w:r w:rsidRPr="00B32090">
        <w:rPr>
          <w:rFonts w:ascii="Arial Narrow" w:hAnsi="Arial Narrow"/>
          <w:sz w:val="24"/>
        </w:rPr>
        <w:t>O sistema ordenará automaticamente as propostas classificadas, sendo que somente estas participarão da fase de lances.</w:t>
      </w:r>
    </w:p>
    <w:p w14:paraId="6D747DE7" w14:textId="77777777" w:rsidR="00E028FD" w:rsidRPr="00B32090" w:rsidRDefault="00E028FD" w:rsidP="007C7FA6">
      <w:pPr>
        <w:pStyle w:val="Nivel2"/>
        <w:numPr>
          <w:ilvl w:val="1"/>
          <w:numId w:val="44"/>
        </w:numPr>
        <w:tabs>
          <w:tab w:val="left" w:pos="993"/>
        </w:tabs>
        <w:ind w:left="0" w:firstLine="567"/>
        <w:rPr>
          <w:rFonts w:ascii="Arial Narrow" w:hAnsi="Arial Narrow"/>
          <w:sz w:val="24"/>
        </w:rPr>
      </w:pPr>
      <w:r w:rsidRPr="00B32090">
        <w:rPr>
          <w:rFonts w:ascii="Arial Narrow" w:hAnsi="Arial Narrow"/>
          <w:sz w:val="24"/>
        </w:rPr>
        <w:t xml:space="preserve">O sistema disponibilizará campo próprio para troca de mensagens entre o Pregoeiro e os licitantes, bem como as mensagens automáticas enviadas pelo próprio sistema. </w:t>
      </w:r>
    </w:p>
    <w:p w14:paraId="290EE82D" w14:textId="77777777" w:rsidR="00E028FD" w:rsidRPr="00B32090" w:rsidRDefault="00E028FD" w:rsidP="007C7FA6">
      <w:pPr>
        <w:pStyle w:val="Nivel2"/>
        <w:numPr>
          <w:ilvl w:val="1"/>
          <w:numId w:val="44"/>
        </w:numPr>
        <w:tabs>
          <w:tab w:val="left" w:pos="993"/>
          <w:tab w:val="left" w:pos="1134"/>
          <w:tab w:val="left" w:pos="2127"/>
        </w:tabs>
        <w:ind w:left="0" w:firstLine="567"/>
        <w:rPr>
          <w:rFonts w:ascii="Arial Narrow" w:hAnsi="Arial Narrow"/>
          <w:sz w:val="24"/>
        </w:rPr>
      </w:pPr>
      <w:r w:rsidRPr="00B32090">
        <w:rPr>
          <w:rFonts w:ascii="Arial Narrow" w:hAnsi="Arial Narrow"/>
          <w:sz w:val="24"/>
        </w:rPr>
        <w:t xml:space="preserve">Iniciada a etapa competitiva, os licitantes deverão encaminhar lances exclusivamente por meio de sistema eletrônico, sendo imediatamente informados do seu recebimento e do valor consignado no registro. </w:t>
      </w:r>
    </w:p>
    <w:p w14:paraId="3BEDD77F" w14:textId="77777777" w:rsidR="00E028FD" w:rsidRPr="00B32090" w:rsidRDefault="00E028FD" w:rsidP="007C7FA6">
      <w:pPr>
        <w:pStyle w:val="Nivel2"/>
        <w:numPr>
          <w:ilvl w:val="1"/>
          <w:numId w:val="44"/>
        </w:numPr>
        <w:tabs>
          <w:tab w:val="left" w:pos="993"/>
          <w:tab w:val="left" w:pos="1134"/>
          <w:tab w:val="left" w:pos="2127"/>
        </w:tabs>
        <w:ind w:left="0" w:firstLine="567"/>
        <w:rPr>
          <w:rFonts w:ascii="Arial Narrow" w:hAnsi="Arial Narrow"/>
          <w:color w:val="auto"/>
          <w:sz w:val="24"/>
        </w:rPr>
      </w:pPr>
      <w:r w:rsidRPr="00B32090">
        <w:rPr>
          <w:rFonts w:ascii="Arial Narrow" w:hAnsi="Arial Narrow"/>
          <w:sz w:val="24"/>
        </w:rPr>
        <w:t xml:space="preserve">O lance deverá ser ofertado pelo </w:t>
      </w:r>
      <w:r w:rsidRPr="00B32090">
        <w:rPr>
          <w:rFonts w:ascii="Arial Narrow" w:hAnsi="Arial Narrow"/>
          <w:b/>
          <w:bCs/>
          <w:sz w:val="24"/>
        </w:rPr>
        <w:t xml:space="preserve">valor </w:t>
      </w:r>
      <w:r w:rsidRPr="00B32090">
        <w:rPr>
          <w:rFonts w:ascii="Arial Narrow" w:hAnsi="Arial Narrow"/>
          <w:b/>
          <w:bCs/>
          <w:color w:val="auto"/>
          <w:sz w:val="24"/>
        </w:rPr>
        <w:t>unitário do item</w:t>
      </w:r>
      <w:r w:rsidRPr="00B32090">
        <w:rPr>
          <w:rFonts w:ascii="Arial Narrow" w:hAnsi="Arial Narrow"/>
          <w:color w:val="auto"/>
          <w:sz w:val="24"/>
        </w:rPr>
        <w:t>.</w:t>
      </w:r>
    </w:p>
    <w:p w14:paraId="2E70F21D" w14:textId="77777777" w:rsidR="00E028FD" w:rsidRPr="00B32090" w:rsidRDefault="00E028FD" w:rsidP="007C7FA6">
      <w:pPr>
        <w:pStyle w:val="Nivel2"/>
        <w:numPr>
          <w:ilvl w:val="1"/>
          <w:numId w:val="44"/>
        </w:numPr>
        <w:tabs>
          <w:tab w:val="left" w:pos="993"/>
          <w:tab w:val="left" w:pos="1134"/>
          <w:tab w:val="left" w:pos="2127"/>
        </w:tabs>
        <w:ind w:left="0" w:firstLine="567"/>
        <w:rPr>
          <w:rFonts w:ascii="Arial Narrow" w:hAnsi="Arial Narrow"/>
          <w:sz w:val="24"/>
        </w:rPr>
      </w:pPr>
      <w:r w:rsidRPr="00B32090">
        <w:rPr>
          <w:rFonts w:ascii="Arial Narrow" w:hAnsi="Arial Narrow"/>
          <w:sz w:val="24"/>
        </w:rPr>
        <w:t>Os licitantes poderão oferecer lances sucessivos, observando o horário fixado para abertura da sessão e as regras estabelecidas no Edital.</w:t>
      </w:r>
    </w:p>
    <w:p w14:paraId="3E05073F" w14:textId="77777777" w:rsidR="00E028FD" w:rsidRPr="00B32090" w:rsidRDefault="00E028FD" w:rsidP="007C7FA6">
      <w:pPr>
        <w:pStyle w:val="Nivel2"/>
        <w:numPr>
          <w:ilvl w:val="1"/>
          <w:numId w:val="44"/>
        </w:numPr>
        <w:tabs>
          <w:tab w:val="left" w:pos="993"/>
          <w:tab w:val="left" w:pos="1134"/>
          <w:tab w:val="left" w:pos="2127"/>
        </w:tabs>
        <w:ind w:left="0" w:firstLine="567"/>
        <w:rPr>
          <w:rFonts w:ascii="Arial Narrow" w:hAnsi="Arial Narrow"/>
          <w:sz w:val="24"/>
        </w:rPr>
      </w:pPr>
      <w:r w:rsidRPr="00B32090">
        <w:rPr>
          <w:rFonts w:ascii="Arial Narrow" w:hAnsi="Arial Narrow"/>
          <w:sz w:val="24"/>
        </w:rPr>
        <w:lastRenderedPageBreak/>
        <w:t xml:space="preserve">O licitante somente poderá oferecer lance </w:t>
      </w:r>
      <w:r w:rsidRPr="00B32090">
        <w:rPr>
          <w:rFonts w:ascii="Arial Narrow" w:hAnsi="Arial Narrow"/>
          <w:b/>
          <w:bCs/>
          <w:i/>
          <w:iCs/>
          <w:sz w:val="24"/>
        </w:rPr>
        <w:t>de valor</w:t>
      </w:r>
      <w:r w:rsidRPr="00B32090">
        <w:rPr>
          <w:rFonts w:ascii="Arial Narrow" w:hAnsi="Arial Narrow"/>
          <w:b/>
          <w:bCs/>
          <w:sz w:val="24"/>
        </w:rPr>
        <w:t xml:space="preserve"> </w:t>
      </w:r>
      <w:r w:rsidRPr="00B32090">
        <w:rPr>
          <w:rFonts w:ascii="Arial Narrow" w:hAnsi="Arial Narrow"/>
          <w:b/>
          <w:bCs/>
          <w:i/>
          <w:iCs/>
          <w:sz w:val="24"/>
        </w:rPr>
        <w:t>inferior</w:t>
      </w:r>
      <w:r w:rsidRPr="00B32090">
        <w:rPr>
          <w:rFonts w:ascii="Arial Narrow" w:hAnsi="Arial Narrow"/>
          <w:sz w:val="24"/>
        </w:rPr>
        <w:t xml:space="preserve"> ao último por ele ofertado e registrado pelo sistema. </w:t>
      </w:r>
    </w:p>
    <w:p w14:paraId="61F3C504" w14:textId="12EEB95E" w:rsidR="00E028FD" w:rsidRPr="00F20F06" w:rsidRDefault="00E028FD" w:rsidP="007C7FA6">
      <w:pPr>
        <w:pStyle w:val="Nivel2"/>
        <w:numPr>
          <w:ilvl w:val="1"/>
          <w:numId w:val="44"/>
        </w:numPr>
        <w:tabs>
          <w:tab w:val="left" w:pos="851"/>
          <w:tab w:val="left" w:pos="993"/>
          <w:tab w:val="left" w:pos="1134"/>
          <w:tab w:val="left" w:pos="2127"/>
        </w:tabs>
        <w:ind w:left="0" w:firstLine="567"/>
        <w:rPr>
          <w:rFonts w:ascii="Arial Narrow" w:hAnsi="Arial Narrow"/>
          <w:b/>
          <w:sz w:val="24"/>
        </w:rPr>
      </w:pPr>
      <w:r w:rsidRPr="00F20F06">
        <w:rPr>
          <w:rFonts w:ascii="Arial Narrow" w:hAnsi="Arial Narrow"/>
          <w:sz w:val="24"/>
        </w:rPr>
        <w:t>O intervalo mínimo de diferença de valores ou percentuais entre os lances, que incidirá tanto em relação aos lances intermediários quanto em relação à proposta que cobrir a melhor oferta deverá ser</w:t>
      </w:r>
      <w:r w:rsidRPr="00F20F06">
        <w:rPr>
          <w:rFonts w:ascii="Arial Narrow" w:hAnsi="Arial Narrow"/>
          <w:i/>
          <w:iCs/>
          <w:sz w:val="24"/>
        </w:rPr>
        <w:t xml:space="preserve"> de </w:t>
      </w:r>
      <w:r w:rsidRPr="00F20F06">
        <w:rPr>
          <w:rFonts w:ascii="Arial Narrow" w:hAnsi="Arial Narrow"/>
          <w:b/>
          <w:i/>
          <w:iCs/>
          <w:sz w:val="24"/>
        </w:rPr>
        <w:t xml:space="preserve">R$ </w:t>
      </w:r>
      <w:r w:rsidR="00AD5E6E">
        <w:rPr>
          <w:rFonts w:ascii="Arial Narrow" w:hAnsi="Arial Narrow"/>
          <w:b/>
          <w:i/>
          <w:iCs/>
          <w:sz w:val="24"/>
        </w:rPr>
        <w:t>10</w:t>
      </w:r>
      <w:r w:rsidRPr="00F20F06">
        <w:rPr>
          <w:rFonts w:ascii="Arial Narrow" w:hAnsi="Arial Narrow"/>
          <w:b/>
          <w:i/>
          <w:iCs/>
          <w:sz w:val="24"/>
        </w:rPr>
        <w:t>,00 (</w:t>
      </w:r>
      <w:r w:rsidR="00AD5E6E">
        <w:rPr>
          <w:rFonts w:ascii="Arial Narrow" w:hAnsi="Arial Narrow"/>
          <w:b/>
          <w:i/>
          <w:iCs/>
          <w:sz w:val="24"/>
        </w:rPr>
        <w:t>Dez</w:t>
      </w:r>
      <w:r w:rsidRPr="00F20F06">
        <w:rPr>
          <w:rFonts w:ascii="Arial Narrow" w:hAnsi="Arial Narrow"/>
          <w:b/>
          <w:i/>
          <w:iCs/>
          <w:sz w:val="24"/>
        </w:rPr>
        <w:t xml:space="preserve"> Reais).</w:t>
      </w:r>
    </w:p>
    <w:p w14:paraId="44A60100" w14:textId="43FC711A" w:rsidR="00E028FD" w:rsidRPr="00B32090" w:rsidRDefault="002B7EB6" w:rsidP="007C7FA6">
      <w:pPr>
        <w:pStyle w:val="Nivel2"/>
        <w:numPr>
          <w:ilvl w:val="1"/>
          <w:numId w:val="40"/>
        </w:numPr>
        <w:tabs>
          <w:tab w:val="left" w:pos="1134"/>
        </w:tabs>
        <w:spacing w:after="0"/>
        <w:rPr>
          <w:rFonts w:ascii="Arial Narrow" w:hAnsi="Arial Narrow" w:cstheme="majorHAnsi"/>
          <w:i/>
          <w:iCs/>
          <w:color w:val="FF0000"/>
          <w:sz w:val="24"/>
          <w:szCs w:val="24"/>
        </w:rPr>
      </w:pPr>
      <w:bookmarkStart w:id="26" w:name="_Toc122606108"/>
      <w:bookmarkStart w:id="27" w:name="_Hlk82473550"/>
      <w:bookmarkEnd w:id="25"/>
      <w:r>
        <w:rPr>
          <w:rFonts w:ascii="Arial Narrow" w:hAnsi="Arial Narrow" w:cstheme="majorHAnsi"/>
          <w:sz w:val="24"/>
          <w:szCs w:val="24"/>
        </w:rPr>
        <w:t xml:space="preserve">  </w:t>
      </w:r>
      <w:r w:rsidR="00E028FD" w:rsidRPr="00B32090">
        <w:rPr>
          <w:rFonts w:ascii="Arial Narrow" w:hAnsi="Arial Narrow" w:cstheme="majorHAnsi"/>
          <w:sz w:val="24"/>
          <w:szCs w:val="24"/>
        </w:rPr>
        <w:t xml:space="preserve">O procedimento seguirá de acordo com o </w:t>
      </w:r>
      <w:r w:rsidR="00E028FD" w:rsidRPr="00B32090">
        <w:rPr>
          <w:rFonts w:ascii="Arial Narrow" w:hAnsi="Arial Narrow" w:cstheme="majorHAnsi"/>
          <w:b/>
          <w:bCs/>
          <w:sz w:val="24"/>
          <w:szCs w:val="24"/>
        </w:rPr>
        <w:t>MODO DE DISPUTA ABERTO.</w:t>
      </w:r>
    </w:p>
    <w:p w14:paraId="2F81375D" w14:textId="77777777" w:rsidR="00E028FD" w:rsidRPr="00B32090" w:rsidRDefault="00E028FD" w:rsidP="00533C3B">
      <w:pPr>
        <w:pStyle w:val="Nivel2"/>
        <w:numPr>
          <w:ilvl w:val="1"/>
          <w:numId w:val="12"/>
        </w:numPr>
        <w:tabs>
          <w:tab w:val="left" w:pos="1276"/>
        </w:tabs>
        <w:spacing w:after="0"/>
        <w:ind w:left="0" w:firstLine="567"/>
        <w:rPr>
          <w:rFonts w:ascii="Arial Narrow" w:hAnsi="Arial Narrow" w:cstheme="majorHAnsi"/>
          <w:color w:val="auto"/>
          <w:sz w:val="24"/>
          <w:szCs w:val="24"/>
        </w:rPr>
      </w:pPr>
      <w:bookmarkStart w:id="28" w:name="_Hlk113697759"/>
      <w:r w:rsidRPr="00B32090">
        <w:rPr>
          <w:rFonts w:ascii="Arial Narrow" w:hAnsi="Arial Narrow" w:cstheme="majorHAnsi"/>
          <w:color w:val="auto"/>
          <w:sz w:val="24"/>
          <w:szCs w:val="24"/>
        </w:rPr>
        <w:t xml:space="preserve">No pregão eletrônico o </w:t>
      </w:r>
      <w:r w:rsidRPr="00B32090">
        <w:rPr>
          <w:rFonts w:ascii="Arial Narrow" w:hAnsi="Arial Narrow" w:cstheme="majorHAnsi"/>
          <w:b/>
          <w:bCs/>
          <w:color w:val="auto"/>
          <w:sz w:val="24"/>
          <w:szCs w:val="24"/>
          <w:u w:val="single"/>
        </w:rPr>
        <w:t>MODO DE DISPUTA “ABERTO”</w:t>
      </w:r>
      <w:r w:rsidRPr="00B32090">
        <w:rPr>
          <w:rFonts w:ascii="Arial Narrow" w:hAnsi="Arial Narrow" w:cstheme="majorHAnsi"/>
          <w:color w:val="auto"/>
          <w:sz w:val="24"/>
          <w:szCs w:val="24"/>
          <w:u w:val="single"/>
        </w:rPr>
        <w:t>,</w:t>
      </w:r>
      <w:r w:rsidRPr="00B32090">
        <w:rPr>
          <w:rFonts w:ascii="Arial Narrow" w:hAnsi="Arial Narrow" w:cstheme="majorHAnsi"/>
          <w:color w:val="auto"/>
          <w:sz w:val="24"/>
          <w:szCs w:val="24"/>
        </w:rPr>
        <w:t xml:space="preserve"> os licitantes apresentarão lances públicos e sucessivos, com prorrogações:</w:t>
      </w:r>
    </w:p>
    <w:p w14:paraId="0B35C6E0" w14:textId="77777777" w:rsidR="00E028FD" w:rsidRPr="00B32090" w:rsidRDefault="00E028FD" w:rsidP="00E56F4C">
      <w:pPr>
        <w:pStyle w:val="Nivel3"/>
        <w:numPr>
          <w:ilvl w:val="2"/>
          <w:numId w:val="12"/>
        </w:numPr>
        <w:tabs>
          <w:tab w:val="left" w:pos="1843"/>
        </w:tabs>
        <w:spacing w:after="0"/>
        <w:ind w:left="1134" w:firstLine="0"/>
        <w:rPr>
          <w:rFonts w:ascii="Arial Narrow" w:hAnsi="Arial Narrow" w:cstheme="majorHAnsi"/>
          <w:color w:val="auto"/>
          <w:sz w:val="24"/>
          <w:szCs w:val="24"/>
        </w:rPr>
      </w:pPr>
      <w:bookmarkStart w:id="29" w:name="_Hlk113697816"/>
      <w:bookmarkEnd w:id="28"/>
      <w:r w:rsidRPr="00B32090">
        <w:rPr>
          <w:rFonts w:ascii="Arial Narrow" w:hAnsi="Arial Narrow" w:cstheme="majorHAnsi"/>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91B3BEB" w14:textId="77777777" w:rsidR="00E028FD" w:rsidRPr="00B32090" w:rsidRDefault="00E028FD" w:rsidP="00E56F4C">
      <w:pPr>
        <w:pStyle w:val="Nivel3"/>
        <w:numPr>
          <w:ilvl w:val="2"/>
          <w:numId w:val="12"/>
        </w:numPr>
        <w:tabs>
          <w:tab w:val="left" w:pos="1843"/>
        </w:tabs>
        <w:spacing w:after="0"/>
        <w:ind w:left="1134" w:firstLine="0"/>
        <w:rPr>
          <w:rFonts w:ascii="Arial Narrow" w:hAnsi="Arial Narrow" w:cstheme="majorHAnsi"/>
          <w:color w:val="auto"/>
          <w:sz w:val="24"/>
          <w:szCs w:val="24"/>
        </w:rPr>
      </w:pPr>
      <w:r w:rsidRPr="00B32090">
        <w:rPr>
          <w:rFonts w:ascii="Arial Narrow" w:hAnsi="Arial Narrow" w:cstheme="majorHAnsi"/>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4D67739" w14:textId="77777777" w:rsidR="00E028FD" w:rsidRPr="00B32090" w:rsidRDefault="00E028FD" w:rsidP="00E56F4C">
      <w:pPr>
        <w:pStyle w:val="Nivel3"/>
        <w:numPr>
          <w:ilvl w:val="2"/>
          <w:numId w:val="12"/>
        </w:numPr>
        <w:tabs>
          <w:tab w:val="left" w:pos="1843"/>
        </w:tabs>
        <w:spacing w:after="0"/>
        <w:ind w:left="1134" w:firstLine="0"/>
        <w:rPr>
          <w:rFonts w:ascii="Arial Narrow" w:hAnsi="Arial Narrow" w:cstheme="majorHAnsi"/>
          <w:color w:val="auto"/>
          <w:sz w:val="24"/>
          <w:szCs w:val="24"/>
        </w:rPr>
      </w:pPr>
      <w:r w:rsidRPr="00B32090">
        <w:rPr>
          <w:rFonts w:ascii="Arial Narrow" w:hAnsi="Arial Narrow" w:cstheme="majorHAnsi"/>
          <w:color w:val="auto"/>
          <w:sz w:val="24"/>
          <w:szCs w:val="24"/>
        </w:rPr>
        <w:t>Não havendo novos lances na forma estabelecida nos itens anteriores, a sessão pública encerrar-se-á automaticamente, e o sistema ordenará e divulgará os lances conforme a ordem final de classificação.</w:t>
      </w:r>
      <w:bookmarkEnd w:id="29"/>
    </w:p>
    <w:p w14:paraId="02A878D0" w14:textId="77777777" w:rsidR="00E028FD" w:rsidRPr="00B32090" w:rsidRDefault="00E028FD" w:rsidP="002B7EB6">
      <w:pPr>
        <w:pStyle w:val="Nivel2"/>
        <w:numPr>
          <w:ilvl w:val="0"/>
          <w:numId w:val="0"/>
        </w:numPr>
        <w:tabs>
          <w:tab w:val="left" w:pos="1843"/>
        </w:tabs>
        <w:spacing w:after="0"/>
        <w:ind w:left="1134"/>
        <w:rPr>
          <w:rFonts w:ascii="Arial Narrow" w:hAnsi="Arial Narrow" w:cstheme="majorHAnsi"/>
          <w:color w:val="auto"/>
          <w:sz w:val="24"/>
          <w:szCs w:val="24"/>
        </w:rPr>
      </w:pPr>
      <w:bookmarkStart w:id="30" w:name="_Hlk113631522"/>
      <w:bookmarkEnd w:id="30"/>
      <w:r w:rsidRPr="00B32090">
        <w:rPr>
          <w:rFonts w:ascii="Arial Narrow" w:hAnsi="Arial Narrow" w:cstheme="majorHAnsi"/>
          <w:color w:val="auto"/>
          <w:sz w:val="24"/>
          <w:szCs w:val="24"/>
        </w:rPr>
        <w:t>5.12.4. Serão aceitos lances inferiores, iguais ou superiores ao lance de menor valor já ofertado.</w:t>
      </w:r>
    </w:p>
    <w:p w14:paraId="142F7265" w14:textId="77777777" w:rsidR="00E028FD" w:rsidRDefault="00E028FD" w:rsidP="002B7EB6">
      <w:pPr>
        <w:pStyle w:val="Nivel2"/>
        <w:numPr>
          <w:ilvl w:val="0"/>
          <w:numId w:val="0"/>
        </w:numPr>
        <w:tabs>
          <w:tab w:val="left" w:pos="1843"/>
        </w:tabs>
        <w:spacing w:after="0"/>
        <w:ind w:left="1134"/>
        <w:rPr>
          <w:rFonts w:ascii="Arial Narrow" w:hAnsi="Arial Narrow" w:cstheme="majorHAnsi"/>
          <w:sz w:val="24"/>
          <w:szCs w:val="24"/>
        </w:rPr>
      </w:pPr>
      <w:r w:rsidRPr="00B32090">
        <w:rPr>
          <w:rFonts w:ascii="Arial Narrow" w:hAnsi="Arial Narrow" w:cstheme="majorHAnsi"/>
          <w:sz w:val="24"/>
          <w:szCs w:val="24"/>
        </w:rPr>
        <w:t xml:space="preserve">5.12.5. Durante o transcurso da sessão pública, os licitantes serão informados, em tempo real, do valor do menor lance registrado, vedada a identificação do licitante. </w:t>
      </w:r>
    </w:p>
    <w:p w14:paraId="7B445452" w14:textId="77777777" w:rsidR="00E028FD" w:rsidRPr="00B32090" w:rsidRDefault="00E028FD" w:rsidP="00E56F4C">
      <w:pPr>
        <w:pStyle w:val="Nivel2"/>
        <w:numPr>
          <w:ilvl w:val="2"/>
          <w:numId w:val="13"/>
        </w:numPr>
        <w:tabs>
          <w:tab w:val="left" w:pos="1843"/>
        </w:tabs>
        <w:spacing w:after="0"/>
        <w:ind w:left="1134" w:firstLine="0"/>
        <w:rPr>
          <w:rFonts w:ascii="Arial Narrow" w:hAnsi="Arial Narrow" w:cstheme="majorHAnsi"/>
          <w:sz w:val="24"/>
          <w:szCs w:val="24"/>
        </w:rPr>
      </w:pPr>
      <w:r w:rsidRPr="00B32090">
        <w:rPr>
          <w:rFonts w:ascii="Arial Narrow" w:hAnsi="Arial Narrow" w:cstheme="majorHAnsi"/>
          <w:sz w:val="24"/>
          <w:szCs w:val="24"/>
        </w:rPr>
        <w:t xml:space="preserve">No caso de desconexão com o Pregoeiro, no decorrer da etapa competitiva do Pregão, o sistema eletrônico poderá permanecer acessível aos licitantes para a recepção dos lances. </w:t>
      </w:r>
    </w:p>
    <w:p w14:paraId="0763D783" w14:textId="77777777" w:rsidR="00E028FD" w:rsidRPr="00B32090" w:rsidRDefault="00E028FD" w:rsidP="00E56F4C">
      <w:pPr>
        <w:pStyle w:val="Nivel2"/>
        <w:numPr>
          <w:ilvl w:val="2"/>
          <w:numId w:val="14"/>
        </w:numPr>
        <w:tabs>
          <w:tab w:val="left" w:pos="1843"/>
        </w:tabs>
        <w:spacing w:after="0"/>
        <w:ind w:left="1134" w:firstLine="0"/>
        <w:rPr>
          <w:rFonts w:ascii="Arial Narrow" w:hAnsi="Arial Narrow" w:cstheme="majorHAnsi"/>
          <w:sz w:val="24"/>
          <w:szCs w:val="24"/>
        </w:rPr>
      </w:pPr>
      <w:r w:rsidRPr="00B32090">
        <w:rPr>
          <w:rFonts w:ascii="Arial Narrow" w:hAnsi="Arial Narrow" w:cstheme="majorHAnsi"/>
          <w:sz w:val="24"/>
          <w:szCs w:val="24"/>
        </w:rPr>
        <w:t xml:space="preserve">Quando a desconexão do sistema eletrônico para o pregoeiro </w:t>
      </w:r>
      <w:r w:rsidRPr="00B32090">
        <w:rPr>
          <w:rFonts w:ascii="Arial Narrow" w:hAnsi="Arial Narrow" w:cstheme="majorHAnsi"/>
          <w:b/>
          <w:bCs/>
          <w:sz w:val="24"/>
          <w:szCs w:val="24"/>
        </w:rPr>
        <w:t>persistir por tempo super</w:t>
      </w:r>
      <w:r w:rsidRPr="00B32090">
        <w:rPr>
          <w:rFonts w:ascii="Arial Narrow" w:hAnsi="Arial Narrow" w:cstheme="majorHAnsi"/>
          <w:b/>
          <w:bCs/>
          <w:color w:val="auto"/>
          <w:sz w:val="24"/>
          <w:szCs w:val="24"/>
        </w:rPr>
        <w:t>ior a 10 (dez) minutos a sessão p</w:t>
      </w:r>
      <w:r w:rsidRPr="00B32090">
        <w:rPr>
          <w:rFonts w:ascii="Arial Narrow" w:hAnsi="Arial Narrow" w:cstheme="majorHAnsi"/>
          <w:b/>
          <w:bCs/>
          <w:sz w:val="24"/>
          <w:szCs w:val="24"/>
        </w:rPr>
        <w:t>ública será suspensa</w:t>
      </w:r>
      <w:r w:rsidRPr="00B32090">
        <w:rPr>
          <w:rFonts w:ascii="Arial Narrow" w:hAnsi="Arial Narrow" w:cstheme="majorHAnsi"/>
          <w:sz w:val="24"/>
          <w:szCs w:val="24"/>
        </w:rPr>
        <w:t xml:space="preserve"> e reiniciada somente após comunicação do fato aos participantes, no sítio eletrônico utilizado para divulgação.</w:t>
      </w:r>
    </w:p>
    <w:p w14:paraId="1C4F6AAC" w14:textId="77777777" w:rsidR="00E028FD" w:rsidRPr="00B32090" w:rsidRDefault="00E028FD" w:rsidP="00E56F4C">
      <w:pPr>
        <w:pStyle w:val="Nivel2"/>
        <w:numPr>
          <w:ilvl w:val="2"/>
          <w:numId w:val="14"/>
        </w:numPr>
        <w:tabs>
          <w:tab w:val="left" w:pos="1843"/>
        </w:tabs>
        <w:spacing w:after="0"/>
        <w:ind w:left="1134" w:firstLine="0"/>
        <w:rPr>
          <w:rFonts w:ascii="Arial Narrow" w:hAnsi="Arial Narrow" w:cstheme="majorHAnsi"/>
          <w:sz w:val="24"/>
          <w:szCs w:val="24"/>
        </w:rPr>
      </w:pPr>
      <w:r w:rsidRPr="00B32090">
        <w:rPr>
          <w:rFonts w:ascii="Arial Narrow" w:hAnsi="Arial Narrow" w:cstheme="majorHAnsi"/>
          <w:sz w:val="24"/>
          <w:szCs w:val="24"/>
        </w:rPr>
        <w:t>Caso o licitante não apresente lances, concorrerá com o valor de sua proposta.</w:t>
      </w:r>
    </w:p>
    <w:p w14:paraId="7568F55A" w14:textId="77777777" w:rsidR="00E12487" w:rsidRPr="00997CA1" w:rsidRDefault="00E12487" w:rsidP="00E12487">
      <w:pPr>
        <w:pStyle w:val="Nivel2"/>
        <w:numPr>
          <w:ilvl w:val="1"/>
          <w:numId w:val="14"/>
        </w:numPr>
        <w:spacing w:after="0"/>
        <w:rPr>
          <w:rFonts w:ascii="Arial Narrow" w:hAnsi="Arial Narrow" w:cstheme="majorHAnsi"/>
          <w:b/>
          <w:sz w:val="24"/>
          <w:szCs w:val="24"/>
        </w:rPr>
      </w:pPr>
      <w:r w:rsidRPr="00997CA1">
        <w:rPr>
          <w:rFonts w:ascii="Arial Narrow" w:hAnsi="Arial Narrow" w:cstheme="majorHAnsi"/>
          <w:b/>
          <w:sz w:val="24"/>
          <w:szCs w:val="24"/>
        </w:rPr>
        <w:t>Considerando tratar-se de licitação exclusiva para participação de</w:t>
      </w:r>
      <w:r w:rsidRPr="00997CA1">
        <w:rPr>
          <w:rFonts w:ascii="Arial Narrow" w:eastAsia="Zurich BT" w:hAnsi="Arial Narrow" w:cstheme="majorHAnsi"/>
          <w:b/>
          <w:sz w:val="24"/>
          <w:szCs w:val="24"/>
        </w:rPr>
        <w:t xml:space="preserve"> microempresas e empresas de pequeno porte participantes não haverá necessidade de aplicação da comparação com os valores da primeira colocada para o fim de aplicar-se o disposto nos </w:t>
      </w:r>
      <w:proofErr w:type="spellStart"/>
      <w:r w:rsidRPr="00997CA1">
        <w:rPr>
          <w:rFonts w:ascii="Arial Narrow" w:eastAsia="Zurich BT" w:hAnsi="Arial Narrow" w:cstheme="majorHAnsi"/>
          <w:b/>
          <w:sz w:val="24"/>
          <w:szCs w:val="24"/>
        </w:rPr>
        <w:t>arts</w:t>
      </w:r>
      <w:proofErr w:type="spellEnd"/>
      <w:r w:rsidRPr="00997CA1">
        <w:rPr>
          <w:rFonts w:ascii="Arial Narrow" w:eastAsia="Zurich BT" w:hAnsi="Arial Narrow" w:cstheme="majorHAnsi"/>
          <w:b/>
          <w:sz w:val="24"/>
          <w:szCs w:val="24"/>
        </w:rPr>
        <w:t xml:space="preserve">. 44 e 45 da Lei Complementar nº 123, de 2006 que trata do empate ficto, considerando que todas as participantes estarão em igualdade de condições. </w:t>
      </w:r>
    </w:p>
    <w:p w14:paraId="21A1BEF0" w14:textId="77777777" w:rsidR="00E028FD" w:rsidRPr="00B32090" w:rsidRDefault="00E028FD" w:rsidP="00E56F4C">
      <w:pPr>
        <w:pStyle w:val="Nivel3"/>
        <w:numPr>
          <w:ilvl w:val="1"/>
          <w:numId w:val="15"/>
        </w:numPr>
        <w:tabs>
          <w:tab w:val="left" w:pos="993"/>
          <w:tab w:val="left" w:pos="1134"/>
        </w:tabs>
        <w:spacing w:after="0"/>
        <w:ind w:left="284" w:firstLine="283"/>
        <w:rPr>
          <w:rFonts w:ascii="Arial Narrow" w:hAnsi="Arial Narrow" w:cstheme="majorHAnsi"/>
          <w:sz w:val="24"/>
          <w:szCs w:val="24"/>
        </w:rPr>
      </w:pPr>
      <w:r w:rsidRPr="00B32090">
        <w:rPr>
          <w:rFonts w:ascii="Arial Narrow" w:hAnsi="Arial Narrow" w:cstheme="majorHAnsi"/>
          <w:sz w:val="24"/>
          <w:szCs w:val="24"/>
        </w:rPr>
        <w:t xml:space="preserve">Havendo empate entre propostas ou lances, o critério de desempate será aquele previsto no </w:t>
      </w:r>
      <w:r w:rsidRPr="00B32090">
        <w:rPr>
          <w:rFonts w:ascii="Arial Narrow" w:eastAsia="Arial" w:hAnsi="Arial Narrow" w:cstheme="majorHAnsi"/>
          <w:sz w:val="24"/>
          <w:szCs w:val="24"/>
        </w:rPr>
        <w:t>art</w:t>
      </w:r>
      <w:r w:rsidRPr="00B32090">
        <w:rPr>
          <w:rFonts w:ascii="Arial Narrow" w:hAnsi="Arial Narrow" w:cstheme="majorHAnsi"/>
          <w:sz w:val="24"/>
          <w:szCs w:val="24"/>
        </w:rPr>
        <w:t>. 60 da Lei nº 14.133, de 2021, nesta ordem:</w:t>
      </w:r>
    </w:p>
    <w:p w14:paraId="5526BB14" w14:textId="77777777" w:rsidR="00E028FD" w:rsidRPr="00B32090" w:rsidRDefault="00E028FD" w:rsidP="00E56F4C">
      <w:pPr>
        <w:pStyle w:val="Nivel4"/>
        <w:numPr>
          <w:ilvl w:val="2"/>
          <w:numId w:val="15"/>
        </w:numPr>
        <w:spacing w:after="0"/>
        <w:rPr>
          <w:rFonts w:ascii="Arial Narrow" w:hAnsi="Arial Narrow" w:cstheme="majorHAnsi"/>
          <w:sz w:val="24"/>
          <w:szCs w:val="24"/>
        </w:rPr>
      </w:pPr>
      <w:proofErr w:type="gramStart"/>
      <w:r w:rsidRPr="00B32090">
        <w:rPr>
          <w:rFonts w:ascii="Arial Narrow" w:hAnsi="Arial Narrow" w:cstheme="majorHAnsi"/>
          <w:sz w:val="24"/>
          <w:szCs w:val="24"/>
        </w:rPr>
        <w:lastRenderedPageBreak/>
        <w:t>disputa</w:t>
      </w:r>
      <w:proofErr w:type="gramEnd"/>
      <w:r w:rsidRPr="00B32090">
        <w:rPr>
          <w:rFonts w:ascii="Arial Narrow" w:hAnsi="Arial Narrow" w:cstheme="majorHAnsi"/>
          <w:sz w:val="24"/>
          <w:szCs w:val="24"/>
        </w:rPr>
        <w:t xml:space="preserve"> final, hipótese em que os licitantes empatados poderão apresentar nova proposta em ato contínuo à classificação;</w:t>
      </w:r>
    </w:p>
    <w:p w14:paraId="49E3C974" w14:textId="77777777" w:rsidR="00E028FD" w:rsidRPr="00B32090" w:rsidRDefault="00E028FD" w:rsidP="00E56F4C">
      <w:pPr>
        <w:pStyle w:val="Nivel4"/>
        <w:numPr>
          <w:ilvl w:val="2"/>
          <w:numId w:val="15"/>
        </w:numPr>
        <w:spacing w:after="0"/>
        <w:rPr>
          <w:rFonts w:ascii="Arial Narrow" w:hAnsi="Arial Narrow" w:cstheme="majorHAnsi"/>
          <w:sz w:val="24"/>
          <w:szCs w:val="24"/>
        </w:rPr>
      </w:pPr>
      <w:proofErr w:type="gramStart"/>
      <w:r w:rsidRPr="00B32090">
        <w:rPr>
          <w:rFonts w:ascii="Arial Narrow" w:hAnsi="Arial Narrow" w:cstheme="majorHAnsi"/>
          <w:sz w:val="24"/>
          <w:szCs w:val="24"/>
        </w:rPr>
        <w:t>avaliação</w:t>
      </w:r>
      <w:proofErr w:type="gramEnd"/>
      <w:r w:rsidRPr="00B32090">
        <w:rPr>
          <w:rFonts w:ascii="Arial Narrow" w:hAnsi="Arial Narrow" w:cstheme="majorHAnsi"/>
          <w:sz w:val="24"/>
          <w:szCs w:val="24"/>
        </w:rPr>
        <w:t xml:space="preserve"> do desempenho contratual prévio dos licitantes, para a qual deverão preferencialmente ser utilizados registros cadastrais para efeito de atesto de cumprimento de obrigações previstos nesta Lei;</w:t>
      </w:r>
    </w:p>
    <w:p w14:paraId="42B44327" w14:textId="77777777" w:rsidR="00E028FD" w:rsidRDefault="00E028FD" w:rsidP="00E56F4C">
      <w:pPr>
        <w:pStyle w:val="Nivel4"/>
        <w:numPr>
          <w:ilvl w:val="2"/>
          <w:numId w:val="15"/>
        </w:numPr>
        <w:spacing w:after="0"/>
        <w:rPr>
          <w:rFonts w:ascii="Arial Narrow" w:hAnsi="Arial Narrow" w:cstheme="majorHAnsi"/>
          <w:sz w:val="24"/>
          <w:szCs w:val="24"/>
        </w:rPr>
      </w:pPr>
      <w:proofErr w:type="gramStart"/>
      <w:r w:rsidRPr="00B32090">
        <w:rPr>
          <w:rFonts w:ascii="Arial Narrow" w:hAnsi="Arial Narrow" w:cstheme="majorHAnsi"/>
          <w:sz w:val="24"/>
          <w:szCs w:val="24"/>
        </w:rPr>
        <w:t>desenvolvimento</w:t>
      </w:r>
      <w:proofErr w:type="gramEnd"/>
      <w:r w:rsidRPr="00B32090">
        <w:rPr>
          <w:rFonts w:ascii="Arial Narrow" w:hAnsi="Arial Narrow" w:cstheme="majorHAnsi"/>
          <w:sz w:val="24"/>
          <w:szCs w:val="24"/>
        </w:rPr>
        <w:t xml:space="preserve"> pelo licitante de ações de equidade entre homens e mulheres no ambiente de trabalho, conforme regulamento;</w:t>
      </w:r>
    </w:p>
    <w:p w14:paraId="18810B1C" w14:textId="77777777" w:rsidR="00E028FD" w:rsidRPr="00B32090" w:rsidRDefault="00E028FD" w:rsidP="00E56F4C">
      <w:pPr>
        <w:pStyle w:val="Nivel4"/>
        <w:numPr>
          <w:ilvl w:val="2"/>
          <w:numId w:val="15"/>
        </w:numPr>
        <w:spacing w:after="0"/>
        <w:rPr>
          <w:rFonts w:ascii="Arial Narrow" w:hAnsi="Arial Narrow" w:cstheme="majorHAnsi"/>
          <w:sz w:val="24"/>
          <w:szCs w:val="24"/>
        </w:rPr>
      </w:pPr>
      <w:proofErr w:type="gramStart"/>
      <w:r w:rsidRPr="00B32090">
        <w:rPr>
          <w:rFonts w:ascii="Arial Narrow" w:hAnsi="Arial Narrow" w:cstheme="majorHAnsi"/>
          <w:sz w:val="24"/>
          <w:szCs w:val="24"/>
        </w:rPr>
        <w:t>desenvolvimento</w:t>
      </w:r>
      <w:proofErr w:type="gramEnd"/>
      <w:r w:rsidRPr="00B32090">
        <w:rPr>
          <w:rFonts w:ascii="Arial Narrow" w:hAnsi="Arial Narrow" w:cstheme="majorHAnsi"/>
          <w:sz w:val="24"/>
          <w:szCs w:val="24"/>
        </w:rPr>
        <w:t xml:space="preserve"> pelo licitante de programa de integridade (</w:t>
      </w:r>
      <w:proofErr w:type="spellStart"/>
      <w:r w:rsidRPr="00B32090">
        <w:rPr>
          <w:rFonts w:ascii="Arial Narrow" w:hAnsi="Arial Narrow" w:cstheme="majorHAnsi"/>
          <w:i/>
          <w:iCs/>
          <w:sz w:val="24"/>
          <w:szCs w:val="24"/>
        </w:rPr>
        <w:t>compliance</w:t>
      </w:r>
      <w:proofErr w:type="spellEnd"/>
      <w:r w:rsidRPr="00B32090">
        <w:rPr>
          <w:rFonts w:ascii="Arial Narrow" w:hAnsi="Arial Narrow" w:cstheme="majorHAnsi"/>
          <w:sz w:val="24"/>
          <w:szCs w:val="24"/>
        </w:rPr>
        <w:t>), conforme orientações dos órgãos de controle.</w:t>
      </w:r>
    </w:p>
    <w:p w14:paraId="2993DFC7" w14:textId="77777777" w:rsidR="00E028FD" w:rsidRPr="00B32090" w:rsidRDefault="00E028FD" w:rsidP="00E56F4C">
      <w:pPr>
        <w:pStyle w:val="Nivel3"/>
        <w:numPr>
          <w:ilvl w:val="1"/>
          <w:numId w:val="15"/>
        </w:numPr>
        <w:spacing w:after="0"/>
        <w:ind w:left="284" w:firstLine="425"/>
        <w:rPr>
          <w:rFonts w:ascii="Arial Narrow" w:hAnsi="Arial Narrow" w:cstheme="majorHAnsi"/>
          <w:sz w:val="24"/>
          <w:szCs w:val="24"/>
        </w:rPr>
      </w:pPr>
      <w:r w:rsidRPr="00B32090">
        <w:rPr>
          <w:rFonts w:ascii="Arial Narrow" w:hAnsi="Arial Narrow" w:cstheme="majorHAnsi"/>
          <w:sz w:val="24"/>
          <w:szCs w:val="24"/>
        </w:rPr>
        <w:t>Persistindo o empate, será assegurada preferência, sucessivamente, aos bens e serviços produzidos ou prestados por:</w:t>
      </w:r>
    </w:p>
    <w:p w14:paraId="6409FB7A" w14:textId="77777777" w:rsidR="00B66AE2" w:rsidRPr="00B66AE2" w:rsidRDefault="00B66AE2" w:rsidP="007C7FA6">
      <w:pPr>
        <w:pStyle w:val="PargrafodaLista"/>
        <w:numPr>
          <w:ilvl w:val="2"/>
          <w:numId w:val="41"/>
        </w:numPr>
        <w:ind w:left="1276" w:firstLine="0"/>
        <w:rPr>
          <w:rFonts w:ascii="Arial Narrow" w:hAnsi="Arial Narrow" w:cstheme="majorHAnsi"/>
        </w:rPr>
      </w:pPr>
      <w:bookmarkStart w:id="31" w:name="art60§1i"/>
      <w:bookmarkEnd w:id="31"/>
      <w:proofErr w:type="gramStart"/>
      <w:r w:rsidRPr="00B66AE2">
        <w:rPr>
          <w:rFonts w:ascii="Arial Narrow" w:hAnsi="Arial Narrow" w:cstheme="majorHAnsi"/>
        </w:rPr>
        <w:t>empresas</w:t>
      </w:r>
      <w:proofErr w:type="gramEnd"/>
      <w:r w:rsidRPr="00B66AE2">
        <w:rPr>
          <w:rFonts w:ascii="Arial Narrow" w:hAnsi="Arial Narrow" w:cstheme="majorHAnsi"/>
        </w:rPr>
        <w:t xml:space="preserve"> estabelecidas no território do Estado do Município licitante, em que este se localize, ou seja, Estado de São Paulo;</w:t>
      </w:r>
    </w:p>
    <w:p w14:paraId="00BABE52" w14:textId="5DB6C680" w:rsidR="00E028FD" w:rsidRPr="00B32090" w:rsidRDefault="00E028FD" w:rsidP="007C7FA6">
      <w:pPr>
        <w:pStyle w:val="Nivel4"/>
        <w:numPr>
          <w:ilvl w:val="2"/>
          <w:numId w:val="41"/>
        </w:numPr>
        <w:tabs>
          <w:tab w:val="left" w:pos="993"/>
        </w:tabs>
        <w:spacing w:after="0"/>
        <w:ind w:left="1276" w:hanging="10"/>
        <w:rPr>
          <w:rFonts w:ascii="Arial Narrow" w:hAnsi="Arial Narrow" w:cstheme="majorHAnsi"/>
          <w:sz w:val="24"/>
          <w:szCs w:val="24"/>
        </w:rPr>
      </w:pPr>
      <w:bookmarkStart w:id="32" w:name="art60§1ii"/>
      <w:bookmarkEnd w:id="32"/>
      <w:proofErr w:type="gramStart"/>
      <w:r w:rsidRPr="00B32090">
        <w:rPr>
          <w:rFonts w:ascii="Arial Narrow" w:hAnsi="Arial Narrow" w:cstheme="majorHAnsi"/>
          <w:sz w:val="24"/>
          <w:szCs w:val="24"/>
        </w:rPr>
        <w:t>empresas</w:t>
      </w:r>
      <w:proofErr w:type="gramEnd"/>
      <w:r w:rsidRPr="00B32090">
        <w:rPr>
          <w:rFonts w:ascii="Arial Narrow" w:hAnsi="Arial Narrow" w:cstheme="majorHAnsi"/>
          <w:sz w:val="24"/>
          <w:szCs w:val="24"/>
        </w:rPr>
        <w:t xml:space="preserve"> brasileiras;</w:t>
      </w:r>
    </w:p>
    <w:p w14:paraId="172405AA" w14:textId="4E27AD7F" w:rsidR="00E028FD" w:rsidRPr="00B32090" w:rsidRDefault="00E028FD" w:rsidP="007C7FA6">
      <w:pPr>
        <w:pStyle w:val="Nivel4"/>
        <w:numPr>
          <w:ilvl w:val="2"/>
          <w:numId w:val="41"/>
        </w:numPr>
        <w:tabs>
          <w:tab w:val="left" w:pos="993"/>
        </w:tabs>
        <w:spacing w:after="0"/>
        <w:ind w:left="1276" w:hanging="10"/>
        <w:rPr>
          <w:rFonts w:ascii="Arial Narrow" w:hAnsi="Arial Narrow" w:cstheme="majorHAnsi"/>
          <w:sz w:val="24"/>
          <w:szCs w:val="24"/>
        </w:rPr>
      </w:pPr>
      <w:bookmarkStart w:id="33" w:name="art60§1iii"/>
      <w:bookmarkEnd w:id="33"/>
      <w:proofErr w:type="gramStart"/>
      <w:r w:rsidRPr="00B32090">
        <w:rPr>
          <w:rFonts w:ascii="Arial Narrow" w:hAnsi="Arial Narrow" w:cstheme="majorHAnsi"/>
          <w:sz w:val="24"/>
          <w:szCs w:val="24"/>
        </w:rPr>
        <w:t>empresas</w:t>
      </w:r>
      <w:proofErr w:type="gramEnd"/>
      <w:r w:rsidRPr="00B32090">
        <w:rPr>
          <w:rFonts w:ascii="Arial Narrow" w:hAnsi="Arial Narrow" w:cstheme="majorHAnsi"/>
          <w:sz w:val="24"/>
          <w:szCs w:val="24"/>
        </w:rPr>
        <w:t xml:space="preserve"> que invistam em pesquisa e no desenvolvimento de tecnologia no País;</w:t>
      </w:r>
    </w:p>
    <w:p w14:paraId="5BFA153C" w14:textId="6AA875FE" w:rsidR="00E028FD" w:rsidRPr="00B32090" w:rsidRDefault="00E028FD" w:rsidP="007C7FA6">
      <w:pPr>
        <w:pStyle w:val="Nivel4"/>
        <w:numPr>
          <w:ilvl w:val="2"/>
          <w:numId w:val="41"/>
        </w:numPr>
        <w:spacing w:after="0"/>
        <w:ind w:left="1276" w:firstLine="0"/>
        <w:rPr>
          <w:rFonts w:ascii="Arial Narrow" w:hAnsi="Arial Narrow" w:cstheme="majorHAnsi"/>
          <w:sz w:val="24"/>
          <w:szCs w:val="24"/>
        </w:rPr>
      </w:pPr>
      <w:bookmarkStart w:id="34" w:name="art60§1iv"/>
      <w:bookmarkEnd w:id="34"/>
      <w:proofErr w:type="gramStart"/>
      <w:r w:rsidRPr="00B32090">
        <w:rPr>
          <w:rFonts w:ascii="Arial Narrow" w:hAnsi="Arial Narrow" w:cstheme="majorHAnsi"/>
          <w:sz w:val="24"/>
          <w:szCs w:val="24"/>
        </w:rPr>
        <w:t>empresas</w:t>
      </w:r>
      <w:proofErr w:type="gramEnd"/>
      <w:r w:rsidRPr="00B32090">
        <w:rPr>
          <w:rFonts w:ascii="Arial Narrow" w:hAnsi="Arial Narrow" w:cstheme="majorHAnsi"/>
          <w:sz w:val="24"/>
          <w:szCs w:val="24"/>
        </w:rPr>
        <w:t xml:space="preserve"> que comprovem a prática de mitigação, nos termos da Lei nº 12.187, de 29 de dezembro de 2009.</w:t>
      </w:r>
    </w:p>
    <w:p w14:paraId="240D9945" w14:textId="77777777" w:rsidR="00E028FD" w:rsidRDefault="00E028FD" w:rsidP="007C7FA6">
      <w:pPr>
        <w:pStyle w:val="Nivel2"/>
        <w:numPr>
          <w:ilvl w:val="1"/>
          <w:numId w:val="41"/>
        </w:numPr>
        <w:spacing w:after="0"/>
        <w:ind w:left="0" w:firstLine="567"/>
        <w:rPr>
          <w:rFonts w:ascii="Arial Narrow" w:hAnsi="Arial Narrow" w:cstheme="majorHAnsi"/>
          <w:sz w:val="24"/>
          <w:szCs w:val="24"/>
        </w:rPr>
      </w:pPr>
      <w:r w:rsidRPr="00B32090">
        <w:rPr>
          <w:rFonts w:ascii="Arial Narrow" w:hAnsi="Arial Narrow" w:cstheme="maj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8BDAE9A" w14:textId="77777777" w:rsidR="00E028FD" w:rsidRPr="00B32090" w:rsidRDefault="00E028FD" w:rsidP="007C7FA6">
      <w:pPr>
        <w:pStyle w:val="Nivel3"/>
        <w:numPr>
          <w:ilvl w:val="2"/>
          <w:numId w:val="41"/>
        </w:numPr>
        <w:spacing w:after="0"/>
        <w:ind w:left="1134" w:firstLine="0"/>
        <w:rPr>
          <w:rFonts w:ascii="Arial Narrow" w:hAnsi="Arial Narrow" w:cstheme="majorHAnsi"/>
          <w:sz w:val="24"/>
          <w:szCs w:val="24"/>
        </w:rPr>
      </w:pPr>
      <w:r w:rsidRPr="00B32090">
        <w:rPr>
          <w:rFonts w:ascii="Arial Narrow" w:hAnsi="Arial Narrow" w:cstheme="majorHAns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FE02F2C" w14:textId="77777777" w:rsidR="00E028FD" w:rsidRPr="00B32090" w:rsidRDefault="00E028FD" w:rsidP="007C7FA6">
      <w:pPr>
        <w:pStyle w:val="Nivel3"/>
        <w:numPr>
          <w:ilvl w:val="2"/>
          <w:numId w:val="41"/>
        </w:numPr>
        <w:spacing w:after="0"/>
        <w:ind w:left="1134" w:firstLine="0"/>
        <w:rPr>
          <w:rFonts w:ascii="Arial Narrow" w:eastAsia="Times New Roman" w:hAnsi="Arial Narrow" w:cstheme="majorHAnsi"/>
          <w:sz w:val="24"/>
          <w:szCs w:val="24"/>
        </w:rPr>
      </w:pPr>
      <w:r w:rsidRPr="00B32090">
        <w:rPr>
          <w:rFonts w:ascii="Arial Narrow" w:eastAsia="Times New Roman" w:hAnsi="Arial Narrow" w:cstheme="majorHAnsi"/>
          <w:sz w:val="24"/>
          <w:szCs w:val="24"/>
        </w:rPr>
        <w:t xml:space="preserve">A </w:t>
      </w:r>
      <w:r w:rsidRPr="00B32090">
        <w:rPr>
          <w:rFonts w:ascii="Arial Narrow" w:hAnsi="Arial Narrow" w:cstheme="majorHAnsi"/>
          <w:sz w:val="24"/>
          <w:szCs w:val="24"/>
        </w:rPr>
        <w:t>negociação será realizada por meio do sistema, podendo ser acompanhada pelos demais licitantes.</w:t>
      </w:r>
    </w:p>
    <w:p w14:paraId="367E9409" w14:textId="77777777" w:rsidR="00E028FD" w:rsidRPr="00B32090" w:rsidRDefault="00E028FD" w:rsidP="007C7FA6">
      <w:pPr>
        <w:pStyle w:val="Nivel3"/>
        <w:numPr>
          <w:ilvl w:val="2"/>
          <w:numId w:val="41"/>
        </w:numPr>
        <w:spacing w:after="0"/>
        <w:ind w:left="1134" w:firstLine="0"/>
        <w:rPr>
          <w:rFonts w:ascii="Arial Narrow" w:eastAsia="Times New Roman" w:hAnsi="Arial Narrow" w:cstheme="majorHAnsi"/>
          <w:sz w:val="24"/>
          <w:szCs w:val="24"/>
        </w:rPr>
      </w:pPr>
      <w:r w:rsidRPr="00B32090">
        <w:rPr>
          <w:rFonts w:ascii="Arial Narrow" w:eastAsia="Times New Roman" w:hAnsi="Arial Narrow" w:cstheme="majorHAnsi"/>
          <w:sz w:val="24"/>
          <w:szCs w:val="24"/>
        </w:rPr>
        <w:t>O resultado da negociação será divulgado a todos os licitantes e anexado aos autos do processo licitatório.</w:t>
      </w:r>
    </w:p>
    <w:p w14:paraId="3101EA13" w14:textId="77777777" w:rsidR="00E028FD" w:rsidRPr="00B32090" w:rsidRDefault="00E028FD" w:rsidP="007C7FA6">
      <w:pPr>
        <w:pStyle w:val="Nivel2"/>
        <w:numPr>
          <w:ilvl w:val="1"/>
          <w:numId w:val="41"/>
        </w:numPr>
        <w:tabs>
          <w:tab w:val="left" w:pos="1134"/>
          <w:tab w:val="left" w:pos="1985"/>
        </w:tabs>
        <w:spacing w:after="0"/>
        <w:ind w:left="0" w:firstLine="567"/>
        <w:rPr>
          <w:rFonts w:ascii="Arial Narrow" w:hAnsi="Arial Narrow" w:cstheme="majorHAnsi"/>
          <w:sz w:val="24"/>
          <w:szCs w:val="24"/>
        </w:rPr>
      </w:pPr>
      <w:r w:rsidRPr="00B32090">
        <w:rPr>
          <w:rFonts w:ascii="Arial Narrow" w:hAnsi="Arial Narrow" w:cstheme="majorHAnsi"/>
          <w:sz w:val="24"/>
          <w:szCs w:val="24"/>
        </w:rPr>
        <w:t xml:space="preserve">Será desclassificada a proposta que: </w:t>
      </w:r>
    </w:p>
    <w:p w14:paraId="317D9559" w14:textId="77777777" w:rsidR="00E028FD" w:rsidRPr="00B32090" w:rsidRDefault="00E028FD" w:rsidP="00533C3B">
      <w:pPr>
        <w:pStyle w:val="Nivel3"/>
        <w:numPr>
          <w:ilvl w:val="2"/>
          <w:numId w:val="41"/>
        </w:numPr>
        <w:spacing w:before="0" w:after="0" w:line="240" w:lineRule="auto"/>
        <w:ind w:left="1134" w:firstLine="0"/>
        <w:rPr>
          <w:rFonts w:ascii="Arial Narrow" w:hAnsi="Arial Narrow" w:cstheme="majorHAnsi"/>
          <w:sz w:val="24"/>
          <w:szCs w:val="24"/>
        </w:rPr>
      </w:pPr>
      <w:proofErr w:type="gramStart"/>
      <w:r w:rsidRPr="00B32090">
        <w:rPr>
          <w:rFonts w:ascii="Arial Narrow" w:hAnsi="Arial Narrow" w:cstheme="majorHAnsi"/>
          <w:sz w:val="24"/>
          <w:szCs w:val="24"/>
        </w:rPr>
        <w:t>contiver</w:t>
      </w:r>
      <w:proofErr w:type="gramEnd"/>
      <w:r w:rsidRPr="00B32090">
        <w:rPr>
          <w:rFonts w:ascii="Arial Narrow" w:hAnsi="Arial Narrow" w:cstheme="majorHAnsi"/>
          <w:sz w:val="24"/>
          <w:szCs w:val="24"/>
        </w:rPr>
        <w:t xml:space="preserve"> vícios insanáveis;</w:t>
      </w:r>
    </w:p>
    <w:p w14:paraId="39D744E2" w14:textId="77777777" w:rsidR="00E028FD" w:rsidRPr="00B32090" w:rsidRDefault="00E028FD" w:rsidP="00533C3B">
      <w:pPr>
        <w:pStyle w:val="Nivel3"/>
        <w:numPr>
          <w:ilvl w:val="2"/>
          <w:numId w:val="41"/>
        </w:numPr>
        <w:spacing w:before="0" w:after="0" w:line="240" w:lineRule="auto"/>
        <w:ind w:left="1134" w:firstLine="0"/>
        <w:rPr>
          <w:rFonts w:ascii="Arial Narrow" w:hAnsi="Arial Narrow" w:cstheme="majorHAnsi"/>
          <w:sz w:val="24"/>
          <w:szCs w:val="24"/>
        </w:rPr>
      </w:pPr>
      <w:proofErr w:type="gramStart"/>
      <w:r w:rsidRPr="00B32090">
        <w:rPr>
          <w:rFonts w:ascii="Arial Narrow" w:hAnsi="Arial Narrow" w:cstheme="majorHAnsi"/>
          <w:sz w:val="24"/>
          <w:szCs w:val="24"/>
        </w:rPr>
        <w:t>não</w:t>
      </w:r>
      <w:proofErr w:type="gramEnd"/>
      <w:r w:rsidRPr="00B32090">
        <w:rPr>
          <w:rFonts w:ascii="Arial Narrow" w:hAnsi="Arial Narrow" w:cstheme="majorHAnsi"/>
          <w:sz w:val="24"/>
          <w:szCs w:val="24"/>
        </w:rPr>
        <w:t xml:space="preserve"> obedecer às especificações técnicas contidas no Termo de Referência;</w:t>
      </w:r>
    </w:p>
    <w:p w14:paraId="127A6BDE" w14:textId="77777777" w:rsidR="00E028FD" w:rsidRPr="00B32090" w:rsidRDefault="00E028FD" w:rsidP="00533C3B">
      <w:pPr>
        <w:pStyle w:val="Nivel3"/>
        <w:numPr>
          <w:ilvl w:val="2"/>
          <w:numId w:val="41"/>
        </w:numPr>
        <w:spacing w:before="0" w:after="0" w:line="240" w:lineRule="auto"/>
        <w:ind w:left="1134" w:firstLine="0"/>
        <w:rPr>
          <w:rFonts w:ascii="Arial Narrow" w:hAnsi="Arial Narrow" w:cstheme="majorHAnsi"/>
          <w:sz w:val="24"/>
          <w:szCs w:val="24"/>
        </w:rPr>
      </w:pPr>
      <w:proofErr w:type="gramStart"/>
      <w:r w:rsidRPr="00B32090">
        <w:rPr>
          <w:rFonts w:ascii="Arial Narrow" w:hAnsi="Arial Narrow" w:cstheme="majorHAnsi"/>
          <w:sz w:val="24"/>
          <w:szCs w:val="24"/>
        </w:rPr>
        <w:t>apresentar</w:t>
      </w:r>
      <w:proofErr w:type="gramEnd"/>
      <w:r w:rsidRPr="00B32090">
        <w:rPr>
          <w:rFonts w:ascii="Arial Narrow" w:hAnsi="Arial Narrow" w:cstheme="majorHAnsi"/>
          <w:sz w:val="24"/>
          <w:szCs w:val="24"/>
        </w:rPr>
        <w:t xml:space="preserve"> preços inexequíveis ou permanecerem acima do preço máximo definido para a contratação;</w:t>
      </w:r>
    </w:p>
    <w:p w14:paraId="7D88EE59" w14:textId="77777777" w:rsidR="00E028FD" w:rsidRPr="00B32090" w:rsidRDefault="00E028FD" w:rsidP="00533C3B">
      <w:pPr>
        <w:pStyle w:val="Nivel3"/>
        <w:numPr>
          <w:ilvl w:val="2"/>
          <w:numId w:val="41"/>
        </w:numPr>
        <w:spacing w:before="0" w:after="0" w:line="240" w:lineRule="auto"/>
        <w:ind w:left="1134" w:firstLine="0"/>
        <w:rPr>
          <w:rFonts w:ascii="Arial Narrow" w:hAnsi="Arial Narrow" w:cstheme="majorHAnsi"/>
          <w:sz w:val="24"/>
          <w:szCs w:val="24"/>
        </w:rPr>
      </w:pPr>
      <w:proofErr w:type="gramStart"/>
      <w:r w:rsidRPr="00B32090">
        <w:rPr>
          <w:rFonts w:ascii="Arial Narrow" w:hAnsi="Arial Narrow" w:cstheme="majorHAnsi"/>
          <w:sz w:val="24"/>
          <w:szCs w:val="24"/>
        </w:rPr>
        <w:t>não</w:t>
      </w:r>
      <w:proofErr w:type="gramEnd"/>
      <w:r w:rsidRPr="00B32090">
        <w:rPr>
          <w:rFonts w:ascii="Arial Narrow" w:hAnsi="Arial Narrow" w:cstheme="majorHAnsi"/>
          <w:sz w:val="24"/>
          <w:szCs w:val="24"/>
        </w:rPr>
        <w:t xml:space="preserve"> tiverem sua exequibilidade demonstrada, quando exigido pela Administração;</w:t>
      </w:r>
    </w:p>
    <w:p w14:paraId="092CD036" w14:textId="77777777" w:rsidR="00E028FD" w:rsidRPr="00B32090" w:rsidRDefault="00E028FD" w:rsidP="00533C3B">
      <w:pPr>
        <w:pStyle w:val="Nivel3"/>
        <w:numPr>
          <w:ilvl w:val="2"/>
          <w:numId w:val="41"/>
        </w:numPr>
        <w:spacing w:before="0" w:after="0" w:line="240" w:lineRule="auto"/>
        <w:ind w:left="1134" w:firstLine="0"/>
        <w:rPr>
          <w:rFonts w:ascii="Arial Narrow" w:hAnsi="Arial Narrow" w:cstheme="majorHAnsi"/>
          <w:sz w:val="24"/>
          <w:szCs w:val="24"/>
        </w:rPr>
      </w:pPr>
      <w:proofErr w:type="gramStart"/>
      <w:r w:rsidRPr="00B32090">
        <w:rPr>
          <w:rFonts w:ascii="Arial Narrow" w:hAnsi="Arial Narrow" w:cstheme="majorHAnsi"/>
          <w:sz w:val="24"/>
          <w:szCs w:val="24"/>
        </w:rPr>
        <w:lastRenderedPageBreak/>
        <w:t>apresentar</w:t>
      </w:r>
      <w:proofErr w:type="gramEnd"/>
      <w:r w:rsidRPr="00B32090">
        <w:rPr>
          <w:rFonts w:ascii="Arial Narrow" w:hAnsi="Arial Narrow" w:cstheme="majorHAnsi"/>
          <w:sz w:val="24"/>
          <w:szCs w:val="24"/>
        </w:rPr>
        <w:t xml:space="preserve"> desconformidade com quaisquer outras exigências deste Edital ou seus anexos, desde que insanável.</w:t>
      </w:r>
    </w:p>
    <w:p w14:paraId="173C4F1B" w14:textId="77777777" w:rsidR="00E028FD" w:rsidRPr="00B32090" w:rsidRDefault="00E028FD" w:rsidP="007C7FA6">
      <w:pPr>
        <w:pStyle w:val="Nivel2"/>
        <w:numPr>
          <w:ilvl w:val="1"/>
          <w:numId w:val="41"/>
        </w:numPr>
        <w:spacing w:after="0"/>
        <w:ind w:left="0" w:firstLine="567"/>
        <w:rPr>
          <w:rFonts w:ascii="Arial Narrow" w:hAnsi="Arial Narrow" w:cstheme="majorHAnsi"/>
          <w:b/>
          <w:bCs/>
          <w:sz w:val="24"/>
          <w:szCs w:val="24"/>
        </w:rPr>
      </w:pPr>
      <w:r w:rsidRPr="00B32090">
        <w:rPr>
          <w:rFonts w:ascii="Arial Narrow" w:hAnsi="Arial Narrow" w:cstheme="majorHAnsi"/>
          <w:sz w:val="24"/>
          <w:szCs w:val="24"/>
        </w:rPr>
        <w:t>No caso de bens e serviços em geral, é indício de inexequibilidade das propostas valores inferiores a 50% (cinquenta por cento) do valor orçado pela Administração.</w:t>
      </w:r>
    </w:p>
    <w:p w14:paraId="7FB38E14" w14:textId="77777777" w:rsidR="00E028FD" w:rsidRDefault="00E028FD" w:rsidP="00533C3B">
      <w:pPr>
        <w:pStyle w:val="Nivel3"/>
        <w:numPr>
          <w:ilvl w:val="2"/>
          <w:numId w:val="41"/>
        </w:numPr>
        <w:spacing w:after="0"/>
        <w:ind w:left="1276" w:firstLine="0"/>
        <w:rPr>
          <w:rFonts w:ascii="Arial Narrow" w:hAnsi="Arial Narrow" w:cstheme="majorHAnsi"/>
          <w:sz w:val="24"/>
          <w:szCs w:val="24"/>
        </w:rPr>
      </w:pPr>
      <w:r w:rsidRPr="00B32090">
        <w:rPr>
          <w:rFonts w:ascii="Arial Narrow" w:hAnsi="Arial Narrow" w:cstheme="majorHAnsi"/>
          <w:sz w:val="24"/>
          <w:szCs w:val="24"/>
        </w:rPr>
        <w:t xml:space="preserve">A inexequibilidade, na hipótese de que trata o </w:t>
      </w:r>
      <w:r w:rsidRPr="00B32090">
        <w:rPr>
          <w:rFonts w:ascii="Arial Narrow" w:hAnsi="Arial Narrow" w:cstheme="majorHAnsi"/>
          <w:b/>
          <w:bCs/>
          <w:sz w:val="24"/>
          <w:szCs w:val="24"/>
        </w:rPr>
        <w:t>caput</w:t>
      </w:r>
      <w:r w:rsidRPr="00B32090">
        <w:rPr>
          <w:rFonts w:ascii="Arial Narrow" w:hAnsi="Arial Narrow" w:cstheme="majorHAnsi"/>
          <w:sz w:val="24"/>
          <w:szCs w:val="24"/>
        </w:rPr>
        <w:t>, só será considerada após diligência do pregoeiro, que comprove:</w:t>
      </w:r>
    </w:p>
    <w:p w14:paraId="265E9C37" w14:textId="77777777" w:rsidR="00E028FD" w:rsidRPr="00B32090" w:rsidRDefault="00E028FD" w:rsidP="007C7FA6">
      <w:pPr>
        <w:pStyle w:val="Nivel4"/>
        <w:numPr>
          <w:ilvl w:val="3"/>
          <w:numId w:val="41"/>
        </w:numPr>
        <w:spacing w:before="0" w:after="0" w:line="240" w:lineRule="auto"/>
        <w:ind w:left="1701" w:firstLine="142"/>
        <w:rPr>
          <w:rFonts w:ascii="Arial Narrow" w:hAnsi="Arial Narrow" w:cstheme="majorHAnsi"/>
          <w:sz w:val="24"/>
          <w:szCs w:val="24"/>
        </w:rPr>
      </w:pPr>
      <w:proofErr w:type="gramStart"/>
      <w:r w:rsidRPr="00B32090">
        <w:rPr>
          <w:rFonts w:ascii="Arial Narrow" w:hAnsi="Arial Narrow" w:cstheme="majorHAnsi"/>
          <w:sz w:val="24"/>
          <w:szCs w:val="24"/>
        </w:rPr>
        <w:t>que</w:t>
      </w:r>
      <w:proofErr w:type="gramEnd"/>
      <w:r w:rsidRPr="00B32090">
        <w:rPr>
          <w:rFonts w:ascii="Arial Narrow" w:hAnsi="Arial Narrow" w:cstheme="majorHAnsi"/>
          <w:sz w:val="24"/>
          <w:szCs w:val="24"/>
        </w:rPr>
        <w:t xml:space="preserve"> o custo do licitante ultrapassa o valor da proposta; e</w:t>
      </w:r>
    </w:p>
    <w:p w14:paraId="169BA2B4" w14:textId="77777777" w:rsidR="00E028FD" w:rsidRPr="00B32090" w:rsidRDefault="00E028FD" w:rsidP="007C7FA6">
      <w:pPr>
        <w:pStyle w:val="Nivel4"/>
        <w:numPr>
          <w:ilvl w:val="3"/>
          <w:numId w:val="41"/>
        </w:numPr>
        <w:spacing w:before="0" w:after="0" w:line="240" w:lineRule="auto"/>
        <w:ind w:left="1701" w:firstLine="142"/>
        <w:rPr>
          <w:rFonts w:ascii="Arial Narrow" w:hAnsi="Arial Narrow" w:cstheme="majorHAnsi"/>
          <w:sz w:val="24"/>
          <w:szCs w:val="24"/>
        </w:rPr>
      </w:pPr>
      <w:proofErr w:type="gramStart"/>
      <w:r w:rsidRPr="00B32090">
        <w:rPr>
          <w:rFonts w:ascii="Arial Narrow" w:hAnsi="Arial Narrow" w:cstheme="majorHAnsi"/>
          <w:sz w:val="24"/>
          <w:szCs w:val="24"/>
        </w:rPr>
        <w:t>inexistirem</w:t>
      </w:r>
      <w:proofErr w:type="gramEnd"/>
      <w:r w:rsidRPr="00B32090">
        <w:rPr>
          <w:rFonts w:ascii="Arial Narrow" w:hAnsi="Arial Narrow" w:cstheme="majorHAnsi"/>
          <w:sz w:val="24"/>
          <w:szCs w:val="24"/>
        </w:rPr>
        <w:t xml:space="preserve"> custos de oportunidade capazes de justificar o vulto da oferta.</w:t>
      </w:r>
    </w:p>
    <w:p w14:paraId="6BBD9A1F" w14:textId="77777777" w:rsidR="00E028FD" w:rsidRDefault="00E028FD" w:rsidP="00E028FD">
      <w:pPr>
        <w:pStyle w:val="Nivel3"/>
        <w:numPr>
          <w:ilvl w:val="0"/>
          <w:numId w:val="0"/>
        </w:numPr>
        <w:spacing w:after="0"/>
        <w:ind w:firstLine="567"/>
        <w:rPr>
          <w:rFonts w:ascii="Arial Narrow" w:hAnsi="Arial Narrow" w:cstheme="majorHAnsi"/>
          <w:sz w:val="24"/>
          <w:szCs w:val="24"/>
        </w:rPr>
      </w:pPr>
      <w:r w:rsidRPr="002B7EB6">
        <w:rPr>
          <w:rFonts w:ascii="Arial Narrow" w:hAnsi="Arial Narrow" w:cstheme="majorHAnsi"/>
          <w:b/>
          <w:sz w:val="24"/>
          <w:szCs w:val="24"/>
        </w:rPr>
        <w:t>5</w:t>
      </w:r>
      <w:r w:rsidRPr="00B32090">
        <w:rPr>
          <w:rFonts w:ascii="Arial Narrow" w:hAnsi="Arial Narrow" w:cstheme="majorHAnsi"/>
          <w:sz w:val="24"/>
          <w:szCs w:val="24"/>
        </w:rPr>
        <w:t>.</w:t>
      </w:r>
      <w:r w:rsidRPr="002B7EB6">
        <w:rPr>
          <w:rFonts w:ascii="Arial Narrow" w:hAnsi="Arial Narrow" w:cstheme="majorHAnsi"/>
          <w:b/>
          <w:sz w:val="24"/>
          <w:szCs w:val="24"/>
        </w:rPr>
        <w:t>19</w:t>
      </w:r>
      <w:r w:rsidRPr="00B32090">
        <w:rPr>
          <w:rFonts w:ascii="Arial Narrow" w:hAnsi="Arial Narrow" w:cstheme="majorHAnsi"/>
          <w:sz w:val="24"/>
          <w:szCs w:val="24"/>
        </w:rPr>
        <w:t>. O pregoeiro solicitará ao licitante mais bem classificado que, no prazo de 02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08D15F7D" w14:textId="5C7F2777" w:rsidR="00F20F06" w:rsidRPr="00B32090" w:rsidRDefault="00F20F06" w:rsidP="00E028FD">
      <w:pPr>
        <w:pStyle w:val="Nivel3"/>
        <w:numPr>
          <w:ilvl w:val="0"/>
          <w:numId w:val="0"/>
        </w:numPr>
        <w:spacing w:after="0"/>
        <w:ind w:firstLine="567"/>
        <w:rPr>
          <w:rFonts w:ascii="Arial Narrow" w:hAnsi="Arial Narrow" w:cstheme="majorHAnsi"/>
          <w:sz w:val="24"/>
          <w:szCs w:val="24"/>
        </w:rPr>
      </w:pPr>
      <w:r>
        <w:rPr>
          <w:rFonts w:ascii="Arial Narrow" w:hAnsi="Arial Narrow" w:cstheme="majorHAnsi"/>
          <w:sz w:val="24"/>
          <w:szCs w:val="24"/>
        </w:rPr>
        <w:tab/>
      </w:r>
      <w:r>
        <w:rPr>
          <w:rFonts w:ascii="Arial Narrow" w:hAnsi="Arial Narrow" w:cstheme="majorHAnsi"/>
          <w:sz w:val="24"/>
          <w:szCs w:val="24"/>
        </w:rPr>
        <w:tab/>
      </w:r>
      <w:r w:rsidRPr="00A73A37">
        <w:rPr>
          <w:rFonts w:ascii="Arial Narrow" w:hAnsi="Arial Narrow" w:cstheme="majorHAnsi"/>
          <w:sz w:val="24"/>
          <w:szCs w:val="24"/>
        </w:rPr>
        <w:t xml:space="preserve">5.19.1 </w:t>
      </w:r>
      <w:r w:rsidRPr="00A73A37">
        <w:rPr>
          <w:rFonts w:ascii="Arial Narrow" w:hAnsi="Arial Narrow" w:cstheme="majorHAnsi"/>
          <w:b/>
          <w:sz w:val="24"/>
          <w:szCs w:val="24"/>
        </w:rPr>
        <w:t xml:space="preserve">Para este objeto a proposta final deverá conter: - apresentação da ficha/técnica ou catálogo do fabricante contendo as especificações técnicas do </w:t>
      </w:r>
      <w:r w:rsidR="00620DF9" w:rsidRPr="00A73A37">
        <w:rPr>
          <w:rFonts w:ascii="Arial Narrow" w:hAnsi="Arial Narrow" w:cstheme="majorHAnsi"/>
          <w:b/>
          <w:sz w:val="24"/>
          <w:szCs w:val="24"/>
        </w:rPr>
        <w:t>veículo</w:t>
      </w:r>
      <w:r w:rsidR="004851DB" w:rsidRPr="00A73A37">
        <w:rPr>
          <w:rFonts w:ascii="Arial Narrow" w:hAnsi="Arial Narrow" w:cstheme="majorHAnsi"/>
          <w:b/>
          <w:sz w:val="24"/>
          <w:szCs w:val="24"/>
        </w:rPr>
        <w:t xml:space="preserve"> para confirmação das especificações mínimas exigidas no edital</w:t>
      </w:r>
      <w:r w:rsidRPr="00A73A37">
        <w:rPr>
          <w:rFonts w:ascii="Arial Narrow" w:hAnsi="Arial Narrow" w:cstheme="majorHAnsi"/>
          <w:b/>
          <w:sz w:val="24"/>
          <w:szCs w:val="24"/>
        </w:rPr>
        <w:t>.</w:t>
      </w:r>
    </w:p>
    <w:p w14:paraId="63CE8315" w14:textId="2075C0AC" w:rsidR="00E028FD" w:rsidRDefault="00E028FD" w:rsidP="007C7FA6">
      <w:pPr>
        <w:pStyle w:val="Nivel3"/>
        <w:numPr>
          <w:ilvl w:val="2"/>
          <w:numId w:val="47"/>
        </w:numPr>
        <w:tabs>
          <w:tab w:val="left" w:pos="1276"/>
          <w:tab w:val="left" w:pos="2127"/>
        </w:tabs>
        <w:spacing w:after="0"/>
        <w:rPr>
          <w:rFonts w:ascii="Arial Narrow" w:eastAsia="Times New Roman" w:hAnsi="Arial Narrow" w:cstheme="majorHAnsi"/>
          <w:sz w:val="24"/>
          <w:szCs w:val="24"/>
        </w:rPr>
      </w:pPr>
      <w:r w:rsidRPr="00B32090">
        <w:rPr>
          <w:rFonts w:ascii="Arial Narrow" w:eastAsia="Times New Roman" w:hAnsi="Arial Narrow" w:cstheme="majorHAnsi"/>
          <w:sz w:val="24"/>
          <w:szCs w:val="24"/>
        </w:rPr>
        <w:t xml:space="preserve">É facultado </w:t>
      </w:r>
      <w:r w:rsidR="00E56F4C">
        <w:rPr>
          <w:rFonts w:ascii="Arial Narrow" w:eastAsia="Times New Roman" w:hAnsi="Arial Narrow" w:cstheme="majorHAnsi"/>
          <w:sz w:val="24"/>
          <w:szCs w:val="24"/>
        </w:rPr>
        <w:t>ao pregoeiro</w:t>
      </w:r>
      <w:r w:rsidRPr="00B32090">
        <w:rPr>
          <w:rFonts w:ascii="Arial Narrow" w:eastAsia="Times New Roman" w:hAnsi="Arial Narrow" w:cstheme="majorHAnsi"/>
          <w:sz w:val="24"/>
          <w:szCs w:val="24"/>
        </w:rPr>
        <w:t xml:space="preserve"> prorrogar o prazo estabelecido por igual período, a partir de solicitação fundamentada feita no chat pelo licitante, antes de findo o prazo.</w:t>
      </w:r>
    </w:p>
    <w:p w14:paraId="629FAA50" w14:textId="77777777" w:rsidR="001A2D6E" w:rsidRDefault="001A2D6E" w:rsidP="001A2D6E">
      <w:pPr>
        <w:pStyle w:val="Nivel3"/>
        <w:numPr>
          <w:ilvl w:val="0"/>
          <w:numId w:val="0"/>
        </w:numPr>
        <w:tabs>
          <w:tab w:val="left" w:pos="1276"/>
          <w:tab w:val="left" w:pos="2127"/>
        </w:tabs>
        <w:spacing w:after="0"/>
        <w:ind w:left="1418"/>
        <w:rPr>
          <w:rFonts w:ascii="Arial Narrow" w:eastAsia="Times New Roman" w:hAnsi="Arial Narrow" w:cstheme="majorHAnsi"/>
          <w:sz w:val="24"/>
          <w:szCs w:val="24"/>
        </w:rPr>
      </w:pPr>
    </w:p>
    <w:p w14:paraId="5A499404" w14:textId="3B630369" w:rsidR="003C7A23" w:rsidRPr="00B32090" w:rsidRDefault="007C1C97" w:rsidP="001424AF">
      <w:pPr>
        <w:pStyle w:val="Nivel01"/>
        <w:numPr>
          <w:ilvl w:val="0"/>
          <w:numId w:val="47"/>
        </w:numPr>
        <w:spacing w:before="120" w:line="276" w:lineRule="auto"/>
        <w:ind w:firstLine="27"/>
        <w:rPr>
          <w:rFonts w:ascii="Arial Narrow" w:hAnsi="Arial Narrow" w:cstheme="majorHAnsi"/>
          <w:sz w:val="24"/>
          <w:szCs w:val="24"/>
        </w:rPr>
      </w:pPr>
      <w:r w:rsidRPr="00B32090">
        <w:rPr>
          <w:rFonts w:ascii="Arial Narrow" w:hAnsi="Arial Narrow" w:cstheme="majorHAnsi"/>
          <w:sz w:val="24"/>
          <w:szCs w:val="24"/>
        </w:rPr>
        <w:t>DA FASE DE HABILITAÇÃO</w:t>
      </w:r>
      <w:bookmarkEnd w:id="26"/>
      <w:r w:rsidR="00E028FD" w:rsidRPr="00B32090">
        <w:rPr>
          <w:rFonts w:ascii="Arial Narrow" w:hAnsi="Arial Narrow" w:cstheme="majorHAnsi"/>
          <w:sz w:val="24"/>
          <w:szCs w:val="24"/>
        </w:rPr>
        <w:t>:</w:t>
      </w:r>
    </w:p>
    <w:p w14:paraId="15686BD4" w14:textId="7BDE9C91" w:rsidR="00E028FD" w:rsidRPr="00B32090" w:rsidRDefault="00E028FD" w:rsidP="00E56F4C">
      <w:pPr>
        <w:pStyle w:val="Nivel2"/>
        <w:numPr>
          <w:ilvl w:val="1"/>
          <w:numId w:val="18"/>
        </w:numPr>
        <w:tabs>
          <w:tab w:val="left" w:pos="1134"/>
        </w:tabs>
        <w:spacing w:after="0"/>
        <w:ind w:left="0" w:firstLine="567"/>
        <w:rPr>
          <w:rFonts w:ascii="Arial Narrow" w:hAnsi="Arial Narrow" w:cstheme="majorHAnsi"/>
          <w:b/>
          <w:bCs/>
          <w:sz w:val="24"/>
          <w:szCs w:val="24"/>
          <w:lang w:eastAsia="ar-SA"/>
        </w:rPr>
      </w:pPr>
      <w:bookmarkStart w:id="35" w:name="_Ref117019424"/>
      <w:r w:rsidRPr="00B32090">
        <w:rPr>
          <w:rFonts w:ascii="Arial Narrow" w:hAnsi="Arial Narrow" w:cstheme="majorHAnsi"/>
          <w:sz w:val="24"/>
          <w:szCs w:val="24"/>
        </w:rPr>
        <w:t>Encerrada a et</w:t>
      </w:r>
      <w:r w:rsidR="001B173A">
        <w:rPr>
          <w:rFonts w:ascii="Arial Narrow" w:hAnsi="Arial Narrow" w:cstheme="majorHAnsi"/>
          <w:sz w:val="24"/>
          <w:szCs w:val="24"/>
        </w:rPr>
        <w:t xml:space="preserve">apa de negociação e aceitação, </w:t>
      </w:r>
      <w:r w:rsidR="00E56F4C">
        <w:rPr>
          <w:rFonts w:ascii="Arial Narrow" w:hAnsi="Arial Narrow" w:cstheme="majorHAnsi"/>
          <w:sz w:val="24"/>
          <w:szCs w:val="24"/>
        </w:rPr>
        <w:t>o pregoeiro</w:t>
      </w:r>
      <w:r w:rsidRPr="00B32090">
        <w:rPr>
          <w:rFonts w:ascii="Arial Narrow" w:hAnsi="Arial Narrow" w:cstheme="majorHAnsi"/>
          <w:sz w:val="24"/>
          <w:szCs w:val="24"/>
        </w:rPr>
        <w:t xml:space="preserve"> verificará se o licitante provisoriamente classificado em primeiro lugar atende às condições de participação no certame, conforme previsto no art. 14 da Lei nº 14.133/2021, legislação correlata, </w:t>
      </w:r>
      <w:bookmarkEnd w:id="35"/>
      <w:r w:rsidRPr="00B32090">
        <w:rPr>
          <w:rFonts w:ascii="Arial Narrow" w:hAnsi="Arial Narrow" w:cstheme="majorHAnsi"/>
          <w:color w:val="auto"/>
          <w:sz w:val="24"/>
          <w:szCs w:val="24"/>
          <w:lang w:eastAsia="ar-SA"/>
        </w:rPr>
        <w:t>especialmente quanto à existência de sanção que impeça a participação no certame ou a futura contratação,</w:t>
      </w:r>
      <w:r w:rsidRPr="00B32090">
        <w:rPr>
          <w:rFonts w:ascii="Arial Narrow" w:hAnsi="Arial Narrow" w:cstheme="majorHAnsi"/>
          <w:sz w:val="24"/>
          <w:szCs w:val="24"/>
          <w:lang w:eastAsia="ar-SA"/>
        </w:rPr>
        <w:t xml:space="preserve"> mediante a consulta aos seguintes cadastros:</w:t>
      </w:r>
    </w:p>
    <w:p w14:paraId="61FD5132" w14:textId="77777777" w:rsidR="00E028FD" w:rsidRPr="00B32090" w:rsidRDefault="00E028FD" w:rsidP="00E028FD">
      <w:pPr>
        <w:pStyle w:val="PargrafodaLista"/>
        <w:spacing w:before="120" w:line="276" w:lineRule="auto"/>
        <w:ind w:left="1276"/>
        <w:rPr>
          <w:rFonts w:ascii="Arial Narrow" w:hAnsi="Arial Narrow" w:cstheme="majorHAnsi"/>
          <w:lang w:eastAsia="ar-SA"/>
        </w:rPr>
      </w:pPr>
      <w:r w:rsidRPr="00B32090">
        <w:rPr>
          <w:rFonts w:ascii="Arial Narrow" w:hAnsi="Arial Narrow" w:cstheme="majorHAnsi"/>
          <w:lang w:eastAsia="ar-SA"/>
        </w:rPr>
        <w:t>a) Registro Cadastral ou Registro de Sanções Administrativas do órgão licitante; e</w:t>
      </w:r>
    </w:p>
    <w:p w14:paraId="4E20D94F" w14:textId="77777777" w:rsidR="00E028FD" w:rsidRPr="00B32090" w:rsidRDefault="00E028FD" w:rsidP="00E028FD">
      <w:pPr>
        <w:pStyle w:val="PargrafodaLista"/>
        <w:spacing w:before="120" w:line="276" w:lineRule="auto"/>
        <w:ind w:left="1276"/>
        <w:jc w:val="both"/>
        <w:rPr>
          <w:rFonts w:ascii="Arial Narrow" w:hAnsi="Arial Narrow" w:cstheme="majorHAnsi"/>
          <w:lang w:eastAsia="ar-SA"/>
        </w:rPr>
      </w:pPr>
      <w:r w:rsidRPr="00B32090">
        <w:rPr>
          <w:rFonts w:ascii="Arial Narrow" w:hAnsi="Arial Narrow" w:cstheme="majorHAnsi"/>
          <w:lang w:eastAsia="ar-SA"/>
        </w:rPr>
        <w:t>b) Consulta Consolidada de Pessoa Jurídica (TCU) (</w:t>
      </w:r>
      <w:hyperlink r:id="rId15" w:history="1">
        <w:r w:rsidRPr="00B32090">
          <w:rPr>
            <w:rStyle w:val="Hyperlink"/>
            <w:rFonts w:ascii="Arial Narrow" w:hAnsi="Arial Narrow" w:cstheme="majorHAnsi"/>
            <w:color w:val="auto"/>
          </w:rPr>
          <w:t>https://certidoes-apf.apps.tcu.gov.br/</w:t>
        </w:r>
      </w:hyperlink>
      <w:r w:rsidRPr="00B32090">
        <w:rPr>
          <w:rFonts w:ascii="Arial Narrow" w:hAnsi="Arial Narrow" w:cstheme="majorHAnsi"/>
          <w:lang w:eastAsia="ar-SA"/>
        </w:rPr>
        <w:t>).</w:t>
      </w:r>
    </w:p>
    <w:p w14:paraId="5D3D85FD" w14:textId="77777777" w:rsidR="00E028FD" w:rsidRPr="00B32090" w:rsidRDefault="00E028FD" w:rsidP="00E028FD">
      <w:pPr>
        <w:pStyle w:val="PargrafodaLista"/>
        <w:spacing w:before="120" w:after="120"/>
        <w:ind w:left="1276"/>
        <w:jc w:val="both"/>
        <w:rPr>
          <w:rFonts w:ascii="Arial Narrow" w:hAnsi="Arial Narrow" w:cs="Arial"/>
          <w:i/>
          <w:iCs/>
          <w:lang w:eastAsia="ar-SA"/>
        </w:rPr>
      </w:pPr>
      <w:r w:rsidRPr="00B32090">
        <w:rPr>
          <w:rFonts w:ascii="Arial Narrow" w:hAnsi="Arial Narrow" w:cs="Arial"/>
          <w:i/>
          <w:iCs/>
          <w:lang w:eastAsia="ar-SA"/>
        </w:rPr>
        <w:t>c) Cadastro Nacional de Empresas Inidôneas e Suspensas - CEIS, mantido pela Controladoria-Geral da União (</w:t>
      </w:r>
      <w:hyperlink r:id="rId16" w:history="1">
        <w:r w:rsidRPr="00B32090">
          <w:rPr>
            <w:rStyle w:val="Hyperlink"/>
            <w:rFonts w:ascii="Arial Narrow" w:hAnsi="Arial Narrow" w:cs="Arial"/>
            <w:i/>
            <w:iCs/>
            <w:color w:val="auto"/>
            <w:lang w:eastAsia="ar-SA"/>
          </w:rPr>
          <w:t>www.portaldatransparencia.gov.br/ceis</w:t>
        </w:r>
      </w:hyperlink>
      <w:r w:rsidRPr="00B32090">
        <w:rPr>
          <w:rFonts w:ascii="Arial Narrow" w:hAnsi="Arial Narrow" w:cs="Arial"/>
          <w:i/>
          <w:iCs/>
          <w:lang w:eastAsia="ar-SA"/>
        </w:rPr>
        <w:t xml:space="preserve">);  </w:t>
      </w:r>
    </w:p>
    <w:p w14:paraId="1C4A1008" w14:textId="77777777" w:rsidR="00E028FD" w:rsidRPr="00B32090" w:rsidRDefault="00E028FD" w:rsidP="00E028FD">
      <w:pPr>
        <w:pStyle w:val="PargrafodaLista"/>
        <w:spacing w:before="120" w:after="120"/>
        <w:ind w:left="1276"/>
        <w:jc w:val="both"/>
        <w:rPr>
          <w:rFonts w:ascii="Arial Narrow" w:hAnsi="Arial Narrow" w:cs="Arial"/>
          <w:i/>
          <w:iCs/>
          <w:lang w:eastAsia="ar-SA"/>
        </w:rPr>
      </w:pPr>
      <w:r w:rsidRPr="00B32090">
        <w:rPr>
          <w:rFonts w:ascii="Arial Narrow" w:hAnsi="Arial Narrow" w:cs="Arial"/>
          <w:i/>
          <w:iCs/>
          <w:lang w:eastAsia="ar-SA"/>
        </w:rPr>
        <w:t>d) Cadastro Nacional de Empresas Punidas – CNEP, mantido pela Controladoria-Geral da União (</w:t>
      </w:r>
      <w:hyperlink r:id="rId17" w:history="1">
        <w:r w:rsidRPr="00B32090">
          <w:rPr>
            <w:rStyle w:val="Hyperlink"/>
            <w:rFonts w:ascii="Arial Narrow" w:hAnsi="Arial Narrow" w:cs="Arial"/>
            <w:i/>
            <w:iCs/>
            <w:color w:val="auto"/>
            <w:lang w:eastAsia="ar-SA"/>
          </w:rPr>
          <w:t>https://www.portaltransparencia.gov.br/sancoes/cnep</w:t>
        </w:r>
      </w:hyperlink>
      <w:r w:rsidRPr="00B32090">
        <w:rPr>
          <w:rFonts w:ascii="Arial Narrow" w:hAnsi="Arial Narrow" w:cs="Arial"/>
          <w:i/>
          <w:iCs/>
          <w:lang w:eastAsia="ar-SA"/>
        </w:rPr>
        <w:t>);</w:t>
      </w:r>
    </w:p>
    <w:p w14:paraId="6055C391" w14:textId="77777777" w:rsidR="00E028FD" w:rsidRPr="00B32090" w:rsidRDefault="00E028FD" w:rsidP="00E028FD">
      <w:pPr>
        <w:pStyle w:val="PargrafodaLista"/>
        <w:spacing w:before="120" w:after="120"/>
        <w:ind w:left="1276"/>
        <w:jc w:val="both"/>
        <w:rPr>
          <w:rFonts w:ascii="Arial Narrow" w:hAnsi="Arial Narrow" w:cs="Arial"/>
          <w:i/>
          <w:iCs/>
          <w:lang w:eastAsia="ar-SA"/>
        </w:rPr>
      </w:pPr>
      <w:r w:rsidRPr="00B32090">
        <w:rPr>
          <w:rFonts w:ascii="Arial Narrow" w:hAnsi="Arial Narrow" w:cs="Arial"/>
          <w:i/>
          <w:iCs/>
          <w:lang w:eastAsia="ar-SA"/>
        </w:rPr>
        <w:t>e) Certidão de Apenados de Impedimentos de Contrato/Licitação (https://www.tce.sp.gov.br/pesquisa/relacao-apenados).</w:t>
      </w:r>
    </w:p>
    <w:p w14:paraId="553C8883" w14:textId="77777777" w:rsidR="00E028FD" w:rsidRPr="00B32090" w:rsidRDefault="00E028FD" w:rsidP="00E028FD">
      <w:pPr>
        <w:pStyle w:val="PargrafodaLista"/>
        <w:spacing w:before="120" w:after="120"/>
        <w:ind w:left="1276"/>
        <w:jc w:val="both"/>
        <w:rPr>
          <w:rFonts w:ascii="Arial Narrow" w:hAnsi="Arial Narrow" w:cs="Arial"/>
          <w:i/>
          <w:iCs/>
          <w:lang w:eastAsia="ar-SA"/>
        </w:rPr>
      </w:pPr>
    </w:p>
    <w:p w14:paraId="0E4DE694" w14:textId="77777777" w:rsidR="00E028FD" w:rsidRPr="00B32090" w:rsidRDefault="00E028FD" w:rsidP="00E56F4C">
      <w:pPr>
        <w:pStyle w:val="PargrafodaLista"/>
        <w:numPr>
          <w:ilvl w:val="0"/>
          <w:numId w:val="17"/>
        </w:numPr>
        <w:spacing w:line="276" w:lineRule="auto"/>
        <w:ind w:left="709"/>
        <w:contextualSpacing w:val="0"/>
        <w:jc w:val="both"/>
        <w:rPr>
          <w:rFonts w:ascii="Arial Narrow" w:hAnsi="Arial Narrow" w:cs="Arial"/>
          <w:i/>
          <w:iCs/>
          <w:vanish/>
        </w:rPr>
      </w:pPr>
    </w:p>
    <w:p w14:paraId="5D937F33" w14:textId="77777777" w:rsidR="00E028FD" w:rsidRPr="00B32090" w:rsidRDefault="00E028FD" w:rsidP="00E56F4C">
      <w:pPr>
        <w:pStyle w:val="PargrafodaLista"/>
        <w:numPr>
          <w:ilvl w:val="1"/>
          <w:numId w:val="17"/>
        </w:numPr>
        <w:spacing w:line="276" w:lineRule="auto"/>
        <w:ind w:left="709"/>
        <w:contextualSpacing w:val="0"/>
        <w:jc w:val="both"/>
        <w:rPr>
          <w:rFonts w:ascii="Arial Narrow" w:hAnsi="Arial Narrow" w:cs="Arial"/>
          <w:i/>
          <w:iCs/>
          <w:vanish/>
        </w:rPr>
      </w:pPr>
    </w:p>
    <w:p w14:paraId="7E83B3A5" w14:textId="77777777" w:rsidR="00E028FD" w:rsidRPr="00B32090" w:rsidRDefault="00E028FD" w:rsidP="00E56F4C">
      <w:pPr>
        <w:pStyle w:val="PargrafodaLista"/>
        <w:numPr>
          <w:ilvl w:val="1"/>
          <w:numId w:val="17"/>
        </w:numPr>
        <w:spacing w:line="276" w:lineRule="auto"/>
        <w:ind w:left="709"/>
        <w:contextualSpacing w:val="0"/>
        <w:jc w:val="both"/>
        <w:rPr>
          <w:rFonts w:ascii="Arial Narrow" w:hAnsi="Arial Narrow" w:cs="Arial"/>
          <w:i/>
          <w:iCs/>
          <w:vanish/>
        </w:rPr>
      </w:pPr>
    </w:p>
    <w:p w14:paraId="1D8FC544" w14:textId="77777777" w:rsidR="00E028FD" w:rsidRPr="00B32090" w:rsidRDefault="00E028FD" w:rsidP="00E56F4C">
      <w:pPr>
        <w:pStyle w:val="PargrafodaLista"/>
        <w:numPr>
          <w:ilvl w:val="1"/>
          <w:numId w:val="17"/>
        </w:numPr>
        <w:spacing w:line="276" w:lineRule="auto"/>
        <w:ind w:left="709"/>
        <w:contextualSpacing w:val="0"/>
        <w:jc w:val="both"/>
        <w:rPr>
          <w:rFonts w:ascii="Arial Narrow" w:hAnsi="Arial Narrow" w:cs="Arial"/>
          <w:i/>
          <w:iCs/>
          <w:vanish/>
        </w:rPr>
      </w:pPr>
    </w:p>
    <w:p w14:paraId="2F8F9327" w14:textId="77777777" w:rsidR="00E028FD" w:rsidRPr="00B32090" w:rsidRDefault="00E028FD" w:rsidP="00E56F4C">
      <w:pPr>
        <w:pStyle w:val="PargrafodaLista"/>
        <w:numPr>
          <w:ilvl w:val="1"/>
          <w:numId w:val="17"/>
        </w:numPr>
        <w:spacing w:line="276" w:lineRule="auto"/>
        <w:ind w:left="709"/>
        <w:contextualSpacing w:val="0"/>
        <w:jc w:val="both"/>
        <w:rPr>
          <w:rFonts w:ascii="Arial Narrow" w:hAnsi="Arial Narrow" w:cs="Arial"/>
          <w:i/>
          <w:iCs/>
          <w:vanish/>
        </w:rPr>
      </w:pPr>
    </w:p>
    <w:p w14:paraId="320D03A7" w14:textId="77777777" w:rsidR="00E028FD" w:rsidRPr="00B32090" w:rsidRDefault="00E028FD" w:rsidP="00E56F4C">
      <w:pPr>
        <w:pStyle w:val="PargrafodaLista"/>
        <w:numPr>
          <w:ilvl w:val="1"/>
          <w:numId w:val="17"/>
        </w:numPr>
        <w:spacing w:line="276" w:lineRule="auto"/>
        <w:ind w:left="709"/>
        <w:contextualSpacing w:val="0"/>
        <w:jc w:val="both"/>
        <w:rPr>
          <w:rFonts w:ascii="Arial Narrow" w:hAnsi="Arial Narrow" w:cs="Arial"/>
          <w:i/>
          <w:iCs/>
          <w:vanish/>
        </w:rPr>
      </w:pPr>
    </w:p>
    <w:p w14:paraId="3851F842" w14:textId="3561F336" w:rsidR="00E028FD" w:rsidRPr="00B32090" w:rsidRDefault="00AF458F" w:rsidP="00E028FD">
      <w:pPr>
        <w:pStyle w:val="Nivel2"/>
        <w:numPr>
          <w:ilvl w:val="0"/>
          <w:numId w:val="0"/>
        </w:numPr>
        <w:spacing w:before="0" w:after="0"/>
        <w:ind w:left="927"/>
        <w:rPr>
          <w:rFonts w:ascii="Arial Narrow" w:hAnsi="Arial Narrow"/>
          <w:i/>
          <w:iCs/>
          <w:color w:val="auto"/>
          <w:sz w:val="24"/>
          <w:szCs w:val="24"/>
        </w:rPr>
      </w:pPr>
      <w:r>
        <w:rPr>
          <w:rFonts w:ascii="Arial Narrow" w:hAnsi="Arial Narrow"/>
          <w:i/>
          <w:iCs/>
          <w:color w:val="auto"/>
          <w:sz w:val="24"/>
          <w:szCs w:val="24"/>
        </w:rPr>
        <w:t xml:space="preserve">6.1.1 </w:t>
      </w:r>
      <w:r w:rsidR="00E028FD" w:rsidRPr="00B32090">
        <w:rPr>
          <w:rFonts w:ascii="Arial Narrow" w:hAnsi="Arial Narrow"/>
          <w:i/>
          <w:iCs/>
          <w:color w:val="auto"/>
          <w:sz w:val="24"/>
          <w:szCs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245C32B" w14:textId="77777777" w:rsidR="00E028FD" w:rsidRPr="00B32090" w:rsidRDefault="00E028FD" w:rsidP="00E56F4C">
      <w:pPr>
        <w:pStyle w:val="Nivel2"/>
        <w:numPr>
          <w:ilvl w:val="1"/>
          <w:numId w:val="18"/>
        </w:numPr>
        <w:tabs>
          <w:tab w:val="left" w:pos="1134"/>
        </w:tabs>
        <w:spacing w:after="0"/>
        <w:ind w:left="0" w:firstLine="567"/>
        <w:rPr>
          <w:rFonts w:ascii="Arial Narrow" w:hAnsi="Arial Narrow" w:cstheme="majorHAnsi"/>
          <w:sz w:val="24"/>
          <w:szCs w:val="24"/>
        </w:rPr>
      </w:pPr>
      <w:r w:rsidRPr="00B32090">
        <w:rPr>
          <w:rFonts w:ascii="Arial Narrow" w:hAnsi="Arial Narrow" w:cstheme="majorHAnsi"/>
          <w:sz w:val="24"/>
          <w:szCs w:val="24"/>
        </w:rPr>
        <w:lastRenderedPageBreak/>
        <w:t>Caso atendidas as condições de participação, será iniciado o procedimento de habilitação.</w:t>
      </w:r>
    </w:p>
    <w:p w14:paraId="395D1785" w14:textId="77777777" w:rsidR="00E028FD" w:rsidRPr="00B95D47" w:rsidRDefault="00E028FD" w:rsidP="00E56F4C">
      <w:pPr>
        <w:pStyle w:val="Nivel2"/>
        <w:numPr>
          <w:ilvl w:val="1"/>
          <w:numId w:val="18"/>
        </w:numPr>
        <w:tabs>
          <w:tab w:val="left" w:pos="1134"/>
        </w:tabs>
        <w:spacing w:after="0"/>
        <w:ind w:left="0" w:firstLine="567"/>
        <w:rPr>
          <w:rFonts w:ascii="Arial Narrow" w:hAnsi="Arial Narrow" w:cstheme="majorHAnsi"/>
          <w:b/>
          <w:sz w:val="24"/>
          <w:szCs w:val="24"/>
        </w:rPr>
      </w:pPr>
      <w:r w:rsidRPr="00B32090">
        <w:rPr>
          <w:rFonts w:ascii="Arial Narrow" w:hAnsi="Arial Narrow" w:cstheme="majorHAnsi"/>
          <w:sz w:val="24"/>
          <w:szCs w:val="24"/>
        </w:rPr>
        <w:t xml:space="preserve">Os documentos previstos no Termo de Referência, necessários e suficientes para demonstrar a capacidade do licitante de realizar o objeto da licitação, </w:t>
      </w:r>
      <w:r w:rsidRPr="00B95D47">
        <w:rPr>
          <w:rFonts w:ascii="Arial Narrow" w:hAnsi="Arial Narrow" w:cstheme="majorHAnsi"/>
          <w:b/>
          <w:sz w:val="24"/>
          <w:szCs w:val="24"/>
        </w:rPr>
        <w:t>serão exigidos do licitante melhor classificado para fins de habilitação.</w:t>
      </w:r>
    </w:p>
    <w:p w14:paraId="0C8C0B4E" w14:textId="77777777" w:rsidR="005C237D" w:rsidRDefault="005C237D" w:rsidP="00582177">
      <w:pPr>
        <w:pStyle w:val="Nivel2"/>
        <w:numPr>
          <w:ilvl w:val="0"/>
          <w:numId w:val="0"/>
        </w:numPr>
        <w:spacing w:before="0" w:after="0"/>
        <w:ind w:left="360"/>
        <w:rPr>
          <w:rFonts w:ascii="Arial Narrow" w:hAnsi="Arial Narrow" w:cstheme="majorHAnsi"/>
          <w:b/>
          <w:color w:val="auto"/>
          <w:sz w:val="24"/>
          <w:szCs w:val="24"/>
        </w:rPr>
      </w:pPr>
    </w:p>
    <w:p w14:paraId="45A75A4D" w14:textId="2D17EC45" w:rsidR="00E028FD" w:rsidRDefault="00E028FD" w:rsidP="00E56F4C">
      <w:pPr>
        <w:pStyle w:val="Nivel2"/>
        <w:numPr>
          <w:ilvl w:val="1"/>
          <w:numId w:val="18"/>
        </w:numPr>
        <w:tabs>
          <w:tab w:val="left" w:pos="426"/>
          <w:tab w:val="left" w:pos="851"/>
        </w:tabs>
        <w:spacing w:after="0"/>
        <w:ind w:left="426" w:firstLine="0"/>
        <w:rPr>
          <w:rFonts w:ascii="Arial Narrow" w:hAnsi="Arial Narrow" w:cstheme="majorHAnsi"/>
          <w:b/>
          <w:sz w:val="24"/>
          <w:szCs w:val="24"/>
        </w:rPr>
      </w:pPr>
      <w:r w:rsidRPr="00B32090">
        <w:rPr>
          <w:rFonts w:ascii="Arial Narrow" w:hAnsi="Arial Narrow" w:cstheme="majorHAnsi"/>
          <w:b/>
          <w:sz w:val="24"/>
          <w:szCs w:val="24"/>
        </w:rPr>
        <w:t>- HABILITAÇÃO JURÍDICA:</w:t>
      </w:r>
    </w:p>
    <w:p w14:paraId="439FFC9E" w14:textId="690CC48F" w:rsidR="00E028FD" w:rsidRPr="00B32090" w:rsidRDefault="00E028FD" w:rsidP="004F017E">
      <w:pPr>
        <w:pStyle w:val="Nivel2"/>
        <w:numPr>
          <w:ilvl w:val="0"/>
          <w:numId w:val="0"/>
        </w:numPr>
        <w:ind w:left="851"/>
        <w:rPr>
          <w:rFonts w:ascii="Arial Narrow" w:hAnsi="Arial Narrow" w:cstheme="majorHAnsi"/>
          <w:bCs/>
          <w:sz w:val="24"/>
          <w:szCs w:val="24"/>
        </w:rPr>
      </w:pPr>
      <w:r w:rsidRPr="00B32090">
        <w:rPr>
          <w:rFonts w:ascii="Arial Narrow" w:hAnsi="Arial Narrow" w:cstheme="majorHAnsi"/>
          <w:bCs/>
          <w:sz w:val="24"/>
          <w:szCs w:val="24"/>
        </w:rPr>
        <w:t xml:space="preserve">6.4.1- Empresário individual: inscrição no Registro Público de Empresas Mercantis, a cargo da Junta Comercial da respectiva sede; </w:t>
      </w:r>
    </w:p>
    <w:p w14:paraId="6BAB0752" w14:textId="6560FA3F" w:rsidR="00E028FD" w:rsidRPr="00B32090" w:rsidRDefault="00E028FD" w:rsidP="004F017E">
      <w:pPr>
        <w:pStyle w:val="Nivel2"/>
        <w:numPr>
          <w:ilvl w:val="0"/>
          <w:numId w:val="0"/>
        </w:numPr>
        <w:ind w:left="851"/>
        <w:rPr>
          <w:rFonts w:ascii="Arial Narrow" w:hAnsi="Arial Narrow" w:cstheme="majorHAnsi"/>
          <w:bCs/>
          <w:sz w:val="24"/>
          <w:szCs w:val="24"/>
        </w:rPr>
      </w:pPr>
      <w:r w:rsidRPr="00B32090">
        <w:rPr>
          <w:rFonts w:ascii="Arial Narrow" w:hAnsi="Arial Narrow" w:cstheme="majorHAnsi"/>
          <w:bCs/>
          <w:sz w:val="24"/>
          <w:szCs w:val="24"/>
        </w:rPr>
        <w:t xml:space="preserve">6.4.2 - Microempreendedor Individual - MEI: Certificado da Condição de Microempreendedor Individual - CCMEI, cuja aceitação ficará condicionada à verificação da autenticidade no sítio www.portaldoempreendedor.gov.br; </w:t>
      </w:r>
    </w:p>
    <w:p w14:paraId="1B44D166" w14:textId="143B8E8B" w:rsidR="00E028FD" w:rsidRPr="00B32090" w:rsidRDefault="00E028FD" w:rsidP="004F017E">
      <w:pPr>
        <w:pStyle w:val="Nivel2"/>
        <w:numPr>
          <w:ilvl w:val="0"/>
          <w:numId w:val="0"/>
        </w:numPr>
        <w:ind w:left="851"/>
        <w:rPr>
          <w:rFonts w:ascii="Arial Narrow" w:hAnsi="Arial Narrow" w:cstheme="majorHAnsi"/>
          <w:bCs/>
          <w:sz w:val="24"/>
          <w:szCs w:val="24"/>
        </w:rPr>
      </w:pPr>
      <w:r w:rsidRPr="00B32090">
        <w:rPr>
          <w:rFonts w:ascii="Arial Narrow" w:hAnsi="Arial Narrow" w:cstheme="majorHAnsi"/>
          <w:bCs/>
          <w:sz w:val="24"/>
          <w:szCs w:val="24"/>
        </w:rPr>
        <w:t xml:space="preserve">6.4.3-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3A21EC3B" w14:textId="3F2A924C" w:rsidR="00E028FD" w:rsidRDefault="00E028FD" w:rsidP="004F017E">
      <w:pPr>
        <w:pStyle w:val="Nivel2"/>
        <w:numPr>
          <w:ilvl w:val="0"/>
          <w:numId w:val="0"/>
        </w:numPr>
        <w:ind w:left="851"/>
        <w:rPr>
          <w:rFonts w:ascii="Arial Narrow" w:hAnsi="Arial Narrow" w:cstheme="majorHAnsi"/>
          <w:bCs/>
          <w:sz w:val="24"/>
          <w:szCs w:val="24"/>
        </w:rPr>
      </w:pPr>
      <w:r w:rsidRPr="00B32090">
        <w:rPr>
          <w:rFonts w:ascii="Arial Narrow" w:hAnsi="Arial Narrow" w:cstheme="majorHAnsi"/>
          <w:bCs/>
          <w:sz w:val="24"/>
          <w:szCs w:val="24"/>
        </w:rPr>
        <w:t xml:space="preserve">6.4.4 - Sociedade simples: inscrição do ato constitutivo no Registro Civil de Pessoas Jurídicas do local de sua sede, acompanhada de documento comprobatório de seus administradores; </w:t>
      </w:r>
    </w:p>
    <w:p w14:paraId="4270536C" w14:textId="02478066" w:rsidR="00E028FD" w:rsidRDefault="00E028FD" w:rsidP="004F017E">
      <w:pPr>
        <w:pStyle w:val="Nivel2"/>
        <w:numPr>
          <w:ilvl w:val="0"/>
          <w:numId w:val="0"/>
        </w:numPr>
        <w:spacing w:after="0"/>
        <w:ind w:left="851"/>
        <w:rPr>
          <w:rFonts w:ascii="Arial Narrow" w:hAnsi="Arial Narrow" w:cstheme="majorHAnsi"/>
          <w:bCs/>
          <w:sz w:val="24"/>
          <w:szCs w:val="24"/>
        </w:rPr>
      </w:pPr>
      <w:r w:rsidRPr="00B32090">
        <w:rPr>
          <w:rFonts w:ascii="Arial Narrow" w:hAnsi="Arial Narrow" w:cstheme="majorHAnsi"/>
          <w:bCs/>
          <w:sz w:val="24"/>
          <w:szCs w:val="24"/>
        </w:rPr>
        <w:t>6.4.5 - 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14:paraId="4930AFD7" w14:textId="77777777" w:rsidR="00E028FD" w:rsidRDefault="00E028FD" w:rsidP="00E028FD">
      <w:pPr>
        <w:pStyle w:val="Nivel2"/>
        <w:numPr>
          <w:ilvl w:val="0"/>
          <w:numId w:val="0"/>
        </w:numPr>
        <w:spacing w:after="0"/>
        <w:ind w:left="360"/>
        <w:rPr>
          <w:rFonts w:ascii="Arial Narrow" w:hAnsi="Arial Narrow" w:cstheme="majorHAnsi"/>
          <w:b/>
          <w:sz w:val="4"/>
          <w:szCs w:val="24"/>
        </w:rPr>
      </w:pPr>
    </w:p>
    <w:p w14:paraId="268DF9D7" w14:textId="77777777" w:rsidR="006C60E8" w:rsidRPr="00B32090" w:rsidRDefault="006C60E8" w:rsidP="00E028FD">
      <w:pPr>
        <w:pStyle w:val="Nivel2"/>
        <w:numPr>
          <w:ilvl w:val="0"/>
          <w:numId w:val="0"/>
        </w:numPr>
        <w:spacing w:after="0"/>
        <w:ind w:left="360"/>
        <w:rPr>
          <w:rFonts w:ascii="Arial Narrow" w:hAnsi="Arial Narrow" w:cstheme="majorHAnsi"/>
          <w:b/>
          <w:sz w:val="4"/>
          <w:szCs w:val="24"/>
        </w:rPr>
      </w:pPr>
    </w:p>
    <w:p w14:paraId="491C528E" w14:textId="19961107" w:rsidR="00E028FD" w:rsidRPr="00B32090" w:rsidRDefault="00E028FD" w:rsidP="00E56F4C">
      <w:pPr>
        <w:pStyle w:val="Nivel2"/>
        <w:numPr>
          <w:ilvl w:val="1"/>
          <w:numId w:val="19"/>
        </w:numPr>
        <w:spacing w:after="0"/>
        <w:rPr>
          <w:rFonts w:ascii="Arial Narrow" w:hAnsi="Arial Narrow" w:cstheme="majorHAnsi"/>
          <w:b/>
          <w:sz w:val="24"/>
          <w:szCs w:val="24"/>
        </w:rPr>
      </w:pPr>
      <w:r w:rsidRPr="00B32090">
        <w:rPr>
          <w:rFonts w:ascii="Arial Narrow" w:hAnsi="Arial Narrow" w:cstheme="majorHAnsi"/>
          <w:b/>
          <w:sz w:val="24"/>
          <w:szCs w:val="24"/>
        </w:rPr>
        <w:t>- REGULARIDADE FISCAL FEDERAL E TRABALHISTA:</w:t>
      </w:r>
    </w:p>
    <w:p w14:paraId="1ADD47A2" w14:textId="6BB64815" w:rsidR="00E028FD" w:rsidRPr="00B32090" w:rsidRDefault="00E028FD" w:rsidP="00E028FD">
      <w:pPr>
        <w:pStyle w:val="Nivel2"/>
        <w:numPr>
          <w:ilvl w:val="0"/>
          <w:numId w:val="0"/>
        </w:numPr>
        <w:tabs>
          <w:tab w:val="left" w:pos="993"/>
          <w:tab w:val="left" w:pos="1418"/>
        </w:tabs>
        <w:spacing w:after="0"/>
        <w:ind w:firstLine="567"/>
        <w:rPr>
          <w:rFonts w:ascii="Arial Narrow" w:hAnsi="Arial Narrow" w:cstheme="majorHAnsi"/>
          <w:sz w:val="24"/>
          <w:szCs w:val="24"/>
        </w:rPr>
      </w:pPr>
      <w:r w:rsidRPr="00B32090">
        <w:rPr>
          <w:rFonts w:ascii="Arial Narrow" w:hAnsi="Arial Narrow" w:cstheme="majorHAnsi"/>
          <w:bCs/>
          <w:sz w:val="24"/>
          <w:szCs w:val="24"/>
        </w:rPr>
        <w:t xml:space="preserve">6.5.1.  </w:t>
      </w:r>
      <w:r w:rsidRPr="00B32090">
        <w:rPr>
          <w:rFonts w:ascii="Arial Narrow" w:hAnsi="Arial Narrow" w:cstheme="majorHAnsi"/>
          <w:b/>
          <w:sz w:val="24"/>
          <w:szCs w:val="24"/>
        </w:rPr>
        <w:t>CNPJ</w:t>
      </w:r>
      <w:r w:rsidRPr="00B32090">
        <w:rPr>
          <w:rFonts w:ascii="Arial Narrow" w:hAnsi="Arial Narrow" w:cstheme="majorHAnsi"/>
          <w:bCs/>
          <w:sz w:val="24"/>
          <w:szCs w:val="24"/>
        </w:rPr>
        <w:t xml:space="preserve"> – Cadastro Nacional de Pessoa Jurídica emitido pelo Ministério da Fazenda.</w:t>
      </w:r>
    </w:p>
    <w:p w14:paraId="3611DD01" w14:textId="46279E21" w:rsidR="00E028FD" w:rsidRPr="00B32090" w:rsidRDefault="00E028FD" w:rsidP="00E56F4C">
      <w:pPr>
        <w:pStyle w:val="Nivel2"/>
        <w:numPr>
          <w:ilvl w:val="2"/>
          <w:numId w:val="20"/>
        </w:numPr>
        <w:tabs>
          <w:tab w:val="left" w:pos="567"/>
        </w:tabs>
        <w:autoSpaceDE w:val="0"/>
        <w:autoSpaceDN w:val="0"/>
        <w:adjustRightInd w:val="0"/>
        <w:spacing w:after="0"/>
        <w:ind w:left="567" w:firstLine="0"/>
        <w:rPr>
          <w:rFonts w:ascii="Arial Narrow" w:hAnsi="Arial Narrow" w:cstheme="majorHAnsi"/>
          <w:sz w:val="24"/>
          <w:szCs w:val="24"/>
          <w:lang w:eastAsia="en-US"/>
        </w:rPr>
      </w:pPr>
      <w:r w:rsidRPr="00B32090">
        <w:rPr>
          <w:rFonts w:ascii="Arial Narrow" w:hAnsi="Arial Narrow" w:cstheme="majorHAnsi"/>
          <w:sz w:val="24"/>
          <w:szCs w:val="24"/>
          <w:lang w:eastAsia="en-US"/>
        </w:rPr>
        <w:t xml:space="preserve">Prova de inscrição no </w:t>
      </w:r>
      <w:r w:rsidRPr="00B32090">
        <w:rPr>
          <w:rFonts w:ascii="Arial Narrow" w:hAnsi="Arial Narrow" w:cstheme="majorHAnsi"/>
          <w:b/>
          <w:bCs/>
          <w:sz w:val="24"/>
          <w:szCs w:val="24"/>
          <w:lang w:eastAsia="en-US"/>
        </w:rPr>
        <w:t>Cadastro de Contribuintes Estadual</w:t>
      </w:r>
      <w:r w:rsidRPr="00B32090">
        <w:rPr>
          <w:rFonts w:ascii="Arial Narrow" w:hAnsi="Arial Narrow" w:cstheme="majorHAnsi"/>
          <w:sz w:val="24"/>
          <w:szCs w:val="24"/>
          <w:lang w:eastAsia="en-US"/>
        </w:rPr>
        <w:t>, relativo à sede ou domicílio do licitante, pertinente ao seu ramo de atividade e compatível com o objeto do certame;</w:t>
      </w:r>
    </w:p>
    <w:p w14:paraId="66585052" w14:textId="32899DEE" w:rsidR="00E028FD" w:rsidRPr="00B32090" w:rsidRDefault="00E028FD" w:rsidP="00E56F4C">
      <w:pPr>
        <w:pStyle w:val="Nivel2"/>
        <w:numPr>
          <w:ilvl w:val="2"/>
          <w:numId w:val="20"/>
        </w:numPr>
        <w:spacing w:after="0"/>
        <w:ind w:left="567" w:firstLine="0"/>
        <w:rPr>
          <w:rFonts w:ascii="Arial Narrow" w:hAnsi="Arial Narrow" w:cstheme="majorHAnsi"/>
          <w:sz w:val="24"/>
          <w:szCs w:val="24"/>
        </w:rPr>
      </w:pPr>
      <w:r w:rsidRPr="00B32090">
        <w:rPr>
          <w:rFonts w:ascii="Arial Narrow" w:hAnsi="Arial Narrow" w:cstheme="majorHAnsi"/>
          <w:b/>
          <w:sz w:val="24"/>
          <w:szCs w:val="24"/>
        </w:rPr>
        <w:t>Prova de Regularidade para com a Fazenda Nacional</w:t>
      </w:r>
      <w:r w:rsidRPr="00B32090">
        <w:rPr>
          <w:rFonts w:ascii="Arial Narrow" w:hAnsi="Arial Narrow" w:cstheme="majorHAnsi"/>
          <w:bCs/>
          <w:sz w:val="24"/>
          <w:szCs w:val="24"/>
        </w:rPr>
        <w:t>, comprovada mediante fornecimento de Certidão conjunta negativa de débitos relativos a Tributos Federais e a Dívida Ativa da União, e Seguridade Social.</w:t>
      </w:r>
    </w:p>
    <w:p w14:paraId="650E3546" w14:textId="77777777" w:rsidR="00E028FD" w:rsidRPr="00B32090" w:rsidRDefault="00E028FD" w:rsidP="00E56F4C">
      <w:pPr>
        <w:pStyle w:val="Nivel2"/>
        <w:numPr>
          <w:ilvl w:val="2"/>
          <w:numId w:val="20"/>
        </w:numPr>
        <w:spacing w:after="0"/>
        <w:ind w:left="1134" w:hanging="567"/>
        <w:rPr>
          <w:rFonts w:ascii="Arial Narrow" w:hAnsi="Arial Narrow" w:cstheme="majorHAnsi"/>
          <w:sz w:val="24"/>
          <w:szCs w:val="24"/>
        </w:rPr>
      </w:pPr>
      <w:r w:rsidRPr="00B32090">
        <w:rPr>
          <w:rFonts w:ascii="Arial Narrow" w:hAnsi="Arial Narrow" w:cstheme="majorHAnsi"/>
          <w:b/>
          <w:bCs/>
          <w:sz w:val="24"/>
          <w:szCs w:val="24"/>
          <w:lang w:eastAsia="en-US"/>
        </w:rPr>
        <w:t>Certidão de regularidade de débitos tributários com a Fazenda Estadual e Municipal</w:t>
      </w:r>
      <w:r w:rsidRPr="00B32090">
        <w:rPr>
          <w:rFonts w:ascii="Arial Narrow" w:hAnsi="Arial Narrow" w:cstheme="majorHAnsi"/>
          <w:sz w:val="24"/>
          <w:szCs w:val="24"/>
          <w:lang w:eastAsia="en-US"/>
        </w:rPr>
        <w:t>;</w:t>
      </w:r>
    </w:p>
    <w:p w14:paraId="6D1EB650" w14:textId="77777777" w:rsidR="00E028FD" w:rsidRPr="00B32090" w:rsidRDefault="00E028FD" w:rsidP="00E56F4C">
      <w:pPr>
        <w:pStyle w:val="Nivel2"/>
        <w:numPr>
          <w:ilvl w:val="2"/>
          <w:numId w:val="20"/>
        </w:numPr>
        <w:spacing w:after="0"/>
        <w:ind w:left="567" w:firstLine="0"/>
        <w:rPr>
          <w:rFonts w:ascii="Arial Narrow" w:hAnsi="Arial Narrow" w:cstheme="majorHAnsi"/>
          <w:sz w:val="24"/>
          <w:szCs w:val="24"/>
        </w:rPr>
      </w:pPr>
      <w:r w:rsidRPr="00B32090">
        <w:rPr>
          <w:rFonts w:ascii="Arial Narrow" w:hAnsi="Arial Narrow" w:cstheme="majorHAnsi"/>
          <w:b/>
          <w:sz w:val="24"/>
          <w:szCs w:val="24"/>
        </w:rPr>
        <w:t>FGTS -</w:t>
      </w:r>
      <w:r w:rsidRPr="00B32090">
        <w:rPr>
          <w:rFonts w:ascii="Arial Narrow" w:hAnsi="Arial Narrow" w:cstheme="majorHAnsi"/>
          <w:bCs/>
          <w:sz w:val="24"/>
          <w:szCs w:val="24"/>
        </w:rPr>
        <w:t xml:space="preserve"> Prova de regularidade de recolhimento de Fundo de Garantia por Tempo de Serviço-FGTS, mediante a apresentação de Certificado fornecido pela Caixa Econômica Federal.</w:t>
      </w:r>
    </w:p>
    <w:p w14:paraId="4E450CE1" w14:textId="214744F5" w:rsidR="00E028FD" w:rsidRPr="005C237D" w:rsidRDefault="00E028FD" w:rsidP="00E56F4C">
      <w:pPr>
        <w:pStyle w:val="Nivel2"/>
        <w:numPr>
          <w:ilvl w:val="2"/>
          <w:numId w:val="20"/>
        </w:numPr>
        <w:spacing w:after="0"/>
        <w:ind w:left="567" w:firstLine="0"/>
        <w:rPr>
          <w:rFonts w:ascii="Arial Narrow" w:hAnsi="Arial Narrow" w:cstheme="majorHAnsi"/>
          <w:sz w:val="24"/>
          <w:szCs w:val="24"/>
        </w:rPr>
      </w:pPr>
      <w:r w:rsidRPr="00B32090">
        <w:rPr>
          <w:rFonts w:ascii="Arial Narrow" w:hAnsi="Arial Narrow" w:cstheme="majorHAnsi"/>
          <w:b/>
          <w:sz w:val="24"/>
          <w:szCs w:val="24"/>
        </w:rPr>
        <w:lastRenderedPageBreak/>
        <w:t>CNDT -</w:t>
      </w:r>
      <w:r w:rsidRPr="00B32090">
        <w:rPr>
          <w:rFonts w:ascii="Arial Narrow" w:hAnsi="Arial Narrow" w:cstheme="majorHAnsi"/>
          <w:bCs/>
          <w:sz w:val="24"/>
          <w:szCs w:val="24"/>
        </w:rPr>
        <w:t xml:space="preserve"> Prova de inexistência de débitos inadimplidos perante a Justiça do Trabalho, mediante a apresentação de Certidão Negativa, nos termos do Título VII-A da Consolidação das Leis do Trabalho, disponível no Portal do Tribunal Superior do Trabalho (</w:t>
      </w:r>
      <w:hyperlink r:id="rId18" w:history="1">
        <w:r w:rsidRPr="00B32090">
          <w:rPr>
            <w:rStyle w:val="Hyperlink"/>
            <w:rFonts w:ascii="Arial Narrow" w:hAnsi="Arial Narrow" w:cstheme="majorHAnsi"/>
            <w:bCs/>
            <w:sz w:val="24"/>
            <w:szCs w:val="24"/>
          </w:rPr>
          <w:t>www.tst.jus.br/certidao</w:t>
        </w:r>
      </w:hyperlink>
      <w:r w:rsidRPr="00B32090">
        <w:rPr>
          <w:rFonts w:ascii="Arial Narrow" w:hAnsi="Arial Narrow" w:cstheme="majorHAnsi"/>
          <w:bCs/>
          <w:sz w:val="24"/>
          <w:szCs w:val="24"/>
        </w:rPr>
        <w:t>)</w:t>
      </w:r>
      <w:r w:rsidR="00B32090" w:rsidRPr="00B32090">
        <w:rPr>
          <w:rFonts w:ascii="Arial Narrow" w:hAnsi="Arial Narrow" w:cstheme="majorHAnsi"/>
          <w:bCs/>
          <w:sz w:val="24"/>
          <w:szCs w:val="24"/>
        </w:rPr>
        <w:t>.</w:t>
      </w:r>
    </w:p>
    <w:p w14:paraId="2F2B5FC6" w14:textId="77777777" w:rsidR="00E56F4C" w:rsidRDefault="00E56F4C" w:rsidP="00E56F4C">
      <w:pPr>
        <w:pStyle w:val="Nivel3"/>
        <w:numPr>
          <w:ilvl w:val="2"/>
          <w:numId w:val="20"/>
        </w:numPr>
        <w:tabs>
          <w:tab w:val="left" w:pos="1134"/>
        </w:tabs>
        <w:ind w:left="567" w:firstLine="0"/>
        <w:rPr>
          <w:rFonts w:ascii="Arial Narrow" w:hAnsi="Arial Narrow" w:cstheme="majorHAnsi"/>
          <w:color w:val="auto"/>
          <w:sz w:val="24"/>
          <w:szCs w:val="24"/>
        </w:rPr>
      </w:pPr>
      <w:r>
        <w:rPr>
          <w:rFonts w:ascii="Arial Narrow" w:hAnsi="Arial Narrow" w:cstheme="majorHAnsi"/>
          <w:color w:val="auto"/>
          <w:sz w:val="24"/>
          <w:szCs w:val="24"/>
        </w:rPr>
        <w:t xml:space="preserve">     Declaração de </w:t>
      </w:r>
      <w:r w:rsidRPr="00DC52EE">
        <w:rPr>
          <w:rFonts w:ascii="Arial Narrow" w:hAnsi="Arial Narrow" w:cstheme="majorHAnsi"/>
          <w:b/>
          <w:color w:val="auto"/>
          <w:sz w:val="24"/>
          <w:szCs w:val="24"/>
        </w:rPr>
        <w:t>que não emprega menor de 18 anos em trabalho noturno</w:t>
      </w:r>
      <w:r w:rsidRPr="00D4138C">
        <w:rPr>
          <w:rFonts w:ascii="Arial Narrow" w:hAnsi="Arial Narrow" w:cstheme="majorHAnsi"/>
          <w:color w:val="auto"/>
          <w:sz w:val="24"/>
          <w:szCs w:val="24"/>
        </w:rPr>
        <w:t>, perigoso ou insalubre e não emprega menor de 16</w:t>
      </w:r>
      <w:r w:rsidRPr="001B0B5B">
        <w:rPr>
          <w:rFonts w:ascii="Arial Narrow" w:hAnsi="Arial Narrow" w:cstheme="majorHAnsi"/>
          <w:color w:val="auto"/>
          <w:sz w:val="24"/>
          <w:szCs w:val="24"/>
        </w:rPr>
        <w:t xml:space="preserve"> anos, salvo menor, a partir de 14 anos, na condição de aprendiz, nos termos do artigo 7°, XXXIII, da Constituição.</w:t>
      </w:r>
    </w:p>
    <w:p w14:paraId="51C22D0E" w14:textId="77777777" w:rsidR="00B32090" w:rsidRPr="00B32090" w:rsidRDefault="00B32090" w:rsidP="006D5E90">
      <w:pPr>
        <w:pStyle w:val="Nivel2"/>
        <w:numPr>
          <w:ilvl w:val="0"/>
          <w:numId w:val="0"/>
        </w:numPr>
        <w:spacing w:after="0"/>
        <w:ind w:left="1134"/>
        <w:jc w:val="right"/>
        <w:rPr>
          <w:rFonts w:ascii="Arial Narrow" w:hAnsi="Arial Narrow" w:cstheme="majorHAnsi"/>
          <w:sz w:val="24"/>
          <w:szCs w:val="24"/>
        </w:rPr>
      </w:pPr>
    </w:p>
    <w:p w14:paraId="5EF4A2AB" w14:textId="6A116916" w:rsidR="00E028FD" w:rsidRDefault="00E028FD" w:rsidP="00E56F4C">
      <w:pPr>
        <w:pStyle w:val="Nivel2"/>
        <w:numPr>
          <w:ilvl w:val="1"/>
          <w:numId w:val="20"/>
        </w:numPr>
        <w:spacing w:before="0" w:after="0"/>
        <w:rPr>
          <w:rFonts w:ascii="Arial Narrow" w:hAnsi="Arial Narrow" w:cstheme="majorHAnsi"/>
          <w:b/>
          <w:sz w:val="24"/>
          <w:szCs w:val="24"/>
        </w:rPr>
      </w:pPr>
      <w:r w:rsidRPr="00B32090">
        <w:rPr>
          <w:rFonts w:ascii="Arial Narrow" w:hAnsi="Arial Narrow" w:cstheme="majorHAnsi"/>
          <w:b/>
          <w:sz w:val="24"/>
          <w:szCs w:val="24"/>
        </w:rPr>
        <w:t>- QUALIFICAÇÃO TÉCNICA:</w:t>
      </w:r>
    </w:p>
    <w:p w14:paraId="76115637" w14:textId="77777777" w:rsidR="004F017E" w:rsidRPr="00B32090" w:rsidRDefault="004F017E" w:rsidP="0068299E">
      <w:pPr>
        <w:pStyle w:val="Nivel2"/>
        <w:numPr>
          <w:ilvl w:val="0"/>
          <w:numId w:val="0"/>
        </w:numPr>
        <w:spacing w:before="0" w:after="0"/>
        <w:ind w:left="1073"/>
        <w:rPr>
          <w:rFonts w:ascii="Arial Narrow" w:hAnsi="Arial Narrow" w:cstheme="majorHAnsi"/>
          <w:b/>
          <w:sz w:val="24"/>
          <w:szCs w:val="24"/>
        </w:rPr>
      </w:pPr>
    </w:p>
    <w:p w14:paraId="63E9D238" w14:textId="1BF7F684" w:rsidR="00E56F4C" w:rsidRPr="003B604E" w:rsidRDefault="00E028FD" w:rsidP="005C237D">
      <w:pPr>
        <w:tabs>
          <w:tab w:val="left" w:pos="993"/>
        </w:tabs>
        <w:spacing w:line="276" w:lineRule="auto"/>
        <w:ind w:firstLine="851"/>
        <w:jc w:val="both"/>
        <w:rPr>
          <w:rFonts w:ascii="Arial Narrow" w:hAnsi="Arial Narrow" w:cs="Arial"/>
        </w:rPr>
      </w:pPr>
      <w:r w:rsidRPr="00B32090">
        <w:rPr>
          <w:rFonts w:ascii="Arial Narrow" w:hAnsi="Arial Narrow" w:cs="Arial"/>
        </w:rPr>
        <w:t xml:space="preserve">6.6.1- </w:t>
      </w:r>
      <w:r w:rsidR="00E56F4C" w:rsidRPr="003B604E">
        <w:rPr>
          <w:rFonts w:ascii="Arial Narrow" w:hAnsi="Arial Narrow" w:cs="Arial"/>
        </w:rPr>
        <w:t xml:space="preserve">Prova de Aptidão </w:t>
      </w:r>
      <w:r w:rsidR="00E56F4C" w:rsidRPr="003B604E">
        <w:rPr>
          <w:rFonts w:ascii="Arial Narrow" w:hAnsi="Arial Narrow" w:cs="Arial"/>
          <w:b/>
        </w:rPr>
        <w:t>Técnico-Operacional</w:t>
      </w:r>
      <w:r w:rsidR="00E56F4C" w:rsidRPr="003B604E">
        <w:rPr>
          <w:rFonts w:ascii="Arial Narrow" w:hAnsi="Arial Narrow" w:cs="Arial"/>
        </w:rPr>
        <w:t>, mediante a</w:t>
      </w:r>
      <w:r w:rsidR="00E56F4C">
        <w:rPr>
          <w:rFonts w:ascii="Arial Narrow" w:hAnsi="Arial Narrow" w:cs="Arial"/>
        </w:rPr>
        <w:t>presentação de</w:t>
      </w:r>
      <w:r w:rsidR="00E56F4C" w:rsidRPr="003B604E">
        <w:rPr>
          <w:rFonts w:ascii="Arial Narrow" w:hAnsi="Arial Narrow" w:cs="Arial"/>
        </w:rPr>
        <w:t xml:space="preserve"> </w:t>
      </w:r>
      <w:r w:rsidR="00E56F4C" w:rsidRPr="003B604E">
        <w:rPr>
          <w:rFonts w:ascii="Arial Narrow" w:hAnsi="Arial Narrow" w:cs="Arial"/>
          <w:b/>
        </w:rPr>
        <w:t xml:space="preserve">certidões ou atestados, que demonstrem capacidade operacional </w:t>
      </w:r>
      <w:r w:rsidR="00E56F4C">
        <w:rPr>
          <w:rFonts w:ascii="Arial Narrow" w:hAnsi="Arial Narrow" w:cs="Arial"/>
          <w:b/>
        </w:rPr>
        <w:t>no</w:t>
      </w:r>
      <w:r w:rsidR="00E56F4C" w:rsidRPr="003B604E">
        <w:rPr>
          <w:rFonts w:ascii="Arial Narrow" w:hAnsi="Arial Narrow" w:cs="Arial"/>
          <w:b/>
        </w:rPr>
        <w:t xml:space="preserve"> fornecimento de </w:t>
      </w:r>
      <w:r w:rsidR="00B95D47">
        <w:rPr>
          <w:rFonts w:ascii="Arial Narrow" w:hAnsi="Arial Narrow" w:cs="Arial"/>
          <w:b/>
        </w:rPr>
        <w:t>equipamentos</w:t>
      </w:r>
      <w:r w:rsidR="00E56F4C" w:rsidRPr="003B604E">
        <w:rPr>
          <w:rFonts w:ascii="Arial Narrow" w:hAnsi="Arial Narrow" w:cs="Arial"/>
          <w:b/>
        </w:rPr>
        <w:t xml:space="preserve"> similares de complexidade tecnológica e operacional equivalente ou superior, bem como documentos comprobatórios emitidos na forma do § 3º do art. 88 </w:t>
      </w:r>
      <w:r w:rsidR="00E56F4C" w:rsidRPr="007A5A95">
        <w:rPr>
          <w:rFonts w:ascii="Arial Narrow" w:hAnsi="Arial Narrow" w:cs="Arial"/>
          <w:b/>
        </w:rPr>
        <w:t>da Lei nº 14.133/2021;</w:t>
      </w:r>
    </w:p>
    <w:p w14:paraId="275C5544" w14:textId="77777777" w:rsidR="00E028FD" w:rsidRPr="00B32090" w:rsidRDefault="00E028FD" w:rsidP="005C237D">
      <w:pPr>
        <w:pStyle w:val="PargrafodaLista"/>
        <w:spacing w:before="120" w:line="276" w:lineRule="auto"/>
        <w:ind w:left="851"/>
        <w:jc w:val="both"/>
        <w:rPr>
          <w:rFonts w:ascii="Arial Narrow" w:hAnsi="Arial Narrow" w:cs="Arial"/>
        </w:rPr>
      </w:pPr>
    </w:p>
    <w:p w14:paraId="1C3FEC5E" w14:textId="77777777" w:rsidR="00E028FD" w:rsidRPr="005C237D" w:rsidRDefault="00E028FD" w:rsidP="005C237D">
      <w:pPr>
        <w:pStyle w:val="PargrafodaLista"/>
        <w:spacing w:line="276" w:lineRule="auto"/>
        <w:ind w:left="709"/>
        <w:jc w:val="both"/>
        <w:rPr>
          <w:rFonts w:ascii="Arial Narrow" w:hAnsi="Arial Narrow"/>
        </w:rPr>
      </w:pPr>
      <w:r w:rsidRPr="00B32090">
        <w:rPr>
          <w:rFonts w:ascii="Arial Narrow" w:hAnsi="Arial Narrow"/>
        </w:rPr>
        <w:t>6.6.</w:t>
      </w:r>
      <w:r w:rsidRPr="005C237D">
        <w:rPr>
          <w:rFonts w:ascii="Arial Narrow" w:hAnsi="Arial Narrow"/>
        </w:rPr>
        <w:t>1.1 Será admitida, para fins de comprovação de quantitativo mínimo, a apresentação e o somatório de diferentes atestados executados de forma concomitante.</w:t>
      </w:r>
    </w:p>
    <w:p w14:paraId="5B5BA3BE" w14:textId="77777777" w:rsidR="00E028FD" w:rsidRPr="005C237D" w:rsidRDefault="00E028FD" w:rsidP="0068299E">
      <w:pPr>
        <w:pStyle w:val="PargrafodaLista"/>
        <w:spacing w:line="276" w:lineRule="auto"/>
        <w:ind w:left="709"/>
        <w:jc w:val="both"/>
        <w:rPr>
          <w:rFonts w:ascii="Arial Narrow" w:hAnsi="Arial Narrow"/>
        </w:rPr>
      </w:pPr>
    </w:p>
    <w:p w14:paraId="65A5A8CE" w14:textId="77777777" w:rsidR="00E028FD" w:rsidRPr="00B32090" w:rsidRDefault="00E028FD" w:rsidP="0068299E">
      <w:pPr>
        <w:pStyle w:val="PargrafodaLista"/>
        <w:spacing w:line="276" w:lineRule="auto"/>
        <w:ind w:left="709"/>
        <w:jc w:val="both"/>
        <w:rPr>
          <w:rFonts w:ascii="Arial Narrow" w:hAnsi="Arial Narrow"/>
        </w:rPr>
      </w:pPr>
      <w:r w:rsidRPr="005C237D">
        <w:rPr>
          <w:rFonts w:ascii="Arial Narrow" w:hAnsi="Arial Narrow"/>
        </w:rPr>
        <w:t>6.6.1.2</w:t>
      </w:r>
      <w:r w:rsidRPr="00B32090">
        <w:rPr>
          <w:rFonts w:ascii="Arial Narrow" w:hAnsi="Arial Narrow"/>
        </w:rPr>
        <w:t xml:space="preserve"> Os atestados de capacidade técnica poderão ser apresentados em nome da matriz ou da filial do fornecedor.</w:t>
      </w:r>
    </w:p>
    <w:p w14:paraId="0E41BEF6" w14:textId="77777777" w:rsidR="00E028FD" w:rsidRPr="00B32090" w:rsidRDefault="00E028FD" w:rsidP="00E028FD">
      <w:pPr>
        <w:pStyle w:val="PargrafodaLista"/>
        <w:spacing w:line="276" w:lineRule="auto"/>
        <w:ind w:left="1276"/>
        <w:jc w:val="both"/>
        <w:rPr>
          <w:rFonts w:ascii="Arial Narrow" w:hAnsi="Arial Narrow"/>
        </w:rPr>
      </w:pPr>
    </w:p>
    <w:p w14:paraId="590654C7" w14:textId="413A89FE" w:rsidR="00CF2CF4" w:rsidRPr="00B32090" w:rsidRDefault="00CF2CF4" w:rsidP="00E56F4C">
      <w:pPr>
        <w:pStyle w:val="Nivel2"/>
        <w:numPr>
          <w:ilvl w:val="1"/>
          <w:numId w:val="20"/>
        </w:numPr>
        <w:spacing w:after="0"/>
        <w:rPr>
          <w:rFonts w:ascii="Arial Narrow" w:hAnsi="Arial Narrow" w:cstheme="majorHAnsi"/>
          <w:b/>
          <w:sz w:val="24"/>
          <w:szCs w:val="24"/>
        </w:rPr>
      </w:pPr>
      <w:r w:rsidRPr="00B32090">
        <w:rPr>
          <w:rFonts w:ascii="Arial Narrow" w:hAnsi="Arial Narrow" w:cstheme="majorHAnsi"/>
          <w:b/>
          <w:sz w:val="24"/>
          <w:szCs w:val="24"/>
        </w:rPr>
        <w:t>QUALIFICAÇÃO ECONÔMICO-FINANCEIRA:</w:t>
      </w:r>
    </w:p>
    <w:p w14:paraId="62EF3826" w14:textId="07A068DE" w:rsidR="00CF2CF4" w:rsidRDefault="002321E4" w:rsidP="00CF2CF4">
      <w:pPr>
        <w:pStyle w:val="Nivel3"/>
        <w:numPr>
          <w:ilvl w:val="0"/>
          <w:numId w:val="0"/>
        </w:numPr>
        <w:rPr>
          <w:rFonts w:ascii="Arial Narrow" w:hAnsi="Arial Narrow" w:cstheme="majorHAnsi"/>
          <w:b/>
          <w:bCs/>
          <w:color w:val="auto"/>
          <w:sz w:val="24"/>
          <w:szCs w:val="24"/>
        </w:rPr>
      </w:pPr>
      <w:r>
        <w:rPr>
          <w:rFonts w:ascii="Arial Narrow" w:hAnsi="Arial Narrow" w:cstheme="majorHAnsi"/>
          <w:bCs/>
          <w:color w:val="auto"/>
          <w:sz w:val="24"/>
          <w:szCs w:val="24"/>
        </w:rPr>
        <w:t>6.7.1</w:t>
      </w:r>
      <w:r w:rsidR="00CF2CF4" w:rsidRPr="00B32090">
        <w:rPr>
          <w:rFonts w:ascii="Arial Narrow" w:hAnsi="Arial Narrow" w:cstheme="majorHAnsi"/>
          <w:bCs/>
          <w:color w:val="auto"/>
          <w:sz w:val="24"/>
          <w:szCs w:val="24"/>
        </w:rPr>
        <w:t xml:space="preserve"> - </w:t>
      </w:r>
      <w:r w:rsidR="00A73A37" w:rsidRPr="00A73A37">
        <w:rPr>
          <w:rFonts w:ascii="Arial Narrow" w:hAnsi="Arial Narrow" w:cstheme="majorHAnsi"/>
          <w:bCs/>
          <w:color w:val="auto"/>
          <w:sz w:val="24"/>
          <w:szCs w:val="24"/>
        </w:rPr>
        <w:t>certidão negativa de feitos sobre falência expedida pelo distribuidor da sede do licitante</w:t>
      </w:r>
      <w:r w:rsidR="00CF2CF4" w:rsidRPr="00B32090">
        <w:rPr>
          <w:rFonts w:ascii="Arial Narrow" w:hAnsi="Arial Narrow" w:cstheme="majorHAnsi"/>
          <w:bCs/>
          <w:color w:val="auto"/>
          <w:sz w:val="24"/>
          <w:szCs w:val="24"/>
        </w:rPr>
        <w:t xml:space="preserve">, com no máximo 90 (noventa) dias anteriores </w:t>
      </w:r>
      <w:r w:rsidR="00500EC0" w:rsidRPr="00B32090">
        <w:rPr>
          <w:rFonts w:ascii="Arial Narrow" w:hAnsi="Arial Narrow" w:cstheme="majorHAnsi"/>
          <w:bCs/>
          <w:color w:val="auto"/>
          <w:sz w:val="24"/>
          <w:szCs w:val="24"/>
        </w:rPr>
        <w:t>à</w:t>
      </w:r>
      <w:r w:rsidR="00CF2CF4" w:rsidRPr="00B32090">
        <w:rPr>
          <w:rFonts w:ascii="Arial Narrow" w:hAnsi="Arial Narrow" w:cstheme="majorHAnsi"/>
          <w:bCs/>
          <w:color w:val="auto"/>
          <w:sz w:val="24"/>
          <w:szCs w:val="24"/>
        </w:rPr>
        <w:t xml:space="preserve"> data de abertura da sessão, ou seja, em </w:t>
      </w:r>
      <w:r w:rsidR="00FB0C4F">
        <w:rPr>
          <w:rFonts w:ascii="Arial Narrow" w:hAnsi="Arial Narrow" w:cstheme="majorHAnsi"/>
          <w:b/>
          <w:bCs/>
          <w:color w:val="auto"/>
          <w:sz w:val="24"/>
          <w:szCs w:val="24"/>
        </w:rPr>
        <w:t>09/05/</w:t>
      </w:r>
      <w:r w:rsidR="00CF2CF4" w:rsidRPr="00B32090">
        <w:rPr>
          <w:rFonts w:ascii="Arial Narrow" w:hAnsi="Arial Narrow" w:cstheme="majorHAnsi"/>
          <w:b/>
          <w:bCs/>
          <w:color w:val="auto"/>
          <w:sz w:val="24"/>
          <w:szCs w:val="24"/>
        </w:rPr>
        <w:t>2024.</w:t>
      </w:r>
    </w:p>
    <w:p w14:paraId="49087B1A" w14:textId="77777777" w:rsidR="00A73A37" w:rsidRDefault="00A73A37" w:rsidP="00CF2CF4">
      <w:pPr>
        <w:pStyle w:val="Nivel3"/>
        <w:numPr>
          <w:ilvl w:val="0"/>
          <w:numId w:val="0"/>
        </w:numPr>
        <w:rPr>
          <w:rFonts w:ascii="Arial Narrow" w:hAnsi="Arial Narrow" w:cstheme="majorHAnsi"/>
          <w:b/>
          <w:bCs/>
          <w:color w:val="auto"/>
          <w:sz w:val="24"/>
          <w:szCs w:val="24"/>
        </w:rPr>
      </w:pPr>
    </w:p>
    <w:p w14:paraId="44F6B3DF" w14:textId="6513F0C4" w:rsidR="00CF2CF4" w:rsidRPr="00B32090" w:rsidRDefault="00CF2CF4" w:rsidP="00E56F4C">
      <w:pPr>
        <w:pStyle w:val="Nivel2"/>
        <w:numPr>
          <w:ilvl w:val="1"/>
          <w:numId w:val="20"/>
        </w:numPr>
        <w:ind w:left="426"/>
        <w:rPr>
          <w:rFonts w:ascii="Arial Narrow" w:hAnsi="Arial Narrow" w:cstheme="majorHAnsi"/>
          <w:b/>
          <w:sz w:val="24"/>
          <w:szCs w:val="24"/>
        </w:rPr>
      </w:pPr>
      <w:r w:rsidRPr="00B32090">
        <w:rPr>
          <w:rFonts w:ascii="Arial Narrow" w:hAnsi="Arial Narrow" w:cstheme="majorHAnsi"/>
          <w:b/>
          <w:sz w:val="24"/>
          <w:szCs w:val="24"/>
        </w:rPr>
        <w:t>- DECLARAÇÕES COMPLEMENTARES DE APRESENTAÇÃO OBRIGATÓRIA:</w:t>
      </w:r>
    </w:p>
    <w:p w14:paraId="475F41F6" w14:textId="51359B02" w:rsidR="00CF2CF4" w:rsidRPr="00B32090" w:rsidRDefault="00CF2CF4" w:rsidP="00CF2CF4">
      <w:pPr>
        <w:pStyle w:val="Nivel2"/>
        <w:numPr>
          <w:ilvl w:val="0"/>
          <w:numId w:val="0"/>
        </w:numPr>
        <w:spacing w:before="240" w:after="0"/>
        <w:ind w:firstLine="710"/>
        <w:rPr>
          <w:rFonts w:ascii="Arial Narrow" w:hAnsi="Arial Narrow"/>
          <w:sz w:val="6"/>
          <w:szCs w:val="6"/>
          <w:lang w:eastAsia="en-US"/>
        </w:rPr>
      </w:pPr>
      <w:r w:rsidRPr="00B32090">
        <w:rPr>
          <w:rFonts w:ascii="Arial Narrow" w:hAnsi="Arial Narrow" w:cstheme="majorHAnsi"/>
          <w:b/>
          <w:bCs/>
          <w:sz w:val="24"/>
          <w:szCs w:val="24"/>
          <w:lang w:eastAsia="en-US"/>
        </w:rPr>
        <w:t>6.8.1.  O licitante deverá apresentar, sob pena de desclassificação as declarações abaixo, co</w:t>
      </w:r>
      <w:r w:rsidR="00E56F4C">
        <w:rPr>
          <w:rFonts w:ascii="Arial Narrow" w:hAnsi="Arial Narrow" w:cstheme="majorHAnsi"/>
          <w:b/>
          <w:bCs/>
          <w:sz w:val="24"/>
          <w:szCs w:val="24"/>
          <w:lang w:eastAsia="en-US"/>
        </w:rPr>
        <w:t>nforme modelo indicativo Anexo IV</w:t>
      </w:r>
      <w:r w:rsidRPr="00B32090">
        <w:rPr>
          <w:rFonts w:ascii="Arial Narrow" w:hAnsi="Arial Narrow" w:cstheme="majorHAnsi"/>
          <w:b/>
          <w:bCs/>
          <w:sz w:val="24"/>
          <w:szCs w:val="24"/>
          <w:lang w:eastAsia="en-US"/>
        </w:rPr>
        <w:t>:</w:t>
      </w:r>
      <w:r w:rsidRPr="00B32090">
        <w:rPr>
          <w:rFonts w:ascii="Arial Narrow" w:hAnsi="Arial Narrow" w:cstheme="majorHAnsi"/>
          <w:sz w:val="24"/>
          <w:szCs w:val="24"/>
          <w:lang w:eastAsia="en-US"/>
        </w:rPr>
        <w:t xml:space="preserve"> </w:t>
      </w:r>
    </w:p>
    <w:p w14:paraId="2C724CF1" w14:textId="77777777" w:rsidR="00CF2CF4" w:rsidRPr="00B32090" w:rsidRDefault="00CF2CF4" w:rsidP="00E56F4C">
      <w:pPr>
        <w:pStyle w:val="PargrafodaLista"/>
        <w:numPr>
          <w:ilvl w:val="0"/>
          <w:numId w:val="21"/>
        </w:numPr>
        <w:spacing w:after="120" w:line="276" w:lineRule="auto"/>
        <w:ind w:left="0" w:firstLine="710"/>
        <w:contextualSpacing w:val="0"/>
        <w:jc w:val="both"/>
        <w:rPr>
          <w:rFonts w:ascii="Arial Narrow" w:hAnsi="Arial Narrow" w:cstheme="majorHAnsi"/>
          <w:bCs/>
          <w:vanish/>
          <w:lang w:eastAsia="en-US"/>
        </w:rPr>
      </w:pPr>
    </w:p>
    <w:p w14:paraId="37FE7379" w14:textId="77777777" w:rsidR="00CF2CF4" w:rsidRPr="00B32090" w:rsidRDefault="00CF2CF4" w:rsidP="00E56F4C">
      <w:pPr>
        <w:pStyle w:val="Nivel3"/>
        <w:numPr>
          <w:ilvl w:val="3"/>
          <w:numId w:val="22"/>
        </w:numPr>
        <w:tabs>
          <w:tab w:val="left" w:pos="1843"/>
        </w:tabs>
        <w:ind w:left="1134" w:firstLine="0"/>
        <w:rPr>
          <w:rFonts w:ascii="Arial Narrow" w:hAnsi="Arial Narrow" w:cstheme="majorHAnsi"/>
          <w:bCs/>
          <w:color w:val="auto"/>
          <w:sz w:val="24"/>
          <w:szCs w:val="24"/>
          <w:lang w:eastAsia="en-US"/>
        </w:rPr>
      </w:pPr>
      <w:r w:rsidRPr="00B32090">
        <w:rPr>
          <w:rFonts w:ascii="Arial Narrow" w:hAnsi="Arial Narrow" w:cstheme="majorHAnsi"/>
          <w:bCs/>
          <w:color w:val="auto"/>
          <w:sz w:val="24"/>
          <w:szCs w:val="24"/>
          <w:lang w:eastAsia="en-US"/>
        </w:rPr>
        <w:t xml:space="preserve">   Declaração de pleno cumprimento dos requisitos de habilitação, de que inexistem fatos impeditivos, e de que não se encontra declarada inidônea, nem suspensa ou impedida de licitar e contratar com a Administração Pública.</w:t>
      </w:r>
    </w:p>
    <w:p w14:paraId="37A0AC18" w14:textId="77777777" w:rsidR="00CF2CF4" w:rsidRPr="00B32090" w:rsidRDefault="00CF2CF4" w:rsidP="00E56F4C">
      <w:pPr>
        <w:pStyle w:val="Nivel3"/>
        <w:numPr>
          <w:ilvl w:val="3"/>
          <w:numId w:val="23"/>
        </w:numPr>
        <w:tabs>
          <w:tab w:val="left" w:pos="1843"/>
        </w:tabs>
        <w:ind w:left="1134" w:firstLine="0"/>
        <w:rPr>
          <w:rFonts w:ascii="Arial Narrow" w:hAnsi="Arial Narrow" w:cstheme="majorHAnsi"/>
          <w:bCs/>
          <w:color w:val="auto"/>
          <w:sz w:val="24"/>
          <w:szCs w:val="24"/>
          <w:lang w:eastAsia="en-US"/>
        </w:rPr>
      </w:pPr>
      <w:r w:rsidRPr="00B32090">
        <w:rPr>
          <w:rFonts w:ascii="Arial Narrow" w:hAnsi="Arial Narrow" w:cstheme="majorHAnsi"/>
          <w:bCs/>
          <w:color w:val="auto"/>
          <w:sz w:val="24"/>
          <w:szCs w:val="24"/>
          <w:lang w:eastAsia="en-US"/>
        </w:rPr>
        <w:t xml:space="preserve">   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29F6E4F8" w14:textId="77777777" w:rsidR="00CF2CF4" w:rsidRPr="00B32090" w:rsidRDefault="00CF2CF4" w:rsidP="00E56F4C">
      <w:pPr>
        <w:pStyle w:val="Nivel3"/>
        <w:numPr>
          <w:ilvl w:val="3"/>
          <w:numId w:val="23"/>
        </w:numPr>
        <w:tabs>
          <w:tab w:val="left" w:pos="1843"/>
        </w:tabs>
        <w:ind w:left="1134" w:firstLine="0"/>
        <w:rPr>
          <w:rFonts w:ascii="Arial Narrow" w:hAnsi="Arial Narrow" w:cstheme="majorHAnsi"/>
          <w:bCs/>
          <w:color w:val="auto"/>
          <w:sz w:val="24"/>
          <w:szCs w:val="24"/>
          <w:lang w:eastAsia="en-US"/>
        </w:rPr>
      </w:pPr>
      <w:r w:rsidRPr="00B32090">
        <w:rPr>
          <w:rFonts w:ascii="Arial Narrow" w:hAnsi="Arial Narrow" w:cstheme="majorHAnsi"/>
          <w:bCs/>
          <w:color w:val="auto"/>
          <w:sz w:val="24"/>
          <w:szCs w:val="24"/>
          <w:lang w:eastAsia="en-US"/>
        </w:rPr>
        <w:lastRenderedPageBreak/>
        <w:t xml:space="preserve">   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FBAC62C" w14:textId="77777777" w:rsidR="00CF2CF4" w:rsidRPr="00B32090" w:rsidRDefault="00CF2CF4" w:rsidP="00E56F4C">
      <w:pPr>
        <w:pStyle w:val="Nivel3"/>
        <w:numPr>
          <w:ilvl w:val="3"/>
          <w:numId w:val="23"/>
        </w:numPr>
        <w:tabs>
          <w:tab w:val="left" w:pos="1843"/>
        </w:tabs>
        <w:ind w:left="1134" w:firstLine="0"/>
        <w:rPr>
          <w:rFonts w:ascii="Arial Narrow" w:hAnsi="Arial Narrow" w:cstheme="majorHAnsi"/>
          <w:bCs/>
          <w:color w:val="auto"/>
          <w:sz w:val="24"/>
          <w:szCs w:val="24"/>
          <w:lang w:eastAsia="en-US"/>
        </w:rPr>
      </w:pPr>
      <w:r w:rsidRPr="00B32090">
        <w:rPr>
          <w:rFonts w:ascii="Arial Narrow" w:hAnsi="Arial Narrow" w:cstheme="majorHAnsi"/>
          <w:bCs/>
          <w:color w:val="auto"/>
          <w:sz w:val="24"/>
          <w:szCs w:val="24"/>
          <w:lang w:eastAsia="en-US"/>
        </w:rPr>
        <w:t xml:space="preserve">   D</w:t>
      </w:r>
      <w:r w:rsidRPr="00B32090">
        <w:rPr>
          <w:rFonts w:ascii="Arial Narrow" w:hAnsi="Arial Narrow" w:cstheme="majorHAnsi"/>
          <w:color w:val="auto"/>
          <w:sz w:val="24"/>
          <w:szCs w:val="24"/>
        </w:rPr>
        <w:t>eclaração de que cumpre as exigências de reserva de cargos para pessoa com deficiência e para reabilitado da Previdência Social, previstas no art. 93 da Lei nº 8.213/1991.</w:t>
      </w:r>
    </w:p>
    <w:p w14:paraId="3B517C26" w14:textId="77777777" w:rsidR="00CF2CF4" w:rsidRPr="00B32090" w:rsidRDefault="00CF2CF4" w:rsidP="00E56F4C">
      <w:pPr>
        <w:pStyle w:val="Nivel3"/>
        <w:numPr>
          <w:ilvl w:val="3"/>
          <w:numId w:val="23"/>
        </w:numPr>
        <w:tabs>
          <w:tab w:val="left" w:pos="1843"/>
        </w:tabs>
        <w:ind w:left="1134" w:firstLine="0"/>
        <w:rPr>
          <w:rFonts w:ascii="Arial Narrow" w:hAnsi="Arial Narrow" w:cstheme="majorHAnsi"/>
          <w:bCs/>
          <w:color w:val="auto"/>
          <w:sz w:val="24"/>
          <w:szCs w:val="24"/>
          <w:lang w:eastAsia="en-US"/>
        </w:rPr>
      </w:pPr>
      <w:r w:rsidRPr="00B32090">
        <w:rPr>
          <w:rFonts w:ascii="Arial Narrow" w:hAnsi="Arial Narrow" w:cstheme="majorHAnsi"/>
          <w:bCs/>
          <w:color w:val="auto"/>
          <w:sz w:val="24"/>
          <w:szCs w:val="24"/>
          <w:lang w:eastAsia="en-US"/>
        </w:rPr>
        <w:t xml:space="preserve">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0148284" w14:textId="77777777" w:rsidR="00CF2CF4" w:rsidRPr="00B32090" w:rsidRDefault="00CF2CF4" w:rsidP="00E56F4C">
      <w:pPr>
        <w:pStyle w:val="Nivel3"/>
        <w:numPr>
          <w:ilvl w:val="3"/>
          <w:numId w:val="23"/>
        </w:numPr>
        <w:tabs>
          <w:tab w:val="left" w:pos="1843"/>
        </w:tabs>
        <w:ind w:left="1134" w:firstLine="0"/>
        <w:rPr>
          <w:rFonts w:ascii="Arial Narrow" w:hAnsi="Arial Narrow" w:cstheme="majorHAnsi"/>
          <w:bCs/>
          <w:color w:val="auto"/>
          <w:sz w:val="24"/>
          <w:szCs w:val="24"/>
          <w:lang w:eastAsia="en-US"/>
        </w:rPr>
      </w:pPr>
      <w:r w:rsidRPr="00B32090">
        <w:rPr>
          <w:rFonts w:ascii="Arial Narrow" w:hAnsi="Arial Narrow"/>
          <w:color w:val="auto"/>
          <w:sz w:val="24"/>
          <w:szCs w:val="24"/>
          <w:lang w:eastAsia="en-US"/>
        </w:rPr>
        <w:t xml:space="preserve">  Declaração de que não possui, em sua cadeia produtiva, empregados executando trabalho degradante ou forçado, observando o disposto nos incisos II e IV do art. 1º e no inciso III do art. 5º da CF/88.</w:t>
      </w:r>
    </w:p>
    <w:p w14:paraId="6DDFCB15" w14:textId="77777777" w:rsidR="00CF2CF4" w:rsidRPr="00B32090" w:rsidRDefault="00CF2CF4" w:rsidP="00E56F4C">
      <w:pPr>
        <w:pStyle w:val="Nivel3"/>
        <w:numPr>
          <w:ilvl w:val="3"/>
          <w:numId w:val="23"/>
        </w:numPr>
        <w:tabs>
          <w:tab w:val="left" w:pos="1843"/>
        </w:tabs>
        <w:ind w:left="1134" w:firstLine="0"/>
        <w:rPr>
          <w:rFonts w:ascii="Arial Narrow" w:hAnsi="Arial Narrow" w:cstheme="majorHAnsi"/>
          <w:bCs/>
          <w:color w:val="auto"/>
          <w:sz w:val="24"/>
          <w:szCs w:val="24"/>
          <w:lang w:eastAsia="en-US"/>
        </w:rPr>
      </w:pPr>
      <w:r w:rsidRPr="00B32090">
        <w:rPr>
          <w:rFonts w:ascii="Arial Narrow" w:hAnsi="Arial Narrow"/>
          <w:color w:val="auto"/>
          <w:sz w:val="24"/>
          <w:szCs w:val="24"/>
          <w:lang w:eastAsia="en-US"/>
        </w:rPr>
        <w:t xml:space="preserve">  Declaração de que observou e atende plenamente aos requisitos previstos aos parágrafos §1º, §2º, §3º do art. 4º da Lei Federal nº 14.133/21 (aplicável a ME/EPP).</w:t>
      </w:r>
    </w:p>
    <w:p w14:paraId="354833F7" w14:textId="77777777" w:rsidR="004755B9" w:rsidRPr="00B32090" w:rsidRDefault="004755B9" w:rsidP="00CF2CF4">
      <w:pPr>
        <w:pStyle w:val="Nivel3"/>
        <w:numPr>
          <w:ilvl w:val="0"/>
          <w:numId w:val="0"/>
        </w:numPr>
        <w:ind w:left="710"/>
        <w:rPr>
          <w:rFonts w:ascii="Arial Narrow" w:hAnsi="Arial Narrow"/>
          <w:color w:val="auto"/>
          <w:sz w:val="24"/>
          <w:szCs w:val="24"/>
          <w:lang w:eastAsia="en-US"/>
        </w:rPr>
      </w:pPr>
    </w:p>
    <w:p w14:paraId="07A21F5B" w14:textId="77777777" w:rsidR="00CF2CF4" w:rsidRPr="00B32090" w:rsidRDefault="00CF2CF4" w:rsidP="00E56F4C">
      <w:pPr>
        <w:pStyle w:val="Body1"/>
        <w:numPr>
          <w:ilvl w:val="1"/>
          <w:numId w:val="22"/>
        </w:numPr>
        <w:tabs>
          <w:tab w:val="left" w:pos="3119"/>
        </w:tabs>
        <w:spacing w:after="240"/>
        <w:jc w:val="both"/>
        <w:rPr>
          <w:rFonts w:ascii="Arial Narrow" w:hAnsi="Arial Narrow"/>
          <w:b/>
          <w:sz w:val="24"/>
          <w:szCs w:val="24"/>
        </w:rPr>
      </w:pPr>
      <w:bookmarkStart w:id="36" w:name="_Toc122606110"/>
      <w:r w:rsidRPr="00B32090">
        <w:rPr>
          <w:rFonts w:ascii="Arial Narrow" w:hAnsi="Arial Narrow"/>
          <w:b/>
          <w:sz w:val="24"/>
          <w:szCs w:val="24"/>
        </w:rPr>
        <w:t xml:space="preserve">– FORMA DE APRESENTAÇÃO </w:t>
      </w:r>
    </w:p>
    <w:p w14:paraId="7199A90B" w14:textId="77777777" w:rsidR="00CF2CF4" w:rsidRPr="00B32090" w:rsidRDefault="00CF2CF4" w:rsidP="00E56F4C">
      <w:pPr>
        <w:pStyle w:val="PargrafodaLista"/>
        <w:numPr>
          <w:ilvl w:val="3"/>
          <w:numId w:val="23"/>
        </w:numPr>
        <w:spacing w:before="120" w:after="120" w:line="276" w:lineRule="auto"/>
        <w:contextualSpacing w:val="0"/>
        <w:jc w:val="both"/>
        <w:rPr>
          <w:rFonts w:ascii="Arial Narrow" w:hAnsi="Arial Narrow" w:cstheme="majorHAnsi"/>
          <w:bCs/>
          <w:vanish/>
          <w:lang w:eastAsia="en-US"/>
        </w:rPr>
      </w:pPr>
    </w:p>
    <w:p w14:paraId="2EF6F3AC" w14:textId="77777777" w:rsidR="00CF2CF4" w:rsidRPr="00B32090" w:rsidRDefault="00CF2CF4" w:rsidP="003B6B98">
      <w:pPr>
        <w:pStyle w:val="Nivel2"/>
        <w:numPr>
          <w:ilvl w:val="2"/>
          <w:numId w:val="24"/>
        </w:numPr>
        <w:tabs>
          <w:tab w:val="left" w:pos="993"/>
        </w:tabs>
        <w:spacing w:after="0"/>
        <w:ind w:left="0" w:firstLine="284"/>
        <w:rPr>
          <w:rFonts w:ascii="Arial Narrow" w:hAnsi="Arial Narrow" w:cstheme="majorHAnsi"/>
          <w:sz w:val="24"/>
          <w:szCs w:val="24"/>
        </w:rPr>
      </w:pPr>
      <w:r w:rsidRPr="00B32090">
        <w:rPr>
          <w:rFonts w:ascii="Arial Narrow" w:hAnsi="Arial Narrow" w:cstheme="majorHAnsi"/>
          <w:bCs/>
          <w:sz w:val="24"/>
          <w:szCs w:val="24"/>
        </w:rPr>
        <w:t>Os documentos exigidos para fins</w:t>
      </w:r>
      <w:r w:rsidRPr="00B32090">
        <w:rPr>
          <w:rFonts w:ascii="Arial Narrow" w:hAnsi="Arial Narrow" w:cstheme="majorHAnsi"/>
          <w:sz w:val="24"/>
          <w:szCs w:val="24"/>
        </w:rPr>
        <w:t xml:space="preserve"> de habilitação serão apresentados por meio eletrônico, via Sistema BBMNET.</w:t>
      </w:r>
    </w:p>
    <w:p w14:paraId="52EEDDE2" w14:textId="77777777" w:rsidR="00CF2CF4" w:rsidRPr="00B32090" w:rsidRDefault="00CF2CF4" w:rsidP="00E56F4C">
      <w:pPr>
        <w:pStyle w:val="Nivel3"/>
        <w:numPr>
          <w:ilvl w:val="3"/>
          <w:numId w:val="22"/>
        </w:numPr>
        <w:tabs>
          <w:tab w:val="left" w:pos="1701"/>
        </w:tabs>
        <w:spacing w:after="0"/>
        <w:ind w:left="993" w:firstLine="0"/>
        <w:rPr>
          <w:rFonts w:ascii="Arial Narrow" w:hAnsi="Arial Narrow" w:cstheme="majorHAnsi"/>
          <w:sz w:val="24"/>
          <w:szCs w:val="24"/>
        </w:rPr>
      </w:pPr>
      <w:r w:rsidRPr="00B32090">
        <w:rPr>
          <w:rFonts w:ascii="Arial Narrow" w:hAnsi="Arial Narrow" w:cstheme="majorHAnsi"/>
          <w:sz w:val="24"/>
          <w:szCs w:val="24"/>
        </w:rPr>
        <w:t>Havendo dúvida sobre a veracidade do documento, será exigida a apresentação dos originais não-digitais.</w:t>
      </w:r>
    </w:p>
    <w:p w14:paraId="30C2FD1F" w14:textId="77777777" w:rsidR="00CF2CF4" w:rsidRPr="00E56F4C" w:rsidRDefault="00CF2CF4" w:rsidP="00E56F4C">
      <w:pPr>
        <w:pStyle w:val="Nivel2"/>
        <w:numPr>
          <w:ilvl w:val="2"/>
          <w:numId w:val="22"/>
        </w:numPr>
        <w:tabs>
          <w:tab w:val="left" w:pos="851"/>
        </w:tabs>
        <w:spacing w:after="0"/>
        <w:ind w:left="0" w:firstLine="284"/>
        <w:rPr>
          <w:rFonts w:ascii="Arial Narrow" w:hAnsi="Arial Narrow" w:cstheme="majorHAnsi"/>
          <w:i/>
          <w:sz w:val="24"/>
          <w:szCs w:val="24"/>
        </w:rPr>
      </w:pPr>
      <w:r w:rsidRPr="00B32090">
        <w:rPr>
          <w:rFonts w:ascii="Arial Narrow" w:hAnsi="Arial Narrow" w:cstheme="maj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04C55EE" w14:textId="1A9BDEF1" w:rsidR="00E56F4C" w:rsidRPr="00E56F4C" w:rsidRDefault="00E56F4C" w:rsidP="00E56F4C">
      <w:pPr>
        <w:pStyle w:val="PargrafodaLista"/>
        <w:numPr>
          <w:ilvl w:val="2"/>
          <w:numId w:val="22"/>
        </w:numPr>
        <w:tabs>
          <w:tab w:val="left" w:pos="851"/>
        </w:tabs>
        <w:ind w:left="0" w:firstLine="284"/>
        <w:jc w:val="both"/>
        <w:rPr>
          <w:rFonts w:ascii="Arial Narrow" w:hAnsi="Arial Narrow" w:cstheme="majorHAnsi"/>
          <w:i/>
          <w:color w:val="000000"/>
        </w:rPr>
      </w:pPr>
      <w:r w:rsidRPr="00E56F4C">
        <w:rPr>
          <w:rFonts w:ascii="Arial Narrow" w:hAnsi="Arial Narrow" w:cstheme="majorHAnsi"/>
          <w:i/>
          <w:color w:val="000000"/>
        </w:rPr>
        <w:t>Caso o licitante provisoriamente classificado em primeiro lugar enquadre-se no tratamento favorecido às ME/</w:t>
      </w:r>
      <w:proofErr w:type="spellStart"/>
      <w:r w:rsidRPr="00E56F4C">
        <w:rPr>
          <w:rFonts w:ascii="Arial Narrow" w:hAnsi="Arial Narrow" w:cstheme="majorHAnsi"/>
          <w:i/>
          <w:color w:val="000000"/>
        </w:rPr>
        <w:t>EPPs</w:t>
      </w:r>
      <w:proofErr w:type="spellEnd"/>
      <w:r w:rsidRPr="00E56F4C">
        <w:rPr>
          <w:rFonts w:ascii="Arial Narrow" w:hAnsi="Arial Narrow" w:cstheme="majorHAnsi"/>
          <w:i/>
          <w:color w:val="000000"/>
        </w:rPr>
        <w:t xml:space="preserve">, o pregoeiro obedecerá ao disposto nos </w:t>
      </w:r>
      <w:proofErr w:type="spellStart"/>
      <w:r w:rsidRPr="00E56F4C">
        <w:rPr>
          <w:rFonts w:ascii="Arial Narrow" w:hAnsi="Arial Narrow" w:cstheme="majorHAnsi"/>
          <w:i/>
          <w:color w:val="000000"/>
        </w:rPr>
        <w:t>arts</w:t>
      </w:r>
      <w:proofErr w:type="spellEnd"/>
      <w:r w:rsidRPr="00E56F4C">
        <w:rPr>
          <w:rFonts w:ascii="Arial Narrow" w:hAnsi="Arial Narrow" w:cstheme="majorHAnsi"/>
          <w:i/>
          <w:color w:val="000000"/>
        </w:rPr>
        <w:t>. 42 e 43 da Lei Complementar nº 123/06:</w:t>
      </w:r>
    </w:p>
    <w:p w14:paraId="4B09B151" w14:textId="77777777" w:rsidR="00E56F4C" w:rsidRPr="008950B5" w:rsidRDefault="00E56F4C" w:rsidP="00E56F4C">
      <w:pPr>
        <w:pStyle w:val="Nivel2"/>
        <w:numPr>
          <w:ilvl w:val="0"/>
          <w:numId w:val="0"/>
        </w:numPr>
        <w:tabs>
          <w:tab w:val="left" w:pos="1276"/>
        </w:tabs>
        <w:spacing w:before="0" w:after="0" w:line="240" w:lineRule="auto"/>
        <w:ind w:left="851"/>
        <w:rPr>
          <w:rFonts w:ascii="Arial Narrow" w:hAnsi="Arial Narrow" w:cstheme="majorHAnsi"/>
          <w:i/>
          <w:sz w:val="24"/>
          <w:szCs w:val="24"/>
        </w:rPr>
      </w:pPr>
      <w:r>
        <w:rPr>
          <w:rFonts w:ascii="Arial Narrow" w:hAnsi="Arial Narrow" w:cstheme="majorHAnsi"/>
          <w:i/>
          <w:sz w:val="24"/>
          <w:szCs w:val="24"/>
        </w:rPr>
        <w:t xml:space="preserve">6.9.3.1 </w:t>
      </w:r>
      <w:r w:rsidRPr="008950B5">
        <w:rPr>
          <w:rFonts w:ascii="Arial Narrow" w:hAnsi="Arial Narrow" w:cstheme="majorHAnsi"/>
          <w:i/>
          <w:sz w:val="24"/>
          <w:szCs w:val="24"/>
        </w:rPr>
        <w:t>– Em se tratando de Microempresa ou Empresa de Pequeno Porte, havendo alguma restrição na comprovação fiscal e trabalhista, será assegurado o prazo de 5 (cinco) dias úteis, cujo termo inicial corresponderá ao momento em que o proponente for declarado vencedor do certame, prorrogáveis por igual período, a critério da Administração, para a regularização da documentação, pagamento ou parcelamento do débito e emissão de eventuais certidões negativas ou positivas com efeito de certidão negativa.</w:t>
      </w:r>
    </w:p>
    <w:p w14:paraId="4DE44B63" w14:textId="77777777" w:rsidR="00E56F4C" w:rsidRPr="005938B7" w:rsidRDefault="00E56F4C" w:rsidP="00E56F4C">
      <w:pPr>
        <w:pStyle w:val="Nivel2"/>
        <w:numPr>
          <w:ilvl w:val="0"/>
          <w:numId w:val="0"/>
        </w:numPr>
        <w:tabs>
          <w:tab w:val="left" w:pos="1276"/>
        </w:tabs>
        <w:spacing w:after="0"/>
        <w:ind w:left="851"/>
        <w:rPr>
          <w:rFonts w:ascii="Arial Narrow" w:hAnsi="Arial Narrow" w:cstheme="majorHAnsi"/>
          <w:i/>
          <w:sz w:val="24"/>
          <w:szCs w:val="24"/>
        </w:rPr>
      </w:pPr>
      <w:r>
        <w:rPr>
          <w:rFonts w:ascii="Arial Narrow" w:hAnsi="Arial Narrow" w:cstheme="majorHAnsi"/>
          <w:i/>
          <w:sz w:val="24"/>
          <w:szCs w:val="24"/>
        </w:rPr>
        <w:t>6.9.3.2</w:t>
      </w:r>
      <w:r w:rsidRPr="008950B5">
        <w:rPr>
          <w:rFonts w:ascii="Arial Narrow" w:hAnsi="Arial Narrow" w:cstheme="majorHAnsi"/>
          <w:i/>
          <w:sz w:val="24"/>
          <w:szCs w:val="24"/>
        </w:rPr>
        <w:t xml:space="preserve"> – A não regularização da documentação implicará decadência do direito à adjudicação, sem prejuízo das sanções previstas no art. 7º da Lei 10.520/2002, sendo facultado à Administração convocar as licitantes remanescentes, na ordem de classificação, ou revogar a licitação.</w:t>
      </w:r>
    </w:p>
    <w:p w14:paraId="437555D1" w14:textId="6F806C73" w:rsidR="00CF2CF4" w:rsidRPr="00B32090" w:rsidRDefault="00E56F4C" w:rsidP="00E56F4C">
      <w:pPr>
        <w:pStyle w:val="Nivel2"/>
        <w:numPr>
          <w:ilvl w:val="0"/>
          <w:numId w:val="0"/>
        </w:numPr>
        <w:tabs>
          <w:tab w:val="left" w:pos="1701"/>
        </w:tabs>
        <w:spacing w:after="0"/>
        <w:ind w:left="284"/>
        <w:rPr>
          <w:rFonts w:ascii="Arial Narrow" w:hAnsi="Arial Narrow" w:cstheme="majorHAnsi"/>
          <w:sz w:val="24"/>
          <w:szCs w:val="24"/>
        </w:rPr>
      </w:pPr>
      <w:r>
        <w:rPr>
          <w:rFonts w:ascii="Arial Narrow" w:hAnsi="Arial Narrow" w:cstheme="majorHAnsi"/>
          <w:sz w:val="24"/>
          <w:szCs w:val="24"/>
        </w:rPr>
        <w:lastRenderedPageBreak/>
        <w:t xml:space="preserve">6.9.4 </w:t>
      </w:r>
      <w:r w:rsidR="00CF2CF4" w:rsidRPr="00B32090">
        <w:rPr>
          <w:rFonts w:ascii="Arial Narrow" w:hAnsi="Arial Narrow" w:cstheme="majorHAnsi"/>
          <w:sz w:val="24"/>
          <w:szCs w:val="24"/>
        </w:rPr>
        <w:t>Eventual inabilitação do licitante será considerada para fins de apuração da veracidade das informações prestadas na declaração de cumprimento aos requisitos de habilitação, conforme o art. 63, I, da Lei nº 14.133/2021.</w:t>
      </w:r>
    </w:p>
    <w:p w14:paraId="076A1EAD" w14:textId="7179DAD8" w:rsidR="00CF2CF4" w:rsidRPr="00B32090" w:rsidRDefault="00E56F4C" w:rsidP="00E56F4C">
      <w:pPr>
        <w:pStyle w:val="Nivel2"/>
        <w:numPr>
          <w:ilvl w:val="0"/>
          <w:numId w:val="0"/>
        </w:numPr>
        <w:tabs>
          <w:tab w:val="left" w:pos="1701"/>
        </w:tabs>
        <w:ind w:left="284"/>
        <w:rPr>
          <w:rFonts w:ascii="Arial Narrow" w:hAnsi="Arial Narrow" w:cstheme="majorHAnsi"/>
          <w:i/>
          <w:iCs/>
          <w:sz w:val="24"/>
          <w:szCs w:val="24"/>
        </w:rPr>
      </w:pPr>
      <w:r>
        <w:rPr>
          <w:rFonts w:ascii="Arial Narrow" w:hAnsi="Arial Narrow" w:cstheme="majorHAnsi"/>
          <w:sz w:val="24"/>
          <w:szCs w:val="24"/>
        </w:rPr>
        <w:t xml:space="preserve">6.9.5 </w:t>
      </w:r>
      <w:r w:rsidR="00CF2CF4" w:rsidRPr="00B32090">
        <w:rPr>
          <w:rFonts w:ascii="Arial Narrow" w:hAnsi="Arial Narrow" w:cstheme="majorHAnsi"/>
          <w:sz w:val="24"/>
          <w:szCs w:val="24"/>
        </w:rPr>
        <w:t>A verificação pelo pregoeiro, em sítios eletrônicos oficiais de órgãos e entidades emissores de certidões constitui meio legal de prova, para fins de habilitação.</w:t>
      </w:r>
    </w:p>
    <w:p w14:paraId="557644E5" w14:textId="7ED63129" w:rsidR="00C071BF" w:rsidRPr="00AC1894" w:rsidRDefault="00C071BF" w:rsidP="004755B9">
      <w:pPr>
        <w:pStyle w:val="PargrafodaLista"/>
        <w:numPr>
          <w:ilvl w:val="2"/>
          <w:numId w:val="45"/>
        </w:numPr>
        <w:spacing w:line="276" w:lineRule="auto"/>
        <w:ind w:left="284" w:firstLine="0"/>
        <w:rPr>
          <w:rFonts w:ascii="Arial Narrow" w:hAnsi="Arial Narrow" w:cstheme="majorHAnsi"/>
          <w:color w:val="000000"/>
        </w:rPr>
      </w:pPr>
      <w:r w:rsidRPr="00AC1894">
        <w:rPr>
          <w:rFonts w:ascii="Arial Narrow" w:hAnsi="Arial Narrow" w:cstheme="majorHAnsi"/>
          <w:color w:val="000000"/>
        </w:rPr>
        <w:t>Os documentos adicionais exigidos para habilitação serão enviados por meio do sistema, em formato digital, no prazo estipulado pelo pregoeiro.</w:t>
      </w:r>
    </w:p>
    <w:p w14:paraId="353DD7FD" w14:textId="77777777" w:rsidR="00C071BF" w:rsidRPr="000133B3" w:rsidRDefault="00C071BF" w:rsidP="004755B9">
      <w:pPr>
        <w:pStyle w:val="Nivel2"/>
        <w:numPr>
          <w:ilvl w:val="2"/>
          <w:numId w:val="45"/>
        </w:numPr>
        <w:spacing w:after="0"/>
        <w:ind w:left="284" w:firstLine="0"/>
        <w:rPr>
          <w:rFonts w:ascii="Arial Narrow" w:hAnsi="Arial Narrow" w:cstheme="majorHAnsi"/>
          <w:i/>
          <w:iCs/>
          <w:sz w:val="24"/>
          <w:szCs w:val="24"/>
        </w:rPr>
      </w:pPr>
      <w:r w:rsidRPr="000133B3">
        <w:rPr>
          <w:rFonts w:ascii="Arial Narrow" w:hAnsi="Arial Narrow" w:cstheme="majorHAnsi"/>
          <w:sz w:val="24"/>
          <w:szCs w:val="24"/>
        </w:rPr>
        <w:t xml:space="preserve">Após a </w:t>
      </w:r>
      <w:r w:rsidRPr="000133B3">
        <w:rPr>
          <w:rFonts w:ascii="Arial Narrow" w:hAnsi="Arial Narrow" w:cstheme="majorHAnsi"/>
          <w:color w:val="auto"/>
          <w:sz w:val="24"/>
          <w:szCs w:val="24"/>
        </w:rPr>
        <w:t xml:space="preserve">vinculação </w:t>
      </w:r>
      <w:r w:rsidRPr="000133B3">
        <w:rPr>
          <w:rFonts w:ascii="Arial Narrow" w:hAnsi="Arial Narrow" w:cstheme="majorHAnsi"/>
          <w:sz w:val="24"/>
          <w:szCs w:val="24"/>
        </w:rPr>
        <w:t>dos documentos para habilitação, não será permitida a substituição ou a apresentação de novos documentos, salvo em sede de diligência:</w:t>
      </w:r>
    </w:p>
    <w:p w14:paraId="2093D3BD" w14:textId="77777777" w:rsidR="00C071BF" w:rsidRPr="000133B3" w:rsidRDefault="00C071BF" w:rsidP="004755B9">
      <w:pPr>
        <w:pStyle w:val="Nivel3"/>
        <w:numPr>
          <w:ilvl w:val="2"/>
          <w:numId w:val="45"/>
        </w:numPr>
        <w:spacing w:after="0"/>
        <w:ind w:left="284" w:firstLine="0"/>
        <w:rPr>
          <w:rFonts w:ascii="Arial Narrow" w:hAnsi="Arial Narrow" w:cstheme="majorHAnsi"/>
          <w:i/>
          <w:iCs/>
          <w:sz w:val="24"/>
          <w:szCs w:val="24"/>
        </w:rPr>
      </w:pPr>
      <w:proofErr w:type="gramStart"/>
      <w:r w:rsidRPr="000133B3">
        <w:rPr>
          <w:rFonts w:ascii="Arial Narrow" w:hAnsi="Arial Narrow" w:cstheme="majorHAnsi"/>
          <w:sz w:val="24"/>
          <w:szCs w:val="24"/>
        </w:rPr>
        <w:t>complementação</w:t>
      </w:r>
      <w:proofErr w:type="gramEnd"/>
      <w:r w:rsidRPr="000133B3">
        <w:rPr>
          <w:rFonts w:ascii="Arial Narrow" w:hAnsi="Arial Narrow" w:cstheme="majorHAnsi"/>
          <w:sz w:val="24"/>
          <w:szCs w:val="24"/>
        </w:rPr>
        <w:t xml:space="preserve"> de informações acerca dos documentos já apresentados pelos licitantes e desde que necessária para apurar fatos existentes à época da abertura do certame; e</w:t>
      </w:r>
    </w:p>
    <w:p w14:paraId="622EB06E" w14:textId="77777777" w:rsidR="00C071BF" w:rsidRPr="004755B9" w:rsidRDefault="00C071BF" w:rsidP="004755B9">
      <w:pPr>
        <w:pStyle w:val="Nivel3"/>
        <w:numPr>
          <w:ilvl w:val="2"/>
          <w:numId w:val="45"/>
        </w:numPr>
        <w:tabs>
          <w:tab w:val="left" w:pos="993"/>
        </w:tabs>
        <w:spacing w:after="0"/>
        <w:ind w:left="284" w:firstLine="0"/>
        <w:rPr>
          <w:rFonts w:ascii="Arial Narrow" w:hAnsi="Arial Narrow" w:cstheme="majorHAnsi"/>
          <w:i/>
          <w:iCs/>
          <w:sz w:val="24"/>
          <w:szCs w:val="24"/>
        </w:rPr>
      </w:pPr>
      <w:proofErr w:type="gramStart"/>
      <w:r w:rsidRPr="000133B3">
        <w:rPr>
          <w:rFonts w:ascii="Arial Narrow" w:hAnsi="Arial Narrow" w:cstheme="majorHAnsi"/>
          <w:sz w:val="24"/>
          <w:szCs w:val="24"/>
        </w:rPr>
        <w:t>atualização</w:t>
      </w:r>
      <w:proofErr w:type="gramEnd"/>
      <w:r w:rsidRPr="000133B3">
        <w:rPr>
          <w:rFonts w:ascii="Arial Narrow" w:hAnsi="Arial Narrow" w:cstheme="majorHAnsi"/>
          <w:sz w:val="24"/>
          <w:szCs w:val="24"/>
        </w:rPr>
        <w:t xml:space="preserve"> de documentos cuja validade tenha expirado após a data de recebimento das propostas;</w:t>
      </w:r>
    </w:p>
    <w:p w14:paraId="343363B3" w14:textId="77777777" w:rsidR="00C071BF" w:rsidRPr="000133B3" w:rsidRDefault="00C071BF" w:rsidP="006B29FC">
      <w:pPr>
        <w:pStyle w:val="Nivel2"/>
        <w:numPr>
          <w:ilvl w:val="2"/>
          <w:numId w:val="45"/>
        </w:numPr>
        <w:spacing w:after="0"/>
        <w:ind w:left="284" w:firstLine="0"/>
        <w:rPr>
          <w:rFonts w:ascii="Arial Narrow" w:hAnsi="Arial Narrow" w:cstheme="majorHAnsi"/>
          <w:i/>
          <w:sz w:val="24"/>
          <w:szCs w:val="24"/>
        </w:rPr>
      </w:pPr>
      <w:bookmarkStart w:id="37" w:name="_Ref114670319"/>
      <w:r w:rsidRPr="000133B3">
        <w:rPr>
          <w:rFonts w:ascii="Arial Narrow" w:hAnsi="Arial Narrow" w:cstheme="majorHAns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7"/>
    </w:p>
    <w:p w14:paraId="3284878B" w14:textId="77777777" w:rsidR="00C071BF" w:rsidRPr="00021E64" w:rsidRDefault="00C071BF" w:rsidP="006B29FC">
      <w:pPr>
        <w:pStyle w:val="Nivel2"/>
        <w:numPr>
          <w:ilvl w:val="2"/>
          <w:numId w:val="45"/>
        </w:numPr>
        <w:spacing w:after="0"/>
        <w:ind w:left="284" w:firstLine="0"/>
        <w:rPr>
          <w:rFonts w:ascii="Arial Narrow" w:hAnsi="Arial Narrow" w:cstheme="majorHAnsi"/>
          <w:i/>
          <w:iCs/>
          <w:color w:val="auto"/>
          <w:sz w:val="24"/>
          <w:szCs w:val="24"/>
        </w:rPr>
      </w:pPr>
      <w:bookmarkStart w:id="38" w:name="_Ref114665528"/>
      <w:r w:rsidRPr="000133B3">
        <w:rPr>
          <w:rFonts w:ascii="Arial Narrow" w:hAnsi="Arial Narrow" w:cstheme="majorHAnsi"/>
          <w:sz w:val="24"/>
          <w:szCs w:val="24"/>
        </w:rPr>
        <w:t xml:space="preserve">Na hipótese de o licitante não atender às exigências para habilitação, o pregoeiro examinará a proposta subsequente e assim sucessivamente, na ordem </w:t>
      </w:r>
      <w:r w:rsidRPr="000133B3">
        <w:rPr>
          <w:rFonts w:ascii="Arial Narrow" w:hAnsi="Arial Narrow" w:cstheme="majorHAnsi"/>
          <w:color w:val="auto"/>
          <w:sz w:val="24"/>
          <w:szCs w:val="24"/>
        </w:rPr>
        <w:t>de classificação, até a apuração de uma proposta que atenda ao presente edital.</w:t>
      </w:r>
      <w:bookmarkEnd w:id="38"/>
    </w:p>
    <w:p w14:paraId="2150BE35" w14:textId="77777777" w:rsidR="00C071BF" w:rsidRDefault="00C071BF" w:rsidP="007C7FA6">
      <w:pPr>
        <w:pStyle w:val="Nivel2"/>
        <w:numPr>
          <w:ilvl w:val="2"/>
          <w:numId w:val="45"/>
        </w:numPr>
        <w:spacing w:after="0"/>
        <w:rPr>
          <w:rFonts w:ascii="Arial Narrow" w:hAnsi="Arial Narrow" w:cstheme="majorHAnsi"/>
          <w:i/>
          <w:iCs/>
          <w:color w:val="auto"/>
          <w:sz w:val="24"/>
          <w:szCs w:val="24"/>
        </w:rPr>
      </w:pPr>
      <w:r w:rsidRPr="005938B7">
        <w:rPr>
          <w:rFonts w:ascii="Arial Narrow" w:hAnsi="Arial Narrow" w:cstheme="majorHAnsi"/>
          <w:i/>
          <w:iCs/>
          <w:color w:val="auto"/>
          <w:sz w:val="24"/>
          <w:szCs w:val="24"/>
        </w:rPr>
        <w:t>Serão aceitas certidões positivas com efeito de negativas.</w:t>
      </w:r>
    </w:p>
    <w:p w14:paraId="6576682F" w14:textId="7B91EC90" w:rsidR="004755B9" w:rsidRPr="004755B9" w:rsidRDefault="004755B9" w:rsidP="004755B9">
      <w:pPr>
        <w:ind w:left="284"/>
        <w:jc w:val="both"/>
        <w:rPr>
          <w:rFonts w:ascii="Arial Narrow" w:hAnsi="Arial Narrow" w:cs="Arial"/>
          <w:b/>
          <w:bCs/>
          <w:i/>
          <w:iCs/>
        </w:rPr>
      </w:pPr>
      <w:r w:rsidRPr="004755B9">
        <w:rPr>
          <w:rFonts w:ascii="Arial Narrow" w:hAnsi="Arial Narrow" w:cs="Arial"/>
          <w:bCs/>
          <w:iCs/>
        </w:rPr>
        <w:t>6.3.1</w:t>
      </w:r>
      <w:r>
        <w:rPr>
          <w:rFonts w:ascii="Arial Narrow" w:hAnsi="Arial Narrow" w:cs="Arial"/>
          <w:bCs/>
          <w:iCs/>
        </w:rPr>
        <w:t>3</w:t>
      </w:r>
      <w:r w:rsidRPr="004755B9">
        <w:rPr>
          <w:rFonts w:ascii="Arial Narrow" w:hAnsi="Arial Narrow" w:cs="Arial"/>
          <w:bCs/>
          <w:iCs/>
        </w:rPr>
        <w:t xml:space="preserve"> – Os documentos expedidos por órgãos oficiais que não contenham prazo de validade específica em seu corpo</w:t>
      </w:r>
      <w:r w:rsidRPr="004755B9">
        <w:rPr>
          <w:rFonts w:ascii="Arial Narrow" w:hAnsi="Arial Narrow" w:cs="Arial"/>
          <w:b/>
          <w:bCs/>
          <w:i/>
          <w:iCs/>
        </w:rPr>
        <w:t xml:space="preserve"> serão considerados válidos por até 90 (noventa) dias, com exceção:</w:t>
      </w:r>
    </w:p>
    <w:p w14:paraId="0A87CFFC" w14:textId="77777777" w:rsidR="004755B9" w:rsidRPr="004755B9" w:rsidRDefault="004755B9" w:rsidP="004755B9">
      <w:pPr>
        <w:pStyle w:val="PargrafodaLista"/>
        <w:ind w:left="435"/>
        <w:jc w:val="both"/>
        <w:rPr>
          <w:rFonts w:ascii="Arial Narrow" w:hAnsi="Arial Narrow" w:cs="Arial"/>
          <w:bCs/>
          <w:iCs/>
        </w:rPr>
      </w:pPr>
    </w:p>
    <w:p w14:paraId="1742A228" w14:textId="77777777" w:rsidR="004755B9" w:rsidRPr="004755B9" w:rsidRDefault="004755B9" w:rsidP="004755B9">
      <w:pPr>
        <w:ind w:left="851"/>
        <w:jc w:val="both"/>
        <w:rPr>
          <w:rFonts w:ascii="Arial Narrow" w:hAnsi="Arial Narrow" w:cs="Arial"/>
          <w:bCs/>
          <w:iCs/>
        </w:rPr>
      </w:pPr>
      <w:r w:rsidRPr="004755B9">
        <w:rPr>
          <w:rFonts w:ascii="Arial Narrow" w:hAnsi="Arial Narrow" w:cs="Arial"/>
          <w:bCs/>
          <w:iCs/>
        </w:rPr>
        <w:t>a) não se enquadram no prazo de que trata este item os documentos que, pela própria natureza, não apresentam prazo de validade, que é o caso dos atestados de capacidade (responsabilidade) técnica, entre outros.</w:t>
      </w:r>
    </w:p>
    <w:p w14:paraId="319DC182" w14:textId="0ADA5F39" w:rsidR="00C071BF" w:rsidRPr="00021E64" w:rsidRDefault="00C071BF" w:rsidP="003B6B98">
      <w:pPr>
        <w:pStyle w:val="Nivel2"/>
        <w:numPr>
          <w:ilvl w:val="0"/>
          <w:numId w:val="0"/>
        </w:numPr>
        <w:spacing w:after="0"/>
        <w:ind w:left="284"/>
        <w:rPr>
          <w:rFonts w:ascii="Arial Narrow" w:hAnsi="Arial Narrow" w:cstheme="majorHAnsi"/>
          <w:i/>
          <w:iCs/>
          <w:color w:val="auto"/>
          <w:sz w:val="24"/>
          <w:szCs w:val="24"/>
        </w:rPr>
      </w:pPr>
      <w:r>
        <w:rPr>
          <w:rFonts w:ascii="Arial Narrow" w:hAnsi="Arial Narrow" w:cstheme="majorHAnsi"/>
          <w:b/>
          <w:i/>
          <w:iCs/>
          <w:color w:val="auto"/>
          <w:sz w:val="24"/>
          <w:szCs w:val="24"/>
        </w:rPr>
        <w:t>6.9.</w:t>
      </w:r>
      <w:r w:rsidR="004755B9">
        <w:rPr>
          <w:rFonts w:ascii="Arial Narrow" w:hAnsi="Arial Narrow" w:cstheme="majorHAnsi"/>
          <w:b/>
          <w:i/>
          <w:iCs/>
          <w:color w:val="auto"/>
          <w:sz w:val="24"/>
          <w:szCs w:val="24"/>
        </w:rPr>
        <w:t>14</w:t>
      </w:r>
      <w:r>
        <w:rPr>
          <w:rFonts w:ascii="Arial Narrow" w:hAnsi="Arial Narrow" w:cstheme="majorHAnsi"/>
          <w:b/>
          <w:i/>
          <w:iCs/>
          <w:color w:val="auto"/>
          <w:sz w:val="24"/>
          <w:szCs w:val="24"/>
        </w:rPr>
        <w:t xml:space="preserve"> </w:t>
      </w:r>
      <w:r w:rsidRPr="00021E64">
        <w:rPr>
          <w:rFonts w:ascii="Arial Narrow" w:hAnsi="Arial Narrow" w:cstheme="majorHAnsi"/>
          <w:b/>
          <w:i/>
          <w:iCs/>
          <w:color w:val="auto"/>
          <w:sz w:val="24"/>
          <w:szCs w:val="24"/>
        </w:rPr>
        <w:t>A prova de autenticidade de cópia de documento público ou particular poderá ser feita perante agente da Administração, mediante apresentação de original ou de declaração de autenticidade por advogado, sob sua responsabilidade pessoal.</w:t>
      </w:r>
    </w:p>
    <w:p w14:paraId="021AD602" w14:textId="77777777" w:rsidR="00CF2CF4" w:rsidRPr="001937B1" w:rsidRDefault="00CF2CF4" w:rsidP="00CF2CF4">
      <w:pPr>
        <w:pStyle w:val="Nivel2"/>
        <w:numPr>
          <w:ilvl w:val="0"/>
          <w:numId w:val="0"/>
        </w:numPr>
        <w:spacing w:after="0" w:line="240" w:lineRule="auto"/>
        <w:ind w:left="858" w:hanging="432"/>
        <w:rPr>
          <w:rFonts w:ascii="Arial Narrow" w:hAnsi="Arial Narrow" w:cstheme="majorHAnsi"/>
          <w:b/>
          <w:i/>
          <w:iCs/>
          <w:color w:val="auto"/>
          <w:sz w:val="24"/>
          <w:szCs w:val="40"/>
        </w:rPr>
      </w:pPr>
    </w:p>
    <w:p w14:paraId="5A90ABC5" w14:textId="77777777" w:rsidR="00CF2CF4" w:rsidRPr="00B32090" w:rsidRDefault="00CF2CF4" w:rsidP="00DC52EE">
      <w:pPr>
        <w:pStyle w:val="Nivel2"/>
        <w:numPr>
          <w:ilvl w:val="1"/>
          <w:numId w:val="25"/>
        </w:numPr>
        <w:tabs>
          <w:tab w:val="left" w:pos="993"/>
        </w:tabs>
        <w:ind w:hanging="517"/>
        <w:rPr>
          <w:rFonts w:ascii="Arial Narrow" w:hAnsi="Arial Narrow"/>
          <w:color w:val="auto"/>
          <w:sz w:val="24"/>
          <w:szCs w:val="24"/>
        </w:rPr>
      </w:pPr>
      <w:r w:rsidRPr="00B32090">
        <w:rPr>
          <w:rFonts w:ascii="Arial Narrow" w:hAnsi="Arial Narrow"/>
          <w:b/>
          <w:color w:val="auto"/>
          <w:sz w:val="24"/>
          <w:szCs w:val="24"/>
        </w:rPr>
        <w:t>- PARA EMPRESAS REUNIDAS EM CONSÓRCIO:</w:t>
      </w:r>
    </w:p>
    <w:p w14:paraId="7B1A8260" w14:textId="77777777" w:rsidR="00CF2CF4" w:rsidRPr="00B32090" w:rsidRDefault="00CF2CF4" w:rsidP="00CF2CF4">
      <w:pPr>
        <w:pStyle w:val="Nivel2"/>
        <w:numPr>
          <w:ilvl w:val="0"/>
          <w:numId w:val="0"/>
        </w:numPr>
        <w:ind w:firstLine="567"/>
        <w:rPr>
          <w:rFonts w:ascii="Arial Narrow" w:hAnsi="Arial Narrow"/>
          <w:color w:val="auto"/>
          <w:sz w:val="24"/>
          <w:szCs w:val="24"/>
        </w:rPr>
      </w:pPr>
      <w:r w:rsidRPr="00B32090">
        <w:rPr>
          <w:rFonts w:ascii="Arial Narrow" w:hAnsi="Arial Narrow"/>
          <w:color w:val="auto"/>
          <w:sz w:val="24"/>
          <w:szCs w:val="24"/>
        </w:rPr>
        <w:t>6.10.1 - comprovação de compromisso público ou particular de constituição de consórcio, subscrito pelos consorciados;</w:t>
      </w:r>
    </w:p>
    <w:p w14:paraId="43089D9A" w14:textId="77777777" w:rsidR="00CF2CF4" w:rsidRPr="00B32090" w:rsidRDefault="00CF2CF4" w:rsidP="00CF2CF4">
      <w:pPr>
        <w:pStyle w:val="Nivel2"/>
        <w:numPr>
          <w:ilvl w:val="0"/>
          <w:numId w:val="0"/>
        </w:numPr>
        <w:ind w:firstLine="567"/>
        <w:rPr>
          <w:rFonts w:ascii="Arial Narrow" w:hAnsi="Arial Narrow"/>
          <w:color w:val="auto"/>
          <w:sz w:val="24"/>
          <w:szCs w:val="24"/>
        </w:rPr>
      </w:pPr>
      <w:r w:rsidRPr="00B32090">
        <w:rPr>
          <w:rFonts w:ascii="Arial Narrow" w:hAnsi="Arial Narrow"/>
          <w:color w:val="auto"/>
          <w:sz w:val="24"/>
          <w:szCs w:val="24"/>
        </w:rPr>
        <w:lastRenderedPageBreak/>
        <w:t>6.10.2 - indicação da empresa líder do consórcio, que será responsável por sua representação perante a Administração;</w:t>
      </w:r>
    </w:p>
    <w:p w14:paraId="3C92F92F" w14:textId="77777777" w:rsidR="00CF2CF4" w:rsidRPr="00B32090" w:rsidRDefault="00CF2CF4" w:rsidP="00CF2CF4">
      <w:pPr>
        <w:pStyle w:val="Nivel2"/>
        <w:numPr>
          <w:ilvl w:val="0"/>
          <w:numId w:val="0"/>
        </w:numPr>
        <w:ind w:firstLine="567"/>
        <w:rPr>
          <w:rFonts w:ascii="Arial Narrow" w:hAnsi="Arial Narrow"/>
          <w:color w:val="auto"/>
          <w:sz w:val="24"/>
          <w:szCs w:val="24"/>
        </w:rPr>
      </w:pPr>
      <w:r w:rsidRPr="00B32090">
        <w:rPr>
          <w:rFonts w:ascii="Arial Narrow" w:hAnsi="Arial Narrow"/>
          <w:color w:val="auto"/>
          <w:sz w:val="24"/>
          <w:szCs w:val="24"/>
        </w:rPr>
        <w:t>6.10.3 - admissão, para efeito de habilitação técnica, do somatório dos quantitativos de cada consorciado e, para efeito de habilitação econômico-financeira, do somatório dos valores de cada consorciado;</w:t>
      </w:r>
    </w:p>
    <w:p w14:paraId="6D6E4A8D" w14:textId="77777777" w:rsidR="00CF2CF4" w:rsidRPr="00B32090" w:rsidRDefault="00CF2CF4" w:rsidP="00CF2CF4">
      <w:pPr>
        <w:pStyle w:val="Nivel2"/>
        <w:numPr>
          <w:ilvl w:val="0"/>
          <w:numId w:val="0"/>
        </w:numPr>
        <w:ind w:firstLine="567"/>
        <w:rPr>
          <w:rFonts w:ascii="Arial Narrow" w:hAnsi="Arial Narrow"/>
          <w:color w:val="auto"/>
          <w:sz w:val="24"/>
          <w:szCs w:val="24"/>
        </w:rPr>
      </w:pPr>
      <w:r w:rsidRPr="00B32090">
        <w:rPr>
          <w:rFonts w:ascii="Arial Narrow" w:hAnsi="Arial Narrow"/>
          <w:color w:val="auto"/>
          <w:sz w:val="24"/>
          <w:szCs w:val="24"/>
        </w:rPr>
        <w:t>6.10.4 - impedimento de a empresa consorciada participar, na mesma licitação, de mais de um consórcio ou de forma isolada;</w:t>
      </w:r>
    </w:p>
    <w:p w14:paraId="3B2EF231" w14:textId="77777777" w:rsidR="00CF2CF4" w:rsidRPr="00B32090" w:rsidRDefault="00CF2CF4" w:rsidP="00CF2CF4">
      <w:pPr>
        <w:pStyle w:val="Nivel2"/>
        <w:numPr>
          <w:ilvl w:val="0"/>
          <w:numId w:val="0"/>
        </w:numPr>
        <w:spacing w:before="0" w:after="0"/>
        <w:ind w:firstLine="567"/>
        <w:rPr>
          <w:rFonts w:ascii="Arial Narrow" w:hAnsi="Arial Narrow"/>
          <w:color w:val="auto"/>
          <w:sz w:val="24"/>
          <w:szCs w:val="24"/>
        </w:rPr>
      </w:pPr>
      <w:r w:rsidRPr="00B32090">
        <w:rPr>
          <w:rFonts w:ascii="Arial Narrow" w:hAnsi="Arial Narrow"/>
          <w:color w:val="auto"/>
          <w:sz w:val="24"/>
          <w:szCs w:val="24"/>
        </w:rPr>
        <w:t>6.10.5 - responsabilidade solidária dos integrantes pelos atos praticados em consórcio, tanto na fase de licitação quanto na de execução do contrato.</w:t>
      </w:r>
    </w:p>
    <w:p w14:paraId="130E1C18" w14:textId="77777777" w:rsidR="00CF2CF4" w:rsidRPr="00B32090" w:rsidRDefault="00CF2CF4" w:rsidP="00CF2CF4">
      <w:pPr>
        <w:pStyle w:val="Nivel2"/>
        <w:numPr>
          <w:ilvl w:val="0"/>
          <w:numId w:val="0"/>
        </w:numPr>
        <w:spacing w:before="0" w:after="0"/>
        <w:ind w:left="567"/>
        <w:rPr>
          <w:rFonts w:ascii="Arial Narrow" w:hAnsi="Arial Narrow"/>
          <w:color w:val="auto"/>
          <w:sz w:val="24"/>
          <w:szCs w:val="24"/>
        </w:rPr>
      </w:pPr>
    </w:p>
    <w:bookmarkEnd w:id="36"/>
    <w:p w14:paraId="55049F09" w14:textId="5CFC40A7" w:rsidR="007010E7" w:rsidRPr="00B32090" w:rsidRDefault="007010E7" w:rsidP="00E56F4C">
      <w:pPr>
        <w:pStyle w:val="Nivel01"/>
        <w:numPr>
          <w:ilvl w:val="0"/>
          <w:numId w:val="25"/>
        </w:numPr>
        <w:tabs>
          <w:tab w:val="left" w:pos="142"/>
        </w:tabs>
        <w:spacing w:before="120" w:line="276" w:lineRule="auto"/>
        <w:ind w:left="0" w:firstLine="0"/>
        <w:rPr>
          <w:rFonts w:ascii="Arial Narrow" w:hAnsi="Arial Narrow" w:cstheme="majorHAnsi"/>
          <w:sz w:val="24"/>
          <w:szCs w:val="24"/>
        </w:rPr>
      </w:pPr>
      <w:r w:rsidRPr="00B32090">
        <w:rPr>
          <w:rFonts w:ascii="Arial Narrow" w:hAnsi="Arial Narrow" w:cstheme="majorHAnsi"/>
          <w:sz w:val="24"/>
          <w:szCs w:val="24"/>
        </w:rPr>
        <w:t>- DOS RECURSOS</w:t>
      </w:r>
      <w:r w:rsidR="0005656C" w:rsidRPr="00B32090">
        <w:rPr>
          <w:rFonts w:ascii="Arial Narrow" w:hAnsi="Arial Narrow" w:cstheme="majorHAnsi"/>
          <w:sz w:val="24"/>
          <w:szCs w:val="24"/>
        </w:rPr>
        <w:t>:</w:t>
      </w:r>
    </w:p>
    <w:p w14:paraId="2D55FE21" w14:textId="77777777" w:rsidR="007010E7" w:rsidRPr="00B32090" w:rsidRDefault="007010E7" w:rsidP="00E56F4C">
      <w:pPr>
        <w:pStyle w:val="Nivel2"/>
        <w:numPr>
          <w:ilvl w:val="1"/>
          <w:numId w:val="26"/>
        </w:numPr>
        <w:spacing w:after="0"/>
        <w:ind w:left="0" w:firstLine="284"/>
        <w:rPr>
          <w:rFonts w:ascii="Arial Narrow" w:hAnsi="Arial Narrow" w:cstheme="majorHAnsi"/>
          <w:sz w:val="24"/>
          <w:szCs w:val="24"/>
        </w:rPr>
      </w:pPr>
      <w:r w:rsidRPr="00B32090">
        <w:rPr>
          <w:rFonts w:ascii="Arial Narrow" w:hAnsi="Arial Narrow" w:cstheme="majorHAnsi"/>
          <w:sz w:val="24"/>
          <w:szCs w:val="24"/>
        </w:rPr>
        <w:t xml:space="preserve"> A interposição de recurso contra a decisão proferida pelo pregoeiro observará o disposto no art. 165 da Lei nº 14.133, de 2021.</w:t>
      </w:r>
    </w:p>
    <w:p w14:paraId="5702F401" w14:textId="2A4610B9" w:rsidR="007010E7" w:rsidRPr="00B32090" w:rsidRDefault="007010E7" w:rsidP="005C237D">
      <w:pPr>
        <w:pStyle w:val="Nivel2"/>
        <w:numPr>
          <w:ilvl w:val="1"/>
          <w:numId w:val="26"/>
        </w:numPr>
        <w:spacing w:after="0"/>
        <w:ind w:left="0" w:firstLine="284"/>
        <w:rPr>
          <w:rFonts w:ascii="Arial Narrow" w:hAnsi="Arial Narrow" w:cstheme="majorHAnsi"/>
          <w:sz w:val="24"/>
          <w:szCs w:val="24"/>
        </w:rPr>
      </w:pPr>
      <w:r w:rsidRPr="00B32090">
        <w:rPr>
          <w:rFonts w:ascii="Arial Narrow" w:hAnsi="Arial Narrow" w:cstheme="majorHAnsi"/>
          <w:sz w:val="24"/>
          <w:szCs w:val="24"/>
        </w:rPr>
        <w:t xml:space="preserve">O prazo para apresentação das razões recursais é de 3 (três) dias úteis, contados da data de intimação ou de lavratura da ata. </w:t>
      </w:r>
      <w:r w:rsidRPr="00B32090">
        <w:rPr>
          <w:rFonts w:ascii="Arial Narrow" w:hAnsi="Arial Narrow" w:cstheme="majorHAnsi"/>
          <w:sz w:val="24"/>
          <w:szCs w:val="24"/>
          <w:lang w:eastAsia="en-US"/>
        </w:rPr>
        <w:t xml:space="preserve">A interposição do recurso será comunicada aos demais licitantes, os quais poderão apresentar contrarrazões em igual prazo, contado da interposição do recurso, sendo </w:t>
      </w:r>
      <w:r w:rsidRPr="00B32090">
        <w:rPr>
          <w:rFonts w:ascii="Arial Narrow" w:hAnsi="Arial Narrow" w:cstheme="majorHAnsi"/>
          <w:sz w:val="24"/>
          <w:szCs w:val="24"/>
        </w:rPr>
        <w:t>assegurada a vista imediata dos elementos indispensáveis à defesa de seus interesses</w:t>
      </w:r>
      <w:r w:rsidR="0005656C" w:rsidRPr="00B32090">
        <w:rPr>
          <w:rFonts w:ascii="Arial Narrow" w:hAnsi="Arial Narrow" w:cstheme="majorHAnsi"/>
          <w:sz w:val="24"/>
          <w:szCs w:val="24"/>
        </w:rPr>
        <w:t>.</w:t>
      </w:r>
    </w:p>
    <w:p w14:paraId="2757B729" w14:textId="77777777" w:rsidR="007010E7" w:rsidRPr="00B32090" w:rsidRDefault="007010E7" w:rsidP="005C237D">
      <w:pPr>
        <w:pStyle w:val="Nivel2"/>
        <w:numPr>
          <w:ilvl w:val="1"/>
          <w:numId w:val="26"/>
        </w:numPr>
        <w:spacing w:after="0"/>
        <w:ind w:left="0" w:firstLine="284"/>
        <w:rPr>
          <w:rFonts w:ascii="Arial Narrow" w:hAnsi="Arial Narrow" w:cstheme="majorHAnsi"/>
          <w:sz w:val="24"/>
          <w:szCs w:val="24"/>
        </w:rPr>
      </w:pPr>
      <w:r w:rsidRPr="00B32090">
        <w:rPr>
          <w:rFonts w:ascii="Arial Narrow" w:hAnsi="Arial Narrow" w:cstheme="majorHAnsi"/>
          <w:sz w:val="24"/>
          <w:szCs w:val="24"/>
          <w:lang w:eastAsia="en-US"/>
        </w:rPr>
        <w:t xml:space="preserve">A </w:t>
      </w:r>
      <w:r w:rsidRPr="00B32090">
        <w:rPr>
          <w:rFonts w:ascii="Arial Narrow" w:hAnsi="Arial Narrow" w:cstheme="majorHAnsi"/>
          <w:sz w:val="24"/>
          <w:szCs w:val="24"/>
        </w:rPr>
        <w:t xml:space="preserve">intenção de recorrer deverá ser manifestada imediatamente após a declaração de vencedor, sob pena de preclusão. </w:t>
      </w:r>
    </w:p>
    <w:p w14:paraId="6B1A6FD7" w14:textId="77777777" w:rsidR="007010E7" w:rsidRPr="00B32090" w:rsidRDefault="007010E7" w:rsidP="00E56F4C">
      <w:pPr>
        <w:pStyle w:val="Nivel2"/>
        <w:numPr>
          <w:ilvl w:val="2"/>
          <w:numId w:val="26"/>
        </w:numPr>
        <w:tabs>
          <w:tab w:val="left" w:pos="1701"/>
        </w:tabs>
        <w:spacing w:after="0"/>
        <w:ind w:left="993" w:firstLine="0"/>
        <w:rPr>
          <w:rFonts w:ascii="Arial Narrow" w:hAnsi="Arial Narrow" w:cstheme="majorHAnsi"/>
          <w:color w:val="auto"/>
          <w:sz w:val="24"/>
          <w:szCs w:val="24"/>
        </w:rPr>
      </w:pPr>
      <w:r w:rsidRPr="00B32090">
        <w:rPr>
          <w:rFonts w:ascii="Arial Narrow" w:hAnsi="Arial Narrow" w:cstheme="majorHAnsi"/>
          <w:color w:val="auto"/>
          <w:sz w:val="24"/>
          <w:szCs w:val="24"/>
        </w:rPr>
        <w:t xml:space="preserve">O tempo mínimo para </w:t>
      </w:r>
      <w:r w:rsidRPr="00B32090">
        <w:rPr>
          <w:rFonts w:ascii="Arial Narrow" w:hAnsi="Arial Narrow" w:cstheme="majorHAnsi"/>
          <w:b/>
          <w:bCs/>
          <w:color w:val="auto"/>
          <w:sz w:val="24"/>
          <w:szCs w:val="24"/>
        </w:rPr>
        <w:t>manifestação da intenção de recurso</w:t>
      </w:r>
      <w:r w:rsidRPr="00B32090">
        <w:rPr>
          <w:rFonts w:ascii="Arial Narrow" w:hAnsi="Arial Narrow" w:cstheme="majorHAnsi"/>
          <w:color w:val="auto"/>
          <w:sz w:val="24"/>
          <w:szCs w:val="24"/>
        </w:rPr>
        <w:t xml:space="preserve"> </w:t>
      </w:r>
      <w:r w:rsidRPr="00B32090">
        <w:rPr>
          <w:rFonts w:ascii="Arial Narrow" w:hAnsi="Arial Narrow" w:cstheme="majorHAnsi"/>
          <w:b/>
          <w:bCs/>
          <w:color w:val="auto"/>
          <w:sz w:val="24"/>
          <w:szCs w:val="24"/>
        </w:rPr>
        <w:t>será de 10 minutos</w:t>
      </w:r>
      <w:r w:rsidRPr="00B32090">
        <w:rPr>
          <w:rFonts w:ascii="Arial Narrow" w:hAnsi="Arial Narrow" w:cstheme="majorHAnsi"/>
          <w:color w:val="auto"/>
          <w:sz w:val="24"/>
          <w:szCs w:val="24"/>
        </w:rPr>
        <w:t>, podendo o pregoeiro dar provimento ou negar o mesmo.</w:t>
      </w:r>
    </w:p>
    <w:p w14:paraId="7041840A" w14:textId="77777777" w:rsidR="007010E7" w:rsidRPr="00B32090" w:rsidRDefault="007010E7" w:rsidP="005C237D">
      <w:pPr>
        <w:pStyle w:val="Nivel2"/>
        <w:numPr>
          <w:ilvl w:val="1"/>
          <w:numId w:val="26"/>
        </w:numPr>
        <w:spacing w:after="0"/>
        <w:ind w:left="0" w:firstLine="284"/>
        <w:rPr>
          <w:rFonts w:ascii="Arial Narrow" w:hAnsi="Arial Narrow" w:cstheme="majorHAnsi"/>
          <w:sz w:val="24"/>
          <w:szCs w:val="24"/>
        </w:rPr>
      </w:pPr>
      <w:r w:rsidRPr="00B32090">
        <w:rPr>
          <w:rFonts w:ascii="Arial Narrow" w:hAnsi="Arial Narrow" w:cstheme="majorHAnsi"/>
          <w:sz w:val="24"/>
          <w:szCs w:val="24"/>
        </w:rPr>
        <w:t>Os recursos deverão ser encaminhados em campo próprio do sistema.</w:t>
      </w:r>
    </w:p>
    <w:p w14:paraId="1C735411" w14:textId="77777777" w:rsidR="007010E7" w:rsidRPr="00B32090" w:rsidRDefault="007010E7" w:rsidP="005C237D">
      <w:pPr>
        <w:pStyle w:val="Nivel2"/>
        <w:numPr>
          <w:ilvl w:val="1"/>
          <w:numId w:val="26"/>
        </w:numPr>
        <w:spacing w:after="0"/>
        <w:ind w:left="0" w:firstLine="284"/>
        <w:rPr>
          <w:rFonts w:ascii="Arial Narrow" w:hAnsi="Arial Narrow" w:cstheme="majorHAnsi"/>
          <w:sz w:val="24"/>
          <w:szCs w:val="24"/>
        </w:rPr>
      </w:pPr>
      <w:r w:rsidRPr="00B32090">
        <w:rPr>
          <w:rFonts w:ascii="Arial Narrow" w:hAnsi="Arial Narrow" w:cstheme="majorHAnsi"/>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F6CE154" w14:textId="77777777" w:rsidR="007010E7" w:rsidRPr="00B32090" w:rsidRDefault="007010E7" w:rsidP="005C237D">
      <w:pPr>
        <w:pStyle w:val="Nivel2"/>
        <w:numPr>
          <w:ilvl w:val="1"/>
          <w:numId w:val="26"/>
        </w:numPr>
        <w:spacing w:after="0"/>
        <w:ind w:left="0" w:firstLine="284"/>
        <w:rPr>
          <w:rFonts w:ascii="Arial Narrow" w:hAnsi="Arial Narrow" w:cstheme="majorHAnsi"/>
          <w:sz w:val="24"/>
          <w:szCs w:val="24"/>
        </w:rPr>
      </w:pPr>
      <w:r w:rsidRPr="00B32090">
        <w:rPr>
          <w:rFonts w:ascii="Arial Narrow" w:hAnsi="Arial Narrow" w:cstheme="majorHAnsi"/>
          <w:sz w:val="24"/>
          <w:szCs w:val="24"/>
        </w:rPr>
        <w:t xml:space="preserve">Os recursos interpostos fora do prazo não serão conhecidos. </w:t>
      </w:r>
    </w:p>
    <w:p w14:paraId="5F0CFC20" w14:textId="77777777" w:rsidR="007010E7" w:rsidRPr="00B32090" w:rsidRDefault="007010E7" w:rsidP="005C237D">
      <w:pPr>
        <w:pStyle w:val="Nivel2"/>
        <w:numPr>
          <w:ilvl w:val="1"/>
          <w:numId w:val="26"/>
        </w:numPr>
        <w:spacing w:after="0"/>
        <w:ind w:left="0" w:firstLine="284"/>
        <w:rPr>
          <w:rFonts w:ascii="Arial Narrow" w:hAnsi="Arial Narrow" w:cstheme="majorHAnsi"/>
          <w:sz w:val="24"/>
          <w:szCs w:val="24"/>
        </w:rPr>
      </w:pPr>
      <w:r w:rsidRPr="00B32090">
        <w:rPr>
          <w:rFonts w:ascii="Arial Narrow" w:hAnsi="Arial Narrow" w:cstheme="majorHAnsi"/>
          <w:sz w:val="24"/>
          <w:szCs w:val="24"/>
        </w:rPr>
        <w:t xml:space="preserve">O recurso e o pedido de reconsideração terão efeito suspensivo do ato ou da decisão recorrida até que sobrevenha decisão final da autoridade competente. </w:t>
      </w:r>
    </w:p>
    <w:p w14:paraId="7DA0512D" w14:textId="11B12C7E" w:rsidR="003C7A23" w:rsidRPr="001937B1" w:rsidRDefault="003C7A23" w:rsidP="001937B1">
      <w:pPr>
        <w:pStyle w:val="Nivel2"/>
        <w:numPr>
          <w:ilvl w:val="0"/>
          <w:numId w:val="0"/>
        </w:numPr>
        <w:spacing w:after="0"/>
        <w:ind w:left="567"/>
        <w:rPr>
          <w:rFonts w:ascii="Arial Narrow" w:hAnsi="Arial Narrow" w:cstheme="majorHAnsi"/>
          <w:sz w:val="12"/>
          <w:szCs w:val="24"/>
        </w:rPr>
      </w:pPr>
      <w:r w:rsidRPr="00B32090">
        <w:rPr>
          <w:rFonts w:ascii="Arial Narrow" w:hAnsi="Arial Narrow" w:cstheme="majorHAnsi"/>
          <w:sz w:val="24"/>
          <w:szCs w:val="24"/>
        </w:rPr>
        <w:t xml:space="preserve"> </w:t>
      </w:r>
    </w:p>
    <w:p w14:paraId="08E8A5D3" w14:textId="77777777" w:rsidR="0005656C" w:rsidRPr="00B32090" w:rsidRDefault="0005656C" w:rsidP="00E56F4C">
      <w:pPr>
        <w:pStyle w:val="Nivel01"/>
        <w:numPr>
          <w:ilvl w:val="0"/>
          <w:numId w:val="26"/>
        </w:numPr>
        <w:tabs>
          <w:tab w:val="left" w:pos="142"/>
        </w:tabs>
        <w:spacing w:before="120" w:line="276" w:lineRule="auto"/>
        <w:ind w:left="0" w:firstLine="0"/>
        <w:rPr>
          <w:rFonts w:ascii="Arial Narrow" w:hAnsi="Arial Narrow" w:cstheme="majorHAnsi"/>
          <w:sz w:val="24"/>
          <w:szCs w:val="24"/>
        </w:rPr>
      </w:pPr>
      <w:bookmarkStart w:id="39" w:name="_Toc122606111"/>
      <w:bookmarkStart w:id="40" w:name="_Toc122606112"/>
      <w:r w:rsidRPr="00B32090">
        <w:rPr>
          <w:rFonts w:ascii="Arial Narrow" w:hAnsi="Arial Narrow" w:cstheme="majorHAnsi"/>
          <w:sz w:val="24"/>
          <w:szCs w:val="24"/>
        </w:rPr>
        <w:t>- DAS INFRAÇÕES ADMINISTRATIVAS E SANÇÕES</w:t>
      </w:r>
      <w:bookmarkEnd w:id="39"/>
      <w:r w:rsidRPr="00B32090">
        <w:rPr>
          <w:rFonts w:ascii="Arial Narrow" w:hAnsi="Arial Narrow" w:cstheme="majorHAnsi"/>
          <w:sz w:val="24"/>
          <w:szCs w:val="24"/>
        </w:rPr>
        <w:t>:</w:t>
      </w:r>
    </w:p>
    <w:p w14:paraId="602E4B12" w14:textId="77777777" w:rsidR="0005656C" w:rsidRPr="00B32090" w:rsidRDefault="0005656C" w:rsidP="00E56F4C">
      <w:pPr>
        <w:pStyle w:val="Nivel2"/>
        <w:numPr>
          <w:ilvl w:val="1"/>
          <w:numId w:val="27"/>
        </w:numPr>
        <w:tabs>
          <w:tab w:val="left" w:pos="6"/>
          <w:tab w:val="left" w:pos="993"/>
        </w:tabs>
        <w:ind w:left="0" w:firstLine="709"/>
        <w:rPr>
          <w:rFonts w:ascii="Arial Narrow" w:hAnsi="Arial Narrow" w:cstheme="majorHAnsi"/>
          <w:color w:val="auto"/>
          <w:sz w:val="24"/>
          <w:szCs w:val="24"/>
        </w:rPr>
      </w:pPr>
      <w:r w:rsidRPr="00B32090">
        <w:rPr>
          <w:rFonts w:ascii="Arial Narrow" w:hAnsi="Arial Narrow" w:cstheme="majorHAnsi"/>
          <w:color w:val="auto"/>
          <w:sz w:val="24"/>
          <w:szCs w:val="24"/>
        </w:rPr>
        <w:t>.  O contratado será responsabilizado administrativamente pelas seguintes infrações:</w:t>
      </w:r>
    </w:p>
    <w:p w14:paraId="6B02CCF3" w14:textId="77777777" w:rsidR="0005656C" w:rsidRPr="00B32090" w:rsidRDefault="0005656C" w:rsidP="0005656C">
      <w:pPr>
        <w:pStyle w:val="Nivel2"/>
        <w:numPr>
          <w:ilvl w:val="0"/>
          <w:numId w:val="0"/>
        </w:numPr>
        <w:tabs>
          <w:tab w:val="left" w:pos="709"/>
        </w:tabs>
        <w:spacing w:before="0" w:after="0" w:line="240" w:lineRule="auto"/>
        <w:ind w:left="709" w:firstLine="709"/>
        <w:rPr>
          <w:rFonts w:ascii="Arial Narrow" w:hAnsi="Arial Narrow" w:cstheme="majorHAnsi"/>
          <w:color w:val="auto"/>
          <w:sz w:val="24"/>
          <w:szCs w:val="24"/>
        </w:rPr>
      </w:pPr>
      <w:r w:rsidRPr="00B32090">
        <w:rPr>
          <w:rFonts w:ascii="Arial Narrow" w:hAnsi="Arial Narrow" w:cstheme="majorHAnsi"/>
          <w:color w:val="auto"/>
          <w:sz w:val="24"/>
          <w:szCs w:val="24"/>
        </w:rPr>
        <w:t>8.1.1. Dar causa à inexecução parcial do contrato;</w:t>
      </w:r>
    </w:p>
    <w:p w14:paraId="657D7731" w14:textId="77777777" w:rsidR="0005656C" w:rsidRPr="00B32090" w:rsidRDefault="0005656C" w:rsidP="004D3DC8">
      <w:pPr>
        <w:pStyle w:val="Nivel2"/>
        <w:numPr>
          <w:ilvl w:val="0"/>
          <w:numId w:val="0"/>
        </w:numPr>
        <w:spacing w:before="0" w:after="0" w:line="240" w:lineRule="auto"/>
        <w:ind w:left="1418"/>
        <w:rPr>
          <w:rFonts w:ascii="Arial Narrow" w:hAnsi="Arial Narrow" w:cstheme="majorHAnsi"/>
          <w:color w:val="auto"/>
          <w:sz w:val="24"/>
          <w:szCs w:val="24"/>
        </w:rPr>
      </w:pPr>
      <w:r w:rsidRPr="00B32090">
        <w:rPr>
          <w:rFonts w:ascii="Arial Narrow" w:hAnsi="Arial Narrow" w:cstheme="majorHAnsi"/>
          <w:color w:val="auto"/>
          <w:sz w:val="24"/>
          <w:szCs w:val="24"/>
        </w:rPr>
        <w:lastRenderedPageBreak/>
        <w:t>8.1.2. Dar causa a inexecução parcial do contrato que cause grave danos à Administração, ao funcionamento dos serviços públicos ou ao interesse coletivo;</w:t>
      </w:r>
    </w:p>
    <w:p w14:paraId="195288D1" w14:textId="77777777" w:rsidR="0005656C" w:rsidRPr="00B32090" w:rsidRDefault="0005656C" w:rsidP="004D3DC8">
      <w:pPr>
        <w:pStyle w:val="Nivel2"/>
        <w:numPr>
          <w:ilvl w:val="0"/>
          <w:numId w:val="0"/>
        </w:numPr>
        <w:spacing w:before="0" w:after="0" w:line="240" w:lineRule="auto"/>
        <w:ind w:left="1418"/>
        <w:rPr>
          <w:rFonts w:ascii="Arial Narrow" w:hAnsi="Arial Narrow" w:cstheme="majorHAnsi"/>
          <w:color w:val="auto"/>
          <w:sz w:val="24"/>
          <w:szCs w:val="24"/>
        </w:rPr>
      </w:pPr>
      <w:r w:rsidRPr="00B32090">
        <w:rPr>
          <w:rFonts w:ascii="Arial Narrow" w:hAnsi="Arial Narrow" w:cstheme="majorHAnsi"/>
          <w:color w:val="auto"/>
          <w:sz w:val="24"/>
          <w:szCs w:val="24"/>
        </w:rPr>
        <w:t>8.1.3. Dar causa à inexecução total do contrato;</w:t>
      </w:r>
    </w:p>
    <w:p w14:paraId="0E5770A0" w14:textId="77777777" w:rsidR="0005656C" w:rsidRPr="00B32090" w:rsidRDefault="0005656C" w:rsidP="004D3DC8">
      <w:pPr>
        <w:pStyle w:val="Nivel2"/>
        <w:numPr>
          <w:ilvl w:val="0"/>
          <w:numId w:val="0"/>
        </w:numPr>
        <w:spacing w:before="0" w:after="0" w:line="240" w:lineRule="auto"/>
        <w:ind w:left="1418"/>
        <w:rPr>
          <w:rFonts w:ascii="Arial Narrow" w:hAnsi="Arial Narrow" w:cstheme="majorHAnsi"/>
          <w:color w:val="auto"/>
          <w:sz w:val="24"/>
          <w:szCs w:val="24"/>
        </w:rPr>
      </w:pPr>
      <w:r w:rsidRPr="00B32090">
        <w:rPr>
          <w:rFonts w:ascii="Arial Narrow" w:hAnsi="Arial Narrow" w:cstheme="majorHAnsi"/>
          <w:color w:val="auto"/>
          <w:sz w:val="24"/>
          <w:szCs w:val="24"/>
        </w:rPr>
        <w:t>8.1.4. Deixar de entregar a documentação exigida para o certame;</w:t>
      </w:r>
    </w:p>
    <w:p w14:paraId="4B887487" w14:textId="77777777" w:rsidR="0005656C" w:rsidRDefault="0005656C" w:rsidP="004D3DC8">
      <w:pPr>
        <w:pStyle w:val="Nivel2"/>
        <w:numPr>
          <w:ilvl w:val="0"/>
          <w:numId w:val="0"/>
        </w:numPr>
        <w:spacing w:before="0" w:after="0" w:line="240" w:lineRule="auto"/>
        <w:ind w:left="1418"/>
        <w:rPr>
          <w:rFonts w:ascii="Arial Narrow" w:hAnsi="Arial Narrow" w:cstheme="majorHAnsi"/>
          <w:color w:val="auto"/>
          <w:sz w:val="24"/>
          <w:szCs w:val="24"/>
        </w:rPr>
      </w:pPr>
      <w:r w:rsidRPr="00B32090">
        <w:rPr>
          <w:rFonts w:ascii="Arial Narrow" w:hAnsi="Arial Narrow" w:cstheme="majorHAnsi"/>
          <w:color w:val="auto"/>
          <w:sz w:val="24"/>
          <w:szCs w:val="24"/>
        </w:rPr>
        <w:t>8.1.5. Não manter a proposta, salvo em decorrência de fato superveniente devidamente justificado;</w:t>
      </w:r>
    </w:p>
    <w:p w14:paraId="4CEB470B" w14:textId="77777777" w:rsidR="0005656C" w:rsidRPr="00B32090" w:rsidRDefault="0005656C" w:rsidP="004D3DC8">
      <w:pPr>
        <w:pStyle w:val="Nivel2"/>
        <w:numPr>
          <w:ilvl w:val="0"/>
          <w:numId w:val="0"/>
        </w:numPr>
        <w:spacing w:before="0" w:after="0" w:line="240" w:lineRule="auto"/>
        <w:ind w:left="1418"/>
        <w:rPr>
          <w:rFonts w:ascii="Arial Narrow" w:hAnsi="Arial Narrow" w:cstheme="majorHAnsi"/>
          <w:color w:val="auto"/>
          <w:sz w:val="24"/>
          <w:szCs w:val="24"/>
        </w:rPr>
      </w:pPr>
      <w:r w:rsidRPr="00B32090">
        <w:rPr>
          <w:rFonts w:ascii="Arial Narrow" w:hAnsi="Arial Narrow" w:cstheme="majorHAnsi"/>
          <w:color w:val="auto"/>
          <w:sz w:val="24"/>
          <w:szCs w:val="24"/>
        </w:rPr>
        <w:t>8.1.6. Não celebrar o contrato ou não entregar a documentação exigida para contratação, quando convocado dentro do prazo de validade de sua proposta;</w:t>
      </w:r>
    </w:p>
    <w:p w14:paraId="79114F54" w14:textId="77777777" w:rsidR="0005656C" w:rsidRPr="00B32090" w:rsidRDefault="0005656C" w:rsidP="004D3DC8">
      <w:pPr>
        <w:pStyle w:val="Nivel2"/>
        <w:numPr>
          <w:ilvl w:val="0"/>
          <w:numId w:val="0"/>
        </w:numPr>
        <w:spacing w:before="0" w:after="0" w:line="240" w:lineRule="auto"/>
        <w:ind w:left="1418"/>
        <w:rPr>
          <w:rFonts w:ascii="Arial Narrow" w:hAnsi="Arial Narrow" w:cstheme="majorHAnsi"/>
          <w:color w:val="auto"/>
          <w:sz w:val="24"/>
          <w:szCs w:val="24"/>
        </w:rPr>
      </w:pPr>
      <w:r w:rsidRPr="00B32090">
        <w:rPr>
          <w:rFonts w:ascii="Arial Narrow" w:hAnsi="Arial Narrow" w:cstheme="majorHAnsi"/>
          <w:color w:val="auto"/>
          <w:sz w:val="24"/>
          <w:szCs w:val="24"/>
        </w:rPr>
        <w:t>8.1.7. Ensejar o retardamento da execução ou da entrega do objeto da licitação sem motivo justificado;</w:t>
      </w:r>
    </w:p>
    <w:p w14:paraId="281D3DA8" w14:textId="77777777" w:rsidR="0005656C" w:rsidRPr="00B32090" w:rsidRDefault="0005656C" w:rsidP="004D3DC8">
      <w:pPr>
        <w:pStyle w:val="Nivel2"/>
        <w:numPr>
          <w:ilvl w:val="0"/>
          <w:numId w:val="0"/>
        </w:numPr>
        <w:spacing w:before="0" w:after="0" w:line="240" w:lineRule="auto"/>
        <w:ind w:left="1418"/>
        <w:rPr>
          <w:rFonts w:ascii="Arial Narrow" w:hAnsi="Arial Narrow" w:cstheme="majorHAnsi"/>
          <w:color w:val="auto"/>
          <w:sz w:val="24"/>
          <w:szCs w:val="24"/>
        </w:rPr>
      </w:pPr>
      <w:r w:rsidRPr="00B32090">
        <w:rPr>
          <w:rFonts w:ascii="Arial Narrow" w:hAnsi="Arial Narrow" w:cstheme="majorHAnsi"/>
          <w:color w:val="auto"/>
          <w:sz w:val="24"/>
          <w:szCs w:val="24"/>
        </w:rPr>
        <w:t>8.1.8. Apresentar declaração ou documentação Falsa durante a execução do contrato;</w:t>
      </w:r>
    </w:p>
    <w:p w14:paraId="04D31E7E" w14:textId="77777777" w:rsidR="0005656C" w:rsidRPr="00B32090" w:rsidRDefault="0005656C" w:rsidP="0005656C">
      <w:pPr>
        <w:pStyle w:val="Nivel2"/>
        <w:numPr>
          <w:ilvl w:val="0"/>
          <w:numId w:val="0"/>
        </w:numPr>
        <w:tabs>
          <w:tab w:val="left" w:pos="709"/>
        </w:tabs>
        <w:spacing w:before="0" w:after="0" w:line="240" w:lineRule="auto"/>
        <w:ind w:left="709" w:firstLine="709"/>
        <w:rPr>
          <w:rFonts w:ascii="Arial Narrow" w:hAnsi="Arial Narrow" w:cstheme="majorHAnsi"/>
          <w:color w:val="auto"/>
          <w:sz w:val="24"/>
          <w:szCs w:val="24"/>
        </w:rPr>
      </w:pPr>
      <w:r w:rsidRPr="00B32090">
        <w:rPr>
          <w:rFonts w:ascii="Arial Narrow" w:hAnsi="Arial Narrow" w:cstheme="majorHAnsi"/>
          <w:color w:val="auto"/>
          <w:sz w:val="24"/>
          <w:szCs w:val="24"/>
        </w:rPr>
        <w:t>8.1.9. Fraudar a Licitação ou Praticar ato fraudulento na execução do contrato;</w:t>
      </w:r>
    </w:p>
    <w:p w14:paraId="32456DB0" w14:textId="77777777" w:rsidR="0005656C" w:rsidRPr="00B32090" w:rsidRDefault="0005656C" w:rsidP="0005656C">
      <w:pPr>
        <w:pStyle w:val="Nivel2"/>
        <w:numPr>
          <w:ilvl w:val="0"/>
          <w:numId w:val="0"/>
        </w:numPr>
        <w:tabs>
          <w:tab w:val="left" w:pos="709"/>
        </w:tabs>
        <w:spacing w:before="0" w:after="0" w:line="240" w:lineRule="auto"/>
        <w:ind w:left="709" w:firstLine="709"/>
        <w:rPr>
          <w:rFonts w:ascii="Arial Narrow" w:hAnsi="Arial Narrow" w:cstheme="majorHAnsi"/>
          <w:color w:val="auto"/>
          <w:sz w:val="24"/>
          <w:szCs w:val="24"/>
        </w:rPr>
      </w:pPr>
      <w:r w:rsidRPr="00B32090">
        <w:rPr>
          <w:rFonts w:ascii="Arial Narrow" w:hAnsi="Arial Narrow" w:cstheme="majorHAnsi"/>
          <w:color w:val="auto"/>
          <w:sz w:val="24"/>
          <w:szCs w:val="24"/>
        </w:rPr>
        <w:t>8.1.10. Comportar-se de modo inidôneo ou cometer fraude de qualquer natureza;</w:t>
      </w:r>
    </w:p>
    <w:p w14:paraId="2C8DCF55" w14:textId="77777777" w:rsidR="0005656C" w:rsidRPr="00B32090" w:rsidRDefault="0005656C" w:rsidP="0005656C">
      <w:pPr>
        <w:pStyle w:val="Nivel2"/>
        <w:numPr>
          <w:ilvl w:val="0"/>
          <w:numId w:val="0"/>
        </w:numPr>
        <w:tabs>
          <w:tab w:val="left" w:pos="709"/>
        </w:tabs>
        <w:spacing w:before="0" w:after="0" w:line="240" w:lineRule="auto"/>
        <w:ind w:left="709" w:firstLine="709"/>
        <w:rPr>
          <w:rFonts w:ascii="Arial Narrow" w:hAnsi="Arial Narrow" w:cstheme="majorHAnsi"/>
          <w:color w:val="auto"/>
          <w:sz w:val="24"/>
          <w:szCs w:val="24"/>
        </w:rPr>
      </w:pPr>
      <w:r w:rsidRPr="00B32090">
        <w:rPr>
          <w:rFonts w:ascii="Arial Narrow" w:hAnsi="Arial Narrow" w:cstheme="majorHAnsi"/>
          <w:color w:val="auto"/>
          <w:sz w:val="24"/>
          <w:szCs w:val="24"/>
        </w:rPr>
        <w:t>8.1.11. Praticar atos ilícitos com vistas a frustrar os objetivos da licitação;</w:t>
      </w:r>
    </w:p>
    <w:p w14:paraId="5757B3EA" w14:textId="77777777" w:rsidR="0005656C" w:rsidRPr="00B32090" w:rsidRDefault="0005656C" w:rsidP="0005656C">
      <w:pPr>
        <w:pStyle w:val="Nivel2"/>
        <w:numPr>
          <w:ilvl w:val="0"/>
          <w:numId w:val="0"/>
        </w:numPr>
        <w:tabs>
          <w:tab w:val="left" w:pos="709"/>
        </w:tabs>
        <w:spacing w:before="0" w:after="0" w:line="240" w:lineRule="auto"/>
        <w:ind w:left="709" w:firstLine="709"/>
        <w:rPr>
          <w:rFonts w:ascii="Arial Narrow" w:hAnsi="Arial Narrow" w:cstheme="majorHAnsi"/>
          <w:color w:val="auto"/>
          <w:sz w:val="24"/>
          <w:szCs w:val="24"/>
        </w:rPr>
      </w:pPr>
      <w:r w:rsidRPr="00B32090">
        <w:rPr>
          <w:rFonts w:ascii="Arial Narrow" w:hAnsi="Arial Narrow" w:cstheme="majorHAnsi"/>
          <w:color w:val="auto"/>
          <w:sz w:val="24"/>
          <w:szCs w:val="24"/>
        </w:rPr>
        <w:t>8.1.12. Praticar ato lesivo previsto no art. 5° da lei n° 12.846/2013.</w:t>
      </w:r>
    </w:p>
    <w:p w14:paraId="5A9DEF26" w14:textId="77777777" w:rsidR="0005656C" w:rsidRPr="00B32090" w:rsidRDefault="0005656C" w:rsidP="0005656C">
      <w:pPr>
        <w:pStyle w:val="Nivel2"/>
        <w:numPr>
          <w:ilvl w:val="0"/>
          <w:numId w:val="0"/>
        </w:numPr>
        <w:tabs>
          <w:tab w:val="left" w:pos="709"/>
        </w:tabs>
        <w:spacing w:before="0" w:after="0" w:line="240" w:lineRule="auto"/>
        <w:ind w:left="709" w:firstLine="709"/>
        <w:rPr>
          <w:rFonts w:ascii="Arial Narrow" w:hAnsi="Arial Narrow" w:cstheme="majorHAnsi"/>
          <w:color w:val="auto"/>
          <w:sz w:val="24"/>
          <w:szCs w:val="24"/>
        </w:rPr>
      </w:pPr>
    </w:p>
    <w:p w14:paraId="77EC6828" w14:textId="77777777" w:rsidR="0005656C" w:rsidRPr="00B32090" w:rsidRDefault="0005656C" w:rsidP="00DE7F98">
      <w:pPr>
        <w:pStyle w:val="Nivel2"/>
        <w:numPr>
          <w:ilvl w:val="1"/>
          <w:numId w:val="27"/>
        </w:numPr>
        <w:tabs>
          <w:tab w:val="left" w:pos="6"/>
          <w:tab w:val="left" w:pos="993"/>
        </w:tabs>
        <w:spacing w:before="0"/>
        <w:ind w:left="0" w:firstLine="567"/>
        <w:rPr>
          <w:rFonts w:ascii="Arial Narrow" w:hAnsi="Arial Narrow" w:cstheme="majorHAnsi"/>
          <w:color w:val="auto"/>
          <w:sz w:val="24"/>
          <w:szCs w:val="24"/>
        </w:rPr>
      </w:pPr>
      <w:r w:rsidRPr="00B32090">
        <w:rPr>
          <w:rFonts w:ascii="Arial Narrow" w:hAnsi="Arial Narrow" w:cstheme="majorHAnsi"/>
          <w:color w:val="auto"/>
          <w:sz w:val="24"/>
          <w:szCs w:val="24"/>
        </w:rPr>
        <w:t>Serão aplicadas ao responsável pelas infrações administrativas previstas nesta Lei as seguintes sanções:</w:t>
      </w:r>
    </w:p>
    <w:p w14:paraId="4364C130" w14:textId="77777777" w:rsidR="0005656C" w:rsidRPr="00B32090" w:rsidRDefault="0005656C" w:rsidP="0005656C">
      <w:pPr>
        <w:pStyle w:val="Nivel2"/>
        <w:numPr>
          <w:ilvl w:val="0"/>
          <w:numId w:val="0"/>
        </w:numPr>
        <w:tabs>
          <w:tab w:val="left" w:pos="1560"/>
        </w:tabs>
        <w:spacing w:before="0" w:after="0" w:line="240" w:lineRule="auto"/>
        <w:ind w:left="1418" w:firstLine="6"/>
        <w:rPr>
          <w:rFonts w:ascii="Arial Narrow" w:hAnsi="Arial Narrow" w:cstheme="majorHAnsi"/>
          <w:color w:val="auto"/>
          <w:sz w:val="24"/>
          <w:szCs w:val="24"/>
        </w:rPr>
      </w:pPr>
      <w:r w:rsidRPr="00B32090">
        <w:rPr>
          <w:rFonts w:ascii="Arial Narrow" w:hAnsi="Arial Narrow" w:cstheme="majorHAnsi"/>
          <w:color w:val="auto"/>
          <w:sz w:val="24"/>
          <w:szCs w:val="24"/>
        </w:rPr>
        <w:t>8.2.1. Advertência;</w:t>
      </w:r>
    </w:p>
    <w:p w14:paraId="0B54359E" w14:textId="77777777" w:rsidR="0005656C" w:rsidRPr="00B32090" w:rsidRDefault="0005656C" w:rsidP="0005656C">
      <w:pPr>
        <w:pStyle w:val="Nivel2"/>
        <w:numPr>
          <w:ilvl w:val="0"/>
          <w:numId w:val="0"/>
        </w:numPr>
        <w:tabs>
          <w:tab w:val="left" w:pos="993"/>
        </w:tabs>
        <w:spacing w:before="0" w:after="0" w:line="240" w:lineRule="auto"/>
        <w:ind w:left="1418" w:firstLine="6"/>
        <w:rPr>
          <w:rFonts w:ascii="Arial Narrow" w:hAnsi="Arial Narrow" w:cstheme="majorHAnsi"/>
          <w:color w:val="auto"/>
          <w:sz w:val="24"/>
          <w:szCs w:val="24"/>
        </w:rPr>
      </w:pPr>
      <w:r w:rsidRPr="00B32090">
        <w:rPr>
          <w:rFonts w:ascii="Arial Narrow" w:hAnsi="Arial Narrow" w:cstheme="majorHAnsi"/>
          <w:color w:val="auto"/>
          <w:sz w:val="24"/>
          <w:szCs w:val="24"/>
        </w:rPr>
        <w:t>8.2.2. Multa;</w:t>
      </w:r>
    </w:p>
    <w:p w14:paraId="3899A672" w14:textId="77777777" w:rsidR="0005656C" w:rsidRPr="00B32090" w:rsidRDefault="0005656C" w:rsidP="0005656C">
      <w:pPr>
        <w:pStyle w:val="Nivel2"/>
        <w:numPr>
          <w:ilvl w:val="0"/>
          <w:numId w:val="0"/>
        </w:numPr>
        <w:tabs>
          <w:tab w:val="left" w:pos="993"/>
        </w:tabs>
        <w:spacing w:before="0" w:after="0" w:line="240" w:lineRule="auto"/>
        <w:ind w:left="1418" w:firstLine="6"/>
        <w:rPr>
          <w:rFonts w:ascii="Arial Narrow" w:hAnsi="Arial Narrow" w:cstheme="majorHAnsi"/>
          <w:color w:val="auto"/>
          <w:sz w:val="24"/>
          <w:szCs w:val="24"/>
        </w:rPr>
      </w:pPr>
      <w:r w:rsidRPr="00B32090">
        <w:rPr>
          <w:rFonts w:ascii="Arial Narrow" w:hAnsi="Arial Narrow" w:cstheme="majorHAnsi"/>
          <w:color w:val="auto"/>
          <w:sz w:val="24"/>
          <w:szCs w:val="24"/>
        </w:rPr>
        <w:t>8.2.3. Impedimento de licitar e contratar;</w:t>
      </w:r>
    </w:p>
    <w:p w14:paraId="79933828" w14:textId="77777777" w:rsidR="0005656C" w:rsidRDefault="0005656C" w:rsidP="0005656C">
      <w:pPr>
        <w:pStyle w:val="Nivel2"/>
        <w:numPr>
          <w:ilvl w:val="0"/>
          <w:numId w:val="0"/>
        </w:numPr>
        <w:tabs>
          <w:tab w:val="left" w:pos="993"/>
        </w:tabs>
        <w:spacing w:before="0" w:after="0" w:line="240" w:lineRule="auto"/>
        <w:ind w:left="1418" w:firstLine="6"/>
        <w:rPr>
          <w:rFonts w:ascii="Arial Narrow" w:hAnsi="Arial Narrow" w:cstheme="majorHAnsi"/>
          <w:color w:val="auto"/>
          <w:sz w:val="24"/>
          <w:szCs w:val="24"/>
        </w:rPr>
      </w:pPr>
      <w:r w:rsidRPr="00B32090">
        <w:rPr>
          <w:rFonts w:ascii="Arial Narrow" w:hAnsi="Arial Narrow" w:cstheme="majorHAnsi"/>
          <w:color w:val="auto"/>
          <w:sz w:val="24"/>
          <w:szCs w:val="24"/>
        </w:rPr>
        <w:t>8.2.4. Declaração de inidoneidade para licitar ou contratar.</w:t>
      </w:r>
    </w:p>
    <w:p w14:paraId="604C5453" w14:textId="77777777" w:rsidR="0027649B" w:rsidRDefault="0027649B" w:rsidP="0005656C">
      <w:pPr>
        <w:pStyle w:val="Nivel2"/>
        <w:numPr>
          <w:ilvl w:val="0"/>
          <w:numId w:val="0"/>
        </w:numPr>
        <w:tabs>
          <w:tab w:val="left" w:pos="993"/>
        </w:tabs>
        <w:spacing w:before="0" w:after="0" w:line="240" w:lineRule="auto"/>
        <w:ind w:left="1418" w:firstLine="6"/>
        <w:rPr>
          <w:rFonts w:ascii="Arial Narrow" w:hAnsi="Arial Narrow" w:cstheme="majorHAnsi"/>
          <w:color w:val="auto"/>
          <w:sz w:val="24"/>
          <w:szCs w:val="24"/>
        </w:rPr>
      </w:pPr>
    </w:p>
    <w:p w14:paraId="1FDE4115" w14:textId="77777777" w:rsidR="0005656C" w:rsidRPr="00B32090" w:rsidRDefault="0005656C" w:rsidP="00E56F4C">
      <w:pPr>
        <w:pStyle w:val="Nivel2"/>
        <w:numPr>
          <w:ilvl w:val="1"/>
          <w:numId w:val="27"/>
        </w:numPr>
        <w:tabs>
          <w:tab w:val="left" w:pos="6"/>
          <w:tab w:val="left" w:pos="993"/>
        </w:tabs>
        <w:ind w:left="567" w:firstLine="0"/>
        <w:rPr>
          <w:rFonts w:ascii="Arial Narrow" w:hAnsi="Arial Narrow" w:cstheme="majorHAnsi"/>
          <w:color w:val="auto"/>
          <w:sz w:val="24"/>
          <w:szCs w:val="24"/>
        </w:rPr>
      </w:pPr>
      <w:r w:rsidRPr="00B32090">
        <w:rPr>
          <w:rFonts w:ascii="Arial Narrow" w:hAnsi="Arial Narrow" w:cstheme="majorHAnsi"/>
          <w:color w:val="auto"/>
          <w:sz w:val="24"/>
          <w:szCs w:val="24"/>
        </w:rPr>
        <w:t>Na aplicação das sanções serão considerados:</w:t>
      </w:r>
    </w:p>
    <w:p w14:paraId="2C73817F" w14:textId="77777777" w:rsidR="0005656C" w:rsidRPr="00B32090" w:rsidRDefault="0005656C" w:rsidP="0005656C">
      <w:pPr>
        <w:pStyle w:val="Nivel2"/>
        <w:numPr>
          <w:ilvl w:val="0"/>
          <w:numId w:val="0"/>
        </w:numPr>
        <w:tabs>
          <w:tab w:val="left" w:pos="1418"/>
        </w:tabs>
        <w:spacing w:before="0" w:after="0" w:line="240" w:lineRule="auto"/>
        <w:ind w:left="1418" w:firstLine="6"/>
        <w:rPr>
          <w:rFonts w:ascii="Arial Narrow" w:hAnsi="Arial Narrow" w:cstheme="majorHAnsi"/>
          <w:color w:val="auto"/>
          <w:sz w:val="24"/>
          <w:szCs w:val="24"/>
        </w:rPr>
      </w:pPr>
      <w:r w:rsidRPr="00B32090">
        <w:rPr>
          <w:rFonts w:ascii="Arial Narrow" w:hAnsi="Arial Narrow" w:cstheme="majorHAnsi"/>
          <w:color w:val="auto"/>
          <w:sz w:val="24"/>
          <w:szCs w:val="24"/>
        </w:rPr>
        <w:t>8. 3.1. A natureza e a gravidade da infração cometida;</w:t>
      </w:r>
    </w:p>
    <w:p w14:paraId="663BA7D2" w14:textId="77777777" w:rsidR="0005656C" w:rsidRPr="00B32090" w:rsidRDefault="0005656C" w:rsidP="0005656C">
      <w:pPr>
        <w:pStyle w:val="Nivel2"/>
        <w:numPr>
          <w:ilvl w:val="0"/>
          <w:numId w:val="0"/>
        </w:numPr>
        <w:tabs>
          <w:tab w:val="left" w:pos="1418"/>
        </w:tabs>
        <w:spacing w:before="0" w:after="0" w:line="240" w:lineRule="auto"/>
        <w:ind w:left="1418" w:firstLine="6"/>
        <w:rPr>
          <w:rFonts w:ascii="Arial Narrow" w:hAnsi="Arial Narrow" w:cstheme="majorHAnsi"/>
          <w:color w:val="auto"/>
          <w:sz w:val="24"/>
          <w:szCs w:val="24"/>
        </w:rPr>
      </w:pPr>
      <w:r w:rsidRPr="00B32090">
        <w:rPr>
          <w:rFonts w:ascii="Arial Narrow" w:hAnsi="Arial Narrow" w:cstheme="majorHAnsi"/>
          <w:color w:val="auto"/>
          <w:sz w:val="24"/>
          <w:szCs w:val="24"/>
        </w:rPr>
        <w:t>8.3.2. As peculiaridades do caso concreto;</w:t>
      </w:r>
    </w:p>
    <w:p w14:paraId="19A21675" w14:textId="77777777" w:rsidR="0005656C" w:rsidRPr="00B32090" w:rsidRDefault="0005656C" w:rsidP="0005656C">
      <w:pPr>
        <w:pStyle w:val="Nivel2"/>
        <w:numPr>
          <w:ilvl w:val="0"/>
          <w:numId w:val="0"/>
        </w:numPr>
        <w:tabs>
          <w:tab w:val="left" w:pos="1418"/>
        </w:tabs>
        <w:spacing w:before="0" w:after="0" w:line="240" w:lineRule="auto"/>
        <w:ind w:left="1418" w:firstLine="6"/>
        <w:rPr>
          <w:rFonts w:ascii="Arial Narrow" w:hAnsi="Arial Narrow" w:cstheme="majorHAnsi"/>
          <w:color w:val="auto"/>
          <w:sz w:val="24"/>
          <w:szCs w:val="24"/>
        </w:rPr>
      </w:pPr>
      <w:r w:rsidRPr="00B32090">
        <w:rPr>
          <w:rFonts w:ascii="Arial Narrow" w:hAnsi="Arial Narrow" w:cstheme="majorHAnsi"/>
          <w:color w:val="auto"/>
          <w:sz w:val="24"/>
          <w:szCs w:val="24"/>
        </w:rPr>
        <w:t>8.3.3. As circunstâncias agravantes ou atenuantes;</w:t>
      </w:r>
    </w:p>
    <w:p w14:paraId="7A4440F2" w14:textId="77777777" w:rsidR="0005656C" w:rsidRPr="00B32090" w:rsidRDefault="0005656C" w:rsidP="0005656C">
      <w:pPr>
        <w:pStyle w:val="Nivel2"/>
        <w:numPr>
          <w:ilvl w:val="0"/>
          <w:numId w:val="0"/>
        </w:numPr>
        <w:tabs>
          <w:tab w:val="left" w:pos="1418"/>
        </w:tabs>
        <w:spacing w:before="0" w:after="0" w:line="240" w:lineRule="auto"/>
        <w:ind w:left="1418" w:firstLine="6"/>
        <w:rPr>
          <w:rFonts w:ascii="Arial Narrow" w:hAnsi="Arial Narrow" w:cstheme="majorHAnsi"/>
          <w:color w:val="auto"/>
          <w:sz w:val="24"/>
          <w:szCs w:val="24"/>
        </w:rPr>
      </w:pPr>
      <w:r w:rsidRPr="00B32090">
        <w:rPr>
          <w:rFonts w:ascii="Arial Narrow" w:hAnsi="Arial Narrow" w:cstheme="majorHAnsi"/>
          <w:color w:val="auto"/>
          <w:sz w:val="24"/>
          <w:szCs w:val="24"/>
        </w:rPr>
        <w:t>8.3.4. Os danos que dela provierem para a Administração Pública;</w:t>
      </w:r>
    </w:p>
    <w:p w14:paraId="277C77D4" w14:textId="77777777" w:rsidR="0005656C" w:rsidRPr="00B32090" w:rsidRDefault="0005656C" w:rsidP="0005656C">
      <w:pPr>
        <w:pStyle w:val="Nivel2"/>
        <w:numPr>
          <w:ilvl w:val="0"/>
          <w:numId w:val="0"/>
        </w:numPr>
        <w:tabs>
          <w:tab w:val="left" w:pos="1418"/>
        </w:tabs>
        <w:spacing w:before="0" w:after="0" w:line="240" w:lineRule="auto"/>
        <w:ind w:left="1418" w:firstLine="6"/>
        <w:rPr>
          <w:rFonts w:ascii="Arial Narrow" w:hAnsi="Arial Narrow" w:cstheme="majorHAnsi"/>
          <w:color w:val="auto"/>
          <w:sz w:val="24"/>
          <w:szCs w:val="24"/>
        </w:rPr>
      </w:pPr>
      <w:r w:rsidRPr="00B32090">
        <w:rPr>
          <w:rFonts w:ascii="Arial Narrow" w:hAnsi="Arial Narrow" w:cstheme="majorHAnsi"/>
          <w:color w:val="auto"/>
          <w:sz w:val="24"/>
          <w:szCs w:val="24"/>
        </w:rPr>
        <w:t>8.3.5. A implantação ou o aperfeiçoamento de programa de integridade, conforme normas e orientações dos órgãos de controle.</w:t>
      </w:r>
    </w:p>
    <w:p w14:paraId="6D0DD9DA" w14:textId="77777777" w:rsidR="0005656C" w:rsidRPr="00B32090" w:rsidRDefault="0005656C" w:rsidP="0005656C">
      <w:pPr>
        <w:pStyle w:val="Nivel2"/>
        <w:numPr>
          <w:ilvl w:val="0"/>
          <w:numId w:val="0"/>
        </w:numPr>
        <w:tabs>
          <w:tab w:val="left" w:pos="6"/>
        </w:tabs>
        <w:spacing w:before="0" w:after="0" w:line="240" w:lineRule="auto"/>
        <w:ind w:firstLine="6"/>
        <w:rPr>
          <w:rFonts w:ascii="Arial Narrow" w:hAnsi="Arial Narrow" w:cstheme="majorHAnsi"/>
          <w:color w:val="auto"/>
          <w:sz w:val="24"/>
          <w:szCs w:val="24"/>
        </w:rPr>
      </w:pPr>
    </w:p>
    <w:p w14:paraId="00F048FA" w14:textId="77777777" w:rsidR="0005656C" w:rsidRPr="00B32090" w:rsidRDefault="0005656C" w:rsidP="00E56F4C">
      <w:pPr>
        <w:pStyle w:val="Nivel2"/>
        <w:numPr>
          <w:ilvl w:val="1"/>
          <w:numId w:val="27"/>
        </w:numPr>
        <w:tabs>
          <w:tab w:val="left" w:pos="6"/>
          <w:tab w:val="left" w:pos="426"/>
          <w:tab w:val="left" w:pos="993"/>
        </w:tabs>
        <w:spacing w:before="0" w:after="0" w:line="240" w:lineRule="auto"/>
        <w:ind w:left="0" w:firstLine="567"/>
        <w:rPr>
          <w:rFonts w:ascii="Arial Narrow" w:hAnsi="Arial Narrow" w:cstheme="majorHAnsi"/>
          <w:color w:val="auto"/>
          <w:sz w:val="24"/>
          <w:szCs w:val="24"/>
        </w:rPr>
      </w:pPr>
      <w:r w:rsidRPr="00B32090">
        <w:rPr>
          <w:rFonts w:ascii="Arial Narrow" w:hAnsi="Arial Narrow" w:cstheme="majorHAnsi"/>
          <w:color w:val="auto"/>
          <w:sz w:val="24"/>
          <w:szCs w:val="24"/>
        </w:rPr>
        <w:t>A advertência será aplicada exclusivamente pela inexecução parcial do contrato, quando não se justificar a imposição de penalidade mais grave.</w:t>
      </w:r>
    </w:p>
    <w:p w14:paraId="1D2C549F" w14:textId="77777777" w:rsidR="0005656C" w:rsidRPr="00B32090" w:rsidRDefault="0005656C" w:rsidP="0005656C">
      <w:pPr>
        <w:pStyle w:val="Nivel2"/>
        <w:numPr>
          <w:ilvl w:val="0"/>
          <w:numId w:val="0"/>
        </w:numPr>
        <w:tabs>
          <w:tab w:val="left" w:pos="6"/>
          <w:tab w:val="left" w:pos="426"/>
          <w:tab w:val="left" w:pos="993"/>
        </w:tabs>
        <w:spacing w:before="0" w:after="0" w:line="240" w:lineRule="auto"/>
        <w:ind w:firstLine="567"/>
        <w:rPr>
          <w:rFonts w:ascii="Arial Narrow" w:hAnsi="Arial Narrow" w:cstheme="majorHAnsi"/>
          <w:color w:val="auto"/>
          <w:sz w:val="24"/>
          <w:szCs w:val="24"/>
        </w:rPr>
      </w:pPr>
    </w:p>
    <w:p w14:paraId="48B71B46" w14:textId="77777777" w:rsidR="0005656C" w:rsidRPr="00B32090" w:rsidRDefault="0005656C" w:rsidP="00E56F4C">
      <w:pPr>
        <w:pStyle w:val="Nivel2"/>
        <w:numPr>
          <w:ilvl w:val="1"/>
          <w:numId w:val="27"/>
        </w:numPr>
        <w:tabs>
          <w:tab w:val="left" w:pos="6"/>
          <w:tab w:val="left" w:pos="426"/>
          <w:tab w:val="left" w:pos="993"/>
        </w:tabs>
        <w:spacing w:before="0" w:after="0" w:line="240" w:lineRule="auto"/>
        <w:ind w:left="0" w:firstLine="567"/>
        <w:rPr>
          <w:rFonts w:ascii="Arial Narrow" w:hAnsi="Arial Narrow" w:cstheme="majorHAnsi"/>
          <w:color w:val="auto"/>
          <w:sz w:val="24"/>
          <w:szCs w:val="24"/>
        </w:rPr>
      </w:pPr>
      <w:r w:rsidRPr="00B32090">
        <w:rPr>
          <w:rFonts w:ascii="Arial Narrow" w:hAnsi="Arial Narrow" w:cstheme="majorHAnsi"/>
          <w:color w:val="auto"/>
          <w:sz w:val="24"/>
          <w:szCs w:val="24"/>
        </w:rPr>
        <w:t>A multa será aplicada no percentual de 10% do valor do contrato licitado e será aplicado ao responsável por qualquer das infrações administrativas previstas no item 8.1.</w:t>
      </w:r>
    </w:p>
    <w:p w14:paraId="339E24A9" w14:textId="77777777" w:rsidR="0005656C" w:rsidRPr="00B32090" w:rsidRDefault="0005656C" w:rsidP="0005656C">
      <w:pPr>
        <w:pStyle w:val="Nivel2"/>
        <w:numPr>
          <w:ilvl w:val="0"/>
          <w:numId w:val="0"/>
        </w:numPr>
        <w:tabs>
          <w:tab w:val="left" w:pos="6"/>
          <w:tab w:val="left" w:pos="426"/>
          <w:tab w:val="left" w:pos="993"/>
        </w:tabs>
        <w:spacing w:before="0" w:after="0" w:line="240" w:lineRule="auto"/>
        <w:ind w:firstLine="567"/>
        <w:rPr>
          <w:rFonts w:ascii="Arial Narrow" w:hAnsi="Arial Narrow" w:cstheme="majorHAnsi"/>
          <w:color w:val="auto"/>
          <w:sz w:val="24"/>
          <w:szCs w:val="24"/>
        </w:rPr>
      </w:pPr>
    </w:p>
    <w:p w14:paraId="54F1297B" w14:textId="77777777" w:rsidR="0005656C" w:rsidRPr="00B32090" w:rsidRDefault="0005656C" w:rsidP="00E56F4C">
      <w:pPr>
        <w:pStyle w:val="Nivel2"/>
        <w:numPr>
          <w:ilvl w:val="1"/>
          <w:numId w:val="27"/>
        </w:numPr>
        <w:tabs>
          <w:tab w:val="left" w:pos="6"/>
          <w:tab w:val="left" w:pos="426"/>
          <w:tab w:val="left" w:pos="993"/>
        </w:tabs>
        <w:spacing w:before="0" w:after="0" w:line="240" w:lineRule="auto"/>
        <w:ind w:left="0" w:firstLine="567"/>
        <w:rPr>
          <w:rFonts w:ascii="Arial Narrow" w:hAnsi="Arial Narrow" w:cstheme="majorHAnsi"/>
          <w:color w:val="auto"/>
          <w:sz w:val="24"/>
          <w:szCs w:val="24"/>
        </w:rPr>
      </w:pPr>
      <w:r w:rsidRPr="00B32090">
        <w:rPr>
          <w:rFonts w:ascii="Arial Narrow" w:hAnsi="Arial Narrow" w:cstheme="majorHAnsi"/>
          <w:color w:val="auto"/>
          <w:sz w:val="24"/>
          <w:szCs w:val="24"/>
        </w:rPr>
        <w:t>O impedimento de licitar e contratar será aplicado ao responsável pelas infrações administrativas previstas no §4º do art.155, quando não se justificar a imposição de penalidade mais grave, e impedirá o responsável de licitar ou contratar no âmbito da Administração do ente federativo que tiver aplicado a sanção, pelo prazo máximo de 3 (três) anos.</w:t>
      </w:r>
    </w:p>
    <w:p w14:paraId="42D13577" w14:textId="77777777" w:rsidR="0005656C" w:rsidRPr="00B32090" w:rsidRDefault="0005656C" w:rsidP="0005656C">
      <w:pPr>
        <w:pStyle w:val="Nivel2"/>
        <w:numPr>
          <w:ilvl w:val="0"/>
          <w:numId w:val="0"/>
        </w:numPr>
        <w:tabs>
          <w:tab w:val="left" w:pos="6"/>
          <w:tab w:val="left" w:pos="426"/>
          <w:tab w:val="left" w:pos="993"/>
        </w:tabs>
        <w:spacing w:before="0" w:after="0" w:line="240" w:lineRule="auto"/>
        <w:ind w:firstLine="567"/>
        <w:rPr>
          <w:rFonts w:ascii="Arial Narrow" w:hAnsi="Arial Narrow" w:cstheme="majorHAnsi"/>
          <w:color w:val="auto"/>
          <w:sz w:val="24"/>
          <w:szCs w:val="24"/>
        </w:rPr>
      </w:pPr>
    </w:p>
    <w:p w14:paraId="6EFCF1A4" w14:textId="77777777" w:rsidR="0005656C" w:rsidRPr="00B32090" w:rsidRDefault="0005656C" w:rsidP="00E56F4C">
      <w:pPr>
        <w:pStyle w:val="Nivel2"/>
        <w:numPr>
          <w:ilvl w:val="1"/>
          <w:numId w:val="27"/>
        </w:numPr>
        <w:tabs>
          <w:tab w:val="left" w:pos="6"/>
          <w:tab w:val="left" w:pos="426"/>
          <w:tab w:val="left" w:pos="993"/>
        </w:tabs>
        <w:spacing w:before="0" w:after="0" w:line="240" w:lineRule="auto"/>
        <w:ind w:left="0" w:firstLine="567"/>
        <w:rPr>
          <w:rFonts w:ascii="Arial Narrow" w:hAnsi="Arial Narrow" w:cstheme="majorHAnsi"/>
          <w:color w:val="auto"/>
          <w:sz w:val="24"/>
          <w:szCs w:val="24"/>
        </w:rPr>
      </w:pPr>
      <w:r w:rsidRPr="00B32090">
        <w:rPr>
          <w:rFonts w:ascii="Arial Narrow" w:hAnsi="Arial Narrow" w:cstheme="majorHAnsi"/>
          <w:color w:val="auto"/>
          <w:sz w:val="24"/>
          <w:szCs w:val="24"/>
        </w:rPr>
        <w:lastRenderedPageBreak/>
        <w:t>A declaração de inidoneidade será aplicada ao responsável pelas infrações administrativas previstas no §5º do art.155, bem como pelas infrações administrativas também previstas §5º do art.155 que justifiquem a imposição de penalidade mais grave que o impedimento de licitar e contratar, e impedirá o responsável de licitar ou contratar no âmbito da Administração Pública direta e indireta de todos Isentes federativos pelo prazo mínimo de 3 (três) anos e máximo de 6 (seis) anos.</w:t>
      </w:r>
    </w:p>
    <w:p w14:paraId="78CF117E" w14:textId="77777777" w:rsidR="0005656C" w:rsidRPr="00B32090" w:rsidRDefault="0005656C" w:rsidP="0005656C">
      <w:pPr>
        <w:pStyle w:val="Nivel2"/>
        <w:numPr>
          <w:ilvl w:val="0"/>
          <w:numId w:val="0"/>
        </w:numPr>
        <w:ind w:left="1134"/>
        <w:rPr>
          <w:rFonts w:ascii="Arial Narrow" w:hAnsi="Arial Narrow" w:cstheme="majorHAnsi"/>
          <w:color w:val="auto"/>
          <w:sz w:val="24"/>
          <w:szCs w:val="24"/>
        </w:rPr>
      </w:pPr>
      <w:r w:rsidRPr="00B801C7">
        <w:rPr>
          <w:rFonts w:ascii="Arial Narrow" w:hAnsi="Arial Narrow" w:cstheme="majorHAnsi"/>
          <w:b/>
          <w:color w:val="auto"/>
          <w:sz w:val="24"/>
          <w:szCs w:val="24"/>
        </w:rPr>
        <w:t xml:space="preserve">8.7.1. </w:t>
      </w:r>
      <w:r w:rsidRPr="00B32090">
        <w:rPr>
          <w:rFonts w:ascii="Arial Narrow" w:hAnsi="Arial Narrow" w:cstheme="majorHAnsi"/>
          <w:color w:val="auto"/>
          <w:sz w:val="24"/>
          <w:szCs w:val="24"/>
        </w:rPr>
        <w:t>A aplicação da declaração de inidoneidade será precedida de análise jurídica e observará as regras do artigo 156, § 6°, da Nova Lei de Licitações.</w:t>
      </w:r>
    </w:p>
    <w:p w14:paraId="3ADF04C9" w14:textId="77777777" w:rsidR="0005656C" w:rsidRPr="00B32090" w:rsidRDefault="0005656C" w:rsidP="00E56F4C">
      <w:pPr>
        <w:pStyle w:val="Nivel2"/>
        <w:numPr>
          <w:ilvl w:val="1"/>
          <w:numId w:val="27"/>
        </w:numPr>
        <w:tabs>
          <w:tab w:val="left" w:pos="426"/>
          <w:tab w:val="left" w:pos="1134"/>
        </w:tabs>
        <w:spacing w:before="0" w:after="0" w:line="240" w:lineRule="auto"/>
        <w:ind w:left="0" w:firstLine="567"/>
        <w:rPr>
          <w:rFonts w:ascii="Arial Narrow" w:hAnsi="Arial Narrow" w:cstheme="majorHAnsi"/>
          <w:color w:val="auto"/>
          <w:sz w:val="24"/>
          <w:szCs w:val="24"/>
        </w:rPr>
      </w:pPr>
      <w:r w:rsidRPr="00B32090">
        <w:rPr>
          <w:rFonts w:ascii="Arial Narrow" w:hAnsi="Arial Narrow" w:cstheme="majorHAnsi"/>
          <w:color w:val="auto"/>
          <w:sz w:val="24"/>
          <w:szCs w:val="24"/>
        </w:rPr>
        <w:t>As sanções previstas nos itens 8.2.1, 8.2.3 e 8.2.4 poderão ser aplicadas cumulativamente com a sanção de multa prevista no item 8.2.2.</w:t>
      </w:r>
    </w:p>
    <w:p w14:paraId="18C77028" w14:textId="77777777" w:rsidR="0005656C" w:rsidRPr="00B32090" w:rsidRDefault="0005656C" w:rsidP="0005656C">
      <w:pPr>
        <w:pStyle w:val="Nivel2"/>
        <w:numPr>
          <w:ilvl w:val="0"/>
          <w:numId w:val="0"/>
        </w:numPr>
        <w:tabs>
          <w:tab w:val="left" w:pos="426"/>
          <w:tab w:val="left" w:pos="1134"/>
        </w:tabs>
        <w:spacing w:before="0" w:after="0" w:line="240" w:lineRule="auto"/>
        <w:ind w:firstLine="567"/>
        <w:rPr>
          <w:rFonts w:ascii="Arial Narrow" w:hAnsi="Arial Narrow" w:cstheme="majorHAnsi"/>
          <w:color w:val="auto"/>
          <w:sz w:val="24"/>
          <w:szCs w:val="24"/>
        </w:rPr>
      </w:pPr>
    </w:p>
    <w:p w14:paraId="36267FE8" w14:textId="77777777" w:rsidR="0005656C" w:rsidRPr="00B32090" w:rsidRDefault="0005656C" w:rsidP="00E56F4C">
      <w:pPr>
        <w:pStyle w:val="Nivel2"/>
        <w:numPr>
          <w:ilvl w:val="1"/>
          <w:numId w:val="27"/>
        </w:numPr>
        <w:tabs>
          <w:tab w:val="left" w:pos="426"/>
          <w:tab w:val="left" w:pos="1134"/>
        </w:tabs>
        <w:spacing w:before="0" w:after="0" w:line="240" w:lineRule="auto"/>
        <w:ind w:left="0" w:firstLine="567"/>
        <w:rPr>
          <w:rFonts w:ascii="Arial Narrow" w:hAnsi="Arial Narrow" w:cstheme="majorHAnsi"/>
          <w:color w:val="auto"/>
          <w:sz w:val="24"/>
          <w:szCs w:val="24"/>
        </w:rPr>
      </w:pPr>
      <w:r w:rsidRPr="00B32090">
        <w:rPr>
          <w:rFonts w:ascii="Arial Narrow" w:hAnsi="Arial Narrow" w:cstheme="majorHAnsi"/>
          <w:color w:val="auto"/>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E05A4CB" w14:textId="77777777" w:rsidR="0005656C" w:rsidRPr="00B32090" w:rsidRDefault="0005656C" w:rsidP="0005656C">
      <w:pPr>
        <w:pStyle w:val="Nivel2"/>
        <w:numPr>
          <w:ilvl w:val="0"/>
          <w:numId w:val="0"/>
        </w:numPr>
        <w:tabs>
          <w:tab w:val="left" w:pos="426"/>
          <w:tab w:val="left" w:pos="1134"/>
        </w:tabs>
        <w:spacing w:before="0" w:after="0" w:line="240" w:lineRule="auto"/>
        <w:ind w:firstLine="567"/>
        <w:rPr>
          <w:rFonts w:ascii="Arial Narrow" w:hAnsi="Arial Narrow" w:cstheme="majorHAnsi"/>
          <w:color w:val="auto"/>
          <w:sz w:val="24"/>
          <w:szCs w:val="24"/>
        </w:rPr>
      </w:pPr>
    </w:p>
    <w:p w14:paraId="399004D2" w14:textId="77777777" w:rsidR="0005656C" w:rsidRPr="00B32090" w:rsidRDefault="0005656C" w:rsidP="00E56F4C">
      <w:pPr>
        <w:pStyle w:val="Nivel2"/>
        <w:numPr>
          <w:ilvl w:val="1"/>
          <w:numId w:val="27"/>
        </w:numPr>
        <w:tabs>
          <w:tab w:val="left" w:pos="567"/>
          <w:tab w:val="left" w:pos="1134"/>
        </w:tabs>
        <w:spacing w:before="0" w:after="0" w:line="240" w:lineRule="auto"/>
        <w:ind w:left="0" w:firstLine="567"/>
        <w:rPr>
          <w:rFonts w:ascii="Arial Narrow" w:hAnsi="Arial Narrow" w:cstheme="majorHAnsi"/>
          <w:color w:val="auto"/>
          <w:sz w:val="24"/>
          <w:szCs w:val="24"/>
        </w:rPr>
      </w:pPr>
      <w:r w:rsidRPr="00B32090">
        <w:rPr>
          <w:rFonts w:ascii="Arial Narrow" w:hAnsi="Arial Narrow" w:cstheme="majorHAnsi"/>
          <w:color w:val="auto"/>
          <w:sz w:val="24"/>
          <w:szCs w:val="24"/>
        </w:rPr>
        <w:t>A aplicação das sanções previstas neste edital não exclui, em hipótese alguma, a obrigação de reparação integral do dano causado à Administração Pública.</w:t>
      </w:r>
    </w:p>
    <w:p w14:paraId="6515B68B" w14:textId="77777777" w:rsidR="0005656C" w:rsidRPr="00B32090" w:rsidRDefault="0005656C" w:rsidP="0005656C">
      <w:pPr>
        <w:pStyle w:val="Nivel2"/>
        <w:numPr>
          <w:ilvl w:val="0"/>
          <w:numId w:val="0"/>
        </w:numPr>
        <w:tabs>
          <w:tab w:val="left" w:pos="567"/>
          <w:tab w:val="left" w:pos="1134"/>
        </w:tabs>
        <w:spacing w:before="0" w:after="0" w:line="240" w:lineRule="auto"/>
        <w:ind w:firstLine="567"/>
        <w:rPr>
          <w:rFonts w:ascii="Arial Narrow" w:hAnsi="Arial Narrow" w:cstheme="majorHAnsi"/>
          <w:color w:val="auto"/>
          <w:sz w:val="24"/>
          <w:szCs w:val="24"/>
        </w:rPr>
      </w:pPr>
    </w:p>
    <w:p w14:paraId="0D08CC90" w14:textId="77777777" w:rsidR="0005656C" w:rsidRDefault="0005656C" w:rsidP="00E56F4C">
      <w:pPr>
        <w:pStyle w:val="Nivel2"/>
        <w:numPr>
          <w:ilvl w:val="1"/>
          <w:numId w:val="27"/>
        </w:numPr>
        <w:tabs>
          <w:tab w:val="left" w:pos="567"/>
          <w:tab w:val="left" w:pos="1134"/>
        </w:tabs>
        <w:spacing w:before="0" w:after="0" w:line="240" w:lineRule="auto"/>
        <w:ind w:left="0" w:firstLine="567"/>
        <w:rPr>
          <w:rFonts w:ascii="Arial Narrow" w:hAnsi="Arial Narrow" w:cstheme="majorHAnsi"/>
          <w:color w:val="auto"/>
          <w:sz w:val="24"/>
          <w:szCs w:val="24"/>
        </w:rPr>
      </w:pPr>
      <w:r w:rsidRPr="00B32090">
        <w:rPr>
          <w:rFonts w:ascii="Arial Narrow" w:hAnsi="Arial Narrow" w:cstheme="majorHAnsi"/>
          <w:color w:val="auto"/>
          <w:sz w:val="24"/>
          <w:szCs w:val="24"/>
        </w:rPr>
        <w:t>Na aplicação da sanção de multa, será facultada a defesa do interessado no prazo de 15 (quinze) dias úteis, contado da data de sua intimação.</w:t>
      </w:r>
    </w:p>
    <w:p w14:paraId="6B4BE571" w14:textId="77777777" w:rsidR="0027649B" w:rsidRDefault="0027649B" w:rsidP="001937B1">
      <w:pPr>
        <w:pStyle w:val="PargrafodaLista"/>
        <w:rPr>
          <w:rFonts w:ascii="Arial Narrow" w:hAnsi="Arial Narrow" w:cstheme="majorHAnsi"/>
        </w:rPr>
      </w:pPr>
    </w:p>
    <w:p w14:paraId="7D95B811" w14:textId="77777777" w:rsidR="0005656C" w:rsidRPr="00B32090" w:rsidRDefault="0005656C" w:rsidP="00E56F4C">
      <w:pPr>
        <w:pStyle w:val="Nivel2"/>
        <w:numPr>
          <w:ilvl w:val="1"/>
          <w:numId w:val="27"/>
        </w:numPr>
        <w:tabs>
          <w:tab w:val="left" w:pos="567"/>
          <w:tab w:val="left" w:pos="1134"/>
        </w:tabs>
        <w:spacing w:before="0" w:after="0" w:line="240" w:lineRule="auto"/>
        <w:ind w:left="0" w:firstLine="567"/>
        <w:rPr>
          <w:rFonts w:ascii="Arial Narrow" w:hAnsi="Arial Narrow" w:cstheme="majorHAnsi"/>
          <w:color w:val="auto"/>
          <w:sz w:val="24"/>
          <w:szCs w:val="24"/>
        </w:rPr>
      </w:pPr>
      <w:r w:rsidRPr="00B32090">
        <w:rPr>
          <w:rFonts w:ascii="Arial Narrow" w:hAnsi="Arial Narrow" w:cstheme="majorHAnsi"/>
          <w:color w:val="auto"/>
          <w:sz w:val="24"/>
          <w:szCs w:val="24"/>
        </w:rPr>
        <w:t>A aplicação das sanções de impedimento de licitar e contratar e de declaração de inidoneidade requererá a instauração de processo de responsabilização, a ser conduzido por comissão composta de 2 (dois) ou mais servidores estáveis, que avaliará fatos e circunstâncias conhecidos e intimará o licitante ou contratado para, no prazo de 15 (quinze) dias úteis, contado da data de intimação, apresentar defesa escrita e especificar as provas que pretenda produzir.</w:t>
      </w:r>
    </w:p>
    <w:p w14:paraId="73C359E3" w14:textId="77777777" w:rsidR="0005656C" w:rsidRPr="00B32090" w:rsidRDefault="0005656C" w:rsidP="004D3DC8">
      <w:pPr>
        <w:pStyle w:val="Nivel2"/>
        <w:numPr>
          <w:ilvl w:val="0"/>
          <w:numId w:val="0"/>
        </w:numPr>
        <w:ind w:left="1134"/>
        <w:rPr>
          <w:rFonts w:ascii="Arial Narrow" w:hAnsi="Arial Narrow" w:cstheme="majorHAnsi"/>
          <w:color w:val="auto"/>
          <w:sz w:val="24"/>
          <w:szCs w:val="24"/>
        </w:rPr>
      </w:pPr>
      <w:r w:rsidRPr="00B32090">
        <w:rPr>
          <w:rFonts w:ascii="Arial Narrow" w:hAnsi="Arial Narrow" w:cstheme="majorHAnsi"/>
          <w:color w:val="auto"/>
          <w:sz w:val="24"/>
          <w:szCs w:val="24"/>
        </w:rPr>
        <w:t>8.12.1. Caso haja o deferimento do pedido de produção de novas provas ou de juntada de provas julgadas indispensáveis pela comissão, o licitante ou o contratado poderá apresentar alegações finais no prazo de 15 (quinze) dias contado da data da intimação.</w:t>
      </w:r>
    </w:p>
    <w:p w14:paraId="285C4118" w14:textId="77777777" w:rsidR="0005656C" w:rsidRPr="00B32090" w:rsidRDefault="0005656C" w:rsidP="004D3DC8">
      <w:pPr>
        <w:pStyle w:val="Nivel2"/>
        <w:numPr>
          <w:ilvl w:val="0"/>
          <w:numId w:val="0"/>
        </w:numPr>
        <w:ind w:left="1134"/>
        <w:rPr>
          <w:rFonts w:ascii="Arial Narrow" w:hAnsi="Arial Narrow" w:cstheme="majorHAnsi"/>
          <w:color w:val="auto"/>
          <w:sz w:val="24"/>
          <w:szCs w:val="24"/>
        </w:rPr>
      </w:pPr>
      <w:r w:rsidRPr="00B32090">
        <w:rPr>
          <w:rFonts w:ascii="Arial Narrow" w:hAnsi="Arial Narrow" w:cstheme="majorHAnsi"/>
          <w:color w:val="auto"/>
          <w:sz w:val="24"/>
          <w:szCs w:val="24"/>
        </w:rPr>
        <w:t>8.12.2. Serão indeferidas pela comissão, mediante decisão fundamentada, provas ilícitas, impertinentes, desnecessárias, protelatórias ou intempestivas.</w:t>
      </w:r>
    </w:p>
    <w:p w14:paraId="7639F149" w14:textId="77777777" w:rsidR="0005656C" w:rsidRPr="00B32090" w:rsidRDefault="0005656C" w:rsidP="004D3DC8">
      <w:pPr>
        <w:pStyle w:val="Nivel2"/>
        <w:numPr>
          <w:ilvl w:val="0"/>
          <w:numId w:val="0"/>
        </w:numPr>
        <w:tabs>
          <w:tab w:val="left" w:pos="1134"/>
        </w:tabs>
        <w:spacing w:before="0" w:after="0" w:line="240" w:lineRule="auto"/>
        <w:ind w:left="1134"/>
        <w:rPr>
          <w:rFonts w:ascii="Arial Narrow" w:hAnsi="Arial Narrow" w:cstheme="majorHAnsi"/>
          <w:color w:val="auto"/>
          <w:sz w:val="24"/>
          <w:szCs w:val="24"/>
        </w:rPr>
      </w:pPr>
      <w:r w:rsidRPr="00B32090">
        <w:rPr>
          <w:rFonts w:ascii="Arial Narrow" w:hAnsi="Arial Narrow" w:cstheme="majorHAnsi"/>
          <w:color w:val="auto"/>
          <w:sz w:val="24"/>
          <w:szCs w:val="24"/>
        </w:rPr>
        <w:t>8.12.3. As regras de prescrição observarão o previsto no artigo 159, § 49, da Lei 14.133/2021.</w:t>
      </w:r>
    </w:p>
    <w:p w14:paraId="27EA66DF" w14:textId="77777777" w:rsidR="0005656C" w:rsidRPr="006C60E8" w:rsidRDefault="0005656C" w:rsidP="0005656C">
      <w:pPr>
        <w:pStyle w:val="Nivel2"/>
        <w:numPr>
          <w:ilvl w:val="0"/>
          <w:numId w:val="0"/>
        </w:numPr>
        <w:spacing w:before="0" w:after="0" w:line="240" w:lineRule="auto"/>
        <w:ind w:left="567"/>
        <w:rPr>
          <w:rFonts w:ascii="Arial Narrow" w:hAnsi="Arial Narrow" w:cstheme="majorHAnsi"/>
          <w:color w:val="auto"/>
          <w:sz w:val="8"/>
          <w:szCs w:val="24"/>
        </w:rPr>
      </w:pPr>
    </w:p>
    <w:p w14:paraId="19CF5976" w14:textId="77777777" w:rsidR="007A0323" w:rsidRPr="00B32090" w:rsidRDefault="007A0323" w:rsidP="0005656C">
      <w:pPr>
        <w:pStyle w:val="Nivel2"/>
        <w:numPr>
          <w:ilvl w:val="0"/>
          <w:numId w:val="0"/>
        </w:numPr>
        <w:spacing w:before="0" w:after="0" w:line="240" w:lineRule="auto"/>
        <w:ind w:left="567"/>
        <w:rPr>
          <w:rFonts w:ascii="Arial Narrow" w:hAnsi="Arial Narrow" w:cstheme="majorHAnsi"/>
          <w:color w:val="auto"/>
          <w:sz w:val="24"/>
          <w:szCs w:val="24"/>
        </w:rPr>
      </w:pPr>
    </w:p>
    <w:p w14:paraId="66793B79" w14:textId="77777777" w:rsidR="0005656C" w:rsidRPr="00B32090" w:rsidRDefault="0005656C" w:rsidP="006C60E8">
      <w:pPr>
        <w:pStyle w:val="Nivel2"/>
        <w:numPr>
          <w:ilvl w:val="1"/>
          <w:numId w:val="27"/>
        </w:numPr>
        <w:spacing w:before="0" w:after="0" w:line="240" w:lineRule="auto"/>
        <w:ind w:left="0" w:firstLine="567"/>
        <w:rPr>
          <w:rFonts w:ascii="Arial Narrow" w:hAnsi="Arial Narrow" w:cstheme="majorHAnsi"/>
          <w:color w:val="auto"/>
          <w:sz w:val="24"/>
          <w:szCs w:val="24"/>
        </w:rPr>
      </w:pPr>
      <w:r w:rsidRPr="00B32090">
        <w:rPr>
          <w:rFonts w:ascii="Arial Narrow" w:hAnsi="Arial Narrow" w:cstheme="majorHAnsi"/>
          <w:color w:val="auto"/>
          <w:sz w:val="24"/>
          <w:szCs w:val="24"/>
        </w:rPr>
        <w:t>Sem prejuízo das sanções previstas nos itens anteriores, a responsabilização administrativa e civil de pessoas jurídicas pela prática de atos contra administração Pública, nacional ou estrangeira, na participação da presente licitação e nos contratos ou vínculos derivados também se dará na forma prevista na Lei Federal n° 12.846/2013.</w:t>
      </w:r>
    </w:p>
    <w:p w14:paraId="53EB6F37" w14:textId="77777777" w:rsidR="0005656C" w:rsidRPr="00B32090" w:rsidRDefault="0005656C" w:rsidP="006C60E8">
      <w:pPr>
        <w:pStyle w:val="Nivel2"/>
        <w:numPr>
          <w:ilvl w:val="0"/>
          <w:numId w:val="0"/>
        </w:numPr>
        <w:tabs>
          <w:tab w:val="left" w:pos="709"/>
        </w:tabs>
        <w:spacing w:before="0" w:after="0" w:line="240" w:lineRule="auto"/>
        <w:ind w:firstLine="5"/>
        <w:rPr>
          <w:rFonts w:ascii="Arial Narrow" w:hAnsi="Arial Narrow" w:cstheme="majorHAnsi"/>
          <w:color w:val="auto"/>
          <w:sz w:val="24"/>
          <w:szCs w:val="24"/>
        </w:rPr>
      </w:pPr>
    </w:p>
    <w:p w14:paraId="0A167E28" w14:textId="77777777" w:rsidR="0005656C" w:rsidRDefault="0005656C" w:rsidP="006C60E8">
      <w:pPr>
        <w:pStyle w:val="Nivel2"/>
        <w:numPr>
          <w:ilvl w:val="1"/>
          <w:numId w:val="27"/>
        </w:numPr>
        <w:tabs>
          <w:tab w:val="left" w:pos="1134"/>
        </w:tabs>
        <w:spacing w:before="0" w:after="0" w:line="240" w:lineRule="auto"/>
        <w:ind w:left="0" w:firstLine="567"/>
        <w:rPr>
          <w:rFonts w:ascii="Arial Narrow" w:hAnsi="Arial Narrow" w:cstheme="majorHAnsi"/>
          <w:color w:val="auto"/>
          <w:sz w:val="24"/>
          <w:szCs w:val="24"/>
        </w:rPr>
      </w:pPr>
      <w:r w:rsidRPr="00B32090">
        <w:rPr>
          <w:rFonts w:ascii="Arial Narrow" w:hAnsi="Arial Narrow" w:cstheme="majorHAnsi"/>
          <w:color w:val="auto"/>
          <w:sz w:val="24"/>
          <w:szCs w:val="24"/>
        </w:rPr>
        <w:t>O atraso injustificado na execução do contrato sujeitará o contratado à multa de mora de 10%.</w:t>
      </w:r>
    </w:p>
    <w:p w14:paraId="1ACA0016" w14:textId="77777777" w:rsidR="005C237D" w:rsidRDefault="005C237D" w:rsidP="005C237D">
      <w:pPr>
        <w:pStyle w:val="PargrafodaLista"/>
        <w:rPr>
          <w:rFonts w:ascii="Arial Narrow" w:hAnsi="Arial Narrow" w:cstheme="majorHAnsi"/>
        </w:rPr>
      </w:pPr>
    </w:p>
    <w:p w14:paraId="30CBF02F" w14:textId="77777777" w:rsidR="005C237D" w:rsidRDefault="005C237D" w:rsidP="005C237D">
      <w:pPr>
        <w:pStyle w:val="Nivel2"/>
        <w:numPr>
          <w:ilvl w:val="0"/>
          <w:numId w:val="0"/>
        </w:numPr>
        <w:tabs>
          <w:tab w:val="left" w:pos="1134"/>
        </w:tabs>
        <w:spacing w:before="0" w:after="0" w:line="240" w:lineRule="auto"/>
        <w:ind w:left="567"/>
        <w:rPr>
          <w:rFonts w:ascii="Arial Narrow" w:hAnsi="Arial Narrow" w:cstheme="majorHAnsi"/>
          <w:color w:val="auto"/>
          <w:sz w:val="24"/>
          <w:szCs w:val="24"/>
        </w:rPr>
      </w:pPr>
    </w:p>
    <w:p w14:paraId="52720AA2" w14:textId="77777777" w:rsidR="005C237D" w:rsidRPr="00B32090" w:rsidRDefault="005C237D" w:rsidP="005C237D">
      <w:pPr>
        <w:pStyle w:val="Nivel2"/>
        <w:numPr>
          <w:ilvl w:val="0"/>
          <w:numId w:val="0"/>
        </w:numPr>
        <w:tabs>
          <w:tab w:val="left" w:pos="1134"/>
        </w:tabs>
        <w:spacing w:before="0" w:after="0" w:line="240" w:lineRule="auto"/>
        <w:ind w:left="567"/>
        <w:rPr>
          <w:rFonts w:ascii="Arial Narrow" w:hAnsi="Arial Narrow" w:cstheme="majorHAnsi"/>
          <w:color w:val="auto"/>
          <w:sz w:val="24"/>
          <w:szCs w:val="24"/>
        </w:rPr>
      </w:pPr>
    </w:p>
    <w:p w14:paraId="1BF26A99" w14:textId="77777777" w:rsidR="0005656C" w:rsidRPr="00B32090" w:rsidRDefault="0005656C" w:rsidP="006C60E8">
      <w:pPr>
        <w:pStyle w:val="Nivel2"/>
        <w:numPr>
          <w:ilvl w:val="0"/>
          <w:numId w:val="0"/>
        </w:numPr>
        <w:rPr>
          <w:rFonts w:ascii="Arial Narrow" w:hAnsi="Arial Narrow" w:cstheme="majorHAnsi"/>
          <w:color w:val="auto"/>
          <w:sz w:val="24"/>
          <w:szCs w:val="24"/>
        </w:rPr>
      </w:pPr>
      <w:r w:rsidRPr="00B32090">
        <w:rPr>
          <w:rFonts w:ascii="Arial Narrow" w:hAnsi="Arial Narrow" w:cstheme="majorHAnsi"/>
          <w:color w:val="auto"/>
          <w:sz w:val="24"/>
          <w:szCs w:val="24"/>
        </w:rPr>
        <w:lastRenderedPageBreak/>
        <w:t>8.14.1. A aplicação de multa de mora não impedirá que a Administração a converta em compensatória e promova a extinção unilateral do contrato com a aplicação cumulada de outras sanções previstas neste edital.</w:t>
      </w:r>
    </w:p>
    <w:p w14:paraId="3DF02D8C" w14:textId="77777777" w:rsidR="0005656C" w:rsidRPr="00B32090" w:rsidRDefault="0005656C" w:rsidP="006C60E8">
      <w:pPr>
        <w:pStyle w:val="Nivel2"/>
        <w:numPr>
          <w:ilvl w:val="1"/>
          <w:numId w:val="27"/>
        </w:numPr>
        <w:tabs>
          <w:tab w:val="left" w:pos="567"/>
        </w:tabs>
        <w:ind w:left="0" w:firstLine="567"/>
        <w:rPr>
          <w:rFonts w:ascii="Arial Narrow" w:hAnsi="Arial Narrow" w:cstheme="majorHAnsi"/>
          <w:color w:val="auto"/>
          <w:sz w:val="24"/>
          <w:szCs w:val="24"/>
        </w:rPr>
      </w:pPr>
      <w:r w:rsidRPr="00B32090">
        <w:rPr>
          <w:rFonts w:ascii="Arial Narrow" w:hAnsi="Arial Narrow" w:cstheme="majorHAnsi"/>
          <w:color w:val="auto"/>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4276965A" w14:textId="77777777" w:rsidR="00080736" w:rsidRPr="006C60E8" w:rsidRDefault="00080736" w:rsidP="0005656C">
      <w:pPr>
        <w:pStyle w:val="Nivel2"/>
        <w:numPr>
          <w:ilvl w:val="0"/>
          <w:numId w:val="0"/>
        </w:numPr>
        <w:tabs>
          <w:tab w:val="left" w:pos="567"/>
        </w:tabs>
        <w:ind w:left="567"/>
        <w:rPr>
          <w:rFonts w:ascii="Arial Narrow" w:hAnsi="Arial Narrow" w:cstheme="majorHAnsi"/>
          <w:color w:val="auto"/>
          <w:sz w:val="4"/>
          <w:szCs w:val="24"/>
        </w:rPr>
      </w:pPr>
    </w:p>
    <w:p w14:paraId="42F83C4E" w14:textId="3DF4A9AD" w:rsidR="0005656C" w:rsidRPr="005C237D" w:rsidRDefault="0005656C" w:rsidP="00E56F4C">
      <w:pPr>
        <w:pStyle w:val="Nivel01"/>
        <w:numPr>
          <w:ilvl w:val="0"/>
          <w:numId w:val="27"/>
        </w:numPr>
        <w:tabs>
          <w:tab w:val="clear" w:pos="567"/>
          <w:tab w:val="left" w:pos="0"/>
          <w:tab w:val="left" w:pos="284"/>
        </w:tabs>
        <w:spacing w:before="120" w:line="276" w:lineRule="auto"/>
        <w:ind w:left="0" w:firstLine="6"/>
        <w:rPr>
          <w:rFonts w:ascii="Arial Narrow" w:hAnsi="Arial Narrow" w:cstheme="majorHAnsi"/>
          <w:sz w:val="24"/>
          <w:szCs w:val="24"/>
        </w:rPr>
      </w:pPr>
      <w:bookmarkStart w:id="41" w:name="_Toc122606113"/>
      <w:bookmarkEnd w:id="40"/>
      <w:r w:rsidRPr="00B32090">
        <w:rPr>
          <w:rFonts w:ascii="Arial Narrow" w:hAnsi="Arial Narrow" w:cstheme="majorHAnsi"/>
          <w:sz w:val="24"/>
          <w:szCs w:val="24"/>
        </w:rPr>
        <w:t xml:space="preserve">- DA </w:t>
      </w:r>
      <w:r w:rsidRPr="005C237D">
        <w:rPr>
          <w:rFonts w:ascii="Arial Narrow" w:hAnsi="Arial Narrow" w:cstheme="majorHAnsi"/>
          <w:sz w:val="24"/>
          <w:szCs w:val="24"/>
        </w:rPr>
        <w:t>IMPUGNAÇÃO AO EDITAL E DO PEDIDO DE ESCLARECIMENTO</w:t>
      </w:r>
    </w:p>
    <w:p w14:paraId="6E1E2038" w14:textId="77777777" w:rsidR="00291EB9" w:rsidRPr="005C237D" w:rsidRDefault="00291EB9" w:rsidP="00291EB9">
      <w:pPr>
        <w:rPr>
          <w:rFonts w:ascii="Arial Narrow" w:hAnsi="Arial Narrow"/>
        </w:rPr>
      </w:pPr>
    </w:p>
    <w:p w14:paraId="482E52CE" w14:textId="77777777" w:rsidR="0005656C" w:rsidRPr="00B32090" w:rsidRDefault="0005656C" w:rsidP="00E56F4C">
      <w:pPr>
        <w:pStyle w:val="Nivel2"/>
        <w:numPr>
          <w:ilvl w:val="1"/>
          <w:numId w:val="27"/>
        </w:numPr>
        <w:tabs>
          <w:tab w:val="left" w:pos="567"/>
          <w:tab w:val="left" w:pos="993"/>
        </w:tabs>
        <w:spacing w:after="0"/>
        <w:ind w:left="0" w:firstLine="567"/>
        <w:rPr>
          <w:rFonts w:ascii="Arial Narrow" w:hAnsi="Arial Narrow" w:cstheme="majorHAnsi"/>
          <w:sz w:val="24"/>
          <w:szCs w:val="24"/>
        </w:rPr>
      </w:pPr>
      <w:r w:rsidRPr="005C237D">
        <w:rPr>
          <w:rFonts w:ascii="Arial Narrow" w:hAnsi="Arial Narrow" w:cstheme="majorHAnsi"/>
          <w:sz w:val="24"/>
          <w:szCs w:val="24"/>
        </w:rPr>
        <w:t>Qualquer pessoa é parte legítima para impugnar o Edital ou solicitar esclarecimentos, devendo protocolar o pedido no</w:t>
      </w:r>
      <w:r w:rsidRPr="00B32090">
        <w:rPr>
          <w:rFonts w:ascii="Arial Narrow" w:hAnsi="Arial Narrow" w:cstheme="majorHAnsi"/>
          <w:sz w:val="24"/>
          <w:szCs w:val="24"/>
        </w:rPr>
        <w:t xml:space="preserve"> prazo de até 3 (cinco) dias úteis antes da data da abertura do certame.</w:t>
      </w:r>
    </w:p>
    <w:p w14:paraId="342B73D7" w14:textId="77777777" w:rsidR="0005656C" w:rsidRPr="00B32090" w:rsidRDefault="0005656C" w:rsidP="00E56F4C">
      <w:pPr>
        <w:pStyle w:val="Nivel2"/>
        <w:numPr>
          <w:ilvl w:val="1"/>
          <w:numId w:val="27"/>
        </w:numPr>
        <w:tabs>
          <w:tab w:val="left" w:pos="567"/>
          <w:tab w:val="left" w:pos="993"/>
        </w:tabs>
        <w:spacing w:after="0"/>
        <w:ind w:left="0" w:firstLine="567"/>
        <w:rPr>
          <w:rFonts w:ascii="Arial Narrow" w:hAnsi="Arial Narrow" w:cstheme="majorHAnsi"/>
          <w:sz w:val="24"/>
          <w:szCs w:val="24"/>
        </w:rPr>
      </w:pPr>
      <w:r w:rsidRPr="00B32090">
        <w:rPr>
          <w:rFonts w:ascii="Arial Narrow" w:hAnsi="Arial Narrow" w:cstheme="majorHAnsi"/>
          <w:sz w:val="24"/>
          <w:szCs w:val="24"/>
        </w:rPr>
        <w:t>A resposta à impugnação ou ao pedido de esclarecimento será divulgado em sítio eletrônico oficial no prazo de até 3 (três) dias úteis, limitado ao último dia útil anterior à data da abertura do certame.</w:t>
      </w:r>
    </w:p>
    <w:p w14:paraId="0207D221" w14:textId="77777777" w:rsidR="0005656C" w:rsidRPr="00B32090" w:rsidRDefault="0005656C" w:rsidP="00E56F4C">
      <w:pPr>
        <w:pStyle w:val="Nivel2"/>
        <w:numPr>
          <w:ilvl w:val="1"/>
          <w:numId w:val="27"/>
        </w:numPr>
        <w:tabs>
          <w:tab w:val="left" w:pos="567"/>
          <w:tab w:val="left" w:pos="993"/>
        </w:tabs>
        <w:spacing w:after="0"/>
        <w:ind w:left="0" w:firstLine="567"/>
        <w:rPr>
          <w:rFonts w:ascii="Arial Narrow" w:hAnsi="Arial Narrow" w:cstheme="majorHAnsi"/>
          <w:sz w:val="24"/>
          <w:szCs w:val="24"/>
        </w:rPr>
      </w:pPr>
      <w:r w:rsidRPr="00B32090">
        <w:rPr>
          <w:rFonts w:ascii="Arial Narrow" w:hAnsi="Arial Narrow" w:cstheme="majorHAnsi"/>
          <w:sz w:val="24"/>
          <w:szCs w:val="24"/>
        </w:rPr>
        <w:t>A impugnação ao edital e o pedido de esclarecimento poderão ser realizados na forma eletrônica, via Sistema BBMNET.</w:t>
      </w:r>
    </w:p>
    <w:p w14:paraId="0114F95C" w14:textId="77777777" w:rsidR="0005656C" w:rsidRPr="005C237D" w:rsidRDefault="0005656C" w:rsidP="00E56F4C">
      <w:pPr>
        <w:pStyle w:val="Nivel2"/>
        <w:numPr>
          <w:ilvl w:val="1"/>
          <w:numId w:val="27"/>
        </w:numPr>
        <w:tabs>
          <w:tab w:val="left" w:pos="567"/>
          <w:tab w:val="left" w:pos="993"/>
        </w:tabs>
        <w:spacing w:after="0"/>
        <w:ind w:left="0" w:firstLine="567"/>
        <w:rPr>
          <w:rFonts w:ascii="Arial Narrow" w:hAnsi="Arial Narrow" w:cstheme="majorHAnsi"/>
          <w:sz w:val="24"/>
          <w:szCs w:val="24"/>
        </w:rPr>
      </w:pPr>
      <w:r w:rsidRPr="005C237D">
        <w:rPr>
          <w:rFonts w:ascii="Arial Narrow" w:hAnsi="Arial Narrow" w:cstheme="majorHAnsi"/>
          <w:sz w:val="24"/>
          <w:szCs w:val="24"/>
        </w:rPr>
        <w:t>Acolhida a impugnação, será definida e publicada nova data para a realização do certame.</w:t>
      </w:r>
    </w:p>
    <w:p w14:paraId="71113406" w14:textId="77777777" w:rsidR="00B32090" w:rsidRPr="005C237D" w:rsidRDefault="00B32090" w:rsidP="005C237D">
      <w:pPr>
        <w:pStyle w:val="Nivel2"/>
        <w:numPr>
          <w:ilvl w:val="0"/>
          <w:numId w:val="0"/>
        </w:numPr>
        <w:tabs>
          <w:tab w:val="left" w:pos="993"/>
          <w:tab w:val="left" w:pos="1276"/>
        </w:tabs>
        <w:spacing w:after="0" w:line="240" w:lineRule="auto"/>
        <w:ind w:left="993" w:firstLine="567"/>
        <w:rPr>
          <w:rFonts w:ascii="Arial Narrow" w:hAnsi="Arial Narrow" w:cstheme="majorHAnsi"/>
          <w:sz w:val="24"/>
          <w:szCs w:val="24"/>
        </w:rPr>
      </w:pPr>
    </w:p>
    <w:bookmarkEnd w:id="41"/>
    <w:p w14:paraId="1B9CBF6D" w14:textId="77777777" w:rsidR="0005656C" w:rsidRPr="00B32090" w:rsidRDefault="0005656C" w:rsidP="00E56F4C">
      <w:pPr>
        <w:pStyle w:val="Nivel01"/>
        <w:numPr>
          <w:ilvl w:val="0"/>
          <w:numId w:val="27"/>
        </w:numPr>
        <w:tabs>
          <w:tab w:val="left" w:pos="284"/>
        </w:tabs>
        <w:spacing w:before="120" w:line="276" w:lineRule="auto"/>
        <w:ind w:left="0" w:firstLine="0"/>
        <w:rPr>
          <w:rFonts w:ascii="Arial Narrow" w:hAnsi="Arial Narrow" w:cstheme="majorHAnsi"/>
          <w:sz w:val="24"/>
          <w:szCs w:val="24"/>
        </w:rPr>
      </w:pPr>
      <w:r w:rsidRPr="005C237D">
        <w:rPr>
          <w:rFonts w:ascii="Arial Narrow" w:hAnsi="Arial Narrow" w:cstheme="majorHAnsi"/>
          <w:sz w:val="24"/>
          <w:szCs w:val="24"/>
        </w:rPr>
        <w:t>- DAS DISPOSIÇÕES</w:t>
      </w:r>
      <w:r w:rsidRPr="00B32090">
        <w:rPr>
          <w:rFonts w:ascii="Arial Narrow" w:hAnsi="Arial Narrow" w:cstheme="majorHAnsi"/>
          <w:sz w:val="24"/>
          <w:szCs w:val="24"/>
        </w:rPr>
        <w:t xml:space="preserve"> GERAIS</w:t>
      </w:r>
    </w:p>
    <w:p w14:paraId="30750CE8" w14:textId="77777777" w:rsidR="00B32090" w:rsidRPr="00B32090" w:rsidRDefault="00B32090" w:rsidP="00B32090">
      <w:pPr>
        <w:rPr>
          <w:rFonts w:ascii="Arial Narrow" w:hAnsi="Arial Narrow"/>
        </w:rPr>
      </w:pPr>
    </w:p>
    <w:p w14:paraId="67687703" w14:textId="77777777" w:rsidR="0005656C" w:rsidRPr="00B32090" w:rsidRDefault="0005656C" w:rsidP="00E56F4C">
      <w:pPr>
        <w:pStyle w:val="Nivel2"/>
        <w:numPr>
          <w:ilvl w:val="1"/>
          <w:numId w:val="27"/>
        </w:numPr>
        <w:tabs>
          <w:tab w:val="left" w:pos="1134"/>
        </w:tabs>
        <w:spacing w:after="0"/>
        <w:ind w:left="0" w:firstLine="567"/>
        <w:rPr>
          <w:rFonts w:ascii="Arial Narrow" w:hAnsi="Arial Narrow" w:cstheme="majorHAnsi"/>
          <w:sz w:val="24"/>
          <w:szCs w:val="24"/>
        </w:rPr>
      </w:pPr>
      <w:r w:rsidRPr="00B32090">
        <w:rPr>
          <w:rFonts w:ascii="Arial Narrow" w:hAnsi="Arial Narrow" w:cstheme="majorHAnsi"/>
          <w:sz w:val="24"/>
          <w:szCs w:val="24"/>
        </w:rPr>
        <w:t>Será divulgada ata da sessão pública no sistema eletrônico.</w:t>
      </w:r>
    </w:p>
    <w:p w14:paraId="2DAA93B2" w14:textId="39D948F4" w:rsidR="0005656C" w:rsidRPr="00B32090" w:rsidRDefault="0005656C" w:rsidP="00E56F4C">
      <w:pPr>
        <w:pStyle w:val="Nivel2"/>
        <w:numPr>
          <w:ilvl w:val="1"/>
          <w:numId w:val="27"/>
        </w:numPr>
        <w:tabs>
          <w:tab w:val="left" w:pos="1134"/>
        </w:tabs>
        <w:spacing w:after="0"/>
        <w:ind w:left="0" w:firstLine="567"/>
        <w:rPr>
          <w:rFonts w:ascii="Arial Narrow" w:eastAsia="Times New Roman" w:hAnsi="Arial Narrow" w:cstheme="majorHAnsi"/>
          <w:sz w:val="24"/>
          <w:szCs w:val="24"/>
        </w:rPr>
      </w:pPr>
      <w:r w:rsidRPr="00B32090">
        <w:rPr>
          <w:rFonts w:ascii="Arial Narrow" w:hAnsi="Arial Narrow" w:cstheme="maj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E56F4C">
        <w:rPr>
          <w:rFonts w:ascii="Arial Narrow" w:hAnsi="Arial Narrow" w:cstheme="majorHAnsi"/>
          <w:sz w:val="24"/>
          <w:szCs w:val="24"/>
        </w:rPr>
        <w:t>o pregoeiro</w:t>
      </w:r>
      <w:r w:rsidRPr="00B32090">
        <w:rPr>
          <w:rFonts w:ascii="Arial Narrow" w:hAnsi="Arial Narrow" w:cstheme="majorHAnsi"/>
          <w:sz w:val="24"/>
          <w:szCs w:val="24"/>
        </w:rPr>
        <w:t>.</w:t>
      </w:r>
    </w:p>
    <w:p w14:paraId="03F0D2D5" w14:textId="77777777" w:rsidR="0005656C" w:rsidRPr="00B32090" w:rsidRDefault="0005656C" w:rsidP="00E56F4C">
      <w:pPr>
        <w:pStyle w:val="Nivel2"/>
        <w:numPr>
          <w:ilvl w:val="1"/>
          <w:numId w:val="27"/>
        </w:numPr>
        <w:tabs>
          <w:tab w:val="left" w:pos="1134"/>
        </w:tabs>
        <w:spacing w:after="0"/>
        <w:ind w:left="0" w:firstLine="567"/>
        <w:rPr>
          <w:rFonts w:ascii="Arial Narrow" w:eastAsia="Times New Roman" w:hAnsi="Arial Narrow" w:cstheme="majorHAnsi"/>
          <w:sz w:val="24"/>
          <w:szCs w:val="24"/>
        </w:rPr>
      </w:pPr>
      <w:r w:rsidRPr="00B32090">
        <w:rPr>
          <w:rFonts w:ascii="Arial Narrow" w:hAnsi="Arial Narrow" w:cstheme="majorHAnsi"/>
          <w:sz w:val="24"/>
          <w:szCs w:val="24"/>
        </w:rPr>
        <w:t>Todas as referências de tempo no Edital, no aviso e durante a sessão pública observarão o horário de Brasília - DF.</w:t>
      </w:r>
    </w:p>
    <w:p w14:paraId="48D4ED93" w14:textId="77777777" w:rsidR="0005656C" w:rsidRPr="00B32090" w:rsidRDefault="0005656C" w:rsidP="00E56F4C">
      <w:pPr>
        <w:pStyle w:val="Nivel2"/>
        <w:numPr>
          <w:ilvl w:val="1"/>
          <w:numId w:val="27"/>
        </w:numPr>
        <w:tabs>
          <w:tab w:val="left" w:pos="1134"/>
        </w:tabs>
        <w:spacing w:after="0"/>
        <w:ind w:left="0" w:firstLine="567"/>
        <w:rPr>
          <w:rFonts w:ascii="Arial Narrow" w:eastAsia="Times New Roman" w:hAnsi="Arial Narrow" w:cstheme="majorHAnsi"/>
          <w:sz w:val="24"/>
          <w:szCs w:val="24"/>
        </w:rPr>
      </w:pPr>
      <w:r w:rsidRPr="00B32090">
        <w:rPr>
          <w:rFonts w:ascii="Arial Narrow" w:hAnsi="Arial Narrow" w:cstheme="majorHAnsi"/>
          <w:sz w:val="24"/>
          <w:szCs w:val="24"/>
        </w:rPr>
        <w:t>A homologação do resultado desta licitação não implicará direito à contratação.</w:t>
      </w:r>
    </w:p>
    <w:p w14:paraId="2BAB0316" w14:textId="77777777" w:rsidR="0005656C" w:rsidRPr="00B32090" w:rsidRDefault="0005656C" w:rsidP="00E56F4C">
      <w:pPr>
        <w:pStyle w:val="Nivel2"/>
        <w:numPr>
          <w:ilvl w:val="1"/>
          <w:numId w:val="27"/>
        </w:numPr>
        <w:tabs>
          <w:tab w:val="left" w:pos="1134"/>
        </w:tabs>
        <w:spacing w:after="0"/>
        <w:ind w:left="0" w:firstLine="567"/>
        <w:rPr>
          <w:rFonts w:ascii="Arial Narrow" w:eastAsia="Times New Roman" w:hAnsi="Arial Narrow" w:cstheme="majorHAnsi"/>
          <w:sz w:val="24"/>
          <w:szCs w:val="24"/>
        </w:rPr>
      </w:pPr>
      <w:r w:rsidRPr="00B32090">
        <w:rPr>
          <w:rFonts w:ascii="Arial Narrow" w:hAnsi="Arial Narrow" w:cstheme="maj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AA21EEF" w14:textId="77777777" w:rsidR="0005656C" w:rsidRPr="00B32090" w:rsidRDefault="0005656C" w:rsidP="00E56F4C">
      <w:pPr>
        <w:pStyle w:val="Nivel2"/>
        <w:numPr>
          <w:ilvl w:val="1"/>
          <w:numId w:val="27"/>
        </w:numPr>
        <w:tabs>
          <w:tab w:val="left" w:pos="1134"/>
        </w:tabs>
        <w:spacing w:after="0"/>
        <w:ind w:left="0" w:firstLine="567"/>
        <w:rPr>
          <w:rFonts w:ascii="Arial Narrow" w:eastAsia="Times New Roman" w:hAnsi="Arial Narrow" w:cstheme="majorHAnsi"/>
          <w:sz w:val="24"/>
          <w:szCs w:val="24"/>
        </w:rPr>
      </w:pPr>
      <w:r w:rsidRPr="00B32090">
        <w:rPr>
          <w:rFonts w:ascii="Arial Narrow" w:hAnsi="Arial Narrow" w:cstheme="maj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8899CA8" w14:textId="77777777" w:rsidR="0005656C" w:rsidRPr="00B32090" w:rsidRDefault="0005656C" w:rsidP="00E56F4C">
      <w:pPr>
        <w:pStyle w:val="Nivel2"/>
        <w:numPr>
          <w:ilvl w:val="1"/>
          <w:numId w:val="27"/>
        </w:numPr>
        <w:tabs>
          <w:tab w:val="left" w:pos="1134"/>
        </w:tabs>
        <w:spacing w:after="0"/>
        <w:ind w:left="0" w:firstLine="567"/>
        <w:rPr>
          <w:rFonts w:ascii="Arial Narrow" w:eastAsia="Times New Roman" w:hAnsi="Arial Narrow" w:cstheme="majorHAnsi"/>
          <w:sz w:val="24"/>
          <w:szCs w:val="24"/>
        </w:rPr>
      </w:pPr>
      <w:r w:rsidRPr="00B32090">
        <w:rPr>
          <w:rFonts w:ascii="Arial Narrow" w:hAnsi="Arial Narrow" w:cstheme="majorHAnsi"/>
          <w:sz w:val="24"/>
          <w:szCs w:val="24"/>
        </w:rPr>
        <w:t>Na contagem dos prazos estabelecidos neste Edital e seus Anexos, excluir-se-á o dia do início e incluir-se-á o do vencimento. Só se iniciam e vencem os prazos em dias de expediente na Administração.</w:t>
      </w:r>
    </w:p>
    <w:p w14:paraId="724B86BC" w14:textId="77777777" w:rsidR="0005656C" w:rsidRPr="00B32090" w:rsidRDefault="0005656C" w:rsidP="00E56F4C">
      <w:pPr>
        <w:pStyle w:val="Nivel2"/>
        <w:numPr>
          <w:ilvl w:val="1"/>
          <w:numId w:val="27"/>
        </w:numPr>
        <w:tabs>
          <w:tab w:val="left" w:pos="1134"/>
        </w:tabs>
        <w:spacing w:after="0"/>
        <w:ind w:left="0" w:firstLine="567"/>
        <w:rPr>
          <w:rFonts w:ascii="Arial Narrow" w:eastAsia="Times New Roman" w:hAnsi="Arial Narrow" w:cstheme="majorHAnsi"/>
          <w:sz w:val="24"/>
          <w:szCs w:val="24"/>
        </w:rPr>
      </w:pPr>
      <w:r w:rsidRPr="00B32090">
        <w:rPr>
          <w:rFonts w:ascii="Arial Narrow" w:hAnsi="Arial Narrow" w:cstheme="majorHAnsi"/>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567CD2DB" w14:textId="77777777" w:rsidR="0005656C" w:rsidRPr="00B32090" w:rsidRDefault="0005656C" w:rsidP="00E56F4C">
      <w:pPr>
        <w:pStyle w:val="Nivel2"/>
        <w:numPr>
          <w:ilvl w:val="1"/>
          <w:numId w:val="27"/>
        </w:numPr>
        <w:tabs>
          <w:tab w:val="left" w:pos="1134"/>
        </w:tabs>
        <w:spacing w:after="0"/>
        <w:ind w:left="0" w:firstLine="567"/>
        <w:rPr>
          <w:rFonts w:ascii="Arial Narrow" w:eastAsia="Times New Roman" w:hAnsi="Arial Narrow" w:cstheme="majorHAnsi"/>
          <w:sz w:val="24"/>
          <w:szCs w:val="24"/>
        </w:rPr>
      </w:pPr>
      <w:r w:rsidRPr="00B32090">
        <w:rPr>
          <w:rFonts w:ascii="Arial Narrow" w:hAnsi="Arial Narrow" w:cstheme="majorHAnsi"/>
          <w:sz w:val="24"/>
          <w:szCs w:val="24"/>
        </w:rPr>
        <w:t xml:space="preserve">O Manual de operações da Plataforma BBMNET Licitações encontra-se disponível aos interessados no Portal </w:t>
      </w:r>
      <w:hyperlink r:id="rId19" w:history="1">
        <w:r w:rsidRPr="00B32090">
          <w:rPr>
            <w:rStyle w:val="Hyperlink"/>
            <w:rFonts w:ascii="Arial Narrow" w:hAnsi="Arial Narrow" w:cstheme="majorHAnsi"/>
            <w:sz w:val="24"/>
            <w:szCs w:val="24"/>
          </w:rPr>
          <w:t>www.novobbmnet.com.br</w:t>
        </w:r>
      </w:hyperlink>
      <w:proofErr w:type="gramStart"/>
      <w:r w:rsidRPr="00B32090">
        <w:rPr>
          <w:rFonts w:ascii="Arial Narrow" w:hAnsi="Arial Narrow" w:cstheme="majorHAnsi"/>
          <w:sz w:val="24"/>
          <w:szCs w:val="24"/>
        </w:rPr>
        <w:t xml:space="preserve"> .</w:t>
      </w:r>
      <w:proofErr w:type="gramEnd"/>
      <w:r w:rsidRPr="00B32090">
        <w:rPr>
          <w:rFonts w:ascii="Arial Narrow" w:hAnsi="Arial Narrow" w:cstheme="majorHAnsi"/>
          <w:sz w:val="24"/>
          <w:szCs w:val="24"/>
        </w:rPr>
        <w:t xml:space="preserve"> </w:t>
      </w:r>
    </w:p>
    <w:p w14:paraId="0DB1FF71" w14:textId="77777777" w:rsidR="0005656C" w:rsidRPr="00B32090" w:rsidRDefault="0005656C" w:rsidP="00E56F4C">
      <w:pPr>
        <w:pStyle w:val="Nivel2"/>
        <w:numPr>
          <w:ilvl w:val="1"/>
          <w:numId w:val="27"/>
        </w:numPr>
        <w:spacing w:after="0"/>
        <w:ind w:left="0" w:firstLine="567"/>
        <w:rPr>
          <w:rFonts w:ascii="Arial Narrow" w:eastAsia="Times New Roman" w:hAnsi="Arial Narrow" w:cstheme="majorHAnsi"/>
          <w:sz w:val="24"/>
          <w:szCs w:val="24"/>
        </w:rPr>
      </w:pPr>
      <w:r w:rsidRPr="00B32090">
        <w:rPr>
          <w:rFonts w:ascii="Arial Narrow" w:hAnsi="Arial Narrow" w:cstheme="majorHAnsi"/>
          <w:sz w:val="24"/>
          <w:szCs w:val="24"/>
        </w:rPr>
        <w:t xml:space="preserve">Dúvidas ou esclarecimentos adicionais sobre o uso da Plataforma BBMNET Licitações podem ser obtidas nos canais de atendimento da Plataforma BBMNET Licitações, por e-mail, </w:t>
      </w:r>
      <w:proofErr w:type="spellStart"/>
      <w:r w:rsidRPr="00B32090">
        <w:rPr>
          <w:rFonts w:ascii="Arial Narrow" w:hAnsi="Arial Narrow" w:cstheme="majorHAnsi"/>
          <w:sz w:val="24"/>
          <w:szCs w:val="24"/>
        </w:rPr>
        <w:t>whatsapp</w:t>
      </w:r>
      <w:proofErr w:type="spellEnd"/>
      <w:r w:rsidRPr="00B32090">
        <w:rPr>
          <w:rFonts w:ascii="Arial Narrow" w:hAnsi="Arial Narrow" w:cstheme="majorHAnsi"/>
          <w:sz w:val="24"/>
          <w:szCs w:val="24"/>
        </w:rPr>
        <w:t xml:space="preserve">, telefone e chat disponíveis no Portal </w:t>
      </w:r>
      <w:hyperlink r:id="rId20" w:history="1">
        <w:r w:rsidRPr="00B32090">
          <w:rPr>
            <w:rStyle w:val="Hyperlink"/>
            <w:rFonts w:ascii="Arial Narrow" w:hAnsi="Arial Narrow" w:cstheme="majorHAnsi"/>
            <w:sz w:val="24"/>
            <w:szCs w:val="24"/>
          </w:rPr>
          <w:t>www.novobbmnet.com.br</w:t>
        </w:r>
      </w:hyperlink>
      <w:proofErr w:type="gramStart"/>
      <w:r w:rsidRPr="00B32090">
        <w:rPr>
          <w:rFonts w:ascii="Arial Narrow" w:hAnsi="Arial Narrow" w:cstheme="majorHAnsi"/>
          <w:sz w:val="24"/>
          <w:szCs w:val="24"/>
        </w:rPr>
        <w:t xml:space="preserve"> .</w:t>
      </w:r>
      <w:proofErr w:type="gramEnd"/>
    </w:p>
    <w:p w14:paraId="00A14A67" w14:textId="77777777" w:rsidR="0005656C" w:rsidRPr="00B32090" w:rsidRDefault="0005656C" w:rsidP="00E56F4C">
      <w:pPr>
        <w:pStyle w:val="Nivel2"/>
        <w:numPr>
          <w:ilvl w:val="1"/>
          <w:numId w:val="27"/>
        </w:numPr>
        <w:spacing w:after="0"/>
        <w:ind w:left="0" w:firstLine="567"/>
        <w:rPr>
          <w:rFonts w:ascii="Arial Narrow" w:eastAsia="Times New Roman" w:hAnsi="Arial Narrow" w:cstheme="majorHAnsi"/>
          <w:sz w:val="24"/>
          <w:szCs w:val="24"/>
        </w:rPr>
      </w:pPr>
      <w:r w:rsidRPr="00B32090">
        <w:rPr>
          <w:rFonts w:ascii="Arial Narrow" w:hAnsi="Arial Narrow" w:cstheme="majorHAnsi"/>
          <w:sz w:val="24"/>
          <w:szCs w:val="24"/>
        </w:rPr>
        <w:t>Em caso de divergência entre disposições deste Edital e de seus anexos ou demais peças que compõem o processo, prevalecerá as deste Edital.</w:t>
      </w:r>
    </w:p>
    <w:p w14:paraId="46AFF54F" w14:textId="42F50DFE" w:rsidR="0005656C" w:rsidRPr="00B801C7" w:rsidRDefault="0005656C" w:rsidP="00E56F4C">
      <w:pPr>
        <w:pStyle w:val="Nivel2"/>
        <w:numPr>
          <w:ilvl w:val="1"/>
          <w:numId w:val="27"/>
        </w:numPr>
        <w:spacing w:after="0"/>
        <w:ind w:left="0" w:firstLine="567"/>
        <w:rPr>
          <w:rStyle w:val="Hyperlink"/>
          <w:rFonts w:ascii="Arial Narrow" w:eastAsia="Times New Roman" w:hAnsi="Arial Narrow" w:cstheme="majorHAnsi"/>
          <w:color w:val="000000"/>
          <w:sz w:val="24"/>
          <w:szCs w:val="24"/>
          <w:u w:val="none"/>
        </w:rPr>
      </w:pPr>
      <w:r w:rsidRPr="00B32090">
        <w:rPr>
          <w:rFonts w:ascii="Arial Narrow" w:hAnsi="Arial Narrow" w:cstheme="majorHAnsi"/>
          <w:sz w:val="24"/>
          <w:szCs w:val="24"/>
        </w:rPr>
        <w:t xml:space="preserve">O Edital e seus anexos </w:t>
      </w:r>
      <w:r w:rsidRPr="00B32090">
        <w:rPr>
          <w:rFonts w:ascii="Arial Narrow" w:hAnsi="Arial Narrow" w:cstheme="majorHAnsi"/>
          <w:color w:val="auto"/>
          <w:sz w:val="24"/>
          <w:szCs w:val="24"/>
        </w:rPr>
        <w:t>estão disponíveis, na íntegra, no Portal Nacional de Contratações Públicas (PNCP)</w:t>
      </w:r>
      <w:r w:rsidRPr="00B32090">
        <w:rPr>
          <w:rFonts w:ascii="Arial Narrow" w:hAnsi="Arial Narrow" w:cstheme="majorHAnsi"/>
          <w:sz w:val="24"/>
          <w:szCs w:val="24"/>
        </w:rPr>
        <w:t xml:space="preserve">, no Portal </w:t>
      </w:r>
      <w:hyperlink r:id="rId21" w:history="1">
        <w:r w:rsidRPr="00B32090">
          <w:rPr>
            <w:rStyle w:val="Hyperlink"/>
            <w:rFonts w:ascii="Arial Narrow" w:hAnsi="Arial Narrow" w:cstheme="majorHAnsi"/>
            <w:sz w:val="24"/>
            <w:szCs w:val="24"/>
          </w:rPr>
          <w:t>www.novobbmnet.com.br</w:t>
        </w:r>
      </w:hyperlink>
      <w:r w:rsidRPr="00B32090">
        <w:rPr>
          <w:rStyle w:val="Hyperlink"/>
          <w:rFonts w:ascii="Arial Narrow" w:hAnsi="Arial Narrow" w:cstheme="majorHAnsi"/>
          <w:color w:val="auto"/>
          <w:sz w:val="24"/>
          <w:szCs w:val="24"/>
          <w:u w:val="none"/>
        </w:rPr>
        <w:t xml:space="preserve">, </w:t>
      </w:r>
      <w:r w:rsidRPr="00B32090">
        <w:rPr>
          <w:rFonts w:ascii="Arial Narrow" w:hAnsi="Arial Narrow" w:cstheme="majorHAnsi"/>
          <w:sz w:val="24"/>
          <w:szCs w:val="24"/>
        </w:rPr>
        <w:t xml:space="preserve">e no endereço eletrônico </w:t>
      </w:r>
      <w:hyperlink r:id="rId22" w:history="1">
        <w:r w:rsidRPr="00B32090">
          <w:rPr>
            <w:rStyle w:val="Hyperlink"/>
            <w:rFonts w:ascii="Arial Narrow" w:hAnsi="Arial Narrow" w:cstheme="majorHAnsi"/>
            <w:sz w:val="24"/>
            <w:szCs w:val="24"/>
          </w:rPr>
          <w:t>www.socorro.sp.gov.br</w:t>
        </w:r>
      </w:hyperlink>
      <w:r w:rsidRPr="00B32090">
        <w:rPr>
          <w:rStyle w:val="Hyperlink"/>
          <w:rFonts w:ascii="Arial Narrow" w:hAnsi="Arial Narrow" w:cstheme="majorHAnsi"/>
          <w:sz w:val="24"/>
          <w:szCs w:val="24"/>
        </w:rPr>
        <w:t>.</w:t>
      </w:r>
    </w:p>
    <w:p w14:paraId="504A77E1" w14:textId="77777777" w:rsidR="0005656C" w:rsidRPr="00B32090" w:rsidRDefault="0005656C" w:rsidP="00E56F4C">
      <w:pPr>
        <w:pStyle w:val="Nivel2"/>
        <w:numPr>
          <w:ilvl w:val="1"/>
          <w:numId w:val="27"/>
        </w:numPr>
        <w:spacing w:after="0"/>
        <w:ind w:left="0" w:firstLine="567"/>
        <w:rPr>
          <w:rFonts w:ascii="Arial Narrow" w:eastAsia="Times New Roman" w:hAnsi="Arial Narrow" w:cstheme="majorHAnsi"/>
          <w:b/>
          <w:sz w:val="24"/>
          <w:szCs w:val="24"/>
        </w:rPr>
      </w:pPr>
      <w:r w:rsidRPr="00B32090">
        <w:rPr>
          <w:rFonts w:ascii="Arial Narrow" w:hAnsi="Arial Narrow" w:cstheme="majorHAnsi"/>
          <w:b/>
          <w:sz w:val="24"/>
          <w:szCs w:val="24"/>
        </w:rPr>
        <w:t>Integram este Edital, para todos os fins e efeitos, os seguintes anexos:</w:t>
      </w:r>
    </w:p>
    <w:p w14:paraId="53E5DE1C" w14:textId="727B79EB" w:rsidR="0005656C" w:rsidRPr="00B32090" w:rsidRDefault="0005656C" w:rsidP="00E56F4C">
      <w:pPr>
        <w:pStyle w:val="Nivel3"/>
        <w:numPr>
          <w:ilvl w:val="2"/>
          <w:numId w:val="27"/>
        </w:numPr>
        <w:spacing w:after="0"/>
        <w:ind w:left="0" w:firstLine="1418"/>
        <w:rPr>
          <w:rFonts w:ascii="Arial Narrow" w:hAnsi="Arial Narrow" w:cstheme="majorHAnsi"/>
          <w:sz w:val="24"/>
          <w:szCs w:val="24"/>
        </w:rPr>
      </w:pPr>
      <w:r w:rsidRPr="00B32090">
        <w:rPr>
          <w:rFonts w:ascii="Arial Narrow" w:hAnsi="Arial Narrow" w:cstheme="majorHAnsi"/>
          <w:sz w:val="24"/>
          <w:szCs w:val="24"/>
        </w:rPr>
        <w:t>ANEXO I - Termo de Referência</w:t>
      </w:r>
      <w:r w:rsidR="00EE56DF" w:rsidRPr="00B32090">
        <w:rPr>
          <w:rFonts w:ascii="Arial Narrow" w:hAnsi="Arial Narrow" w:cstheme="majorHAnsi"/>
          <w:sz w:val="24"/>
          <w:szCs w:val="24"/>
        </w:rPr>
        <w:t>;</w:t>
      </w:r>
    </w:p>
    <w:p w14:paraId="3486BD2D" w14:textId="01B481DF" w:rsidR="0005656C" w:rsidRPr="00B32090" w:rsidRDefault="0005656C" w:rsidP="00E56F4C">
      <w:pPr>
        <w:pStyle w:val="Nivel3"/>
        <w:numPr>
          <w:ilvl w:val="2"/>
          <w:numId w:val="27"/>
        </w:numPr>
        <w:spacing w:after="0"/>
        <w:ind w:left="1418" w:firstLine="0"/>
        <w:rPr>
          <w:rFonts w:ascii="Arial Narrow" w:hAnsi="Arial Narrow" w:cstheme="majorHAnsi"/>
          <w:sz w:val="24"/>
          <w:szCs w:val="24"/>
        </w:rPr>
      </w:pPr>
      <w:r w:rsidRPr="00B32090">
        <w:rPr>
          <w:rFonts w:ascii="Arial Narrow" w:hAnsi="Arial Narrow" w:cstheme="majorHAnsi"/>
          <w:sz w:val="24"/>
          <w:szCs w:val="24"/>
        </w:rPr>
        <w:t>ANEXO II – Minuta de Termo de Contrato (com todas as condições contratuais e exigências específicas de cada caso – se</w:t>
      </w:r>
      <w:r w:rsidR="00EE56DF" w:rsidRPr="00B32090">
        <w:rPr>
          <w:rFonts w:ascii="Arial Narrow" w:hAnsi="Arial Narrow" w:cstheme="majorHAnsi"/>
          <w:sz w:val="24"/>
          <w:szCs w:val="24"/>
        </w:rPr>
        <w:t>rviços, obras ou fornecimentos);</w:t>
      </w:r>
    </w:p>
    <w:p w14:paraId="30143B7E" w14:textId="77777777" w:rsidR="0005656C" w:rsidRPr="00B32090" w:rsidRDefault="0005656C" w:rsidP="00E56F4C">
      <w:pPr>
        <w:pStyle w:val="Nivel3"/>
        <w:numPr>
          <w:ilvl w:val="2"/>
          <w:numId w:val="27"/>
        </w:numPr>
        <w:spacing w:after="0"/>
        <w:ind w:left="0" w:firstLine="1418"/>
        <w:rPr>
          <w:rFonts w:ascii="Arial Narrow" w:eastAsia="Times New Roman" w:hAnsi="Arial Narrow" w:cstheme="majorHAnsi"/>
          <w:color w:val="auto"/>
          <w:sz w:val="24"/>
          <w:szCs w:val="24"/>
        </w:rPr>
      </w:pPr>
      <w:r w:rsidRPr="00B32090">
        <w:rPr>
          <w:rFonts w:ascii="Arial Narrow" w:hAnsi="Arial Narrow" w:cstheme="majorHAnsi"/>
          <w:color w:val="auto"/>
          <w:sz w:val="24"/>
          <w:szCs w:val="24"/>
        </w:rPr>
        <w:t>ANEXO III – Modelo de minuta de proposta final;</w:t>
      </w:r>
    </w:p>
    <w:p w14:paraId="133B29F1" w14:textId="7FE40AF9" w:rsidR="0005656C" w:rsidRPr="006C60E8" w:rsidRDefault="0005656C" w:rsidP="00E56F4C">
      <w:pPr>
        <w:pStyle w:val="Nivel3"/>
        <w:numPr>
          <w:ilvl w:val="2"/>
          <w:numId w:val="27"/>
        </w:numPr>
        <w:spacing w:after="0"/>
        <w:ind w:left="0" w:firstLine="1418"/>
        <w:rPr>
          <w:rFonts w:ascii="Arial Narrow" w:eastAsia="Times New Roman" w:hAnsi="Arial Narrow" w:cstheme="majorHAnsi"/>
          <w:color w:val="auto"/>
          <w:sz w:val="24"/>
          <w:szCs w:val="24"/>
        </w:rPr>
      </w:pPr>
      <w:r w:rsidRPr="00B32090">
        <w:rPr>
          <w:rFonts w:ascii="Arial Narrow" w:hAnsi="Arial Narrow" w:cstheme="majorHAnsi"/>
          <w:color w:val="auto"/>
          <w:sz w:val="24"/>
          <w:szCs w:val="24"/>
        </w:rPr>
        <w:t>ANEXO IV – Modelo Unificado das demais declarações.</w:t>
      </w:r>
    </w:p>
    <w:p w14:paraId="125BB377" w14:textId="77777777" w:rsidR="006C60E8" w:rsidRDefault="006C60E8" w:rsidP="006C60E8">
      <w:pPr>
        <w:pStyle w:val="Nivel3"/>
        <w:numPr>
          <w:ilvl w:val="0"/>
          <w:numId w:val="0"/>
        </w:numPr>
        <w:spacing w:after="0"/>
        <w:ind w:left="1418"/>
        <w:rPr>
          <w:rFonts w:ascii="Arial Narrow" w:eastAsia="Times New Roman" w:hAnsi="Arial Narrow" w:cstheme="majorHAnsi"/>
          <w:color w:val="auto"/>
          <w:sz w:val="24"/>
          <w:szCs w:val="24"/>
        </w:rPr>
      </w:pPr>
    </w:p>
    <w:p w14:paraId="2489F184" w14:textId="77777777" w:rsidR="0086143D" w:rsidRPr="00B32090" w:rsidRDefault="0086143D" w:rsidP="006C60E8">
      <w:pPr>
        <w:pStyle w:val="Nivel3"/>
        <w:numPr>
          <w:ilvl w:val="0"/>
          <w:numId w:val="0"/>
        </w:numPr>
        <w:spacing w:after="0"/>
        <w:ind w:left="1418"/>
        <w:rPr>
          <w:rFonts w:ascii="Arial Narrow" w:eastAsia="Times New Roman" w:hAnsi="Arial Narrow" w:cstheme="majorHAnsi"/>
          <w:color w:val="auto"/>
          <w:sz w:val="24"/>
          <w:szCs w:val="24"/>
        </w:rPr>
      </w:pPr>
    </w:p>
    <w:bookmarkEnd w:id="27"/>
    <w:p w14:paraId="0313804E" w14:textId="0B3905A9" w:rsidR="0005656C" w:rsidRPr="00B32090" w:rsidRDefault="00FB0C4F" w:rsidP="005C237D">
      <w:pPr>
        <w:spacing w:before="120" w:line="276" w:lineRule="auto"/>
        <w:jc w:val="right"/>
        <w:rPr>
          <w:rFonts w:ascii="Arial Narrow" w:eastAsia="MS Mincho" w:hAnsi="Arial Narrow" w:cstheme="majorHAnsi"/>
          <w:b/>
        </w:rPr>
      </w:pPr>
      <w:r>
        <w:rPr>
          <w:rFonts w:ascii="Arial Narrow" w:eastAsia="MS Mincho" w:hAnsi="Arial Narrow" w:cstheme="majorHAnsi"/>
          <w:b/>
        </w:rPr>
        <w:t>Socorro, 16</w:t>
      </w:r>
      <w:r w:rsidR="0005656C" w:rsidRPr="00B32090">
        <w:rPr>
          <w:rFonts w:ascii="Arial Narrow" w:eastAsia="MS Mincho" w:hAnsi="Arial Narrow" w:cstheme="majorHAnsi"/>
          <w:b/>
        </w:rPr>
        <w:t xml:space="preserve"> de</w:t>
      </w:r>
      <w:r>
        <w:rPr>
          <w:rFonts w:ascii="Arial Narrow" w:eastAsia="MS Mincho" w:hAnsi="Arial Narrow" w:cstheme="majorHAnsi"/>
          <w:b/>
        </w:rPr>
        <w:t xml:space="preserve"> julho </w:t>
      </w:r>
      <w:r w:rsidR="0005656C" w:rsidRPr="00B32090">
        <w:rPr>
          <w:rFonts w:ascii="Arial Narrow" w:eastAsia="MS Mincho" w:hAnsi="Arial Narrow" w:cstheme="majorHAnsi"/>
          <w:b/>
        </w:rPr>
        <w:t>de 2024.</w:t>
      </w:r>
    </w:p>
    <w:p w14:paraId="1E2DD55A" w14:textId="77777777" w:rsidR="0005656C" w:rsidRDefault="0005656C" w:rsidP="0005656C">
      <w:pPr>
        <w:pStyle w:val="PargrafodaLista"/>
        <w:spacing w:before="120" w:line="276" w:lineRule="auto"/>
        <w:ind w:left="420"/>
        <w:rPr>
          <w:rFonts w:ascii="Arial Narrow" w:eastAsia="MS Mincho" w:hAnsi="Arial Narrow" w:cstheme="majorHAnsi"/>
        </w:rPr>
      </w:pPr>
    </w:p>
    <w:p w14:paraId="42A7D264" w14:textId="77777777" w:rsidR="007A0323" w:rsidRDefault="007A0323" w:rsidP="0005656C">
      <w:pPr>
        <w:pStyle w:val="PargrafodaLista"/>
        <w:spacing w:before="120" w:line="276" w:lineRule="auto"/>
        <w:ind w:left="420"/>
        <w:rPr>
          <w:rFonts w:ascii="Arial Narrow" w:eastAsia="MS Mincho" w:hAnsi="Arial Narrow" w:cstheme="majorHAnsi"/>
        </w:rPr>
      </w:pPr>
    </w:p>
    <w:p w14:paraId="5C181FD4" w14:textId="77777777" w:rsidR="0086143D" w:rsidRDefault="0086143D" w:rsidP="0005656C">
      <w:pPr>
        <w:pStyle w:val="PargrafodaLista"/>
        <w:spacing w:before="120" w:line="276" w:lineRule="auto"/>
        <w:ind w:left="420"/>
        <w:rPr>
          <w:rFonts w:ascii="Arial Narrow" w:eastAsia="MS Mincho" w:hAnsi="Arial Narrow" w:cstheme="majorHAnsi"/>
        </w:rPr>
      </w:pPr>
    </w:p>
    <w:p w14:paraId="3B3F2DF4" w14:textId="77777777" w:rsidR="007A0323" w:rsidRDefault="007A0323" w:rsidP="0005656C">
      <w:pPr>
        <w:pStyle w:val="PargrafodaLista"/>
        <w:spacing w:before="120" w:line="276" w:lineRule="auto"/>
        <w:ind w:left="420"/>
        <w:rPr>
          <w:rFonts w:ascii="Arial Narrow" w:eastAsia="MS Mincho" w:hAnsi="Arial Narrow" w:cstheme="majorHAnsi"/>
        </w:rPr>
      </w:pPr>
    </w:p>
    <w:p w14:paraId="5F5EAD32" w14:textId="77777777" w:rsidR="0005656C" w:rsidRPr="00B32090" w:rsidRDefault="0005656C" w:rsidP="005C237D">
      <w:pPr>
        <w:pStyle w:val="PargrafodaLista"/>
        <w:spacing w:before="120" w:line="276" w:lineRule="auto"/>
        <w:ind w:left="0"/>
        <w:jc w:val="center"/>
        <w:rPr>
          <w:rFonts w:ascii="Arial Narrow" w:eastAsia="MS Mincho" w:hAnsi="Arial Narrow" w:cstheme="majorHAnsi"/>
          <w:b/>
          <w:bCs/>
        </w:rPr>
      </w:pPr>
      <w:r w:rsidRPr="00B32090">
        <w:rPr>
          <w:rFonts w:ascii="Arial Narrow" w:eastAsia="MS Mincho" w:hAnsi="Arial Narrow" w:cstheme="majorHAnsi"/>
          <w:b/>
          <w:bCs/>
        </w:rPr>
        <w:t>Josué Ricardo Lopes</w:t>
      </w:r>
    </w:p>
    <w:p w14:paraId="4E273D4A" w14:textId="77777777" w:rsidR="0005656C" w:rsidRDefault="0005656C" w:rsidP="005C237D">
      <w:pPr>
        <w:pStyle w:val="PargrafodaLista"/>
        <w:spacing w:before="120" w:line="276" w:lineRule="auto"/>
        <w:ind w:left="0"/>
        <w:jc w:val="center"/>
        <w:rPr>
          <w:rFonts w:ascii="Arial Narrow" w:eastAsia="MS Mincho" w:hAnsi="Arial Narrow" w:cstheme="majorHAnsi"/>
          <w:b/>
          <w:bCs/>
        </w:rPr>
      </w:pPr>
      <w:r w:rsidRPr="00B32090">
        <w:rPr>
          <w:rFonts w:ascii="Arial Narrow" w:eastAsia="MS Mincho" w:hAnsi="Arial Narrow" w:cstheme="majorHAnsi"/>
          <w:b/>
          <w:bCs/>
        </w:rPr>
        <w:t>Prefeito Municipal</w:t>
      </w:r>
    </w:p>
    <w:p w14:paraId="01D2CB80" w14:textId="77777777" w:rsidR="007A0323" w:rsidRDefault="007A0323" w:rsidP="0005656C">
      <w:pPr>
        <w:pStyle w:val="PargrafodaLista"/>
        <w:spacing w:before="120" w:line="276" w:lineRule="auto"/>
        <w:ind w:left="420"/>
        <w:jc w:val="center"/>
        <w:rPr>
          <w:rFonts w:ascii="Arial Narrow" w:eastAsia="MS Mincho" w:hAnsi="Arial Narrow" w:cstheme="majorHAnsi"/>
          <w:b/>
          <w:bCs/>
        </w:rPr>
      </w:pPr>
    </w:p>
    <w:p w14:paraId="62203741" w14:textId="77777777" w:rsidR="0086143D" w:rsidRDefault="0086143D" w:rsidP="0005656C">
      <w:pPr>
        <w:pStyle w:val="PargrafodaLista"/>
        <w:spacing w:before="120" w:line="276" w:lineRule="auto"/>
        <w:ind w:left="420"/>
        <w:jc w:val="center"/>
        <w:rPr>
          <w:rFonts w:ascii="Arial Narrow" w:eastAsia="MS Mincho" w:hAnsi="Arial Narrow" w:cstheme="majorHAnsi"/>
          <w:b/>
          <w:bCs/>
        </w:rPr>
      </w:pPr>
    </w:p>
    <w:p w14:paraId="08F4A39D" w14:textId="77777777" w:rsidR="0086143D" w:rsidRDefault="0086143D" w:rsidP="0005656C">
      <w:pPr>
        <w:pStyle w:val="PargrafodaLista"/>
        <w:spacing w:before="120" w:line="276" w:lineRule="auto"/>
        <w:ind w:left="420"/>
        <w:jc w:val="center"/>
        <w:rPr>
          <w:rFonts w:ascii="Arial Narrow" w:eastAsia="MS Mincho" w:hAnsi="Arial Narrow" w:cstheme="majorHAnsi"/>
          <w:b/>
          <w:bCs/>
        </w:rPr>
      </w:pPr>
    </w:p>
    <w:p w14:paraId="259AEC41" w14:textId="77777777" w:rsidR="00FB0C4F" w:rsidRDefault="00FB0C4F" w:rsidP="0005656C">
      <w:pPr>
        <w:pStyle w:val="PargrafodaLista"/>
        <w:spacing w:before="120" w:line="276" w:lineRule="auto"/>
        <w:ind w:left="420"/>
        <w:jc w:val="center"/>
        <w:rPr>
          <w:rFonts w:ascii="Arial Narrow" w:eastAsia="MS Mincho" w:hAnsi="Arial Narrow" w:cstheme="majorHAnsi"/>
          <w:b/>
          <w:bCs/>
        </w:rPr>
      </w:pPr>
    </w:p>
    <w:p w14:paraId="2C358033" w14:textId="77777777" w:rsidR="0086143D" w:rsidRDefault="0086143D" w:rsidP="0005656C">
      <w:pPr>
        <w:pStyle w:val="PargrafodaLista"/>
        <w:spacing w:before="120" w:line="276" w:lineRule="auto"/>
        <w:ind w:left="420"/>
        <w:jc w:val="center"/>
        <w:rPr>
          <w:rFonts w:ascii="Arial Narrow" w:eastAsia="MS Mincho" w:hAnsi="Arial Narrow" w:cstheme="majorHAnsi"/>
          <w:b/>
          <w:bCs/>
        </w:rPr>
      </w:pPr>
    </w:p>
    <w:p w14:paraId="1B83E6EB" w14:textId="77777777" w:rsidR="0086143D" w:rsidRDefault="0086143D" w:rsidP="0005656C">
      <w:pPr>
        <w:pStyle w:val="PargrafodaLista"/>
        <w:spacing w:before="120" w:line="276" w:lineRule="auto"/>
        <w:ind w:left="420"/>
        <w:jc w:val="center"/>
        <w:rPr>
          <w:rFonts w:ascii="Arial Narrow" w:eastAsia="MS Mincho" w:hAnsi="Arial Narrow" w:cstheme="majorHAnsi"/>
          <w:b/>
          <w:bCs/>
        </w:rPr>
      </w:pPr>
    </w:p>
    <w:p w14:paraId="007F9CFF" w14:textId="77777777" w:rsidR="005207D5" w:rsidRPr="00C7408A" w:rsidRDefault="005207D5" w:rsidP="005207D5">
      <w:pPr>
        <w:spacing w:before="120" w:line="276" w:lineRule="auto"/>
        <w:jc w:val="center"/>
        <w:rPr>
          <w:rFonts w:ascii="Arial Narrow" w:hAnsi="Arial Narrow" w:cs="Arial"/>
          <w:b/>
        </w:rPr>
      </w:pPr>
      <w:r w:rsidRPr="00C7408A">
        <w:rPr>
          <w:rFonts w:ascii="Arial Narrow" w:eastAsia="MS Mincho" w:hAnsi="Arial Narrow" w:cstheme="majorHAnsi"/>
          <w:b/>
          <w:bCs/>
        </w:rPr>
        <w:lastRenderedPageBreak/>
        <w:t xml:space="preserve">ANEXO I - </w:t>
      </w:r>
      <w:r w:rsidRPr="00C7408A">
        <w:rPr>
          <w:rFonts w:ascii="Arial Narrow" w:hAnsi="Arial Narrow" w:cs="Arial"/>
          <w:b/>
        </w:rPr>
        <w:t>TERMO DE REFERÊNCIA</w:t>
      </w:r>
    </w:p>
    <w:p w14:paraId="132737DB" w14:textId="77777777" w:rsidR="00C7408A" w:rsidRPr="00C7408A" w:rsidRDefault="00C7408A" w:rsidP="00C7408A">
      <w:pPr>
        <w:ind w:right="-1"/>
        <w:jc w:val="both"/>
        <w:rPr>
          <w:rFonts w:ascii="Arial Narrow" w:hAnsi="Arial Narrow" w:cstheme="minorHAnsi"/>
          <w:b/>
        </w:rPr>
      </w:pPr>
    </w:p>
    <w:p w14:paraId="62969277" w14:textId="77777777" w:rsidR="00C7408A" w:rsidRPr="00C7408A" w:rsidRDefault="00C7408A" w:rsidP="00C7408A">
      <w:pPr>
        <w:spacing w:line="360" w:lineRule="auto"/>
        <w:ind w:right="-1" w:firstLine="1701"/>
        <w:jc w:val="both"/>
        <w:rPr>
          <w:rFonts w:ascii="Arial Narrow" w:hAnsi="Arial Narrow" w:cstheme="minorHAnsi"/>
          <w:lang w:val="pt-PT"/>
        </w:rPr>
      </w:pPr>
      <w:r w:rsidRPr="00C7408A">
        <w:rPr>
          <w:rFonts w:ascii="Arial Narrow" w:hAnsi="Arial Narrow" w:cstheme="minorHAnsi"/>
          <w:b/>
        </w:rPr>
        <w:t xml:space="preserve">1 – OBJETO E SUAS ESPECIFICAÇÕES – </w:t>
      </w:r>
      <w:r w:rsidRPr="00C7408A">
        <w:rPr>
          <w:rFonts w:ascii="Arial Narrow" w:hAnsi="Arial Narrow" w:cstheme="minorHAnsi"/>
          <w:lang w:val="pt-PT"/>
        </w:rPr>
        <w:t xml:space="preserve">Solicito contratação de empresa para fornecimento de 02 (dois) computadores tipo </w:t>
      </w:r>
      <w:r w:rsidRPr="00C7408A">
        <w:rPr>
          <w:rFonts w:ascii="Arial Narrow" w:hAnsi="Arial Narrow" w:cstheme="minorHAnsi"/>
          <w:i/>
          <w:lang w:val="pt-PT"/>
        </w:rPr>
        <w:t>desktop,</w:t>
      </w:r>
      <w:r w:rsidRPr="00C7408A">
        <w:rPr>
          <w:rFonts w:ascii="Arial Narrow" w:hAnsi="Arial Narrow" w:cstheme="minorHAnsi"/>
          <w:lang w:val="pt-PT"/>
        </w:rPr>
        <w:t xml:space="preserve"> 08 (oito) cabos para conexão entre computadores e televisores e (08) oito televisores para serem utilizados como monitores no sistema de observatório de escolas junto à Secretaria de Segurança e Defesa do Cidadão, que serão adquiridos por meio de convênio com o SENASP/MJ, conforme especificação constante deste Termo de Referência.</w:t>
      </w:r>
    </w:p>
    <w:tbl>
      <w:tblPr>
        <w:tblStyle w:val="TableGrid"/>
        <w:tblW w:w="8647" w:type="dxa"/>
        <w:jc w:val="center"/>
        <w:tblInd w:w="0" w:type="dxa"/>
        <w:tblLayout w:type="fixed"/>
        <w:tblCellMar>
          <w:top w:w="37" w:type="dxa"/>
          <w:left w:w="110" w:type="dxa"/>
          <w:right w:w="56" w:type="dxa"/>
        </w:tblCellMar>
        <w:tblLook w:val="04A0" w:firstRow="1" w:lastRow="0" w:firstColumn="1" w:lastColumn="0" w:noHBand="0" w:noVBand="1"/>
      </w:tblPr>
      <w:tblGrid>
        <w:gridCol w:w="704"/>
        <w:gridCol w:w="2840"/>
        <w:gridCol w:w="708"/>
        <w:gridCol w:w="1130"/>
        <w:gridCol w:w="1701"/>
        <w:gridCol w:w="1564"/>
      </w:tblGrid>
      <w:tr w:rsidR="00C7408A" w:rsidRPr="00C7408A" w14:paraId="0FFC2406" w14:textId="77777777" w:rsidTr="00A1557E">
        <w:trPr>
          <w:trHeight w:val="544"/>
          <w:jc w:val="center"/>
        </w:trPr>
        <w:tc>
          <w:tcPr>
            <w:tcW w:w="704" w:type="dxa"/>
            <w:tcBorders>
              <w:top w:val="single" w:sz="4" w:space="0" w:color="000000"/>
              <w:left w:val="single" w:sz="4" w:space="0" w:color="000000"/>
              <w:bottom w:val="single" w:sz="4" w:space="0" w:color="000000"/>
              <w:right w:val="single" w:sz="4" w:space="0" w:color="000000"/>
            </w:tcBorders>
            <w:shd w:val="clear" w:color="auto" w:fill="E6E6E7"/>
            <w:vAlign w:val="center"/>
          </w:tcPr>
          <w:p w14:paraId="457DCB21" w14:textId="77777777" w:rsidR="00C7408A" w:rsidRPr="00C7408A" w:rsidRDefault="00C7408A" w:rsidP="00A1557E">
            <w:pPr>
              <w:spacing w:line="259" w:lineRule="auto"/>
              <w:ind w:left="28"/>
              <w:jc w:val="center"/>
              <w:rPr>
                <w:rFonts w:ascii="Arial Narrow" w:hAnsi="Arial Narrow" w:cs="Arial"/>
              </w:rPr>
            </w:pPr>
            <w:r w:rsidRPr="00C7408A">
              <w:rPr>
                <w:rFonts w:ascii="Arial Narrow" w:hAnsi="Arial Narrow" w:cs="Arial"/>
                <w:b/>
              </w:rPr>
              <w:t>Item</w:t>
            </w:r>
          </w:p>
        </w:tc>
        <w:tc>
          <w:tcPr>
            <w:tcW w:w="2840" w:type="dxa"/>
            <w:tcBorders>
              <w:top w:val="single" w:sz="4" w:space="0" w:color="000000"/>
              <w:left w:val="single" w:sz="4" w:space="0" w:color="000000"/>
              <w:bottom w:val="single" w:sz="4" w:space="0" w:color="000000"/>
              <w:right w:val="single" w:sz="4" w:space="0" w:color="000000"/>
            </w:tcBorders>
            <w:shd w:val="clear" w:color="auto" w:fill="E6E6E7"/>
            <w:vAlign w:val="center"/>
          </w:tcPr>
          <w:p w14:paraId="05E67A0C" w14:textId="77777777" w:rsidR="00C7408A" w:rsidRPr="00C7408A" w:rsidRDefault="00C7408A" w:rsidP="00A1557E">
            <w:pPr>
              <w:spacing w:line="259" w:lineRule="auto"/>
              <w:ind w:right="51"/>
              <w:jc w:val="center"/>
              <w:rPr>
                <w:rFonts w:ascii="Arial Narrow" w:hAnsi="Arial Narrow" w:cs="Arial"/>
              </w:rPr>
            </w:pPr>
            <w:r w:rsidRPr="00C7408A">
              <w:rPr>
                <w:rFonts w:ascii="Arial Narrow" w:hAnsi="Arial Narrow" w:cs="Arial"/>
                <w:b/>
              </w:rPr>
              <w:t xml:space="preserve">Descrição do objeto </w:t>
            </w:r>
          </w:p>
        </w:tc>
        <w:tc>
          <w:tcPr>
            <w:tcW w:w="708" w:type="dxa"/>
            <w:tcBorders>
              <w:top w:val="single" w:sz="4" w:space="0" w:color="000000"/>
              <w:left w:val="single" w:sz="4" w:space="0" w:color="000000"/>
              <w:bottom w:val="single" w:sz="4" w:space="0" w:color="000000"/>
              <w:right w:val="single" w:sz="4" w:space="0" w:color="000000"/>
            </w:tcBorders>
            <w:shd w:val="clear" w:color="auto" w:fill="E6E6E7"/>
            <w:vAlign w:val="center"/>
          </w:tcPr>
          <w:p w14:paraId="75E4D5A7" w14:textId="77777777" w:rsidR="00C7408A" w:rsidRPr="00C7408A" w:rsidRDefault="00C7408A" w:rsidP="00A1557E">
            <w:pPr>
              <w:spacing w:line="259" w:lineRule="auto"/>
              <w:jc w:val="center"/>
              <w:rPr>
                <w:rFonts w:ascii="Arial Narrow" w:hAnsi="Arial Narrow" w:cs="Arial"/>
              </w:rPr>
            </w:pPr>
            <w:proofErr w:type="spellStart"/>
            <w:r w:rsidRPr="00C7408A">
              <w:rPr>
                <w:rFonts w:ascii="Arial Narrow" w:hAnsi="Arial Narrow" w:cs="Arial"/>
                <w:b/>
              </w:rPr>
              <w:t>Qtd</w:t>
            </w:r>
            <w:proofErr w:type="spellEnd"/>
          </w:p>
        </w:tc>
        <w:tc>
          <w:tcPr>
            <w:tcW w:w="1130" w:type="dxa"/>
            <w:tcBorders>
              <w:top w:val="single" w:sz="4" w:space="0" w:color="000000"/>
              <w:left w:val="single" w:sz="4" w:space="0" w:color="000000"/>
              <w:bottom w:val="single" w:sz="4" w:space="0" w:color="000000"/>
              <w:right w:val="single" w:sz="4" w:space="0" w:color="000000"/>
            </w:tcBorders>
            <w:shd w:val="clear" w:color="auto" w:fill="E6E6E7"/>
          </w:tcPr>
          <w:p w14:paraId="66E569D1" w14:textId="77777777" w:rsidR="00C7408A" w:rsidRPr="00C7408A" w:rsidRDefault="00C7408A" w:rsidP="00A1557E">
            <w:pPr>
              <w:spacing w:line="259" w:lineRule="auto"/>
              <w:jc w:val="center"/>
              <w:rPr>
                <w:rFonts w:ascii="Arial Narrow" w:hAnsi="Arial Narrow" w:cs="Arial"/>
                <w:b/>
              </w:rPr>
            </w:pPr>
          </w:p>
          <w:p w14:paraId="0A196466" w14:textId="77777777" w:rsidR="00C7408A" w:rsidRPr="00C7408A" w:rsidRDefault="00C7408A" w:rsidP="00A1557E">
            <w:pPr>
              <w:spacing w:line="259" w:lineRule="auto"/>
              <w:jc w:val="center"/>
              <w:rPr>
                <w:rFonts w:ascii="Arial Narrow" w:hAnsi="Arial Narrow" w:cs="Arial"/>
              </w:rPr>
            </w:pPr>
            <w:r w:rsidRPr="00C7408A">
              <w:rPr>
                <w:rFonts w:ascii="Arial Narrow" w:hAnsi="Arial Narrow" w:cs="Arial"/>
                <w:b/>
              </w:rPr>
              <w:t>Unidade</w:t>
            </w:r>
          </w:p>
        </w:tc>
        <w:tc>
          <w:tcPr>
            <w:tcW w:w="1701" w:type="dxa"/>
            <w:tcBorders>
              <w:top w:val="single" w:sz="4" w:space="0" w:color="000000"/>
              <w:left w:val="single" w:sz="4" w:space="0" w:color="000000"/>
              <w:bottom w:val="single" w:sz="4" w:space="0" w:color="000000"/>
              <w:right w:val="single" w:sz="4" w:space="0" w:color="000000"/>
            </w:tcBorders>
            <w:shd w:val="clear" w:color="auto" w:fill="E6E6E7"/>
          </w:tcPr>
          <w:p w14:paraId="0B2D5EFF" w14:textId="77777777" w:rsidR="00C7408A" w:rsidRPr="00C7408A" w:rsidRDefault="00C7408A" w:rsidP="00A1557E">
            <w:pPr>
              <w:spacing w:line="259" w:lineRule="auto"/>
              <w:jc w:val="center"/>
              <w:rPr>
                <w:rFonts w:ascii="Arial Narrow" w:hAnsi="Arial Narrow" w:cs="Arial"/>
                <w:b/>
              </w:rPr>
            </w:pPr>
          </w:p>
          <w:p w14:paraId="66A20A1E" w14:textId="77777777" w:rsidR="00C7408A" w:rsidRPr="00C7408A" w:rsidRDefault="00C7408A" w:rsidP="00A1557E">
            <w:pPr>
              <w:spacing w:line="259" w:lineRule="auto"/>
              <w:jc w:val="center"/>
              <w:rPr>
                <w:rFonts w:ascii="Arial Narrow" w:hAnsi="Arial Narrow" w:cs="Arial"/>
              </w:rPr>
            </w:pPr>
            <w:r w:rsidRPr="00C7408A">
              <w:rPr>
                <w:rFonts w:ascii="Arial Narrow" w:hAnsi="Arial Narrow" w:cs="Arial"/>
                <w:b/>
              </w:rPr>
              <w:t>Valor Unitário</w:t>
            </w:r>
          </w:p>
        </w:tc>
        <w:tc>
          <w:tcPr>
            <w:tcW w:w="1564" w:type="dxa"/>
            <w:tcBorders>
              <w:top w:val="single" w:sz="4" w:space="0" w:color="000000"/>
              <w:left w:val="single" w:sz="4" w:space="0" w:color="000000"/>
              <w:bottom w:val="single" w:sz="4" w:space="0" w:color="000000"/>
              <w:right w:val="single" w:sz="4" w:space="0" w:color="000000"/>
            </w:tcBorders>
            <w:shd w:val="clear" w:color="auto" w:fill="E6E6E7"/>
          </w:tcPr>
          <w:p w14:paraId="716B048D" w14:textId="77777777" w:rsidR="00C7408A" w:rsidRPr="00C7408A" w:rsidRDefault="00C7408A" w:rsidP="00A1557E">
            <w:pPr>
              <w:spacing w:line="259" w:lineRule="auto"/>
              <w:jc w:val="center"/>
              <w:rPr>
                <w:rFonts w:ascii="Arial Narrow" w:hAnsi="Arial Narrow" w:cs="Arial"/>
                <w:b/>
              </w:rPr>
            </w:pPr>
          </w:p>
          <w:p w14:paraId="319A8564" w14:textId="77777777" w:rsidR="00C7408A" w:rsidRPr="00C7408A" w:rsidRDefault="00C7408A" w:rsidP="00A1557E">
            <w:pPr>
              <w:spacing w:line="259" w:lineRule="auto"/>
              <w:jc w:val="center"/>
              <w:rPr>
                <w:rFonts w:ascii="Arial Narrow" w:hAnsi="Arial Narrow" w:cs="Arial"/>
              </w:rPr>
            </w:pPr>
            <w:r w:rsidRPr="00C7408A">
              <w:rPr>
                <w:rFonts w:ascii="Arial Narrow" w:hAnsi="Arial Narrow" w:cs="Arial"/>
                <w:b/>
              </w:rPr>
              <w:t xml:space="preserve">Valor Total  </w:t>
            </w:r>
          </w:p>
        </w:tc>
      </w:tr>
      <w:tr w:rsidR="00C7408A" w:rsidRPr="00C7408A" w14:paraId="21A34A2B" w14:textId="77777777" w:rsidTr="00A1557E">
        <w:trPr>
          <w:trHeight w:val="278"/>
          <w:jc w:val="center"/>
        </w:trPr>
        <w:tc>
          <w:tcPr>
            <w:tcW w:w="704" w:type="dxa"/>
            <w:tcBorders>
              <w:top w:val="single" w:sz="4" w:space="0" w:color="000000"/>
              <w:left w:val="single" w:sz="4" w:space="0" w:color="000000"/>
              <w:bottom w:val="single" w:sz="4" w:space="0" w:color="000000"/>
              <w:right w:val="single" w:sz="4" w:space="0" w:color="000000"/>
            </w:tcBorders>
          </w:tcPr>
          <w:p w14:paraId="56FEB3B9" w14:textId="77777777" w:rsidR="00C7408A" w:rsidRPr="00C7408A" w:rsidRDefault="00C7408A" w:rsidP="00A1557E">
            <w:pPr>
              <w:spacing w:line="259" w:lineRule="auto"/>
              <w:ind w:left="1"/>
              <w:rPr>
                <w:rFonts w:ascii="Arial Narrow" w:hAnsi="Arial Narrow" w:cs="Arial"/>
              </w:rPr>
            </w:pPr>
            <w:r w:rsidRPr="00C7408A">
              <w:rPr>
                <w:rFonts w:ascii="Arial Narrow" w:hAnsi="Arial Narrow" w:cs="Arial"/>
              </w:rPr>
              <w:t xml:space="preserve">1 </w:t>
            </w:r>
          </w:p>
        </w:tc>
        <w:tc>
          <w:tcPr>
            <w:tcW w:w="2840" w:type="dxa"/>
            <w:tcBorders>
              <w:top w:val="single" w:sz="4" w:space="0" w:color="000000"/>
              <w:left w:val="single" w:sz="4" w:space="0" w:color="000000"/>
              <w:bottom w:val="single" w:sz="4" w:space="0" w:color="000000"/>
              <w:right w:val="single" w:sz="4" w:space="0" w:color="000000"/>
            </w:tcBorders>
          </w:tcPr>
          <w:p w14:paraId="0441AD3B" w14:textId="77777777" w:rsidR="00C7408A" w:rsidRPr="00C7408A" w:rsidRDefault="00C7408A" w:rsidP="00A1557E">
            <w:pPr>
              <w:spacing w:line="259" w:lineRule="auto"/>
              <w:ind w:left="2"/>
              <w:rPr>
                <w:rFonts w:ascii="Arial Narrow" w:hAnsi="Arial Narrow" w:cs="Arial"/>
              </w:rPr>
            </w:pPr>
            <w:r w:rsidRPr="00C7408A">
              <w:rPr>
                <w:rFonts w:ascii="Arial Narrow" w:hAnsi="Arial Narrow" w:cs="Arial"/>
              </w:rPr>
              <w:t xml:space="preserve">Computador tipo </w:t>
            </w:r>
            <w:r w:rsidRPr="00C7408A">
              <w:rPr>
                <w:rFonts w:ascii="Arial Narrow" w:hAnsi="Arial Narrow" w:cs="Arial"/>
                <w:i/>
              </w:rPr>
              <w:t>desktop</w:t>
            </w:r>
            <w:r w:rsidRPr="00C7408A">
              <w:rPr>
                <w:rFonts w:ascii="Arial Narrow" w:hAnsi="Arial Narrow" w:cs="Arial"/>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669F6EEC" w14:textId="77777777" w:rsidR="00C7408A" w:rsidRPr="00C7408A" w:rsidRDefault="00C7408A" w:rsidP="00A1557E">
            <w:pPr>
              <w:spacing w:line="259" w:lineRule="auto"/>
              <w:ind w:left="2"/>
              <w:jc w:val="center"/>
              <w:rPr>
                <w:rFonts w:ascii="Arial Narrow" w:hAnsi="Arial Narrow" w:cs="Arial"/>
              </w:rPr>
            </w:pPr>
            <w:r w:rsidRPr="00C7408A">
              <w:rPr>
                <w:rFonts w:ascii="Arial Narrow" w:hAnsi="Arial Narrow" w:cs="Arial"/>
              </w:rPr>
              <w:t>2</w:t>
            </w:r>
          </w:p>
        </w:tc>
        <w:tc>
          <w:tcPr>
            <w:tcW w:w="1130" w:type="dxa"/>
            <w:tcBorders>
              <w:top w:val="single" w:sz="4" w:space="0" w:color="000000"/>
              <w:left w:val="single" w:sz="4" w:space="0" w:color="000000"/>
              <w:bottom w:val="single" w:sz="4" w:space="0" w:color="000000"/>
              <w:right w:val="single" w:sz="4" w:space="0" w:color="000000"/>
            </w:tcBorders>
          </w:tcPr>
          <w:p w14:paraId="0D6F404F" w14:textId="77777777" w:rsidR="00C7408A" w:rsidRPr="00C7408A" w:rsidRDefault="00C7408A" w:rsidP="00A1557E">
            <w:pPr>
              <w:spacing w:line="259" w:lineRule="auto"/>
              <w:ind w:left="2"/>
              <w:rPr>
                <w:rFonts w:ascii="Arial Narrow" w:hAnsi="Arial Narrow" w:cs="Arial"/>
              </w:rPr>
            </w:pPr>
            <w:r w:rsidRPr="00C7408A">
              <w:rPr>
                <w:rFonts w:ascii="Arial Narrow" w:hAnsi="Arial Narrow" w:cs="Arial"/>
              </w:rPr>
              <w:t xml:space="preserve">Unidade </w:t>
            </w:r>
          </w:p>
        </w:tc>
        <w:tc>
          <w:tcPr>
            <w:tcW w:w="1701" w:type="dxa"/>
            <w:tcBorders>
              <w:top w:val="single" w:sz="4" w:space="0" w:color="000000"/>
              <w:left w:val="single" w:sz="4" w:space="0" w:color="000000"/>
              <w:bottom w:val="single" w:sz="4" w:space="0" w:color="000000"/>
              <w:right w:val="single" w:sz="4" w:space="0" w:color="000000"/>
            </w:tcBorders>
          </w:tcPr>
          <w:p w14:paraId="0002D1BF" w14:textId="77777777" w:rsidR="00C7408A" w:rsidRPr="00C7408A" w:rsidRDefault="00C7408A" w:rsidP="00A1557E">
            <w:pPr>
              <w:spacing w:line="259" w:lineRule="auto"/>
              <w:jc w:val="center"/>
              <w:rPr>
                <w:rFonts w:ascii="Arial Narrow" w:hAnsi="Arial Narrow" w:cs="Arial"/>
              </w:rPr>
            </w:pPr>
            <w:r w:rsidRPr="00C7408A">
              <w:rPr>
                <w:rFonts w:ascii="Arial Narrow" w:hAnsi="Arial Narrow" w:cs="Arial"/>
              </w:rPr>
              <w:t>R$ 9.729,66</w:t>
            </w:r>
          </w:p>
        </w:tc>
        <w:tc>
          <w:tcPr>
            <w:tcW w:w="1564" w:type="dxa"/>
            <w:tcBorders>
              <w:top w:val="single" w:sz="4" w:space="0" w:color="000000"/>
              <w:left w:val="single" w:sz="4" w:space="0" w:color="000000"/>
              <w:bottom w:val="single" w:sz="4" w:space="0" w:color="000000"/>
              <w:right w:val="single" w:sz="4" w:space="0" w:color="000000"/>
            </w:tcBorders>
          </w:tcPr>
          <w:p w14:paraId="073544F6" w14:textId="77777777" w:rsidR="00C7408A" w:rsidRPr="00C7408A" w:rsidRDefault="00C7408A" w:rsidP="00A1557E">
            <w:pPr>
              <w:spacing w:line="259" w:lineRule="auto"/>
              <w:ind w:left="2"/>
              <w:jc w:val="center"/>
              <w:rPr>
                <w:rFonts w:ascii="Arial Narrow" w:hAnsi="Arial Narrow" w:cs="Arial"/>
              </w:rPr>
            </w:pPr>
            <w:r w:rsidRPr="00C7408A">
              <w:rPr>
                <w:rFonts w:ascii="Arial Narrow" w:hAnsi="Arial Narrow" w:cs="Arial"/>
              </w:rPr>
              <w:t>R$ 19.459,32</w:t>
            </w:r>
          </w:p>
        </w:tc>
      </w:tr>
      <w:tr w:rsidR="00C7408A" w:rsidRPr="00C7408A" w14:paraId="32030D19" w14:textId="77777777" w:rsidTr="00A1557E">
        <w:trPr>
          <w:trHeight w:val="278"/>
          <w:jc w:val="center"/>
        </w:trPr>
        <w:tc>
          <w:tcPr>
            <w:tcW w:w="704" w:type="dxa"/>
            <w:tcBorders>
              <w:top w:val="single" w:sz="4" w:space="0" w:color="000000"/>
              <w:left w:val="single" w:sz="4" w:space="0" w:color="000000"/>
              <w:bottom w:val="single" w:sz="4" w:space="0" w:color="000000"/>
              <w:right w:val="single" w:sz="4" w:space="0" w:color="000000"/>
            </w:tcBorders>
          </w:tcPr>
          <w:p w14:paraId="106108CC" w14:textId="77777777" w:rsidR="00C7408A" w:rsidRPr="00C7408A" w:rsidRDefault="00C7408A" w:rsidP="00A1557E">
            <w:pPr>
              <w:spacing w:line="259" w:lineRule="auto"/>
              <w:ind w:left="1"/>
              <w:rPr>
                <w:rFonts w:ascii="Arial Narrow" w:hAnsi="Arial Narrow" w:cs="Arial"/>
              </w:rPr>
            </w:pPr>
            <w:r w:rsidRPr="00C7408A">
              <w:rPr>
                <w:rFonts w:ascii="Arial Narrow" w:hAnsi="Arial Narrow" w:cs="Arial"/>
              </w:rPr>
              <w:t xml:space="preserve">2 </w:t>
            </w:r>
          </w:p>
        </w:tc>
        <w:tc>
          <w:tcPr>
            <w:tcW w:w="2840" w:type="dxa"/>
            <w:tcBorders>
              <w:top w:val="single" w:sz="4" w:space="0" w:color="000000"/>
              <w:left w:val="single" w:sz="4" w:space="0" w:color="000000"/>
              <w:bottom w:val="single" w:sz="4" w:space="0" w:color="000000"/>
              <w:right w:val="single" w:sz="4" w:space="0" w:color="000000"/>
            </w:tcBorders>
          </w:tcPr>
          <w:p w14:paraId="759B24D1" w14:textId="77777777" w:rsidR="00C7408A" w:rsidRPr="00C7408A" w:rsidRDefault="00C7408A" w:rsidP="00A1557E">
            <w:pPr>
              <w:spacing w:line="259" w:lineRule="auto"/>
              <w:ind w:left="2"/>
              <w:rPr>
                <w:rFonts w:ascii="Arial Narrow" w:hAnsi="Arial Narrow" w:cs="Arial"/>
              </w:rPr>
            </w:pPr>
            <w:r w:rsidRPr="00C7408A">
              <w:rPr>
                <w:rFonts w:ascii="Arial Narrow" w:hAnsi="Arial Narrow" w:cs="Arial"/>
              </w:rPr>
              <w:t xml:space="preserve">Cabo Mini </w:t>
            </w:r>
            <w:proofErr w:type="spellStart"/>
            <w:r w:rsidRPr="00C7408A">
              <w:rPr>
                <w:rFonts w:ascii="Arial Narrow" w:hAnsi="Arial Narrow" w:cs="Arial"/>
                <w:i/>
              </w:rPr>
              <w:t>Displayport</w:t>
            </w:r>
            <w:proofErr w:type="spellEnd"/>
            <w:r w:rsidRPr="00C7408A">
              <w:rPr>
                <w:rFonts w:ascii="Arial Narrow" w:hAnsi="Arial Narrow" w:cs="Arial"/>
              </w:rPr>
              <w:t xml:space="preserve"> para </w:t>
            </w:r>
            <w:proofErr w:type="spellStart"/>
            <w:r w:rsidRPr="00C7408A">
              <w:rPr>
                <w:rFonts w:ascii="Arial Narrow" w:hAnsi="Arial Narrow" w:cs="Arial"/>
              </w:rPr>
              <w:t>Hdmi</w:t>
            </w:r>
            <w:proofErr w:type="spellEnd"/>
            <w:r w:rsidRPr="00C7408A">
              <w:rPr>
                <w:rFonts w:ascii="Arial Narrow" w:hAnsi="Arial Narrow" w:cs="Arial"/>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5BE0544B" w14:textId="77777777" w:rsidR="00C7408A" w:rsidRPr="00C7408A" w:rsidRDefault="00C7408A" w:rsidP="00A1557E">
            <w:pPr>
              <w:spacing w:line="259" w:lineRule="auto"/>
              <w:ind w:left="2"/>
              <w:jc w:val="center"/>
              <w:rPr>
                <w:rFonts w:ascii="Arial Narrow" w:hAnsi="Arial Narrow" w:cs="Arial"/>
              </w:rPr>
            </w:pPr>
            <w:r w:rsidRPr="00C7408A">
              <w:rPr>
                <w:rFonts w:ascii="Arial Narrow" w:hAnsi="Arial Narrow" w:cs="Arial"/>
              </w:rPr>
              <w:t>8</w:t>
            </w:r>
          </w:p>
        </w:tc>
        <w:tc>
          <w:tcPr>
            <w:tcW w:w="1130" w:type="dxa"/>
            <w:tcBorders>
              <w:top w:val="single" w:sz="4" w:space="0" w:color="000000"/>
              <w:left w:val="single" w:sz="4" w:space="0" w:color="000000"/>
              <w:bottom w:val="single" w:sz="4" w:space="0" w:color="000000"/>
              <w:right w:val="single" w:sz="4" w:space="0" w:color="000000"/>
            </w:tcBorders>
          </w:tcPr>
          <w:p w14:paraId="480EB084" w14:textId="77777777" w:rsidR="00C7408A" w:rsidRPr="00C7408A" w:rsidRDefault="00C7408A" w:rsidP="00A1557E">
            <w:pPr>
              <w:spacing w:line="259" w:lineRule="auto"/>
              <w:ind w:left="2"/>
              <w:rPr>
                <w:rFonts w:ascii="Arial Narrow" w:hAnsi="Arial Narrow" w:cs="Arial"/>
              </w:rPr>
            </w:pPr>
            <w:r w:rsidRPr="00C7408A">
              <w:rPr>
                <w:rFonts w:ascii="Arial Narrow" w:hAnsi="Arial Narrow" w:cs="Arial"/>
              </w:rPr>
              <w:t xml:space="preserve">Unidade </w:t>
            </w:r>
          </w:p>
        </w:tc>
        <w:tc>
          <w:tcPr>
            <w:tcW w:w="1701" w:type="dxa"/>
            <w:tcBorders>
              <w:top w:val="single" w:sz="4" w:space="0" w:color="000000"/>
              <w:left w:val="single" w:sz="4" w:space="0" w:color="000000"/>
              <w:bottom w:val="single" w:sz="4" w:space="0" w:color="000000"/>
              <w:right w:val="single" w:sz="4" w:space="0" w:color="000000"/>
            </w:tcBorders>
          </w:tcPr>
          <w:p w14:paraId="769687AC" w14:textId="77777777" w:rsidR="00C7408A" w:rsidRPr="00C7408A" w:rsidRDefault="00C7408A" w:rsidP="00A1557E">
            <w:pPr>
              <w:spacing w:line="259" w:lineRule="auto"/>
              <w:jc w:val="center"/>
              <w:rPr>
                <w:rFonts w:ascii="Arial Narrow" w:hAnsi="Arial Narrow" w:cs="Arial"/>
              </w:rPr>
            </w:pPr>
            <w:r w:rsidRPr="00C7408A">
              <w:rPr>
                <w:rFonts w:ascii="Arial Narrow" w:hAnsi="Arial Narrow" w:cs="Arial"/>
              </w:rPr>
              <w:t>R$ 260,00</w:t>
            </w:r>
          </w:p>
        </w:tc>
        <w:tc>
          <w:tcPr>
            <w:tcW w:w="1564" w:type="dxa"/>
            <w:tcBorders>
              <w:top w:val="single" w:sz="4" w:space="0" w:color="000000"/>
              <w:left w:val="single" w:sz="4" w:space="0" w:color="000000"/>
              <w:bottom w:val="single" w:sz="4" w:space="0" w:color="000000"/>
              <w:right w:val="single" w:sz="4" w:space="0" w:color="000000"/>
            </w:tcBorders>
          </w:tcPr>
          <w:p w14:paraId="07DFDBE1" w14:textId="77777777" w:rsidR="00C7408A" w:rsidRPr="00C7408A" w:rsidRDefault="00C7408A" w:rsidP="00A1557E">
            <w:pPr>
              <w:spacing w:line="259" w:lineRule="auto"/>
              <w:ind w:left="2"/>
              <w:jc w:val="center"/>
              <w:rPr>
                <w:rFonts w:ascii="Arial Narrow" w:hAnsi="Arial Narrow" w:cs="Arial"/>
              </w:rPr>
            </w:pPr>
            <w:r w:rsidRPr="00C7408A">
              <w:rPr>
                <w:rFonts w:ascii="Arial Narrow" w:hAnsi="Arial Narrow" w:cs="Arial"/>
              </w:rPr>
              <w:t>R$ 2.080,00</w:t>
            </w:r>
          </w:p>
        </w:tc>
      </w:tr>
      <w:tr w:rsidR="00C7408A" w:rsidRPr="00C7408A" w14:paraId="2D53E58B" w14:textId="77777777" w:rsidTr="00A1557E">
        <w:trPr>
          <w:trHeight w:val="280"/>
          <w:jc w:val="center"/>
        </w:trPr>
        <w:tc>
          <w:tcPr>
            <w:tcW w:w="704" w:type="dxa"/>
            <w:tcBorders>
              <w:top w:val="single" w:sz="4" w:space="0" w:color="000000"/>
              <w:left w:val="single" w:sz="4" w:space="0" w:color="000000"/>
              <w:bottom w:val="single" w:sz="4" w:space="0" w:color="000000"/>
              <w:right w:val="single" w:sz="4" w:space="0" w:color="000000"/>
            </w:tcBorders>
          </w:tcPr>
          <w:p w14:paraId="3A1A4110" w14:textId="77777777" w:rsidR="00C7408A" w:rsidRPr="00C7408A" w:rsidRDefault="00C7408A" w:rsidP="00A1557E">
            <w:pPr>
              <w:spacing w:line="259" w:lineRule="auto"/>
              <w:ind w:left="1"/>
              <w:rPr>
                <w:rFonts w:ascii="Arial Narrow" w:hAnsi="Arial Narrow" w:cs="Arial"/>
              </w:rPr>
            </w:pPr>
            <w:r w:rsidRPr="00C7408A">
              <w:rPr>
                <w:rFonts w:ascii="Arial Narrow" w:hAnsi="Arial Narrow" w:cs="Arial"/>
              </w:rPr>
              <w:t xml:space="preserve">3 </w:t>
            </w:r>
          </w:p>
        </w:tc>
        <w:tc>
          <w:tcPr>
            <w:tcW w:w="2840" w:type="dxa"/>
            <w:tcBorders>
              <w:top w:val="single" w:sz="4" w:space="0" w:color="000000"/>
              <w:left w:val="single" w:sz="4" w:space="0" w:color="000000"/>
              <w:bottom w:val="single" w:sz="4" w:space="0" w:color="000000"/>
              <w:right w:val="single" w:sz="4" w:space="0" w:color="000000"/>
            </w:tcBorders>
          </w:tcPr>
          <w:p w14:paraId="1C3ED982" w14:textId="77777777" w:rsidR="00C7408A" w:rsidRPr="00C7408A" w:rsidRDefault="00C7408A" w:rsidP="00A1557E">
            <w:pPr>
              <w:spacing w:line="259" w:lineRule="auto"/>
              <w:ind w:left="2"/>
              <w:rPr>
                <w:rFonts w:ascii="Arial Narrow" w:hAnsi="Arial Narrow" w:cs="Arial"/>
              </w:rPr>
            </w:pPr>
            <w:r w:rsidRPr="00C7408A">
              <w:rPr>
                <w:rFonts w:ascii="Arial Narrow" w:hAnsi="Arial Narrow" w:cs="Arial"/>
              </w:rPr>
              <w:t xml:space="preserve">TV/Monitores </w:t>
            </w:r>
          </w:p>
        </w:tc>
        <w:tc>
          <w:tcPr>
            <w:tcW w:w="708" w:type="dxa"/>
            <w:tcBorders>
              <w:top w:val="single" w:sz="4" w:space="0" w:color="000000"/>
              <w:left w:val="single" w:sz="4" w:space="0" w:color="000000"/>
              <w:bottom w:val="single" w:sz="4" w:space="0" w:color="000000"/>
              <w:right w:val="single" w:sz="4" w:space="0" w:color="000000"/>
            </w:tcBorders>
          </w:tcPr>
          <w:p w14:paraId="322B09C6" w14:textId="77777777" w:rsidR="00C7408A" w:rsidRPr="00C7408A" w:rsidRDefault="00C7408A" w:rsidP="00A1557E">
            <w:pPr>
              <w:spacing w:line="259" w:lineRule="auto"/>
              <w:ind w:left="2"/>
              <w:jc w:val="center"/>
              <w:rPr>
                <w:rFonts w:ascii="Arial Narrow" w:hAnsi="Arial Narrow" w:cs="Arial"/>
              </w:rPr>
            </w:pPr>
            <w:r w:rsidRPr="00C7408A">
              <w:rPr>
                <w:rFonts w:ascii="Arial Narrow" w:hAnsi="Arial Narrow" w:cs="Arial"/>
              </w:rPr>
              <w:t>8</w:t>
            </w:r>
          </w:p>
        </w:tc>
        <w:tc>
          <w:tcPr>
            <w:tcW w:w="1130" w:type="dxa"/>
            <w:tcBorders>
              <w:top w:val="single" w:sz="4" w:space="0" w:color="000000"/>
              <w:left w:val="single" w:sz="4" w:space="0" w:color="000000"/>
              <w:bottom w:val="single" w:sz="4" w:space="0" w:color="000000"/>
              <w:right w:val="single" w:sz="4" w:space="0" w:color="000000"/>
            </w:tcBorders>
          </w:tcPr>
          <w:p w14:paraId="3822B796" w14:textId="77777777" w:rsidR="00C7408A" w:rsidRPr="00C7408A" w:rsidRDefault="00C7408A" w:rsidP="00A1557E">
            <w:pPr>
              <w:spacing w:line="259" w:lineRule="auto"/>
              <w:ind w:left="2"/>
              <w:rPr>
                <w:rFonts w:ascii="Arial Narrow" w:hAnsi="Arial Narrow" w:cs="Arial"/>
              </w:rPr>
            </w:pPr>
            <w:r w:rsidRPr="00C7408A">
              <w:rPr>
                <w:rFonts w:ascii="Arial Narrow" w:hAnsi="Arial Narrow" w:cs="Arial"/>
              </w:rPr>
              <w:t xml:space="preserve">Unidade </w:t>
            </w:r>
          </w:p>
        </w:tc>
        <w:tc>
          <w:tcPr>
            <w:tcW w:w="1701" w:type="dxa"/>
            <w:tcBorders>
              <w:top w:val="single" w:sz="4" w:space="0" w:color="000000"/>
              <w:left w:val="single" w:sz="4" w:space="0" w:color="000000"/>
              <w:bottom w:val="single" w:sz="4" w:space="0" w:color="000000"/>
              <w:right w:val="single" w:sz="4" w:space="0" w:color="000000"/>
            </w:tcBorders>
          </w:tcPr>
          <w:p w14:paraId="26E9DA59" w14:textId="77777777" w:rsidR="00C7408A" w:rsidRPr="00C7408A" w:rsidRDefault="00C7408A" w:rsidP="00A1557E">
            <w:pPr>
              <w:spacing w:line="259" w:lineRule="auto"/>
              <w:jc w:val="center"/>
              <w:rPr>
                <w:rFonts w:ascii="Arial Narrow" w:hAnsi="Arial Narrow" w:cs="Arial"/>
              </w:rPr>
            </w:pPr>
            <w:r w:rsidRPr="00C7408A">
              <w:rPr>
                <w:rFonts w:ascii="Arial Narrow" w:hAnsi="Arial Narrow" w:cs="Arial"/>
              </w:rPr>
              <w:t>R$ 3.296,33</w:t>
            </w:r>
          </w:p>
        </w:tc>
        <w:tc>
          <w:tcPr>
            <w:tcW w:w="1564" w:type="dxa"/>
            <w:tcBorders>
              <w:top w:val="single" w:sz="4" w:space="0" w:color="000000"/>
              <w:left w:val="single" w:sz="4" w:space="0" w:color="000000"/>
              <w:bottom w:val="single" w:sz="4" w:space="0" w:color="000000"/>
              <w:right w:val="single" w:sz="4" w:space="0" w:color="000000"/>
            </w:tcBorders>
          </w:tcPr>
          <w:p w14:paraId="746A4E89" w14:textId="77777777" w:rsidR="00C7408A" w:rsidRPr="00C7408A" w:rsidRDefault="00C7408A" w:rsidP="00A1557E">
            <w:pPr>
              <w:spacing w:line="259" w:lineRule="auto"/>
              <w:ind w:left="2"/>
              <w:jc w:val="center"/>
              <w:rPr>
                <w:rFonts w:ascii="Arial Narrow" w:hAnsi="Arial Narrow" w:cs="Arial"/>
              </w:rPr>
            </w:pPr>
            <w:r w:rsidRPr="00C7408A">
              <w:rPr>
                <w:rFonts w:ascii="Arial Narrow" w:hAnsi="Arial Narrow" w:cs="Arial"/>
              </w:rPr>
              <w:t>R$ 26.370,64</w:t>
            </w:r>
          </w:p>
        </w:tc>
      </w:tr>
      <w:tr w:rsidR="00C7408A" w:rsidRPr="00C7408A" w14:paraId="0AEAD52A" w14:textId="77777777" w:rsidTr="00A1557E">
        <w:tblPrEx>
          <w:tblCellMar>
            <w:left w:w="70" w:type="dxa"/>
            <w:right w:w="70" w:type="dxa"/>
          </w:tblCellMar>
        </w:tblPrEx>
        <w:trPr>
          <w:trHeight w:val="275"/>
          <w:jc w:val="center"/>
        </w:trPr>
        <w:tc>
          <w:tcPr>
            <w:tcW w:w="704" w:type="dxa"/>
            <w:tcBorders>
              <w:top w:val="single" w:sz="4" w:space="0" w:color="000000"/>
              <w:left w:val="single" w:sz="4" w:space="0" w:color="000000"/>
              <w:bottom w:val="single" w:sz="4" w:space="0" w:color="000000"/>
              <w:right w:val="nil"/>
            </w:tcBorders>
            <w:shd w:val="clear" w:color="auto" w:fill="E6E6E7"/>
          </w:tcPr>
          <w:p w14:paraId="0699BE12" w14:textId="77777777" w:rsidR="00C7408A" w:rsidRPr="00C7408A" w:rsidRDefault="00C7408A" w:rsidP="00A1557E">
            <w:pPr>
              <w:spacing w:after="160" w:line="259" w:lineRule="auto"/>
              <w:rPr>
                <w:rFonts w:ascii="Arial Narrow" w:hAnsi="Arial Narrow" w:cs="Arial"/>
              </w:rPr>
            </w:pPr>
          </w:p>
        </w:tc>
        <w:tc>
          <w:tcPr>
            <w:tcW w:w="3548" w:type="dxa"/>
            <w:gridSpan w:val="2"/>
            <w:tcBorders>
              <w:top w:val="single" w:sz="4" w:space="0" w:color="000000"/>
              <w:left w:val="nil"/>
              <w:bottom w:val="single" w:sz="4" w:space="0" w:color="000000"/>
              <w:right w:val="nil"/>
            </w:tcBorders>
            <w:shd w:val="clear" w:color="auto" w:fill="E6E6E7"/>
          </w:tcPr>
          <w:p w14:paraId="531D7155" w14:textId="77777777" w:rsidR="00C7408A" w:rsidRPr="00C7408A" w:rsidRDefault="00C7408A" w:rsidP="00A1557E">
            <w:pPr>
              <w:spacing w:line="259" w:lineRule="auto"/>
              <w:ind w:right="237"/>
              <w:jc w:val="right"/>
              <w:rPr>
                <w:rFonts w:ascii="Arial Narrow" w:hAnsi="Arial Narrow" w:cs="Arial"/>
              </w:rPr>
            </w:pPr>
            <w:r w:rsidRPr="00C7408A">
              <w:rPr>
                <w:rFonts w:ascii="Arial Narrow" w:hAnsi="Arial Narrow" w:cs="Arial"/>
                <w:b/>
              </w:rPr>
              <w:t xml:space="preserve">VALOR TOTAL </w:t>
            </w:r>
          </w:p>
        </w:tc>
        <w:tc>
          <w:tcPr>
            <w:tcW w:w="1130" w:type="dxa"/>
            <w:tcBorders>
              <w:top w:val="single" w:sz="4" w:space="0" w:color="000000"/>
              <w:left w:val="nil"/>
              <w:bottom w:val="single" w:sz="4" w:space="0" w:color="000000"/>
              <w:right w:val="nil"/>
            </w:tcBorders>
            <w:shd w:val="clear" w:color="auto" w:fill="E6E6E7"/>
          </w:tcPr>
          <w:p w14:paraId="2B91BDF2" w14:textId="77777777" w:rsidR="00C7408A" w:rsidRPr="00C7408A" w:rsidRDefault="00C7408A" w:rsidP="00A1557E">
            <w:pPr>
              <w:spacing w:after="160" w:line="259" w:lineRule="auto"/>
              <w:rPr>
                <w:rFonts w:ascii="Arial Narrow" w:hAnsi="Arial Narrow" w:cs="Arial"/>
              </w:rPr>
            </w:pPr>
          </w:p>
        </w:tc>
        <w:tc>
          <w:tcPr>
            <w:tcW w:w="1701" w:type="dxa"/>
            <w:tcBorders>
              <w:top w:val="single" w:sz="4" w:space="0" w:color="000000"/>
              <w:left w:val="nil"/>
              <w:bottom w:val="single" w:sz="4" w:space="0" w:color="000000"/>
              <w:right w:val="single" w:sz="4" w:space="0" w:color="000000"/>
            </w:tcBorders>
            <w:shd w:val="clear" w:color="auto" w:fill="E6E6E7"/>
          </w:tcPr>
          <w:p w14:paraId="1130AE41" w14:textId="77777777" w:rsidR="00C7408A" w:rsidRPr="00C7408A" w:rsidRDefault="00C7408A" w:rsidP="00A1557E">
            <w:pPr>
              <w:spacing w:after="160" w:line="259" w:lineRule="auto"/>
              <w:rPr>
                <w:rFonts w:ascii="Arial Narrow" w:hAnsi="Arial Narrow" w:cs="Arial"/>
              </w:rPr>
            </w:pPr>
          </w:p>
        </w:tc>
        <w:tc>
          <w:tcPr>
            <w:tcW w:w="1564" w:type="dxa"/>
            <w:tcBorders>
              <w:top w:val="single" w:sz="4" w:space="0" w:color="000000"/>
              <w:left w:val="single" w:sz="4" w:space="0" w:color="000000"/>
              <w:bottom w:val="single" w:sz="4" w:space="0" w:color="000000"/>
              <w:right w:val="single" w:sz="4" w:space="0" w:color="000000"/>
            </w:tcBorders>
            <w:shd w:val="clear" w:color="auto" w:fill="E6E6E7"/>
            <w:vAlign w:val="center"/>
          </w:tcPr>
          <w:p w14:paraId="1399B614" w14:textId="77777777" w:rsidR="00C7408A" w:rsidRPr="00C7408A" w:rsidRDefault="00C7408A" w:rsidP="00A1557E">
            <w:pPr>
              <w:jc w:val="center"/>
              <w:rPr>
                <w:rFonts w:ascii="Arial Narrow" w:eastAsia="Times New Roman" w:hAnsi="Arial Narrow" w:cs="Arial"/>
                <w:b/>
                <w:bCs/>
                <w:color w:val="FF0000"/>
              </w:rPr>
            </w:pPr>
            <w:r w:rsidRPr="00C7408A">
              <w:rPr>
                <w:rFonts w:ascii="Arial Narrow" w:hAnsi="Arial Narrow" w:cs="Arial"/>
                <w:b/>
                <w:bCs/>
              </w:rPr>
              <w:t>R$ 47.909,96</w:t>
            </w:r>
          </w:p>
        </w:tc>
      </w:tr>
    </w:tbl>
    <w:p w14:paraId="6E007310" w14:textId="77777777" w:rsidR="00C7408A" w:rsidRPr="00C7408A" w:rsidRDefault="00C7408A" w:rsidP="00C7408A">
      <w:pPr>
        <w:ind w:right="-1"/>
        <w:jc w:val="both"/>
        <w:rPr>
          <w:rFonts w:ascii="Arial Narrow" w:hAnsi="Arial Narrow" w:cstheme="minorHAnsi"/>
        </w:rPr>
      </w:pPr>
    </w:p>
    <w:p w14:paraId="224B1F9B" w14:textId="77777777" w:rsidR="00C7408A" w:rsidRPr="00C7408A" w:rsidRDefault="00C7408A" w:rsidP="00C7408A">
      <w:pPr>
        <w:spacing w:line="276" w:lineRule="auto"/>
        <w:ind w:right="-1" w:firstLine="1701"/>
        <w:jc w:val="both"/>
        <w:rPr>
          <w:rFonts w:ascii="Arial Narrow" w:eastAsia="Arial" w:hAnsi="Arial Narrow" w:cstheme="minorHAnsi"/>
          <w:b/>
          <w:spacing w:val="-2"/>
          <w:lang w:val="pt-PT" w:eastAsia="en-US"/>
        </w:rPr>
      </w:pPr>
      <w:r w:rsidRPr="00C7408A">
        <w:rPr>
          <w:rFonts w:ascii="Arial Narrow" w:eastAsia="Arial" w:hAnsi="Arial Narrow" w:cstheme="minorHAnsi"/>
          <w:b/>
          <w:lang w:val="pt-PT" w:eastAsia="en-US"/>
        </w:rPr>
        <w:t>2 – DESCRITIVO</w:t>
      </w:r>
      <w:r w:rsidRPr="00C7408A">
        <w:rPr>
          <w:rFonts w:ascii="Arial Narrow" w:eastAsia="Arial" w:hAnsi="Arial Narrow" w:cstheme="minorHAnsi"/>
          <w:b/>
          <w:spacing w:val="-2"/>
          <w:lang w:val="pt-PT" w:eastAsia="en-US"/>
        </w:rPr>
        <w:t xml:space="preserve"> TÉCNICO</w:t>
      </w:r>
    </w:p>
    <w:p w14:paraId="37083B46" w14:textId="77777777" w:rsidR="00C7408A" w:rsidRPr="00C7408A" w:rsidRDefault="00C7408A" w:rsidP="00C7408A">
      <w:pPr>
        <w:spacing w:line="276" w:lineRule="auto"/>
        <w:ind w:right="-1" w:firstLine="1701"/>
        <w:jc w:val="both"/>
        <w:rPr>
          <w:rFonts w:ascii="Arial Narrow" w:hAnsi="Arial Narrow" w:cstheme="minorHAnsi"/>
        </w:rPr>
      </w:pPr>
    </w:p>
    <w:p w14:paraId="51D6CE96" w14:textId="77777777" w:rsidR="00C7408A" w:rsidRPr="00C7408A" w:rsidRDefault="00C7408A" w:rsidP="00C7408A">
      <w:pPr>
        <w:spacing w:line="360" w:lineRule="auto"/>
        <w:ind w:right="-1" w:firstLine="1701"/>
        <w:jc w:val="both"/>
        <w:rPr>
          <w:rFonts w:ascii="Arial Narrow" w:hAnsi="Arial Narrow" w:cstheme="minorHAnsi"/>
        </w:rPr>
      </w:pPr>
      <w:r w:rsidRPr="00C7408A">
        <w:rPr>
          <w:rFonts w:ascii="Arial Narrow" w:hAnsi="Arial Narrow" w:cstheme="minorHAnsi"/>
          <w:b/>
          <w:bCs/>
        </w:rPr>
        <w:t xml:space="preserve">2.1 – Item 1 – </w:t>
      </w:r>
      <w:r w:rsidRPr="00C7408A">
        <w:rPr>
          <w:rFonts w:ascii="Arial Narrow" w:hAnsi="Arial Narrow" w:cstheme="minorHAnsi"/>
        </w:rPr>
        <w:t>Computador do tipo desktop que contenham as seguintes características: Processador de no mínimo</w:t>
      </w:r>
      <w:r w:rsidRPr="00C7408A">
        <w:rPr>
          <w:rFonts w:ascii="Arial Narrow" w:hAnsi="Arial Narrow" w:cstheme="minorHAnsi"/>
          <w:spacing w:val="1"/>
        </w:rPr>
        <w:t xml:space="preserve"> </w:t>
      </w:r>
      <w:r w:rsidRPr="00C7408A">
        <w:rPr>
          <w:rFonts w:ascii="Arial Narrow" w:hAnsi="Arial Narrow" w:cstheme="minorHAnsi"/>
        </w:rPr>
        <w:t>3.7Ghz, com no mínimo 6 núcleos, mínimo de 12 threads, mínimo 12MB de cache e liturgia de no máximo 14</w:t>
      </w:r>
      <w:r w:rsidRPr="00C7408A">
        <w:rPr>
          <w:rFonts w:ascii="Arial Narrow" w:hAnsi="Arial Narrow" w:cstheme="minorHAnsi"/>
          <w:spacing w:val="-47"/>
        </w:rPr>
        <w:t xml:space="preserve"> </w:t>
      </w:r>
      <w:proofErr w:type="spellStart"/>
      <w:r w:rsidRPr="00C7408A">
        <w:rPr>
          <w:rFonts w:ascii="Arial Narrow" w:hAnsi="Arial Narrow" w:cstheme="minorHAnsi"/>
        </w:rPr>
        <w:t>nm</w:t>
      </w:r>
      <w:proofErr w:type="spellEnd"/>
      <w:r w:rsidRPr="00C7408A">
        <w:rPr>
          <w:rFonts w:ascii="Arial Narrow" w:hAnsi="Arial Narrow" w:cstheme="minorHAnsi"/>
        </w:rPr>
        <w:t xml:space="preserve">. Placa mãe Compatível com Processador, com rede 100/1000, 2 portas </w:t>
      </w:r>
      <w:proofErr w:type="spellStart"/>
      <w:r w:rsidRPr="00C7408A">
        <w:rPr>
          <w:rFonts w:ascii="Arial Narrow" w:hAnsi="Arial Narrow" w:cstheme="minorHAnsi"/>
        </w:rPr>
        <w:t>Usb</w:t>
      </w:r>
      <w:proofErr w:type="spellEnd"/>
      <w:r w:rsidRPr="00C7408A">
        <w:rPr>
          <w:rFonts w:ascii="Arial Narrow" w:hAnsi="Arial Narrow" w:cstheme="minorHAnsi"/>
        </w:rPr>
        <w:t xml:space="preserve"> 3.0 e placa de som </w:t>
      </w:r>
      <w:proofErr w:type="spellStart"/>
      <w:r w:rsidRPr="00C7408A">
        <w:rPr>
          <w:rFonts w:ascii="Arial Narrow" w:hAnsi="Arial Narrow" w:cstheme="minorHAnsi"/>
        </w:rPr>
        <w:t>onboard</w:t>
      </w:r>
      <w:proofErr w:type="spellEnd"/>
      <w:r w:rsidRPr="00C7408A">
        <w:rPr>
          <w:rFonts w:ascii="Arial Narrow" w:hAnsi="Arial Narrow" w:cstheme="minorHAnsi"/>
        </w:rPr>
        <w:t>;</w:t>
      </w:r>
      <w:r w:rsidRPr="00C7408A">
        <w:rPr>
          <w:rFonts w:ascii="Arial Narrow" w:hAnsi="Arial Narrow" w:cstheme="minorHAnsi"/>
          <w:spacing w:val="-47"/>
        </w:rPr>
        <w:t xml:space="preserve"> </w:t>
      </w:r>
      <w:r w:rsidRPr="00C7408A">
        <w:rPr>
          <w:rFonts w:ascii="Arial Narrow" w:hAnsi="Arial Narrow" w:cstheme="minorHAnsi"/>
        </w:rPr>
        <w:t>mínimo</w:t>
      </w:r>
      <w:r w:rsidRPr="00C7408A">
        <w:rPr>
          <w:rFonts w:ascii="Arial Narrow" w:hAnsi="Arial Narrow" w:cstheme="minorHAnsi"/>
          <w:spacing w:val="-10"/>
        </w:rPr>
        <w:t xml:space="preserve"> </w:t>
      </w:r>
      <w:r w:rsidRPr="00C7408A">
        <w:rPr>
          <w:rFonts w:ascii="Arial Narrow" w:hAnsi="Arial Narrow" w:cstheme="minorHAnsi"/>
        </w:rPr>
        <w:t>32GB</w:t>
      </w:r>
      <w:r w:rsidRPr="00C7408A">
        <w:rPr>
          <w:rFonts w:ascii="Arial Narrow" w:hAnsi="Arial Narrow" w:cstheme="minorHAnsi"/>
          <w:spacing w:val="-10"/>
        </w:rPr>
        <w:t xml:space="preserve"> </w:t>
      </w:r>
      <w:r w:rsidRPr="00C7408A">
        <w:rPr>
          <w:rFonts w:ascii="Arial Narrow" w:hAnsi="Arial Narrow" w:cstheme="minorHAnsi"/>
        </w:rPr>
        <w:t>de</w:t>
      </w:r>
      <w:r w:rsidRPr="00C7408A">
        <w:rPr>
          <w:rFonts w:ascii="Arial Narrow" w:hAnsi="Arial Narrow" w:cstheme="minorHAnsi"/>
          <w:spacing w:val="-10"/>
        </w:rPr>
        <w:t xml:space="preserve"> </w:t>
      </w:r>
      <w:r w:rsidRPr="00C7408A">
        <w:rPr>
          <w:rFonts w:ascii="Arial Narrow" w:hAnsi="Arial Narrow" w:cstheme="minorHAnsi"/>
        </w:rPr>
        <w:t>memória</w:t>
      </w:r>
      <w:r w:rsidRPr="00C7408A">
        <w:rPr>
          <w:rFonts w:ascii="Arial Narrow" w:hAnsi="Arial Narrow" w:cstheme="minorHAnsi"/>
          <w:spacing w:val="-9"/>
        </w:rPr>
        <w:t xml:space="preserve"> </w:t>
      </w:r>
      <w:r w:rsidRPr="00C7408A">
        <w:rPr>
          <w:rFonts w:ascii="Arial Narrow" w:hAnsi="Arial Narrow" w:cstheme="minorHAnsi"/>
        </w:rPr>
        <w:t>DDR4</w:t>
      </w:r>
      <w:r w:rsidRPr="00C7408A">
        <w:rPr>
          <w:rFonts w:ascii="Arial Narrow" w:hAnsi="Arial Narrow" w:cstheme="minorHAnsi"/>
          <w:spacing w:val="-11"/>
        </w:rPr>
        <w:t xml:space="preserve"> </w:t>
      </w:r>
      <w:r w:rsidRPr="00C7408A">
        <w:rPr>
          <w:rFonts w:ascii="Arial Narrow" w:hAnsi="Arial Narrow" w:cstheme="minorHAnsi"/>
        </w:rPr>
        <w:t>3200Mhz;</w:t>
      </w:r>
      <w:r w:rsidRPr="00C7408A">
        <w:rPr>
          <w:rFonts w:ascii="Arial Narrow" w:hAnsi="Arial Narrow" w:cstheme="minorHAnsi"/>
          <w:spacing w:val="-10"/>
        </w:rPr>
        <w:t xml:space="preserve"> </w:t>
      </w:r>
      <w:r w:rsidRPr="00C7408A">
        <w:rPr>
          <w:rFonts w:ascii="Arial Narrow" w:hAnsi="Arial Narrow" w:cstheme="minorHAnsi"/>
        </w:rPr>
        <w:t>-SSD</w:t>
      </w:r>
      <w:r w:rsidRPr="00C7408A">
        <w:rPr>
          <w:rFonts w:ascii="Arial Narrow" w:hAnsi="Arial Narrow" w:cstheme="minorHAnsi"/>
          <w:spacing w:val="-7"/>
        </w:rPr>
        <w:t xml:space="preserve"> </w:t>
      </w:r>
      <w:r w:rsidRPr="00C7408A">
        <w:rPr>
          <w:rFonts w:ascii="Arial Narrow" w:hAnsi="Arial Narrow" w:cstheme="minorHAnsi"/>
        </w:rPr>
        <w:t>M2</w:t>
      </w:r>
      <w:r w:rsidRPr="00C7408A">
        <w:rPr>
          <w:rFonts w:ascii="Arial Narrow" w:hAnsi="Arial Narrow" w:cstheme="minorHAnsi"/>
          <w:spacing w:val="-8"/>
        </w:rPr>
        <w:t xml:space="preserve"> </w:t>
      </w:r>
      <w:r w:rsidRPr="00C7408A">
        <w:rPr>
          <w:rFonts w:ascii="Arial Narrow" w:hAnsi="Arial Narrow" w:cstheme="minorHAnsi"/>
        </w:rPr>
        <w:t>de</w:t>
      </w:r>
      <w:r w:rsidRPr="00C7408A">
        <w:rPr>
          <w:rFonts w:ascii="Arial Narrow" w:hAnsi="Arial Narrow" w:cstheme="minorHAnsi"/>
          <w:spacing w:val="-10"/>
        </w:rPr>
        <w:t xml:space="preserve"> </w:t>
      </w:r>
      <w:r w:rsidRPr="00C7408A">
        <w:rPr>
          <w:rFonts w:ascii="Arial Narrow" w:hAnsi="Arial Narrow" w:cstheme="minorHAnsi"/>
        </w:rPr>
        <w:t>980GB;</w:t>
      </w:r>
      <w:r w:rsidRPr="00C7408A">
        <w:rPr>
          <w:rFonts w:ascii="Arial Narrow" w:hAnsi="Arial Narrow" w:cstheme="minorHAnsi"/>
          <w:spacing w:val="-9"/>
        </w:rPr>
        <w:t xml:space="preserve"> </w:t>
      </w:r>
      <w:r w:rsidRPr="00C7408A">
        <w:rPr>
          <w:rFonts w:ascii="Arial Narrow" w:hAnsi="Arial Narrow" w:cstheme="minorHAnsi"/>
        </w:rPr>
        <w:t>teclado</w:t>
      </w:r>
      <w:r w:rsidRPr="00C7408A">
        <w:rPr>
          <w:rFonts w:ascii="Arial Narrow" w:hAnsi="Arial Narrow" w:cstheme="minorHAnsi"/>
          <w:spacing w:val="-10"/>
        </w:rPr>
        <w:t xml:space="preserve"> </w:t>
      </w:r>
      <w:r w:rsidRPr="00C7408A">
        <w:rPr>
          <w:rFonts w:ascii="Arial Narrow" w:hAnsi="Arial Narrow" w:cstheme="minorHAnsi"/>
        </w:rPr>
        <w:t>USB</w:t>
      </w:r>
      <w:r w:rsidRPr="00C7408A">
        <w:rPr>
          <w:rFonts w:ascii="Arial Narrow" w:hAnsi="Arial Narrow" w:cstheme="minorHAnsi"/>
          <w:spacing w:val="-10"/>
        </w:rPr>
        <w:t xml:space="preserve"> </w:t>
      </w:r>
      <w:r w:rsidRPr="00C7408A">
        <w:rPr>
          <w:rFonts w:ascii="Arial Narrow" w:hAnsi="Arial Narrow" w:cstheme="minorHAnsi"/>
        </w:rPr>
        <w:t>ABNT2</w:t>
      </w:r>
      <w:r w:rsidRPr="00C7408A">
        <w:rPr>
          <w:rFonts w:ascii="Arial Narrow" w:hAnsi="Arial Narrow" w:cstheme="minorHAnsi"/>
          <w:spacing w:val="-9"/>
        </w:rPr>
        <w:t xml:space="preserve"> </w:t>
      </w:r>
      <w:r w:rsidRPr="00C7408A">
        <w:rPr>
          <w:rFonts w:ascii="Arial Narrow" w:hAnsi="Arial Narrow" w:cstheme="minorHAnsi"/>
        </w:rPr>
        <w:t>com</w:t>
      </w:r>
      <w:r w:rsidRPr="00C7408A">
        <w:rPr>
          <w:rFonts w:ascii="Arial Narrow" w:hAnsi="Arial Narrow" w:cstheme="minorHAnsi"/>
          <w:spacing w:val="-7"/>
        </w:rPr>
        <w:t xml:space="preserve"> </w:t>
      </w:r>
      <w:r w:rsidRPr="00C7408A">
        <w:rPr>
          <w:rFonts w:ascii="Arial Narrow" w:hAnsi="Arial Narrow" w:cstheme="minorHAnsi"/>
        </w:rPr>
        <w:t>cabo</w:t>
      </w:r>
      <w:r w:rsidRPr="00C7408A">
        <w:rPr>
          <w:rFonts w:ascii="Arial Narrow" w:hAnsi="Arial Narrow" w:cstheme="minorHAnsi"/>
          <w:spacing w:val="-10"/>
        </w:rPr>
        <w:t xml:space="preserve"> </w:t>
      </w:r>
      <w:r w:rsidRPr="00C7408A">
        <w:rPr>
          <w:rFonts w:ascii="Arial Narrow" w:hAnsi="Arial Narrow" w:cstheme="minorHAnsi"/>
        </w:rPr>
        <w:t>de</w:t>
      </w:r>
      <w:r w:rsidRPr="00C7408A">
        <w:rPr>
          <w:rFonts w:ascii="Arial Narrow" w:hAnsi="Arial Narrow" w:cstheme="minorHAnsi"/>
          <w:spacing w:val="-9"/>
        </w:rPr>
        <w:t xml:space="preserve"> </w:t>
      </w:r>
      <w:r w:rsidRPr="00C7408A">
        <w:rPr>
          <w:rFonts w:ascii="Arial Narrow" w:hAnsi="Arial Narrow" w:cstheme="minorHAnsi"/>
        </w:rPr>
        <w:t>1,5</w:t>
      </w:r>
      <w:r w:rsidRPr="00C7408A">
        <w:rPr>
          <w:rFonts w:ascii="Arial Narrow" w:hAnsi="Arial Narrow" w:cstheme="minorHAnsi"/>
          <w:spacing w:val="-10"/>
        </w:rPr>
        <w:t xml:space="preserve"> </w:t>
      </w:r>
      <w:r w:rsidRPr="00C7408A">
        <w:rPr>
          <w:rFonts w:ascii="Arial Narrow" w:hAnsi="Arial Narrow" w:cstheme="minorHAnsi"/>
        </w:rPr>
        <w:t>metros;</w:t>
      </w:r>
      <w:r w:rsidRPr="00C7408A">
        <w:rPr>
          <w:rFonts w:ascii="Arial Narrow" w:hAnsi="Arial Narrow" w:cstheme="minorHAnsi"/>
          <w:spacing w:val="-48"/>
        </w:rPr>
        <w:t xml:space="preserve"> </w:t>
      </w:r>
      <w:r w:rsidRPr="00C7408A">
        <w:rPr>
          <w:rFonts w:ascii="Arial Narrow" w:hAnsi="Arial Narrow" w:cstheme="minorHAnsi"/>
        </w:rPr>
        <w:t xml:space="preserve">mouse USB com cabo de 1,5 metros. Gabinete com fonte de no mínimo 750 </w:t>
      </w:r>
      <w:proofErr w:type="spellStart"/>
      <w:r w:rsidRPr="00C7408A">
        <w:rPr>
          <w:rFonts w:ascii="Arial Narrow" w:hAnsi="Arial Narrow" w:cstheme="minorHAnsi"/>
        </w:rPr>
        <w:t>wats</w:t>
      </w:r>
      <w:proofErr w:type="spellEnd"/>
      <w:r w:rsidRPr="00C7408A">
        <w:rPr>
          <w:rFonts w:ascii="Arial Narrow" w:hAnsi="Arial Narrow" w:cstheme="minorHAnsi"/>
        </w:rPr>
        <w:t xml:space="preserve"> reais com selo 80 Plus.</w:t>
      </w:r>
      <w:r w:rsidRPr="00C7408A">
        <w:rPr>
          <w:rFonts w:ascii="Arial Narrow" w:hAnsi="Arial Narrow" w:cstheme="minorHAnsi"/>
          <w:spacing w:val="1"/>
        </w:rPr>
        <w:t xml:space="preserve"> </w:t>
      </w:r>
      <w:r w:rsidRPr="00C7408A">
        <w:rPr>
          <w:rFonts w:ascii="Arial Narrow" w:hAnsi="Arial Narrow" w:cstheme="minorHAnsi"/>
        </w:rPr>
        <w:t>Placa de Vídeo: Com no mínimo 4GB GDDR6, Interface de Memória de no mínimo 128-bit, Resolução de no</w:t>
      </w:r>
      <w:r w:rsidRPr="00C7408A">
        <w:rPr>
          <w:rFonts w:ascii="Arial Narrow" w:hAnsi="Arial Narrow" w:cstheme="minorHAnsi"/>
          <w:spacing w:val="1"/>
        </w:rPr>
        <w:t xml:space="preserve"> </w:t>
      </w:r>
      <w:r w:rsidRPr="00C7408A">
        <w:rPr>
          <w:rFonts w:ascii="Arial Narrow" w:hAnsi="Arial Narrow" w:cstheme="minorHAnsi"/>
          <w:spacing w:val="-1"/>
        </w:rPr>
        <w:t>mínimo:</w:t>
      </w:r>
      <w:r w:rsidRPr="00C7408A">
        <w:rPr>
          <w:rFonts w:ascii="Arial Narrow" w:hAnsi="Arial Narrow" w:cstheme="minorHAnsi"/>
          <w:spacing w:val="-11"/>
        </w:rPr>
        <w:t xml:space="preserve"> </w:t>
      </w:r>
      <w:r w:rsidRPr="00C7408A">
        <w:rPr>
          <w:rFonts w:ascii="Arial Narrow" w:hAnsi="Arial Narrow" w:cstheme="minorHAnsi"/>
          <w:spacing w:val="-1"/>
        </w:rPr>
        <w:t>7680</w:t>
      </w:r>
      <w:r w:rsidRPr="00C7408A">
        <w:rPr>
          <w:rFonts w:ascii="Arial Narrow" w:hAnsi="Arial Narrow" w:cstheme="minorHAnsi"/>
          <w:spacing w:val="-13"/>
        </w:rPr>
        <w:t xml:space="preserve"> </w:t>
      </w:r>
      <w:r w:rsidRPr="00C7408A">
        <w:rPr>
          <w:rFonts w:ascii="Arial Narrow" w:hAnsi="Arial Narrow" w:cstheme="minorHAnsi"/>
          <w:spacing w:val="-1"/>
        </w:rPr>
        <w:t>x</w:t>
      </w:r>
      <w:r w:rsidRPr="00C7408A">
        <w:rPr>
          <w:rFonts w:ascii="Arial Narrow" w:hAnsi="Arial Narrow" w:cstheme="minorHAnsi"/>
          <w:spacing w:val="-14"/>
        </w:rPr>
        <w:t xml:space="preserve"> </w:t>
      </w:r>
      <w:r w:rsidRPr="00C7408A">
        <w:rPr>
          <w:rFonts w:ascii="Arial Narrow" w:hAnsi="Arial Narrow" w:cstheme="minorHAnsi"/>
          <w:spacing w:val="-1"/>
        </w:rPr>
        <w:t>4320</w:t>
      </w:r>
      <w:r w:rsidRPr="00C7408A">
        <w:rPr>
          <w:rFonts w:ascii="Arial Narrow" w:hAnsi="Arial Narrow" w:cstheme="minorHAnsi"/>
          <w:spacing w:val="-13"/>
        </w:rPr>
        <w:t xml:space="preserve"> </w:t>
      </w:r>
      <w:proofErr w:type="spellStart"/>
      <w:r w:rsidRPr="00C7408A">
        <w:rPr>
          <w:rFonts w:ascii="Arial Narrow" w:hAnsi="Arial Narrow" w:cstheme="minorHAnsi"/>
        </w:rPr>
        <w:t>at</w:t>
      </w:r>
      <w:proofErr w:type="spellEnd"/>
      <w:r w:rsidRPr="00C7408A">
        <w:rPr>
          <w:rFonts w:ascii="Arial Narrow" w:hAnsi="Arial Narrow" w:cstheme="minorHAnsi"/>
          <w:spacing w:val="-11"/>
        </w:rPr>
        <w:t xml:space="preserve"> </w:t>
      </w:r>
      <w:r w:rsidRPr="00C7408A">
        <w:rPr>
          <w:rFonts w:ascii="Arial Narrow" w:hAnsi="Arial Narrow" w:cstheme="minorHAnsi"/>
        </w:rPr>
        <w:t>60</w:t>
      </w:r>
      <w:r w:rsidRPr="00C7408A">
        <w:rPr>
          <w:rFonts w:ascii="Arial Narrow" w:hAnsi="Arial Narrow" w:cstheme="minorHAnsi"/>
          <w:spacing w:val="-13"/>
        </w:rPr>
        <w:t xml:space="preserve"> </w:t>
      </w:r>
      <w:proofErr w:type="spellStart"/>
      <w:proofErr w:type="gramStart"/>
      <w:r w:rsidRPr="00C7408A">
        <w:rPr>
          <w:rFonts w:ascii="Arial Narrow" w:hAnsi="Arial Narrow" w:cstheme="minorHAnsi"/>
        </w:rPr>
        <w:t>hz</w:t>
      </w:r>
      <w:proofErr w:type="spellEnd"/>
      <w:proofErr w:type="gramEnd"/>
      <w:r w:rsidRPr="00C7408A">
        <w:rPr>
          <w:rFonts w:ascii="Arial Narrow" w:hAnsi="Arial Narrow" w:cstheme="minorHAnsi"/>
        </w:rPr>
        <w:t>,</w:t>
      </w:r>
      <w:r w:rsidRPr="00C7408A">
        <w:rPr>
          <w:rFonts w:ascii="Arial Narrow" w:hAnsi="Arial Narrow" w:cstheme="minorHAnsi"/>
          <w:spacing w:val="-11"/>
        </w:rPr>
        <w:t xml:space="preserve"> </w:t>
      </w:r>
      <w:r w:rsidRPr="00C7408A">
        <w:rPr>
          <w:rFonts w:ascii="Arial Narrow" w:hAnsi="Arial Narrow" w:cstheme="minorHAnsi"/>
        </w:rPr>
        <w:t>Barramento</w:t>
      </w:r>
      <w:r w:rsidRPr="00C7408A">
        <w:rPr>
          <w:rFonts w:ascii="Arial Narrow" w:hAnsi="Arial Narrow" w:cstheme="minorHAnsi"/>
          <w:spacing w:val="-11"/>
        </w:rPr>
        <w:t xml:space="preserve"> </w:t>
      </w:r>
      <w:r w:rsidRPr="00C7408A">
        <w:rPr>
          <w:rFonts w:ascii="Arial Narrow" w:hAnsi="Arial Narrow" w:cstheme="minorHAnsi"/>
        </w:rPr>
        <w:t>PCI</w:t>
      </w:r>
      <w:r w:rsidRPr="00C7408A">
        <w:rPr>
          <w:rFonts w:ascii="Arial Narrow" w:hAnsi="Arial Narrow" w:cstheme="minorHAnsi"/>
          <w:spacing w:val="-13"/>
        </w:rPr>
        <w:t xml:space="preserve"> </w:t>
      </w:r>
      <w:r w:rsidRPr="00C7408A">
        <w:rPr>
          <w:rFonts w:ascii="Arial Narrow" w:hAnsi="Arial Narrow" w:cstheme="minorHAnsi"/>
        </w:rPr>
        <w:t>Express</w:t>
      </w:r>
      <w:r w:rsidRPr="00C7408A">
        <w:rPr>
          <w:rFonts w:ascii="Arial Narrow" w:hAnsi="Arial Narrow" w:cstheme="minorHAnsi"/>
          <w:spacing w:val="-11"/>
        </w:rPr>
        <w:t xml:space="preserve"> </w:t>
      </w:r>
      <w:r w:rsidRPr="00C7408A">
        <w:rPr>
          <w:rFonts w:ascii="Arial Narrow" w:hAnsi="Arial Narrow" w:cstheme="minorHAnsi"/>
        </w:rPr>
        <w:t>3.0</w:t>
      </w:r>
      <w:r w:rsidRPr="00C7408A">
        <w:rPr>
          <w:rFonts w:ascii="Arial Narrow" w:hAnsi="Arial Narrow" w:cstheme="minorHAnsi"/>
          <w:spacing w:val="-10"/>
        </w:rPr>
        <w:t xml:space="preserve"> </w:t>
      </w:r>
      <w:r w:rsidRPr="00C7408A">
        <w:rPr>
          <w:rFonts w:ascii="Arial Narrow" w:hAnsi="Arial Narrow" w:cstheme="minorHAnsi"/>
        </w:rPr>
        <w:t>x16,</w:t>
      </w:r>
      <w:r w:rsidRPr="00C7408A">
        <w:rPr>
          <w:rFonts w:ascii="Arial Narrow" w:hAnsi="Arial Narrow" w:cstheme="minorHAnsi"/>
          <w:spacing w:val="-11"/>
        </w:rPr>
        <w:t xml:space="preserve"> </w:t>
      </w:r>
      <w:r w:rsidRPr="00C7408A">
        <w:rPr>
          <w:rFonts w:ascii="Arial Narrow" w:hAnsi="Arial Narrow" w:cstheme="minorHAnsi"/>
        </w:rPr>
        <w:t>4</w:t>
      </w:r>
      <w:r w:rsidRPr="00C7408A">
        <w:rPr>
          <w:rFonts w:ascii="Arial Narrow" w:hAnsi="Arial Narrow" w:cstheme="minorHAnsi"/>
          <w:spacing w:val="-11"/>
        </w:rPr>
        <w:t xml:space="preserve"> </w:t>
      </w:r>
      <w:r w:rsidRPr="00C7408A">
        <w:rPr>
          <w:rFonts w:ascii="Arial Narrow" w:hAnsi="Arial Narrow" w:cstheme="minorHAnsi"/>
        </w:rPr>
        <w:t>saídas</w:t>
      </w:r>
      <w:r w:rsidRPr="00C7408A">
        <w:rPr>
          <w:rFonts w:ascii="Arial Narrow" w:hAnsi="Arial Narrow" w:cstheme="minorHAnsi"/>
          <w:spacing w:val="-11"/>
        </w:rPr>
        <w:t xml:space="preserve"> </w:t>
      </w:r>
      <w:r w:rsidRPr="00C7408A">
        <w:rPr>
          <w:rFonts w:ascii="Arial Narrow" w:hAnsi="Arial Narrow" w:cstheme="minorHAnsi"/>
        </w:rPr>
        <w:t>de</w:t>
      </w:r>
      <w:r w:rsidRPr="00C7408A">
        <w:rPr>
          <w:rFonts w:ascii="Arial Narrow" w:hAnsi="Arial Narrow" w:cstheme="minorHAnsi"/>
          <w:spacing w:val="-11"/>
        </w:rPr>
        <w:t xml:space="preserve"> </w:t>
      </w:r>
      <w:r w:rsidRPr="00C7408A">
        <w:rPr>
          <w:rFonts w:ascii="Arial Narrow" w:hAnsi="Arial Narrow" w:cstheme="minorHAnsi"/>
        </w:rPr>
        <w:t>vídeo</w:t>
      </w:r>
      <w:r w:rsidRPr="00C7408A">
        <w:rPr>
          <w:rFonts w:ascii="Arial Narrow" w:hAnsi="Arial Narrow" w:cstheme="minorHAnsi"/>
          <w:spacing w:val="-11"/>
        </w:rPr>
        <w:t xml:space="preserve"> </w:t>
      </w:r>
      <w:r w:rsidRPr="00C7408A">
        <w:rPr>
          <w:rFonts w:ascii="Arial Narrow" w:hAnsi="Arial Narrow" w:cstheme="minorHAnsi"/>
        </w:rPr>
        <w:t>Mini</w:t>
      </w:r>
      <w:r w:rsidRPr="00C7408A">
        <w:rPr>
          <w:rFonts w:ascii="Arial Narrow" w:hAnsi="Arial Narrow" w:cstheme="minorHAnsi"/>
          <w:spacing w:val="-11"/>
        </w:rPr>
        <w:t xml:space="preserve"> </w:t>
      </w:r>
      <w:proofErr w:type="spellStart"/>
      <w:r w:rsidRPr="00C7408A">
        <w:rPr>
          <w:rFonts w:ascii="Arial Narrow" w:hAnsi="Arial Narrow" w:cstheme="minorHAnsi"/>
        </w:rPr>
        <w:t>Displayport</w:t>
      </w:r>
      <w:proofErr w:type="spellEnd"/>
      <w:r w:rsidRPr="00C7408A">
        <w:rPr>
          <w:rFonts w:ascii="Arial Narrow" w:hAnsi="Arial Narrow" w:cstheme="minorHAnsi"/>
          <w:spacing w:val="-13"/>
        </w:rPr>
        <w:t xml:space="preserve"> </w:t>
      </w:r>
      <w:r w:rsidRPr="00C7408A">
        <w:rPr>
          <w:rFonts w:ascii="Arial Narrow" w:hAnsi="Arial Narrow" w:cstheme="minorHAnsi"/>
        </w:rPr>
        <w:t>que</w:t>
      </w:r>
      <w:r w:rsidRPr="00C7408A">
        <w:rPr>
          <w:rFonts w:ascii="Arial Narrow" w:hAnsi="Arial Narrow" w:cstheme="minorHAnsi"/>
          <w:spacing w:val="-11"/>
        </w:rPr>
        <w:t xml:space="preserve"> </w:t>
      </w:r>
      <w:r w:rsidRPr="00C7408A">
        <w:rPr>
          <w:rFonts w:ascii="Arial Narrow" w:hAnsi="Arial Narrow" w:cstheme="minorHAnsi"/>
        </w:rPr>
        <w:t>permita</w:t>
      </w:r>
      <w:r w:rsidRPr="00C7408A">
        <w:rPr>
          <w:rFonts w:ascii="Arial Narrow" w:hAnsi="Arial Narrow" w:cstheme="minorHAnsi"/>
          <w:spacing w:val="-47"/>
        </w:rPr>
        <w:t xml:space="preserve"> </w:t>
      </w:r>
      <w:r w:rsidRPr="00C7408A">
        <w:rPr>
          <w:rFonts w:ascii="Arial Narrow" w:hAnsi="Arial Narrow" w:cstheme="minorHAnsi"/>
        </w:rPr>
        <w:t>a</w:t>
      </w:r>
      <w:r w:rsidRPr="00C7408A">
        <w:rPr>
          <w:rFonts w:ascii="Arial Narrow" w:hAnsi="Arial Narrow" w:cstheme="minorHAnsi"/>
          <w:spacing w:val="-4"/>
        </w:rPr>
        <w:t xml:space="preserve"> </w:t>
      </w:r>
      <w:r w:rsidRPr="00C7408A">
        <w:rPr>
          <w:rFonts w:ascii="Arial Narrow" w:hAnsi="Arial Narrow" w:cstheme="minorHAnsi"/>
        </w:rPr>
        <w:t>conexão</w:t>
      </w:r>
      <w:r w:rsidRPr="00C7408A">
        <w:rPr>
          <w:rFonts w:ascii="Arial Narrow" w:hAnsi="Arial Narrow" w:cstheme="minorHAnsi"/>
          <w:spacing w:val="-4"/>
        </w:rPr>
        <w:t xml:space="preserve"> </w:t>
      </w:r>
      <w:r w:rsidRPr="00C7408A">
        <w:rPr>
          <w:rFonts w:ascii="Arial Narrow" w:hAnsi="Arial Narrow" w:cstheme="minorHAnsi"/>
        </w:rPr>
        <w:t>de</w:t>
      </w:r>
      <w:r w:rsidRPr="00C7408A">
        <w:rPr>
          <w:rFonts w:ascii="Arial Narrow" w:hAnsi="Arial Narrow" w:cstheme="minorHAnsi"/>
          <w:spacing w:val="-3"/>
        </w:rPr>
        <w:t xml:space="preserve"> </w:t>
      </w:r>
      <w:r w:rsidRPr="00C7408A">
        <w:rPr>
          <w:rFonts w:ascii="Arial Narrow" w:hAnsi="Arial Narrow" w:cstheme="minorHAnsi"/>
        </w:rPr>
        <w:t>4</w:t>
      </w:r>
      <w:r w:rsidRPr="00C7408A">
        <w:rPr>
          <w:rFonts w:ascii="Arial Narrow" w:hAnsi="Arial Narrow" w:cstheme="minorHAnsi"/>
          <w:spacing w:val="-5"/>
        </w:rPr>
        <w:t xml:space="preserve"> </w:t>
      </w:r>
      <w:r w:rsidRPr="00C7408A">
        <w:rPr>
          <w:rFonts w:ascii="Arial Narrow" w:hAnsi="Arial Narrow" w:cstheme="minorHAnsi"/>
        </w:rPr>
        <w:t>monitores</w:t>
      </w:r>
      <w:r w:rsidRPr="00C7408A">
        <w:rPr>
          <w:rFonts w:ascii="Arial Narrow" w:hAnsi="Arial Narrow" w:cstheme="minorHAnsi"/>
          <w:spacing w:val="-4"/>
        </w:rPr>
        <w:t xml:space="preserve"> </w:t>
      </w:r>
      <w:r w:rsidRPr="00C7408A">
        <w:rPr>
          <w:rFonts w:ascii="Arial Narrow" w:hAnsi="Arial Narrow" w:cstheme="minorHAnsi"/>
        </w:rPr>
        <w:t>simultâneos,</w:t>
      </w:r>
      <w:r w:rsidRPr="00C7408A">
        <w:rPr>
          <w:rFonts w:ascii="Arial Narrow" w:hAnsi="Arial Narrow" w:cstheme="minorHAnsi"/>
          <w:spacing w:val="-3"/>
        </w:rPr>
        <w:t xml:space="preserve"> </w:t>
      </w:r>
      <w:r w:rsidRPr="00C7408A">
        <w:rPr>
          <w:rFonts w:ascii="Arial Narrow" w:hAnsi="Arial Narrow" w:cstheme="minorHAnsi"/>
        </w:rPr>
        <w:t>Compatível</w:t>
      </w:r>
      <w:r w:rsidRPr="00C7408A">
        <w:rPr>
          <w:rFonts w:ascii="Arial Narrow" w:hAnsi="Arial Narrow" w:cstheme="minorHAnsi"/>
          <w:spacing w:val="-6"/>
        </w:rPr>
        <w:t xml:space="preserve"> </w:t>
      </w:r>
      <w:r w:rsidRPr="00C7408A">
        <w:rPr>
          <w:rFonts w:ascii="Arial Narrow" w:hAnsi="Arial Narrow" w:cstheme="minorHAnsi"/>
        </w:rPr>
        <w:t>com</w:t>
      </w:r>
      <w:r w:rsidRPr="00C7408A">
        <w:rPr>
          <w:rFonts w:ascii="Arial Narrow" w:hAnsi="Arial Narrow" w:cstheme="minorHAnsi"/>
          <w:spacing w:val="-3"/>
        </w:rPr>
        <w:t xml:space="preserve"> </w:t>
      </w:r>
      <w:r w:rsidRPr="00C7408A">
        <w:rPr>
          <w:rFonts w:ascii="Arial Narrow" w:hAnsi="Arial Narrow" w:cstheme="minorHAnsi"/>
        </w:rPr>
        <w:t>DirectX</w:t>
      </w:r>
      <w:r w:rsidRPr="00C7408A">
        <w:rPr>
          <w:rFonts w:ascii="Arial Narrow" w:hAnsi="Arial Narrow" w:cstheme="minorHAnsi"/>
          <w:spacing w:val="-5"/>
        </w:rPr>
        <w:t xml:space="preserve"> </w:t>
      </w:r>
      <w:r w:rsidRPr="00C7408A">
        <w:rPr>
          <w:rFonts w:ascii="Arial Narrow" w:hAnsi="Arial Narrow" w:cstheme="minorHAnsi"/>
        </w:rPr>
        <w:t>e</w:t>
      </w:r>
      <w:r w:rsidRPr="00C7408A">
        <w:rPr>
          <w:rFonts w:ascii="Arial Narrow" w:hAnsi="Arial Narrow" w:cstheme="minorHAnsi"/>
          <w:spacing w:val="-4"/>
        </w:rPr>
        <w:t xml:space="preserve"> </w:t>
      </w:r>
      <w:proofErr w:type="spellStart"/>
      <w:r w:rsidRPr="00C7408A">
        <w:rPr>
          <w:rFonts w:ascii="Arial Narrow" w:hAnsi="Arial Narrow" w:cstheme="minorHAnsi"/>
        </w:rPr>
        <w:t>OpenGL</w:t>
      </w:r>
      <w:proofErr w:type="spellEnd"/>
      <w:r w:rsidRPr="00C7408A">
        <w:rPr>
          <w:rFonts w:ascii="Arial Narrow" w:hAnsi="Arial Narrow" w:cstheme="minorHAnsi"/>
          <w:spacing w:val="-3"/>
        </w:rPr>
        <w:t xml:space="preserve"> </w:t>
      </w:r>
      <w:r w:rsidRPr="00C7408A">
        <w:rPr>
          <w:rFonts w:ascii="Arial Narrow" w:hAnsi="Arial Narrow" w:cstheme="minorHAnsi"/>
        </w:rPr>
        <w:t>e</w:t>
      </w:r>
      <w:r w:rsidRPr="00C7408A">
        <w:rPr>
          <w:rFonts w:ascii="Arial Narrow" w:hAnsi="Arial Narrow" w:cstheme="minorHAnsi"/>
          <w:spacing w:val="-7"/>
        </w:rPr>
        <w:t xml:space="preserve"> </w:t>
      </w:r>
      <w:r w:rsidRPr="00C7408A">
        <w:rPr>
          <w:rFonts w:ascii="Arial Narrow" w:hAnsi="Arial Narrow" w:cstheme="minorHAnsi"/>
        </w:rPr>
        <w:t>com</w:t>
      </w:r>
      <w:r w:rsidRPr="00C7408A">
        <w:rPr>
          <w:rFonts w:ascii="Arial Narrow" w:hAnsi="Arial Narrow" w:cstheme="minorHAnsi"/>
          <w:spacing w:val="-4"/>
        </w:rPr>
        <w:t xml:space="preserve"> </w:t>
      </w:r>
      <w:r w:rsidRPr="00C7408A">
        <w:rPr>
          <w:rFonts w:ascii="Arial Narrow" w:hAnsi="Arial Narrow" w:cstheme="minorHAnsi"/>
        </w:rPr>
        <w:t>no</w:t>
      </w:r>
      <w:r w:rsidRPr="00C7408A">
        <w:rPr>
          <w:rFonts w:ascii="Arial Narrow" w:hAnsi="Arial Narrow" w:cstheme="minorHAnsi"/>
          <w:spacing w:val="-6"/>
        </w:rPr>
        <w:t xml:space="preserve"> </w:t>
      </w:r>
      <w:r w:rsidRPr="00C7408A">
        <w:rPr>
          <w:rFonts w:ascii="Arial Narrow" w:hAnsi="Arial Narrow" w:cstheme="minorHAnsi"/>
        </w:rPr>
        <w:t>mínimo</w:t>
      </w:r>
      <w:r w:rsidRPr="00C7408A">
        <w:rPr>
          <w:rFonts w:ascii="Arial Narrow" w:hAnsi="Arial Narrow" w:cstheme="minorHAnsi"/>
          <w:spacing w:val="-4"/>
        </w:rPr>
        <w:t xml:space="preserve"> </w:t>
      </w:r>
      <w:r w:rsidRPr="00C7408A">
        <w:rPr>
          <w:rFonts w:ascii="Arial Narrow" w:hAnsi="Arial Narrow" w:cstheme="minorHAnsi"/>
        </w:rPr>
        <w:t>de</w:t>
      </w:r>
      <w:r w:rsidRPr="00C7408A">
        <w:rPr>
          <w:rFonts w:ascii="Arial Narrow" w:hAnsi="Arial Narrow" w:cstheme="minorHAnsi"/>
          <w:spacing w:val="-4"/>
        </w:rPr>
        <w:t xml:space="preserve"> </w:t>
      </w:r>
      <w:r w:rsidRPr="00C7408A">
        <w:rPr>
          <w:rFonts w:ascii="Arial Narrow" w:hAnsi="Arial Narrow" w:cstheme="minorHAnsi"/>
        </w:rPr>
        <w:t>640</w:t>
      </w:r>
      <w:r w:rsidRPr="00C7408A">
        <w:rPr>
          <w:rFonts w:ascii="Arial Narrow" w:hAnsi="Arial Narrow" w:cstheme="minorHAnsi"/>
          <w:spacing w:val="-3"/>
        </w:rPr>
        <w:t xml:space="preserve"> </w:t>
      </w:r>
      <w:r w:rsidRPr="00C7408A">
        <w:rPr>
          <w:rFonts w:ascii="Arial Narrow" w:hAnsi="Arial Narrow" w:cstheme="minorHAnsi"/>
        </w:rPr>
        <w:t>Núcleos,</w:t>
      </w:r>
      <w:r w:rsidRPr="00C7408A">
        <w:rPr>
          <w:rFonts w:ascii="Arial Narrow" w:hAnsi="Arial Narrow" w:cstheme="minorHAnsi"/>
          <w:spacing w:val="-48"/>
        </w:rPr>
        <w:t xml:space="preserve"> </w:t>
      </w:r>
      <w:r w:rsidRPr="00C7408A">
        <w:rPr>
          <w:rFonts w:ascii="Arial Narrow" w:hAnsi="Arial Narrow" w:cstheme="minorHAnsi"/>
        </w:rPr>
        <w:t>compatível</w:t>
      </w:r>
      <w:r w:rsidRPr="00C7408A">
        <w:rPr>
          <w:rFonts w:ascii="Arial Narrow" w:hAnsi="Arial Narrow" w:cstheme="minorHAnsi"/>
          <w:spacing w:val="-1"/>
        </w:rPr>
        <w:t xml:space="preserve"> </w:t>
      </w:r>
      <w:r w:rsidRPr="00C7408A">
        <w:rPr>
          <w:rFonts w:ascii="Arial Narrow" w:hAnsi="Arial Narrow" w:cstheme="minorHAnsi"/>
        </w:rPr>
        <w:t>com</w:t>
      </w:r>
      <w:r w:rsidRPr="00C7408A">
        <w:rPr>
          <w:rFonts w:ascii="Arial Narrow" w:hAnsi="Arial Narrow" w:cstheme="minorHAnsi"/>
          <w:spacing w:val="1"/>
        </w:rPr>
        <w:t xml:space="preserve"> </w:t>
      </w:r>
      <w:r w:rsidRPr="00C7408A">
        <w:rPr>
          <w:rFonts w:ascii="Arial Narrow" w:hAnsi="Arial Narrow" w:cstheme="minorHAnsi"/>
        </w:rPr>
        <w:t>placa mãe ofertada;</w:t>
      </w:r>
      <w:r w:rsidRPr="00C7408A">
        <w:rPr>
          <w:rFonts w:ascii="Arial Narrow" w:hAnsi="Arial Narrow" w:cstheme="minorHAnsi"/>
          <w:spacing w:val="-2"/>
        </w:rPr>
        <w:t xml:space="preserve"> </w:t>
      </w:r>
      <w:r w:rsidRPr="00C7408A">
        <w:rPr>
          <w:rFonts w:ascii="Arial Narrow" w:hAnsi="Arial Narrow" w:cstheme="minorHAnsi"/>
        </w:rPr>
        <w:t>no</w:t>
      </w:r>
      <w:r w:rsidRPr="00C7408A">
        <w:rPr>
          <w:rFonts w:ascii="Arial Narrow" w:hAnsi="Arial Narrow" w:cstheme="minorHAnsi"/>
          <w:spacing w:val="-2"/>
        </w:rPr>
        <w:t xml:space="preserve"> </w:t>
      </w:r>
      <w:r w:rsidRPr="00C7408A">
        <w:rPr>
          <w:rFonts w:ascii="Arial Narrow" w:hAnsi="Arial Narrow" w:cstheme="minorHAnsi"/>
        </w:rPr>
        <w:t>mínimo</w:t>
      </w:r>
      <w:r w:rsidRPr="00C7408A">
        <w:rPr>
          <w:rFonts w:ascii="Arial Narrow" w:hAnsi="Arial Narrow" w:cstheme="minorHAnsi"/>
          <w:spacing w:val="-2"/>
        </w:rPr>
        <w:t xml:space="preserve"> </w:t>
      </w:r>
      <w:r w:rsidRPr="00C7408A">
        <w:rPr>
          <w:rFonts w:ascii="Arial Narrow" w:hAnsi="Arial Narrow" w:cstheme="minorHAnsi"/>
        </w:rPr>
        <w:t>12</w:t>
      </w:r>
      <w:r w:rsidRPr="00C7408A">
        <w:rPr>
          <w:rFonts w:ascii="Arial Narrow" w:hAnsi="Arial Narrow" w:cstheme="minorHAnsi"/>
          <w:spacing w:val="-3"/>
        </w:rPr>
        <w:t xml:space="preserve"> </w:t>
      </w:r>
      <w:r w:rsidRPr="00C7408A">
        <w:rPr>
          <w:rFonts w:ascii="Arial Narrow" w:hAnsi="Arial Narrow" w:cstheme="minorHAnsi"/>
        </w:rPr>
        <w:t>meses de</w:t>
      </w:r>
      <w:r w:rsidRPr="00C7408A">
        <w:rPr>
          <w:rFonts w:ascii="Arial Narrow" w:hAnsi="Arial Narrow" w:cstheme="minorHAnsi"/>
          <w:spacing w:val="-2"/>
        </w:rPr>
        <w:t xml:space="preserve"> </w:t>
      </w:r>
      <w:r w:rsidRPr="00C7408A">
        <w:rPr>
          <w:rFonts w:ascii="Arial Narrow" w:hAnsi="Arial Narrow" w:cstheme="minorHAnsi"/>
        </w:rPr>
        <w:t>garantia</w:t>
      </w:r>
      <w:r w:rsidRPr="00C7408A">
        <w:rPr>
          <w:rFonts w:ascii="Arial Narrow" w:hAnsi="Arial Narrow" w:cstheme="minorHAnsi"/>
          <w:spacing w:val="-2"/>
        </w:rPr>
        <w:t xml:space="preserve"> </w:t>
      </w:r>
      <w:r w:rsidRPr="00C7408A">
        <w:rPr>
          <w:rFonts w:ascii="Arial Narrow" w:hAnsi="Arial Narrow" w:cstheme="minorHAnsi"/>
        </w:rPr>
        <w:t>de todas</w:t>
      </w:r>
      <w:r w:rsidRPr="00C7408A">
        <w:rPr>
          <w:rFonts w:ascii="Arial Narrow" w:hAnsi="Arial Narrow" w:cstheme="minorHAnsi"/>
          <w:spacing w:val="1"/>
        </w:rPr>
        <w:t xml:space="preserve"> </w:t>
      </w:r>
      <w:r w:rsidRPr="00C7408A">
        <w:rPr>
          <w:rFonts w:ascii="Arial Narrow" w:hAnsi="Arial Narrow" w:cstheme="minorHAnsi"/>
        </w:rPr>
        <w:t>as peças.</w:t>
      </w:r>
    </w:p>
    <w:p w14:paraId="38C02862" w14:textId="77777777" w:rsidR="00C7408A" w:rsidRPr="00C7408A" w:rsidRDefault="00C7408A" w:rsidP="00C7408A">
      <w:pPr>
        <w:ind w:right="-1" w:firstLine="1701"/>
        <w:jc w:val="both"/>
        <w:rPr>
          <w:rFonts w:ascii="Arial Narrow" w:hAnsi="Arial Narrow" w:cstheme="minorHAnsi"/>
        </w:rPr>
      </w:pPr>
      <w:r w:rsidRPr="00C7408A">
        <w:rPr>
          <w:rFonts w:ascii="Arial Narrow" w:hAnsi="Arial Narrow" w:cstheme="minorHAnsi"/>
        </w:rPr>
        <w:t xml:space="preserve"> </w:t>
      </w:r>
    </w:p>
    <w:p w14:paraId="3EDA13EA" w14:textId="77777777" w:rsidR="00C7408A" w:rsidRPr="00C7408A" w:rsidRDefault="00C7408A" w:rsidP="00C7408A">
      <w:pPr>
        <w:spacing w:line="360" w:lineRule="auto"/>
        <w:ind w:right="-1" w:firstLine="1701"/>
        <w:jc w:val="both"/>
        <w:rPr>
          <w:rFonts w:ascii="Arial Narrow" w:hAnsi="Arial Narrow" w:cstheme="minorHAnsi"/>
        </w:rPr>
      </w:pPr>
      <w:r w:rsidRPr="00C7408A">
        <w:rPr>
          <w:rFonts w:ascii="Arial Narrow" w:hAnsi="Arial Narrow" w:cstheme="minorHAnsi"/>
          <w:b/>
        </w:rPr>
        <w:t xml:space="preserve">2.2 – Item </w:t>
      </w:r>
      <w:proofErr w:type="gramStart"/>
      <w:r w:rsidRPr="00C7408A">
        <w:rPr>
          <w:rFonts w:ascii="Arial Narrow" w:hAnsi="Arial Narrow" w:cstheme="minorHAnsi"/>
          <w:b/>
        </w:rPr>
        <w:t>2</w:t>
      </w:r>
      <w:proofErr w:type="gramEnd"/>
      <w:r w:rsidRPr="00C7408A">
        <w:rPr>
          <w:rFonts w:ascii="Arial Narrow" w:hAnsi="Arial Narrow" w:cstheme="minorHAnsi"/>
        </w:rPr>
        <w:t xml:space="preserve"> – Cabo Mini </w:t>
      </w:r>
      <w:proofErr w:type="spellStart"/>
      <w:r w:rsidRPr="00C7408A">
        <w:rPr>
          <w:rFonts w:ascii="Arial Narrow" w:hAnsi="Arial Narrow" w:cstheme="minorHAnsi"/>
        </w:rPr>
        <w:t>Displayport</w:t>
      </w:r>
      <w:proofErr w:type="spellEnd"/>
      <w:r w:rsidRPr="00C7408A">
        <w:rPr>
          <w:rFonts w:ascii="Arial Narrow" w:hAnsi="Arial Narrow" w:cstheme="minorHAnsi"/>
        </w:rPr>
        <w:t xml:space="preserve"> para </w:t>
      </w:r>
      <w:proofErr w:type="spellStart"/>
      <w:r w:rsidRPr="00C7408A">
        <w:rPr>
          <w:rFonts w:ascii="Arial Narrow" w:hAnsi="Arial Narrow" w:cstheme="minorHAnsi"/>
        </w:rPr>
        <w:t>Hdmi</w:t>
      </w:r>
      <w:proofErr w:type="spellEnd"/>
      <w:r w:rsidRPr="00C7408A">
        <w:rPr>
          <w:rFonts w:ascii="Arial Narrow" w:hAnsi="Arial Narrow" w:cstheme="minorHAnsi"/>
        </w:rPr>
        <w:t xml:space="preserve">, com 10 Metros de comprimento com entrada </w:t>
      </w:r>
      <w:proofErr w:type="spellStart"/>
      <w:r w:rsidRPr="00C7408A">
        <w:rPr>
          <w:rFonts w:ascii="Arial Narrow" w:hAnsi="Arial Narrow" w:cstheme="minorHAnsi"/>
        </w:rPr>
        <w:t>displayport</w:t>
      </w:r>
      <w:proofErr w:type="spellEnd"/>
      <w:r w:rsidRPr="00C7408A">
        <w:rPr>
          <w:rFonts w:ascii="Arial Narrow" w:hAnsi="Arial Narrow" w:cstheme="minorHAnsi"/>
        </w:rPr>
        <w:t xml:space="preserve"> macho e</w:t>
      </w:r>
      <w:r w:rsidRPr="00C7408A">
        <w:rPr>
          <w:rFonts w:ascii="Arial Narrow" w:hAnsi="Arial Narrow" w:cstheme="minorHAnsi"/>
          <w:spacing w:val="1"/>
        </w:rPr>
        <w:t xml:space="preserve"> </w:t>
      </w:r>
      <w:r w:rsidRPr="00C7408A">
        <w:rPr>
          <w:rFonts w:ascii="Arial Narrow" w:hAnsi="Arial Narrow" w:cstheme="minorHAnsi"/>
        </w:rPr>
        <w:t>saída</w:t>
      </w:r>
      <w:r w:rsidRPr="00C7408A">
        <w:rPr>
          <w:rFonts w:ascii="Arial Narrow" w:hAnsi="Arial Narrow" w:cstheme="minorHAnsi"/>
          <w:spacing w:val="1"/>
        </w:rPr>
        <w:t xml:space="preserve"> </w:t>
      </w:r>
      <w:proofErr w:type="spellStart"/>
      <w:r w:rsidRPr="00C7408A">
        <w:rPr>
          <w:rFonts w:ascii="Arial Narrow" w:hAnsi="Arial Narrow" w:cstheme="minorHAnsi"/>
        </w:rPr>
        <w:t>Hdmi</w:t>
      </w:r>
      <w:proofErr w:type="spellEnd"/>
      <w:r w:rsidRPr="00C7408A">
        <w:rPr>
          <w:rFonts w:ascii="Arial Narrow" w:hAnsi="Arial Narrow" w:cstheme="minorHAnsi"/>
          <w:spacing w:val="1"/>
        </w:rPr>
        <w:t xml:space="preserve"> </w:t>
      </w:r>
      <w:r w:rsidRPr="00C7408A">
        <w:rPr>
          <w:rFonts w:ascii="Arial Narrow" w:hAnsi="Arial Narrow" w:cstheme="minorHAnsi"/>
        </w:rPr>
        <w:t>macho,</w:t>
      </w:r>
      <w:r w:rsidRPr="00C7408A">
        <w:rPr>
          <w:rFonts w:ascii="Arial Narrow" w:hAnsi="Arial Narrow" w:cstheme="minorHAnsi"/>
          <w:spacing w:val="1"/>
        </w:rPr>
        <w:t xml:space="preserve"> </w:t>
      </w:r>
      <w:r w:rsidRPr="00C7408A">
        <w:rPr>
          <w:rFonts w:ascii="Arial Narrow" w:hAnsi="Arial Narrow" w:cstheme="minorHAnsi"/>
        </w:rPr>
        <w:t>resolução</w:t>
      </w:r>
      <w:r w:rsidRPr="00C7408A">
        <w:rPr>
          <w:rFonts w:ascii="Arial Narrow" w:hAnsi="Arial Narrow" w:cstheme="minorHAnsi"/>
          <w:spacing w:val="1"/>
        </w:rPr>
        <w:t xml:space="preserve"> </w:t>
      </w:r>
      <w:r w:rsidRPr="00C7408A">
        <w:rPr>
          <w:rFonts w:ascii="Arial Narrow" w:hAnsi="Arial Narrow" w:cstheme="minorHAnsi"/>
        </w:rPr>
        <w:t>máxima</w:t>
      </w:r>
      <w:r w:rsidRPr="00C7408A">
        <w:rPr>
          <w:rFonts w:ascii="Arial Narrow" w:hAnsi="Arial Narrow" w:cstheme="minorHAnsi"/>
          <w:spacing w:val="1"/>
        </w:rPr>
        <w:t xml:space="preserve"> </w:t>
      </w:r>
      <w:r w:rsidRPr="00C7408A">
        <w:rPr>
          <w:rFonts w:ascii="Arial Narrow" w:hAnsi="Arial Narrow" w:cstheme="minorHAnsi"/>
        </w:rPr>
        <w:t>de</w:t>
      </w:r>
      <w:r w:rsidRPr="00C7408A">
        <w:rPr>
          <w:rFonts w:ascii="Arial Narrow" w:hAnsi="Arial Narrow" w:cstheme="minorHAnsi"/>
          <w:spacing w:val="1"/>
        </w:rPr>
        <w:t xml:space="preserve"> </w:t>
      </w:r>
      <w:r w:rsidRPr="00C7408A">
        <w:rPr>
          <w:rFonts w:ascii="Arial Narrow" w:hAnsi="Arial Narrow" w:cstheme="minorHAnsi"/>
        </w:rPr>
        <w:t>1920x1080</w:t>
      </w:r>
      <w:r w:rsidRPr="00C7408A">
        <w:rPr>
          <w:rFonts w:ascii="Arial Narrow" w:hAnsi="Arial Narrow" w:cstheme="minorHAnsi"/>
          <w:spacing w:val="1"/>
        </w:rPr>
        <w:t xml:space="preserve"> </w:t>
      </w:r>
      <w:r w:rsidRPr="00C7408A">
        <w:rPr>
          <w:rFonts w:ascii="Arial Narrow" w:hAnsi="Arial Narrow" w:cstheme="minorHAnsi"/>
        </w:rPr>
        <w:t>pixel</w:t>
      </w:r>
      <w:r w:rsidRPr="00C7408A">
        <w:rPr>
          <w:rFonts w:ascii="Arial Narrow" w:hAnsi="Arial Narrow" w:cstheme="minorHAnsi"/>
          <w:spacing w:val="1"/>
        </w:rPr>
        <w:t xml:space="preserve"> </w:t>
      </w:r>
      <w:r w:rsidRPr="00C7408A">
        <w:rPr>
          <w:rFonts w:ascii="Arial Narrow" w:hAnsi="Arial Narrow" w:cstheme="minorHAnsi"/>
        </w:rPr>
        <w:t>com</w:t>
      </w:r>
      <w:r w:rsidRPr="00C7408A">
        <w:rPr>
          <w:rFonts w:ascii="Arial Narrow" w:hAnsi="Arial Narrow" w:cstheme="minorHAnsi"/>
          <w:spacing w:val="1"/>
        </w:rPr>
        <w:t xml:space="preserve"> </w:t>
      </w:r>
      <w:r w:rsidRPr="00C7408A">
        <w:rPr>
          <w:rFonts w:ascii="Arial Narrow" w:hAnsi="Arial Narrow" w:cstheme="minorHAnsi"/>
        </w:rPr>
        <w:t>60hz,</w:t>
      </w:r>
      <w:r w:rsidRPr="00C7408A">
        <w:rPr>
          <w:rFonts w:ascii="Arial Narrow" w:hAnsi="Arial Narrow" w:cstheme="minorHAnsi"/>
          <w:spacing w:val="1"/>
        </w:rPr>
        <w:t xml:space="preserve"> </w:t>
      </w:r>
      <w:r w:rsidRPr="00C7408A">
        <w:rPr>
          <w:rFonts w:ascii="Arial Narrow" w:hAnsi="Arial Narrow" w:cstheme="minorHAnsi"/>
        </w:rPr>
        <w:t>conectores</w:t>
      </w:r>
      <w:r w:rsidRPr="00C7408A">
        <w:rPr>
          <w:rFonts w:ascii="Arial Narrow" w:hAnsi="Arial Narrow" w:cstheme="minorHAnsi"/>
          <w:spacing w:val="1"/>
        </w:rPr>
        <w:t xml:space="preserve"> </w:t>
      </w:r>
      <w:r w:rsidRPr="00C7408A">
        <w:rPr>
          <w:rFonts w:ascii="Arial Narrow" w:hAnsi="Arial Narrow" w:cstheme="minorHAnsi"/>
        </w:rPr>
        <w:t>banhados</w:t>
      </w:r>
      <w:r w:rsidRPr="00C7408A">
        <w:rPr>
          <w:rFonts w:ascii="Arial Narrow" w:hAnsi="Arial Narrow" w:cstheme="minorHAnsi"/>
          <w:spacing w:val="1"/>
        </w:rPr>
        <w:t xml:space="preserve"> </w:t>
      </w:r>
      <w:r w:rsidRPr="00C7408A">
        <w:rPr>
          <w:rFonts w:ascii="Arial Narrow" w:hAnsi="Arial Narrow" w:cstheme="minorHAnsi"/>
        </w:rPr>
        <w:t>em</w:t>
      </w:r>
      <w:r w:rsidRPr="00C7408A">
        <w:rPr>
          <w:rFonts w:ascii="Arial Narrow" w:hAnsi="Arial Narrow" w:cstheme="minorHAnsi"/>
          <w:spacing w:val="1"/>
        </w:rPr>
        <w:t xml:space="preserve"> </w:t>
      </w:r>
      <w:r w:rsidRPr="00C7408A">
        <w:rPr>
          <w:rFonts w:ascii="Arial Narrow" w:hAnsi="Arial Narrow" w:cstheme="minorHAnsi"/>
        </w:rPr>
        <w:t>ouro,</w:t>
      </w:r>
      <w:r w:rsidRPr="00C7408A">
        <w:rPr>
          <w:rFonts w:ascii="Arial Narrow" w:hAnsi="Arial Narrow" w:cstheme="minorHAnsi"/>
          <w:spacing w:val="-47"/>
        </w:rPr>
        <w:t xml:space="preserve"> </w:t>
      </w:r>
      <w:r w:rsidRPr="00C7408A">
        <w:rPr>
          <w:rFonts w:ascii="Arial Narrow" w:hAnsi="Arial Narrow" w:cstheme="minorHAnsi"/>
        </w:rPr>
        <w:t>compatível</w:t>
      </w:r>
      <w:r w:rsidRPr="00C7408A">
        <w:rPr>
          <w:rFonts w:ascii="Arial Narrow" w:hAnsi="Arial Narrow" w:cstheme="minorHAnsi"/>
          <w:spacing w:val="-8"/>
        </w:rPr>
        <w:t xml:space="preserve"> </w:t>
      </w:r>
      <w:r w:rsidRPr="00C7408A">
        <w:rPr>
          <w:rFonts w:ascii="Arial Narrow" w:hAnsi="Arial Narrow" w:cstheme="minorHAnsi"/>
        </w:rPr>
        <w:t>com</w:t>
      </w:r>
      <w:r w:rsidRPr="00C7408A">
        <w:rPr>
          <w:rFonts w:ascii="Arial Narrow" w:hAnsi="Arial Narrow" w:cstheme="minorHAnsi"/>
          <w:spacing w:val="-6"/>
        </w:rPr>
        <w:t xml:space="preserve"> </w:t>
      </w:r>
      <w:r w:rsidRPr="00C7408A">
        <w:rPr>
          <w:rFonts w:ascii="Arial Narrow" w:hAnsi="Arial Narrow" w:cstheme="minorHAnsi"/>
        </w:rPr>
        <w:t>placas</w:t>
      </w:r>
      <w:r w:rsidRPr="00C7408A">
        <w:rPr>
          <w:rFonts w:ascii="Arial Narrow" w:hAnsi="Arial Narrow" w:cstheme="minorHAnsi"/>
          <w:spacing w:val="-4"/>
        </w:rPr>
        <w:t xml:space="preserve"> </w:t>
      </w:r>
      <w:r w:rsidRPr="00C7408A">
        <w:rPr>
          <w:rFonts w:ascii="Arial Narrow" w:hAnsi="Arial Narrow" w:cstheme="minorHAnsi"/>
        </w:rPr>
        <w:t>de</w:t>
      </w:r>
      <w:r w:rsidRPr="00C7408A">
        <w:rPr>
          <w:rFonts w:ascii="Arial Narrow" w:hAnsi="Arial Narrow" w:cstheme="minorHAnsi"/>
          <w:spacing w:val="-5"/>
        </w:rPr>
        <w:t xml:space="preserve"> </w:t>
      </w:r>
      <w:r w:rsidRPr="00C7408A">
        <w:rPr>
          <w:rFonts w:ascii="Arial Narrow" w:hAnsi="Arial Narrow" w:cstheme="minorHAnsi"/>
        </w:rPr>
        <w:t>vídeo,</w:t>
      </w:r>
      <w:r w:rsidRPr="00C7408A">
        <w:rPr>
          <w:rFonts w:ascii="Arial Narrow" w:hAnsi="Arial Narrow" w:cstheme="minorHAnsi"/>
          <w:spacing w:val="-5"/>
        </w:rPr>
        <w:t xml:space="preserve"> </w:t>
      </w:r>
      <w:proofErr w:type="spellStart"/>
      <w:r w:rsidRPr="00C7408A">
        <w:rPr>
          <w:rFonts w:ascii="Arial Narrow" w:hAnsi="Arial Narrow" w:cstheme="minorHAnsi"/>
        </w:rPr>
        <w:t>macbook</w:t>
      </w:r>
      <w:proofErr w:type="spellEnd"/>
      <w:r w:rsidRPr="00C7408A">
        <w:rPr>
          <w:rFonts w:ascii="Arial Narrow" w:hAnsi="Arial Narrow" w:cstheme="minorHAnsi"/>
        </w:rPr>
        <w:t>,</w:t>
      </w:r>
      <w:r w:rsidRPr="00C7408A">
        <w:rPr>
          <w:rFonts w:ascii="Arial Narrow" w:hAnsi="Arial Narrow" w:cstheme="minorHAnsi"/>
          <w:spacing w:val="-7"/>
        </w:rPr>
        <w:t xml:space="preserve"> </w:t>
      </w:r>
      <w:proofErr w:type="spellStart"/>
      <w:r w:rsidRPr="00C7408A">
        <w:rPr>
          <w:rFonts w:ascii="Arial Narrow" w:hAnsi="Arial Narrow" w:cstheme="minorHAnsi"/>
        </w:rPr>
        <w:t>macbook</w:t>
      </w:r>
      <w:proofErr w:type="spellEnd"/>
      <w:r w:rsidRPr="00C7408A">
        <w:rPr>
          <w:rFonts w:ascii="Arial Narrow" w:hAnsi="Arial Narrow" w:cstheme="minorHAnsi"/>
          <w:spacing w:val="-6"/>
        </w:rPr>
        <w:t xml:space="preserve"> </w:t>
      </w:r>
      <w:proofErr w:type="spellStart"/>
      <w:r w:rsidRPr="00C7408A">
        <w:rPr>
          <w:rFonts w:ascii="Arial Narrow" w:hAnsi="Arial Narrow" w:cstheme="minorHAnsi"/>
        </w:rPr>
        <w:t>air</w:t>
      </w:r>
      <w:proofErr w:type="spellEnd"/>
      <w:r w:rsidRPr="00C7408A">
        <w:rPr>
          <w:rFonts w:ascii="Arial Narrow" w:hAnsi="Arial Narrow" w:cstheme="minorHAnsi"/>
          <w:spacing w:val="-7"/>
        </w:rPr>
        <w:t xml:space="preserve"> </w:t>
      </w:r>
      <w:r w:rsidRPr="00C7408A">
        <w:rPr>
          <w:rFonts w:ascii="Arial Narrow" w:hAnsi="Arial Narrow" w:cstheme="minorHAnsi"/>
        </w:rPr>
        <w:t>ou</w:t>
      </w:r>
      <w:r w:rsidRPr="00C7408A">
        <w:rPr>
          <w:rFonts w:ascii="Arial Narrow" w:hAnsi="Arial Narrow" w:cstheme="minorHAnsi"/>
          <w:spacing w:val="-6"/>
        </w:rPr>
        <w:t xml:space="preserve"> </w:t>
      </w:r>
      <w:proofErr w:type="spellStart"/>
      <w:r w:rsidRPr="00C7408A">
        <w:rPr>
          <w:rFonts w:ascii="Arial Narrow" w:hAnsi="Arial Narrow" w:cstheme="minorHAnsi"/>
        </w:rPr>
        <w:t>macbook</w:t>
      </w:r>
      <w:proofErr w:type="spellEnd"/>
      <w:r w:rsidRPr="00C7408A">
        <w:rPr>
          <w:rFonts w:ascii="Arial Narrow" w:hAnsi="Arial Narrow" w:cstheme="minorHAnsi"/>
          <w:spacing w:val="-6"/>
        </w:rPr>
        <w:t xml:space="preserve"> </w:t>
      </w:r>
      <w:r w:rsidRPr="00C7408A">
        <w:rPr>
          <w:rFonts w:ascii="Arial Narrow" w:hAnsi="Arial Narrow" w:cstheme="minorHAnsi"/>
        </w:rPr>
        <w:t>pro,</w:t>
      </w:r>
      <w:r w:rsidRPr="00C7408A">
        <w:rPr>
          <w:rFonts w:ascii="Arial Narrow" w:hAnsi="Arial Narrow" w:cstheme="minorHAnsi"/>
          <w:spacing w:val="-6"/>
        </w:rPr>
        <w:t xml:space="preserve"> </w:t>
      </w:r>
      <w:r w:rsidRPr="00C7408A">
        <w:rPr>
          <w:rFonts w:ascii="Arial Narrow" w:hAnsi="Arial Narrow" w:cstheme="minorHAnsi"/>
        </w:rPr>
        <w:t>e</w:t>
      </w:r>
      <w:r w:rsidRPr="00C7408A">
        <w:rPr>
          <w:rFonts w:ascii="Arial Narrow" w:hAnsi="Arial Narrow" w:cstheme="minorHAnsi"/>
          <w:spacing w:val="-9"/>
        </w:rPr>
        <w:t xml:space="preserve"> </w:t>
      </w:r>
      <w:r w:rsidRPr="00C7408A">
        <w:rPr>
          <w:rFonts w:ascii="Arial Narrow" w:hAnsi="Arial Narrow" w:cstheme="minorHAnsi"/>
        </w:rPr>
        <w:t>todos</w:t>
      </w:r>
      <w:r w:rsidRPr="00C7408A">
        <w:rPr>
          <w:rFonts w:ascii="Arial Narrow" w:hAnsi="Arial Narrow" w:cstheme="minorHAnsi"/>
          <w:spacing w:val="-3"/>
        </w:rPr>
        <w:t xml:space="preserve"> </w:t>
      </w:r>
      <w:r w:rsidRPr="00C7408A">
        <w:rPr>
          <w:rFonts w:ascii="Arial Narrow" w:hAnsi="Arial Narrow" w:cstheme="minorHAnsi"/>
        </w:rPr>
        <w:t>os</w:t>
      </w:r>
      <w:r w:rsidRPr="00C7408A">
        <w:rPr>
          <w:rFonts w:ascii="Arial Narrow" w:hAnsi="Arial Narrow" w:cstheme="minorHAnsi"/>
          <w:spacing w:val="-6"/>
        </w:rPr>
        <w:t xml:space="preserve"> </w:t>
      </w:r>
      <w:r w:rsidRPr="00C7408A">
        <w:rPr>
          <w:rFonts w:ascii="Arial Narrow" w:hAnsi="Arial Narrow" w:cstheme="minorHAnsi"/>
        </w:rPr>
        <w:t>equipamentos</w:t>
      </w:r>
      <w:r w:rsidRPr="00C7408A">
        <w:rPr>
          <w:rFonts w:ascii="Arial Narrow" w:hAnsi="Arial Narrow" w:cstheme="minorHAnsi"/>
          <w:spacing w:val="-7"/>
        </w:rPr>
        <w:t xml:space="preserve"> </w:t>
      </w:r>
      <w:r w:rsidRPr="00C7408A">
        <w:rPr>
          <w:rFonts w:ascii="Arial Narrow" w:hAnsi="Arial Narrow" w:cstheme="minorHAnsi"/>
        </w:rPr>
        <w:t>com</w:t>
      </w:r>
      <w:r w:rsidRPr="00C7408A">
        <w:rPr>
          <w:rFonts w:ascii="Arial Narrow" w:hAnsi="Arial Narrow" w:cstheme="minorHAnsi"/>
          <w:spacing w:val="-6"/>
        </w:rPr>
        <w:t xml:space="preserve"> </w:t>
      </w:r>
      <w:r w:rsidRPr="00C7408A">
        <w:rPr>
          <w:rFonts w:ascii="Arial Narrow" w:hAnsi="Arial Narrow" w:cstheme="minorHAnsi"/>
        </w:rPr>
        <w:t>saída</w:t>
      </w:r>
      <w:r w:rsidRPr="00C7408A">
        <w:rPr>
          <w:rFonts w:ascii="Arial Narrow" w:hAnsi="Arial Narrow" w:cstheme="minorHAnsi"/>
          <w:spacing w:val="-48"/>
        </w:rPr>
        <w:t xml:space="preserve"> </w:t>
      </w:r>
      <w:proofErr w:type="spellStart"/>
      <w:r w:rsidRPr="00C7408A">
        <w:rPr>
          <w:rFonts w:ascii="Arial Narrow" w:hAnsi="Arial Narrow" w:cstheme="minorHAnsi"/>
        </w:rPr>
        <w:t>displayport</w:t>
      </w:r>
      <w:proofErr w:type="spellEnd"/>
      <w:r w:rsidRPr="00C7408A">
        <w:rPr>
          <w:rFonts w:ascii="Arial Narrow" w:hAnsi="Arial Narrow" w:cstheme="minorHAnsi"/>
        </w:rPr>
        <w:t>;</w:t>
      </w:r>
      <w:r w:rsidRPr="00C7408A">
        <w:rPr>
          <w:rFonts w:ascii="Arial Narrow" w:hAnsi="Arial Narrow" w:cstheme="minorHAnsi"/>
          <w:spacing w:val="-3"/>
        </w:rPr>
        <w:t xml:space="preserve"> </w:t>
      </w:r>
      <w:r w:rsidRPr="00C7408A">
        <w:rPr>
          <w:rFonts w:ascii="Arial Narrow" w:hAnsi="Arial Narrow" w:cstheme="minorHAnsi"/>
        </w:rPr>
        <w:t>no</w:t>
      </w:r>
      <w:r w:rsidRPr="00C7408A">
        <w:rPr>
          <w:rFonts w:ascii="Arial Narrow" w:hAnsi="Arial Narrow" w:cstheme="minorHAnsi"/>
          <w:spacing w:val="-2"/>
        </w:rPr>
        <w:t xml:space="preserve"> </w:t>
      </w:r>
      <w:r w:rsidRPr="00C7408A">
        <w:rPr>
          <w:rFonts w:ascii="Arial Narrow" w:hAnsi="Arial Narrow" w:cstheme="minorHAnsi"/>
        </w:rPr>
        <w:t>mínimo</w:t>
      </w:r>
      <w:r w:rsidRPr="00C7408A">
        <w:rPr>
          <w:rFonts w:ascii="Arial Narrow" w:hAnsi="Arial Narrow" w:cstheme="minorHAnsi"/>
          <w:spacing w:val="-2"/>
        </w:rPr>
        <w:t xml:space="preserve"> </w:t>
      </w:r>
      <w:r w:rsidRPr="00C7408A">
        <w:rPr>
          <w:rFonts w:ascii="Arial Narrow" w:hAnsi="Arial Narrow" w:cstheme="minorHAnsi"/>
        </w:rPr>
        <w:t>12</w:t>
      </w:r>
      <w:r w:rsidRPr="00C7408A">
        <w:rPr>
          <w:rFonts w:ascii="Arial Narrow" w:hAnsi="Arial Narrow" w:cstheme="minorHAnsi"/>
          <w:spacing w:val="-2"/>
        </w:rPr>
        <w:t xml:space="preserve"> </w:t>
      </w:r>
      <w:r w:rsidRPr="00C7408A">
        <w:rPr>
          <w:rFonts w:ascii="Arial Narrow" w:hAnsi="Arial Narrow" w:cstheme="minorHAnsi"/>
        </w:rPr>
        <w:t>meses</w:t>
      </w:r>
      <w:r w:rsidRPr="00C7408A">
        <w:rPr>
          <w:rFonts w:ascii="Arial Narrow" w:hAnsi="Arial Narrow" w:cstheme="minorHAnsi"/>
          <w:spacing w:val="1"/>
        </w:rPr>
        <w:t xml:space="preserve"> </w:t>
      </w:r>
      <w:r w:rsidRPr="00C7408A">
        <w:rPr>
          <w:rFonts w:ascii="Arial Narrow" w:hAnsi="Arial Narrow" w:cstheme="minorHAnsi"/>
        </w:rPr>
        <w:t>de</w:t>
      </w:r>
      <w:r w:rsidRPr="00C7408A">
        <w:rPr>
          <w:rFonts w:ascii="Arial Narrow" w:hAnsi="Arial Narrow" w:cstheme="minorHAnsi"/>
          <w:spacing w:val="2"/>
        </w:rPr>
        <w:t xml:space="preserve"> </w:t>
      </w:r>
      <w:r w:rsidRPr="00C7408A">
        <w:rPr>
          <w:rFonts w:ascii="Arial Narrow" w:hAnsi="Arial Narrow" w:cstheme="minorHAnsi"/>
        </w:rPr>
        <w:t xml:space="preserve">garantia. </w:t>
      </w:r>
    </w:p>
    <w:p w14:paraId="4F3AC974" w14:textId="77777777" w:rsidR="00C7408A" w:rsidRPr="00C7408A" w:rsidRDefault="00C7408A" w:rsidP="00C7408A">
      <w:pPr>
        <w:ind w:right="-1" w:firstLine="1701"/>
        <w:jc w:val="both"/>
        <w:rPr>
          <w:rFonts w:ascii="Arial Narrow" w:hAnsi="Arial Narrow" w:cstheme="minorHAnsi"/>
        </w:rPr>
      </w:pPr>
    </w:p>
    <w:p w14:paraId="1D4F51FE" w14:textId="77777777" w:rsidR="00C7408A" w:rsidRPr="00C7408A" w:rsidRDefault="00C7408A" w:rsidP="00C7408A">
      <w:pPr>
        <w:spacing w:line="360" w:lineRule="auto"/>
        <w:ind w:right="-1" w:firstLine="1701"/>
        <w:jc w:val="both"/>
        <w:rPr>
          <w:rFonts w:ascii="Arial Narrow" w:hAnsi="Arial Narrow" w:cstheme="minorHAnsi"/>
        </w:rPr>
      </w:pPr>
      <w:r w:rsidRPr="00C7408A">
        <w:rPr>
          <w:rFonts w:ascii="Arial Narrow" w:hAnsi="Arial Narrow" w:cstheme="minorHAnsi"/>
          <w:b/>
        </w:rPr>
        <w:t>2.3 – Item 3</w:t>
      </w:r>
      <w:r w:rsidRPr="00C7408A">
        <w:rPr>
          <w:rFonts w:ascii="Arial Narrow" w:hAnsi="Arial Narrow" w:cstheme="minorHAnsi"/>
        </w:rPr>
        <w:t xml:space="preserve"> – TELEVISÃO</w:t>
      </w:r>
      <w:r w:rsidRPr="00C7408A">
        <w:rPr>
          <w:rFonts w:ascii="Arial Narrow" w:hAnsi="Arial Narrow" w:cstheme="minorHAnsi"/>
          <w:spacing w:val="8"/>
        </w:rPr>
        <w:t xml:space="preserve"> </w:t>
      </w:r>
      <w:r w:rsidRPr="00C7408A">
        <w:rPr>
          <w:rFonts w:ascii="Arial Narrow" w:hAnsi="Arial Narrow" w:cstheme="minorHAnsi"/>
        </w:rPr>
        <w:t>SMART</w:t>
      </w:r>
      <w:r w:rsidRPr="00C7408A">
        <w:rPr>
          <w:rFonts w:ascii="Arial Narrow" w:hAnsi="Arial Narrow" w:cstheme="minorHAnsi"/>
          <w:spacing w:val="9"/>
        </w:rPr>
        <w:t xml:space="preserve"> </w:t>
      </w:r>
      <w:r w:rsidRPr="00C7408A">
        <w:rPr>
          <w:rFonts w:ascii="Arial Narrow" w:hAnsi="Arial Narrow" w:cstheme="minorHAnsi"/>
        </w:rPr>
        <w:t>TV</w:t>
      </w:r>
      <w:r w:rsidRPr="00C7408A">
        <w:rPr>
          <w:rFonts w:ascii="Arial Narrow" w:hAnsi="Arial Narrow" w:cstheme="minorHAnsi"/>
          <w:spacing w:val="10"/>
        </w:rPr>
        <w:t xml:space="preserve"> </w:t>
      </w:r>
      <w:r w:rsidRPr="00C7408A">
        <w:rPr>
          <w:rFonts w:ascii="Arial Narrow" w:hAnsi="Arial Narrow" w:cstheme="minorHAnsi"/>
        </w:rPr>
        <w:t>LED</w:t>
      </w:r>
      <w:r w:rsidRPr="00C7408A">
        <w:rPr>
          <w:rFonts w:ascii="Arial Narrow" w:hAnsi="Arial Narrow" w:cstheme="minorHAnsi"/>
          <w:spacing w:val="8"/>
        </w:rPr>
        <w:t xml:space="preserve"> </w:t>
      </w:r>
      <w:r w:rsidRPr="00C7408A">
        <w:rPr>
          <w:rFonts w:ascii="Arial Narrow" w:hAnsi="Arial Narrow" w:cstheme="minorHAnsi"/>
        </w:rPr>
        <w:t>4K</w:t>
      </w:r>
      <w:r w:rsidRPr="00C7408A">
        <w:rPr>
          <w:rFonts w:ascii="Arial Narrow" w:hAnsi="Arial Narrow" w:cstheme="minorHAnsi"/>
          <w:spacing w:val="10"/>
        </w:rPr>
        <w:t xml:space="preserve"> </w:t>
      </w:r>
      <w:r w:rsidRPr="00C7408A">
        <w:rPr>
          <w:rFonts w:ascii="Arial Narrow" w:hAnsi="Arial Narrow" w:cstheme="minorHAnsi"/>
        </w:rPr>
        <w:t>mínimo</w:t>
      </w:r>
      <w:r w:rsidRPr="00C7408A">
        <w:rPr>
          <w:rFonts w:ascii="Arial Narrow" w:hAnsi="Arial Narrow" w:cstheme="minorHAnsi"/>
          <w:spacing w:val="5"/>
        </w:rPr>
        <w:t xml:space="preserve"> </w:t>
      </w:r>
      <w:r w:rsidRPr="00C7408A">
        <w:rPr>
          <w:rFonts w:ascii="Arial Narrow" w:hAnsi="Arial Narrow" w:cstheme="minorHAnsi"/>
        </w:rPr>
        <w:t>50</w:t>
      </w:r>
      <w:r w:rsidRPr="00C7408A">
        <w:rPr>
          <w:rFonts w:ascii="Arial Narrow" w:hAnsi="Arial Narrow" w:cstheme="minorHAnsi"/>
          <w:spacing w:val="10"/>
        </w:rPr>
        <w:t xml:space="preserve"> </w:t>
      </w:r>
      <w:r w:rsidRPr="00C7408A">
        <w:rPr>
          <w:rFonts w:ascii="Arial Narrow" w:hAnsi="Arial Narrow" w:cstheme="minorHAnsi"/>
        </w:rPr>
        <w:t>POLEGADAS:</w:t>
      </w:r>
      <w:r w:rsidRPr="00C7408A">
        <w:rPr>
          <w:rFonts w:ascii="Arial Narrow" w:hAnsi="Arial Narrow" w:cstheme="minorHAnsi"/>
          <w:spacing w:val="10"/>
        </w:rPr>
        <w:t xml:space="preserve"> </w:t>
      </w:r>
      <w:r w:rsidRPr="00C7408A">
        <w:rPr>
          <w:rFonts w:ascii="Arial Narrow" w:hAnsi="Arial Narrow" w:cstheme="minorHAnsi"/>
        </w:rPr>
        <w:t>a</w:t>
      </w:r>
      <w:r w:rsidRPr="00C7408A">
        <w:rPr>
          <w:rFonts w:ascii="Arial Narrow" w:hAnsi="Arial Narrow" w:cstheme="minorHAnsi"/>
          <w:spacing w:val="7"/>
        </w:rPr>
        <w:t xml:space="preserve"> </w:t>
      </w:r>
      <w:r w:rsidRPr="00C7408A">
        <w:rPr>
          <w:rFonts w:ascii="Arial Narrow" w:hAnsi="Arial Narrow" w:cstheme="minorHAnsi"/>
        </w:rPr>
        <w:t>cores,</w:t>
      </w:r>
      <w:r w:rsidRPr="00C7408A">
        <w:rPr>
          <w:rFonts w:ascii="Arial Narrow" w:hAnsi="Arial Narrow" w:cstheme="minorHAnsi"/>
          <w:spacing w:val="10"/>
        </w:rPr>
        <w:t xml:space="preserve"> </w:t>
      </w:r>
      <w:proofErr w:type="spellStart"/>
      <w:r w:rsidRPr="00C7408A">
        <w:rPr>
          <w:rFonts w:ascii="Arial Narrow" w:hAnsi="Arial Narrow" w:cstheme="minorHAnsi"/>
        </w:rPr>
        <w:t>Smart</w:t>
      </w:r>
      <w:proofErr w:type="spellEnd"/>
      <w:r w:rsidRPr="00C7408A">
        <w:rPr>
          <w:rFonts w:ascii="Arial Narrow" w:hAnsi="Arial Narrow" w:cstheme="minorHAnsi"/>
          <w:spacing w:val="8"/>
        </w:rPr>
        <w:t xml:space="preserve"> </w:t>
      </w:r>
      <w:r w:rsidRPr="00C7408A">
        <w:rPr>
          <w:rFonts w:ascii="Arial Narrow" w:hAnsi="Arial Narrow" w:cstheme="minorHAnsi"/>
        </w:rPr>
        <w:t>TV;</w:t>
      </w:r>
      <w:r w:rsidRPr="00C7408A">
        <w:rPr>
          <w:rFonts w:ascii="Arial Narrow" w:hAnsi="Arial Narrow" w:cstheme="minorHAnsi"/>
          <w:spacing w:val="10"/>
        </w:rPr>
        <w:t xml:space="preserve"> </w:t>
      </w:r>
      <w:r w:rsidRPr="00C7408A">
        <w:rPr>
          <w:rFonts w:ascii="Arial Narrow" w:hAnsi="Arial Narrow" w:cstheme="minorHAnsi"/>
        </w:rPr>
        <w:t>com</w:t>
      </w:r>
      <w:r w:rsidRPr="00C7408A">
        <w:rPr>
          <w:rFonts w:ascii="Arial Narrow" w:hAnsi="Arial Narrow" w:cstheme="minorHAnsi"/>
          <w:spacing w:val="4"/>
        </w:rPr>
        <w:t xml:space="preserve"> </w:t>
      </w:r>
      <w:r w:rsidRPr="00C7408A">
        <w:rPr>
          <w:rFonts w:ascii="Arial Narrow" w:hAnsi="Arial Narrow" w:cstheme="minorHAnsi"/>
        </w:rPr>
        <w:t>Wi-Fi; tela com tecnologia UHD 4K, de no mínimo 50 polegadas, frequência mínima 60Hz a 120Hz, com resolução</w:t>
      </w:r>
      <w:r w:rsidRPr="00C7408A">
        <w:rPr>
          <w:rFonts w:ascii="Arial Narrow" w:hAnsi="Arial Narrow" w:cstheme="minorHAnsi"/>
          <w:spacing w:val="1"/>
        </w:rPr>
        <w:t xml:space="preserve"> </w:t>
      </w:r>
      <w:r w:rsidRPr="00C7408A">
        <w:rPr>
          <w:rFonts w:ascii="Arial Narrow" w:hAnsi="Arial Narrow" w:cstheme="minorHAnsi"/>
        </w:rPr>
        <w:t>mínima de 3840 x 2160 pixels, navegador (Web Browser), com no mínimo entradas para 3 HDMI, 2 USB, 1</w:t>
      </w:r>
      <w:r w:rsidRPr="00C7408A">
        <w:rPr>
          <w:rFonts w:ascii="Arial Narrow" w:hAnsi="Arial Narrow" w:cstheme="minorHAnsi"/>
          <w:spacing w:val="1"/>
        </w:rPr>
        <w:t xml:space="preserve"> </w:t>
      </w:r>
      <w:r w:rsidRPr="00C7408A">
        <w:rPr>
          <w:rFonts w:ascii="Arial Narrow" w:hAnsi="Arial Narrow" w:cstheme="minorHAnsi"/>
        </w:rPr>
        <w:t>ETHERNET LAN, 1 Entrada de RF, e saída de áudio digital (óptica); com conversor digital integrado; digital</w:t>
      </w:r>
      <w:r w:rsidRPr="00C7408A">
        <w:rPr>
          <w:rFonts w:ascii="Arial Narrow" w:hAnsi="Arial Narrow" w:cstheme="minorHAnsi"/>
          <w:spacing w:val="1"/>
        </w:rPr>
        <w:t xml:space="preserve"> </w:t>
      </w:r>
      <w:r w:rsidRPr="00C7408A">
        <w:rPr>
          <w:rFonts w:ascii="Arial Narrow" w:hAnsi="Arial Narrow" w:cstheme="minorHAnsi"/>
        </w:rPr>
        <w:t>broadcasting; data broadcasting; sistema de cores tecnologia HDR; furação VESA, função espelhamento de</w:t>
      </w:r>
      <w:r w:rsidRPr="00C7408A">
        <w:rPr>
          <w:rFonts w:ascii="Arial Narrow" w:hAnsi="Arial Narrow" w:cstheme="minorHAnsi"/>
          <w:spacing w:val="1"/>
        </w:rPr>
        <w:t xml:space="preserve"> </w:t>
      </w:r>
      <w:r w:rsidRPr="00C7408A">
        <w:rPr>
          <w:rFonts w:ascii="Arial Narrow" w:hAnsi="Arial Narrow" w:cstheme="minorHAnsi"/>
        </w:rPr>
        <w:t xml:space="preserve">tela, controle remoto padrão do fabricante da TV com pilhas; voltagem: BIVOLT; selo </w:t>
      </w:r>
      <w:proofErr w:type="spellStart"/>
      <w:r w:rsidRPr="00C7408A">
        <w:rPr>
          <w:rFonts w:ascii="Arial Narrow" w:hAnsi="Arial Narrow" w:cstheme="minorHAnsi"/>
        </w:rPr>
        <w:t>Procel</w:t>
      </w:r>
      <w:proofErr w:type="spellEnd"/>
      <w:r w:rsidRPr="00C7408A">
        <w:rPr>
          <w:rFonts w:ascii="Arial Narrow" w:hAnsi="Arial Narrow" w:cstheme="minorHAnsi"/>
        </w:rPr>
        <w:t>; pesando no</w:t>
      </w:r>
      <w:r w:rsidRPr="00C7408A">
        <w:rPr>
          <w:rFonts w:ascii="Arial Narrow" w:hAnsi="Arial Narrow" w:cstheme="minorHAnsi"/>
          <w:spacing w:val="1"/>
        </w:rPr>
        <w:t xml:space="preserve"> </w:t>
      </w:r>
      <w:r w:rsidRPr="00C7408A">
        <w:rPr>
          <w:rFonts w:ascii="Arial Narrow" w:hAnsi="Arial Narrow" w:cstheme="minorHAnsi"/>
        </w:rPr>
        <w:t>máximo 18 Kg sem a base; manual em português; manual do usuário; cabo de força; fornecido com controle</w:t>
      </w:r>
      <w:r w:rsidRPr="00C7408A">
        <w:rPr>
          <w:rFonts w:ascii="Arial Narrow" w:hAnsi="Arial Narrow" w:cstheme="minorHAnsi"/>
          <w:spacing w:val="1"/>
        </w:rPr>
        <w:t xml:space="preserve"> </w:t>
      </w:r>
      <w:r w:rsidRPr="00C7408A">
        <w:rPr>
          <w:rFonts w:ascii="Arial Narrow" w:hAnsi="Arial Narrow" w:cstheme="minorHAnsi"/>
        </w:rPr>
        <w:t>remoto;</w:t>
      </w:r>
      <w:r w:rsidRPr="00C7408A">
        <w:rPr>
          <w:rFonts w:ascii="Arial Narrow" w:hAnsi="Arial Narrow" w:cstheme="minorHAnsi"/>
          <w:spacing w:val="1"/>
        </w:rPr>
        <w:t xml:space="preserve"> </w:t>
      </w:r>
      <w:r w:rsidRPr="00C7408A">
        <w:rPr>
          <w:rFonts w:ascii="Arial Narrow" w:hAnsi="Arial Narrow" w:cstheme="minorHAnsi"/>
        </w:rPr>
        <w:t>no</w:t>
      </w:r>
      <w:r w:rsidRPr="00C7408A">
        <w:rPr>
          <w:rFonts w:ascii="Arial Narrow" w:hAnsi="Arial Narrow" w:cstheme="minorHAnsi"/>
          <w:spacing w:val="-2"/>
        </w:rPr>
        <w:t xml:space="preserve"> </w:t>
      </w:r>
      <w:r w:rsidRPr="00C7408A">
        <w:rPr>
          <w:rFonts w:ascii="Arial Narrow" w:hAnsi="Arial Narrow" w:cstheme="minorHAnsi"/>
        </w:rPr>
        <w:t>mínimo</w:t>
      </w:r>
      <w:r w:rsidRPr="00C7408A">
        <w:rPr>
          <w:rFonts w:ascii="Arial Narrow" w:hAnsi="Arial Narrow" w:cstheme="minorHAnsi"/>
          <w:spacing w:val="-2"/>
        </w:rPr>
        <w:t xml:space="preserve"> </w:t>
      </w:r>
      <w:r w:rsidRPr="00C7408A">
        <w:rPr>
          <w:rFonts w:ascii="Arial Narrow" w:hAnsi="Arial Narrow" w:cstheme="minorHAnsi"/>
        </w:rPr>
        <w:t>12</w:t>
      </w:r>
      <w:r w:rsidRPr="00C7408A">
        <w:rPr>
          <w:rFonts w:ascii="Arial Narrow" w:hAnsi="Arial Narrow" w:cstheme="minorHAnsi"/>
          <w:spacing w:val="-3"/>
        </w:rPr>
        <w:t xml:space="preserve"> </w:t>
      </w:r>
      <w:r w:rsidRPr="00C7408A">
        <w:rPr>
          <w:rFonts w:ascii="Arial Narrow" w:hAnsi="Arial Narrow" w:cstheme="minorHAnsi"/>
        </w:rPr>
        <w:t>meses de</w:t>
      </w:r>
      <w:r w:rsidRPr="00C7408A">
        <w:rPr>
          <w:rFonts w:ascii="Arial Narrow" w:hAnsi="Arial Narrow" w:cstheme="minorHAnsi"/>
          <w:spacing w:val="2"/>
        </w:rPr>
        <w:t xml:space="preserve"> </w:t>
      </w:r>
      <w:r w:rsidRPr="00C7408A">
        <w:rPr>
          <w:rFonts w:ascii="Arial Narrow" w:hAnsi="Arial Narrow" w:cstheme="minorHAnsi"/>
        </w:rPr>
        <w:t>garantia</w:t>
      </w:r>
      <w:r w:rsidRPr="00C7408A">
        <w:rPr>
          <w:rFonts w:ascii="Arial Narrow" w:hAnsi="Arial Narrow" w:cstheme="minorHAnsi"/>
          <w:spacing w:val="2"/>
        </w:rPr>
        <w:t xml:space="preserve"> </w:t>
      </w:r>
      <w:r w:rsidRPr="00C7408A">
        <w:rPr>
          <w:rFonts w:ascii="Arial Narrow" w:hAnsi="Arial Narrow" w:cstheme="minorHAnsi"/>
        </w:rPr>
        <w:t>de</w:t>
      </w:r>
      <w:r w:rsidRPr="00C7408A">
        <w:rPr>
          <w:rFonts w:ascii="Arial Narrow" w:hAnsi="Arial Narrow" w:cstheme="minorHAnsi"/>
          <w:spacing w:val="-2"/>
        </w:rPr>
        <w:t xml:space="preserve"> </w:t>
      </w:r>
      <w:r w:rsidRPr="00C7408A">
        <w:rPr>
          <w:rFonts w:ascii="Arial Narrow" w:hAnsi="Arial Narrow" w:cstheme="minorHAnsi"/>
        </w:rPr>
        <w:t>todas</w:t>
      </w:r>
      <w:r w:rsidRPr="00C7408A">
        <w:rPr>
          <w:rFonts w:ascii="Arial Narrow" w:hAnsi="Arial Narrow" w:cstheme="minorHAnsi"/>
          <w:spacing w:val="-1"/>
        </w:rPr>
        <w:t xml:space="preserve"> </w:t>
      </w:r>
      <w:r w:rsidRPr="00C7408A">
        <w:rPr>
          <w:rFonts w:ascii="Arial Narrow" w:hAnsi="Arial Narrow" w:cstheme="minorHAnsi"/>
        </w:rPr>
        <w:t>as</w:t>
      </w:r>
      <w:r w:rsidRPr="00C7408A">
        <w:rPr>
          <w:rFonts w:ascii="Arial Narrow" w:hAnsi="Arial Narrow" w:cstheme="minorHAnsi"/>
          <w:spacing w:val="1"/>
        </w:rPr>
        <w:t xml:space="preserve"> </w:t>
      </w:r>
      <w:r w:rsidRPr="00C7408A">
        <w:rPr>
          <w:rFonts w:ascii="Arial Narrow" w:hAnsi="Arial Narrow" w:cstheme="minorHAnsi"/>
        </w:rPr>
        <w:t>peças.</w:t>
      </w:r>
    </w:p>
    <w:p w14:paraId="07093181" w14:textId="77777777" w:rsidR="00C7408A" w:rsidRPr="00C7408A" w:rsidRDefault="00C7408A" w:rsidP="00C7408A">
      <w:pPr>
        <w:ind w:right="-1" w:firstLine="1701"/>
        <w:jc w:val="both"/>
        <w:rPr>
          <w:rFonts w:ascii="Arial Narrow" w:hAnsi="Arial Narrow" w:cstheme="minorHAnsi"/>
        </w:rPr>
      </w:pPr>
    </w:p>
    <w:p w14:paraId="06BCC622" w14:textId="77777777" w:rsidR="00C7408A" w:rsidRPr="00C7408A" w:rsidRDefault="00C7408A" w:rsidP="00C7408A">
      <w:pPr>
        <w:ind w:right="-1" w:firstLine="1701"/>
        <w:jc w:val="both"/>
        <w:rPr>
          <w:rFonts w:ascii="Arial Narrow" w:hAnsi="Arial Narrow" w:cstheme="minorHAnsi"/>
          <w:b/>
        </w:rPr>
      </w:pPr>
      <w:r w:rsidRPr="00C7408A">
        <w:rPr>
          <w:rFonts w:ascii="Arial Narrow" w:hAnsi="Arial Narrow" w:cstheme="minorHAnsi"/>
          <w:b/>
        </w:rPr>
        <w:t xml:space="preserve">3. PRAZO DO CONTRATO </w:t>
      </w:r>
    </w:p>
    <w:p w14:paraId="1309B689" w14:textId="77777777" w:rsidR="00C7408A" w:rsidRPr="00C7408A" w:rsidRDefault="00C7408A" w:rsidP="00C7408A">
      <w:pPr>
        <w:ind w:right="-1" w:firstLine="1701"/>
        <w:jc w:val="both"/>
        <w:rPr>
          <w:rFonts w:ascii="Arial Narrow" w:hAnsi="Arial Narrow" w:cstheme="minorHAnsi"/>
          <w:b/>
        </w:rPr>
      </w:pPr>
    </w:p>
    <w:p w14:paraId="76AC5160" w14:textId="77777777" w:rsidR="00C7408A" w:rsidRPr="00C7408A" w:rsidRDefault="00C7408A" w:rsidP="00C7408A">
      <w:pPr>
        <w:spacing w:line="360" w:lineRule="auto"/>
        <w:ind w:right="-1" w:firstLine="1701"/>
        <w:jc w:val="both"/>
        <w:rPr>
          <w:rFonts w:ascii="Arial Narrow" w:hAnsi="Arial Narrow" w:cstheme="minorHAnsi"/>
        </w:rPr>
      </w:pPr>
      <w:r w:rsidRPr="00C7408A">
        <w:rPr>
          <w:rFonts w:ascii="Arial Narrow" w:hAnsi="Arial Narrow" w:cstheme="minorHAnsi"/>
        </w:rPr>
        <w:t>O prazo para entrega dos bens objeto do convênio será de 30 (trinta) dias após a emissão da ordem de serviço.</w:t>
      </w:r>
    </w:p>
    <w:p w14:paraId="4BBAC523" w14:textId="77777777" w:rsidR="00C7408A" w:rsidRPr="00C7408A" w:rsidRDefault="00C7408A" w:rsidP="00C7408A">
      <w:pPr>
        <w:spacing w:line="360" w:lineRule="auto"/>
        <w:ind w:right="-1" w:firstLine="1701"/>
        <w:jc w:val="both"/>
        <w:rPr>
          <w:rFonts w:ascii="Arial Narrow" w:hAnsi="Arial Narrow" w:cstheme="minorHAnsi"/>
        </w:rPr>
      </w:pPr>
    </w:p>
    <w:p w14:paraId="5729B3E5" w14:textId="77777777" w:rsidR="00C7408A" w:rsidRPr="00C7408A" w:rsidRDefault="00C7408A" w:rsidP="00C7408A">
      <w:pPr>
        <w:spacing w:line="276" w:lineRule="auto"/>
        <w:ind w:right="-1" w:firstLine="1701"/>
        <w:jc w:val="both"/>
        <w:rPr>
          <w:rFonts w:ascii="Arial Narrow" w:hAnsi="Arial Narrow" w:cstheme="minorHAnsi"/>
          <w:b/>
        </w:rPr>
      </w:pPr>
      <w:r w:rsidRPr="00C7408A">
        <w:rPr>
          <w:rFonts w:ascii="Arial Narrow" w:hAnsi="Arial Narrow" w:cstheme="minorHAnsi"/>
          <w:b/>
        </w:rPr>
        <w:t>4. JUSTIFICATIVA</w:t>
      </w:r>
    </w:p>
    <w:p w14:paraId="75E72C68" w14:textId="77777777" w:rsidR="00C7408A" w:rsidRPr="00C7408A" w:rsidRDefault="00C7408A" w:rsidP="00C7408A">
      <w:pPr>
        <w:ind w:right="-1" w:firstLine="1701"/>
        <w:jc w:val="both"/>
        <w:rPr>
          <w:rFonts w:ascii="Arial Narrow" w:hAnsi="Arial Narrow" w:cstheme="minorHAnsi"/>
          <w:b/>
        </w:rPr>
      </w:pPr>
    </w:p>
    <w:p w14:paraId="409F9847" w14:textId="77777777" w:rsidR="00C7408A" w:rsidRPr="00C7408A" w:rsidRDefault="00C7408A" w:rsidP="00C7408A">
      <w:pPr>
        <w:spacing w:line="360" w:lineRule="auto"/>
        <w:ind w:right="-1" w:firstLine="1701"/>
        <w:jc w:val="both"/>
        <w:rPr>
          <w:rFonts w:ascii="Arial Narrow" w:hAnsi="Arial Narrow" w:cstheme="minorHAnsi"/>
        </w:rPr>
      </w:pPr>
      <w:r w:rsidRPr="00C7408A">
        <w:rPr>
          <w:rFonts w:ascii="Arial Narrow" w:hAnsi="Arial Narrow" w:cstheme="minorHAnsi"/>
        </w:rPr>
        <w:t>Justifica-se tal solicitação, haja vista que a Secretaria de Segurança e Defesa do Cidadão acompanhará em tempo real o ambiente escolar do município sob a modalidade de observatório, conferindo mais efetividade nas ações que envolvem a segurança pública de maneira ampla, necessitando para tanto de aparatos tecnológicos modernos e em consonância com os padrões atuais da segurança pública.</w:t>
      </w:r>
    </w:p>
    <w:p w14:paraId="45A1B76E" w14:textId="77777777" w:rsidR="00C7408A" w:rsidRPr="00C7408A" w:rsidRDefault="00C7408A" w:rsidP="00C7408A">
      <w:pPr>
        <w:ind w:right="-1" w:firstLine="1701"/>
        <w:jc w:val="both"/>
        <w:rPr>
          <w:rFonts w:ascii="Arial Narrow" w:hAnsi="Arial Narrow" w:cstheme="minorHAnsi"/>
          <w:b/>
        </w:rPr>
      </w:pPr>
      <w:r w:rsidRPr="00C7408A">
        <w:rPr>
          <w:rFonts w:ascii="Arial Narrow" w:hAnsi="Arial Narrow" w:cstheme="minorHAnsi"/>
          <w:b/>
        </w:rPr>
        <w:t xml:space="preserve"> </w:t>
      </w:r>
    </w:p>
    <w:p w14:paraId="6806D66B" w14:textId="77777777" w:rsidR="00C7408A" w:rsidRPr="00C7408A" w:rsidRDefault="00C7408A" w:rsidP="00C7408A">
      <w:pPr>
        <w:ind w:right="-1" w:firstLine="1701"/>
        <w:jc w:val="both"/>
        <w:rPr>
          <w:rFonts w:ascii="Arial Narrow" w:hAnsi="Arial Narrow" w:cstheme="minorHAnsi"/>
          <w:b/>
        </w:rPr>
      </w:pPr>
      <w:r w:rsidRPr="00C7408A">
        <w:rPr>
          <w:rFonts w:ascii="Arial Narrow" w:hAnsi="Arial Narrow" w:cstheme="minorHAnsi"/>
          <w:b/>
        </w:rPr>
        <w:t xml:space="preserve"> 5 – GESTÃO DO CONTRATO </w:t>
      </w:r>
    </w:p>
    <w:p w14:paraId="695CB071" w14:textId="77777777" w:rsidR="00C7408A" w:rsidRPr="00C7408A" w:rsidRDefault="00C7408A" w:rsidP="00C7408A">
      <w:pPr>
        <w:ind w:right="-1" w:firstLine="1701"/>
        <w:jc w:val="both"/>
        <w:rPr>
          <w:rFonts w:ascii="Arial Narrow" w:hAnsi="Arial Narrow" w:cstheme="minorHAnsi"/>
          <w:b/>
        </w:rPr>
      </w:pPr>
    </w:p>
    <w:p w14:paraId="23E9DCA2" w14:textId="77777777" w:rsidR="00C7408A" w:rsidRPr="00C7408A" w:rsidRDefault="00C7408A" w:rsidP="00C7408A">
      <w:pPr>
        <w:spacing w:line="360" w:lineRule="auto"/>
        <w:ind w:right="-1" w:firstLine="1701"/>
        <w:jc w:val="both"/>
        <w:rPr>
          <w:rFonts w:ascii="Arial Narrow" w:hAnsi="Arial Narrow" w:cstheme="minorHAnsi"/>
          <w:b/>
        </w:rPr>
      </w:pPr>
      <w:r w:rsidRPr="00C7408A">
        <w:rPr>
          <w:rFonts w:ascii="Arial Narrow" w:hAnsi="Arial Narrow" w:cstheme="minorHAnsi"/>
        </w:rPr>
        <w:t>O objeto será recebido pelo Secretário de Segurança e Defesa do Cidadão, José Ricardo Custódio da Silva.</w:t>
      </w:r>
    </w:p>
    <w:p w14:paraId="5DC1F6CF" w14:textId="77777777" w:rsidR="00C7408A" w:rsidRPr="00C7408A" w:rsidRDefault="00C7408A" w:rsidP="00C7408A">
      <w:pPr>
        <w:ind w:right="-1" w:firstLine="1701"/>
        <w:jc w:val="both"/>
        <w:rPr>
          <w:rFonts w:ascii="Arial Narrow" w:hAnsi="Arial Narrow" w:cstheme="minorHAnsi"/>
          <w:b/>
        </w:rPr>
      </w:pPr>
    </w:p>
    <w:p w14:paraId="752659BC" w14:textId="77777777" w:rsidR="00C7408A" w:rsidRPr="00C7408A" w:rsidRDefault="00C7408A" w:rsidP="00C7408A">
      <w:pPr>
        <w:ind w:right="-1" w:firstLine="1701"/>
        <w:jc w:val="both"/>
        <w:rPr>
          <w:rFonts w:ascii="Arial Narrow" w:hAnsi="Arial Narrow" w:cstheme="minorHAnsi"/>
          <w:b/>
        </w:rPr>
      </w:pPr>
      <w:r w:rsidRPr="00C7408A">
        <w:rPr>
          <w:rFonts w:ascii="Arial Narrow" w:hAnsi="Arial Narrow" w:cstheme="minorHAnsi"/>
          <w:b/>
          <w:bCs/>
        </w:rPr>
        <w:t>6 – RECEBIMENTO DOS BENS</w:t>
      </w:r>
    </w:p>
    <w:p w14:paraId="5B4D68C6" w14:textId="77777777" w:rsidR="00C7408A" w:rsidRPr="00C7408A" w:rsidRDefault="00C7408A" w:rsidP="00C7408A">
      <w:pPr>
        <w:ind w:right="-1"/>
        <w:jc w:val="both"/>
        <w:rPr>
          <w:rFonts w:ascii="Arial Narrow" w:hAnsi="Arial Narrow" w:cstheme="minorHAnsi"/>
          <w:bCs/>
        </w:rPr>
      </w:pPr>
      <w:r w:rsidRPr="00C7408A">
        <w:rPr>
          <w:rFonts w:ascii="Arial Narrow" w:hAnsi="Arial Narrow" w:cstheme="minorHAnsi"/>
          <w:b/>
          <w:bCs/>
        </w:rPr>
        <w:t> </w:t>
      </w:r>
    </w:p>
    <w:p w14:paraId="43B947ED" w14:textId="77777777" w:rsidR="00C7408A" w:rsidRPr="00C7408A" w:rsidRDefault="00C7408A" w:rsidP="00C7408A">
      <w:pPr>
        <w:ind w:right="-1" w:firstLine="1701"/>
        <w:jc w:val="both"/>
        <w:rPr>
          <w:rFonts w:ascii="Arial Narrow" w:hAnsi="Arial Narrow" w:cstheme="minorHAnsi"/>
          <w:bCs/>
        </w:rPr>
      </w:pPr>
      <w:r w:rsidRPr="00C7408A">
        <w:rPr>
          <w:rFonts w:ascii="Arial Narrow" w:hAnsi="Arial Narrow" w:cstheme="minorHAnsi"/>
          <w:b/>
          <w:bCs/>
        </w:rPr>
        <w:t xml:space="preserve">6.1 – </w:t>
      </w:r>
      <w:r w:rsidRPr="00C7408A">
        <w:rPr>
          <w:rFonts w:ascii="Arial Narrow" w:hAnsi="Arial Narrow" w:cstheme="minorHAnsi"/>
          <w:bCs/>
        </w:rPr>
        <w:t>Nos termos dos artigos 140, Inc. I – Compras "a" e "b" da Lei 14.133/2021, o objeto desta licitação será recebido:</w:t>
      </w:r>
    </w:p>
    <w:p w14:paraId="36091A54" w14:textId="77777777" w:rsidR="00C7408A" w:rsidRPr="00C7408A" w:rsidRDefault="00C7408A" w:rsidP="00C7408A">
      <w:pPr>
        <w:spacing w:line="360" w:lineRule="auto"/>
        <w:ind w:right="-1" w:firstLine="1701"/>
        <w:jc w:val="both"/>
        <w:rPr>
          <w:rFonts w:ascii="Arial Narrow" w:hAnsi="Arial Narrow" w:cstheme="minorHAnsi"/>
          <w:bCs/>
        </w:rPr>
      </w:pPr>
      <w:r w:rsidRPr="00C7408A">
        <w:rPr>
          <w:rFonts w:ascii="Arial Narrow" w:hAnsi="Arial Narrow" w:cstheme="minorHAnsi"/>
          <w:bCs/>
        </w:rPr>
        <w:t>a) PROVISORIAMENTE, serão recebidos provisoriamente, de forma sumária, no prazo de 05 (cinco) dias, pelo responsável pelo acompanhamento e fiscalização do contrato, para efeito de posterior verificação de sua conformidade com as especificações constantes neste Termo de Referência e na proposta.</w:t>
      </w:r>
    </w:p>
    <w:p w14:paraId="1643CA15" w14:textId="77777777" w:rsidR="00C7408A" w:rsidRPr="00C7408A" w:rsidRDefault="00C7408A" w:rsidP="00C7408A">
      <w:pPr>
        <w:ind w:right="-1" w:firstLine="1701"/>
        <w:jc w:val="both"/>
        <w:rPr>
          <w:rFonts w:ascii="Arial Narrow" w:hAnsi="Arial Narrow" w:cstheme="minorHAnsi"/>
          <w:bCs/>
        </w:rPr>
      </w:pPr>
    </w:p>
    <w:p w14:paraId="41AC38A2" w14:textId="77777777" w:rsidR="00C7408A" w:rsidRPr="00C7408A" w:rsidRDefault="00C7408A" w:rsidP="00C7408A">
      <w:pPr>
        <w:spacing w:line="360" w:lineRule="auto"/>
        <w:ind w:right="-1" w:firstLine="1701"/>
        <w:jc w:val="both"/>
        <w:rPr>
          <w:rFonts w:ascii="Arial Narrow" w:hAnsi="Arial Narrow" w:cstheme="minorHAnsi"/>
          <w:bCs/>
        </w:rPr>
      </w:pPr>
      <w:r w:rsidRPr="00C7408A">
        <w:rPr>
          <w:rFonts w:ascii="Arial Narrow" w:hAnsi="Arial Narrow" w:cstheme="minorHAnsi"/>
          <w:bCs/>
        </w:rPr>
        <w:t>b) DEFINITIVAMENTE, em até 20 (vinte) dias, definitivamente, pelo Gestor do contrato, mediante termo detalhado que comprove o atendimento das exigências contratuais.</w:t>
      </w:r>
    </w:p>
    <w:p w14:paraId="070570C1" w14:textId="77777777" w:rsidR="00C7408A" w:rsidRPr="00C7408A" w:rsidRDefault="00C7408A" w:rsidP="00C7408A">
      <w:pPr>
        <w:ind w:right="-1" w:firstLine="1701"/>
        <w:jc w:val="both"/>
        <w:rPr>
          <w:rFonts w:ascii="Arial Narrow" w:hAnsi="Arial Narrow" w:cstheme="minorHAnsi"/>
          <w:bCs/>
        </w:rPr>
      </w:pPr>
      <w:r w:rsidRPr="00C7408A">
        <w:rPr>
          <w:rFonts w:ascii="Arial Narrow" w:hAnsi="Arial Narrow" w:cstheme="minorHAnsi"/>
          <w:bCs/>
        </w:rPr>
        <w:t> </w:t>
      </w:r>
    </w:p>
    <w:p w14:paraId="76C33DAE" w14:textId="77777777" w:rsidR="00C7408A" w:rsidRPr="00C7408A" w:rsidRDefault="00C7408A" w:rsidP="00C7408A">
      <w:pPr>
        <w:spacing w:line="360" w:lineRule="auto"/>
        <w:ind w:right="-1" w:firstLine="1701"/>
        <w:jc w:val="both"/>
        <w:rPr>
          <w:rFonts w:ascii="Arial Narrow" w:hAnsi="Arial Narrow" w:cstheme="minorHAnsi"/>
          <w:bCs/>
        </w:rPr>
      </w:pPr>
      <w:r w:rsidRPr="00C7408A">
        <w:rPr>
          <w:rFonts w:ascii="Arial Narrow" w:hAnsi="Arial Narrow" w:cstheme="minorHAnsi"/>
          <w:b/>
          <w:bCs/>
        </w:rPr>
        <w:t>6.2</w:t>
      </w:r>
      <w:r w:rsidRPr="00C7408A">
        <w:rPr>
          <w:rFonts w:ascii="Arial Narrow" w:hAnsi="Arial Narrow" w:cstheme="minorHAnsi"/>
          <w:bCs/>
        </w:rPr>
        <w:t xml:space="preserve"> – Os serviços poderão ser rejeitados, no todo ou em parte, quando em desacordo com as especificações constantes neste Termo de Referência, devendo ser substituídos no prazo de 03 (três) dias, a contar da notificação da contratada, às suas custas, sem prejuízo da aplicação das penalidades.</w:t>
      </w:r>
    </w:p>
    <w:p w14:paraId="3B222470" w14:textId="77777777" w:rsidR="00C7408A" w:rsidRPr="00C7408A" w:rsidRDefault="00C7408A" w:rsidP="00C7408A">
      <w:pPr>
        <w:ind w:right="-1" w:firstLine="1701"/>
        <w:jc w:val="both"/>
        <w:rPr>
          <w:rFonts w:ascii="Arial Narrow" w:hAnsi="Arial Narrow" w:cstheme="minorHAnsi"/>
          <w:b/>
        </w:rPr>
      </w:pPr>
    </w:p>
    <w:p w14:paraId="27DCA9A4" w14:textId="77777777" w:rsidR="00C7408A" w:rsidRPr="00C7408A" w:rsidRDefault="00C7408A" w:rsidP="00C7408A">
      <w:pPr>
        <w:ind w:right="-1" w:firstLine="1701"/>
        <w:jc w:val="both"/>
        <w:rPr>
          <w:rFonts w:ascii="Arial Narrow" w:hAnsi="Arial Narrow" w:cstheme="minorHAnsi"/>
          <w:b/>
          <w:bCs/>
        </w:rPr>
      </w:pPr>
      <w:r w:rsidRPr="00C7408A">
        <w:rPr>
          <w:rFonts w:ascii="Arial Narrow" w:hAnsi="Arial Narrow" w:cstheme="minorHAnsi"/>
          <w:b/>
          <w:bCs/>
        </w:rPr>
        <w:t>7 – DA FISCALIZAÇÃO</w:t>
      </w:r>
    </w:p>
    <w:p w14:paraId="5764C0F5" w14:textId="77777777" w:rsidR="00C7408A" w:rsidRPr="00C7408A" w:rsidRDefault="00C7408A" w:rsidP="00C7408A">
      <w:pPr>
        <w:ind w:right="-1" w:firstLine="1701"/>
        <w:jc w:val="both"/>
        <w:rPr>
          <w:rFonts w:ascii="Arial Narrow" w:hAnsi="Arial Narrow" w:cstheme="minorHAnsi"/>
          <w:b/>
          <w:bCs/>
        </w:rPr>
      </w:pPr>
    </w:p>
    <w:p w14:paraId="4F4B62AD" w14:textId="77777777" w:rsidR="00C7408A" w:rsidRPr="00C7408A" w:rsidRDefault="00C7408A" w:rsidP="00C7408A">
      <w:pPr>
        <w:spacing w:line="360" w:lineRule="auto"/>
        <w:ind w:right="-1" w:firstLine="1701"/>
        <w:jc w:val="both"/>
        <w:rPr>
          <w:rFonts w:ascii="Arial Narrow" w:hAnsi="Arial Narrow" w:cstheme="minorHAnsi"/>
        </w:rPr>
      </w:pPr>
      <w:r w:rsidRPr="00C7408A">
        <w:rPr>
          <w:rFonts w:ascii="Arial Narrow" w:hAnsi="Arial Narrow" w:cstheme="minorHAnsi"/>
        </w:rPr>
        <w:t>A gestão do contrato será exercida pelo Secretário Municipal de Segurança e Defesa do Cidadão.</w:t>
      </w:r>
    </w:p>
    <w:p w14:paraId="1A15615D" w14:textId="77777777" w:rsidR="00C7408A" w:rsidRPr="00C7408A" w:rsidRDefault="00C7408A" w:rsidP="00C7408A">
      <w:pPr>
        <w:ind w:right="-1" w:firstLine="1701"/>
        <w:jc w:val="both"/>
        <w:rPr>
          <w:rFonts w:ascii="Arial Narrow" w:hAnsi="Arial Narrow" w:cstheme="minorHAnsi"/>
        </w:rPr>
      </w:pPr>
    </w:p>
    <w:p w14:paraId="4144F072" w14:textId="77777777" w:rsidR="00C7408A" w:rsidRPr="00C7408A" w:rsidRDefault="00C7408A" w:rsidP="00C7408A">
      <w:pPr>
        <w:spacing w:line="360" w:lineRule="auto"/>
        <w:ind w:right="-1" w:firstLine="1701"/>
        <w:jc w:val="both"/>
        <w:rPr>
          <w:rFonts w:ascii="Arial Narrow" w:eastAsia="Calibri" w:hAnsi="Arial Narrow" w:cstheme="minorHAnsi"/>
          <w:lang w:eastAsia="en-US"/>
        </w:rPr>
      </w:pPr>
      <w:r w:rsidRPr="00C7408A">
        <w:rPr>
          <w:rFonts w:ascii="Arial Narrow" w:eastAsia="Calibri" w:hAnsi="Arial Narrow" w:cstheme="minorHAnsi"/>
          <w:lang w:eastAsia="en-US"/>
        </w:rPr>
        <w:t xml:space="preserve">A fiscalização e acompanhamento da execução do contrato serão realizados pelo Sr. José Orlando </w:t>
      </w:r>
      <w:proofErr w:type="spellStart"/>
      <w:r w:rsidRPr="00C7408A">
        <w:rPr>
          <w:rFonts w:ascii="Arial Narrow" w:eastAsia="Calibri" w:hAnsi="Arial Narrow" w:cstheme="minorHAnsi"/>
          <w:lang w:eastAsia="en-US"/>
        </w:rPr>
        <w:t>Mucciacito</w:t>
      </w:r>
      <w:proofErr w:type="spellEnd"/>
      <w:r w:rsidRPr="00C7408A">
        <w:rPr>
          <w:rFonts w:ascii="Arial Narrow" w:eastAsia="Calibri" w:hAnsi="Arial Narrow" w:cstheme="minorHAnsi"/>
          <w:lang w:eastAsia="en-US"/>
        </w:rPr>
        <w:t>, Comandante da Guarda Civil Municipal.</w:t>
      </w:r>
    </w:p>
    <w:p w14:paraId="0CC92015" w14:textId="77777777" w:rsidR="00C7408A" w:rsidRPr="00C7408A" w:rsidRDefault="00C7408A" w:rsidP="00C7408A">
      <w:pPr>
        <w:ind w:right="-1" w:firstLine="1701"/>
        <w:jc w:val="both"/>
        <w:rPr>
          <w:rFonts w:ascii="Arial Narrow" w:eastAsia="Calibri" w:hAnsi="Arial Narrow" w:cstheme="minorHAnsi"/>
          <w:lang w:eastAsia="en-US"/>
        </w:rPr>
      </w:pPr>
    </w:p>
    <w:p w14:paraId="1AE070DD" w14:textId="77777777" w:rsidR="00C7408A" w:rsidRPr="00C7408A" w:rsidRDefault="00C7408A" w:rsidP="00C7408A">
      <w:pPr>
        <w:numPr>
          <w:ilvl w:val="1"/>
          <w:numId w:val="52"/>
        </w:numPr>
        <w:spacing w:line="276" w:lineRule="auto"/>
        <w:ind w:right="-1"/>
        <w:jc w:val="both"/>
        <w:rPr>
          <w:rFonts w:ascii="Arial Narrow" w:eastAsia="Calibri" w:hAnsi="Arial Narrow" w:cstheme="minorHAnsi"/>
          <w:vanish/>
          <w:lang w:eastAsia="en-US"/>
        </w:rPr>
      </w:pPr>
    </w:p>
    <w:p w14:paraId="2F56A0B5" w14:textId="77777777" w:rsidR="00C7408A" w:rsidRPr="00C7408A" w:rsidRDefault="00C7408A" w:rsidP="00C7408A">
      <w:pPr>
        <w:numPr>
          <w:ilvl w:val="1"/>
          <w:numId w:val="52"/>
        </w:numPr>
        <w:spacing w:line="276" w:lineRule="auto"/>
        <w:ind w:right="-1"/>
        <w:jc w:val="both"/>
        <w:rPr>
          <w:rFonts w:ascii="Arial Narrow" w:eastAsia="Calibri" w:hAnsi="Arial Narrow" w:cstheme="minorHAnsi"/>
          <w:vanish/>
          <w:lang w:eastAsia="en-US"/>
        </w:rPr>
      </w:pPr>
    </w:p>
    <w:p w14:paraId="2960121A" w14:textId="77777777" w:rsidR="00C7408A" w:rsidRPr="00C7408A" w:rsidRDefault="00C7408A" w:rsidP="00C7408A">
      <w:pPr>
        <w:spacing w:line="360" w:lineRule="auto"/>
        <w:ind w:right="-1" w:firstLine="1701"/>
        <w:jc w:val="both"/>
        <w:rPr>
          <w:rFonts w:ascii="Arial Narrow" w:hAnsi="Arial Narrow" w:cstheme="minorHAnsi"/>
        </w:rPr>
      </w:pPr>
      <w:r w:rsidRPr="00C7408A">
        <w:rPr>
          <w:rFonts w:ascii="Arial Narrow" w:hAnsi="Arial Narrow" w:cstheme="minorHAnsi"/>
        </w:rPr>
        <w:t>As comunicações entre a contratante e a contratada devem ser realizadas por escrito sempre que o ato exigir tal formalidade, admitindo-se o uso de mensagem eletrônica para esse fim.</w:t>
      </w:r>
    </w:p>
    <w:p w14:paraId="65A33AD2" w14:textId="77777777" w:rsidR="00C7408A" w:rsidRPr="00C7408A" w:rsidRDefault="00C7408A" w:rsidP="00C7408A">
      <w:pPr>
        <w:ind w:right="-1"/>
        <w:jc w:val="both"/>
        <w:rPr>
          <w:rFonts w:ascii="Arial Narrow" w:hAnsi="Arial Narrow" w:cstheme="minorHAnsi"/>
        </w:rPr>
      </w:pPr>
    </w:p>
    <w:p w14:paraId="42148027" w14:textId="77777777" w:rsidR="00C7408A" w:rsidRPr="00C7408A" w:rsidRDefault="00C7408A" w:rsidP="00C7408A">
      <w:pPr>
        <w:spacing w:line="360" w:lineRule="auto"/>
        <w:ind w:right="-1" w:firstLine="1701"/>
        <w:jc w:val="both"/>
        <w:rPr>
          <w:rFonts w:ascii="Arial Narrow" w:hAnsi="Arial Narrow" w:cstheme="minorHAnsi"/>
        </w:rPr>
      </w:pPr>
      <w:r w:rsidRPr="00C7408A">
        <w:rPr>
          <w:rFonts w:ascii="Arial Narrow" w:hAnsi="Arial Narrow" w:cstheme="minorHAnsi"/>
        </w:rPr>
        <w:t>A secretaria poderá convocar representante da empresa para adoção de providências que devam ser cumpri</w:t>
      </w:r>
      <w:r w:rsidRPr="00C7408A">
        <w:rPr>
          <w:rFonts w:ascii="Arial Narrow" w:hAnsi="Arial Narrow" w:cstheme="minorHAnsi"/>
          <w:color w:val="000000"/>
        </w:rPr>
        <w:t xml:space="preserve"> O fiscal do contrato acompanhará a execução do contrato, para que sejam cumpridas todas as condições estabelecidas no contrato, de modo a assegurar os melhores resultados para a Administração</w:t>
      </w:r>
      <w:r w:rsidRPr="00C7408A">
        <w:rPr>
          <w:rFonts w:ascii="Arial Narrow" w:hAnsi="Arial Narrow" w:cstheme="minorHAnsi"/>
        </w:rPr>
        <w:t xml:space="preserve"> das de imediato.</w:t>
      </w:r>
    </w:p>
    <w:p w14:paraId="2785274B" w14:textId="77777777" w:rsidR="00C7408A" w:rsidRPr="00C7408A" w:rsidRDefault="00C7408A" w:rsidP="00C7408A">
      <w:pPr>
        <w:ind w:right="-1" w:firstLine="1701"/>
        <w:jc w:val="both"/>
        <w:rPr>
          <w:rFonts w:ascii="Arial Narrow" w:hAnsi="Arial Narrow" w:cstheme="minorHAnsi"/>
        </w:rPr>
      </w:pPr>
    </w:p>
    <w:p w14:paraId="3A413AE5" w14:textId="77777777" w:rsidR="00C7408A" w:rsidRPr="00C7408A" w:rsidRDefault="00C7408A" w:rsidP="00C7408A">
      <w:pPr>
        <w:spacing w:line="360" w:lineRule="auto"/>
        <w:ind w:right="-1" w:firstLine="1701"/>
        <w:jc w:val="both"/>
        <w:rPr>
          <w:rFonts w:ascii="Arial Narrow" w:eastAsiaTheme="majorEastAsia" w:hAnsi="Arial Narrow" w:cstheme="minorHAnsi"/>
          <w:color w:val="000000"/>
        </w:rPr>
      </w:pPr>
      <w:r w:rsidRPr="00C7408A">
        <w:rPr>
          <w:rFonts w:ascii="Arial Narrow" w:eastAsiaTheme="majorEastAsia" w:hAnsi="Arial Narrow" w:cstheme="minorHAnsi"/>
          <w:color w:val="000000"/>
        </w:rPr>
        <w:t xml:space="preserve">Identificada qualquer inexatidão ou irregularidade, o fiscal do contrato emitirá notificações para a correção da execução do contrato, determinando prazo para a correção. </w:t>
      </w:r>
    </w:p>
    <w:p w14:paraId="737D2414" w14:textId="77777777" w:rsidR="00C7408A" w:rsidRPr="00C7408A" w:rsidRDefault="00C7408A" w:rsidP="00C7408A">
      <w:pPr>
        <w:spacing w:line="360" w:lineRule="auto"/>
        <w:ind w:right="-1" w:firstLine="1701"/>
        <w:jc w:val="both"/>
        <w:rPr>
          <w:rFonts w:ascii="Arial Narrow" w:eastAsiaTheme="majorEastAsia" w:hAnsi="Arial Narrow" w:cstheme="minorHAnsi"/>
          <w:color w:val="000000"/>
        </w:rPr>
      </w:pPr>
    </w:p>
    <w:p w14:paraId="22DDF8A5" w14:textId="77777777" w:rsidR="00C7408A" w:rsidRPr="00C7408A" w:rsidRDefault="00C7408A" w:rsidP="00C7408A">
      <w:pPr>
        <w:spacing w:line="360" w:lineRule="auto"/>
        <w:ind w:right="-1" w:firstLine="1701"/>
        <w:contextualSpacing/>
        <w:jc w:val="both"/>
        <w:rPr>
          <w:rFonts w:ascii="Arial Narrow" w:hAnsi="Arial Narrow" w:cstheme="minorHAnsi"/>
        </w:rPr>
      </w:pPr>
      <w:r w:rsidRPr="00C7408A">
        <w:rPr>
          <w:rFonts w:ascii="Arial Narrow" w:hAnsi="Arial Narrow" w:cstheme="minorHAnsi"/>
        </w:rPr>
        <w:t>O fiscal do contrato informará ao gestor do contrato, em tempo hábil a situação que demandar decisão ou adoção de medidas ultrapassem sua competência, para que adote as medidas necessárias e saneadoras, se for o caso (Lei nº 14.133/2021, art. 117, §2º).</w:t>
      </w:r>
    </w:p>
    <w:p w14:paraId="3898A2A4" w14:textId="77777777" w:rsidR="00C7408A" w:rsidRPr="00C7408A" w:rsidRDefault="00C7408A" w:rsidP="00C7408A">
      <w:pPr>
        <w:keepNext/>
        <w:keepLines/>
        <w:numPr>
          <w:ilvl w:val="1"/>
          <w:numId w:val="1"/>
        </w:numPr>
        <w:spacing w:before="480" w:after="120" w:line="276" w:lineRule="auto"/>
        <w:ind w:left="3834" w:right="-1"/>
        <w:jc w:val="both"/>
        <w:outlineLvl w:val="0"/>
        <w:rPr>
          <w:rFonts w:ascii="Arial Narrow" w:eastAsiaTheme="majorEastAsia" w:hAnsi="Arial Narrow" w:cstheme="minorHAnsi"/>
          <w:vanish/>
          <w:color w:val="000000"/>
          <w:lang w:eastAsia="en-US"/>
        </w:rPr>
      </w:pPr>
    </w:p>
    <w:p w14:paraId="52A4391B" w14:textId="77777777" w:rsidR="00C7408A" w:rsidRPr="00C7408A" w:rsidRDefault="00C7408A" w:rsidP="00C7408A">
      <w:pPr>
        <w:keepNext/>
        <w:keepLines/>
        <w:numPr>
          <w:ilvl w:val="1"/>
          <w:numId w:val="1"/>
        </w:numPr>
        <w:spacing w:before="480" w:after="120" w:line="276" w:lineRule="auto"/>
        <w:ind w:left="3834" w:right="-1"/>
        <w:jc w:val="both"/>
        <w:outlineLvl w:val="0"/>
        <w:rPr>
          <w:rFonts w:ascii="Arial Narrow" w:eastAsiaTheme="majorEastAsia" w:hAnsi="Arial Narrow" w:cstheme="minorHAnsi"/>
          <w:vanish/>
          <w:color w:val="000000"/>
          <w:lang w:eastAsia="en-US"/>
        </w:rPr>
      </w:pPr>
    </w:p>
    <w:p w14:paraId="012F9E40" w14:textId="77777777" w:rsidR="00C7408A" w:rsidRPr="00C7408A" w:rsidRDefault="00C7408A" w:rsidP="00C7408A">
      <w:pPr>
        <w:keepNext/>
        <w:keepLines/>
        <w:numPr>
          <w:ilvl w:val="1"/>
          <w:numId w:val="1"/>
        </w:numPr>
        <w:spacing w:before="480" w:afterLines="120" w:after="288" w:line="360" w:lineRule="auto"/>
        <w:ind w:left="3834" w:right="-1"/>
        <w:jc w:val="both"/>
        <w:outlineLvl w:val="0"/>
        <w:rPr>
          <w:rFonts w:ascii="Arial Narrow" w:hAnsi="Arial Narrow" w:cstheme="minorHAnsi"/>
          <w:vanish/>
        </w:rPr>
      </w:pPr>
    </w:p>
    <w:p w14:paraId="1AD69DC5" w14:textId="77777777" w:rsidR="00C7408A" w:rsidRPr="00C7408A" w:rsidRDefault="00C7408A" w:rsidP="00C7408A">
      <w:pPr>
        <w:keepNext/>
        <w:keepLines/>
        <w:spacing w:before="480" w:afterLines="120" w:after="288"/>
        <w:ind w:left="3834" w:right="-1"/>
        <w:contextualSpacing/>
        <w:jc w:val="both"/>
        <w:outlineLvl w:val="0"/>
        <w:rPr>
          <w:rFonts w:ascii="Arial Narrow" w:hAnsi="Arial Narrow" w:cstheme="minorHAnsi"/>
        </w:rPr>
      </w:pPr>
    </w:p>
    <w:p w14:paraId="366F61F7" w14:textId="77777777" w:rsidR="00C7408A" w:rsidRPr="00C7408A" w:rsidRDefault="00C7408A" w:rsidP="00C7408A">
      <w:pPr>
        <w:spacing w:line="360" w:lineRule="auto"/>
        <w:ind w:right="-1" w:firstLine="1701"/>
        <w:contextualSpacing/>
        <w:jc w:val="both"/>
        <w:rPr>
          <w:rFonts w:ascii="Arial Narrow" w:hAnsi="Arial Narrow" w:cstheme="minorHAnsi"/>
        </w:rPr>
      </w:pPr>
      <w:r w:rsidRPr="00C7408A">
        <w:rPr>
          <w:rFonts w:ascii="Arial Narrow" w:hAnsi="Arial Narrow" w:cstheme="minorHAnsi"/>
        </w:rPr>
        <w:t xml:space="preserve">No caso de ocorrências que possam inviabilizar a execução do contrato nas datas aprazadas, o fiscal do contrato comunicará o fato imediatamente ao gestor do contrato. </w:t>
      </w:r>
      <w:bookmarkStart w:id="42" w:name="art121"/>
      <w:bookmarkStart w:id="43" w:name="art121§1"/>
      <w:bookmarkEnd w:id="42"/>
      <w:bookmarkEnd w:id="43"/>
    </w:p>
    <w:p w14:paraId="6A0E0613" w14:textId="77777777" w:rsidR="00C7408A" w:rsidRPr="00C7408A" w:rsidRDefault="00C7408A" w:rsidP="00C7408A">
      <w:pPr>
        <w:ind w:right="-1" w:firstLine="1701"/>
        <w:contextualSpacing/>
        <w:jc w:val="both"/>
        <w:rPr>
          <w:rFonts w:ascii="Arial Narrow" w:hAnsi="Arial Narrow" w:cstheme="minorHAnsi"/>
        </w:rPr>
      </w:pPr>
    </w:p>
    <w:p w14:paraId="370BF80C" w14:textId="77777777" w:rsidR="00C7408A" w:rsidRPr="00C7408A" w:rsidRDefault="00C7408A" w:rsidP="00C7408A">
      <w:pPr>
        <w:spacing w:line="360" w:lineRule="auto"/>
        <w:ind w:right="-1" w:firstLine="1701"/>
        <w:contextualSpacing/>
        <w:jc w:val="both"/>
        <w:rPr>
          <w:rFonts w:ascii="Arial Narrow" w:hAnsi="Arial Narrow" w:cstheme="minorHAnsi"/>
        </w:rPr>
      </w:pPr>
      <w:r w:rsidRPr="00C7408A">
        <w:rPr>
          <w:rFonts w:ascii="Arial Narrow" w:hAnsi="Arial Narrow" w:cstheme="minorHAnsi"/>
        </w:rPr>
        <w:t>A inadimplência do contratado em relação aos encargos trabalhistas, fiscais e comerciais não transferirá à Administração a responsabilidade pelo seu pagamento e não poderá onerar o objeto do contrato (Lei nº 14.133/2021, art. 121, § 1º).</w:t>
      </w:r>
      <w:bookmarkStart w:id="44" w:name="art122"/>
      <w:bookmarkStart w:id="45" w:name="art122§1"/>
      <w:bookmarkStart w:id="46" w:name="art122§2"/>
      <w:bookmarkStart w:id="47" w:name="art122§3"/>
      <w:bookmarkStart w:id="48" w:name="art123"/>
      <w:bookmarkEnd w:id="44"/>
      <w:bookmarkEnd w:id="45"/>
      <w:bookmarkEnd w:id="46"/>
      <w:bookmarkEnd w:id="47"/>
      <w:bookmarkEnd w:id="48"/>
    </w:p>
    <w:p w14:paraId="6137A279" w14:textId="77777777" w:rsidR="00C7408A" w:rsidRPr="00C7408A" w:rsidRDefault="00C7408A" w:rsidP="00C7408A">
      <w:pPr>
        <w:ind w:right="-1" w:firstLine="1701"/>
        <w:contextualSpacing/>
        <w:jc w:val="both"/>
        <w:rPr>
          <w:rFonts w:ascii="Arial Narrow" w:hAnsi="Arial Narrow" w:cstheme="minorHAnsi"/>
        </w:rPr>
      </w:pPr>
    </w:p>
    <w:p w14:paraId="2E60EC0D" w14:textId="77777777" w:rsidR="00C7408A" w:rsidRPr="00C7408A" w:rsidRDefault="00C7408A" w:rsidP="00C7408A">
      <w:pPr>
        <w:spacing w:line="360" w:lineRule="auto"/>
        <w:ind w:right="-1" w:firstLine="1701"/>
        <w:contextualSpacing/>
        <w:jc w:val="both"/>
        <w:rPr>
          <w:rFonts w:ascii="Arial Narrow" w:hAnsi="Arial Narrow" w:cstheme="minorHAnsi"/>
          <w:color w:val="000000"/>
        </w:rPr>
      </w:pPr>
      <w:r w:rsidRPr="00C7408A">
        <w:rPr>
          <w:rFonts w:ascii="Arial Narrow" w:hAnsi="Arial Narrow" w:cstheme="minorHAnsi"/>
          <w:color w:val="000000"/>
        </w:rPr>
        <w:t xml:space="preserve">O fiscal do contrato verificará a manutenção das condições de habilitação da contratada, acompanhará o empenho, o pagamento, as garantias, as glosas e a formalização de </w:t>
      </w:r>
      <w:proofErr w:type="spellStart"/>
      <w:r w:rsidRPr="00C7408A">
        <w:rPr>
          <w:rFonts w:ascii="Arial Narrow" w:hAnsi="Arial Narrow" w:cstheme="minorHAnsi"/>
          <w:color w:val="000000"/>
        </w:rPr>
        <w:t>apostilamento</w:t>
      </w:r>
      <w:proofErr w:type="spellEnd"/>
      <w:r w:rsidRPr="00C7408A">
        <w:rPr>
          <w:rFonts w:ascii="Arial Narrow" w:hAnsi="Arial Narrow" w:cstheme="minorHAnsi"/>
          <w:color w:val="000000"/>
        </w:rPr>
        <w:t xml:space="preserve"> e termos aditivos, solicitando quaisquer documentos comprobatórios pertinentes, caso necessário.</w:t>
      </w:r>
    </w:p>
    <w:p w14:paraId="574C7E5F" w14:textId="77777777" w:rsidR="00C7408A" w:rsidRPr="00C7408A" w:rsidRDefault="00C7408A" w:rsidP="00C7408A">
      <w:pPr>
        <w:ind w:right="-1" w:firstLine="1701"/>
        <w:contextualSpacing/>
        <w:jc w:val="both"/>
        <w:rPr>
          <w:rFonts w:ascii="Arial Narrow" w:hAnsi="Arial Narrow" w:cstheme="minorHAnsi"/>
        </w:rPr>
      </w:pPr>
    </w:p>
    <w:p w14:paraId="2C98DF93" w14:textId="77777777" w:rsidR="00C7408A" w:rsidRPr="00C7408A" w:rsidRDefault="00C7408A" w:rsidP="00C7408A">
      <w:pPr>
        <w:spacing w:line="360" w:lineRule="auto"/>
        <w:ind w:right="-1" w:firstLine="1701"/>
        <w:contextualSpacing/>
        <w:jc w:val="both"/>
        <w:rPr>
          <w:rFonts w:ascii="Arial Narrow" w:hAnsi="Arial Narrow" w:cstheme="minorHAnsi"/>
        </w:rPr>
      </w:pPr>
      <w:r w:rsidRPr="00C7408A">
        <w:rPr>
          <w:rFonts w:ascii="Arial Narrow" w:hAnsi="Arial Narrow" w:cstheme="minorHAnsi"/>
          <w:color w:val="000000"/>
        </w:rPr>
        <w:t xml:space="preserve">O gestor do contrato coordenará a atualização do processo de acompanhamento e fiscalização do contrato contendo todos os registros formais da execução,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FC5D4CD" w14:textId="77777777" w:rsidR="00C7408A" w:rsidRPr="00C7408A" w:rsidRDefault="00C7408A" w:rsidP="00C7408A">
      <w:pPr>
        <w:numPr>
          <w:ilvl w:val="1"/>
          <w:numId w:val="53"/>
        </w:numPr>
        <w:spacing w:line="276" w:lineRule="auto"/>
        <w:ind w:right="-1"/>
        <w:jc w:val="both"/>
        <w:rPr>
          <w:rFonts w:ascii="Arial Narrow" w:eastAsia="Calibri" w:hAnsi="Arial Narrow" w:cstheme="minorHAnsi"/>
          <w:vanish/>
          <w:lang w:eastAsia="en-US"/>
        </w:rPr>
      </w:pPr>
    </w:p>
    <w:p w14:paraId="6381CAD6" w14:textId="77777777" w:rsidR="00C7408A" w:rsidRPr="00C7408A" w:rsidRDefault="00C7408A" w:rsidP="00C7408A">
      <w:pPr>
        <w:numPr>
          <w:ilvl w:val="1"/>
          <w:numId w:val="53"/>
        </w:numPr>
        <w:spacing w:line="276" w:lineRule="auto"/>
        <w:ind w:right="-1"/>
        <w:jc w:val="both"/>
        <w:rPr>
          <w:rFonts w:ascii="Arial Narrow" w:eastAsia="Calibri" w:hAnsi="Arial Narrow" w:cstheme="minorHAnsi"/>
          <w:vanish/>
          <w:lang w:eastAsia="en-US"/>
        </w:rPr>
      </w:pPr>
    </w:p>
    <w:p w14:paraId="054F5215" w14:textId="77777777" w:rsidR="00C7408A" w:rsidRPr="00C7408A" w:rsidRDefault="00C7408A" w:rsidP="00C7408A">
      <w:pPr>
        <w:numPr>
          <w:ilvl w:val="1"/>
          <w:numId w:val="53"/>
        </w:numPr>
        <w:spacing w:line="276" w:lineRule="auto"/>
        <w:ind w:right="-1"/>
        <w:jc w:val="both"/>
        <w:rPr>
          <w:rFonts w:ascii="Arial Narrow" w:eastAsia="Calibri" w:hAnsi="Arial Narrow" w:cstheme="minorHAnsi"/>
          <w:vanish/>
          <w:lang w:eastAsia="en-US"/>
        </w:rPr>
      </w:pPr>
    </w:p>
    <w:p w14:paraId="4F0C970A" w14:textId="77777777" w:rsidR="00C7408A" w:rsidRPr="00C7408A" w:rsidRDefault="00C7408A" w:rsidP="00C7408A">
      <w:pPr>
        <w:numPr>
          <w:ilvl w:val="1"/>
          <w:numId w:val="53"/>
        </w:numPr>
        <w:spacing w:line="276" w:lineRule="auto"/>
        <w:ind w:right="-1"/>
        <w:jc w:val="both"/>
        <w:rPr>
          <w:rFonts w:ascii="Arial Narrow" w:eastAsia="Calibri" w:hAnsi="Arial Narrow" w:cstheme="minorHAnsi"/>
          <w:vanish/>
          <w:lang w:eastAsia="en-US"/>
        </w:rPr>
      </w:pPr>
    </w:p>
    <w:p w14:paraId="310B494E" w14:textId="77777777" w:rsidR="00C7408A" w:rsidRPr="00C7408A" w:rsidRDefault="00C7408A" w:rsidP="00C7408A">
      <w:pPr>
        <w:numPr>
          <w:ilvl w:val="1"/>
          <w:numId w:val="54"/>
        </w:numPr>
        <w:spacing w:before="120" w:afterLines="120" w:after="288" w:line="276" w:lineRule="auto"/>
        <w:ind w:right="-1"/>
        <w:jc w:val="both"/>
        <w:rPr>
          <w:rFonts w:ascii="Arial Narrow" w:hAnsi="Arial Narrow" w:cstheme="minorHAnsi"/>
          <w:vanish/>
        </w:rPr>
      </w:pPr>
    </w:p>
    <w:p w14:paraId="1907F3AE" w14:textId="77777777" w:rsidR="00C7408A" w:rsidRPr="00C7408A" w:rsidRDefault="00C7408A" w:rsidP="00C7408A">
      <w:pPr>
        <w:spacing w:before="120" w:afterLines="120" w:after="288" w:line="360" w:lineRule="auto"/>
        <w:ind w:right="-1" w:firstLine="1701"/>
        <w:jc w:val="both"/>
        <w:rPr>
          <w:rFonts w:ascii="Arial Narrow" w:hAnsi="Arial Narrow" w:cstheme="minorHAnsi"/>
        </w:rPr>
      </w:pPr>
      <w:r w:rsidRPr="00C7408A">
        <w:rPr>
          <w:rFonts w:ascii="Arial Narrow" w:hAnsi="Arial Narrow" w:cstheme="minorHAnsi"/>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11C127B" w14:textId="77777777" w:rsidR="00C7408A" w:rsidRPr="00C7408A" w:rsidRDefault="00C7408A" w:rsidP="00C7408A">
      <w:pPr>
        <w:spacing w:before="120" w:afterLines="120" w:after="288" w:line="360" w:lineRule="auto"/>
        <w:ind w:right="-1" w:firstLine="1701"/>
        <w:jc w:val="both"/>
        <w:rPr>
          <w:rFonts w:ascii="Arial Narrow" w:hAnsi="Arial Narrow" w:cstheme="minorHAnsi"/>
        </w:rPr>
      </w:pPr>
      <w:r w:rsidRPr="00C7408A">
        <w:rPr>
          <w:rFonts w:ascii="Arial Narrow" w:hAnsi="Arial Narrow" w:cstheme="minorHAnsi"/>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CFDE256" w14:textId="77777777" w:rsidR="00C7408A" w:rsidRPr="00C7408A" w:rsidRDefault="00C7408A" w:rsidP="00C7408A">
      <w:pPr>
        <w:spacing w:before="120" w:afterLines="120" w:after="288" w:line="360" w:lineRule="auto"/>
        <w:ind w:right="-1" w:firstLine="1701"/>
        <w:jc w:val="both"/>
        <w:rPr>
          <w:rFonts w:ascii="Arial Narrow" w:hAnsi="Arial Narrow" w:cstheme="minorHAnsi"/>
        </w:rPr>
      </w:pPr>
      <w:r w:rsidRPr="00C7408A">
        <w:rPr>
          <w:rFonts w:ascii="Arial Narrow" w:hAnsi="Arial Narrow" w:cstheme="minorHAnsi"/>
        </w:rPr>
        <w:t xml:space="preserve">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E0B511" w14:textId="77777777" w:rsidR="00C7408A" w:rsidRPr="00C7408A" w:rsidRDefault="00C7408A" w:rsidP="00C7408A">
      <w:pPr>
        <w:spacing w:before="120" w:afterLines="120" w:after="288" w:line="360" w:lineRule="auto"/>
        <w:ind w:right="-1" w:firstLine="1701"/>
        <w:jc w:val="both"/>
        <w:rPr>
          <w:rFonts w:ascii="Arial Narrow" w:hAnsi="Arial Narrow" w:cstheme="minorHAnsi"/>
        </w:rPr>
      </w:pPr>
      <w:r w:rsidRPr="00C7408A">
        <w:rPr>
          <w:rFonts w:ascii="Arial Narrow" w:hAnsi="Arial Narrow" w:cstheme="minorHAnsi"/>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18F0D05" w14:textId="77777777" w:rsidR="00C7408A" w:rsidRPr="00C7408A" w:rsidRDefault="00C7408A" w:rsidP="00C7408A">
      <w:pPr>
        <w:spacing w:before="120" w:afterLines="120" w:after="288" w:line="360" w:lineRule="auto"/>
        <w:ind w:right="-1" w:firstLine="1701"/>
        <w:jc w:val="both"/>
        <w:rPr>
          <w:rFonts w:ascii="Arial Narrow" w:hAnsi="Arial Narrow" w:cstheme="minorHAnsi"/>
          <w:color w:val="000000"/>
        </w:rPr>
      </w:pPr>
      <w:r w:rsidRPr="00C7408A">
        <w:rPr>
          <w:rFonts w:ascii="Arial Narrow" w:hAnsi="Arial Narrow" w:cstheme="minorHAnsi"/>
          <w:color w:val="000000"/>
        </w:rPr>
        <w:lastRenderedPageBreak/>
        <w:t>O gestor do contrato deverá elaborar relatório final com informações sobre a consecução dos objetivos que tenham justificado a contratação e eventuais condutas a serem adotadas para o aprimoramento das atividades da Administração.</w:t>
      </w:r>
      <w:bookmarkStart w:id="49" w:name="m_3962786686077035614__Toc122606111"/>
    </w:p>
    <w:p w14:paraId="67F32300" w14:textId="77777777" w:rsidR="00C7408A" w:rsidRPr="00C7408A" w:rsidRDefault="00C7408A" w:rsidP="00C7408A">
      <w:pPr>
        <w:spacing w:afterLines="120" w:after="288" w:line="276" w:lineRule="auto"/>
        <w:ind w:right="-1" w:firstLine="1701"/>
        <w:jc w:val="both"/>
        <w:rPr>
          <w:rFonts w:ascii="Arial Narrow" w:hAnsi="Arial Narrow" w:cstheme="minorHAnsi"/>
        </w:rPr>
      </w:pPr>
      <w:r w:rsidRPr="00C7408A">
        <w:rPr>
          <w:rFonts w:ascii="Arial Narrow" w:hAnsi="Arial Narrow" w:cstheme="minorHAnsi"/>
          <w:b/>
          <w:color w:val="000000"/>
        </w:rPr>
        <w:t xml:space="preserve">8 – </w:t>
      </w:r>
      <w:r w:rsidRPr="00C7408A">
        <w:rPr>
          <w:rFonts w:ascii="Arial Narrow" w:hAnsi="Arial Narrow" w:cstheme="minorHAnsi"/>
          <w:b/>
          <w:bCs/>
          <w:color w:val="222222"/>
        </w:rPr>
        <w:t>DAS INFRAÇÕES ADMINISTRATIVAS E SANÇÕES</w:t>
      </w:r>
      <w:bookmarkEnd w:id="49"/>
    </w:p>
    <w:p w14:paraId="7592B1F3"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O contratado será responsabilizado administrativamente pelas seguintes infrações:</w:t>
      </w:r>
    </w:p>
    <w:p w14:paraId="17C1A726"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Dar causa à inexecução parcial do contrato;</w:t>
      </w:r>
    </w:p>
    <w:p w14:paraId="7B36179F"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Dar causa a inexecução parcial do contrato que cause graves danos à Administração, ao funcionamento dos serviços públicos ou ao interesse coletivo;</w:t>
      </w:r>
    </w:p>
    <w:p w14:paraId="65351F27"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Dar causa à inexecução total do contrato;</w:t>
      </w:r>
    </w:p>
    <w:p w14:paraId="41F906B1"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Deixar de entregar a documentação exigida para o certame;</w:t>
      </w:r>
    </w:p>
    <w:p w14:paraId="098280E2"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Não manter a proposta, salvo em decorrência de fato superveniente devidamente justificado;</w:t>
      </w:r>
    </w:p>
    <w:p w14:paraId="6E9703A3"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Não celebrar o contrato ou não entregar a documentação exigida para contratação, quando convocado dentro do prazo de validade de sua proposta;</w:t>
      </w:r>
    </w:p>
    <w:p w14:paraId="3273847E"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Ensejar o retardamento da execução ou da entrega do objeto da licitação sem motivo justificado;</w:t>
      </w:r>
    </w:p>
    <w:p w14:paraId="14AEAE6B"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Apresentar declaração ou documentação Falsa durante a execução do contrato;</w:t>
      </w:r>
    </w:p>
    <w:p w14:paraId="0C65EDC8"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Fraudar a Licitação ou Praticar ato fraudulento na execução do contrato;</w:t>
      </w:r>
    </w:p>
    <w:p w14:paraId="3D5FB9E5"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Comportar-se de modo inidôneo ou cometer fraude de qualquer natureza;</w:t>
      </w:r>
    </w:p>
    <w:p w14:paraId="1C6B4E6D"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Praticar atos ilícitos com vistas a frustrar os objetivos da licitação;</w:t>
      </w:r>
    </w:p>
    <w:p w14:paraId="5BAC62F8"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Praticar ato lesivo previsto no art. 5° da lei n° 12.846/2013.</w:t>
      </w:r>
    </w:p>
    <w:p w14:paraId="7F5DA6D8" w14:textId="77777777" w:rsidR="00C7408A" w:rsidRPr="00C7408A" w:rsidRDefault="00C7408A" w:rsidP="00C7408A">
      <w:pPr>
        <w:spacing w:afterLines="120" w:after="288" w:line="276" w:lineRule="auto"/>
        <w:ind w:right="-1" w:firstLine="1701"/>
        <w:jc w:val="both"/>
        <w:rPr>
          <w:rFonts w:ascii="Arial Narrow" w:hAnsi="Arial Narrow" w:cstheme="minorHAnsi"/>
        </w:rPr>
      </w:pPr>
      <w:r w:rsidRPr="00C7408A">
        <w:rPr>
          <w:rFonts w:ascii="Arial Narrow" w:hAnsi="Arial Narrow" w:cstheme="minorHAnsi"/>
        </w:rPr>
        <w:t>Serão aplicadas ao responsável pelas infrações administrativas previstas nesta lei as seguintes sanções:</w:t>
      </w:r>
    </w:p>
    <w:p w14:paraId="46D6BC1B"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Advertência;</w:t>
      </w:r>
    </w:p>
    <w:p w14:paraId="36FB3997"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Multa;</w:t>
      </w:r>
    </w:p>
    <w:p w14:paraId="5EDD3144"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lastRenderedPageBreak/>
        <w:t>- Impedimento de licitar e contratar;</w:t>
      </w:r>
    </w:p>
    <w:p w14:paraId="66B7EE9E"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Declaração de inidoneidade para licitar ou contratar.</w:t>
      </w:r>
    </w:p>
    <w:p w14:paraId="394A1956"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Na aplicação das sanções serão considerados:</w:t>
      </w:r>
    </w:p>
    <w:p w14:paraId="6ABACE55"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A natureza e a gravidade da infração cometida;</w:t>
      </w:r>
    </w:p>
    <w:p w14:paraId="1B8A87C5"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As peculiaridades do caso concreto;</w:t>
      </w:r>
    </w:p>
    <w:p w14:paraId="2C8751D5"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As circunstâncias agravantes ou atenuantes;</w:t>
      </w:r>
    </w:p>
    <w:p w14:paraId="5E5B13DF" w14:textId="77777777" w:rsidR="00C7408A" w:rsidRPr="00C7408A" w:rsidRDefault="00C7408A" w:rsidP="00C7408A">
      <w:pPr>
        <w:spacing w:afterLines="120" w:after="288"/>
        <w:ind w:right="-1" w:firstLine="1701"/>
        <w:jc w:val="both"/>
        <w:rPr>
          <w:rFonts w:ascii="Arial Narrow" w:hAnsi="Arial Narrow" w:cstheme="minorHAnsi"/>
        </w:rPr>
      </w:pPr>
      <w:r w:rsidRPr="00C7408A">
        <w:rPr>
          <w:rFonts w:ascii="Arial Narrow" w:hAnsi="Arial Narrow" w:cstheme="minorHAnsi"/>
        </w:rPr>
        <w:t>- Os danos que dela provierem para a Administração Pública;</w:t>
      </w:r>
    </w:p>
    <w:p w14:paraId="67163464" w14:textId="77777777" w:rsidR="00C7408A" w:rsidRPr="00C7408A" w:rsidRDefault="00C7408A" w:rsidP="00C7408A">
      <w:pPr>
        <w:spacing w:afterLines="120" w:after="288" w:line="276" w:lineRule="auto"/>
        <w:ind w:right="-1" w:firstLine="1701"/>
        <w:jc w:val="both"/>
        <w:rPr>
          <w:rFonts w:ascii="Arial Narrow" w:hAnsi="Arial Narrow" w:cstheme="minorHAnsi"/>
        </w:rPr>
      </w:pPr>
      <w:r w:rsidRPr="00C7408A">
        <w:rPr>
          <w:rFonts w:ascii="Arial Narrow" w:hAnsi="Arial Narrow" w:cstheme="minorHAnsi"/>
        </w:rPr>
        <w:t>A implantação ou o aperfeiçoamento de programa de integridade, conforme normas e orientações dos órgãos de controle.</w:t>
      </w:r>
    </w:p>
    <w:p w14:paraId="59E4CD1F" w14:textId="77777777" w:rsidR="00C7408A" w:rsidRPr="00C7408A" w:rsidRDefault="00C7408A" w:rsidP="00C7408A">
      <w:pPr>
        <w:spacing w:afterLines="120" w:after="288" w:line="276" w:lineRule="auto"/>
        <w:ind w:right="-1" w:firstLine="1701"/>
        <w:jc w:val="both"/>
        <w:rPr>
          <w:rFonts w:ascii="Arial Narrow" w:hAnsi="Arial Narrow" w:cstheme="minorHAnsi"/>
        </w:rPr>
      </w:pPr>
      <w:r w:rsidRPr="00C7408A">
        <w:rPr>
          <w:rFonts w:ascii="Arial Narrow" w:hAnsi="Arial Narrow" w:cstheme="minorHAnsi"/>
        </w:rPr>
        <w:t>A advertência será aplicada exclusivamente pela inexecução parcial do contrato, quando não se justificar a imposição de penalidade mais grave.</w:t>
      </w:r>
    </w:p>
    <w:p w14:paraId="399E1493" w14:textId="77777777" w:rsidR="00C7408A" w:rsidRPr="00C7408A" w:rsidRDefault="00C7408A" w:rsidP="00C7408A">
      <w:pPr>
        <w:spacing w:afterLines="120" w:after="288" w:line="276" w:lineRule="auto"/>
        <w:ind w:right="-1" w:firstLine="1701"/>
        <w:jc w:val="both"/>
        <w:rPr>
          <w:rFonts w:ascii="Arial Narrow" w:hAnsi="Arial Narrow" w:cstheme="minorHAnsi"/>
        </w:rPr>
      </w:pPr>
      <w:r w:rsidRPr="00C7408A">
        <w:rPr>
          <w:rFonts w:ascii="Arial Narrow" w:hAnsi="Arial Narrow" w:cstheme="minorHAnsi"/>
        </w:rPr>
        <w:t>A multa será aplicada no percentual de 10% do valor do contrato licitado e será aplicado ao responsável por qualquer das infrações administrativas previstas no item 7.1;</w:t>
      </w:r>
    </w:p>
    <w:p w14:paraId="00881DFA" w14:textId="77777777" w:rsidR="00C7408A" w:rsidRPr="00C7408A" w:rsidRDefault="00C7408A" w:rsidP="00C7408A">
      <w:pPr>
        <w:spacing w:afterLines="120" w:after="288" w:line="360" w:lineRule="auto"/>
        <w:ind w:right="-1" w:firstLine="1701"/>
        <w:jc w:val="both"/>
        <w:rPr>
          <w:rFonts w:ascii="Arial Narrow" w:hAnsi="Arial Narrow" w:cstheme="minorHAnsi"/>
        </w:rPr>
      </w:pPr>
      <w:r w:rsidRPr="00C7408A">
        <w:rPr>
          <w:rFonts w:ascii="Arial Narrow" w:hAnsi="Arial Narrow" w:cstheme="minorHAnsi"/>
        </w:rPr>
        <w:t>O impedimento de licitar e contratar será aplicado ao responsável pelas infrações administrativas previstas no § 4º do art.155, quando não se justificar a imposição de penalidade mais grave, e impedirá o responsável de licitar ou contratar no âmbito da Administração do ente federativo que tiver aplicado a sanção, pelo prazo máximo de 3 (três) anos.</w:t>
      </w:r>
    </w:p>
    <w:p w14:paraId="00F2B9BE" w14:textId="77777777" w:rsidR="00C7408A" w:rsidRPr="00C7408A" w:rsidRDefault="00C7408A" w:rsidP="00C7408A">
      <w:pPr>
        <w:spacing w:afterLines="120" w:after="288" w:line="360" w:lineRule="auto"/>
        <w:ind w:right="-1" w:firstLine="1701"/>
        <w:jc w:val="both"/>
        <w:rPr>
          <w:rFonts w:ascii="Arial Narrow" w:hAnsi="Arial Narrow" w:cstheme="minorHAnsi"/>
        </w:rPr>
      </w:pPr>
      <w:r w:rsidRPr="00C7408A">
        <w:rPr>
          <w:rFonts w:ascii="Arial Narrow" w:hAnsi="Arial Narrow" w:cstheme="minorHAnsi"/>
        </w:rPr>
        <w:t>A declaração de inidoneidade será aplicada ao responsável pelas infrações administrativas previstas no § 5º do art.155, bem como pelas infrações administrativas também previstas § 5º do art.155 que justifiquem a imposição de penalidade mais grave que o impedimento de licitar e contratar, e impedirá o responsável de licitar ou contratar no âmbito da Administração Pública direta e indireta de todos Isentes federativos pelo prazo mínimo de 3 (três) anos e máximo de 6 (seis) anos.</w:t>
      </w:r>
    </w:p>
    <w:p w14:paraId="7ACC7128" w14:textId="77777777" w:rsidR="00C7408A" w:rsidRPr="00C7408A" w:rsidRDefault="00C7408A" w:rsidP="00C7408A">
      <w:pPr>
        <w:spacing w:afterLines="120" w:after="288" w:line="276" w:lineRule="auto"/>
        <w:ind w:right="-1" w:firstLine="1701"/>
        <w:jc w:val="both"/>
        <w:rPr>
          <w:rFonts w:ascii="Arial Narrow" w:hAnsi="Arial Narrow" w:cstheme="minorHAnsi"/>
        </w:rPr>
      </w:pPr>
      <w:r w:rsidRPr="00C7408A">
        <w:rPr>
          <w:rFonts w:ascii="Arial Narrow" w:hAnsi="Arial Narrow" w:cstheme="minorHAnsi"/>
        </w:rPr>
        <w:t>A aplicação da declaração de inidoneidade será precedida de análise jurídica e observará as regras do artigo 156, § 6º, da Nova Lei de Licitações.</w:t>
      </w:r>
    </w:p>
    <w:p w14:paraId="101E0DA5" w14:textId="77777777" w:rsidR="00C7408A" w:rsidRPr="00C7408A" w:rsidRDefault="00C7408A" w:rsidP="00C7408A">
      <w:pPr>
        <w:spacing w:afterLines="120" w:after="288" w:line="360" w:lineRule="auto"/>
        <w:ind w:right="-1" w:firstLine="1701"/>
        <w:jc w:val="both"/>
        <w:rPr>
          <w:rFonts w:ascii="Arial Narrow" w:hAnsi="Arial Narrow" w:cstheme="minorHAnsi"/>
        </w:rPr>
      </w:pPr>
      <w:r w:rsidRPr="00C7408A">
        <w:rPr>
          <w:rFonts w:ascii="Arial Narrow" w:hAnsi="Arial Narrow" w:cstheme="minorHAnsi"/>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6BFE32B4" w14:textId="77777777" w:rsidR="00C7408A" w:rsidRPr="00C7408A" w:rsidRDefault="00C7408A" w:rsidP="00C7408A">
      <w:pPr>
        <w:spacing w:afterLines="120" w:after="288" w:line="276" w:lineRule="auto"/>
        <w:ind w:right="-1" w:firstLine="1701"/>
        <w:jc w:val="both"/>
        <w:rPr>
          <w:rFonts w:ascii="Arial Narrow" w:hAnsi="Arial Narrow" w:cstheme="minorHAnsi"/>
        </w:rPr>
      </w:pPr>
      <w:r w:rsidRPr="00C7408A">
        <w:rPr>
          <w:rFonts w:ascii="Arial Narrow" w:hAnsi="Arial Narrow" w:cstheme="minorHAnsi"/>
        </w:rPr>
        <w:t>A aplicação das sanções previstas neste edital não exclui, em hipótese alguma, a obrigação de reparação integral do dano causado à Administração Pública.</w:t>
      </w:r>
    </w:p>
    <w:p w14:paraId="11EC1356" w14:textId="77777777" w:rsidR="00C7408A" w:rsidRPr="00C7408A" w:rsidRDefault="00C7408A" w:rsidP="00C7408A">
      <w:pPr>
        <w:spacing w:afterLines="120" w:after="288" w:line="276" w:lineRule="auto"/>
        <w:ind w:right="-1" w:firstLine="1701"/>
        <w:jc w:val="both"/>
        <w:rPr>
          <w:rFonts w:ascii="Arial Narrow" w:hAnsi="Arial Narrow" w:cstheme="minorHAnsi"/>
        </w:rPr>
      </w:pPr>
      <w:r w:rsidRPr="00C7408A">
        <w:rPr>
          <w:rFonts w:ascii="Arial Narrow" w:hAnsi="Arial Narrow" w:cstheme="minorHAnsi"/>
        </w:rPr>
        <w:t>Na aplicação da sanção de multa, será facultada a defesa do interessado no prazo de 15 (quinze) dias úteis, contado da data de sua intimação.</w:t>
      </w:r>
    </w:p>
    <w:p w14:paraId="28AE8C1B" w14:textId="77777777" w:rsidR="00C7408A" w:rsidRPr="00C7408A" w:rsidRDefault="00C7408A" w:rsidP="00C7408A">
      <w:pPr>
        <w:spacing w:afterLines="120" w:after="288" w:line="360" w:lineRule="auto"/>
        <w:ind w:right="-1" w:firstLine="1701"/>
        <w:jc w:val="both"/>
        <w:rPr>
          <w:rFonts w:ascii="Arial Narrow" w:hAnsi="Arial Narrow" w:cstheme="minorHAnsi"/>
        </w:rPr>
      </w:pPr>
      <w:r w:rsidRPr="00C7408A">
        <w:rPr>
          <w:rFonts w:ascii="Arial Narrow" w:hAnsi="Arial Narrow" w:cstheme="minorHAnsi"/>
        </w:rPr>
        <w:t>A aplicação das sanções de impedimento de licitar e contratar e de declaração de inidoneidade requererá a instauração de processo de responsabilização, a ser conduzido por comissão composta de 2 (dois) ou mais servidores estáveis, que avaliará fatos e circunstâncias conhecidos e intimará o licitante ou contratado para, no prazo de 15 (quinze) dias úteis, contado da data de intimação, apresentar defesa escrita e especificar as provas que pretenda produzir;</w:t>
      </w:r>
    </w:p>
    <w:p w14:paraId="4B41B4AF" w14:textId="77777777" w:rsidR="00C7408A" w:rsidRPr="00C7408A" w:rsidRDefault="00C7408A" w:rsidP="00C7408A">
      <w:pPr>
        <w:spacing w:afterLines="120" w:after="288" w:line="360" w:lineRule="auto"/>
        <w:ind w:right="-1" w:firstLine="1701"/>
        <w:jc w:val="both"/>
        <w:rPr>
          <w:rFonts w:ascii="Arial Narrow" w:hAnsi="Arial Narrow" w:cstheme="minorHAnsi"/>
        </w:rPr>
      </w:pPr>
      <w:r w:rsidRPr="00C7408A">
        <w:rPr>
          <w:rFonts w:ascii="Arial Narrow" w:hAnsi="Arial Narrow" w:cstheme="minorHAnsi"/>
        </w:rPr>
        <w:t>Caso haja o deferimento do pedido de produção de novas provas ou de juntada de provas julgadas indispensáveis pela comissão, o licitante ou o contratado poderá apresentar alegações finais no prazo de 15 (quinze) dias contado da data da intimação.</w:t>
      </w:r>
    </w:p>
    <w:p w14:paraId="32BD855A" w14:textId="77777777" w:rsidR="00C7408A" w:rsidRPr="00C7408A" w:rsidRDefault="00C7408A" w:rsidP="00C7408A">
      <w:pPr>
        <w:spacing w:afterLines="120" w:after="288" w:line="276" w:lineRule="auto"/>
        <w:ind w:right="-1" w:firstLine="1701"/>
        <w:jc w:val="both"/>
        <w:rPr>
          <w:rFonts w:ascii="Arial Narrow" w:hAnsi="Arial Narrow" w:cstheme="minorHAnsi"/>
        </w:rPr>
      </w:pPr>
      <w:r w:rsidRPr="00C7408A">
        <w:rPr>
          <w:rFonts w:ascii="Arial Narrow" w:hAnsi="Arial Narrow" w:cstheme="minorHAnsi"/>
        </w:rPr>
        <w:t>Serão indeferidas pela comissão, mediante decisão fundamentada, provas ilícitas, impertinentes, desnecessárias, protelatórias ou intempestivas.</w:t>
      </w:r>
    </w:p>
    <w:p w14:paraId="2BB19720" w14:textId="77777777" w:rsidR="00C7408A" w:rsidRPr="00C7408A" w:rsidRDefault="00C7408A" w:rsidP="00C7408A">
      <w:pPr>
        <w:spacing w:afterLines="120" w:after="288" w:line="276" w:lineRule="auto"/>
        <w:ind w:right="-1" w:firstLine="1701"/>
        <w:jc w:val="both"/>
        <w:rPr>
          <w:rFonts w:ascii="Arial Narrow" w:hAnsi="Arial Narrow" w:cstheme="minorHAnsi"/>
        </w:rPr>
      </w:pPr>
      <w:r w:rsidRPr="00C7408A">
        <w:rPr>
          <w:rFonts w:ascii="Arial Narrow" w:hAnsi="Arial Narrow" w:cstheme="minorHAnsi"/>
        </w:rPr>
        <w:t>As regras de prescrição observarão o previsto no artigo 159, § 49, da Lei 14.133/2021.</w:t>
      </w:r>
    </w:p>
    <w:p w14:paraId="56FF80C3" w14:textId="77777777" w:rsidR="00C7408A" w:rsidRPr="00C7408A" w:rsidRDefault="00C7408A" w:rsidP="00C7408A">
      <w:pPr>
        <w:spacing w:afterLines="120" w:after="288" w:line="360" w:lineRule="auto"/>
        <w:ind w:right="-1" w:firstLine="1701"/>
        <w:jc w:val="both"/>
        <w:rPr>
          <w:rFonts w:ascii="Arial Narrow" w:hAnsi="Arial Narrow" w:cstheme="minorHAnsi"/>
        </w:rPr>
      </w:pPr>
      <w:r w:rsidRPr="00C7408A">
        <w:rPr>
          <w:rFonts w:ascii="Arial Narrow" w:hAnsi="Arial Narrow" w:cstheme="minorHAnsi"/>
        </w:rPr>
        <w:t>Sem prejuízo das sanções previstas nos itens anteriores, a responsabilização administrativa e civil de pessoas jurídicas pela prática de atos contra administração Pública, nacional ou estrangeira, na participação da presente licitação e nos contratos ou vínculos derivados também se dará na forma prevista na Lei Federal nº 12.846/2013.</w:t>
      </w:r>
    </w:p>
    <w:p w14:paraId="22FBA663" w14:textId="77777777" w:rsidR="00C7408A" w:rsidRPr="00C7408A" w:rsidRDefault="00C7408A" w:rsidP="00C7408A">
      <w:pPr>
        <w:spacing w:afterLines="120" w:after="288" w:line="276" w:lineRule="auto"/>
        <w:ind w:right="-1" w:firstLine="1701"/>
        <w:jc w:val="both"/>
        <w:rPr>
          <w:rFonts w:ascii="Arial Narrow" w:hAnsi="Arial Narrow" w:cstheme="minorHAnsi"/>
        </w:rPr>
      </w:pPr>
      <w:r w:rsidRPr="00C7408A">
        <w:rPr>
          <w:rFonts w:ascii="Arial Narrow" w:hAnsi="Arial Narrow" w:cstheme="minorHAnsi"/>
        </w:rPr>
        <w:t>O atraso injustificado na execução do contrato sujeitará o contratado à multa de mora de 10%.</w:t>
      </w:r>
    </w:p>
    <w:p w14:paraId="2B2AECDF" w14:textId="77777777" w:rsidR="00C7408A" w:rsidRPr="00C7408A" w:rsidRDefault="00C7408A" w:rsidP="00C7408A">
      <w:pPr>
        <w:spacing w:afterLines="120" w:after="288" w:line="276" w:lineRule="auto"/>
        <w:ind w:right="-1" w:firstLine="1701"/>
        <w:jc w:val="both"/>
        <w:rPr>
          <w:rFonts w:ascii="Arial Narrow" w:hAnsi="Arial Narrow" w:cstheme="minorHAnsi"/>
        </w:rPr>
      </w:pPr>
      <w:r w:rsidRPr="00C7408A">
        <w:rPr>
          <w:rFonts w:ascii="Arial Narrow" w:hAnsi="Arial Narrow" w:cstheme="minorHAnsi"/>
        </w:rPr>
        <w:lastRenderedPageBreak/>
        <w:t>A aplicação de multa de mora não impedirá que a Administração a converta em compensatória e promova a extinção unilateral do contrato com a aplicação cumulada de outras sanções previstas neste edital.</w:t>
      </w:r>
    </w:p>
    <w:p w14:paraId="28CDF6BD" w14:textId="77777777" w:rsidR="00C7408A" w:rsidRPr="00C7408A" w:rsidRDefault="00C7408A" w:rsidP="00C7408A">
      <w:pPr>
        <w:spacing w:afterLines="120" w:after="288" w:line="360" w:lineRule="auto"/>
        <w:ind w:right="-1" w:firstLine="1701"/>
        <w:jc w:val="both"/>
        <w:rPr>
          <w:rFonts w:ascii="Arial Narrow" w:hAnsi="Arial Narrow" w:cstheme="minorHAnsi"/>
        </w:rPr>
      </w:pPr>
      <w:r w:rsidRPr="00C7408A">
        <w:rPr>
          <w:rFonts w:ascii="Arial Narrow" w:hAnsi="Arial Narrow" w:cstheme="minorHAnsi"/>
        </w:rPr>
        <w:t>O gestor do contrato deverá elaborar relatório final com informações sobre a consecução dos objetivos que tenham justificado a contratação e eventuais condutas a serem adotadas para o aprimoramento das atividades da Administração.</w:t>
      </w:r>
    </w:p>
    <w:p w14:paraId="007F6E55" w14:textId="77777777" w:rsidR="00C7408A" w:rsidRPr="00C7408A" w:rsidRDefault="00C7408A" w:rsidP="00C7408A">
      <w:pPr>
        <w:spacing w:line="276" w:lineRule="auto"/>
        <w:ind w:right="-1" w:firstLine="1701"/>
        <w:jc w:val="both"/>
        <w:rPr>
          <w:rFonts w:ascii="Arial Narrow" w:hAnsi="Arial Narrow" w:cstheme="minorHAnsi"/>
          <w:b/>
        </w:rPr>
      </w:pPr>
      <w:r w:rsidRPr="00C7408A">
        <w:rPr>
          <w:rFonts w:ascii="Arial Narrow" w:hAnsi="Arial Narrow" w:cstheme="minorHAnsi"/>
          <w:b/>
        </w:rPr>
        <w:t xml:space="preserve">9 – CONDIÇÕES DE PAGAMENTO </w:t>
      </w:r>
    </w:p>
    <w:p w14:paraId="33B852CD" w14:textId="77777777" w:rsidR="00C7408A" w:rsidRPr="00C7408A" w:rsidRDefault="00C7408A" w:rsidP="00C7408A">
      <w:pPr>
        <w:spacing w:line="276" w:lineRule="auto"/>
        <w:ind w:right="-1" w:firstLine="1701"/>
        <w:jc w:val="both"/>
        <w:rPr>
          <w:rFonts w:ascii="Arial Narrow" w:hAnsi="Arial Narrow" w:cstheme="minorHAnsi"/>
          <w:b/>
        </w:rPr>
      </w:pPr>
    </w:p>
    <w:p w14:paraId="414D447C" w14:textId="77777777" w:rsidR="00C7408A" w:rsidRPr="00C7408A" w:rsidRDefault="00C7408A" w:rsidP="00C7408A">
      <w:pPr>
        <w:spacing w:line="360" w:lineRule="auto"/>
        <w:ind w:right="-1" w:firstLine="1701"/>
        <w:jc w:val="both"/>
        <w:rPr>
          <w:rFonts w:ascii="Arial Narrow" w:hAnsi="Arial Narrow" w:cstheme="minorHAnsi"/>
          <w:b/>
        </w:rPr>
      </w:pPr>
      <w:r w:rsidRPr="00C7408A">
        <w:rPr>
          <w:rFonts w:ascii="Arial Narrow" w:eastAsia="Calibri" w:hAnsi="Arial Narrow" w:cstheme="minorHAnsi"/>
          <w:lang w:eastAsia="en-US"/>
        </w:rPr>
        <w:t>O pagamento será efetuado em até 30 (trinta) dias, contados a partir da data de apresentação da Nota Fiscal dos bens mediante certificação da secretaria responsável.</w:t>
      </w:r>
    </w:p>
    <w:p w14:paraId="4C492F5C" w14:textId="77777777" w:rsidR="00C7408A" w:rsidRPr="00C7408A" w:rsidRDefault="00C7408A" w:rsidP="00C7408A">
      <w:pPr>
        <w:ind w:right="-1" w:firstLine="1701"/>
        <w:jc w:val="both"/>
        <w:rPr>
          <w:rFonts w:ascii="Arial Narrow" w:hAnsi="Arial Narrow" w:cstheme="minorHAnsi"/>
          <w:b/>
        </w:rPr>
      </w:pPr>
    </w:p>
    <w:p w14:paraId="2EAACA91" w14:textId="77777777" w:rsidR="00C7408A" w:rsidRPr="00C7408A" w:rsidRDefault="00C7408A" w:rsidP="00C7408A">
      <w:pPr>
        <w:spacing w:line="360" w:lineRule="auto"/>
        <w:ind w:right="-1" w:firstLine="1701"/>
        <w:jc w:val="both"/>
        <w:rPr>
          <w:rFonts w:ascii="Arial Narrow" w:hAnsi="Arial Narrow" w:cstheme="minorHAnsi"/>
          <w:b/>
        </w:rPr>
      </w:pPr>
      <w:r w:rsidRPr="00C7408A">
        <w:rPr>
          <w:rFonts w:ascii="Arial Narrow" w:hAnsi="Arial Narrow" w:cstheme="minorHAnsi"/>
        </w:rPr>
        <w:t>Nos preços indicados deverão estar incluídas todas as despesas, inclusive as de transporte, tributos, encargos de leis sociais e quaisquer outras despesas acessórias e necessárias não especificadas neste edital, relativo ao objeto desta licitação.</w:t>
      </w:r>
    </w:p>
    <w:p w14:paraId="6929F6F6" w14:textId="77777777" w:rsidR="00C7408A" w:rsidRPr="00C7408A" w:rsidRDefault="00C7408A" w:rsidP="00C7408A">
      <w:pPr>
        <w:ind w:right="-1" w:firstLine="1701"/>
        <w:jc w:val="both"/>
        <w:rPr>
          <w:rFonts w:ascii="Arial Narrow" w:hAnsi="Arial Narrow" w:cstheme="minorHAnsi"/>
          <w:b/>
        </w:rPr>
      </w:pPr>
    </w:p>
    <w:p w14:paraId="09F436DA" w14:textId="77777777" w:rsidR="00C7408A" w:rsidRPr="00C7408A" w:rsidRDefault="00C7408A" w:rsidP="00C7408A">
      <w:pPr>
        <w:spacing w:line="360" w:lineRule="auto"/>
        <w:ind w:right="-1" w:firstLine="1701"/>
        <w:jc w:val="both"/>
        <w:rPr>
          <w:rFonts w:ascii="Arial Narrow" w:hAnsi="Arial Narrow" w:cstheme="minorHAnsi"/>
          <w:b/>
        </w:rPr>
      </w:pPr>
      <w:r w:rsidRPr="00C7408A">
        <w:rPr>
          <w:rFonts w:ascii="Arial Narrow" w:hAnsi="Arial Narrow" w:cstheme="minorHAnsi"/>
        </w:rPr>
        <w:t>Havendo divergência quanto à dimensão, qualidade e quantidade dos produtos fornecidos e serviços executados, a parcela incontroversa deverá ser liberada no prazo previsto para pagamento, sendo que para a parcela controversa o pagamento somente será liberado após ter sido solucionada a pendência, correndo por conta do contratado todas as despesas com devoluções, substituições ou complementações das mesmas.</w:t>
      </w:r>
    </w:p>
    <w:p w14:paraId="78E909DB" w14:textId="77777777" w:rsidR="00C7408A" w:rsidRPr="00C7408A" w:rsidRDefault="00C7408A" w:rsidP="00C7408A">
      <w:pPr>
        <w:ind w:right="-1" w:firstLine="1701"/>
        <w:jc w:val="both"/>
        <w:rPr>
          <w:rFonts w:ascii="Arial Narrow" w:hAnsi="Arial Narrow" w:cstheme="minorHAnsi"/>
          <w:b/>
        </w:rPr>
      </w:pPr>
    </w:p>
    <w:p w14:paraId="1F2C0D66" w14:textId="77777777" w:rsidR="00C7408A" w:rsidRPr="00C7408A" w:rsidRDefault="00C7408A" w:rsidP="00C7408A">
      <w:pPr>
        <w:spacing w:line="360" w:lineRule="auto"/>
        <w:ind w:right="-1" w:firstLine="1701"/>
        <w:jc w:val="both"/>
        <w:rPr>
          <w:rFonts w:ascii="Arial Narrow" w:hAnsi="Arial Narrow" w:cstheme="minorHAnsi"/>
        </w:rPr>
      </w:pPr>
      <w:r w:rsidRPr="00C7408A">
        <w:rPr>
          <w:rFonts w:ascii="Arial Narrow" w:hAnsi="Arial Narrow" w:cstheme="minorHAnsi"/>
          <w:bCs/>
        </w:rPr>
        <w:t>A contratada deverá fornecer juntamente com a nota fiscal, o número de conta corrente e demais dados pertinentes e relevantes, cuja titular seja a contratada, para fins de recebimento do pagamento pelos (produtos entregues ou serviços executados). Sendo que, em caso da mesma não possuir conta bancária, poderá providenciar a abertura de uma, ou em qualquer caso, comunicar à municipalidade sobre sua opção de recebimento por outro meio.</w:t>
      </w:r>
    </w:p>
    <w:p w14:paraId="780AB8D3" w14:textId="77777777" w:rsidR="00C7408A" w:rsidRPr="00C7408A" w:rsidRDefault="00C7408A" w:rsidP="00C7408A">
      <w:pPr>
        <w:ind w:right="-1" w:firstLine="1701"/>
        <w:jc w:val="both"/>
        <w:rPr>
          <w:rFonts w:ascii="Arial Narrow" w:hAnsi="Arial Narrow" w:cstheme="minorHAnsi"/>
        </w:rPr>
      </w:pPr>
    </w:p>
    <w:p w14:paraId="4E616E63" w14:textId="77777777" w:rsidR="00C7408A" w:rsidRPr="00C7408A" w:rsidRDefault="00C7408A" w:rsidP="00C7408A">
      <w:pPr>
        <w:spacing w:line="360" w:lineRule="auto"/>
        <w:ind w:right="-1" w:firstLine="1701"/>
        <w:jc w:val="both"/>
        <w:rPr>
          <w:rFonts w:ascii="Arial Narrow" w:hAnsi="Arial Narrow" w:cstheme="minorHAnsi"/>
        </w:rPr>
      </w:pPr>
      <w:r w:rsidRPr="00C7408A">
        <w:rPr>
          <w:rFonts w:ascii="Arial Narrow" w:hAnsi="Arial Narrow" w:cstheme="minorHAnsi"/>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bookmarkStart w:id="50" w:name="art120"/>
      <w:bookmarkEnd w:id="50"/>
    </w:p>
    <w:p w14:paraId="0AD4AFFF" w14:textId="77777777" w:rsidR="00C7408A" w:rsidRPr="00C7408A" w:rsidRDefault="00C7408A" w:rsidP="00C7408A">
      <w:pPr>
        <w:ind w:right="-1" w:firstLine="1701"/>
        <w:jc w:val="both"/>
        <w:rPr>
          <w:rFonts w:ascii="Arial Narrow" w:hAnsi="Arial Narrow" w:cstheme="minorHAnsi"/>
        </w:rPr>
      </w:pPr>
    </w:p>
    <w:p w14:paraId="1C708FEC" w14:textId="77777777" w:rsidR="00C7408A" w:rsidRPr="00C7408A" w:rsidRDefault="00C7408A" w:rsidP="00C7408A">
      <w:pPr>
        <w:spacing w:line="360" w:lineRule="auto"/>
        <w:ind w:right="-1" w:firstLine="1701"/>
        <w:jc w:val="both"/>
        <w:rPr>
          <w:rFonts w:ascii="Arial Narrow" w:hAnsi="Arial Narrow" w:cstheme="minorHAnsi"/>
        </w:rPr>
      </w:pPr>
      <w:r w:rsidRPr="00C7408A">
        <w:rPr>
          <w:rFonts w:ascii="Arial Narrow" w:hAnsi="Arial Narrow" w:cstheme="minorHAnsi"/>
        </w:rPr>
        <w:lastRenderedPageBreak/>
        <w:t>O contratado será responsável pelos danos causados diretamente à Administração ou a terceiros em razão da execução do contrato, e não excluirá nem reduzirá essa responsabilidade à fiscalização ou o acompanhamento pelo contratante (Lei nº 14.133/2021, art. 120).</w:t>
      </w:r>
    </w:p>
    <w:p w14:paraId="254E12C0" w14:textId="77777777" w:rsidR="00C7408A" w:rsidRPr="00C7408A" w:rsidRDefault="00C7408A" w:rsidP="00C7408A">
      <w:pPr>
        <w:spacing w:line="276" w:lineRule="auto"/>
        <w:ind w:right="-1" w:firstLine="1701"/>
        <w:jc w:val="both"/>
        <w:rPr>
          <w:rFonts w:ascii="Arial Narrow" w:hAnsi="Arial Narrow" w:cstheme="minorHAnsi"/>
        </w:rPr>
      </w:pPr>
    </w:p>
    <w:p w14:paraId="3F320433" w14:textId="77777777" w:rsidR="00C7408A" w:rsidRPr="00C7408A" w:rsidRDefault="00C7408A" w:rsidP="00C7408A">
      <w:pPr>
        <w:spacing w:line="360" w:lineRule="auto"/>
        <w:ind w:right="-1" w:firstLine="1701"/>
        <w:jc w:val="both"/>
        <w:rPr>
          <w:rFonts w:ascii="Arial Narrow" w:hAnsi="Arial Narrow" w:cstheme="minorHAnsi"/>
        </w:rPr>
      </w:pPr>
      <w:r w:rsidRPr="00C7408A">
        <w:rPr>
          <w:rFonts w:ascii="Arial Narrow" w:hAnsi="Arial Narrow" w:cstheme="minorHAnsi"/>
        </w:rPr>
        <w:t xml:space="preserve">Somente o contratado será responsável pelos encargos trabalhistas, previdenciários, fiscais e comerciais resultantes da execução do contrato (Lei nº 14.133/2021, art. 121, </w:t>
      </w:r>
      <w:r w:rsidRPr="00C7408A">
        <w:rPr>
          <w:rFonts w:ascii="Arial Narrow" w:hAnsi="Arial Narrow" w:cstheme="minorHAnsi"/>
          <w:i/>
          <w:iCs/>
        </w:rPr>
        <w:t>caput</w:t>
      </w:r>
      <w:r w:rsidRPr="00C7408A">
        <w:rPr>
          <w:rFonts w:ascii="Arial Narrow" w:hAnsi="Arial Narrow" w:cstheme="minorHAnsi"/>
        </w:rPr>
        <w:t>).</w:t>
      </w:r>
    </w:p>
    <w:p w14:paraId="7CD7F80F" w14:textId="77777777" w:rsidR="00C7408A" w:rsidRPr="00C7408A" w:rsidRDefault="00C7408A" w:rsidP="00C7408A">
      <w:pPr>
        <w:ind w:right="-1" w:firstLine="1701"/>
        <w:jc w:val="both"/>
        <w:rPr>
          <w:rFonts w:ascii="Arial Narrow" w:hAnsi="Arial Narrow" w:cstheme="minorHAnsi"/>
        </w:rPr>
      </w:pPr>
    </w:p>
    <w:p w14:paraId="045447FF" w14:textId="77777777" w:rsidR="00C7408A" w:rsidRPr="00C7408A" w:rsidRDefault="00C7408A" w:rsidP="00C7408A">
      <w:pPr>
        <w:spacing w:line="276" w:lineRule="auto"/>
        <w:ind w:right="-1" w:firstLine="1701"/>
        <w:jc w:val="both"/>
        <w:rPr>
          <w:rFonts w:ascii="Arial Narrow" w:hAnsi="Arial Narrow" w:cstheme="minorHAnsi"/>
          <w:b/>
        </w:rPr>
      </w:pPr>
      <w:r w:rsidRPr="00C7408A">
        <w:rPr>
          <w:rFonts w:ascii="Arial Narrow" w:hAnsi="Arial Narrow" w:cstheme="minorHAnsi"/>
          <w:b/>
        </w:rPr>
        <w:t>10 – CRITÉRIO DE SELEÇÃO DO FORNECEDOR</w:t>
      </w:r>
    </w:p>
    <w:p w14:paraId="305AAE85" w14:textId="77777777" w:rsidR="00C7408A" w:rsidRPr="00C7408A" w:rsidRDefault="00C7408A" w:rsidP="00C7408A">
      <w:pPr>
        <w:spacing w:line="276" w:lineRule="auto"/>
        <w:ind w:right="-1" w:firstLine="1701"/>
        <w:jc w:val="both"/>
        <w:rPr>
          <w:rFonts w:ascii="Arial Narrow" w:hAnsi="Arial Narrow" w:cstheme="minorHAnsi"/>
          <w:b/>
        </w:rPr>
      </w:pPr>
    </w:p>
    <w:p w14:paraId="21E5F697" w14:textId="77777777" w:rsidR="00C7408A" w:rsidRPr="00C7408A" w:rsidRDefault="00C7408A" w:rsidP="00C7408A">
      <w:pPr>
        <w:spacing w:line="360" w:lineRule="auto"/>
        <w:ind w:right="-1" w:firstLine="1701"/>
        <w:jc w:val="both"/>
        <w:rPr>
          <w:rFonts w:ascii="Arial Narrow" w:hAnsi="Arial Narrow" w:cstheme="minorHAnsi"/>
          <w:b/>
        </w:rPr>
      </w:pPr>
      <w:r w:rsidRPr="00C7408A">
        <w:rPr>
          <w:rFonts w:ascii="Arial Narrow" w:eastAsia="Arial" w:hAnsi="Arial Narrow" w:cstheme="minorHAnsi"/>
          <w:iCs/>
        </w:rPr>
        <w:t>O fornecedor</w:t>
      </w:r>
      <w:r w:rsidRPr="00C7408A">
        <w:rPr>
          <w:rFonts w:ascii="Arial Narrow" w:hAnsi="Arial Narrow" w:cstheme="minorHAnsi"/>
          <w:iCs/>
        </w:rPr>
        <w:t xml:space="preserve"> será selecionado por meio da realização de procedimento de LICITAÇÃO, na modalidade PREGÃO, sob a forma ELETRÔNICA</w:t>
      </w:r>
      <w:r w:rsidRPr="00C7408A">
        <w:rPr>
          <w:rFonts w:ascii="Arial Narrow" w:eastAsia="Arial" w:hAnsi="Arial Narrow" w:cstheme="minorHAnsi"/>
          <w:iCs/>
        </w:rPr>
        <w:t>, com adoção do critério de julgamento pelo MENOR PREÇO.</w:t>
      </w:r>
    </w:p>
    <w:p w14:paraId="0E31C345" w14:textId="77777777" w:rsidR="00C7408A" w:rsidRPr="00C7408A" w:rsidRDefault="00C7408A" w:rsidP="00C7408A">
      <w:pPr>
        <w:ind w:right="-1" w:firstLine="1701"/>
        <w:jc w:val="both"/>
        <w:rPr>
          <w:rFonts w:ascii="Arial Narrow" w:hAnsi="Arial Narrow" w:cstheme="minorHAnsi"/>
          <w:b/>
        </w:rPr>
      </w:pPr>
    </w:p>
    <w:p w14:paraId="261CDB53" w14:textId="77777777" w:rsidR="00C7408A" w:rsidRPr="00C7408A" w:rsidRDefault="00C7408A" w:rsidP="00C7408A">
      <w:pPr>
        <w:spacing w:line="360" w:lineRule="auto"/>
        <w:ind w:right="-1" w:firstLine="1701"/>
        <w:jc w:val="both"/>
        <w:rPr>
          <w:rFonts w:ascii="Arial Narrow" w:hAnsi="Arial Narrow" w:cstheme="minorHAnsi"/>
          <w:b/>
        </w:rPr>
      </w:pPr>
      <w:r w:rsidRPr="00C7408A">
        <w:rPr>
          <w:rFonts w:ascii="Arial Narrow" w:hAnsi="Arial Narrow" w:cstheme="minorHAnsi"/>
          <w:iCs/>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3C16CDE7" w14:textId="77777777" w:rsidR="00C7408A" w:rsidRPr="00C7408A" w:rsidRDefault="00C7408A" w:rsidP="00C7408A">
      <w:pPr>
        <w:ind w:right="-1" w:firstLine="1701"/>
        <w:jc w:val="both"/>
        <w:rPr>
          <w:rFonts w:ascii="Arial Narrow" w:hAnsi="Arial Narrow" w:cstheme="minorHAnsi"/>
          <w:b/>
        </w:rPr>
      </w:pPr>
    </w:p>
    <w:p w14:paraId="51E5ED16" w14:textId="77777777" w:rsidR="00C7408A" w:rsidRPr="00C7408A" w:rsidRDefault="00C7408A" w:rsidP="00C7408A">
      <w:pPr>
        <w:spacing w:line="276" w:lineRule="auto"/>
        <w:ind w:right="-1" w:firstLine="1701"/>
        <w:jc w:val="both"/>
        <w:rPr>
          <w:rFonts w:ascii="Arial Narrow" w:hAnsi="Arial Narrow" w:cstheme="minorHAnsi"/>
          <w:b/>
        </w:rPr>
      </w:pPr>
      <w:r w:rsidRPr="00C7408A">
        <w:rPr>
          <w:rFonts w:ascii="Arial Narrow" w:eastAsia="Calibri" w:hAnsi="Arial Narrow" w:cstheme="minorHAnsi"/>
          <w:lang w:eastAsia="en-US"/>
        </w:rPr>
        <w:t>Consulta</w:t>
      </w:r>
      <w:r w:rsidRPr="00C7408A">
        <w:rPr>
          <w:rFonts w:ascii="Arial Narrow" w:eastAsia="Calibri" w:hAnsi="Arial Narrow" w:cstheme="minorHAnsi"/>
          <w:spacing w:val="-13"/>
          <w:lang w:eastAsia="en-US"/>
        </w:rPr>
        <w:t xml:space="preserve"> </w:t>
      </w:r>
      <w:r w:rsidRPr="00C7408A">
        <w:rPr>
          <w:rFonts w:ascii="Arial Narrow" w:eastAsia="Calibri" w:hAnsi="Arial Narrow" w:cstheme="minorHAnsi"/>
          <w:lang w:eastAsia="en-US"/>
        </w:rPr>
        <w:t>Consolidada</w:t>
      </w:r>
      <w:r w:rsidRPr="00C7408A">
        <w:rPr>
          <w:rFonts w:ascii="Arial Narrow" w:eastAsia="Calibri" w:hAnsi="Arial Narrow" w:cstheme="minorHAnsi"/>
          <w:spacing w:val="-13"/>
          <w:lang w:eastAsia="en-US"/>
        </w:rPr>
        <w:t xml:space="preserve"> </w:t>
      </w:r>
      <w:r w:rsidRPr="00C7408A">
        <w:rPr>
          <w:rFonts w:ascii="Arial Narrow" w:eastAsia="Calibri" w:hAnsi="Arial Narrow" w:cstheme="minorHAnsi"/>
          <w:lang w:eastAsia="en-US"/>
        </w:rPr>
        <w:t>de</w:t>
      </w:r>
      <w:r w:rsidRPr="00C7408A">
        <w:rPr>
          <w:rFonts w:ascii="Arial Narrow" w:eastAsia="Calibri" w:hAnsi="Arial Narrow" w:cstheme="minorHAnsi"/>
          <w:spacing w:val="-12"/>
          <w:lang w:eastAsia="en-US"/>
        </w:rPr>
        <w:t xml:space="preserve"> </w:t>
      </w:r>
      <w:r w:rsidRPr="00C7408A">
        <w:rPr>
          <w:rFonts w:ascii="Arial Narrow" w:eastAsia="Calibri" w:hAnsi="Arial Narrow" w:cstheme="minorHAnsi"/>
          <w:lang w:eastAsia="en-US"/>
        </w:rPr>
        <w:t>Pessoa</w:t>
      </w:r>
      <w:r w:rsidRPr="00C7408A">
        <w:rPr>
          <w:rFonts w:ascii="Arial Narrow" w:eastAsia="Calibri" w:hAnsi="Arial Narrow" w:cstheme="minorHAnsi"/>
          <w:spacing w:val="-9"/>
          <w:lang w:eastAsia="en-US"/>
        </w:rPr>
        <w:t xml:space="preserve"> </w:t>
      </w:r>
      <w:r w:rsidRPr="00C7408A">
        <w:rPr>
          <w:rFonts w:ascii="Arial Narrow" w:eastAsia="Calibri" w:hAnsi="Arial Narrow" w:cstheme="minorHAnsi"/>
          <w:lang w:eastAsia="en-US"/>
        </w:rPr>
        <w:t>Jurídica</w:t>
      </w:r>
      <w:r w:rsidRPr="00C7408A">
        <w:rPr>
          <w:rFonts w:ascii="Arial Narrow" w:eastAsia="Calibri" w:hAnsi="Arial Narrow" w:cstheme="minorHAnsi"/>
          <w:spacing w:val="-12"/>
          <w:lang w:eastAsia="en-US"/>
        </w:rPr>
        <w:t xml:space="preserve"> </w:t>
      </w:r>
      <w:r w:rsidRPr="00C7408A">
        <w:rPr>
          <w:rFonts w:ascii="Arial Narrow" w:eastAsia="Calibri" w:hAnsi="Arial Narrow" w:cstheme="minorHAnsi"/>
          <w:lang w:eastAsia="en-US"/>
        </w:rPr>
        <w:t>(</w:t>
      </w:r>
      <w:hyperlink r:id="rId23" w:history="1">
        <w:r w:rsidRPr="00C7408A">
          <w:rPr>
            <w:rFonts w:ascii="Arial Narrow" w:eastAsia="Calibri" w:hAnsi="Arial Narrow" w:cstheme="minorHAnsi"/>
            <w:color w:val="0000FF"/>
            <w:u w:val="single"/>
            <w:lang w:eastAsia="en-US"/>
          </w:rPr>
          <w:t>https://certidoes-</w:t>
        </w:r>
        <w:r w:rsidRPr="00C7408A">
          <w:rPr>
            <w:rFonts w:ascii="Arial Narrow" w:eastAsia="Calibri" w:hAnsi="Arial Narrow" w:cstheme="minorHAnsi"/>
            <w:color w:val="0000FF"/>
            <w:spacing w:val="-2"/>
            <w:u w:val="single"/>
            <w:lang w:eastAsia="en-US"/>
          </w:rPr>
          <w:t>apf.apps.tcu.gov.br/</w:t>
        </w:r>
      </w:hyperlink>
      <w:r w:rsidRPr="00C7408A">
        <w:rPr>
          <w:rFonts w:ascii="Arial Narrow" w:eastAsia="Calibri" w:hAnsi="Arial Narrow" w:cstheme="minorHAnsi"/>
          <w:spacing w:val="-2"/>
          <w:lang w:eastAsia="en-US"/>
        </w:rPr>
        <w:t>)</w:t>
      </w:r>
    </w:p>
    <w:p w14:paraId="7CC53A7B" w14:textId="77777777" w:rsidR="00C7408A" w:rsidRPr="00C7408A" w:rsidRDefault="00C7408A" w:rsidP="00C7408A">
      <w:pPr>
        <w:spacing w:line="276" w:lineRule="auto"/>
        <w:ind w:right="-1" w:firstLine="1701"/>
        <w:jc w:val="both"/>
        <w:rPr>
          <w:rFonts w:ascii="Arial Narrow" w:hAnsi="Arial Narrow" w:cstheme="minorHAnsi"/>
          <w:b/>
        </w:rPr>
      </w:pPr>
    </w:p>
    <w:p w14:paraId="35618A8D" w14:textId="77777777" w:rsidR="00C7408A" w:rsidRPr="00C7408A" w:rsidRDefault="00C7408A" w:rsidP="00C7408A">
      <w:pPr>
        <w:spacing w:line="276" w:lineRule="auto"/>
        <w:ind w:right="-1" w:firstLine="1701"/>
        <w:jc w:val="both"/>
        <w:rPr>
          <w:rFonts w:ascii="Arial Narrow" w:hAnsi="Arial Narrow" w:cstheme="minorHAnsi"/>
          <w:b/>
        </w:rPr>
      </w:pPr>
      <w:r w:rsidRPr="00C7408A">
        <w:rPr>
          <w:rFonts w:ascii="Arial Narrow" w:eastAsia="Calibri" w:hAnsi="Arial Narrow" w:cstheme="minorHAnsi"/>
          <w:lang w:eastAsia="en-US"/>
        </w:rPr>
        <w:t xml:space="preserve">Certidão de Apenados de Impedimentos de Contrato/Licitação </w:t>
      </w:r>
      <w:r w:rsidRPr="00C7408A">
        <w:rPr>
          <w:rFonts w:ascii="Arial Narrow" w:eastAsia="Calibri" w:hAnsi="Arial Narrow" w:cstheme="minorHAnsi"/>
          <w:spacing w:val="-2"/>
          <w:lang w:eastAsia="en-US"/>
        </w:rPr>
        <w:t>(</w:t>
      </w:r>
      <w:hyperlink r:id="rId24">
        <w:r w:rsidRPr="00C7408A">
          <w:rPr>
            <w:rFonts w:ascii="Arial Narrow" w:eastAsia="Calibri" w:hAnsi="Arial Narrow" w:cstheme="minorHAnsi"/>
            <w:color w:val="0461C1"/>
            <w:spacing w:val="-2"/>
            <w:u w:val="single" w:color="0461C1"/>
            <w:lang w:eastAsia="en-US"/>
          </w:rPr>
          <w:t>https://www.tce.sp.gov.br/pesquisa-relacao-apenados</w:t>
        </w:r>
      </w:hyperlink>
      <w:r w:rsidRPr="00C7408A">
        <w:rPr>
          <w:rFonts w:ascii="Arial Narrow" w:eastAsia="Calibri" w:hAnsi="Arial Narrow" w:cstheme="minorHAnsi"/>
          <w:spacing w:val="-2"/>
          <w:lang w:eastAsia="en-US"/>
        </w:rPr>
        <w:t>)</w:t>
      </w:r>
    </w:p>
    <w:p w14:paraId="7A0D2573" w14:textId="77777777" w:rsidR="00C7408A" w:rsidRPr="00C7408A" w:rsidRDefault="00C7408A" w:rsidP="00C7408A">
      <w:pPr>
        <w:spacing w:before="120" w:after="120" w:line="276" w:lineRule="auto"/>
        <w:ind w:right="-1"/>
        <w:contextualSpacing/>
        <w:jc w:val="both"/>
        <w:rPr>
          <w:rFonts w:ascii="Arial Narrow" w:eastAsia="Calibri" w:hAnsi="Arial Narrow" w:cstheme="minorHAnsi"/>
          <w:iCs/>
          <w:lang w:eastAsia="ar-SA"/>
        </w:rPr>
      </w:pPr>
    </w:p>
    <w:p w14:paraId="6562B1FF" w14:textId="77777777" w:rsidR="00C7408A" w:rsidRPr="00C7408A" w:rsidRDefault="00C7408A" w:rsidP="00C7408A">
      <w:pPr>
        <w:numPr>
          <w:ilvl w:val="0"/>
          <w:numId w:val="17"/>
        </w:numPr>
        <w:spacing w:line="276" w:lineRule="auto"/>
        <w:ind w:right="-1"/>
        <w:jc w:val="both"/>
        <w:rPr>
          <w:rFonts w:ascii="Arial Narrow" w:eastAsia="Calibri" w:hAnsi="Arial Narrow" w:cstheme="minorHAnsi"/>
          <w:iCs/>
          <w:vanish/>
          <w:lang w:eastAsia="en-US"/>
        </w:rPr>
      </w:pPr>
    </w:p>
    <w:p w14:paraId="16538258" w14:textId="77777777" w:rsidR="00C7408A" w:rsidRPr="00C7408A" w:rsidRDefault="00C7408A" w:rsidP="00C7408A">
      <w:pPr>
        <w:numPr>
          <w:ilvl w:val="1"/>
          <w:numId w:val="17"/>
        </w:numPr>
        <w:spacing w:line="276" w:lineRule="auto"/>
        <w:ind w:right="-1"/>
        <w:jc w:val="both"/>
        <w:rPr>
          <w:rFonts w:ascii="Arial Narrow" w:eastAsia="Calibri" w:hAnsi="Arial Narrow" w:cstheme="minorHAnsi"/>
          <w:iCs/>
          <w:vanish/>
          <w:lang w:eastAsia="en-US"/>
        </w:rPr>
      </w:pPr>
    </w:p>
    <w:p w14:paraId="1CBC235E" w14:textId="77777777" w:rsidR="00C7408A" w:rsidRPr="00C7408A" w:rsidRDefault="00C7408A" w:rsidP="00C7408A">
      <w:pPr>
        <w:numPr>
          <w:ilvl w:val="1"/>
          <w:numId w:val="17"/>
        </w:numPr>
        <w:spacing w:line="276" w:lineRule="auto"/>
        <w:ind w:right="-1"/>
        <w:jc w:val="both"/>
        <w:rPr>
          <w:rFonts w:ascii="Arial Narrow" w:eastAsia="Calibri" w:hAnsi="Arial Narrow" w:cstheme="minorHAnsi"/>
          <w:iCs/>
          <w:vanish/>
          <w:lang w:eastAsia="en-US"/>
        </w:rPr>
      </w:pPr>
    </w:p>
    <w:p w14:paraId="78A585DE" w14:textId="77777777" w:rsidR="00C7408A" w:rsidRPr="00C7408A" w:rsidRDefault="00C7408A" w:rsidP="00C7408A">
      <w:pPr>
        <w:numPr>
          <w:ilvl w:val="1"/>
          <w:numId w:val="17"/>
        </w:numPr>
        <w:spacing w:line="276" w:lineRule="auto"/>
        <w:ind w:right="-1"/>
        <w:jc w:val="both"/>
        <w:rPr>
          <w:rFonts w:ascii="Arial Narrow" w:eastAsia="Calibri" w:hAnsi="Arial Narrow" w:cstheme="minorHAnsi"/>
          <w:iCs/>
          <w:vanish/>
          <w:lang w:eastAsia="en-US"/>
        </w:rPr>
      </w:pPr>
    </w:p>
    <w:p w14:paraId="010D82C0" w14:textId="77777777" w:rsidR="00C7408A" w:rsidRPr="00C7408A" w:rsidRDefault="00C7408A" w:rsidP="00C7408A">
      <w:pPr>
        <w:numPr>
          <w:ilvl w:val="1"/>
          <w:numId w:val="17"/>
        </w:numPr>
        <w:spacing w:line="276" w:lineRule="auto"/>
        <w:ind w:right="-1"/>
        <w:jc w:val="both"/>
        <w:rPr>
          <w:rFonts w:ascii="Arial Narrow" w:eastAsia="Calibri" w:hAnsi="Arial Narrow" w:cstheme="minorHAnsi"/>
          <w:iCs/>
          <w:vanish/>
          <w:lang w:eastAsia="en-US"/>
        </w:rPr>
      </w:pPr>
    </w:p>
    <w:p w14:paraId="7E5D9ED7" w14:textId="77777777" w:rsidR="00C7408A" w:rsidRPr="00C7408A" w:rsidRDefault="00C7408A" w:rsidP="00C7408A">
      <w:pPr>
        <w:numPr>
          <w:ilvl w:val="1"/>
          <w:numId w:val="17"/>
        </w:numPr>
        <w:spacing w:line="276" w:lineRule="auto"/>
        <w:ind w:right="-1"/>
        <w:jc w:val="both"/>
        <w:rPr>
          <w:rFonts w:ascii="Arial Narrow" w:eastAsia="Calibri" w:hAnsi="Arial Narrow" w:cstheme="minorHAnsi"/>
          <w:iCs/>
          <w:vanish/>
          <w:lang w:eastAsia="en-US"/>
        </w:rPr>
      </w:pPr>
    </w:p>
    <w:p w14:paraId="68A3ACEB" w14:textId="77777777" w:rsidR="00C7408A" w:rsidRPr="00C7408A" w:rsidRDefault="00C7408A" w:rsidP="00C7408A">
      <w:pPr>
        <w:spacing w:line="360" w:lineRule="auto"/>
        <w:ind w:right="-1" w:firstLine="1701"/>
        <w:jc w:val="both"/>
        <w:rPr>
          <w:rFonts w:ascii="Arial Narrow" w:hAnsi="Arial Narrow" w:cstheme="minorHAnsi"/>
          <w:iCs/>
        </w:rPr>
      </w:pPr>
      <w:r w:rsidRPr="00C7408A">
        <w:rPr>
          <w:rFonts w:ascii="Arial Narrow" w:hAnsi="Arial Narrow" w:cstheme="minorHAnsi"/>
          <w:iCs/>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A2DA0B0" w14:textId="77777777" w:rsidR="00C7408A" w:rsidRPr="00C7408A" w:rsidRDefault="00C7408A" w:rsidP="00C7408A">
      <w:pPr>
        <w:spacing w:line="276" w:lineRule="auto"/>
        <w:ind w:right="-1" w:firstLine="1701"/>
        <w:jc w:val="both"/>
        <w:rPr>
          <w:rFonts w:ascii="Arial Narrow" w:hAnsi="Arial Narrow" w:cstheme="minorHAnsi"/>
          <w:iCs/>
        </w:rPr>
      </w:pPr>
    </w:p>
    <w:p w14:paraId="737A80A9" w14:textId="77777777" w:rsidR="00C7408A" w:rsidRPr="00C7408A" w:rsidRDefault="00C7408A" w:rsidP="00C7408A">
      <w:pPr>
        <w:spacing w:line="276" w:lineRule="auto"/>
        <w:ind w:right="-1" w:firstLine="1701"/>
        <w:jc w:val="both"/>
        <w:rPr>
          <w:rFonts w:ascii="Arial Narrow" w:hAnsi="Arial Narrow" w:cstheme="minorHAnsi"/>
          <w:iCs/>
        </w:rPr>
      </w:pPr>
      <w:r w:rsidRPr="00C7408A">
        <w:rPr>
          <w:rFonts w:ascii="Arial Narrow" w:hAnsi="Arial Narrow" w:cstheme="minorHAnsi"/>
          <w:lang w:val="pt-PT"/>
        </w:rPr>
        <w:t>10.1 – Habilitação Jurídica</w:t>
      </w:r>
    </w:p>
    <w:p w14:paraId="3DA6D5D8" w14:textId="77777777" w:rsidR="00C7408A" w:rsidRPr="00C7408A" w:rsidRDefault="00C7408A" w:rsidP="00C7408A">
      <w:pPr>
        <w:spacing w:line="276" w:lineRule="auto"/>
        <w:ind w:right="-1" w:firstLine="1701"/>
        <w:jc w:val="both"/>
        <w:rPr>
          <w:rFonts w:ascii="Arial Narrow" w:hAnsi="Arial Narrow" w:cstheme="minorHAnsi"/>
          <w:iCs/>
        </w:rPr>
      </w:pPr>
    </w:p>
    <w:p w14:paraId="4466A273" w14:textId="77777777" w:rsidR="00C7408A" w:rsidRPr="00C7408A" w:rsidRDefault="00C7408A" w:rsidP="00C7408A">
      <w:pPr>
        <w:spacing w:line="360" w:lineRule="auto"/>
        <w:ind w:right="-1" w:firstLine="1701"/>
        <w:jc w:val="both"/>
        <w:rPr>
          <w:rFonts w:ascii="Arial Narrow" w:hAnsi="Arial Narrow" w:cstheme="minorHAnsi"/>
          <w:lang w:val="pt-PT"/>
        </w:rPr>
      </w:pPr>
      <w:r w:rsidRPr="00C7408A">
        <w:rPr>
          <w:rFonts w:ascii="Arial Narrow" w:hAnsi="Arial Narrow" w:cstheme="minorHAnsi"/>
          <w:lang w:val="pt-PT"/>
        </w:rPr>
        <w:t>Para fins de contratação, deverá o fornecedor comprovar os seguintes requisitos de habilitação:</w:t>
      </w:r>
    </w:p>
    <w:p w14:paraId="3072ED98"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Empresário individual: inscrição no Registro Público de Empresas Mercantis, a cargo da Junta Comercial da respectiva sede;</w:t>
      </w:r>
    </w:p>
    <w:p w14:paraId="4411B590"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lastRenderedPageBreak/>
        <w:t>Microempreendedor Individual - MEI: Certificado da Condição de Microempreendedor Individual</w:t>
      </w:r>
    </w:p>
    <w:p w14:paraId="766F2AE1"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 CCMEI, cuja aceitação ficará condicionada à verificação da autenticidade no sítio www.portaldoempreendedor.gov.br;Sociedade empresária, sociedade limitada unipessoal – SLU ou sociedade identificada como empresa individual de responsabilidade limitada - EIRELI:</w:t>
      </w:r>
    </w:p>
    <w:p w14:paraId="21CCE437"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Inscrição do ato constitutivo, estatuto ou contrato social no Registro Público de Empresas Mercantis, a cargo da Junta Comercial da respectiva sede, acompanhada de documento comprobatório seus administradores;</w:t>
      </w:r>
    </w:p>
    <w:p w14:paraId="4C5BC9CD"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Sociedade simples: inscrição do ato constitutivo no Registro Civil de Pessoas Jurídicas do local de sua sede, acompanhada de documento comprobatório de seus administradores;</w:t>
      </w:r>
    </w:p>
    <w:p w14:paraId="7859A3AC"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14:paraId="21E8F466" w14:textId="77777777" w:rsidR="00C7408A" w:rsidRPr="00C7408A" w:rsidRDefault="00C7408A" w:rsidP="00C7408A">
      <w:pPr>
        <w:spacing w:before="120" w:after="120" w:line="276" w:lineRule="auto"/>
        <w:ind w:right="-1" w:firstLine="1701"/>
        <w:jc w:val="both"/>
        <w:rPr>
          <w:rFonts w:ascii="Arial Narrow" w:hAnsi="Arial Narrow" w:cstheme="minorHAnsi"/>
          <w:lang w:val="pt-PT"/>
        </w:rPr>
      </w:pPr>
      <w:r w:rsidRPr="00C7408A">
        <w:rPr>
          <w:rFonts w:ascii="Arial Narrow" w:hAnsi="Arial Narrow" w:cstheme="minorHAnsi"/>
          <w:lang w:val="pt-PT"/>
        </w:rPr>
        <w:t>Habilitações fiscal, social e trabalhista:</w:t>
      </w:r>
    </w:p>
    <w:p w14:paraId="00F4AABA" w14:textId="77777777" w:rsidR="00C7408A" w:rsidRPr="00C7408A" w:rsidRDefault="00C7408A" w:rsidP="00C7408A">
      <w:pPr>
        <w:spacing w:before="120" w:after="120"/>
        <w:ind w:right="-1" w:firstLine="1701"/>
        <w:jc w:val="both"/>
        <w:rPr>
          <w:rFonts w:ascii="Arial Narrow" w:hAnsi="Arial Narrow" w:cstheme="minorHAnsi"/>
          <w:lang w:val="pt-PT"/>
        </w:rPr>
      </w:pPr>
    </w:p>
    <w:p w14:paraId="4546417D" w14:textId="77777777" w:rsidR="00C7408A" w:rsidRPr="00C7408A" w:rsidRDefault="00C7408A" w:rsidP="00C7408A">
      <w:pPr>
        <w:spacing w:before="120" w:after="120" w:line="276" w:lineRule="auto"/>
        <w:ind w:right="-1" w:firstLine="1701"/>
        <w:jc w:val="both"/>
        <w:rPr>
          <w:rFonts w:ascii="Arial Narrow" w:hAnsi="Arial Narrow" w:cstheme="minorHAnsi"/>
          <w:lang w:val="pt-PT"/>
        </w:rPr>
      </w:pPr>
      <w:r w:rsidRPr="00C7408A">
        <w:rPr>
          <w:rFonts w:ascii="Arial Narrow" w:hAnsi="Arial Narrow" w:cstheme="minorHAnsi"/>
          <w:lang w:val="pt-PT"/>
        </w:rPr>
        <w:t>Prova de inscrição no Cadastro Nacional de Pessoas Jurídicas (CNPJ);</w:t>
      </w:r>
    </w:p>
    <w:p w14:paraId="334B40CA" w14:textId="77777777" w:rsidR="00C7408A" w:rsidRPr="00C7408A" w:rsidRDefault="00C7408A" w:rsidP="00C7408A">
      <w:pPr>
        <w:spacing w:before="120" w:after="120"/>
        <w:ind w:right="-1" w:firstLine="1701"/>
        <w:jc w:val="both"/>
        <w:rPr>
          <w:rFonts w:ascii="Arial Narrow" w:hAnsi="Arial Narrow" w:cstheme="minorHAnsi"/>
          <w:lang w:val="pt-PT"/>
        </w:rPr>
      </w:pPr>
    </w:p>
    <w:p w14:paraId="6901454B"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 xml:space="preserve">Prova de inscrição no cadastro estadual e/ou municipal, se houver relativo ao domicílio ou sede do licitante, pertinente ao seu ramo de atividade, compatível com o objeto contratual; </w:t>
      </w:r>
    </w:p>
    <w:p w14:paraId="70CC4C1F"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a - A Prova de Inscrição Estadual poderá ser verificada através da DECA ou documento oficial equivalente, emitido pelo Estado de origem da licitante;</w:t>
      </w:r>
    </w:p>
    <w:p w14:paraId="68914775"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b- Caso a empresa não possua Inscrição Estadual deverá apresentar declaração de isenção, em substituição ao item acima citado.</w:t>
      </w:r>
    </w:p>
    <w:p w14:paraId="286F39A2"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c – A prova de Inscrição Municipal poderá ser fornecida através de cópia de Alvará de Funcionamento ou documento oficial (emitido pela Prefeitura da sede ou domicílio da licitante) que comprove que a mesma possui inscrição no município de origem.</w:t>
      </w:r>
    </w:p>
    <w:p w14:paraId="4E02C56E"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lastRenderedPageBreak/>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5B5CF509"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Prova de regularidade para com as Fazendas Federal, Estadual e/ou Municipal do domicílio ou sede do licitante, ou outra equivalente, na forma da Lei;</w:t>
      </w:r>
    </w:p>
    <w:p w14:paraId="18313F93"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1 – A Prova de Regularidade com a Fazenda Federal e Dívida Ativa da União deverá ser procedida através da Certidão Conjunta Negativa de Débitos relativos a Tributos Federais e à Dívida Ativa da União ou Certidão Conjunta relativos a Tributos Federais e à Dívida Ativa da União Positiva com efeitos de Negativa, a qual abrange, inclusive, as contribuições sociais previstas na Lei Federal nº 8.212/1991, expedida pela Secretaria da Receita Federal do Brasil (RFB) e Procuradoria Geral da Fazenda Nacional (PGFN), da sede da licitante.</w:t>
      </w:r>
    </w:p>
    <w:p w14:paraId="3460B40F"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2 – A Prova de Regularidade com a Fazenda Estadual ou Distrital do domicílio ou sede do fornecedor, deverá ser através de Certidão Negativa de Débitos Estadual Completa, ou positiva com efeitos de negativa.</w:t>
      </w:r>
    </w:p>
    <w:p w14:paraId="7CE86C20"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OBS: Prova de Regularidade Estadual obedecerá aos critérios estabelecidos em cada unidade da Federação e em qualquer caso deverão constar todos os impostos pertinentes aos cofres Estaduais.</w:t>
      </w:r>
    </w:p>
    <w:p w14:paraId="7B890F2B"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417D516"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3- A Prova de Regularidade com a Fazenda Municipal se dará através da apresentação de Certidão Negativa de Débitos MOBILIÁRIOS ou Certidão Positiva com efeitos de Negativa.</w:t>
      </w:r>
    </w:p>
    <w:p w14:paraId="31569F8F"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Certificado de Regularidade do FGTS (Fundo de Garantia por tempo de Serviço) – CRF do FGTS, demonstrando situação regular no cumprimento dos encargos sociais instituídos por Lei.</w:t>
      </w:r>
    </w:p>
    <w:p w14:paraId="6334005F" w14:textId="77777777" w:rsidR="00C7408A" w:rsidRPr="00C7408A" w:rsidRDefault="00C7408A" w:rsidP="00C7408A">
      <w:pPr>
        <w:spacing w:before="120" w:after="120" w:line="360" w:lineRule="auto"/>
        <w:ind w:right="-1" w:firstLine="1701"/>
        <w:jc w:val="both"/>
        <w:rPr>
          <w:rFonts w:ascii="Arial Narrow" w:hAnsi="Arial Narrow" w:cstheme="minorHAnsi"/>
          <w:lang w:val="pt-PT"/>
        </w:rPr>
      </w:pPr>
      <w:r w:rsidRPr="00C7408A">
        <w:rPr>
          <w:rFonts w:ascii="Arial Narrow" w:hAnsi="Arial Narrow" w:cstheme="minorHAnsi"/>
          <w:lang w:val="pt-PT"/>
        </w:rPr>
        <w:t xml:space="preserve">Prova de inexistência de débitos inadimplidos perante a Justiça do Trabalho, mediante a apresentação da Certidão Negativa de Débitos Trabalhistas (CNDT) ou Certidão Positiva de Débitos </w:t>
      </w:r>
      <w:r w:rsidRPr="00C7408A">
        <w:rPr>
          <w:rFonts w:ascii="Arial Narrow" w:hAnsi="Arial Narrow" w:cstheme="minorHAnsi"/>
          <w:lang w:val="pt-PT"/>
        </w:rPr>
        <w:lastRenderedPageBreak/>
        <w:t>Trabalhistas com efeito de negativa, nos termos do Título VII-A da Consolidação das Leis do Trabalho, aprovada pelo Decreto-Lei nº 5.452, de 1o de maio de 1943.</w:t>
      </w:r>
    </w:p>
    <w:p w14:paraId="5CFF2B08" w14:textId="77777777" w:rsidR="00C7408A" w:rsidRPr="00C7408A" w:rsidRDefault="00C7408A" w:rsidP="00C7408A">
      <w:pPr>
        <w:spacing w:line="360" w:lineRule="auto"/>
        <w:ind w:right="-1" w:firstLine="1701"/>
        <w:jc w:val="both"/>
        <w:rPr>
          <w:rFonts w:ascii="Arial Narrow" w:hAnsi="Arial Narrow" w:cstheme="minorHAnsi"/>
          <w:lang w:val="pt-PT"/>
        </w:rPr>
      </w:pPr>
      <w:r w:rsidRPr="00C7408A">
        <w:rPr>
          <w:rFonts w:ascii="Arial Narrow" w:hAnsi="Arial Narrow" w:cstheme="minorHAnsi"/>
          <w:lang w:val="pt-PT"/>
        </w:rPr>
        <w:t>Declaração da licitante de que não possui em seu quadro de pessoal empregado com menos de 18 (dezoito) anos em trabalho noturno, perigoso ou insalubre e de 16 (dezesseis) anos em qualquer trabalho, salvo na condição de aprendiz, a partir de 14 anos, nos termos do inciso XXXIII do art. 7º da Constituição Federal.</w:t>
      </w:r>
    </w:p>
    <w:p w14:paraId="4422A8AC" w14:textId="77777777" w:rsidR="00C7408A" w:rsidRPr="00C7408A" w:rsidRDefault="00C7408A" w:rsidP="00C7408A">
      <w:pPr>
        <w:ind w:right="-1" w:firstLine="1701"/>
        <w:jc w:val="both"/>
        <w:rPr>
          <w:rFonts w:ascii="Arial Narrow" w:hAnsi="Arial Narrow" w:cstheme="minorHAnsi"/>
          <w:lang w:val="pt-PT"/>
        </w:rPr>
      </w:pPr>
    </w:p>
    <w:p w14:paraId="00ADB55D" w14:textId="77777777" w:rsidR="00C7408A" w:rsidRPr="00C7408A" w:rsidRDefault="00C7408A" w:rsidP="00C7408A">
      <w:pPr>
        <w:spacing w:line="276" w:lineRule="auto"/>
        <w:ind w:right="-1" w:firstLine="1701"/>
        <w:jc w:val="both"/>
        <w:rPr>
          <w:rFonts w:ascii="Arial Narrow" w:hAnsi="Arial Narrow" w:cstheme="minorHAnsi"/>
          <w:b/>
        </w:rPr>
      </w:pPr>
      <w:r w:rsidRPr="00C7408A">
        <w:rPr>
          <w:rFonts w:ascii="Arial Narrow" w:hAnsi="Arial Narrow" w:cstheme="minorHAnsi"/>
          <w:b/>
        </w:rPr>
        <w:t>11 – DA QUALIFICAÇÃO TÉCNICA</w:t>
      </w:r>
    </w:p>
    <w:p w14:paraId="23137353" w14:textId="77777777" w:rsidR="00C7408A" w:rsidRPr="00C7408A" w:rsidRDefault="00C7408A" w:rsidP="00C7408A">
      <w:pPr>
        <w:ind w:right="-1" w:firstLine="1701"/>
        <w:jc w:val="both"/>
        <w:rPr>
          <w:rFonts w:ascii="Arial Narrow" w:hAnsi="Arial Narrow" w:cstheme="minorHAnsi"/>
          <w:b/>
        </w:rPr>
      </w:pPr>
    </w:p>
    <w:p w14:paraId="3C3BF605" w14:textId="77777777" w:rsidR="00C7408A" w:rsidRPr="00C7408A" w:rsidRDefault="00C7408A" w:rsidP="00C7408A">
      <w:pPr>
        <w:spacing w:before="120" w:afterLines="120" w:after="288" w:line="312" w:lineRule="auto"/>
        <w:ind w:right="-1" w:firstLine="1701"/>
        <w:jc w:val="both"/>
        <w:rPr>
          <w:rFonts w:ascii="Arial Narrow" w:hAnsi="Arial Narrow" w:cstheme="minorHAnsi"/>
          <w:iCs/>
        </w:rPr>
      </w:pPr>
      <w:r w:rsidRPr="00C7408A">
        <w:rPr>
          <w:rFonts w:ascii="Arial Narrow" w:hAnsi="Arial Narrow" w:cstheme="minorHAnsi"/>
          <w:iCs/>
        </w:rPr>
        <w:t>Os atestados de capacidade técnica poderão ser apresentados em nome da matriz ou da filial do fornecedor, atestando a efetiva capacidade de contratar e atender as demandas do presente termo.</w:t>
      </w:r>
    </w:p>
    <w:p w14:paraId="6359EC01" w14:textId="77777777" w:rsidR="00C7408A" w:rsidRPr="00C7408A" w:rsidRDefault="00C7408A" w:rsidP="00C7408A">
      <w:pPr>
        <w:spacing w:before="120" w:afterLines="120" w:after="288" w:line="312" w:lineRule="auto"/>
        <w:ind w:right="-1" w:firstLine="1701"/>
        <w:jc w:val="both"/>
        <w:rPr>
          <w:rFonts w:ascii="Arial Narrow" w:hAnsi="Arial Narrow" w:cstheme="minorHAnsi"/>
          <w:iCs/>
        </w:rPr>
      </w:pPr>
      <w:r w:rsidRPr="00C7408A">
        <w:rPr>
          <w:rFonts w:ascii="Arial Narrow" w:hAnsi="Arial Narrow" w:cstheme="minorHAnsi"/>
          <w:iCs/>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BBFBDC8" w14:textId="77777777" w:rsidR="00C7408A" w:rsidRPr="00C7408A" w:rsidRDefault="00C7408A" w:rsidP="00C7408A">
      <w:pPr>
        <w:spacing w:before="120" w:afterLines="120" w:after="288" w:line="312" w:lineRule="auto"/>
        <w:ind w:right="-1" w:firstLine="1701"/>
        <w:jc w:val="both"/>
        <w:rPr>
          <w:rFonts w:ascii="Arial Narrow" w:hAnsi="Arial Narrow" w:cstheme="minorHAnsi"/>
          <w:iCs/>
        </w:rPr>
      </w:pPr>
      <w:r w:rsidRPr="00C7408A">
        <w:rPr>
          <w:rFonts w:ascii="Arial Narrow" w:hAnsi="Arial Narrow" w:cstheme="minorHAnsi"/>
          <w:iCs/>
        </w:rPr>
        <w:t>Certidão negativa de insolvência civil expedida pelo distribuidor do domicílio ou sede do licitante, caso se trate de pessoa física, desde que admitida a sua participação na licitação ou de sociedade simples;</w:t>
      </w:r>
    </w:p>
    <w:p w14:paraId="55E045D8" w14:textId="77777777" w:rsidR="00C7408A" w:rsidRPr="00C7408A" w:rsidRDefault="00C7408A" w:rsidP="00C7408A">
      <w:pPr>
        <w:spacing w:afterLines="120" w:after="288" w:line="312" w:lineRule="auto"/>
        <w:ind w:right="-1" w:firstLine="1701"/>
        <w:jc w:val="both"/>
        <w:rPr>
          <w:rFonts w:ascii="Arial Narrow" w:hAnsi="Arial Narrow" w:cstheme="minorHAnsi"/>
          <w:iCs/>
        </w:rPr>
      </w:pPr>
      <w:r w:rsidRPr="00C7408A">
        <w:rPr>
          <w:rFonts w:ascii="Arial Narrow" w:hAnsi="Arial Narrow" w:cstheme="minorHAnsi"/>
          <w:iCs/>
        </w:rPr>
        <w:t xml:space="preserve">Certidão negativa de falência expedida pelo distribuidor da sede do fornecedor, conforme art. 69, </w:t>
      </w:r>
      <w:r w:rsidRPr="00C7408A">
        <w:rPr>
          <w:rFonts w:ascii="Arial Narrow" w:hAnsi="Arial Narrow" w:cstheme="minorHAnsi"/>
          <w:i/>
          <w:iCs/>
        </w:rPr>
        <w:t>caput</w:t>
      </w:r>
      <w:r w:rsidRPr="00C7408A">
        <w:rPr>
          <w:rFonts w:ascii="Arial Narrow" w:hAnsi="Arial Narrow" w:cstheme="minorHAnsi"/>
          <w:iCs/>
        </w:rPr>
        <w:t>, II da Lei nº 14.133, de 2021.</w:t>
      </w:r>
      <w:r w:rsidRPr="00C7408A">
        <w:rPr>
          <w:rFonts w:ascii="Arial Narrow" w:hAnsi="Arial Narrow" w:cstheme="minorHAnsi"/>
          <w:b/>
          <w:iCs/>
        </w:rPr>
        <w:t xml:space="preserve"> </w:t>
      </w:r>
    </w:p>
    <w:p w14:paraId="17E46569" w14:textId="77777777" w:rsidR="00C7408A" w:rsidRPr="00C7408A" w:rsidRDefault="00C7408A" w:rsidP="00C7408A">
      <w:pPr>
        <w:spacing w:afterLines="120" w:after="288"/>
        <w:ind w:right="-1" w:firstLine="1701"/>
        <w:jc w:val="both"/>
        <w:rPr>
          <w:rFonts w:ascii="Arial Narrow" w:hAnsi="Arial Narrow" w:cstheme="minorHAnsi"/>
          <w:b/>
          <w:iCs/>
        </w:rPr>
      </w:pPr>
      <w:r w:rsidRPr="00C7408A">
        <w:rPr>
          <w:rFonts w:ascii="Arial Narrow" w:hAnsi="Arial Narrow" w:cstheme="minorHAnsi"/>
          <w:b/>
          <w:iCs/>
        </w:rPr>
        <w:t>12 – QUALIFICAÇÃO TÉCNICA</w:t>
      </w:r>
    </w:p>
    <w:p w14:paraId="30131CE0" w14:textId="77777777" w:rsidR="00C7408A" w:rsidRPr="00C7408A" w:rsidRDefault="00C7408A" w:rsidP="00C7408A">
      <w:pPr>
        <w:spacing w:afterLines="120" w:after="288"/>
        <w:ind w:right="-1" w:firstLine="1701"/>
        <w:jc w:val="both"/>
        <w:rPr>
          <w:rFonts w:ascii="Arial Narrow" w:hAnsi="Arial Narrow" w:cstheme="minorHAnsi"/>
          <w:b/>
          <w:bCs/>
        </w:rPr>
      </w:pPr>
      <w:r w:rsidRPr="00C7408A">
        <w:rPr>
          <w:rFonts w:ascii="Arial Narrow" w:hAnsi="Arial Narrow" w:cstheme="minorHAnsi"/>
          <w:b/>
          <w:iCs/>
        </w:rPr>
        <w:t xml:space="preserve">12.1 – </w:t>
      </w:r>
      <w:r w:rsidRPr="00C7408A">
        <w:rPr>
          <w:rFonts w:ascii="Arial Narrow" w:hAnsi="Arial Narrow" w:cstheme="minorHAnsi"/>
          <w:b/>
          <w:bCs/>
        </w:rPr>
        <w:t>DA QUALIFICAÇÃO ECONÔMICA-FINANCEIRA</w:t>
      </w:r>
    </w:p>
    <w:p w14:paraId="68478BE6" w14:textId="77777777" w:rsidR="00C7408A" w:rsidRPr="00C7408A" w:rsidRDefault="00C7408A" w:rsidP="00C7408A">
      <w:pPr>
        <w:spacing w:afterLines="120" w:after="288" w:line="360" w:lineRule="auto"/>
        <w:ind w:right="-1" w:firstLine="1701"/>
        <w:jc w:val="both"/>
        <w:rPr>
          <w:rFonts w:ascii="Arial Narrow" w:hAnsi="Arial Narrow" w:cstheme="minorHAnsi"/>
        </w:rPr>
      </w:pPr>
      <w:r w:rsidRPr="00C7408A">
        <w:rPr>
          <w:rFonts w:ascii="Arial Narrow" w:hAnsi="Arial Narrow" w:cstheme="minorHAnsi"/>
        </w:rPr>
        <w:t>Deverá apresentar Certidão Negativa de falência ou concordata, ou de recuperação judicial, nos termos da Lei nº 11.101, de 09/02/2005, expedida pelo distribuidor da sede da pessoa jurídica, ou de execução patrimonial, expedida no domicílio da licitante com no máximo 90 (noventa) dias anteriores sua apresentação. Será permitida a participação de empresas em recuperação judicial, nos termos da súmula nº 50 do Egrégio Tribunal de Contas do Estado de São Paulo.</w:t>
      </w:r>
    </w:p>
    <w:p w14:paraId="1BCEDE2F" w14:textId="77777777" w:rsidR="00C7408A" w:rsidRPr="00C7408A" w:rsidRDefault="00C7408A" w:rsidP="00C7408A">
      <w:pPr>
        <w:ind w:right="-1" w:firstLine="1701"/>
        <w:jc w:val="both"/>
        <w:rPr>
          <w:rFonts w:ascii="Arial Narrow" w:hAnsi="Arial Narrow" w:cstheme="minorHAnsi"/>
          <w:b/>
        </w:rPr>
      </w:pPr>
      <w:r w:rsidRPr="00C7408A">
        <w:rPr>
          <w:rFonts w:ascii="Arial Narrow" w:hAnsi="Arial Narrow" w:cstheme="minorHAnsi"/>
          <w:b/>
        </w:rPr>
        <w:lastRenderedPageBreak/>
        <w:t xml:space="preserve">13 – VALOR DE REFERÊNCIA </w:t>
      </w:r>
    </w:p>
    <w:p w14:paraId="6A2E6C91" w14:textId="77777777" w:rsidR="00C7408A" w:rsidRPr="00C7408A" w:rsidRDefault="00C7408A" w:rsidP="00C7408A">
      <w:pPr>
        <w:ind w:right="-1" w:firstLine="1701"/>
        <w:jc w:val="both"/>
        <w:rPr>
          <w:rFonts w:ascii="Arial Narrow" w:hAnsi="Arial Narrow" w:cstheme="minorHAnsi"/>
          <w:b/>
        </w:rPr>
      </w:pPr>
    </w:p>
    <w:p w14:paraId="1207D90F" w14:textId="77777777" w:rsidR="00C7408A" w:rsidRPr="00C7408A" w:rsidRDefault="00C7408A" w:rsidP="00C7408A">
      <w:pPr>
        <w:spacing w:line="360" w:lineRule="auto"/>
        <w:ind w:right="-1" w:firstLine="1701"/>
        <w:jc w:val="both"/>
        <w:rPr>
          <w:rFonts w:ascii="Arial Narrow" w:hAnsi="Arial Narrow" w:cstheme="minorHAnsi"/>
        </w:rPr>
      </w:pPr>
      <w:r w:rsidRPr="00C7408A">
        <w:rPr>
          <w:rFonts w:ascii="Arial Narrow" w:hAnsi="Arial Narrow" w:cstheme="minorHAnsi"/>
        </w:rPr>
        <w:t>O valor estimado para a presente contratação é de R$ 47.910,00 (Quarenta e sete mil, novecentos e dez reais), conforme determina o art. 23 da Lei 14.133/2021 e art. 5º e seguintes do Decreto Municipal nº 4492/2023.</w:t>
      </w:r>
    </w:p>
    <w:p w14:paraId="521EDAE2" w14:textId="77777777" w:rsidR="00C7408A" w:rsidRPr="00C7408A" w:rsidRDefault="00C7408A" w:rsidP="00C7408A">
      <w:pPr>
        <w:ind w:right="-1" w:firstLine="1701"/>
        <w:jc w:val="both"/>
        <w:rPr>
          <w:rFonts w:ascii="Arial Narrow" w:hAnsi="Arial Narrow" w:cstheme="minorHAnsi"/>
        </w:rPr>
      </w:pPr>
    </w:p>
    <w:p w14:paraId="04BFE00E" w14:textId="77777777" w:rsidR="00C7408A" w:rsidRPr="00C7408A" w:rsidRDefault="00C7408A" w:rsidP="00C7408A">
      <w:pPr>
        <w:spacing w:line="360" w:lineRule="auto"/>
        <w:ind w:right="-1" w:firstLine="1701"/>
        <w:jc w:val="both"/>
        <w:rPr>
          <w:rFonts w:ascii="Arial Narrow" w:hAnsi="Arial Narrow" w:cstheme="minorHAnsi"/>
        </w:rPr>
      </w:pPr>
      <w:r w:rsidRPr="00C7408A">
        <w:rPr>
          <w:rFonts w:ascii="Arial Narrow" w:hAnsi="Arial Narrow" w:cstheme="minorHAnsi"/>
        </w:rPr>
        <w:t>No entanto, por se tratar de aquisição de equipamentos via convênio SENASP, não será realizada consulta no Portal Nacional de Contratações Públicas (PNCP) e, por esse motivo, o valor estimado será tão somente dos fornecedores, conforme documentos anexos a este termo.</w:t>
      </w:r>
    </w:p>
    <w:p w14:paraId="5003254B" w14:textId="77777777" w:rsidR="00C7408A" w:rsidRPr="00C7408A" w:rsidRDefault="00C7408A" w:rsidP="00C7408A">
      <w:pPr>
        <w:ind w:right="-1"/>
        <w:jc w:val="both"/>
        <w:rPr>
          <w:rFonts w:ascii="Arial Narrow" w:hAnsi="Arial Narrow" w:cstheme="minorHAnsi"/>
        </w:rPr>
      </w:pPr>
    </w:p>
    <w:p w14:paraId="23BA8E88" w14:textId="77777777" w:rsidR="00C7408A" w:rsidRPr="00C7408A" w:rsidRDefault="00C7408A" w:rsidP="00C7408A">
      <w:pPr>
        <w:ind w:right="-1" w:firstLine="1701"/>
        <w:jc w:val="both"/>
        <w:rPr>
          <w:rFonts w:ascii="Arial Narrow" w:hAnsi="Arial Narrow" w:cstheme="minorHAnsi"/>
          <w:b/>
        </w:rPr>
      </w:pPr>
      <w:r w:rsidRPr="00C7408A">
        <w:rPr>
          <w:rFonts w:ascii="Arial Narrow" w:hAnsi="Arial Narrow" w:cstheme="minorHAnsi"/>
          <w:b/>
        </w:rPr>
        <w:t>14 – DA CLASSIFICAÇÃO ORÇAMENTÁRIA</w:t>
      </w:r>
    </w:p>
    <w:p w14:paraId="46FABA8B" w14:textId="77777777" w:rsidR="00C7408A" w:rsidRPr="00C7408A" w:rsidRDefault="00C7408A" w:rsidP="00C7408A">
      <w:pPr>
        <w:ind w:right="-1"/>
        <w:jc w:val="both"/>
        <w:rPr>
          <w:rFonts w:ascii="Arial Narrow" w:hAnsi="Arial Narrow" w:cstheme="minorHAnsi"/>
        </w:rPr>
      </w:pPr>
    </w:p>
    <w:p w14:paraId="1BD336BF" w14:textId="77777777" w:rsidR="00C7408A" w:rsidRPr="00C7408A" w:rsidRDefault="00C7408A" w:rsidP="00C7408A">
      <w:pPr>
        <w:ind w:right="-1" w:firstLine="1701"/>
        <w:jc w:val="both"/>
        <w:rPr>
          <w:rFonts w:ascii="Arial Narrow" w:hAnsi="Arial Narrow" w:cstheme="minorHAnsi"/>
        </w:rPr>
      </w:pPr>
    </w:p>
    <w:p w14:paraId="10E80579" w14:textId="77777777" w:rsidR="00C7408A" w:rsidRPr="00C7408A" w:rsidRDefault="00C7408A" w:rsidP="00C7408A">
      <w:pPr>
        <w:ind w:right="-1" w:firstLine="1701"/>
        <w:jc w:val="both"/>
        <w:rPr>
          <w:rFonts w:ascii="Arial Narrow" w:hAnsi="Arial Narrow" w:cstheme="minorHAnsi"/>
        </w:rPr>
      </w:pPr>
      <w:r w:rsidRPr="00C7408A">
        <w:rPr>
          <w:rFonts w:ascii="Arial Narrow" w:hAnsi="Arial Narrow" w:cstheme="minorHAnsi"/>
        </w:rPr>
        <w:t>02.11.00 – Secretaria de Segurança e Defesa do Cidadão</w:t>
      </w:r>
    </w:p>
    <w:p w14:paraId="30269C65" w14:textId="77777777" w:rsidR="00C7408A" w:rsidRPr="00C7408A" w:rsidRDefault="00C7408A" w:rsidP="00C7408A">
      <w:pPr>
        <w:ind w:right="-1" w:firstLine="1701"/>
        <w:jc w:val="both"/>
        <w:rPr>
          <w:rFonts w:ascii="Arial Narrow" w:hAnsi="Arial Narrow" w:cstheme="minorHAnsi"/>
        </w:rPr>
      </w:pPr>
      <w:r w:rsidRPr="00C7408A">
        <w:rPr>
          <w:rFonts w:ascii="Arial Narrow" w:hAnsi="Arial Narrow" w:cstheme="minorHAnsi"/>
        </w:rPr>
        <w:t>02.11.01 – Guarda Civil Municipal</w:t>
      </w:r>
    </w:p>
    <w:p w14:paraId="544A9353" w14:textId="77777777" w:rsidR="00C7408A" w:rsidRPr="00C7408A" w:rsidRDefault="00C7408A" w:rsidP="00C7408A">
      <w:pPr>
        <w:ind w:right="-1" w:firstLine="1701"/>
        <w:jc w:val="both"/>
        <w:rPr>
          <w:rFonts w:ascii="Arial Narrow" w:hAnsi="Arial Narrow" w:cstheme="minorHAnsi"/>
        </w:rPr>
      </w:pPr>
      <w:r w:rsidRPr="00C7408A">
        <w:rPr>
          <w:rFonts w:ascii="Arial Narrow" w:hAnsi="Arial Narrow" w:cstheme="minorHAnsi"/>
        </w:rPr>
        <w:t>3.3.90.30.00 – Material de consumo</w:t>
      </w:r>
    </w:p>
    <w:p w14:paraId="4C02BFAD" w14:textId="77777777" w:rsidR="00C7408A" w:rsidRPr="00C7408A" w:rsidRDefault="00C7408A" w:rsidP="00C7408A">
      <w:pPr>
        <w:ind w:right="-1" w:firstLine="1701"/>
        <w:jc w:val="both"/>
        <w:rPr>
          <w:rFonts w:ascii="Arial Narrow" w:hAnsi="Arial Narrow" w:cstheme="minorHAnsi"/>
        </w:rPr>
      </w:pPr>
      <w:r w:rsidRPr="00C7408A">
        <w:rPr>
          <w:rFonts w:ascii="Arial Narrow" w:hAnsi="Arial Narrow" w:cstheme="minorHAnsi"/>
        </w:rPr>
        <w:t>06.181.0023.2177 – Desenvolvimento de ações de Seg. Pública</w:t>
      </w:r>
    </w:p>
    <w:p w14:paraId="2080389A" w14:textId="77777777" w:rsidR="00C7408A" w:rsidRPr="00C7408A" w:rsidRDefault="00C7408A" w:rsidP="00C7408A">
      <w:pPr>
        <w:ind w:right="-1" w:firstLine="1701"/>
        <w:jc w:val="both"/>
        <w:rPr>
          <w:rFonts w:ascii="Arial Narrow" w:hAnsi="Arial Narrow" w:cstheme="minorHAnsi"/>
        </w:rPr>
      </w:pPr>
    </w:p>
    <w:p w14:paraId="72081CDF" w14:textId="77777777" w:rsidR="00C7408A" w:rsidRPr="00C7408A" w:rsidRDefault="00C7408A" w:rsidP="00C7408A">
      <w:pPr>
        <w:ind w:right="-1" w:firstLine="1701"/>
        <w:jc w:val="both"/>
        <w:rPr>
          <w:rFonts w:ascii="Arial Narrow" w:hAnsi="Arial Narrow" w:cstheme="minorHAnsi"/>
        </w:rPr>
      </w:pPr>
    </w:p>
    <w:p w14:paraId="3C48884E" w14:textId="77777777" w:rsidR="00C7408A" w:rsidRPr="00C7408A" w:rsidRDefault="00C7408A" w:rsidP="00C7408A">
      <w:pPr>
        <w:ind w:right="-1" w:firstLine="1701"/>
        <w:jc w:val="both"/>
        <w:rPr>
          <w:rFonts w:ascii="Arial Narrow" w:hAnsi="Arial Narrow" w:cstheme="minorHAnsi"/>
        </w:rPr>
      </w:pPr>
      <w:r w:rsidRPr="00C7408A">
        <w:rPr>
          <w:rFonts w:ascii="Arial Narrow" w:hAnsi="Arial Narrow" w:cstheme="minorHAnsi"/>
        </w:rPr>
        <w:t>02.11.00 – Secretaria de Segurança e Defesa do Cidadão</w:t>
      </w:r>
    </w:p>
    <w:p w14:paraId="45A1E463" w14:textId="77777777" w:rsidR="00C7408A" w:rsidRPr="00C7408A" w:rsidRDefault="00C7408A" w:rsidP="00C7408A">
      <w:pPr>
        <w:ind w:right="-1" w:firstLine="1701"/>
        <w:jc w:val="both"/>
        <w:rPr>
          <w:rFonts w:ascii="Arial Narrow" w:hAnsi="Arial Narrow" w:cstheme="minorHAnsi"/>
        </w:rPr>
      </w:pPr>
      <w:r w:rsidRPr="00C7408A">
        <w:rPr>
          <w:rFonts w:ascii="Arial Narrow" w:hAnsi="Arial Narrow" w:cstheme="minorHAnsi"/>
        </w:rPr>
        <w:t>02.11.01 – Guarda Civil Municipal</w:t>
      </w:r>
    </w:p>
    <w:p w14:paraId="6EC391D0" w14:textId="77777777" w:rsidR="00C7408A" w:rsidRPr="00C7408A" w:rsidRDefault="00C7408A" w:rsidP="00C7408A">
      <w:pPr>
        <w:ind w:right="-1" w:firstLine="1701"/>
        <w:jc w:val="both"/>
        <w:rPr>
          <w:rFonts w:ascii="Arial Narrow" w:hAnsi="Arial Narrow" w:cstheme="minorHAnsi"/>
        </w:rPr>
      </w:pPr>
      <w:r w:rsidRPr="00C7408A">
        <w:rPr>
          <w:rFonts w:ascii="Arial Narrow" w:hAnsi="Arial Narrow" w:cstheme="minorHAnsi"/>
        </w:rPr>
        <w:t xml:space="preserve">4.4.90.52.00 – Equipamentos e material permanente </w:t>
      </w:r>
    </w:p>
    <w:p w14:paraId="5FBDCF52" w14:textId="77777777" w:rsidR="00C7408A" w:rsidRPr="00C7408A" w:rsidRDefault="00C7408A" w:rsidP="00C7408A">
      <w:pPr>
        <w:ind w:right="-1" w:firstLine="1701"/>
        <w:jc w:val="both"/>
        <w:rPr>
          <w:rFonts w:ascii="Arial Narrow" w:hAnsi="Arial Narrow" w:cstheme="minorHAnsi"/>
        </w:rPr>
      </w:pPr>
      <w:r w:rsidRPr="00C7408A">
        <w:rPr>
          <w:rFonts w:ascii="Arial Narrow" w:hAnsi="Arial Narrow" w:cstheme="minorHAnsi"/>
        </w:rPr>
        <w:t>06.181.0023.2177 – Desenvolvimento de ações de Seg. Pública</w:t>
      </w:r>
    </w:p>
    <w:p w14:paraId="0FC77940" w14:textId="77777777" w:rsidR="00C7408A" w:rsidRPr="00C7408A" w:rsidRDefault="00C7408A" w:rsidP="00C7408A">
      <w:pPr>
        <w:ind w:right="-1" w:firstLine="1701"/>
        <w:jc w:val="both"/>
        <w:rPr>
          <w:rFonts w:ascii="Arial Narrow" w:hAnsi="Arial Narrow" w:cstheme="minorHAnsi"/>
        </w:rPr>
      </w:pPr>
    </w:p>
    <w:p w14:paraId="72833469" w14:textId="77777777" w:rsidR="00C7408A" w:rsidRPr="00C7408A" w:rsidRDefault="00C7408A" w:rsidP="00C7408A">
      <w:pPr>
        <w:ind w:right="-1" w:firstLine="1701"/>
        <w:jc w:val="both"/>
        <w:rPr>
          <w:rFonts w:ascii="Arial Narrow" w:hAnsi="Arial Narrow" w:cstheme="minorHAnsi"/>
        </w:rPr>
      </w:pPr>
    </w:p>
    <w:p w14:paraId="2E7E87C6" w14:textId="77777777" w:rsidR="00C7408A" w:rsidRPr="00C7408A" w:rsidRDefault="00C7408A" w:rsidP="00C7408A">
      <w:pPr>
        <w:ind w:right="-1"/>
        <w:jc w:val="both"/>
        <w:rPr>
          <w:rFonts w:ascii="Arial Narrow" w:hAnsi="Arial Narrow" w:cstheme="minorHAnsi"/>
          <w:b/>
          <w:highlight w:val="yellow"/>
        </w:rPr>
      </w:pPr>
    </w:p>
    <w:p w14:paraId="35C68CB9" w14:textId="77777777" w:rsidR="00C7408A" w:rsidRPr="00C7408A" w:rsidRDefault="00C7408A" w:rsidP="00C7408A">
      <w:pPr>
        <w:ind w:right="-1"/>
        <w:jc w:val="both"/>
        <w:rPr>
          <w:rFonts w:ascii="Arial Narrow" w:hAnsi="Arial Narrow" w:cstheme="minorHAnsi"/>
          <w:color w:val="FF0000"/>
        </w:rPr>
      </w:pPr>
    </w:p>
    <w:p w14:paraId="1D116588" w14:textId="77777777" w:rsidR="00C7408A" w:rsidRPr="00C7408A" w:rsidRDefault="00C7408A" w:rsidP="00C7408A">
      <w:pPr>
        <w:ind w:right="-1"/>
        <w:jc w:val="center"/>
        <w:rPr>
          <w:rFonts w:ascii="Arial Narrow" w:hAnsi="Arial Narrow" w:cstheme="minorHAnsi"/>
        </w:rPr>
      </w:pPr>
    </w:p>
    <w:p w14:paraId="3F70E175" w14:textId="77777777" w:rsidR="00C7408A" w:rsidRPr="00C7408A" w:rsidRDefault="00C7408A" w:rsidP="00C7408A">
      <w:pPr>
        <w:ind w:right="-1"/>
        <w:jc w:val="center"/>
        <w:rPr>
          <w:rFonts w:ascii="Arial Narrow" w:hAnsi="Arial Narrow" w:cstheme="minorHAnsi"/>
          <w:b/>
        </w:rPr>
      </w:pPr>
      <w:r w:rsidRPr="00C7408A">
        <w:rPr>
          <w:rFonts w:ascii="Arial Narrow" w:hAnsi="Arial Narrow" w:cstheme="minorHAnsi"/>
          <w:b/>
        </w:rPr>
        <w:t xml:space="preserve">José Ricardo Custódio da Silva </w:t>
      </w:r>
    </w:p>
    <w:p w14:paraId="6886112E" w14:textId="77777777" w:rsidR="00C7408A" w:rsidRPr="00C7408A" w:rsidRDefault="00C7408A" w:rsidP="00C7408A">
      <w:pPr>
        <w:ind w:right="-1"/>
        <w:jc w:val="center"/>
        <w:rPr>
          <w:rFonts w:ascii="Arial Narrow" w:hAnsi="Arial Narrow" w:cstheme="minorHAnsi"/>
        </w:rPr>
      </w:pPr>
      <w:r w:rsidRPr="00C7408A">
        <w:rPr>
          <w:rFonts w:ascii="Arial Narrow" w:hAnsi="Arial Narrow" w:cstheme="minorHAnsi"/>
        </w:rPr>
        <w:t>Secretário de Segurança e Defesa do Cidadão</w:t>
      </w:r>
    </w:p>
    <w:p w14:paraId="7A4DFD14" w14:textId="77777777" w:rsidR="00C7408A" w:rsidRPr="00C7408A" w:rsidRDefault="00C7408A" w:rsidP="00C7408A">
      <w:pPr>
        <w:ind w:right="-1"/>
        <w:jc w:val="center"/>
        <w:rPr>
          <w:rFonts w:ascii="Arial Narrow" w:hAnsi="Arial Narrow" w:cstheme="minorHAnsi"/>
        </w:rPr>
      </w:pPr>
      <w:r w:rsidRPr="00C7408A">
        <w:rPr>
          <w:rFonts w:ascii="Arial Narrow" w:hAnsi="Arial Narrow" w:cstheme="minorHAnsi"/>
        </w:rPr>
        <w:t>Matrícula nº 2987</w:t>
      </w:r>
    </w:p>
    <w:p w14:paraId="1CF2F3A2" w14:textId="77777777" w:rsidR="00C7408A" w:rsidRDefault="00C7408A" w:rsidP="00C7408A">
      <w:pPr>
        <w:rPr>
          <w:rFonts w:asciiTheme="minorHAnsi" w:hAnsiTheme="minorHAnsi" w:cstheme="minorHAnsi"/>
          <w:sz w:val="22"/>
          <w:szCs w:val="22"/>
        </w:rPr>
      </w:pPr>
    </w:p>
    <w:p w14:paraId="43663482" w14:textId="77777777" w:rsidR="00FB0C4F" w:rsidRDefault="00FB0C4F" w:rsidP="00C7408A">
      <w:pPr>
        <w:rPr>
          <w:rFonts w:asciiTheme="minorHAnsi" w:hAnsiTheme="minorHAnsi" w:cstheme="minorHAnsi"/>
          <w:sz w:val="22"/>
          <w:szCs w:val="22"/>
        </w:rPr>
      </w:pPr>
    </w:p>
    <w:p w14:paraId="42F93039" w14:textId="77777777" w:rsidR="00FB0C4F" w:rsidRDefault="00FB0C4F" w:rsidP="00C7408A">
      <w:pPr>
        <w:rPr>
          <w:rFonts w:asciiTheme="minorHAnsi" w:hAnsiTheme="minorHAnsi" w:cstheme="minorHAnsi"/>
          <w:sz w:val="22"/>
          <w:szCs w:val="22"/>
        </w:rPr>
      </w:pPr>
    </w:p>
    <w:p w14:paraId="6CBBE21B" w14:textId="77777777" w:rsidR="00FB0C4F" w:rsidRDefault="00FB0C4F" w:rsidP="00C7408A">
      <w:pPr>
        <w:rPr>
          <w:rFonts w:asciiTheme="minorHAnsi" w:hAnsiTheme="minorHAnsi" w:cstheme="minorHAnsi"/>
          <w:sz w:val="22"/>
          <w:szCs w:val="22"/>
        </w:rPr>
      </w:pPr>
    </w:p>
    <w:p w14:paraId="7EDE191F" w14:textId="77777777" w:rsidR="00FB0C4F" w:rsidRDefault="00FB0C4F" w:rsidP="00C7408A">
      <w:pPr>
        <w:rPr>
          <w:rFonts w:asciiTheme="minorHAnsi" w:hAnsiTheme="minorHAnsi" w:cstheme="minorHAnsi"/>
          <w:sz w:val="22"/>
          <w:szCs w:val="22"/>
        </w:rPr>
      </w:pPr>
    </w:p>
    <w:p w14:paraId="2976A915" w14:textId="77777777" w:rsidR="00FB0C4F" w:rsidRDefault="00FB0C4F" w:rsidP="00C7408A">
      <w:pPr>
        <w:rPr>
          <w:rFonts w:asciiTheme="minorHAnsi" w:hAnsiTheme="minorHAnsi" w:cstheme="minorHAnsi"/>
          <w:sz w:val="22"/>
          <w:szCs w:val="22"/>
        </w:rPr>
      </w:pPr>
    </w:p>
    <w:p w14:paraId="484156FB" w14:textId="77777777" w:rsidR="00FB0C4F" w:rsidRDefault="00FB0C4F" w:rsidP="00C7408A">
      <w:pPr>
        <w:rPr>
          <w:rFonts w:asciiTheme="minorHAnsi" w:hAnsiTheme="minorHAnsi" w:cstheme="minorHAnsi"/>
          <w:sz w:val="22"/>
          <w:szCs w:val="22"/>
        </w:rPr>
      </w:pPr>
    </w:p>
    <w:p w14:paraId="0DB2B88C" w14:textId="77777777" w:rsidR="00FB0C4F" w:rsidRDefault="00FB0C4F" w:rsidP="00C7408A">
      <w:pPr>
        <w:rPr>
          <w:rFonts w:asciiTheme="minorHAnsi" w:hAnsiTheme="minorHAnsi" w:cstheme="minorHAnsi"/>
          <w:sz w:val="22"/>
          <w:szCs w:val="22"/>
        </w:rPr>
      </w:pPr>
    </w:p>
    <w:p w14:paraId="1C5E92C7" w14:textId="77777777" w:rsidR="00FB0C4F" w:rsidRDefault="00FB0C4F" w:rsidP="00C7408A">
      <w:pPr>
        <w:rPr>
          <w:rFonts w:asciiTheme="minorHAnsi" w:hAnsiTheme="minorHAnsi" w:cstheme="minorHAnsi"/>
          <w:sz w:val="22"/>
          <w:szCs w:val="22"/>
        </w:rPr>
      </w:pPr>
    </w:p>
    <w:p w14:paraId="73318D71" w14:textId="77777777" w:rsidR="00FB0C4F" w:rsidRPr="0005347C" w:rsidRDefault="00FB0C4F" w:rsidP="00C7408A">
      <w:pPr>
        <w:rPr>
          <w:rFonts w:asciiTheme="minorHAnsi" w:hAnsiTheme="minorHAnsi" w:cstheme="minorHAnsi"/>
          <w:sz w:val="22"/>
          <w:szCs w:val="22"/>
        </w:rPr>
      </w:pPr>
    </w:p>
    <w:p w14:paraId="03FAC304" w14:textId="5B8AAF7F" w:rsidR="00EE56DF" w:rsidRPr="005C237D" w:rsidRDefault="00EE56DF" w:rsidP="00EE56DF">
      <w:pPr>
        <w:spacing w:before="120" w:line="276" w:lineRule="auto"/>
        <w:jc w:val="center"/>
        <w:rPr>
          <w:rFonts w:ascii="Arial Narrow" w:hAnsi="Arial Narrow" w:cs="Arial"/>
          <w:b/>
        </w:rPr>
      </w:pPr>
      <w:r w:rsidRPr="005C237D">
        <w:rPr>
          <w:rFonts w:ascii="Arial Narrow" w:eastAsia="MS Mincho" w:hAnsi="Arial Narrow" w:cstheme="majorHAnsi"/>
          <w:b/>
          <w:bCs/>
        </w:rPr>
        <w:lastRenderedPageBreak/>
        <w:t xml:space="preserve">ANEXO II - </w:t>
      </w:r>
      <w:r w:rsidRPr="005C237D">
        <w:rPr>
          <w:rFonts w:ascii="Arial Narrow" w:hAnsi="Arial Narrow" w:cs="Arial"/>
          <w:b/>
        </w:rPr>
        <w:t>MINUTA DE CONTRATO</w:t>
      </w:r>
    </w:p>
    <w:p w14:paraId="4699B0EF" w14:textId="23FEDA18" w:rsidR="00353C31" w:rsidRPr="005C237D" w:rsidRDefault="00AD5E6E" w:rsidP="00042BD3">
      <w:pPr>
        <w:pStyle w:val="Corpodetexto"/>
        <w:tabs>
          <w:tab w:val="left" w:pos="709"/>
        </w:tabs>
        <w:jc w:val="both"/>
        <w:rPr>
          <w:rFonts w:ascii="Arial Narrow" w:hAnsi="Arial Narrow" w:cs="Arial"/>
          <w:b/>
          <w:bCs/>
          <w:caps/>
        </w:rPr>
      </w:pPr>
      <w:r w:rsidRPr="00AD5E6E">
        <w:rPr>
          <w:rFonts w:ascii="Arial Narrow" w:hAnsi="Arial Narrow" w:cs="Arial"/>
          <w:b/>
          <w:bCs/>
          <w:caps/>
        </w:rPr>
        <w:t>Contratação de empresa especializada para fornecimento de 02 (dois) computadores tipo desktop, 08 (oito) cabos para conexão entre computadores e televisores e (08) oito televisores para serem utilizados como monitores no sistema de observatório de escolas junto à secretaria de segurança e defesa do cidadão, que serão adquiridos por meio de convênio com o SENASP/MJ, conforme especificação constante no Anexo I - Termo de Referência</w:t>
      </w:r>
      <w:r w:rsidR="00042BD3" w:rsidRPr="005C237D">
        <w:rPr>
          <w:rFonts w:ascii="Arial Narrow" w:hAnsi="Arial Narrow" w:cs="Arial"/>
          <w:b/>
          <w:bCs/>
          <w:caps/>
        </w:rPr>
        <w:t>.</w:t>
      </w:r>
    </w:p>
    <w:p w14:paraId="1125AB27" w14:textId="77777777" w:rsidR="00353C31" w:rsidRPr="005C237D" w:rsidRDefault="00353C31" w:rsidP="00353C31">
      <w:pPr>
        <w:pStyle w:val="Corpodetexto"/>
        <w:tabs>
          <w:tab w:val="left" w:pos="709"/>
        </w:tabs>
        <w:rPr>
          <w:rFonts w:ascii="Arial Narrow" w:hAnsi="Arial Narrow" w:cs="Arial"/>
          <w:b/>
        </w:rPr>
      </w:pPr>
      <w:r w:rsidRPr="005C237D">
        <w:rPr>
          <w:rFonts w:ascii="Arial Narrow" w:hAnsi="Arial Narrow" w:cs="Arial"/>
          <w:b/>
          <w:bCs/>
          <w:caps/>
        </w:rPr>
        <w:t xml:space="preserve"> </w:t>
      </w:r>
      <w:r w:rsidRPr="005C237D">
        <w:rPr>
          <w:rFonts w:ascii="Arial Narrow" w:hAnsi="Arial Narrow" w:cs="Arial"/>
          <w:b/>
        </w:rPr>
        <w:t>CONTRATO Nº ________________________.</w:t>
      </w:r>
    </w:p>
    <w:p w14:paraId="0AE37E4D" w14:textId="77777777" w:rsidR="00353C31" w:rsidRPr="005C237D" w:rsidRDefault="00353C31" w:rsidP="00353C31">
      <w:pPr>
        <w:pStyle w:val="Ttulo1"/>
        <w:tabs>
          <w:tab w:val="left" w:pos="709"/>
        </w:tabs>
        <w:rPr>
          <w:rFonts w:ascii="Arial Narrow" w:hAnsi="Arial Narrow" w:cs="Arial"/>
          <w:color w:val="auto"/>
          <w:sz w:val="24"/>
          <w:szCs w:val="24"/>
        </w:rPr>
      </w:pPr>
      <w:r w:rsidRPr="005C237D">
        <w:rPr>
          <w:rFonts w:ascii="Arial Narrow" w:hAnsi="Arial Narrow" w:cs="Arial"/>
          <w:color w:val="auto"/>
          <w:sz w:val="24"/>
          <w:szCs w:val="24"/>
        </w:rPr>
        <w:t>PROCESSO Nº _____/2024/PMES – PREGÃO ELETRÔNICO Nº ___/2024</w:t>
      </w:r>
    </w:p>
    <w:p w14:paraId="5470FD9A" w14:textId="77777777" w:rsidR="00353C31" w:rsidRPr="005C237D" w:rsidRDefault="00353C31" w:rsidP="00353C31">
      <w:pPr>
        <w:tabs>
          <w:tab w:val="left" w:pos="709"/>
        </w:tabs>
        <w:jc w:val="both"/>
        <w:rPr>
          <w:rFonts w:ascii="Arial Narrow" w:hAnsi="Arial Narrow" w:cs="Arial"/>
        </w:rPr>
      </w:pPr>
    </w:p>
    <w:p w14:paraId="0DBDEE8A" w14:textId="77777777" w:rsidR="00353C31" w:rsidRPr="005C237D" w:rsidRDefault="00353C31" w:rsidP="00353C31">
      <w:pPr>
        <w:tabs>
          <w:tab w:val="left" w:pos="709"/>
        </w:tabs>
        <w:jc w:val="both"/>
        <w:rPr>
          <w:rFonts w:ascii="Arial Narrow" w:hAnsi="Arial Narrow" w:cs="Arial"/>
        </w:rPr>
      </w:pPr>
    </w:p>
    <w:p w14:paraId="4A74E5B2" w14:textId="0681C9EE" w:rsidR="00353C31" w:rsidRPr="005C237D" w:rsidRDefault="00353C31" w:rsidP="005C237D">
      <w:pPr>
        <w:pStyle w:val="Recuodecorpodetexto"/>
        <w:tabs>
          <w:tab w:val="left" w:pos="709"/>
        </w:tabs>
        <w:spacing w:line="360" w:lineRule="auto"/>
        <w:ind w:left="0" w:firstLine="11"/>
        <w:jc w:val="both"/>
        <w:rPr>
          <w:rFonts w:ascii="Arial Narrow" w:hAnsi="Arial Narrow" w:cs="Arial"/>
        </w:rPr>
      </w:pPr>
      <w:r w:rsidRPr="005C237D">
        <w:rPr>
          <w:rFonts w:ascii="Arial Narrow" w:hAnsi="Arial Narrow" w:cs="Arial"/>
          <w:b/>
        </w:rPr>
        <w:t xml:space="preserve"> </w:t>
      </w:r>
      <w:r w:rsidRPr="005C237D">
        <w:rPr>
          <w:rFonts w:ascii="Arial Narrow" w:hAnsi="Arial Narrow" w:cs="Arial"/>
          <w:b/>
        </w:rPr>
        <w:tab/>
      </w:r>
      <w:r w:rsidRPr="005C237D">
        <w:rPr>
          <w:rFonts w:ascii="Arial Narrow" w:hAnsi="Arial Narrow" w:cs="Arial"/>
          <w:b/>
        </w:rPr>
        <w:tab/>
      </w:r>
      <w:r w:rsidRPr="005C237D">
        <w:rPr>
          <w:rFonts w:ascii="Arial Narrow" w:hAnsi="Arial Narrow" w:cs="Arial"/>
        </w:rPr>
        <w:t xml:space="preserve">Pelo presente instrumento contratual, de um lado o </w:t>
      </w:r>
      <w:r w:rsidRPr="005C237D">
        <w:rPr>
          <w:rFonts w:ascii="Arial Narrow" w:hAnsi="Arial Narrow" w:cs="Arial"/>
          <w:b/>
        </w:rPr>
        <w:t>MUNICÍPIO DE SOCORRO</w:t>
      </w:r>
      <w:r w:rsidRPr="005C237D">
        <w:rPr>
          <w:rFonts w:ascii="Arial Narrow" w:hAnsi="Arial Narrow" w:cs="Arial"/>
        </w:rPr>
        <w:t xml:space="preserve">, pessoa jurídica de direito público interno, inscrita no </w:t>
      </w:r>
      <w:r w:rsidRPr="005C237D">
        <w:rPr>
          <w:rFonts w:ascii="Arial Narrow" w:hAnsi="Arial Narrow" w:cs="Arial"/>
          <w:b/>
        </w:rPr>
        <w:t>CNPJ/MF sob o nº 46.444.063/0001-38</w:t>
      </w:r>
      <w:r w:rsidRPr="005C237D">
        <w:rPr>
          <w:rFonts w:ascii="Arial Narrow" w:hAnsi="Arial Narrow" w:cs="Arial"/>
        </w:rPr>
        <w:t xml:space="preserve">, com sede à Avenida José Maria de Faria, 71, centro, Socorro, Estado de São Paulo, neste ato representado por seu </w:t>
      </w:r>
      <w:r w:rsidRPr="005C237D">
        <w:rPr>
          <w:rFonts w:ascii="Arial Narrow" w:hAnsi="Arial Narrow" w:cs="Arial"/>
          <w:b/>
        </w:rPr>
        <w:t>Prefeito Municipal, Josué Ricardo Lopes</w:t>
      </w:r>
      <w:r w:rsidRPr="005C237D">
        <w:rPr>
          <w:rFonts w:ascii="Arial Narrow" w:hAnsi="Arial Narrow" w:cs="Arial"/>
        </w:rPr>
        <w:t xml:space="preserve">, Casado, Empresário, portador da Cédula de Identidade </w:t>
      </w:r>
      <w:r w:rsidRPr="005C237D">
        <w:rPr>
          <w:rFonts w:ascii="Arial Narrow" w:hAnsi="Arial Narrow" w:cs="Arial"/>
          <w:b/>
        </w:rPr>
        <w:t>RG nº 16.338.944 e do CPF/MF nº 079.691.158-45</w:t>
      </w:r>
      <w:r w:rsidRPr="005C237D">
        <w:rPr>
          <w:rFonts w:ascii="Arial Narrow" w:hAnsi="Arial Narrow" w:cs="Arial"/>
        </w:rPr>
        <w:t xml:space="preserve">, residente e domiciliado à Estrada Farmacêutico Oswaldo Paiva, nº 724, Chácara Recinto, Jardim Vitória, Cidade de Socorro, Estado de São Paulo, doravante denominada simplesmente CONTRATANTE e de outro lado, a empresa:.............................Inscrita no CNPJ nº ............................, Inscrição Estadual nº ............................. com sede à Rua ............................., nº ............., Bairro..................., Cidade de .................., Estado ..................., CEP n° ............, neste ato representada pelo Sr. ........................, portador da Cédula de Identidade RG nº ........................ e do CPF/MF n° ............................, doravante denominada simplesmente CONTRATADA, na presença das testemunhas adiante nomeadas, resolvem firmar, nesta data, o presente contrato para </w:t>
      </w:r>
      <w:r w:rsidR="00AD5E6E" w:rsidRPr="00AD5E6E">
        <w:rPr>
          <w:rFonts w:ascii="Arial Narrow" w:hAnsi="Arial Narrow" w:cstheme="majorHAnsi"/>
          <w:b/>
          <w:bCs/>
          <w:lang w:eastAsia="en-US"/>
        </w:rPr>
        <w:t>Contratação de empresa especializada para fornecimento de 02 (dois) computadores tipo desktop, 08 (oito) cabos para conexão entre computadores e televisores e (08) oito televisores para serem utilizados como monitores no sistema de observatório de escolas junto à secretaria de segurança e defesa do cidadão, que serão adquiridos por meio de convênio com o SENASP/MJ, conforme especificação constante no Anexo I - Termo de Referência</w:t>
      </w:r>
      <w:r w:rsidRPr="005C237D">
        <w:rPr>
          <w:rFonts w:ascii="Arial Narrow" w:hAnsi="Arial Narrow" w:cs="Arial"/>
          <w:bCs/>
        </w:rPr>
        <w:t xml:space="preserve">,  </w:t>
      </w:r>
      <w:r w:rsidRPr="005C237D">
        <w:rPr>
          <w:rFonts w:ascii="Arial Narrow" w:hAnsi="Arial Narrow" w:cs="Arial"/>
        </w:rPr>
        <w:t>que se regerá pelos Decretos Municipais nº ________________________, pela Lei Federal nº 14.133/2021, de 1º de abril de 2021,  e demais legislações aplicáveis e pelas seguintes cláusulas e condições que mutuamente aceitam e outorgam:</w:t>
      </w:r>
    </w:p>
    <w:p w14:paraId="73D9C5CD" w14:textId="77777777" w:rsidR="00353C31" w:rsidRPr="005C237D" w:rsidRDefault="00353C31" w:rsidP="00353C31">
      <w:pPr>
        <w:pStyle w:val="Corpodetexto"/>
        <w:tabs>
          <w:tab w:val="left" w:pos="709"/>
        </w:tabs>
        <w:spacing w:before="0" w:beforeAutospacing="0" w:after="0" w:afterAutospacing="0"/>
        <w:rPr>
          <w:rFonts w:ascii="Arial Narrow" w:hAnsi="Arial Narrow" w:cs="Arial"/>
          <w:iCs/>
        </w:rPr>
      </w:pPr>
      <w:r w:rsidRPr="005C237D">
        <w:rPr>
          <w:rFonts w:ascii="Arial Narrow" w:hAnsi="Arial Narrow" w:cs="Arial"/>
          <w:b/>
          <w:iCs/>
        </w:rPr>
        <w:lastRenderedPageBreak/>
        <w:t>CLÁUSULA PRIMEIRA – DO OBJETO:</w:t>
      </w:r>
    </w:p>
    <w:p w14:paraId="048637C6" w14:textId="77777777" w:rsidR="00353C31" w:rsidRPr="005C237D" w:rsidRDefault="00353C31" w:rsidP="00353C31">
      <w:pPr>
        <w:pStyle w:val="Corpodetexto"/>
        <w:tabs>
          <w:tab w:val="left" w:pos="709"/>
        </w:tabs>
        <w:spacing w:before="0" w:beforeAutospacing="0" w:after="0" w:afterAutospacing="0"/>
        <w:rPr>
          <w:rFonts w:ascii="Arial Narrow" w:hAnsi="Arial Narrow" w:cs="Arial"/>
        </w:rPr>
      </w:pPr>
    </w:p>
    <w:p w14:paraId="2C164DF8" w14:textId="6684914E" w:rsidR="00353C31" w:rsidRPr="005C237D" w:rsidRDefault="00353C31" w:rsidP="00353C31">
      <w:pPr>
        <w:pStyle w:val="Recuodecorpodetexto2"/>
        <w:tabs>
          <w:tab w:val="left" w:pos="709"/>
        </w:tabs>
        <w:spacing w:after="0" w:line="240" w:lineRule="auto"/>
        <w:ind w:left="0"/>
        <w:jc w:val="both"/>
        <w:rPr>
          <w:rFonts w:ascii="Arial Narrow" w:hAnsi="Arial Narrow" w:cs="Arial"/>
          <w:b/>
          <w:bCs/>
        </w:rPr>
      </w:pPr>
      <w:r w:rsidRPr="005C237D">
        <w:rPr>
          <w:rFonts w:ascii="Arial Narrow" w:hAnsi="Arial Narrow" w:cs="Arial"/>
          <w:b/>
        </w:rPr>
        <w:t xml:space="preserve">1.1. O objeto do presente instrumento é a </w:t>
      </w:r>
      <w:r w:rsidR="00AD5E6E" w:rsidRPr="00AD5E6E">
        <w:rPr>
          <w:rFonts w:ascii="Arial Narrow" w:hAnsi="Arial Narrow" w:cs="Arial"/>
          <w:b/>
        </w:rPr>
        <w:t>Contratação de empresa especializada para fornecimento de 02 (dois) computadores tipo desktop, 08 (oito) cabos para conexão entre computadores e televisores e (08) oito televisores para serem utilizados como monitores no sistema de observatório de escolas junto à secretaria de segurança e defesa do cidadão, que serão adquiridos por meio de convênio com o SENASP/MJ</w:t>
      </w:r>
      <w:r w:rsidR="005C237D" w:rsidRPr="005C237D">
        <w:rPr>
          <w:rFonts w:ascii="Arial Narrow" w:hAnsi="Arial Narrow" w:cs="Arial"/>
          <w:b/>
        </w:rPr>
        <w:t xml:space="preserve">, </w:t>
      </w:r>
      <w:r w:rsidRPr="005C237D">
        <w:rPr>
          <w:rFonts w:ascii="Arial Narrow" w:hAnsi="Arial Narrow" w:cs="Arial"/>
          <w:b/>
          <w:bCs/>
        </w:rPr>
        <w:t>de acordo com as especificações abaixo descritas, nas condições estabelecidas no Termo de Referência.</w:t>
      </w:r>
    </w:p>
    <w:p w14:paraId="6EB9EEEB" w14:textId="77777777" w:rsidR="00353C31" w:rsidRPr="005C237D" w:rsidRDefault="00353C31" w:rsidP="00353C31">
      <w:pPr>
        <w:pStyle w:val="Recuodecorpodetexto2"/>
        <w:tabs>
          <w:tab w:val="left" w:pos="709"/>
        </w:tabs>
        <w:spacing w:after="0" w:line="240" w:lineRule="auto"/>
        <w:ind w:left="0"/>
        <w:rPr>
          <w:rFonts w:ascii="Arial Narrow" w:hAnsi="Arial Narrow" w:cs="Arial"/>
          <w:b/>
          <w:bCs/>
        </w:rPr>
      </w:pPr>
    </w:p>
    <w:p w14:paraId="6E0FA6AD" w14:textId="77777777" w:rsidR="00353C31" w:rsidRPr="005C237D" w:rsidRDefault="00353C31" w:rsidP="00353C31">
      <w:pPr>
        <w:pStyle w:val="Recuodecorpodetexto2"/>
        <w:tabs>
          <w:tab w:val="left" w:pos="709"/>
        </w:tabs>
        <w:spacing w:after="0" w:line="240" w:lineRule="auto"/>
        <w:ind w:left="0"/>
        <w:rPr>
          <w:rFonts w:ascii="Arial Narrow" w:hAnsi="Arial Narrow" w:cs="Arial"/>
          <w:b/>
          <w:bCs/>
        </w:rPr>
      </w:pPr>
      <w:r w:rsidRPr="005C237D">
        <w:rPr>
          <w:rFonts w:ascii="Arial Narrow" w:hAnsi="Arial Narrow" w:cs="Arial"/>
          <w:b/>
          <w:bCs/>
        </w:rPr>
        <w:t>1.2. Objeto da contratação:</w:t>
      </w:r>
    </w:p>
    <w:p w14:paraId="697A3E0B" w14:textId="77777777" w:rsidR="00353C31" w:rsidRPr="005C237D" w:rsidRDefault="00353C31" w:rsidP="00353C31">
      <w:pPr>
        <w:pStyle w:val="Recuodecorpodetexto2"/>
        <w:tabs>
          <w:tab w:val="left" w:pos="709"/>
        </w:tabs>
        <w:spacing w:after="0" w:line="240" w:lineRule="auto"/>
        <w:ind w:left="0"/>
        <w:rPr>
          <w:rFonts w:ascii="Arial Narrow" w:hAnsi="Arial Narrow" w:cs="Arial"/>
          <w:b/>
          <w:bCs/>
        </w:rPr>
      </w:pPr>
    </w:p>
    <w:tbl>
      <w:tblPr>
        <w:tblW w:w="1083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588"/>
        <w:gridCol w:w="1305"/>
        <w:gridCol w:w="3119"/>
        <w:gridCol w:w="1275"/>
        <w:gridCol w:w="1275"/>
        <w:gridCol w:w="1417"/>
      </w:tblGrid>
      <w:tr w:rsidR="0055013E" w:rsidRPr="005C237D" w14:paraId="3F814F0B" w14:textId="77777777" w:rsidTr="001920DB">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1AB2E4D" w14:textId="77777777" w:rsidR="0055013E" w:rsidRPr="005C237D" w:rsidRDefault="0055013E" w:rsidP="004D3DC8">
            <w:pPr>
              <w:widowControl w:val="0"/>
              <w:tabs>
                <w:tab w:val="left" w:pos="709"/>
              </w:tabs>
              <w:suppressAutoHyphens/>
              <w:ind w:left="5"/>
              <w:jc w:val="center"/>
              <w:rPr>
                <w:rFonts w:ascii="Arial Narrow" w:hAnsi="Arial Narrow" w:cs="Arial"/>
                <w:b/>
                <w:bCs/>
              </w:rPr>
            </w:pPr>
            <w:r w:rsidRPr="005C237D">
              <w:rPr>
                <w:rFonts w:ascii="Arial Narrow" w:hAnsi="Arial Narrow" w:cs="Arial"/>
                <w:b/>
                <w:bCs/>
              </w:rPr>
              <w:t>LOTE</w:t>
            </w:r>
          </w:p>
          <w:p w14:paraId="6F1BEE93" w14:textId="77777777" w:rsidR="0055013E" w:rsidRPr="005C237D" w:rsidRDefault="0055013E" w:rsidP="004D3DC8">
            <w:pPr>
              <w:widowControl w:val="0"/>
              <w:tabs>
                <w:tab w:val="left" w:pos="709"/>
              </w:tabs>
              <w:suppressAutoHyphens/>
              <w:ind w:left="284"/>
              <w:jc w:val="center"/>
              <w:rPr>
                <w:rFonts w:ascii="Arial Narrow" w:hAnsi="Arial Narrow" w:cs="Arial"/>
                <w:b/>
              </w:rPr>
            </w:pPr>
          </w:p>
        </w:tc>
        <w:tc>
          <w:tcPr>
            <w:tcW w:w="15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D9C7CDC" w14:textId="77777777" w:rsidR="0055013E" w:rsidRPr="005C237D" w:rsidRDefault="0055013E" w:rsidP="004D3DC8">
            <w:pPr>
              <w:widowControl w:val="0"/>
              <w:tabs>
                <w:tab w:val="left" w:pos="709"/>
              </w:tabs>
              <w:suppressAutoHyphens/>
              <w:ind w:left="5"/>
              <w:jc w:val="center"/>
              <w:rPr>
                <w:rFonts w:ascii="Arial Narrow" w:hAnsi="Arial Narrow" w:cs="Arial"/>
                <w:b/>
                <w:bCs/>
              </w:rPr>
            </w:pPr>
            <w:r w:rsidRPr="005C237D">
              <w:rPr>
                <w:rFonts w:ascii="Arial Narrow" w:hAnsi="Arial Narrow" w:cs="Arial"/>
                <w:b/>
                <w:bCs/>
              </w:rPr>
              <w:t>QUANTIDADE</w:t>
            </w:r>
          </w:p>
        </w:tc>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76EB65A" w14:textId="77777777" w:rsidR="0055013E" w:rsidRPr="005C237D" w:rsidRDefault="0055013E" w:rsidP="004D3DC8">
            <w:pPr>
              <w:widowControl w:val="0"/>
              <w:tabs>
                <w:tab w:val="left" w:pos="709"/>
              </w:tabs>
              <w:suppressAutoHyphens/>
              <w:ind w:left="5"/>
              <w:jc w:val="center"/>
              <w:rPr>
                <w:rFonts w:ascii="Arial Narrow" w:hAnsi="Arial Narrow" w:cs="Arial"/>
              </w:rPr>
            </w:pPr>
            <w:r w:rsidRPr="005C237D">
              <w:rPr>
                <w:rFonts w:ascii="Arial Narrow" w:hAnsi="Arial Narrow" w:cs="Arial"/>
                <w:b/>
                <w:bCs/>
              </w:rPr>
              <w:t xml:space="preserve">UNIDADE DE MEDIDA </w:t>
            </w:r>
          </w:p>
        </w:tc>
        <w:tc>
          <w:tcPr>
            <w:tcW w:w="311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D56578A" w14:textId="77777777" w:rsidR="0055013E" w:rsidRPr="005C237D" w:rsidRDefault="0055013E" w:rsidP="004D3DC8">
            <w:pPr>
              <w:widowControl w:val="0"/>
              <w:tabs>
                <w:tab w:val="left" w:pos="709"/>
              </w:tabs>
              <w:suppressAutoHyphens/>
              <w:ind w:left="5"/>
              <w:jc w:val="center"/>
              <w:rPr>
                <w:rFonts w:ascii="Arial Narrow" w:hAnsi="Arial Narrow" w:cs="Arial"/>
                <w:b/>
                <w:bCs/>
              </w:rPr>
            </w:pPr>
          </w:p>
          <w:p w14:paraId="44690F7E" w14:textId="77777777" w:rsidR="0055013E" w:rsidRPr="005C237D" w:rsidRDefault="0055013E" w:rsidP="004D3DC8">
            <w:pPr>
              <w:widowControl w:val="0"/>
              <w:tabs>
                <w:tab w:val="left" w:pos="709"/>
              </w:tabs>
              <w:suppressAutoHyphens/>
              <w:ind w:left="5"/>
              <w:jc w:val="center"/>
              <w:rPr>
                <w:rFonts w:ascii="Arial Narrow" w:hAnsi="Arial Narrow" w:cs="Arial"/>
              </w:rPr>
            </w:pPr>
            <w:r w:rsidRPr="005C237D">
              <w:rPr>
                <w:rFonts w:ascii="Arial Narrow" w:hAnsi="Arial Narrow" w:cs="Arial"/>
                <w:b/>
                <w:bCs/>
              </w:rPr>
              <w:t>ESPECIFICAÇÃO</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C624E6" w14:textId="77777777" w:rsidR="0055013E" w:rsidRPr="005C237D" w:rsidRDefault="0055013E" w:rsidP="004D3DC8">
            <w:pPr>
              <w:widowControl w:val="0"/>
              <w:tabs>
                <w:tab w:val="left" w:pos="709"/>
              </w:tabs>
              <w:suppressAutoHyphens/>
              <w:ind w:left="5"/>
              <w:jc w:val="center"/>
              <w:rPr>
                <w:rFonts w:ascii="Arial Narrow" w:hAnsi="Arial Narrow" w:cs="Arial"/>
                <w:b/>
                <w:bCs/>
              </w:rPr>
            </w:pPr>
          </w:p>
          <w:p w14:paraId="03E45D24" w14:textId="2695E9D7" w:rsidR="0055013E" w:rsidRPr="005C237D" w:rsidRDefault="0055013E" w:rsidP="004D3DC8">
            <w:pPr>
              <w:widowControl w:val="0"/>
              <w:tabs>
                <w:tab w:val="left" w:pos="709"/>
              </w:tabs>
              <w:suppressAutoHyphens/>
              <w:ind w:left="5"/>
              <w:jc w:val="center"/>
              <w:rPr>
                <w:rFonts w:ascii="Arial Narrow" w:hAnsi="Arial Narrow" w:cs="Arial"/>
                <w:b/>
                <w:bCs/>
              </w:rPr>
            </w:pPr>
            <w:r w:rsidRPr="005C237D">
              <w:rPr>
                <w:rFonts w:ascii="Arial Narrow" w:hAnsi="Arial Narrow" w:cs="Arial"/>
                <w:b/>
                <w:bCs/>
              </w:rPr>
              <w:t xml:space="preserve">MARCA </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D841DC2" w14:textId="4295B242" w:rsidR="0055013E" w:rsidRPr="005C237D" w:rsidRDefault="0055013E" w:rsidP="004D3DC8">
            <w:pPr>
              <w:widowControl w:val="0"/>
              <w:tabs>
                <w:tab w:val="left" w:pos="709"/>
              </w:tabs>
              <w:suppressAutoHyphens/>
              <w:ind w:left="5"/>
              <w:jc w:val="center"/>
              <w:rPr>
                <w:rFonts w:ascii="Arial Narrow" w:hAnsi="Arial Narrow" w:cs="Arial"/>
                <w:b/>
                <w:bCs/>
              </w:rPr>
            </w:pPr>
            <w:r w:rsidRPr="005C237D">
              <w:rPr>
                <w:rFonts w:ascii="Arial Narrow" w:hAnsi="Arial Narrow" w:cs="Arial"/>
                <w:b/>
                <w:bCs/>
              </w:rPr>
              <w:t>VALOR</w:t>
            </w:r>
          </w:p>
          <w:p w14:paraId="20764BCF" w14:textId="77777777" w:rsidR="0055013E" w:rsidRPr="005C237D" w:rsidRDefault="0055013E" w:rsidP="004D3DC8">
            <w:pPr>
              <w:widowControl w:val="0"/>
              <w:tabs>
                <w:tab w:val="left" w:pos="709"/>
              </w:tabs>
              <w:suppressAutoHyphens/>
              <w:ind w:left="5"/>
              <w:jc w:val="center"/>
              <w:rPr>
                <w:rFonts w:ascii="Arial Narrow" w:hAnsi="Arial Narrow" w:cs="Arial"/>
                <w:b/>
                <w:bCs/>
              </w:rPr>
            </w:pPr>
            <w:r w:rsidRPr="005C237D">
              <w:rPr>
                <w:rFonts w:ascii="Arial Narrow" w:hAnsi="Arial Narrow" w:cs="Arial"/>
                <w:b/>
                <w:bCs/>
              </w:rPr>
              <w:t>UNITÁRIO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46FDBE" w14:textId="77777777" w:rsidR="0055013E" w:rsidRPr="005C237D" w:rsidRDefault="0055013E" w:rsidP="004D3DC8">
            <w:pPr>
              <w:widowControl w:val="0"/>
              <w:tabs>
                <w:tab w:val="left" w:pos="709"/>
              </w:tabs>
              <w:suppressAutoHyphens/>
              <w:jc w:val="center"/>
              <w:rPr>
                <w:rFonts w:ascii="Arial Narrow" w:hAnsi="Arial Narrow" w:cs="Arial"/>
                <w:b/>
                <w:bCs/>
              </w:rPr>
            </w:pPr>
            <w:r w:rsidRPr="005C237D">
              <w:rPr>
                <w:rFonts w:ascii="Arial Narrow" w:hAnsi="Arial Narrow" w:cs="Arial"/>
                <w:b/>
                <w:bCs/>
              </w:rPr>
              <w:t>VALOR TOTAL</w:t>
            </w:r>
          </w:p>
        </w:tc>
      </w:tr>
      <w:tr w:rsidR="0055013E" w:rsidRPr="005C237D" w14:paraId="66970BB8" w14:textId="77777777" w:rsidTr="001920DB">
        <w:trPr>
          <w:trHeight w:val="56"/>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C23DEC" w14:textId="77777777" w:rsidR="0055013E" w:rsidRPr="005C237D" w:rsidRDefault="0055013E" w:rsidP="004D3DC8">
            <w:pPr>
              <w:widowControl w:val="0"/>
              <w:tabs>
                <w:tab w:val="left" w:pos="709"/>
              </w:tabs>
              <w:suppressAutoHyphens/>
              <w:rPr>
                <w:rFonts w:ascii="Arial Narrow" w:hAnsi="Arial Narrow" w:cs="Arial"/>
                <w:b/>
              </w:rPr>
            </w:pPr>
            <w:r w:rsidRPr="005C237D">
              <w:rPr>
                <w:rFonts w:ascii="Arial Narrow" w:hAnsi="Arial Narrow"/>
              </w:rPr>
              <w:t>01</w:t>
            </w:r>
          </w:p>
        </w:tc>
        <w:tc>
          <w:tcPr>
            <w:tcW w:w="1588" w:type="dxa"/>
            <w:tcBorders>
              <w:top w:val="single" w:sz="4" w:space="0" w:color="000000"/>
              <w:left w:val="single" w:sz="4" w:space="0" w:color="000000"/>
              <w:bottom w:val="single" w:sz="4" w:space="0" w:color="000000"/>
              <w:right w:val="single" w:sz="4" w:space="0" w:color="000000"/>
            </w:tcBorders>
            <w:vAlign w:val="center"/>
          </w:tcPr>
          <w:p w14:paraId="5CCE7A46" w14:textId="3F900599" w:rsidR="0055013E" w:rsidRPr="005C237D" w:rsidRDefault="0055013E" w:rsidP="004D3DC8">
            <w:pPr>
              <w:widowControl w:val="0"/>
              <w:tabs>
                <w:tab w:val="left" w:pos="709"/>
              </w:tabs>
              <w:suppressAutoHyphens/>
              <w:ind w:left="284"/>
              <w:jc w:val="center"/>
              <w:rPr>
                <w:rFonts w:ascii="Arial Narrow" w:hAnsi="Arial Narrow"/>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5ACB6" w14:textId="6AFE79B5" w:rsidR="0055013E" w:rsidRPr="005C237D" w:rsidRDefault="0055013E" w:rsidP="004D3DC8">
            <w:pPr>
              <w:widowControl w:val="0"/>
              <w:tabs>
                <w:tab w:val="left" w:pos="709"/>
              </w:tabs>
              <w:suppressAutoHyphens/>
              <w:rPr>
                <w:rFonts w:ascii="Arial Narrow" w:hAnsi="Arial Narrow" w:cs="Arial"/>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FC7CA" w14:textId="398629CD" w:rsidR="0055013E" w:rsidRPr="005C237D" w:rsidRDefault="0055013E" w:rsidP="004D3DC8">
            <w:pPr>
              <w:widowControl w:val="0"/>
              <w:tabs>
                <w:tab w:val="left" w:pos="709"/>
              </w:tabs>
              <w:suppressAutoHyphens/>
              <w:jc w:val="both"/>
              <w:rPr>
                <w:rFonts w:ascii="Arial Narrow" w:hAnsi="Arial Narrow" w:cs="Arial"/>
              </w:rPr>
            </w:pPr>
          </w:p>
        </w:tc>
        <w:tc>
          <w:tcPr>
            <w:tcW w:w="1275" w:type="dxa"/>
            <w:tcBorders>
              <w:top w:val="single" w:sz="4" w:space="0" w:color="000000"/>
              <w:left w:val="single" w:sz="4" w:space="0" w:color="000000"/>
              <w:bottom w:val="single" w:sz="4" w:space="0" w:color="000000"/>
              <w:right w:val="single" w:sz="4" w:space="0" w:color="000000"/>
            </w:tcBorders>
          </w:tcPr>
          <w:p w14:paraId="2C8DDB7D" w14:textId="77777777" w:rsidR="0055013E" w:rsidRPr="005C237D" w:rsidRDefault="0055013E" w:rsidP="004D3DC8">
            <w:pPr>
              <w:widowControl w:val="0"/>
              <w:tabs>
                <w:tab w:val="left" w:pos="709"/>
              </w:tabs>
              <w:suppressAutoHyphens/>
              <w:ind w:left="284"/>
              <w:rPr>
                <w:rFonts w:ascii="Arial Narrow" w:hAnsi="Arial Narrow" w:cs="Arial"/>
                <w:b/>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4F44F601" w14:textId="77777777" w:rsidR="0055013E" w:rsidRPr="005C237D" w:rsidRDefault="0055013E" w:rsidP="004D3DC8">
            <w:pPr>
              <w:widowControl w:val="0"/>
              <w:tabs>
                <w:tab w:val="left" w:pos="709"/>
              </w:tabs>
              <w:suppressAutoHyphens/>
              <w:ind w:left="284"/>
              <w:rPr>
                <w:rFonts w:ascii="Arial Narrow" w:hAnsi="Arial Narrow" w:cs="Arial"/>
              </w:rPr>
            </w:pPr>
            <w:r w:rsidRPr="005C237D">
              <w:rPr>
                <w:rFonts w:ascii="Arial Narrow" w:hAnsi="Arial Narrow" w:cs="Arial"/>
                <w:b/>
              </w:rPr>
              <w:t xml:space="preserve">R$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02AD76B" w14:textId="77777777" w:rsidR="0055013E" w:rsidRPr="005C237D" w:rsidRDefault="0055013E" w:rsidP="004D3DC8">
            <w:pPr>
              <w:widowControl w:val="0"/>
              <w:tabs>
                <w:tab w:val="left" w:pos="709"/>
              </w:tabs>
              <w:suppressAutoHyphens/>
              <w:ind w:left="284"/>
              <w:rPr>
                <w:rFonts w:ascii="Arial Narrow" w:hAnsi="Arial Narrow" w:cs="Arial"/>
              </w:rPr>
            </w:pPr>
            <w:r w:rsidRPr="005C237D">
              <w:rPr>
                <w:rFonts w:ascii="Arial Narrow" w:hAnsi="Arial Narrow" w:cs="Arial"/>
                <w:b/>
              </w:rPr>
              <w:t xml:space="preserve">R$ </w:t>
            </w:r>
          </w:p>
        </w:tc>
      </w:tr>
      <w:tr w:rsidR="005C237D" w:rsidRPr="005C237D" w14:paraId="0384EB17" w14:textId="77777777" w:rsidTr="001920DB">
        <w:trPr>
          <w:trHeight w:val="64"/>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7DDAD" w14:textId="08AB9438" w:rsidR="005C237D" w:rsidRPr="005C237D" w:rsidRDefault="005C237D" w:rsidP="005C237D">
            <w:pPr>
              <w:widowControl w:val="0"/>
              <w:tabs>
                <w:tab w:val="left" w:pos="709"/>
              </w:tabs>
              <w:suppressAutoHyphens/>
              <w:rPr>
                <w:rFonts w:ascii="Arial Narrow" w:hAnsi="Arial Narrow"/>
              </w:rPr>
            </w:pPr>
            <w:r>
              <w:rPr>
                <w:rFonts w:ascii="Arial Narrow" w:hAnsi="Arial Narrow"/>
              </w:rPr>
              <w:t>02</w:t>
            </w:r>
          </w:p>
        </w:tc>
        <w:tc>
          <w:tcPr>
            <w:tcW w:w="1588" w:type="dxa"/>
            <w:tcBorders>
              <w:top w:val="single" w:sz="4" w:space="0" w:color="000000"/>
              <w:left w:val="single" w:sz="4" w:space="0" w:color="000000"/>
              <w:bottom w:val="single" w:sz="4" w:space="0" w:color="000000"/>
              <w:right w:val="single" w:sz="4" w:space="0" w:color="000000"/>
            </w:tcBorders>
            <w:vAlign w:val="center"/>
          </w:tcPr>
          <w:p w14:paraId="0B4FE941" w14:textId="77777777" w:rsidR="005C237D" w:rsidRPr="005C237D" w:rsidRDefault="005C237D" w:rsidP="005C237D">
            <w:pPr>
              <w:widowControl w:val="0"/>
              <w:tabs>
                <w:tab w:val="left" w:pos="709"/>
              </w:tabs>
              <w:suppressAutoHyphens/>
              <w:ind w:left="284"/>
              <w:jc w:val="center"/>
              <w:rPr>
                <w:rFonts w:ascii="Arial Narrow" w:hAnsi="Arial Narrow"/>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406F5" w14:textId="77777777" w:rsidR="005C237D" w:rsidRPr="005C237D" w:rsidRDefault="005C237D" w:rsidP="005C237D">
            <w:pPr>
              <w:widowControl w:val="0"/>
              <w:tabs>
                <w:tab w:val="left" w:pos="709"/>
              </w:tabs>
              <w:suppressAutoHyphens/>
              <w:rPr>
                <w:rFonts w:ascii="Arial Narrow" w:hAnsi="Arial Narrow" w:cs="Arial"/>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B9C26" w14:textId="77777777" w:rsidR="005C237D" w:rsidRPr="005C237D" w:rsidRDefault="005C237D" w:rsidP="005C237D">
            <w:pPr>
              <w:widowControl w:val="0"/>
              <w:tabs>
                <w:tab w:val="left" w:pos="709"/>
              </w:tabs>
              <w:suppressAutoHyphens/>
              <w:jc w:val="both"/>
              <w:rPr>
                <w:rFonts w:ascii="Arial Narrow" w:hAnsi="Arial Narrow" w:cs="Arial"/>
              </w:rPr>
            </w:pPr>
          </w:p>
        </w:tc>
        <w:tc>
          <w:tcPr>
            <w:tcW w:w="1275" w:type="dxa"/>
            <w:tcBorders>
              <w:top w:val="single" w:sz="4" w:space="0" w:color="000000"/>
              <w:left w:val="single" w:sz="4" w:space="0" w:color="000000"/>
              <w:bottom w:val="single" w:sz="4" w:space="0" w:color="000000"/>
              <w:right w:val="single" w:sz="4" w:space="0" w:color="000000"/>
            </w:tcBorders>
          </w:tcPr>
          <w:p w14:paraId="2D225205" w14:textId="77777777" w:rsidR="005C237D" w:rsidRPr="005C237D" w:rsidRDefault="005C237D" w:rsidP="005C237D">
            <w:pPr>
              <w:widowControl w:val="0"/>
              <w:tabs>
                <w:tab w:val="left" w:pos="709"/>
              </w:tabs>
              <w:suppressAutoHyphens/>
              <w:ind w:left="284"/>
              <w:rPr>
                <w:rFonts w:ascii="Arial Narrow" w:hAnsi="Arial Narrow" w:cs="Arial"/>
                <w:b/>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18B1592B" w14:textId="1B31D1CB" w:rsidR="005C237D" w:rsidRPr="005C237D" w:rsidRDefault="005C237D" w:rsidP="005C237D">
            <w:pPr>
              <w:widowControl w:val="0"/>
              <w:tabs>
                <w:tab w:val="left" w:pos="709"/>
              </w:tabs>
              <w:suppressAutoHyphens/>
              <w:ind w:left="284"/>
              <w:rPr>
                <w:rFonts w:ascii="Arial Narrow" w:hAnsi="Arial Narrow" w:cs="Arial"/>
                <w:b/>
              </w:rPr>
            </w:pPr>
            <w:r w:rsidRPr="005C237D">
              <w:rPr>
                <w:rFonts w:ascii="Arial Narrow" w:hAnsi="Arial Narrow" w:cs="Arial"/>
                <w:b/>
              </w:rPr>
              <w:t xml:space="preserve">R$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6B687CF" w14:textId="70118065" w:rsidR="005C237D" w:rsidRPr="005C237D" w:rsidRDefault="005C237D" w:rsidP="005C237D">
            <w:pPr>
              <w:widowControl w:val="0"/>
              <w:tabs>
                <w:tab w:val="left" w:pos="709"/>
              </w:tabs>
              <w:suppressAutoHyphens/>
              <w:ind w:left="284"/>
              <w:rPr>
                <w:rFonts w:ascii="Arial Narrow" w:hAnsi="Arial Narrow" w:cs="Arial"/>
                <w:b/>
              </w:rPr>
            </w:pPr>
            <w:r w:rsidRPr="005C237D">
              <w:rPr>
                <w:rFonts w:ascii="Arial Narrow" w:hAnsi="Arial Narrow" w:cs="Arial"/>
                <w:b/>
              </w:rPr>
              <w:t xml:space="preserve">R$ </w:t>
            </w:r>
          </w:p>
        </w:tc>
      </w:tr>
      <w:tr w:rsidR="00AD5E6E" w:rsidRPr="005C237D" w14:paraId="2F27E604" w14:textId="77777777" w:rsidTr="001920DB">
        <w:trPr>
          <w:trHeight w:val="64"/>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844A5" w14:textId="28B0051E" w:rsidR="00AD5E6E" w:rsidRDefault="00AD5E6E" w:rsidP="00AD5E6E">
            <w:pPr>
              <w:widowControl w:val="0"/>
              <w:tabs>
                <w:tab w:val="left" w:pos="709"/>
              </w:tabs>
              <w:suppressAutoHyphens/>
              <w:rPr>
                <w:rFonts w:ascii="Arial Narrow" w:hAnsi="Arial Narrow"/>
              </w:rPr>
            </w:pPr>
            <w:r>
              <w:rPr>
                <w:rFonts w:ascii="Arial Narrow" w:hAnsi="Arial Narrow"/>
              </w:rPr>
              <w:t>03</w:t>
            </w:r>
          </w:p>
        </w:tc>
        <w:tc>
          <w:tcPr>
            <w:tcW w:w="1588" w:type="dxa"/>
            <w:tcBorders>
              <w:top w:val="single" w:sz="4" w:space="0" w:color="000000"/>
              <w:left w:val="single" w:sz="4" w:space="0" w:color="000000"/>
              <w:bottom w:val="single" w:sz="4" w:space="0" w:color="000000"/>
              <w:right w:val="single" w:sz="4" w:space="0" w:color="000000"/>
            </w:tcBorders>
            <w:vAlign w:val="center"/>
          </w:tcPr>
          <w:p w14:paraId="3A0E35F3" w14:textId="77777777" w:rsidR="00AD5E6E" w:rsidRPr="005C237D" w:rsidRDefault="00AD5E6E" w:rsidP="00AD5E6E">
            <w:pPr>
              <w:widowControl w:val="0"/>
              <w:tabs>
                <w:tab w:val="left" w:pos="709"/>
              </w:tabs>
              <w:suppressAutoHyphens/>
              <w:ind w:left="284"/>
              <w:jc w:val="center"/>
              <w:rPr>
                <w:rFonts w:ascii="Arial Narrow" w:hAnsi="Arial Narrow"/>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8741B" w14:textId="77777777" w:rsidR="00AD5E6E" w:rsidRPr="005C237D" w:rsidRDefault="00AD5E6E" w:rsidP="00AD5E6E">
            <w:pPr>
              <w:widowControl w:val="0"/>
              <w:tabs>
                <w:tab w:val="left" w:pos="709"/>
              </w:tabs>
              <w:suppressAutoHyphens/>
              <w:rPr>
                <w:rFonts w:ascii="Arial Narrow" w:hAnsi="Arial Narrow" w:cs="Arial"/>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B1EED" w14:textId="77777777" w:rsidR="00AD5E6E" w:rsidRPr="005C237D" w:rsidRDefault="00AD5E6E" w:rsidP="00AD5E6E">
            <w:pPr>
              <w:widowControl w:val="0"/>
              <w:tabs>
                <w:tab w:val="left" w:pos="709"/>
              </w:tabs>
              <w:suppressAutoHyphens/>
              <w:jc w:val="both"/>
              <w:rPr>
                <w:rFonts w:ascii="Arial Narrow" w:hAnsi="Arial Narrow" w:cs="Arial"/>
              </w:rPr>
            </w:pPr>
          </w:p>
        </w:tc>
        <w:tc>
          <w:tcPr>
            <w:tcW w:w="1275" w:type="dxa"/>
            <w:tcBorders>
              <w:top w:val="single" w:sz="4" w:space="0" w:color="000000"/>
              <w:left w:val="single" w:sz="4" w:space="0" w:color="000000"/>
              <w:bottom w:val="single" w:sz="4" w:space="0" w:color="000000"/>
              <w:right w:val="single" w:sz="4" w:space="0" w:color="000000"/>
            </w:tcBorders>
          </w:tcPr>
          <w:p w14:paraId="196E5240" w14:textId="77777777" w:rsidR="00AD5E6E" w:rsidRPr="005C237D" w:rsidRDefault="00AD5E6E" w:rsidP="00AD5E6E">
            <w:pPr>
              <w:widowControl w:val="0"/>
              <w:tabs>
                <w:tab w:val="left" w:pos="709"/>
              </w:tabs>
              <w:suppressAutoHyphens/>
              <w:ind w:left="284"/>
              <w:rPr>
                <w:rFonts w:ascii="Arial Narrow" w:hAnsi="Arial Narrow" w:cs="Arial"/>
                <w:b/>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38562729" w14:textId="4ED0BEE9" w:rsidR="00AD5E6E" w:rsidRPr="005C237D" w:rsidRDefault="00AD5E6E" w:rsidP="00AD5E6E">
            <w:pPr>
              <w:widowControl w:val="0"/>
              <w:tabs>
                <w:tab w:val="left" w:pos="709"/>
              </w:tabs>
              <w:suppressAutoHyphens/>
              <w:ind w:left="284"/>
              <w:rPr>
                <w:rFonts w:ascii="Arial Narrow" w:hAnsi="Arial Narrow" w:cs="Arial"/>
                <w:b/>
              </w:rPr>
            </w:pPr>
            <w:r w:rsidRPr="005C237D">
              <w:rPr>
                <w:rFonts w:ascii="Arial Narrow" w:hAnsi="Arial Narrow" w:cs="Arial"/>
                <w:b/>
              </w:rPr>
              <w:t xml:space="preserve">R$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C29156D" w14:textId="3938D75F" w:rsidR="00AD5E6E" w:rsidRPr="005C237D" w:rsidRDefault="00AD5E6E" w:rsidP="00AD5E6E">
            <w:pPr>
              <w:widowControl w:val="0"/>
              <w:tabs>
                <w:tab w:val="left" w:pos="709"/>
              </w:tabs>
              <w:suppressAutoHyphens/>
              <w:ind w:left="284"/>
              <w:rPr>
                <w:rFonts w:ascii="Arial Narrow" w:hAnsi="Arial Narrow" w:cs="Arial"/>
                <w:b/>
              </w:rPr>
            </w:pPr>
            <w:r w:rsidRPr="005C237D">
              <w:rPr>
                <w:rFonts w:ascii="Arial Narrow" w:hAnsi="Arial Narrow" w:cs="Arial"/>
                <w:b/>
              </w:rPr>
              <w:t xml:space="preserve">R$ </w:t>
            </w:r>
          </w:p>
        </w:tc>
      </w:tr>
      <w:tr w:rsidR="00AD5E6E" w:rsidRPr="005C237D" w14:paraId="5B16F612" w14:textId="77777777" w:rsidTr="001920DB">
        <w:tc>
          <w:tcPr>
            <w:tcW w:w="686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BA9889B" w14:textId="77777777" w:rsidR="00AD5E6E" w:rsidRPr="005C237D" w:rsidRDefault="00AD5E6E" w:rsidP="00AD5E6E">
            <w:pPr>
              <w:widowControl w:val="0"/>
              <w:tabs>
                <w:tab w:val="left" w:pos="709"/>
              </w:tabs>
              <w:suppressAutoHyphens/>
              <w:rPr>
                <w:rFonts w:ascii="Arial Narrow" w:hAnsi="Arial Narrow" w:cs="Courier New"/>
                <w:b/>
                <w:bCs/>
              </w:rPr>
            </w:pPr>
            <w:r w:rsidRPr="005C237D">
              <w:rPr>
                <w:rFonts w:ascii="Arial Narrow" w:hAnsi="Arial Narrow" w:cs="Courier New"/>
                <w:b/>
                <w:bCs/>
              </w:rPr>
              <w:t>VALOR TOTAL</w:t>
            </w:r>
          </w:p>
        </w:tc>
        <w:tc>
          <w:tcPr>
            <w:tcW w:w="1275" w:type="dxa"/>
            <w:tcBorders>
              <w:top w:val="single" w:sz="4" w:space="0" w:color="000000"/>
              <w:left w:val="single" w:sz="4" w:space="0" w:color="000000"/>
              <w:bottom w:val="single" w:sz="4" w:space="0" w:color="000000"/>
              <w:right w:val="single" w:sz="4" w:space="0" w:color="000000"/>
            </w:tcBorders>
          </w:tcPr>
          <w:p w14:paraId="3F534D38" w14:textId="77777777" w:rsidR="00AD5E6E" w:rsidRPr="005C237D" w:rsidRDefault="00AD5E6E" w:rsidP="00AD5E6E">
            <w:pPr>
              <w:widowControl w:val="0"/>
              <w:tabs>
                <w:tab w:val="left" w:pos="709"/>
              </w:tabs>
              <w:suppressAutoHyphens/>
              <w:ind w:left="284"/>
              <w:rPr>
                <w:rFonts w:ascii="Arial Narrow" w:hAnsi="Arial Narrow" w:cs="Arial"/>
                <w:b/>
              </w:rPr>
            </w:pP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tcPr>
          <w:p w14:paraId="41EA7854" w14:textId="592A1ACF" w:rsidR="00AD5E6E" w:rsidRPr="005C237D" w:rsidRDefault="00AD5E6E" w:rsidP="00AD5E6E">
            <w:pPr>
              <w:widowControl w:val="0"/>
              <w:tabs>
                <w:tab w:val="left" w:pos="709"/>
              </w:tabs>
              <w:suppressAutoHyphens/>
              <w:ind w:left="284"/>
              <w:rPr>
                <w:rFonts w:ascii="Arial Narrow" w:hAnsi="Arial Narrow" w:cs="Arial"/>
                <w:b/>
              </w:rPr>
            </w:pPr>
            <w:r w:rsidRPr="005C237D">
              <w:rPr>
                <w:rFonts w:ascii="Arial Narrow" w:hAnsi="Arial Narrow" w:cs="Arial"/>
                <w:b/>
              </w:rPr>
              <w:t xml:space="preserve">R$ </w:t>
            </w:r>
          </w:p>
        </w:tc>
      </w:tr>
    </w:tbl>
    <w:p w14:paraId="1AEAFC4A" w14:textId="77777777" w:rsidR="00353C31" w:rsidRPr="005C237D" w:rsidRDefault="00353C31" w:rsidP="00353C31">
      <w:pPr>
        <w:pStyle w:val="Recuodecorpodetexto"/>
        <w:tabs>
          <w:tab w:val="left" w:pos="709"/>
        </w:tabs>
        <w:spacing w:after="0"/>
        <w:rPr>
          <w:rFonts w:ascii="Arial Narrow" w:hAnsi="Arial Narrow" w:cs="Arial"/>
        </w:rPr>
      </w:pPr>
    </w:p>
    <w:p w14:paraId="43DD5E00" w14:textId="77777777" w:rsidR="00353C31" w:rsidRPr="005C237D" w:rsidRDefault="00353C31" w:rsidP="00353C31">
      <w:pPr>
        <w:pStyle w:val="Recuodecorpodetexto"/>
        <w:tabs>
          <w:tab w:val="left" w:pos="709"/>
        </w:tabs>
        <w:spacing w:after="0"/>
        <w:rPr>
          <w:rFonts w:ascii="Arial Narrow" w:hAnsi="Arial Narrow" w:cs="Arial"/>
        </w:rPr>
      </w:pPr>
      <w:r w:rsidRPr="005C237D">
        <w:rPr>
          <w:rFonts w:ascii="Arial Narrow" w:hAnsi="Arial Narrow" w:cs="Arial"/>
        </w:rPr>
        <w:t>1.3. Vinculam esta contratação, independentemente de transcrição:</w:t>
      </w:r>
    </w:p>
    <w:p w14:paraId="1E6C0BE8" w14:textId="77777777" w:rsidR="00353C31" w:rsidRPr="005C237D" w:rsidRDefault="00353C31" w:rsidP="00353C31">
      <w:pPr>
        <w:pStyle w:val="Recuodecorpodetexto"/>
        <w:tabs>
          <w:tab w:val="left" w:pos="709"/>
        </w:tabs>
        <w:spacing w:after="0"/>
        <w:rPr>
          <w:rFonts w:ascii="Arial Narrow" w:hAnsi="Arial Narrow" w:cs="Arial"/>
        </w:rPr>
      </w:pPr>
    </w:p>
    <w:p w14:paraId="321177F5" w14:textId="77777777" w:rsidR="00353C31" w:rsidRPr="005C237D" w:rsidRDefault="00353C31" w:rsidP="00353C31">
      <w:pPr>
        <w:pStyle w:val="Recuodecorpodetexto"/>
        <w:tabs>
          <w:tab w:val="left" w:pos="709"/>
        </w:tabs>
        <w:spacing w:after="0"/>
        <w:rPr>
          <w:rFonts w:ascii="Arial Narrow" w:hAnsi="Arial Narrow" w:cs="Arial"/>
        </w:rPr>
      </w:pPr>
      <w:r w:rsidRPr="005C237D">
        <w:rPr>
          <w:rFonts w:ascii="Arial Narrow" w:hAnsi="Arial Narrow" w:cs="Arial"/>
        </w:rPr>
        <w:t>1.3.1. O Termo de Referência;</w:t>
      </w:r>
    </w:p>
    <w:p w14:paraId="6333C014" w14:textId="77777777" w:rsidR="00353C31" w:rsidRPr="005C237D" w:rsidRDefault="00353C31" w:rsidP="00353C31">
      <w:pPr>
        <w:pStyle w:val="Recuodecorpodetexto"/>
        <w:tabs>
          <w:tab w:val="left" w:pos="709"/>
        </w:tabs>
        <w:spacing w:after="0"/>
        <w:rPr>
          <w:rFonts w:ascii="Arial Narrow" w:hAnsi="Arial Narrow" w:cs="Arial"/>
        </w:rPr>
      </w:pPr>
      <w:r w:rsidRPr="005C237D">
        <w:rPr>
          <w:rFonts w:ascii="Arial Narrow" w:hAnsi="Arial Narrow" w:cs="Arial"/>
        </w:rPr>
        <w:t>1.3.2. O Edital da Licitação;</w:t>
      </w:r>
    </w:p>
    <w:p w14:paraId="535CA372" w14:textId="77777777" w:rsidR="00353C31" w:rsidRPr="005C237D" w:rsidRDefault="00353C31" w:rsidP="00353C31">
      <w:pPr>
        <w:pStyle w:val="Recuodecorpodetexto"/>
        <w:tabs>
          <w:tab w:val="left" w:pos="709"/>
        </w:tabs>
        <w:spacing w:after="0"/>
        <w:rPr>
          <w:rFonts w:ascii="Arial Narrow" w:hAnsi="Arial Narrow" w:cs="Arial"/>
        </w:rPr>
      </w:pPr>
      <w:r w:rsidRPr="005C237D">
        <w:rPr>
          <w:rFonts w:ascii="Arial Narrow" w:hAnsi="Arial Narrow" w:cs="Arial"/>
        </w:rPr>
        <w:t>1.3.3. A Proposta do contratado;</w:t>
      </w:r>
    </w:p>
    <w:p w14:paraId="23F720A3" w14:textId="77777777" w:rsidR="00353C31" w:rsidRPr="005C237D" w:rsidRDefault="00353C31" w:rsidP="00353C31">
      <w:pPr>
        <w:pStyle w:val="Recuodecorpodetexto"/>
        <w:tabs>
          <w:tab w:val="left" w:pos="709"/>
        </w:tabs>
        <w:spacing w:after="0"/>
        <w:rPr>
          <w:rFonts w:ascii="Arial Narrow" w:hAnsi="Arial Narrow" w:cs="Arial"/>
        </w:rPr>
      </w:pPr>
      <w:r w:rsidRPr="005C237D">
        <w:rPr>
          <w:rFonts w:ascii="Arial Narrow" w:hAnsi="Arial Narrow" w:cs="Arial"/>
        </w:rPr>
        <w:t>1.3.4. Eventuais anexos dos documentos supracitados.</w:t>
      </w:r>
    </w:p>
    <w:p w14:paraId="5AABC6FC" w14:textId="77777777" w:rsidR="00353C31" w:rsidRPr="005C237D" w:rsidRDefault="00353C31" w:rsidP="00353C31">
      <w:pPr>
        <w:pStyle w:val="Recuodecorpodetexto"/>
        <w:tabs>
          <w:tab w:val="left" w:pos="709"/>
        </w:tabs>
        <w:spacing w:after="0"/>
        <w:rPr>
          <w:rFonts w:ascii="Arial Narrow" w:hAnsi="Arial Narrow" w:cs="Arial"/>
        </w:rPr>
      </w:pPr>
    </w:p>
    <w:p w14:paraId="0AFD8D1D" w14:textId="77777777" w:rsidR="00353C31" w:rsidRPr="005C237D" w:rsidRDefault="00353C31" w:rsidP="00353C31">
      <w:pPr>
        <w:pStyle w:val="Recuodecorpodetexto"/>
        <w:tabs>
          <w:tab w:val="left" w:pos="709"/>
        </w:tabs>
        <w:spacing w:after="0"/>
        <w:rPr>
          <w:rFonts w:ascii="Arial Narrow" w:hAnsi="Arial Narrow" w:cs="Arial"/>
        </w:rPr>
      </w:pPr>
    </w:p>
    <w:p w14:paraId="3C1B43AA" w14:textId="77777777" w:rsidR="00353C31" w:rsidRPr="005C237D" w:rsidRDefault="00353C31" w:rsidP="00353C31">
      <w:pPr>
        <w:pStyle w:val="Corpodetexto"/>
        <w:tabs>
          <w:tab w:val="left" w:pos="709"/>
        </w:tabs>
        <w:spacing w:before="0" w:beforeAutospacing="0" w:after="0" w:afterAutospacing="0"/>
        <w:outlineLvl w:val="0"/>
        <w:rPr>
          <w:rFonts w:ascii="Arial Narrow" w:hAnsi="Arial Narrow" w:cs="Arial"/>
          <w:b/>
          <w:iCs/>
        </w:rPr>
      </w:pPr>
      <w:r w:rsidRPr="005C237D">
        <w:rPr>
          <w:rFonts w:ascii="Arial Narrow" w:hAnsi="Arial Narrow" w:cs="Arial"/>
          <w:b/>
          <w:iCs/>
        </w:rPr>
        <w:t>CLÁUSULA SEGUNDA – DA VIGÊNCIA E PRORROGAÇÃO:</w:t>
      </w:r>
    </w:p>
    <w:p w14:paraId="7CFF9816" w14:textId="77777777" w:rsidR="00353C31" w:rsidRPr="005C237D" w:rsidRDefault="00353C31" w:rsidP="00353C31">
      <w:pPr>
        <w:pStyle w:val="Corpodetexto"/>
        <w:tabs>
          <w:tab w:val="left" w:pos="709"/>
        </w:tabs>
        <w:spacing w:before="0" w:beforeAutospacing="0" w:after="0" w:afterAutospacing="0"/>
        <w:outlineLvl w:val="0"/>
        <w:rPr>
          <w:rFonts w:ascii="Arial Narrow" w:hAnsi="Arial Narrow" w:cs="Arial"/>
          <w:b/>
          <w:iCs/>
        </w:rPr>
      </w:pPr>
    </w:p>
    <w:p w14:paraId="747A8132" w14:textId="77777777" w:rsidR="00353C31" w:rsidRPr="005C237D" w:rsidRDefault="00353C31" w:rsidP="007C7FA6">
      <w:pPr>
        <w:pStyle w:val="PargrafodaLista"/>
        <w:widowControl w:val="0"/>
        <w:numPr>
          <w:ilvl w:val="1"/>
          <w:numId w:val="30"/>
        </w:numPr>
        <w:tabs>
          <w:tab w:val="left" w:pos="709"/>
          <w:tab w:val="left" w:pos="965"/>
          <w:tab w:val="left" w:pos="966"/>
          <w:tab w:val="left" w:leader="dot" w:pos="9536"/>
        </w:tabs>
        <w:autoSpaceDE w:val="0"/>
        <w:autoSpaceDN w:val="0"/>
        <w:ind w:left="255" w:firstLine="29"/>
        <w:contextualSpacing w:val="0"/>
        <w:rPr>
          <w:rFonts w:ascii="Arial Narrow" w:hAnsi="Arial Narrow"/>
          <w:i/>
        </w:rPr>
      </w:pPr>
      <w:r w:rsidRPr="005C237D">
        <w:rPr>
          <w:rFonts w:ascii="Arial Narrow" w:hAnsi="Arial Narrow"/>
          <w:i/>
        </w:rPr>
        <w:t>O</w:t>
      </w:r>
      <w:r w:rsidRPr="005C237D">
        <w:rPr>
          <w:rFonts w:ascii="Arial Narrow" w:hAnsi="Arial Narrow"/>
          <w:i/>
          <w:spacing w:val="14"/>
        </w:rPr>
        <w:t xml:space="preserve"> </w:t>
      </w:r>
      <w:r w:rsidRPr="005C237D">
        <w:rPr>
          <w:rFonts w:ascii="Arial Narrow" w:hAnsi="Arial Narrow"/>
          <w:i/>
        </w:rPr>
        <w:t>prazo</w:t>
      </w:r>
      <w:r w:rsidRPr="005C237D">
        <w:rPr>
          <w:rFonts w:ascii="Arial Narrow" w:hAnsi="Arial Narrow"/>
          <w:i/>
          <w:spacing w:val="15"/>
        </w:rPr>
        <w:t xml:space="preserve"> </w:t>
      </w:r>
      <w:r w:rsidRPr="005C237D">
        <w:rPr>
          <w:rFonts w:ascii="Arial Narrow" w:hAnsi="Arial Narrow"/>
          <w:i/>
        </w:rPr>
        <w:t>de</w:t>
      </w:r>
      <w:r w:rsidRPr="005C237D">
        <w:rPr>
          <w:rFonts w:ascii="Arial Narrow" w:hAnsi="Arial Narrow"/>
          <w:i/>
          <w:spacing w:val="15"/>
        </w:rPr>
        <w:t xml:space="preserve"> </w:t>
      </w:r>
      <w:r w:rsidRPr="005C237D">
        <w:rPr>
          <w:rFonts w:ascii="Arial Narrow" w:hAnsi="Arial Narrow"/>
          <w:i/>
        </w:rPr>
        <w:t>vigência</w:t>
      </w:r>
      <w:r w:rsidRPr="005C237D">
        <w:rPr>
          <w:rFonts w:ascii="Arial Narrow" w:hAnsi="Arial Narrow"/>
          <w:i/>
          <w:spacing w:val="14"/>
        </w:rPr>
        <w:t xml:space="preserve"> </w:t>
      </w:r>
      <w:r w:rsidRPr="005C237D">
        <w:rPr>
          <w:rFonts w:ascii="Arial Narrow" w:hAnsi="Arial Narrow"/>
          <w:i/>
        </w:rPr>
        <w:t>da</w:t>
      </w:r>
      <w:r w:rsidRPr="005C237D">
        <w:rPr>
          <w:rFonts w:ascii="Arial Narrow" w:hAnsi="Arial Narrow"/>
          <w:i/>
          <w:spacing w:val="15"/>
        </w:rPr>
        <w:t xml:space="preserve"> </w:t>
      </w:r>
      <w:r w:rsidRPr="005C237D">
        <w:rPr>
          <w:rFonts w:ascii="Arial Narrow" w:hAnsi="Arial Narrow"/>
          <w:i/>
        </w:rPr>
        <w:t>contratação</w:t>
      </w:r>
      <w:r w:rsidRPr="005C237D">
        <w:rPr>
          <w:rFonts w:ascii="Arial Narrow" w:hAnsi="Arial Narrow"/>
          <w:i/>
          <w:spacing w:val="15"/>
        </w:rPr>
        <w:t xml:space="preserve"> </w:t>
      </w:r>
      <w:r w:rsidRPr="005C237D">
        <w:rPr>
          <w:rFonts w:ascii="Arial Narrow" w:hAnsi="Arial Narrow"/>
          <w:i/>
        </w:rPr>
        <w:t>é</w:t>
      </w:r>
      <w:r w:rsidRPr="005C237D">
        <w:rPr>
          <w:rFonts w:ascii="Arial Narrow" w:hAnsi="Arial Narrow"/>
          <w:i/>
          <w:spacing w:val="15"/>
        </w:rPr>
        <w:t xml:space="preserve"> </w:t>
      </w:r>
      <w:r w:rsidRPr="005C237D">
        <w:rPr>
          <w:rFonts w:ascii="Arial Narrow" w:hAnsi="Arial Narrow"/>
          <w:i/>
        </w:rPr>
        <w:t>de</w:t>
      </w:r>
      <w:r w:rsidRPr="005C237D">
        <w:rPr>
          <w:rFonts w:ascii="Arial Narrow" w:hAnsi="Arial Narrow"/>
          <w:i/>
          <w:spacing w:val="14"/>
        </w:rPr>
        <w:t xml:space="preserve"> </w:t>
      </w:r>
      <w:r w:rsidRPr="005C237D">
        <w:rPr>
          <w:rFonts w:ascii="Arial Narrow" w:hAnsi="Arial Narrow"/>
          <w:i/>
        </w:rPr>
        <w:t>..............................</w:t>
      </w:r>
      <w:r w:rsidRPr="005C237D">
        <w:rPr>
          <w:rFonts w:ascii="Arial Narrow" w:hAnsi="Arial Narrow"/>
          <w:i/>
          <w:spacing w:val="15"/>
        </w:rPr>
        <w:t xml:space="preserve"> </w:t>
      </w:r>
      <w:proofErr w:type="gramStart"/>
      <w:r w:rsidRPr="005C237D">
        <w:rPr>
          <w:rFonts w:ascii="Arial Narrow" w:hAnsi="Arial Narrow"/>
          <w:i/>
        </w:rPr>
        <w:t>contados</w:t>
      </w:r>
      <w:proofErr w:type="gramEnd"/>
      <w:r w:rsidRPr="005C237D">
        <w:rPr>
          <w:rFonts w:ascii="Arial Narrow" w:hAnsi="Arial Narrow"/>
          <w:i/>
          <w:spacing w:val="16"/>
        </w:rPr>
        <w:t xml:space="preserve"> </w:t>
      </w:r>
      <w:r w:rsidRPr="005C237D">
        <w:rPr>
          <w:rFonts w:ascii="Arial Narrow" w:hAnsi="Arial Narrow"/>
          <w:i/>
        </w:rPr>
        <w:t>do(a)</w:t>
      </w:r>
      <w:r w:rsidRPr="005C237D">
        <w:rPr>
          <w:rFonts w:ascii="Arial Narrow" w:hAnsi="Arial Narrow"/>
          <w:i/>
        </w:rPr>
        <w:tab/>
        <w:t>,</w:t>
      </w:r>
      <w:r w:rsidRPr="005C237D">
        <w:rPr>
          <w:rFonts w:ascii="Arial Narrow" w:hAnsi="Arial Narrow"/>
          <w:i/>
          <w:spacing w:val="17"/>
        </w:rPr>
        <w:t xml:space="preserve"> </w:t>
      </w:r>
      <w:r w:rsidRPr="005C237D">
        <w:rPr>
          <w:rFonts w:ascii="Arial Narrow" w:hAnsi="Arial Narrow"/>
          <w:i/>
        </w:rPr>
        <w:t>na forma do</w:t>
      </w:r>
      <w:r w:rsidRPr="005C237D">
        <w:rPr>
          <w:rFonts w:ascii="Arial Narrow" w:hAnsi="Arial Narrow"/>
          <w:i/>
          <w:spacing w:val="-4"/>
        </w:rPr>
        <w:t xml:space="preserve"> </w:t>
      </w:r>
      <w:r w:rsidRPr="005C237D">
        <w:rPr>
          <w:rFonts w:ascii="Arial Narrow" w:hAnsi="Arial Narrow"/>
          <w:i/>
        </w:rPr>
        <w:t>artigo</w:t>
      </w:r>
      <w:r w:rsidRPr="005C237D">
        <w:rPr>
          <w:rFonts w:ascii="Arial Narrow" w:hAnsi="Arial Narrow"/>
          <w:i/>
          <w:spacing w:val="-4"/>
        </w:rPr>
        <w:t xml:space="preserve"> </w:t>
      </w:r>
      <w:r w:rsidRPr="005C237D">
        <w:rPr>
          <w:rFonts w:ascii="Arial Narrow" w:hAnsi="Arial Narrow"/>
          <w:i/>
        </w:rPr>
        <w:t>105</w:t>
      </w:r>
      <w:r w:rsidRPr="005C237D">
        <w:rPr>
          <w:rFonts w:ascii="Arial Narrow" w:hAnsi="Arial Narrow"/>
          <w:i/>
          <w:spacing w:val="-4"/>
        </w:rPr>
        <w:t xml:space="preserve"> </w:t>
      </w:r>
      <w:r w:rsidRPr="005C237D">
        <w:rPr>
          <w:rFonts w:ascii="Arial Narrow" w:hAnsi="Arial Narrow"/>
          <w:i/>
        </w:rPr>
        <w:t>da</w:t>
      </w:r>
      <w:r w:rsidRPr="005C237D">
        <w:rPr>
          <w:rFonts w:ascii="Arial Narrow" w:hAnsi="Arial Narrow"/>
          <w:i/>
          <w:spacing w:val="1"/>
        </w:rPr>
        <w:t xml:space="preserve"> </w:t>
      </w:r>
      <w:r w:rsidRPr="005C237D">
        <w:rPr>
          <w:rFonts w:ascii="Arial Narrow" w:hAnsi="Arial Narrow"/>
          <w:i/>
        </w:rPr>
        <w:t>Lei</w:t>
      </w:r>
      <w:r w:rsidRPr="005C237D">
        <w:rPr>
          <w:rFonts w:ascii="Arial Narrow" w:hAnsi="Arial Narrow"/>
          <w:i/>
          <w:spacing w:val="-2"/>
        </w:rPr>
        <w:t xml:space="preserve"> </w:t>
      </w:r>
      <w:r w:rsidRPr="005C237D">
        <w:rPr>
          <w:rFonts w:ascii="Arial Narrow" w:hAnsi="Arial Narrow"/>
          <w:i/>
        </w:rPr>
        <w:t>n°</w:t>
      </w:r>
      <w:r w:rsidRPr="005C237D">
        <w:rPr>
          <w:rFonts w:ascii="Arial Narrow" w:hAnsi="Arial Narrow"/>
          <w:i/>
          <w:spacing w:val="1"/>
        </w:rPr>
        <w:t xml:space="preserve"> </w:t>
      </w:r>
      <w:r w:rsidRPr="005C237D">
        <w:rPr>
          <w:rFonts w:ascii="Arial Narrow" w:hAnsi="Arial Narrow"/>
          <w:i/>
        </w:rPr>
        <w:t>14.133,</w:t>
      </w:r>
      <w:r w:rsidRPr="005C237D">
        <w:rPr>
          <w:rFonts w:ascii="Arial Narrow" w:hAnsi="Arial Narrow"/>
          <w:i/>
          <w:spacing w:val="-4"/>
        </w:rPr>
        <w:t xml:space="preserve"> </w:t>
      </w:r>
      <w:r w:rsidRPr="005C237D">
        <w:rPr>
          <w:rFonts w:ascii="Arial Narrow" w:hAnsi="Arial Narrow"/>
          <w:i/>
        </w:rPr>
        <w:t>de</w:t>
      </w:r>
      <w:r w:rsidRPr="005C237D">
        <w:rPr>
          <w:rFonts w:ascii="Arial Narrow" w:hAnsi="Arial Narrow"/>
          <w:i/>
          <w:spacing w:val="-4"/>
        </w:rPr>
        <w:t xml:space="preserve"> </w:t>
      </w:r>
      <w:r w:rsidRPr="005C237D">
        <w:rPr>
          <w:rFonts w:ascii="Arial Narrow" w:hAnsi="Arial Narrow"/>
          <w:i/>
        </w:rPr>
        <w:t>2021.</w:t>
      </w:r>
    </w:p>
    <w:p w14:paraId="1ABB4916" w14:textId="695BA8E7" w:rsidR="00353C31" w:rsidRPr="005C237D" w:rsidRDefault="00353C31" w:rsidP="007C7FA6">
      <w:pPr>
        <w:pStyle w:val="PargrafodaLista"/>
        <w:widowControl w:val="0"/>
        <w:numPr>
          <w:ilvl w:val="1"/>
          <w:numId w:val="30"/>
        </w:numPr>
        <w:tabs>
          <w:tab w:val="left" w:pos="709"/>
          <w:tab w:val="left" w:pos="966"/>
        </w:tabs>
        <w:autoSpaceDE w:val="0"/>
        <w:autoSpaceDN w:val="0"/>
        <w:spacing w:before="155" w:line="276" w:lineRule="auto"/>
        <w:ind w:left="255" w:right="292" w:firstLine="0"/>
        <w:contextualSpacing w:val="0"/>
        <w:jc w:val="both"/>
        <w:rPr>
          <w:rFonts w:ascii="Arial Narrow" w:hAnsi="Arial Narrow"/>
          <w:i/>
        </w:rPr>
      </w:pPr>
      <w:r w:rsidRPr="005C237D">
        <w:rPr>
          <w:rFonts w:ascii="Arial Narrow" w:hAnsi="Arial Narrow"/>
          <w:i/>
        </w:rPr>
        <w:t>O</w:t>
      </w:r>
      <w:r w:rsidRPr="005C237D">
        <w:rPr>
          <w:rFonts w:ascii="Arial Narrow" w:hAnsi="Arial Narrow"/>
          <w:i/>
          <w:spacing w:val="-10"/>
        </w:rPr>
        <w:t xml:space="preserve"> </w:t>
      </w:r>
      <w:r w:rsidRPr="005C237D">
        <w:rPr>
          <w:rFonts w:ascii="Arial Narrow" w:hAnsi="Arial Narrow"/>
          <w:i/>
        </w:rPr>
        <w:t>prazo</w:t>
      </w:r>
      <w:r w:rsidRPr="005C237D">
        <w:rPr>
          <w:rFonts w:ascii="Arial Narrow" w:hAnsi="Arial Narrow"/>
          <w:i/>
          <w:spacing w:val="-5"/>
        </w:rPr>
        <w:t xml:space="preserve"> </w:t>
      </w:r>
      <w:r w:rsidRPr="005C237D">
        <w:rPr>
          <w:rFonts w:ascii="Arial Narrow" w:hAnsi="Arial Narrow"/>
          <w:i/>
        </w:rPr>
        <w:t>de</w:t>
      </w:r>
      <w:r w:rsidRPr="005C237D">
        <w:rPr>
          <w:rFonts w:ascii="Arial Narrow" w:hAnsi="Arial Narrow"/>
          <w:i/>
          <w:spacing w:val="-10"/>
        </w:rPr>
        <w:t xml:space="preserve"> </w:t>
      </w:r>
      <w:r w:rsidRPr="005C237D">
        <w:rPr>
          <w:rFonts w:ascii="Arial Narrow" w:hAnsi="Arial Narrow"/>
          <w:i/>
        </w:rPr>
        <w:t>vigência</w:t>
      </w:r>
      <w:r w:rsidRPr="005C237D">
        <w:rPr>
          <w:rFonts w:ascii="Arial Narrow" w:hAnsi="Arial Narrow"/>
          <w:i/>
          <w:spacing w:val="-10"/>
        </w:rPr>
        <w:t xml:space="preserve"> </w:t>
      </w:r>
      <w:r w:rsidRPr="005C237D">
        <w:rPr>
          <w:rFonts w:ascii="Arial Narrow" w:hAnsi="Arial Narrow"/>
          <w:i/>
        </w:rPr>
        <w:t>será</w:t>
      </w:r>
      <w:r w:rsidRPr="005C237D">
        <w:rPr>
          <w:rFonts w:ascii="Arial Narrow" w:hAnsi="Arial Narrow"/>
          <w:i/>
          <w:spacing w:val="-10"/>
        </w:rPr>
        <w:t xml:space="preserve"> </w:t>
      </w:r>
      <w:r w:rsidRPr="005C237D">
        <w:rPr>
          <w:rFonts w:ascii="Arial Narrow" w:hAnsi="Arial Narrow"/>
          <w:i/>
        </w:rPr>
        <w:t>automaticamente</w:t>
      </w:r>
      <w:r w:rsidRPr="005C237D">
        <w:rPr>
          <w:rFonts w:ascii="Arial Narrow" w:hAnsi="Arial Narrow"/>
          <w:i/>
          <w:spacing w:val="-11"/>
        </w:rPr>
        <w:t xml:space="preserve"> </w:t>
      </w:r>
      <w:r w:rsidRPr="005C237D">
        <w:rPr>
          <w:rFonts w:ascii="Arial Narrow" w:hAnsi="Arial Narrow"/>
          <w:i/>
        </w:rPr>
        <w:t>prorrogado,</w:t>
      </w:r>
      <w:r w:rsidRPr="005C237D">
        <w:rPr>
          <w:rFonts w:ascii="Arial Narrow" w:hAnsi="Arial Narrow"/>
          <w:i/>
          <w:spacing w:val="-9"/>
        </w:rPr>
        <w:t xml:space="preserve"> </w:t>
      </w:r>
      <w:r w:rsidRPr="005C237D">
        <w:rPr>
          <w:rFonts w:ascii="Arial Narrow" w:hAnsi="Arial Narrow"/>
          <w:i/>
        </w:rPr>
        <w:t>independentemente</w:t>
      </w:r>
      <w:r w:rsidRPr="005C237D">
        <w:rPr>
          <w:rFonts w:ascii="Arial Narrow" w:hAnsi="Arial Narrow"/>
          <w:i/>
          <w:spacing w:val="-10"/>
        </w:rPr>
        <w:t xml:space="preserve"> </w:t>
      </w:r>
      <w:r w:rsidRPr="005C237D">
        <w:rPr>
          <w:rFonts w:ascii="Arial Narrow" w:hAnsi="Arial Narrow"/>
          <w:i/>
        </w:rPr>
        <w:t>de</w:t>
      </w:r>
      <w:r w:rsidRPr="005C237D">
        <w:rPr>
          <w:rFonts w:ascii="Arial Narrow" w:hAnsi="Arial Narrow"/>
          <w:i/>
          <w:spacing w:val="-10"/>
        </w:rPr>
        <w:t xml:space="preserve"> </w:t>
      </w:r>
      <w:r w:rsidRPr="005C237D">
        <w:rPr>
          <w:rFonts w:ascii="Arial Narrow" w:hAnsi="Arial Narrow"/>
          <w:i/>
        </w:rPr>
        <w:t>termo</w:t>
      </w:r>
      <w:r w:rsidRPr="005C237D">
        <w:rPr>
          <w:rFonts w:ascii="Arial Narrow" w:hAnsi="Arial Narrow"/>
          <w:i/>
          <w:spacing w:val="-10"/>
        </w:rPr>
        <w:t xml:space="preserve"> </w:t>
      </w:r>
      <w:r w:rsidRPr="005C237D">
        <w:rPr>
          <w:rFonts w:ascii="Arial Narrow" w:hAnsi="Arial Narrow"/>
          <w:i/>
        </w:rPr>
        <w:t>aditivo,</w:t>
      </w:r>
      <w:r w:rsidRPr="005C237D">
        <w:rPr>
          <w:rFonts w:ascii="Arial Narrow" w:hAnsi="Arial Narrow"/>
          <w:i/>
          <w:spacing w:val="-5"/>
        </w:rPr>
        <w:t xml:space="preserve"> </w:t>
      </w:r>
      <w:r w:rsidRPr="005C237D">
        <w:rPr>
          <w:rFonts w:ascii="Arial Narrow" w:hAnsi="Arial Narrow"/>
          <w:i/>
        </w:rPr>
        <w:t>quando</w:t>
      </w:r>
      <w:proofErr w:type="gramStart"/>
      <w:r w:rsidRPr="005C237D">
        <w:rPr>
          <w:rFonts w:ascii="Arial Narrow" w:hAnsi="Arial Narrow"/>
          <w:i/>
          <w:spacing w:val="-53"/>
        </w:rPr>
        <w:t xml:space="preserve">  </w:t>
      </w:r>
      <w:proofErr w:type="gramEnd"/>
      <w:r w:rsidRPr="005C237D">
        <w:rPr>
          <w:rFonts w:ascii="Arial Narrow" w:hAnsi="Arial Narrow"/>
          <w:i/>
        </w:rPr>
        <w:t>o objeto não for concluído no período firmado acima, ressalvadas as providências cabíveis no caso de culpa</w:t>
      </w:r>
      <w:r w:rsidRPr="005C237D">
        <w:rPr>
          <w:rFonts w:ascii="Arial Narrow" w:hAnsi="Arial Narrow"/>
          <w:i/>
          <w:spacing w:val="-53"/>
        </w:rPr>
        <w:t xml:space="preserve"> </w:t>
      </w:r>
      <w:r w:rsidR="004D3DC8" w:rsidRPr="005C237D">
        <w:rPr>
          <w:rFonts w:ascii="Arial Narrow" w:hAnsi="Arial Narrow"/>
          <w:i/>
          <w:spacing w:val="-53"/>
        </w:rPr>
        <w:t xml:space="preserve">              </w:t>
      </w:r>
      <w:r w:rsidRPr="005C237D">
        <w:rPr>
          <w:rFonts w:ascii="Arial Narrow" w:hAnsi="Arial Narrow"/>
          <w:i/>
        </w:rPr>
        <w:t>do</w:t>
      </w:r>
      <w:r w:rsidRPr="005C237D">
        <w:rPr>
          <w:rFonts w:ascii="Arial Narrow" w:hAnsi="Arial Narrow"/>
          <w:i/>
          <w:spacing w:val="-3"/>
        </w:rPr>
        <w:t xml:space="preserve"> </w:t>
      </w:r>
      <w:r w:rsidRPr="005C237D">
        <w:rPr>
          <w:rFonts w:ascii="Arial Narrow" w:hAnsi="Arial Narrow"/>
          <w:i/>
        </w:rPr>
        <w:t>contratado,</w:t>
      </w:r>
      <w:r w:rsidRPr="005C237D">
        <w:rPr>
          <w:rFonts w:ascii="Arial Narrow" w:hAnsi="Arial Narrow"/>
          <w:i/>
          <w:spacing w:val="-2"/>
        </w:rPr>
        <w:t xml:space="preserve"> </w:t>
      </w:r>
      <w:r w:rsidRPr="005C237D">
        <w:rPr>
          <w:rFonts w:ascii="Arial Narrow" w:hAnsi="Arial Narrow"/>
          <w:i/>
        </w:rPr>
        <w:t>previstas</w:t>
      </w:r>
      <w:r w:rsidRPr="005C237D">
        <w:rPr>
          <w:rFonts w:ascii="Arial Narrow" w:hAnsi="Arial Narrow"/>
          <w:i/>
          <w:spacing w:val="-1"/>
        </w:rPr>
        <w:t xml:space="preserve"> </w:t>
      </w:r>
      <w:r w:rsidRPr="005C237D">
        <w:rPr>
          <w:rFonts w:ascii="Arial Narrow" w:hAnsi="Arial Narrow"/>
          <w:i/>
        </w:rPr>
        <w:t>neste</w:t>
      </w:r>
      <w:r w:rsidRPr="005C237D">
        <w:rPr>
          <w:rFonts w:ascii="Arial Narrow" w:hAnsi="Arial Narrow"/>
          <w:i/>
          <w:spacing w:val="-2"/>
        </w:rPr>
        <w:t xml:space="preserve"> </w:t>
      </w:r>
      <w:r w:rsidRPr="005C237D">
        <w:rPr>
          <w:rFonts w:ascii="Arial Narrow" w:hAnsi="Arial Narrow"/>
          <w:i/>
        </w:rPr>
        <w:t>instrumento.</w:t>
      </w:r>
    </w:p>
    <w:p w14:paraId="1DEF9674" w14:textId="77777777" w:rsidR="00353C31" w:rsidRDefault="00353C31" w:rsidP="00353C31">
      <w:pPr>
        <w:pStyle w:val="PargrafodaLista"/>
        <w:widowControl w:val="0"/>
        <w:tabs>
          <w:tab w:val="left" w:pos="709"/>
          <w:tab w:val="left" w:pos="966"/>
        </w:tabs>
        <w:autoSpaceDE w:val="0"/>
        <w:autoSpaceDN w:val="0"/>
        <w:spacing w:before="155" w:line="276" w:lineRule="auto"/>
        <w:ind w:left="255" w:right="292"/>
        <w:contextualSpacing w:val="0"/>
        <w:jc w:val="both"/>
        <w:rPr>
          <w:rFonts w:ascii="Arial Narrow" w:hAnsi="Arial Narrow"/>
          <w:i/>
        </w:rPr>
      </w:pPr>
    </w:p>
    <w:p w14:paraId="0B6BA23B" w14:textId="7F086845" w:rsidR="00353C31" w:rsidRPr="005C237D" w:rsidRDefault="00353C31" w:rsidP="001920DB">
      <w:pPr>
        <w:pStyle w:val="Corpodetexto"/>
        <w:tabs>
          <w:tab w:val="left" w:pos="709"/>
        </w:tabs>
        <w:spacing w:before="0" w:beforeAutospacing="0" w:after="0" w:afterAutospacing="0"/>
        <w:outlineLvl w:val="0"/>
        <w:rPr>
          <w:rFonts w:ascii="Arial Narrow" w:hAnsi="Arial Narrow"/>
          <w:b/>
        </w:rPr>
      </w:pPr>
      <w:r w:rsidRPr="005C237D">
        <w:rPr>
          <w:rFonts w:ascii="Arial Narrow" w:hAnsi="Arial Narrow"/>
          <w:b/>
        </w:rPr>
        <w:t>CLÁUSULA</w:t>
      </w:r>
      <w:r w:rsidRPr="005C237D">
        <w:rPr>
          <w:rFonts w:ascii="Arial Narrow" w:hAnsi="Arial Narrow"/>
          <w:b/>
          <w:spacing w:val="-2"/>
        </w:rPr>
        <w:t xml:space="preserve"> </w:t>
      </w:r>
      <w:r w:rsidRPr="005C237D">
        <w:rPr>
          <w:rFonts w:ascii="Arial Narrow" w:hAnsi="Arial Narrow"/>
          <w:b/>
        </w:rPr>
        <w:t>TERCEIRA</w:t>
      </w:r>
      <w:r w:rsidRPr="005C237D">
        <w:rPr>
          <w:rFonts w:ascii="Arial Narrow" w:hAnsi="Arial Narrow"/>
          <w:b/>
          <w:spacing w:val="2"/>
        </w:rPr>
        <w:t xml:space="preserve"> </w:t>
      </w:r>
      <w:r w:rsidRPr="005C237D">
        <w:rPr>
          <w:rFonts w:ascii="Arial Narrow" w:hAnsi="Arial Narrow"/>
          <w:b/>
        </w:rPr>
        <w:t>–</w:t>
      </w:r>
      <w:r w:rsidRPr="005C237D">
        <w:rPr>
          <w:rFonts w:ascii="Arial Narrow" w:hAnsi="Arial Narrow"/>
          <w:b/>
          <w:spacing w:val="-3"/>
        </w:rPr>
        <w:t xml:space="preserve"> </w:t>
      </w:r>
      <w:r w:rsidRPr="005C237D">
        <w:rPr>
          <w:rFonts w:ascii="Arial Narrow" w:hAnsi="Arial Narrow"/>
          <w:b/>
        </w:rPr>
        <w:t>MODELOS</w:t>
      </w:r>
      <w:r w:rsidRPr="005C237D">
        <w:rPr>
          <w:rFonts w:ascii="Arial Narrow" w:hAnsi="Arial Narrow"/>
          <w:b/>
          <w:spacing w:val="-1"/>
        </w:rPr>
        <w:t xml:space="preserve"> </w:t>
      </w:r>
      <w:r w:rsidRPr="005C237D">
        <w:rPr>
          <w:rFonts w:ascii="Arial Narrow" w:hAnsi="Arial Narrow"/>
          <w:b/>
        </w:rPr>
        <w:t>DE EXECUÇÃO</w:t>
      </w:r>
      <w:r w:rsidRPr="005C237D">
        <w:rPr>
          <w:rFonts w:ascii="Arial Narrow" w:hAnsi="Arial Narrow"/>
          <w:b/>
          <w:spacing w:val="-8"/>
        </w:rPr>
        <w:t xml:space="preserve"> </w:t>
      </w:r>
      <w:r w:rsidRPr="005C237D">
        <w:rPr>
          <w:rFonts w:ascii="Arial Narrow" w:hAnsi="Arial Narrow"/>
          <w:b/>
        </w:rPr>
        <w:t>E GESTÃO</w:t>
      </w:r>
      <w:r w:rsidRPr="005C237D">
        <w:rPr>
          <w:rFonts w:ascii="Arial Narrow" w:hAnsi="Arial Narrow"/>
          <w:b/>
          <w:spacing w:val="-2"/>
        </w:rPr>
        <w:t xml:space="preserve"> </w:t>
      </w:r>
      <w:r w:rsidRPr="005C237D">
        <w:rPr>
          <w:rFonts w:ascii="Arial Narrow" w:hAnsi="Arial Narrow"/>
          <w:b/>
        </w:rPr>
        <w:t>CONTRATUAIS</w:t>
      </w:r>
      <w:r w:rsidRPr="005C237D">
        <w:rPr>
          <w:rFonts w:ascii="Arial Narrow" w:hAnsi="Arial Narrow"/>
          <w:b/>
          <w:spacing w:val="-2"/>
        </w:rPr>
        <w:t xml:space="preserve"> </w:t>
      </w:r>
      <w:r w:rsidRPr="005C237D">
        <w:rPr>
          <w:rFonts w:ascii="Arial Narrow" w:hAnsi="Arial Narrow"/>
          <w:b/>
        </w:rPr>
        <w:t>(</w:t>
      </w:r>
      <w:hyperlink r:id="rId25" w:anchor="art92">
        <w:r w:rsidRPr="005C237D">
          <w:rPr>
            <w:rFonts w:ascii="Arial Narrow" w:hAnsi="Arial Narrow"/>
            <w:b/>
            <w:u w:val="single" w:color="000080"/>
          </w:rPr>
          <w:t>art.</w:t>
        </w:r>
        <w:r w:rsidRPr="005C237D">
          <w:rPr>
            <w:rFonts w:ascii="Arial Narrow" w:hAnsi="Arial Narrow"/>
            <w:b/>
            <w:spacing w:val="-3"/>
            <w:u w:val="single" w:color="000080"/>
          </w:rPr>
          <w:t xml:space="preserve"> </w:t>
        </w:r>
        <w:r w:rsidRPr="005C237D">
          <w:rPr>
            <w:rFonts w:ascii="Arial Narrow" w:hAnsi="Arial Narrow"/>
            <w:b/>
            <w:u w:val="single" w:color="000080"/>
          </w:rPr>
          <w:t>92,</w:t>
        </w:r>
        <w:r w:rsidRPr="005C237D">
          <w:rPr>
            <w:rFonts w:ascii="Arial Narrow" w:hAnsi="Arial Narrow"/>
            <w:b/>
            <w:spacing w:val="-3"/>
            <w:u w:val="single" w:color="000080"/>
          </w:rPr>
          <w:t xml:space="preserve"> </w:t>
        </w:r>
        <w:r w:rsidRPr="005C237D">
          <w:rPr>
            <w:rFonts w:ascii="Arial Narrow" w:hAnsi="Arial Narrow"/>
            <w:b/>
            <w:u w:val="single" w:color="000080"/>
          </w:rPr>
          <w:t>IV,</w:t>
        </w:r>
        <w:r w:rsidRPr="005C237D">
          <w:rPr>
            <w:rFonts w:ascii="Arial Narrow" w:hAnsi="Arial Narrow"/>
            <w:b/>
            <w:spacing w:val="-3"/>
            <w:u w:val="single" w:color="000080"/>
          </w:rPr>
          <w:t xml:space="preserve"> </w:t>
        </w:r>
        <w:r w:rsidRPr="005C237D">
          <w:rPr>
            <w:rFonts w:ascii="Arial Narrow" w:hAnsi="Arial Narrow"/>
            <w:b/>
            <w:u w:val="single" w:color="000080"/>
          </w:rPr>
          <w:t>VII</w:t>
        </w:r>
        <w:r w:rsidRPr="005C237D">
          <w:rPr>
            <w:rFonts w:ascii="Arial Narrow" w:hAnsi="Arial Narrow"/>
            <w:b/>
            <w:spacing w:val="1"/>
            <w:u w:val="single" w:color="000080"/>
          </w:rPr>
          <w:t xml:space="preserve"> </w:t>
        </w:r>
        <w:r w:rsidRPr="005C237D">
          <w:rPr>
            <w:rFonts w:ascii="Arial Narrow" w:hAnsi="Arial Narrow"/>
            <w:b/>
            <w:u w:val="single" w:color="000080"/>
          </w:rPr>
          <w:t>e</w:t>
        </w:r>
        <w:proofErr w:type="gramStart"/>
      </w:hyperlink>
      <w:proofErr w:type="gramEnd"/>
    </w:p>
    <w:p w14:paraId="3B3B6CDA" w14:textId="77777777" w:rsidR="00353C31" w:rsidRPr="005C237D" w:rsidRDefault="003718F4" w:rsidP="001920DB">
      <w:pPr>
        <w:tabs>
          <w:tab w:val="left" w:pos="709"/>
        </w:tabs>
        <w:rPr>
          <w:rFonts w:ascii="Arial Narrow" w:hAnsi="Arial Narrow"/>
          <w:b/>
        </w:rPr>
      </w:pPr>
      <w:hyperlink r:id="rId26" w:anchor="art92">
        <w:r w:rsidR="00353C31" w:rsidRPr="005C237D">
          <w:rPr>
            <w:rFonts w:ascii="Arial Narrow" w:hAnsi="Arial Narrow"/>
            <w:b/>
            <w:u w:val="single" w:color="000080"/>
          </w:rPr>
          <w:t>XVIII)</w:t>
        </w:r>
      </w:hyperlink>
      <w:r w:rsidR="00353C31" w:rsidRPr="005C237D">
        <w:rPr>
          <w:rFonts w:ascii="Arial Narrow" w:hAnsi="Arial Narrow"/>
          <w:b/>
          <w:u w:val="single" w:color="000080"/>
        </w:rPr>
        <w:t>:</w:t>
      </w:r>
    </w:p>
    <w:p w14:paraId="71CBC29B" w14:textId="77777777" w:rsidR="00353C31" w:rsidRPr="005C237D" w:rsidRDefault="00353C31" w:rsidP="001920DB">
      <w:pPr>
        <w:pStyle w:val="Corpodetexto"/>
        <w:tabs>
          <w:tab w:val="left" w:pos="709"/>
        </w:tabs>
        <w:spacing w:before="120" w:line="273" w:lineRule="auto"/>
        <w:ind w:right="295"/>
        <w:jc w:val="both"/>
        <w:rPr>
          <w:rFonts w:ascii="Arial Narrow" w:hAnsi="Arial Narrow"/>
        </w:rPr>
      </w:pPr>
      <w:r w:rsidRPr="005C237D">
        <w:rPr>
          <w:rFonts w:ascii="Arial Narrow" w:hAnsi="Arial Narrow"/>
        </w:rPr>
        <w:t>3.1.</w:t>
      </w:r>
      <w:r w:rsidRPr="005C237D">
        <w:rPr>
          <w:rFonts w:ascii="Arial Narrow" w:hAnsi="Arial Narrow"/>
          <w:spacing w:val="1"/>
        </w:rPr>
        <w:t xml:space="preserve"> </w:t>
      </w:r>
      <w:r w:rsidRPr="005C237D">
        <w:rPr>
          <w:rFonts w:ascii="Arial Narrow" w:hAnsi="Arial Narrow"/>
        </w:rPr>
        <w:t>O regime de execução contratual, os modelos de gestão e de execução, assim como os prazos e</w:t>
      </w:r>
      <w:r w:rsidRPr="005C237D">
        <w:rPr>
          <w:rFonts w:ascii="Arial Narrow" w:hAnsi="Arial Narrow"/>
          <w:spacing w:val="1"/>
        </w:rPr>
        <w:t xml:space="preserve"> </w:t>
      </w:r>
      <w:r w:rsidRPr="005C237D">
        <w:rPr>
          <w:rFonts w:ascii="Arial Narrow" w:hAnsi="Arial Narrow"/>
        </w:rPr>
        <w:t>condições de conclusão, entrega observação e recebimento do objeto, constam no Termo de Referência,</w:t>
      </w:r>
      <w:r w:rsidRPr="005C237D">
        <w:rPr>
          <w:rFonts w:ascii="Arial Narrow" w:hAnsi="Arial Narrow"/>
          <w:spacing w:val="1"/>
        </w:rPr>
        <w:t xml:space="preserve"> </w:t>
      </w:r>
      <w:r w:rsidRPr="005C237D">
        <w:rPr>
          <w:rFonts w:ascii="Arial Narrow" w:hAnsi="Arial Narrow"/>
        </w:rPr>
        <w:t>anexo</w:t>
      </w:r>
      <w:r w:rsidRPr="005C237D">
        <w:rPr>
          <w:rFonts w:ascii="Arial Narrow" w:hAnsi="Arial Narrow"/>
          <w:spacing w:val="-3"/>
        </w:rPr>
        <w:t xml:space="preserve"> </w:t>
      </w:r>
      <w:r w:rsidRPr="005C237D">
        <w:rPr>
          <w:rFonts w:ascii="Arial Narrow" w:hAnsi="Arial Narrow"/>
        </w:rPr>
        <w:t>a</w:t>
      </w:r>
      <w:r w:rsidRPr="005C237D">
        <w:rPr>
          <w:rFonts w:ascii="Arial Narrow" w:hAnsi="Arial Narrow"/>
          <w:spacing w:val="2"/>
        </w:rPr>
        <w:t xml:space="preserve"> </w:t>
      </w:r>
      <w:r w:rsidRPr="005C237D">
        <w:rPr>
          <w:rFonts w:ascii="Arial Narrow" w:hAnsi="Arial Narrow"/>
        </w:rPr>
        <w:t>este</w:t>
      </w:r>
      <w:r w:rsidRPr="005C237D">
        <w:rPr>
          <w:rFonts w:ascii="Arial Narrow" w:hAnsi="Arial Narrow"/>
          <w:spacing w:val="-2"/>
        </w:rPr>
        <w:t xml:space="preserve"> </w:t>
      </w:r>
      <w:r w:rsidRPr="005C237D">
        <w:rPr>
          <w:rFonts w:ascii="Arial Narrow" w:hAnsi="Arial Narrow"/>
        </w:rPr>
        <w:t>Contrato.</w:t>
      </w:r>
    </w:p>
    <w:p w14:paraId="3CFAA31F" w14:textId="77777777" w:rsidR="00764733" w:rsidRPr="005C237D" w:rsidRDefault="00764733" w:rsidP="00353C31">
      <w:pPr>
        <w:pStyle w:val="Ttulo2"/>
        <w:tabs>
          <w:tab w:val="left" w:pos="709"/>
        </w:tabs>
        <w:jc w:val="left"/>
        <w:rPr>
          <w:rFonts w:ascii="Arial Narrow" w:hAnsi="Arial Narrow"/>
          <w:color w:val="auto"/>
          <w:szCs w:val="24"/>
        </w:rPr>
      </w:pPr>
      <w:bookmarkStart w:id="51" w:name="4._CLÁUSULA_QUARTA_–_SUBCONTRATAÇÃO"/>
      <w:bookmarkEnd w:id="51"/>
    </w:p>
    <w:p w14:paraId="5AD071B8" w14:textId="00951190" w:rsidR="00353C31" w:rsidRPr="005C237D" w:rsidRDefault="00353C31" w:rsidP="00353C31">
      <w:pPr>
        <w:pStyle w:val="Ttulo2"/>
        <w:tabs>
          <w:tab w:val="left" w:pos="709"/>
        </w:tabs>
        <w:jc w:val="left"/>
        <w:rPr>
          <w:rFonts w:ascii="Arial Narrow" w:hAnsi="Arial Narrow"/>
          <w:color w:val="auto"/>
          <w:szCs w:val="24"/>
        </w:rPr>
      </w:pPr>
      <w:r w:rsidRPr="005C237D">
        <w:rPr>
          <w:rFonts w:ascii="Arial Narrow" w:hAnsi="Arial Narrow"/>
          <w:color w:val="auto"/>
          <w:szCs w:val="24"/>
        </w:rPr>
        <w:t>CLÁUSULA</w:t>
      </w:r>
      <w:r w:rsidRPr="005C237D">
        <w:rPr>
          <w:rFonts w:ascii="Arial Narrow" w:hAnsi="Arial Narrow"/>
          <w:color w:val="auto"/>
          <w:spacing w:val="-4"/>
          <w:szCs w:val="24"/>
        </w:rPr>
        <w:t xml:space="preserve"> </w:t>
      </w:r>
      <w:r w:rsidRPr="005C237D">
        <w:rPr>
          <w:rFonts w:ascii="Arial Narrow" w:hAnsi="Arial Narrow"/>
          <w:color w:val="auto"/>
          <w:szCs w:val="24"/>
        </w:rPr>
        <w:t>QUARTA</w:t>
      </w:r>
      <w:r w:rsidRPr="005C237D">
        <w:rPr>
          <w:rFonts w:ascii="Arial Narrow" w:hAnsi="Arial Narrow"/>
          <w:color w:val="auto"/>
          <w:spacing w:val="-1"/>
          <w:szCs w:val="24"/>
        </w:rPr>
        <w:t xml:space="preserve"> </w:t>
      </w:r>
      <w:r w:rsidRPr="005C237D">
        <w:rPr>
          <w:rFonts w:ascii="Arial Narrow" w:hAnsi="Arial Narrow"/>
          <w:color w:val="auto"/>
          <w:szCs w:val="24"/>
        </w:rPr>
        <w:t>–</w:t>
      </w:r>
      <w:r w:rsidRPr="005C237D">
        <w:rPr>
          <w:rFonts w:ascii="Arial Narrow" w:hAnsi="Arial Narrow"/>
          <w:color w:val="auto"/>
          <w:spacing w:val="-6"/>
          <w:szCs w:val="24"/>
        </w:rPr>
        <w:t xml:space="preserve"> </w:t>
      </w:r>
      <w:r w:rsidRPr="005C237D">
        <w:rPr>
          <w:rFonts w:ascii="Arial Narrow" w:hAnsi="Arial Narrow"/>
          <w:color w:val="auto"/>
          <w:szCs w:val="24"/>
        </w:rPr>
        <w:t>SUBCONTRATAÇÃO:</w:t>
      </w:r>
    </w:p>
    <w:p w14:paraId="09A77CE9" w14:textId="77777777" w:rsidR="00353C31" w:rsidRPr="005C237D" w:rsidRDefault="00353C31" w:rsidP="00353C31">
      <w:pPr>
        <w:tabs>
          <w:tab w:val="left" w:pos="709"/>
        </w:tabs>
        <w:rPr>
          <w:rFonts w:ascii="Arial Narrow" w:hAnsi="Arial Narrow"/>
        </w:rPr>
      </w:pPr>
    </w:p>
    <w:p w14:paraId="796F9AAF" w14:textId="77777777" w:rsidR="00353C31" w:rsidRPr="005C237D" w:rsidRDefault="00353C31" w:rsidP="007C7FA6">
      <w:pPr>
        <w:numPr>
          <w:ilvl w:val="1"/>
          <w:numId w:val="33"/>
        </w:numPr>
        <w:tabs>
          <w:tab w:val="left" w:pos="426"/>
        </w:tabs>
        <w:spacing w:before="120" w:after="120" w:line="276" w:lineRule="auto"/>
        <w:ind w:hanging="644"/>
        <w:jc w:val="both"/>
        <w:rPr>
          <w:rFonts w:ascii="Arial Narrow" w:hAnsi="Arial Narrow" w:cs="Arial"/>
          <w:i/>
        </w:rPr>
      </w:pPr>
      <w:r w:rsidRPr="005C237D">
        <w:rPr>
          <w:rFonts w:ascii="Arial Narrow" w:hAnsi="Arial Narrow" w:cs="Arial"/>
          <w:i/>
        </w:rPr>
        <w:t xml:space="preserve"> Não será admitida a subcontratação do objeto contratual.</w:t>
      </w:r>
    </w:p>
    <w:p w14:paraId="4AED1F07" w14:textId="77777777" w:rsidR="00353C31" w:rsidRPr="005C237D" w:rsidRDefault="00353C31" w:rsidP="00353C31">
      <w:pPr>
        <w:tabs>
          <w:tab w:val="left" w:pos="709"/>
        </w:tabs>
        <w:jc w:val="both"/>
        <w:rPr>
          <w:rFonts w:ascii="Arial Narrow" w:hAnsi="Arial Narrow" w:cs="Arial"/>
          <w:b/>
          <w:iCs/>
        </w:rPr>
      </w:pPr>
    </w:p>
    <w:p w14:paraId="05CC3D18" w14:textId="77777777" w:rsidR="00353C31" w:rsidRPr="005C237D" w:rsidRDefault="00353C31" w:rsidP="00353C31">
      <w:pPr>
        <w:tabs>
          <w:tab w:val="left" w:pos="709"/>
        </w:tabs>
        <w:jc w:val="both"/>
        <w:rPr>
          <w:rFonts w:ascii="Arial Narrow" w:hAnsi="Arial Narrow" w:cs="Arial"/>
          <w:b/>
          <w:iCs/>
        </w:rPr>
      </w:pPr>
      <w:r w:rsidRPr="005C237D">
        <w:rPr>
          <w:rFonts w:ascii="Arial Narrow" w:hAnsi="Arial Narrow" w:cs="Arial"/>
          <w:b/>
          <w:iCs/>
        </w:rPr>
        <w:t>CLÁUSULA QUINTA – DO PREÇO (art. 92, V):</w:t>
      </w:r>
    </w:p>
    <w:p w14:paraId="07506444" w14:textId="77777777" w:rsidR="00353C31" w:rsidRPr="005C237D" w:rsidRDefault="00353C31" w:rsidP="00353C31">
      <w:pPr>
        <w:tabs>
          <w:tab w:val="left" w:pos="709"/>
        </w:tabs>
        <w:jc w:val="both"/>
        <w:rPr>
          <w:rFonts w:ascii="Arial Narrow" w:hAnsi="Arial Narrow" w:cs="Arial"/>
          <w:b/>
          <w:iCs/>
        </w:rPr>
      </w:pPr>
    </w:p>
    <w:p w14:paraId="0AAAFFD8" w14:textId="77777777" w:rsidR="00353C31" w:rsidRPr="005C237D" w:rsidRDefault="00353C31" w:rsidP="007C7FA6">
      <w:pPr>
        <w:pStyle w:val="PargrafodaLista"/>
        <w:widowControl w:val="0"/>
        <w:numPr>
          <w:ilvl w:val="1"/>
          <w:numId w:val="31"/>
        </w:numPr>
        <w:tabs>
          <w:tab w:val="left" w:pos="709"/>
          <w:tab w:val="left" w:pos="965"/>
          <w:tab w:val="left" w:pos="966"/>
          <w:tab w:val="left" w:leader="dot" w:pos="5130"/>
        </w:tabs>
        <w:autoSpaceDE w:val="0"/>
        <w:autoSpaceDN w:val="0"/>
        <w:spacing w:before="141"/>
        <w:ind w:hanging="824"/>
        <w:contextualSpacing w:val="0"/>
        <w:rPr>
          <w:rFonts w:ascii="Arial Narrow" w:hAnsi="Arial Narrow"/>
          <w:i/>
        </w:rPr>
      </w:pPr>
      <w:r w:rsidRPr="005C237D">
        <w:rPr>
          <w:rFonts w:ascii="Arial Narrow" w:hAnsi="Arial Narrow"/>
          <w:i/>
        </w:rPr>
        <w:t>O</w:t>
      </w:r>
      <w:r w:rsidRPr="005C237D">
        <w:rPr>
          <w:rFonts w:ascii="Arial Narrow" w:hAnsi="Arial Narrow"/>
          <w:i/>
          <w:spacing w:val="-3"/>
        </w:rPr>
        <w:t xml:space="preserve"> </w:t>
      </w:r>
      <w:r w:rsidRPr="005C237D">
        <w:rPr>
          <w:rFonts w:ascii="Arial Narrow" w:hAnsi="Arial Narrow"/>
          <w:i/>
        </w:rPr>
        <w:t>valor</w:t>
      </w:r>
      <w:r w:rsidRPr="005C237D">
        <w:rPr>
          <w:rFonts w:ascii="Arial Narrow" w:hAnsi="Arial Narrow"/>
          <w:i/>
          <w:spacing w:val="-3"/>
        </w:rPr>
        <w:t xml:space="preserve"> </w:t>
      </w:r>
      <w:r w:rsidRPr="005C237D">
        <w:rPr>
          <w:rFonts w:ascii="Arial Narrow" w:hAnsi="Arial Narrow"/>
          <w:i/>
        </w:rPr>
        <w:t>total</w:t>
      </w:r>
      <w:r w:rsidRPr="005C237D">
        <w:rPr>
          <w:rFonts w:ascii="Arial Narrow" w:hAnsi="Arial Narrow"/>
          <w:i/>
          <w:spacing w:val="-2"/>
        </w:rPr>
        <w:t xml:space="preserve"> </w:t>
      </w:r>
      <w:r w:rsidRPr="005C237D">
        <w:rPr>
          <w:rFonts w:ascii="Arial Narrow" w:hAnsi="Arial Narrow"/>
          <w:i/>
        </w:rPr>
        <w:t>da</w:t>
      </w:r>
      <w:r w:rsidRPr="005C237D">
        <w:rPr>
          <w:rFonts w:ascii="Arial Narrow" w:hAnsi="Arial Narrow"/>
          <w:i/>
          <w:spacing w:val="-3"/>
        </w:rPr>
        <w:t xml:space="preserve"> </w:t>
      </w:r>
      <w:r w:rsidRPr="005C237D">
        <w:rPr>
          <w:rFonts w:ascii="Arial Narrow" w:hAnsi="Arial Narrow"/>
          <w:i/>
        </w:rPr>
        <w:t>contratação</w:t>
      </w:r>
      <w:r w:rsidRPr="005C237D">
        <w:rPr>
          <w:rFonts w:ascii="Arial Narrow" w:hAnsi="Arial Narrow"/>
          <w:i/>
          <w:spacing w:val="1"/>
        </w:rPr>
        <w:t xml:space="preserve"> </w:t>
      </w:r>
      <w:r w:rsidRPr="005C237D">
        <w:rPr>
          <w:rFonts w:ascii="Arial Narrow" w:hAnsi="Arial Narrow"/>
          <w:i/>
        </w:rPr>
        <w:t>é</w:t>
      </w:r>
      <w:r w:rsidRPr="005C237D">
        <w:rPr>
          <w:rFonts w:ascii="Arial Narrow" w:hAnsi="Arial Narrow"/>
          <w:i/>
          <w:spacing w:val="-3"/>
        </w:rPr>
        <w:t xml:space="preserve"> </w:t>
      </w:r>
      <w:r w:rsidRPr="005C237D">
        <w:rPr>
          <w:rFonts w:ascii="Arial Narrow" w:hAnsi="Arial Narrow"/>
          <w:i/>
        </w:rPr>
        <w:t>de</w:t>
      </w:r>
      <w:r w:rsidRPr="005C237D">
        <w:rPr>
          <w:rFonts w:ascii="Arial Narrow" w:hAnsi="Arial Narrow"/>
          <w:i/>
          <w:spacing w:val="-4"/>
        </w:rPr>
        <w:t xml:space="preserve"> </w:t>
      </w:r>
      <w:r w:rsidRPr="005C237D">
        <w:rPr>
          <w:rFonts w:ascii="Arial Narrow" w:hAnsi="Arial Narrow"/>
          <w:i/>
        </w:rPr>
        <w:t>R$..........</w:t>
      </w:r>
      <w:r w:rsidRPr="005C237D">
        <w:rPr>
          <w:rFonts w:ascii="Arial Narrow" w:hAnsi="Arial Narrow"/>
          <w:i/>
          <w:spacing w:val="-3"/>
        </w:rPr>
        <w:t xml:space="preserve"> </w:t>
      </w:r>
      <w:r w:rsidRPr="005C237D">
        <w:rPr>
          <w:rFonts w:ascii="Arial Narrow" w:hAnsi="Arial Narrow"/>
          <w:i/>
        </w:rPr>
        <w:t>(</w:t>
      </w:r>
      <w:r w:rsidRPr="005C237D">
        <w:rPr>
          <w:rFonts w:ascii="Arial Narrow" w:hAnsi="Arial Narrow"/>
          <w:i/>
        </w:rPr>
        <w:tab/>
        <w:t>)</w:t>
      </w:r>
    </w:p>
    <w:p w14:paraId="5D25C7C0" w14:textId="77777777" w:rsidR="00353C31" w:rsidRPr="005C237D" w:rsidRDefault="00353C31" w:rsidP="007C7FA6">
      <w:pPr>
        <w:pStyle w:val="PargrafodaLista"/>
        <w:widowControl w:val="0"/>
        <w:numPr>
          <w:ilvl w:val="1"/>
          <w:numId w:val="31"/>
        </w:numPr>
        <w:tabs>
          <w:tab w:val="left" w:pos="567"/>
          <w:tab w:val="left" w:pos="966"/>
        </w:tabs>
        <w:autoSpaceDE w:val="0"/>
        <w:autoSpaceDN w:val="0"/>
        <w:spacing w:before="151" w:line="276" w:lineRule="auto"/>
        <w:ind w:left="255" w:right="290" w:hanging="113"/>
        <w:contextualSpacing w:val="0"/>
        <w:jc w:val="both"/>
        <w:rPr>
          <w:rFonts w:ascii="Arial Narrow" w:hAnsi="Arial Narrow"/>
        </w:rPr>
      </w:pPr>
      <w:r w:rsidRPr="005C237D">
        <w:rPr>
          <w:rFonts w:ascii="Arial Narrow" w:hAnsi="Arial Narrow"/>
        </w:rPr>
        <w:t>No valor acima estão incluídas todas as despesas ordinárias diretas e indiretas decorrentes da</w:t>
      </w:r>
      <w:r w:rsidRPr="005C237D">
        <w:rPr>
          <w:rFonts w:ascii="Arial Narrow" w:hAnsi="Arial Narrow"/>
          <w:spacing w:val="1"/>
        </w:rPr>
        <w:t xml:space="preserve"> </w:t>
      </w:r>
      <w:r w:rsidRPr="005C237D">
        <w:rPr>
          <w:rFonts w:ascii="Arial Narrow" w:hAnsi="Arial Narrow"/>
        </w:rPr>
        <w:t>execução</w:t>
      </w:r>
      <w:r w:rsidRPr="005C237D">
        <w:rPr>
          <w:rFonts w:ascii="Arial Narrow" w:hAnsi="Arial Narrow"/>
          <w:spacing w:val="-6"/>
        </w:rPr>
        <w:t xml:space="preserve"> </w:t>
      </w:r>
      <w:r w:rsidRPr="005C237D">
        <w:rPr>
          <w:rFonts w:ascii="Arial Narrow" w:hAnsi="Arial Narrow"/>
        </w:rPr>
        <w:t>do</w:t>
      </w:r>
      <w:r w:rsidRPr="005C237D">
        <w:rPr>
          <w:rFonts w:ascii="Arial Narrow" w:hAnsi="Arial Narrow"/>
          <w:spacing w:val="-6"/>
        </w:rPr>
        <w:t xml:space="preserve"> </w:t>
      </w:r>
      <w:r w:rsidRPr="005C237D">
        <w:rPr>
          <w:rFonts w:ascii="Arial Narrow" w:hAnsi="Arial Narrow"/>
        </w:rPr>
        <w:t>objeto,</w:t>
      </w:r>
      <w:r w:rsidRPr="005C237D">
        <w:rPr>
          <w:rFonts w:ascii="Arial Narrow" w:hAnsi="Arial Narrow"/>
          <w:spacing w:val="-5"/>
        </w:rPr>
        <w:t xml:space="preserve"> </w:t>
      </w:r>
      <w:r w:rsidRPr="005C237D">
        <w:rPr>
          <w:rFonts w:ascii="Arial Narrow" w:hAnsi="Arial Narrow"/>
        </w:rPr>
        <w:t>inclusive</w:t>
      </w:r>
      <w:r w:rsidRPr="005C237D">
        <w:rPr>
          <w:rFonts w:ascii="Arial Narrow" w:hAnsi="Arial Narrow"/>
          <w:spacing w:val="-6"/>
        </w:rPr>
        <w:t xml:space="preserve"> </w:t>
      </w:r>
      <w:r w:rsidRPr="005C237D">
        <w:rPr>
          <w:rFonts w:ascii="Arial Narrow" w:hAnsi="Arial Narrow"/>
        </w:rPr>
        <w:t>tributos</w:t>
      </w:r>
      <w:r w:rsidRPr="005C237D">
        <w:rPr>
          <w:rFonts w:ascii="Arial Narrow" w:hAnsi="Arial Narrow"/>
          <w:spacing w:val="-4"/>
        </w:rPr>
        <w:t xml:space="preserve"> </w:t>
      </w:r>
      <w:r w:rsidRPr="005C237D">
        <w:rPr>
          <w:rFonts w:ascii="Arial Narrow" w:hAnsi="Arial Narrow"/>
        </w:rPr>
        <w:t>e/ou</w:t>
      </w:r>
      <w:r w:rsidRPr="005C237D">
        <w:rPr>
          <w:rFonts w:ascii="Arial Narrow" w:hAnsi="Arial Narrow"/>
          <w:spacing w:val="-6"/>
        </w:rPr>
        <w:t xml:space="preserve"> </w:t>
      </w:r>
      <w:r w:rsidRPr="005C237D">
        <w:rPr>
          <w:rFonts w:ascii="Arial Narrow" w:hAnsi="Arial Narrow"/>
        </w:rPr>
        <w:t>impostos,</w:t>
      </w:r>
      <w:r w:rsidRPr="005C237D">
        <w:rPr>
          <w:rFonts w:ascii="Arial Narrow" w:hAnsi="Arial Narrow"/>
          <w:spacing w:val="-4"/>
        </w:rPr>
        <w:t xml:space="preserve"> </w:t>
      </w:r>
      <w:r w:rsidRPr="005C237D">
        <w:rPr>
          <w:rFonts w:ascii="Arial Narrow" w:hAnsi="Arial Narrow"/>
        </w:rPr>
        <w:t>encargos</w:t>
      </w:r>
      <w:r w:rsidRPr="005C237D">
        <w:rPr>
          <w:rFonts w:ascii="Arial Narrow" w:hAnsi="Arial Narrow"/>
          <w:spacing w:val="-5"/>
        </w:rPr>
        <w:t xml:space="preserve"> </w:t>
      </w:r>
      <w:r w:rsidRPr="005C237D">
        <w:rPr>
          <w:rFonts w:ascii="Arial Narrow" w:hAnsi="Arial Narrow"/>
        </w:rPr>
        <w:t>sociais,</w:t>
      </w:r>
      <w:r w:rsidRPr="005C237D">
        <w:rPr>
          <w:rFonts w:ascii="Arial Narrow" w:hAnsi="Arial Narrow"/>
          <w:spacing w:val="-5"/>
        </w:rPr>
        <w:t xml:space="preserve"> </w:t>
      </w:r>
      <w:r w:rsidRPr="005C237D">
        <w:rPr>
          <w:rFonts w:ascii="Arial Narrow" w:hAnsi="Arial Narrow"/>
        </w:rPr>
        <w:t>trabalhistas,</w:t>
      </w:r>
      <w:r w:rsidRPr="005C237D">
        <w:rPr>
          <w:rFonts w:ascii="Arial Narrow" w:hAnsi="Arial Narrow"/>
          <w:spacing w:val="-5"/>
        </w:rPr>
        <w:t xml:space="preserve"> </w:t>
      </w:r>
      <w:r w:rsidRPr="005C237D">
        <w:rPr>
          <w:rFonts w:ascii="Arial Narrow" w:hAnsi="Arial Narrow"/>
        </w:rPr>
        <w:t>previdenciários,</w:t>
      </w:r>
      <w:r w:rsidRPr="005C237D">
        <w:rPr>
          <w:rFonts w:ascii="Arial Narrow" w:hAnsi="Arial Narrow"/>
          <w:spacing w:val="-4"/>
        </w:rPr>
        <w:t xml:space="preserve"> </w:t>
      </w:r>
      <w:r w:rsidRPr="005C237D">
        <w:rPr>
          <w:rFonts w:ascii="Arial Narrow" w:hAnsi="Arial Narrow"/>
        </w:rPr>
        <w:t>fiscais e</w:t>
      </w:r>
      <w:r w:rsidRPr="005C237D">
        <w:rPr>
          <w:rFonts w:ascii="Arial Narrow" w:hAnsi="Arial Narrow"/>
          <w:spacing w:val="-53"/>
        </w:rPr>
        <w:t xml:space="preserve"> </w:t>
      </w:r>
      <w:r w:rsidRPr="005C237D">
        <w:rPr>
          <w:rFonts w:ascii="Arial Narrow" w:hAnsi="Arial Narrow"/>
        </w:rPr>
        <w:t>comerciais incidentes, taxa de administração, frete, seguro e outros necessários ao cumprimento integral do</w:t>
      </w:r>
      <w:r w:rsidRPr="005C237D">
        <w:rPr>
          <w:rFonts w:ascii="Arial Narrow" w:hAnsi="Arial Narrow"/>
          <w:spacing w:val="-53"/>
        </w:rPr>
        <w:t xml:space="preserve"> </w:t>
      </w:r>
      <w:r w:rsidRPr="005C237D">
        <w:rPr>
          <w:rFonts w:ascii="Arial Narrow" w:hAnsi="Arial Narrow"/>
        </w:rPr>
        <w:t>objeto</w:t>
      </w:r>
      <w:r w:rsidRPr="005C237D">
        <w:rPr>
          <w:rFonts w:ascii="Arial Narrow" w:hAnsi="Arial Narrow"/>
          <w:spacing w:val="-3"/>
        </w:rPr>
        <w:t xml:space="preserve"> </w:t>
      </w:r>
      <w:r w:rsidRPr="005C237D">
        <w:rPr>
          <w:rFonts w:ascii="Arial Narrow" w:hAnsi="Arial Narrow"/>
        </w:rPr>
        <w:t>da</w:t>
      </w:r>
      <w:r w:rsidRPr="005C237D">
        <w:rPr>
          <w:rFonts w:ascii="Arial Narrow" w:hAnsi="Arial Narrow"/>
          <w:spacing w:val="-2"/>
        </w:rPr>
        <w:t xml:space="preserve"> </w:t>
      </w:r>
      <w:r w:rsidRPr="005C237D">
        <w:rPr>
          <w:rFonts w:ascii="Arial Narrow" w:hAnsi="Arial Narrow"/>
        </w:rPr>
        <w:t>contratação.</w:t>
      </w:r>
    </w:p>
    <w:p w14:paraId="0D6CF921" w14:textId="77777777" w:rsidR="00353C31" w:rsidRPr="005C237D" w:rsidRDefault="00353C31" w:rsidP="007C7FA6">
      <w:pPr>
        <w:pStyle w:val="PargrafodaLista"/>
        <w:widowControl w:val="0"/>
        <w:numPr>
          <w:ilvl w:val="1"/>
          <w:numId w:val="31"/>
        </w:numPr>
        <w:tabs>
          <w:tab w:val="left" w:pos="284"/>
          <w:tab w:val="left" w:pos="567"/>
        </w:tabs>
        <w:autoSpaceDE w:val="0"/>
        <w:autoSpaceDN w:val="0"/>
        <w:spacing w:before="151" w:line="276" w:lineRule="auto"/>
        <w:ind w:left="284" w:right="290" w:hanging="113"/>
        <w:contextualSpacing w:val="0"/>
        <w:rPr>
          <w:rFonts w:ascii="Arial Narrow" w:hAnsi="Arial Narrow"/>
        </w:rPr>
      </w:pPr>
      <w:r w:rsidRPr="005C237D">
        <w:rPr>
          <w:rFonts w:ascii="Arial Narrow" w:hAnsi="Arial Narrow"/>
        </w:rPr>
        <w:t>Para fins de pagamento de garantias e aplicação de penalidades (multas), será observado o valor global.</w:t>
      </w:r>
    </w:p>
    <w:p w14:paraId="548F7738" w14:textId="77777777" w:rsidR="00353C31" w:rsidRPr="005C237D" w:rsidRDefault="00353C31" w:rsidP="007C7FA6">
      <w:pPr>
        <w:numPr>
          <w:ilvl w:val="1"/>
          <w:numId w:val="34"/>
        </w:numPr>
        <w:tabs>
          <w:tab w:val="left" w:pos="567"/>
        </w:tabs>
        <w:ind w:left="284" w:hanging="113"/>
        <w:rPr>
          <w:rFonts w:ascii="Arial Narrow" w:hAnsi="Arial Narrow" w:cs="Arial"/>
          <w:u w:val="single"/>
        </w:rPr>
      </w:pPr>
      <w:r w:rsidRPr="005C237D">
        <w:rPr>
          <w:rFonts w:ascii="Arial Narrow" w:hAnsi="Arial Narrow" w:cs="Arial"/>
        </w:rPr>
        <w:t xml:space="preserve">Constituirá encargo exclusivo da Contratada o pagamento de tributos, tarifas, emolumentos e despesas decorrentes da formalização deste contrato e da execução de seu objeto. </w:t>
      </w:r>
    </w:p>
    <w:p w14:paraId="1EDD8FE3" w14:textId="77777777" w:rsidR="00353C31" w:rsidRPr="005C237D" w:rsidRDefault="00353C31" w:rsidP="00353C31">
      <w:pPr>
        <w:pStyle w:val="Ttulo2"/>
        <w:tabs>
          <w:tab w:val="left" w:pos="709"/>
        </w:tabs>
        <w:jc w:val="left"/>
        <w:rPr>
          <w:rFonts w:ascii="Arial Narrow" w:hAnsi="Arial Narrow" w:cs="Arial"/>
          <w:iCs/>
          <w:color w:val="auto"/>
          <w:szCs w:val="24"/>
        </w:rPr>
      </w:pPr>
    </w:p>
    <w:p w14:paraId="0443CF5D" w14:textId="77777777" w:rsidR="0086143D" w:rsidRPr="005C237D" w:rsidRDefault="0086143D" w:rsidP="0086143D">
      <w:pPr>
        <w:rPr>
          <w:rFonts w:ascii="Arial Narrow" w:hAnsi="Arial Narrow"/>
        </w:rPr>
      </w:pPr>
    </w:p>
    <w:p w14:paraId="34E5CA90" w14:textId="77777777" w:rsidR="00353C31" w:rsidRPr="005C237D" w:rsidRDefault="00353C31" w:rsidP="00353C31">
      <w:pPr>
        <w:pStyle w:val="Ttulo2"/>
        <w:tabs>
          <w:tab w:val="left" w:pos="709"/>
        </w:tabs>
        <w:jc w:val="left"/>
        <w:rPr>
          <w:rFonts w:ascii="Arial Narrow" w:hAnsi="Arial Narrow"/>
          <w:color w:val="auto"/>
          <w:szCs w:val="24"/>
        </w:rPr>
      </w:pPr>
      <w:r w:rsidRPr="005C237D">
        <w:rPr>
          <w:rFonts w:ascii="Arial Narrow" w:hAnsi="Arial Narrow"/>
          <w:color w:val="auto"/>
          <w:szCs w:val="24"/>
        </w:rPr>
        <w:t>CLÁUSULA</w:t>
      </w:r>
      <w:r w:rsidRPr="005C237D">
        <w:rPr>
          <w:rFonts w:ascii="Arial Narrow" w:hAnsi="Arial Narrow"/>
          <w:color w:val="auto"/>
          <w:spacing w:val="-2"/>
          <w:szCs w:val="24"/>
        </w:rPr>
        <w:t xml:space="preserve"> </w:t>
      </w:r>
      <w:r w:rsidRPr="005C237D">
        <w:rPr>
          <w:rFonts w:ascii="Arial Narrow" w:hAnsi="Arial Narrow"/>
          <w:color w:val="auto"/>
          <w:szCs w:val="24"/>
        </w:rPr>
        <w:t>SEXTA -</w:t>
      </w:r>
      <w:r w:rsidRPr="005C237D">
        <w:rPr>
          <w:rFonts w:ascii="Arial Narrow" w:hAnsi="Arial Narrow"/>
          <w:color w:val="auto"/>
          <w:spacing w:val="-4"/>
          <w:szCs w:val="24"/>
        </w:rPr>
        <w:t xml:space="preserve"> </w:t>
      </w:r>
      <w:r w:rsidRPr="005C237D">
        <w:rPr>
          <w:rFonts w:ascii="Arial Narrow" w:hAnsi="Arial Narrow"/>
          <w:color w:val="auto"/>
          <w:szCs w:val="24"/>
        </w:rPr>
        <w:t>PAGAMENTO</w:t>
      </w:r>
      <w:r w:rsidRPr="005C237D">
        <w:rPr>
          <w:rFonts w:ascii="Arial Narrow" w:hAnsi="Arial Narrow"/>
          <w:color w:val="auto"/>
          <w:spacing w:val="-3"/>
          <w:szCs w:val="24"/>
        </w:rPr>
        <w:t xml:space="preserve"> </w:t>
      </w:r>
      <w:r w:rsidRPr="005C237D">
        <w:rPr>
          <w:rFonts w:ascii="Arial Narrow" w:hAnsi="Arial Narrow"/>
          <w:color w:val="auto"/>
          <w:szCs w:val="24"/>
        </w:rPr>
        <w:t>(</w:t>
      </w:r>
      <w:hyperlink r:id="rId27" w:anchor="art92">
        <w:r w:rsidRPr="005C237D">
          <w:rPr>
            <w:rFonts w:ascii="Arial Narrow" w:hAnsi="Arial Narrow"/>
            <w:color w:val="auto"/>
            <w:szCs w:val="24"/>
            <w:u w:val="single" w:color="000080"/>
          </w:rPr>
          <w:t>art.</w:t>
        </w:r>
        <w:r w:rsidRPr="005C237D">
          <w:rPr>
            <w:rFonts w:ascii="Arial Narrow" w:hAnsi="Arial Narrow"/>
            <w:color w:val="auto"/>
            <w:spacing w:val="-3"/>
            <w:szCs w:val="24"/>
            <w:u w:val="single" w:color="000080"/>
          </w:rPr>
          <w:t xml:space="preserve"> </w:t>
        </w:r>
        <w:r w:rsidRPr="005C237D">
          <w:rPr>
            <w:rFonts w:ascii="Arial Narrow" w:hAnsi="Arial Narrow"/>
            <w:color w:val="auto"/>
            <w:szCs w:val="24"/>
            <w:u w:val="single" w:color="000080"/>
          </w:rPr>
          <w:t>92,</w:t>
        </w:r>
        <w:r w:rsidRPr="005C237D">
          <w:rPr>
            <w:rFonts w:ascii="Arial Narrow" w:hAnsi="Arial Narrow"/>
            <w:color w:val="auto"/>
            <w:spacing w:val="-4"/>
            <w:szCs w:val="24"/>
            <w:u w:val="single" w:color="000080"/>
          </w:rPr>
          <w:t xml:space="preserve"> </w:t>
        </w:r>
        <w:r w:rsidRPr="005C237D">
          <w:rPr>
            <w:rFonts w:ascii="Arial Narrow" w:hAnsi="Arial Narrow"/>
            <w:color w:val="auto"/>
            <w:szCs w:val="24"/>
            <w:u w:val="single" w:color="000080"/>
          </w:rPr>
          <w:t>V e</w:t>
        </w:r>
        <w:r w:rsidRPr="005C237D">
          <w:rPr>
            <w:rFonts w:ascii="Arial Narrow" w:hAnsi="Arial Narrow"/>
            <w:color w:val="auto"/>
            <w:spacing w:val="-4"/>
            <w:szCs w:val="24"/>
            <w:u w:val="single" w:color="000080"/>
          </w:rPr>
          <w:t xml:space="preserve"> </w:t>
        </w:r>
        <w:r w:rsidRPr="005C237D">
          <w:rPr>
            <w:rFonts w:ascii="Arial Narrow" w:hAnsi="Arial Narrow"/>
            <w:color w:val="auto"/>
            <w:szCs w:val="24"/>
            <w:u w:val="single" w:color="000080"/>
          </w:rPr>
          <w:t>VI</w:t>
        </w:r>
      </w:hyperlink>
      <w:r w:rsidRPr="005C237D">
        <w:rPr>
          <w:rFonts w:ascii="Arial Narrow" w:hAnsi="Arial Narrow"/>
          <w:color w:val="auto"/>
          <w:szCs w:val="24"/>
        </w:rPr>
        <w:t>):</w:t>
      </w:r>
    </w:p>
    <w:p w14:paraId="6E98BAA5" w14:textId="77777777" w:rsidR="00353C31" w:rsidRPr="005C237D" w:rsidRDefault="00353C31" w:rsidP="00353C31">
      <w:pPr>
        <w:pStyle w:val="Corpodetexto"/>
        <w:tabs>
          <w:tab w:val="left" w:pos="709"/>
        </w:tabs>
        <w:spacing w:before="120" w:line="276" w:lineRule="auto"/>
        <w:ind w:right="289"/>
        <w:rPr>
          <w:rFonts w:ascii="Arial Narrow" w:hAnsi="Arial Narrow"/>
        </w:rPr>
      </w:pPr>
      <w:r w:rsidRPr="005C237D">
        <w:rPr>
          <w:rFonts w:ascii="Arial Narrow" w:hAnsi="Arial Narrow"/>
        </w:rPr>
        <w:t xml:space="preserve">6.1.   </w:t>
      </w:r>
      <w:r w:rsidRPr="005C237D">
        <w:rPr>
          <w:rFonts w:ascii="Arial Narrow" w:hAnsi="Arial Narrow"/>
          <w:spacing w:val="1"/>
        </w:rPr>
        <w:t xml:space="preserve"> </w:t>
      </w:r>
      <w:r w:rsidRPr="005C237D">
        <w:rPr>
          <w:rFonts w:ascii="Arial Narrow" w:hAnsi="Arial Narrow"/>
        </w:rPr>
        <w:t>O prazo para pagamento ao contratado e demais condições a ele referentes encontram-se definidos</w:t>
      </w:r>
      <w:r w:rsidRPr="005C237D">
        <w:rPr>
          <w:rFonts w:ascii="Arial Narrow" w:hAnsi="Arial Narrow"/>
          <w:spacing w:val="1"/>
        </w:rPr>
        <w:t xml:space="preserve"> </w:t>
      </w:r>
      <w:r w:rsidRPr="005C237D">
        <w:rPr>
          <w:rFonts w:ascii="Arial Narrow" w:hAnsi="Arial Narrow"/>
        </w:rPr>
        <w:t>no</w:t>
      </w:r>
      <w:r w:rsidRPr="005C237D">
        <w:rPr>
          <w:rFonts w:ascii="Arial Narrow" w:hAnsi="Arial Narrow"/>
          <w:spacing w:val="-3"/>
        </w:rPr>
        <w:t xml:space="preserve"> </w:t>
      </w:r>
      <w:r w:rsidRPr="005C237D">
        <w:rPr>
          <w:rFonts w:ascii="Arial Narrow" w:hAnsi="Arial Narrow"/>
        </w:rPr>
        <w:t>Termo</w:t>
      </w:r>
      <w:r w:rsidRPr="005C237D">
        <w:rPr>
          <w:rFonts w:ascii="Arial Narrow" w:hAnsi="Arial Narrow"/>
          <w:spacing w:val="3"/>
        </w:rPr>
        <w:t xml:space="preserve"> </w:t>
      </w:r>
      <w:r w:rsidRPr="005C237D">
        <w:rPr>
          <w:rFonts w:ascii="Arial Narrow" w:hAnsi="Arial Narrow"/>
        </w:rPr>
        <w:t>de</w:t>
      </w:r>
      <w:r w:rsidRPr="005C237D">
        <w:rPr>
          <w:rFonts w:ascii="Arial Narrow" w:hAnsi="Arial Narrow"/>
          <w:spacing w:val="-2"/>
        </w:rPr>
        <w:t xml:space="preserve"> </w:t>
      </w:r>
      <w:r w:rsidRPr="005C237D">
        <w:rPr>
          <w:rFonts w:ascii="Arial Narrow" w:hAnsi="Arial Narrow"/>
        </w:rPr>
        <w:t>Referência,</w:t>
      </w:r>
      <w:r w:rsidRPr="005C237D">
        <w:rPr>
          <w:rFonts w:ascii="Arial Narrow" w:hAnsi="Arial Narrow"/>
          <w:spacing w:val="4"/>
        </w:rPr>
        <w:t xml:space="preserve"> </w:t>
      </w:r>
      <w:r w:rsidRPr="005C237D">
        <w:rPr>
          <w:rFonts w:ascii="Arial Narrow" w:hAnsi="Arial Narrow"/>
        </w:rPr>
        <w:t>anexo</w:t>
      </w:r>
      <w:r w:rsidRPr="005C237D">
        <w:rPr>
          <w:rFonts w:ascii="Arial Narrow" w:hAnsi="Arial Narrow"/>
          <w:spacing w:val="-3"/>
        </w:rPr>
        <w:t xml:space="preserve"> </w:t>
      </w:r>
      <w:r w:rsidRPr="005C237D">
        <w:rPr>
          <w:rFonts w:ascii="Arial Narrow" w:hAnsi="Arial Narrow"/>
        </w:rPr>
        <w:t>a</w:t>
      </w:r>
      <w:r w:rsidRPr="005C237D">
        <w:rPr>
          <w:rFonts w:ascii="Arial Narrow" w:hAnsi="Arial Narrow"/>
          <w:spacing w:val="-2"/>
        </w:rPr>
        <w:t xml:space="preserve"> </w:t>
      </w:r>
      <w:r w:rsidRPr="005C237D">
        <w:rPr>
          <w:rFonts w:ascii="Arial Narrow" w:hAnsi="Arial Narrow"/>
        </w:rPr>
        <w:t>este</w:t>
      </w:r>
      <w:r w:rsidRPr="005C237D">
        <w:rPr>
          <w:rFonts w:ascii="Arial Narrow" w:hAnsi="Arial Narrow"/>
          <w:spacing w:val="-2"/>
        </w:rPr>
        <w:t xml:space="preserve"> </w:t>
      </w:r>
      <w:r w:rsidRPr="005C237D">
        <w:rPr>
          <w:rFonts w:ascii="Arial Narrow" w:hAnsi="Arial Narrow"/>
        </w:rPr>
        <w:t>Contrato.</w:t>
      </w:r>
    </w:p>
    <w:p w14:paraId="743D3EF4" w14:textId="77777777" w:rsidR="00353C31" w:rsidRPr="005C237D" w:rsidRDefault="00353C31" w:rsidP="00353C31">
      <w:pPr>
        <w:tabs>
          <w:tab w:val="left" w:pos="709"/>
        </w:tabs>
        <w:jc w:val="both"/>
        <w:rPr>
          <w:rFonts w:ascii="Arial Narrow" w:hAnsi="Arial Narrow" w:cs="Arial"/>
          <w:b/>
          <w:iCs/>
        </w:rPr>
      </w:pPr>
    </w:p>
    <w:p w14:paraId="6CA50FF2" w14:textId="77777777" w:rsidR="00353C31" w:rsidRPr="005C237D" w:rsidRDefault="00353C31" w:rsidP="00353C31">
      <w:pPr>
        <w:tabs>
          <w:tab w:val="left" w:pos="709"/>
        </w:tabs>
        <w:jc w:val="both"/>
        <w:rPr>
          <w:rFonts w:ascii="Arial Narrow" w:hAnsi="Arial Narrow" w:cs="Arial"/>
          <w:b/>
          <w:iCs/>
        </w:rPr>
      </w:pPr>
      <w:r w:rsidRPr="005C237D">
        <w:rPr>
          <w:rFonts w:ascii="Arial Narrow" w:hAnsi="Arial Narrow" w:cs="Arial"/>
          <w:b/>
          <w:iCs/>
        </w:rPr>
        <w:t>CLÁUSULA SÉTIMA – DO REAJUSTE:</w:t>
      </w:r>
    </w:p>
    <w:p w14:paraId="1361BA1E" w14:textId="77777777" w:rsidR="00353C31" w:rsidRPr="005C237D" w:rsidRDefault="00353C31" w:rsidP="00353C31">
      <w:pPr>
        <w:tabs>
          <w:tab w:val="left" w:pos="709"/>
        </w:tabs>
        <w:jc w:val="both"/>
        <w:rPr>
          <w:rFonts w:ascii="Arial Narrow" w:hAnsi="Arial Narrow" w:cs="Arial"/>
          <w:b/>
          <w:iCs/>
        </w:rPr>
      </w:pPr>
    </w:p>
    <w:p w14:paraId="2271A81E" w14:textId="4D6C0092" w:rsidR="00370E41" w:rsidRPr="005C237D" w:rsidRDefault="00370E41" w:rsidP="007C7FA6">
      <w:pPr>
        <w:pStyle w:val="Nivel2"/>
        <w:numPr>
          <w:ilvl w:val="1"/>
          <w:numId w:val="46"/>
        </w:numPr>
        <w:ind w:left="0" w:firstLine="0"/>
        <w:rPr>
          <w:rFonts w:ascii="Arial Narrow" w:hAnsi="Arial Narrow"/>
          <w:color w:val="auto"/>
          <w:sz w:val="24"/>
          <w:szCs w:val="24"/>
        </w:rPr>
      </w:pPr>
      <w:r w:rsidRPr="005C237D">
        <w:rPr>
          <w:rFonts w:ascii="Arial Narrow" w:hAnsi="Arial Narrow"/>
          <w:sz w:val="24"/>
          <w:szCs w:val="24"/>
        </w:rPr>
        <w:t xml:space="preserve">Os preços inicialmente contratados são fixos e irreajustáveis no prazo de um ano contado da data do orçamento estimado, em </w:t>
      </w:r>
      <w:r w:rsidRPr="005C237D">
        <w:rPr>
          <w:rFonts w:ascii="Arial Narrow" w:hAnsi="Arial Narrow"/>
          <w:i/>
          <w:iCs/>
          <w:color w:val="auto"/>
          <w:sz w:val="24"/>
          <w:szCs w:val="24"/>
        </w:rPr>
        <w:t>__/__/__ (DD/MM/AAAA)</w:t>
      </w:r>
      <w:r w:rsidRPr="005C237D">
        <w:rPr>
          <w:rFonts w:ascii="Arial Narrow" w:hAnsi="Arial Narrow"/>
          <w:color w:val="auto"/>
          <w:sz w:val="24"/>
          <w:szCs w:val="24"/>
        </w:rPr>
        <w:t>.</w:t>
      </w:r>
    </w:p>
    <w:p w14:paraId="7D4B4D8D" w14:textId="5E6D5758" w:rsidR="00370E41" w:rsidRPr="005C237D" w:rsidRDefault="00370E41" w:rsidP="007C7FA6">
      <w:pPr>
        <w:pStyle w:val="Nivel2"/>
        <w:numPr>
          <w:ilvl w:val="1"/>
          <w:numId w:val="46"/>
        </w:numPr>
        <w:ind w:left="142" w:hanging="142"/>
        <w:rPr>
          <w:rFonts w:ascii="Arial Narrow" w:hAnsi="Arial Narrow"/>
          <w:sz w:val="24"/>
          <w:szCs w:val="24"/>
        </w:rPr>
      </w:pPr>
      <w:r w:rsidRPr="005C237D">
        <w:rPr>
          <w:rFonts w:ascii="Arial Narrow" w:hAnsi="Arial Narrow"/>
          <w:sz w:val="24"/>
          <w:szCs w:val="24"/>
        </w:rPr>
        <w:t xml:space="preserve">Após o interregno de um ano, e independentemente de pedido do contratado, os preços iniciais serão reajustados, mediante a aplicação, pelo contratante, do índice </w:t>
      </w:r>
      <w:r w:rsidR="00E522FB" w:rsidRPr="005C237D">
        <w:rPr>
          <w:rFonts w:ascii="Arial Narrow" w:hAnsi="Arial Narrow"/>
          <w:color w:val="auto"/>
          <w:sz w:val="24"/>
          <w:szCs w:val="24"/>
        </w:rPr>
        <w:t>IPCA-IBGE apurado no período</w:t>
      </w:r>
      <w:r w:rsidRPr="005C237D">
        <w:rPr>
          <w:rFonts w:ascii="Arial Narrow" w:hAnsi="Arial Narrow"/>
          <w:i/>
          <w:iCs/>
          <w:sz w:val="24"/>
          <w:szCs w:val="24"/>
        </w:rPr>
        <w:t>,</w:t>
      </w:r>
      <w:r w:rsidRPr="005C237D">
        <w:rPr>
          <w:rFonts w:ascii="Arial Narrow" w:hAnsi="Arial Narrow"/>
          <w:sz w:val="24"/>
          <w:szCs w:val="24"/>
        </w:rPr>
        <w:t xml:space="preserve"> exclusivamente para as obrigações iniciadas e concluídas após a ocorrência da anualidade.</w:t>
      </w:r>
    </w:p>
    <w:p w14:paraId="4CEB2570" w14:textId="77777777" w:rsidR="00370E41" w:rsidRPr="005C237D" w:rsidRDefault="00370E41" w:rsidP="007C7FA6">
      <w:pPr>
        <w:pStyle w:val="Nivel2"/>
        <w:numPr>
          <w:ilvl w:val="1"/>
          <w:numId w:val="46"/>
        </w:numPr>
        <w:ind w:left="0" w:firstLine="0"/>
        <w:rPr>
          <w:rFonts w:ascii="Arial Narrow" w:hAnsi="Arial Narrow"/>
          <w:sz w:val="24"/>
          <w:szCs w:val="24"/>
        </w:rPr>
      </w:pPr>
      <w:r w:rsidRPr="005C237D">
        <w:rPr>
          <w:rFonts w:ascii="Arial Narrow" w:hAnsi="Arial Narrow"/>
          <w:sz w:val="24"/>
          <w:szCs w:val="24"/>
        </w:rPr>
        <w:t>Nos reajustes subsequentes ao primeiro, o interregno mínimo de um ano será contado a partir dos efeitos financeiros do último reajuste.</w:t>
      </w:r>
    </w:p>
    <w:p w14:paraId="74082668" w14:textId="77777777" w:rsidR="00370E41" w:rsidRPr="005C237D" w:rsidRDefault="00370E41" w:rsidP="007C7FA6">
      <w:pPr>
        <w:pStyle w:val="Nivel2"/>
        <w:numPr>
          <w:ilvl w:val="1"/>
          <w:numId w:val="46"/>
        </w:numPr>
        <w:ind w:left="0" w:firstLine="0"/>
        <w:rPr>
          <w:rFonts w:ascii="Arial Narrow" w:hAnsi="Arial Narrow"/>
          <w:sz w:val="24"/>
          <w:szCs w:val="24"/>
        </w:rPr>
      </w:pPr>
      <w:r w:rsidRPr="005C237D">
        <w:rPr>
          <w:rFonts w:ascii="Arial Narrow" w:hAnsi="Arial Narrow"/>
          <w:sz w:val="24"/>
          <w:szCs w:val="24"/>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5C237D">
        <w:rPr>
          <w:rFonts w:ascii="Arial Narrow" w:hAnsi="Arial Narrow"/>
          <w:sz w:val="24"/>
          <w:szCs w:val="24"/>
        </w:rPr>
        <w:t>divulgado(s)</w:t>
      </w:r>
      <w:proofErr w:type="gramEnd"/>
      <w:r w:rsidRPr="005C237D">
        <w:rPr>
          <w:rFonts w:ascii="Arial Narrow" w:hAnsi="Arial Narrow"/>
          <w:sz w:val="24"/>
          <w:szCs w:val="24"/>
        </w:rPr>
        <w:t xml:space="preserve"> o(s) índice(s) definitivo(s).</w:t>
      </w:r>
      <w:r w:rsidRPr="005C237D">
        <w:rPr>
          <w:rFonts w:ascii="Arial Narrow" w:eastAsia="Times New Roman" w:hAnsi="Arial Narrow"/>
          <w:sz w:val="24"/>
          <w:szCs w:val="24"/>
        </w:rPr>
        <w:t xml:space="preserve"> </w:t>
      </w:r>
    </w:p>
    <w:p w14:paraId="77B6531F" w14:textId="77777777" w:rsidR="00370E41" w:rsidRPr="005C237D" w:rsidRDefault="00370E41" w:rsidP="007C7FA6">
      <w:pPr>
        <w:pStyle w:val="Nivel2"/>
        <w:numPr>
          <w:ilvl w:val="1"/>
          <w:numId w:val="46"/>
        </w:numPr>
        <w:ind w:left="0" w:firstLine="0"/>
        <w:rPr>
          <w:rFonts w:ascii="Arial Narrow" w:hAnsi="Arial Narrow"/>
          <w:sz w:val="24"/>
          <w:szCs w:val="24"/>
        </w:rPr>
      </w:pPr>
      <w:r w:rsidRPr="005C237D">
        <w:rPr>
          <w:rFonts w:ascii="Arial Narrow" w:hAnsi="Arial Narrow"/>
          <w:sz w:val="24"/>
          <w:szCs w:val="24"/>
        </w:rPr>
        <w:lastRenderedPageBreak/>
        <w:t xml:space="preserve">Nas aferições finais, o(s) índice(s) utilizado(s) para reajuste </w:t>
      </w:r>
      <w:proofErr w:type="gramStart"/>
      <w:r w:rsidRPr="005C237D">
        <w:rPr>
          <w:rFonts w:ascii="Arial Narrow" w:hAnsi="Arial Narrow"/>
          <w:sz w:val="24"/>
          <w:szCs w:val="24"/>
        </w:rPr>
        <w:t>será(</w:t>
      </w:r>
      <w:proofErr w:type="spellStart"/>
      <w:proofErr w:type="gramEnd"/>
      <w:r w:rsidRPr="005C237D">
        <w:rPr>
          <w:rFonts w:ascii="Arial Narrow" w:hAnsi="Arial Narrow"/>
          <w:sz w:val="24"/>
          <w:szCs w:val="24"/>
        </w:rPr>
        <w:t>ão</w:t>
      </w:r>
      <w:proofErr w:type="spellEnd"/>
      <w:r w:rsidRPr="005C237D">
        <w:rPr>
          <w:rFonts w:ascii="Arial Narrow" w:hAnsi="Arial Narrow"/>
          <w:sz w:val="24"/>
          <w:szCs w:val="24"/>
        </w:rPr>
        <w:t>), obrigatoriamente, o(s) definitivo(s).</w:t>
      </w:r>
    </w:p>
    <w:p w14:paraId="289FC978" w14:textId="77777777" w:rsidR="00370E41" w:rsidRPr="005C237D" w:rsidRDefault="00370E41" w:rsidP="007C7FA6">
      <w:pPr>
        <w:pStyle w:val="Nivel2"/>
        <w:numPr>
          <w:ilvl w:val="1"/>
          <w:numId w:val="46"/>
        </w:numPr>
        <w:ind w:left="0" w:firstLine="0"/>
        <w:rPr>
          <w:rFonts w:ascii="Arial Narrow" w:hAnsi="Arial Narrow"/>
          <w:sz w:val="24"/>
          <w:szCs w:val="24"/>
        </w:rPr>
      </w:pPr>
      <w:r w:rsidRPr="005C237D">
        <w:rPr>
          <w:rFonts w:ascii="Arial Narrow" w:hAnsi="Arial Narrow"/>
          <w:sz w:val="24"/>
          <w:szCs w:val="24"/>
        </w:rPr>
        <w:t xml:space="preserve">Caso o(s) índice(s) estabelecido(s) para reajustamento venha(m) a ser extinto(s) ou de qualquer forma não possa(m) mais ser utilizado(s), </w:t>
      </w:r>
      <w:proofErr w:type="gramStart"/>
      <w:r w:rsidRPr="005C237D">
        <w:rPr>
          <w:rFonts w:ascii="Arial Narrow" w:hAnsi="Arial Narrow"/>
          <w:sz w:val="24"/>
          <w:szCs w:val="24"/>
        </w:rPr>
        <w:t>será(</w:t>
      </w:r>
      <w:proofErr w:type="spellStart"/>
      <w:proofErr w:type="gramEnd"/>
      <w:r w:rsidRPr="005C237D">
        <w:rPr>
          <w:rFonts w:ascii="Arial Narrow" w:hAnsi="Arial Narrow"/>
          <w:sz w:val="24"/>
          <w:szCs w:val="24"/>
        </w:rPr>
        <w:t>ão</w:t>
      </w:r>
      <w:proofErr w:type="spellEnd"/>
      <w:r w:rsidRPr="005C237D">
        <w:rPr>
          <w:rFonts w:ascii="Arial Narrow" w:hAnsi="Arial Narrow"/>
          <w:sz w:val="24"/>
          <w:szCs w:val="24"/>
        </w:rPr>
        <w:t>) adotado(s), em substituição, o(s) que vier(em) a ser determinado(s) pela legislação então em vigor.</w:t>
      </w:r>
    </w:p>
    <w:p w14:paraId="1500C827" w14:textId="77777777" w:rsidR="00370E41" w:rsidRPr="005C237D" w:rsidRDefault="00370E41" w:rsidP="007C7FA6">
      <w:pPr>
        <w:pStyle w:val="Nivel2"/>
        <w:numPr>
          <w:ilvl w:val="1"/>
          <w:numId w:val="46"/>
        </w:numPr>
        <w:ind w:left="0" w:firstLine="0"/>
        <w:rPr>
          <w:rFonts w:ascii="Arial Narrow" w:hAnsi="Arial Narrow"/>
          <w:sz w:val="24"/>
          <w:szCs w:val="24"/>
        </w:rPr>
      </w:pPr>
      <w:r w:rsidRPr="005C237D">
        <w:rPr>
          <w:rFonts w:ascii="Arial Narrow" w:hAnsi="Arial Narrow"/>
          <w:sz w:val="24"/>
          <w:szCs w:val="24"/>
        </w:rPr>
        <w:t xml:space="preserve">Na ausência de previsão legal quanto ao índice substituto, as partes elegerão novo índice oficial, para reajustamento do preço do valor remanescente, por meio de termo aditivo. </w:t>
      </w:r>
    </w:p>
    <w:p w14:paraId="5A0B458D" w14:textId="77777777" w:rsidR="00370E41" w:rsidRPr="005C237D" w:rsidRDefault="00370E41" w:rsidP="007C7FA6">
      <w:pPr>
        <w:pStyle w:val="Nivel2"/>
        <w:numPr>
          <w:ilvl w:val="1"/>
          <w:numId w:val="46"/>
        </w:numPr>
        <w:ind w:left="0" w:firstLine="0"/>
        <w:rPr>
          <w:rFonts w:ascii="Arial Narrow" w:hAnsi="Arial Narrow"/>
          <w:sz w:val="24"/>
          <w:szCs w:val="24"/>
        </w:rPr>
      </w:pPr>
      <w:r w:rsidRPr="005C237D">
        <w:rPr>
          <w:rFonts w:ascii="Arial Narrow" w:hAnsi="Arial Narrow"/>
          <w:sz w:val="24"/>
          <w:szCs w:val="24"/>
        </w:rPr>
        <w:t xml:space="preserve">O reajuste será realizado por </w:t>
      </w:r>
      <w:proofErr w:type="spellStart"/>
      <w:r w:rsidRPr="005C237D">
        <w:rPr>
          <w:rFonts w:ascii="Arial Narrow" w:hAnsi="Arial Narrow"/>
          <w:sz w:val="24"/>
          <w:szCs w:val="24"/>
        </w:rPr>
        <w:t>apostilamento</w:t>
      </w:r>
      <w:proofErr w:type="spellEnd"/>
      <w:r w:rsidRPr="005C237D">
        <w:rPr>
          <w:rFonts w:ascii="Arial Narrow" w:hAnsi="Arial Narrow"/>
          <w:sz w:val="24"/>
          <w:szCs w:val="24"/>
        </w:rPr>
        <w:t>.</w:t>
      </w:r>
    </w:p>
    <w:p w14:paraId="56123130" w14:textId="48014BBB" w:rsidR="00353C31" w:rsidRPr="005C237D" w:rsidRDefault="00353C31" w:rsidP="00353C31">
      <w:pPr>
        <w:tabs>
          <w:tab w:val="left" w:pos="709"/>
        </w:tabs>
        <w:jc w:val="both"/>
        <w:rPr>
          <w:rFonts w:ascii="Arial Narrow" w:hAnsi="Arial Narrow" w:cs="Arial"/>
          <w:b/>
          <w:iCs/>
        </w:rPr>
      </w:pPr>
      <w:r w:rsidRPr="005C237D">
        <w:rPr>
          <w:rFonts w:ascii="Arial Narrow" w:hAnsi="Arial Narrow" w:cs="Arial"/>
        </w:rPr>
        <w:tab/>
      </w:r>
    </w:p>
    <w:p w14:paraId="12F5D728" w14:textId="77777777" w:rsidR="00353C31" w:rsidRPr="005C237D" w:rsidRDefault="00353C31" w:rsidP="00353C31">
      <w:pPr>
        <w:tabs>
          <w:tab w:val="left" w:pos="709"/>
        </w:tabs>
        <w:jc w:val="both"/>
        <w:rPr>
          <w:rFonts w:ascii="Arial Narrow" w:hAnsi="Arial Narrow" w:cs="Arial"/>
          <w:b/>
          <w:iCs/>
        </w:rPr>
      </w:pPr>
      <w:r w:rsidRPr="005C237D">
        <w:rPr>
          <w:rFonts w:ascii="Arial Narrow" w:hAnsi="Arial Narrow" w:cs="Arial"/>
          <w:b/>
          <w:iCs/>
        </w:rPr>
        <w:t>CLÁUSULA OITAVA – OBRIGAÇÕES DO CONTRATANTE (art. 92, X, XI e XIV):</w:t>
      </w:r>
    </w:p>
    <w:p w14:paraId="7C4BCF67" w14:textId="77777777" w:rsidR="00353C31" w:rsidRPr="005C237D" w:rsidRDefault="00353C31" w:rsidP="00353C31">
      <w:pPr>
        <w:tabs>
          <w:tab w:val="left" w:pos="709"/>
        </w:tabs>
        <w:jc w:val="both"/>
        <w:rPr>
          <w:rFonts w:ascii="Arial Narrow" w:hAnsi="Arial Narrow" w:cs="Arial"/>
          <w:b/>
          <w:i/>
        </w:rPr>
      </w:pPr>
    </w:p>
    <w:p w14:paraId="03609344" w14:textId="77777777" w:rsidR="00353C31" w:rsidRPr="005C237D" w:rsidRDefault="00353C31" w:rsidP="00353C31">
      <w:pPr>
        <w:tabs>
          <w:tab w:val="left" w:pos="709"/>
        </w:tabs>
        <w:jc w:val="both"/>
        <w:rPr>
          <w:rFonts w:ascii="Arial Narrow" w:hAnsi="Arial Narrow" w:cs="Arial"/>
        </w:rPr>
      </w:pPr>
      <w:r w:rsidRPr="005C237D">
        <w:rPr>
          <w:rFonts w:ascii="Arial Narrow" w:hAnsi="Arial Narrow" w:cs="Arial"/>
        </w:rPr>
        <w:t>8.1.</w:t>
      </w:r>
      <w:r w:rsidRPr="005C237D">
        <w:rPr>
          <w:rFonts w:ascii="Arial Narrow" w:hAnsi="Arial Narrow" w:cs="Arial"/>
        </w:rPr>
        <w:tab/>
        <w:t xml:space="preserve">São obrigações do Contratante, além das previstas no termo de referência: </w:t>
      </w:r>
    </w:p>
    <w:p w14:paraId="2AFE3A19" w14:textId="77777777" w:rsidR="00353C31" w:rsidRPr="005C237D" w:rsidRDefault="00353C31" w:rsidP="00353C31">
      <w:pPr>
        <w:tabs>
          <w:tab w:val="left" w:pos="709"/>
        </w:tabs>
        <w:jc w:val="both"/>
        <w:rPr>
          <w:rFonts w:ascii="Arial Narrow" w:hAnsi="Arial Narrow" w:cs="Arial"/>
        </w:rPr>
      </w:pPr>
    </w:p>
    <w:p w14:paraId="1B9A3AEC" w14:textId="77777777" w:rsidR="00353C31" w:rsidRPr="005C237D" w:rsidRDefault="00353C31" w:rsidP="007C7FA6">
      <w:pPr>
        <w:pStyle w:val="Nivel2"/>
        <w:numPr>
          <w:ilvl w:val="2"/>
          <w:numId w:val="35"/>
        </w:numPr>
        <w:tabs>
          <w:tab w:val="left" w:pos="709"/>
        </w:tabs>
        <w:rPr>
          <w:rFonts w:ascii="Arial Narrow" w:hAnsi="Arial Narrow"/>
          <w:color w:val="auto"/>
          <w:sz w:val="24"/>
          <w:szCs w:val="24"/>
        </w:rPr>
      </w:pPr>
      <w:r w:rsidRPr="005C237D">
        <w:rPr>
          <w:rFonts w:ascii="Arial Narrow" w:hAnsi="Arial Narrow"/>
          <w:color w:val="auto"/>
          <w:sz w:val="24"/>
          <w:szCs w:val="24"/>
        </w:rPr>
        <w:t>Exigir o cumprimento de todas as obrigações assumidas pelo Contratado, de acordo com o contrato e seus anexos;</w:t>
      </w:r>
    </w:p>
    <w:p w14:paraId="06D33559" w14:textId="058E3EA2" w:rsidR="00353C31" w:rsidRPr="005C237D" w:rsidRDefault="00353C31" w:rsidP="007C7FA6">
      <w:pPr>
        <w:pStyle w:val="Nivel2"/>
        <w:numPr>
          <w:ilvl w:val="2"/>
          <w:numId w:val="35"/>
        </w:numPr>
        <w:tabs>
          <w:tab w:val="left" w:pos="709"/>
        </w:tabs>
        <w:rPr>
          <w:rFonts w:ascii="Arial Narrow" w:hAnsi="Arial Narrow"/>
          <w:color w:val="auto"/>
          <w:sz w:val="24"/>
          <w:szCs w:val="24"/>
        </w:rPr>
      </w:pPr>
      <w:r w:rsidRPr="005C237D">
        <w:rPr>
          <w:rFonts w:ascii="Arial Narrow" w:hAnsi="Arial Narrow"/>
          <w:color w:val="auto"/>
          <w:sz w:val="24"/>
          <w:szCs w:val="24"/>
        </w:rPr>
        <w:t>Receber o objeto no prazo e condições estabelecidas no Termo de Referência;</w:t>
      </w:r>
    </w:p>
    <w:p w14:paraId="6FB240FD" w14:textId="77777777" w:rsidR="00353C31" w:rsidRPr="005C237D" w:rsidRDefault="00353C31" w:rsidP="00353C31">
      <w:pPr>
        <w:pStyle w:val="Nivel2"/>
        <w:numPr>
          <w:ilvl w:val="0"/>
          <w:numId w:val="0"/>
        </w:numPr>
        <w:tabs>
          <w:tab w:val="left" w:pos="709"/>
        </w:tabs>
        <w:rPr>
          <w:rFonts w:ascii="Arial Narrow" w:hAnsi="Arial Narrow"/>
          <w:color w:val="auto"/>
          <w:sz w:val="24"/>
          <w:szCs w:val="24"/>
        </w:rPr>
      </w:pPr>
      <w:r w:rsidRPr="005C237D">
        <w:rPr>
          <w:rFonts w:ascii="Arial Narrow" w:hAnsi="Arial Narrow"/>
          <w:color w:val="auto"/>
          <w:sz w:val="24"/>
          <w:szCs w:val="24"/>
        </w:rPr>
        <w:t>8.1.3 Notificar o Contratado, por escrito, sobre vícios, defeitos ou incorreções verificadas no objeto fornecido, para que seja por ele substituído, reparado ou corrigido, no total ou em parte, às suas expensas;</w:t>
      </w:r>
    </w:p>
    <w:p w14:paraId="247429D1" w14:textId="77777777" w:rsidR="00353C31" w:rsidRPr="005C237D" w:rsidRDefault="00353C31" w:rsidP="00353C31">
      <w:pPr>
        <w:pStyle w:val="Nivel2"/>
        <w:numPr>
          <w:ilvl w:val="0"/>
          <w:numId w:val="0"/>
        </w:numPr>
        <w:tabs>
          <w:tab w:val="left" w:pos="709"/>
        </w:tabs>
        <w:rPr>
          <w:rFonts w:ascii="Arial Narrow" w:hAnsi="Arial Narrow"/>
          <w:color w:val="auto"/>
          <w:sz w:val="24"/>
          <w:szCs w:val="24"/>
        </w:rPr>
      </w:pPr>
      <w:r w:rsidRPr="005C237D">
        <w:rPr>
          <w:rFonts w:ascii="Arial Narrow" w:hAnsi="Arial Narrow"/>
          <w:color w:val="auto"/>
          <w:sz w:val="24"/>
          <w:szCs w:val="24"/>
        </w:rPr>
        <w:t>8.1.4. Acompanhar e fiscalizar a execução do contrato e o cumprimento das obrigações pelo Contratado;</w:t>
      </w:r>
    </w:p>
    <w:p w14:paraId="1774ECCD" w14:textId="77777777" w:rsidR="00353C31" w:rsidRPr="005C237D" w:rsidRDefault="00353C31" w:rsidP="007C7FA6">
      <w:pPr>
        <w:pStyle w:val="Nivel2"/>
        <w:numPr>
          <w:ilvl w:val="2"/>
          <w:numId w:val="36"/>
        </w:numPr>
        <w:tabs>
          <w:tab w:val="left" w:pos="709"/>
        </w:tabs>
        <w:rPr>
          <w:rFonts w:ascii="Arial Narrow" w:hAnsi="Arial Narrow"/>
          <w:color w:val="auto"/>
          <w:sz w:val="24"/>
          <w:szCs w:val="24"/>
        </w:rPr>
      </w:pPr>
      <w:r w:rsidRPr="005C237D">
        <w:rPr>
          <w:rFonts w:ascii="Arial Narrow" w:hAnsi="Arial Narrow"/>
          <w:color w:val="auto"/>
          <w:sz w:val="24"/>
          <w:szCs w:val="24"/>
        </w:rPr>
        <w:t>Efetuar o pagamento ao Contratado do valor correspondente ao fornecimento do objeto, no prazo, forma e condições estabelecidos no presente Contrato e no Termo de Referência.</w:t>
      </w:r>
    </w:p>
    <w:p w14:paraId="7BAD3EF3" w14:textId="77777777" w:rsidR="00353C31" w:rsidRPr="005C237D" w:rsidRDefault="00353C31" w:rsidP="007C7FA6">
      <w:pPr>
        <w:pStyle w:val="Nivel2"/>
        <w:numPr>
          <w:ilvl w:val="2"/>
          <w:numId w:val="36"/>
        </w:numPr>
        <w:tabs>
          <w:tab w:val="left" w:pos="709"/>
        </w:tabs>
        <w:rPr>
          <w:rFonts w:ascii="Arial Narrow" w:hAnsi="Arial Narrow"/>
          <w:color w:val="auto"/>
          <w:sz w:val="24"/>
          <w:szCs w:val="24"/>
        </w:rPr>
      </w:pPr>
      <w:r w:rsidRPr="005C237D">
        <w:rPr>
          <w:rFonts w:ascii="Arial Narrow" w:hAnsi="Arial Narrow"/>
          <w:color w:val="auto"/>
          <w:sz w:val="24"/>
          <w:szCs w:val="24"/>
        </w:rPr>
        <w:t xml:space="preserve">Aplicar ao Contratado as sanções previstas na lei e neste Contrato; </w:t>
      </w:r>
    </w:p>
    <w:p w14:paraId="4054DF3F" w14:textId="77777777" w:rsidR="00353C31" w:rsidRPr="005C237D" w:rsidRDefault="00353C31" w:rsidP="007C7FA6">
      <w:pPr>
        <w:pStyle w:val="Nivel2"/>
        <w:numPr>
          <w:ilvl w:val="2"/>
          <w:numId w:val="36"/>
        </w:numPr>
        <w:tabs>
          <w:tab w:val="left" w:pos="709"/>
        </w:tabs>
        <w:rPr>
          <w:rFonts w:ascii="Arial Narrow" w:hAnsi="Arial Narrow"/>
          <w:color w:val="auto"/>
          <w:sz w:val="24"/>
          <w:szCs w:val="24"/>
        </w:rPr>
      </w:pPr>
      <w:r w:rsidRPr="005C237D">
        <w:rPr>
          <w:rFonts w:ascii="Arial Narrow" w:hAnsi="Arial Narrow"/>
          <w:color w:val="auto"/>
          <w:sz w:val="24"/>
          <w:szCs w:val="24"/>
        </w:rPr>
        <w:t>Cientificar a Secretaria responsável para adoção das medidas cabíveis quando do descumprimento de obrigações pelo Contratado;</w:t>
      </w:r>
    </w:p>
    <w:p w14:paraId="13054E2E" w14:textId="77777777" w:rsidR="00353C31" w:rsidRPr="005C237D" w:rsidRDefault="00353C31" w:rsidP="007C7FA6">
      <w:pPr>
        <w:pStyle w:val="Nivel2"/>
        <w:numPr>
          <w:ilvl w:val="2"/>
          <w:numId w:val="36"/>
        </w:numPr>
        <w:tabs>
          <w:tab w:val="left" w:pos="709"/>
        </w:tabs>
        <w:rPr>
          <w:rFonts w:ascii="Arial Narrow" w:hAnsi="Arial Narrow"/>
          <w:color w:val="auto"/>
          <w:sz w:val="24"/>
          <w:szCs w:val="24"/>
        </w:rPr>
      </w:pPr>
      <w:r w:rsidRPr="005C237D">
        <w:rPr>
          <w:rFonts w:ascii="Arial Narrow" w:hAnsi="Arial Narrow"/>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D94E977" w14:textId="255A6A87" w:rsidR="00353C31" w:rsidRPr="005C237D" w:rsidRDefault="00353C31" w:rsidP="007C7FA6">
      <w:pPr>
        <w:pStyle w:val="Nivel2"/>
        <w:numPr>
          <w:ilvl w:val="2"/>
          <w:numId w:val="36"/>
        </w:numPr>
        <w:tabs>
          <w:tab w:val="left" w:pos="709"/>
        </w:tabs>
        <w:rPr>
          <w:rFonts w:ascii="Arial Narrow" w:hAnsi="Arial Narrow"/>
          <w:b/>
          <w:bCs/>
          <w:color w:val="auto"/>
          <w:sz w:val="24"/>
          <w:szCs w:val="24"/>
        </w:rPr>
      </w:pPr>
      <w:r w:rsidRPr="005C237D">
        <w:rPr>
          <w:rFonts w:ascii="Arial Narrow" w:hAnsi="Arial Narrow"/>
          <w:color w:val="auto"/>
          <w:sz w:val="24"/>
          <w:szCs w:val="24"/>
        </w:rPr>
        <w:t>A Administração terá o prazo de</w:t>
      </w:r>
      <w:r w:rsidRPr="005C237D">
        <w:rPr>
          <w:rFonts w:ascii="Arial Narrow" w:hAnsi="Arial Narrow"/>
          <w:i/>
          <w:iCs/>
          <w:color w:val="auto"/>
          <w:sz w:val="24"/>
          <w:szCs w:val="24"/>
        </w:rPr>
        <w:t xml:space="preserve"> </w:t>
      </w:r>
      <w:r w:rsidR="00335034" w:rsidRPr="005C237D">
        <w:rPr>
          <w:rFonts w:ascii="Arial Narrow" w:hAnsi="Arial Narrow"/>
          <w:i/>
          <w:iCs/>
          <w:color w:val="auto"/>
          <w:sz w:val="24"/>
          <w:szCs w:val="24"/>
        </w:rPr>
        <w:t>30 (trinta) dias</w:t>
      </w:r>
      <w:r w:rsidRPr="005C237D">
        <w:rPr>
          <w:rFonts w:ascii="Arial Narrow" w:hAnsi="Arial Narrow"/>
          <w:color w:val="auto"/>
          <w:sz w:val="24"/>
          <w:szCs w:val="24"/>
        </w:rPr>
        <w:t xml:space="preserve">, a contar da data do protocolo do requerimento para decidir, admitida a prorrogação motivada, por igual período. </w:t>
      </w:r>
    </w:p>
    <w:p w14:paraId="64CD6141" w14:textId="06D22BA7" w:rsidR="00353C31" w:rsidRPr="005C237D" w:rsidRDefault="00353C31" w:rsidP="007C7FA6">
      <w:pPr>
        <w:pStyle w:val="Nivel2"/>
        <w:numPr>
          <w:ilvl w:val="2"/>
          <w:numId w:val="36"/>
        </w:numPr>
        <w:tabs>
          <w:tab w:val="left" w:pos="709"/>
        </w:tabs>
        <w:rPr>
          <w:rFonts w:ascii="Arial Narrow" w:hAnsi="Arial Narrow"/>
          <w:color w:val="auto"/>
          <w:sz w:val="24"/>
          <w:szCs w:val="24"/>
        </w:rPr>
      </w:pPr>
      <w:r w:rsidRPr="005C237D">
        <w:rPr>
          <w:rFonts w:ascii="Arial Narrow" w:hAnsi="Arial Narrow"/>
          <w:color w:val="auto"/>
          <w:sz w:val="24"/>
          <w:szCs w:val="24"/>
        </w:rPr>
        <w:t xml:space="preserve">Responder eventuais pedidos de reestabelecimento do equilíbrio econômico-financeiro feitos pelo contratado no prazo máximo de </w:t>
      </w:r>
      <w:r w:rsidR="00335034" w:rsidRPr="005C237D">
        <w:rPr>
          <w:rFonts w:ascii="Arial Narrow" w:hAnsi="Arial Narrow"/>
          <w:color w:val="auto"/>
          <w:sz w:val="24"/>
          <w:szCs w:val="24"/>
        </w:rPr>
        <w:t>30 (trinta) dias</w:t>
      </w:r>
      <w:r w:rsidRPr="005C237D">
        <w:rPr>
          <w:rFonts w:ascii="Arial Narrow" w:hAnsi="Arial Narrow"/>
          <w:color w:val="auto"/>
          <w:sz w:val="24"/>
          <w:szCs w:val="24"/>
        </w:rPr>
        <w:t>.</w:t>
      </w:r>
    </w:p>
    <w:p w14:paraId="3618F173" w14:textId="77777777" w:rsidR="00353C31" w:rsidRPr="005C237D" w:rsidRDefault="00353C31" w:rsidP="007C7FA6">
      <w:pPr>
        <w:pStyle w:val="Nvel2-Red"/>
        <w:numPr>
          <w:ilvl w:val="2"/>
          <w:numId w:val="36"/>
        </w:numPr>
        <w:tabs>
          <w:tab w:val="left" w:pos="709"/>
        </w:tabs>
        <w:rPr>
          <w:rFonts w:ascii="Arial Narrow" w:hAnsi="Arial Narrow"/>
          <w:color w:val="auto"/>
          <w:sz w:val="24"/>
          <w:szCs w:val="24"/>
        </w:rPr>
      </w:pPr>
      <w:r w:rsidRPr="005C237D">
        <w:rPr>
          <w:rFonts w:ascii="Arial Narrow" w:hAnsi="Arial Narrow"/>
          <w:color w:val="auto"/>
          <w:sz w:val="24"/>
          <w:szCs w:val="24"/>
        </w:rPr>
        <w:t>Notificar os emitentes das garantias quanto ao início de processo administrativo para apuração de descumprimento de cláusulas contratuais.</w:t>
      </w:r>
    </w:p>
    <w:p w14:paraId="75F3A5C3" w14:textId="77777777" w:rsidR="00353C31" w:rsidRPr="005C237D" w:rsidRDefault="00353C31" w:rsidP="007C7FA6">
      <w:pPr>
        <w:pStyle w:val="Nivel2"/>
        <w:numPr>
          <w:ilvl w:val="2"/>
          <w:numId w:val="36"/>
        </w:numPr>
        <w:tabs>
          <w:tab w:val="left" w:pos="709"/>
        </w:tabs>
        <w:rPr>
          <w:rFonts w:ascii="Arial Narrow" w:hAnsi="Arial Narrow"/>
          <w:color w:val="auto"/>
          <w:sz w:val="24"/>
          <w:szCs w:val="24"/>
        </w:rPr>
      </w:pPr>
      <w:r w:rsidRPr="005C237D">
        <w:rPr>
          <w:rFonts w:ascii="Arial Narrow" w:hAnsi="Arial Narrow"/>
          <w:color w:val="auto"/>
          <w:sz w:val="24"/>
          <w:szCs w:val="24"/>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F2B13A4" w14:textId="77777777" w:rsidR="00353C31" w:rsidRPr="005C237D" w:rsidRDefault="00353C31" w:rsidP="007C7FA6">
      <w:pPr>
        <w:pStyle w:val="Nivel2"/>
        <w:numPr>
          <w:ilvl w:val="2"/>
          <w:numId w:val="36"/>
        </w:numPr>
        <w:tabs>
          <w:tab w:val="left" w:pos="709"/>
        </w:tabs>
        <w:rPr>
          <w:rFonts w:ascii="Arial Narrow" w:hAnsi="Arial Narrow"/>
          <w:b/>
          <w:color w:val="auto"/>
          <w:sz w:val="24"/>
          <w:szCs w:val="24"/>
        </w:rPr>
      </w:pPr>
      <w:r w:rsidRPr="005C237D">
        <w:rPr>
          <w:rFonts w:ascii="Arial Narrow" w:hAnsi="Arial Narrow"/>
          <w:b/>
          <w:color w:val="auto"/>
          <w:sz w:val="24"/>
          <w:szCs w:val="24"/>
        </w:rPr>
        <w:t>Caberá também a contratante as obrigações constantes no termo de referência que é parte integrante.</w:t>
      </w:r>
    </w:p>
    <w:p w14:paraId="75BA0133" w14:textId="77777777" w:rsidR="00353C31" w:rsidRPr="005C237D" w:rsidRDefault="00353C31" w:rsidP="00353C31">
      <w:pPr>
        <w:pStyle w:val="Nivel01"/>
        <w:numPr>
          <w:ilvl w:val="0"/>
          <w:numId w:val="0"/>
        </w:numPr>
        <w:tabs>
          <w:tab w:val="left" w:pos="709"/>
        </w:tabs>
        <w:ind w:left="-567"/>
        <w:rPr>
          <w:rFonts w:ascii="Arial Narrow" w:hAnsi="Arial Narrow"/>
          <w:sz w:val="24"/>
          <w:szCs w:val="24"/>
        </w:rPr>
      </w:pPr>
      <w:r w:rsidRPr="005C237D">
        <w:rPr>
          <w:rFonts w:ascii="Arial Narrow" w:hAnsi="Arial Narrow"/>
          <w:sz w:val="24"/>
          <w:szCs w:val="24"/>
        </w:rPr>
        <w:t xml:space="preserve">           CLÁUSULA NONA - OBRIGAÇÕES DO CONTRATADO (</w:t>
      </w:r>
      <w:hyperlink r:id="rId28" w:anchor="art92">
        <w:r w:rsidRPr="005C237D">
          <w:rPr>
            <w:rStyle w:val="Hyperlink"/>
            <w:rFonts w:ascii="Arial Narrow" w:hAnsi="Arial Narrow"/>
            <w:color w:val="auto"/>
            <w:sz w:val="24"/>
            <w:szCs w:val="24"/>
          </w:rPr>
          <w:t>art. 92, XIV, XVI e XVII</w:t>
        </w:r>
      </w:hyperlink>
      <w:r w:rsidRPr="005C237D">
        <w:rPr>
          <w:rFonts w:ascii="Arial Narrow" w:hAnsi="Arial Narrow"/>
          <w:sz w:val="24"/>
          <w:szCs w:val="24"/>
        </w:rPr>
        <w:t>):</w:t>
      </w:r>
    </w:p>
    <w:p w14:paraId="7BCCF92F" w14:textId="77777777" w:rsidR="00353C31" w:rsidRPr="005C237D" w:rsidRDefault="00353C31" w:rsidP="00353C31">
      <w:pPr>
        <w:tabs>
          <w:tab w:val="left" w:pos="709"/>
        </w:tabs>
        <w:jc w:val="both"/>
        <w:rPr>
          <w:rFonts w:ascii="Arial Narrow" w:hAnsi="Arial Narrow" w:cs="Arial"/>
        </w:rPr>
      </w:pPr>
    </w:p>
    <w:p w14:paraId="3A3EB01C" w14:textId="25AA8605" w:rsidR="00353C31" w:rsidRPr="005C237D" w:rsidRDefault="006A489F" w:rsidP="006A489F">
      <w:pPr>
        <w:tabs>
          <w:tab w:val="left" w:pos="709"/>
        </w:tabs>
        <w:jc w:val="both"/>
        <w:rPr>
          <w:rFonts w:ascii="Arial Narrow" w:hAnsi="Arial Narrow"/>
        </w:rPr>
      </w:pPr>
      <w:r w:rsidRPr="005C237D">
        <w:rPr>
          <w:rFonts w:ascii="Arial Narrow" w:hAnsi="Arial Narrow" w:cs="Arial"/>
        </w:rPr>
        <w:tab/>
      </w:r>
      <w:r w:rsidR="00353C31" w:rsidRPr="005C237D">
        <w:rPr>
          <w:rFonts w:ascii="Arial Narrow" w:hAnsi="Arial Narrow"/>
        </w:rPr>
        <w:t>O Contratado deve cumprir todas as obrigações constantes deste Contrato e de seus anexos,</w:t>
      </w:r>
      <w:r w:rsidR="00353C31" w:rsidRPr="005C237D">
        <w:rPr>
          <w:rFonts w:ascii="Arial Narrow" w:hAnsi="Arial Narrow"/>
          <w:spacing w:val="1"/>
        </w:rPr>
        <w:t xml:space="preserve"> </w:t>
      </w:r>
      <w:r w:rsidR="00353C31" w:rsidRPr="005C237D">
        <w:rPr>
          <w:rFonts w:ascii="Arial Narrow" w:hAnsi="Arial Narrow"/>
        </w:rPr>
        <w:t>assumindo como exclusivamente seus os riscos e as despesas decorrentes da boa e perfeita execução do</w:t>
      </w:r>
      <w:r w:rsidR="00353C31" w:rsidRPr="005C237D">
        <w:rPr>
          <w:rFonts w:ascii="Arial Narrow" w:hAnsi="Arial Narrow"/>
          <w:spacing w:val="1"/>
        </w:rPr>
        <w:t xml:space="preserve"> </w:t>
      </w:r>
      <w:r w:rsidR="00353C31" w:rsidRPr="005C237D">
        <w:rPr>
          <w:rFonts w:ascii="Arial Narrow" w:hAnsi="Arial Narrow"/>
        </w:rPr>
        <w:t>objeto,</w:t>
      </w:r>
      <w:r w:rsidR="00353C31" w:rsidRPr="005C237D">
        <w:rPr>
          <w:rFonts w:ascii="Arial Narrow" w:hAnsi="Arial Narrow"/>
          <w:spacing w:val="-3"/>
        </w:rPr>
        <w:t xml:space="preserve"> </w:t>
      </w:r>
      <w:r w:rsidR="00353C31" w:rsidRPr="005C237D">
        <w:rPr>
          <w:rFonts w:ascii="Arial Narrow" w:hAnsi="Arial Narrow"/>
        </w:rPr>
        <w:t>observando,</w:t>
      </w:r>
      <w:r w:rsidR="00353C31" w:rsidRPr="005C237D">
        <w:rPr>
          <w:rFonts w:ascii="Arial Narrow" w:hAnsi="Arial Narrow"/>
          <w:spacing w:val="3"/>
        </w:rPr>
        <w:t xml:space="preserve"> </w:t>
      </w:r>
      <w:r w:rsidR="00353C31" w:rsidRPr="005C237D">
        <w:rPr>
          <w:rFonts w:ascii="Arial Narrow" w:hAnsi="Arial Narrow"/>
        </w:rPr>
        <w:t>ainda,</w:t>
      </w:r>
      <w:r w:rsidR="00353C31" w:rsidRPr="005C237D">
        <w:rPr>
          <w:rFonts w:ascii="Arial Narrow" w:hAnsi="Arial Narrow"/>
          <w:spacing w:val="3"/>
        </w:rPr>
        <w:t xml:space="preserve"> </w:t>
      </w:r>
      <w:r w:rsidR="00353C31" w:rsidRPr="005C237D">
        <w:rPr>
          <w:rFonts w:ascii="Arial Narrow" w:hAnsi="Arial Narrow"/>
        </w:rPr>
        <w:t>as</w:t>
      </w:r>
      <w:r w:rsidR="00353C31" w:rsidRPr="005C237D">
        <w:rPr>
          <w:rFonts w:ascii="Arial Narrow" w:hAnsi="Arial Narrow"/>
          <w:spacing w:val="-1"/>
        </w:rPr>
        <w:t xml:space="preserve"> </w:t>
      </w:r>
      <w:r w:rsidR="00353C31" w:rsidRPr="005C237D">
        <w:rPr>
          <w:rFonts w:ascii="Arial Narrow" w:hAnsi="Arial Narrow"/>
        </w:rPr>
        <w:t>obrigações</w:t>
      </w:r>
      <w:r w:rsidR="00353C31" w:rsidRPr="005C237D">
        <w:rPr>
          <w:rFonts w:ascii="Arial Narrow" w:hAnsi="Arial Narrow"/>
          <w:spacing w:val="-1"/>
        </w:rPr>
        <w:t xml:space="preserve"> </w:t>
      </w:r>
      <w:r w:rsidR="00353C31" w:rsidRPr="005C237D">
        <w:rPr>
          <w:rFonts w:ascii="Arial Narrow" w:hAnsi="Arial Narrow"/>
        </w:rPr>
        <w:t>a</w:t>
      </w:r>
      <w:r w:rsidR="00353C31" w:rsidRPr="005C237D">
        <w:rPr>
          <w:rFonts w:ascii="Arial Narrow" w:hAnsi="Arial Narrow"/>
          <w:spacing w:val="-2"/>
        </w:rPr>
        <w:t xml:space="preserve"> </w:t>
      </w:r>
      <w:r w:rsidR="00353C31" w:rsidRPr="005C237D">
        <w:rPr>
          <w:rFonts w:ascii="Arial Narrow" w:hAnsi="Arial Narrow"/>
        </w:rPr>
        <w:t>seguir</w:t>
      </w:r>
      <w:r w:rsidR="00353C31" w:rsidRPr="005C237D">
        <w:rPr>
          <w:rFonts w:ascii="Arial Narrow" w:hAnsi="Arial Narrow"/>
          <w:spacing w:val="-2"/>
        </w:rPr>
        <w:t xml:space="preserve"> </w:t>
      </w:r>
      <w:r w:rsidR="00353C31" w:rsidRPr="005C237D">
        <w:rPr>
          <w:rFonts w:ascii="Arial Narrow" w:hAnsi="Arial Narrow"/>
        </w:rPr>
        <w:t>dispostas:</w:t>
      </w:r>
    </w:p>
    <w:p w14:paraId="477086D6" w14:textId="77777777" w:rsidR="006A489F" w:rsidRPr="005C237D" w:rsidRDefault="006A489F" w:rsidP="007C7FA6">
      <w:pPr>
        <w:pStyle w:val="Nvel2-Red"/>
        <w:numPr>
          <w:ilvl w:val="1"/>
          <w:numId w:val="32"/>
        </w:numPr>
        <w:tabs>
          <w:tab w:val="left" w:pos="426"/>
        </w:tabs>
        <w:ind w:firstLine="29"/>
        <w:rPr>
          <w:rFonts w:ascii="Arial Narrow" w:hAnsi="Arial Narrow"/>
          <w:sz w:val="24"/>
          <w:szCs w:val="24"/>
        </w:rPr>
      </w:pPr>
      <w:r w:rsidRPr="005C237D">
        <w:rPr>
          <w:rFonts w:ascii="Arial Narrow" w:hAnsi="Arial Narrow"/>
          <w:sz w:val="24"/>
          <w:szCs w:val="24"/>
        </w:rPr>
        <w:t>Entregar o objeto acompanhado do manual do usuário, com uma versão em português, e da relação da rede de assistência técnica autorizada;</w:t>
      </w:r>
    </w:p>
    <w:p w14:paraId="42F1A293" w14:textId="77777777" w:rsidR="006A489F" w:rsidRPr="005C237D" w:rsidRDefault="006A489F" w:rsidP="007C7FA6">
      <w:pPr>
        <w:pStyle w:val="Nivel2"/>
        <w:numPr>
          <w:ilvl w:val="1"/>
          <w:numId w:val="32"/>
        </w:numPr>
        <w:tabs>
          <w:tab w:val="left" w:pos="426"/>
        </w:tabs>
        <w:ind w:firstLine="29"/>
        <w:rPr>
          <w:rFonts w:ascii="Arial Narrow" w:hAnsi="Arial Narrow"/>
          <w:color w:val="000000" w:themeColor="text1"/>
          <w:sz w:val="24"/>
          <w:szCs w:val="24"/>
        </w:rPr>
      </w:pPr>
      <w:r w:rsidRPr="005C237D">
        <w:rPr>
          <w:rFonts w:ascii="Arial Narrow" w:hAnsi="Arial Narrow"/>
          <w:sz w:val="24"/>
          <w:szCs w:val="24"/>
        </w:rPr>
        <w:t>Responsabilizar-se pelos vícios e danos decorrentes do objeto, de acordo com o Código de Defesa do Consumidor (</w:t>
      </w:r>
      <w:hyperlink r:id="rId29" w:history="1">
        <w:r w:rsidRPr="005C237D">
          <w:rPr>
            <w:rStyle w:val="Hyperlink"/>
            <w:rFonts w:ascii="Arial Narrow" w:hAnsi="Arial Narrow"/>
            <w:sz w:val="24"/>
            <w:szCs w:val="24"/>
          </w:rPr>
          <w:t>Lei nº 8.078, de 1990</w:t>
        </w:r>
      </w:hyperlink>
      <w:r w:rsidRPr="005C237D">
        <w:rPr>
          <w:rFonts w:ascii="Arial Narrow" w:hAnsi="Arial Narrow"/>
          <w:sz w:val="24"/>
          <w:szCs w:val="24"/>
        </w:rPr>
        <w:t>);</w:t>
      </w:r>
    </w:p>
    <w:p w14:paraId="4AF6AB48" w14:textId="77777777" w:rsidR="006A489F" w:rsidRPr="005C237D" w:rsidRDefault="006A489F" w:rsidP="007C7FA6">
      <w:pPr>
        <w:pStyle w:val="Nivel2"/>
        <w:numPr>
          <w:ilvl w:val="1"/>
          <w:numId w:val="32"/>
        </w:numPr>
        <w:tabs>
          <w:tab w:val="left" w:pos="426"/>
        </w:tabs>
        <w:ind w:firstLine="29"/>
        <w:rPr>
          <w:rFonts w:ascii="Arial Narrow" w:hAnsi="Arial Narrow"/>
          <w:sz w:val="24"/>
          <w:szCs w:val="24"/>
        </w:rPr>
      </w:pPr>
      <w:r w:rsidRPr="005C237D">
        <w:rPr>
          <w:rFonts w:ascii="Arial Narrow" w:hAnsi="Arial Narrow"/>
          <w:sz w:val="24"/>
          <w:szCs w:val="24"/>
        </w:rPr>
        <w:t>Comunicar ao contratante, no prazo máximo de 24 (vinte e quatro) horas que antecede a data da entrega, os motivos que impossibilitem o cumprimento do prazo previsto, com a devida comprovação;</w:t>
      </w:r>
    </w:p>
    <w:p w14:paraId="7415C6BD" w14:textId="77777777" w:rsidR="006A489F" w:rsidRPr="005C237D" w:rsidRDefault="006A489F" w:rsidP="007C7FA6">
      <w:pPr>
        <w:pStyle w:val="Nivel2"/>
        <w:numPr>
          <w:ilvl w:val="1"/>
          <w:numId w:val="32"/>
        </w:numPr>
        <w:tabs>
          <w:tab w:val="left" w:pos="426"/>
        </w:tabs>
        <w:ind w:firstLine="29"/>
        <w:rPr>
          <w:rFonts w:ascii="Arial Narrow" w:hAnsi="Arial Narrow"/>
          <w:color w:val="000000" w:themeColor="text1"/>
          <w:sz w:val="24"/>
          <w:szCs w:val="24"/>
        </w:rPr>
      </w:pPr>
      <w:r w:rsidRPr="005C237D">
        <w:rPr>
          <w:rFonts w:ascii="Arial Narrow" w:hAnsi="Arial Narrow"/>
          <w:color w:val="000000" w:themeColor="text1"/>
          <w:sz w:val="24"/>
          <w:szCs w:val="24"/>
        </w:rPr>
        <w:t xml:space="preserve">Atender </w:t>
      </w:r>
      <w:r w:rsidRPr="005C237D">
        <w:rPr>
          <w:rFonts w:ascii="Arial Narrow" w:hAnsi="Arial Narrow"/>
          <w:sz w:val="24"/>
          <w:szCs w:val="24"/>
        </w:rPr>
        <w:t>às</w:t>
      </w:r>
      <w:r w:rsidRPr="005C237D">
        <w:rPr>
          <w:rFonts w:ascii="Arial Narrow" w:hAnsi="Arial Narrow"/>
          <w:color w:val="000000" w:themeColor="text1"/>
          <w:sz w:val="24"/>
          <w:szCs w:val="24"/>
        </w:rPr>
        <w:t xml:space="preserve"> determinações regulares emitidas pelo fiscal ou gestor do contrato ou autoridade superior (</w:t>
      </w:r>
      <w:hyperlink r:id="rId30" w:anchor="art137" w:history="1">
        <w:r w:rsidRPr="005C237D">
          <w:rPr>
            <w:rStyle w:val="Hyperlink"/>
            <w:rFonts w:ascii="Arial Narrow" w:hAnsi="Arial Narrow"/>
            <w:sz w:val="24"/>
            <w:szCs w:val="24"/>
          </w:rPr>
          <w:t>art. 137, II, da Lei n.º 14.133, de 2021</w:t>
        </w:r>
      </w:hyperlink>
      <w:r w:rsidRPr="005C237D">
        <w:rPr>
          <w:rFonts w:ascii="Arial Narrow" w:hAnsi="Arial Narrow"/>
          <w:color w:val="000000" w:themeColor="text1"/>
          <w:sz w:val="24"/>
          <w:szCs w:val="24"/>
        </w:rPr>
        <w:t xml:space="preserve">) e </w:t>
      </w:r>
      <w:r w:rsidRPr="005C237D">
        <w:rPr>
          <w:rFonts w:ascii="Arial Narrow" w:hAnsi="Arial Narrow"/>
          <w:sz w:val="24"/>
          <w:szCs w:val="24"/>
        </w:rPr>
        <w:t>prestar todo esclarecimento ou informação por eles solicitados</w:t>
      </w:r>
      <w:r w:rsidRPr="005C237D">
        <w:rPr>
          <w:rFonts w:ascii="Arial Narrow" w:hAnsi="Arial Narrow"/>
          <w:color w:val="000000" w:themeColor="text1"/>
          <w:sz w:val="24"/>
          <w:szCs w:val="24"/>
        </w:rPr>
        <w:t>;</w:t>
      </w:r>
    </w:p>
    <w:p w14:paraId="64E5F7BE" w14:textId="77777777" w:rsidR="00353C31" w:rsidRPr="005C237D" w:rsidRDefault="00353C31" w:rsidP="007C7FA6">
      <w:pPr>
        <w:pStyle w:val="PargrafodaLista"/>
        <w:widowControl w:val="0"/>
        <w:numPr>
          <w:ilvl w:val="1"/>
          <w:numId w:val="32"/>
        </w:numPr>
        <w:tabs>
          <w:tab w:val="left" w:pos="709"/>
          <w:tab w:val="left" w:pos="966"/>
          <w:tab w:val="left" w:pos="9638"/>
        </w:tabs>
        <w:autoSpaceDE w:val="0"/>
        <w:autoSpaceDN w:val="0"/>
        <w:spacing w:before="118" w:line="276" w:lineRule="auto"/>
        <w:ind w:right="-1" w:firstLine="0"/>
        <w:contextualSpacing w:val="0"/>
        <w:jc w:val="both"/>
        <w:rPr>
          <w:rFonts w:ascii="Arial Narrow" w:hAnsi="Arial Narrow"/>
        </w:rPr>
      </w:pPr>
      <w:r w:rsidRPr="005C237D">
        <w:rPr>
          <w:rFonts w:ascii="Arial Narrow" w:hAnsi="Arial Narrow"/>
        </w:rPr>
        <w:t>Reparar,</w:t>
      </w:r>
      <w:r w:rsidRPr="005C237D">
        <w:rPr>
          <w:rFonts w:ascii="Arial Narrow" w:hAnsi="Arial Narrow"/>
          <w:spacing w:val="-9"/>
        </w:rPr>
        <w:t xml:space="preserve"> </w:t>
      </w:r>
      <w:r w:rsidRPr="005C237D">
        <w:rPr>
          <w:rFonts w:ascii="Arial Narrow" w:hAnsi="Arial Narrow"/>
        </w:rPr>
        <w:t>corrigir,</w:t>
      </w:r>
      <w:r w:rsidRPr="005C237D">
        <w:rPr>
          <w:rFonts w:ascii="Arial Narrow" w:hAnsi="Arial Narrow"/>
          <w:spacing w:val="-9"/>
        </w:rPr>
        <w:t xml:space="preserve"> </w:t>
      </w:r>
      <w:r w:rsidRPr="005C237D">
        <w:rPr>
          <w:rFonts w:ascii="Arial Narrow" w:hAnsi="Arial Narrow"/>
        </w:rPr>
        <w:t>remover,</w:t>
      </w:r>
      <w:r w:rsidRPr="005C237D">
        <w:rPr>
          <w:rFonts w:ascii="Arial Narrow" w:hAnsi="Arial Narrow"/>
          <w:spacing w:val="-4"/>
        </w:rPr>
        <w:t xml:space="preserve"> </w:t>
      </w:r>
      <w:r w:rsidRPr="005C237D">
        <w:rPr>
          <w:rFonts w:ascii="Arial Narrow" w:hAnsi="Arial Narrow"/>
        </w:rPr>
        <w:t>reconstruir</w:t>
      </w:r>
      <w:r w:rsidRPr="005C237D">
        <w:rPr>
          <w:rFonts w:ascii="Arial Narrow" w:hAnsi="Arial Narrow"/>
          <w:spacing w:val="-4"/>
        </w:rPr>
        <w:t xml:space="preserve"> </w:t>
      </w:r>
      <w:r w:rsidRPr="005C237D">
        <w:rPr>
          <w:rFonts w:ascii="Arial Narrow" w:hAnsi="Arial Narrow"/>
        </w:rPr>
        <w:t>ou</w:t>
      </w:r>
      <w:r w:rsidRPr="005C237D">
        <w:rPr>
          <w:rFonts w:ascii="Arial Narrow" w:hAnsi="Arial Narrow"/>
          <w:spacing w:val="-4"/>
        </w:rPr>
        <w:t xml:space="preserve"> </w:t>
      </w:r>
      <w:r w:rsidRPr="005C237D">
        <w:rPr>
          <w:rFonts w:ascii="Arial Narrow" w:hAnsi="Arial Narrow"/>
        </w:rPr>
        <w:t>substituir,</w:t>
      </w:r>
      <w:r w:rsidRPr="005C237D">
        <w:rPr>
          <w:rFonts w:ascii="Arial Narrow" w:hAnsi="Arial Narrow"/>
          <w:spacing w:val="-4"/>
        </w:rPr>
        <w:t xml:space="preserve"> </w:t>
      </w:r>
      <w:r w:rsidRPr="005C237D">
        <w:rPr>
          <w:rFonts w:ascii="Arial Narrow" w:hAnsi="Arial Narrow"/>
        </w:rPr>
        <w:t>às</w:t>
      </w:r>
      <w:r w:rsidRPr="005C237D">
        <w:rPr>
          <w:rFonts w:ascii="Arial Narrow" w:hAnsi="Arial Narrow"/>
          <w:spacing w:val="-3"/>
        </w:rPr>
        <w:t xml:space="preserve"> </w:t>
      </w:r>
      <w:r w:rsidRPr="005C237D">
        <w:rPr>
          <w:rFonts w:ascii="Arial Narrow" w:hAnsi="Arial Narrow"/>
        </w:rPr>
        <w:t>suas</w:t>
      </w:r>
      <w:r w:rsidRPr="005C237D">
        <w:rPr>
          <w:rFonts w:ascii="Arial Narrow" w:hAnsi="Arial Narrow"/>
          <w:spacing w:val="-8"/>
        </w:rPr>
        <w:t xml:space="preserve"> </w:t>
      </w:r>
      <w:r w:rsidRPr="005C237D">
        <w:rPr>
          <w:rFonts w:ascii="Arial Narrow" w:hAnsi="Arial Narrow"/>
        </w:rPr>
        <w:t>expensas,</w:t>
      </w:r>
      <w:r w:rsidRPr="005C237D">
        <w:rPr>
          <w:rFonts w:ascii="Arial Narrow" w:hAnsi="Arial Narrow"/>
          <w:spacing w:val="-4"/>
        </w:rPr>
        <w:t xml:space="preserve"> </w:t>
      </w:r>
      <w:r w:rsidRPr="005C237D">
        <w:rPr>
          <w:rFonts w:ascii="Arial Narrow" w:hAnsi="Arial Narrow"/>
        </w:rPr>
        <w:t>no</w:t>
      </w:r>
      <w:r w:rsidRPr="005C237D">
        <w:rPr>
          <w:rFonts w:ascii="Arial Narrow" w:hAnsi="Arial Narrow"/>
          <w:spacing w:val="-4"/>
        </w:rPr>
        <w:t xml:space="preserve"> </w:t>
      </w:r>
      <w:r w:rsidRPr="005C237D">
        <w:rPr>
          <w:rFonts w:ascii="Arial Narrow" w:hAnsi="Arial Narrow"/>
        </w:rPr>
        <w:t>total</w:t>
      </w:r>
      <w:r w:rsidRPr="005C237D">
        <w:rPr>
          <w:rFonts w:ascii="Arial Narrow" w:hAnsi="Arial Narrow"/>
          <w:spacing w:val="-6"/>
        </w:rPr>
        <w:t xml:space="preserve"> </w:t>
      </w:r>
      <w:r w:rsidRPr="005C237D">
        <w:rPr>
          <w:rFonts w:ascii="Arial Narrow" w:hAnsi="Arial Narrow"/>
        </w:rPr>
        <w:t>ou</w:t>
      </w:r>
      <w:r w:rsidRPr="005C237D">
        <w:rPr>
          <w:rFonts w:ascii="Arial Narrow" w:hAnsi="Arial Narrow"/>
          <w:spacing w:val="-4"/>
        </w:rPr>
        <w:t xml:space="preserve"> </w:t>
      </w:r>
      <w:r w:rsidRPr="005C237D">
        <w:rPr>
          <w:rFonts w:ascii="Arial Narrow" w:hAnsi="Arial Narrow"/>
        </w:rPr>
        <w:t>em</w:t>
      </w:r>
      <w:r w:rsidRPr="005C237D">
        <w:rPr>
          <w:rFonts w:ascii="Arial Narrow" w:hAnsi="Arial Narrow"/>
          <w:spacing w:val="-10"/>
        </w:rPr>
        <w:t xml:space="preserve"> </w:t>
      </w:r>
      <w:r w:rsidRPr="005C237D">
        <w:rPr>
          <w:rFonts w:ascii="Arial Narrow" w:hAnsi="Arial Narrow"/>
        </w:rPr>
        <w:t>parte,</w:t>
      </w:r>
      <w:r w:rsidRPr="005C237D">
        <w:rPr>
          <w:rFonts w:ascii="Arial Narrow" w:hAnsi="Arial Narrow"/>
          <w:spacing w:val="-4"/>
        </w:rPr>
        <w:t xml:space="preserve"> </w:t>
      </w:r>
      <w:r w:rsidRPr="005C237D">
        <w:rPr>
          <w:rFonts w:ascii="Arial Narrow" w:hAnsi="Arial Narrow"/>
        </w:rPr>
        <w:t>no</w:t>
      </w:r>
      <w:r w:rsidRPr="005C237D">
        <w:rPr>
          <w:rFonts w:ascii="Arial Narrow" w:hAnsi="Arial Narrow"/>
          <w:spacing w:val="-9"/>
        </w:rPr>
        <w:t xml:space="preserve"> </w:t>
      </w:r>
      <w:r w:rsidRPr="005C237D">
        <w:rPr>
          <w:rFonts w:ascii="Arial Narrow" w:hAnsi="Arial Narrow"/>
        </w:rPr>
        <w:t>prazo</w:t>
      </w:r>
      <w:r w:rsidRPr="005C237D">
        <w:rPr>
          <w:rFonts w:ascii="Arial Narrow" w:hAnsi="Arial Narrow"/>
          <w:spacing w:val="-53"/>
        </w:rPr>
        <w:t xml:space="preserve"> </w:t>
      </w:r>
      <w:r w:rsidRPr="005C237D">
        <w:rPr>
          <w:rFonts w:ascii="Arial Narrow" w:hAnsi="Arial Narrow"/>
        </w:rPr>
        <w:t>fixado pelo fiscal do contrato, os serviços nos quais se verificarem vícios, defeitos ou incorreções resultantes</w:t>
      </w:r>
      <w:r w:rsidRPr="005C237D">
        <w:rPr>
          <w:rFonts w:ascii="Arial Narrow" w:hAnsi="Arial Narrow"/>
          <w:spacing w:val="-54"/>
        </w:rPr>
        <w:t xml:space="preserve"> </w:t>
      </w:r>
      <w:r w:rsidRPr="005C237D">
        <w:rPr>
          <w:rFonts w:ascii="Arial Narrow" w:hAnsi="Arial Narrow"/>
        </w:rPr>
        <w:t>da</w:t>
      </w:r>
      <w:r w:rsidRPr="005C237D">
        <w:rPr>
          <w:rFonts w:ascii="Arial Narrow" w:hAnsi="Arial Narrow"/>
          <w:spacing w:val="-3"/>
        </w:rPr>
        <w:t xml:space="preserve"> </w:t>
      </w:r>
      <w:r w:rsidRPr="005C237D">
        <w:rPr>
          <w:rFonts w:ascii="Arial Narrow" w:hAnsi="Arial Narrow"/>
        </w:rPr>
        <w:t>execução</w:t>
      </w:r>
      <w:r w:rsidRPr="005C237D">
        <w:rPr>
          <w:rFonts w:ascii="Arial Narrow" w:hAnsi="Arial Narrow"/>
          <w:spacing w:val="-2"/>
        </w:rPr>
        <w:t xml:space="preserve"> </w:t>
      </w:r>
      <w:r w:rsidRPr="005C237D">
        <w:rPr>
          <w:rFonts w:ascii="Arial Narrow" w:hAnsi="Arial Narrow"/>
        </w:rPr>
        <w:t>ou</w:t>
      </w:r>
      <w:r w:rsidRPr="005C237D">
        <w:rPr>
          <w:rFonts w:ascii="Arial Narrow" w:hAnsi="Arial Narrow"/>
          <w:spacing w:val="3"/>
        </w:rPr>
        <w:t xml:space="preserve"> </w:t>
      </w:r>
      <w:r w:rsidRPr="005C237D">
        <w:rPr>
          <w:rFonts w:ascii="Arial Narrow" w:hAnsi="Arial Narrow"/>
        </w:rPr>
        <w:t>dos</w:t>
      </w:r>
      <w:r w:rsidRPr="005C237D">
        <w:rPr>
          <w:rFonts w:ascii="Arial Narrow" w:hAnsi="Arial Narrow"/>
          <w:spacing w:val="-1"/>
        </w:rPr>
        <w:t xml:space="preserve"> </w:t>
      </w:r>
      <w:r w:rsidRPr="005C237D">
        <w:rPr>
          <w:rFonts w:ascii="Arial Narrow" w:hAnsi="Arial Narrow"/>
        </w:rPr>
        <w:t>materiais empregados;</w:t>
      </w:r>
    </w:p>
    <w:p w14:paraId="655E325A" w14:textId="77777777" w:rsidR="00353C31" w:rsidRPr="005C237D" w:rsidRDefault="00353C31" w:rsidP="007C7FA6">
      <w:pPr>
        <w:pStyle w:val="PargrafodaLista"/>
        <w:widowControl w:val="0"/>
        <w:numPr>
          <w:ilvl w:val="1"/>
          <w:numId w:val="32"/>
        </w:numPr>
        <w:tabs>
          <w:tab w:val="left" w:pos="709"/>
          <w:tab w:val="left" w:pos="966"/>
          <w:tab w:val="left" w:pos="9638"/>
        </w:tabs>
        <w:autoSpaceDE w:val="0"/>
        <w:autoSpaceDN w:val="0"/>
        <w:spacing w:before="122" w:line="276" w:lineRule="auto"/>
        <w:ind w:right="-1" w:firstLine="0"/>
        <w:contextualSpacing w:val="0"/>
        <w:jc w:val="both"/>
        <w:rPr>
          <w:rFonts w:ascii="Arial Narrow" w:hAnsi="Arial Narrow"/>
        </w:rPr>
      </w:pPr>
      <w:r w:rsidRPr="005C237D">
        <w:rPr>
          <w:rFonts w:ascii="Arial Narrow" w:hAnsi="Arial Narrow"/>
          <w:spacing w:val="-1"/>
        </w:rPr>
        <w:t>Responsabilizar-se</w:t>
      </w:r>
      <w:r w:rsidRPr="005C237D">
        <w:rPr>
          <w:rFonts w:ascii="Arial Narrow" w:hAnsi="Arial Narrow"/>
          <w:spacing w:val="-9"/>
        </w:rPr>
        <w:t xml:space="preserve"> </w:t>
      </w:r>
      <w:r w:rsidRPr="005C237D">
        <w:rPr>
          <w:rFonts w:ascii="Arial Narrow" w:hAnsi="Arial Narrow"/>
        </w:rPr>
        <w:t>pelos</w:t>
      </w:r>
      <w:r w:rsidRPr="005C237D">
        <w:rPr>
          <w:rFonts w:ascii="Arial Narrow" w:hAnsi="Arial Narrow"/>
          <w:spacing w:val="-8"/>
        </w:rPr>
        <w:t xml:space="preserve"> </w:t>
      </w:r>
      <w:r w:rsidRPr="005C237D">
        <w:rPr>
          <w:rFonts w:ascii="Arial Narrow" w:hAnsi="Arial Narrow"/>
        </w:rPr>
        <w:t>vícios</w:t>
      </w:r>
      <w:r w:rsidRPr="005C237D">
        <w:rPr>
          <w:rFonts w:ascii="Arial Narrow" w:hAnsi="Arial Narrow"/>
          <w:spacing w:val="-8"/>
        </w:rPr>
        <w:t xml:space="preserve"> </w:t>
      </w:r>
      <w:r w:rsidRPr="005C237D">
        <w:rPr>
          <w:rFonts w:ascii="Arial Narrow" w:hAnsi="Arial Narrow"/>
        </w:rPr>
        <w:t>e</w:t>
      </w:r>
      <w:r w:rsidRPr="005C237D">
        <w:rPr>
          <w:rFonts w:ascii="Arial Narrow" w:hAnsi="Arial Narrow"/>
          <w:spacing w:val="-8"/>
        </w:rPr>
        <w:t xml:space="preserve"> </w:t>
      </w:r>
      <w:r w:rsidRPr="005C237D">
        <w:rPr>
          <w:rFonts w:ascii="Arial Narrow" w:hAnsi="Arial Narrow"/>
        </w:rPr>
        <w:t>danos</w:t>
      </w:r>
      <w:r w:rsidRPr="005C237D">
        <w:rPr>
          <w:rFonts w:ascii="Arial Narrow" w:hAnsi="Arial Narrow"/>
          <w:spacing w:val="-8"/>
        </w:rPr>
        <w:t xml:space="preserve"> </w:t>
      </w:r>
      <w:r w:rsidRPr="005C237D">
        <w:rPr>
          <w:rFonts w:ascii="Arial Narrow" w:hAnsi="Arial Narrow"/>
        </w:rPr>
        <w:t>decorrentes</w:t>
      </w:r>
      <w:r w:rsidRPr="005C237D">
        <w:rPr>
          <w:rFonts w:ascii="Arial Narrow" w:hAnsi="Arial Narrow"/>
          <w:spacing w:val="-8"/>
        </w:rPr>
        <w:t xml:space="preserve"> </w:t>
      </w:r>
      <w:r w:rsidRPr="005C237D">
        <w:rPr>
          <w:rFonts w:ascii="Arial Narrow" w:hAnsi="Arial Narrow"/>
        </w:rPr>
        <w:t>da</w:t>
      </w:r>
      <w:r w:rsidRPr="005C237D">
        <w:rPr>
          <w:rFonts w:ascii="Arial Narrow" w:hAnsi="Arial Narrow"/>
          <w:spacing w:val="-8"/>
        </w:rPr>
        <w:t xml:space="preserve"> </w:t>
      </w:r>
      <w:r w:rsidRPr="005C237D">
        <w:rPr>
          <w:rFonts w:ascii="Arial Narrow" w:hAnsi="Arial Narrow"/>
        </w:rPr>
        <w:t>execução</w:t>
      </w:r>
      <w:r w:rsidRPr="005C237D">
        <w:rPr>
          <w:rFonts w:ascii="Arial Narrow" w:hAnsi="Arial Narrow"/>
          <w:spacing w:val="-9"/>
        </w:rPr>
        <w:t xml:space="preserve"> </w:t>
      </w:r>
      <w:r w:rsidRPr="005C237D">
        <w:rPr>
          <w:rFonts w:ascii="Arial Narrow" w:hAnsi="Arial Narrow"/>
        </w:rPr>
        <w:t>do</w:t>
      </w:r>
      <w:r w:rsidRPr="005C237D">
        <w:rPr>
          <w:rFonts w:ascii="Arial Narrow" w:hAnsi="Arial Narrow"/>
          <w:spacing w:val="-9"/>
        </w:rPr>
        <w:t xml:space="preserve"> </w:t>
      </w:r>
      <w:r w:rsidRPr="005C237D">
        <w:rPr>
          <w:rFonts w:ascii="Arial Narrow" w:hAnsi="Arial Narrow"/>
        </w:rPr>
        <w:t>objeto,</w:t>
      </w:r>
      <w:r w:rsidRPr="005C237D">
        <w:rPr>
          <w:rFonts w:ascii="Arial Narrow" w:hAnsi="Arial Narrow"/>
          <w:spacing w:val="-13"/>
        </w:rPr>
        <w:t xml:space="preserve"> </w:t>
      </w:r>
      <w:r w:rsidRPr="005C237D">
        <w:rPr>
          <w:rFonts w:ascii="Arial Narrow" w:hAnsi="Arial Narrow"/>
        </w:rPr>
        <w:t>de</w:t>
      </w:r>
      <w:r w:rsidRPr="005C237D">
        <w:rPr>
          <w:rFonts w:ascii="Arial Narrow" w:hAnsi="Arial Narrow"/>
          <w:spacing w:val="-9"/>
        </w:rPr>
        <w:t xml:space="preserve"> </w:t>
      </w:r>
      <w:r w:rsidRPr="005C237D">
        <w:rPr>
          <w:rFonts w:ascii="Arial Narrow" w:hAnsi="Arial Narrow"/>
        </w:rPr>
        <w:t>acordo</w:t>
      </w:r>
      <w:r w:rsidRPr="005C237D">
        <w:rPr>
          <w:rFonts w:ascii="Arial Narrow" w:hAnsi="Arial Narrow"/>
          <w:spacing w:val="-13"/>
        </w:rPr>
        <w:t xml:space="preserve"> </w:t>
      </w:r>
      <w:r w:rsidRPr="005C237D">
        <w:rPr>
          <w:rFonts w:ascii="Arial Narrow" w:hAnsi="Arial Narrow"/>
        </w:rPr>
        <w:t>com</w:t>
      </w:r>
      <w:r w:rsidRPr="005C237D">
        <w:rPr>
          <w:rFonts w:ascii="Arial Narrow" w:hAnsi="Arial Narrow"/>
          <w:spacing w:val="-10"/>
        </w:rPr>
        <w:t xml:space="preserve"> </w:t>
      </w:r>
      <w:r w:rsidRPr="005C237D">
        <w:rPr>
          <w:rFonts w:ascii="Arial Narrow" w:hAnsi="Arial Narrow"/>
        </w:rPr>
        <w:t>o</w:t>
      </w:r>
      <w:r w:rsidRPr="005C237D">
        <w:rPr>
          <w:rFonts w:ascii="Arial Narrow" w:hAnsi="Arial Narrow"/>
          <w:spacing w:val="-8"/>
        </w:rPr>
        <w:t xml:space="preserve"> </w:t>
      </w:r>
      <w:hyperlink r:id="rId31">
        <w:r w:rsidRPr="005C237D">
          <w:rPr>
            <w:rFonts w:ascii="Arial Narrow" w:hAnsi="Arial Narrow"/>
            <w:u w:val="single" w:color="000080"/>
          </w:rPr>
          <w:t>Código</w:t>
        </w:r>
      </w:hyperlink>
      <w:r w:rsidRPr="005C237D">
        <w:rPr>
          <w:rFonts w:ascii="Arial Narrow" w:hAnsi="Arial Narrow"/>
          <w:spacing w:val="-53"/>
        </w:rPr>
        <w:t xml:space="preserve"> </w:t>
      </w:r>
      <w:hyperlink r:id="rId32">
        <w:r w:rsidRPr="005C237D">
          <w:rPr>
            <w:rFonts w:ascii="Arial Narrow" w:hAnsi="Arial Narrow"/>
            <w:u w:val="single" w:color="000080"/>
          </w:rPr>
          <w:t>de Defesa do Consumidor (Lei</w:t>
        </w:r>
        <w:r w:rsidRPr="005C237D">
          <w:rPr>
            <w:rFonts w:ascii="Arial Narrow" w:hAnsi="Arial Narrow"/>
            <w:spacing w:val="1"/>
            <w:u w:val="single" w:color="000080"/>
          </w:rPr>
          <w:t xml:space="preserve"> </w:t>
        </w:r>
        <w:r w:rsidRPr="005C237D">
          <w:rPr>
            <w:rFonts w:ascii="Arial Narrow" w:hAnsi="Arial Narrow"/>
            <w:u w:val="single" w:color="000080"/>
          </w:rPr>
          <w:t>nº</w:t>
        </w:r>
        <w:r w:rsidRPr="005C237D">
          <w:rPr>
            <w:rFonts w:ascii="Arial Narrow" w:hAnsi="Arial Narrow"/>
            <w:spacing w:val="1"/>
            <w:u w:val="single" w:color="000080"/>
          </w:rPr>
          <w:t xml:space="preserve"> </w:t>
        </w:r>
        <w:r w:rsidRPr="005C237D">
          <w:rPr>
            <w:rFonts w:ascii="Arial Narrow" w:hAnsi="Arial Narrow"/>
            <w:u w:val="single" w:color="000080"/>
          </w:rPr>
          <w:t>8.078,</w:t>
        </w:r>
        <w:r w:rsidRPr="005C237D">
          <w:rPr>
            <w:rFonts w:ascii="Arial Narrow" w:hAnsi="Arial Narrow"/>
            <w:spacing w:val="1"/>
            <w:u w:val="single" w:color="000080"/>
          </w:rPr>
          <w:t xml:space="preserve"> </w:t>
        </w:r>
        <w:r w:rsidRPr="005C237D">
          <w:rPr>
            <w:rFonts w:ascii="Arial Narrow" w:hAnsi="Arial Narrow"/>
            <w:u w:val="single" w:color="000080"/>
          </w:rPr>
          <w:t>de 1990</w:t>
        </w:r>
      </w:hyperlink>
      <w:r w:rsidRPr="005C237D">
        <w:rPr>
          <w:rFonts w:ascii="Arial Narrow" w:hAnsi="Arial Narrow"/>
        </w:rPr>
        <w:t>), bem como por todo e qualquer dano causado à</w:t>
      </w:r>
      <w:r w:rsidRPr="005C237D">
        <w:rPr>
          <w:rFonts w:ascii="Arial Narrow" w:hAnsi="Arial Narrow"/>
          <w:spacing w:val="1"/>
        </w:rPr>
        <w:t xml:space="preserve"> </w:t>
      </w:r>
      <w:r w:rsidRPr="005C237D">
        <w:rPr>
          <w:rFonts w:ascii="Arial Narrow" w:hAnsi="Arial Narrow"/>
        </w:rPr>
        <w:t>Administração ou terceiros, não reduzindo essa responsabilidade a fiscalização ou o acompanhamento da</w:t>
      </w:r>
      <w:r w:rsidRPr="005C237D">
        <w:rPr>
          <w:rFonts w:ascii="Arial Narrow" w:hAnsi="Arial Narrow"/>
          <w:spacing w:val="1"/>
        </w:rPr>
        <w:t xml:space="preserve"> </w:t>
      </w:r>
      <w:r w:rsidRPr="005C237D">
        <w:rPr>
          <w:rFonts w:ascii="Arial Narrow" w:hAnsi="Arial Narrow"/>
        </w:rPr>
        <w:t>execução contratual pelo Contratante, que ficará autorizado a descontar dos pagamentos devidos ou da</w:t>
      </w:r>
      <w:r w:rsidRPr="005C237D">
        <w:rPr>
          <w:rFonts w:ascii="Arial Narrow" w:hAnsi="Arial Narrow"/>
          <w:spacing w:val="1"/>
        </w:rPr>
        <w:t xml:space="preserve"> </w:t>
      </w:r>
      <w:r w:rsidRPr="005C237D">
        <w:rPr>
          <w:rFonts w:ascii="Arial Narrow" w:hAnsi="Arial Narrow"/>
        </w:rPr>
        <w:t>garantia,</w:t>
      </w:r>
      <w:r w:rsidRPr="005C237D">
        <w:rPr>
          <w:rFonts w:ascii="Arial Narrow" w:hAnsi="Arial Narrow"/>
          <w:spacing w:val="-3"/>
        </w:rPr>
        <w:t xml:space="preserve"> </w:t>
      </w:r>
      <w:r w:rsidRPr="005C237D">
        <w:rPr>
          <w:rFonts w:ascii="Arial Narrow" w:hAnsi="Arial Narrow"/>
        </w:rPr>
        <w:t>caso</w:t>
      </w:r>
      <w:r w:rsidRPr="005C237D">
        <w:rPr>
          <w:rFonts w:ascii="Arial Narrow" w:hAnsi="Arial Narrow"/>
          <w:spacing w:val="3"/>
        </w:rPr>
        <w:t xml:space="preserve"> </w:t>
      </w:r>
      <w:r w:rsidRPr="005C237D">
        <w:rPr>
          <w:rFonts w:ascii="Arial Narrow" w:hAnsi="Arial Narrow"/>
        </w:rPr>
        <w:t>exigida</w:t>
      </w:r>
      <w:r w:rsidRPr="005C237D">
        <w:rPr>
          <w:rFonts w:ascii="Arial Narrow" w:hAnsi="Arial Narrow"/>
          <w:spacing w:val="2"/>
        </w:rPr>
        <w:t xml:space="preserve"> </w:t>
      </w:r>
      <w:r w:rsidRPr="005C237D">
        <w:rPr>
          <w:rFonts w:ascii="Arial Narrow" w:hAnsi="Arial Narrow"/>
        </w:rPr>
        <w:t>no</w:t>
      </w:r>
      <w:r w:rsidRPr="005C237D">
        <w:rPr>
          <w:rFonts w:ascii="Arial Narrow" w:hAnsi="Arial Narrow"/>
          <w:spacing w:val="-2"/>
        </w:rPr>
        <w:t xml:space="preserve"> </w:t>
      </w:r>
      <w:r w:rsidRPr="005C237D">
        <w:rPr>
          <w:rFonts w:ascii="Arial Narrow" w:hAnsi="Arial Narrow"/>
        </w:rPr>
        <w:t>edital,</w:t>
      </w:r>
      <w:r w:rsidRPr="005C237D">
        <w:rPr>
          <w:rFonts w:ascii="Arial Narrow" w:hAnsi="Arial Narrow"/>
          <w:spacing w:val="-2"/>
        </w:rPr>
        <w:t xml:space="preserve"> </w:t>
      </w:r>
      <w:r w:rsidRPr="005C237D">
        <w:rPr>
          <w:rFonts w:ascii="Arial Narrow" w:hAnsi="Arial Narrow"/>
        </w:rPr>
        <w:t>o</w:t>
      </w:r>
      <w:r w:rsidRPr="005C237D">
        <w:rPr>
          <w:rFonts w:ascii="Arial Narrow" w:hAnsi="Arial Narrow"/>
          <w:spacing w:val="-2"/>
        </w:rPr>
        <w:t xml:space="preserve"> </w:t>
      </w:r>
      <w:r w:rsidRPr="005C237D">
        <w:rPr>
          <w:rFonts w:ascii="Arial Narrow" w:hAnsi="Arial Narrow"/>
        </w:rPr>
        <w:t>valor</w:t>
      </w:r>
      <w:r w:rsidRPr="005C237D">
        <w:rPr>
          <w:rFonts w:ascii="Arial Narrow" w:hAnsi="Arial Narrow"/>
          <w:spacing w:val="-3"/>
        </w:rPr>
        <w:t xml:space="preserve"> </w:t>
      </w:r>
      <w:r w:rsidRPr="005C237D">
        <w:rPr>
          <w:rFonts w:ascii="Arial Narrow" w:hAnsi="Arial Narrow"/>
        </w:rPr>
        <w:t>correspondente</w:t>
      </w:r>
      <w:r w:rsidRPr="005C237D">
        <w:rPr>
          <w:rFonts w:ascii="Arial Narrow" w:hAnsi="Arial Narrow"/>
          <w:spacing w:val="-2"/>
        </w:rPr>
        <w:t xml:space="preserve"> </w:t>
      </w:r>
      <w:r w:rsidRPr="005C237D">
        <w:rPr>
          <w:rFonts w:ascii="Arial Narrow" w:hAnsi="Arial Narrow"/>
        </w:rPr>
        <w:t>aos</w:t>
      </w:r>
      <w:r w:rsidRPr="005C237D">
        <w:rPr>
          <w:rFonts w:ascii="Arial Narrow" w:hAnsi="Arial Narrow"/>
          <w:spacing w:val="-2"/>
        </w:rPr>
        <w:t xml:space="preserve"> </w:t>
      </w:r>
      <w:r w:rsidRPr="005C237D">
        <w:rPr>
          <w:rFonts w:ascii="Arial Narrow" w:hAnsi="Arial Narrow"/>
        </w:rPr>
        <w:t>danos</w:t>
      </w:r>
      <w:r w:rsidRPr="005C237D">
        <w:rPr>
          <w:rFonts w:ascii="Arial Narrow" w:hAnsi="Arial Narrow"/>
          <w:spacing w:val="-1"/>
        </w:rPr>
        <w:t xml:space="preserve"> </w:t>
      </w:r>
      <w:r w:rsidRPr="005C237D">
        <w:rPr>
          <w:rFonts w:ascii="Arial Narrow" w:hAnsi="Arial Narrow"/>
        </w:rPr>
        <w:t>sofridos;</w:t>
      </w:r>
    </w:p>
    <w:p w14:paraId="69BE89F9" w14:textId="77777777" w:rsidR="00353C31" w:rsidRPr="005C237D" w:rsidRDefault="00353C31" w:rsidP="007C7FA6">
      <w:pPr>
        <w:pStyle w:val="PargrafodaLista"/>
        <w:widowControl w:val="0"/>
        <w:numPr>
          <w:ilvl w:val="1"/>
          <w:numId w:val="32"/>
        </w:numPr>
        <w:tabs>
          <w:tab w:val="left" w:pos="709"/>
          <w:tab w:val="left" w:pos="966"/>
          <w:tab w:val="left" w:pos="9638"/>
        </w:tabs>
        <w:autoSpaceDE w:val="0"/>
        <w:autoSpaceDN w:val="0"/>
        <w:spacing w:before="122" w:line="273" w:lineRule="auto"/>
        <w:ind w:right="-1" w:firstLine="0"/>
        <w:contextualSpacing w:val="0"/>
        <w:jc w:val="both"/>
        <w:rPr>
          <w:rFonts w:ascii="Arial Narrow" w:hAnsi="Arial Narrow"/>
        </w:rPr>
      </w:pPr>
      <w:r w:rsidRPr="005C237D">
        <w:rPr>
          <w:rFonts w:ascii="Arial Narrow" w:hAnsi="Arial Narrow"/>
        </w:rPr>
        <w:t>Não contratar, durante a vigência do contrato, cônjuge, companheiro ou parente em linha reta,</w:t>
      </w:r>
      <w:r w:rsidRPr="005C237D">
        <w:rPr>
          <w:rFonts w:ascii="Arial Narrow" w:hAnsi="Arial Narrow"/>
          <w:spacing w:val="1"/>
        </w:rPr>
        <w:t xml:space="preserve"> </w:t>
      </w:r>
      <w:r w:rsidRPr="005C237D">
        <w:rPr>
          <w:rFonts w:ascii="Arial Narrow" w:hAnsi="Arial Narrow"/>
        </w:rPr>
        <w:t>colateral ou por afinidade, até o terceiro grau, de dirigente do contratante ou do fiscal ou gestor do contrato,</w:t>
      </w:r>
      <w:r w:rsidRPr="005C237D">
        <w:rPr>
          <w:rFonts w:ascii="Arial Narrow" w:hAnsi="Arial Narrow"/>
          <w:spacing w:val="1"/>
        </w:rPr>
        <w:t xml:space="preserve"> </w:t>
      </w:r>
      <w:r w:rsidRPr="005C237D">
        <w:rPr>
          <w:rFonts w:ascii="Arial Narrow" w:hAnsi="Arial Narrow"/>
        </w:rPr>
        <w:t>nos</w:t>
      </w:r>
      <w:r w:rsidRPr="005C237D">
        <w:rPr>
          <w:rFonts w:ascii="Arial Narrow" w:hAnsi="Arial Narrow"/>
          <w:spacing w:val="-2"/>
        </w:rPr>
        <w:t xml:space="preserve"> </w:t>
      </w:r>
      <w:r w:rsidRPr="005C237D">
        <w:rPr>
          <w:rFonts w:ascii="Arial Narrow" w:hAnsi="Arial Narrow"/>
        </w:rPr>
        <w:t>termos</w:t>
      </w:r>
      <w:r w:rsidRPr="005C237D">
        <w:rPr>
          <w:rFonts w:ascii="Arial Narrow" w:hAnsi="Arial Narrow"/>
          <w:spacing w:val="-1"/>
        </w:rPr>
        <w:t xml:space="preserve"> </w:t>
      </w:r>
      <w:r w:rsidRPr="005C237D">
        <w:rPr>
          <w:rFonts w:ascii="Arial Narrow" w:hAnsi="Arial Narrow"/>
        </w:rPr>
        <w:t>do</w:t>
      </w:r>
      <w:r w:rsidRPr="005C237D">
        <w:rPr>
          <w:rFonts w:ascii="Arial Narrow" w:hAnsi="Arial Narrow"/>
          <w:spacing w:val="2"/>
        </w:rPr>
        <w:t xml:space="preserve"> </w:t>
      </w:r>
      <w:hyperlink r:id="rId33" w:anchor="art48">
        <w:r w:rsidRPr="005C237D">
          <w:rPr>
            <w:rFonts w:ascii="Arial Narrow" w:hAnsi="Arial Narrow"/>
            <w:u w:val="single" w:color="000080"/>
          </w:rPr>
          <w:t>artigo</w:t>
        </w:r>
        <w:r w:rsidRPr="005C237D">
          <w:rPr>
            <w:rFonts w:ascii="Arial Narrow" w:hAnsi="Arial Narrow"/>
            <w:spacing w:val="-2"/>
            <w:u w:val="single" w:color="000080"/>
          </w:rPr>
          <w:t xml:space="preserve"> </w:t>
        </w:r>
        <w:r w:rsidRPr="005C237D">
          <w:rPr>
            <w:rFonts w:ascii="Arial Narrow" w:hAnsi="Arial Narrow"/>
            <w:u w:val="single" w:color="000080"/>
          </w:rPr>
          <w:t>48,</w:t>
        </w:r>
        <w:r w:rsidRPr="005C237D">
          <w:rPr>
            <w:rFonts w:ascii="Arial Narrow" w:hAnsi="Arial Narrow"/>
            <w:spacing w:val="3"/>
            <w:u w:val="single" w:color="000080"/>
          </w:rPr>
          <w:t xml:space="preserve"> </w:t>
        </w:r>
        <w:r w:rsidRPr="005C237D">
          <w:rPr>
            <w:rFonts w:ascii="Arial Narrow" w:hAnsi="Arial Narrow"/>
            <w:u w:val="single" w:color="000080"/>
          </w:rPr>
          <w:t>parágrafo</w:t>
        </w:r>
        <w:r w:rsidRPr="005C237D">
          <w:rPr>
            <w:rFonts w:ascii="Arial Narrow" w:hAnsi="Arial Narrow"/>
            <w:spacing w:val="-3"/>
            <w:u w:val="single" w:color="000080"/>
          </w:rPr>
          <w:t xml:space="preserve"> </w:t>
        </w:r>
        <w:r w:rsidRPr="005C237D">
          <w:rPr>
            <w:rFonts w:ascii="Arial Narrow" w:hAnsi="Arial Narrow"/>
            <w:u w:val="single" w:color="000080"/>
          </w:rPr>
          <w:t>único,</w:t>
        </w:r>
        <w:r w:rsidRPr="005C237D">
          <w:rPr>
            <w:rFonts w:ascii="Arial Narrow" w:hAnsi="Arial Narrow"/>
            <w:spacing w:val="-2"/>
            <w:u w:val="single" w:color="000080"/>
          </w:rPr>
          <w:t xml:space="preserve"> </w:t>
        </w:r>
        <w:r w:rsidRPr="005C237D">
          <w:rPr>
            <w:rFonts w:ascii="Arial Narrow" w:hAnsi="Arial Narrow"/>
            <w:u w:val="single" w:color="000080"/>
          </w:rPr>
          <w:t>da</w:t>
        </w:r>
        <w:r w:rsidRPr="005C237D">
          <w:rPr>
            <w:rFonts w:ascii="Arial Narrow" w:hAnsi="Arial Narrow"/>
            <w:spacing w:val="2"/>
            <w:u w:val="single" w:color="000080"/>
          </w:rPr>
          <w:t xml:space="preserve"> </w:t>
        </w:r>
        <w:r w:rsidRPr="005C237D">
          <w:rPr>
            <w:rFonts w:ascii="Arial Narrow" w:hAnsi="Arial Narrow"/>
            <w:u w:val="single" w:color="000080"/>
          </w:rPr>
          <w:t>Lei nº</w:t>
        </w:r>
        <w:r w:rsidRPr="005C237D">
          <w:rPr>
            <w:rFonts w:ascii="Arial Narrow" w:hAnsi="Arial Narrow"/>
            <w:spacing w:val="1"/>
            <w:u w:val="single" w:color="000080"/>
          </w:rPr>
          <w:t xml:space="preserve"> </w:t>
        </w:r>
        <w:r w:rsidRPr="005C237D">
          <w:rPr>
            <w:rFonts w:ascii="Arial Narrow" w:hAnsi="Arial Narrow"/>
            <w:u w:val="single" w:color="000080"/>
          </w:rPr>
          <w:t>14.133,</w:t>
        </w:r>
        <w:r w:rsidRPr="005C237D">
          <w:rPr>
            <w:rFonts w:ascii="Arial Narrow" w:hAnsi="Arial Narrow"/>
            <w:spacing w:val="-3"/>
            <w:u w:val="single" w:color="000080"/>
          </w:rPr>
          <w:t xml:space="preserve"> </w:t>
        </w:r>
        <w:r w:rsidRPr="005C237D">
          <w:rPr>
            <w:rFonts w:ascii="Arial Narrow" w:hAnsi="Arial Narrow"/>
            <w:u w:val="single" w:color="000080"/>
          </w:rPr>
          <w:t>de</w:t>
        </w:r>
        <w:r w:rsidRPr="005C237D">
          <w:rPr>
            <w:rFonts w:ascii="Arial Narrow" w:hAnsi="Arial Narrow"/>
            <w:spacing w:val="-2"/>
            <w:u w:val="single" w:color="000080"/>
          </w:rPr>
          <w:t xml:space="preserve"> </w:t>
        </w:r>
        <w:r w:rsidRPr="005C237D">
          <w:rPr>
            <w:rFonts w:ascii="Arial Narrow" w:hAnsi="Arial Narrow"/>
            <w:u w:val="single" w:color="000080"/>
          </w:rPr>
          <w:t>2021</w:t>
        </w:r>
        <w:r w:rsidRPr="005C237D">
          <w:rPr>
            <w:rFonts w:ascii="Arial Narrow" w:hAnsi="Arial Narrow"/>
          </w:rPr>
          <w:t>;</w:t>
        </w:r>
      </w:hyperlink>
    </w:p>
    <w:p w14:paraId="4EFCF952" w14:textId="23D21C26" w:rsidR="006A489F" w:rsidRPr="005C237D" w:rsidRDefault="00C8695C" w:rsidP="007C7FA6">
      <w:pPr>
        <w:pStyle w:val="Nivel2"/>
        <w:numPr>
          <w:ilvl w:val="1"/>
          <w:numId w:val="32"/>
        </w:numPr>
        <w:ind w:firstLine="29"/>
        <w:rPr>
          <w:rFonts w:ascii="Arial Narrow" w:hAnsi="Arial Narrow"/>
          <w:sz w:val="24"/>
          <w:szCs w:val="24"/>
        </w:rPr>
      </w:pPr>
      <w:r w:rsidRPr="005C237D">
        <w:rPr>
          <w:rFonts w:ascii="Arial Narrow" w:hAnsi="Arial Narrow"/>
          <w:sz w:val="24"/>
          <w:szCs w:val="24"/>
        </w:rPr>
        <w:t xml:space="preserve">O </w:t>
      </w:r>
      <w:r w:rsidR="006A489F" w:rsidRPr="005C237D">
        <w:rPr>
          <w:rFonts w:ascii="Arial Narrow" w:hAnsi="Arial Narrow"/>
          <w:sz w:val="24"/>
          <w:szCs w:val="24"/>
        </w:rPr>
        <w:t xml:space="preserve">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9F5A118" w14:textId="77777777" w:rsidR="006A489F" w:rsidRPr="005C237D" w:rsidRDefault="006A489F" w:rsidP="007C7FA6">
      <w:pPr>
        <w:pStyle w:val="Nivel2"/>
        <w:numPr>
          <w:ilvl w:val="1"/>
          <w:numId w:val="32"/>
        </w:numPr>
        <w:ind w:firstLine="29"/>
        <w:rPr>
          <w:rFonts w:ascii="Arial Narrow" w:hAnsi="Arial Narrow"/>
          <w:sz w:val="24"/>
          <w:szCs w:val="24"/>
        </w:rPr>
      </w:pPr>
      <w:r w:rsidRPr="005C237D">
        <w:rPr>
          <w:rFonts w:ascii="Arial Narrow" w:hAnsi="Arial Narrow"/>
          <w:sz w:val="24"/>
          <w:szCs w:val="24"/>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F31FB8C" w14:textId="77777777" w:rsidR="006A489F" w:rsidRPr="005C237D" w:rsidRDefault="006A489F" w:rsidP="007C7FA6">
      <w:pPr>
        <w:pStyle w:val="Nivel2"/>
        <w:numPr>
          <w:ilvl w:val="1"/>
          <w:numId w:val="32"/>
        </w:numPr>
        <w:ind w:firstLine="29"/>
        <w:rPr>
          <w:rFonts w:ascii="Arial Narrow" w:hAnsi="Arial Narrow"/>
          <w:sz w:val="24"/>
          <w:szCs w:val="24"/>
        </w:rPr>
      </w:pPr>
      <w:r w:rsidRPr="005C237D">
        <w:rPr>
          <w:rFonts w:ascii="Arial Narrow" w:hAnsi="Arial Narrow"/>
          <w:sz w:val="24"/>
          <w:szCs w:val="24"/>
        </w:rPr>
        <w:t>Comunicar ao Fiscal do contrato, no prazo de 24 (vinte e quatro) horas, qualquer ocorrência anormal ou acidente que se verifique no local da execução do objeto contratual.</w:t>
      </w:r>
    </w:p>
    <w:p w14:paraId="7B8BFDED" w14:textId="77777777" w:rsidR="006A489F" w:rsidRPr="005C237D" w:rsidRDefault="006A489F" w:rsidP="007C7FA6">
      <w:pPr>
        <w:pStyle w:val="Nivel2"/>
        <w:numPr>
          <w:ilvl w:val="1"/>
          <w:numId w:val="32"/>
        </w:numPr>
        <w:ind w:firstLine="29"/>
        <w:rPr>
          <w:rFonts w:ascii="Arial Narrow" w:hAnsi="Arial Narrow"/>
          <w:sz w:val="24"/>
          <w:szCs w:val="24"/>
        </w:rPr>
      </w:pPr>
      <w:r w:rsidRPr="005C237D">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14:paraId="449965A8" w14:textId="77777777" w:rsidR="006A489F" w:rsidRPr="005C237D" w:rsidRDefault="006A489F" w:rsidP="007C7FA6">
      <w:pPr>
        <w:pStyle w:val="Nivel2"/>
        <w:numPr>
          <w:ilvl w:val="1"/>
          <w:numId w:val="32"/>
        </w:numPr>
        <w:ind w:firstLine="29"/>
        <w:rPr>
          <w:rFonts w:ascii="Arial Narrow" w:hAnsi="Arial Narrow"/>
          <w:sz w:val="24"/>
          <w:szCs w:val="24"/>
        </w:rPr>
      </w:pPr>
      <w:r w:rsidRPr="005C237D">
        <w:rPr>
          <w:rFonts w:ascii="Arial Narrow" w:hAnsi="Arial Narrow"/>
          <w:sz w:val="24"/>
          <w:szCs w:val="24"/>
        </w:rPr>
        <w:t xml:space="preserve">Manter durante toda a vigência do contrato, em compatibilidade com as obrigações assumidas, todas as condições exigidas para habilitação na licitação; </w:t>
      </w:r>
    </w:p>
    <w:p w14:paraId="4BDDC1E9" w14:textId="77777777" w:rsidR="006A489F" w:rsidRPr="005C237D" w:rsidRDefault="006A489F" w:rsidP="007C7FA6">
      <w:pPr>
        <w:pStyle w:val="Nivel2"/>
        <w:numPr>
          <w:ilvl w:val="1"/>
          <w:numId w:val="32"/>
        </w:numPr>
        <w:ind w:firstLine="29"/>
        <w:rPr>
          <w:rFonts w:ascii="Arial Narrow" w:hAnsi="Arial Narrow"/>
          <w:b/>
          <w:bCs/>
          <w:sz w:val="24"/>
          <w:szCs w:val="24"/>
        </w:rPr>
      </w:pPr>
      <w:r w:rsidRPr="005C237D">
        <w:rPr>
          <w:rFonts w:ascii="Arial Narrow" w:hAnsi="Arial Narrow"/>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34" w:anchor="art116" w:history="1">
        <w:r w:rsidRPr="005C237D">
          <w:rPr>
            <w:rStyle w:val="Hyperlink"/>
            <w:rFonts w:ascii="Arial Narrow" w:hAnsi="Arial Narrow"/>
            <w:sz w:val="24"/>
            <w:szCs w:val="24"/>
          </w:rPr>
          <w:t>art. 116, da Lei n.º 14.133, de 2021</w:t>
        </w:r>
      </w:hyperlink>
      <w:r w:rsidRPr="005C237D">
        <w:rPr>
          <w:rFonts w:ascii="Arial Narrow" w:hAnsi="Arial Narrow"/>
          <w:sz w:val="24"/>
          <w:szCs w:val="24"/>
        </w:rPr>
        <w:t>);</w:t>
      </w:r>
    </w:p>
    <w:p w14:paraId="1564E65B" w14:textId="77777777" w:rsidR="006A489F" w:rsidRPr="005C237D" w:rsidRDefault="006A489F" w:rsidP="007C7FA6">
      <w:pPr>
        <w:pStyle w:val="Nivel2"/>
        <w:numPr>
          <w:ilvl w:val="1"/>
          <w:numId w:val="32"/>
        </w:numPr>
        <w:ind w:firstLine="29"/>
        <w:rPr>
          <w:rFonts w:ascii="Arial Narrow" w:hAnsi="Arial Narrow"/>
          <w:sz w:val="24"/>
          <w:szCs w:val="24"/>
        </w:rPr>
      </w:pPr>
      <w:r w:rsidRPr="005C237D">
        <w:rPr>
          <w:rFonts w:ascii="Arial Narrow" w:hAnsi="Arial Narrow"/>
          <w:sz w:val="24"/>
          <w:szCs w:val="24"/>
        </w:rPr>
        <w:t>Comprovar a reserva de cargos a que se refere a cláusula acima, no prazo fixado pelo fiscal do contrato, com a indicação dos empregados que preencheram as referidas vagas (</w:t>
      </w:r>
      <w:hyperlink r:id="rId35" w:anchor="art116" w:history="1">
        <w:r w:rsidRPr="005C237D">
          <w:rPr>
            <w:rStyle w:val="Hyperlink"/>
            <w:rFonts w:ascii="Arial Narrow" w:hAnsi="Arial Narrow"/>
            <w:sz w:val="24"/>
            <w:szCs w:val="24"/>
          </w:rPr>
          <w:t>art. 116, parágrafo único, da Lei n.º 14.133, de 2021</w:t>
        </w:r>
      </w:hyperlink>
      <w:r w:rsidRPr="005C237D">
        <w:rPr>
          <w:rFonts w:ascii="Arial Narrow" w:hAnsi="Arial Narrow"/>
          <w:sz w:val="24"/>
          <w:szCs w:val="24"/>
        </w:rPr>
        <w:t>);</w:t>
      </w:r>
    </w:p>
    <w:p w14:paraId="5AE5FB50" w14:textId="77777777" w:rsidR="006A489F" w:rsidRPr="005C237D" w:rsidRDefault="006A489F" w:rsidP="007C7FA6">
      <w:pPr>
        <w:pStyle w:val="Nivel2"/>
        <w:numPr>
          <w:ilvl w:val="1"/>
          <w:numId w:val="32"/>
        </w:numPr>
        <w:ind w:firstLine="29"/>
        <w:rPr>
          <w:rFonts w:ascii="Arial Narrow" w:hAnsi="Arial Narrow"/>
          <w:sz w:val="24"/>
          <w:szCs w:val="24"/>
        </w:rPr>
      </w:pPr>
      <w:r w:rsidRPr="005C237D">
        <w:rPr>
          <w:rFonts w:ascii="Arial Narrow" w:hAnsi="Arial Narrow"/>
          <w:sz w:val="24"/>
          <w:szCs w:val="24"/>
        </w:rPr>
        <w:t xml:space="preserve">  Guardar sigilo sobre todas as informações obtidas em decorrência do cumprimento do contrato; </w:t>
      </w:r>
    </w:p>
    <w:p w14:paraId="43E70620" w14:textId="77777777" w:rsidR="006A489F" w:rsidRPr="005C237D" w:rsidRDefault="006A489F" w:rsidP="007C7FA6">
      <w:pPr>
        <w:pStyle w:val="Nivel2"/>
        <w:numPr>
          <w:ilvl w:val="1"/>
          <w:numId w:val="32"/>
        </w:numPr>
        <w:ind w:firstLine="29"/>
        <w:rPr>
          <w:rFonts w:ascii="Arial Narrow" w:hAnsi="Arial Narrow"/>
          <w:sz w:val="24"/>
          <w:szCs w:val="24"/>
        </w:rPr>
      </w:pPr>
      <w:r w:rsidRPr="005C237D">
        <w:rPr>
          <w:rFonts w:ascii="Arial Narrow" w:hAnsi="Arial Narrow"/>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6" w:anchor="art124" w:history="1">
        <w:r w:rsidRPr="005C237D">
          <w:rPr>
            <w:rStyle w:val="Hyperlink"/>
            <w:rFonts w:ascii="Arial Narrow" w:hAnsi="Arial Narrow"/>
            <w:sz w:val="24"/>
            <w:szCs w:val="24"/>
          </w:rPr>
          <w:t>art. 124, II, d, da Lei nº 14.133, de 2021.</w:t>
        </w:r>
      </w:hyperlink>
    </w:p>
    <w:p w14:paraId="10E2E034" w14:textId="77777777" w:rsidR="006A489F" w:rsidRPr="005C237D" w:rsidRDefault="006A489F" w:rsidP="007C7FA6">
      <w:pPr>
        <w:pStyle w:val="Nivel2"/>
        <w:numPr>
          <w:ilvl w:val="1"/>
          <w:numId w:val="32"/>
        </w:numPr>
        <w:ind w:firstLine="29"/>
        <w:rPr>
          <w:rFonts w:ascii="Arial Narrow" w:hAnsi="Arial Narrow"/>
          <w:sz w:val="24"/>
          <w:szCs w:val="24"/>
        </w:rPr>
      </w:pPr>
      <w:r w:rsidRPr="005C237D">
        <w:rPr>
          <w:rFonts w:ascii="Arial Narrow" w:hAnsi="Arial Narrow"/>
          <w:sz w:val="24"/>
          <w:szCs w:val="24"/>
        </w:rPr>
        <w:t>Cumprir, além dos postulados legais vigentes de âmbito federal, estadual ou municipal, as normas de segurança do contratante;</w:t>
      </w:r>
    </w:p>
    <w:p w14:paraId="4B6B99A4" w14:textId="22F5E0D3" w:rsidR="00CE7B4A" w:rsidRPr="00FB0C4F" w:rsidRDefault="00A4567C" w:rsidP="00A4567C">
      <w:pPr>
        <w:pStyle w:val="Nivel2"/>
        <w:numPr>
          <w:ilvl w:val="1"/>
          <w:numId w:val="49"/>
        </w:numPr>
        <w:tabs>
          <w:tab w:val="left" w:pos="709"/>
        </w:tabs>
        <w:ind w:left="284" w:firstLine="0"/>
        <w:rPr>
          <w:rFonts w:ascii="Arial Narrow" w:hAnsi="Arial Narrow"/>
          <w:color w:val="auto"/>
          <w:sz w:val="24"/>
          <w:szCs w:val="24"/>
        </w:rPr>
      </w:pPr>
      <w:r w:rsidRPr="00FB0C4F">
        <w:rPr>
          <w:rFonts w:ascii="Arial Narrow" w:hAnsi="Arial Narrow"/>
          <w:color w:val="auto"/>
          <w:sz w:val="24"/>
          <w:szCs w:val="24"/>
        </w:rPr>
        <w:t xml:space="preserve">. </w:t>
      </w:r>
      <w:r w:rsidR="00CE7B4A" w:rsidRPr="00FB0C4F">
        <w:rPr>
          <w:rFonts w:ascii="Arial Narrow" w:hAnsi="Arial Narrow"/>
          <w:color w:val="auto"/>
          <w:sz w:val="24"/>
          <w:szCs w:val="24"/>
        </w:rPr>
        <w:t>Responsabilizar-se pela qualidade do equipamento fornecido, inclusive a promoção de readequações, sempre que detectadas impropriedades que possam comprometer a consecução do objeto ajustado.</w:t>
      </w:r>
    </w:p>
    <w:p w14:paraId="1A824E56" w14:textId="4DBEC576" w:rsidR="006A489F" w:rsidRPr="005C237D" w:rsidRDefault="00A4567C" w:rsidP="00A4567C">
      <w:pPr>
        <w:pStyle w:val="Nivel2"/>
        <w:numPr>
          <w:ilvl w:val="0"/>
          <w:numId w:val="0"/>
        </w:numPr>
        <w:tabs>
          <w:tab w:val="left" w:pos="709"/>
          <w:tab w:val="left" w:pos="1843"/>
        </w:tabs>
        <w:ind w:left="287"/>
        <w:jc w:val="left"/>
        <w:rPr>
          <w:rFonts w:ascii="Arial Narrow" w:hAnsi="Arial Narrow"/>
          <w:b/>
          <w:color w:val="auto"/>
          <w:sz w:val="24"/>
          <w:szCs w:val="24"/>
        </w:rPr>
      </w:pPr>
      <w:bookmarkStart w:id="52" w:name="_Ref118293030"/>
      <w:r>
        <w:rPr>
          <w:rFonts w:ascii="Arial Narrow" w:hAnsi="Arial Narrow"/>
          <w:sz w:val="24"/>
          <w:szCs w:val="24"/>
        </w:rPr>
        <w:t xml:space="preserve">9.19. </w:t>
      </w:r>
      <w:r w:rsidR="006A489F" w:rsidRPr="005C237D">
        <w:rPr>
          <w:rFonts w:ascii="Arial Narrow" w:hAnsi="Arial Narrow"/>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2"/>
    </w:p>
    <w:p w14:paraId="457443F9" w14:textId="3EE0F442" w:rsidR="00353C31" w:rsidRPr="005C237D" w:rsidRDefault="00A4567C" w:rsidP="00A4567C">
      <w:pPr>
        <w:pStyle w:val="Nivel2"/>
        <w:numPr>
          <w:ilvl w:val="0"/>
          <w:numId w:val="0"/>
        </w:numPr>
        <w:tabs>
          <w:tab w:val="left" w:pos="709"/>
          <w:tab w:val="left" w:pos="1843"/>
        </w:tabs>
        <w:ind w:left="284"/>
        <w:jc w:val="left"/>
        <w:rPr>
          <w:rFonts w:ascii="Arial Narrow" w:hAnsi="Arial Narrow"/>
          <w:b/>
          <w:color w:val="auto"/>
          <w:sz w:val="24"/>
          <w:szCs w:val="24"/>
        </w:rPr>
      </w:pPr>
      <w:r>
        <w:rPr>
          <w:rFonts w:ascii="Arial Narrow" w:hAnsi="Arial Narrow"/>
          <w:b/>
          <w:color w:val="auto"/>
          <w:sz w:val="24"/>
          <w:szCs w:val="24"/>
        </w:rPr>
        <w:t xml:space="preserve">9.20. </w:t>
      </w:r>
      <w:r w:rsidR="00353C31" w:rsidRPr="005C237D">
        <w:rPr>
          <w:rFonts w:ascii="Arial Narrow" w:hAnsi="Arial Narrow"/>
          <w:b/>
          <w:color w:val="auto"/>
          <w:sz w:val="24"/>
          <w:szCs w:val="24"/>
        </w:rPr>
        <w:t xml:space="preserve">Caberá também </w:t>
      </w:r>
      <w:r w:rsidR="00C8695C" w:rsidRPr="005C237D">
        <w:rPr>
          <w:rFonts w:ascii="Arial Narrow" w:hAnsi="Arial Narrow"/>
          <w:b/>
          <w:color w:val="auto"/>
          <w:sz w:val="24"/>
          <w:szCs w:val="24"/>
        </w:rPr>
        <w:t>à</w:t>
      </w:r>
      <w:r w:rsidR="00353C31" w:rsidRPr="005C237D">
        <w:rPr>
          <w:rFonts w:ascii="Arial Narrow" w:hAnsi="Arial Narrow"/>
          <w:b/>
          <w:color w:val="auto"/>
          <w:sz w:val="24"/>
          <w:szCs w:val="24"/>
        </w:rPr>
        <w:t xml:space="preserve"> contratada as obrigações constantes no termo de referência que é parte integrante.</w:t>
      </w:r>
    </w:p>
    <w:p w14:paraId="186073E3" w14:textId="77777777" w:rsidR="00353C31" w:rsidRDefault="00353C31" w:rsidP="00353C31">
      <w:pPr>
        <w:tabs>
          <w:tab w:val="left" w:pos="709"/>
        </w:tabs>
        <w:ind w:left="708" w:firstLine="708"/>
        <w:jc w:val="both"/>
        <w:rPr>
          <w:rFonts w:ascii="Arial Narrow" w:hAnsi="Arial Narrow" w:cs="Arial"/>
        </w:rPr>
      </w:pPr>
    </w:p>
    <w:p w14:paraId="395F15DB" w14:textId="77777777" w:rsidR="00FB0C4F" w:rsidRPr="005C237D" w:rsidRDefault="00FB0C4F" w:rsidP="00353C31">
      <w:pPr>
        <w:tabs>
          <w:tab w:val="left" w:pos="709"/>
        </w:tabs>
        <w:ind w:left="708" w:firstLine="708"/>
        <w:jc w:val="both"/>
        <w:rPr>
          <w:rFonts w:ascii="Arial Narrow" w:hAnsi="Arial Narrow" w:cs="Arial"/>
        </w:rPr>
      </w:pPr>
    </w:p>
    <w:p w14:paraId="23470D06" w14:textId="4B87ABD3" w:rsidR="00353C31" w:rsidRPr="005C237D" w:rsidRDefault="00353C31" w:rsidP="00353C31">
      <w:pPr>
        <w:pStyle w:val="Nivel01"/>
        <w:numPr>
          <w:ilvl w:val="0"/>
          <w:numId w:val="0"/>
        </w:numPr>
        <w:tabs>
          <w:tab w:val="left" w:pos="709"/>
        </w:tabs>
        <w:spacing w:before="0"/>
        <w:rPr>
          <w:rFonts w:ascii="Arial Narrow" w:hAnsi="Arial Narrow"/>
          <w:sz w:val="24"/>
          <w:szCs w:val="24"/>
        </w:rPr>
      </w:pPr>
      <w:r w:rsidRPr="005C237D">
        <w:rPr>
          <w:rFonts w:ascii="Arial Narrow" w:hAnsi="Arial Narrow"/>
          <w:sz w:val="24"/>
          <w:szCs w:val="24"/>
        </w:rPr>
        <w:lastRenderedPageBreak/>
        <w:t>CLÁUSULA DÉCIMA</w:t>
      </w:r>
      <w:proofErr w:type="gramStart"/>
      <w:r w:rsidRPr="005C237D">
        <w:rPr>
          <w:rFonts w:ascii="Arial Narrow" w:hAnsi="Arial Narrow"/>
          <w:sz w:val="24"/>
          <w:szCs w:val="24"/>
        </w:rPr>
        <w:t xml:space="preserve">  </w:t>
      </w:r>
      <w:proofErr w:type="gramEnd"/>
      <w:r w:rsidRPr="005C237D">
        <w:rPr>
          <w:rFonts w:ascii="Arial Narrow" w:hAnsi="Arial Narrow"/>
          <w:sz w:val="24"/>
          <w:szCs w:val="24"/>
        </w:rPr>
        <w:t>– GARANTIA DE EXECUÇÃO (</w:t>
      </w:r>
      <w:hyperlink r:id="rId37" w:anchor="art92" w:history="1">
        <w:r w:rsidRPr="005C237D">
          <w:rPr>
            <w:rStyle w:val="Hyperlink"/>
            <w:rFonts w:ascii="Arial Narrow" w:hAnsi="Arial Narrow"/>
            <w:color w:val="auto"/>
            <w:sz w:val="24"/>
            <w:szCs w:val="24"/>
          </w:rPr>
          <w:t>art. 92, XII</w:t>
        </w:r>
      </w:hyperlink>
      <w:r w:rsidRPr="005C237D">
        <w:rPr>
          <w:rFonts w:ascii="Arial Narrow" w:hAnsi="Arial Narrow"/>
          <w:sz w:val="24"/>
          <w:szCs w:val="24"/>
        </w:rPr>
        <w:t>):</w:t>
      </w:r>
    </w:p>
    <w:p w14:paraId="77CB5367" w14:textId="77777777" w:rsidR="00353C31" w:rsidRPr="005C237D" w:rsidRDefault="00353C31" w:rsidP="00353C31">
      <w:pPr>
        <w:pStyle w:val="Nvel2-Red"/>
        <w:numPr>
          <w:ilvl w:val="0"/>
          <w:numId w:val="0"/>
        </w:numPr>
        <w:tabs>
          <w:tab w:val="left" w:pos="709"/>
        </w:tabs>
        <w:spacing w:before="0" w:after="0" w:line="240" w:lineRule="auto"/>
        <w:rPr>
          <w:rFonts w:ascii="Arial Narrow" w:hAnsi="Arial Narrow"/>
          <w:color w:val="auto"/>
          <w:sz w:val="24"/>
          <w:szCs w:val="24"/>
        </w:rPr>
      </w:pPr>
    </w:p>
    <w:p w14:paraId="4E4B8769" w14:textId="712D4446" w:rsidR="00353C31" w:rsidRPr="005C237D" w:rsidRDefault="00C8695C" w:rsidP="007C7FA6">
      <w:pPr>
        <w:pStyle w:val="PargrafodaLista"/>
        <w:numPr>
          <w:ilvl w:val="1"/>
          <w:numId w:val="42"/>
        </w:numPr>
        <w:tabs>
          <w:tab w:val="left" w:pos="0"/>
        </w:tabs>
        <w:spacing w:line="276" w:lineRule="auto"/>
        <w:jc w:val="both"/>
        <w:rPr>
          <w:rFonts w:ascii="Arial Narrow" w:hAnsi="Arial Narrow" w:cs="Arial"/>
        </w:rPr>
      </w:pPr>
      <w:r w:rsidRPr="005C237D">
        <w:rPr>
          <w:rFonts w:ascii="Arial Narrow" w:hAnsi="Arial Narrow" w:cs="Arial"/>
        </w:rPr>
        <w:t>Não haverá exigência de garantia contratual da execução</w:t>
      </w:r>
      <w:r w:rsidR="00353C31" w:rsidRPr="005C237D">
        <w:rPr>
          <w:rFonts w:ascii="Arial Narrow" w:hAnsi="Arial Narrow" w:cs="Arial"/>
        </w:rPr>
        <w:t>.</w:t>
      </w:r>
    </w:p>
    <w:p w14:paraId="42969DB0" w14:textId="77777777" w:rsidR="00353C31" w:rsidRPr="005C237D" w:rsidRDefault="00353C31" w:rsidP="00353C31">
      <w:pPr>
        <w:tabs>
          <w:tab w:val="left" w:pos="0"/>
        </w:tabs>
        <w:jc w:val="both"/>
        <w:rPr>
          <w:rFonts w:ascii="Arial Narrow" w:hAnsi="Arial Narrow" w:cs="Arial"/>
          <w:highlight w:val="yellow"/>
        </w:rPr>
      </w:pPr>
    </w:p>
    <w:p w14:paraId="4C57EE5E" w14:textId="77777777" w:rsidR="00353C31" w:rsidRPr="005C237D" w:rsidRDefault="00353C31" w:rsidP="00353C31">
      <w:pPr>
        <w:tabs>
          <w:tab w:val="left" w:pos="709"/>
        </w:tabs>
        <w:jc w:val="both"/>
        <w:rPr>
          <w:rFonts w:ascii="Arial Narrow" w:hAnsi="Arial Narrow" w:cs="Arial"/>
          <w:b/>
          <w:iCs/>
        </w:rPr>
      </w:pPr>
    </w:p>
    <w:p w14:paraId="64605E6B" w14:textId="5F8AF15A" w:rsidR="00353C31" w:rsidRPr="005C237D" w:rsidRDefault="00353C31" w:rsidP="00353C31">
      <w:pPr>
        <w:tabs>
          <w:tab w:val="left" w:pos="709"/>
        </w:tabs>
        <w:jc w:val="both"/>
        <w:rPr>
          <w:rFonts w:ascii="Arial Narrow" w:hAnsi="Arial Narrow" w:cs="Arial"/>
          <w:b/>
          <w:iCs/>
        </w:rPr>
      </w:pPr>
      <w:r w:rsidRPr="005C237D">
        <w:rPr>
          <w:rFonts w:ascii="Arial Narrow" w:hAnsi="Arial Narrow" w:cs="Arial"/>
          <w:b/>
          <w:iCs/>
        </w:rPr>
        <w:t xml:space="preserve">CLÁUSULA DÉCIMA </w:t>
      </w:r>
      <w:r w:rsidR="008767A9" w:rsidRPr="005C237D">
        <w:rPr>
          <w:rFonts w:ascii="Arial Narrow" w:hAnsi="Arial Narrow" w:cs="Arial"/>
          <w:b/>
          <w:iCs/>
        </w:rPr>
        <w:t>PRIMEIRA</w:t>
      </w:r>
      <w:r w:rsidRPr="005C237D">
        <w:rPr>
          <w:rFonts w:ascii="Arial Narrow" w:hAnsi="Arial Narrow" w:cs="Arial"/>
          <w:b/>
          <w:iCs/>
        </w:rPr>
        <w:t xml:space="preserve"> – INFRAÇÕES E SANÇÕES ADMINISTRATIVAS (art. 92, XIV)</w:t>
      </w:r>
    </w:p>
    <w:p w14:paraId="601319A4" w14:textId="77777777" w:rsidR="00353C31" w:rsidRPr="005C237D" w:rsidRDefault="00353C31" w:rsidP="00353C31">
      <w:pPr>
        <w:tabs>
          <w:tab w:val="left" w:pos="709"/>
        </w:tabs>
        <w:jc w:val="both"/>
        <w:rPr>
          <w:rFonts w:ascii="Arial Narrow" w:hAnsi="Arial Narrow" w:cs="Arial"/>
          <w:b/>
          <w:i/>
        </w:rPr>
      </w:pPr>
    </w:p>
    <w:p w14:paraId="57CBA28F" w14:textId="45F0541E" w:rsidR="00353C31" w:rsidRPr="005C237D" w:rsidRDefault="00353C31" w:rsidP="00353C31">
      <w:pPr>
        <w:pStyle w:val="Nivel2"/>
        <w:numPr>
          <w:ilvl w:val="0"/>
          <w:numId w:val="0"/>
        </w:numPr>
        <w:tabs>
          <w:tab w:val="left" w:pos="709"/>
        </w:tabs>
        <w:rPr>
          <w:rFonts w:ascii="Arial Narrow" w:hAnsi="Arial Narrow"/>
          <w:color w:val="auto"/>
          <w:sz w:val="24"/>
          <w:szCs w:val="24"/>
        </w:rPr>
      </w:pPr>
      <w:r w:rsidRPr="005C237D">
        <w:rPr>
          <w:rFonts w:ascii="Arial Narrow" w:hAnsi="Arial Narrow"/>
          <w:color w:val="auto"/>
          <w:sz w:val="24"/>
          <w:szCs w:val="24"/>
        </w:rPr>
        <w:t>1</w:t>
      </w:r>
      <w:r w:rsidR="008767A9" w:rsidRPr="005C237D">
        <w:rPr>
          <w:rFonts w:ascii="Arial Narrow" w:hAnsi="Arial Narrow"/>
          <w:color w:val="auto"/>
          <w:sz w:val="24"/>
          <w:szCs w:val="24"/>
        </w:rPr>
        <w:t>1</w:t>
      </w:r>
      <w:r w:rsidRPr="005C237D">
        <w:rPr>
          <w:rFonts w:ascii="Arial Narrow" w:hAnsi="Arial Narrow"/>
          <w:color w:val="auto"/>
          <w:sz w:val="24"/>
          <w:szCs w:val="24"/>
        </w:rPr>
        <w:t xml:space="preserve">.1. Comete infração administrativa, nos termos da </w:t>
      </w:r>
      <w:hyperlink r:id="rId38" w:history="1">
        <w:r w:rsidRPr="005C237D">
          <w:rPr>
            <w:rStyle w:val="Hyperlink"/>
            <w:rFonts w:ascii="Arial Narrow" w:hAnsi="Arial Narrow"/>
            <w:color w:val="auto"/>
            <w:sz w:val="24"/>
            <w:szCs w:val="24"/>
          </w:rPr>
          <w:t>Lei nº 14.133, de 2021</w:t>
        </w:r>
      </w:hyperlink>
      <w:r w:rsidRPr="005C237D">
        <w:rPr>
          <w:rFonts w:ascii="Arial Narrow" w:hAnsi="Arial Narrow"/>
          <w:color w:val="auto"/>
          <w:sz w:val="24"/>
          <w:szCs w:val="24"/>
        </w:rPr>
        <w:t>, o contratado que:</w:t>
      </w:r>
    </w:p>
    <w:p w14:paraId="3A283D10" w14:textId="2BC1D83F" w:rsidR="00353C31" w:rsidRPr="005C237D" w:rsidRDefault="008767A9" w:rsidP="00566C78">
      <w:pPr>
        <w:tabs>
          <w:tab w:val="left" w:pos="709"/>
        </w:tabs>
        <w:suppressAutoHyphens/>
        <w:spacing w:before="120" w:after="120" w:line="276" w:lineRule="auto"/>
        <w:ind w:left="567"/>
        <w:jc w:val="both"/>
        <w:rPr>
          <w:rFonts w:ascii="Arial Narrow" w:eastAsia="Arial" w:hAnsi="Arial Narrow" w:cs="Arial"/>
        </w:rPr>
      </w:pPr>
      <w:r w:rsidRPr="005C237D">
        <w:rPr>
          <w:rFonts w:ascii="Arial Narrow" w:eastAsia="Arial" w:hAnsi="Arial Narrow" w:cs="Arial"/>
        </w:rPr>
        <w:t>11</w:t>
      </w:r>
      <w:r w:rsidR="00353C31" w:rsidRPr="005C237D">
        <w:rPr>
          <w:rFonts w:ascii="Arial Narrow" w:eastAsia="Arial" w:hAnsi="Arial Narrow" w:cs="Arial"/>
        </w:rPr>
        <w:t xml:space="preserve">.1.1. </w:t>
      </w:r>
      <w:proofErr w:type="gramStart"/>
      <w:r w:rsidR="00353C31" w:rsidRPr="005C237D">
        <w:rPr>
          <w:rFonts w:ascii="Arial Narrow" w:eastAsia="Arial" w:hAnsi="Arial Narrow" w:cs="Arial"/>
        </w:rPr>
        <w:t>der</w:t>
      </w:r>
      <w:proofErr w:type="gramEnd"/>
      <w:r w:rsidR="00353C31" w:rsidRPr="005C237D">
        <w:rPr>
          <w:rFonts w:ascii="Arial Narrow" w:eastAsia="Arial" w:hAnsi="Arial Narrow" w:cs="Arial"/>
        </w:rPr>
        <w:t xml:space="preserve"> causa à inexecução parcial do contrato;</w:t>
      </w:r>
    </w:p>
    <w:p w14:paraId="34BB64FB" w14:textId="02D64FB7" w:rsidR="00353C31" w:rsidRPr="005C237D" w:rsidRDefault="008767A9" w:rsidP="00566C78">
      <w:pPr>
        <w:tabs>
          <w:tab w:val="left" w:pos="709"/>
        </w:tabs>
        <w:suppressAutoHyphens/>
        <w:spacing w:before="120" w:after="120" w:line="276" w:lineRule="auto"/>
        <w:ind w:left="567"/>
        <w:jc w:val="both"/>
        <w:rPr>
          <w:rFonts w:ascii="Arial Narrow" w:eastAsia="Arial" w:hAnsi="Arial Narrow" w:cs="Arial"/>
        </w:rPr>
      </w:pPr>
      <w:r w:rsidRPr="005C237D">
        <w:rPr>
          <w:rFonts w:ascii="Arial Narrow" w:eastAsia="Arial" w:hAnsi="Arial Narrow" w:cs="Arial"/>
        </w:rPr>
        <w:t>11</w:t>
      </w:r>
      <w:r w:rsidR="00353C31" w:rsidRPr="005C237D">
        <w:rPr>
          <w:rFonts w:ascii="Arial Narrow" w:eastAsia="Arial" w:hAnsi="Arial Narrow" w:cs="Arial"/>
        </w:rPr>
        <w:t xml:space="preserve">.1.2. </w:t>
      </w:r>
      <w:proofErr w:type="gramStart"/>
      <w:r w:rsidR="00353C31" w:rsidRPr="005C237D">
        <w:rPr>
          <w:rFonts w:ascii="Arial Narrow" w:eastAsia="Arial" w:hAnsi="Arial Narrow" w:cs="Arial"/>
        </w:rPr>
        <w:t>der</w:t>
      </w:r>
      <w:proofErr w:type="gramEnd"/>
      <w:r w:rsidR="00353C31" w:rsidRPr="005C237D">
        <w:rPr>
          <w:rFonts w:ascii="Arial Narrow" w:eastAsia="Arial" w:hAnsi="Arial Narrow" w:cs="Arial"/>
        </w:rPr>
        <w:t xml:space="preserve"> causa à inexecução parcial do contrato que cause grave dano à Administração ou ao funcionamento dos serviços públicos ou ao interesse coletivo;</w:t>
      </w:r>
    </w:p>
    <w:p w14:paraId="141DC6AE" w14:textId="4FD65F9C" w:rsidR="00353C31" w:rsidRPr="005C237D" w:rsidRDefault="00353C31" w:rsidP="00566C78">
      <w:pPr>
        <w:tabs>
          <w:tab w:val="left" w:pos="709"/>
        </w:tabs>
        <w:suppressAutoHyphens/>
        <w:spacing w:before="120" w:after="120" w:line="276" w:lineRule="auto"/>
        <w:ind w:left="567"/>
        <w:jc w:val="both"/>
        <w:rPr>
          <w:rFonts w:ascii="Arial Narrow" w:eastAsia="Arial" w:hAnsi="Arial Narrow" w:cs="Arial"/>
        </w:rPr>
      </w:pPr>
      <w:r w:rsidRPr="005C237D">
        <w:rPr>
          <w:rFonts w:ascii="Arial Narrow" w:eastAsia="Arial" w:hAnsi="Arial Narrow" w:cs="Arial"/>
        </w:rPr>
        <w:t>1</w:t>
      </w:r>
      <w:r w:rsidR="008767A9" w:rsidRPr="005C237D">
        <w:rPr>
          <w:rFonts w:ascii="Arial Narrow" w:eastAsia="Arial" w:hAnsi="Arial Narrow" w:cs="Arial"/>
        </w:rPr>
        <w:t>1</w:t>
      </w:r>
      <w:r w:rsidRPr="005C237D">
        <w:rPr>
          <w:rFonts w:ascii="Arial Narrow" w:eastAsia="Arial" w:hAnsi="Arial Narrow" w:cs="Arial"/>
        </w:rPr>
        <w:t xml:space="preserve">.1.3. </w:t>
      </w:r>
      <w:proofErr w:type="gramStart"/>
      <w:r w:rsidRPr="005C237D">
        <w:rPr>
          <w:rFonts w:ascii="Arial Narrow" w:eastAsia="Arial" w:hAnsi="Arial Narrow" w:cs="Arial"/>
        </w:rPr>
        <w:t>der</w:t>
      </w:r>
      <w:proofErr w:type="gramEnd"/>
      <w:r w:rsidRPr="005C237D">
        <w:rPr>
          <w:rFonts w:ascii="Arial Narrow" w:eastAsia="Arial" w:hAnsi="Arial Narrow" w:cs="Arial"/>
        </w:rPr>
        <w:t xml:space="preserve"> causa à inexecução total do contrato;</w:t>
      </w:r>
    </w:p>
    <w:p w14:paraId="555BBE5A" w14:textId="2C606125" w:rsidR="00353C31" w:rsidRPr="005C237D" w:rsidRDefault="008767A9" w:rsidP="00566C78">
      <w:pPr>
        <w:tabs>
          <w:tab w:val="left" w:pos="709"/>
        </w:tabs>
        <w:suppressAutoHyphens/>
        <w:spacing w:before="120" w:after="120" w:line="276" w:lineRule="auto"/>
        <w:ind w:left="567"/>
        <w:jc w:val="both"/>
        <w:rPr>
          <w:rFonts w:ascii="Arial Narrow" w:eastAsia="Arial" w:hAnsi="Arial Narrow" w:cs="Arial"/>
        </w:rPr>
      </w:pPr>
      <w:r w:rsidRPr="005C237D">
        <w:rPr>
          <w:rFonts w:ascii="Arial Narrow" w:eastAsia="Arial" w:hAnsi="Arial Narrow" w:cs="Arial"/>
        </w:rPr>
        <w:t>11</w:t>
      </w:r>
      <w:r w:rsidR="00353C31" w:rsidRPr="005C237D">
        <w:rPr>
          <w:rFonts w:ascii="Arial Narrow" w:eastAsia="Arial" w:hAnsi="Arial Narrow" w:cs="Arial"/>
        </w:rPr>
        <w:t xml:space="preserve">.1.4. </w:t>
      </w:r>
      <w:proofErr w:type="gramStart"/>
      <w:r w:rsidR="00353C31" w:rsidRPr="005C237D">
        <w:rPr>
          <w:rFonts w:ascii="Arial Narrow" w:eastAsia="Arial" w:hAnsi="Arial Narrow" w:cs="Arial"/>
        </w:rPr>
        <w:t>ensejar</w:t>
      </w:r>
      <w:proofErr w:type="gramEnd"/>
      <w:r w:rsidR="00353C31" w:rsidRPr="005C237D">
        <w:rPr>
          <w:rFonts w:ascii="Arial Narrow" w:eastAsia="Arial" w:hAnsi="Arial Narrow" w:cs="Arial"/>
        </w:rPr>
        <w:t xml:space="preserve"> o retardamento da execução ou da entrega do objeto da contratação sem motivo justificado;</w:t>
      </w:r>
    </w:p>
    <w:p w14:paraId="3BA264ED" w14:textId="08F00961" w:rsidR="00353C31" w:rsidRPr="005C237D" w:rsidRDefault="008767A9" w:rsidP="00566C78">
      <w:pPr>
        <w:tabs>
          <w:tab w:val="left" w:pos="709"/>
        </w:tabs>
        <w:suppressAutoHyphens/>
        <w:spacing w:before="120" w:after="120" w:line="276" w:lineRule="auto"/>
        <w:ind w:left="567"/>
        <w:jc w:val="both"/>
        <w:rPr>
          <w:rFonts w:ascii="Arial Narrow" w:eastAsia="Arial" w:hAnsi="Arial Narrow" w:cs="Arial"/>
        </w:rPr>
      </w:pPr>
      <w:r w:rsidRPr="005C237D">
        <w:rPr>
          <w:rFonts w:ascii="Arial Narrow" w:eastAsia="Arial" w:hAnsi="Arial Narrow" w:cs="Arial"/>
        </w:rPr>
        <w:t>11</w:t>
      </w:r>
      <w:r w:rsidR="00353C31" w:rsidRPr="005C237D">
        <w:rPr>
          <w:rFonts w:ascii="Arial Narrow" w:eastAsia="Arial" w:hAnsi="Arial Narrow" w:cs="Arial"/>
        </w:rPr>
        <w:t xml:space="preserve">.1.5. </w:t>
      </w:r>
      <w:proofErr w:type="gramStart"/>
      <w:r w:rsidR="00353C31" w:rsidRPr="005C237D">
        <w:rPr>
          <w:rFonts w:ascii="Arial Narrow" w:eastAsia="Arial" w:hAnsi="Arial Narrow" w:cs="Arial"/>
        </w:rPr>
        <w:t>apresentar</w:t>
      </w:r>
      <w:proofErr w:type="gramEnd"/>
      <w:r w:rsidR="00353C31" w:rsidRPr="005C237D">
        <w:rPr>
          <w:rFonts w:ascii="Arial Narrow" w:eastAsia="Arial" w:hAnsi="Arial Narrow" w:cs="Arial"/>
        </w:rPr>
        <w:t xml:space="preserve"> documentação falsa ou prestar declaração falsa durante a execução do contrato;</w:t>
      </w:r>
    </w:p>
    <w:p w14:paraId="6006B6F5" w14:textId="44932D43" w:rsidR="00353C31" w:rsidRPr="005C237D" w:rsidRDefault="00A373D9" w:rsidP="00566C78">
      <w:pPr>
        <w:tabs>
          <w:tab w:val="left" w:pos="709"/>
        </w:tabs>
        <w:suppressAutoHyphens/>
        <w:spacing w:before="120" w:after="120" w:line="276" w:lineRule="auto"/>
        <w:ind w:left="567"/>
        <w:jc w:val="both"/>
        <w:rPr>
          <w:rFonts w:ascii="Arial Narrow" w:eastAsia="Arial" w:hAnsi="Arial Narrow" w:cs="Arial"/>
        </w:rPr>
      </w:pPr>
      <w:r w:rsidRPr="005C237D">
        <w:rPr>
          <w:rFonts w:ascii="Arial Narrow" w:eastAsia="Arial" w:hAnsi="Arial Narrow" w:cs="Arial"/>
        </w:rPr>
        <w:t>11</w:t>
      </w:r>
      <w:r w:rsidR="00353C31" w:rsidRPr="005C237D">
        <w:rPr>
          <w:rFonts w:ascii="Arial Narrow" w:eastAsia="Arial" w:hAnsi="Arial Narrow" w:cs="Arial"/>
        </w:rPr>
        <w:t xml:space="preserve">.1.6. </w:t>
      </w:r>
      <w:proofErr w:type="gramStart"/>
      <w:r w:rsidR="00353C31" w:rsidRPr="005C237D">
        <w:rPr>
          <w:rFonts w:ascii="Arial Narrow" w:eastAsia="Arial" w:hAnsi="Arial Narrow" w:cs="Arial"/>
        </w:rPr>
        <w:t>praticar</w:t>
      </w:r>
      <w:proofErr w:type="gramEnd"/>
      <w:r w:rsidR="00353C31" w:rsidRPr="005C237D">
        <w:rPr>
          <w:rFonts w:ascii="Arial Narrow" w:eastAsia="Arial" w:hAnsi="Arial Narrow" w:cs="Arial"/>
        </w:rPr>
        <w:t xml:space="preserve"> ato fraudulento na execução do contrato;</w:t>
      </w:r>
    </w:p>
    <w:p w14:paraId="7CA5AD31" w14:textId="18200050" w:rsidR="00353C31" w:rsidRPr="005C237D" w:rsidRDefault="00A373D9" w:rsidP="00566C78">
      <w:pPr>
        <w:tabs>
          <w:tab w:val="left" w:pos="709"/>
        </w:tabs>
        <w:suppressAutoHyphens/>
        <w:spacing w:before="120" w:after="120" w:line="276" w:lineRule="auto"/>
        <w:ind w:left="567"/>
        <w:jc w:val="both"/>
        <w:rPr>
          <w:rFonts w:ascii="Arial Narrow" w:eastAsia="Arial" w:hAnsi="Arial Narrow" w:cs="Arial"/>
        </w:rPr>
      </w:pPr>
      <w:r w:rsidRPr="005C237D">
        <w:rPr>
          <w:rFonts w:ascii="Arial Narrow" w:eastAsia="Arial" w:hAnsi="Arial Narrow" w:cs="Arial"/>
        </w:rPr>
        <w:t>11</w:t>
      </w:r>
      <w:r w:rsidR="00353C31" w:rsidRPr="005C237D">
        <w:rPr>
          <w:rFonts w:ascii="Arial Narrow" w:eastAsia="Arial" w:hAnsi="Arial Narrow" w:cs="Arial"/>
        </w:rPr>
        <w:t xml:space="preserve">.1.7. </w:t>
      </w:r>
      <w:proofErr w:type="gramStart"/>
      <w:r w:rsidR="00353C31" w:rsidRPr="005C237D">
        <w:rPr>
          <w:rFonts w:ascii="Arial Narrow" w:eastAsia="Arial" w:hAnsi="Arial Narrow" w:cs="Arial"/>
        </w:rPr>
        <w:t>comportar</w:t>
      </w:r>
      <w:proofErr w:type="gramEnd"/>
      <w:r w:rsidR="00353C31" w:rsidRPr="005C237D">
        <w:rPr>
          <w:rFonts w:ascii="Arial Narrow" w:eastAsia="Arial" w:hAnsi="Arial Narrow" w:cs="Arial"/>
        </w:rPr>
        <w:t>-se de modo inidôneo ou cometer fraude de qualquer natureza;</w:t>
      </w:r>
    </w:p>
    <w:p w14:paraId="7AF228FC" w14:textId="30FA118B" w:rsidR="00353C31" w:rsidRPr="005C237D" w:rsidRDefault="00353C31" w:rsidP="00566C78">
      <w:pPr>
        <w:tabs>
          <w:tab w:val="left" w:pos="709"/>
        </w:tabs>
        <w:suppressAutoHyphens/>
        <w:spacing w:before="120" w:after="120" w:line="276" w:lineRule="auto"/>
        <w:ind w:left="567"/>
        <w:jc w:val="both"/>
        <w:rPr>
          <w:rFonts w:ascii="Arial Narrow" w:eastAsia="Arial" w:hAnsi="Arial Narrow" w:cs="Arial"/>
        </w:rPr>
      </w:pPr>
      <w:r w:rsidRPr="005C237D">
        <w:rPr>
          <w:rFonts w:ascii="Arial Narrow" w:eastAsia="Arial" w:hAnsi="Arial Narrow" w:cs="Arial"/>
        </w:rPr>
        <w:t>1</w:t>
      </w:r>
      <w:r w:rsidR="00A373D9" w:rsidRPr="005C237D">
        <w:rPr>
          <w:rFonts w:ascii="Arial Narrow" w:eastAsia="Arial" w:hAnsi="Arial Narrow" w:cs="Arial"/>
        </w:rPr>
        <w:t>1</w:t>
      </w:r>
      <w:r w:rsidRPr="005C237D">
        <w:rPr>
          <w:rFonts w:ascii="Arial Narrow" w:eastAsia="Arial" w:hAnsi="Arial Narrow" w:cs="Arial"/>
        </w:rPr>
        <w:t xml:space="preserve">.1.8. </w:t>
      </w:r>
      <w:proofErr w:type="gramStart"/>
      <w:r w:rsidRPr="005C237D">
        <w:rPr>
          <w:rFonts w:ascii="Arial Narrow" w:eastAsia="Arial" w:hAnsi="Arial Narrow" w:cs="Arial"/>
        </w:rPr>
        <w:t>praticar</w:t>
      </w:r>
      <w:proofErr w:type="gramEnd"/>
      <w:r w:rsidRPr="005C237D">
        <w:rPr>
          <w:rFonts w:ascii="Arial Narrow" w:eastAsia="Arial" w:hAnsi="Arial Narrow" w:cs="Arial"/>
        </w:rPr>
        <w:t xml:space="preserve"> ato lesivo previsto no art. 5º da Lei nº 12.846, de 1º de agosto de 2013.</w:t>
      </w:r>
    </w:p>
    <w:p w14:paraId="371B32E0" w14:textId="3733CDBE" w:rsidR="00353C31" w:rsidRPr="005C237D" w:rsidRDefault="00353C31" w:rsidP="00566C78">
      <w:pPr>
        <w:pStyle w:val="Nivel2"/>
        <w:numPr>
          <w:ilvl w:val="0"/>
          <w:numId w:val="0"/>
        </w:numPr>
        <w:tabs>
          <w:tab w:val="left" w:pos="709"/>
        </w:tabs>
        <w:ind w:left="567"/>
        <w:rPr>
          <w:rFonts w:ascii="Arial Narrow" w:hAnsi="Arial Narrow"/>
          <w:color w:val="auto"/>
          <w:sz w:val="24"/>
          <w:szCs w:val="24"/>
        </w:rPr>
      </w:pPr>
      <w:r w:rsidRPr="005C237D">
        <w:rPr>
          <w:rFonts w:ascii="Arial Narrow" w:hAnsi="Arial Narrow"/>
          <w:color w:val="auto"/>
          <w:sz w:val="24"/>
          <w:szCs w:val="24"/>
        </w:rPr>
        <w:t>1</w:t>
      </w:r>
      <w:r w:rsidR="00A373D9" w:rsidRPr="005C237D">
        <w:rPr>
          <w:rFonts w:ascii="Arial Narrow" w:hAnsi="Arial Narrow"/>
          <w:color w:val="auto"/>
          <w:sz w:val="24"/>
          <w:szCs w:val="24"/>
        </w:rPr>
        <w:t>1</w:t>
      </w:r>
      <w:r w:rsidRPr="005C237D">
        <w:rPr>
          <w:rFonts w:ascii="Arial Narrow" w:hAnsi="Arial Narrow"/>
          <w:color w:val="auto"/>
          <w:sz w:val="24"/>
          <w:szCs w:val="24"/>
        </w:rPr>
        <w:t>.1.9. Serão aplicadas ao contratado que incorrer nas infrações acima descritas as seguintes sanções:</w:t>
      </w:r>
    </w:p>
    <w:p w14:paraId="297B816F" w14:textId="77777777" w:rsidR="00353C31" w:rsidRPr="005C237D" w:rsidRDefault="00353C31" w:rsidP="00353C31">
      <w:pPr>
        <w:tabs>
          <w:tab w:val="left" w:pos="709"/>
        </w:tabs>
        <w:suppressAutoHyphens/>
        <w:spacing w:before="120" w:after="120" w:line="276" w:lineRule="auto"/>
        <w:ind w:left="720"/>
        <w:contextualSpacing/>
        <w:jc w:val="both"/>
        <w:rPr>
          <w:rFonts w:ascii="Arial Narrow" w:eastAsia="Arial" w:hAnsi="Arial Narrow" w:cs="Arial"/>
        </w:rPr>
      </w:pPr>
      <w:r w:rsidRPr="005C237D">
        <w:rPr>
          <w:rFonts w:ascii="Arial Narrow" w:eastAsia="Arial" w:hAnsi="Arial Narrow" w:cs="Arial"/>
          <w:b/>
          <w:bCs/>
        </w:rPr>
        <w:t>a) Advertência</w:t>
      </w:r>
      <w:r w:rsidRPr="005C237D">
        <w:rPr>
          <w:rFonts w:ascii="Arial Narrow" w:eastAsia="Arial" w:hAnsi="Arial Narrow" w:cs="Arial"/>
        </w:rPr>
        <w:t>, quando o contratado der causa à inexecução parcial do contrato, sempre que não se justificar a imposição de penalidade mais grave (</w:t>
      </w:r>
      <w:hyperlink r:id="rId39" w:anchor="art156§2" w:history="1">
        <w:r w:rsidRPr="005C237D">
          <w:rPr>
            <w:rStyle w:val="Hyperlink"/>
            <w:rFonts w:ascii="Arial Narrow" w:eastAsia="Arial" w:hAnsi="Arial Narrow" w:cs="Arial"/>
            <w:color w:val="auto"/>
          </w:rPr>
          <w:t xml:space="preserve">art. 156, §2º, da </w:t>
        </w:r>
        <w:bookmarkStart w:id="53" w:name="_Hlk114504069"/>
        <w:r w:rsidRPr="005C237D">
          <w:rPr>
            <w:rStyle w:val="Hyperlink"/>
            <w:rFonts w:ascii="Arial Narrow" w:eastAsia="Arial" w:hAnsi="Arial Narrow" w:cs="Arial"/>
            <w:color w:val="auto"/>
          </w:rPr>
          <w:t>Lei nº 14.133, de 2021</w:t>
        </w:r>
        <w:bookmarkEnd w:id="53"/>
      </w:hyperlink>
      <w:r w:rsidRPr="005C237D">
        <w:rPr>
          <w:rFonts w:ascii="Arial Narrow" w:eastAsia="Arial" w:hAnsi="Arial Narrow" w:cs="Arial"/>
        </w:rPr>
        <w:t>);</w:t>
      </w:r>
    </w:p>
    <w:p w14:paraId="022152CC" w14:textId="77777777" w:rsidR="00353C31" w:rsidRPr="005C237D" w:rsidRDefault="00353C31" w:rsidP="00353C31">
      <w:pPr>
        <w:tabs>
          <w:tab w:val="left" w:pos="709"/>
        </w:tabs>
        <w:suppressAutoHyphens/>
        <w:spacing w:before="120" w:after="120" w:line="276" w:lineRule="auto"/>
        <w:ind w:left="709"/>
        <w:contextualSpacing/>
        <w:jc w:val="both"/>
        <w:rPr>
          <w:rFonts w:ascii="Arial Narrow" w:eastAsia="Arial" w:hAnsi="Arial Narrow" w:cs="Arial"/>
        </w:rPr>
      </w:pPr>
      <w:r w:rsidRPr="005C237D">
        <w:rPr>
          <w:rFonts w:ascii="Arial Narrow" w:eastAsia="Arial" w:hAnsi="Arial Narrow" w:cs="Arial"/>
          <w:b/>
          <w:bCs/>
        </w:rPr>
        <w:t>b) Multa:</w:t>
      </w:r>
    </w:p>
    <w:p w14:paraId="53721CEC" w14:textId="77777777" w:rsidR="00353C31" w:rsidRPr="005C237D" w:rsidRDefault="00353C31" w:rsidP="00353C31">
      <w:pPr>
        <w:tabs>
          <w:tab w:val="left" w:pos="709"/>
        </w:tabs>
        <w:suppressAutoHyphens/>
        <w:spacing w:before="120" w:after="120" w:line="276" w:lineRule="auto"/>
        <w:ind w:left="720"/>
        <w:contextualSpacing/>
        <w:jc w:val="both"/>
        <w:rPr>
          <w:rFonts w:ascii="Arial Narrow" w:eastAsia="Arial" w:hAnsi="Arial Narrow" w:cs="Arial"/>
        </w:rPr>
      </w:pPr>
      <w:r w:rsidRPr="005C237D">
        <w:rPr>
          <w:rFonts w:ascii="Arial Narrow" w:eastAsia="Arial" w:hAnsi="Arial Narrow" w:cs="Arial"/>
          <w:b/>
          <w:bCs/>
        </w:rPr>
        <w:t>c) Impedimento de licitar e contratar</w:t>
      </w:r>
      <w:r w:rsidRPr="005C237D">
        <w:rPr>
          <w:rFonts w:ascii="Arial Narrow" w:eastAsia="Arial" w:hAnsi="Arial Narrow" w:cs="Arial"/>
        </w:rPr>
        <w:t>, quando praticadas as condutas descritas nas alíneas “b”, “c” e “d” do subitem acima deste Contrato, sempre que não se justificar a imposição de penalidade mais grave (</w:t>
      </w:r>
      <w:hyperlink r:id="rId40" w:anchor="art156§4" w:history="1">
        <w:r w:rsidRPr="005C237D">
          <w:rPr>
            <w:rStyle w:val="Hyperlink"/>
            <w:rFonts w:ascii="Arial Narrow" w:eastAsia="Arial" w:hAnsi="Arial Narrow" w:cs="Arial"/>
            <w:color w:val="auto"/>
          </w:rPr>
          <w:t>art. 156, § 4º, da Lei nº 14.133, de 2021</w:t>
        </w:r>
      </w:hyperlink>
      <w:r w:rsidRPr="005C237D">
        <w:rPr>
          <w:rFonts w:ascii="Arial Narrow" w:eastAsia="Arial" w:hAnsi="Arial Narrow" w:cs="Arial"/>
        </w:rPr>
        <w:t>);</w:t>
      </w:r>
    </w:p>
    <w:p w14:paraId="5BCC6825" w14:textId="77777777" w:rsidR="00353C31" w:rsidRPr="005C237D" w:rsidRDefault="00353C31" w:rsidP="00F02D63">
      <w:pPr>
        <w:tabs>
          <w:tab w:val="left" w:pos="709"/>
        </w:tabs>
        <w:suppressAutoHyphens/>
        <w:spacing w:before="120" w:after="120" w:line="276" w:lineRule="auto"/>
        <w:ind w:left="709"/>
        <w:contextualSpacing/>
        <w:jc w:val="both"/>
        <w:rPr>
          <w:rFonts w:ascii="Arial Narrow" w:eastAsia="Arial" w:hAnsi="Arial Narrow" w:cs="Arial"/>
        </w:rPr>
      </w:pPr>
      <w:r w:rsidRPr="005C237D">
        <w:rPr>
          <w:rFonts w:ascii="Arial Narrow" w:eastAsia="Arial" w:hAnsi="Arial Narrow" w:cs="Arial"/>
          <w:b/>
          <w:bCs/>
        </w:rPr>
        <w:t>d) Declaração de inidoneidade para licitar e contratar</w:t>
      </w:r>
      <w:r w:rsidRPr="005C237D">
        <w:rPr>
          <w:rFonts w:ascii="Arial Narrow" w:eastAsia="Arial" w:hAnsi="Arial Narrow" w:cs="Arial"/>
        </w:rPr>
        <w:t>, quando praticadas as condutas descritas nas alíneas “e”, “f”, “g” e “h” do subitem acima deste Contrato, bem como nas alíneas “b”, “c” e “d”, que justifiquem a imposição de penalidade mais grave (</w:t>
      </w:r>
      <w:hyperlink r:id="rId41" w:anchor="art156§5" w:history="1">
        <w:r w:rsidRPr="005C237D">
          <w:rPr>
            <w:rStyle w:val="Hyperlink"/>
            <w:rFonts w:ascii="Arial Narrow" w:eastAsia="Arial" w:hAnsi="Arial Narrow" w:cs="Arial"/>
            <w:color w:val="auto"/>
          </w:rPr>
          <w:t>art. 156, §5º, da Lei nº 14.133, de 2021</w:t>
        </w:r>
      </w:hyperlink>
      <w:r w:rsidRPr="005C237D">
        <w:rPr>
          <w:rFonts w:ascii="Arial Narrow" w:eastAsia="Arial" w:hAnsi="Arial Narrow" w:cs="Arial"/>
        </w:rPr>
        <w:t>).</w:t>
      </w:r>
    </w:p>
    <w:p w14:paraId="4BC43F30" w14:textId="1553DB90" w:rsidR="00353C31" w:rsidRPr="005C237D" w:rsidRDefault="00353C31" w:rsidP="007C7FA6">
      <w:pPr>
        <w:pStyle w:val="Nivel2"/>
        <w:numPr>
          <w:ilvl w:val="1"/>
          <w:numId w:val="43"/>
        </w:numPr>
        <w:tabs>
          <w:tab w:val="left" w:pos="709"/>
        </w:tabs>
        <w:rPr>
          <w:rFonts w:ascii="Arial Narrow" w:hAnsi="Arial Narrow" w:cs="Cambria"/>
          <w:color w:val="auto"/>
          <w:sz w:val="24"/>
          <w:szCs w:val="24"/>
        </w:rPr>
      </w:pPr>
      <w:r w:rsidRPr="005C237D">
        <w:rPr>
          <w:rFonts w:ascii="Arial Narrow" w:hAnsi="Arial Narrow" w:cs="Cambria"/>
          <w:color w:val="auto"/>
          <w:sz w:val="24"/>
          <w:szCs w:val="24"/>
        </w:rPr>
        <w:t>Na aplicação das sanções serão considerados:</w:t>
      </w:r>
    </w:p>
    <w:p w14:paraId="42B8F5EB" w14:textId="700A480D" w:rsidR="00353C31" w:rsidRPr="005C237D" w:rsidRDefault="00A373D9" w:rsidP="00353C31">
      <w:pPr>
        <w:pStyle w:val="Nivel2"/>
        <w:numPr>
          <w:ilvl w:val="0"/>
          <w:numId w:val="0"/>
        </w:numPr>
        <w:tabs>
          <w:tab w:val="left" w:pos="709"/>
        </w:tabs>
        <w:ind w:left="567"/>
        <w:rPr>
          <w:rFonts w:ascii="Arial Narrow" w:hAnsi="Arial Narrow" w:cs="Cambria"/>
          <w:color w:val="auto"/>
          <w:sz w:val="24"/>
          <w:szCs w:val="24"/>
        </w:rPr>
      </w:pPr>
      <w:r w:rsidRPr="005C237D">
        <w:rPr>
          <w:rFonts w:ascii="Arial Narrow" w:hAnsi="Arial Narrow" w:cs="Cambria"/>
          <w:color w:val="auto"/>
          <w:sz w:val="24"/>
          <w:szCs w:val="24"/>
        </w:rPr>
        <w:t>11</w:t>
      </w:r>
      <w:r w:rsidR="00353C31" w:rsidRPr="005C237D">
        <w:rPr>
          <w:rFonts w:ascii="Arial Narrow" w:hAnsi="Arial Narrow" w:cs="Cambria"/>
          <w:color w:val="auto"/>
          <w:sz w:val="24"/>
          <w:szCs w:val="24"/>
        </w:rPr>
        <w:t>.2.1. A natureza e a gravidade da infração cometida;</w:t>
      </w:r>
    </w:p>
    <w:p w14:paraId="4CBF1E46" w14:textId="6F62E0CE" w:rsidR="00353C31" w:rsidRPr="005C237D" w:rsidRDefault="00353C31" w:rsidP="00353C31">
      <w:pPr>
        <w:pStyle w:val="Nivel2"/>
        <w:numPr>
          <w:ilvl w:val="0"/>
          <w:numId w:val="0"/>
        </w:numPr>
        <w:tabs>
          <w:tab w:val="left" w:pos="709"/>
        </w:tabs>
        <w:ind w:left="567"/>
        <w:rPr>
          <w:rFonts w:ascii="Arial Narrow" w:hAnsi="Arial Narrow" w:cs="Cambria"/>
          <w:color w:val="auto"/>
          <w:sz w:val="24"/>
          <w:szCs w:val="24"/>
        </w:rPr>
      </w:pPr>
      <w:r w:rsidRPr="005C237D">
        <w:rPr>
          <w:rFonts w:ascii="Arial Narrow" w:hAnsi="Arial Narrow" w:cs="Cambria"/>
          <w:color w:val="auto"/>
          <w:sz w:val="24"/>
          <w:szCs w:val="24"/>
        </w:rPr>
        <w:t>1</w:t>
      </w:r>
      <w:r w:rsidR="00A373D9" w:rsidRPr="005C237D">
        <w:rPr>
          <w:rFonts w:ascii="Arial Narrow" w:hAnsi="Arial Narrow" w:cs="Cambria"/>
          <w:color w:val="auto"/>
          <w:sz w:val="24"/>
          <w:szCs w:val="24"/>
        </w:rPr>
        <w:t>1</w:t>
      </w:r>
      <w:r w:rsidRPr="005C237D">
        <w:rPr>
          <w:rFonts w:ascii="Arial Narrow" w:hAnsi="Arial Narrow" w:cs="Cambria"/>
          <w:color w:val="auto"/>
          <w:sz w:val="24"/>
          <w:szCs w:val="24"/>
        </w:rPr>
        <w:t>.2.2. As peculiaridades do caso concreto;</w:t>
      </w:r>
    </w:p>
    <w:p w14:paraId="5AF93E77" w14:textId="0DE6F951" w:rsidR="00353C31" w:rsidRPr="005C237D" w:rsidRDefault="00353C31" w:rsidP="00353C31">
      <w:pPr>
        <w:pStyle w:val="Nivel2"/>
        <w:numPr>
          <w:ilvl w:val="0"/>
          <w:numId w:val="0"/>
        </w:numPr>
        <w:tabs>
          <w:tab w:val="left" w:pos="709"/>
        </w:tabs>
        <w:ind w:left="567"/>
        <w:rPr>
          <w:rFonts w:ascii="Arial Narrow" w:hAnsi="Arial Narrow" w:cs="Cambria"/>
          <w:color w:val="auto"/>
          <w:sz w:val="24"/>
          <w:szCs w:val="24"/>
        </w:rPr>
      </w:pPr>
      <w:r w:rsidRPr="005C237D">
        <w:rPr>
          <w:rFonts w:ascii="Arial Narrow" w:hAnsi="Arial Narrow" w:cs="Cambria"/>
          <w:color w:val="auto"/>
          <w:sz w:val="24"/>
          <w:szCs w:val="24"/>
        </w:rPr>
        <w:t>1</w:t>
      </w:r>
      <w:r w:rsidR="00A373D9" w:rsidRPr="005C237D">
        <w:rPr>
          <w:rFonts w:ascii="Arial Narrow" w:hAnsi="Arial Narrow" w:cs="Cambria"/>
          <w:color w:val="auto"/>
          <w:sz w:val="24"/>
          <w:szCs w:val="24"/>
        </w:rPr>
        <w:t>1</w:t>
      </w:r>
      <w:r w:rsidRPr="005C237D">
        <w:rPr>
          <w:rFonts w:ascii="Arial Narrow" w:hAnsi="Arial Narrow" w:cs="Cambria"/>
          <w:color w:val="auto"/>
          <w:sz w:val="24"/>
          <w:szCs w:val="24"/>
        </w:rPr>
        <w:t>.2.3. As circunstâncias agravantes ou atenuantes;</w:t>
      </w:r>
    </w:p>
    <w:p w14:paraId="26DE4FAC" w14:textId="6CB4A82D" w:rsidR="00353C31" w:rsidRPr="005C237D" w:rsidRDefault="00A373D9" w:rsidP="00353C31">
      <w:pPr>
        <w:pStyle w:val="Nivel2"/>
        <w:numPr>
          <w:ilvl w:val="0"/>
          <w:numId w:val="0"/>
        </w:numPr>
        <w:tabs>
          <w:tab w:val="left" w:pos="709"/>
        </w:tabs>
        <w:ind w:left="567"/>
        <w:rPr>
          <w:rFonts w:ascii="Arial Narrow" w:hAnsi="Arial Narrow" w:cs="Cambria"/>
          <w:color w:val="auto"/>
          <w:sz w:val="24"/>
          <w:szCs w:val="24"/>
        </w:rPr>
      </w:pPr>
      <w:r w:rsidRPr="005C237D">
        <w:rPr>
          <w:rFonts w:ascii="Arial Narrow" w:hAnsi="Arial Narrow" w:cs="Cambria"/>
          <w:color w:val="auto"/>
          <w:sz w:val="24"/>
          <w:szCs w:val="24"/>
        </w:rPr>
        <w:lastRenderedPageBreak/>
        <w:t>11</w:t>
      </w:r>
      <w:r w:rsidR="00353C31" w:rsidRPr="005C237D">
        <w:rPr>
          <w:rFonts w:ascii="Arial Narrow" w:hAnsi="Arial Narrow" w:cs="Cambria"/>
          <w:color w:val="auto"/>
          <w:sz w:val="24"/>
          <w:szCs w:val="24"/>
        </w:rPr>
        <w:t>.2.4. Os danos que dela provierem para a Administração Pública;</w:t>
      </w:r>
    </w:p>
    <w:p w14:paraId="39A3374D" w14:textId="008EBCA8" w:rsidR="00353C31" w:rsidRPr="005C237D" w:rsidRDefault="00A373D9" w:rsidP="00353C31">
      <w:pPr>
        <w:pStyle w:val="Nivel2"/>
        <w:numPr>
          <w:ilvl w:val="0"/>
          <w:numId w:val="0"/>
        </w:numPr>
        <w:tabs>
          <w:tab w:val="left" w:pos="709"/>
        </w:tabs>
        <w:spacing w:before="0" w:after="0" w:line="240" w:lineRule="auto"/>
        <w:ind w:left="567"/>
        <w:rPr>
          <w:rFonts w:ascii="Arial Narrow" w:hAnsi="Arial Narrow" w:cs="Cambria"/>
          <w:color w:val="auto"/>
          <w:sz w:val="24"/>
          <w:szCs w:val="24"/>
        </w:rPr>
      </w:pPr>
      <w:r w:rsidRPr="005C237D">
        <w:rPr>
          <w:rFonts w:ascii="Arial Narrow" w:hAnsi="Arial Narrow" w:cs="Cambria"/>
          <w:color w:val="auto"/>
          <w:sz w:val="24"/>
          <w:szCs w:val="24"/>
        </w:rPr>
        <w:t>11</w:t>
      </w:r>
      <w:r w:rsidR="00353C31" w:rsidRPr="005C237D">
        <w:rPr>
          <w:rFonts w:ascii="Arial Narrow" w:hAnsi="Arial Narrow" w:cs="Cambria"/>
          <w:color w:val="auto"/>
          <w:sz w:val="24"/>
          <w:szCs w:val="24"/>
        </w:rPr>
        <w:t>.2.5. A implantação ou o aperfeiçoamento de programa de integridade, conforme normas e orientações dos órgãos de controle.</w:t>
      </w:r>
    </w:p>
    <w:p w14:paraId="65B3FD1E" w14:textId="77777777" w:rsidR="000949C2" w:rsidRPr="005C237D" w:rsidRDefault="000949C2" w:rsidP="00353C31">
      <w:pPr>
        <w:pStyle w:val="Nivel2"/>
        <w:numPr>
          <w:ilvl w:val="0"/>
          <w:numId w:val="0"/>
        </w:numPr>
        <w:tabs>
          <w:tab w:val="left" w:pos="709"/>
        </w:tabs>
        <w:spacing w:before="0" w:after="0" w:line="240" w:lineRule="auto"/>
        <w:ind w:left="567"/>
        <w:rPr>
          <w:rFonts w:ascii="Arial Narrow" w:hAnsi="Arial Narrow" w:cs="Cambria"/>
          <w:color w:val="auto"/>
          <w:sz w:val="24"/>
          <w:szCs w:val="24"/>
        </w:rPr>
      </w:pPr>
    </w:p>
    <w:p w14:paraId="5AA38CEF" w14:textId="70D65F35" w:rsidR="00353C31" w:rsidRPr="005C237D" w:rsidRDefault="00353C31" w:rsidP="007C7FA6">
      <w:pPr>
        <w:pStyle w:val="Nivel2"/>
        <w:numPr>
          <w:ilvl w:val="1"/>
          <w:numId w:val="43"/>
        </w:numPr>
        <w:tabs>
          <w:tab w:val="left" w:pos="709"/>
          <w:tab w:val="left" w:pos="1276"/>
        </w:tabs>
        <w:spacing w:before="0" w:after="0" w:line="240" w:lineRule="auto"/>
        <w:rPr>
          <w:rFonts w:ascii="Arial Narrow" w:hAnsi="Arial Narrow" w:cs="Cambria"/>
          <w:color w:val="auto"/>
          <w:sz w:val="24"/>
          <w:szCs w:val="24"/>
        </w:rPr>
      </w:pPr>
      <w:r w:rsidRPr="005C237D">
        <w:rPr>
          <w:rFonts w:ascii="Arial Narrow" w:hAnsi="Arial Narrow" w:cs="Cambria"/>
          <w:color w:val="auto"/>
          <w:sz w:val="24"/>
          <w:szCs w:val="24"/>
        </w:rPr>
        <w:t>A advertência será aplicada exclusivamente pela inexecução parcial do contrato, quando não se justificar a imposição de penalidade mais grave.</w:t>
      </w:r>
    </w:p>
    <w:p w14:paraId="4F628863" w14:textId="77777777" w:rsidR="00353C31" w:rsidRPr="005C237D" w:rsidRDefault="00353C31" w:rsidP="00A373D9">
      <w:pPr>
        <w:pStyle w:val="Nivel2"/>
        <w:numPr>
          <w:ilvl w:val="0"/>
          <w:numId w:val="0"/>
        </w:numPr>
        <w:tabs>
          <w:tab w:val="left" w:pos="709"/>
          <w:tab w:val="left" w:pos="1276"/>
        </w:tabs>
        <w:spacing w:before="0" w:after="0" w:line="240" w:lineRule="auto"/>
        <w:ind w:left="567" w:hanging="63"/>
        <w:rPr>
          <w:rFonts w:ascii="Arial Narrow" w:hAnsi="Arial Narrow" w:cs="Cambria"/>
          <w:color w:val="auto"/>
          <w:sz w:val="24"/>
          <w:szCs w:val="24"/>
        </w:rPr>
      </w:pPr>
    </w:p>
    <w:p w14:paraId="12171675" w14:textId="77777777" w:rsidR="00353C31" w:rsidRPr="005C237D" w:rsidRDefault="00353C31" w:rsidP="007C7FA6">
      <w:pPr>
        <w:pStyle w:val="Nivel2"/>
        <w:numPr>
          <w:ilvl w:val="1"/>
          <w:numId w:val="43"/>
        </w:numPr>
        <w:tabs>
          <w:tab w:val="left" w:pos="709"/>
          <w:tab w:val="left" w:pos="1276"/>
        </w:tabs>
        <w:spacing w:before="0" w:after="0" w:line="240" w:lineRule="auto"/>
        <w:ind w:left="284" w:hanging="63"/>
        <w:rPr>
          <w:rFonts w:ascii="Arial Narrow" w:hAnsi="Arial Narrow" w:cs="Cambria"/>
          <w:color w:val="auto"/>
          <w:sz w:val="24"/>
          <w:szCs w:val="24"/>
        </w:rPr>
      </w:pPr>
      <w:r w:rsidRPr="005C237D">
        <w:rPr>
          <w:rFonts w:ascii="Arial Narrow" w:hAnsi="Arial Narrow" w:cs="Cambria"/>
          <w:color w:val="auto"/>
          <w:sz w:val="24"/>
          <w:szCs w:val="24"/>
        </w:rPr>
        <w:t>A multa será aplicada no percentual de 10% do valor do contrato licitado e será aplicado ao responsável por qualquer das infrações administrativas previstas neste contrato.</w:t>
      </w:r>
    </w:p>
    <w:p w14:paraId="45025E23" w14:textId="77777777" w:rsidR="000949C2" w:rsidRPr="005C237D" w:rsidRDefault="000949C2" w:rsidP="003E5137">
      <w:pPr>
        <w:pStyle w:val="Nivel2"/>
        <w:numPr>
          <w:ilvl w:val="0"/>
          <w:numId w:val="0"/>
        </w:numPr>
        <w:tabs>
          <w:tab w:val="left" w:pos="709"/>
        </w:tabs>
        <w:spacing w:before="0" w:after="0" w:line="240" w:lineRule="auto"/>
        <w:ind w:left="284"/>
        <w:rPr>
          <w:rFonts w:ascii="Arial Narrow" w:hAnsi="Arial Narrow" w:cs="Cambria"/>
          <w:color w:val="auto"/>
          <w:sz w:val="24"/>
          <w:szCs w:val="24"/>
        </w:rPr>
      </w:pPr>
    </w:p>
    <w:p w14:paraId="1E47E196" w14:textId="77777777" w:rsidR="00353C31" w:rsidRPr="005C237D" w:rsidRDefault="00353C31" w:rsidP="007C7FA6">
      <w:pPr>
        <w:pStyle w:val="Nivel2"/>
        <w:numPr>
          <w:ilvl w:val="1"/>
          <w:numId w:val="43"/>
        </w:numPr>
        <w:tabs>
          <w:tab w:val="left" w:pos="709"/>
        </w:tabs>
        <w:spacing w:before="0" w:after="0" w:line="240" w:lineRule="auto"/>
        <w:ind w:left="284" w:firstLine="0"/>
        <w:rPr>
          <w:rFonts w:ascii="Arial Narrow" w:hAnsi="Arial Narrow" w:cs="Cambria"/>
          <w:color w:val="auto"/>
          <w:sz w:val="24"/>
          <w:szCs w:val="24"/>
        </w:rPr>
      </w:pPr>
      <w:r w:rsidRPr="005C237D">
        <w:rPr>
          <w:rFonts w:ascii="Arial Narrow" w:hAnsi="Arial Narrow" w:cs="Cambria"/>
          <w:color w:val="auto"/>
          <w:sz w:val="24"/>
          <w:szCs w:val="24"/>
        </w:rPr>
        <w:t>O impedimento de licitar e contratar será aplicado ao responsável pelas infrações administrativas previstas no §4º do art.155, quando não se justificar a imposição de penalidade mais grave, e impedirá o responsável de licitar ou contratar no âmbito da Administração do ente federativo que tiver aplicado a sanção, pelo prazo máximo de 3 (três) anos.</w:t>
      </w:r>
    </w:p>
    <w:p w14:paraId="46A5FEF9" w14:textId="77777777" w:rsidR="00353C31" w:rsidRPr="005C237D" w:rsidRDefault="00353C31" w:rsidP="003E5137">
      <w:pPr>
        <w:pStyle w:val="Nivel2"/>
        <w:numPr>
          <w:ilvl w:val="0"/>
          <w:numId w:val="0"/>
        </w:numPr>
        <w:tabs>
          <w:tab w:val="left" w:pos="709"/>
        </w:tabs>
        <w:spacing w:before="0" w:after="0" w:line="240" w:lineRule="auto"/>
        <w:ind w:left="284"/>
        <w:rPr>
          <w:rFonts w:ascii="Arial Narrow" w:hAnsi="Arial Narrow" w:cs="Cambria"/>
          <w:color w:val="auto"/>
          <w:sz w:val="24"/>
          <w:szCs w:val="24"/>
        </w:rPr>
      </w:pPr>
    </w:p>
    <w:p w14:paraId="69337B3C" w14:textId="1A611634" w:rsidR="00353C31" w:rsidRPr="005C237D" w:rsidRDefault="00353C31" w:rsidP="007C7FA6">
      <w:pPr>
        <w:pStyle w:val="Nivel2"/>
        <w:numPr>
          <w:ilvl w:val="1"/>
          <w:numId w:val="43"/>
        </w:numPr>
        <w:tabs>
          <w:tab w:val="left" w:pos="709"/>
        </w:tabs>
        <w:spacing w:before="0" w:after="0" w:line="240" w:lineRule="auto"/>
        <w:ind w:left="284" w:firstLine="0"/>
        <w:rPr>
          <w:rFonts w:ascii="Arial Narrow" w:hAnsi="Arial Narrow" w:cs="Cambria"/>
          <w:color w:val="auto"/>
          <w:sz w:val="24"/>
          <w:szCs w:val="24"/>
        </w:rPr>
      </w:pPr>
      <w:r w:rsidRPr="005C237D">
        <w:rPr>
          <w:rFonts w:ascii="Arial Narrow" w:hAnsi="Arial Narrow" w:cs="Cambria"/>
          <w:color w:val="auto"/>
          <w:sz w:val="24"/>
          <w:szCs w:val="24"/>
        </w:rPr>
        <w:t xml:space="preserve">A declaração de inidoneidade será aplicada ao responsável pelas infrações administrativas previstas no §5º do art.155, bem como pelas infrações administrativas também previstas §5º do art.155 que justifiquem a imposição de penalidade mais grave que o impedimento de licitar e contratar, e impedirá o responsável de licitar ou contratar no âmbito da Administração Pública direta e indireta de todos </w:t>
      </w:r>
      <w:r w:rsidR="00821B6B" w:rsidRPr="005C237D">
        <w:rPr>
          <w:rFonts w:ascii="Arial Narrow" w:hAnsi="Arial Narrow" w:cs="Cambria"/>
          <w:color w:val="auto"/>
          <w:sz w:val="24"/>
          <w:szCs w:val="24"/>
        </w:rPr>
        <w:t>o</w:t>
      </w:r>
      <w:r w:rsidRPr="005C237D">
        <w:rPr>
          <w:rFonts w:ascii="Arial Narrow" w:hAnsi="Arial Narrow" w:cs="Cambria"/>
          <w:color w:val="auto"/>
          <w:sz w:val="24"/>
          <w:szCs w:val="24"/>
        </w:rPr>
        <w:t>s</w:t>
      </w:r>
      <w:r w:rsidR="00821B6B" w:rsidRPr="005C237D">
        <w:rPr>
          <w:rFonts w:ascii="Arial Narrow" w:hAnsi="Arial Narrow" w:cs="Cambria"/>
          <w:color w:val="auto"/>
          <w:sz w:val="24"/>
          <w:szCs w:val="24"/>
        </w:rPr>
        <w:t xml:space="preserve"> </w:t>
      </w:r>
      <w:r w:rsidRPr="005C237D">
        <w:rPr>
          <w:rFonts w:ascii="Arial Narrow" w:hAnsi="Arial Narrow" w:cs="Cambria"/>
          <w:color w:val="auto"/>
          <w:sz w:val="24"/>
          <w:szCs w:val="24"/>
        </w:rPr>
        <w:t>entes federativos pelo prazo mínimo de 3 (três) anos e máximo de 6 (seis) anos.</w:t>
      </w:r>
    </w:p>
    <w:p w14:paraId="770B9266" w14:textId="3CE6F1CD" w:rsidR="00353C31" w:rsidRPr="005C237D" w:rsidRDefault="00353C31" w:rsidP="00353C31">
      <w:pPr>
        <w:pStyle w:val="Nivel2"/>
        <w:numPr>
          <w:ilvl w:val="0"/>
          <w:numId w:val="0"/>
        </w:numPr>
        <w:tabs>
          <w:tab w:val="left" w:pos="709"/>
        </w:tabs>
        <w:ind w:left="567"/>
        <w:rPr>
          <w:rFonts w:ascii="Arial Narrow" w:hAnsi="Arial Narrow" w:cs="Cambria"/>
          <w:color w:val="auto"/>
          <w:sz w:val="24"/>
          <w:szCs w:val="24"/>
        </w:rPr>
      </w:pPr>
      <w:r w:rsidRPr="005C237D">
        <w:rPr>
          <w:rFonts w:ascii="Arial Narrow" w:hAnsi="Arial Narrow" w:cs="Cambria"/>
          <w:color w:val="auto"/>
          <w:sz w:val="24"/>
          <w:szCs w:val="24"/>
        </w:rPr>
        <w:t>1</w:t>
      </w:r>
      <w:r w:rsidR="00A373D9" w:rsidRPr="005C237D">
        <w:rPr>
          <w:rFonts w:ascii="Arial Narrow" w:hAnsi="Arial Narrow" w:cs="Cambria"/>
          <w:color w:val="auto"/>
          <w:sz w:val="24"/>
          <w:szCs w:val="24"/>
        </w:rPr>
        <w:t>1</w:t>
      </w:r>
      <w:r w:rsidRPr="005C237D">
        <w:rPr>
          <w:rFonts w:ascii="Arial Narrow" w:hAnsi="Arial Narrow" w:cs="Cambria"/>
          <w:color w:val="auto"/>
          <w:sz w:val="24"/>
          <w:szCs w:val="24"/>
        </w:rPr>
        <w:t>.6.1. A aplicação da declaração de inidoneidade será precedida de análise jurídica e observará as regras do artigo 156, § 6°, da Nova Lei de Licitações.</w:t>
      </w:r>
    </w:p>
    <w:p w14:paraId="11FC3896" w14:textId="77777777" w:rsidR="00353C31" w:rsidRPr="005C237D" w:rsidRDefault="00353C31" w:rsidP="007C7FA6">
      <w:pPr>
        <w:pStyle w:val="Nivel2"/>
        <w:numPr>
          <w:ilvl w:val="1"/>
          <w:numId w:val="43"/>
        </w:numPr>
        <w:tabs>
          <w:tab w:val="left" w:pos="709"/>
        </w:tabs>
        <w:spacing w:before="0" w:after="0" w:line="240" w:lineRule="auto"/>
        <w:ind w:left="284" w:firstLine="0"/>
        <w:rPr>
          <w:rFonts w:ascii="Arial Narrow" w:hAnsi="Arial Narrow" w:cs="Cambria"/>
          <w:color w:val="auto"/>
          <w:sz w:val="24"/>
          <w:szCs w:val="24"/>
        </w:rPr>
      </w:pPr>
      <w:r w:rsidRPr="005C237D">
        <w:rPr>
          <w:rFonts w:ascii="Arial Narrow" w:hAnsi="Arial Narrow" w:cs="Cambria"/>
          <w:color w:val="auto"/>
          <w:sz w:val="24"/>
          <w:szCs w:val="24"/>
        </w:rPr>
        <w:t>As sanções previstas nos itens 12.1.9 “a”, “c” e “d” poderão ser aplicadas cumulativamente com a sanção de multa prevista no item 12.1.9 “b”.</w:t>
      </w:r>
    </w:p>
    <w:p w14:paraId="14138AC4" w14:textId="77777777" w:rsidR="00353C31" w:rsidRPr="005C237D" w:rsidRDefault="00353C31" w:rsidP="003E5137">
      <w:pPr>
        <w:pStyle w:val="Nivel2"/>
        <w:numPr>
          <w:ilvl w:val="0"/>
          <w:numId w:val="0"/>
        </w:numPr>
        <w:tabs>
          <w:tab w:val="left" w:pos="709"/>
        </w:tabs>
        <w:spacing w:before="0" w:after="0" w:line="240" w:lineRule="auto"/>
        <w:ind w:left="284"/>
        <w:rPr>
          <w:rFonts w:ascii="Arial Narrow" w:hAnsi="Arial Narrow" w:cs="Cambria"/>
          <w:color w:val="auto"/>
          <w:sz w:val="24"/>
          <w:szCs w:val="24"/>
        </w:rPr>
      </w:pPr>
    </w:p>
    <w:p w14:paraId="4CBF447D" w14:textId="77777777" w:rsidR="00353C31" w:rsidRPr="005C237D" w:rsidRDefault="00353C31" w:rsidP="007C7FA6">
      <w:pPr>
        <w:pStyle w:val="Nivel2"/>
        <w:numPr>
          <w:ilvl w:val="1"/>
          <w:numId w:val="43"/>
        </w:numPr>
        <w:tabs>
          <w:tab w:val="left" w:pos="709"/>
        </w:tabs>
        <w:spacing w:before="0" w:after="0" w:line="240" w:lineRule="auto"/>
        <w:ind w:left="284" w:firstLine="0"/>
        <w:rPr>
          <w:rFonts w:ascii="Arial Narrow" w:hAnsi="Arial Narrow" w:cs="Cambria"/>
          <w:color w:val="auto"/>
          <w:sz w:val="24"/>
          <w:szCs w:val="24"/>
        </w:rPr>
      </w:pPr>
      <w:r w:rsidRPr="005C237D">
        <w:rPr>
          <w:rFonts w:ascii="Arial Narrow" w:hAnsi="Arial Narrow" w:cs="Cambria"/>
          <w:color w:val="auto"/>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0B34D98" w14:textId="77777777" w:rsidR="00353C31" w:rsidRPr="005C237D" w:rsidRDefault="00353C31" w:rsidP="003E5137">
      <w:pPr>
        <w:pStyle w:val="Nivel2"/>
        <w:numPr>
          <w:ilvl w:val="0"/>
          <w:numId w:val="0"/>
        </w:numPr>
        <w:tabs>
          <w:tab w:val="left" w:pos="709"/>
        </w:tabs>
        <w:spacing w:before="0" w:after="0" w:line="240" w:lineRule="auto"/>
        <w:ind w:left="284"/>
        <w:rPr>
          <w:rFonts w:ascii="Arial Narrow" w:hAnsi="Arial Narrow" w:cs="Cambria"/>
          <w:color w:val="auto"/>
          <w:sz w:val="24"/>
          <w:szCs w:val="24"/>
        </w:rPr>
      </w:pPr>
    </w:p>
    <w:p w14:paraId="59B4A66B" w14:textId="77777777" w:rsidR="00353C31" w:rsidRPr="005C237D" w:rsidRDefault="00353C31" w:rsidP="007C7FA6">
      <w:pPr>
        <w:pStyle w:val="Nivel2"/>
        <w:numPr>
          <w:ilvl w:val="1"/>
          <w:numId w:val="43"/>
        </w:numPr>
        <w:tabs>
          <w:tab w:val="left" w:pos="709"/>
        </w:tabs>
        <w:spacing w:before="0" w:after="0" w:line="240" w:lineRule="auto"/>
        <w:ind w:left="284" w:firstLine="0"/>
        <w:rPr>
          <w:rFonts w:ascii="Arial Narrow" w:hAnsi="Arial Narrow" w:cs="Cambria"/>
          <w:color w:val="auto"/>
          <w:sz w:val="24"/>
          <w:szCs w:val="24"/>
        </w:rPr>
      </w:pPr>
      <w:r w:rsidRPr="005C237D">
        <w:rPr>
          <w:rFonts w:ascii="Arial Narrow" w:hAnsi="Arial Narrow" w:cs="Cambria"/>
          <w:color w:val="auto"/>
          <w:sz w:val="24"/>
          <w:szCs w:val="24"/>
        </w:rPr>
        <w:t>A aplicação das sanções previstas neste edital não exclui, em hipótese alguma, a obrigação de reparação integral do dano causado à Administração Pública.</w:t>
      </w:r>
    </w:p>
    <w:p w14:paraId="02614DC9" w14:textId="77777777" w:rsidR="00353C31" w:rsidRPr="005C237D" w:rsidRDefault="00353C31" w:rsidP="003E5137">
      <w:pPr>
        <w:pStyle w:val="Nivel2"/>
        <w:numPr>
          <w:ilvl w:val="0"/>
          <w:numId w:val="0"/>
        </w:numPr>
        <w:tabs>
          <w:tab w:val="left" w:pos="709"/>
        </w:tabs>
        <w:spacing w:before="0" w:after="0" w:line="240" w:lineRule="auto"/>
        <w:ind w:left="284"/>
        <w:rPr>
          <w:rFonts w:ascii="Arial Narrow" w:hAnsi="Arial Narrow" w:cs="Cambria"/>
          <w:color w:val="auto"/>
          <w:sz w:val="24"/>
          <w:szCs w:val="24"/>
        </w:rPr>
      </w:pPr>
    </w:p>
    <w:p w14:paraId="69F1D59C" w14:textId="77777777" w:rsidR="00353C31" w:rsidRPr="005C237D" w:rsidRDefault="00353C31" w:rsidP="007C7FA6">
      <w:pPr>
        <w:pStyle w:val="Nivel2"/>
        <w:numPr>
          <w:ilvl w:val="1"/>
          <w:numId w:val="43"/>
        </w:numPr>
        <w:tabs>
          <w:tab w:val="left" w:pos="709"/>
          <w:tab w:val="left" w:pos="851"/>
        </w:tabs>
        <w:spacing w:before="0" w:after="0" w:line="240" w:lineRule="auto"/>
        <w:ind w:left="284" w:firstLine="0"/>
        <w:rPr>
          <w:rFonts w:ascii="Arial Narrow" w:hAnsi="Arial Narrow" w:cs="Cambria"/>
          <w:color w:val="auto"/>
          <w:sz w:val="24"/>
          <w:szCs w:val="24"/>
        </w:rPr>
      </w:pPr>
      <w:r w:rsidRPr="005C237D">
        <w:rPr>
          <w:rFonts w:ascii="Arial Narrow" w:hAnsi="Arial Narrow" w:cs="Cambria"/>
          <w:color w:val="auto"/>
          <w:sz w:val="24"/>
          <w:szCs w:val="24"/>
        </w:rPr>
        <w:t>Na aplicação da sanção de multa, será facultada a defesa do interessado no prazo de 15 (quinze) dias úteis, contado da data de sua intimação.</w:t>
      </w:r>
    </w:p>
    <w:p w14:paraId="368AFC56" w14:textId="77777777" w:rsidR="00042BD3" w:rsidRPr="005C237D" w:rsidRDefault="00042BD3" w:rsidP="000949C2">
      <w:pPr>
        <w:pStyle w:val="Nivel2"/>
        <w:numPr>
          <w:ilvl w:val="0"/>
          <w:numId w:val="0"/>
        </w:numPr>
        <w:tabs>
          <w:tab w:val="left" w:pos="709"/>
          <w:tab w:val="left" w:pos="851"/>
        </w:tabs>
        <w:spacing w:before="0" w:after="0" w:line="240" w:lineRule="auto"/>
        <w:ind w:left="284"/>
        <w:rPr>
          <w:rFonts w:ascii="Arial Narrow" w:hAnsi="Arial Narrow" w:cs="Cambria"/>
          <w:color w:val="auto"/>
          <w:sz w:val="24"/>
          <w:szCs w:val="24"/>
        </w:rPr>
      </w:pPr>
    </w:p>
    <w:p w14:paraId="7DCD04D4" w14:textId="77777777" w:rsidR="00353C31" w:rsidRPr="005C237D" w:rsidRDefault="00353C31" w:rsidP="007C7FA6">
      <w:pPr>
        <w:pStyle w:val="Nivel2"/>
        <w:numPr>
          <w:ilvl w:val="1"/>
          <w:numId w:val="43"/>
        </w:numPr>
        <w:tabs>
          <w:tab w:val="left" w:pos="709"/>
          <w:tab w:val="left" w:pos="851"/>
        </w:tabs>
        <w:spacing w:before="0" w:after="0" w:line="240" w:lineRule="auto"/>
        <w:ind w:left="284" w:firstLine="0"/>
        <w:rPr>
          <w:rFonts w:ascii="Arial Narrow" w:hAnsi="Arial Narrow" w:cs="Cambria"/>
          <w:color w:val="auto"/>
          <w:sz w:val="24"/>
          <w:szCs w:val="24"/>
        </w:rPr>
      </w:pPr>
      <w:r w:rsidRPr="005C237D">
        <w:rPr>
          <w:rFonts w:ascii="Arial Narrow" w:hAnsi="Arial Narrow" w:cs="Cambria"/>
          <w:color w:val="auto"/>
          <w:sz w:val="24"/>
          <w:szCs w:val="24"/>
        </w:rPr>
        <w:t>A aplicação das sanções de impedimento de licitar e contratar e de declaração de inidoneidade requererá a instauração de processo de responsabilização, a ser conduzido por comissão composta de 2 (dois) ou mais servidores estáveis, que avaliará fatos e circunstâncias conhecidos e intimará o licitante ou contratado para, no prazo de 15 (quinze) dias úteis, contado da data de intimação, apresentar defesa escrita e especificar as provas que pretenda produzir.</w:t>
      </w:r>
    </w:p>
    <w:p w14:paraId="3D3F30D4" w14:textId="0F946BDD" w:rsidR="00353C31" w:rsidRPr="005C237D" w:rsidRDefault="00353C31" w:rsidP="00353C31">
      <w:pPr>
        <w:pStyle w:val="Nivel2"/>
        <w:numPr>
          <w:ilvl w:val="0"/>
          <w:numId w:val="0"/>
        </w:numPr>
        <w:tabs>
          <w:tab w:val="left" w:pos="709"/>
        </w:tabs>
        <w:ind w:left="567"/>
        <w:rPr>
          <w:rFonts w:ascii="Arial Narrow" w:hAnsi="Arial Narrow" w:cs="Cambria"/>
          <w:color w:val="auto"/>
          <w:sz w:val="24"/>
          <w:szCs w:val="24"/>
        </w:rPr>
      </w:pPr>
      <w:r w:rsidRPr="005C237D">
        <w:rPr>
          <w:rFonts w:ascii="Arial Narrow" w:hAnsi="Arial Narrow" w:cs="Cambria"/>
          <w:color w:val="auto"/>
          <w:sz w:val="24"/>
          <w:szCs w:val="24"/>
        </w:rPr>
        <w:lastRenderedPageBreak/>
        <w:t>1</w:t>
      </w:r>
      <w:r w:rsidR="00A373D9" w:rsidRPr="005C237D">
        <w:rPr>
          <w:rFonts w:ascii="Arial Narrow" w:hAnsi="Arial Narrow" w:cs="Cambria"/>
          <w:color w:val="auto"/>
          <w:sz w:val="24"/>
          <w:szCs w:val="24"/>
        </w:rPr>
        <w:t>1</w:t>
      </w:r>
      <w:r w:rsidRPr="005C237D">
        <w:rPr>
          <w:rFonts w:ascii="Arial Narrow" w:hAnsi="Arial Narrow" w:cs="Cambria"/>
          <w:color w:val="auto"/>
          <w:sz w:val="24"/>
          <w:szCs w:val="24"/>
        </w:rPr>
        <w:t>.11.1. Caso haja o deferimento do pedido de produção de novas provas ou de juntada de provas julgadas indispensáveis pela comissão, o licitante ou o contratado poderá apresentar alegações finais no prazo de 15 (quinze) dias contado da data da intimação.</w:t>
      </w:r>
    </w:p>
    <w:p w14:paraId="3C40F993" w14:textId="69902634" w:rsidR="00353C31" w:rsidRPr="005C237D" w:rsidRDefault="00353C31" w:rsidP="00353C31">
      <w:pPr>
        <w:pStyle w:val="Nivel2"/>
        <w:numPr>
          <w:ilvl w:val="0"/>
          <w:numId w:val="0"/>
        </w:numPr>
        <w:tabs>
          <w:tab w:val="left" w:pos="709"/>
        </w:tabs>
        <w:ind w:left="567"/>
        <w:rPr>
          <w:rFonts w:ascii="Arial Narrow" w:hAnsi="Arial Narrow" w:cs="Cambria"/>
          <w:color w:val="auto"/>
          <w:sz w:val="24"/>
          <w:szCs w:val="24"/>
        </w:rPr>
      </w:pPr>
      <w:r w:rsidRPr="005C237D">
        <w:rPr>
          <w:rFonts w:ascii="Arial Narrow" w:hAnsi="Arial Narrow" w:cs="Cambria"/>
          <w:color w:val="auto"/>
          <w:sz w:val="24"/>
          <w:szCs w:val="24"/>
        </w:rPr>
        <w:t>1</w:t>
      </w:r>
      <w:r w:rsidR="00A373D9" w:rsidRPr="005C237D">
        <w:rPr>
          <w:rFonts w:ascii="Arial Narrow" w:hAnsi="Arial Narrow" w:cs="Cambria"/>
          <w:color w:val="auto"/>
          <w:sz w:val="24"/>
          <w:szCs w:val="24"/>
        </w:rPr>
        <w:t>1</w:t>
      </w:r>
      <w:r w:rsidRPr="005C237D">
        <w:rPr>
          <w:rFonts w:ascii="Arial Narrow" w:hAnsi="Arial Narrow" w:cs="Cambria"/>
          <w:color w:val="auto"/>
          <w:sz w:val="24"/>
          <w:szCs w:val="24"/>
        </w:rPr>
        <w:t>.11.2. Serão indeferidas pela comissão, mediante decisão fundamentada, provas ilícitas, impertinentes, desnecessárias, protelatórias ou intempestivas.</w:t>
      </w:r>
    </w:p>
    <w:p w14:paraId="23B35DF6" w14:textId="2FA2E367" w:rsidR="00353C31" w:rsidRPr="005C237D" w:rsidRDefault="00353C31" w:rsidP="00353C31">
      <w:pPr>
        <w:pStyle w:val="Nivel2"/>
        <w:numPr>
          <w:ilvl w:val="0"/>
          <w:numId w:val="0"/>
        </w:numPr>
        <w:tabs>
          <w:tab w:val="left" w:pos="709"/>
        </w:tabs>
        <w:spacing w:before="0" w:after="0" w:line="240" w:lineRule="auto"/>
        <w:ind w:left="567"/>
        <w:rPr>
          <w:rFonts w:ascii="Arial Narrow" w:hAnsi="Arial Narrow" w:cs="Cambria"/>
          <w:color w:val="auto"/>
          <w:sz w:val="24"/>
          <w:szCs w:val="24"/>
        </w:rPr>
      </w:pPr>
      <w:r w:rsidRPr="005C237D">
        <w:rPr>
          <w:rFonts w:ascii="Arial Narrow" w:hAnsi="Arial Narrow" w:cs="Cambria"/>
          <w:color w:val="auto"/>
          <w:sz w:val="24"/>
          <w:szCs w:val="24"/>
        </w:rPr>
        <w:t>1</w:t>
      </w:r>
      <w:r w:rsidR="00A373D9" w:rsidRPr="005C237D">
        <w:rPr>
          <w:rFonts w:ascii="Arial Narrow" w:hAnsi="Arial Narrow" w:cs="Cambria"/>
          <w:color w:val="auto"/>
          <w:sz w:val="24"/>
          <w:szCs w:val="24"/>
        </w:rPr>
        <w:t>1</w:t>
      </w:r>
      <w:r w:rsidRPr="005C237D">
        <w:rPr>
          <w:rFonts w:ascii="Arial Narrow" w:hAnsi="Arial Narrow" w:cs="Cambria"/>
          <w:color w:val="auto"/>
          <w:sz w:val="24"/>
          <w:szCs w:val="24"/>
        </w:rPr>
        <w:t>.11.3. As regras de prescrição observarão o previsto no artigo 159, § 49, da Lei 14.133/2021.</w:t>
      </w:r>
    </w:p>
    <w:p w14:paraId="33286CE0" w14:textId="77777777" w:rsidR="00353C31" w:rsidRPr="005C237D" w:rsidRDefault="00353C31" w:rsidP="00353C31">
      <w:pPr>
        <w:pStyle w:val="Nivel2"/>
        <w:numPr>
          <w:ilvl w:val="0"/>
          <w:numId w:val="0"/>
        </w:numPr>
        <w:tabs>
          <w:tab w:val="left" w:pos="709"/>
        </w:tabs>
        <w:spacing w:before="0" w:after="0" w:line="240" w:lineRule="auto"/>
        <w:ind w:left="567"/>
        <w:rPr>
          <w:rFonts w:ascii="Arial Narrow" w:hAnsi="Arial Narrow" w:cs="Cambria"/>
          <w:color w:val="auto"/>
          <w:sz w:val="24"/>
          <w:szCs w:val="24"/>
        </w:rPr>
      </w:pPr>
    </w:p>
    <w:p w14:paraId="30E5A44B" w14:textId="77777777" w:rsidR="00353C31" w:rsidRPr="005C237D" w:rsidRDefault="00353C31" w:rsidP="007C7FA6">
      <w:pPr>
        <w:pStyle w:val="Nivel2"/>
        <w:numPr>
          <w:ilvl w:val="1"/>
          <w:numId w:val="43"/>
        </w:numPr>
        <w:tabs>
          <w:tab w:val="left" w:pos="709"/>
          <w:tab w:val="left" w:pos="993"/>
        </w:tabs>
        <w:spacing w:before="0" w:after="0" w:line="240" w:lineRule="auto"/>
        <w:ind w:left="284" w:firstLine="0"/>
        <w:rPr>
          <w:rFonts w:ascii="Arial Narrow" w:hAnsi="Arial Narrow" w:cs="Cambria"/>
          <w:color w:val="auto"/>
          <w:sz w:val="24"/>
          <w:szCs w:val="24"/>
        </w:rPr>
      </w:pPr>
      <w:r w:rsidRPr="005C237D">
        <w:rPr>
          <w:rFonts w:ascii="Arial Narrow" w:hAnsi="Arial Narrow" w:cs="Cambria"/>
          <w:color w:val="auto"/>
          <w:sz w:val="24"/>
          <w:szCs w:val="24"/>
        </w:rPr>
        <w:t>Sem prejuízo das sanções previstas nos itens anteriores, a responsabilização administrativa e civil de pessoas jurídicas pela prática de atos contra administração Pública, nacional ou estrangeira, na participação da presente licitação e nos contratos ou vínculos derivados também se dará na forma prevista na Lei Federal n° 12.846/2013.</w:t>
      </w:r>
    </w:p>
    <w:p w14:paraId="5E04B7D5" w14:textId="77777777" w:rsidR="001F1734" w:rsidRPr="005C237D" w:rsidRDefault="001F1734" w:rsidP="001F1734">
      <w:pPr>
        <w:pStyle w:val="Nivel2"/>
        <w:numPr>
          <w:ilvl w:val="0"/>
          <w:numId w:val="0"/>
        </w:numPr>
        <w:tabs>
          <w:tab w:val="left" w:pos="709"/>
          <w:tab w:val="left" w:pos="993"/>
        </w:tabs>
        <w:spacing w:before="0" w:after="0" w:line="240" w:lineRule="auto"/>
        <w:ind w:left="284"/>
        <w:rPr>
          <w:rFonts w:ascii="Arial Narrow" w:hAnsi="Arial Narrow" w:cs="Cambria"/>
          <w:color w:val="auto"/>
          <w:sz w:val="24"/>
          <w:szCs w:val="24"/>
        </w:rPr>
      </w:pPr>
    </w:p>
    <w:p w14:paraId="4EE75052" w14:textId="77777777" w:rsidR="00353C31" w:rsidRPr="005C237D" w:rsidRDefault="00353C31" w:rsidP="007C7FA6">
      <w:pPr>
        <w:pStyle w:val="Nivel2"/>
        <w:numPr>
          <w:ilvl w:val="1"/>
          <w:numId w:val="43"/>
        </w:numPr>
        <w:tabs>
          <w:tab w:val="left" w:pos="709"/>
          <w:tab w:val="left" w:pos="993"/>
        </w:tabs>
        <w:spacing w:before="0" w:after="0" w:line="240" w:lineRule="auto"/>
        <w:ind w:left="284" w:firstLine="0"/>
        <w:rPr>
          <w:rFonts w:ascii="Arial Narrow" w:hAnsi="Arial Narrow" w:cs="Cambria"/>
          <w:color w:val="auto"/>
          <w:sz w:val="24"/>
          <w:szCs w:val="24"/>
        </w:rPr>
      </w:pPr>
      <w:r w:rsidRPr="005C237D">
        <w:rPr>
          <w:rFonts w:ascii="Arial Narrow" w:hAnsi="Arial Narrow" w:cs="Cambria"/>
          <w:color w:val="auto"/>
          <w:sz w:val="24"/>
          <w:szCs w:val="24"/>
        </w:rPr>
        <w:t>O atraso injustificado na execução do contrato sujeitará o contratado à multa de mora de 10%.</w:t>
      </w:r>
    </w:p>
    <w:p w14:paraId="4B21E521" w14:textId="77777777" w:rsidR="00C8695C" w:rsidRPr="005C237D" w:rsidRDefault="00C8695C" w:rsidP="00A373D9">
      <w:pPr>
        <w:pStyle w:val="PargrafodaLista"/>
        <w:tabs>
          <w:tab w:val="left" w:pos="1276"/>
        </w:tabs>
        <w:rPr>
          <w:rFonts w:ascii="Arial Narrow" w:hAnsi="Arial Narrow" w:cs="Cambria"/>
        </w:rPr>
      </w:pPr>
    </w:p>
    <w:p w14:paraId="1B013FEB" w14:textId="6C2C02A7" w:rsidR="00353C31" w:rsidRPr="005C237D" w:rsidRDefault="00353C31" w:rsidP="00BF64F4">
      <w:pPr>
        <w:pStyle w:val="Nivel2"/>
        <w:numPr>
          <w:ilvl w:val="0"/>
          <w:numId w:val="0"/>
        </w:numPr>
        <w:tabs>
          <w:tab w:val="left" w:pos="3005"/>
        </w:tabs>
        <w:spacing w:before="0" w:after="0" w:line="240" w:lineRule="auto"/>
        <w:ind w:left="567"/>
        <w:rPr>
          <w:rFonts w:ascii="Arial Narrow" w:hAnsi="Arial Narrow" w:cs="Cambria"/>
          <w:color w:val="auto"/>
          <w:sz w:val="24"/>
          <w:szCs w:val="24"/>
        </w:rPr>
      </w:pPr>
      <w:r w:rsidRPr="005C237D">
        <w:rPr>
          <w:rFonts w:ascii="Arial Narrow" w:hAnsi="Arial Narrow" w:cs="Cambria"/>
          <w:color w:val="auto"/>
          <w:sz w:val="24"/>
          <w:szCs w:val="24"/>
        </w:rPr>
        <w:t>1</w:t>
      </w:r>
      <w:r w:rsidR="00A373D9" w:rsidRPr="005C237D">
        <w:rPr>
          <w:rFonts w:ascii="Arial Narrow" w:hAnsi="Arial Narrow" w:cs="Cambria"/>
          <w:color w:val="auto"/>
          <w:sz w:val="24"/>
          <w:szCs w:val="24"/>
        </w:rPr>
        <w:t>1</w:t>
      </w:r>
      <w:r w:rsidRPr="005C237D">
        <w:rPr>
          <w:rFonts w:ascii="Arial Narrow" w:hAnsi="Arial Narrow" w:cs="Cambria"/>
          <w:color w:val="auto"/>
          <w:sz w:val="24"/>
          <w:szCs w:val="24"/>
        </w:rPr>
        <w:t>.13.1. A aplicação de multa de mora não impedirá que a Administração a converta em compensatória e promova a extinção unilateral do contrato com a aplicação cumulada de outras sanções previstas neste edital.</w:t>
      </w:r>
    </w:p>
    <w:p w14:paraId="606F5484" w14:textId="77777777" w:rsidR="003E5137" w:rsidRPr="005C237D" w:rsidRDefault="003E5137" w:rsidP="00BF64F4">
      <w:pPr>
        <w:pStyle w:val="Nivel2"/>
        <w:numPr>
          <w:ilvl w:val="0"/>
          <w:numId w:val="0"/>
        </w:numPr>
        <w:tabs>
          <w:tab w:val="left" w:pos="3005"/>
        </w:tabs>
        <w:spacing w:before="0" w:after="0" w:line="240" w:lineRule="auto"/>
        <w:ind w:left="567"/>
        <w:rPr>
          <w:rFonts w:ascii="Arial Narrow" w:hAnsi="Arial Narrow" w:cs="Cambria"/>
          <w:color w:val="auto"/>
          <w:sz w:val="24"/>
          <w:szCs w:val="24"/>
        </w:rPr>
      </w:pPr>
    </w:p>
    <w:p w14:paraId="19FDE3F4" w14:textId="042333C3" w:rsidR="00353C31" w:rsidRPr="005C237D" w:rsidRDefault="00A373D9" w:rsidP="003E5137">
      <w:pPr>
        <w:pStyle w:val="Recuodecorpodetexto2"/>
        <w:tabs>
          <w:tab w:val="left" w:pos="709"/>
        </w:tabs>
        <w:spacing w:after="0" w:line="240" w:lineRule="auto"/>
        <w:ind w:left="284"/>
        <w:jc w:val="both"/>
        <w:rPr>
          <w:rFonts w:ascii="Arial Narrow" w:hAnsi="Arial Narrow" w:cs="Cambria"/>
        </w:rPr>
      </w:pPr>
      <w:r w:rsidRPr="005C237D">
        <w:rPr>
          <w:rFonts w:ascii="Arial Narrow" w:hAnsi="Arial Narrow" w:cs="Cambria"/>
        </w:rPr>
        <w:t>11</w:t>
      </w:r>
      <w:r w:rsidR="00353C31" w:rsidRPr="005C237D">
        <w:rPr>
          <w:rFonts w:ascii="Arial Narrow" w:hAnsi="Arial Narrow" w:cs="Cambria"/>
        </w:rPr>
        <w:t>.14. O gestor do contrato deverá elaborar relatório final com informações sobre a consecução dos objetivos que tenham justificado a contratação e eventuais condutas a serem adotadas para o aprimoramento das atividades da Administração.</w:t>
      </w:r>
    </w:p>
    <w:p w14:paraId="56D18A3D" w14:textId="77777777" w:rsidR="00A373D9" w:rsidRDefault="00A373D9" w:rsidP="00A373D9">
      <w:pPr>
        <w:pStyle w:val="Recuodecorpodetexto2"/>
        <w:tabs>
          <w:tab w:val="left" w:pos="709"/>
        </w:tabs>
        <w:spacing w:after="0" w:line="360" w:lineRule="auto"/>
        <w:ind w:left="567"/>
        <w:jc w:val="both"/>
        <w:rPr>
          <w:rFonts w:ascii="Arial Narrow" w:hAnsi="Arial Narrow" w:cs="Cambria"/>
        </w:rPr>
      </w:pPr>
    </w:p>
    <w:p w14:paraId="0D193408" w14:textId="77777777" w:rsidR="00FB0C4F" w:rsidRPr="005C237D" w:rsidRDefault="00FB0C4F" w:rsidP="00A373D9">
      <w:pPr>
        <w:pStyle w:val="Recuodecorpodetexto2"/>
        <w:tabs>
          <w:tab w:val="left" w:pos="709"/>
        </w:tabs>
        <w:spacing w:after="0" w:line="360" w:lineRule="auto"/>
        <w:ind w:left="567"/>
        <w:jc w:val="both"/>
        <w:rPr>
          <w:rFonts w:ascii="Arial Narrow" w:hAnsi="Arial Narrow" w:cs="Cambria"/>
        </w:rPr>
      </w:pPr>
    </w:p>
    <w:p w14:paraId="3C1EC95A" w14:textId="4E831CB4" w:rsidR="00353C31" w:rsidRPr="005C237D" w:rsidRDefault="00353C31" w:rsidP="00353C31">
      <w:pPr>
        <w:pStyle w:val="Ttulo2"/>
        <w:tabs>
          <w:tab w:val="left" w:pos="709"/>
        </w:tabs>
        <w:jc w:val="left"/>
        <w:rPr>
          <w:rFonts w:ascii="Arial Narrow" w:hAnsi="Arial Narrow" w:cs="Arial"/>
          <w:iCs/>
          <w:color w:val="auto"/>
          <w:szCs w:val="24"/>
        </w:rPr>
      </w:pPr>
      <w:r w:rsidRPr="005C237D">
        <w:rPr>
          <w:rFonts w:ascii="Arial Narrow" w:hAnsi="Arial Narrow" w:cs="Arial"/>
          <w:iCs/>
          <w:color w:val="auto"/>
          <w:szCs w:val="24"/>
        </w:rPr>
        <w:t xml:space="preserve">    CLAUSULA DÉCIMA </w:t>
      </w:r>
      <w:r w:rsidR="00A373D9" w:rsidRPr="005C237D">
        <w:rPr>
          <w:rFonts w:ascii="Arial Narrow" w:hAnsi="Arial Narrow" w:cs="Arial"/>
          <w:iCs/>
          <w:color w:val="auto"/>
          <w:szCs w:val="24"/>
        </w:rPr>
        <w:t>SEGUND</w:t>
      </w:r>
      <w:r w:rsidRPr="005C237D">
        <w:rPr>
          <w:rFonts w:ascii="Arial Narrow" w:hAnsi="Arial Narrow" w:cs="Arial"/>
          <w:iCs/>
          <w:color w:val="auto"/>
          <w:szCs w:val="24"/>
        </w:rPr>
        <w:t>A – DA EXTINÇÃO CONTRATUAL (art. 92, XIX):</w:t>
      </w:r>
    </w:p>
    <w:p w14:paraId="041F6701" w14:textId="77777777" w:rsidR="00353C31" w:rsidRPr="005C237D" w:rsidRDefault="00353C31" w:rsidP="00353C31">
      <w:pPr>
        <w:tabs>
          <w:tab w:val="left" w:pos="709"/>
        </w:tabs>
        <w:rPr>
          <w:rFonts w:ascii="Arial Narrow" w:hAnsi="Arial Narrow"/>
        </w:rPr>
      </w:pPr>
    </w:p>
    <w:p w14:paraId="43BF34A8" w14:textId="11A0EB30" w:rsidR="00353C31" w:rsidRPr="005C237D" w:rsidRDefault="00353C31" w:rsidP="007C7FA6">
      <w:pPr>
        <w:pStyle w:val="PargrafodaLista"/>
        <w:widowControl w:val="0"/>
        <w:numPr>
          <w:ilvl w:val="1"/>
          <w:numId w:val="37"/>
        </w:numPr>
        <w:tabs>
          <w:tab w:val="left" w:pos="709"/>
          <w:tab w:val="left" w:pos="966"/>
        </w:tabs>
        <w:autoSpaceDE w:val="0"/>
        <w:autoSpaceDN w:val="0"/>
        <w:spacing w:line="276" w:lineRule="auto"/>
        <w:ind w:left="142" w:right="294" w:firstLine="0"/>
        <w:jc w:val="both"/>
        <w:rPr>
          <w:rFonts w:ascii="Arial Narrow" w:hAnsi="Arial Narrow"/>
          <w:i/>
        </w:rPr>
      </w:pPr>
      <w:r w:rsidRPr="005C237D">
        <w:rPr>
          <w:rFonts w:ascii="Arial Narrow" w:hAnsi="Arial Narrow"/>
          <w:i/>
        </w:rPr>
        <w:t xml:space="preserve">O </w:t>
      </w:r>
      <w:r w:rsidRPr="005C237D">
        <w:rPr>
          <w:rFonts w:ascii="Arial Narrow" w:hAnsi="Arial Narrow"/>
        </w:rPr>
        <w:t>contrato será extinto</w:t>
      </w:r>
      <w:r w:rsidRPr="005C237D">
        <w:rPr>
          <w:rFonts w:ascii="Arial Narrow" w:hAnsi="Arial Narrow"/>
          <w:i/>
        </w:rPr>
        <w:t xml:space="preserve"> quando cumpridas as obrigações de ambas as partes.</w:t>
      </w:r>
    </w:p>
    <w:p w14:paraId="1953D9B7" w14:textId="77777777" w:rsidR="00353C31" w:rsidRPr="005C237D" w:rsidRDefault="00353C31" w:rsidP="000949C2">
      <w:pPr>
        <w:pStyle w:val="PargrafodaLista"/>
        <w:widowControl w:val="0"/>
        <w:tabs>
          <w:tab w:val="left" w:pos="709"/>
          <w:tab w:val="left" w:pos="966"/>
        </w:tabs>
        <w:autoSpaceDE w:val="0"/>
        <w:autoSpaceDN w:val="0"/>
        <w:spacing w:line="276" w:lineRule="auto"/>
        <w:ind w:left="142" w:right="294"/>
        <w:jc w:val="both"/>
        <w:rPr>
          <w:rFonts w:ascii="Arial Narrow" w:hAnsi="Arial Narrow"/>
          <w:i/>
        </w:rPr>
      </w:pPr>
    </w:p>
    <w:p w14:paraId="40D3FC4D" w14:textId="4C4782BD" w:rsidR="00353C31" w:rsidRPr="005C237D" w:rsidRDefault="00353C31" w:rsidP="007C7FA6">
      <w:pPr>
        <w:pStyle w:val="PargrafodaLista"/>
        <w:widowControl w:val="0"/>
        <w:numPr>
          <w:ilvl w:val="1"/>
          <w:numId w:val="37"/>
        </w:numPr>
        <w:tabs>
          <w:tab w:val="left" w:pos="709"/>
          <w:tab w:val="left" w:pos="966"/>
        </w:tabs>
        <w:autoSpaceDE w:val="0"/>
        <w:autoSpaceDN w:val="0"/>
        <w:spacing w:line="276" w:lineRule="auto"/>
        <w:ind w:left="142" w:right="296" w:firstLine="0"/>
        <w:jc w:val="both"/>
        <w:rPr>
          <w:rFonts w:ascii="Arial Narrow" w:hAnsi="Arial Narrow"/>
          <w:i/>
        </w:rPr>
      </w:pPr>
      <w:r w:rsidRPr="005C237D">
        <w:rPr>
          <w:rFonts w:ascii="Arial Narrow" w:hAnsi="Arial Narrow"/>
          <w:i/>
        </w:rPr>
        <w:t>Se as obrigações não forem cumpridas no prazo estipulado, a vigência ficará prorrogada até a</w:t>
      </w:r>
      <w:r w:rsidRPr="005C237D">
        <w:rPr>
          <w:rFonts w:ascii="Arial Narrow" w:hAnsi="Arial Narrow"/>
          <w:i/>
          <w:spacing w:val="1"/>
        </w:rPr>
        <w:t xml:space="preserve"> </w:t>
      </w:r>
      <w:r w:rsidRPr="005C237D">
        <w:rPr>
          <w:rFonts w:ascii="Arial Narrow" w:hAnsi="Arial Narrow"/>
          <w:i/>
        </w:rPr>
        <w:t>conclusão</w:t>
      </w:r>
      <w:r w:rsidRPr="005C237D">
        <w:rPr>
          <w:rFonts w:ascii="Arial Narrow" w:hAnsi="Arial Narrow"/>
          <w:i/>
          <w:spacing w:val="-10"/>
        </w:rPr>
        <w:t xml:space="preserve"> </w:t>
      </w:r>
      <w:r w:rsidRPr="005C237D">
        <w:rPr>
          <w:rFonts w:ascii="Arial Narrow" w:hAnsi="Arial Narrow"/>
          <w:i/>
        </w:rPr>
        <w:t>do</w:t>
      </w:r>
      <w:r w:rsidRPr="005C237D">
        <w:rPr>
          <w:rFonts w:ascii="Arial Narrow" w:hAnsi="Arial Narrow"/>
          <w:i/>
          <w:spacing w:val="-10"/>
        </w:rPr>
        <w:t xml:space="preserve"> </w:t>
      </w:r>
      <w:r w:rsidRPr="005C237D">
        <w:rPr>
          <w:rFonts w:ascii="Arial Narrow" w:hAnsi="Arial Narrow"/>
          <w:i/>
        </w:rPr>
        <w:t>objeto,</w:t>
      </w:r>
      <w:r w:rsidRPr="005C237D">
        <w:rPr>
          <w:rFonts w:ascii="Arial Narrow" w:hAnsi="Arial Narrow"/>
          <w:i/>
          <w:spacing w:val="-10"/>
        </w:rPr>
        <w:t xml:space="preserve"> </w:t>
      </w:r>
      <w:r w:rsidRPr="005C237D">
        <w:rPr>
          <w:rFonts w:ascii="Arial Narrow" w:hAnsi="Arial Narrow"/>
          <w:i/>
        </w:rPr>
        <w:t>caso</w:t>
      </w:r>
      <w:r w:rsidRPr="005C237D">
        <w:rPr>
          <w:rFonts w:ascii="Arial Narrow" w:hAnsi="Arial Narrow"/>
          <w:i/>
          <w:spacing w:val="-10"/>
        </w:rPr>
        <w:t xml:space="preserve"> </w:t>
      </w:r>
      <w:r w:rsidRPr="005C237D">
        <w:rPr>
          <w:rFonts w:ascii="Arial Narrow" w:hAnsi="Arial Narrow"/>
          <w:i/>
        </w:rPr>
        <w:t>em</w:t>
      </w:r>
      <w:r w:rsidRPr="005C237D">
        <w:rPr>
          <w:rFonts w:ascii="Arial Narrow" w:hAnsi="Arial Narrow"/>
          <w:i/>
          <w:spacing w:val="-11"/>
        </w:rPr>
        <w:t xml:space="preserve"> </w:t>
      </w:r>
      <w:r w:rsidRPr="005C237D">
        <w:rPr>
          <w:rFonts w:ascii="Arial Narrow" w:hAnsi="Arial Narrow"/>
          <w:i/>
        </w:rPr>
        <w:t>que</w:t>
      </w:r>
      <w:r w:rsidRPr="005C237D">
        <w:rPr>
          <w:rFonts w:ascii="Arial Narrow" w:hAnsi="Arial Narrow"/>
          <w:i/>
          <w:spacing w:val="-5"/>
        </w:rPr>
        <w:t xml:space="preserve"> </w:t>
      </w:r>
      <w:r w:rsidRPr="005C237D">
        <w:rPr>
          <w:rFonts w:ascii="Arial Narrow" w:hAnsi="Arial Narrow"/>
          <w:i/>
        </w:rPr>
        <w:t>deverá</w:t>
      </w:r>
      <w:r w:rsidRPr="005C237D">
        <w:rPr>
          <w:rFonts w:ascii="Arial Narrow" w:hAnsi="Arial Narrow"/>
          <w:i/>
          <w:spacing w:val="-10"/>
        </w:rPr>
        <w:t xml:space="preserve"> </w:t>
      </w:r>
      <w:r w:rsidRPr="005C237D">
        <w:rPr>
          <w:rFonts w:ascii="Arial Narrow" w:hAnsi="Arial Narrow"/>
          <w:i/>
        </w:rPr>
        <w:t>a</w:t>
      </w:r>
      <w:r w:rsidRPr="005C237D">
        <w:rPr>
          <w:rFonts w:ascii="Arial Narrow" w:hAnsi="Arial Narrow"/>
          <w:i/>
          <w:spacing w:val="-10"/>
        </w:rPr>
        <w:t xml:space="preserve"> </w:t>
      </w:r>
      <w:r w:rsidRPr="005C237D">
        <w:rPr>
          <w:rFonts w:ascii="Arial Narrow" w:hAnsi="Arial Narrow"/>
          <w:i/>
        </w:rPr>
        <w:t>Administração</w:t>
      </w:r>
      <w:r w:rsidRPr="005C237D">
        <w:rPr>
          <w:rFonts w:ascii="Arial Narrow" w:hAnsi="Arial Narrow"/>
          <w:i/>
          <w:spacing w:val="-9"/>
        </w:rPr>
        <w:t xml:space="preserve"> </w:t>
      </w:r>
      <w:r w:rsidRPr="005C237D">
        <w:rPr>
          <w:rFonts w:ascii="Arial Narrow" w:hAnsi="Arial Narrow"/>
          <w:i/>
        </w:rPr>
        <w:t>providenciar</w:t>
      </w:r>
      <w:r w:rsidRPr="005C237D">
        <w:rPr>
          <w:rFonts w:ascii="Arial Narrow" w:hAnsi="Arial Narrow"/>
          <w:i/>
          <w:spacing w:val="-11"/>
        </w:rPr>
        <w:t xml:space="preserve"> </w:t>
      </w:r>
      <w:r w:rsidRPr="005C237D">
        <w:rPr>
          <w:rFonts w:ascii="Arial Narrow" w:hAnsi="Arial Narrow"/>
          <w:i/>
        </w:rPr>
        <w:t>a</w:t>
      </w:r>
      <w:r w:rsidRPr="005C237D">
        <w:rPr>
          <w:rFonts w:ascii="Arial Narrow" w:hAnsi="Arial Narrow"/>
          <w:i/>
          <w:spacing w:val="-5"/>
        </w:rPr>
        <w:t xml:space="preserve"> </w:t>
      </w:r>
      <w:r w:rsidRPr="005C237D">
        <w:rPr>
          <w:rFonts w:ascii="Arial Narrow" w:hAnsi="Arial Narrow"/>
          <w:i/>
        </w:rPr>
        <w:t>readequação</w:t>
      </w:r>
      <w:r w:rsidRPr="005C237D">
        <w:rPr>
          <w:rFonts w:ascii="Arial Narrow" w:hAnsi="Arial Narrow"/>
          <w:i/>
          <w:spacing w:val="-10"/>
        </w:rPr>
        <w:t xml:space="preserve"> </w:t>
      </w:r>
      <w:r w:rsidRPr="005C237D">
        <w:rPr>
          <w:rFonts w:ascii="Arial Narrow" w:hAnsi="Arial Narrow"/>
          <w:i/>
        </w:rPr>
        <w:t>do</w:t>
      </w:r>
      <w:r w:rsidRPr="005C237D">
        <w:rPr>
          <w:rFonts w:ascii="Arial Narrow" w:hAnsi="Arial Narrow"/>
          <w:i/>
          <w:spacing w:val="-10"/>
        </w:rPr>
        <w:t xml:space="preserve"> </w:t>
      </w:r>
      <w:r w:rsidRPr="005C237D">
        <w:rPr>
          <w:rFonts w:ascii="Arial Narrow" w:hAnsi="Arial Narrow"/>
          <w:i/>
        </w:rPr>
        <w:t>cronograma</w:t>
      </w:r>
      <w:r w:rsidRPr="005C237D">
        <w:rPr>
          <w:rFonts w:ascii="Arial Narrow" w:hAnsi="Arial Narrow"/>
          <w:i/>
          <w:spacing w:val="-10"/>
        </w:rPr>
        <w:t xml:space="preserve"> </w:t>
      </w:r>
      <w:r w:rsidRPr="005C237D">
        <w:rPr>
          <w:rFonts w:ascii="Arial Narrow" w:hAnsi="Arial Narrow"/>
          <w:i/>
        </w:rPr>
        <w:t>fixado</w:t>
      </w:r>
      <w:r w:rsidRPr="005C237D">
        <w:rPr>
          <w:rFonts w:ascii="Arial Narrow" w:hAnsi="Arial Narrow"/>
          <w:i/>
          <w:spacing w:val="-53"/>
        </w:rPr>
        <w:t xml:space="preserve"> </w:t>
      </w:r>
      <w:r w:rsidRPr="005C237D">
        <w:rPr>
          <w:rFonts w:ascii="Arial Narrow" w:hAnsi="Arial Narrow"/>
          <w:i/>
        </w:rPr>
        <w:t>para</w:t>
      </w:r>
      <w:r w:rsidRPr="005C237D">
        <w:rPr>
          <w:rFonts w:ascii="Arial Narrow" w:hAnsi="Arial Narrow"/>
          <w:i/>
          <w:spacing w:val="-3"/>
        </w:rPr>
        <w:t xml:space="preserve"> </w:t>
      </w:r>
      <w:r w:rsidRPr="005C237D">
        <w:rPr>
          <w:rFonts w:ascii="Arial Narrow" w:hAnsi="Arial Narrow"/>
          <w:i/>
        </w:rPr>
        <w:t>o</w:t>
      </w:r>
      <w:r w:rsidRPr="005C237D">
        <w:rPr>
          <w:rFonts w:ascii="Arial Narrow" w:hAnsi="Arial Narrow"/>
          <w:i/>
          <w:spacing w:val="3"/>
        </w:rPr>
        <w:t xml:space="preserve"> </w:t>
      </w:r>
      <w:r w:rsidRPr="005C237D">
        <w:rPr>
          <w:rFonts w:ascii="Arial Narrow" w:hAnsi="Arial Narrow"/>
          <w:i/>
        </w:rPr>
        <w:t>contrato.</w:t>
      </w:r>
    </w:p>
    <w:p w14:paraId="1F82E001" w14:textId="77777777" w:rsidR="00353C31" w:rsidRPr="005C237D" w:rsidRDefault="00353C31" w:rsidP="00A373D9">
      <w:pPr>
        <w:pStyle w:val="PargrafodaLista"/>
        <w:ind w:hanging="91"/>
        <w:rPr>
          <w:rFonts w:ascii="Arial Narrow" w:hAnsi="Arial Narrow"/>
          <w:i/>
        </w:rPr>
      </w:pPr>
    </w:p>
    <w:p w14:paraId="7AD84B85" w14:textId="730027DC" w:rsidR="00353C31" w:rsidRPr="005C237D" w:rsidRDefault="00353C31" w:rsidP="007C7FA6">
      <w:pPr>
        <w:pStyle w:val="PargrafodaLista"/>
        <w:widowControl w:val="0"/>
        <w:numPr>
          <w:ilvl w:val="1"/>
          <w:numId w:val="37"/>
        </w:numPr>
        <w:tabs>
          <w:tab w:val="left" w:pos="567"/>
          <w:tab w:val="left" w:pos="851"/>
        </w:tabs>
        <w:autoSpaceDE w:val="0"/>
        <w:autoSpaceDN w:val="0"/>
        <w:spacing w:before="122"/>
        <w:ind w:left="0" w:firstLine="142"/>
        <w:contextualSpacing w:val="0"/>
        <w:jc w:val="both"/>
        <w:rPr>
          <w:rFonts w:ascii="Arial Narrow" w:hAnsi="Arial Narrow"/>
          <w:i/>
        </w:rPr>
      </w:pPr>
      <w:r w:rsidRPr="005C237D">
        <w:rPr>
          <w:rFonts w:ascii="Arial Narrow" w:hAnsi="Arial Narrow"/>
          <w:i/>
        </w:rPr>
        <w:t>Quando a</w:t>
      </w:r>
      <w:r w:rsidRPr="005C237D">
        <w:rPr>
          <w:rFonts w:ascii="Arial Narrow" w:hAnsi="Arial Narrow"/>
          <w:i/>
          <w:spacing w:val="-4"/>
        </w:rPr>
        <w:t xml:space="preserve"> </w:t>
      </w:r>
      <w:r w:rsidRPr="005C237D">
        <w:rPr>
          <w:rFonts w:ascii="Arial Narrow" w:hAnsi="Arial Narrow"/>
          <w:i/>
        </w:rPr>
        <w:t>não</w:t>
      </w:r>
      <w:r w:rsidRPr="005C237D">
        <w:rPr>
          <w:rFonts w:ascii="Arial Narrow" w:hAnsi="Arial Narrow"/>
          <w:i/>
          <w:spacing w:val="-4"/>
        </w:rPr>
        <w:t xml:space="preserve"> </w:t>
      </w:r>
      <w:r w:rsidRPr="005C237D">
        <w:rPr>
          <w:rFonts w:ascii="Arial Narrow" w:hAnsi="Arial Narrow"/>
          <w:i/>
        </w:rPr>
        <w:t>conclusão</w:t>
      </w:r>
      <w:r w:rsidRPr="005C237D">
        <w:rPr>
          <w:rFonts w:ascii="Arial Narrow" w:hAnsi="Arial Narrow"/>
          <w:i/>
          <w:spacing w:val="-5"/>
        </w:rPr>
        <w:t xml:space="preserve"> </w:t>
      </w:r>
      <w:r w:rsidRPr="005C237D">
        <w:rPr>
          <w:rFonts w:ascii="Arial Narrow" w:hAnsi="Arial Narrow"/>
          <w:i/>
        </w:rPr>
        <w:t>do</w:t>
      </w:r>
      <w:r w:rsidRPr="005C237D">
        <w:rPr>
          <w:rFonts w:ascii="Arial Narrow" w:hAnsi="Arial Narrow"/>
          <w:i/>
          <w:spacing w:val="1"/>
        </w:rPr>
        <w:t xml:space="preserve"> </w:t>
      </w:r>
      <w:r w:rsidRPr="005C237D">
        <w:rPr>
          <w:rFonts w:ascii="Arial Narrow" w:hAnsi="Arial Narrow"/>
          <w:i/>
        </w:rPr>
        <w:t>contrato</w:t>
      </w:r>
      <w:r w:rsidR="00C8695C" w:rsidRPr="005C237D">
        <w:rPr>
          <w:rFonts w:ascii="Arial Narrow" w:hAnsi="Arial Narrow"/>
          <w:i/>
        </w:rPr>
        <w:t>,</w:t>
      </w:r>
      <w:r w:rsidRPr="005C237D">
        <w:rPr>
          <w:rFonts w:ascii="Arial Narrow" w:hAnsi="Arial Narrow"/>
          <w:i/>
          <w:spacing w:val="-4"/>
        </w:rPr>
        <w:t xml:space="preserve"> </w:t>
      </w:r>
      <w:r w:rsidRPr="005C237D">
        <w:rPr>
          <w:rFonts w:ascii="Arial Narrow" w:hAnsi="Arial Narrow"/>
          <w:i/>
        </w:rPr>
        <w:t>referida</w:t>
      </w:r>
      <w:r w:rsidRPr="005C237D">
        <w:rPr>
          <w:rFonts w:ascii="Arial Narrow" w:hAnsi="Arial Narrow"/>
          <w:i/>
          <w:spacing w:val="-4"/>
        </w:rPr>
        <w:t xml:space="preserve"> </w:t>
      </w:r>
      <w:r w:rsidRPr="005C237D">
        <w:rPr>
          <w:rFonts w:ascii="Arial Narrow" w:hAnsi="Arial Narrow"/>
          <w:i/>
        </w:rPr>
        <w:t>no</w:t>
      </w:r>
      <w:r w:rsidRPr="005C237D">
        <w:rPr>
          <w:rFonts w:ascii="Arial Narrow" w:hAnsi="Arial Narrow"/>
          <w:i/>
          <w:spacing w:val="-5"/>
        </w:rPr>
        <w:t xml:space="preserve"> </w:t>
      </w:r>
      <w:r w:rsidRPr="005C237D">
        <w:rPr>
          <w:rFonts w:ascii="Arial Narrow" w:hAnsi="Arial Narrow"/>
          <w:i/>
        </w:rPr>
        <w:t>item</w:t>
      </w:r>
      <w:r w:rsidRPr="005C237D">
        <w:rPr>
          <w:rFonts w:ascii="Arial Narrow" w:hAnsi="Arial Narrow"/>
          <w:i/>
          <w:spacing w:val="-4"/>
        </w:rPr>
        <w:t xml:space="preserve"> </w:t>
      </w:r>
      <w:r w:rsidRPr="005C237D">
        <w:rPr>
          <w:rFonts w:ascii="Arial Narrow" w:hAnsi="Arial Narrow"/>
          <w:i/>
        </w:rPr>
        <w:t>anterior</w:t>
      </w:r>
      <w:r w:rsidR="00C8695C" w:rsidRPr="005C237D">
        <w:rPr>
          <w:rFonts w:ascii="Arial Narrow" w:hAnsi="Arial Narrow"/>
          <w:i/>
        </w:rPr>
        <w:t>,</w:t>
      </w:r>
      <w:r w:rsidRPr="005C237D">
        <w:rPr>
          <w:rFonts w:ascii="Arial Narrow" w:hAnsi="Arial Narrow"/>
          <w:i/>
          <w:spacing w:val="-4"/>
        </w:rPr>
        <w:t xml:space="preserve"> </w:t>
      </w:r>
      <w:r w:rsidRPr="005C237D">
        <w:rPr>
          <w:rFonts w:ascii="Arial Narrow" w:hAnsi="Arial Narrow"/>
          <w:i/>
        </w:rPr>
        <w:t>decorrer</w:t>
      </w:r>
      <w:r w:rsidRPr="005C237D">
        <w:rPr>
          <w:rFonts w:ascii="Arial Narrow" w:hAnsi="Arial Narrow"/>
          <w:i/>
          <w:spacing w:val="-4"/>
        </w:rPr>
        <w:t xml:space="preserve"> </w:t>
      </w:r>
      <w:r w:rsidRPr="005C237D">
        <w:rPr>
          <w:rFonts w:ascii="Arial Narrow" w:hAnsi="Arial Narrow"/>
          <w:i/>
        </w:rPr>
        <w:t>de</w:t>
      </w:r>
      <w:r w:rsidRPr="005C237D">
        <w:rPr>
          <w:rFonts w:ascii="Arial Narrow" w:hAnsi="Arial Narrow"/>
          <w:i/>
          <w:spacing w:val="-4"/>
        </w:rPr>
        <w:t xml:space="preserve"> </w:t>
      </w:r>
      <w:r w:rsidRPr="005C237D">
        <w:rPr>
          <w:rFonts w:ascii="Arial Narrow" w:hAnsi="Arial Narrow"/>
          <w:i/>
        </w:rPr>
        <w:t>culpa do</w:t>
      </w:r>
      <w:r w:rsidRPr="005C237D">
        <w:rPr>
          <w:rFonts w:ascii="Arial Narrow" w:hAnsi="Arial Narrow"/>
          <w:i/>
          <w:spacing w:val="-4"/>
        </w:rPr>
        <w:t xml:space="preserve"> </w:t>
      </w:r>
      <w:r w:rsidRPr="005C237D">
        <w:rPr>
          <w:rFonts w:ascii="Arial Narrow" w:hAnsi="Arial Narrow"/>
          <w:i/>
        </w:rPr>
        <w:t>contratado:</w:t>
      </w:r>
    </w:p>
    <w:p w14:paraId="56D62041" w14:textId="77777777" w:rsidR="00353C31" w:rsidRPr="005C237D" w:rsidRDefault="00353C31" w:rsidP="007C7FA6">
      <w:pPr>
        <w:pStyle w:val="PargrafodaLista"/>
        <w:widowControl w:val="0"/>
        <w:numPr>
          <w:ilvl w:val="2"/>
          <w:numId w:val="37"/>
        </w:numPr>
        <w:tabs>
          <w:tab w:val="left" w:pos="709"/>
          <w:tab w:val="left" w:pos="965"/>
          <w:tab w:val="left" w:pos="966"/>
        </w:tabs>
        <w:autoSpaceDE w:val="0"/>
        <w:autoSpaceDN w:val="0"/>
        <w:spacing w:before="155"/>
        <w:ind w:left="426" w:firstLine="0"/>
        <w:contextualSpacing w:val="0"/>
        <w:rPr>
          <w:rFonts w:ascii="Arial Narrow" w:hAnsi="Arial Narrow"/>
          <w:i/>
        </w:rPr>
      </w:pPr>
      <w:proofErr w:type="gramStart"/>
      <w:r w:rsidRPr="005C237D">
        <w:rPr>
          <w:rFonts w:ascii="Arial Narrow" w:hAnsi="Arial Narrow"/>
          <w:i/>
        </w:rPr>
        <w:t>ficará</w:t>
      </w:r>
      <w:proofErr w:type="gramEnd"/>
      <w:r w:rsidRPr="005C237D">
        <w:rPr>
          <w:rFonts w:ascii="Arial Narrow" w:hAnsi="Arial Narrow"/>
          <w:i/>
          <w:spacing w:val="-4"/>
        </w:rPr>
        <w:t xml:space="preserve"> </w:t>
      </w:r>
      <w:r w:rsidRPr="005C237D">
        <w:rPr>
          <w:rFonts w:ascii="Arial Narrow" w:hAnsi="Arial Narrow"/>
          <w:i/>
        </w:rPr>
        <w:t>ele</w:t>
      </w:r>
      <w:r w:rsidRPr="005C237D">
        <w:rPr>
          <w:rFonts w:ascii="Arial Narrow" w:hAnsi="Arial Narrow"/>
          <w:i/>
          <w:spacing w:val="-3"/>
        </w:rPr>
        <w:t xml:space="preserve"> </w:t>
      </w:r>
      <w:r w:rsidRPr="005C237D">
        <w:rPr>
          <w:rFonts w:ascii="Arial Narrow" w:hAnsi="Arial Narrow"/>
          <w:i/>
        </w:rPr>
        <w:t>constituído</w:t>
      </w:r>
      <w:r w:rsidRPr="005C237D">
        <w:rPr>
          <w:rFonts w:ascii="Arial Narrow" w:hAnsi="Arial Narrow"/>
          <w:i/>
          <w:spacing w:val="-4"/>
        </w:rPr>
        <w:t xml:space="preserve"> </w:t>
      </w:r>
      <w:r w:rsidRPr="005C237D">
        <w:rPr>
          <w:rFonts w:ascii="Arial Narrow" w:hAnsi="Arial Narrow"/>
          <w:i/>
        </w:rPr>
        <w:t>em</w:t>
      </w:r>
      <w:r w:rsidRPr="005C237D">
        <w:rPr>
          <w:rFonts w:ascii="Arial Narrow" w:hAnsi="Arial Narrow"/>
          <w:i/>
          <w:spacing w:val="-4"/>
        </w:rPr>
        <w:t xml:space="preserve"> </w:t>
      </w:r>
      <w:r w:rsidRPr="005C237D">
        <w:rPr>
          <w:rFonts w:ascii="Arial Narrow" w:hAnsi="Arial Narrow"/>
          <w:i/>
        </w:rPr>
        <w:t>mora,</w:t>
      </w:r>
      <w:r w:rsidRPr="005C237D">
        <w:rPr>
          <w:rFonts w:ascii="Arial Narrow" w:hAnsi="Arial Narrow"/>
          <w:i/>
          <w:spacing w:val="-3"/>
        </w:rPr>
        <w:t xml:space="preserve"> </w:t>
      </w:r>
      <w:r w:rsidRPr="005C237D">
        <w:rPr>
          <w:rFonts w:ascii="Arial Narrow" w:hAnsi="Arial Narrow"/>
          <w:i/>
        </w:rPr>
        <w:t>sendo-lhe</w:t>
      </w:r>
      <w:r w:rsidRPr="005C237D">
        <w:rPr>
          <w:rFonts w:ascii="Arial Narrow" w:hAnsi="Arial Narrow"/>
          <w:i/>
          <w:spacing w:val="-4"/>
        </w:rPr>
        <w:t xml:space="preserve"> </w:t>
      </w:r>
      <w:r w:rsidRPr="005C237D">
        <w:rPr>
          <w:rFonts w:ascii="Arial Narrow" w:hAnsi="Arial Narrow"/>
          <w:i/>
        </w:rPr>
        <w:t>aplicáveis</w:t>
      </w:r>
      <w:r w:rsidRPr="005C237D">
        <w:rPr>
          <w:rFonts w:ascii="Arial Narrow" w:hAnsi="Arial Narrow"/>
          <w:i/>
          <w:spacing w:val="-2"/>
        </w:rPr>
        <w:t xml:space="preserve"> </w:t>
      </w:r>
      <w:r w:rsidRPr="005C237D">
        <w:rPr>
          <w:rFonts w:ascii="Arial Narrow" w:hAnsi="Arial Narrow"/>
          <w:i/>
        </w:rPr>
        <w:t>as</w:t>
      </w:r>
      <w:r w:rsidRPr="005C237D">
        <w:rPr>
          <w:rFonts w:ascii="Arial Narrow" w:hAnsi="Arial Narrow"/>
          <w:i/>
          <w:spacing w:val="-3"/>
        </w:rPr>
        <w:t xml:space="preserve"> </w:t>
      </w:r>
      <w:r w:rsidRPr="005C237D">
        <w:rPr>
          <w:rFonts w:ascii="Arial Narrow" w:hAnsi="Arial Narrow"/>
          <w:i/>
        </w:rPr>
        <w:t>respectivas</w:t>
      </w:r>
      <w:r w:rsidRPr="005C237D">
        <w:rPr>
          <w:rFonts w:ascii="Arial Narrow" w:hAnsi="Arial Narrow"/>
          <w:i/>
          <w:spacing w:val="-3"/>
        </w:rPr>
        <w:t xml:space="preserve"> </w:t>
      </w:r>
      <w:r w:rsidRPr="005C237D">
        <w:rPr>
          <w:rFonts w:ascii="Arial Narrow" w:hAnsi="Arial Narrow"/>
          <w:i/>
        </w:rPr>
        <w:t>sanções</w:t>
      </w:r>
      <w:r w:rsidRPr="005C237D">
        <w:rPr>
          <w:rFonts w:ascii="Arial Narrow" w:hAnsi="Arial Narrow"/>
          <w:i/>
          <w:spacing w:val="-3"/>
        </w:rPr>
        <w:t xml:space="preserve"> </w:t>
      </w:r>
      <w:r w:rsidRPr="005C237D">
        <w:rPr>
          <w:rFonts w:ascii="Arial Narrow" w:hAnsi="Arial Narrow"/>
          <w:i/>
        </w:rPr>
        <w:t>administrativas;</w:t>
      </w:r>
      <w:r w:rsidRPr="005C237D">
        <w:rPr>
          <w:rFonts w:ascii="Arial Narrow" w:hAnsi="Arial Narrow"/>
          <w:i/>
          <w:spacing w:val="-2"/>
        </w:rPr>
        <w:t xml:space="preserve"> </w:t>
      </w:r>
      <w:r w:rsidRPr="005C237D">
        <w:rPr>
          <w:rFonts w:ascii="Arial Narrow" w:hAnsi="Arial Narrow"/>
          <w:i/>
        </w:rPr>
        <w:t>e</w:t>
      </w:r>
    </w:p>
    <w:p w14:paraId="6FA05007" w14:textId="77777777" w:rsidR="00353C31" w:rsidRPr="005C237D" w:rsidRDefault="00353C31" w:rsidP="007C7FA6">
      <w:pPr>
        <w:pStyle w:val="PargrafodaLista"/>
        <w:widowControl w:val="0"/>
        <w:numPr>
          <w:ilvl w:val="2"/>
          <w:numId w:val="37"/>
        </w:numPr>
        <w:tabs>
          <w:tab w:val="left" w:pos="709"/>
          <w:tab w:val="left" w:pos="965"/>
          <w:tab w:val="left" w:pos="966"/>
        </w:tabs>
        <w:autoSpaceDE w:val="0"/>
        <w:autoSpaceDN w:val="0"/>
        <w:spacing w:line="276" w:lineRule="auto"/>
        <w:ind w:left="540" w:right="292" w:hanging="91"/>
        <w:contextualSpacing w:val="0"/>
        <w:rPr>
          <w:rFonts w:ascii="Arial Narrow" w:hAnsi="Arial Narrow"/>
          <w:i/>
        </w:rPr>
      </w:pPr>
      <w:proofErr w:type="gramStart"/>
      <w:r w:rsidRPr="005C237D">
        <w:rPr>
          <w:rFonts w:ascii="Arial Narrow" w:hAnsi="Arial Narrow"/>
          <w:i/>
        </w:rPr>
        <w:t>poderá</w:t>
      </w:r>
      <w:proofErr w:type="gramEnd"/>
      <w:r w:rsidRPr="005C237D">
        <w:rPr>
          <w:rFonts w:ascii="Arial Narrow" w:hAnsi="Arial Narrow"/>
          <w:i/>
          <w:spacing w:val="-10"/>
        </w:rPr>
        <w:t xml:space="preserve"> </w:t>
      </w:r>
      <w:r w:rsidRPr="005C237D">
        <w:rPr>
          <w:rFonts w:ascii="Arial Narrow" w:hAnsi="Arial Narrow"/>
          <w:i/>
        </w:rPr>
        <w:t>a</w:t>
      </w:r>
      <w:r w:rsidRPr="005C237D">
        <w:rPr>
          <w:rFonts w:ascii="Arial Narrow" w:hAnsi="Arial Narrow"/>
          <w:i/>
          <w:spacing w:val="-5"/>
        </w:rPr>
        <w:t xml:space="preserve"> </w:t>
      </w:r>
      <w:r w:rsidRPr="005C237D">
        <w:rPr>
          <w:rFonts w:ascii="Arial Narrow" w:hAnsi="Arial Narrow"/>
          <w:i/>
        </w:rPr>
        <w:t>Administração</w:t>
      </w:r>
      <w:r w:rsidRPr="005C237D">
        <w:rPr>
          <w:rFonts w:ascii="Arial Narrow" w:hAnsi="Arial Narrow"/>
          <w:i/>
          <w:spacing w:val="-6"/>
        </w:rPr>
        <w:t xml:space="preserve"> </w:t>
      </w:r>
      <w:r w:rsidRPr="005C237D">
        <w:rPr>
          <w:rFonts w:ascii="Arial Narrow" w:hAnsi="Arial Narrow"/>
          <w:i/>
        </w:rPr>
        <w:t>optar</w:t>
      </w:r>
      <w:r w:rsidRPr="005C237D">
        <w:rPr>
          <w:rFonts w:ascii="Arial Narrow" w:hAnsi="Arial Narrow"/>
          <w:i/>
          <w:spacing w:val="-6"/>
        </w:rPr>
        <w:t xml:space="preserve"> </w:t>
      </w:r>
      <w:r w:rsidRPr="005C237D">
        <w:rPr>
          <w:rFonts w:ascii="Arial Narrow" w:hAnsi="Arial Narrow"/>
          <w:i/>
        </w:rPr>
        <w:t>pela</w:t>
      </w:r>
      <w:r w:rsidRPr="005C237D">
        <w:rPr>
          <w:rFonts w:ascii="Arial Narrow" w:hAnsi="Arial Narrow"/>
          <w:i/>
          <w:spacing w:val="-2"/>
        </w:rPr>
        <w:t xml:space="preserve"> </w:t>
      </w:r>
      <w:r w:rsidRPr="005C237D">
        <w:rPr>
          <w:rFonts w:ascii="Arial Narrow" w:hAnsi="Arial Narrow"/>
          <w:i/>
        </w:rPr>
        <w:t>extinção</w:t>
      </w:r>
      <w:r w:rsidRPr="005C237D">
        <w:rPr>
          <w:rFonts w:ascii="Arial Narrow" w:hAnsi="Arial Narrow"/>
          <w:i/>
          <w:spacing w:val="-9"/>
        </w:rPr>
        <w:t xml:space="preserve"> </w:t>
      </w:r>
      <w:r w:rsidRPr="005C237D">
        <w:rPr>
          <w:rFonts w:ascii="Arial Narrow" w:hAnsi="Arial Narrow"/>
          <w:i/>
        </w:rPr>
        <w:t>do</w:t>
      </w:r>
      <w:r w:rsidRPr="005C237D">
        <w:rPr>
          <w:rFonts w:ascii="Arial Narrow" w:hAnsi="Arial Narrow"/>
          <w:i/>
          <w:spacing w:val="-10"/>
        </w:rPr>
        <w:t xml:space="preserve"> </w:t>
      </w:r>
      <w:r w:rsidRPr="005C237D">
        <w:rPr>
          <w:rFonts w:ascii="Arial Narrow" w:hAnsi="Arial Narrow"/>
          <w:i/>
        </w:rPr>
        <w:t>contrato</w:t>
      </w:r>
      <w:r w:rsidRPr="005C237D">
        <w:rPr>
          <w:rFonts w:ascii="Arial Narrow" w:hAnsi="Arial Narrow"/>
          <w:i/>
          <w:spacing w:val="-10"/>
        </w:rPr>
        <w:t xml:space="preserve"> </w:t>
      </w:r>
      <w:r w:rsidRPr="005C237D">
        <w:rPr>
          <w:rFonts w:ascii="Arial Narrow" w:hAnsi="Arial Narrow"/>
          <w:i/>
        </w:rPr>
        <w:t>e,</w:t>
      </w:r>
      <w:r w:rsidRPr="005C237D">
        <w:rPr>
          <w:rFonts w:ascii="Arial Narrow" w:hAnsi="Arial Narrow"/>
          <w:i/>
          <w:spacing w:val="-5"/>
        </w:rPr>
        <w:t xml:space="preserve"> </w:t>
      </w:r>
      <w:r w:rsidRPr="005C237D">
        <w:rPr>
          <w:rFonts w:ascii="Arial Narrow" w:hAnsi="Arial Narrow"/>
          <w:i/>
        </w:rPr>
        <w:t>nesse</w:t>
      </w:r>
      <w:r w:rsidRPr="005C237D">
        <w:rPr>
          <w:rFonts w:ascii="Arial Narrow" w:hAnsi="Arial Narrow"/>
          <w:i/>
          <w:spacing w:val="-10"/>
        </w:rPr>
        <w:t xml:space="preserve"> </w:t>
      </w:r>
      <w:r w:rsidRPr="005C237D">
        <w:rPr>
          <w:rFonts w:ascii="Arial Narrow" w:hAnsi="Arial Narrow"/>
          <w:i/>
        </w:rPr>
        <w:t>caso,</w:t>
      </w:r>
      <w:r w:rsidRPr="005C237D">
        <w:rPr>
          <w:rFonts w:ascii="Arial Narrow" w:hAnsi="Arial Narrow"/>
          <w:i/>
          <w:spacing w:val="-5"/>
        </w:rPr>
        <w:t xml:space="preserve"> </w:t>
      </w:r>
      <w:r w:rsidRPr="005C237D">
        <w:rPr>
          <w:rFonts w:ascii="Arial Narrow" w:hAnsi="Arial Narrow"/>
          <w:i/>
        </w:rPr>
        <w:t>adotará</w:t>
      </w:r>
      <w:r w:rsidRPr="005C237D">
        <w:rPr>
          <w:rFonts w:ascii="Arial Narrow" w:hAnsi="Arial Narrow"/>
          <w:i/>
          <w:spacing w:val="-5"/>
        </w:rPr>
        <w:t xml:space="preserve"> </w:t>
      </w:r>
      <w:r w:rsidRPr="005C237D">
        <w:rPr>
          <w:rFonts w:ascii="Arial Narrow" w:hAnsi="Arial Narrow"/>
          <w:i/>
        </w:rPr>
        <w:t>as</w:t>
      </w:r>
      <w:r w:rsidRPr="005C237D">
        <w:rPr>
          <w:rFonts w:ascii="Arial Narrow" w:hAnsi="Arial Narrow"/>
          <w:i/>
          <w:spacing w:val="-9"/>
        </w:rPr>
        <w:t xml:space="preserve"> </w:t>
      </w:r>
      <w:r w:rsidRPr="005C237D">
        <w:rPr>
          <w:rFonts w:ascii="Arial Narrow" w:hAnsi="Arial Narrow"/>
          <w:i/>
        </w:rPr>
        <w:t>medidas</w:t>
      </w:r>
      <w:r w:rsidRPr="005C237D">
        <w:rPr>
          <w:rFonts w:ascii="Arial Narrow" w:hAnsi="Arial Narrow"/>
          <w:i/>
          <w:spacing w:val="-4"/>
        </w:rPr>
        <w:t xml:space="preserve"> </w:t>
      </w:r>
      <w:r w:rsidRPr="005C237D">
        <w:rPr>
          <w:rFonts w:ascii="Arial Narrow" w:hAnsi="Arial Narrow"/>
          <w:i/>
        </w:rPr>
        <w:t>admitidas</w:t>
      </w:r>
      <w:r w:rsidRPr="005C237D">
        <w:rPr>
          <w:rFonts w:ascii="Arial Narrow" w:hAnsi="Arial Narrow"/>
          <w:i/>
          <w:spacing w:val="-53"/>
        </w:rPr>
        <w:t xml:space="preserve"> </w:t>
      </w:r>
      <w:r w:rsidRPr="005C237D">
        <w:rPr>
          <w:rFonts w:ascii="Arial Narrow" w:hAnsi="Arial Narrow"/>
          <w:i/>
        </w:rPr>
        <w:t>em</w:t>
      </w:r>
      <w:r w:rsidRPr="005C237D">
        <w:rPr>
          <w:rFonts w:ascii="Arial Narrow" w:hAnsi="Arial Narrow"/>
          <w:i/>
          <w:spacing w:val="-3"/>
        </w:rPr>
        <w:t xml:space="preserve"> </w:t>
      </w:r>
      <w:r w:rsidRPr="005C237D">
        <w:rPr>
          <w:rFonts w:ascii="Arial Narrow" w:hAnsi="Arial Narrow"/>
          <w:i/>
        </w:rPr>
        <w:t>lei para</w:t>
      </w:r>
      <w:r w:rsidRPr="005C237D">
        <w:rPr>
          <w:rFonts w:ascii="Arial Narrow" w:hAnsi="Arial Narrow"/>
          <w:i/>
          <w:spacing w:val="-2"/>
        </w:rPr>
        <w:t xml:space="preserve"> </w:t>
      </w:r>
      <w:r w:rsidRPr="005C237D">
        <w:rPr>
          <w:rFonts w:ascii="Arial Narrow" w:hAnsi="Arial Narrow"/>
          <w:i/>
        </w:rPr>
        <w:t>a</w:t>
      </w:r>
      <w:r w:rsidRPr="005C237D">
        <w:rPr>
          <w:rFonts w:ascii="Arial Narrow" w:hAnsi="Arial Narrow"/>
          <w:i/>
          <w:spacing w:val="-2"/>
        </w:rPr>
        <w:t xml:space="preserve"> </w:t>
      </w:r>
      <w:r w:rsidRPr="005C237D">
        <w:rPr>
          <w:rFonts w:ascii="Arial Narrow" w:hAnsi="Arial Narrow"/>
          <w:i/>
        </w:rPr>
        <w:t>continuidade</w:t>
      </w:r>
      <w:r w:rsidRPr="005C237D">
        <w:rPr>
          <w:rFonts w:ascii="Arial Narrow" w:hAnsi="Arial Narrow"/>
          <w:i/>
          <w:spacing w:val="2"/>
        </w:rPr>
        <w:t xml:space="preserve"> </w:t>
      </w:r>
      <w:r w:rsidRPr="005C237D">
        <w:rPr>
          <w:rFonts w:ascii="Arial Narrow" w:hAnsi="Arial Narrow"/>
          <w:i/>
        </w:rPr>
        <w:t>da</w:t>
      </w:r>
      <w:r w:rsidRPr="005C237D">
        <w:rPr>
          <w:rFonts w:ascii="Arial Narrow" w:hAnsi="Arial Narrow"/>
          <w:i/>
          <w:spacing w:val="-2"/>
        </w:rPr>
        <w:t xml:space="preserve"> </w:t>
      </w:r>
      <w:r w:rsidRPr="005C237D">
        <w:rPr>
          <w:rFonts w:ascii="Arial Narrow" w:hAnsi="Arial Narrow"/>
          <w:i/>
        </w:rPr>
        <w:t>execução</w:t>
      </w:r>
      <w:r w:rsidRPr="005C237D">
        <w:rPr>
          <w:rFonts w:ascii="Arial Narrow" w:hAnsi="Arial Narrow"/>
          <w:i/>
          <w:spacing w:val="-2"/>
        </w:rPr>
        <w:t xml:space="preserve"> </w:t>
      </w:r>
      <w:r w:rsidRPr="005C237D">
        <w:rPr>
          <w:rFonts w:ascii="Arial Narrow" w:hAnsi="Arial Narrow"/>
          <w:i/>
        </w:rPr>
        <w:t>contratual</w:t>
      </w:r>
    </w:p>
    <w:p w14:paraId="0CFF4FAE" w14:textId="77777777" w:rsidR="00042BD3" w:rsidRDefault="00042BD3" w:rsidP="00353C31">
      <w:pPr>
        <w:pStyle w:val="PargrafodaLista"/>
        <w:widowControl w:val="0"/>
        <w:tabs>
          <w:tab w:val="left" w:pos="709"/>
          <w:tab w:val="left" w:pos="965"/>
          <w:tab w:val="left" w:pos="966"/>
        </w:tabs>
        <w:autoSpaceDE w:val="0"/>
        <w:autoSpaceDN w:val="0"/>
        <w:spacing w:line="276" w:lineRule="auto"/>
        <w:ind w:left="540" w:right="292"/>
        <w:rPr>
          <w:rFonts w:ascii="Arial Narrow" w:hAnsi="Arial Narrow"/>
          <w:b/>
          <w:i/>
        </w:rPr>
      </w:pPr>
    </w:p>
    <w:p w14:paraId="1AEDBDDF" w14:textId="77777777" w:rsidR="00FB0C4F" w:rsidRDefault="00FB0C4F" w:rsidP="00353C31">
      <w:pPr>
        <w:pStyle w:val="PargrafodaLista"/>
        <w:widowControl w:val="0"/>
        <w:tabs>
          <w:tab w:val="left" w:pos="709"/>
          <w:tab w:val="left" w:pos="965"/>
          <w:tab w:val="left" w:pos="966"/>
        </w:tabs>
        <w:autoSpaceDE w:val="0"/>
        <w:autoSpaceDN w:val="0"/>
        <w:spacing w:line="276" w:lineRule="auto"/>
        <w:ind w:left="540" w:right="292"/>
        <w:rPr>
          <w:rFonts w:ascii="Arial Narrow" w:hAnsi="Arial Narrow"/>
          <w:b/>
          <w:i/>
        </w:rPr>
      </w:pPr>
    </w:p>
    <w:p w14:paraId="2D99D8DF" w14:textId="77777777" w:rsidR="00FB0C4F" w:rsidRDefault="00FB0C4F" w:rsidP="00353C31">
      <w:pPr>
        <w:pStyle w:val="PargrafodaLista"/>
        <w:widowControl w:val="0"/>
        <w:tabs>
          <w:tab w:val="left" w:pos="709"/>
          <w:tab w:val="left" w:pos="965"/>
          <w:tab w:val="left" w:pos="966"/>
        </w:tabs>
        <w:autoSpaceDE w:val="0"/>
        <w:autoSpaceDN w:val="0"/>
        <w:spacing w:line="276" w:lineRule="auto"/>
        <w:ind w:left="540" w:right="292"/>
        <w:rPr>
          <w:rFonts w:ascii="Arial Narrow" w:hAnsi="Arial Narrow"/>
          <w:b/>
          <w:i/>
        </w:rPr>
      </w:pPr>
    </w:p>
    <w:p w14:paraId="0221BA15" w14:textId="77777777" w:rsidR="00FB0C4F" w:rsidRPr="005C237D" w:rsidRDefault="00FB0C4F" w:rsidP="00353C31">
      <w:pPr>
        <w:pStyle w:val="PargrafodaLista"/>
        <w:widowControl w:val="0"/>
        <w:tabs>
          <w:tab w:val="left" w:pos="709"/>
          <w:tab w:val="left" w:pos="965"/>
          <w:tab w:val="left" w:pos="966"/>
        </w:tabs>
        <w:autoSpaceDE w:val="0"/>
        <w:autoSpaceDN w:val="0"/>
        <w:spacing w:line="276" w:lineRule="auto"/>
        <w:ind w:left="540" w:right="292"/>
        <w:rPr>
          <w:rFonts w:ascii="Arial Narrow" w:hAnsi="Arial Narrow"/>
          <w:b/>
          <w:i/>
        </w:rPr>
      </w:pPr>
    </w:p>
    <w:p w14:paraId="680607D9" w14:textId="4A680372" w:rsidR="00C8695C" w:rsidRDefault="00C8695C" w:rsidP="00353C31">
      <w:pPr>
        <w:pStyle w:val="PargrafodaLista"/>
        <w:widowControl w:val="0"/>
        <w:tabs>
          <w:tab w:val="left" w:pos="709"/>
          <w:tab w:val="left" w:pos="965"/>
          <w:tab w:val="left" w:pos="966"/>
        </w:tabs>
        <w:autoSpaceDE w:val="0"/>
        <w:autoSpaceDN w:val="0"/>
        <w:spacing w:line="276" w:lineRule="auto"/>
        <w:ind w:left="540" w:right="292"/>
        <w:rPr>
          <w:rFonts w:ascii="Arial Narrow" w:hAnsi="Arial Narrow"/>
          <w:b/>
          <w:i/>
        </w:rPr>
      </w:pPr>
      <w:r w:rsidRPr="005C237D">
        <w:rPr>
          <w:rFonts w:ascii="Arial Narrow" w:hAnsi="Arial Narrow"/>
          <w:b/>
          <w:i/>
        </w:rPr>
        <w:lastRenderedPageBreak/>
        <w:t>OU</w:t>
      </w:r>
    </w:p>
    <w:p w14:paraId="62EC6DA7" w14:textId="77777777" w:rsidR="00FB0C4F" w:rsidRPr="005C237D" w:rsidRDefault="00FB0C4F" w:rsidP="00353C31">
      <w:pPr>
        <w:pStyle w:val="PargrafodaLista"/>
        <w:widowControl w:val="0"/>
        <w:tabs>
          <w:tab w:val="left" w:pos="709"/>
          <w:tab w:val="left" w:pos="965"/>
          <w:tab w:val="left" w:pos="966"/>
        </w:tabs>
        <w:autoSpaceDE w:val="0"/>
        <w:autoSpaceDN w:val="0"/>
        <w:spacing w:line="276" w:lineRule="auto"/>
        <w:ind w:left="540" w:right="292"/>
        <w:rPr>
          <w:rFonts w:ascii="Arial Narrow" w:hAnsi="Arial Narrow"/>
          <w:b/>
          <w:i/>
        </w:rPr>
      </w:pPr>
    </w:p>
    <w:p w14:paraId="3154673E" w14:textId="77777777" w:rsidR="00353C31" w:rsidRDefault="00353C31" w:rsidP="007C7FA6">
      <w:pPr>
        <w:pStyle w:val="PargrafodaLista"/>
        <w:widowControl w:val="0"/>
        <w:numPr>
          <w:ilvl w:val="1"/>
          <w:numId w:val="37"/>
        </w:numPr>
        <w:tabs>
          <w:tab w:val="left" w:pos="426"/>
          <w:tab w:val="left" w:pos="709"/>
        </w:tabs>
        <w:autoSpaceDE w:val="0"/>
        <w:autoSpaceDN w:val="0"/>
        <w:spacing w:line="276" w:lineRule="auto"/>
        <w:ind w:left="0" w:right="290" w:firstLine="142"/>
        <w:contextualSpacing w:val="0"/>
        <w:jc w:val="both"/>
        <w:rPr>
          <w:rFonts w:ascii="Arial Narrow" w:hAnsi="Arial Narrow"/>
        </w:rPr>
      </w:pPr>
      <w:r w:rsidRPr="005C237D">
        <w:rPr>
          <w:rFonts w:ascii="Arial Narrow" w:hAnsi="Arial Narrow"/>
        </w:rPr>
        <w:t xml:space="preserve">O contrato poderá ser extinto antes de cumpridas as obrigações nele estipuladas, </w:t>
      </w:r>
      <w:proofErr w:type="gramStart"/>
      <w:r w:rsidRPr="005C237D">
        <w:rPr>
          <w:rFonts w:ascii="Arial Narrow" w:hAnsi="Arial Narrow"/>
        </w:rPr>
        <w:t>ou antes</w:t>
      </w:r>
      <w:proofErr w:type="gramEnd"/>
      <w:r w:rsidRPr="005C237D">
        <w:rPr>
          <w:rFonts w:ascii="Arial Narrow" w:hAnsi="Arial Narrow"/>
        </w:rPr>
        <w:t xml:space="preserve"> do prazo</w:t>
      </w:r>
      <w:r w:rsidRPr="005C237D">
        <w:rPr>
          <w:rFonts w:ascii="Arial Narrow" w:hAnsi="Arial Narrow"/>
          <w:spacing w:val="-53"/>
        </w:rPr>
        <w:t xml:space="preserve"> </w:t>
      </w:r>
      <w:r w:rsidRPr="005C237D">
        <w:rPr>
          <w:rFonts w:ascii="Arial Narrow" w:hAnsi="Arial Narrow"/>
        </w:rPr>
        <w:t xml:space="preserve">nele fixado, por algum dos motivos previstos no </w:t>
      </w:r>
      <w:hyperlink r:id="rId42" w:anchor="art137">
        <w:r w:rsidRPr="005C237D">
          <w:rPr>
            <w:rFonts w:ascii="Arial Narrow" w:hAnsi="Arial Narrow"/>
            <w:u w:val="single" w:color="000080"/>
          </w:rPr>
          <w:t>artigo 137 da Lei nº 14.133/21</w:t>
        </w:r>
        <w:r w:rsidRPr="005C237D">
          <w:rPr>
            <w:rFonts w:ascii="Arial Narrow" w:hAnsi="Arial Narrow"/>
          </w:rPr>
          <w:t xml:space="preserve">, </w:t>
        </w:r>
      </w:hyperlink>
      <w:r w:rsidRPr="005C237D">
        <w:rPr>
          <w:rFonts w:ascii="Arial Narrow" w:hAnsi="Arial Narrow"/>
        </w:rPr>
        <w:t>bem como amigavelmente,</w:t>
      </w:r>
      <w:r w:rsidRPr="005C237D">
        <w:rPr>
          <w:rFonts w:ascii="Arial Narrow" w:hAnsi="Arial Narrow"/>
          <w:spacing w:val="1"/>
        </w:rPr>
        <w:t xml:space="preserve"> </w:t>
      </w:r>
      <w:r w:rsidRPr="005C237D">
        <w:rPr>
          <w:rFonts w:ascii="Arial Narrow" w:hAnsi="Arial Narrow"/>
        </w:rPr>
        <w:t>assegurados</w:t>
      </w:r>
      <w:r w:rsidRPr="005C237D">
        <w:rPr>
          <w:rFonts w:ascii="Arial Narrow" w:hAnsi="Arial Narrow"/>
          <w:spacing w:val="-2"/>
        </w:rPr>
        <w:t xml:space="preserve"> </w:t>
      </w:r>
      <w:r w:rsidRPr="005C237D">
        <w:rPr>
          <w:rFonts w:ascii="Arial Narrow" w:hAnsi="Arial Narrow"/>
        </w:rPr>
        <w:t>o</w:t>
      </w:r>
      <w:r w:rsidRPr="005C237D">
        <w:rPr>
          <w:rFonts w:ascii="Arial Narrow" w:hAnsi="Arial Narrow"/>
          <w:spacing w:val="3"/>
        </w:rPr>
        <w:t xml:space="preserve"> </w:t>
      </w:r>
      <w:r w:rsidRPr="005C237D">
        <w:rPr>
          <w:rFonts w:ascii="Arial Narrow" w:hAnsi="Arial Narrow"/>
        </w:rPr>
        <w:t>contraditório</w:t>
      </w:r>
      <w:r w:rsidRPr="005C237D">
        <w:rPr>
          <w:rFonts w:ascii="Arial Narrow" w:hAnsi="Arial Narrow"/>
          <w:spacing w:val="-1"/>
        </w:rPr>
        <w:t xml:space="preserve"> </w:t>
      </w:r>
      <w:r w:rsidRPr="005C237D">
        <w:rPr>
          <w:rFonts w:ascii="Arial Narrow" w:hAnsi="Arial Narrow"/>
        </w:rPr>
        <w:t>e</w:t>
      </w:r>
      <w:r w:rsidRPr="005C237D">
        <w:rPr>
          <w:rFonts w:ascii="Arial Narrow" w:hAnsi="Arial Narrow"/>
          <w:spacing w:val="-2"/>
        </w:rPr>
        <w:t xml:space="preserve"> </w:t>
      </w:r>
      <w:r w:rsidRPr="005C237D">
        <w:rPr>
          <w:rFonts w:ascii="Arial Narrow" w:hAnsi="Arial Narrow"/>
        </w:rPr>
        <w:t>a</w:t>
      </w:r>
      <w:r w:rsidRPr="005C237D">
        <w:rPr>
          <w:rFonts w:ascii="Arial Narrow" w:hAnsi="Arial Narrow"/>
          <w:spacing w:val="1"/>
        </w:rPr>
        <w:t xml:space="preserve"> </w:t>
      </w:r>
      <w:r w:rsidRPr="005C237D">
        <w:rPr>
          <w:rFonts w:ascii="Arial Narrow" w:hAnsi="Arial Narrow"/>
        </w:rPr>
        <w:t>ampla</w:t>
      </w:r>
      <w:r w:rsidRPr="005C237D">
        <w:rPr>
          <w:rFonts w:ascii="Arial Narrow" w:hAnsi="Arial Narrow"/>
          <w:spacing w:val="4"/>
        </w:rPr>
        <w:t xml:space="preserve"> </w:t>
      </w:r>
      <w:r w:rsidRPr="005C237D">
        <w:rPr>
          <w:rFonts w:ascii="Arial Narrow" w:hAnsi="Arial Narrow"/>
        </w:rPr>
        <w:t>defesa.</w:t>
      </w:r>
    </w:p>
    <w:p w14:paraId="23377816" w14:textId="77777777" w:rsidR="00FB0C4F" w:rsidRPr="00FB0C4F" w:rsidRDefault="00FB0C4F" w:rsidP="00FB0C4F">
      <w:pPr>
        <w:widowControl w:val="0"/>
        <w:tabs>
          <w:tab w:val="left" w:pos="426"/>
          <w:tab w:val="left" w:pos="709"/>
        </w:tabs>
        <w:autoSpaceDE w:val="0"/>
        <w:autoSpaceDN w:val="0"/>
        <w:spacing w:line="276" w:lineRule="auto"/>
        <w:ind w:right="290"/>
        <w:jc w:val="both"/>
        <w:rPr>
          <w:rFonts w:ascii="Arial Narrow" w:hAnsi="Arial Narrow"/>
        </w:rPr>
      </w:pPr>
    </w:p>
    <w:p w14:paraId="0E097331" w14:textId="1FE9A331" w:rsidR="00353C31" w:rsidRPr="005C237D" w:rsidRDefault="00A373D9" w:rsidP="00A373D9">
      <w:pPr>
        <w:widowControl w:val="0"/>
        <w:tabs>
          <w:tab w:val="left" w:pos="709"/>
          <w:tab w:val="left" w:pos="1671"/>
        </w:tabs>
        <w:autoSpaceDE w:val="0"/>
        <w:autoSpaceDN w:val="0"/>
        <w:spacing w:before="122"/>
        <w:ind w:left="540"/>
        <w:rPr>
          <w:rFonts w:ascii="Arial Narrow" w:hAnsi="Arial Narrow"/>
        </w:rPr>
      </w:pPr>
      <w:r w:rsidRPr="005C237D">
        <w:rPr>
          <w:rFonts w:ascii="Arial Narrow" w:hAnsi="Arial Narrow"/>
        </w:rPr>
        <w:t xml:space="preserve">12.4.1 </w:t>
      </w:r>
      <w:r w:rsidR="00353C31" w:rsidRPr="005C237D">
        <w:rPr>
          <w:rFonts w:ascii="Arial Narrow" w:hAnsi="Arial Narrow"/>
        </w:rPr>
        <w:t>Nesta</w:t>
      </w:r>
      <w:r w:rsidR="00353C31" w:rsidRPr="005C237D">
        <w:rPr>
          <w:rFonts w:ascii="Arial Narrow" w:hAnsi="Arial Narrow"/>
          <w:spacing w:val="-5"/>
        </w:rPr>
        <w:t xml:space="preserve"> </w:t>
      </w:r>
      <w:r w:rsidR="00353C31" w:rsidRPr="005C237D">
        <w:rPr>
          <w:rFonts w:ascii="Arial Narrow" w:hAnsi="Arial Narrow"/>
        </w:rPr>
        <w:t>hipótese,</w:t>
      </w:r>
      <w:r w:rsidR="00353C31" w:rsidRPr="005C237D">
        <w:rPr>
          <w:rFonts w:ascii="Arial Narrow" w:hAnsi="Arial Narrow"/>
          <w:spacing w:val="-5"/>
        </w:rPr>
        <w:t xml:space="preserve"> </w:t>
      </w:r>
      <w:r w:rsidR="00353C31" w:rsidRPr="005C237D">
        <w:rPr>
          <w:rFonts w:ascii="Arial Narrow" w:hAnsi="Arial Narrow"/>
        </w:rPr>
        <w:t>aplicam-se</w:t>
      </w:r>
      <w:r w:rsidR="00353C31" w:rsidRPr="005C237D">
        <w:rPr>
          <w:rFonts w:ascii="Arial Narrow" w:hAnsi="Arial Narrow"/>
          <w:spacing w:val="1"/>
        </w:rPr>
        <w:t xml:space="preserve"> </w:t>
      </w:r>
      <w:r w:rsidR="00353C31" w:rsidRPr="005C237D">
        <w:rPr>
          <w:rFonts w:ascii="Arial Narrow" w:hAnsi="Arial Narrow"/>
        </w:rPr>
        <w:t>também</w:t>
      </w:r>
      <w:r w:rsidR="00353C31" w:rsidRPr="005C237D">
        <w:rPr>
          <w:rFonts w:ascii="Arial Narrow" w:hAnsi="Arial Narrow"/>
          <w:spacing w:val="-5"/>
        </w:rPr>
        <w:t xml:space="preserve"> </w:t>
      </w:r>
      <w:r w:rsidR="00353C31" w:rsidRPr="005C237D">
        <w:rPr>
          <w:rFonts w:ascii="Arial Narrow" w:hAnsi="Arial Narrow"/>
        </w:rPr>
        <w:t>os</w:t>
      </w:r>
      <w:r w:rsidR="00353C31" w:rsidRPr="005C237D">
        <w:rPr>
          <w:rFonts w:ascii="Arial Narrow" w:hAnsi="Arial Narrow"/>
          <w:spacing w:val="2"/>
        </w:rPr>
        <w:t xml:space="preserve"> </w:t>
      </w:r>
      <w:hyperlink r:id="rId43" w:anchor="art138">
        <w:r w:rsidR="00353C31" w:rsidRPr="005C237D">
          <w:rPr>
            <w:rFonts w:ascii="Arial Narrow" w:hAnsi="Arial Narrow"/>
            <w:u w:val="single" w:color="000080"/>
          </w:rPr>
          <w:t>artigos</w:t>
        </w:r>
        <w:r w:rsidR="00353C31" w:rsidRPr="005C237D">
          <w:rPr>
            <w:rFonts w:ascii="Arial Narrow" w:hAnsi="Arial Narrow"/>
            <w:spacing w:val="-3"/>
            <w:u w:val="single" w:color="000080"/>
          </w:rPr>
          <w:t xml:space="preserve"> </w:t>
        </w:r>
        <w:r w:rsidR="00353C31" w:rsidRPr="005C237D">
          <w:rPr>
            <w:rFonts w:ascii="Arial Narrow" w:hAnsi="Arial Narrow"/>
            <w:u w:val="single" w:color="000080"/>
          </w:rPr>
          <w:t>138 e</w:t>
        </w:r>
        <w:r w:rsidR="00353C31" w:rsidRPr="005C237D">
          <w:rPr>
            <w:rFonts w:ascii="Arial Narrow" w:hAnsi="Arial Narrow"/>
            <w:spacing w:val="-4"/>
            <w:u w:val="single" w:color="000080"/>
          </w:rPr>
          <w:t xml:space="preserve"> </w:t>
        </w:r>
        <w:r w:rsidR="00353C31" w:rsidRPr="005C237D">
          <w:rPr>
            <w:rFonts w:ascii="Arial Narrow" w:hAnsi="Arial Narrow"/>
            <w:u w:val="single" w:color="000080"/>
          </w:rPr>
          <w:t>139</w:t>
        </w:r>
        <w:r w:rsidR="00353C31" w:rsidRPr="005C237D">
          <w:rPr>
            <w:rFonts w:ascii="Arial Narrow" w:hAnsi="Arial Narrow"/>
            <w:spacing w:val="1"/>
          </w:rPr>
          <w:t xml:space="preserve"> </w:t>
        </w:r>
      </w:hyperlink>
      <w:r w:rsidR="00353C31" w:rsidRPr="005C237D">
        <w:rPr>
          <w:rFonts w:ascii="Arial Narrow" w:hAnsi="Arial Narrow"/>
        </w:rPr>
        <w:t>da</w:t>
      </w:r>
      <w:r w:rsidR="00353C31" w:rsidRPr="005C237D">
        <w:rPr>
          <w:rFonts w:ascii="Arial Narrow" w:hAnsi="Arial Narrow"/>
          <w:spacing w:val="-5"/>
        </w:rPr>
        <w:t xml:space="preserve"> </w:t>
      </w:r>
      <w:r w:rsidR="00353C31" w:rsidRPr="005C237D">
        <w:rPr>
          <w:rFonts w:ascii="Arial Narrow" w:hAnsi="Arial Narrow"/>
        </w:rPr>
        <w:t>mesma</w:t>
      </w:r>
      <w:r w:rsidR="00353C31" w:rsidRPr="005C237D">
        <w:rPr>
          <w:rFonts w:ascii="Arial Narrow" w:hAnsi="Arial Narrow"/>
          <w:spacing w:val="-4"/>
        </w:rPr>
        <w:t xml:space="preserve"> </w:t>
      </w:r>
      <w:r w:rsidR="00353C31" w:rsidRPr="005C237D">
        <w:rPr>
          <w:rFonts w:ascii="Arial Narrow" w:hAnsi="Arial Narrow"/>
        </w:rPr>
        <w:t>Lei.</w:t>
      </w:r>
    </w:p>
    <w:p w14:paraId="1B94E516" w14:textId="493109C1" w:rsidR="00353C31" w:rsidRPr="005C237D" w:rsidRDefault="00A373D9" w:rsidP="00A373D9">
      <w:pPr>
        <w:widowControl w:val="0"/>
        <w:tabs>
          <w:tab w:val="left" w:pos="709"/>
          <w:tab w:val="left" w:pos="1670"/>
          <w:tab w:val="left" w:pos="1671"/>
        </w:tabs>
        <w:autoSpaceDE w:val="0"/>
        <w:autoSpaceDN w:val="0"/>
        <w:spacing w:before="155" w:line="276" w:lineRule="auto"/>
        <w:ind w:left="540" w:right="288"/>
        <w:rPr>
          <w:rFonts w:ascii="Arial Narrow" w:hAnsi="Arial Narrow"/>
        </w:rPr>
      </w:pPr>
      <w:r w:rsidRPr="005C237D">
        <w:rPr>
          <w:rFonts w:ascii="Arial Narrow" w:hAnsi="Arial Narrow"/>
        </w:rPr>
        <w:t xml:space="preserve">12.4.2 </w:t>
      </w:r>
      <w:r w:rsidR="00353C31" w:rsidRPr="005C237D">
        <w:rPr>
          <w:rFonts w:ascii="Arial Narrow" w:hAnsi="Arial Narrow"/>
        </w:rPr>
        <w:t>A alteração social ou a modificação da finalidade ou da estrutura da empresa não ensejará a extinção</w:t>
      </w:r>
      <w:r w:rsidR="00353C31" w:rsidRPr="005C237D">
        <w:rPr>
          <w:rFonts w:ascii="Arial Narrow" w:hAnsi="Arial Narrow"/>
          <w:spacing w:val="-3"/>
        </w:rPr>
        <w:t xml:space="preserve"> </w:t>
      </w:r>
      <w:r w:rsidR="00353C31" w:rsidRPr="005C237D">
        <w:rPr>
          <w:rFonts w:ascii="Arial Narrow" w:hAnsi="Arial Narrow"/>
        </w:rPr>
        <w:t>se</w:t>
      </w:r>
      <w:r w:rsidR="00353C31" w:rsidRPr="005C237D">
        <w:rPr>
          <w:rFonts w:ascii="Arial Narrow" w:hAnsi="Arial Narrow"/>
          <w:spacing w:val="3"/>
        </w:rPr>
        <w:t xml:space="preserve"> </w:t>
      </w:r>
      <w:r w:rsidR="00353C31" w:rsidRPr="005C237D">
        <w:rPr>
          <w:rFonts w:ascii="Arial Narrow" w:hAnsi="Arial Narrow"/>
        </w:rPr>
        <w:t>não</w:t>
      </w:r>
      <w:r w:rsidR="00353C31" w:rsidRPr="005C237D">
        <w:rPr>
          <w:rFonts w:ascii="Arial Narrow" w:hAnsi="Arial Narrow"/>
          <w:spacing w:val="2"/>
        </w:rPr>
        <w:t xml:space="preserve"> </w:t>
      </w:r>
      <w:r w:rsidR="00353C31" w:rsidRPr="005C237D">
        <w:rPr>
          <w:rFonts w:ascii="Arial Narrow" w:hAnsi="Arial Narrow"/>
        </w:rPr>
        <w:t>restringir</w:t>
      </w:r>
      <w:r w:rsidR="00353C31" w:rsidRPr="005C237D">
        <w:rPr>
          <w:rFonts w:ascii="Arial Narrow" w:hAnsi="Arial Narrow"/>
          <w:spacing w:val="-1"/>
        </w:rPr>
        <w:t xml:space="preserve"> </w:t>
      </w:r>
      <w:r w:rsidR="00353C31" w:rsidRPr="005C237D">
        <w:rPr>
          <w:rFonts w:ascii="Arial Narrow" w:hAnsi="Arial Narrow"/>
        </w:rPr>
        <w:t>sua</w:t>
      </w:r>
      <w:r w:rsidR="00353C31" w:rsidRPr="005C237D">
        <w:rPr>
          <w:rFonts w:ascii="Arial Narrow" w:hAnsi="Arial Narrow"/>
          <w:spacing w:val="-2"/>
        </w:rPr>
        <w:t xml:space="preserve"> </w:t>
      </w:r>
      <w:r w:rsidR="00353C31" w:rsidRPr="005C237D">
        <w:rPr>
          <w:rFonts w:ascii="Arial Narrow" w:hAnsi="Arial Narrow"/>
        </w:rPr>
        <w:t>capacidade</w:t>
      </w:r>
      <w:r w:rsidR="00353C31" w:rsidRPr="005C237D">
        <w:rPr>
          <w:rFonts w:ascii="Arial Narrow" w:hAnsi="Arial Narrow"/>
          <w:spacing w:val="2"/>
        </w:rPr>
        <w:t xml:space="preserve"> </w:t>
      </w:r>
      <w:r w:rsidR="00353C31" w:rsidRPr="005C237D">
        <w:rPr>
          <w:rFonts w:ascii="Arial Narrow" w:hAnsi="Arial Narrow"/>
        </w:rPr>
        <w:t>de</w:t>
      </w:r>
      <w:r w:rsidR="00353C31" w:rsidRPr="005C237D">
        <w:rPr>
          <w:rFonts w:ascii="Arial Narrow" w:hAnsi="Arial Narrow"/>
          <w:spacing w:val="-2"/>
        </w:rPr>
        <w:t xml:space="preserve"> </w:t>
      </w:r>
      <w:r w:rsidR="00353C31" w:rsidRPr="005C237D">
        <w:rPr>
          <w:rFonts w:ascii="Arial Narrow" w:hAnsi="Arial Narrow"/>
        </w:rPr>
        <w:t>concluir</w:t>
      </w:r>
      <w:r w:rsidR="00353C31" w:rsidRPr="005C237D">
        <w:rPr>
          <w:rFonts w:ascii="Arial Narrow" w:hAnsi="Arial Narrow"/>
          <w:spacing w:val="-1"/>
        </w:rPr>
        <w:t xml:space="preserve"> </w:t>
      </w:r>
      <w:r w:rsidR="00353C31" w:rsidRPr="005C237D">
        <w:rPr>
          <w:rFonts w:ascii="Arial Narrow" w:hAnsi="Arial Narrow"/>
        </w:rPr>
        <w:t>o</w:t>
      </w:r>
      <w:r w:rsidR="00353C31" w:rsidRPr="005C237D">
        <w:rPr>
          <w:rFonts w:ascii="Arial Narrow" w:hAnsi="Arial Narrow"/>
          <w:spacing w:val="-3"/>
        </w:rPr>
        <w:t xml:space="preserve"> </w:t>
      </w:r>
      <w:r w:rsidR="00353C31" w:rsidRPr="005C237D">
        <w:rPr>
          <w:rFonts w:ascii="Arial Narrow" w:hAnsi="Arial Narrow"/>
        </w:rPr>
        <w:t>contrato.</w:t>
      </w:r>
    </w:p>
    <w:p w14:paraId="3A253F01" w14:textId="6B5D7BCA" w:rsidR="00353C31" w:rsidRPr="005C237D" w:rsidRDefault="00353C31" w:rsidP="007C7FA6">
      <w:pPr>
        <w:pStyle w:val="PargrafodaLista"/>
        <w:widowControl w:val="0"/>
        <w:numPr>
          <w:ilvl w:val="3"/>
          <w:numId w:val="38"/>
        </w:numPr>
        <w:tabs>
          <w:tab w:val="left" w:pos="709"/>
          <w:tab w:val="left" w:pos="1671"/>
        </w:tabs>
        <w:autoSpaceDE w:val="0"/>
        <w:autoSpaceDN w:val="0"/>
        <w:spacing w:before="121" w:line="276" w:lineRule="auto"/>
        <w:ind w:right="295"/>
        <w:rPr>
          <w:rFonts w:ascii="Arial Narrow" w:hAnsi="Arial Narrow"/>
        </w:rPr>
      </w:pPr>
      <w:r w:rsidRPr="005C237D">
        <w:rPr>
          <w:rFonts w:ascii="Arial Narrow" w:hAnsi="Arial Narrow"/>
        </w:rPr>
        <w:t>Se</w:t>
      </w:r>
      <w:r w:rsidRPr="005C237D">
        <w:rPr>
          <w:rFonts w:ascii="Arial Narrow" w:hAnsi="Arial Narrow"/>
          <w:spacing w:val="-14"/>
        </w:rPr>
        <w:t xml:space="preserve"> </w:t>
      </w:r>
      <w:r w:rsidRPr="005C237D">
        <w:rPr>
          <w:rFonts w:ascii="Arial Narrow" w:hAnsi="Arial Narrow"/>
        </w:rPr>
        <w:t>a</w:t>
      </w:r>
      <w:r w:rsidRPr="005C237D">
        <w:rPr>
          <w:rFonts w:ascii="Arial Narrow" w:hAnsi="Arial Narrow"/>
          <w:spacing w:val="-8"/>
        </w:rPr>
        <w:t xml:space="preserve"> </w:t>
      </w:r>
      <w:r w:rsidRPr="005C237D">
        <w:rPr>
          <w:rFonts w:ascii="Arial Narrow" w:hAnsi="Arial Narrow"/>
        </w:rPr>
        <w:t>operação</w:t>
      </w:r>
      <w:r w:rsidRPr="005C237D">
        <w:rPr>
          <w:rFonts w:ascii="Arial Narrow" w:hAnsi="Arial Narrow"/>
          <w:spacing w:val="-8"/>
        </w:rPr>
        <w:t xml:space="preserve"> </w:t>
      </w:r>
      <w:r w:rsidRPr="005C237D">
        <w:rPr>
          <w:rFonts w:ascii="Arial Narrow" w:hAnsi="Arial Narrow"/>
        </w:rPr>
        <w:t>implicar</w:t>
      </w:r>
      <w:r w:rsidRPr="005C237D">
        <w:rPr>
          <w:rFonts w:ascii="Arial Narrow" w:hAnsi="Arial Narrow"/>
          <w:spacing w:val="-9"/>
        </w:rPr>
        <w:t xml:space="preserve"> </w:t>
      </w:r>
      <w:r w:rsidRPr="005C237D">
        <w:rPr>
          <w:rFonts w:ascii="Arial Narrow" w:hAnsi="Arial Narrow"/>
        </w:rPr>
        <w:t>mudança</w:t>
      </w:r>
      <w:r w:rsidRPr="005C237D">
        <w:rPr>
          <w:rFonts w:ascii="Arial Narrow" w:hAnsi="Arial Narrow"/>
          <w:spacing w:val="-14"/>
        </w:rPr>
        <w:t xml:space="preserve"> </w:t>
      </w:r>
      <w:r w:rsidRPr="005C237D">
        <w:rPr>
          <w:rFonts w:ascii="Arial Narrow" w:hAnsi="Arial Narrow"/>
        </w:rPr>
        <w:t>da</w:t>
      </w:r>
      <w:r w:rsidRPr="005C237D">
        <w:rPr>
          <w:rFonts w:ascii="Arial Narrow" w:hAnsi="Arial Narrow"/>
          <w:spacing w:val="-13"/>
        </w:rPr>
        <w:t xml:space="preserve"> </w:t>
      </w:r>
      <w:r w:rsidRPr="005C237D">
        <w:rPr>
          <w:rFonts w:ascii="Arial Narrow" w:hAnsi="Arial Narrow"/>
        </w:rPr>
        <w:t>pessoa</w:t>
      </w:r>
      <w:r w:rsidRPr="005C237D">
        <w:rPr>
          <w:rFonts w:ascii="Arial Narrow" w:hAnsi="Arial Narrow"/>
          <w:spacing w:val="-9"/>
        </w:rPr>
        <w:t xml:space="preserve"> </w:t>
      </w:r>
      <w:r w:rsidRPr="005C237D">
        <w:rPr>
          <w:rFonts w:ascii="Arial Narrow" w:hAnsi="Arial Narrow"/>
        </w:rPr>
        <w:t>jurídica</w:t>
      </w:r>
      <w:r w:rsidRPr="005C237D">
        <w:rPr>
          <w:rFonts w:ascii="Arial Narrow" w:hAnsi="Arial Narrow"/>
          <w:spacing w:val="-13"/>
        </w:rPr>
        <w:t xml:space="preserve"> </w:t>
      </w:r>
      <w:r w:rsidRPr="005C237D">
        <w:rPr>
          <w:rFonts w:ascii="Arial Narrow" w:hAnsi="Arial Narrow"/>
        </w:rPr>
        <w:t>contratada,</w:t>
      </w:r>
      <w:r w:rsidRPr="005C237D">
        <w:rPr>
          <w:rFonts w:ascii="Arial Narrow" w:hAnsi="Arial Narrow"/>
          <w:spacing w:val="-8"/>
        </w:rPr>
        <w:t xml:space="preserve"> </w:t>
      </w:r>
      <w:r w:rsidRPr="005C237D">
        <w:rPr>
          <w:rFonts w:ascii="Arial Narrow" w:hAnsi="Arial Narrow"/>
        </w:rPr>
        <w:t>deverá</w:t>
      </w:r>
      <w:r w:rsidRPr="005C237D">
        <w:rPr>
          <w:rFonts w:ascii="Arial Narrow" w:hAnsi="Arial Narrow"/>
          <w:spacing w:val="-9"/>
        </w:rPr>
        <w:t xml:space="preserve"> </w:t>
      </w:r>
      <w:r w:rsidRPr="005C237D">
        <w:rPr>
          <w:rFonts w:ascii="Arial Narrow" w:hAnsi="Arial Narrow"/>
        </w:rPr>
        <w:t>ser</w:t>
      </w:r>
      <w:r w:rsidRPr="005C237D">
        <w:rPr>
          <w:rFonts w:ascii="Arial Narrow" w:hAnsi="Arial Narrow"/>
          <w:spacing w:val="-9"/>
        </w:rPr>
        <w:t xml:space="preserve"> </w:t>
      </w:r>
      <w:r w:rsidRPr="005C237D">
        <w:rPr>
          <w:rFonts w:ascii="Arial Narrow" w:hAnsi="Arial Narrow"/>
        </w:rPr>
        <w:t>formalizado</w:t>
      </w:r>
      <w:r w:rsidRPr="005C237D">
        <w:rPr>
          <w:rFonts w:ascii="Arial Narrow" w:hAnsi="Arial Narrow"/>
          <w:spacing w:val="-14"/>
        </w:rPr>
        <w:t xml:space="preserve"> </w:t>
      </w:r>
      <w:r w:rsidRPr="005C237D">
        <w:rPr>
          <w:rFonts w:ascii="Arial Narrow" w:hAnsi="Arial Narrow"/>
        </w:rPr>
        <w:t>termo</w:t>
      </w:r>
      <w:r w:rsidRPr="005C237D">
        <w:rPr>
          <w:rFonts w:ascii="Arial Narrow" w:hAnsi="Arial Narrow"/>
          <w:spacing w:val="-52"/>
        </w:rPr>
        <w:t xml:space="preserve"> </w:t>
      </w:r>
      <w:r w:rsidRPr="005C237D">
        <w:rPr>
          <w:rFonts w:ascii="Arial Narrow" w:hAnsi="Arial Narrow"/>
        </w:rPr>
        <w:t>aditivo</w:t>
      </w:r>
      <w:r w:rsidRPr="005C237D">
        <w:rPr>
          <w:rFonts w:ascii="Arial Narrow" w:hAnsi="Arial Narrow"/>
          <w:spacing w:val="-3"/>
        </w:rPr>
        <w:t xml:space="preserve"> </w:t>
      </w:r>
      <w:r w:rsidRPr="005C237D">
        <w:rPr>
          <w:rFonts w:ascii="Arial Narrow" w:hAnsi="Arial Narrow"/>
        </w:rPr>
        <w:t>para</w:t>
      </w:r>
      <w:r w:rsidRPr="005C237D">
        <w:rPr>
          <w:rFonts w:ascii="Arial Narrow" w:hAnsi="Arial Narrow"/>
          <w:spacing w:val="-2"/>
        </w:rPr>
        <w:t xml:space="preserve"> </w:t>
      </w:r>
      <w:r w:rsidRPr="005C237D">
        <w:rPr>
          <w:rFonts w:ascii="Arial Narrow" w:hAnsi="Arial Narrow"/>
        </w:rPr>
        <w:t>alteração</w:t>
      </w:r>
      <w:r w:rsidRPr="005C237D">
        <w:rPr>
          <w:rFonts w:ascii="Arial Narrow" w:hAnsi="Arial Narrow"/>
          <w:spacing w:val="3"/>
        </w:rPr>
        <w:t xml:space="preserve"> </w:t>
      </w:r>
      <w:r w:rsidRPr="005C237D">
        <w:rPr>
          <w:rFonts w:ascii="Arial Narrow" w:hAnsi="Arial Narrow"/>
        </w:rPr>
        <w:t>subjetiva.</w:t>
      </w:r>
    </w:p>
    <w:p w14:paraId="41EEE42D" w14:textId="77777777" w:rsidR="00353C31" w:rsidRPr="005C237D" w:rsidRDefault="00353C31" w:rsidP="007C7FA6">
      <w:pPr>
        <w:pStyle w:val="PargrafodaLista"/>
        <w:widowControl w:val="0"/>
        <w:numPr>
          <w:ilvl w:val="1"/>
          <w:numId w:val="38"/>
        </w:numPr>
        <w:tabs>
          <w:tab w:val="left" w:pos="567"/>
          <w:tab w:val="left" w:pos="965"/>
          <w:tab w:val="left" w:pos="966"/>
        </w:tabs>
        <w:autoSpaceDE w:val="0"/>
        <w:autoSpaceDN w:val="0"/>
        <w:spacing w:before="121"/>
        <w:ind w:left="709" w:hanging="425"/>
        <w:contextualSpacing w:val="0"/>
        <w:rPr>
          <w:rFonts w:ascii="Arial Narrow" w:hAnsi="Arial Narrow"/>
        </w:rPr>
      </w:pPr>
      <w:r w:rsidRPr="005C237D">
        <w:rPr>
          <w:rFonts w:ascii="Arial Narrow" w:hAnsi="Arial Narrow"/>
        </w:rPr>
        <w:t>O</w:t>
      </w:r>
      <w:r w:rsidRPr="005C237D">
        <w:rPr>
          <w:rFonts w:ascii="Arial Narrow" w:hAnsi="Arial Narrow"/>
          <w:spacing w:val="-3"/>
        </w:rPr>
        <w:t xml:space="preserve"> </w:t>
      </w:r>
      <w:r w:rsidRPr="005C237D">
        <w:rPr>
          <w:rFonts w:ascii="Arial Narrow" w:hAnsi="Arial Narrow"/>
        </w:rPr>
        <w:t>termo</w:t>
      </w:r>
      <w:r w:rsidRPr="005C237D">
        <w:rPr>
          <w:rFonts w:ascii="Arial Narrow" w:hAnsi="Arial Narrow"/>
          <w:spacing w:val="1"/>
        </w:rPr>
        <w:t xml:space="preserve"> </w:t>
      </w:r>
      <w:r w:rsidRPr="005C237D">
        <w:rPr>
          <w:rFonts w:ascii="Arial Narrow" w:hAnsi="Arial Narrow"/>
        </w:rPr>
        <w:t>de</w:t>
      </w:r>
      <w:r w:rsidRPr="005C237D">
        <w:rPr>
          <w:rFonts w:ascii="Arial Narrow" w:hAnsi="Arial Narrow"/>
          <w:spacing w:val="-4"/>
        </w:rPr>
        <w:t xml:space="preserve"> </w:t>
      </w:r>
      <w:r w:rsidRPr="005C237D">
        <w:rPr>
          <w:rFonts w:ascii="Arial Narrow" w:hAnsi="Arial Narrow"/>
        </w:rPr>
        <w:t>extinção, sempre</w:t>
      </w:r>
      <w:r w:rsidRPr="005C237D">
        <w:rPr>
          <w:rFonts w:ascii="Arial Narrow" w:hAnsi="Arial Narrow"/>
          <w:spacing w:val="-4"/>
        </w:rPr>
        <w:t xml:space="preserve"> </w:t>
      </w:r>
      <w:r w:rsidRPr="005C237D">
        <w:rPr>
          <w:rFonts w:ascii="Arial Narrow" w:hAnsi="Arial Narrow"/>
        </w:rPr>
        <w:t>que</w:t>
      </w:r>
      <w:r w:rsidRPr="005C237D">
        <w:rPr>
          <w:rFonts w:ascii="Arial Narrow" w:hAnsi="Arial Narrow"/>
          <w:spacing w:val="-4"/>
        </w:rPr>
        <w:t xml:space="preserve"> </w:t>
      </w:r>
      <w:r w:rsidRPr="005C237D">
        <w:rPr>
          <w:rFonts w:ascii="Arial Narrow" w:hAnsi="Arial Narrow"/>
        </w:rPr>
        <w:t>possível,</w:t>
      </w:r>
      <w:r w:rsidRPr="005C237D">
        <w:rPr>
          <w:rFonts w:ascii="Arial Narrow" w:hAnsi="Arial Narrow"/>
          <w:spacing w:val="-1"/>
        </w:rPr>
        <w:t xml:space="preserve"> </w:t>
      </w:r>
      <w:r w:rsidRPr="005C237D">
        <w:rPr>
          <w:rFonts w:ascii="Arial Narrow" w:hAnsi="Arial Narrow"/>
        </w:rPr>
        <w:t>será</w:t>
      </w:r>
      <w:r w:rsidRPr="005C237D">
        <w:rPr>
          <w:rFonts w:ascii="Arial Narrow" w:hAnsi="Arial Narrow"/>
          <w:spacing w:val="-4"/>
        </w:rPr>
        <w:t xml:space="preserve"> </w:t>
      </w:r>
      <w:r w:rsidRPr="005C237D">
        <w:rPr>
          <w:rFonts w:ascii="Arial Narrow" w:hAnsi="Arial Narrow"/>
        </w:rPr>
        <w:t>precedido:</w:t>
      </w:r>
    </w:p>
    <w:p w14:paraId="04B471E3" w14:textId="68EDBCC6" w:rsidR="00353C31" w:rsidRPr="005C237D" w:rsidRDefault="00353C31" w:rsidP="007C7FA6">
      <w:pPr>
        <w:pStyle w:val="PargrafodaLista"/>
        <w:widowControl w:val="0"/>
        <w:numPr>
          <w:ilvl w:val="2"/>
          <w:numId w:val="39"/>
        </w:numPr>
        <w:tabs>
          <w:tab w:val="left" w:pos="709"/>
          <w:tab w:val="left" w:pos="1671"/>
        </w:tabs>
        <w:autoSpaceDE w:val="0"/>
        <w:autoSpaceDN w:val="0"/>
        <w:ind w:left="1418"/>
        <w:rPr>
          <w:rFonts w:ascii="Arial Narrow" w:hAnsi="Arial Narrow"/>
        </w:rPr>
      </w:pPr>
      <w:r w:rsidRPr="005C237D">
        <w:rPr>
          <w:rFonts w:ascii="Arial Narrow" w:hAnsi="Arial Narrow"/>
        </w:rPr>
        <w:t>Balanço</w:t>
      </w:r>
      <w:r w:rsidRPr="005C237D">
        <w:rPr>
          <w:rFonts w:ascii="Arial Narrow" w:hAnsi="Arial Narrow"/>
          <w:spacing w:val="-6"/>
        </w:rPr>
        <w:t xml:space="preserve"> </w:t>
      </w:r>
      <w:r w:rsidRPr="005C237D">
        <w:rPr>
          <w:rFonts w:ascii="Arial Narrow" w:hAnsi="Arial Narrow"/>
        </w:rPr>
        <w:t>dos eventos</w:t>
      </w:r>
      <w:r w:rsidRPr="005C237D">
        <w:rPr>
          <w:rFonts w:ascii="Arial Narrow" w:hAnsi="Arial Narrow"/>
          <w:spacing w:val="-4"/>
        </w:rPr>
        <w:t xml:space="preserve"> </w:t>
      </w:r>
      <w:r w:rsidRPr="005C237D">
        <w:rPr>
          <w:rFonts w:ascii="Arial Narrow" w:hAnsi="Arial Narrow"/>
        </w:rPr>
        <w:t>contratuais</w:t>
      </w:r>
      <w:r w:rsidRPr="005C237D">
        <w:rPr>
          <w:rFonts w:ascii="Arial Narrow" w:hAnsi="Arial Narrow"/>
          <w:spacing w:val="-4"/>
        </w:rPr>
        <w:t xml:space="preserve"> </w:t>
      </w:r>
      <w:r w:rsidRPr="005C237D">
        <w:rPr>
          <w:rFonts w:ascii="Arial Narrow" w:hAnsi="Arial Narrow"/>
        </w:rPr>
        <w:t>já cumpridos</w:t>
      </w:r>
      <w:r w:rsidRPr="005C237D">
        <w:rPr>
          <w:rFonts w:ascii="Arial Narrow" w:hAnsi="Arial Narrow"/>
          <w:spacing w:val="-5"/>
        </w:rPr>
        <w:t xml:space="preserve"> </w:t>
      </w:r>
      <w:r w:rsidRPr="005C237D">
        <w:rPr>
          <w:rFonts w:ascii="Arial Narrow" w:hAnsi="Arial Narrow"/>
        </w:rPr>
        <w:t>ou</w:t>
      </w:r>
      <w:r w:rsidRPr="005C237D">
        <w:rPr>
          <w:rFonts w:ascii="Arial Narrow" w:hAnsi="Arial Narrow"/>
          <w:spacing w:val="-5"/>
        </w:rPr>
        <w:t xml:space="preserve"> </w:t>
      </w:r>
      <w:r w:rsidRPr="005C237D">
        <w:rPr>
          <w:rFonts w:ascii="Arial Narrow" w:hAnsi="Arial Narrow"/>
        </w:rPr>
        <w:t>parcialmente</w:t>
      </w:r>
      <w:r w:rsidRPr="005C237D">
        <w:rPr>
          <w:rFonts w:ascii="Arial Narrow" w:hAnsi="Arial Narrow"/>
          <w:spacing w:val="-5"/>
        </w:rPr>
        <w:t xml:space="preserve"> </w:t>
      </w:r>
      <w:r w:rsidRPr="005C237D">
        <w:rPr>
          <w:rFonts w:ascii="Arial Narrow" w:hAnsi="Arial Narrow"/>
        </w:rPr>
        <w:t>cumpridos;</w:t>
      </w:r>
    </w:p>
    <w:p w14:paraId="1981B549" w14:textId="258589C5" w:rsidR="00353C31" w:rsidRPr="005C237D" w:rsidRDefault="00353C31" w:rsidP="007C7FA6">
      <w:pPr>
        <w:pStyle w:val="PargrafodaLista"/>
        <w:widowControl w:val="0"/>
        <w:numPr>
          <w:ilvl w:val="2"/>
          <w:numId w:val="39"/>
        </w:numPr>
        <w:tabs>
          <w:tab w:val="left" w:pos="709"/>
          <w:tab w:val="left" w:pos="1671"/>
        </w:tabs>
        <w:autoSpaceDE w:val="0"/>
        <w:autoSpaceDN w:val="0"/>
        <w:ind w:left="1418"/>
        <w:rPr>
          <w:rFonts w:ascii="Arial Narrow" w:hAnsi="Arial Narrow"/>
        </w:rPr>
      </w:pPr>
      <w:r w:rsidRPr="005C237D">
        <w:rPr>
          <w:rFonts w:ascii="Arial Narrow" w:hAnsi="Arial Narrow"/>
        </w:rPr>
        <w:t>Relação</w:t>
      </w:r>
      <w:r w:rsidRPr="005C237D">
        <w:rPr>
          <w:rFonts w:ascii="Arial Narrow" w:hAnsi="Arial Narrow"/>
          <w:spacing w:val="-5"/>
        </w:rPr>
        <w:t xml:space="preserve"> </w:t>
      </w:r>
      <w:r w:rsidRPr="005C237D">
        <w:rPr>
          <w:rFonts w:ascii="Arial Narrow" w:hAnsi="Arial Narrow"/>
        </w:rPr>
        <w:t>dos</w:t>
      </w:r>
      <w:r w:rsidRPr="005C237D">
        <w:rPr>
          <w:rFonts w:ascii="Arial Narrow" w:hAnsi="Arial Narrow"/>
          <w:spacing w:val="1"/>
        </w:rPr>
        <w:t xml:space="preserve"> </w:t>
      </w:r>
      <w:r w:rsidRPr="005C237D">
        <w:rPr>
          <w:rFonts w:ascii="Arial Narrow" w:hAnsi="Arial Narrow"/>
        </w:rPr>
        <w:t>pagamentos</w:t>
      </w:r>
      <w:r w:rsidRPr="005C237D">
        <w:rPr>
          <w:rFonts w:ascii="Arial Narrow" w:hAnsi="Arial Narrow"/>
          <w:spacing w:val="-4"/>
        </w:rPr>
        <w:t xml:space="preserve"> </w:t>
      </w:r>
      <w:r w:rsidRPr="005C237D">
        <w:rPr>
          <w:rFonts w:ascii="Arial Narrow" w:hAnsi="Arial Narrow"/>
        </w:rPr>
        <w:t>já</w:t>
      </w:r>
      <w:r w:rsidRPr="005C237D">
        <w:rPr>
          <w:rFonts w:ascii="Arial Narrow" w:hAnsi="Arial Narrow"/>
          <w:spacing w:val="-4"/>
        </w:rPr>
        <w:t xml:space="preserve"> </w:t>
      </w:r>
      <w:r w:rsidRPr="005C237D">
        <w:rPr>
          <w:rFonts w:ascii="Arial Narrow" w:hAnsi="Arial Narrow"/>
        </w:rPr>
        <w:t>efetuados</w:t>
      </w:r>
      <w:r w:rsidRPr="005C237D">
        <w:rPr>
          <w:rFonts w:ascii="Arial Narrow" w:hAnsi="Arial Narrow"/>
          <w:spacing w:val="-4"/>
        </w:rPr>
        <w:t xml:space="preserve"> </w:t>
      </w:r>
      <w:r w:rsidRPr="005C237D">
        <w:rPr>
          <w:rFonts w:ascii="Arial Narrow" w:hAnsi="Arial Narrow"/>
        </w:rPr>
        <w:t>e</w:t>
      </w:r>
      <w:r w:rsidRPr="005C237D">
        <w:rPr>
          <w:rFonts w:ascii="Arial Narrow" w:hAnsi="Arial Narrow"/>
          <w:spacing w:val="-5"/>
        </w:rPr>
        <w:t xml:space="preserve"> </w:t>
      </w:r>
      <w:r w:rsidRPr="005C237D">
        <w:rPr>
          <w:rFonts w:ascii="Arial Narrow" w:hAnsi="Arial Narrow"/>
        </w:rPr>
        <w:t>ainda</w:t>
      </w:r>
      <w:r w:rsidRPr="005C237D">
        <w:rPr>
          <w:rFonts w:ascii="Arial Narrow" w:hAnsi="Arial Narrow"/>
          <w:spacing w:val="-5"/>
        </w:rPr>
        <w:t xml:space="preserve"> </w:t>
      </w:r>
      <w:r w:rsidRPr="005C237D">
        <w:rPr>
          <w:rFonts w:ascii="Arial Narrow" w:hAnsi="Arial Narrow"/>
        </w:rPr>
        <w:t>devidos;</w:t>
      </w:r>
    </w:p>
    <w:p w14:paraId="20145E41" w14:textId="77777777" w:rsidR="00353C31" w:rsidRPr="005C237D" w:rsidRDefault="00353C31" w:rsidP="007C7FA6">
      <w:pPr>
        <w:pStyle w:val="PargrafodaLista"/>
        <w:widowControl w:val="0"/>
        <w:numPr>
          <w:ilvl w:val="2"/>
          <w:numId w:val="39"/>
        </w:numPr>
        <w:tabs>
          <w:tab w:val="left" w:pos="709"/>
          <w:tab w:val="left" w:pos="1671"/>
        </w:tabs>
        <w:autoSpaceDE w:val="0"/>
        <w:autoSpaceDN w:val="0"/>
        <w:ind w:left="1418"/>
        <w:contextualSpacing w:val="0"/>
        <w:rPr>
          <w:rFonts w:ascii="Arial Narrow" w:hAnsi="Arial Narrow"/>
        </w:rPr>
      </w:pPr>
      <w:r w:rsidRPr="005C237D">
        <w:rPr>
          <w:rFonts w:ascii="Arial Narrow" w:hAnsi="Arial Narrow"/>
        </w:rPr>
        <w:t>Indenizações</w:t>
      </w:r>
      <w:r w:rsidRPr="005C237D">
        <w:rPr>
          <w:rFonts w:ascii="Arial Narrow" w:hAnsi="Arial Narrow"/>
          <w:spacing w:val="-6"/>
        </w:rPr>
        <w:t xml:space="preserve"> </w:t>
      </w:r>
      <w:r w:rsidRPr="005C237D">
        <w:rPr>
          <w:rFonts w:ascii="Arial Narrow" w:hAnsi="Arial Narrow"/>
        </w:rPr>
        <w:t>e</w:t>
      </w:r>
      <w:r w:rsidRPr="005C237D">
        <w:rPr>
          <w:rFonts w:ascii="Arial Narrow" w:hAnsi="Arial Narrow"/>
          <w:spacing w:val="-2"/>
        </w:rPr>
        <w:t xml:space="preserve"> </w:t>
      </w:r>
      <w:r w:rsidRPr="005C237D">
        <w:rPr>
          <w:rFonts w:ascii="Arial Narrow" w:hAnsi="Arial Narrow"/>
        </w:rPr>
        <w:t>multas.</w:t>
      </w:r>
    </w:p>
    <w:p w14:paraId="205C7B19" w14:textId="77777777" w:rsidR="00422941" w:rsidRPr="005C237D" w:rsidRDefault="00422941" w:rsidP="00422941">
      <w:pPr>
        <w:widowControl w:val="0"/>
        <w:tabs>
          <w:tab w:val="left" w:pos="709"/>
          <w:tab w:val="left" w:pos="1671"/>
        </w:tabs>
        <w:autoSpaceDE w:val="0"/>
        <w:autoSpaceDN w:val="0"/>
        <w:rPr>
          <w:rFonts w:ascii="Arial Narrow" w:hAnsi="Arial Narrow"/>
        </w:rPr>
      </w:pPr>
    </w:p>
    <w:p w14:paraId="4870A7F3" w14:textId="77777777" w:rsidR="00353C31" w:rsidRPr="005C237D" w:rsidRDefault="00353C31" w:rsidP="007C7FA6">
      <w:pPr>
        <w:pStyle w:val="PargrafodaLista"/>
        <w:widowControl w:val="0"/>
        <w:numPr>
          <w:ilvl w:val="1"/>
          <w:numId w:val="39"/>
        </w:numPr>
        <w:tabs>
          <w:tab w:val="left" w:pos="567"/>
          <w:tab w:val="left" w:pos="966"/>
        </w:tabs>
        <w:autoSpaceDE w:val="0"/>
        <w:autoSpaceDN w:val="0"/>
        <w:spacing w:before="156" w:line="276" w:lineRule="auto"/>
        <w:ind w:left="0" w:right="288" w:firstLine="0"/>
        <w:contextualSpacing w:val="0"/>
        <w:jc w:val="both"/>
        <w:rPr>
          <w:rFonts w:ascii="Arial Narrow" w:hAnsi="Arial Narrow"/>
        </w:rPr>
      </w:pPr>
      <w:r w:rsidRPr="005C237D">
        <w:rPr>
          <w:rFonts w:ascii="Arial Narrow" w:hAnsi="Arial Narrow"/>
        </w:rPr>
        <w:t>A extinção do contrato não configura óbice para o reconhecimento do desequilíbrio econômico-</w:t>
      </w:r>
      <w:r w:rsidRPr="005C237D">
        <w:rPr>
          <w:rFonts w:ascii="Arial Narrow" w:hAnsi="Arial Narrow"/>
          <w:spacing w:val="1"/>
        </w:rPr>
        <w:t xml:space="preserve"> </w:t>
      </w:r>
      <w:r w:rsidRPr="005C237D">
        <w:rPr>
          <w:rFonts w:ascii="Arial Narrow" w:hAnsi="Arial Narrow"/>
        </w:rPr>
        <w:t>financeiro, hipótese em que será concedida indenização por meio de termo indenizatório (</w:t>
      </w:r>
      <w:hyperlink r:id="rId44" w:anchor="art131">
        <w:r w:rsidRPr="005C237D">
          <w:rPr>
            <w:rFonts w:ascii="Arial Narrow" w:hAnsi="Arial Narrow"/>
            <w:u w:val="single" w:color="000080"/>
          </w:rPr>
          <w:t xml:space="preserve">art. 131, </w:t>
        </w:r>
        <w:r w:rsidRPr="005C237D">
          <w:rPr>
            <w:rFonts w:ascii="Arial Narrow" w:hAnsi="Arial Narrow"/>
            <w:i/>
            <w:u w:val="single" w:color="000080"/>
          </w:rPr>
          <w:t xml:space="preserve">caput, </w:t>
        </w:r>
        <w:r w:rsidRPr="005C237D">
          <w:rPr>
            <w:rFonts w:ascii="Arial Narrow" w:hAnsi="Arial Narrow"/>
            <w:u w:val="single" w:color="000080"/>
          </w:rPr>
          <w:t>da</w:t>
        </w:r>
      </w:hyperlink>
      <w:r w:rsidRPr="005C237D">
        <w:rPr>
          <w:rFonts w:ascii="Arial Narrow" w:hAnsi="Arial Narrow"/>
          <w:spacing w:val="-53"/>
        </w:rPr>
        <w:t xml:space="preserve"> </w:t>
      </w:r>
      <w:hyperlink r:id="rId45" w:anchor="art131">
        <w:r w:rsidRPr="005C237D">
          <w:rPr>
            <w:rFonts w:ascii="Arial Narrow" w:hAnsi="Arial Narrow"/>
            <w:u w:val="single" w:color="000080"/>
          </w:rPr>
          <w:t>Lei</w:t>
        </w:r>
        <w:r w:rsidRPr="005C237D">
          <w:rPr>
            <w:rFonts w:ascii="Arial Narrow" w:hAnsi="Arial Narrow"/>
            <w:spacing w:val="-1"/>
            <w:u w:val="single" w:color="000080"/>
          </w:rPr>
          <w:t xml:space="preserve"> </w:t>
        </w:r>
        <w:r w:rsidRPr="005C237D">
          <w:rPr>
            <w:rFonts w:ascii="Arial Narrow" w:hAnsi="Arial Narrow"/>
            <w:u w:val="single" w:color="000080"/>
          </w:rPr>
          <w:t>n.º</w:t>
        </w:r>
        <w:r w:rsidRPr="005C237D">
          <w:rPr>
            <w:rFonts w:ascii="Arial Narrow" w:hAnsi="Arial Narrow"/>
            <w:spacing w:val="1"/>
            <w:u w:val="single" w:color="000080"/>
          </w:rPr>
          <w:t xml:space="preserve"> </w:t>
        </w:r>
        <w:r w:rsidRPr="005C237D">
          <w:rPr>
            <w:rFonts w:ascii="Arial Narrow" w:hAnsi="Arial Narrow"/>
            <w:u w:val="single" w:color="000080"/>
          </w:rPr>
          <w:t>14.133,</w:t>
        </w:r>
        <w:r w:rsidRPr="005C237D">
          <w:rPr>
            <w:rFonts w:ascii="Arial Narrow" w:hAnsi="Arial Narrow"/>
            <w:spacing w:val="-2"/>
            <w:u w:val="single" w:color="000080"/>
          </w:rPr>
          <w:t xml:space="preserve"> </w:t>
        </w:r>
        <w:r w:rsidRPr="005C237D">
          <w:rPr>
            <w:rFonts w:ascii="Arial Narrow" w:hAnsi="Arial Narrow"/>
            <w:u w:val="single" w:color="000080"/>
          </w:rPr>
          <w:t>de</w:t>
        </w:r>
        <w:r w:rsidRPr="005C237D">
          <w:rPr>
            <w:rFonts w:ascii="Arial Narrow" w:hAnsi="Arial Narrow"/>
            <w:spacing w:val="-2"/>
            <w:u w:val="single" w:color="000080"/>
          </w:rPr>
          <w:t xml:space="preserve"> </w:t>
        </w:r>
        <w:proofErr w:type="gramStart"/>
        <w:r w:rsidRPr="005C237D">
          <w:rPr>
            <w:rFonts w:ascii="Arial Narrow" w:hAnsi="Arial Narrow"/>
            <w:u w:val="single" w:color="000080"/>
          </w:rPr>
          <w:t>2021).</w:t>
        </w:r>
        <w:proofErr w:type="gramEnd"/>
      </w:hyperlink>
    </w:p>
    <w:p w14:paraId="3BF30B12" w14:textId="77777777" w:rsidR="001F1734" w:rsidRPr="005C237D" w:rsidRDefault="001F1734" w:rsidP="001F1734">
      <w:pPr>
        <w:pStyle w:val="PargrafodaLista"/>
        <w:widowControl w:val="0"/>
        <w:tabs>
          <w:tab w:val="left" w:pos="567"/>
          <w:tab w:val="left" w:pos="966"/>
        </w:tabs>
        <w:autoSpaceDE w:val="0"/>
        <w:autoSpaceDN w:val="0"/>
        <w:spacing w:before="156" w:line="276" w:lineRule="auto"/>
        <w:ind w:left="0" w:right="288"/>
        <w:contextualSpacing w:val="0"/>
        <w:jc w:val="both"/>
        <w:rPr>
          <w:rFonts w:ascii="Arial Narrow" w:hAnsi="Arial Narrow"/>
        </w:rPr>
      </w:pPr>
    </w:p>
    <w:p w14:paraId="6ED33A54" w14:textId="77777777" w:rsidR="00353C31" w:rsidRPr="005C237D" w:rsidRDefault="00353C31" w:rsidP="007C7FA6">
      <w:pPr>
        <w:numPr>
          <w:ilvl w:val="1"/>
          <w:numId w:val="39"/>
        </w:numPr>
        <w:tabs>
          <w:tab w:val="left" w:pos="567"/>
        </w:tabs>
        <w:ind w:left="0" w:firstLine="0"/>
        <w:jc w:val="both"/>
        <w:rPr>
          <w:rFonts w:ascii="Arial Narrow" w:hAnsi="Arial Narrow"/>
        </w:rPr>
      </w:pPr>
      <w:r w:rsidRPr="005C237D">
        <w:rPr>
          <w:rFonts w:ascii="Arial Narrow" w:hAnsi="Arial Narrow"/>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60D5FAF" w14:textId="77777777" w:rsidR="001F1734" w:rsidRPr="005C237D" w:rsidRDefault="001F1734" w:rsidP="00353C31">
      <w:pPr>
        <w:tabs>
          <w:tab w:val="left" w:pos="709"/>
        </w:tabs>
        <w:jc w:val="both"/>
        <w:rPr>
          <w:rFonts w:ascii="Arial Narrow" w:hAnsi="Arial Narrow" w:cs="Arial"/>
          <w:b/>
          <w:i/>
        </w:rPr>
      </w:pPr>
    </w:p>
    <w:p w14:paraId="7A1CBFB2" w14:textId="77777777" w:rsidR="001F1734" w:rsidRPr="005C237D" w:rsidRDefault="001F1734" w:rsidP="00353C31">
      <w:pPr>
        <w:tabs>
          <w:tab w:val="left" w:pos="709"/>
        </w:tabs>
        <w:jc w:val="both"/>
        <w:rPr>
          <w:rFonts w:ascii="Arial Narrow" w:hAnsi="Arial Narrow" w:cs="Arial"/>
          <w:b/>
          <w:i/>
        </w:rPr>
      </w:pPr>
    </w:p>
    <w:p w14:paraId="4712671E" w14:textId="4FC500CE" w:rsidR="00353C31" w:rsidRPr="005C237D" w:rsidRDefault="00353C31" w:rsidP="00353C31">
      <w:pPr>
        <w:tabs>
          <w:tab w:val="left" w:pos="709"/>
        </w:tabs>
        <w:jc w:val="both"/>
        <w:rPr>
          <w:rFonts w:ascii="Arial Narrow" w:hAnsi="Arial Narrow" w:cs="Arial"/>
          <w:b/>
          <w:iCs/>
        </w:rPr>
      </w:pPr>
      <w:r w:rsidRPr="005C237D">
        <w:rPr>
          <w:rFonts w:ascii="Arial Narrow" w:hAnsi="Arial Narrow" w:cs="Arial"/>
          <w:b/>
          <w:iCs/>
        </w:rPr>
        <w:t xml:space="preserve">CLÁUSULA DÉCIMA </w:t>
      </w:r>
      <w:r w:rsidR="00A373D9" w:rsidRPr="005C237D">
        <w:rPr>
          <w:rFonts w:ascii="Arial Narrow" w:hAnsi="Arial Narrow" w:cs="Arial"/>
          <w:b/>
          <w:iCs/>
        </w:rPr>
        <w:t>TERCEIRA</w:t>
      </w:r>
      <w:r w:rsidRPr="005C237D">
        <w:rPr>
          <w:rFonts w:ascii="Arial Narrow" w:hAnsi="Arial Narrow" w:cs="Arial"/>
          <w:b/>
          <w:iCs/>
        </w:rPr>
        <w:t xml:space="preserve"> – DA DOTAÇÃO ORÇAMENTÁRIA (art. 92, VIII):</w:t>
      </w:r>
    </w:p>
    <w:p w14:paraId="280AC623" w14:textId="77777777" w:rsidR="00353C31" w:rsidRPr="005C237D" w:rsidRDefault="00353C31" w:rsidP="00353C31">
      <w:pPr>
        <w:tabs>
          <w:tab w:val="left" w:pos="709"/>
        </w:tabs>
        <w:jc w:val="both"/>
        <w:rPr>
          <w:rFonts w:ascii="Arial Narrow" w:hAnsi="Arial Narrow" w:cs="Arial"/>
          <w:b/>
          <w:iCs/>
        </w:rPr>
      </w:pPr>
    </w:p>
    <w:p w14:paraId="405FF732" w14:textId="7971338D" w:rsidR="00353C31" w:rsidRDefault="00A373D9" w:rsidP="00A4567C">
      <w:pPr>
        <w:tabs>
          <w:tab w:val="left" w:pos="709"/>
        </w:tabs>
        <w:jc w:val="both"/>
        <w:rPr>
          <w:rFonts w:ascii="Arial Narrow" w:hAnsi="Arial Narrow" w:cs="Arial"/>
        </w:rPr>
      </w:pPr>
      <w:r w:rsidRPr="005C237D">
        <w:rPr>
          <w:rFonts w:ascii="Arial Narrow" w:hAnsi="Arial Narrow" w:cs="Arial"/>
        </w:rPr>
        <w:t>13</w:t>
      </w:r>
      <w:r w:rsidR="00353C31" w:rsidRPr="005C237D">
        <w:rPr>
          <w:rFonts w:ascii="Arial Narrow" w:hAnsi="Arial Narrow" w:cs="Arial"/>
        </w:rPr>
        <w:t>.1. A despesa correspondente do objeto deste contrato correrá por conta da dotação nº:</w:t>
      </w:r>
    </w:p>
    <w:p w14:paraId="37C29701" w14:textId="77777777" w:rsidR="00A4567C" w:rsidRDefault="00A4567C" w:rsidP="00A4567C">
      <w:pPr>
        <w:pStyle w:val="Nivel01"/>
        <w:numPr>
          <w:ilvl w:val="0"/>
          <w:numId w:val="0"/>
        </w:numPr>
        <w:tabs>
          <w:tab w:val="left" w:pos="709"/>
        </w:tabs>
        <w:spacing w:before="0"/>
        <w:rPr>
          <w:rFonts w:ascii="Arial Narrow" w:hAnsi="Arial Narrow"/>
          <w:sz w:val="22"/>
          <w:szCs w:val="24"/>
        </w:rPr>
      </w:pPr>
    </w:p>
    <w:p w14:paraId="3A0651E3" w14:textId="77777777" w:rsidR="00A4567C" w:rsidRPr="00A4567C" w:rsidRDefault="00A4567C" w:rsidP="00A4567C">
      <w:pPr>
        <w:pStyle w:val="Nivel01"/>
        <w:numPr>
          <w:ilvl w:val="0"/>
          <w:numId w:val="0"/>
        </w:numPr>
        <w:tabs>
          <w:tab w:val="left" w:pos="709"/>
        </w:tabs>
        <w:spacing w:before="0"/>
        <w:rPr>
          <w:rFonts w:ascii="Arial Narrow" w:hAnsi="Arial Narrow"/>
          <w:sz w:val="22"/>
          <w:szCs w:val="24"/>
        </w:rPr>
      </w:pPr>
      <w:r w:rsidRPr="00A4567C">
        <w:rPr>
          <w:rFonts w:ascii="Arial Narrow" w:hAnsi="Arial Narrow"/>
          <w:sz w:val="22"/>
          <w:szCs w:val="24"/>
        </w:rPr>
        <w:t xml:space="preserve">02.11.00 - SECRETARIA DE SEGURANÇA E DEFESA DO CIDADÃO </w:t>
      </w:r>
    </w:p>
    <w:p w14:paraId="15A81A1A" w14:textId="77777777" w:rsidR="00A4567C" w:rsidRPr="00A4567C" w:rsidRDefault="00A4567C" w:rsidP="00A4567C">
      <w:pPr>
        <w:pStyle w:val="Nivel01"/>
        <w:numPr>
          <w:ilvl w:val="0"/>
          <w:numId w:val="0"/>
        </w:numPr>
        <w:tabs>
          <w:tab w:val="left" w:pos="709"/>
        </w:tabs>
        <w:spacing w:before="0"/>
        <w:rPr>
          <w:rFonts w:ascii="Arial Narrow" w:hAnsi="Arial Narrow"/>
          <w:sz w:val="22"/>
          <w:szCs w:val="24"/>
        </w:rPr>
      </w:pPr>
      <w:r w:rsidRPr="00A4567C">
        <w:rPr>
          <w:rFonts w:ascii="Arial Narrow" w:hAnsi="Arial Narrow"/>
          <w:sz w:val="22"/>
          <w:szCs w:val="24"/>
        </w:rPr>
        <w:t xml:space="preserve">02.11.01 - Guarda Civil Municipal </w:t>
      </w:r>
    </w:p>
    <w:p w14:paraId="506B0221" w14:textId="77777777" w:rsidR="00A4567C" w:rsidRPr="00A4567C" w:rsidRDefault="00A4567C" w:rsidP="00A4567C">
      <w:pPr>
        <w:pStyle w:val="Nivel01"/>
        <w:numPr>
          <w:ilvl w:val="0"/>
          <w:numId w:val="0"/>
        </w:numPr>
        <w:tabs>
          <w:tab w:val="left" w:pos="709"/>
        </w:tabs>
        <w:spacing w:before="0"/>
        <w:rPr>
          <w:rFonts w:ascii="Arial Narrow" w:hAnsi="Arial Narrow"/>
          <w:sz w:val="22"/>
          <w:szCs w:val="22"/>
        </w:rPr>
      </w:pPr>
      <w:r w:rsidRPr="00A4567C">
        <w:rPr>
          <w:rFonts w:ascii="Arial Narrow" w:hAnsi="Arial Narrow"/>
          <w:sz w:val="22"/>
          <w:szCs w:val="24"/>
        </w:rPr>
        <w:t>4.4.90.52</w:t>
      </w:r>
      <w:r w:rsidRPr="00A4567C">
        <w:rPr>
          <w:rFonts w:ascii="Arial Narrow" w:hAnsi="Arial Narrow"/>
          <w:sz w:val="22"/>
          <w:szCs w:val="22"/>
        </w:rPr>
        <w:t xml:space="preserve">.00 - EQUIPAMENTOS E MATERIAL PERMANENTE </w:t>
      </w:r>
    </w:p>
    <w:p w14:paraId="75FC91AB" w14:textId="343D7A70" w:rsidR="001F1734" w:rsidRPr="00A4567C" w:rsidRDefault="00A4567C" w:rsidP="00A4567C">
      <w:pPr>
        <w:pStyle w:val="Nivel01"/>
        <w:numPr>
          <w:ilvl w:val="0"/>
          <w:numId w:val="0"/>
        </w:numPr>
        <w:tabs>
          <w:tab w:val="left" w:pos="709"/>
        </w:tabs>
        <w:spacing w:before="0"/>
        <w:rPr>
          <w:rFonts w:ascii="Arial Narrow" w:hAnsi="Arial Narrow"/>
          <w:sz w:val="22"/>
          <w:szCs w:val="22"/>
        </w:rPr>
      </w:pPr>
      <w:r w:rsidRPr="00A4567C">
        <w:rPr>
          <w:rFonts w:ascii="Arial Narrow" w:hAnsi="Arial Narrow"/>
          <w:sz w:val="22"/>
          <w:szCs w:val="22"/>
        </w:rPr>
        <w:t>06.181.0023.2177 - Desenvolvimento das Ações de Segurança Pública</w:t>
      </w:r>
    </w:p>
    <w:p w14:paraId="1E43EF63" w14:textId="77777777" w:rsidR="00A4567C" w:rsidRDefault="00A4567C" w:rsidP="00A4567C">
      <w:pPr>
        <w:rPr>
          <w:rFonts w:ascii="Arial Narrow" w:hAnsi="Arial Narrow"/>
          <w:sz w:val="22"/>
          <w:szCs w:val="22"/>
        </w:rPr>
      </w:pPr>
    </w:p>
    <w:p w14:paraId="17997F49" w14:textId="77777777" w:rsidR="00FB0C4F" w:rsidRDefault="00FB0C4F" w:rsidP="00A4567C">
      <w:pPr>
        <w:rPr>
          <w:rFonts w:ascii="Arial Narrow" w:hAnsi="Arial Narrow"/>
          <w:sz w:val="22"/>
          <w:szCs w:val="22"/>
        </w:rPr>
      </w:pPr>
    </w:p>
    <w:p w14:paraId="76B4DCF2" w14:textId="77777777" w:rsidR="00FB0C4F" w:rsidRDefault="00FB0C4F" w:rsidP="00A4567C">
      <w:pPr>
        <w:rPr>
          <w:rFonts w:ascii="Arial Narrow" w:hAnsi="Arial Narrow"/>
          <w:sz w:val="22"/>
          <w:szCs w:val="22"/>
        </w:rPr>
      </w:pPr>
    </w:p>
    <w:p w14:paraId="138D306B" w14:textId="77777777" w:rsidR="00FB0C4F" w:rsidRDefault="00FB0C4F" w:rsidP="00A4567C">
      <w:pPr>
        <w:rPr>
          <w:rFonts w:ascii="Arial Narrow" w:hAnsi="Arial Narrow"/>
          <w:sz w:val="22"/>
          <w:szCs w:val="22"/>
        </w:rPr>
      </w:pPr>
    </w:p>
    <w:p w14:paraId="2A874021" w14:textId="77777777" w:rsidR="00FB0C4F" w:rsidRDefault="00FB0C4F" w:rsidP="00A4567C">
      <w:pPr>
        <w:rPr>
          <w:rFonts w:ascii="Arial Narrow" w:hAnsi="Arial Narrow"/>
          <w:sz w:val="22"/>
          <w:szCs w:val="22"/>
        </w:rPr>
      </w:pPr>
    </w:p>
    <w:p w14:paraId="6B5053FB" w14:textId="268CF1EC" w:rsidR="00353C31" w:rsidRPr="00A4567C" w:rsidRDefault="00353C31" w:rsidP="00353C31">
      <w:pPr>
        <w:pStyle w:val="Nivel01"/>
        <w:numPr>
          <w:ilvl w:val="0"/>
          <w:numId w:val="0"/>
        </w:numPr>
        <w:tabs>
          <w:tab w:val="left" w:pos="709"/>
        </w:tabs>
        <w:rPr>
          <w:rFonts w:ascii="Arial Narrow" w:hAnsi="Arial Narrow"/>
          <w:sz w:val="24"/>
          <w:szCs w:val="24"/>
        </w:rPr>
      </w:pPr>
      <w:r w:rsidRPr="00A4567C">
        <w:rPr>
          <w:rFonts w:ascii="Arial Narrow" w:hAnsi="Arial Narrow"/>
          <w:sz w:val="24"/>
          <w:szCs w:val="24"/>
        </w:rPr>
        <w:lastRenderedPageBreak/>
        <w:t>CLÁUSULA DÉCIMA QU</w:t>
      </w:r>
      <w:r w:rsidR="00A373D9" w:rsidRPr="00A4567C">
        <w:rPr>
          <w:rFonts w:ascii="Arial Narrow" w:hAnsi="Arial Narrow"/>
          <w:sz w:val="24"/>
          <w:szCs w:val="24"/>
        </w:rPr>
        <w:t>ARTA</w:t>
      </w:r>
      <w:r w:rsidRPr="00A4567C">
        <w:rPr>
          <w:rFonts w:ascii="Arial Narrow" w:hAnsi="Arial Narrow"/>
          <w:sz w:val="24"/>
          <w:szCs w:val="24"/>
        </w:rPr>
        <w:t xml:space="preserve"> – DOS CASOS OMISSOS (</w:t>
      </w:r>
      <w:hyperlink r:id="rId46" w:anchor="art92" w:history="1">
        <w:r w:rsidRPr="00A4567C">
          <w:rPr>
            <w:rStyle w:val="Hyperlink"/>
            <w:rFonts w:ascii="Arial Narrow" w:hAnsi="Arial Narrow"/>
            <w:color w:val="auto"/>
            <w:sz w:val="24"/>
            <w:szCs w:val="24"/>
          </w:rPr>
          <w:t>art. 92, III</w:t>
        </w:r>
      </w:hyperlink>
      <w:r w:rsidRPr="00A4567C">
        <w:rPr>
          <w:rFonts w:ascii="Arial Narrow" w:hAnsi="Arial Narrow"/>
          <w:sz w:val="24"/>
          <w:szCs w:val="24"/>
        </w:rPr>
        <w:t>)</w:t>
      </w:r>
      <w:r w:rsidR="00566C78" w:rsidRPr="00A4567C">
        <w:rPr>
          <w:rFonts w:ascii="Arial Narrow" w:hAnsi="Arial Narrow"/>
          <w:sz w:val="24"/>
          <w:szCs w:val="24"/>
        </w:rPr>
        <w:t>:</w:t>
      </w:r>
    </w:p>
    <w:p w14:paraId="03B2BAA6" w14:textId="77777777" w:rsidR="00353C31" w:rsidRPr="005C237D" w:rsidRDefault="00353C31" w:rsidP="00353C31">
      <w:pPr>
        <w:tabs>
          <w:tab w:val="left" w:pos="709"/>
        </w:tabs>
        <w:rPr>
          <w:rFonts w:ascii="Arial Narrow" w:hAnsi="Arial Narrow"/>
        </w:rPr>
      </w:pPr>
    </w:p>
    <w:p w14:paraId="7AAF2C85" w14:textId="0926D6DE" w:rsidR="00353C31" w:rsidRPr="005C237D" w:rsidRDefault="00353C31" w:rsidP="00353C31">
      <w:pPr>
        <w:pStyle w:val="Nivel2"/>
        <w:numPr>
          <w:ilvl w:val="0"/>
          <w:numId w:val="0"/>
        </w:numPr>
        <w:tabs>
          <w:tab w:val="left" w:pos="709"/>
        </w:tabs>
        <w:rPr>
          <w:rFonts w:ascii="Arial Narrow" w:hAnsi="Arial Narrow"/>
          <w:color w:val="auto"/>
          <w:sz w:val="24"/>
          <w:szCs w:val="24"/>
        </w:rPr>
      </w:pPr>
      <w:r w:rsidRPr="005C237D">
        <w:rPr>
          <w:rFonts w:ascii="Arial Narrow" w:hAnsi="Arial Narrow"/>
          <w:color w:val="auto"/>
          <w:sz w:val="24"/>
          <w:szCs w:val="24"/>
        </w:rPr>
        <w:t>1</w:t>
      </w:r>
      <w:r w:rsidR="00A373D9" w:rsidRPr="005C237D">
        <w:rPr>
          <w:rFonts w:ascii="Arial Narrow" w:hAnsi="Arial Narrow"/>
          <w:color w:val="auto"/>
          <w:sz w:val="24"/>
          <w:szCs w:val="24"/>
        </w:rPr>
        <w:t>4</w:t>
      </w:r>
      <w:r w:rsidRPr="005C237D">
        <w:rPr>
          <w:rFonts w:ascii="Arial Narrow" w:hAnsi="Arial Narrow"/>
          <w:color w:val="auto"/>
          <w:sz w:val="24"/>
          <w:szCs w:val="24"/>
        </w:rPr>
        <w:t xml:space="preserve">.1. Os casos omissos serão decididos pelo contratante, segundo as disposições contidas na Lei </w:t>
      </w:r>
      <w:hyperlink r:id="rId47" w:history="1">
        <w:r w:rsidRPr="005C237D">
          <w:rPr>
            <w:rStyle w:val="Hyperlink"/>
            <w:rFonts w:ascii="Arial Narrow" w:hAnsi="Arial Narrow"/>
            <w:color w:val="auto"/>
            <w:sz w:val="24"/>
            <w:szCs w:val="24"/>
          </w:rPr>
          <w:t>nº 14.133, de 2021</w:t>
        </w:r>
      </w:hyperlink>
      <w:r w:rsidRPr="005C237D">
        <w:rPr>
          <w:rFonts w:ascii="Arial Narrow" w:hAnsi="Arial Narrow"/>
          <w:color w:val="auto"/>
          <w:sz w:val="24"/>
          <w:szCs w:val="24"/>
        </w:rPr>
        <w:t xml:space="preserve">, e demais normas federais aplicáveis e, subsidiariamente, segundo as disposições contidas na </w:t>
      </w:r>
      <w:hyperlink r:id="rId48" w:history="1">
        <w:r w:rsidRPr="005C237D">
          <w:rPr>
            <w:rStyle w:val="Hyperlink"/>
            <w:rFonts w:ascii="Arial Narrow" w:hAnsi="Arial Narrow"/>
            <w:color w:val="auto"/>
            <w:sz w:val="24"/>
            <w:szCs w:val="24"/>
          </w:rPr>
          <w:t>Lei nº 8.078, de 1990 – Código de Defesa do Consumidor</w:t>
        </w:r>
      </w:hyperlink>
      <w:r w:rsidRPr="005C237D">
        <w:rPr>
          <w:rFonts w:ascii="Arial Narrow" w:hAnsi="Arial Narrow"/>
          <w:color w:val="auto"/>
          <w:sz w:val="24"/>
          <w:szCs w:val="24"/>
        </w:rPr>
        <w:t xml:space="preserve"> – e normas e princípios gerais dos contratos.</w:t>
      </w:r>
    </w:p>
    <w:p w14:paraId="2D4BEFB1" w14:textId="77777777" w:rsidR="00353C31" w:rsidRPr="005C237D" w:rsidRDefault="00353C31" w:rsidP="00353C31">
      <w:pPr>
        <w:tabs>
          <w:tab w:val="left" w:pos="709"/>
        </w:tabs>
        <w:jc w:val="both"/>
        <w:rPr>
          <w:rFonts w:ascii="Arial Narrow" w:hAnsi="Arial Narrow" w:cs="Arial"/>
          <w:b/>
        </w:rPr>
      </w:pPr>
    </w:p>
    <w:p w14:paraId="51869CFA" w14:textId="77777777" w:rsidR="008829C0" w:rsidRDefault="008829C0" w:rsidP="00353C31">
      <w:pPr>
        <w:tabs>
          <w:tab w:val="left" w:pos="709"/>
        </w:tabs>
        <w:jc w:val="both"/>
        <w:rPr>
          <w:rFonts w:ascii="Arial Narrow" w:hAnsi="Arial Narrow" w:cs="Arial"/>
          <w:b/>
        </w:rPr>
      </w:pPr>
    </w:p>
    <w:p w14:paraId="0FD653E5" w14:textId="77777777" w:rsidR="00FB0C4F" w:rsidRDefault="00FB0C4F" w:rsidP="00353C31">
      <w:pPr>
        <w:tabs>
          <w:tab w:val="left" w:pos="709"/>
        </w:tabs>
        <w:jc w:val="both"/>
        <w:rPr>
          <w:rFonts w:ascii="Arial Narrow" w:hAnsi="Arial Narrow" w:cs="Arial"/>
          <w:b/>
        </w:rPr>
      </w:pPr>
    </w:p>
    <w:p w14:paraId="2C5D29CC" w14:textId="77777777" w:rsidR="00FB0C4F" w:rsidRPr="005C237D" w:rsidRDefault="00FB0C4F" w:rsidP="00353C31">
      <w:pPr>
        <w:tabs>
          <w:tab w:val="left" w:pos="709"/>
        </w:tabs>
        <w:jc w:val="both"/>
        <w:rPr>
          <w:rFonts w:ascii="Arial Narrow" w:hAnsi="Arial Narrow" w:cs="Arial"/>
          <w:b/>
        </w:rPr>
      </w:pPr>
    </w:p>
    <w:p w14:paraId="55371910" w14:textId="69CE95BE" w:rsidR="00353C31" w:rsidRPr="005C237D" w:rsidRDefault="00353C31" w:rsidP="00353C31">
      <w:pPr>
        <w:tabs>
          <w:tab w:val="left" w:pos="709"/>
        </w:tabs>
        <w:ind w:right="423"/>
        <w:jc w:val="both"/>
        <w:rPr>
          <w:rFonts w:ascii="Arial Narrow" w:hAnsi="Arial Narrow" w:cs="Arial"/>
        </w:rPr>
      </w:pPr>
      <w:r w:rsidRPr="005C237D">
        <w:rPr>
          <w:rFonts w:ascii="Arial Narrow" w:hAnsi="Arial Narrow" w:cs="Arial"/>
          <w:b/>
        </w:rPr>
        <w:t xml:space="preserve">CLAUSULA DÉCIMA </w:t>
      </w:r>
      <w:r w:rsidR="00A373D9" w:rsidRPr="005C237D">
        <w:rPr>
          <w:rFonts w:ascii="Arial Narrow" w:hAnsi="Arial Narrow" w:cs="Arial"/>
          <w:b/>
        </w:rPr>
        <w:t>QUINTA</w:t>
      </w:r>
      <w:r w:rsidRPr="005C237D">
        <w:rPr>
          <w:rFonts w:ascii="Arial Narrow" w:hAnsi="Arial Narrow" w:cs="Arial"/>
          <w:b/>
        </w:rPr>
        <w:t xml:space="preserve"> – DAS ALTERAÇÕES:</w:t>
      </w:r>
    </w:p>
    <w:p w14:paraId="3DC96AC1" w14:textId="77777777" w:rsidR="00353C31" w:rsidRPr="005C237D" w:rsidRDefault="00353C31" w:rsidP="00353C31">
      <w:pPr>
        <w:tabs>
          <w:tab w:val="left" w:pos="709"/>
        </w:tabs>
        <w:ind w:left="284" w:right="423"/>
        <w:jc w:val="both"/>
        <w:rPr>
          <w:rFonts w:ascii="Arial Narrow" w:hAnsi="Arial Narrow" w:cs="Arial"/>
        </w:rPr>
      </w:pPr>
    </w:p>
    <w:p w14:paraId="73115630" w14:textId="5E8DAB93" w:rsidR="00353C31" w:rsidRPr="005C237D" w:rsidRDefault="00353C31" w:rsidP="00353C31">
      <w:pPr>
        <w:pStyle w:val="Nivel2"/>
        <w:numPr>
          <w:ilvl w:val="0"/>
          <w:numId w:val="0"/>
        </w:numPr>
        <w:tabs>
          <w:tab w:val="left" w:pos="709"/>
        </w:tabs>
        <w:rPr>
          <w:rFonts w:ascii="Arial Narrow" w:hAnsi="Arial Narrow"/>
          <w:color w:val="auto"/>
          <w:sz w:val="24"/>
          <w:szCs w:val="24"/>
        </w:rPr>
      </w:pPr>
      <w:r w:rsidRPr="005C237D">
        <w:rPr>
          <w:rFonts w:ascii="Arial Narrow" w:hAnsi="Arial Narrow"/>
          <w:color w:val="auto"/>
          <w:sz w:val="24"/>
          <w:szCs w:val="24"/>
        </w:rPr>
        <w:t>1</w:t>
      </w:r>
      <w:r w:rsidR="00A373D9" w:rsidRPr="005C237D">
        <w:rPr>
          <w:rFonts w:ascii="Arial Narrow" w:hAnsi="Arial Narrow"/>
          <w:color w:val="auto"/>
          <w:sz w:val="24"/>
          <w:szCs w:val="24"/>
        </w:rPr>
        <w:t>5</w:t>
      </w:r>
      <w:r w:rsidRPr="005C237D">
        <w:rPr>
          <w:rFonts w:ascii="Arial Narrow" w:hAnsi="Arial Narrow"/>
          <w:color w:val="auto"/>
          <w:sz w:val="24"/>
          <w:szCs w:val="24"/>
        </w:rPr>
        <w:t xml:space="preserve">.1. Eventuais alterações contratuais reger-se-ão pela disciplina dos </w:t>
      </w:r>
      <w:hyperlink r:id="rId49" w:anchor="art124" w:history="1">
        <w:proofErr w:type="spellStart"/>
        <w:r w:rsidRPr="005C237D">
          <w:rPr>
            <w:rStyle w:val="Hyperlink"/>
            <w:rFonts w:ascii="Arial Narrow" w:hAnsi="Arial Narrow"/>
            <w:color w:val="auto"/>
            <w:sz w:val="24"/>
            <w:szCs w:val="24"/>
          </w:rPr>
          <w:t>arts</w:t>
        </w:r>
        <w:proofErr w:type="spellEnd"/>
        <w:r w:rsidRPr="005C237D">
          <w:rPr>
            <w:rStyle w:val="Hyperlink"/>
            <w:rFonts w:ascii="Arial Narrow" w:hAnsi="Arial Narrow"/>
            <w:color w:val="auto"/>
            <w:sz w:val="24"/>
            <w:szCs w:val="24"/>
          </w:rPr>
          <w:t>. 124 e seguintes da Lei nº 14.133, de 2021</w:t>
        </w:r>
      </w:hyperlink>
      <w:r w:rsidRPr="005C237D">
        <w:rPr>
          <w:rFonts w:ascii="Arial Narrow" w:hAnsi="Arial Narrow"/>
          <w:color w:val="auto"/>
          <w:sz w:val="24"/>
          <w:szCs w:val="24"/>
        </w:rPr>
        <w:t>.</w:t>
      </w:r>
    </w:p>
    <w:p w14:paraId="7B2454BD" w14:textId="10B5B8C3" w:rsidR="00353C31" w:rsidRPr="005C237D" w:rsidRDefault="00353C31" w:rsidP="00353C31">
      <w:pPr>
        <w:pStyle w:val="Nivel2"/>
        <w:numPr>
          <w:ilvl w:val="0"/>
          <w:numId w:val="0"/>
        </w:numPr>
        <w:tabs>
          <w:tab w:val="left" w:pos="709"/>
        </w:tabs>
        <w:rPr>
          <w:rFonts w:ascii="Arial Narrow" w:hAnsi="Arial Narrow"/>
          <w:color w:val="auto"/>
          <w:sz w:val="24"/>
          <w:szCs w:val="24"/>
        </w:rPr>
      </w:pPr>
      <w:r w:rsidRPr="005C237D">
        <w:rPr>
          <w:rFonts w:ascii="Arial Narrow" w:hAnsi="Arial Narrow"/>
          <w:color w:val="auto"/>
          <w:sz w:val="24"/>
          <w:szCs w:val="24"/>
        </w:rPr>
        <w:t>1</w:t>
      </w:r>
      <w:r w:rsidR="00A373D9" w:rsidRPr="005C237D">
        <w:rPr>
          <w:rFonts w:ascii="Arial Narrow" w:hAnsi="Arial Narrow"/>
          <w:color w:val="auto"/>
          <w:sz w:val="24"/>
          <w:szCs w:val="24"/>
        </w:rPr>
        <w:t>5</w:t>
      </w:r>
      <w:r w:rsidRPr="005C237D">
        <w:rPr>
          <w:rFonts w:ascii="Arial Narrow" w:hAnsi="Arial Narrow"/>
          <w:color w:val="auto"/>
          <w:sz w:val="24"/>
          <w:szCs w:val="24"/>
        </w:rPr>
        <w:t>.2. O contratado é obrigado a aceitar, nas mesmas condições contratuais, os acréscimos ou supressões que se fizerem necessários, até o limite de 25% (vinte e cinco por cento) do valor inicial atualizado do contrato.</w:t>
      </w:r>
    </w:p>
    <w:p w14:paraId="3BD3C6AE" w14:textId="4511845E" w:rsidR="00353C31" w:rsidRPr="005C237D" w:rsidRDefault="00353C31" w:rsidP="00353C31">
      <w:pPr>
        <w:pStyle w:val="Nivel2"/>
        <w:numPr>
          <w:ilvl w:val="0"/>
          <w:numId w:val="0"/>
        </w:numPr>
        <w:tabs>
          <w:tab w:val="left" w:pos="709"/>
        </w:tabs>
        <w:rPr>
          <w:rFonts w:ascii="Arial Narrow" w:hAnsi="Arial Narrow"/>
          <w:color w:val="auto"/>
          <w:sz w:val="24"/>
          <w:szCs w:val="24"/>
        </w:rPr>
      </w:pPr>
      <w:r w:rsidRPr="005C237D">
        <w:rPr>
          <w:rFonts w:ascii="Arial Narrow" w:hAnsi="Arial Narrow"/>
          <w:color w:val="auto"/>
          <w:sz w:val="24"/>
          <w:szCs w:val="24"/>
        </w:rPr>
        <w:t>1</w:t>
      </w:r>
      <w:r w:rsidR="00A373D9" w:rsidRPr="005C237D">
        <w:rPr>
          <w:rFonts w:ascii="Arial Narrow" w:hAnsi="Arial Narrow"/>
          <w:color w:val="auto"/>
          <w:sz w:val="24"/>
          <w:szCs w:val="24"/>
        </w:rPr>
        <w:t>5</w:t>
      </w:r>
      <w:r w:rsidRPr="005C237D">
        <w:rPr>
          <w:rFonts w:ascii="Arial Narrow" w:hAnsi="Arial Narrow"/>
          <w:color w:val="auto"/>
          <w:sz w:val="24"/>
          <w:szCs w:val="24"/>
        </w:rPr>
        <w:t>.3.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679C9F7" w14:textId="1B6D52C5" w:rsidR="00353C31" w:rsidRPr="005C237D" w:rsidRDefault="00353C31" w:rsidP="00353C31">
      <w:pPr>
        <w:pStyle w:val="Nivel2"/>
        <w:numPr>
          <w:ilvl w:val="0"/>
          <w:numId w:val="0"/>
        </w:numPr>
        <w:tabs>
          <w:tab w:val="left" w:pos="709"/>
        </w:tabs>
        <w:spacing w:before="0" w:after="0"/>
        <w:rPr>
          <w:rFonts w:ascii="Arial Narrow" w:hAnsi="Arial Narrow"/>
          <w:color w:val="auto"/>
          <w:sz w:val="24"/>
          <w:szCs w:val="24"/>
        </w:rPr>
      </w:pPr>
      <w:r w:rsidRPr="005C237D">
        <w:rPr>
          <w:rFonts w:ascii="Arial Narrow" w:hAnsi="Arial Narrow"/>
          <w:color w:val="auto"/>
          <w:sz w:val="24"/>
          <w:szCs w:val="24"/>
        </w:rPr>
        <w:t>1</w:t>
      </w:r>
      <w:r w:rsidR="00A373D9" w:rsidRPr="005C237D">
        <w:rPr>
          <w:rFonts w:ascii="Arial Narrow" w:hAnsi="Arial Narrow"/>
          <w:color w:val="auto"/>
          <w:sz w:val="24"/>
          <w:szCs w:val="24"/>
        </w:rPr>
        <w:t>5</w:t>
      </w:r>
      <w:r w:rsidRPr="005C237D">
        <w:rPr>
          <w:rFonts w:ascii="Arial Narrow" w:hAnsi="Arial Narrow"/>
          <w:color w:val="auto"/>
          <w:sz w:val="24"/>
          <w:szCs w:val="24"/>
        </w:rPr>
        <w:t xml:space="preserve">.4. Registros que não caracterizam alteração do contrato podem ser realizados por simples apostila, dispensada a celebração de termo aditivo, na forma do </w:t>
      </w:r>
      <w:hyperlink r:id="rId50" w:anchor="art136" w:history="1">
        <w:r w:rsidRPr="005C237D">
          <w:rPr>
            <w:rStyle w:val="Hyperlink"/>
            <w:rFonts w:ascii="Arial Narrow" w:hAnsi="Arial Narrow"/>
            <w:color w:val="auto"/>
            <w:sz w:val="24"/>
            <w:szCs w:val="24"/>
          </w:rPr>
          <w:t>art. 136 da Lei nº 14.133, de 2021</w:t>
        </w:r>
      </w:hyperlink>
      <w:r w:rsidRPr="005C237D">
        <w:rPr>
          <w:rFonts w:ascii="Arial Narrow" w:hAnsi="Arial Narrow"/>
          <w:color w:val="auto"/>
          <w:sz w:val="24"/>
          <w:szCs w:val="24"/>
        </w:rPr>
        <w:t>.</w:t>
      </w:r>
    </w:p>
    <w:p w14:paraId="342EA40D" w14:textId="77777777" w:rsidR="00C8695C" w:rsidRPr="005C237D" w:rsidRDefault="00C8695C" w:rsidP="00353C31">
      <w:pPr>
        <w:pStyle w:val="Corpodetexto"/>
        <w:tabs>
          <w:tab w:val="left" w:pos="709"/>
          <w:tab w:val="left" w:pos="1800"/>
        </w:tabs>
        <w:spacing w:before="0" w:beforeAutospacing="0" w:after="0" w:afterAutospacing="0" w:line="276" w:lineRule="auto"/>
        <w:rPr>
          <w:rFonts w:ascii="Arial Narrow" w:hAnsi="Arial Narrow" w:cs="Arial"/>
        </w:rPr>
      </w:pPr>
    </w:p>
    <w:p w14:paraId="3DC1DEB4" w14:textId="77777777" w:rsidR="008829C0" w:rsidRPr="005C237D" w:rsidRDefault="008829C0" w:rsidP="00353C31">
      <w:pPr>
        <w:pStyle w:val="Corpodetexto"/>
        <w:tabs>
          <w:tab w:val="left" w:pos="709"/>
          <w:tab w:val="left" w:pos="1800"/>
        </w:tabs>
        <w:spacing w:before="0" w:beforeAutospacing="0" w:after="0" w:afterAutospacing="0" w:line="276" w:lineRule="auto"/>
        <w:rPr>
          <w:rFonts w:ascii="Arial Narrow" w:hAnsi="Arial Narrow" w:cs="Arial"/>
        </w:rPr>
      </w:pPr>
    </w:p>
    <w:p w14:paraId="1B36D403" w14:textId="3243232C" w:rsidR="00353C31" w:rsidRPr="005C237D" w:rsidRDefault="00353C31" w:rsidP="00353C31">
      <w:pPr>
        <w:pStyle w:val="Nivel01"/>
        <w:numPr>
          <w:ilvl w:val="0"/>
          <w:numId w:val="0"/>
        </w:numPr>
        <w:tabs>
          <w:tab w:val="left" w:pos="709"/>
        </w:tabs>
        <w:spacing w:before="0" w:line="276" w:lineRule="auto"/>
        <w:rPr>
          <w:rFonts w:ascii="Arial Narrow" w:hAnsi="Arial Narrow"/>
          <w:sz w:val="24"/>
          <w:szCs w:val="24"/>
        </w:rPr>
      </w:pPr>
      <w:r w:rsidRPr="005C237D">
        <w:rPr>
          <w:rFonts w:ascii="Arial Narrow" w:hAnsi="Arial Narrow"/>
          <w:sz w:val="24"/>
          <w:szCs w:val="24"/>
        </w:rPr>
        <w:t xml:space="preserve">CLÁUSULA DÉCIMA </w:t>
      </w:r>
      <w:r w:rsidR="006366B8" w:rsidRPr="005C237D">
        <w:rPr>
          <w:rFonts w:ascii="Arial Narrow" w:hAnsi="Arial Narrow"/>
          <w:sz w:val="24"/>
          <w:szCs w:val="24"/>
        </w:rPr>
        <w:t>SEXTA</w:t>
      </w:r>
      <w:r w:rsidRPr="005C237D">
        <w:rPr>
          <w:rFonts w:ascii="Arial Narrow" w:hAnsi="Arial Narrow"/>
          <w:sz w:val="24"/>
          <w:szCs w:val="24"/>
        </w:rPr>
        <w:t xml:space="preserve"> – DA PUBLICAÇÃO:</w:t>
      </w:r>
    </w:p>
    <w:p w14:paraId="21703CA0" w14:textId="77777777" w:rsidR="00353C31" w:rsidRPr="005C237D" w:rsidRDefault="00353C31" w:rsidP="00353C31">
      <w:pPr>
        <w:tabs>
          <w:tab w:val="left" w:pos="709"/>
        </w:tabs>
        <w:rPr>
          <w:rFonts w:ascii="Arial Narrow" w:hAnsi="Arial Narrow"/>
        </w:rPr>
      </w:pPr>
    </w:p>
    <w:p w14:paraId="69D28F2E" w14:textId="366F0E08" w:rsidR="00353C31" w:rsidRPr="005C237D" w:rsidRDefault="00353C31" w:rsidP="00353C31">
      <w:pPr>
        <w:pStyle w:val="Nivel2"/>
        <w:numPr>
          <w:ilvl w:val="0"/>
          <w:numId w:val="0"/>
        </w:numPr>
        <w:tabs>
          <w:tab w:val="left" w:pos="709"/>
        </w:tabs>
        <w:rPr>
          <w:rFonts w:ascii="Arial Narrow" w:hAnsi="Arial Narrow"/>
          <w:color w:val="auto"/>
          <w:sz w:val="24"/>
          <w:szCs w:val="24"/>
        </w:rPr>
      </w:pPr>
      <w:r w:rsidRPr="005C237D">
        <w:rPr>
          <w:rFonts w:ascii="Arial Narrow" w:hAnsi="Arial Narrow"/>
          <w:color w:val="auto"/>
          <w:sz w:val="24"/>
          <w:szCs w:val="24"/>
        </w:rPr>
        <w:t>1</w:t>
      </w:r>
      <w:r w:rsidR="006366B8" w:rsidRPr="005C237D">
        <w:rPr>
          <w:rFonts w:ascii="Arial Narrow" w:hAnsi="Arial Narrow"/>
          <w:color w:val="auto"/>
          <w:sz w:val="24"/>
          <w:szCs w:val="24"/>
        </w:rPr>
        <w:t>6</w:t>
      </w:r>
      <w:r w:rsidRPr="005C237D">
        <w:rPr>
          <w:rFonts w:ascii="Arial Narrow" w:hAnsi="Arial Narrow"/>
          <w:color w:val="auto"/>
          <w:sz w:val="24"/>
          <w:szCs w:val="24"/>
        </w:rPr>
        <w:t>.</w:t>
      </w:r>
      <w:r w:rsidR="00A373D9" w:rsidRPr="005C237D">
        <w:rPr>
          <w:rFonts w:ascii="Arial Narrow" w:hAnsi="Arial Narrow"/>
          <w:color w:val="auto"/>
          <w:sz w:val="24"/>
          <w:szCs w:val="24"/>
        </w:rPr>
        <w:t>5</w:t>
      </w:r>
      <w:r w:rsidRPr="005C237D">
        <w:rPr>
          <w:rFonts w:ascii="Arial Narrow" w:hAnsi="Arial Narrow"/>
          <w:color w:val="auto"/>
          <w:sz w:val="24"/>
          <w:szCs w:val="24"/>
        </w:rPr>
        <w:t xml:space="preserve">. Incumbirá ao contratante divulgar o presente instrumento no Portal Nacional de Contratações Públicas (PNCP), na forma prevista no </w:t>
      </w:r>
      <w:hyperlink r:id="rId51" w:anchor="art94" w:history="1">
        <w:r w:rsidRPr="005C237D">
          <w:rPr>
            <w:rStyle w:val="Hyperlink"/>
            <w:rFonts w:ascii="Arial Narrow" w:hAnsi="Arial Narrow"/>
            <w:color w:val="auto"/>
            <w:sz w:val="24"/>
            <w:szCs w:val="24"/>
          </w:rPr>
          <w:t>art. 94 da Lei 14.133, de 2021</w:t>
        </w:r>
      </w:hyperlink>
      <w:r w:rsidRPr="005C237D">
        <w:rPr>
          <w:rFonts w:ascii="Arial Narrow" w:hAnsi="Arial Narrow"/>
          <w:color w:val="auto"/>
          <w:sz w:val="24"/>
          <w:szCs w:val="24"/>
        </w:rPr>
        <w:t xml:space="preserve">, bem como no respectivo sítio oficial na Internet, em atenção ao art. 91, </w:t>
      </w:r>
      <w:r w:rsidRPr="005C237D">
        <w:rPr>
          <w:rFonts w:ascii="Arial Narrow" w:hAnsi="Arial Narrow"/>
          <w:i/>
          <w:color w:val="auto"/>
          <w:sz w:val="24"/>
          <w:szCs w:val="24"/>
        </w:rPr>
        <w:t>caput,</w:t>
      </w:r>
      <w:r w:rsidRPr="005C237D">
        <w:rPr>
          <w:rFonts w:ascii="Arial Narrow" w:hAnsi="Arial Narrow"/>
          <w:color w:val="auto"/>
          <w:sz w:val="24"/>
          <w:szCs w:val="24"/>
        </w:rPr>
        <w:t xml:space="preserve"> da Lei n.º 14.133, de 2021, e ao </w:t>
      </w:r>
      <w:hyperlink r:id="rId52" w:anchor="art8§2" w:history="1">
        <w:r w:rsidRPr="005C237D">
          <w:rPr>
            <w:rStyle w:val="Hyperlink"/>
            <w:rFonts w:ascii="Arial Narrow" w:hAnsi="Arial Narrow"/>
            <w:color w:val="auto"/>
            <w:sz w:val="24"/>
            <w:szCs w:val="24"/>
          </w:rPr>
          <w:t>art. 8º, §2º, da Lei n. 12.527, de 2011</w:t>
        </w:r>
      </w:hyperlink>
      <w:r w:rsidRPr="005C237D">
        <w:rPr>
          <w:rFonts w:ascii="Arial Narrow" w:hAnsi="Arial Narrow"/>
          <w:color w:val="auto"/>
          <w:sz w:val="24"/>
          <w:szCs w:val="24"/>
        </w:rPr>
        <w:t xml:space="preserve">, c/c </w:t>
      </w:r>
      <w:hyperlink r:id="rId53" w:anchor="art7§3" w:history="1">
        <w:r w:rsidRPr="005C237D">
          <w:rPr>
            <w:rStyle w:val="Hyperlink"/>
            <w:rFonts w:ascii="Arial Narrow" w:hAnsi="Arial Narrow"/>
            <w:color w:val="auto"/>
            <w:sz w:val="24"/>
            <w:szCs w:val="24"/>
          </w:rPr>
          <w:t>art. 7º, §3º, inciso V, do Decreto n. 7.724, de 2012</w:t>
        </w:r>
      </w:hyperlink>
      <w:r w:rsidRPr="005C237D">
        <w:rPr>
          <w:rFonts w:ascii="Arial Narrow" w:hAnsi="Arial Narrow"/>
          <w:color w:val="auto"/>
          <w:sz w:val="24"/>
          <w:szCs w:val="24"/>
        </w:rPr>
        <w:t>.</w:t>
      </w:r>
    </w:p>
    <w:p w14:paraId="756D4F0B" w14:textId="77777777" w:rsidR="001F1734" w:rsidRPr="005C237D" w:rsidRDefault="001F1734" w:rsidP="00353C31">
      <w:pPr>
        <w:pStyle w:val="Nivel2"/>
        <w:numPr>
          <w:ilvl w:val="0"/>
          <w:numId w:val="0"/>
        </w:numPr>
        <w:tabs>
          <w:tab w:val="left" w:pos="709"/>
        </w:tabs>
        <w:rPr>
          <w:rFonts w:ascii="Arial Narrow" w:hAnsi="Arial Narrow"/>
          <w:color w:val="auto"/>
          <w:sz w:val="24"/>
          <w:szCs w:val="24"/>
        </w:rPr>
      </w:pPr>
    </w:p>
    <w:p w14:paraId="7E122600" w14:textId="48BB47F4" w:rsidR="00353C31" w:rsidRPr="005C237D" w:rsidRDefault="00353C31" w:rsidP="00353C31">
      <w:pPr>
        <w:tabs>
          <w:tab w:val="left" w:pos="709"/>
        </w:tabs>
        <w:jc w:val="both"/>
        <w:rPr>
          <w:rFonts w:ascii="Arial Narrow" w:hAnsi="Arial Narrow" w:cs="Arial"/>
          <w:b/>
          <w:iCs/>
        </w:rPr>
      </w:pPr>
      <w:r w:rsidRPr="005C237D">
        <w:rPr>
          <w:rFonts w:ascii="Arial Narrow" w:hAnsi="Arial Narrow" w:cs="Arial"/>
          <w:b/>
          <w:iCs/>
        </w:rPr>
        <w:t xml:space="preserve">CLAUSULA DÉCIMA </w:t>
      </w:r>
      <w:r w:rsidR="006366B8" w:rsidRPr="005C237D">
        <w:rPr>
          <w:rFonts w:ascii="Arial Narrow" w:hAnsi="Arial Narrow" w:cs="Arial"/>
          <w:b/>
          <w:iCs/>
        </w:rPr>
        <w:t>SÉTIMA</w:t>
      </w:r>
      <w:proofErr w:type="gramStart"/>
      <w:r w:rsidR="006366B8" w:rsidRPr="005C237D">
        <w:rPr>
          <w:rFonts w:ascii="Arial Narrow" w:hAnsi="Arial Narrow" w:cs="Arial"/>
          <w:b/>
          <w:iCs/>
        </w:rPr>
        <w:t xml:space="preserve"> </w:t>
      </w:r>
      <w:r w:rsidRPr="005C237D">
        <w:rPr>
          <w:rFonts w:ascii="Arial Narrow" w:hAnsi="Arial Narrow" w:cs="Arial"/>
          <w:b/>
          <w:iCs/>
        </w:rPr>
        <w:t xml:space="preserve"> </w:t>
      </w:r>
      <w:proofErr w:type="gramEnd"/>
      <w:r w:rsidRPr="005C237D">
        <w:rPr>
          <w:rFonts w:ascii="Arial Narrow" w:hAnsi="Arial Narrow" w:cs="Arial"/>
          <w:b/>
          <w:iCs/>
        </w:rPr>
        <w:t>– DO FORO:</w:t>
      </w:r>
    </w:p>
    <w:p w14:paraId="1948D5B3" w14:textId="77777777" w:rsidR="00353C31" w:rsidRPr="005C237D" w:rsidRDefault="00353C31" w:rsidP="00353C31">
      <w:pPr>
        <w:tabs>
          <w:tab w:val="left" w:pos="709"/>
        </w:tabs>
        <w:jc w:val="both"/>
        <w:rPr>
          <w:rFonts w:ascii="Arial Narrow" w:hAnsi="Arial Narrow" w:cs="Arial"/>
          <w:b/>
          <w:i/>
        </w:rPr>
      </w:pPr>
    </w:p>
    <w:p w14:paraId="1A3AE5B5" w14:textId="2AF3ADF5" w:rsidR="00353C31" w:rsidRPr="005C237D" w:rsidRDefault="00353C31" w:rsidP="00353C31">
      <w:pPr>
        <w:tabs>
          <w:tab w:val="left" w:pos="709"/>
        </w:tabs>
        <w:jc w:val="both"/>
        <w:rPr>
          <w:rFonts w:ascii="Arial Narrow" w:hAnsi="Arial Narrow" w:cs="Arial"/>
        </w:rPr>
      </w:pPr>
      <w:r w:rsidRPr="005C237D">
        <w:rPr>
          <w:rFonts w:ascii="Arial Narrow" w:hAnsi="Arial Narrow" w:cs="Arial"/>
        </w:rPr>
        <w:t xml:space="preserve"> 1</w:t>
      </w:r>
      <w:r w:rsidR="006366B8" w:rsidRPr="005C237D">
        <w:rPr>
          <w:rFonts w:ascii="Arial Narrow" w:hAnsi="Arial Narrow" w:cs="Arial"/>
        </w:rPr>
        <w:t>7</w:t>
      </w:r>
      <w:r w:rsidRPr="005C237D">
        <w:rPr>
          <w:rFonts w:ascii="Arial Narrow" w:hAnsi="Arial Narrow" w:cs="Arial"/>
        </w:rPr>
        <w:t>.1. Fica eleito o foro da Comarca de Socorro, Estado de São Paulo, para dirimir os litígios que decorrerem da execução deste Termo de Contrato que não puderem ser compostos pela conciliação, conforme art. 92, §1º, da Lei nº 14.133/21.</w:t>
      </w:r>
    </w:p>
    <w:p w14:paraId="608B14A3" w14:textId="77777777" w:rsidR="00353C31" w:rsidRDefault="00353C31" w:rsidP="00353C31">
      <w:pPr>
        <w:tabs>
          <w:tab w:val="left" w:pos="709"/>
        </w:tabs>
        <w:jc w:val="both"/>
        <w:rPr>
          <w:rFonts w:ascii="Arial Narrow" w:hAnsi="Arial Narrow" w:cs="Arial"/>
        </w:rPr>
      </w:pPr>
    </w:p>
    <w:p w14:paraId="381A4A8C" w14:textId="77777777" w:rsidR="00A4567C" w:rsidRPr="005C237D" w:rsidRDefault="00A4567C" w:rsidP="00353C31">
      <w:pPr>
        <w:tabs>
          <w:tab w:val="left" w:pos="709"/>
        </w:tabs>
        <w:jc w:val="both"/>
        <w:rPr>
          <w:rFonts w:ascii="Arial Narrow" w:hAnsi="Arial Narrow" w:cs="Arial"/>
        </w:rPr>
      </w:pPr>
    </w:p>
    <w:p w14:paraId="1FBF7023" w14:textId="77777777" w:rsidR="00353C31" w:rsidRPr="005C237D" w:rsidRDefault="00353C31" w:rsidP="00353C31">
      <w:pPr>
        <w:tabs>
          <w:tab w:val="left" w:pos="709"/>
        </w:tabs>
        <w:jc w:val="both"/>
        <w:rPr>
          <w:rFonts w:ascii="Arial Narrow" w:hAnsi="Arial Narrow" w:cs="Arial"/>
        </w:rPr>
      </w:pPr>
      <w:r w:rsidRPr="005C237D">
        <w:rPr>
          <w:rFonts w:ascii="Arial Narrow" w:hAnsi="Arial Narrow" w:cs="Arial"/>
        </w:rPr>
        <w:t xml:space="preserve"> </w:t>
      </w:r>
      <w:r w:rsidRPr="005C237D">
        <w:rPr>
          <w:rFonts w:ascii="Arial Narrow" w:hAnsi="Arial Narrow" w:cs="Arial"/>
        </w:rPr>
        <w:tab/>
      </w:r>
      <w:r w:rsidRPr="005C237D">
        <w:rPr>
          <w:rFonts w:ascii="Arial Narrow" w:hAnsi="Arial Narrow" w:cs="Arial"/>
        </w:rPr>
        <w:tab/>
        <w:t>E por estarem de pleno acordo, assinam o presente contrato em 2 (duas) vias de igual teor, em presença de duas testemunhas abaixo arroladas.</w:t>
      </w:r>
    </w:p>
    <w:p w14:paraId="6605CB41" w14:textId="77777777" w:rsidR="00353C31" w:rsidRPr="005C237D" w:rsidRDefault="00353C31" w:rsidP="00353C31">
      <w:pPr>
        <w:tabs>
          <w:tab w:val="left" w:pos="709"/>
        </w:tabs>
        <w:jc w:val="both"/>
        <w:rPr>
          <w:rFonts w:ascii="Arial Narrow" w:hAnsi="Arial Narrow" w:cs="Arial"/>
        </w:rPr>
      </w:pPr>
    </w:p>
    <w:p w14:paraId="279274CC" w14:textId="77777777" w:rsidR="00AA76E4" w:rsidRPr="005C237D" w:rsidRDefault="00AA76E4" w:rsidP="00353C31">
      <w:pPr>
        <w:tabs>
          <w:tab w:val="left" w:pos="709"/>
        </w:tabs>
        <w:jc w:val="both"/>
        <w:rPr>
          <w:rFonts w:ascii="Arial Narrow" w:hAnsi="Arial Narrow" w:cs="Arial"/>
        </w:rPr>
      </w:pPr>
    </w:p>
    <w:p w14:paraId="389775E0" w14:textId="77777777" w:rsidR="00AA76E4" w:rsidRPr="005C237D" w:rsidRDefault="00AA76E4" w:rsidP="00353C31">
      <w:pPr>
        <w:tabs>
          <w:tab w:val="left" w:pos="709"/>
        </w:tabs>
        <w:jc w:val="both"/>
        <w:rPr>
          <w:rFonts w:ascii="Arial Narrow" w:hAnsi="Arial Narrow" w:cs="Arial"/>
        </w:rPr>
      </w:pPr>
    </w:p>
    <w:p w14:paraId="075359C1" w14:textId="77777777" w:rsidR="00353C31" w:rsidRPr="005C237D" w:rsidRDefault="00353C31" w:rsidP="00353C31">
      <w:pPr>
        <w:tabs>
          <w:tab w:val="left" w:pos="709"/>
        </w:tabs>
        <w:ind w:left="2124" w:firstLine="708"/>
        <w:jc w:val="both"/>
        <w:rPr>
          <w:rFonts w:ascii="Arial Narrow" w:hAnsi="Arial Narrow" w:cs="Arial"/>
        </w:rPr>
      </w:pPr>
      <w:r w:rsidRPr="005C237D">
        <w:rPr>
          <w:rFonts w:ascii="Arial Narrow" w:hAnsi="Arial Narrow" w:cs="Arial"/>
        </w:rPr>
        <w:t xml:space="preserve">   Socorro,</w:t>
      </w:r>
      <w:proofErr w:type="gramStart"/>
      <w:r w:rsidRPr="005C237D">
        <w:rPr>
          <w:rFonts w:ascii="Arial Narrow" w:hAnsi="Arial Narrow" w:cs="Arial"/>
        </w:rPr>
        <w:t xml:space="preserve">  ...</w:t>
      </w:r>
      <w:proofErr w:type="gramEnd"/>
      <w:r w:rsidRPr="005C237D">
        <w:rPr>
          <w:rFonts w:ascii="Arial Narrow" w:hAnsi="Arial Narrow" w:cs="Arial"/>
        </w:rPr>
        <w:t>.............................................</w:t>
      </w:r>
    </w:p>
    <w:p w14:paraId="2591DBF5" w14:textId="77777777" w:rsidR="00AA76E4" w:rsidRPr="005C237D" w:rsidRDefault="00AA76E4" w:rsidP="00353C31">
      <w:pPr>
        <w:tabs>
          <w:tab w:val="left" w:pos="709"/>
        </w:tabs>
        <w:ind w:left="2124" w:firstLine="708"/>
        <w:jc w:val="both"/>
        <w:rPr>
          <w:rFonts w:ascii="Arial Narrow" w:hAnsi="Arial Narrow" w:cs="Arial"/>
        </w:rPr>
      </w:pPr>
    </w:p>
    <w:p w14:paraId="23A6EC20" w14:textId="77777777" w:rsidR="00353C31" w:rsidRPr="005C237D" w:rsidRDefault="00353C31" w:rsidP="00353C31">
      <w:pPr>
        <w:tabs>
          <w:tab w:val="left" w:pos="709"/>
        </w:tabs>
        <w:ind w:left="2124" w:firstLine="708"/>
        <w:jc w:val="both"/>
        <w:rPr>
          <w:rFonts w:ascii="Arial Narrow" w:hAnsi="Arial Narrow" w:cs="Arial"/>
        </w:rPr>
      </w:pPr>
    </w:p>
    <w:p w14:paraId="016BAE48" w14:textId="77777777" w:rsidR="00353C31" w:rsidRPr="005C237D" w:rsidRDefault="00353C31" w:rsidP="00353C31">
      <w:pPr>
        <w:tabs>
          <w:tab w:val="left" w:pos="709"/>
        </w:tabs>
        <w:jc w:val="both"/>
        <w:rPr>
          <w:rFonts w:ascii="Arial Narrow" w:hAnsi="Arial Narrow" w:cs="Arial"/>
        </w:rPr>
      </w:pPr>
    </w:p>
    <w:p w14:paraId="1B09C05F" w14:textId="77777777" w:rsidR="00353C31" w:rsidRPr="005C237D" w:rsidRDefault="00353C31" w:rsidP="00353C31">
      <w:pPr>
        <w:tabs>
          <w:tab w:val="left" w:pos="709"/>
        </w:tabs>
        <w:jc w:val="both"/>
        <w:rPr>
          <w:rFonts w:ascii="Arial Narrow" w:hAnsi="Arial Narrow" w:cs="Arial"/>
        </w:rPr>
      </w:pPr>
      <w:r w:rsidRPr="005C237D">
        <w:rPr>
          <w:rFonts w:ascii="Arial Narrow" w:hAnsi="Arial Narrow" w:cs="Arial"/>
        </w:rPr>
        <w:t>CONTRATANTE</w:t>
      </w:r>
    </w:p>
    <w:p w14:paraId="67B007B7" w14:textId="77777777" w:rsidR="00AA76E4" w:rsidRPr="005C237D" w:rsidRDefault="00AA76E4" w:rsidP="00353C31">
      <w:pPr>
        <w:tabs>
          <w:tab w:val="left" w:pos="709"/>
        </w:tabs>
        <w:jc w:val="both"/>
        <w:rPr>
          <w:rFonts w:ascii="Arial Narrow" w:hAnsi="Arial Narrow" w:cs="Arial"/>
        </w:rPr>
      </w:pPr>
    </w:p>
    <w:p w14:paraId="6025C98A" w14:textId="77777777" w:rsidR="00353C31" w:rsidRPr="005C237D" w:rsidRDefault="00353C31" w:rsidP="00353C31">
      <w:pPr>
        <w:tabs>
          <w:tab w:val="left" w:pos="709"/>
        </w:tabs>
        <w:jc w:val="both"/>
        <w:rPr>
          <w:rFonts w:ascii="Arial Narrow" w:hAnsi="Arial Narrow" w:cs="Arial"/>
        </w:rPr>
      </w:pPr>
    </w:p>
    <w:p w14:paraId="24B18DFC" w14:textId="77777777" w:rsidR="00353C31" w:rsidRPr="005C237D" w:rsidRDefault="00353C31" w:rsidP="00353C31">
      <w:pPr>
        <w:tabs>
          <w:tab w:val="left" w:pos="709"/>
        </w:tabs>
        <w:jc w:val="both"/>
        <w:rPr>
          <w:rFonts w:ascii="Arial Narrow" w:hAnsi="Arial Narrow" w:cs="Arial"/>
        </w:rPr>
      </w:pPr>
    </w:p>
    <w:p w14:paraId="4AA0CC6C" w14:textId="77777777" w:rsidR="00353C31" w:rsidRPr="005C237D" w:rsidRDefault="00353C31" w:rsidP="00353C31">
      <w:pPr>
        <w:pStyle w:val="Ttulo8"/>
        <w:tabs>
          <w:tab w:val="left" w:pos="709"/>
        </w:tabs>
        <w:rPr>
          <w:rFonts w:ascii="Arial Narrow" w:hAnsi="Arial Narrow" w:cs="Arial"/>
          <w:sz w:val="24"/>
          <w:szCs w:val="24"/>
        </w:rPr>
      </w:pPr>
      <w:r w:rsidRPr="005C237D">
        <w:rPr>
          <w:rFonts w:ascii="Arial Narrow" w:hAnsi="Arial Narrow" w:cs="Arial"/>
          <w:sz w:val="24"/>
          <w:szCs w:val="24"/>
        </w:rPr>
        <w:t>Município de Socorro</w:t>
      </w:r>
    </w:p>
    <w:p w14:paraId="15CF16D7" w14:textId="77777777" w:rsidR="00353C31" w:rsidRPr="005C237D" w:rsidRDefault="00353C31" w:rsidP="00353C31">
      <w:pPr>
        <w:tabs>
          <w:tab w:val="left" w:pos="709"/>
        </w:tabs>
        <w:jc w:val="both"/>
        <w:rPr>
          <w:rFonts w:ascii="Arial Narrow" w:hAnsi="Arial Narrow" w:cs="Arial"/>
          <w:b/>
          <w:i/>
        </w:rPr>
      </w:pPr>
      <w:r w:rsidRPr="005C237D">
        <w:rPr>
          <w:rFonts w:ascii="Arial Narrow" w:hAnsi="Arial Narrow" w:cs="Arial"/>
          <w:b/>
          <w:i/>
        </w:rPr>
        <w:t>Josué Ricardo Lopes - Prefeito Municipal</w:t>
      </w:r>
    </w:p>
    <w:p w14:paraId="6724DCC8" w14:textId="77777777" w:rsidR="00AA76E4" w:rsidRPr="005C237D" w:rsidRDefault="00AA76E4" w:rsidP="00353C31">
      <w:pPr>
        <w:tabs>
          <w:tab w:val="left" w:pos="709"/>
        </w:tabs>
        <w:jc w:val="both"/>
        <w:rPr>
          <w:rFonts w:ascii="Arial Narrow" w:hAnsi="Arial Narrow" w:cs="Arial"/>
          <w:b/>
          <w:i/>
        </w:rPr>
      </w:pPr>
    </w:p>
    <w:p w14:paraId="0C36D4AD" w14:textId="77777777" w:rsidR="00AA76E4" w:rsidRPr="005C237D" w:rsidRDefault="00AA76E4" w:rsidP="00353C31">
      <w:pPr>
        <w:tabs>
          <w:tab w:val="left" w:pos="709"/>
        </w:tabs>
        <w:jc w:val="both"/>
        <w:rPr>
          <w:rFonts w:ascii="Arial Narrow" w:hAnsi="Arial Narrow" w:cs="Arial"/>
          <w:b/>
          <w:i/>
        </w:rPr>
      </w:pPr>
    </w:p>
    <w:p w14:paraId="18354673" w14:textId="77777777" w:rsidR="00353C31" w:rsidRPr="005C237D" w:rsidRDefault="00353C31" w:rsidP="00353C31">
      <w:pPr>
        <w:tabs>
          <w:tab w:val="left" w:pos="709"/>
        </w:tabs>
        <w:jc w:val="both"/>
        <w:rPr>
          <w:rFonts w:ascii="Arial Narrow" w:hAnsi="Arial Narrow" w:cs="Arial"/>
          <w:b/>
          <w:i/>
        </w:rPr>
      </w:pPr>
    </w:p>
    <w:p w14:paraId="4EDC601A" w14:textId="77777777" w:rsidR="00353C31" w:rsidRPr="005C237D" w:rsidRDefault="00353C31" w:rsidP="00353C31">
      <w:pPr>
        <w:tabs>
          <w:tab w:val="left" w:pos="709"/>
        </w:tabs>
        <w:jc w:val="both"/>
        <w:rPr>
          <w:rFonts w:ascii="Arial Narrow" w:hAnsi="Arial Narrow" w:cs="Arial"/>
          <w:b/>
          <w:i/>
        </w:rPr>
      </w:pPr>
      <w:r w:rsidRPr="005C237D">
        <w:rPr>
          <w:rFonts w:ascii="Arial Narrow" w:hAnsi="Arial Narrow" w:cs="Arial"/>
          <w:b/>
          <w:i/>
        </w:rPr>
        <w:t>GESTOR DO CONTRATO</w:t>
      </w:r>
    </w:p>
    <w:p w14:paraId="2E89B988" w14:textId="77777777" w:rsidR="00AA76E4" w:rsidRPr="005C237D" w:rsidRDefault="00AA76E4" w:rsidP="00353C31">
      <w:pPr>
        <w:tabs>
          <w:tab w:val="left" w:pos="709"/>
        </w:tabs>
        <w:jc w:val="both"/>
        <w:rPr>
          <w:rFonts w:ascii="Arial Narrow" w:hAnsi="Arial Narrow" w:cs="Arial"/>
          <w:b/>
          <w:i/>
        </w:rPr>
      </w:pPr>
    </w:p>
    <w:p w14:paraId="749F5139" w14:textId="77777777" w:rsidR="00AA76E4" w:rsidRPr="005C237D" w:rsidRDefault="00AA76E4" w:rsidP="00353C31">
      <w:pPr>
        <w:tabs>
          <w:tab w:val="left" w:pos="709"/>
        </w:tabs>
        <w:jc w:val="both"/>
        <w:rPr>
          <w:rFonts w:ascii="Arial Narrow" w:hAnsi="Arial Narrow" w:cs="Arial"/>
          <w:b/>
          <w:i/>
        </w:rPr>
      </w:pPr>
    </w:p>
    <w:p w14:paraId="28A579C2" w14:textId="77777777" w:rsidR="00353C31" w:rsidRPr="005C237D" w:rsidRDefault="00353C31" w:rsidP="00353C31">
      <w:pPr>
        <w:tabs>
          <w:tab w:val="left" w:pos="709"/>
        </w:tabs>
        <w:jc w:val="both"/>
        <w:rPr>
          <w:rFonts w:ascii="Arial Narrow" w:hAnsi="Arial Narrow" w:cs="Arial"/>
          <w:b/>
          <w:i/>
        </w:rPr>
      </w:pPr>
    </w:p>
    <w:p w14:paraId="08446FA9" w14:textId="77777777" w:rsidR="00353C31" w:rsidRPr="005C237D" w:rsidRDefault="00353C31" w:rsidP="00353C31">
      <w:pPr>
        <w:tabs>
          <w:tab w:val="left" w:pos="709"/>
        </w:tabs>
        <w:jc w:val="both"/>
        <w:rPr>
          <w:rFonts w:ascii="Arial Narrow" w:hAnsi="Arial Narrow" w:cs="Arial"/>
          <w:b/>
          <w:i/>
        </w:rPr>
      </w:pPr>
    </w:p>
    <w:p w14:paraId="447C5EAA" w14:textId="77777777" w:rsidR="00353C31" w:rsidRPr="005C237D" w:rsidRDefault="00353C31" w:rsidP="00353C31">
      <w:pPr>
        <w:tabs>
          <w:tab w:val="left" w:pos="709"/>
        </w:tabs>
        <w:jc w:val="both"/>
        <w:rPr>
          <w:rFonts w:ascii="Arial Narrow" w:hAnsi="Arial Narrow" w:cs="Arial"/>
        </w:rPr>
      </w:pPr>
      <w:r w:rsidRPr="005C237D">
        <w:rPr>
          <w:rFonts w:ascii="Arial Narrow" w:hAnsi="Arial Narrow" w:cs="Arial"/>
        </w:rPr>
        <w:t>CONTRATADA</w:t>
      </w:r>
    </w:p>
    <w:p w14:paraId="1EFBE81A" w14:textId="77777777" w:rsidR="00AA76E4" w:rsidRPr="005C237D" w:rsidRDefault="00AA76E4" w:rsidP="00353C31">
      <w:pPr>
        <w:tabs>
          <w:tab w:val="left" w:pos="709"/>
        </w:tabs>
        <w:jc w:val="both"/>
        <w:rPr>
          <w:rFonts w:ascii="Arial Narrow" w:hAnsi="Arial Narrow" w:cs="Arial"/>
        </w:rPr>
      </w:pPr>
    </w:p>
    <w:p w14:paraId="4103F29B" w14:textId="77777777" w:rsidR="00AA76E4" w:rsidRPr="005C237D" w:rsidRDefault="00AA76E4" w:rsidP="00353C31">
      <w:pPr>
        <w:tabs>
          <w:tab w:val="left" w:pos="709"/>
        </w:tabs>
        <w:jc w:val="both"/>
        <w:rPr>
          <w:rFonts w:ascii="Arial Narrow" w:hAnsi="Arial Narrow" w:cs="Arial"/>
        </w:rPr>
      </w:pPr>
    </w:p>
    <w:p w14:paraId="72488967" w14:textId="77777777" w:rsidR="00353C31" w:rsidRPr="005C237D" w:rsidRDefault="00353C31" w:rsidP="00353C31">
      <w:pPr>
        <w:tabs>
          <w:tab w:val="left" w:pos="709"/>
        </w:tabs>
        <w:jc w:val="both"/>
        <w:rPr>
          <w:rFonts w:ascii="Arial Narrow" w:hAnsi="Arial Narrow" w:cs="Arial"/>
        </w:rPr>
      </w:pPr>
    </w:p>
    <w:p w14:paraId="4D9B1E3E" w14:textId="77777777" w:rsidR="00353C31" w:rsidRPr="005C237D" w:rsidRDefault="00353C31" w:rsidP="00353C31">
      <w:pPr>
        <w:tabs>
          <w:tab w:val="left" w:pos="709"/>
        </w:tabs>
        <w:jc w:val="both"/>
        <w:rPr>
          <w:rFonts w:ascii="Arial Narrow" w:hAnsi="Arial Narrow" w:cs="Arial"/>
        </w:rPr>
      </w:pPr>
    </w:p>
    <w:p w14:paraId="52E4105B" w14:textId="77777777" w:rsidR="00353C31" w:rsidRPr="00B32090" w:rsidRDefault="00353C31" w:rsidP="00353C31">
      <w:pPr>
        <w:tabs>
          <w:tab w:val="left" w:pos="709"/>
        </w:tabs>
        <w:jc w:val="both"/>
        <w:rPr>
          <w:rFonts w:ascii="Arial Narrow" w:hAnsi="Arial Narrow" w:cs="Arial"/>
        </w:rPr>
      </w:pPr>
      <w:r w:rsidRPr="005C237D">
        <w:rPr>
          <w:rFonts w:ascii="Arial Narrow" w:hAnsi="Arial Narrow" w:cs="Arial"/>
        </w:rPr>
        <w:t>TESTEMUNHAS: ------------------------------------        --------------------------------------</w:t>
      </w:r>
    </w:p>
    <w:p w14:paraId="487FF111" w14:textId="77777777" w:rsidR="000949C2" w:rsidRDefault="000949C2" w:rsidP="00DF2B2A">
      <w:pPr>
        <w:pStyle w:val="Corpo0"/>
        <w:widowControl w:val="0"/>
        <w:tabs>
          <w:tab w:val="left" w:pos="3119"/>
          <w:tab w:val="center" w:pos="3261"/>
          <w:tab w:val="right" w:pos="8838"/>
        </w:tabs>
        <w:spacing w:line="276" w:lineRule="auto"/>
        <w:ind w:left="426"/>
        <w:jc w:val="center"/>
        <w:rPr>
          <w:rFonts w:ascii="Arial Narrow" w:hAnsi="Arial Narrow"/>
          <w:b/>
          <w:sz w:val="24"/>
          <w:szCs w:val="24"/>
        </w:rPr>
      </w:pPr>
    </w:p>
    <w:p w14:paraId="7D7E57FF" w14:textId="77777777" w:rsidR="001F1734" w:rsidRDefault="001F1734" w:rsidP="00DF2B2A">
      <w:pPr>
        <w:pStyle w:val="Corpo0"/>
        <w:widowControl w:val="0"/>
        <w:tabs>
          <w:tab w:val="left" w:pos="3119"/>
          <w:tab w:val="center" w:pos="3261"/>
          <w:tab w:val="right" w:pos="8838"/>
        </w:tabs>
        <w:spacing w:line="276" w:lineRule="auto"/>
        <w:ind w:left="426"/>
        <w:jc w:val="center"/>
        <w:rPr>
          <w:rFonts w:ascii="Arial Narrow" w:hAnsi="Arial Narrow"/>
          <w:b/>
          <w:sz w:val="24"/>
          <w:szCs w:val="24"/>
        </w:rPr>
      </w:pPr>
    </w:p>
    <w:p w14:paraId="7302CD57" w14:textId="77777777" w:rsidR="001F1734" w:rsidRDefault="001F1734" w:rsidP="00DF2B2A">
      <w:pPr>
        <w:pStyle w:val="Corpo0"/>
        <w:widowControl w:val="0"/>
        <w:tabs>
          <w:tab w:val="left" w:pos="3119"/>
          <w:tab w:val="center" w:pos="3261"/>
          <w:tab w:val="right" w:pos="8838"/>
        </w:tabs>
        <w:spacing w:line="276" w:lineRule="auto"/>
        <w:ind w:left="426"/>
        <w:jc w:val="center"/>
        <w:rPr>
          <w:rFonts w:ascii="Arial Narrow" w:hAnsi="Arial Narrow"/>
          <w:b/>
          <w:sz w:val="24"/>
          <w:szCs w:val="24"/>
        </w:rPr>
      </w:pPr>
    </w:p>
    <w:p w14:paraId="4D8C7E9C" w14:textId="77777777" w:rsidR="001F1734" w:rsidRDefault="001F1734" w:rsidP="00DF2B2A">
      <w:pPr>
        <w:pStyle w:val="Corpo0"/>
        <w:widowControl w:val="0"/>
        <w:tabs>
          <w:tab w:val="left" w:pos="3119"/>
          <w:tab w:val="center" w:pos="3261"/>
          <w:tab w:val="right" w:pos="8838"/>
        </w:tabs>
        <w:spacing w:line="276" w:lineRule="auto"/>
        <w:ind w:left="426"/>
        <w:jc w:val="center"/>
        <w:rPr>
          <w:rFonts w:ascii="Arial Narrow" w:hAnsi="Arial Narrow"/>
          <w:b/>
          <w:sz w:val="24"/>
          <w:szCs w:val="24"/>
        </w:rPr>
      </w:pPr>
    </w:p>
    <w:p w14:paraId="21E21831" w14:textId="77777777" w:rsidR="001F1734" w:rsidRDefault="001F1734" w:rsidP="00DF2B2A">
      <w:pPr>
        <w:pStyle w:val="Corpo0"/>
        <w:widowControl w:val="0"/>
        <w:tabs>
          <w:tab w:val="left" w:pos="3119"/>
          <w:tab w:val="center" w:pos="3261"/>
          <w:tab w:val="right" w:pos="8838"/>
        </w:tabs>
        <w:spacing w:line="276" w:lineRule="auto"/>
        <w:ind w:left="426"/>
        <w:jc w:val="center"/>
        <w:rPr>
          <w:rFonts w:ascii="Arial Narrow" w:hAnsi="Arial Narrow"/>
          <w:b/>
          <w:sz w:val="24"/>
          <w:szCs w:val="24"/>
        </w:rPr>
      </w:pPr>
    </w:p>
    <w:p w14:paraId="79C6CA64" w14:textId="77777777" w:rsidR="001F1734" w:rsidRDefault="001F1734" w:rsidP="00DF2B2A">
      <w:pPr>
        <w:pStyle w:val="Corpo0"/>
        <w:widowControl w:val="0"/>
        <w:tabs>
          <w:tab w:val="left" w:pos="3119"/>
          <w:tab w:val="center" w:pos="3261"/>
          <w:tab w:val="right" w:pos="8838"/>
        </w:tabs>
        <w:spacing w:line="276" w:lineRule="auto"/>
        <w:ind w:left="426"/>
        <w:jc w:val="center"/>
        <w:rPr>
          <w:rFonts w:ascii="Arial Narrow" w:hAnsi="Arial Narrow"/>
          <w:b/>
          <w:sz w:val="24"/>
          <w:szCs w:val="24"/>
        </w:rPr>
      </w:pPr>
    </w:p>
    <w:p w14:paraId="5A4F602D" w14:textId="77777777" w:rsidR="001F1734" w:rsidRDefault="001F1734" w:rsidP="00DF2B2A">
      <w:pPr>
        <w:pStyle w:val="Corpo0"/>
        <w:widowControl w:val="0"/>
        <w:tabs>
          <w:tab w:val="left" w:pos="3119"/>
          <w:tab w:val="center" w:pos="3261"/>
          <w:tab w:val="right" w:pos="8838"/>
        </w:tabs>
        <w:spacing w:line="276" w:lineRule="auto"/>
        <w:ind w:left="426"/>
        <w:jc w:val="center"/>
        <w:rPr>
          <w:rFonts w:ascii="Arial Narrow" w:hAnsi="Arial Narrow"/>
          <w:b/>
          <w:sz w:val="24"/>
          <w:szCs w:val="24"/>
        </w:rPr>
      </w:pPr>
    </w:p>
    <w:p w14:paraId="3229964F" w14:textId="77777777" w:rsidR="001F1734" w:rsidRDefault="001F1734" w:rsidP="00DF2B2A">
      <w:pPr>
        <w:pStyle w:val="Corpo0"/>
        <w:widowControl w:val="0"/>
        <w:tabs>
          <w:tab w:val="left" w:pos="3119"/>
          <w:tab w:val="center" w:pos="3261"/>
          <w:tab w:val="right" w:pos="8838"/>
        </w:tabs>
        <w:spacing w:line="276" w:lineRule="auto"/>
        <w:ind w:left="426"/>
        <w:jc w:val="center"/>
        <w:rPr>
          <w:rFonts w:ascii="Arial Narrow" w:hAnsi="Arial Narrow"/>
          <w:b/>
          <w:sz w:val="24"/>
          <w:szCs w:val="24"/>
        </w:rPr>
      </w:pPr>
    </w:p>
    <w:p w14:paraId="5E5B5743" w14:textId="77777777" w:rsidR="00A4567C" w:rsidRDefault="00A4567C" w:rsidP="00DF2B2A">
      <w:pPr>
        <w:pStyle w:val="Corpo0"/>
        <w:widowControl w:val="0"/>
        <w:tabs>
          <w:tab w:val="left" w:pos="3119"/>
          <w:tab w:val="center" w:pos="3261"/>
          <w:tab w:val="right" w:pos="8838"/>
        </w:tabs>
        <w:spacing w:line="276" w:lineRule="auto"/>
        <w:ind w:left="426"/>
        <w:jc w:val="center"/>
        <w:rPr>
          <w:rFonts w:ascii="Arial Narrow" w:hAnsi="Arial Narrow"/>
          <w:b/>
          <w:sz w:val="24"/>
          <w:szCs w:val="24"/>
        </w:rPr>
      </w:pPr>
    </w:p>
    <w:p w14:paraId="712F99C7" w14:textId="77777777" w:rsidR="00A4567C" w:rsidRDefault="00A4567C" w:rsidP="00DF2B2A">
      <w:pPr>
        <w:pStyle w:val="Corpo0"/>
        <w:widowControl w:val="0"/>
        <w:tabs>
          <w:tab w:val="left" w:pos="3119"/>
          <w:tab w:val="center" w:pos="3261"/>
          <w:tab w:val="right" w:pos="8838"/>
        </w:tabs>
        <w:spacing w:line="276" w:lineRule="auto"/>
        <w:ind w:left="426"/>
        <w:jc w:val="center"/>
        <w:rPr>
          <w:rFonts w:ascii="Arial Narrow" w:hAnsi="Arial Narrow"/>
          <w:b/>
          <w:sz w:val="24"/>
          <w:szCs w:val="24"/>
        </w:rPr>
      </w:pPr>
    </w:p>
    <w:p w14:paraId="4A2B4B79" w14:textId="77777777" w:rsidR="00A4567C" w:rsidRDefault="00A4567C" w:rsidP="00DF2B2A">
      <w:pPr>
        <w:pStyle w:val="Corpo0"/>
        <w:widowControl w:val="0"/>
        <w:tabs>
          <w:tab w:val="left" w:pos="3119"/>
          <w:tab w:val="center" w:pos="3261"/>
          <w:tab w:val="right" w:pos="8838"/>
        </w:tabs>
        <w:spacing w:line="276" w:lineRule="auto"/>
        <w:ind w:left="426"/>
        <w:jc w:val="center"/>
        <w:rPr>
          <w:rFonts w:ascii="Arial Narrow" w:hAnsi="Arial Narrow"/>
          <w:b/>
          <w:sz w:val="24"/>
          <w:szCs w:val="24"/>
        </w:rPr>
      </w:pPr>
    </w:p>
    <w:p w14:paraId="79FB3540" w14:textId="77777777" w:rsidR="00A4567C" w:rsidRDefault="00A4567C" w:rsidP="00DF2B2A">
      <w:pPr>
        <w:pStyle w:val="Corpo0"/>
        <w:widowControl w:val="0"/>
        <w:tabs>
          <w:tab w:val="left" w:pos="3119"/>
          <w:tab w:val="center" w:pos="3261"/>
          <w:tab w:val="right" w:pos="8838"/>
        </w:tabs>
        <w:spacing w:line="276" w:lineRule="auto"/>
        <w:ind w:left="426"/>
        <w:jc w:val="center"/>
        <w:rPr>
          <w:rFonts w:ascii="Arial Narrow" w:hAnsi="Arial Narrow"/>
          <w:b/>
          <w:sz w:val="24"/>
          <w:szCs w:val="24"/>
        </w:rPr>
      </w:pPr>
    </w:p>
    <w:p w14:paraId="3536BF5A" w14:textId="77777777" w:rsidR="00A4567C" w:rsidRDefault="00A4567C" w:rsidP="00A4567C">
      <w:pPr>
        <w:pStyle w:val="Corpo0"/>
        <w:widowControl w:val="0"/>
        <w:tabs>
          <w:tab w:val="left" w:pos="3119"/>
          <w:tab w:val="center" w:pos="3261"/>
          <w:tab w:val="right" w:pos="8838"/>
        </w:tabs>
        <w:spacing w:line="276" w:lineRule="auto"/>
        <w:jc w:val="center"/>
        <w:rPr>
          <w:rFonts w:ascii="Arial Narrow" w:hAnsi="Arial Narrow"/>
          <w:b/>
          <w:sz w:val="24"/>
          <w:szCs w:val="24"/>
        </w:rPr>
      </w:pPr>
    </w:p>
    <w:p w14:paraId="073BF7C2" w14:textId="77777777" w:rsidR="00DF2B2A" w:rsidRPr="00B32090" w:rsidRDefault="00DF2B2A" w:rsidP="00A4567C">
      <w:pPr>
        <w:pStyle w:val="Corpo0"/>
        <w:widowControl w:val="0"/>
        <w:tabs>
          <w:tab w:val="left" w:pos="3119"/>
          <w:tab w:val="center" w:pos="3261"/>
          <w:tab w:val="right" w:pos="8838"/>
        </w:tabs>
        <w:spacing w:line="276" w:lineRule="auto"/>
        <w:jc w:val="center"/>
        <w:rPr>
          <w:rFonts w:ascii="Arial Narrow" w:hAnsi="Arial Narrow" w:cs="Arial"/>
          <w:b/>
          <w:bCs/>
          <w:color w:val="auto"/>
          <w:sz w:val="24"/>
          <w:szCs w:val="24"/>
        </w:rPr>
      </w:pPr>
      <w:r w:rsidRPr="00B32090">
        <w:rPr>
          <w:rFonts w:ascii="Arial Narrow" w:hAnsi="Arial Narrow"/>
          <w:b/>
          <w:sz w:val="24"/>
          <w:szCs w:val="24"/>
        </w:rPr>
        <w:t>ANEXO III</w:t>
      </w:r>
      <w:r w:rsidRPr="00B32090">
        <w:rPr>
          <w:rFonts w:ascii="Arial Narrow" w:hAnsi="Arial Narrow" w:cs="Arial"/>
          <w:b/>
          <w:bCs/>
          <w:color w:val="auto"/>
          <w:sz w:val="24"/>
          <w:szCs w:val="24"/>
        </w:rPr>
        <w:t xml:space="preserve">– MODELO DE PROPOSTA FINAL </w:t>
      </w:r>
    </w:p>
    <w:p w14:paraId="67FACE99" w14:textId="4371A180" w:rsidR="00DF2B2A" w:rsidRPr="00B32090" w:rsidRDefault="00DF2B2A" w:rsidP="00A4567C">
      <w:pPr>
        <w:pStyle w:val="Textopadro"/>
        <w:tabs>
          <w:tab w:val="left" w:pos="567"/>
        </w:tabs>
        <w:spacing w:line="276" w:lineRule="auto"/>
        <w:jc w:val="center"/>
        <w:rPr>
          <w:rFonts w:ascii="Arial Narrow" w:hAnsi="Arial Narrow" w:cs="Arial"/>
        </w:rPr>
      </w:pPr>
      <w:r w:rsidRPr="00B32090">
        <w:rPr>
          <w:rFonts w:ascii="Arial Narrow" w:hAnsi="Arial Narrow" w:cs="Arial"/>
          <w:b/>
          <w:szCs w:val="24"/>
          <w:lang w:val="pt-BR"/>
        </w:rPr>
        <w:t>(A ser apresentada após a disputa e readequada ao último lance)</w:t>
      </w:r>
      <w:r w:rsidRPr="00B32090">
        <w:rPr>
          <w:rFonts w:ascii="Arial Narrow" w:hAnsi="Arial Narrow" w:cs="Arial"/>
          <w:b/>
          <w:szCs w:val="24"/>
          <w:lang w:val="pt-BR"/>
        </w:rPr>
        <w:br/>
      </w:r>
    </w:p>
    <w:p w14:paraId="1BD4A4D7" w14:textId="77777777" w:rsidR="00DF2B2A" w:rsidRPr="00B32090" w:rsidRDefault="00DF2B2A" w:rsidP="00DF2B2A">
      <w:pPr>
        <w:ind w:left="426"/>
        <w:jc w:val="right"/>
        <w:rPr>
          <w:rFonts w:ascii="Arial Narrow" w:hAnsi="Arial Narrow" w:cs="Arial"/>
        </w:rPr>
      </w:pPr>
      <w:r w:rsidRPr="00B32090">
        <w:rPr>
          <w:rFonts w:ascii="Arial Narrow" w:hAnsi="Arial Narrow" w:cs="Arial"/>
        </w:rPr>
        <w:t>Local e data.</w:t>
      </w:r>
    </w:p>
    <w:p w14:paraId="47C49D1A" w14:textId="77777777" w:rsidR="00DF2B2A" w:rsidRPr="00B32090" w:rsidRDefault="00DF2B2A" w:rsidP="00DF2B2A">
      <w:pPr>
        <w:ind w:left="426"/>
        <w:jc w:val="right"/>
        <w:rPr>
          <w:rFonts w:ascii="Arial Narrow" w:hAnsi="Arial Narrow" w:cs="Arial"/>
        </w:rPr>
      </w:pPr>
    </w:p>
    <w:p w14:paraId="5CCBD5D8" w14:textId="77777777" w:rsidR="00DF2B2A" w:rsidRPr="00B32090" w:rsidRDefault="00DF2B2A" w:rsidP="00DF2B2A">
      <w:pPr>
        <w:ind w:left="426"/>
        <w:rPr>
          <w:rFonts w:ascii="Arial Narrow" w:hAnsi="Arial Narrow" w:cs="Arial"/>
        </w:rPr>
      </w:pPr>
      <w:r w:rsidRPr="00B32090">
        <w:rPr>
          <w:rFonts w:ascii="Arial Narrow" w:hAnsi="Arial Narrow" w:cs="Arial"/>
        </w:rPr>
        <w:t>Á</w:t>
      </w:r>
    </w:p>
    <w:p w14:paraId="12D7B2C9" w14:textId="77777777" w:rsidR="00DF2B2A" w:rsidRPr="00B32090" w:rsidRDefault="00DF2B2A" w:rsidP="00DF2B2A">
      <w:pPr>
        <w:ind w:left="426"/>
        <w:rPr>
          <w:rFonts w:ascii="Arial Narrow" w:hAnsi="Arial Narrow" w:cs="Arial"/>
        </w:rPr>
      </w:pPr>
      <w:r w:rsidRPr="00B32090">
        <w:rPr>
          <w:rFonts w:ascii="Arial Narrow" w:hAnsi="Arial Narrow" w:cs="Arial"/>
        </w:rPr>
        <w:t>Município de Socorro</w:t>
      </w:r>
    </w:p>
    <w:p w14:paraId="77F29166" w14:textId="77777777" w:rsidR="00DF2B2A" w:rsidRPr="00B32090" w:rsidRDefault="00DF2B2A" w:rsidP="00DF2B2A">
      <w:pPr>
        <w:ind w:left="426"/>
        <w:rPr>
          <w:rFonts w:ascii="Arial Narrow" w:hAnsi="Arial Narrow" w:cs="Arial"/>
        </w:rPr>
      </w:pPr>
      <w:r w:rsidRPr="00B32090">
        <w:rPr>
          <w:rFonts w:ascii="Arial Narrow" w:hAnsi="Arial Narrow" w:cs="Arial"/>
        </w:rPr>
        <w:t>A/C: Pregoeira.</w:t>
      </w:r>
    </w:p>
    <w:p w14:paraId="2FC0E1BA" w14:textId="77777777" w:rsidR="00DF2B2A" w:rsidRPr="00B32090" w:rsidRDefault="00DF2B2A" w:rsidP="00DF2B2A">
      <w:pPr>
        <w:ind w:left="426"/>
        <w:jc w:val="both"/>
        <w:rPr>
          <w:rFonts w:ascii="Arial Narrow" w:hAnsi="Arial Narrow" w:cs="Arial"/>
        </w:rPr>
      </w:pPr>
    </w:p>
    <w:p w14:paraId="7264245C" w14:textId="2069CACE" w:rsidR="00DF2B2A" w:rsidRDefault="00AD5E6E" w:rsidP="00DF2B2A">
      <w:pPr>
        <w:ind w:left="426"/>
        <w:jc w:val="both"/>
        <w:rPr>
          <w:rFonts w:ascii="Arial Narrow" w:hAnsi="Arial Narrow" w:cstheme="majorHAnsi"/>
          <w:b/>
          <w:bCs/>
          <w:lang w:eastAsia="en-US"/>
        </w:rPr>
      </w:pPr>
      <w:r w:rsidRPr="00531C69">
        <w:rPr>
          <w:rFonts w:ascii="Arial Narrow" w:hAnsi="Arial Narrow" w:cstheme="majorHAnsi"/>
          <w:b/>
          <w:bCs/>
          <w:sz w:val="23"/>
          <w:szCs w:val="23"/>
          <w:lang w:eastAsia="en-US"/>
        </w:rPr>
        <w:t xml:space="preserve">Contratação de empresa especializada para fornecimento de </w:t>
      </w:r>
      <w:r w:rsidRPr="00AD5E6E">
        <w:rPr>
          <w:rFonts w:ascii="Arial Narrow" w:hAnsi="Arial Narrow" w:cstheme="majorHAnsi"/>
          <w:b/>
          <w:bCs/>
          <w:sz w:val="23"/>
          <w:szCs w:val="23"/>
          <w:lang w:eastAsia="en-US"/>
        </w:rPr>
        <w:t>02 (dois) computadores tipo desktop, 08 (oito) cabos</w:t>
      </w:r>
      <w:r>
        <w:rPr>
          <w:rFonts w:ascii="Arial Narrow" w:hAnsi="Arial Narrow" w:cstheme="majorHAnsi"/>
          <w:b/>
          <w:bCs/>
          <w:sz w:val="23"/>
          <w:szCs w:val="23"/>
          <w:lang w:eastAsia="en-US"/>
        </w:rPr>
        <w:t xml:space="preserve"> </w:t>
      </w:r>
      <w:r w:rsidRPr="00AD5E6E">
        <w:rPr>
          <w:rFonts w:ascii="Arial Narrow" w:hAnsi="Arial Narrow" w:cstheme="majorHAnsi"/>
          <w:b/>
          <w:bCs/>
          <w:sz w:val="23"/>
          <w:szCs w:val="23"/>
          <w:lang w:eastAsia="en-US"/>
        </w:rPr>
        <w:t>para conexão entre computadores e televisores e (08) oito televisores para serem</w:t>
      </w:r>
      <w:r>
        <w:rPr>
          <w:rFonts w:ascii="Arial Narrow" w:hAnsi="Arial Narrow" w:cstheme="majorHAnsi"/>
          <w:b/>
          <w:bCs/>
          <w:sz w:val="23"/>
          <w:szCs w:val="23"/>
          <w:lang w:eastAsia="en-US"/>
        </w:rPr>
        <w:t xml:space="preserve"> </w:t>
      </w:r>
      <w:r w:rsidRPr="00AD5E6E">
        <w:rPr>
          <w:rFonts w:ascii="Arial Narrow" w:hAnsi="Arial Narrow" w:cstheme="majorHAnsi"/>
          <w:b/>
          <w:bCs/>
          <w:sz w:val="23"/>
          <w:szCs w:val="23"/>
          <w:lang w:eastAsia="en-US"/>
        </w:rPr>
        <w:t>utilizados como monitores no sistema de observatório de escolas junto à secretaria de</w:t>
      </w:r>
      <w:r>
        <w:rPr>
          <w:rFonts w:ascii="Arial Narrow" w:hAnsi="Arial Narrow" w:cstheme="majorHAnsi"/>
          <w:b/>
          <w:bCs/>
          <w:sz w:val="23"/>
          <w:szCs w:val="23"/>
          <w:lang w:eastAsia="en-US"/>
        </w:rPr>
        <w:t xml:space="preserve"> </w:t>
      </w:r>
      <w:r w:rsidRPr="00AD5E6E">
        <w:rPr>
          <w:rFonts w:ascii="Arial Narrow" w:hAnsi="Arial Narrow" w:cstheme="majorHAnsi"/>
          <w:b/>
          <w:bCs/>
          <w:sz w:val="23"/>
          <w:szCs w:val="23"/>
          <w:lang w:eastAsia="en-US"/>
        </w:rPr>
        <w:t>segurança e defesa do cidadão, que serão adquiridos por meio de convênio com o</w:t>
      </w:r>
      <w:r>
        <w:rPr>
          <w:rFonts w:ascii="Arial Narrow" w:hAnsi="Arial Narrow" w:cstheme="majorHAnsi"/>
          <w:b/>
          <w:bCs/>
          <w:sz w:val="23"/>
          <w:szCs w:val="23"/>
          <w:lang w:eastAsia="en-US"/>
        </w:rPr>
        <w:t xml:space="preserve"> </w:t>
      </w:r>
      <w:r w:rsidRPr="00AD5E6E">
        <w:rPr>
          <w:rFonts w:ascii="Arial Narrow" w:hAnsi="Arial Narrow" w:cstheme="majorHAnsi"/>
          <w:b/>
          <w:bCs/>
          <w:sz w:val="23"/>
          <w:szCs w:val="23"/>
          <w:lang w:eastAsia="en-US"/>
        </w:rPr>
        <w:t>SENASP/MJ</w:t>
      </w:r>
      <w:r w:rsidRPr="00531C69">
        <w:rPr>
          <w:rFonts w:ascii="Arial Narrow" w:hAnsi="Arial Narrow" w:cstheme="majorHAnsi"/>
          <w:b/>
          <w:bCs/>
          <w:sz w:val="23"/>
          <w:szCs w:val="23"/>
          <w:lang w:eastAsia="en-US"/>
        </w:rPr>
        <w:t>, conforme especificação constante no Anexo I - Termo de Referência</w:t>
      </w:r>
      <w:r w:rsidR="00042BD3" w:rsidRPr="00B32090">
        <w:rPr>
          <w:rFonts w:ascii="Arial Narrow" w:hAnsi="Arial Narrow" w:cstheme="majorHAnsi"/>
          <w:b/>
          <w:bCs/>
          <w:lang w:eastAsia="en-US"/>
        </w:rPr>
        <w:t>.</w:t>
      </w:r>
    </w:p>
    <w:p w14:paraId="5B18D5BD" w14:textId="77777777" w:rsidR="00042BD3" w:rsidRPr="00B32090" w:rsidRDefault="00042BD3" w:rsidP="00DF2B2A">
      <w:pPr>
        <w:ind w:left="426"/>
        <w:jc w:val="both"/>
        <w:rPr>
          <w:rFonts w:ascii="Arial Narrow" w:hAnsi="Arial Narrow" w:cs="Arial"/>
          <w:b/>
        </w:rPr>
      </w:pPr>
    </w:p>
    <w:p w14:paraId="7C542D38" w14:textId="77777777" w:rsidR="00DF2B2A" w:rsidRPr="00B32090" w:rsidRDefault="00DF2B2A" w:rsidP="00DF2B2A">
      <w:pPr>
        <w:ind w:left="426"/>
        <w:rPr>
          <w:rFonts w:ascii="Arial Narrow" w:hAnsi="Arial Narrow" w:cs="Arial"/>
          <w:b/>
        </w:rPr>
      </w:pPr>
      <w:r w:rsidRPr="00B32090">
        <w:rPr>
          <w:rFonts w:ascii="Arial Narrow" w:hAnsi="Arial Narrow" w:cs="Arial"/>
          <w:b/>
        </w:rPr>
        <w:t>Processo nº _______________ - Pregão Eletrônico nº ___________.</w:t>
      </w:r>
    </w:p>
    <w:p w14:paraId="4457B5AE" w14:textId="77777777" w:rsidR="00DF2B2A" w:rsidRPr="00B32090" w:rsidRDefault="00DF2B2A" w:rsidP="00DF2B2A">
      <w:pPr>
        <w:ind w:left="426"/>
        <w:rPr>
          <w:rFonts w:ascii="Arial Narrow" w:hAnsi="Arial Narrow" w:cs="Arial"/>
          <w:b/>
        </w:rPr>
      </w:pPr>
    </w:p>
    <w:p w14:paraId="73E1A342" w14:textId="77777777" w:rsidR="00DF2B2A" w:rsidRPr="00B32090" w:rsidRDefault="00DF2B2A" w:rsidP="00DF2B2A">
      <w:pPr>
        <w:ind w:left="426"/>
        <w:rPr>
          <w:rFonts w:ascii="Arial Narrow" w:hAnsi="Arial Narrow" w:cs="Arial"/>
        </w:rPr>
      </w:pPr>
    </w:p>
    <w:p w14:paraId="32410D05" w14:textId="77777777" w:rsidR="00DF2B2A" w:rsidRPr="00B32090" w:rsidRDefault="00DF2B2A" w:rsidP="00DF2B2A">
      <w:pPr>
        <w:ind w:left="426"/>
        <w:jc w:val="both"/>
        <w:rPr>
          <w:rFonts w:ascii="Arial Narrow" w:hAnsi="Arial Narrow" w:cs="Arial"/>
        </w:rPr>
      </w:pPr>
      <w:r w:rsidRPr="00B32090">
        <w:rPr>
          <w:rFonts w:ascii="Arial Narrow" w:hAnsi="Arial Narrow" w:cs="Arial"/>
        </w:rPr>
        <w:t xml:space="preserve"> </w:t>
      </w:r>
      <w:r w:rsidRPr="00B32090">
        <w:rPr>
          <w:rFonts w:ascii="Arial Narrow" w:hAnsi="Arial Narrow" w:cs="Arial"/>
        </w:rPr>
        <w:tab/>
      </w:r>
      <w:r w:rsidRPr="00B32090">
        <w:rPr>
          <w:rFonts w:ascii="Arial Narrow" w:hAnsi="Arial Narrow" w:cs="Arial"/>
        </w:rPr>
        <w:tab/>
        <w:t>Vimos pela presente apresentar ao Município de Socorro, nos termos do processo em epígrafe, nossa proposta comercial, para a venda de ____________, nos valores e condições a seguir:</w:t>
      </w:r>
    </w:p>
    <w:p w14:paraId="049D3DFB" w14:textId="77777777" w:rsidR="00DF2B2A" w:rsidRPr="00B32090" w:rsidRDefault="00DF2B2A" w:rsidP="00DF2B2A">
      <w:pPr>
        <w:ind w:left="426"/>
        <w:jc w:val="both"/>
        <w:rPr>
          <w:rFonts w:ascii="Arial Narrow" w:hAnsi="Arial Narrow" w:cs="Arial"/>
        </w:rPr>
      </w:pPr>
    </w:p>
    <w:p w14:paraId="1F5F6C66" w14:textId="77777777" w:rsidR="00DF2B2A" w:rsidRPr="00B32090" w:rsidRDefault="00DF2B2A" w:rsidP="00DF2B2A">
      <w:pPr>
        <w:ind w:left="426"/>
        <w:jc w:val="both"/>
        <w:rPr>
          <w:rFonts w:ascii="Arial Narrow" w:hAnsi="Arial Narrow" w:cs="Arial"/>
        </w:rPr>
      </w:pPr>
    </w:p>
    <w:p w14:paraId="2ACE50F5" w14:textId="77777777" w:rsidR="00DF2B2A" w:rsidRPr="00B32090" w:rsidRDefault="00DF2B2A" w:rsidP="007C7FA6">
      <w:pPr>
        <w:pStyle w:val="Corpodetexto"/>
        <w:numPr>
          <w:ilvl w:val="0"/>
          <w:numId w:val="28"/>
        </w:numPr>
        <w:spacing w:before="0" w:beforeAutospacing="0" w:after="0" w:afterAutospacing="0"/>
        <w:ind w:left="426"/>
        <w:jc w:val="both"/>
        <w:rPr>
          <w:rFonts w:ascii="Arial Narrow" w:hAnsi="Arial Narrow" w:cs="Arial"/>
        </w:rPr>
      </w:pPr>
      <w:r w:rsidRPr="00B32090">
        <w:rPr>
          <w:rFonts w:ascii="Arial Narrow" w:hAnsi="Arial Narrow" w:cs="Arial"/>
        </w:rPr>
        <w:t xml:space="preserve">Nome e endereço completo: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2268"/>
        <w:gridCol w:w="992"/>
        <w:gridCol w:w="1134"/>
        <w:gridCol w:w="2835"/>
      </w:tblGrid>
      <w:tr w:rsidR="00DF2B2A" w:rsidRPr="00B32090" w14:paraId="73A4B85B" w14:textId="77777777" w:rsidTr="00DF2B2A">
        <w:trPr>
          <w:trHeight w:val="217"/>
        </w:trPr>
        <w:tc>
          <w:tcPr>
            <w:tcW w:w="5812" w:type="dxa"/>
            <w:gridSpan w:val="3"/>
            <w:shd w:val="clear" w:color="auto" w:fill="BFBFBF"/>
          </w:tcPr>
          <w:p w14:paraId="4804A0EB" w14:textId="77777777" w:rsidR="00DF2B2A" w:rsidRPr="00B32090" w:rsidRDefault="00DF2B2A" w:rsidP="00DF2B2A">
            <w:pPr>
              <w:suppressAutoHyphens/>
              <w:autoSpaceDE w:val="0"/>
              <w:autoSpaceDN w:val="0"/>
              <w:adjustRightInd w:val="0"/>
              <w:ind w:left="426"/>
              <w:rPr>
                <w:rFonts w:ascii="Arial Narrow" w:eastAsia="Times New Roman" w:hAnsi="Arial Narrow" w:cs="Arial"/>
                <w:b/>
                <w:lang w:eastAsia="ar-SA"/>
              </w:rPr>
            </w:pPr>
            <w:r w:rsidRPr="00B32090">
              <w:rPr>
                <w:rFonts w:ascii="Arial Narrow" w:eastAsia="Times New Roman" w:hAnsi="Arial Narrow" w:cs="Arial"/>
                <w:b/>
                <w:lang w:eastAsia="ar-SA"/>
              </w:rPr>
              <w:t>Razão Social do Proponente:</w:t>
            </w:r>
          </w:p>
        </w:tc>
        <w:tc>
          <w:tcPr>
            <w:tcW w:w="3969" w:type="dxa"/>
            <w:gridSpan w:val="2"/>
            <w:shd w:val="clear" w:color="auto" w:fill="BFBFBF"/>
          </w:tcPr>
          <w:p w14:paraId="749E3002" w14:textId="77777777" w:rsidR="00DF2B2A" w:rsidRPr="00B32090" w:rsidRDefault="00DF2B2A" w:rsidP="00DF2B2A">
            <w:pPr>
              <w:suppressAutoHyphens/>
              <w:autoSpaceDE w:val="0"/>
              <w:autoSpaceDN w:val="0"/>
              <w:adjustRightInd w:val="0"/>
              <w:ind w:left="426"/>
              <w:rPr>
                <w:rFonts w:ascii="Arial Narrow" w:eastAsia="Times New Roman" w:hAnsi="Arial Narrow" w:cs="Arial"/>
                <w:b/>
                <w:lang w:eastAsia="ar-SA"/>
              </w:rPr>
            </w:pPr>
            <w:r w:rsidRPr="00B32090">
              <w:rPr>
                <w:rFonts w:ascii="Arial Narrow" w:eastAsia="Times New Roman" w:hAnsi="Arial Narrow" w:cs="Arial"/>
                <w:b/>
                <w:lang w:eastAsia="ar-SA"/>
              </w:rPr>
              <w:t>CNPJ nº</w:t>
            </w:r>
          </w:p>
        </w:tc>
      </w:tr>
      <w:tr w:rsidR="00DF2B2A" w:rsidRPr="00B32090" w14:paraId="172207CB" w14:textId="77777777" w:rsidTr="00A4567C">
        <w:trPr>
          <w:trHeight w:val="295"/>
        </w:trPr>
        <w:tc>
          <w:tcPr>
            <w:tcW w:w="5812" w:type="dxa"/>
            <w:gridSpan w:val="3"/>
          </w:tcPr>
          <w:p w14:paraId="1141702D" w14:textId="77777777" w:rsidR="00DF2B2A" w:rsidRPr="00B32090" w:rsidRDefault="00DF2B2A" w:rsidP="00DF2B2A">
            <w:pPr>
              <w:suppressAutoHyphens/>
              <w:autoSpaceDE w:val="0"/>
              <w:autoSpaceDN w:val="0"/>
              <w:adjustRightInd w:val="0"/>
              <w:ind w:left="426"/>
              <w:rPr>
                <w:rFonts w:ascii="Arial Narrow" w:eastAsia="Times New Roman" w:hAnsi="Arial Narrow" w:cs="Arial"/>
                <w:lang w:eastAsia="ar-SA"/>
              </w:rPr>
            </w:pPr>
          </w:p>
          <w:p w14:paraId="16791E3B" w14:textId="77777777" w:rsidR="00DF2B2A" w:rsidRPr="00B32090" w:rsidRDefault="00DF2B2A" w:rsidP="00DF2B2A">
            <w:pPr>
              <w:suppressAutoHyphens/>
              <w:autoSpaceDE w:val="0"/>
              <w:autoSpaceDN w:val="0"/>
              <w:adjustRightInd w:val="0"/>
              <w:ind w:left="426"/>
              <w:rPr>
                <w:rFonts w:ascii="Arial Narrow" w:eastAsia="Times New Roman" w:hAnsi="Arial Narrow" w:cs="Arial"/>
                <w:lang w:eastAsia="ar-SA"/>
              </w:rPr>
            </w:pPr>
          </w:p>
        </w:tc>
        <w:tc>
          <w:tcPr>
            <w:tcW w:w="3969" w:type="dxa"/>
            <w:gridSpan w:val="2"/>
          </w:tcPr>
          <w:p w14:paraId="3F897388" w14:textId="77777777" w:rsidR="00DF2B2A" w:rsidRPr="00B32090" w:rsidRDefault="00DF2B2A" w:rsidP="00DF2B2A">
            <w:pPr>
              <w:suppressAutoHyphens/>
              <w:autoSpaceDE w:val="0"/>
              <w:autoSpaceDN w:val="0"/>
              <w:adjustRightInd w:val="0"/>
              <w:ind w:left="426"/>
              <w:rPr>
                <w:rFonts w:ascii="Arial Narrow" w:eastAsia="Times New Roman" w:hAnsi="Arial Narrow" w:cs="Arial"/>
                <w:lang w:eastAsia="ar-SA"/>
              </w:rPr>
            </w:pPr>
          </w:p>
        </w:tc>
      </w:tr>
      <w:tr w:rsidR="00DF2B2A" w:rsidRPr="00B32090" w14:paraId="6BDDBE6F" w14:textId="77777777" w:rsidTr="00DF2B2A">
        <w:trPr>
          <w:trHeight w:val="171"/>
        </w:trPr>
        <w:tc>
          <w:tcPr>
            <w:tcW w:w="4820" w:type="dxa"/>
            <w:gridSpan w:val="2"/>
            <w:shd w:val="clear" w:color="auto" w:fill="BFBFBF"/>
          </w:tcPr>
          <w:p w14:paraId="0F91B2FE" w14:textId="77777777" w:rsidR="00DF2B2A" w:rsidRPr="00B32090" w:rsidRDefault="00DF2B2A" w:rsidP="00DF2B2A">
            <w:pPr>
              <w:suppressAutoHyphens/>
              <w:autoSpaceDE w:val="0"/>
              <w:autoSpaceDN w:val="0"/>
              <w:adjustRightInd w:val="0"/>
              <w:ind w:left="426"/>
              <w:rPr>
                <w:rFonts w:ascii="Arial Narrow" w:eastAsia="Times New Roman" w:hAnsi="Arial Narrow" w:cs="Arial"/>
                <w:b/>
                <w:lang w:eastAsia="ar-SA"/>
              </w:rPr>
            </w:pPr>
            <w:r w:rsidRPr="00B32090">
              <w:rPr>
                <w:rFonts w:ascii="Arial Narrow" w:eastAsia="Times New Roman" w:hAnsi="Arial Narrow" w:cs="Arial"/>
                <w:b/>
                <w:lang w:eastAsia="ar-SA"/>
              </w:rPr>
              <w:t>Endereço Completo:</w:t>
            </w:r>
          </w:p>
        </w:tc>
        <w:tc>
          <w:tcPr>
            <w:tcW w:w="2126" w:type="dxa"/>
            <w:gridSpan w:val="2"/>
            <w:shd w:val="clear" w:color="auto" w:fill="BFBFBF"/>
          </w:tcPr>
          <w:p w14:paraId="638C6F3F" w14:textId="77777777" w:rsidR="00DF2B2A" w:rsidRPr="00B32090" w:rsidRDefault="00DF2B2A" w:rsidP="00DF2B2A">
            <w:pPr>
              <w:suppressAutoHyphens/>
              <w:autoSpaceDE w:val="0"/>
              <w:autoSpaceDN w:val="0"/>
              <w:adjustRightInd w:val="0"/>
              <w:ind w:left="426"/>
              <w:rPr>
                <w:rFonts w:ascii="Arial Narrow" w:eastAsia="Times New Roman" w:hAnsi="Arial Narrow" w:cs="Arial"/>
                <w:b/>
                <w:lang w:eastAsia="ar-SA"/>
              </w:rPr>
            </w:pPr>
            <w:r w:rsidRPr="00B32090">
              <w:rPr>
                <w:rFonts w:ascii="Arial Narrow" w:eastAsia="Times New Roman" w:hAnsi="Arial Narrow" w:cs="Arial"/>
                <w:b/>
                <w:lang w:eastAsia="ar-SA"/>
              </w:rPr>
              <w:t>CEP:</w:t>
            </w:r>
          </w:p>
        </w:tc>
        <w:tc>
          <w:tcPr>
            <w:tcW w:w="2835" w:type="dxa"/>
            <w:shd w:val="clear" w:color="auto" w:fill="BFBFBF"/>
          </w:tcPr>
          <w:p w14:paraId="1D94ADD6" w14:textId="77777777" w:rsidR="00DF2B2A" w:rsidRPr="00B32090" w:rsidRDefault="00DF2B2A" w:rsidP="00DF2B2A">
            <w:pPr>
              <w:widowControl w:val="0"/>
              <w:ind w:left="426"/>
              <w:jc w:val="both"/>
              <w:rPr>
                <w:rFonts w:ascii="Arial Narrow" w:eastAsia="Times New Roman" w:hAnsi="Arial Narrow" w:cs="Arial"/>
                <w:b/>
                <w:bCs/>
              </w:rPr>
            </w:pPr>
            <w:r w:rsidRPr="00B32090">
              <w:rPr>
                <w:rFonts w:ascii="Arial Narrow" w:eastAsia="Times New Roman" w:hAnsi="Arial Narrow" w:cs="Arial"/>
                <w:b/>
                <w:bCs/>
              </w:rPr>
              <w:t>I.E. nº</w:t>
            </w:r>
          </w:p>
        </w:tc>
      </w:tr>
      <w:tr w:rsidR="00DF2B2A" w:rsidRPr="00B32090" w14:paraId="578D079F" w14:textId="77777777" w:rsidTr="00DF2B2A">
        <w:trPr>
          <w:trHeight w:val="171"/>
        </w:trPr>
        <w:tc>
          <w:tcPr>
            <w:tcW w:w="4820" w:type="dxa"/>
            <w:gridSpan w:val="2"/>
            <w:shd w:val="clear" w:color="auto" w:fill="FFFFFF"/>
          </w:tcPr>
          <w:p w14:paraId="34DFA468" w14:textId="77777777" w:rsidR="00DF2B2A" w:rsidRPr="00B32090" w:rsidRDefault="00DF2B2A" w:rsidP="00DF2B2A">
            <w:pPr>
              <w:suppressAutoHyphens/>
              <w:autoSpaceDE w:val="0"/>
              <w:autoSpaceDN w:val="0"/>
              <w:adjustRightInd w:val="0"/>
              <w:ind w:left="426"/>
              <w:rPr>
                <w:rFonts w:ascii="Arial Narrow" w:eastAsia="Times New Roman" w:hAnsi="Arial Narrow" w:cs="Arial"/>
                <w:b/>
                <w:lang w:eastAsia="ar-SA"/>
              </w:rPr>
            </w:pPr>
          </w:p>
          <w:p w14:paraId="02B2FBD5" w14:textId="77777777" w:rsidR="00DF2B2A" w:rsidRPr="00B32090" w:rsidRDefault="00DF2B2A" w:rsidP="00DF2B2A">
            <w:pPr>
              <w:suppressAutoHyphens/>
              <w:autoSpaceDE w:val="0"/>
              <w:autoSpaceDN w:val="0"/>
              <w:adjustRightInd w:val="0"/>
              <w:ind w:left="426"/>
              <w:rPr>
                <w:rFonts w:ascii="Arial Narrow" w:eastAsia="Times New Roman" w:hAnsi="Arial Narrow" w:cs="Arial"/>
                <w:b/>
                <w:lang w:eastAsia="ar-SA"/>
              </w:rPr>
            </w:pPr>
          </w:p>
        </w:tc>
        <w:tc>
          <w:tcPr>
            <w:tcW w:w="2126" w:type="dxa"/>
            <w:gridSpan w:val="2"/>
            <w:shd w:val="clear" w:color="auto" w:fill="FFFFFF"/>
          </w:tcPr>
          <w:p w14:paraId="2773C9E3" w14:textId="77777777" w:rsidR="00DF2B2A" w:rsidRPr="00B32090" w:rsidRDefault="00DF2B2A" w:rsidP="00DF2B2A">
            <w:pPr>
              <w:suppressAutoHyphens/>
              <w:autoSpaceDE w:val="0"/>
              <w:autoSpaceDN w:val="0"/>
              <w:adjustRightInd w:val="0"/>
              <w:ind w:left="426"/>
              <w:rPr>
                <w:rFonts w:ascii="Arial Narrow" w:eastAsia="Times New Roman" w:hAnsi="Arial Narrow" w:cs="Arial"/>
                <w:b/>
                <w:lang w:eastAsia="ar-SA"/>
              </w:rPr>
            </w:pPr>
          </w:p>
        </w:tc>
        <w:tc>
          <w:tcPr>
            <w:tcW w:w="2835" w:type="dxa"/>
            <w:shd w:val="clear" w:color="auto" w:fill="FFFFFF"/>
          </w:tcPr>
          <w:p w14:paraId="2014C317" w14:textId="77777777" w:rsidR="00DF2B2A" w:rsidRPr="00B32090" w:rsidRDefault="00DF2B2A" w:rsidP="00DF2B2A">
            <w:pPr>
              <w:widowControl w:val="0"/>
              <w:ind w:left="426"/>
              <w:jc w:val="both"/>
              <w:rPr>
                <w:rFonts w:ascii="Arial Narrow" w:eastAsia="Times New Roman" w:hAnsi="Arial Narrow" w:cs="Arial"/>
              </w:rPr>
            </w:pPr>
          </w:p>
        </w:tc>
      </w:tr>
      <w:tr w:rsidR="00DF2B2A" w:rsidRPr="00B32090" w14:paraId="6BF0B0F5" w14:textId="77777777" w:rsidTr="00DF2B2A">
        <w:tc>
          <w:tcPr>
            <w:tcW w:w="2552" w:type="dxa"/>
            <w:shd w:val="clear" w:color="auto" w:fill="BFBFBF"/>
          </w:tcPr>
          <w:p w14:paraId="586A366D" w14:textId="77777777" w:rsidR="00DF2B2A" w:rsidRPr="00B32090" w:rsidRDefault="00DF2B2A" w:rsidP="00DF2B2A">
            <w:pPr>
              <w:suppressAutoHyphens/>
              <w:autoSpaceDE w:val="0"/>
              <w:autoSpaceDN w:val="0"/>
              <w:adjustRightInd w:val="0"/>
              <w:ind w:left="426"/>
              <w:rPr>
                <w:rFonts w:ascii="Arial Narrow" w:eastAsia="Times New Roman" w:hAnsi="Arial Narrow" w:cs="Arial"/>
                <w:b/>
                <w:lang w:eastAsia="ar-SA"/>
              </w:rPr>
            </w:pPr>
            <w:r w:rsidRPr="00B32090">
              <w:rPr>
                <w:rFonts w:ascii="Arial Narrow" w:eastAsia="Times New Roman" w:hAnsi="Arial Narrow" w:cs="Arial"/>
                <w:b/>
              </w:rPr>
              <w:t>Tel.:</w:t>
            </w:r>
          </w:p>
        </w:tc>
        <w:tc>
          <w:tcPr>
            <w:tcW w:w="7229" w:type="dxa"/>
            <w:gridSpan w:val="4"/>
            <w:shd w:val="clear" w:color="auto" w:fill="BFBFBF"/>
          </w:tcPr>
          <w:p w14:paraId="7DB6E15D" w14:textId="77777777" w:rsidR="00DF2B2A" w:rsidRPr="00B32090" w:rsidRDefault="00DF2B2A" w:rsidP="00DF2B2A">
            <w:pPr>
              <w:widowControl w:val="0"/>
              <w:ind w:left="426"/>
              <w:jc w:val="both"/>
              <w:rPr>
                <w:rFonts w:ascii="Arial Narrow" w:eastAsia="Times New Roman" w:hAnsi="Arial Narrow" w:cs="Arial"/>
                <w:b/>
              </w:rPr>
            </w:pPr>
            <w:proofErr w:type="gramStart"/>
            <w:r w:rsidRPr="00B32090">
              <w:rPr>
                <w:rFonts w:ascii="Arial Narrow" w:eastAsia="Times New Roman" w:hAnsi="Arial Narrow" w:cs="Arial"/>
                <w:b/>
              </w:rPr>
              <w:t>e-mail</w:t>
            </w:r>
            <w:proofErr w:type="gramEnd"/>
            <w:r w:rsidRPr="00B32090">
              <w:rPr>
                <w:rFonts w:ascii="Arial Narrow" w:eastAsia="Times New Roman" w:hAnsi="Arial Narrow" w:cs="Arial"/>
                <w:b/>
              </w:rPr>
              <w:t>:</w:t>
            </w:r>
          </w:p>
        </w:tc>
      </w:tr>
      <w:tr w:rsidR="00DF2B2A" w:rsidRPr="00B32090" w14:paraId="391E54B2" w14:textId="77777777" w:rsidTr="00DF2B2A">
        <w:tc>
          <w:tcPr>
            <w:tcW w:w="2552" w:type="dxa"/>
          </w:tcPr>
          <w:p w14:paraId="0BC190BB" w14:textId="77777777" w:rsidR="00DF2B2A" w:rsidRPr="00B32090" w:rsidRDefault="00DF2B2A" w:rsidP="00DF2B2A">
            <w:pPr>
              <w:suppressAutoHyphens/>
              <w:autoSpaceDE w:val="0"/>
              <w:autoSpaceDN w:val="0"/>
              <w:adjustRightInd w:val="0"/>
              <w:ind w:left="426"/>
              <w:rPr>
                <w:rFonts w:ascii="Arial Narrow" w:eastAsia="Times New Roman" w:hAnsi="Arial Narrow" w:cs="Arial"/>
                <w:lang w:eastAsia="ar-SA"/>
              </w:rPr>
            </w:pPr>
          </w:p>
          <w:p w14:paraId="1BDA14CD" w14:textId="77777777" w:rsidR="00DF2B2A" w:rsidRPr="00B32090" w:rsidRDefault="00DF2B2A" w:rsidP="00DF2B2A">
            <w:pPr>
              <w:suppressAutoHyphens/>
              <w:autoSpaceDE w:val="0"/>
              <w:autoSpaceDN w:val="0"/>
              <w:adjustRightInd w:val="0"/>
              <w:ind w:left="426"/>
              <w:rPr>
                <w:rFonts w:ascii="Arial Narrow" w:eastAsia="Times New Roman" w:hAnsi="Arial Narrow" w:cs="Arial"/>
                <w:lang w:eastAsia="ar-SA"/>
              </w:rPr>
            </w:pPr>
          </w:p>
        </w:tc>
        <w:tc>
          <w:tcPr>
            <w:tcW w:w="7229" w:type="dxa"/>
            <w:gridSpan w:val="4"/>
          </w:tcPr>
          <w:p w14:paraId="185CBF29" w14:textId="77777777" w:rsidR="00DF2B2A" w:rsidRPr="00B32090" w:rsidRDefault="00DF2B2A" w:rsidP="00DF2B2A">
            <w:pPr>
              <w:widowControl w:val="0"/>
              <w:ind w:left="426"/>
              <w:jc w:val="both"/>
              <w:rPr>
                <w:rFonts w:ascii="Arial Narrow" w:eastAsia="Times New Roman" w:hAnsi="Arial Narrow" w:cs="Arial"/>
                <w:b/>
              </w:rPr>
            </w:pPr>
          </w:p>
        </w:tc>
      </w:tr>
      <w:tr w:rsidR="00DF2B2A" w:rsidRPr="00B32090" w14:paraId="2FA25AFA" w14:textId="77777777" w:rsidTr="00DF2B2A">
        <w:tc>
          <w:tcPr>
            <w:tcW w:w="4820" w:type="dxa"/>
            <w:gridSpan w:val="2"/>
            <w:shd w:val="clear" w:color="auto" w:fill="BFBFBF"/>
          </w:tcPr>
          <w:p w14:paraId="5BA41178" w14:textId="77777777" w:rsidR="00DF2B2A" w:rsidRPr="00B32090" w:rsidRDefault="00DF2B2A" w:rsidP="00DF2B2A">
            <w:pPr>
              <w:suppressAutoHyphens/>
              <w:autoSpaceDE w:val="0"/>
              <w:autoSpaceDN w:val="0"/>
              <w:adjustRightInd w:val="0"/>
              <w:ind w:left="426"/>
              <w:rPr>
                <w:rFonts w:ascii="Arial Narrow" w:eastAsia="Times New Roman" w:hAnsi="Arial Narrow" w:cs="Arial"/>
                <w:b/>
                <w:lang w:eastAsia="ar-SA"/>
              </w:rPr>
            </w:pPr>
            <w:r w:rsidRPr="00B32090">
              <w:rPr>
                <w:rFonts w:ascii="Arial Narrow" w:eastAsia="Times New Roman" w:hAnsi="Arial Narrow" w:cs="Arial"/>
                <w:b/>
                <w:lang w:eastAsia="ar-SA"/>
              </w:rPr>
              <w:t>Nome completo do representante legal:</w:t>
            </w:r>
          </w:p>
        </w:tc>
        <w:tc>
          <w:tcPr>
            <w:tcW w:w="4961" w:type="dxa"/>
            <w:gridSpan w:val="3"/>
            <w:shd w:val="clear" w:color="auto" w:fill="BFBFBF"/>
          </w:tcPr>
          <w:p w14:paraId="403F1C82" w14:textId="77777777" w:rsidR="00DF2B2A" w:rsidRPr="00B32090" w:rsidRDefault="00DF2B2A" w:rsidP="00DF2B2A">
            <w:pPr>
              <w:suppressAutoHyphens/>
              <w:autoSpaceDE w:val="0"/>
              <w:autoSpaceDN w:val="0"/>
              <w:adjustRightInd w:val="0"/>
              <w:ind w:left="426"/>
              <w:rPr>
                <w:rFonts w:ascii="Arial Narrow" w:eastAsia="Times New Roman" w:hAnsi="Arial Narrow" w:cs="Arial"/>
                <w:b/>
                <w:lang w:eastAsia="ar-SA"/>
              </w:rPr>
            </w:pPr>
            <w:r w:rsidRPr="00B32090">
              <w:rPr>
                <w:rFonts w:ascii="Arial Narrow" w:eastAsia="Times New Roman" w:hAnsi="Arial Narrow" w:cs="Arial"/>
                <w:b/>
                <w:lang w:eastAsia="ar-SA"/>
              </w:rPr>
              <w:t>Cargo ou Função:</w:t>
            </w:r>
          </w:p>
          <w:p w14:paraId="503580FD" w14:textId="77777777" w:rsidR="00DF2B2A" w:rsidRPr="00B32090" w:rsidRDefault="00DF2B2A" w:rsidP="00DF2B2A">
            <w:pPr>
              <w:widowControl w:val="0"/>
              <w:ind w:left="426"/>
              <w:jc w:val="both"/>
              <w:rPr>
                <w:rFonts w:ascii="Arial Narrow" w:eastAsia="Times New Roman" w:hAnsi="Arial Narrow" w:cs="Arial"/>
              </w:rPr>
            </w:pPr>
          </w:p>
        </w:tc>
      </w:tr>
      <w:tr w:rsidR="00DF2B2A" w:rsidRPr="00B32090" w14:paraId="2BD4C1D7" w14:textId="77777777" w:rsidTr="00DF2B2A">
        <w:tc>
          <w:tcPr>
            <w:tcW w:w="4820" w:type="dxa"/>
            <w:gridSpan w:val="2"/>
          </w:tcPr>
          <w:p w14:paraId="02890656" w14:textId="77777777" w:rsidR="00DF2B2A" w:rsidRPr="00B32090" w:rsidRDefault="00DF2B2A" w:rsidP="00DF2B2A">
            <w:pPr>
              <w:suppressAutoHyphens/>
              <w:autoSpaceDE w:val="0"/>
              <w:autoSpaceDN w:val="0"/>
              <w:adjustRightInd w:val="0"/>
              <w:ind w:left="426"/>
              <w:rPr>
                <w:rFonts w:ascii="Arial Narrow" w:eastAsia="Times New Roman" w:hAnsi="Arial Narrow" w:cs="Arial"/>
                <w:lang w:eastAsia="ar-SA"/>
              </w:rPr>
            </w:pPr>
          </w:p>
          <w:p w14:paraId="5DC4B8BA" w14:textId="77777777" w:rsidR="00DF2B2A" w:rsidRPr="00B32090" w:rsidRDefault="00DF2B2A" w:rsidP="00DF2B2A">
            <w:pPr>
              <w:suppressAutoHyphens/>
              <w:autoSpaceDE w:val="0"/>
              <w:autoSpaceDN w:val="0"/>
              <w:adjustRightInd w:val="0"/>
              <w:ind w:left="426"/>
              <w:rPr>
                <w:rFonts w:ascii="Arial Narrow" w:eastAsia="Times New Roman" w:hAnsi="Arial Narrow" w:cs="Arial"/>
                <w:lang w:eastAsia="ar-SA"/>
              </w:rPr>
            </w:pPr>
          </w:p>
        </w:tc>
        <w:tc>
          <w:tcPr>
            <w:tcW w:w="4961" w:type="dxa"/>
            <w:gridSpan w:val="3"/>
          </w:tcPr>
          <w:p w14:paraId="5EEFAD35" w14:textId="77777777" w:rsidR="00DF2B2A" w:rsidRPr="00B32090" w:rsidRDefault="00DF2B2A" w:rsidP="00DF2B2A">
            <w:pPr>
              <w:suppressAutoHyphens/>
              <w:autoSpaceDE w:val="0"/>
              <w:autoSpaceDN w:val="0"/>
              <w:adjustRightInd w:val="0"/>
              <w:ind w:left="426"/>
              <w:rPr>
                <w:rFonts w:ascii="Arial Narrow" w:eastAsia="Times New Roman" w:hAnsi="Arial Narrow" w:cs="Arial"/>
                <w:lang w:eastAsia="ar-SA"/>
              </w:rPr>
            </w:pPr>
          </w:p>
        </w:tc>
      </w:tr>
      <w:tr w:rsidR="00DF2B2A" w:rsidRPr="00B32090" w14:paraId="4EA79091" w14:textId="77777777" w:rsidTr="00DF2B2A">
        <w:tc>
          <w:tcPr>
            <w:tcW w:w="4820" w:type="dxa"/>
            <w:gridSpan w:val="2"/>
            <w:shd w:val="clear" w:color="auto" w:fill="BFBFBF"/>
          </w:tcPr>
          <w:p w14:paraId="1C1D2B0D" w14:textId="77777777" w:rsidR="00DF2B2A" w:rsidRPr="00B32090" w:rsidRDefault="00DF2B2A" w:rsidP="00DF2B2A">
            <w:pPr>
              <w:suppressAutoHyphens/>
              <w:autoSpaceDE w:val="0"/>
              <w:autoSpaceDN w:val="0"/>
              <w:adjustRightInd w:val="0"/>
              <w:ind w:left="426"/>
              <w:rPr>
                <w:rFonts w:ascii="Arial Narrow" w:eastAsia="Times New Roman" w:hAnsi="Arial Narrow" w:cs="Arial"/>
                <w:b/>
                <w:lang w:eastAsia="ar-SA"/>
              </w:rPr>
            </w:pPr>
            <w:r w:rsidRPr="00B32090">
              <w:rPr>
                <w:rFonts w:ascii="Arial Narrow" w:eastAsia="Times New Roman" w:hAnsi="Arial Narrow" w:cs="Arial"/>
                <w:b/>
                <w:lang w:eastAsia="ar-SA"/>
              </w:rPr>
              <w:t>RG nº</w:t>
            </w:r>
          </w:p>
        </w:tc>
        <w:tc>
          <w:tcPr>
            <w:tcW w:w="4961" w:type="dxa"/>
            <w:gridSpan w:val="3"/>
            <w:shd w:val="clear" w:color="auto" w:fill="BFBFBF"/>
          </w:tcPr>
          <w:p w14:paraId="26095250" w14:textId="77777777" w:rsidR="00DF2B2A" w:rsidRPr="00B32090" w:rsidRDefault="00DF2B2A" w:rsidP="00DF2B2A">
            <w:pPr>
              <w:widowControl w:val="0"/>
              <w:ind w:left="426"/>
              <w:jc w:val="both"/>
              <w:rPr>
                <w:rFonts w:ascii="Arial Narrow" w:eastAsia="Times New Roman" w:hAnsi="Arial Narrow" w:cs="Arial"/>
                <w:b/>
              </w:rPr>
            </w:pPr>
            <w:r w:rsidRPr="00B32090">
              <w:rPr>
                <w:rFonts w:ascii="Arial Narrow" w:eastAsia="Times New Roman" w:hAnsi="Arial Narrow" w:cs="Arial"/>
                <w:b/>
              </w:rPr>
              <w:t>CPF nº</w:t>
            </w:r>
          </w:p>
        </w:tc>
      </w:tr>
      <w:tr w:rsidR="00DF2B2A" w:rsidRPr="00B32090" w14:paraId="5C5435D9" w14:textId="77777777" w:rsidTr="00DF2B2A">
        <w:tc>
          <w:tcPr>
            <w:tcW w:w="4820" w:type="dxa"/>
            <w:gridSpan w:val="2"/>
          </w:tcPr>
          <w:p w14:paraId="0D61EBC9" w14:textId="77777777" w:rsidR="00DF2B2A" w:rsidRPr="00B32090" w:rsidRDefault="00DF2B2A" w:rsidP="00DF2B2A">
            <w:pPr>
              <w:suppressAutoHyphens/>
              <w:autoSpaceDE w:val="0"/>
              <w:autoSpaceDN w:val="0"/>
              <w:adjustRightInd w:val="0"/>
              <w:ind w:left="426"/>
              <w:rPr>
                <w:rFonts w:ascii="Arial Narrow" w:eastAsia="Times New Roman" w:hAnsi="Arial Narrow" w:cs="Arial"/>
                <w:lang w:eastAsia="ar-SA"/>
              </w:rPr>
            </w:pPr>
          </w:p>
          <w:p w14:paraId="009F4116" w14:textId="77777777" w:rsidR="00DF2B2A" w:rsidRPr="00B32090" w:rsidRDefault="00DF2B2A" w:rsidP="00DF2B2A">
            <w:pPr>
              <w:suppressAutoHyphens/>
              <w:autoSpaceDE w:val="0"/>
              <w:autoSpaceDN w:val="0"/>
              <w:adjustRightInd w:val="0"/>
              <w:ind w:left="426"/>
              <w:rPr>
                <w:rFonts w:ascii="Arial Narrow" w:eastAsia="Times New Roman" w:hAnsi="Arial Narrow" w:cs="Arial"/>
                <w:lang w:eastAsia="ar-SA"/>
              </w:rPr>
            </w:pPr>
          </w:p>
        </w:tc>
        <w:tc>
          <w:tcPr>
            <w:tcW w:w="4961" w:type="dxa"/>
            <w:gridSpan w:val="3"/>
          </w:tcPr>
          <w:p w14:paraId="78908BE8" w14:textId="77777777" w:rsidR="00DF2B2A" w:rsidRPr="00B32090" w:rsidRDefault="00DF2B2A" w:rsidP="00DF2B2A">
            <w:pPr>
              <w:widowControl w:val="0"/>
              <w:ind w:left="426"/>
              <w:jc w:val="both"/>
              <w:rPr>
                <w:rFonts w:ascii="Arial Narrow" w:eastAsia="Times New Roman" w:hAnsi="Arial Narrow" w:cs="Arial"/>
                <w:b/>
              </w:rPr>
            </w:pPr>
          </w:p>
        </w:tc>
      </w:tr>
      <w:tr w:rsidR="00DF2B2A" w:rsidRPr="00B32090" w14:paraId="5420852C" w14:textId="77777777" w:rsidTr="00DF2B2A">
        <w:tc>
          <w:tcPr>
            <w:tcW w:w="4820" w:type="dxa"/>
            <w:gridSpan w:val="2"/>
            <w:shd w:val="clear" w:color="auto" w:fill="BFBFBF"/>
          </w:tcPr>
          <w:p w14:paraId="25A2A0DF" w14:textId="77777777" w:rsidR="00DF2B2A" w:rsidRPr="00B32090" w:rsidRDefault="00DF2B2A" w:rsidP="00DF2B2A">
            <w:pPr>
              <w:suppressAutoHyphens/>
              <w:autoSpaceDE w:val="0"/>
              <w:autoSpaceDN w:val="0"/>
              <w:adjustRightInd w:val="0"/>
              <w:ind w:left="426"/>
              <w:rPr>
                <w:rFonts w:ascii="Arial Narrow" w:eastAsia="Times New Roman" w:hAnsi="Arial Narrow" w:cs="Arial"/>
                <w:b/>
                <w:lang w:eastAsia="ar-SA"/>
              </w:rPr>
            </w:pPr>
            <w:r w:rsidRPr="00B32090">
              <w:rPr>
                <w:rFonts w:ascii="Arial Narrow" w:eastAsia="Times New Roman" w:hAnsi="Arial Narrow" w:cs="Arial"/>
                <w:b/>
                <w:lang w:eastAsia="ar-SA"/>
              </w:rPr>
              <w:t>Tel. do representante legal:</w:t>
            </w:r>
          </w:p>
        </w:tc>
        <w:tc>
          <w:tcPr>
            <w:tcW w:w="4961" w:type="dxa"/>
            <w:gridSpan w:val="3"/>
            <w:shd w:val="clear" w:color="auto" w:fill="BFBFBF"/>
          </w:tcPr>
          <w:p w14:paraId="6B025916" w14:textId="77777777" w:rsidR="00DF2B2A" w:rsidRPr="00B32090" w:rsidRDefault="00DF2B2A" w:rsidP="00DF2B2A">
            <w:pPr>
              <w:widowControl w:val="0"/>
              <w:ind w:left="426"/>
              <w:jc w:val="both"/>
              <w:rPr>
                <w:rFonts w:ascii="Arial Narrow" w:eastAsia="Times New Roman" w:hAnsi="Arial Narrow" w:cs="Arial"/>
                <w:b/>
              </w:rPr>
            </w:pPr>
            <w:r w:rsidRPr="00B32090">
              <w:rPr>
                <w:rFonts w:ascii="Arial Narrow" w:eastAsia="Times New Roman" w:hAnsi="Arial Narrow" w:cs="Arial"/>
                <w:b/>
              </w:rPr>
              <w:t>E-mail:</w:t>
            </w:r>
          </w:p>
        </w:tc>
      </w:tr>
      <w:tr w:rsidR="00DF2B2A" w:rsidRPr="00B32090" w14:paraId="3364B2B8" w14:textId="77777777" w:rsidTr="00DF2B2A">
        <w:tc>
          <w:tcPr>
            <w:tcW w:w="4820" w:type="dxa"/>
            <w:gridSpan w:val="2"/>
          </w:tcPr>
          <w:p w14:paraId="7EA1BD46" w14:textId="77777777" w:rsidR="00DF2B2A" w:rsidRPr="00B32090" w:rsidRDefault="00DF2B2A" w:rsidP="00DF2B2A">
            <w:pPr>
              <w:suppressAutoHyphens/>
              <w:autoSpaceDE w:val="0"/>
              <w:autoSpaceDN w:val="0"/>
              <w:adjustRightInd w:val="0"/>
              <w:ind w:left="426"/>
              <w:rPr>
                <w:rFonts w:ascii="Arial Narrow" w:eastAsia="Times New Roman" w:hAnsi="Arial Narrow" w:cs="Arial"/>
                <w:lang w:eastAsia="ar-SA"/>
              </w:rPr>
            </w:pPr>
          </w:p>
          <w:p w14:paraId="1DE733E6" w14:textId="77777777" w:rsidR="00DF2B2A" w:rsidRPr="00B32090" w:rsidRDefault="00DF2B2A" w:rsidP="00DF2B2A">
            <w:pPr>
              <w:suppressAutoHyphens/>
              <w:autoSpaceDE w:val="0"/>
              <w:autoSpaceDN w:val="0"/>
              <w:adjustRightInd w:val="0"/>
              <w:ind w:left="426"/>
              <w:rPr>
                <w:rFonts w:ascii="Arial Narrow" w:eastAsia="Times New Roman" w:hAnsi="Arial Narrow" w:cs="Arial"/>
                <w:lang w:eastAsia="ar-SA"/>
              </w:rPr>
            </w:pPr>
          </w:p>
        </w:tc>
        <w:tc>
          <w:tcPr>
            <w:tcW w:w="4961" w:type="dxa"/>
            <w:gridSpan w:val="3"/>
          </w:tcPr>
          <w:p w14:paraId="49BEAFA2" w14:textId="77777777" w:rsidR="00DF2B2A" w:rsidRPr="00B32090" w:rsidRDefault="00DF2B2A" w:rsidP="00DF2B2A">
            <w:pPr>
              <w:widowControl w:val="0"/>
              <w:ind w:left="426"/>
              <w:jc w:val="both"/>
              <w:rPr>
                <w:rFonts w:ascii="Arial Narrow" w:eastAsia="Times New Roman" w:hAnsi="Arial Narrow" w:cs="Arial"/>
                <w:b/>
              </w:rPr>
            </w:pPr>
          </w:p>
        </w:tc>
      </w:tr>
    </w:tbl>
    <w:p w14:paraId="3F89F36C" w14:textId="77777777" w:rsidR="00DF2B2A" w:rsidRPr="00B32090" w:rsidRDefault="00DF2B2A" w:rsidP="00DF2B2A">
      <w:pPr>
        <w:rPr>
          <w:rFonts w:ascii="Arial Narrow" w:hAnsi="Arial Narrow"/>
        </w:rPr>
      </w:pPr>
    </w:p>
    <w:tbl>
      <w:tblPr>
        <w:tblW w:w="10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17"/>
        <w:gridCol w:w="1157"/>
        <w:gridCol w:w="3213"/>
        <w:gridCol w:w="1070"/>
        <w:gridCol w:w="1701"/>
        <w:gridCol w:w="1701"/>
      </w:tblGrid>
      <w:tr w:rsidR="00DF2B2A" w:rsidRPr="00B32090" w14:paraId="4FDFE34B" w14:textId="77777777" w:rsidTr="0072516E">
        <w:tc>
          <w:tcPr>
            <w:tcW w:w="851" w:type="dxa"/>
            <w:shd w:val="clear" w:color="auto" w:fill="D9D9D9" w:themeFill="background1" w:themeFillShade="D9"/>
            <w:hideMark/>
          </w:tcPr>
          <w:p w14:paraId="2A4C497B" w14:textId="57B90E25" w:rsidR="00DF2B2A" w:rsidRPr="00B32090" w:rsidRDefault="008357C0" w:rsidP="00D13D48">
            <w:pPr>
              <w:spacing w:line="276" w:lineRule="auto"/>
              <w:rPr>
                <w:rFonts w:ascii="Arial Narrow" w:hAnsi="Arial Narrow" w:cs="Arial"/>
                <w:b/>
                <w:lang w:eastAsia="en-US"/>
              </w:rPr>
            </w:pPr>
            <w:r>
              <w:rPr>
                <w:rFonts w:ascii="Arial Narrow" w:hAnsi="Arial Narrow"/>
              </w:rPr>
              <w:t>Item</w:t>
            </w:r>
          </w:p>
        </w:tc>
        <w:tc>
          <w:tcPr>
            <w:tcW w:w="817" w:type="dxa"/>
            <w:shd w:val="clear" w:color="auto" w:fill="D9D9D9" w:themeFill="background1" w:themeFillShade="D9"/>
            <w:hideMark/>
          </w:tcPr>
          <w:p w14:paraId="4BABC5F4" w14:textId="77777777" w:rsidR="00DF2B2A" w:rsidRPr="00B32090" w:rsidRDefault="00DF2B2A" w:rsidP="00DF2B2A">
            <w:pPr>
              <w:spacing w:line="276" w:lineRule="auto"/>
              <w:rPr>
                <w:rFonts w:ascii="Arial Narrow" w:hAnsi="Arial Narrow" w:cs="Arial"/>
                <w:b/>
                <w:lang w:eastAsia="en-US"/>
              </w:rPr>
            </w:pPr>
            <w:proofErr w:type="spellStart"/>
            <w:r w:rsidRPr="00B32090">
              <w:rPr>
                <w:rFonts w:ascii="Arial Narrow" w:hAnsi="Arial Narrow" w:cs="Arial"/>
                <w:b/>
                <w:lang w:eastAsia="en-US"/>
              </w:rPr>
              <w:t>Qtde</w:t>
            </w:r>
            <w:proofErr w:type="spellEnd"/>
            <w:r w:rsidRPr="00B32090">
              <w:rPr>
                <w:rFonts w:ascii="Arial Narrow" w:hAnsi="Arial Narrow" w:cs="Arial"/>
                <w:b/>
                <w:lang w:eastAsia="en-US"/>
              </w:rPr>
              <w:t>.</w:t>
            </w:r>
          </w:p>
        </w:tc>
        <w:tc>
          <w:tcPr>
            <w:tcW w:w="1157" w:type="dxa"/>
            <w:shd w:val="clear" w:color="auto" w:fill="D9D9D9" w:themeFill="background1" w:themeFillShade="D9"/>
            <w:hideMark/>
          </w:tcPr>
          <w:p w14:paraId="17D60C6B" w14:textId="77777777" w:rsidR="00DF2B2A" w:rsidRPr="00B32090" w:rsidRDefault="00DF2B2A" w:rsidP="00DF2B2A">
            <w:pPr>
              <w:spacing w:line="276" w:lineRule="auto"/>
              <w:rPr>
                <w:rFonts w:ascii="Arial Narrow" w:hAnsi="Arial Narrow" w:cs="Arial"/>
                <w:b/>
                <w:lang w:eastAsia="en-US"/>
              </w:rPr>
            </w:pPr>
            <w:r w:rsidRPr="00B32090">
              <w:rPr>
                <w:rFonts w:ascii="Arial Narrow" w:hAnsi="Arial Narrow" w:cs="Arial"/>
                <w:b/>
                <w:lang w:eastAsia="en-US"/>
              </w:rPr>
              <w:t>Unid.</w:t>
            </w:r>
          </w:p>
        </w:tc>
        <w:tc>
          <w:tcPr>
            <w:tcW w:w="3213" w:type="dxa"/>
            <w:shd w:val="clear" w:color="auto" w:fill="D9D9D9" w:themeFill="background1" w:themeFillShade="D9"/>
            <w:hideMark/>
          </w:tcPr>
          <w:p w14:paraId="09A71222" w14:textId="77777777" w:rsidR="00DF2B2A" w:rsidRPr="00B32090" w:rsidRDefault="00DF2B2A" w:rsidP="00DF2B2A">
            <w:pPr>
              <w:spacing w:line="276" w:lineRule="auto"/>
              <w:rPr>
                <w:rFonts w:ascii="Arial Narrow" w:hAnsi="Arial Narrow" w:cs="Arial"/>
                <w:b/>
                <w:lang w:eastAsia="en-US"/>
              </w:rPr>
            </w:pPr>
            <w:r w:rsidRPr="00B32090">
              <w:rPr>
                <w:rFonts w:ascii="Arial Narrow" w:hAnsi="Arial Narrow" w:cs="Arial"/>
                <w:b/>
                <w:lang w:eastAsia="en-US"/>
              </w:rPr>
              <w:t>Especificações</w:t>
            </w:r>
          </w:p>
        </w:tc>
        <w:tc>
          <w:tcPr>
            <w:tcW w:w="1070" w:type="dxa"/>
            <w:shd w:val="clear" w:color="auto" w:fill="D9D9D9" w:themeFill="background1" w:themeFillShade="D9"/>
          </w:tcPr>
          <w:p w14:paraId="696F4ABC" w14:textId="77777777" w:rsidR="00DF2B2A" w:rsidRPr="00B32090" w:rsidRDefault="00DF2B2A" w:rsidP="00DF2B2A">
            <w:pPr>
              <w:spacing w:line="276" w:lineRule="auto"/>
              <w:rPr>
                <w:rFonts w:ascii="Arial Narrow" w:hAnsi="Arial Narrow" w:cs="Arial"/>
                <w:b/>
                <w:lang w:eastAsia="en-US"/>
              </w:rPr>
            </w:pPr>
            <w:r w:rsidRPr="00B32090">
              <w:rPr>
                <w:rFonts w:ascii="Arial Narrow" w:hAnsi="Arial Narrow" w:cs="Arial"/>
                <w:b/>
                <w:lang w:eastAsia="en-US"/>
              </w:rPr>
              <w:t xml:space="preserve">Marca/ </w:t>
            </w:r>
          </w:p>
          <w:p w14:paraId="6D930AD3" w14:textId="5B94C74B" w:rsidR="00DF2B2A" w:rsidRPr="00B32090" w:rsidRDefault="00DF2B2A" w:rsidP="00DF2B2A">
            <w:pPr>
              <w:spacing w:line="276" w:lineRule="auto"/>
              <w:rPr>
                <w:rFonts w:ascii="Arial Narrow" w:hAnsi="Arial Narrow" w:cs="Arial"/>
                <w:b/>
                <w:lang w:eastAsia="en-US"/>
              </w:rPr>
            </w:pPr>
            <w:r w:rsidRPr="00B32090">
              <w:rPr>
                <w:rFonts w:ascii="Arial Narrow" w:hAnsi="Arial Narrow" w:cs="Arial"/>
                <w:b/>
                <w:lang w:eastAsia="en-US"/>
              </w:rPr>
              <w:t xml:space="preserve">Modelo </w:t>
            </w:r>
          </w:p>
        </w:tc>
        <w:tc>
          <w:tcPr>
            <w:tcW w:w="1701" w:type="dxa"/>
            <w:shd w:val="clear" w:color="auto" w:fill="D9D9D9" w:themeFill="background1" w:themeFillShade="D9"/>
            <w:hideMark/>
          </w:tcPr>
          <w:p w14:paraId="3D133C82" w14:textId="77777777" w:rsidR="00DF2B2A" w:rsidRPr="00B32090" w:rsidRDefault="00DF2B2A" w:rsidP="00DF2B2A">
            <w:pPr>
              <w:spacing w:line="276" w:lineRule="auto"/>
              <w:rPr>
                <w:rFonts w:ascii="Arial Narrow" w:hAnsi="Arial Narrow" w:cs="Arial"/>
                <w:b/>
                <w:lang w:eastAsia="en-US"/>
              </w:rPr>
            </w:pPr>
            <w:r w:rsidRPr="00B32090">
              <w:rPr>
                <w:rFonts w:ascii="Arial Narrow" w:hAnsi="Arial Narrow" w:cs="Arial"/>
                <w:b/>
                <w:lang w:eastAsia="en-US"/>
              </w:rPr>
              <w:t xml:space="preserve"> Preço Unitário</w:t>
            </w:r>
          </w:p>
          <w:p w14:paraId="26052ACF" w14:textId="77777777" w:rsidR="00DF2B2A" w:rsidRPr="00B32090" w:rsidRDefault="00DF2B2A" w:rsidP="00DF2B2A">
            <w:pPr>
              <w:spacing w:line="276" w:lineRule="auto"/>
              <w:ind w:left="426"/>
              <w:rPr>
                <w:rFonts w:ascii="Arial Narrow" w:hAnsi="Arial Narrow" w:cs="Arial"/>
                <w:b/>
                <w:lang w:eastAsia="en-US"/>
              </w:rPr>
            </w:pPr>
          </w:p>
        </w:tc>
        <w:tc>
          <w:tcPr>
            <w:tcW w:w="1701" w:type="dxa"/>
            <w:shd w:val="clear" w:color="auto" w:fill="D9D9D9" w:themeFill="background1" w:themeFillShade="D9"/>
            <w:hideMark/>
          </w:tcPr>
          <w:p w14:paraId="2F480A09" w14:textId="77777777" w:rsidR="00DF2B2A" w:rsidRPr="00B32090" w:rsidRDefault="00DF2B2A" w:rsidP="00DF2B2A">
            <w:pPr>
              <w:spacing w:line="276" w:lineRule="auto"/>
              <w:rPr>
                <w:rFonts w:ascii="Arial Narrow" w:hAnsi="Arial Narrow" w:cs="Arial"/>
                <w:b/>
                <w:lang w:eastAsia="en-US"/>
              </w:rPr>
            </w:pPr>
            <w:r w:rsidRPr="00B32090">
              <w:rPr>
                <w:rFonts w:ascii="Arial Narrow" w:hAnsi="Arial Narrow" w:cs="Arial"/>
                <w:b/>
                <w:lang w:eastAsia="en-US"/>
              </w:rPr>
              <w:t>Preço Total</w:t>
            </w:r>
          </w:p>
          <w:p w14:paraId="79B5D601" w14:textId="77777777" w:rsidR="00DF2B2A" w:rsidRPr="00B32090" w:rsidRDefault="00DF2B2A" w:rsidP="00DF2B2A">
            <w:pPr>
              <w:spacing w:line="276" w:lineRule="auto"/>
              <w:ind w:left="426"/>
              <w:rPr>
                <w:rFonts w:ascii="Arial Narrow" w:hAnsi="Arial Narrow" w:cs="Arial"/>
                <w:b/>
                <w:lang w:eastAsia="en-US"/>
              </w:rPr>
            </w:pPr>
          </w:p>
        </w:tc>
      </w:tr>
      <w:tr w:rsidR="00DF2B2A" w:rsidRPr="00B32090" w14:paraId="7E575CC9" w14:textId="77777777" w:rsidTr="008357C0">
        <w:trPr>
          <w:trHeight w:val="434"/>
        </w:trPr>
        <w:tc>
          <w:tcPr>
            <w:tcW w:w="851" w:type="dxa"/>
            <w:shd w:val="clear" w:color="auto" w:fill="FFFFFF" w:themeFill="background1"/>
            <w:vAlign w:val="center"/>
          </w:tcPr>
          <w:p w14:paraId="5B1F82B2" w14:textId="77777777" w:rsidR="00DF2B2A" w:rsidRPr="00B32090" w:rsidRDefault="00DF2B2A" w:rsidP="001F1734">
            <w:pPr>
              <w:spacing w:line="276" w:lineRule="auto"/>
              <w:jc w:val="center"/>
              <w:rPr>
                <w:rFonts w:ascii="Arial Narrow" w:hAnsi="Arial Narrow" w:cs="Arial"/>
                <w:b/>
                <w:lang w:eastAsia="en-US"/>
              </w:rPr>
            </w:pPr>
            <w:r w:rsidRPr="00B32090">
              <w:rPr>
                <w:rFonts w:ascii="Arial Narrow" w:hAnsi="Arial Narrow" w:cs="Arial"/>
                <w:b/>
                <w:lang w:eastAsia="en-US"/>
              </w:rPr>
              <w:t>1</w:t>
            </w:r>
          </w:p>
        </w:tc>
        <w:tc>
          <w:tcPr>
            <w:tcW w:w="817" w:type="dxa"/>
            <w:shd w:val="clear" w:color="auto" w:fill="FFFFFF" w:themeFill="background1"/>
            <w:vAlign w:val="center"/>
          </w:tcPr>
          <w:p w14:paraId="62E5C752" w14:textId="385B5AAA" w:rsidR="00DF2B2A" w:rsidRPr="00B32090" w:rsidRDefault="0072516E" w:rsidP="001F1734">
            <w:pPr>
              <w:spacing w:line="276" w:lineRule="auto"/>
              <w:jc w:val="center"/>
              <w:rPr>
                <w:rFonts w:ascii="Arial Narrow" w:hAnsi="Arial Narrow" w:cs="Arial"/>
                <w:b/>
                <w:lang w:eastAsia="en-US"/>
              </w:rPr>
            </w:pPr>
            <w:r>
              <w:rPr>
                <w:rFonts w:ascii="Arial Narrow" w:hAnsi="Arial Narrow" w:cs="Arial"/>
                <w:b/>
                <w:lang w:eastAsia="en-US"/>
              </w:rPr>
              <w:t>0</w:t>
            </w:r>
            <w:r w:rsidR="00AD5E6E">
              <w:rPr>
                <w:rFonts w:ascii="Arial Narrow" w:hAnsi="Arial Narrow" w:cs="Arial"/>
                <w:b/>
                <w:lang w:eastAsia="en-US"/>
              </w:rPr>
              <w:t>8</w:t>
            </w:r>
          </w:p>
        </w:tc>
        <w:tc>
          <w:tcPr>
            <w:tcW w:w="1157" w:type="dxa"/>
            <w:shd w:val="clear" w:color="auto" w:fill="FFFFFF" w:themeFill="background1"/>
            <w:vAlign w:val="center"/>
          </w:tcPr>
          <w:p w14:paraId="241C7AC5" w14:textId="1466A38A" w:rsidR="00DF2B2A" w:rsidRPr="00B32090" w:rsidRDefault="0072516E" w:rsidP="001F1734">
            <w:pPr>
              <w:spacing w:line="276" w:lineRule="auto"/>
              <w:jc w:val="center"/>
              <w:rPr>
                <w:rFonts w:ascii="Arial Narrow" w:hAnsi="Arial Narrow" w:cs="Arial"/>
                <w:b/>
                <w:lang w:eastAsia="en-US"/>
              </w:rPr>
            </w:pPr>
            <w:r>
              <w:rPr>
                <w:rFonts w:ascii="Arial Narrow" w:hAnsi="Arial Narrow" w:cs="Arial"/>
                <w:b/>
                <w:lang w:eastAsia="en-US"/>
              </w:rPr>
              <w:t>Unidade</w:t>
            </w:r>
          </w:p>
        </w:tc>
        <w:tc>
          <w:tcPr>
            <w:tcW w:w="3213" w:type="dxa"/>
            <w:shd w:val="clear" w:color="auto" w:fill="FFFFFF" w:themeFill="background1"/>
            <w:vAlign w:val="center"/>
          </w:tcPr>
          <w:p w14:paraId="739E9335" w14:textId="2C8F1967" w:rsidR="00DF2B2A" w:rsidRPr="00042BD3" w:rsidRDefault="00AD5E6E" w:rsidP="00AD5E6E">
            <w:pPr>
              <w:ind w:left="10"/>
              <w:jc w:val="both"/>
              <w:rPr>
                <w:rFonts w:ascii="Arial Narrow" w:hAnsi="Arial Narrow" w:cstheme="majorHAnsi"/>
                <w:b/>
                <w:bCs/>
                <w:lang w:eastAsia="en-US"/>
              </w:rPr>
            </w:pPr>
            <w:r w:rsidRPr="00AD5E6E">
              <w:rPr>
                <w:rFonts w:ascii="Arial Narrow" w:hAnsi="Arial Narrow" w:cstheme="majorHAnsi"/>
                <w:b/>
                <w:bCs/>
                <w:lang w:eastAsia="en-US"/>
              </w:rPr>
              <w:t xml:space="preserve">CABO HDMI Cabo Mini </w:t>
            </w:r>
            <w:proofErr w:type="spellStart"/>
            <w:r w:rsidRPr="00AD5E6E">
              <w:rPr>
                <w:rFonts w:ascii="Arial Narrow" w:hAnsi="Arial Narrow" w:cstheme="majorHAnsi"/>
                <w:b/>
                <w:bCs/>
                <w:lang w:eastAsia="en-US"/>
              </w:rPr>
              <w:t>Displayport</w:t>
            </w:r>
            <w:proofErr w:type="spellEnd"/>
            <w:r w:rsidRPr="00AD5E6E">
              <w:rPr>
                <w:rFonts w:ascii="Arial Narrow" w:hAnsi="Arial Narrow" w:cstheme="majorHAnsi"/>
                <w:b/>
                <w:bCs/>
                <w:lang w:eastAsia="en-US"/>
              </w:rPr>
              <w:t xml:space="preserve"> para </w:t>
            </w:r>
            <w:proofErr w:type="spellStart"/>
            <w:r w:rsidRPr="00AD5E6E">
              <w:rPr>
                <w:rFonts w:ascii="Arial Narrow" w:hAnsi="Arial Narrow" w:cstheme="majorHAnsi"/>
                <w:b/>
                <w:bCs/>
                <w:lang w:eastAsia="en-US"/>
              </w:rPr>
              <w:t>Hdmi</w:t>
            </w:r>
            <w:proofErr w:type="spellEnd"/>
            <w:r w:rsidRPr="00AD5E6E">
              <w:rPr>
                <w:rFonts w:ascii="Arial Narrow" w:hAnsi="Arial Narrow" w:cstheme="majorHAnsi"/>
                <w:b/>
                <w:bCs/>
                <w:lang w:eastAsia="en-US"/>
              </w:rPr>
              <w:t>, com</w:t>
            </w:r>
            <w:r>
              <w:rPr>
                <w:rFonts w:ascii="Arial Narrow" w:hAnsi="Arial Narrow" w:cstheme="majorHAnsi"/>
                <w:b/>
                <w:bCs/>
                <w:lang w:eastAsia="en-US"/>
              </w:rPr>
              <w:t xml:space="preserve"> </w:t>
            </w:r>
            <w:r w:rsidRPr="00AD5E6E">
              <w:rPr>
                <w:rFonts w:ascii="Arial Narrow" w:hAnsi="Arial Narrow" w:cstheme="majorHAnsi"/>
                <w:b/>
                <w:bCs/>
                <w:lang w:eastAsia="en-US"/>
              </w:rPr>
              <w:t>10 Metros de comprimento com entrada</w:t>
            </w:r>
            <w:r>
              <w:rPr>
                <w:rFonts w:ascii="Arial Narrow" w:hAnsi="Arial Narrow" w:cstheme="majorHAnsi"/>
                <w:b/>
                <w:bCs/>
                <w:lang w:eastAsia="en-US"/>
              </w:rPr>
              <w:t xml:space="preserve"> </w:t>
            </w:r>
            <w:proofErr w:type="spellStart"/>
            <w:r w:rsidRPr="00AD5E6E">
              <w:rPr>
                <w:rFonts w:ascii="Arial Narrow" w:hAnsi="Arial Narrow" w:cstheme="majorHAnsi"/>
                <w:b/>
                <w:bCs/>
                <w:lang w:eastAsia="en-US"/>
              </w:rPr>
              <w:t>displayport</w:t>
            </w:r>
            <w:proofErr w:type="spellEnd"/>
            <w:r w:rsidRPr="00AD5E6E">
              <w:rPr>
                <w:rFonts w:ascii="Arial Narrow" w:hAnsi="Arial Narrow" w:cstheme="majorHAnsi"/>
                <w:b/>
                <w:bCs/>
                <w:lang w:eastAsia="en-US"/>
              </w:rPr>
              <w:t xml:space="preserve"> macho e saída </w:t>
            </w:r>
            <w:proofErr w:type="spellStart"/>
            <w:r w:rsidRPr="00AD5E6E">
              <w:rPr>
                <w:rFonts w:ascii="Arial Narrow" w:hAnsi="Arial Narrow" w:cstheme="majorHAnsi"/>
                <w:b/>
                <w:bCs/>
                <w:lang w:eastAsia="en-US"/>
              </w:rPr>
              <w:t>Hdmi</w:t>
            </w:r>
            <w:proofErr w:type="spellEnd"/>
            <w:r w:rsidRPr="00AD5E6E">
              <w:rPr>
                <w:rFonts w:ascii="Arial Narrow" w:hAnsi="Arial Narrow" w:cstheme="majorHAnsi"/>
                <w:b/>
                <w:bCs/>
                <w:lang w:eastAsia="en-US"/>
              </w:rPr>
              <w:t xml:space="preserve"> macho, resolução</w:t>
            </w:r>
            <w:r>
              <w:rPr>
                <w:rFonts w:ascii="Arial Narrow" w:hAnsi="Arial Narrow" w:cstheme="majorHAnsi"/>
                <w:b/>
                <w:bCs/>
                <w:lang w:eastAsia="en-US"/>
              </w:rPr>
              <w:t xml:space="preserve"> </w:t>
            </w:r>
            <w:r w:rsidRPr="00AD5E6E">
              <w:rPr>
                <w:rFonts w:ascii="Arial Narrow" w:hAnsi="Arial Narrow" w:cstheme="majorHAnsi"/>
                <w:b/>
                <w:bCs/>
                <w:lang w:eastAsia="en-US"/>
              </w:rPr>
              <w:t>máxima de 1920x1080 pixel com 60hz,</w:t>
            </w:r>
            <w:r>
              <w:rPr>
                <w:rFonts w:ascii="Arial Narrow" w:hAnsi="Arial Narrow" w:cstheme="majorHAnsi"/>
                <w:b/>
                <w:bCs/>
                <w:lang w:eastAsia="en-US"/>
              </w:rPr>
              <w:t xml:space="preserve"> </w:t>
            </w:r>
            <w:r w:rsidRPr="00AD5E6E">
              <w:rPr>
                <w:rFonts w:ascii="Arial Narrow" w:hAnsi="Arial Narrow" w:cstheme="majorHAnsi"/>
                <w:b/>
                <w:bCs/>
                <w:lang w:eastAsia="en-US"/>
              </w:rPr>
              <w:t>conectores banhados em ouro, compatível com</w:t>
            </w:r>
            <w:r>
              <w:rPr>
                <w:rFonts w:ascii="Arial Narrow" w:hAnsi="Arial Narrow" w:cstheme="majorHAnsi"/>
                <w:b/>
                <w:bCs/>
                <w:lang w:eastAsia="en-US"/>
              </w:rPr>
              <w:t xml:space="preserve"> </w:t>
            </w:r>
            <w:r w:rsidRPr="00AD5E6E">
              <w:rPr>
                <w:rFonts w:ascii="Arial Narrow" w:hAnsi="Arial Narrow" w:cstheme="majorHAnsi"/>
                <w:b/>
                <w:bCs/>
                <w:lang w:eastAsia="en-US"/>
              </w:rPr>
              <w:t xml:space="preserve">placas de vídeo, </w:t>
            </w:r>
            <w:proofErr w:type="spellStart"/>
            <w:r w:rsidRPr="00AD5E6E">
              <w:rPr>
                <w:rFonts w:ascii="Arial Narrow" w:hAnsi="Arial Narrow" w:cstheme="majorHAnsi"/>
                <w:b/>
                <w:bCs/>
                <w:lang w:eastAsia="en-US"/>
              </w:rPr>
              <w:t>macbook</w:t>
            </w:r>
            <w:proofErr w:type="spellEnd"/>
            <w:r w:rsidRPr="00AD5E6E">
              <w:rPr>
                <w:rFonts w:ascii="Arial Narrow" w:hAnsi="Arial Narrow" w:cstheme="majorHAnsi"/>
                <w:b/>
                <w:bCs/>
                <w:lang w:eastAsia="en-US"/>
              </w:rPr>
              <w:t xml:space="preserve">, </w:t>
            </w:r>
            <w:proofErr w:type="spellStart"/>
            <w:r w:rsidRPr="00AD5E6E">
              <w:rPr>
                <w:rFonts w:ascii="Arial Narrow" w:hAnsi="Arial Narrow" w:cstheme="majorHAnsi"/>
                <w:b/>
                <w:bCs/>
                <w:lang w:eastAsia="en-US"/>
              </w:rPr>
              <w:t>macbook</w:t>
            </w:r>
            <w:proofErr w:type="spellEnd"/>
            <w:r w:rsidRPr="00AD5E6E">
              <w:rPr>
                <w:rFonts w:ascii="Arial Narrow" w:hAnsi="Arial Narrow" w:cstheme="majorHAnsi"/>
                <w:b/>
                <w:bCs/>
                <w:lang w:eastAsia="en-US"/>
              </w:rPr>
              <w:t xml:space="preserve"> </w:t>
            </w:r>
            <w:proofErr w:type="spellStart"/>
            <w:r w:rsidRPr="00AD5E6E">
              <w:rPr>
                <w:rFonts w:ascii="Arial Narrow" w:hAnsi="Arial Narrow" w:cstheme="majorHAnsi"/>
                <w:b/>
                <w:bCs/>
                <w:lang w:eastAsia="en-US"/>
              </w:rPr>
              <w:t>air</w:t>
            </w:r>
            <w:proofErr w:type="spellEnd"/>
            <w:r w:rsidRPr="00AD5E6E">
              <w:rPr>
                <w:rFonts w:ascii="Arial Narrow" w:hAnsi="Arial Narrow" w:cstheme="majorHAnsi"/>
                <w:b/>
                <w:bCs/>
                <w:lang w:eastAsia="en-US"/>
              </w:rPr>
              <w:t xml:space="preserve"> ou</w:t>
            </w:r>
            <w:r>
              <w:rPr>
                <w:rFonts w:ascii="Arial Narrow" w:hAnsi="Arial Narrow" w:cstheme="majorHAnsi"/>
                <w:b/>
                <w:bCs/>
                <w:lang w:eastAsia="en-US"/>
              </w:rPr>
              <w:t xml:space="preserve"> </w:t>
            </w:r>
            <w:proofErr w:type="spellStart"/>
            <w:r w:rsidRPr="00AD5E6E">
              <w:rPr>
                <w:rFonts w:ascii="Arial Narrow" w:hAnsi="Arial Narrow" w:cstheme="majorHAnsi"/>
                <w:b/>
                <w:bCs/>
                <w:lang w:eastAsia="en-US"/>
              </w:rPr>
              <w:t>macbook</w:t>
            </w:r>
            <w:proofErr w:type="spellEnd"/>
            <w:r w:rsidRPr="00AD5E6E">
              <w:rPr>
                <w:rFonts w:ascii="Arial Narrow" w:hAnsi="Arial Narrow" w:cstheme="majorHAnsi"/>
                <w:b/>
                <w:bCs/>
                <w:lang w:eastAsia="en-US"/>
              </w:rPr>
              <w:t xml:space="preserve"> pro, e todos os equipamentos com saída</w:t>
            </w:r>
            <w:r>
              <w:rPr>
                <w:rFonts w:ascii="Arial Narrow" w:hAnsi="Arial Narrow" w:cstheme="majorHAnsi"/>
                <w:b/>
                <w:bCs/>
                <w:lang w:eastAsia="en-US"/>
              </w:rPr>
              <w:t xml:space="preserve"> </w:t>
            </w:r>
            <w:proofErr w:type="spellStart"/>
            <w:r w:rsidRPr="00AD5E6E">
              <w:rPr>
                <w:rFonts w:ascii="Arial Narrow" w:hAnsi="Arial Narrow" w:cstheme="majorHAnsi"/>
                <w:b/>
                <w:bCs/>
                <w:lang w:eastAsia="en-US"/>
              </w:rPr>
              <w:t>displayport</w:t>
            </w:r>
            <w:proofErr w:type="spellEnd"/>
            <w:r w:rsidRPr="00AD5E6E">
              <w:rPr>
                <w:rFonts w:ascii="Arial Narrow" w:hAnsi="Arial Narrow" w:cstheme="majorHAnsi"/>
                <w:b/>
                <w:bCs/>
                <w:lang w:eastAsia="en-US"/>
              </w:rPr>
              <w:t>; no mínimo 12 meses de garantia.</w:t>
            </w:r>
          </w:p>
        </w:tc>
        <w:tc>
          <w:tcPr>
            <w:tcW w:w="1070" w:type="dxa"/>
            <w:shd w:val="clear" w:color="auto" w:fill="FFFFFF" w:themeFill="background1"/>
          </w:tcPr>
          <w:p w14:paraId="25824893" w14:textId="77777777" w:rsidR="00DF2B2A" w:rsidRPr="00B32090" w:rsidRDefault="00DF2B2A" w:rsidP="00DF2B2A">
            <w:pPr>
              <w:spacing w:line="276" w:lineRule="auto"/>
              <w:rPr>
                <w:rFonts w:ascii="Arial Narrow" w:hAnsi="Arial Narrow" w:cs="Arial"/>
                <w:b/>
                <w:lang w:eastAsia="en-US"/>
              </w:rPr>
            </w:pPr>
          </w:p>
        </w:tc>
        <w:tc>
          <w:tcPr>
            <w:tcW w:w="1701" w:type="dxa"/>
            <w:shd w:val="clear" w:color="auto" w:fill="FFFFFF" w:themeFill="background1"/>
          </w:tcPr>
          <w:p w14:paraId="1226EDAC" w14:textId="77777777" w:rsidR="00DF2B2A" w:rsidRPr="00B32090" w:rsidRDefault="00DF2B2A" w:rsidP="00DF2B2A">
            <w:pPr>
              <w:spacing w:line="276" w:lineRule="auto"/>
              <w:rPr>
                <w:rFonts w:ascii="Arial Narrow" w:hAnsi="Arial Narrow" w:cs="Arial"/>
                <w:b/>
                <w:lang w:eastAsia="en-US"/>
              </w:rPr>
            </w:pPr>
            <w:r w:rsidRPr="00B32090">
              <w:rPr>
                <w:rFonts w:ascii="Arial Narrow" w:hAnsi="Arial Narrow" w:cs="Arial"/>
                <w:b/>
                <w:lang w:eastAsia="en-US"/>
              </w:rPr>
              <w:t xml:space="preserve"> R$</w:t>
            </w:r>
          </w:p>
        </w:tc>
        <w:tc>
          <w:tcPr>
            <w:tcW w:w="1701" w:type="dxa"/>
            <w:shd w:val="clear" w:color="auto" w:fill="FFFFFF" w:themeFill="background1"/>
          </w:tcPr>
          <w:p w14:paraId="7A7890C9" w14:textId="77777777" w:rsidR="00DF2B2A" w:rsidRPr="00B32090" w:rsidRDefault="00DF2B2A" w:rsidP="00DF2B2A">
            <w:pPr>
              <w:spacing w:line="276" w:lineRule="auto"/>
              <w:rPr>
                <w:rFonts w:ascii="Arial Narrow" w:hAnsi="Arial Narrow" w:cs="Arial"/>
                <w:b/>
                <w:lang w:eastAsia="en-US"/>
              </w:rPr>
            </w:pPr>
            <w:r w:rsidRPr="00B32090">
              <w:rPr>
                <w:rFonts w:ascii="Arial Narrow" w:hAnsi="Arial Narrow" w:cs="Arial"/>
                <w:b/>
                <w:lang w:eastAsia="en-US"/>
              </w:rPr>
              <w:t>R$</w:t>
            </w:r>
          </w:p>
        </w:tc>
      </w:tr>
      <w:tr w:rsidR="008357C0" w:rsidRPr="00B32090" w14:paraId="5B62FD72" w14:textId="77777777" w:rsidTr="008357C0">
        <w:trPr>
          <w:trHeight w:val="569"/>
        </w:trPr>
        <w:tc>
          <w:tcPr>
            <w:tcW w:w="851" w:type="dxa"/>
            <w:shd w:val="clear" w:color="auto" w:fill="FFFFFF" w:themeFill="background1"/>
            <w:vAlign w:val="center"/>
          </w:tcPr>
          <w:p w14:paraId="60173F03" w14:textId="1FDEAE61" w:rsidR="008357C0" w:rsidRPr="00B32090" w:rsidRDefault="008357C0" w:rsidP="008357C0">
            <w:pPr>
              <w:spacing w:line="276" w:lineRule="auto"/>
              <w:jc w:val="center"/>
              <w:rPr>
                <w:rFonts w:ascii="Arial Narrow" w:hAnsi="Arial Narrow" w:cs="Arial"/>
                <w:b/>
                <w:lang w:eastAsia="en-US"/>
              </w:rPr>
            </w:pPr>
            <w:r>
              <w:rPr>
                <w:rFonts w:ascii="Arial Narrow" w:hAnsi="Arial Narrow" w:cs="Arial"/>
                <w:b/>
                <w:lang w:eastAsia="en-US"/>
              </w:rPr>
              <w:t>2</w:t>
            </w:r>
          </w:p>
        </w:tc>
        <w:tc>
          <w:tcPr>
            <w:tcW w:w="817" w:type="dxa"/>
            <w:shd w:val="clear" w:color="auto" w:fill="FFFFFF" w:themeFill="background1"/>
            <w:vAlign w:val="center"/>
          </w:tcPr>
          <w:p w14:paraId="76D94B33" w14:textId="7CB930D7" w:rsidR="008357C0" w:rsidRDefault="008357C0" w:rsidP="008357C0">
            <w:pPr>
              <w:spacing w:line="276" w:lineRule="auto"/>
              <w:jc w:val="center"/>
              <w:rPr>
                <w:rFonts w:ascii="Arial Narrow" w:hAnsi="Arial Narrow" w:cs="Arial"/>
                <w:b/>
                <w:lang w:eastAsia="en-US"/>
              </w:rPr>
            </w:pPr>
            <w:r>
              <w:rPr>
                <w:rFonts w:ascii="Arial Narrow" w:hAnsi="Arial Narrow" w:cs="Arial"/>
                <w:b/>
                <w:lang w:eastAsia="en-US"/>
              </w:rPr>
              <w:t>0</w:t>
            </w:r>
            <w:r w:rsidR="00AD5E6E">
              <w:rPr>
                <w:rFonts w:ascii="Arial Narrow" w:hAnsi="Arial Narrow" w:cs="Arial"/>
                <w:b/>
                <w:lang w:eastAsia="en-US"/>
              </w:rPr>
              <w:t>8</w:t>
            </w:r>
          </w:p>
        </w:tc>
        <w:tc>
          <w:tcPr>
            <w:tcW w:w="1157" w:type="dxa"/>
            <w:shd w:val="clear" w:color="auto" w:fill="FFFFFF" w:themeFill="background1"/>
            <w:vAlign w:val="center"/>
          </w:tcPr>
          <w:p w14:paraId="0926E010" w14:textId="323C686C" w:rsidR="008357C0" w:rsidRDefault="008357C0" w:rsidP="008357C0">
            <w:pPr>
              <w:spacing w:line="276" w:lineRule="auto"/>
              <w:jc w:val="center"/>
              <w:rPr>
                <w:rFonts w:ascii="Arial Narrow" w:hAnsi="Arial Narrow" w:cs="Arial"/>
                <w:b/>
                <w:lang w:eastAsia="en-US"/>
              </w:rPr>
            </w:pPr>
            <w:r>
              <w:rPr>
                <w:rFonts w:ascii="Arial Narrow" w:hAnsi="Arial Narrow" w:cs="Arial"/>
                <w:b/>
                <w:lang w:eastAsia="en-US"/>
              </w:rPr>
              <w:t>Unidade</w:t>
            </w:r>
          </w:p>
        </w:tc>
        <w:tc>
          <w:tcPr>
            <w:tcW w:w="3213" w:type="dxa"/>
            <w:shd w:val="clear" w:color="auto" w:fill="FFFFFF" w:themeFill="background1"/>
            <w:vAlign w:val="center"/>
          </w:tcPr>
          <w:p w14:paraId="7524FE22" w14:textId="7B733781" w:rsidR="00AD5E6E" w:rsidRPr="00AD5E6E" w:rsidRDefault="00AD5E6E" w:rsidP="00AD5E6E">
            <w:pPr>
              <w:ind w:left="10"/>
              <w:jc w:val="both"/>
              <w:rPr>
                <w:rFonts w:ascii="Arial Narrow" w:hAnsi="Arial Narrow" w:cstheme="majorHAnsi"/>
                <w:b/>
                <w:bCs/>
                <w:lang w:eastAsia="en-US"/>
              </w:rPr>
            </w:pPr>
            <w:r w:rsidRPr="00AD5E6E">
              <w:rPr>
                <w:rFonts w:ascii="Arial Narrow" w:hAnsi="Arial Narrow" w:cstheme="majorHAnsi"/>
                <w:b/>
                <w:bCs/>
                <w:lang w:eastAsia="en-US"/>
              </w:rPr>
              <w:t>TV TELEVISÃO SMART TV LED 4K mínimo 50</w:t>
            </w:r>
            <w:r>
              <w:rPr>
                <w:rFonts w:ascii="Arial Narrow" w:hAnsi="Arial Narrow" w:cstheme="majorHAnsi"/>
                <w:b/>
                <w:bCs/>
                <w:lang w:eastAsia="en-US"/>
              </w:rPr>
              <w:t xml:space="preserve"> </w:t>
            </w:r>
            <w:r w:rsidRPr="00AD5E6E">
              <w:rPr>
                <w:rFonts w:ascii="Arial Narrow" w:hAnsi="Arial Narrow" w:cstheme="majorHAnsi"/>
                <w:b/>
                <w:bCs/>
                <w:lang w:eastAsia="en-US"/>
              </w:rPr>
              <w:t xml:space="preserve">POLEGADAS: a cores, </w:t>
            </w:r>
            <w:proofErr w:type="spellStart"/>
            <w:r w:rsidRPr="00AD5E6E">
              <w:rPr>
                <w:rFonts w:ascii="Arial Narrow" w:hAnsi="Arial Narrow" w:cstheme="majorHAnsi"/>
                <w:b/>
                <w:bCs/>
                <w:lang w:eastAsia="en-US"/>
              </w:rPr>
              <w:t>Smart</w:t>
            </w:r>
            <w:proofErr w:type="spellEnd"/>
            <w:r w:rsidRPr="00AD5E6E">
              <w:rPr>
                <w:rFonts w:ascii="Arial Narrow" w:hAnsi="Arial Narrow" w:cstheme="majorHAnsi"/>
                <w:b/>
                <w:bCs/>
                <w:lang w:eastAsia="en-US"/>
              </w:rPr>
              <w:t xml:space="preserve"> TV; com Wi-Fi; tela</w:t>
            </w:r>
            <w:r>
              <w:rPr>
                <w:rFonts w:ascii="Arial Narrow" w:hAnsi="Arial Narrow" w:cstheme="majorHAnsi"/>
                <w:b/>
                <w:bCs/>
                <w:lang w:eastAsia="en-US"/>
              </w:rPr>
              <w:t xml:space="preserve"> </w:t>
            </w:r>
            <w:r w:rsidRPr="00AD5E6E">
              <w:rPr>
                <w:rFonts w:ascii="Arial Narrow" w:hAnsi="Arial Narrow" w:cstheme="majorHAnsi"/>
                <w:b/>
                <w:bCs/>
                <w:lang w:eastAsia="en-US"/>
              </w:rPr>
              <w:t>com tecnologia UHD 4K, de no mínimo 50</w:t>
            </w:r>
            <w:r>
              <w:rPr>
                <w:rFonts w:ascii="Arial Narrow" w:hAnsi="Arial Narrow" w:cstheme="majorHAnsi"/>
                <w:b/>
                <w:bCs/>
                <w:lang w:eastAsia="en-US"/>
              </w:rPr>
              <w:t xml:space="preserve"> </w:t>
            </w:r>
            <w:r w:rsidRPr="00AD5E6E">
              <w:rPr>
                <w:rFonts w:ascii="Arial Narrow" w:hAnsi="Arial Narrow" w:cstheme="majorHAnsi"/>
                <w:b/>
                <w:bCs/>
                <w:lang w:eastAsia="en-US"/>
              </w:rPr>
              <w:t xml:space="preserve">polegadas, frequência mínima </w:t>
            </w:r>
            <w:proofErr w:type="gramStart"/>
            <w:r w:rsidRPr="00AD5E6E">
              <w:rPr>
                <w:rFonts w:ascii="Arial Narrow" w:hAnsi="Arial Narrow" w:cstheme="majorHAnsi"/>
                <w:b/>
                <w:bCs/>
                <w:lang w:eastAsia="en-US"/>
              </w:rPr>
              <w:t>60Hz</w:t>
            </w:r>
            <w:proofErr w:type="gramEnd"/>
            <w:r w:rsidRPr="00AD5E6E">
              <w:rPr>
                <w:rFonts w:ascii="Arial Narrow" w:hAnsi="Arial Narrow" w:cstheme="majorHAnsi"/>
                <w:b/>
                <w:bCs/>
                <w:lang w:eastAsia="en-US"/>
              </w:rPr>
              <w:t xml:space="preserve"> a 120Hz, com</w:t>
            </w:r>
            <w:r>
              <w:rPr>
                <w:rFonts w:ascii="Arial Narrow" w:hAnsi="Arial Narrow" w:cstheme="majorHAnsi"/>
                <w:b/>
                <w:bCs/>
                <w:lang w:eastAsia="en-US"/>
              </w:rPr>
              <w:t xml:space="preserve"> </w:t>
            </w:r>
            <w:r w:rsidRPr="00AD5E6E">
              <w:rPr>
                <w:rFonts w:ascii="Arial Narrow" w:hAnsi="Arial Narrow" w:cstheme="majorHAnsi"/>
                <w:b/>
                <w:bCs/>
                <w:lang w:eastAsia="en-US"/>
              </w:rPr>
              <w:t>resolução mínima de 3840 x 2160 pixels,</w:t>
            </w:r>
            <w:r>
              <w:rPr>
                <w:rFonts w:ascii="Arial Narrow" w:hAnsi="Arial Narrow" w:cstheme="majorHAnsi"/>
                <w:b/>
                <w:bCs/>
                <w:lang w:eastAsia="en-US"/>
              </w:rPr>
              <w:t xml:space="preserve"> </w:t>
            </w:r>
            <w:r w:rsidRPr="00AD5E6E">
              <w:rPr>
                <w:rFonts w:ascii="Arial Narrow" w:hAnsi="Arial Narrow" w:cstheme="majorHAnsi"/>
                <w:b/>
                <w:bCs/>
                <w:lang w:eastAsia="en-US"/>
              </w:rPr>
              <w:t>navegador (Web Browser), com no mínimo</w:t>
            </w:r>
            <w:r>
              <w:rPr>
                <w:rFonts w:ascii="Arial Narrow" w:hAnsi="Arial Narrow" w:cstheme="majorHAnsi"/>
                <w:b/>
                <w:bCs/>
                <w:lang w:eastAsia="en-US"/>
              </w:rPr>
              <w:t xml:space="preserve"> </w:t>
            </w:r>
            <w:r w:rsidRPr="00AD5E6E">
              <w:rPr>
                <w:rFonts w:ascii="Arial Narrow" w:hAnsi="Arial Narrow" w:cstheme="majorHAnsi"/>
                <w:b/>
                <w:bCs/>
                <w:lang w:eastAsia="en-US"/>
              </w:rPr>
              <w:t>entradas para 3 HDMI, 2 USB, 1 ETHERNET LAN,</w:t>
            </w:r>
          </w:p>
          <w:p w14:paraId="336E7518" w14:textId="4085034C" w:rsidR="008357C0" w:rsidRPr="00042BD3" w:rsidRDefault="00AD5E6E" w:rsidP="00AD5E6E">
            <w:pPr>
              <w:ind w:left="10"/>
              <w:jc w:val="both"/>
              <w:rPr>
                <w:rFonts w:ascii="Arial Narrow" w:hAnsi="Arial Narrow" w:cstheme="majorHAnsi"/>
                <w:b/>
                <w:bCs/>
                <w:lang w:eastAsia="en-US"/>
              </w:rPr>
            </w:pPr>
            <w:r w:rsidRPr="00AD5E6E">
              <w:rPr>
                <w:rFonts w:ascii="Arial Narrow" w:hAnsi="Arial Narrow" w:cstheme="majorHAnsi"/>
                <w:b/>
                <w:bCs/>
                <w:lang w:eastAsia="en-US"/>
              </w:rPr>
              <w:t>1 Entrada de RF, e saída de áudio digital (óptica);</w:t>
            </w:r>
            <w:r>
              <w:rPr>
                <w:rFonts w:ascii="Arial Narrow" w:hAnsi="Arial Narrow" w:cstheme="majorHAnsi"/>
                <w:b/>
                <w:bCs/>
                <w:lang w:eastAsia="en-US"/>
              </w:rPr>
              <w:t xml:space="preserve"> </w:t>
            </w:r>
            <w:r w:rsidRPr="00AD5E6E">
              <w:rPr>
                <w:rFonts w:ascii="Arial Narrow" w:hAnsi="Arial Narrow" w:cstheme="majorHAnsi"/>
                <w:b/>
                <w:bCs/>
                <w:lang w:eastAsia="en-US"/>
              </w:rPr>
              <w:t>com conversor digital integrado; digital</w:t>
            </w:r>
            <w:r>
              <w:rPr>
                <w:rFonts w:ascii="Arial Narrow" w:hAnsi="Arial Narrow" w:cstheme="majorHAnsi"/>
                <w:b/>
                <w:bCs/>
                <w:lang w:eastAsia="en-US"/>
              </w:rPr>
              <w:t xml:space="preserve"> </w:t>
            </w:r>
            <w:r w:rsidRPr="00AD5E6E">
              <w:rPr>
                <w:rFonts w:ascii="Arial Narrow" w:hAnsi="Arial Narrow" w:cstheme="majorHAnsi"/>
                <w:b/>
                <w:bCs/>
                <w:lang w:eastAsia="en-US"/>
              </w:rPr>
              <w:t>broadcasting; data broadcasting; sistema de</w:t>
            </w:r>
            <w:r>
              <w:rPr>
                <w:rFonts w:ascii="Arial Narrow" w:hAnsi="Arial Narrow" w:cstheme="majorHAnsi"/>
                <w:b/>
                <w:bCs/>
                <w:lang w:eastAsia="en-US"/>
              </w:rPr>
              <w:t xml:space="preserve"> </w:t>
            </w:r>
            <w:r w:rsidRPr="00AD5E6E">
              <w:rPr>
                <w:rFonts w:ascii="Arial Narrow" w:hAnsi="Arial Narrow" w:cstheme="majorHAnsi"/>
                <w:b/>
                <w:bCs/>
                <w:lang w:eastAsia="en-US"/>
              </w:rPr>
              <w:t>cores tecnologia HDR; furação VESA, função</w:t>
            </w:r>
            <w:r>
              <w:rPr>
                <w:rFonts w:ascii="Arial Narrow" w:hAnsi="Arial Narrow" w:cstheme="majorHAnsi"/>
                <w:b/>
                <w:bCs/>
                <w:lang w:eastAsia="en-US"/>
              </w:rPr>
              <w:t xml:space="preserve"> </w:t>
            </w:r>
            <w:r w:rsidRPr="00AD5E6E">
              <w:rPr>
                <w:rFonts w:ascii="Arial Narrow" w:hAnsi="Arial Narrow" w:cstheme="majorHAnsi"/>
                <w:b/>
                <w:bCs/>
                <w:lang w:eastAsia="en-US"/>
              </w:rPr>
              <w:t>espelhamento de tela, controle remoto padrão do</w:t>
            </w:r>
            <w:r>
              <w:rPr>
                <w:rFonts w:ascii="Arial Narrow" w:hAnsi="Arial Narrow" w:cstheme="majorHAnsi"/>
                <w:b/>
                <w:bCs/>
                <w:lang w:eastAsia="en-US"/>
              </w:rPr>
              <w:t xml:space="preserve"> </w:t>
            </w:r>
            <w:r w:rsidRPr="00AD5E6E">
              <w:rPr>
                <w:rFonts w:ascii="Arial Narrow" w:hAnsi="Arial Narrow" w:cstheme="majorHAnsi"/>
                <w:b/>
                <w:bCs/>
                <w:lang w:eastAsia="en-US"/>
              </w:rPr>
              <w:t>fabricante da TV com pilhas; voltagem: BIVOLT;</w:t>
            </w:r>
            <w:r>
              <w:rPr>
                <w:rFonts w:ascii="Arial Narrow" w:hAnsi="Arial Narrow" w:cstheme="majorHAnsi"/>
                <w:b/>
                <w:bCs/>
                <w:lang w:eastAsia="en-US"/>
              </w:rPr>
              <w:t xml:space="preserve"> </w:t>
            </w:r>
            <w:r w:rsidRPr="00AD5E6E">
              <w:rPr>
                <w:rFonts w:ascii="Arial Narrow" w:hAnsi="Arial Narrow" w:cstheme="majorHAnsi"/>
                <w:b/>
                <w:bCs/>
                <w:lang w:eastAsia="en-US"/>
              </w:rPr>
              <w:t xml:space="preserve">selo </w:t>
            </w:r>
            <w:proofErr w:type="spellStart"/>
            <w:r w:rsidRPr="00AD5E6E">
              <w:rPr>
                <w:rFonts w:ascii="Arial Narrow" w:hAnsi="Arial Narrow" w:cstheme="majorHAnsi"/>
                <w:b/>
                <w:bCs/>
                <w:lang w:eastAsia="en-US"/>
              </w:rPr>
              <w:t>Procel</w:t>
            </w:r>
            <w:proofErr w:type="spellEnd"/>
            <w:r w:rsidRPr="00AD5E6E">
              <w:rPr>
                <w:rFonts w:ascii="Arial Narrow" w:hAnsi="Arial Narrow" w:cstheme="majorHAnsi"/>
                <w:b/>
                <w:bCs/>
                <w:lang w:eastAsia="en-US"/>
              </w:rPr>
              <w:t>; pesando no máximo 18 Kg sem a</w:t>
            </w:r>
            <w:r>
              <w:rPr>
                <w:rFonts w:ascii="Arial Narrow" w:hAnsi="Arial Narrow" w:cstheme="majorHAnsi"/>
                <w:b/>
                <w:bCs/>
                <w:lang w:eastAsia="en-US"/>
              </w:rPr>
              <w:t xml:space="preserve"> </w:t>
            </w:r>
            <w:r w:rsidRPr="00AD5E6E">
              <w:rPr>
                <w:rFonts w:ascii="Arial Narrow" w:hAnsi="Arial Narrow" w:cstheme="majorHAnsi"/>
                <w:b/>
                <w:bCs/>
                <w:lang w:eastAsia="en-US"/>
              </w:rPr>
              <w:t>base; manual em português; manual do usuário;</w:t>
            </w:r>
            <w:r>
              <w:rPr>
                <w:rFonts w:ascii="Arial Narrow" w:hAnsi="Arial Narrow" w:cstheme="majorHAnsi"/>
                <w:b/>
                <w:bCs/>
                <w:lang w:eastAsia="en-US"/>
              </w:rPr>
              <w:t xml:space="preserve"> </w:t>
            </w:r>
            <w:r w:rsidRPr="00AD5E6E">
              <w:rPr>
                <w:rFonts w:ascii="Arial Narrow" w:hAnsi="Arial Narrow" w:cstheme="majorHAnsi"/>
                <w:b/>
                <w:bCs/>
                <w:lang w:eastAsia="en-US"/>
              </w:rPr>
              <w:t>cabo de força; fornecido com controle remoto; no</w:t>
            </w:r>
            <w:r>
              <w:rPr>
                <w:rFonts w:ascii="Arial Narrow" w:hAnsi="Arial Narrow" w:cstheme="majorHAnsi"/>
                <w:b/>
                <w:bCs/>
                <w:lang w:eastAsia="en-US"/>
              </w:rPr>
              <w:t xml:space="preserve"> </w:t>
            </w:r>
            <w:r w:rsidRPr="00AD5E6E">
              <w:rPr>
                <w:rFonts w:ascii="Arial Narrow" w:hAnsi="Arial Narrow" w:cstheme="majorHAnsi"/>
                <w:b/>
                <w:bCs/>
                <w:lang w:eastAsia="en-US"/>
              </w:rPr>
              <w:t>mínimo 12 meses de garantia de todas as peças.</w:t>
            </w:r>
          </w:p>
        </w:tc>
        <w:tc>
          <w:tcPr>
            <w:tcW w:w="1070" w:type="dxa"/>
            <w:shd w:val="clear" w:color="auto" w:fill="FFFFFF" w:themeFill="background1"/>
          </w:tcPr>
          <w:p w14:paraId="2F8EE4CC" w14:textId="77777777" w:rsidR="008357C0" w:rsidRPr="00B32090" w:rsidRDefault="008357C0" w:rsidP="008357C0">
            <w:pPr>
              <w:spacing w:line="276" w:lineRule="auto"/>
              <w:rPr>
                <w:rFonts w:ascii="Arial Narrow" w:hAnsi="Arial Narrow" w:cs="Arial"/>
                <w:b/>
                <w:lang w:eastAsia="en-US"/>
              </w:rPr>
            </w:pPr>
          </w:p>
        </w:tc>
        <w:tc>
          <w:tcPr>
            <w:tcW w:w="1701" w:type="dxa"/>
            <w:shd w:val="clear" w:color="auto" w:fill="FFFFFF" w:themeFill="background1"/>
          </w:tcPr>
          <w:p w14:paraId="17EC401A" w14:textId="527ED68B" w:rsidR="008357C0" w:rsidRPr="00B32090" w:rsidRDefault="008357C0" w:rsidP="008357C0">
            <w:pPr>
              <w:spacing w:line="276" w:lineRule="auto"/>
              <w:rPr>
                <w:rFonts w:ascii="Arial Narrow" w:hAnsi="Arial Narrow" w:cs="Arial"/>
                <w:b/>
                <w:lang w:eastAsia="en-US"/>
              </w:rPr>
            </w:pPr>
            <w:r w:rsidRPr="00B32090">
              <w:rPr>
                <w:rFonts w:ascii="Arial Narrow" w:hAnsi="Arial Narrow" w:cs="Arial"/>
                <w:b/>
                <w:lang w:eastAsia="en-US"/>
              </w:rPr>
              <w:t xml:space="preserve"> R$</w:t>
            </w:r>
          </w:p>
        </w:tc>
        <w:tc>
          <w:tcPr>
            <w:tcW w:w="1701" w:type="dxa"/>
            <w:shd w:val="clear" w:color="auto" w:fill="FFFFFF" w:themeFill="background1"/>
          </w:tcPr>
          <w:p w14:paraId="5D63DEB0" w14:textId="66F96E22" w:rsidR="008357C0" w:rsidRPr="00B32090" w:rsidRDefault="008357C0" w:rsidP="008357C0">
            <w:pPr>
              <w:spacing w:line="276" w:lineRule="auto"/>
              <w:rPr>
                <w:rFonts w:ascii="Arial Narrow" w:hAnsi="Arial Narrow" w:cs="Arial"/>
                <w:b/>
                <w:lang w:eastAsia="en-US"/>
              </w:rPr>
            </w:pPr>
            <w:r w:rsidRPr="00B32090">
              <w:rPr>
                <w:rFonts w:ascii="Arial Narrow" w:hAnsi="Arial Narrow" w:cs="Arial"/>
                <w:b/>
                <w:lang w:eastAsia="en-US"/>
              </w:rPr>
              <w:t>R$</w:t>
            </w:r>
          </w:p>
        </w:tc>
      </w:tr>
      <w:tr w:rsidR="00AD5E6E" w:rsidRPr="00B32090" w14:paraId="20299868" w14:textId="77777777" w:rsidTr="008357C0">
        <w:trPr>
          <w:trHeight w:val="569"/>
        </w:trPr>
        <w:tc>
          <w:tcPr>
            <w:tcW w:w="851" w:type="dxa"/>
            <w:shd w:val="clear" w:color="auto" w:fill="FFFFFF" w:themeFill="background1"/>
            <w:vAlign w:val="center"/>
          </w:tcPr>
          <w:p w14:paraId="28142E92" w14:textId="76C88D9E" w:rsidR="00AD5E6E" w:rsidRDefault="00AD5E6E" w:rsidP="00AD5E6E">
            <w:pPr>
              <w:spacing w:line="276" w:lineRule="auto"/>
              <w:jc w:val="center"/>
              <w:rPr>
                <w:rFonts w:ascii="Arial Narrow" w:hAnsi="Arial Narrow" w:cs="Arial"/>
                <w:b/>
                <w:lang w:eastAsia="en-US"/>
              </w:rPr>
            </w:pPr>
            <w:r>
              <w:rPr>
                <w:rFonts w:ascii="Arial Narrow" w:hAnsi="Arial Narrow" w:cs="Arial"/>
                <w:b/>
                <w:lang w:eastAsia="en-US"/>
              </w:rPr>
              <w:lastRenderedPageBreak/>
              <w:t>3</w:t>
            </w:r>
          </w:p>
        </w:tc>
        <w:tc>
          <w:tcPr>
            <w:tcW w:w="817" w:type="dxa"/>
            <w:shd w:val="clear" w:color="auto" w:fill="FFFFFF" w:themeFill="background1"/>
            <w:vAlign w:val="center"/>
          </w:tcPr>
          <w:p w14:paraId="294B4F03" w14:textId="21B6A2F9" w:rsidR="00AD5E6E" w:rsidRDefault="00AD5E6E" w:rsidP="00AD5E6E">
            <w:pPr>
              <w:spacing w:line="276" w:lineRule="auto"/>
              <w:jc w:val="center"/>
              <w:rPr>
                <w:rFonts w:ascii="Arial Narrow" w:hAnsi="Arial Narrow" w:cs="Arial"/>
                <w:b/>
                <w:lang w:eastAsia="en-US"/>
              </w:rPr>
            </w:pPr>
            <w:r>
              <w:rPr>
                <w:rFonts w:ascii="Arial Narrow" w:hAnsi="Arial Narrow" w:cs="Arial"/>
                <w:b/>
                <w:lang w:eastAsia="en-US"/>
              </w:rPr>
              <w:t>02</w:t>
            </w:r>
          </w:p>
        </w:tc>
        <w:tc>
          <w:tcPr>
            <w:tcW w:w="1157" w:type="dxa"/>
            <w:shd w:val="clear" w:color="auto" w:fill="FFFFFF" w:themeFill="background1"/>
            <w:vAlign w:val="center"/>
          </w:tcPr>
          <w:p w14:paraId="4922F3DD" w14:textId="706D75F8" w:rsidR="00AD5E6E" w:rsidRDefault="00AD5E6E" w:rsidP="00AD5E6E">
            <w:pPr>
              <w:spacing w:line="276" w:lineRule="auto"/>
              <w:jc w:val="center"/>
              <w:rPr>
                <w:rFonts w:ascii="Arial Narrow" w:hAnsi="Arial Narrow" w:cs="Arial"/>
                <w:b/>
                <w:lang w:eastAsia="en-US"/>
              </w:rPr>
            </w:pPr>
            <w:r>
              <w:rPr>
                <w:rFonts w:ascii="Arial Narrow" w:hAnsi="Arial Narrow" w:cs="Arial"/>
                <w:b/>
                <w:lang w:eastAsia="en-US"/>
              </w:rPr>
              <w:t>Unidade</w:t>
            </w:r>
          </w:p>
        </w:tc>
        <w:tc>
          <w:tcPr>
            <w:tcW w:w="3213" w:type="dxa"/>
            <w:shd w:val="clear" w:color="auto" w:fill="FFFFFF" w:themeFill="background1"/>
            <w:vAlign w:val="center"/>
          </w:tcPr>
          <w:p w14:paraId="58B8A476" w14:textId="18203D4D" w:rsidR="00AD5E6E" w:rsidRPr="00AD5E6E" w:rsidRDefault="00AD5E6E" w:rsidP="00AD5E6E">
            <w:pPr>
              <w:ind w:left="10"/>
              <w:jc w:val="both"/>
              <w:rPr>
                <w:rFonts w:ascii="Arial Narrow" w:hAnsi="Arial Narrow" w:cstheme="majorHAnsi"/>
                <w:b/>
                <w:bCs/>
                <w:lang w:eastAsia="en-US"/>
              </w:rPr>
            </w:pPr>
            <w:r w:rsidRPr="00AD5E6E">
              <w:rPr>
                <w:rFonts w:ascii="Arial Narrow" w:hAnsi="Arial Narrow" w:cstheme="majorHAnsi"/>
                <w:b/>
                <w:bCs/>
                <w:lang w:eastAsia="en-US"/>
              </w:rPr>
              <w:t>DESKTOP Computador do tipo desktop que</w:t>
            </w:r>
            <w:r>
              <w:rPr>
                <w:rFonts w:ascii="Arial Narrow" w:hAnsi="Arial Narrow" w:cstheme="majorHAnsi"/>
                <w:b/>
                <w:bCs/>
                <w:lang w:eastAsia="en-US"/>
              </w:rPr>
              <w:t xml:space="preserve"> </w:t>
            </w:r>
            <w:r w:rsidRPr="00AD5E6E">
              <w:rPr>
                <w:rFonts w:ascii="Arial Narrow" w:hAnsi="Arial Narrow" w:cstheme="majorHAnsi"/>
                <w:b/>
                <w:bCs/>
                <w:lang w:eastAsia="en-US"/>
              </w:rPr>
              <w:t>contenham as seguintes características:</w:t>
            </w:r>
            <w:r>
              <w:rPr>
                <w:rFonts w:ascii="Arial Narrow" w:hAnsi="Arial Narrow" w:cstheme="majorHAnsi"/>
                <w:b/>
                <w:bCs/>
                <w:lang w:eastAsia="en-US"/>
              </w:rPr>
              <w:t xml:space="preserve"> </w:t>
            </w:r>
            <w:r w:rsidRPr="00AD5E6E">
              <w:rPr>
                <w:rFonts w:ascii="Arial Narrow" w:hAnsi="Arial Narrow" w:cstheme="majorHAnsi"/>
                <w:b/>
                <w:bCs/>
                <w:lang w:eastAsia="en-US"/>
              </w:rPr>
              <w:t>Processador de no mínimo 3.7Ghz, com no mínimo</w:t>
            </w:r>
            <w:r>
              <w:rPr>
                <w:rFonts w:ascii="Arial Narrow" w:hAnsi="Arial Narrow" w:cstheme="majorHAnsi"/>
                <w:b/>
                <w:bCs/>
                <w:lang w:eastAsia="en-US"/>
              </w:rPr>
              <w:t xml:space="preserve"> </w:t>
            </w:r>
            <w:r w:rsidRPr="00AD5E6E">
              <w:rPr>
                <w:rFonts w:ascii="Arial Narrow" w:hAnsi="Arial Narrow" w:cstheme="majorHAnsi"/>
                <w:b/>
                <w:bCs/>
                <w:lang w:eastAsia="en-US"/>
              </w:rPr>
              <w:t>6 núcleos, mínimo de 12 threads, mínimo 12MB de</w:t>
            </w:r>
            <w:r>
              <w:rPr>
                <w:rFonts w:ascii="Arial Narrow" w:hAnsi="Arial Narrow" w:cstheme="majorHAnsi"/>
                <w:b/>
                <w:bCs/>
                <w:lang w:eastAsia="en-US"/>
              </w:rPr>
              <w:t xml:space="preserve"> </w:t>
            </w:r>
            <w:r w:rsidRPr="00AD5E6E">
              <w:rPr>
                <w:rFonts w:ascii="Arial Narrow" w:hAnsi="Arial Narrow" w:cstheme="majorHAnsi"/>
                <w:b/>
                <w:bCs/>
                <w:lang w:eastAsia="en-US"/>
              </w:rPr>
              <w:t xml:space="preserve">cache e liturgia de no máximo 14 </w:t>
            </w:r>
            <w:proofErr w:type="spellStart"/>
            <w:r w:rsidRPr="00AD5E6E">
              <w:rPr>
                <w:rFonts w:ascii="Arial Narrow" w:hAnsi="Arial Narrow" w:cstheme="majorHAnsi"/>
                <w:b/>
                <w:bCs/>
                <w:lang w:eastAsia="en-US"/>
              </w:rPr>
              <w:t>nm</w:t>
            </w:r>
            <w:proofErr w:type="spellEnd"/>
            <w:r w:rsidRPr="00AD5E6E">
              <w:rPr>
                <w:rFonts w:ascii="Arial Narrow" w:hAnsi="Arial Narrow" w:cstheme="majorHAnsi"/>
                <w:b/>
                <w:bCs/>
                <w:lang w:eastAsia="en-US"/>
              </w:rPr>
              <w:t>. Placa mãe</w:t>
            </w:r>
          </w:p>
          <w:p w14:paraId="39F56FD5" w14:textId="1FAB6A22" w:rsidR="00AD5E6E" w:rsidRPr="00AD5E6E" w:rsidRDefault="00AD5E6E" w:rsidP="00AD5E6E">
            <w:pPr>
              <w:ind w:left="10"/>
              <w:jc w:val="both"/>
              <w:rPr>
                <w:rFonts w:ascii="Arial Narrow" w:hAnsi="Arial Narrow" w:cstheme="majorHAnsi"/>
                <w:b/>
                <w:bCs/>
                <w:lang w:eastAsia="en-US"/>
              </w:rPr>
            </w:pPr>
            <w:r w:rsidRPr="00AD5E6E">
              <w:rPr>
                <w:rFonts w:ascii="Arial Narrow" w:hAnsi="Arial Narrow" w:cstheme="majorHAnsi"/>
                <w:b/>
                <w:bCs/>
                <w:lang w:eastAsia="en-US"/>
              </w:rPr>
              <w:t>Compatível com Processador, com rede</w:t>
            </w:r>
            <w:r>
              <w:rPr>
                <w:rFonts w:ascii="Arial Narrow" w:hAnsi="Arial Narrow" w:cstheme="majorHAnsi"/>
                <w:b/>
                <w:bCs/>
                <w:lang w:eastAsia="en-US"/>
              </w:rPr>
              <w:t xml:space="preserve"> </w:t>
            </w:r>
            <w:r w:rsidRPr="00AD5E6E">
              <w:rPr>
                <w:rFonts w:ascii="Arial Narrow" w:hAnsi="Arial Narrow" w:cstheme="majorHAnsi"/>
                <w:b/>
                <w:bCs/>
                <w:lang w:eastAsia="en-US"/>
              </w:rPr>
              <w:t xml:space="preserve">100/1000, 2 portas </w:t>
            </w:r>
            <w:proofErr w:type="spellStart"/>
            <w:r w:rsidRPr="00AD5E6E">
              <w:rPr>
                <w:rFonts w:ascii="Arial Narrow" w:hAnsi="Arial Narrow" w:cstheme="majorHAnsi"/>
                <w:b/>
                <w:bCs/>
                <w:lang w:eastAsia="en-US"/>
              </w:rPr>
              <w:t>Usb</w:t>
            </w:r>
            <w:proofErr w:type="spellEnd"/>
            <w:r w:rsidRPr="00AD5E6E">
              <w:rPr>
                <w:rFonts w:ascii="Arial Narrow" w:hAnsi="Arial Narrow" w:cstheme="majorHAnsi"/>
                <w:b/>
                <w:bCs/>
                <w:lang w:eastAsia="en-US"/>
              </w:rPr>
              <w:t xml:space="preserve"> 3.0 e placa de som</w:t>
            </w:r>
            <w:r>
              <w:rPr>
                <w:rFonts w:ascii="Arial Narrow" w:hAnsi="Arial Narrow" w:cstheme="majorHAnsi"/>
                <w:b/>
                <w:bCs/>
                <w:lang w:eastAsia="en-US"/>
              </w:rPr>
              <w:t xml:space="preserve"> </w:t>
            </w:r>
            <w:proofErr w:type="spellStart"/>
            <w:r w:rsidRPr="00AD5E6E">
              <w:rPr>
                <w:rFonts w:ascii="Arial Narrow" w:hAnsi="Arial Narrow" w:cstheme="majorHAnsi"/>
                <w:b/>
                <w:bCs/>
                <w:lang w:eastAsia="en-US"/>
              </w:rPr>
              <w:t>onboard</w:t>
            </w:r>
            <w:proofErr w:type="spellEnd"/>
            <w:r w:rsidRPr="00AD5E6E">
              <w:rPr>
                <w:rFonts w:ascii="Arial Narrow" w:hAnsi="Arial Narrow" w:cstheme="majorHAnsi"/>
                <w:b/>
                <w:bCs/>
                <w:lang w:eastAsia="en-US"/>
              </w:rPr>
              <w:t>; mínimo 32GB de memória DDR4</w:t>
            </w:r>
          </w:p>
          <w:p w14:paraId="1BC12B1F" w14:textId="2FB4D5EC" w:rsidR="00AD5E6E" w:rsidRPr="00AD5E6E" w:rsidRDefault="00AD5E6E" w:rsidP="00AD5E6E">
            <w:pPr>
              <w:ind w:left="10"/>
              <w:jc w:val="both"/>
              <w:rPr>
                <w:rFonts w:ascii="Arial Narrow" w:hAnsi="Arial Narrow" w:cstheme="majorHAnsi"/>
                <w:b/>
                <w:bCs/>
                <w:lang w:eastAsia="en-US"/>
              </w:rPr>
            </w:pPr>
            <w:r w:rsidRPr="00AD5E6E">
              <w:rPr>
                <w:rFonts w:ascii="Arial Narrow" w:hAnsi="Arial Narrow" w:cstheme="majorHAnsi"/>
                <w:b/>
                <w:bCs/>
                <w:lang w:eastAsia="en-US"/>
              </w:rPr>
              <w:t>3200Mhz; -SSD M2 de 980GB; teclado USB</w:t>
            </w:r>
            <w:r>
              <w:rPr>
                <w:rFonts w:ascii="Arial Narrow" w:hAnsi="Arial Narrow" w:cstheme="majorHAnsi"/>
                <w:b/>
                <w:bCs/>
                <w:lang w:eastAsia="en-US"/>
              </w:rPr>
              <w:t xml:space="preserve"> </w:t>
            </w:r>
            <w:r w:rsidRPr="00AD5E6E">
              <w:rPr>
                <w:rFonts w:ascii="Arial Narrow" w:hAnsi="Arial Narrow" w:cstheme="majorHAnsi"/>
                <w:b/>
                <w:bCs/>
                <w:lang w:eastAsia="en-US"/>
              </w:rPr>
              <w:t>ABNT2 com cabo de 1,5 metros; mouse USB com</w:t>
            </w:r>
            <w:r>
              <w:rPr>
                <w:rFonts w:ascii="Arial Narrow" w:hAnsi="Arial Narrow" w:cstheme="majorHAnsi"/>
                <w:b/>
                <w:bCs/>
                <w:lang w:eastAsia="en-US"/>
              </w:rPr>
              <w:t xml:space="preserve"> </w:t>
            </w:r>
            <w:r w:rsidRPr="00AD5E6E">
              <w:rPr>
                <w:rFonts w:ascii="Arial Narrow" w:hAnsi="Arial Narrow" w:cstheme="majorHAnsi"/>
                <w:b/>
                <w:bCs/>
                <w:lang w:eastAsia="en-US"/>
              </w:rPr>
              <w:t>cabo de 1,5 metros. Gabinete com fonte de no</w:t>
            </w:r>
            <w:r>
              <w:rPr>
                <w:rFonts w:ascii="Arial Narrow" w:hAnsi="Arial Narrow" w:cstheme="majorHAnsi"/>
                <w:b/>
                <w:bCs/>
                <w:lang w:eastAsia="en-US"/>
              </w:rPr>
              <w:t xml:space="preserve"> </w:t>
            </w:r>
            <w:r w:rsidRPr="00AD5E6E">
              <w:rPr>
                <w:rFonts w:ascii="Arial Narrow" w:hAnsi="Arial Narrow" w:cstheme="majorHAnsi"/>
                <w:b/>
                <w:bCs/>
                <w:lang w:eastAsia="en-US"/>
              </w:rPr>
              <w:t xml:space="preserve">mínimo 750 </w:t>
            </w:r>
            <w:proofErr w:type="spellStart"/>
            <w:r w:rsidRPr="00AD5E6E">
              <w:rPr>
                <w:rFonts w:ascii="Arial Narrow" w:hAnsi="Arial Narrow" w:cstheme="majorHAnsi"/>
                <w:b/>
                <w:bCs/>
                <w:lang w:eastAsia="en-US"/>
              </w:rPr>
              <w:t>wats</w:t>
            </w:r>
            <w:proofErr w:type="spellEnd"/>
            <w:r w:rsidRPr="00AD5E6E">
              <w:rPr>
                <w:rFonts w:ascii="Arial Narrow" w:hAnsi="Arial Narrow" w:cstheme="majorHAnsi"/>
                <w:b/>
                <w:bCs/>
                <w:lang w:eastAsia="en-US"/>
              </w:rPr>
              <w:t xml:space="preserve"> reais com selo 80 Plus. Placa de</w:t>
            </w:r>
            <w:r>
              <w:rPr>
                <w:rFonts w:ascii="Arial Narrow" w:hAnsi="Arial Narrow" w:cstheme="majorHAnsi"/>
                <w:b/>
                <w:bCs/>
                <w:lang w:eastAsia="en-US"/>
              </w:rPr>
              <w:t xml:space="preserve"> </w:t>
            </w:r>
            <w:r w:rsidRPr="00AD5E6E">
              <w:rPr>
                <w:rFonts w:ascii="Arial Narrow" w:hAnsi="Arial Narrow" w:cstheme="majorHAnsi"/>
                <w:b/>
                <w:bCs/>
                <w:lang w:eastAsia="en-US"/>
              </w:rPr>
              <w:t>Vídeo: Com no mínimo 4GB GDDR6, Interface de</w:t>
            </w:r>
            <w:r>
              <w:rPr>
                <w:rFonts w:ascii="Arial Narrow" w:hAnsi="Arial Narrow" w:cstheme="majorHAnsi"/>
                <w:b/>
                <w:bCs/>
                <w:lang w:eastAsia="en-US"/>
              </w:rPr>
              <w:t xml:space="preserve"> </w:t>
            </w:r>
            <w:r w:rsidRPr="00AD5E6E">
              <w:rPr>
                <w:rFonts w:ascii="Arial Narrow" w:hAnsi="Arial Narrow" w:cstheme="majorHAnsi"/>
                <w:b/>
                <w:bCs/>
                <w:lang w:eastAsia="en-US"/>
              </w:rPr>
              <w:t>Memória de no mínimo 128-bit, Resolução de no</w:t>
            </w:r>
            <w:r>
              <w:rPr>
                <w:rFonts w:ascii="Arial Narrow" w:hAnsi="Arial Narrow" w:cstheme="majorHAnsi"/>
                <w:b/>
                <w:bCs/>
                <w:lang w:eastAsia="en-US"/>
              </w:rPr>
              <w:t xml:space="preserve"> </w:t>
            </w:r>
            <w:r w:rsidRPr="00AD5E6E">
              <w:rPr>
                <w:rFonts w:ascii="Arial Narrow" w:hAnsi="Arial Narrow" w:cstheme="majorHAnsi"/>
                <w:b/>
                <w:bCs/>
                <w:lang w:eastAsia="en-US"/>
              </w:rPr>
              <w:t>mínimo: 7680</w:t>
            </w:r>
            <w:r>
              <w:rPr>
                <w:rFonts w:ascii="Arial Narrow" w:hAnsi="Arial Narrow" w:cstheme="majorHAnsi"/>
                <w:b/>
                <w:bCs/>
                <w:lang w:eastAsia="en-US"/>
              </w:rPr>
              <w:t xml:space="preserve"> </w:t>
            </w:r>
            <w:r w:rsidRPr="00AD5E6E">
              <w:rPr>
                <w:rFonts w:ascii="Arial Narrow" w:hAnsi="Arial Narrow" w:cstheme="majorHAnsi"/>
                <w:b/>
                <w:bCs/>
                <w:lang w:eastAsia="en-US"/>
              </w:rPr>
              <w:t>x</w:t>
            </w:r>
            <w:r w:rsidR="00456C2A">
              <w:rPr>
                <w:rFonts w:ascii="Arial Narrow" w:hAnsi="Arial Narrow" w:cstheme="majorHAnsi"/>
                <w:b/>
                <w:bCs/>
                <w:lang w:eastAsia="en-US"/>
              </w:rPr>
              <w:t xml:space="preserve"> </w:t>
            </w:r>
            <w:r w:rsidRPr="00AD5E6E">
              <w:rPr>
                <w:rFonts w:ascii="Arial Narrow" w:hAnsi="Arial Narrow" w:cstheme="majorHAnsi"/>
                <w:b/>
                <w:bCs/>
                <w:lang w:eastAsia="en-US"/>
              </w:rPr>
              <w:t xml:space="preserve">4320 </w:t>
            </w:r>
            <w:proofErr w:type="spellStart"/>
            <w:r w:rsidRPr="00AD5E6E">
              <w:rPr>
                <w:rFonts w:ascii="Arial Narrow" w:hAnsi="Arial Narrow" w:cstheme="majorHAnsi"/>
                <w:b/>
                <w:bCs/>
                <w:lang w:eastAsia="en-US"/>
              </w:rPr>
              <w:t>at</w:t>
            </w:r>
            <w:proofErr w:type="spellEnd"/>
            <w:r w:rsidRPr="00AD5E6E">
              <w:rPr>
                <w:rFonts w:ascii="Arial Narrow" w:hAnsi="Arial Narrow" w:cstheme="majorHAnsi"/>
                <w:b/>
                <w:bCs/>
                <w:lang w:eastAsia="en-US"/>
              </w:rPr>
              <w:t xml:space="preserve"> 60 </w:t>
            </w:r>
            <w:proofErr w:type="spellStart"/>
            <w:proofErr w:type="gramStart"/>
            <w:r w:rsidRPr="00AD5E6E">
              <w:rPr>
                <w:rFonts w:ascii="Arial Narrow" w:hAnsi="Arial Narrow" w:cstheme="majorHAnsi"/>
                <w:b/>
                <w:bCs/>
                <w:lang w:eastAsia="en-US"/>
              </w:rPr>
              <w:t>hz</w:t>
            </w:r>
            <w:proofErr w:type="spellEnd"/>
            <w:proofErr w:type="gramEnd"/>
            <w:r w:rsidRPr="00AD5E6E">
              <w:rPr>
                <w:rFonts w:ascii="Arial Narrow" w:hAnsi="Arial Narrow" w:cstheme="majorHAnsi"/>
                <w:b/>
                <w:bCs/>
                <w:lang w:eastAsia="en-US"/>
              </w:rPr>
              <w:t>, Barramento PCI</w:t>
            </w:r>
          </w:p>
          <w:p w14:paraId="5CF253F4" w14:textId="017DDA13" w:rsidR="00AD5E6E" w:rsidRPr="00042BD3" w:rsidRDefault="00AD5E6E" w:rsidP="00456C2A">
            <w:pPr>
              <w:ind w:left="10"/>
              <w:jc w:val="both"/>
              <w:rPr>
                <w:rFonts w:ascii="Arial Narrow" w:hAnsi="Arial Narrow" w:cstheme="majorHAnsi"/>
                <w:b/>
                <w:bCs/>
                <w:lang w:eastAsia="en-US"/>
              </w:rPr>
            </w:pPr>
            <w:r w:rsidRPr="00AD5E6E">
              <w:rPr>
                <w:rFonts w:ascii="Arial Narrow" w:hAnsi="Arial Narrow" w:cstheme="majorHAnsi"/>
                <w:b/>
                <w:bCs/>
                <w:lang w:eastAsia="en-US"/>
              </w:rPr>
              <w:t>Express 3.0 x16, 4 saídas de vídeo Mini</w:t>
            </w:r>
            <w:r>
              <w:rPr>
                <w:rFonts w:ascii="Arial Narrow" w:hAnsi="Arial Narrow" w:cstheme="majorHAnsi"/>
                <w:b/>
                <w:bCs/>
                <w:lang w:eastAsia="en-US"/>
              </w:rPr>
              <w:t xml:space="preserve"> </w:t>
            </w:r>
            <w:proofErr w:type="spellStart"/>
            <w:r w:rsidRPr="00AD5E6E">
              <w:rPr>
                <w:rFonts w:ascii="Arial Narrow" w:hAnsi="Arial Narrow" w:cstheme="majorHAnsi"/>
                <w:b/>
                <w:bCs/>
                <w:lang w:eastAsia="en-US"/>
              </w:rPr>
              <w:t>Displayport</w:t>
            </w:r>
            <w:proofErr w:type="spellEnd"/>
            <w:r w:rsidRPr="00AD5E6E">
              <w:rPr>
                <w:rFonts w:ascii="Arial Narrow" w:hAnsi="Arial Narrow" w:cstheme="majorHAnsi"/>
                <w:b/>
                <w:bCs/>
                <w:lang w:eastAsia="en-US"/>
              </w:rPr>
              <w:t xml:space="preserve"> que permita a conexão de 4 monitores</w:t>
            </w:r>
            <w:r w:rsidR="00456C2A">
              <w:rPr>
                <w:rFonts w:ascii="Arial Narrow" w:hAnsi="Arial Narrow" w:cstheme="majorHAnsi"/>
                <w:b/>
                <w:bCs/>
                <w:lang w:eastAsia="en-US"/>
              </w:rPr>
              <w:t xml:space="preserve"> </w:t>
            </w:r>
            <w:r w:rsidR="00456C2A" w:rsidRPr="00456C2A">
              <w:rPr>
                <w:rFonts w:ascii="Arial Narrow" w:hAnsi="Arial Narrow" w:cstheme="majorHAnsi"/>
                <w:b/>
                <w:bCs/>
                <w:lang w:eastAsia="en-US"/>
              </w:rPr>
              <w:t>simultâneos,</w:t>
            </w:r>
            <w:r w:rsidR="00456C2A">
              <w:rPr>
                <w:rFonts w:ascii="Arial Narrow" w:hAnsi="Arial Narrow" w:cstheme="majorHAnsi"/>
                <w:b/>
                <w:bCs/>
                <w:lang w:eastAsia="en-US"/>
              </w:rPr>
              <w:t xml:space="preserve"> </w:t>
            </w:r>
            <w:r w:rsidR="00456C2A" w:rsidRPr="00456C2A">
              <w:rPr>
                <w:rFonts w:ascii="Arial Narrow" w:hAnsi="Arial Narrow" w:cstheme="majorHAnsi"/>
                <w:b/>
                <w:bCs/>
                <w:lang w:eastAsia="en-US"/>
              </w:rPr>
              <w:t xml:space="preserve">compatível com DirectX e </w:t>
            </w:r>
            <w:proofErr w:type="spellStart"/>
            <w:r w:rsidR="00456C2A" w:rsidRPr="00456C2A">
              <w:rPr>
                <w:rFonts w:ascii="Arial Narrow" w:hAnsi="Arial Narrow" w:cstheme="majorHAnsi"/>
                <w:b/>
                <w:bCs/>
                <w:lang w:eastAsia="en-US"/>
              </w:rPr>
              <w:t>OpenGL</w:t>
            </w:r>
            <w:proofErr w:type="spellEnd"/>
            <w:r w:rsidR="00456C2A" w:rsidRPr="00456C2A">
              <w:rPr>
                <w:rFonts w:ascii="Arial Narrow" w:hAnsi="Arial Narrow" w:cstheme="majorHAnsi"/>
                <w:b/>
                <w:bCs/>
                <w:lang w:eastAsia="en-US"/>
              </w:rPr>
              <w:t xml:space="preserve"> e</w:t>
            </w:r>
            <w:r w:rsidR="00456C2A">
              <w:rPr>
                <w:rFonts w:ascii="Arial Narrow" w:hAnsi="Arial Narrow" w:cstheme="majorHAnsi"/>
                <w:b/>
                <w:bCs/>
                <w:lang w:eastAsia="en-US"/>
              </w:rPr>
              <w:t xml:space="preserve"> </w:t>
            </w:r>
            <w:r w:rsidR="00456C2A" w:rsidRPr="00456C2A">
              <w:rPr>
                <w:rFonts w:ascii="Arial Narrow" w:hAnsi="Arial Narrow" w:cstheme="majorHAnsi"/>
                <w:b/>
                <w:bCs/>
                <w:lang w:eastAsia="en-US"/>
              </w:rPr>
              <w:t>com no mínimo de 640 Núcleos, compatível com</w:t>
            </w:r>
            <w:r w:rsidR="00456C2A">
              <w:rPr>
                <w:rFonts w:ascii="Arial Narrow" w:hAnsi="Arial Narrow" w:cstheme="majorHAnsi"/>
                <w:b/>
                <w:bCs/>
                <w:lang w:eastAsia="en-US"/>
              </w:rPr>
              <w:t xml:space="preserve"> </w:t>
            </w:r>
            <w:r w:rsidR="00456C2A" w:rsidRPr="00456C2A">
              <w:rPr>
                <w:rFonts w:ascii="Arial Narrow" w:hAnsi="Arial Narrow" w:cstheme="majorHAnsi"/>
                <w:b/>
                <w:bCs/>
                <w:lang w:eastAsia="en-US"/>
              </w:rPr>
              <w:t>placa mãe ofertada; no mínimo 12 meses de</w:t>
            </w:r>
            <w:r w:rsidR="00456C2A">
              <w:rPr>
                <w:rFonts w:ascii="Arial Narrow" w:hAnsi="Arial Narrow" w:cstheme="majorHAnsi"/>
                <w:b/>
                <w:bCs/>
                <w:lang w:eastAsia="en-US"/>
              </w:rPr>
              <w:t xml:space="preserve"> </w:t>
            </w:r>
            <w:r w:rsidR="00456C2A" w:rsidRPr="00456C2A">
              <w:rPr>
                <w:rFonts w:ascii="Arial Narrow" w:hAnsi="Arial Narrow" w:cstheme="majorHAnsi"/>
                <w:b/>
                <w:bCs/>
                <w:lang w:eastAsia="en-US"/>
              </w:rPr>
              <w:t>garantia de todas as peças.</w:t>
            </w:r>
          </w:p>
        </w:tc>
        <w:tc>
          <w:tcPr>
            <w:tcW w:w="1070" w:type="dxa"/>
            <w:shd w:val="clear" w:color="auto" w:fill="FFFFFF" w:themeFill="background1"/>
          </w:tcPr>
          <w:p w14:paraId="578B9C58" w14:textId="77777777" w:rsidR="00AD5E6E" w:rsidRPr="00B32090" w:rsidRDefault="00AD5E6E" w:rsidP="00AD5E6E">
            <w:pPr>
              <w:spacing w:line="276" w:lineRule="auto"/>
              <w:rPr>
                <w:rFonts w:ascii="Arial Narrow" w:hAnsi="Arial Narrow" w:cs="Arial"/>
                <w:b/>
                <w:lang w:eastAsia="en-US"/>
              </w:rPr>
            </w:pPr>
          </w:p>
        </w:tc>
        <w:tc>
          <w:tcPr>
            <w:tcW w:w="1701" w:type="dxa"/>
            <w:shd w:val="clear" w:color="auto" w:fill="FFFFFF" w:themeFill="background1"/>
          </w:tcPr>
          <w:p w14:paraId="21F9BA9B" w14:textId="3253A036" w:rsidR="00AD5E6E" w:rsidRPr="00B32090" w:rsidRDefault="00AD5E6E" w:rsidP="00AD5E6E">
            <w:pPr>
              <w:spacing w:line="276" w:lineRule="auto"/>
              <w:rPr>
                <w:rFonts w:ascii="Arial Narrow" w:hAnsi="Arial Narrow" w:cs="Arial"/>
                <w:b/>
                <w:lang w:eastAsia="en-US"/>
              </w:rPr>
            </w:pPr>
            <w:r w:rsidRPr="00B32090">
              <w:rPr>
                <w:rFonts w:ascii="Arial Narrow" w:hAnsi="Arial Narrow" w:cs="Arial"/>
                <w:b/>
                <w:lang w:eastAsia="en-US"/>
              </w:rPr>
              <w:t xml:space="preserve"> R$</w:t>
            </w:r>
          </w:p>
        </w:tc>
        <w:tc>
          <w:tcPr>
            <w:tcW w:w="1701" w:type="dxa"/>
            <w:shd w:val="clear" w:color="auto" w:fill="FFFFFF" w:themeFill="background1"/>
          </w:tcPr>
          <w:p w14:paraId="04788F99" w14:textId="4D35F309" w:rsidR="00AD5E6E" w:rsidRPr="00B32090" w:rsidRDefault="00AD5E6E" w:rsidP="00AD5E6E">
            <w:pPr>
              <w:spacing w:line="276" w:lineRule="auto"/>
              <w:rPr>
                <w:rFonts w:ascii="Arial Narrow" w:hAnsi="Arial Narrow" w:cs="Arial"/>
                <w:b/>
                <w:lang w:eastAsia="en-US"/>
              </w:rPr>
            </w:pPr>
            <w:r w:rsidRPr="00B32090">
              <w:rPr>
                <w:rFonts w:ascii="Arial Narrow" w:hAnsi="Arial Narrow" w:cs="Arial"/>
                <w:b/>
                <w:lang w:eastAsia="en-US"/>
              </w:rPr>
              <w:t>R$</w:t>
            </w:r>
          </w:p>
        </w:tc>
      </w:tr>
      <w:tr w:rsidR="00AD5E6E" w:rsidRPr="00B32090" w14:paraId="7D91967D" w14:textId="77777777" w:rsidTr="0072516E">
        <w:tc>
          <w:tcPr>
            <w:tcW w:w="6038" w:type="dxa"/>
            <w:gridSpan w:val="4"/>
            <w:shd w:val="clear" w:color="auto" w:fill="D9D9D9" w:themeFill="background1" w:themeFillShade="D9"/>
          </w:tcPr>
          <w:p w14:paraId="702C9AA3" w14:textId="77777777" w:rsidR="00AD5E6E" w:rsidRPr="00B32090" w:rsidRDefault="00AD5E6E" w:rsidP="00AD5E6E">
            <w:pPr>
              <w:spacing w:line="276" w:lineRule="auto"/>
              <w:ind w:left="426"/>
              <w:jc w:val="both"/>
              <w:rPr>
                <w:rFonts w:ascii="Arial Narrow" w:hAnsi="Arial Narrow" w:cs="Arial"/>
                <w:b/>
                <w:lang w:eastAsia="en-US"/>
              </w:rPr>
            </w:pPr>
            <w:r w:rsidRPr="00B32090">
              <w:rPr>
                <w:rFonts w:ascii="Arial Narrow" w:hAnsi="Arial Narrow" w:cs="Arial"/>
                <w:b/>
                <w:lang w:eastAsia="en-US"/>
              </w:rPr>
              <w:t>VALOR TOTAL</w:t>
            </w:r>
          </w:p>
        </w:tc>
        <w:tc>
          <w:tcPr>
            <w:tcW w:w="1070" w:type="dxa"/>
            <w:shd w:val="clear" w:color="auto" w:fill="D9D9D9" w:themeFill="background1" w:themeFillShade="D9"/>
          </w:tcPr>
          <w:p w14:paraId="7A354EA2" w14:textId="77777777" w:rsidR="00AD5E6E" w:rsidRPr="00B32090" w:rsidRDefault="00AD5E6E" w:rsidP="00AD5E6E">
            <w:pPr>
              <w:spacing w:line="276" w:lineRule="auto"/>
              <w:ind w:left="426"/>
              <w:rPr>
                <w:rFonts w:ascii="Arial Narrow" w:hAnsi="Arial Narrow" w:cs="Arial"/>
                <w:b/>
                <w:lang w:eastAsia="en-US"/>
              </w:rPr>
            </w:pPr>
          </w:p>
        </w:tc>
        <w:tc>
          <w:tcPr>
            <w:tcW w:w="3402" w:type="dxa"/>
            <w:gridSpan w:val="2"/>
            <w:shd w:val="clear" w:color="auto" w:fill="D9D9D9" w:themeFill="background1" w:themeFillShade="D9"/>
          </w:tcPr>
          <w:p w14:paraId="6A1688F9" w14:textId="77777777" w:rsidR="00AD5E6E" w:rsidRPr="00B32090" w:rsidRDefault="00AD5E6E" w:rsidP="00AD5E6E">
            <w:pPr>
              <w:spacing w:line="276" w:lineRule="auto"/>
              <w:ind w:left="426"/>
              <w:rPr>
                <w:rFonts w:ascii="Arial Narrow" w:hAnsi="Arial Narrow" w:cs="Arial"/>
                <w:lang w:eastAsia="en-US"/>
              </w:rPr>
            </w:pPr>
            <w:r w:rsidRPr="00B32090">
              <w:rPr>
                <w:rFonts w:ascii="Arial Narrow" w:hAnsi="Arial Narrow" w:cs="Arial"/>
                <w:b/>
                <w:lang w:eastAsia="en-US"/>
              </w:rPr>
              <w:t>R$</w:t>
            </w:r>
          </w:p>
        </w:tc>
      </w:tr>
    </w:tbl>
    <w:p w14:paraId="5547380A" w14:textId="77777777" w:rsidR="00DF2B2A" w:rsidRDefault="00DF2B2A" w:rsidP="00DF2B2A">
      <w:pPr>
        <w:tabs>
          <w:tab w:val="left" w:pos="1418"/>
          <w:tab w:val="left" w:pos="2270"/>
          <w:tab w:val="left" w:pos="4294"/>
        </w:tabs>
        <w:spacing w:line="276" w:lineRule="auto"/>
        <w:ind w:left="426"/>
        <w:jc w:val="both"/>
        <w:rPr>
          <w:rFonts w:ascii="Arial Narrow" w:hAnsi="Arial Narrow" w:cs="Arial"/>
          <w:bCs/>
          <w:i/>
        </w:rPr>
      </w:pPr>
    </w:p>
    <w:p w14:paraId="07B5691F" w14:textId="77777777" w:rsidR="00C7408A" w:rsidRDefault="00C7408A" w:rsidP="00DF2B2A">
      <w:pPr>
        <w:tabs>
          <w:tab w:val="left" w:pos="1418"/>
          <w:tab w:val="left" w:pos="2270"/>
          <w:tab w:val="left" w:pos="4294"/>
        </w:tabs>
        <w:spacing w:line="276" w:lineRule="auto"/>
        <w:ind w:left="426"/>
        <w:jc w:val="both"/>
        <w:rPr>
          <w:rFonts w:ascii="Arial Narrow" w:hAnsi="Arial Narrow" w:cs="Arial"/>
          <w:bCs/>
          <w:i/>
        </w:rPr>
      </w:pPr>
    </w:p>
    <w:p w14:paraId="558E7EA3" w14:textId="77777777" w:rsidR="00C7408A" w:rsidRDefault="00C7408A" w:rsidP="00DF2B2A">
      <w:pPr>
        <w:tabs>
          <w:tab w:val="left" w:pos="1418"/>
          <w:tab w:val="left" w:pos="2270"/>
          <w:tab w:val="left" w:pos="4294"/>
        </w:tabs>
        <w:spacing w:line="276" w:lineRule="auto"/>
        <w:ind w:left="426"/>
        <w:jc w:val="both"/>
        <w:rPr>
          <w:rFonts w:ascii="Arial Narrow" w:hAnsi="Arial Narrow" w:cs="Arial"/>
          <w:bCs/>
          <w:i/>
        </w:rPr>
      </w:pPr>
    </w:p>
    <w:p w14:paraId="569D0BC7" w14:textId="77777777" w:rsidR="00C7408A" w:rsidRDefault="00C7408A" w:rsidP="00DF2B2A">
      <w:pPr>
        <w:tabs>
          <w:tab w:val="left" w:pos="1418"/>
          <w:tab w:val="left" w:pos="2270"/>
          <w:tab w:val="left" w:pos="4294"/>
        </w:tabs>
        <w:spacing w:line="276" w:lineRule="auto"/>
        <w:ind w:left="426"/>
        <w:jc w:val="both"/>
        <w:rPr>
          <w:rFonts w:ascii="Arial Narrow" w:hAnsi="Arial Narrow" w:cs="Arial"/>
          <w:bCs/>
          <w:i/>
        </w:rPr>
      </w:pPr>
    </w:p>
    <w:p w14:paraId="61D9C5F4" w14:textId="77777777" w:rsidR="00C7408A" w:rsidRDefault="00C7408A" w:rsidP="00DF2B2A">
      <w:pPr>
        <w:tabs>
          <w:tab w:val="left" w:pos="1418"/>
          <w:tab w:val="left" w:pos="2270"/>
          <w:tab w:val="left" w:pos="4294"/>
        </w:tabs>
        <w:spacing w:line="276" w:lineRule="auto"/>
        <w:ind w:left="426"/>
        <w:jc w:val="both"/>
        <w:rPr>
          <w:rFonts w:ascii="Arial Narrow" w:hAnsi="Arial Narrow" w:cs="Arial"/>
          <w:bCs/>
          <w:i/>
        </w:rPr>
      </w:pPr>
    </w:p>
    <w:p w14:paraId="7A8C1AB9" w14:textId="77777777" w:rsidR="00C7408A" w:rsidRDefault="00C7408A" w:rsidP="00DF2B2A">
      <w:pPr>
        <w:tabs>
          <w:tab w:val="left" w:pos="1418"/>
          <w:tab w:val="left" w:pos="2270"/>
          <w:tab w:val="left" w:pos="4294"/>
        </w:tabs>
        <w:spacing w:line="276" w:lineRule="auto"/>
        <w:ind w:left="426"/>
        <w:jc w:val="both"/>
        <w:rPr>
          <w:rFonts w:ascii="Arial Narrow" w:hAnsi="Arial Narrow" w:cs="Arial"/>
          <w:bCs/>
          <w:i/>
        </w:rPr>
      </w:pPr>
    </w:p>
    <w:p w14:paraId="6BEA196D" w14:textId="77777777" w:rsidR="00C7408A" w:rsidRDefault="00C7408A" w:rsidP="00DF2B2A">
      <w:pPr>
        <w:tabs>
          <w:tab w:val="left" w:pos="1418"/>
          <w:tab w:val="left" w:pos="2270"/>
          <w:tab w:val="left" w:pos="4294"/>
        </w:tabs>
        <w:spacing w:line="276" w:lineRule="auto"/>
        <w:ind w:left="426"/>
        <w:jc w:val="both"/>
        <w:rPr>
          <w:rFonts w:ascii="Arial Narrow" w:hAnsi="Arial Narrow" w:cs="Arial"/>
          <w:bCs/>
          <w:i/>
        </w:rPr>
      </w:pPr>
    </w:p>
    <w:p w14:paraId="0EDE4BEF" w14:textId="77777777" w:rsidR="00C7408A" w:rsidRDefault="00C7408A" w:rsidP="00DF2B2A">
      <w:pPr>
        <w:tabs>
          <w:tab w:val="left" w:pos="1418"/>
          <w:tab w:val="left" w:pos="2270"/>
          <w:tab w:val="left" w:pos="4294"/>
        </w:tabs>
        <w:spacing w:line="276" w:lineRule="auto"/>
        <w:ind w:left="426"/>
        <w:jc w:val="both"/>
        <w:rPr>
          <w:rFonts w:ascii="Arial Narrow" w:hAnsi="Arial Narrow" w:cs="Arial"/>
          <w:bCs/>
          <w:i/>
        </w:rPr>
      </w:pPr>
    </w:p>
    <w:p w14:paraId="0113C181" w14:textId="77777777" w:rsidR="00C7408A" w:rsidRPr="00B32090" w:rsidRDefault="00C7408A" w:rsidP="00DF2B2A">
      <w:pPr>
        <w:tabs>
          <w:tab w:val="left" w:pos="1418"/>
          <w:tab w:val="left" w:pos="2270"/>
          <w:tab w:val="left" w:pos="4294"/>
        </w:tabs>
        <w:spacing w:line="276" w:lineRule="auto"/>
        <w:ind w:left="426"/>
        <w:jc w:val="both"/>
        <w:rPr>
          <w:rFonts w:ascii="Arial Narrow" w:hAnsi="Arial Narrow" w:cs="Arial"/>
          <w:bCs/>
          <w:i/>
        </w:rPr>
      </w:pPr>
    </w:p>
    <w:p w14:paraId="283DB093" w14:textId="77777777" w:rsidR="00DF2B2A" w:rsidRPr="00B32090" w:rsidRDefault="00DF2B2A" w:rsidP="007C7FA6">
      <w:pPr>
        <w:pStyle w:val="Corpodetexto"/>
        <w:numPr>
          <w:ilvl w:val="0"/>
          <w:numId w:val="29"/>
        </w:numPr>
        <w:spacing w:before="0" w:beforeAutospacing="0" w:after="0" w:afterAutospacing="0"/>
        <w:ind w:left="426"/>
        <w:jc w:val="both"/>
        <w:rPr>
          <w:rFonts w:ascii="Arial Narrow" w:hAnsi="Arial Narrow"/>
        </w:rPr>
      </w:pPr>
      <w:r w:rsidRPr="00B32090">
        <w:rPr>
          <w:rFonts w:ascii="Arial Narrow" w:hAnsi="Arial Narrow"/>
        </w:rPr>
        <w:t>Valor Total da Proposta: ______________ (________________);</w:t>
      </w:r>
    </w:p>
    <w:p w14:paraId="61ABC22E" w14:textId="77777777" w:rsidR="00DF2B2A" w:rsidRPr="00A4567C" w:rsidRDefault="00DF2B2A" w:rsidP="007C7FA6">
      <w:pPr>
        <w:pStyle w:val="Corpodetexto"/>
        <w:numPr>
          <w:ilvl w:val="0"/>
          <w:numId w:val="29"/>
        </w:numPr>
        <w:spacing w:before="0" w:beforeAutospacing="0" w:after="0" w:afterAutospacing="0"/>
        <w:ind w:left="426"/>
        <w:jc w:val="both"/>
        <w:rPr>
          <w:rFonts w:ascii="Arial Narrow" w:hAnsi="Arial Narrow"/>
        </w:rPr>
      </w:pPr>
      <w:r w:rsidRPr="00B32090">
        <w:rPr>
          <w:rFonts w:ascii="Arial Narrow" w:hAnsi="Arial Narrow"/>
        </w:rPr>
        <w:t xml:space="preserve">O preço unitário e total por item, em moeda corrente nacional, sendo aceitas no máximo 02 (duas) casas decimais após a </w:t>
      </w:r>
      <w:r w:rsidRPr="00A4567C">
        <w:rPr>
          <w:rFonts w:ascii="Arial Narrow" w:hAnsi="Arial Narrow"/>
        </w:rPr>
        <w:t xml:space="preserve">vírgula; </w:t>
      </w:r>
    </w:p>
    <w:p w14:paraId="15454331" w14:textId="77777777" w:rsidR="00DF2B2A" w:rsidRPr="00A4567C" w:rsidRDefault="00DF2B2A" w:rsidP="007C7FA6">
      <w:pPr>
        <w:pStyle w:val="Corpodetexto"/>
        <w:numPr>
          <w:ilvl w:val="0"/>
          <w:numId w:val="29"/>
        </w:numPr>
        <w:spacing w:before="0" w:beforeAutospacing="0" w:after="0" w:afterAutospacing="0"/>
        <w:ind w:left="426"/>
        <w:jc w:val="both"/>
        <w:rPr>
          <w:rFonts w:ascii="Arial Narrow" w:hAnsi="Arial Narrow"/>
        </w:rPr>
      </w:pPr>
      <w:r w:rsidRPr="00A4567C">
        <w:rPr>
          <w:rFonts w:ascii="Arial Narrow" w:hAnsi="Arial Narrow"/>
        </w:rPr>
        <w:t>O prazo de validade da proposta: ______________ (mínimo de 60 (sessenta) dias, a contar da data da abertura da sessão, podendo ser prorrogado por acordo entre as partes);</w:t>
      </w:r>
    </w:p>
    <w:p w14:paraId="412FC90E" w14:textId="08C3ECB8" w:rsidR="00DF2B2A" w:rsidRPr="00A4567C" w:rsidRDefault="00DF2B2A" w:rsidP="007C7FA6">
      <w:pPr>
        <w:pStyle w:val="Corpodetexto"/>
        <w:numPr>
          <w:ilvl w:val="0"/>
          <w:numId w:val="29"/>
        </w:numPr>
        <w:spacing w:before="0" w:beforeAutospacing="0" w:after="0" w:afterAutospacing="0"/>
        <w:ind w:left="426"/>
        <w:jc w:val="both"/>
        <w:rPr>
          <w:rFonts w:ascii="Arial Narrow" w:hAnsi="Arial Narrow"/>
        </w:rPr>
      </w:pPr>
      <w:r w:rsidRPr="00A4567C">
        <w:rPr>
          <w:rFonts w:ascii="Arial Narrow" w:hAnsi="Arial Narrow"/>
        </w:rPr>
        <w:t>Prazo de e</w:t>
      </w:r>
      <w:r w:rsidR="001D01FE" w:rsidRPr="00A4567C">
        <w:rPr>
          <w:rFonts w:ascii="Arial Narrow" w:hAnsi="Arial Narrow"/>
        </w:rPr>
        <w:t>ntrega</w:t>
      </w:r>
      <w:r w:rsidRPr="00A4567C">
        <w:rPr>
          <w:rFonts w:ascii="Arial Narrow" w:hAnsi="Arial Narrow"/>
        </w:rPr>
        <w:t>:_______________</w:t>
      </w:r>
      <w:proofErr w:type="gramStart"/>
      <w:r w:rsidRPr="00A4567C">
        <w:rPr>
          <w:rFonts w:ascii="Arial Narrow" w:hAnsi="Arial Narrow"/>
        </w:rPr>
        <w:t>(</w:t>
      </w:r>
      <w:proofErr w:type="gramEnd"/>
      <w:r w:rsidRPr="00A4567C">
        <w:rPr>
          <w:rFonts w:ascii="Arial Narrow" w:hAnsi="Arial Narrow"/>
        </w:rPr>
        <w:t xml:space="preserve"> conforme com o termo de referência);</w:t>
      </w:r>
    </w:p>
    <w:p w14:paraId="6140FB25" w14:textId="77777777" w:rsidR="00DF2B2A" w:rsidRPr="00A4567C" w:rsidRDefault="00DF2B2A" w:rsidP="007C7FA6">
      <w:pPr>
        <w:pStyle w:val="Corpodetexto"/>
        <w:numPr>
          <w:ilvl w:val="0"/>
          <w:numId w:val="29"/>
        </w:numPr>
        <w:spacing w:before="0" w:beforeAutospacing="0" w:after="0" w:afterAutospacing="0"/>
        <w:ind w:left="426"/>
        <w:jc w:val="both"/>
        <w:rPr>
          <w:rFonts w:ascii="Arial Narrow" w:hAnsi="Arial Narrow"/>
        </w:rPr>
      </w:pPr>
      <w:r w:rsidRPr="00A4567C">
        <w:rPr>
          <w:rFonts w:ascii="Arial Narrow" w:hAnsi="Arial Narrow"/>
        </w:rPr>
        <w:t>Condições de pagamento: 30 (trinta) dias da emissão da Nota Fiscal;</w:t>
      </w:r>
    </w:p>
    <w:p w14:paraId="14EFAB36" w14:textId="52CB44BF" w:rsidR="00DF2B2A" w:rsidRPr="00A4567C" w:rsidRDefault="00DF2B2A" w:rsidP="007C7FA6">
      <w:pPr>
        <w:pStyle w:val="Ttulo"/>
        <w:numPr>
          <w:ilvl w:val="0"/>
          <w:numId w:val="29"/>
        </w:numPr>
        <w:pBdr>
          <w:bottom w:val="none" w:sz="0" w:space="0" w:color="auto"/>
        </w:pBdr>
        <w:spacing w:after="0"/>
        <w:ind w:left="426"/>
        <w:contextualSpacing w:val="0"/>
        <w:jc w:val="both"/>
        <w:rPr>
          <w:rFonts w:ascii="Arial Narrow" w:hAnsi="Arial Narrow"/>
          <w:color w:val="auto"/>
          <w:sz w:val="24"/>
          <w:szCs w:val="24"/>
        </w:rPr>
      </w:pPr>
      <w:r w:rsidRPr="00A4567C">
        <w:rPr>
          <w:rFonts w:ascii="Arial Narrow" w:hAnsi="Arial Narrow"/>
          <w:color w:val="auto"/>
          <w:sz w:val="24"/>
          <w:szCs w:val="24"/>
        </w:rPr>
        <w:t xml:space="preserve">Declaro sob as penas da lei, que o(s) </w:t>
      </w:r>
      <w:r w:rsidR="001D01FE" w:rsidRPr="00A4567C">
        <w:rPr>
          <w:rFonts w:ascii="Arial Narrow" w:hAnsi="Arial Narrow"/>
          <w:color w:val="auto"/>
          <w:sz w:val="24"/>
          <w:szCs w:val="24"/>
        </w:rPr>
        <w:t>equipamento</w:t>
      </w:r>
      <w:r w:rsidRPr="00A4567C">
        <w:rPr>
          <w:rFonts w:ascii="Arial Narrow" w:hAnsi="Arial Narrow"/>
          <w:color w:val="auto"/>
          <w:sz w:val="24"/>
          <w:szCs w:val="24"/>
        </w:rPr>
        <w:t>(s) ofertado(s) atende(m) todas as especificações exigidas no Anexo II – Termo de Referência;</w:t>
      </w:r>
    </w:p>
    <w:p w14:paraId="4987F841" w14:textId="77777777" w:rsidR="00DF2B2A" w:rsidRPr="00A4567C" w:rsidRDefault="00DF2B2A" w:rsidP="007C7FA6">
      <w:pPr>
        <w:pStyle w:val="Ttulo"/>
        <w:numPr>
          <w:ilvl w:val="0"/>
          <w:numId w:val="29"/>
        </w:numPr>
        <w:pBdr>
          <w:bottom w:val="none" w:sz="0" w:space="0" w:color="auto"/>
        </w:pBdr>
        <w:spacing w:after="0"/>
        <w:ind w:left="426"/>
        <w:contextualSpacing w:val="0"/>
        <w:jc w:val="both"/>
        <w:rPr>
          <w:rFonts w:ascii="Arial Narrow" w:hAnsi="Arial Narrow"/>
          <w:color w:val="auto"/>
          <w:sz w:val="24"/>
          <w:szCs w:val="24"/>
        </w:rPr>
      </w:pPr>
      <w:r w:rsidRPr="00A4567C">
        <w:rPr>
          <w:rFonts w:ascii="Arial Narrow" w:hAnsi="Arial Narrow"/>
          <w:color w:val="auto"/>
          <w:sz w:val="24"/>
          <w:szCs w:val="24"/>
        </w:rPr>
        <w:t>Declaro sob as penas da lei, que o(s) preço(s) apresentado(s) contempla(m) todos os custos diretos e indiretos referentes ao objeto licitado.</w:t>
      </w:r>
    </w:p>
    <w:p w14:paraId="75D6C464" w14:textId="77777777" w:rsidR="00DF2B2A" w:rsidRPr="00A4567C" w:rsidRDefault="00DF2B2A" w:rsidP="00DF2B2A">
      <w:pPr>
        <w:autoSpaceDE w:val="0"/>
        <w:autoSpaceDN w:val="0"/>
        <w:adjustRightInd w:val="0"/>
        <w:spacing w:line="276" w:lineRule="auto"/>
        <w:ind w:left="426"/>
        <w:jc w:val="center"/>
        <w:rPr>
          <w:rFonts w:ascii="Arial Narrow" w:eastAsiaTheme="minorHAnsi" w:hAnsi="Arial Narrow" w:cs="Arial"/>
          <w:b/>
          <w:bCs/>
          <w:lang w:eastAsia="en-US"/>
        </w:rPr>
      </w:pPr>
    </w:p>
    <w:p w14:paraId="4B39237E" w14:textId="77777777" w:rsidR="00DF2B2A" w:rsidRPr="00B32090" w:rsidRDefault="00DF2B2A" w:rsidP="00DF2B2A">
      <w:pPr>
        <w:autoSpaceDE w:val="0"/>
        <w:autoSpaceDN w:val="0"/>
        <w:adjustRightInd w:val="0"/>
        <w:spacing w:line="276" w:lineRule="auto"/>
        <w:ind w:left="426"/>
        <w:jc w:val="center"/>
        <w:rPr>
          <w:rFonts w:ascii="Arial Narrow" w:eastAsiaTheme="minorHAnsi" w:hAnsi="Arial Narrow" w:cs="Arial"/>
          <w:i/>
          <w:color w:val="000000"/>
          <w:lang w:eastAsia="en-US"/>
        </w:rPr>
      </w:pPr>
      <w:r w:rsidRPr="00A4567C">
        <w:rPr>
          <w:rFonts w:ascii="Arial Narrow" w:eastAsiaTheme="minorHAnsi" w:hAnsi="Arial Narrow" w:cs="Arial"/>
          <w:bCs/>
          <w:i/>
          <w:lang w:eastAsia="en-US"/>
        </w:rPr>
        <w:t>XXXXX</w:t>
      </w:r>
      <w:proofErr w:type="gramStart"/>
      <w:r w:rsidRPr="00A4567C">
        <w:rPr>
          <w:rFonts w:ascii="Arial Narrow" w:eastAsiaTheme="minorHAnsi" w:hAnsi="Arial Narrow" w:cs="Arial"/>
          <w:bCs/>
          <w:i/>
          <w:lang w:eastAsia="en-US"/>
        </w:rPr>
        <w:t xml:space="preserve">  ...</w:t>
      </w:r>
      <w:proofErr w:type="gramEnd"/>
      <w:r w:rsidRPr="00A4567C">
        <w:rPr>
          <w:rFonts w:ascii="Arial Narrow" w:eastAsiaTheme="minorHAnsi" w:hAnsi="Arial Narrow" w:cs="Arial"/>
          <w:bCs/>
          <w:i/>
          <w:lang w:eastAsia="en-US"/>
        </w:rPr>
        <w:t xml:space="preserve">.. </w:t>
      </w:r>
      <w:proofErr w:type="gramStart"/>
      <w:r w:rsidRPr="00A4567C">
        <w:rPr>
          <w:rFonts w:ascii="Arial Narrow" w:eastAsiaTheme="minorHAnsi" w:hAnsi="Arial Narrow" w:cs="Arial"/>
          <w:bCs/>
          <w:i/>
          <w:lang w:eastAsia="en-US"/>
        </w:rPr>
        <w:t>de</w:t>
      </w:r>
      <w:proofErr w:type="gramEnd"/>
      <w:r w:rsidRPr="00A4567C">
        <w:rPr>
          <w:rFonts w:ascii="Arial Narrow" w:eastAsiaTheme="minorHAnsi" w:hAnsi="Arial Narrow" w:cs="Arial"/>
          <w:bCs/>
          <w:i/>
          <w:lang w:eastAsia="en-US"/>
        </w:rPr>
        <w:t xml:space="preserve"> ......... </w:t>
      </w:r>
      <w:r w:rsidRPr="00B32090">
        <w:rPr>
          <w:rFonts w:ascii="Arial Narrow" w:eastAsiaTheme="minorHAnsi" w:hAnsi="Arial Narrow" w:cs="Arial"/>
          <w:bCs/>
          <w:i/>
          <w:color w:val="000000"/>
          <w:lang w:eastAsia="en-US"/>
        </w:rPr>
        <w:t>de 20__.</w:t>
      </w:r>
    </w:p>
    <w:p w14:paraId="6A1379A7" w14:textId="77777777" w:rsidR="00DF2B2A" w:rsidRPr="00B32090" w:rsidRDefault="00DF2B2A" w:rsidP="00DF2B2A">
      <w:pPr>
        <w:autoSpaceDE w:val="0"/>
        <w:autoSpaceDN w:val="0"/>
        <w:adjustRightInd w:val="0"/>
        <w:spacing w:line="276" w:lineRule="auto"/>
        <w:ind w:left="426"/>
        <w:jc w:val="center"/>
        <w:rPr>
          <w:rFonts w:ascii="Arial Narrow" w:eastAsiaTheme="minorHAnsi" w:hAnsi="Arial Narrow" w:cs="Arial"/>
          <w:color w:val="000000"/>
          <w:lang w:eastAsia="en-US"/>
        </w:rPr>
      </w:pPr>
    </w:p>
    <w:p w14:paraId="5681208F" w14:textId="77777777" w:rsidR="00DF2B2A" w:rsidRPr="00B32090" w:rsidRDefault="00DF2B2A" w:rsidP="00DF2B2A">
      <w:pPr>
        <w:autoSpaceDE w:val="0"/>
        <w:autoSpaceDN w:val="0"/>
        <w:adjustRightInd w:val="0"/>
        <w:spacing w:line="276" w:lineRule="auto"/>
        <w:ind w:left="426"/>
        <w:jc w:val="center"/>
        <w:rPr>
          <w:rFonts w:ascii="Arial Narrow" w:eastAsiaTheme="minorHAnsi" w:hAnsi="Arial Narrow" w:cs="Arial"/>
          <w:color w:val="000000"/>
          <w:lang w:eastAsia="en-US"/>
        </w:rPr>
      </w:pPr>
    </w:p>
    <w:p w14:paraId="32CAED8F" w14:textId="77777777" w:rsidR="00DF2B2A" w:rsidRPr="00B32090" w:rsidRDefault="00DF2B2A" w:rsidP="00DF2B2A">
      <w:pPr>
        <w:autoSpaceDE w:val="0"/>
        <w:autoSpaceDN w:val="0"/>
        <w:adjustRightInd w:val="0"/>
        <w:spacing w:line="276" w:lineRule="auto"/>
        <w:ind w:left="426"/>
        <w:jc w:val="center"/>
        <w:rPr>
          <w:rFonts w:ascii="Arial Narrow" w:eastAsiaTheme="minorHAnsi" w:hAnsi="Arial Narrow" w:cs="Arial"/>
          <w:color w:val="000000"/>
          <w:lang w:eastAsia="en-US"/>
        </w:rPr>
      </w:pPr>
      <w:r w:rsidRPr="00B32090">
        <w:rPr>
          <w:rFonts w:ascii="Arial Narrow" w:eastAsiaTheme="minorHAnsi" w:hAnsi="Arial Narrow" w:cs="Arial"/>
          <w:color w:val="000000"/>
          <w:lang w:eastAsia="en-US"/>
        </w:rPr>
        <w:t>____________________________________</w:t>
      </w:r>
    </w:p>
    <w:p w14:paraId="2E085819" w14:textId="77777777" w:rsidR="00DF2B2A" w:rsidRPr="00B32090" w:rsidRDefault="00DF2B2A" w:rsidP="00DF2B2A">
      <w:pPr>
        <w:autoSpaceDE w:val="0"/>
        <w:autoSpaceDN w:val="0"/>
        <w:adjustRightInd w:val="0"/>
        <w:spacing w:line="276" w:lineRule="auto"/>
        <w:ind w:left="426"/>
        <w:jc w:val="center"/>
        <w:rPr>
          <w:rFonts w:ascii="Arial Narrow" w:eastAsiaTheme="minorHAnsi" w:hAnsi="Arial Narrow" w:cs="Arial"/>
          <w:color w:val="000000"/>
          <w:lang w:eastAsia="en-US"/>
        </w:rPr>
      </w:pPr>
      <w:r w:rsidRPr="00B32090">
        <w:rPr>
          <w:rFonts w:ascii="Arial Narrow" w:eastAsiaTheme="minorHAnsi" w:hAnsi="Arial Narrow" w:cs="Arial"/>
          <w:color w:val="000000"/>
          <w:lang w:eastAsia="en-US"/>
        </w:rPr>
        <w:t>Nome da empresa + Carimbo</w:t>
      </w:r>
    </w:p>
    <w:p w14:paraId="1128860F" w14:textId="77777777" w:rsidR="00DF2B2A" w:rsidRPr="00B32090" w:rsidRDefault="00DF2B2A" w:rsidP="00DF2B2A">
      <w:pPr>
        <w:autoSpaceDE w:val="0"/>
        <w:autoSpaceDN w:val="0"/>
        <w:adjustRightInd w:val="0"/>
        <w:spacing w:line="276" w:lineRule="auto"/>
        <w:ind w:left="426"/>
        <w:jc w:val="center"/>
        <w:rPr>
          <w:rFonts w:ascii="Arial Narrow" w:eastAsiaTheme="minorHAnsi" w:hAnsi="Arial Narrow" w:cs="Arial"/>
          <w:color w:val="000000"/>
          <w:lang w:eastAsia="en-US"/>
        </w:rPr>
      </w:pPr>
      <w:r w:rsidRPr="00B32090">
        <w:rPr>
          <w:rFonts w:ascii="Arial Narrow" w:eastAsiaTheme="minorHAnsi" w:hAnsi="Arial Narrow" w:cs="Arial"/>
          <w:color w:val="000000"/>
          <w:lang w:eastAsia="en-US"/>
        </w:rPr>
        <w:t>Nome do responsável legal da empresa</w:t>
      </w:r>
    </w:p>
    <w:p w14:paraId="5AABB228" w14:textId="45EB6149" w:rsidR="00DF2B2A" w:rsidRPr="00B32090" w:rsidRDefault="00461153" w:rsidP="00461153">
      <w:pPr>
        <w:tabs>
          <w:tab w:val="center" w:pos="5032"/>
          <w:tab w:val="left" w:pos="7280"/>
        </w:tabs>
        <w:autoSpaceDE w:val="0"/>
        <w:autoSpaceDN w:val="0"/>
        <w:adjustRightInd w:val="0"/>
        <w:spacing w:line="276" w:lineRule="auto"/>
        <w:ind w:left="426"/>
        <w:rPr>
          <w:rFonts w:ascii="Arial Narrow" w:eastAsiaTheme="minorHAnsi" w:hAnsi="Arial Narrow" w:cs="Arial"/>
          <w:color w:val="000000"/>
          <w:lang w:eastAsia="en-US"/>
        </w:rPr>
      </w:pPr>
      <w:r w:rsidRPr="00B32090">
        <w:rPr>
          <w:rFonts w:ascii="Arial Narrow" w:eastAsiaTheme="minorHAnsi" w:hAnsi="Arial Narrow" w:cs="Arial"/>
          <w:color w:val="000000"/>
          <w:lang w:eastAsia="en-US"/>
        </w:rPr>
        <w:tab/>
      </w:r>
      <w:r w:rsidR="00DF2B2A" w:rsidRPr="00B32090">
        <w:rPr>
          <w:rFonts w:ascii="Arial Narrow" w:eastAsiaTheme="minorHAnsi" w:hAnsi="Arial Narrow" w:cs="Arial"/>
          <w:color w:val="000000"/>
          <w:lang w:eastAsia="en-US"/>
        </w:rPr>
        <w:t>RG do responsável/CPF do responsável</w:t>
      </w:r>
      <w:r w:rsidRPr="00B32090">
        <w:rPr>
          <w:rFonts w:ascii="Arial Narrow" w:eastAsiaTheme="minorHAnsi" w:hAnsi="Arial Narrow" w:cs="Arial"/>
          <w:color w:val="000000"/>
          <w:lang w:eastAsia="en-US"/>
        </w:rPr>
        <w:tab/>
      </w:r>
    </w:p>
    <w:p w14:paraId="409C9144" w14:textId="77777777" w:rsidR="001F1734" w:rsidRDefault="001F1734" w:rsidP="00461153">
      <w:pPr>
        <w:spacing w:before="100" w:beforeAutospacing="1" w:after="100" w:afterAutospacing="1"/>
        <w:jc w:val="center"/>
        <w:rPr>
          <w:rFonts w:ascii="Arial Narrow" w:eastAsia="Times New Roman" w:hAnsi="Arial Narrow" w:cs="Times New Roman"/>
          <w:b/>
        </w:rPr>
      </w:pPr>
    </w:p>
    <w:p w14:paraId="3CD48080" w14:textId="77777777" w:rsidR="008357C0" w:rsidRDefault="008357C0" w:rsidP="00461153">
      <w:pPr>
        <w:spacing w:before="100" w:beforeAutospacing="1" w:after="100" w:afterAutospacing="1"/>
        <w:jc w:val="center"/>
        <w:rPr>
          <w:rFonts w:ascii="Arial Narrow" w:eastAsia="Times New Roman" w:hAnsi="Arial Narrow" w:cs="Times New Roman"/>
          <w:b/>
        </w:rPr>
      </w:pPr>
    </w:p>
    <w:p w14:paraId="3F52905B" w14:textId="77777777" w:rsidR="008357C0" w:rsidRDefault="008357C0" w:rsidP="00461153">
      <w:pPr>
        <w:spacing w:before="100" w:beforeAutospacing="1" w:after="100" w:afterAutospacing="1"/>
        <w:jc w:val="center"/>
        <w:rPr>
          <w:rFonts w:ascii="Arial Narrow" w:eastAsia="Times New Roman" w:hAnsi="Arial Narrow" w:cs="Times New Roman"/>
          <w:b/>
        </w:rPr>
      </w:pPr>
    </w:p>
    <w:p w14:paraId="5D78D570" w14:textId="77777777" w:rsidR="008357C0" w:rsidRDefault="008357C0" w:rsidP="00461153">
      <w:pPr>
        <w:spacing w:before="100" w:beforeAutospacing="1" w:after="100" w:afterAutospacing="1"/>
        <w:jc w:val="center"/>
        <w:rPr>
          <w:rFonts w:ascii="Arial Narrow" w:eastAsia="Times New Roman" w:hAnsi="Arial Narrow" w:cs="Times New Roman"/>
          <w:b/>
        </w:rPr>
      </w:pPr>
    </w:p>
    <w:p w14:paraId="7FA1167B" w14:textId="77777777" w:rsidR="008357C0" w:rsidRDefault="008357C0" w:rsidP="00461153">
      <w:pPr>
        <w:spacing w:before="100" w:beforeAutospacing="1" w:after="100" w:afterAutospacing="1"/>
        <w:jc w:val="center"/>
        <w:rPr>
          <w:rFonts w:ascii="Arial Narrow" w:eastAsia="Times New Roman" w:hAnsi="Arial Narrow" w:cs="Times New Roman"/>
          <w:b/>
        </w:rPr>
      </w:pPr>
    </w:p>
    <w:p w14:paraId="6DF335BF" w14:textId="77777777" w:rsidR="00C7408A" w:rsidRDefault="00C7408A" w:rsidP="00461153">
      <w:pPr>
        <w:spacing w:before="100" w:beforeAutospacing="1" w:after="100" w:afterAutospacing="1"/>
        <w:jc w:val="center"/>
        <w:rPr>
          <w:rFonts w:ascii="Arial Narrow" w:eastAsia="Times New Roman" w:hAnsi="Arial Narrow" w:cs="Times New Roman"/>
          <w:b/>
        </w:rPr>
      </w:pPr>
    </w:p>
    <w:p w14:paraId="2661CFF5" w14:textId="77777777" w:rsidR="00C7408A" w:rsidRDefault="00C7408A" w:rsidP="00461153">
      <w:pPr>
        <w:spacing w:before="100" w:beforeAutospacing="1" w:after="100" w:afterAutospacing="1"/>
        <w:jc w:val="center"/>
        <w:rPr>
          <w:rFonts w:ascii="Arial Narrow" w:eastAsia="Times New Roman" w:hAnsi="Arial Narrow" w:cs="Times New Roman"/>
          <w:b/>
        </w:rPr>
      </w:pPr>
    </w:p>
    <w:p w14:paraId="1173BADB" w14:textId="77777777" w:rsidR="00C7408A" w:rsidRDefault="00C7408A" w:rsidP="00461153">
      <w:pPr>
        <w:spacing w:before="100" w:beforeAutospacing="1" w:after="100" w:afterAutospacing="1"/>
        <w:jc w:val="center"/>
        <w:rPr>
          <w:rFonts w:ascii="Arial Narrow" w:eastAsia="Times New Roman" w:hAnsi="Arial Narrow" w:cs="Times New Roman"/>
          <w:b/>
        </w:rPr>
      </w:pPr>
    </w:p>
    <w:p w14:paraId="1FD416A9" w14:textId="77777777" w:rsidR="00C7408A" w:rsidRDefault="00C7408A" w:rsidP="00461153">
      <w:pPr>
        <w:spacing w:before="100" w:beforeAutospacing="1" w:after="100" w:afterAutospacing="1"/>
        <w:jc w:val="center"/>
        <w:rPr>
          <w:rFonts w:ascii="Arial Narrow" w:eastAsia="Times New Roman" w:hAnsi="Arial Narrow" w:cs="Times New Roman"/>
          <w:b/>
        </w:rPr>
      </w:pPr>
    </w:p>
    <w:p w14:paraId="26762697" w14:textId="77777777" w:rsidR="00C7408A" w:rsidRDefault="00C7408A" w:rsidP="00461153">
      <w:pPr>
        <w:spacing w:before="100" w:beforeAutospacing="1" w:after="100" w:afterAutospacing="1"/>
        <w:jc w:val="center"/>
        <w:rPr>
          <w:rFonts w:ascii="Arial Narrow" w:eastAsia="Times New Roman" w:hAnsi="Arial Narrow" w:cs="Times New Roman"/>
          <w:b/>
        </w:rPr>
      </w:pPr>
    </w:p>
    <w:p w14:paraId="004CFA02" w14:textId="77777777" w:rsidR="00461153" w:rsidRPr="00B32090" w:rsidRDefault="00461153" w:rsidP="00461153">
      <w:pPr>
        <w:spacing w:before="100" w:beforeAutospacing="1" w:after="100" w:afterAutospacing="1"/>
        <w:jc w:val="center"/>
        <w:rPr>
          <w:rFonts w:ascii="Arial Narrow" w:eastAsia="Times New Roman" w:hAnsi="Arial Narrow" w:cs="Times New Roman"/>
          <w:b/>
        </w:rPr>
      </w:pPr>
      <w:r w:rsidRPr="00B32090">
        <w:rPr>
          <w:rFonts w:ascii="Arial Narrow" w:eastAsia="Times New Roman" w:hAnsi="Arial Narrow" w:cs="Times New Roman"/>
          <w:b/>
        </w:rPr>
        <w:lastRenderedPageBreak/>
        <w:t>ANEXO “IV”</w:t>
      </w:r>
    </w:p>
    <w:p w14:paraId="241FCADD" w14:textId="77777777" w:rsidR="00461153" w:rsidRPr="00B32090" w:rsidRDefault="00461153" w:rsidP="00461153">
      <w:pPr>
        <w:spacing w:before="100" w:beforeAutospacing="1" w:after="100" w:afterAutospacing="1"/>
        <w:jc w:val="center"/>
        <w:rPr>
          <w:rFonts w:ascii="Arial Narrow" w:eastAsia="Times New Roman" w:hAnsi="Arial Narrow" w:cs="Times New Roman"/>
          <w:b/>
        </w:rPr>
      </w:pPr>
      <w:r w:rsidRPr="00B32090">
        <w:rPr>
          <w:rFonts w:ascii="Arial Narrow" w:eastAsia="Times New Roman" w:hAnsi="Arial Narrow" w:cs="Times New Roman"/>
          <w:b/>
        </w:rPr>
        <w:t xml:space="preserve"> MODELO REFERENCIAL DE DECLARAÇÕES</w:t>
      </w:r>
    </w:p>
    <w:p w14:paraId="72B6333C" w14:textId="77777777" w:rsidR="00461153" w:rsidRPr="00B32090" w:rsidRDefault="00461153" w:rsidP="00461153">
      <w:pPr>
        <w:spacing w:before="100" w:beforeAutospacing="1" w:after="100" w:afterAutospacing="1"/>
        <w:jc w:val="center"/>
        <w:rPr>
          <w:rFonts w:ascii="Arial Narrow" w:eastAsia="Times New Roman" w:hAnsi="Arial Narrow" w:cs="Times New Roman"/>
          <w:b/>
        </w:rPr>
      </w:pPr>
    </w:p>
    <w:p w14:paraId="52D880CD" w14:textId="77777777" w:rsidR="00461153" w:rsidRPr="00B32090" w:rsidRDefault="00461153" w:rsidP="00461153">
      <w:pPr>
        <w:spacing w:before="100" w:beforeAutospacing="1" w:after="100" w:afterAutospacing="1"/>
        <w:rPr>
          <w:rFonts w:ascii="Arial Narrow" w:eastAsia="Times New Roman" w:hAnsi="Arial Narrow" w:cs="Times New Roman"/>
          <w:b/>
        </w:rPr>
      </w:pPr>
      <w:r w:rsidRPr="00B32090">
        <w:rPr>
          <w:rFonts w:ascii="Arial Narrow" w:eastAsia="Times New Roman" w:hAnsi="Arial Narrow" w:cs="Times New Roman"/>
          <w:b/>
        </w:rPr>
        <w:t>(PAPEL TIMBRADO DA EMPRESA)</w:t>
      </w:r>
    </w:p>
    <w:p w14:paraId="56D229FD" w14:textId="77777777" w:rsidR="00461153" w:rsidRPr="00B32090" w:rsidRDefault="00461153" w:rsidP="00461153">
      <w:pPr>
        <w:spacing w:before="100" w:beforeAutospacing="1" w:after="100" w:afterAutospacing="1"/>
        <w:rPr>
          <w:rFonts w:ascii="Arial Narrow" w:eastAsia="Times New Roman" w:hAnsi="Arial Narrow" w:cs="Times New Roman"/>
          <w:b/>
        </w:rPr>
      </w:pPr>
    </w:p>
    <w:p w14:paraId="57A1AFDE" w14:textId="77777777" w:rsidR="00461153" w:rsidRPr="00B32090" w:rsidRDefault="00461153" w:rsidP="00461153">
      <w:pPr>
        <w:spacing w:before="100" w:beforeAutospacing="1" w:after="100" w:afterAutospacing="1"/>
        <w:jc w:val="both"/>
        <w:rPr>
          <w:rFonts w:ascii="Arial Narrow" w:eastAsia="Times New Roman" w:hAnsi="Arial Narrow" w:cs="Times New Roman"/>
        </w:rPr>
      </w:pPr>
      <w:r w:rsidRPr="00B32090">
        <w:rPr>
          <w:rFonts w:ascii="Arial Narrow" w:eastAsia="Times New Roman" w:hAnsi="Arial Narrow" w:cs="Times New Roman"/>
        </w:rPr>
        <w:t xml:space="preserve">A __________________________inscrita no CNPJ sob nº ________________________, por intermédio de seu representante legal </w:t>
      </w:r>
      <w:proofErr w:type="gramStart"/>
      <w:r w:rsidRPr="00B32090">
        <w:rPr>
          <w:rFonts w:ascii="Arial Narrow" w:eastAsia="Times New Roman" w:hAnsi="Arial Narrow" w:cs="Times New Roman"/>
        </w:rPr>
        <w:t>o(</w:t>
      </w:r>
      <w:proofErr w:type="gramEnd"/>
      <w:r w:rsidRPr="00B32090">
        <w:rPr>
          <w:rFonts w:ascii="Arial Narrow" w:eastAsia="Times New Roman" w:hAnsi="Arial Narrow" w:cs="Times New Roman"/>
        </w:rPr>
        <w:t xml:space="preserve">a) </w:t>
      </w:r>
      <w:proofErr w:type="spellStart"/>
      <w:r w:rsidRPr="00B32090">
        <w:rPr>
          <w:rFonts w:ascii="Arial Narrow" w:eastAsia="Times New Roman" w:hAnsi="Arial Narrow" w:cs="Times New Roman"/>
        </w:rPr>
        <w:t>Sr</w:t>
      </w:r>
      <w:proofErr w:type="spellEnd"/>
      <w:r w:rsidRPr="00B32090">
        <w:rPr>
          <w:rFonts w:ascii="Arial Narrow" w:eastAsia="Times New Roman" w:hAnsi="Arial Narrow" w:cs="Times New Roman"/>
        </w:rPr>
        <w:t>(a).______________________, portador(a) da Carteira de Identidade nº______________ e do CPF nº _____________________ DECLARA:</w:t>
      </w:r>
    </w:p>
    <w:p w14:paraId="70E4B322" w14:textId="77777777" w:rsidR="00461153" w:rsidRPr="00B32090" w:rsidRDefault="00461153" w:rsidP="00461153">
      <w:pPr>
        <w:spacing w:before="100" w:beforeAutospacing="1" w:after="100" w:afterAutospacing="1"/>
        <w:jc w:val="both"/>
        <w:rPr>
          <w:rFonts w:ascii="Arial Narrow" w:eastAsia="Times New Roman" w:hAnsi="Arial Narrow" w:cs="Times New Roman"/>
        </w:rPr>
      </w:pPr>
      <w:r w:rsidRPr="00B32090">
        <w:rPr>
          <w:rFonts w:ascii="Arial Narrow" w:eastAsia="Times New Roman" w:hAnsi="Arial Narrow" w:cs="Times New Roman"/>
        </w:rPr>
        <w:t>1) DECLARO, sob as penas da lei, que a empresa cumpre plenamente as exigências e os requisitos de habilitação previstos no instrumento convocatório do Pregão Eletrônico nº ___/2024, realizado pelo Município de Socorro, inexistindo qualquer fato impeditivo de sua participação neste certame.</w:t>
      </w:r>
    </w:p>
    <w:p w14:paraId="02A44BBB" w14:textId="70CBEC63" w:rsidR="00E56F4C" w:rsidRPr="00B32090" w:rsidRDefault="00461153" w:rsidP="00E56F4C">
      <w:pPr>
        <w:jc w:val="both"/>
        <w:rPr>
          <w:rFonts w:ascii="Arial Narrow" w:eastAsia="Times New Roman" w:hAnsi="Arial Narrow" w:cs="Times New Roman"/>
        </w:rPr>
      </w:pPr>
      <w:r w:rsidRPr="00B32090">
        <w:rPr>
          <w:rFonts w:ascii="Arial Narrow" w:eastAsia="Times New Roman" w:hAnsi="Arial Narrow" w:cs="Times New Roman"/>
        </w:rPr>
        <w:t xml:space="preserve">2) </w:t>
      </w:r>
      <w:r w:rsidR="00E56F4C" w:rsidRPr="001B0B5B">
        <w:rPr>
          <w:rFonts w:ascii="Arial Narrow" w:eastAsia="Times New Roman" w:hAnsi="Arial Narrow" w:cs="Times New Roman"/>
        </w:rPr>
        <w:t xml:space="preserve">para fins do disposto no inciso VI do art. 68 da Lei Federal nº 14.133/21, </w:t>
      </w:r>
      <w:r w:rsidR="00E56F4C" w:rsidRPr="00B821C8">
        <w:rPr>
          <w:rFonts w:ascii="Arial Narrow" w:eastAsia="Times New Roman" w:hAnsi="Arial Narrow" w:cs="Times New Roman"/>
        </w:rPr>
        <w:t xml:space="preserve">que não possui em seu quadro de pessoal empregado com menos de 18 (dezoito) anos em trabalho noturno, perigoso ou insalubre e de 16 (dezesseis) anos em qualquer trabalho, salvo na condição de aprendiz, a partir de 14 anos, nos termos do inciso XXXIII do </w:t>
      </w:r>
      <w:r w:rsidR="00E56F4C">
        <w:rPr>
          <w:rFonts w:ascii="Arial Narrow" w:eastAsia="Times New Roman" w:hAnsi="Arial Narrow" w:cs="Times New Roman"/>
        </w:rPr>
        <w:t>art. 7º da Constituição Federal;</w:t>
      </w:r>
    </w:p>
    <w:p w14:paraId="27BD4A9D" w14:textId="77777777" w:rsidR="00461153" w:rsidRPr="00B32090" w:rsidRDefault="00461153" w:rsidP="00461153">
      <w:pPr>
        <w:spacing w:before="100" w:beforeAutospacing="1" w:after="100" w:afterAutospacing="1"/>
        <w:jc w:val="both"/>
        <w:rPr>
          <w:rFonts w:ascii="Arial Narrow" w:eastAsia="Times New Roman" w:hAnsi="Arial Narrow" w:cs="Times New Roman"/>
        </w:rPr>
      </w:pPr>
      <w:r w:rsidRPr="00B32090">
        <w:rPr>
          <w:rFonts w:ascii="Arial Narrow" w:eastAsia="Times New Roman" w:hAnsi="Arial Narrow" w:cs="Times New Roman"/>
        </w:rPr>
        <w:t>3)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23E43F81" w14:textId="77777777" w:rsidR="00461153" w:rsidRPr="00B32090" w:rsidRDefault="00461153" w:rsidP="00461153">
      <w:pPr>
        <w:spacing w:before="100" w:beforeAutospacing="1" w:after="100" w:afterAutospacing="1"/>
        <w:jc w:val="both"/>
        <w:rPr>
          <w:rFonts w:ascii="Arial Narrow" w:eastAsia="Times New Roman" w:hAnsi="Arial Narrow" w:cs="Times New Roman"/>
        </w:rPr>
      </w:pPr>
      <w:r w:rsidRPr="00B32090">
        <w:rPr>
          <w:rFonts w:ascii="Arial Narrow" w:eastAsia="Times New Roman" w:hAnsi="Arial Narrow" w:cs="Times New Roman"/>
        </w:rPr>
        <w:t>4) que não se encontra declarada inidônea, nem suspensa ou impedida de licitar e contratar com a Administração Pública.</w:t>
      </w:r>
    </w:p>
    <w:p w14:paraId="066502DF" w14:textId="77777777" w:rsidR="00461153" w:rsidRPr="00B32090" w:rsidRDefault="00461153" w:rsidP="00461153">
      <w:pPr>
        <w:spacing w:before="100" w:beforeAutospacing="1" w:after="100" w:afterAutospacing="1"/>
        <w:jc w:val="both"/>
        <w:rPr>
          <w:rFonts w:ascii="Arial Narrow" w:eastAsia="Times New Roman" w:hAnsi="Arial Narrow" w:cs="Times New Roman"/>
        </w:rPr>
      </w:pPr>
      <w:r w:rsidRPr="00B32090">
        <w:rPr>
          <w:rFonts w:ascii="Arial Narrow" w:eastAsia="Times New Roman" w:hAnsi="Arial Narrow" w:cs="Times New Roman"/>
        </w:rPr>
        <w:t>5) que observou e atende plenamente aos requisitos previstos aos parágrafos §1º, §2º, §3º do art. 4º da Lei Federal nº 14.133/21 (aplicável a ME/EPP);</w:t>
      </w:r>
    </w:p>
    <w:p w14:paraId="6C2BD1AB" w14:textId="77777777" w:rsidR="00461153" w:rsidRPr="00B32090" w:rsidRDefault="00461153" w:rsidP="00461153">
      <w:pPr>
        <w:spacing w:before="100" w:beforeAutospacing="1" w:after="100" w:afterAutospacing="1"/>
        <w:jc w:val="both"/>
        <w:rPr>
          <w:rFonts w:ascii="Arial Narrow" w:eastAsia="Times New Roman" w:hAnsi="Arial Narrow" w:cs="Times New Roman"/>
        </w:rPr>
      </w:pPr>
      <w:r w:rsidRPr="00B32090">
        <w:rPr>
          <w:rFonts w:ascii="Arial Narrow" w:eastAsia="Times New Roman" w:hAnsi="Arial Narrow" w:cs="Times New Roman"/>
        </w:rPr>
        <w:t xml:space="preserve">6) que suas propostas econômicas compreendem a integralidade dos custos para atendimento dos direitos trabalhistas assegurados na CF/88, leis trabalhistas, nas normas </w:t>
      </w:r>
      <w:proofErr w:type="spellStart"/>
      <w:r w:rsidRPr="00B32090">
        <w:rPr>
          <w:rFonts w:ascii="Arial Narrow" w:eastAsia="Times New Roman" w:hAnsi="Arial Narrow" w:cs="Times New Roman"/>
        </w:rPr>
        <w:t>infralegais</w:t>
      </w:r>
      <w:proofErr w:type="spellEnd"/>
      <w:r w:rsidRPr="00B32090">
        <w:rPr>
          <w:rFonts w:ascii="Arial Narrow" w:eastAsia="Times New Roman" w:hAnsi="Arial Narrow" w:cs="Times New Roman"/>
        </w:rPr>
        <w:t>, nas convenções coletivas de trabalho e nos termos de ajustamento de conduta vigentes na data de entrega das propostas, sob pena de desclassificação.</w:t>
      </w:r>
    </w:p>
    <w:p w14:paraId="681770D9" w14:textId="77777777" w:rsidR="00461153" w:rsidRPr="00B32090" w:rsidRDefault="00461153" w:rsidP="00461153">
      <w:pPr>
        <w:spacing w:before="100" w:beforeAutospacing="1" w:after="100" w:afterAutospacing="1"/>
        <w:jc w:val="both"/>
        <w:rPr>
          <w:rFonts w:ascii="Arial Narrow" w:eastAsia="Times New Roman" w:hAnsi="Arial Narrow" w:cs="Times New Roman"/>
        </w:rPr>
      </w:pPr>
      <w:r w:rsidRPr="00B32090">
        <w:rPr>
          <w:rFonts w:ascii="Arial Narrow" w:eastAsia="Times New Roman" w:hAnsi="Arial Narrow" w:cs="Times New Roman"/>
        </w:rPr>
        <w:t>7) que cumpre as exigências de reserva de cargos para pessoa com deficiência e para reabilitado da Previdência Social.</w:t>
      </w:r>
    </w:p>
    <w:p w14:paraId="66512C0A" w14:textId="77777777" w:rsidR="00461153" w:rsidRPr="00B32090" w:rsidRDefault="00461153" w:rsidP="00461153">
      <w:pPr>
        <w:spacing w:before="100" w:beforeAutospacing="1" w:after="100" w:afterAutospacing="1"/>
        <w:jc w:val="both"/>
        <w:rPr>
          <w:rFonts w:ascii="Arial Narrow" w:eastAsia="Times New Roman" w:hAnsi="Arial Narrow" w:cs="Times New Roman"/>
        </w:rPr>
      </w:pPr>
    </w:p>
    <w:p w14:paraId="53137B76" w14:textId="77777777" w:rsidR="00461153" w:rsidRPr="00B32090" w:rsidRDefault="00461153" w:rsidP="00461153">
      <w:pPr>
        <w:spacing w:before="100" w:beforeAutospacing="1" w:after="100" w:afterAutospacing="1"/>
        <w:jc w:val="both"/>
        <w:rPr>
          <w:rFonts w:ascii="Arial Narrow" w:eastAsia="Times New Roman" w:hAnsi="Arial Narrow" w:cs="Times New Roman"/>
        </w:rPr>
      </w:pPr>
    </w:p>
    <w:p w14:paraId="2D743310" w14:textId="77777777" w:rsidR="00461153" w:rsidRPr="00B32090" w:rsidRDefault="00461153" w:rsidP="00461153">
      <w:pPr>
        <w:jc w:val="both"/>
        <w:rPr>
          <w:rFonts w:ascii="Arial Narrow" w:eastAsia="Times New Roman" w:hAnsi="Arial Narrow" w:cs="Times New Roman"/>
        </w:rPr>
      </w:pPr>
      <w:proofErr w:type="gramStart"/>
      <w:r w:rsidRPr="00B32090">
        <w:rPr>
          <w:rFonts w:ascii="Arial Narrow" w:eastAsia="Times New Roman" w:hAnsi="Arial Narrow" w:cs="Times New Roman"/>
        </w:rPr>
        <w:t>8</w:t>
      </w:r>
      <w:proofErr w:type="gramEnd"/>
      <w:r w:rsidRPr="00B32090">
        <w:rPr>
          <w:rFonts w:ascii="Arial Narrow" w:eastAsia="Times New Roman" w:hAnsi="Arial Narrow" w:cs="Times New Roman"/>
        </w:rPr>
        <w:t xml:space="preserve">) Não possui, em sua cadeia produtiva, empregados executando trabalho </w:t>
      </w:r>
      <w:proofErr w:type="spellStart"/>
      <w:r w:rsidRPr="00B32090">
        <w:rPr>
          <w:rFonts w:ascii="Arial Narrow" w:eastAsia="Times New Roman" w:hAnsi="Arial Narrow" w:cs="Times New Roman"/>
        </w:rPr>
        <w:t>degrandante</w:t>
      </w:r>
      <w:proofErr w:type="spellEnd"/>
      <w:r w:rsidRPr="00B32090">
        <w:rPr>
          <w:rFonts w:ascii="Arial Narrow" w:eastAsia="Times New Roman" w:hAnsi="Arial Narrow" w:cs="Times New Roman"/>
        </w:rPr>
        <w:t xml:space="preserve"> ou forçado, observando o disposto nos incisos II e IV do art. 1º e no inciso III do art. 5º da CF/88.</w:t>
      </w:r>
    </w:p>
    <w:p w14:paraId="5DD7B471" w14:textId="77777777" w:rsidR="00461153" w:rsidRPr="00B32090" w:rsidRDefault="00461153" w:rsidP="00461153">
      <w:pPr>
        <w:jc w:val="both"/>
        <w:rPr>
          <w:rFonts w:ascii="Arial Narrow" w:eastAsia="Times New Roman" w:hAnsi="Arial Narrow" w:cs="Times New Roman"/>
        </w:rPr>
      </w:pPr>
    </w:p>
    <w:p w14:paraId="373245C4" w14:textId="77777777" w:rsidR="00461153" w:rsidRDefault="00461153" w:rsidP="00461153">
      <w:pPr>
        <w:jc w:val="both"/>
        <w:rPr>
          <w:rFonts w:ascii="Arial Narrow" w:eastAsia="Times New Roman" w:hAnsi="Arial Narrow" w:cs="Times New Roman"/>
        </w:rPr>
      </w:pPr>
      <w:proofErr w:type="gramStart"/>
      <w:r w:rsidRPr="00B32090">
        <w:rPr>
          <w:rFonts w:ascii="Arial Narrow" w:eastAsia="Times New Roman" w:hAnsi="Arial Narrow" w:cs="Times New Roman"/>
        </w:rPr>
        <w:t>9</w:t>
      </w:r>
      <w:proofErr w:type="gramEnd"/>
      <w:r w:rsidRPr="00B32090">
        <w:rPr>
          <w:rFonts w:ascii="Arial Narrow" w:eastAsia="Times New Roman" w:hAnsi="Arial Narrow" w:cs="Times New Roman"/>
        </w:rPr>
        <w:t xml:space="preserve">) Que, em se tratando de microempresa, empresa de pequeno porte ou sociedade cooperativa, que cumpre os requisitos estabelecidos no art. 3º da Lei Complementar nº 123, de 2006, estando apto a usufruir do tratamento estabelecido em seus </w:t>
      </w:r>
      <w:proofErr w:type="spellStart"/>
      <w:r w:rsidRPr="00B32090">
        <w:rPr>
          <w:rFonts w:ascii="Arial Narrow" w:eastAsia="Times New Roman" w:hAnsi="Arial Narrow" w:cs="Times New Roman"/>
        </w:rPr>
        <w:t>arts</w:t>
      </w:r>
      <w:proofErr w:type="spellEnd"/>
      <w:r w:rsidRPr="00B32090">
        <w:rPr>
          <w:rFonts w:ascii="Arial Narrow" w:eastAsia="Times New Roman" w:hAnsi="Arial Narrow" w:cs="Times New Roman"/>
        </w:rPr>
        <w:t>. 42 a 49.</w:t>
      </w:r>
    </w:p>
    <w:p w14:paraId="69BD4B87" w14:textId="77777777" w:rsidR="000949C2" w:rsidRDefault="000949C2" w:rsidP="00461153">
      <w:pPr>
        <w:jc w:val="both"/>
        <w:rPr>
          <w:rFonts w:ascii="Arial Narrow" w:eastAsia="Times New Roman" w:hAnsi="Arial Narrow" w:cs="Times New Roman"/>
        </w:rPr>
      </w:pPr>
    </w:p>
    <w:p w14:paraId="2CCB7397" w14:textId="77777777" w:rsidR="00461153" w:rsidRPr="00B32090" w:rsidRDefault="00461153" w:rsidP="00461153">
      <w:pPr>
        <w:spacing w:before="100" w:beforeAutospacing="1" w:after="100" w:afterAutospacing="1"/>
        <w:jc w:val="both"/>
        <w:rPr>
          <w:rFonts w:ascii="Arial Narrow" w:eastAsia="Times New Roman" w:hAnsi="Arial Narrow" w:cs="Times New Roman"/>
        </w:rPr>
      </w:pPr>
    </w:p>
    <w:p w14:paraId="141E3F60" w14:textId="77777777" w:rsidR="00461153" w:rsidRPr="00B32090" w:rsidRDefault="00461153" w:rsidP="00461153">
      <w:pPr>
        <w:spacing w:before="100" w:beforeAutospacing="1" w:after="100" w:afterAutospacing="1"/>
        <w:jc w:val="both"/>
        <w:rPr>
          <w:rFonts w:ascii="Arial Narrow" w:eastAsia="Times New Roman" w:hAnsi="Arial Narrow" w:cs="Times New Roman"/>
        </w:rPr>
      </w:pPr>
    </w:p>
    <w:p w14:paraId="6771FF58" w14:textId="77777777" w:rsidR="00461153" w:rsidRPr="00B32090" w:rsidRDefault="00461153" w:rsidP="00461153">
      <w:pPr>
        <w:spacing w:before="100" w:beforeAutospacing="1" w:after="100" w:afterAutospacing="1"/>
        <w:jc w:val="both"/>
        <w:rPr>
          <w:rFonts w:ascii="Arial Narrow" w:eastAsia="Times New Roman" w:hAnsi="Arial Narrow" w:cs="Times New Roman"/>
        </w:rPr>
      </w:pPr>
    </w:p>
    <w:p w14:paraId="1B5DB906" w14:textId="77777777" w:rsidR="00461153" w:rsidRPr="00B32090" w:rsidRDefault="00461153" w:rsidP="00461153">
      <w:pPr>
        <w:spacing w:before="100" w:beforeAutospacing="1" w:after="100" w:afterAutospacing="1"/>
        <w:jc w:val="center"/>
        <w:rPr>
          <w:rFonts w:ascii="Arial Narrow" w:eastAsia="Times New Roman" w:hAnsi="Arial Narrow" w:cs="Times New Roman"/>
        </w:rPr>
      </w:pPr>
      <w:r w:rsidRPr="00B32090">
        <w:rPr>
          <w:rFonts w:ascii="Arial Narrow" w:eastAsia="Times New Roman" w:hAnsi="Arial Narrow" w:cs="Times New Roman"/>
        </w:rPr>
        <w:t xml:space="preserve">(local do estabelecimento), </w:t>
      </w:r>
      <w:proofErr w:type="gramStart"/>
      <w:r w:rsidRPr="00B32090">
        <w:rPr>
          <w:rFonts w:ascii="Arial Narrow" w:eastAsia="Times New Roman" w:hAnsi="Arial Narrow" w:cs="Times New Roman"/>
        </w:rPr>
        <w:t xml:space="preserve">de </w:t>
      </w:r>
      <w:proofErr w:type="spellStart"/>
      <w:r w:rsidRPr="00B32090">
        <w:rPr>
          <w:rFonts w:ascii="Arial Narrow" w:eastAsia="Times New Roman" w:hAnsi="Arial Narrow" w:cs="Times New Roman"/>
        </w:rPr>
        <w:t>de</w:t>
      </w:r>
      <w:proofErr w:type="spellEnd"/>
      <w:proofErr w:type="gramEnd"/>
      <w:r w:rsidRPr="00B32090">
        <w:rPr>
          <w:rFonts w:ascii="Arial Narrow" w:eastAsia="Times New Roman" w:hAnsi="Arial Narrow" w:cs="Times New Roman"/>
        </w:rPr>
        <w:t xml:space="preserve"> 20...</w:t>
      </w:r>
    </w:p>
    <w:p w14:paraId="758FDDCA" w14:textId="77777777" w:rsidR="00461153" w:rsidRPr="00B32090" w:rsidRDefault="00461153" w:rsidP="00461153">
      <w:pPr>
        <w:spacing w:before="100" w:beforeAutospacing="1" w:after="100" w:afterAutospacing="1"/>
        <w:jc w:val="center"/>
        <w:rPr>
          <w:rFonts w:ascii="Arial Narrow" w:eastAsia="Times New Roman" w:hAnsi="Arial Narrow" w:cs="Times New Roman"/>
        </w:rPr>
      </w:pPr>
      <w:r w:rsidRPr="00B32090">
        <w:rPr>
          <w:rFonts w:ascii="Arial Narrow" w:eastAsia="Times New Roman" w:hAnsi="Arial Narrow" w:cs="Times New Roman"/>
        </w:rPr>
        <w:t>Representante Legal/Procurador</w:t>
      </w:r>
    </w:p>
    <w:p w14:paraId="2B3C7A95" w14:textId="77777777" w:rsidR="00461153" w:rsidRPr="00B32090" w:rsidRDefault="00461153" w:rsidP="00461153">
      <w:pPr>
        <w:spacing w:before="100" w:beforeAutospacing="1" w:after="100" w:afterAutospacing="1"/>
        <w:jc w:val="center"/>
        <w:rPr>
          <w:rFonts w:ascii="Arial Narrow" w:eastAsia="Times New Roman" w:hAnsi="Arial Narrow" w:cs="Times New Roman"/>
        </w:rPr>
      </w:pPr>
      <w:r w:rsidRPr="00B32090">
        <w:rPr>
          <w:rFonts w:ascii="Arial Narrow" w:eastAsia="Times New Roman" w:hAnsi="Arial Narrow" w:cs="Times New Roman"/>
        </w:rPr>
        <w:t>(nome completo, cargo ou função e assinatura do representante legal/procurador</w:t>
      </w:r>
      <w:proofErr w:type="gramStart"/>
      <w:r w:rsidRPr="00B32090">
        <w:rPr>
          <w:rFonts w:ascii="Arial Narrow" w:eastAsia="Times New Roman" w:hAnsi="Arial Narrow" w:cs="Times New Roman"/>
        </w:rPr>
        <w:t>)</w:t>
      </w:r>
      <w:proofErr w:type="gramEnd"/>
    </w:p>
    <w:p w14:paraId="7C8E75DF" w14:textId="77777777" w:rsidR="00461153" w:rsidRPr="00B32090" w:rsidRDefault="00461153" w:rsidP="00461153">
      <w:pPr>
        <w:tabs>
          <w:tab w:val="center" w:pos="5032"/>
          <w:tab w:val="left" w:pos="7280"/>
        </w:tabs>
        <w:autoSpaceDE w:val="0"/>
        <w:autoSpaceDN w:val="0"/>
        <w:adjustRightInd w:val="0"/>
        <w:spacing w:line="276" w:lineRule="auto"/>
        <w:ind w:left="426"/>
        <w:rPr>
          <w:rFonts w:ascii="Arial Narrow" w:hAnsi="Arial Narrow" w:cs="Arial"/>
          <w:bCs/>
        </w:rPr>
      </w:pPr>
    </w:p>
    <w:p w14:paraId="4ADFD004" w14:textId="77777777" w:rsidR="00DF2B2A" w:rsidRPr="00B32090" w:rsidRDefault="00DF2B2A" w:rsidP="0005656C">
      <w:pPr>
        <w:pStyle w:val="PargrafodaLista"/>
        <w:spacing w:before="120" w:line="276" w:lineRule="auto"/>
        <w:ind w:left="420"/>
        <w:jc w:val="center"/>
        <w:rPr>
          <w:rFonts w:ascii="Arial Narrow" w:eastAsia="MS Mincho" w:hAnsi="Arial Narrow" w:cstheme="majorHAnsi"/>
          <w:b/>
          <w:bCs/>
        </w:rPr>
      </w:pPr>
    </w:p>
    <w:sectPr w:rsidR="00DF2B2A" w:rsidRPr="00B32090" w:rsidSect="00FB0C4F">
      <w:headerReference w:type="default" r:id="rId54"/>
      <w:footerReference w:type="default" r:id="rId55"/>
      <w:headerReference w:type="first" r:id="rId56"/>
      <w:footerReference w:type="first" r:id="rId57"/>
      <w:pgSz w:w="11906" w:h="16838" w:code="9"/>
      <w:pgMar w:top="1418" w:right="1134" w:bottom="1560" w:left="1134" w:header="709" w:footer="37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EF0C4E" w14:textId="77777777" w:rsidR="00A1557E" w:rsidRDefault="00A1557E">
      <w:r>
        <w:separator/>
      </w:r>
    </w:p>
  </w:endnote>
  <w:endnote w:type="continuationSeparator" w:id="0">
    <w:p w14:paraId="19796FDF" w14:textId="77777777" w:rsidR="00A1557E" w:rsidRDefault="00A1557E">
      <w:r>
        <w:continuationSeparator/>
      </w:r>
    </w:p>
  </w:endnote>
  <w:endnote w:type="continuationNotice" w:id="1">
    <w:p w14:paraId="4A8BA67F" w14:textId="77777777" w:rsidR="00A1557E" w:rsidRDefault="00A155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Zurich BT">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Narrow" w:hAnsi="Arial Narrow"/>
        <w:sz w:val="20"/>
      </w:rPr>
      <w:id w:val="1295335185"/>
      <w:docPartObj>
        <w:docPartGallery w:val="Page Numbers (Bottom of Page)"/>
        <w:docPartUnique/>
      </w:docPartObj>
    </w:sdtPr>
    <w:sdtEndPr/>
    <w:sdtContent>
      <w:p w14:paraId="5A353789" w14:textId="77777777" w:rsidR="00A1557E" w:rsidRPr="001E18F6" w:rsidRDefault="00A1557E">
        <w:pPr>
          <w:pStyle w:val="Rodap"/>
          <w:rPr>
            <w:rFonts w:ascii="Arial Narrow" w:hAnsi="Arial Narrow"/>
            <w:sz w:val="20"/>
          </w:rPr>
        </w:pPr>
        <w:r w:rsidRPr="001E18F6">
          <w:rPr>
            <w:rFonts w:ascii="Arial Narrow" w:hAnsi="Arial Narrow"/>
            <w:sz w:val="20"/>
          </w:rPr>
          <w:fldChar w:fldCharType="begin"/>
        </w:r>
        <w:r w:rsidRPr="001E18F6">
          <w:rPr>
            <w:rFonts w:ascii="Arial Narrow" w:hAnsi="Arial Narrow"/>
            <w:sz w:val="20"/>
          </w:rPr>
          <w:instrText>PAGE   \* MERGEFORMAT</w:instrText>
        </w:r>
        <w:r w:rsidRPr="001E18F6">
          <w:rPr>
            <w:rFonts w:ascii="Arial Narrow" w:hAnsi="Arial Narrow"/>
            <w:sz w:val="20"/>
          </w:rPr>
          <w:fldChar w:fldCharType="separate"/>
        </w:r>
        <w:r w:rsidR="003718F4">
          <w:rPr>
            <w:rFonts w:ascii="Arial Narrow" w:hAnsi="Arial Narrow"/>
            <w:noProof/>
            <w:sz w:val="20"/>
          </w:rPr>
          <w:t>50</w:t>
        </w:r>
        <w:r w:rsidRPr="001E18F6">
          <w:rPr>
            <w:rFonts w:ascii="Arial Narrow" w:hAnsi="Arial Narrow"/>
            <w:sz w:val="20"/>
          </w:rPr>
          <w:fldChar w:fldCharType="end"/>
        </w:r>
      </w:p>
    </w:sdtContent>
  </w:sdt>
  <w:sdt>
    <w:sdtPr>
      <w:id w:val="2016111550"/>
      <w:docPartObj>
        <w:docPartGallery w:val="Page Numbers (Bottom of Page)"/>
        <w:docPartUnique/>
      </w:docPartObj>
    </w:sdtPr>
    <w:sdtEndPr>
      <w:rPr>
        <w:rFonts w:ascii="Arial" w:hAnsi="Arial" w:cs="Arial"/>
        <w:sz w:val="14"/>
        <w:szCs w:val="14"/>
      </w:rPr>
    </w:sdtEndPr>
    <w:sdtContent>
      <w:p w14:paraId="19EF337A" w14:textId="31586668" w:rsidR="00A1557E" w:rsidRPr="006545FF" w:rsidRDefault="00A1557E" w:rsidP="00FE7100">
        <w:pPr>
          <w:pStyle w:val="Rodap"/>
          <w:tabs>
            <w:tab w:val="clear" w:pos="4252"/>
            <w:tab w:val="clear" w:pos="8504"/>
          </w:tabs>
          <w:jc w:val="center"/>
          <w:rPr>
            <w:rFonts w:ascii="Calibri" w:hAnsi="Calibri" w:cs="Arial"/>
            <w:i/>
            <w:sz w:val="22"/>
            <w:szCs w:val="22"/>
          </w:rPr>
        </w:pPr>
        <w:r>
          <w:rPr>
            <w:rFonts w:ascii="Calibri" w:hAnsi="Calibri" w:cs="Arial"/>
            <w:b/>
            <w:sz w:val="22"/>
            <w:szCs w:val="22"/>
          </w:rPr>
          <w:t>Município</w:t>
        </w:r>
        <w:r w:rsidRPr="006545FF">
          <w:rPr>
            <w:rFonts w:ascii="Calibri" w:hAnsi="Calibri" w:cs="Arial"/>
            <w:b/>
            <w:sz w:val="22"/>
            <w:szCs w:val="22"/>
          </w:rPr>
          <w:t xml:space="preserve"> de Socorro</w:t>
        </w:r>
        <w:r w:rsidRPr="006545FF">
          <w:rPr>
            <w:rFonts w:ascii="Calibri" w:hAnsi="Calibri" w:cs="Arial"/>
            <w:sz w:val="22"/>
            <w:szCs w:val="22"/>
          </w:rPr>
          <w:t xml:space="preserve"> </w:t>
        </w:r>
        <w:r>
          <w:rPr>
            <w:rFonts w:ascii="Calibri" w:hAnsi="Calibri" w:cs="Arial"/>
            <w:sz w:val="22"/>
            <w:szCs w:val="22"/>
          </w:rPr>
          <w:t>–</w:t>
        </w:r>
        <w:r w:rsidRPr="006545FF">
          <w:rPr>
            <w:rFonts w:ascii="Calibri" w:hAnsi="Calibri" w:cs="Arial"/>
            <w:sz w:val="22"/>
            <w:szCs w:val="22"/>
          </w:rPr>
          <w:t xml:space="preserve"> </w:t>
        </w:r>
        <w:r>
          <w:rPr>
            <w:rFonts w:ascii="Calibri" w:hAnsi="Calibri" w:cs="Arial"/>
            <w:sz w:val="22"/>
            <w:szCs w:val="22"/>
          </w:rPr>
          <w:t>Supervisão de Licitação</w:t>
        </w:r>
      </w:p>
      <w:p w14:paraId="08967DEE" w14:textId="275D7DFF" w:rsidR="00A1557E" w:rsidRPr="00D74130" w:rsidRDefault="00FB0C4F" w:rsidP="00FE7100">
        <w:pPr>
          <w:pStyle w:val="Rodap"/>
          <w:tabs>
            <w:tab w:val="clear" w:pos="4252"/>
            <w:tab w:val="clear" w:pos="8504"/>
          </w:tabs>
          <w:spacing w:line="180" w:lineRule="auto"/>
          <w:jc w:val="center"/>
          <w:rPr>
            <w:rFonts w:ascii="Calibri" w:hAnsi="Calibri" w:cs="Arial"/>
          </w:rPr>
        </w:pPr>
        <w:r>
          <w:rPr>
            <w:noProof/>
          </w:rPr>
          <mc:AlternateContent>
            <mc:Choice Requires="wps">
              <w:drawing>
                <wp:anchor distT="0" distB="0" distL="114300" distR="114300" simplePos="0" relativeHeight="251658240" behindDoc="1" locked="0" layoutInCell="1" allowOverlap="1" wp14:anchorId="2FB785E2" wp14:editId="240761E5">
                  <wp:simplePos x="0" y="0"/>
                  <wp:positionH relativeFrom="column">
                    <wp:posOffset>5556885</wp:posOffset>
                  </wp:positionH>
                  <wp:positionV relativeFrom="paragraph">
                    <wp:posOffset>88900</wp:posOffset>
                  </wp:positionV>
                  <wp:extent cx="904875" cy="610235"/>
                  <wp:effectExtent l="0" t="0" r="0" b="0"/>
                  <wp:wrapThrough wrapText="bothSides">
                    <wp:wrapPolygon edited="0">
                      <wp:start x="0" y="0"/>
                      <wp:lineTo x="0" y="21600"/>
                      <wp:lineTo x="21600" y="21600"/>
                      <wp:lineTo x="21600" y="0"/>
                    </wp:wrapPolygon>
                  </wp:wrapThrough>
                  <wp:docPr id="2"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04875" cy="610235"/>
                          </a:xfrm>
                          <a:prstGeom prst="rect">
                            <a:avLst/>
                          </a:prstGeom>
                          <a:extLst>
                            <a:ext uri="{AF507438-7753-43E0-B8FC-AC1667EBCBE1}">
                              <a14:hiddenEffects xmlns:a14="http://schemas.microsoft.com/office/drawing/2010/main">
                                <a:effectLst/>
                              </a14:hiddenEffects>
                            </a:ext>
                          </a:extLst>
                        </wps:spPr>
                        <wps:txbx>
                          <w:txbxContent>
                            <w:p w14:paraId="3084EB38" w14:textId="77777777" w:rsidR="00A1557E" w:rsidRDefault="00A1557E" w:rsidP="0052742D">
                              <w:pPr>
                                <w:pStyle w:val="NormalWeb"/>
                                <w:spacing w:before="0" w:beforeAutospacing="0" w:after="0" w:afterAutospacing="0"/>
                                <w:jc w:val="center"/>
                              </w:pPr>
                              <w:r>
                                <w:rPr>
                                  <w:color w:val="000000"/>
                                  <w:sz w:val="16"/>
                                  <w:szCs w:val="16"/>
                                  <w14:textOutline w14:w="9525" w14:cap="flat" w14:cmpd="sng" w14:algn="ctr">
                                    <w14:solidFill>
                                      <w14:srgbClr w14:val="000000"/>
                                    </w14:solidFill>
                                    <w14:prstDash w14:val="solid"/>
                                    <w14:round/>
                                  </w14:textOutline>
                                </w:rPr>
                                <w:t xml:space="preserve"> -</w:t>
                              </w:r>
                              <w:proofErr w:type="gramStart"/>
                              <w:r>
                                <w:rPr>
                                  <w:color w:val="000000"/>
                                  <w:sz w:val="16"/>
                                  <w:szCs w:val="16"/>
                                  <w14:textOutline w14:w="9525" w14:cap="flat" w14:cmpd="sng" w14:algn="ctr">
                                    <w14:solidFill>
                                      <w14:srgbClr w14:val="000000"/>
                                    </w14:solidFill>
                                    <w14:prstDash w14:val="solid"/>
                                    <w14:round/>
                                  </w14:textOutline>
                                </w:rPr>
                                <w:t xml:space="preserve">  </w:t>
                              </w:r>
                              <w:proofErr w:type="gramEnd"/>
                              <w:r>
                                <w:rPr>
                                  <w:color w:val="000000"/>
                                  <w:sz w:val="16"/>
                                  <w:szCs w:val="16"/>
                                  <w14:textOutline w14:w="9525" w14:cap="flat" w14:cmpd="sng" w14:algn="ctr">
                                    <w14:solidFill>
                                      <w14:srgbClr w14:val="000000"/>
                                    </w14:solidFill>
                                    <w14:prstDash w14:val="solid"/>
                                    <w14:round/>
                                  </w14:textOutline>
                                </w:rPr>
                                <w:t>PROCURADOR(A)  JURÍDICO(A)   -</w:t>
                              </w:r>
                            </w:p>
                            <w:p w14:paraId="7640A32D" w14:textId="77777777" w:rsidR="00A1557E" w:rsidRDefault="00A1557E" w:rsidP="0052742D">
                              <w:pPr>
                                <w:pStyle w:val="NormalWeb"/>
                                <w:spacing w:before="0" w:beforeAutospacing="0" w:after="0" w:afterAutospacing="0"/>
                                <w:jc w:val="center"/>
                              </w:pPr>
                              <w:r>
                                <w:rPr>
                                  <w:color w:val="000000"/>
                                  <w:sz w:val="16"/>
                                  <w:szCs w:val="16"/>
                                  <w14:textOutline w14:w="9525" w14:cap="flat" w14:cmpd="sng" w14:algn="ctr">
                                    <w14:solidFill>
                                      <w14:srgbClr w14:val="000000"/>
                                    </w14:solidFill>
                                    <w14:prstDash w14:val="solid"/>
                                    <w14:round/>
                                  </w14:textOutline>
                                </w:rPr>
                                <w:t xml:space="preserve">PMES </w:t>
                              </w:r>
                            </w:p>
                          </w:txbxContent>
                        </wps:txbx>
                        <wps:bodyPr spcFirstLastPara="1" wrap="square" numCol="1" fromWordArt="1">
                          <a:prstTxWarp prst="textButton">
                            <a:avLst>
                              <a:gd name="adj" fmla="val 7795894"/>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3" o:spid="_x0000_s1026" type="#_x0000_t202" style="position:absolute;left:0;text-align:left;margin-left:437.55pt;margin-top:7pt;width:71.25pt;height:48.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" filled="f" stroked="f">
                  <o:lock v:ext="edit" text="t" shapetype="t"/>
                  <v:textbox style="mso-fit-shape-to-text:t">
                    <w:txbxContent>
                      <w:p w14:paraId="3084EB38" w14:textId="77777777" w:rsidR="00A1557E" w:rsidRDefault="00A1557E" w:rsidP="0052742D">
                        <w:pPr>
                          <w:pStyle w:val="NormalWeb"/>
                          <w:spacing w:before="0" w:beforeAutospacing="0" w:after="0" w:afterAutospacing="0"/>
                          <w:jc w:val="center"/>
                        </w:pPr>
                        <w:r>
                          <w:rPr>
                            <w:color w:val="000000"/>
                            <w:sz w:val="16"/>
                            <w:szCs w:val="16"/>
                            <w14:textOutline w14:w="9525" w14:cap="flat" w14:cmpd="sng" w14:algn="ctr">
                              <w14:solidFill>
                                <w14:srgbClr w14:val="000000"/>
                              </w14:solidFill>
                              <w14:prstDash w14:val="solid"/>
                              <w14:round/>
                            </w14:textOutline>
                          </w:rPr>
                          <w:t xml:space="preserve"> -</w:t>
                        </w:r>
                        <w:proofErr w:type="gramStart"/>
                        <w:r>
                          <w:rPr>
                            <w:color w:val="000000"/>
                            <w:sz w:val="16"/>
                            <w:szCs w:val="16"/>
                            <w14:textOutline w14:w="9525" w14:cap="flat" w14:cmpd="sng" w14:algn="ctr">
                              <w14:solidFill>
                                <w14:srgbClr w14:val="000000"/>
                              </w14:solidFill>
                              <w14:prstDash w14:val="solid"/>
                              <w14:round/>
                            </w14:textOutline>
                          </w:rPr>
                          <w:t xml:space="preserve">  </w:t>
                        </w:r>
                        <w:proofErr w:type="gramEnd"/>
                        <w:r>
                          <w:rPr>
                            <w:color w:val="000000"/>
                            <w:sz w:val="16"/>
                            <w:szCs w:val="16"/>
                            <w14:textOutline w14:w="9525" w14:cap="flat" w14:cmpd="sng" w14:algn="ctr">
                              <w14:solidFill>
                                <w14:srgbClr w14:val="000000"/>
                              </w14:solidFill>
                              <w14:prstDash w14:val="solid"/>
                              <w14:round/>
                            </w14:textOutline>
                          </w:rPr>
                          <w:t>PROCURADOR(A)  JURÍDICO(A)   -</w:t>
                        </w:r>
                      </w:p>
                      <w:p w14:paraId="7640A32D" w14:textId="77777777" w:rsidR="00A1557E" w:rsidRDefault="00A1557E" w:rsidP="0052742D">
                        <w:pPr>
                          <w:pStyle w:val="NormalWeb"/>
                          <w:spacing w:before="0" w:beforeAutospacing="0" w:after="0" w:afterAutospacing="0"/>
                          <w:jc w:val="center"/>
                        </w:pPr>
                        <w:r>
                          <w:rPr>
                            <w:color w:val="000000"/>
                            <w:sz w:val="16"/>
                            <w:szCs w:val="16"/>
                            <w14:textOutline w14:w="9525" w14:cap="flat" w14:cmpd="sng" w14:algn="ctr">
                              <w14:solidFill>
                                <w14:srgbClr w14:val="000000"/>
                              </w14:solidFill>
                              <w14:prstDash w14:val="solid"/>
                              <w14:round/>
                            </w14:textOutline>
                          </w:rPr>
                          <w:t xml:space="preserve">PMES </w:t>
                        </w:r>
                      </w:p>
                    </w:txbxContent>
                  </v:textbox>
                  <w10:wrap type="through"/>
                </v:shape>
              </w:pict>
            </mc:Fallback>
          </mc:AlternateContent>
        </w:r>
        <w:r w:rsidR="00A1557E">
          <w:rPr>
            <w:rFonts w:ascii="Calibri" w:hAnsi="Calibri" w:cs="Arial"/>
          </w:rPr>
          <w:t>Av. José Maria de Faria, 71</w:t>
        </w:r>
        <w:r w:rsidR="00A1557E" w:rsidRPr="00D74130">
          <w:rPr>
            <w:rFonts w:ascii="Calibri" w:hAnsi="Calibri" w:cs="Arial"/>
          </w:rPr>
          <w:t xml:space="preserve"> – CEP 13960-000 – Socorro – </w:t>
        </w:r>
        <w:proofErr w:type="gramStart"/>
        <w:r w:rsidR="00A1557E" w:rsidRPr="00D74130">
          <w:rPr>
            <w:rFonts w:ascii="Calibri" w:hAnsi="Calibri" w:cs="Arial"/>
          </w:rPr>
          <w:t>SP</w:t>
        </w:r>
        <w:proofErr w:type="gramEnd"/>
      </w:p>
      <w:p w14:paraId="1069C631" w14:textId="77777777" w:rsidR="00A1557E" w:rsidRPr="00D74130" w:rsidRDefault="00A1557E" w:rsidP="00FE7100">
        <w:pPr>
          <w:pStyle w:val="Rodap"/>
          <w:tabs>
            <w:tab w:val="clear" w:pos="4252"/>
            <w:tab w:val="clear" w:pos="8504"/>
          </w:tabs>
          <w:spacing w:line="180" w:lineRule="auto"/>
          <w:jc w:val="center"/>
          <w:rPr>
            <w:rFonts w:ascii="Calibri" w:hAnsi="Calibri" w:cs="Arial"/>
            <w:b/>
          </w:rPr>
        </w:pPr>
        <w:r>
          <w:rPr>
            <w:rFonts w:ascii="Calibri" w:hAnsi="Calibri" w:cs="Arial"/>
          </w:rPr>
          <w:t xml:space="preserve">Telefone: </w:t>
        </w:r>
        <w:r w:rsidRPr="00D8348F">
          <w:rPr>
            <w:rFonts w:ascii="Calibri" w:hAnsi="Calibri" w:cs="Arial"/>
            <w:sz w:val="16"/>
            <w:szCs w:val="16"/>
          </w:rPr>
          <w:t>19</w:t>
        </w:r>
        <w:r>
          <w:rPr>
            <w:rFonts w:ascii="Calibri" w:hAnsi="Calibri" w:cs="Arial"/>
          </w:rPr>
          <w:t xml:space="preserve"> 3855-9655 - </w:t>
        </w:r>
        <w:r w:rsidRPr="00D74130">
          <w:rPr>
            <w:rFonts w:ascii="Calibri" w:hAnsi="Calibri" w:cs="Arial"/>
          </w:rPr>
          <w:t xml:space="preserve">e-mail: </w:t>
        </w:r>
        <w:r>
          <w:rPr>
            <w:rFonts w:ascii="Calibri" w:hAnsi="Calibri" w:cs="Arial"/>
            <w:b/>
          </w:rPr>
          <w:t>licitacao</w:t>
        </w:r>
        <w:r w:rsidRPr="00D74130">
          <w:rPr>
            <w:rFonts w:ascii="Calibri" w:hAnsi="Calibri" w:cs="Arial"/>
            <w:b/>
          </w:rPr>
          <w:t>@socorro.sp.gov.br</w:t>
        </w:r>
      </w:p>
      <w:p w14:paraId="4DB240A5" w14:textId="4A435273" w:rsidR="00A1557E" w:rsidRPr="00FB0C4F" w:rsidRDefault="00A1557E" w:rsidP="00FB0C4F">
        <w:pPr>
          <w:pStyle w:val="Rodap"/>
          <w:tabs>
            <w:tab w:val="clear" w:pos="4252"/>
            <w:tab w:val="clear" w:pos="8504"/>
          </w:tabs>
          <w:spacing w:line="180" w:lineRule="auto"/>
          <w:jc w:val="center"/>
          <w:rPr>
            <w:rFonts w:ascii="Calibri" w:hAnsi="Calibri" w:cs="Arial"/>
            <w:b/>
          </w:rPr>
        </w:pPr>
        <w:r>
          <w:rPr>
            <w:rFonts w:ascii="Calibri" w:hAnsi="Calibri" w:cs="Arial"/>
            <w:b/>
          </w:rPr>
          <w:t>www.socorro.sp.gov.br</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214B7" w14:textId="77777777" w:rsidR="00A1557E" w:rsidRPr="006545FF" w:rsidRDefault="00A1557E" w:rsidP="00356C02">
    <w:pPr>
      <w:pStyle w:val="Rodap"/>
      <w:spacing w:line="180" w:lineRule="auto"/>
      <w:ind w:right="357"/>
      <w:jc w:val="center"/>
      <w:rPr>
        <w:rFonts w:ascii="Calibri" w:hAnsi="Calibri" w:cs="Arial"/>
        <w:i/>
        <w:sz w:val="22"/>
        <w:szCs w:val="22"/>
      </w:rPr>
    </w:pPr>
    <w:r>
      <w:rPr>
        <w:rFonts w:ascii="Calibri" w:hAnsi="Calibri" w:cs="Arial"/>
        <w:b/>
        <w:sz w:val="22"/>
        <w:szCs w:val="22"/>
      </w:rPr>
      <w:t>Município</w:t>
    </w:r>
    <w:r w:rsidRPr="006545FF">
      <w:rPr>
        <w:rFonts w:ascii="Calibri" w:hAnsi="Calibri" w:cs="Arial"/>
        <w:b/>
        <w:sz w:val="22"/>
        <w:szCs w:val="22"/>
      </w:rPr>
      <w:t xml:space="preserve"> de Socorro</w:t>
    </w:r>
    <w:r w:rsidRPr="006545FF">
      <w:rPr>
        <w:rFonts w:ascii="Calibri" w:hAnsi="Calibri" w:cs="Arial"/>
        <w:sz w:val="22"/>
        <w:szCs w:val="22"/>
      </w:rPr>
      <w:t xml:space="preserve"> </w:t>
    </w:r>
    <w:r>
      <w:rPr>
        <w:rFonts w:ascii="Calibri" w:hAnsi="Calibri" w:cs="Arial"/>
        <w:sz w:val="22"/>
        <w:szCs w:val="22"/>
      </w:rPr>
      <w:t>–</w:t>
    </w:r>
    <w:r w:rsidRPr="006545FF">
      <w:rPr>
        <w:rFonts w:ascii="Calibri" w:hAnsi="Calibri" w:cs="Arial"/>
        <w:sz w:val="22"/>
        <w:szCs w:val="22"/>
      </w:rPr>
      <w:t xml:space="preserve"> </w:t>
    </w:r>
    <w:r>
      <w:rPr>
        <w:rFonts w:ascii="Calibri" w:hAnsi="Calibri" w:cs="Arial"/>
        <w:sz w:val="22"/>
        <w:szCs w:val="22"/>
      </w:rPr>
      <w:t>Supervisão de Licitação</w:t>
    </w:r>
  </w:p>
  <w:p w14:paraId="3CC1878C" w14:textId="77777777" w:rsidR="00A1557E" w:rsidRPr="00D74130" w:rsidRDefault="00A1557E" w:rsidP="00356C02">
    <w:pPr>
      <w:pStyle w:val="Rodap"/>
      <w:spacing w:line="180" w:lineRule="auto"/>
      <w:ind w:right="357"/>
      <w:jc w:val="center"/>
      <w:rPr>
        <w:rFonts w:ascii="Calibri" w:hAnsi="Calibri" w:cs="Arial"/>
      </w:rPr>
    </w:pPr>
    <w:r>
      <w:rPr>
        <w:rFonts w:ascii="Calibri" w:hAnsi="Calibri" w:cs="Arial"/>
      </w:rPr>
      <w:t>Av. José Maria de Faria, 71</w:t>
    </w:r>
    <w:r w:rsidRPr="00D74130">
      <w:rPr>
        <w:rFonts w:ascii="Calibri" w:hAnsi="Calibri" w:cs="Arial"/>
      </w:rPr>
      <w:t xml:space="preserve"> – CEP 13960-000 – Socorro – SP</w:t>
    </w:r>
  </w:p>
  <w:p w14:paraId="6779E23E" w14:textId="62187A95" w:rsidR="00A1557E" w:rsidRPr="00D74130" w:rsidRDefault="00A1557E" w:rsidP="00356C02">
    <w:pPr>
      <w:pStyle w:val="Rodap"/>
      <w:spacing w:line="180" w:lineRule="auto"/>
      <w:ind w:right="357"/>
      <w:jc w:val="center"/>
      <w:rPr>
        <w:rFonts w:ascii="Calibri" w:hAnsi="Calibri" w:cs="Arial"/>
        <w:b/>
      </w:rPr>
    </w:pPr>
    <w:r>
      <w:rPr>
        <w:rFonts w:ascii="Calibri" w:hAnsi="Calibri" w:cs="Arial"/>
      </w:rPr>
      <w:t xml:space="preserve">Telefone: </w:t>
    </w:r>
    <w:r w:rsidRPr="00D8348F">
      <w:rPr>
        <w:rFonts w:ascii="Calibri" w:hAnsi="Calibri" w:cs="Arial"/>
        <w:sz w:val="16"/>
        <w:szCs w:val="16"/>
      </w:rPr>
      <w:t>19</w:t>
    </w:r>
    <w:r>
      <w:rPr>
        <w:rFonts w:ascii="Calibri" w:hAnsi="Calibri" w:cs="Arial"/>
      </w:rPr>
      <w:t xml:space="preserve"> 3855-9655 - </w:t>
    </w:r>
    <w:r w:rsidRPr="00D74130">
      <w:rPr>
        <w:rFonts w:ascii="Calibri" w:hAnsi="Calibri" w:cs="Arial"/>
      </w:rPr>
      <w:t xml:space="preserve">e-mail: </w:t>
    </w:r>
    <w:r>
      <w:rPr>
        <w:rFonts w:ascii="Calibri" w:hAnsi="Calibri" w:cs="Arial"/>
        <w:b/>
      </w:rPr>
      <w:t>licitacao</w:t>
    </w:r>
    <w:r w:rsidRPr="00D74130">
      <w:rPr>
        <w:rFonts w:ascii="Calibri" w:hAnsi="Calibri" w:cs="Arial"/>
        <w:b/>
      </w:rPr>
      <w:t>@socorro.sp.gov.br</w:t>
    </w:r>
  </w:p>
  <w:p w14:paraId="199367B4" w14:textId="266941FB" w:rsidR="00A1557E" w:rsidRPr="00356C02" w:rsidRDefault="00A1557E" w:rsidP="00356C02">
    <w:pPr>
      <w:pStyle w:val="Rodap"/>
      <w:spacing w:line="180" w:lineRule="auto"/>
      <w:ind w:right="357"/>
      <w:jc w:val="center"/>
      <w:rPr>
        <w:rFonts w:ascii="Calibri" w:hAnsi="Calibri" w:cs="Arial"/>
        <w:b/>
      </w:rPr>
    </w:pPr>
    <w:r>
      <w:rPr>
        <w:rFonts w:ascii="Calibri" w:hAnsi="Calibri" w:cs="Arial"/>
        <w:b/>
      </w:rPr>
      <w:t>www.socorro.sp.gov.br</w:t>
    </w:r>
    <w:r>
      <w:rPr>
        <w:noProof/>
      </w:rPr>
      <mc:AlternateContent>
        <mc:Choice Requires="wps">
          <w:drawing>
            <wp:anchor distT="0" distB="0" distL="114300" distR="114300" simplePos="0" relativeHeight="251657728" behindDoc="1" locked="0" layoutInCell="1" allowOverlap="1" wp14:anchorId="48107B96" wp14:editId="752EFB3D">
              <wp:simplePos x="0" y="0"/>
              <wp:positionH relativeFrom="column">
                <wp:posOffset>5780405</wp:posOffset>
              </wp:positionH>
              <wp:positionV relativeFrom="paragraph">
                <wp:posOffset>-607695</wp:posOffset>
              </wp:positionV>
              <wp:extent cx="571500" cy="610235"/>
              <wp:effectExtent l="46355" t="49530" r="48895" b="45085"/>
              <wp:wrapThrough wrapText="bothSides">
                <wp:wrapPolygon edited="0">
                  <wp:start x="8424" y="-1596"/>
                  <wp:lineTo x="5568" y="-809"/>
                  <wp:lineTo x="672" y="2427"/>
                  <wp:lineTo x="384" y="3776"/>
                  <wp:lineTo x="-984" y="5529"/>
                  <wp:lineTo x="-1872" y="9283"/>
                  <wp:lineTo x="-1584" y="15689"/>
                  <wp:lineTo x="4752" y="20161"/>
                  <wp:lineTo x="6192" y="20117"/>
                  <wp:lineTo x="5880" y="21465"/>
                  <wp:lineTo x="6288" y="22139"/>
                  <wp:lineTo x="7368" y="22094"/>
                  <wp:lineTo x="13128" y="22184"/>
                  <wp:lineTo x="14208" y="22139"/>
                  <wp:lineTo x="15216" y="20746"/>
                  <wp:lineTo x="14832" y="20094"/>
                  <wp:lineTo x="19752" y="17532"/>
                  <wp:lineTo x="21816" y="15419"/>
                  <wp:lineTo x="22848" y="14025"/>
                  <wp:lineTo x="22992" y="9283"/>
                  <wp:lineTo x="21264" y="3282"/>
                  <wp:lineTo x="16032" y="-562"/>
                  <wp:lineTo x="12768" y="-1439"/>
                  <wp:lineTo x="8424" y="-1596"/>
                </wp:wrapPolygon>
              </wp:wrapThrough>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48505">
                        <a:off x="0" y="0"/>
                        <a:ext cx="571500" cy="610235"/>
                      </a:xfrm>
                      <a:prstGeom prst="rect">
                        <a:avLst/>
                      </a:prstGeom>
                      <a:extLst>
                        <a:ext uri="{AF507438-7753-43E0-B8FC-AC1667EBCBE1}">
                          <a14:hiddenEffects xmlns:a14="http://schemas.microsoft.com/office/drawing/2010/main">
                            <a:effectLst/>
                          </a14:hiddenEffects>
                        </a:ext>
                      </a:extLst>
                    </wps:spPr>
                    <wps:txbx>
                      <w:txbxContent>
                        <w:p w14:paraId="4D894A7E" w14:textId="77777777" w:rsidR="00A1557E" w:rsidRDefault="00A1557E" w:rsidP="0052742D">
                          <w:pPr>
                            <w:pStyle w:val="NormalWeb"/>
                            <w:spacing w:before="0" w:beforeAutospacing="0" w:after="0" w:afterAutospacing="0"/>
                            <w:jc w:val="center"/>
                          </w:pPr>
                          <w:r>
                            <w:rPr>
                              <w:color w:val="000000"/>
                              <w:sz w:val="16"/>
                              <w:szCs w:val="16"/>
                              <w14:textOutline w14:w="9525" w14:cap="flat" w14:cmpd="sng" w14:algn="ctr">
                                <w14:solidFill>
                                  <w14:srgbClr w14:val="000000"/>
                                </w14:solidFill>
                                <w14:prstDash w14:val="solid"/>
                                <w14:round/>
                              </w14:textOutline>
                            </w:rPr>
                            <w:t xml:space="preserve"> -</w:t>
                          </w:r>
                          <w:proofErr w:type="gramStart"/>
                          <w:r>
                            <w:rPr>
                              <w:color w:val="000000"/>
                              <w:sz w:val="16"/>
                              <w:szCs w:val="16"/>
                              <w14:textOutline w14:w="9525" w14:cap="flat" w14:cmpd="sng" w14:algn="ctr">
                                <w14:solidFill>
                                  <w14:srgbClr w14:val="000000"/>
                                </w14:solidFill>
                                <w14:prstDash w14:val="solid"/>
                                <w14:round/>
                              </w14:textOutline>
                            </w:rPr>
                            <w:t xml:space="preserve">  </w:t>
                          </w:r>
                          <w:proofErr w:type="gramEnd"/>
                          <w:r>
                            <w:rPr>
                              <w:color w:val="000000"/>
                              <w:sz w:val="16"/>
                              <w:szCs w:val="16"/>
                              <w14:textOutline w14:w="9525" w14:cap="flat" w14:cmpd="sng" w14:algn="ctr">
                                <w14:solidFill>
                                  <w14:srgbClr w14:val="000000"/>
                                </w14:solidFill>
                                <w14:prstDash w14:val="solid"/>
                                <w14:round/>
                              </w14:textOutline>
                            </w:rPr>
                            <w:t>PROCURADOR(A)  JURÍDICO(A)   -</w:t>
                          </w:r>
                        </w:p>
                        <w:p w14:paraId="26FBB1FF" w14:textId="77777777" w:rsidR="00A1557E" w:rsidRDefault="00A1557E" w:rsidP="0052742D">
                          <w:pPr>
                            <w:pStyle w:val="NormalWeb"/>
                            <w:spacing w:before="0" w:beforeAutospacing="0" w:after="0" w:afterAutospacing="0"/>
                            <w:jc w:val="center"/>
                          </w:pPr>
                          <w:r>
                            <w:rPr>
                              <w:color w:val="000000"/>
                              <w:sz w:val="16"/>
                              <w:szCs w:val="16"/>
                              <w14:textOutline w14:w="9525" w14:cap="flat" w14:cmpd="sng" w14:algn="ctr">
                                <w14:solidFill>
                                  <w14:srgbClr w14:val="000000"/>
                                </w14:solidFill>
                                <w14:prstDash w14:val="solid"/>
                                <w14:round/>
                              </w14:textOutline>
                            </w:rPr>
                            <w:t xml:space="preserve">PMES </w:t>
                          </w:r>
                        </w:p>
                      </w:txbxContent>
                    </wps:txbx>
                    <wps:bodyPr spcFirstLastPara="1" wrap="square" numCol="1" fromWordArt="1">
                      <a:prstTxWarp prst="textButton">
                        <a:avLst>
                          <a:gd name="adj" fmla="val 7795894"/>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1" o:spid="_x0000_s1027" type="#_x0000_t202" style="position:absolute;left:0;text-align:left;margin-left:455.15pt;margin-top:-47.85pt;width:45pt;height:48.05pt;rotation:-162207fd;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" filled="f" stroked="f">
              <o:lock v:ext="edit" text="t" shapetype="t"/>
              <v:textbox style="mso-fit-shape-to-text:t">
                <w:txbxContent>
                  <w:p w14:paraId="4D894A7E" w14:textId="77777777" w:rsidR="00A1557E" w:rsidRDefault="00A1557E" w:rsidP="0052742D">
                    <w:pPr>
                      <w:pStyle w:val="NormalWeb"/>
                      <w:spacing w:before="0" w:beforeAutospacing="0" w:after="0" w:afterAutospacing="0"/>
                      <w:jc w:val="center"/>
                    </w:pPr>
                    <w:r>
                      <w:rPr>
                        <w:color w:val="000000"/>
                        <w:sz w:val="16"/>
                        <w:szCs w:val="16"/>
                        <w14:textOutline w14:w="9525" w14:cap="flat" w14:cmpd="sng" w14:algn="ctr">
                          <w14:solidFill>
                            <w14:srgbClr w14:val="000000"/>
                          </w14:solidFill>
                          <w14:prstDash w14:val="solid"/>
                          <w14:round/>
                        </w14:textOutline>
                      </w:rPr>
                      <w:t xml:space="preserve"> -</w:t>
                    </w:r>
                    <w:proofErr w:type="gramStart"/>
                    <w:r>
                      <w:rPr>
                        <w:color w:val="000000"/>
                        <w:sz w:val="16"/>
                        <w:szCs w:val="16"/>
                        <w14:textOutline w14:w="9525" w14:cap="flat" w14:cmpd="sng" w14:algn="ctr">
                          <w14:solidFill>
                            <w14:srgbClr w14:val="000000"/>
                          </w14:solidFill>
                          <w14:prstDash w14:val="solid"/>
                          <w14:round/>
                        </w14:textOutline>
                      </w:rPr>
                      <w:t xml:space="preserve">  </w:t>
                    </w:r>
                    <w:proofErr w:type="gramEnd"/>
                    <w:r>
                      <w:rPr>
                        <w:color w:val="000000"/>
                        <w:sz w:val="16"/>
                        <w:szCs w:val="16"/>
                        <w14:textOutline w14:w="9525" w14:cap="flat" w14:cmpd="sng" w14:algn="ctr">
                          <w14:solidFill>
                            <w14:srgbClr w14:val="000000"/>
                          </w14:solidFill>
                          <w14:prstDash w14:val="solid"/>
                          <w14:round/>
                        </w14:textOutline>
                      </w:rPr>
                      <w:t>PROCURADOR(A)  JURÍDICO(A)   -</w:t>
                    </w:r>
                  </w:p>
                  <w:p w14:paraId="26FBB1FF" w14:textId="77777777" w:rsidR="00A1557E" w:rsidRDefault="00A1557E" w:rsidP="0052742D">
                    <w:pPr>
                      <w:pStyle w:val="NormalWeb"/>
                      <w:spacing w:before="0" w:beforeAutospacing="0" w:after="0" w:afterAutospacing="0"/>
                      <w:jc w:val="center"/>
                    </w:pPr>
                    <w:r>
                      <w:rPr>
                        <w:color w:val="000000"/>
                        <w:sz w:val="16"/>
                        <w:szCs w:val="16"/>
                        <w14:textOutline w14:w="9525" w14:cap="flat" w14:cmpd="sng" w14:algn="ctr">
                          <w14:solidFill>
                            <w14:srgbClr w14:val="000000"/>
                          </w14:solidFill>
                          <w14:prstDash w14:val="solid"/>
                          <w14:round/>
                        </w14:textOutline>
                      </w:rPr>
                      <w:t xml:space="preserve">PMES </w:t>
                    </w:r>
                  </w:p>
                </w:txbxContent>
              </v:textbox>
              <w10:wrap type="through"/>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54B067" w14:textId="77777777" w:rsidR="00A1557E" w:rsidRDefault="00A1557E">
      <w:r>
        <w:separator/>
      </w:r>
    </w:p>
  </w:footnote>
  <w:footnote w:type="continuationSeparator" w:id="0">
    <w:p w14:paraId="32A19629" w14:textId="77777777" w:rsidR="00A1557E" w:rsidRDefault="00A1557E">
      <w:r>
        <w:continuationSeparator/>
      </w:r>
    </w:p>
  </w:footnote>
  <w:footnote w:type="continuationNotice" w:id="1">
    <w:p w14:paraId="36C807D8" w14:textId="77777777" w:rsidR="00A1557E" w:rsidRDefault="00A1557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61D0D6" w14:textId="77777777" w:rsidR="00FB0C4F" w:rsidRDefault="00FB0C4F" w:rsidP="00FB0C4F">
    <w:pPr>
      <w:pStyle w:val="Cabealho"/>
      <w:jc w:val="center"/>
      <w:rPr>
        <w:rFonts w:ascii="Arial" w:hAnsi="Arial" w:cs="Arial"/>
        <w:b/>
        <w:sz w:val="28"/>
        <w:szCs w:val="28"/>
      </w:rPr>
    </w:pPr>
    <w:r>
      <w:rPr>
        <w:rFonts w:ascii="Arial Narrow" w:hAnsi="Arial Narrow"/>
        <w:b/>
        <w:noProof/>
        <w:sz w:val="36"/>
      </w:rPr>
      <w:drawing>
        <wp:inline distT="0" distB="0" distL="0" distR="0" wp14:anchorId="01A449F1" wp14:editId="16B554AE">
          <wp:extent cx="904875" cy="942975"/>
          <wp:effectExtent l="0" t="0" r="9525" b="9525"/>
          <wp:docPr id="5" name="Imagem 5" descr="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descr="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942975"/>
                  </a:xfrm>
                  <a:prstGeom prst="rect">
                    <a:avLst/>
                  </a:prstGeom>
                  <a:noFill/>
                  <a:ln>
                    <a:noFill/>
                  </a:ln>
                </pic:spPr>
              </pic:pic>
            </a:graphicData>
          </a:graphic>
        </wp:inline>
      </w:drawing>
    </w:r>
  </w:p>
  <w:p w14:paraId="0B9581E1" w14:textId="77777777" w:rsidR="00FB0C4F" w:rsidRPr="0019033F" w:rsidRDefault="00FB0C4F" w:rsidP="00FB0C4F">
    <w:pPr>
      <w:pStyle w:val="Cabealho"/>
      <w:jc w:val="center"/>
      <w:rPr>
        <w:rFonts w:ascii="Arial Narrow" w:hAnsi="Arial Narrow" w:cs="Arial"/>
        <w:sz w:val="28"/>
        <w:szCs w:val="28"/>
      </w:rPr>
    </w:pPr>
    <w:r>
      <w:rPr>
        <w:rFonts w:ascii="Arial Narrow" w:hAnsi="Arial Narrow" w:cs="Arial"/>
        <w:sz w:val="28"/>
        <w:szCs w:val="28"/>
      </w:rPr>
      <w:t>______________________________________________________________________</w:t>
    </w:r>
  </w:p>
  <w:p w14:paraId="31352A48" w14:textId="21482936" w:rsidR="00A1557E" w:rsidRPr="00FB0C4F" w:rsidRDefault="00A1557E" w:rsidP="00FB0C4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033205" w14:textId="77777777" w:rsidR="00FB0C4F" w:rsidRDefault="00FB0C4F" w:rsidP="00FB0C4F">
    <w:pPr>
      <w:pStyle w:val="Cabealho"/>
      <w:jc w:val="center"/>
      <w:rPr>
        <w:rFonts w:ascii="Arial" w:hAnsi="Arial" w:cs="Arial"/>
        <w:b/>
        <w:sz w:val="28"/>
        <w:szCs w:val="28"/>
      </w:rPr>
    </w:pPr>
    <w:r>
      <w:rPr>
        <w:rFonts w:ascii="Arial Narrow" w:hAnsi="Arial Narrow"/>
        <w:b/>
        <w:noProof/>
        <w:sz w:val="36"/>
      </w:rPr>
      <w:drawing>
        <wp:inline distT="0" distB="0" distL="0" distR="0" wp14:anchorId="24D0AC65" wp14:editId="747270A9">
          <wp:extent cx="904875" cy="942975"/>
          <wp:effectExtent l="0" t="0" r="9525" b="9525"/>
          <wp:docPr id="6" name="Imagem 6" descr="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descr="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942975"/>
                  </a:xfrm>
                  <a:prstGeom prst="rect">
                    <a:avLst/>
                  </a:prstGeom>
                  <a:noFill/>
                  <a:ln>
                    <a:noFill/>
                  </a:ln>
                </pic:spPr>
              </pic:pic>
            </a:graphicData>
          </a:graphic>
        </wp:inline>
      </w:drawing>
    </w:r>
  </w:p>
  <w:p w14:paraId="5D74BF91" w14:textId="6558F8A8" w:rsidR="00A1557E" w:rsidRPr="00FB0C4F" w:rsidRDefault="00FB0C4F" w:rsidP="00FB0C4F">
    <w:pPr>
      <w:pStyle w:val="Cabealho"/>
      <w:jc w:val="center"/>
      <w:rPr>
        <w:rFonts w:ascii="Arial Narrow" w:hAnsi="Arial Narrow" w:cs="Arial"/>
        <w:sz w:val="28"/>
        <w:szCs w:val="28"/>
      </w:rPr>
    </w:pPr>
    <w:r>
      <w:rPr>
        <w:rFonts w:ascii="Arial Narrow" w:hAnsi="Arial Narrow" w:cs="Arial"/>
        <w:sz w:val="28"/>
        <w:szCs w:val="28"/>
      </w:rPr>
      <w:t>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36F7794"/>
    <w:multiLevelType w:val="multilevel"/>
    <w:tmpl w:val="5BC8718C"/>
    <w:lvl w:ilvl="0">
      <w:start w:val="12"/>
      <w:numFmt w:val="decimal"/>
      <w:lvlText w:val="%1"/>
      <w:lvlJc w:val="left"/>
      <w:pPr>
        <w:ind w:left="540" w:hanging="540"/>
      </w:pPr>
      <w:rPr>
        <w:rFonts w:hint="default"/>
      </w:rPr>
    </w:lvl>
    <w:lvl w:ilvl="1">
      <w:start w:val="5"/>
      <w:numFmt w:val="decimal"/>
      <w:lvlText w:val="%1.%2"/>
      <w:lvlJc w:val="left"/>
      <w:pPr>
        <w:ind w:left="1375" w:hanging="540"/>
      </w:pPr>
      <w:rPr>
        <w:rFonts w:hint="default"/>
      </w:rPr>
    </w:lvl>
    <w:lvl w:ilvl="2">
      <w:start w:val="1"/>
      <w:numFmt w:val="decimal"/>
      <w:lvlText w:val="%1.%2.%3"/>
      <w:lvlJc w:val="left"/>
      <w:pPr>
        <w:ind w:left="2390" w:hanging="720"/>
      </w:pPr>
      <w:rPr>
        <w:rFonts w:hint="default"/>
      </w:rPr>
    </w:lvl>
    <w:lvl w:ilvl="3">
      <w:start w:val="1"/>
      <w:numFmt w:val="decimal"/>
      <w:lvlText w:val="%1.%2.%3.%4"/>
      <w:lvlJc w:val="left"/>
      <w:pPr>
        <w:ind w:left="3225" w:hanging="720"/>
      </w:pPr>
      <w:rPr>
        <w:rFonts w:hint="default"/>
      </w:rPr>
    </w:lvl>
    <w:lvl w:ilvl="4">
      <w:start w:val="1"/>
      <w:numFmt w:val="decimal"/>
      <w:lvlText w:val="%1.%2.%3.%4.%5"/>
      <w:lvlJc w:val="left"/>
      <w:pPr>
        <w:ind w:left="4420" w:hanging="1080"/>
      </w:pPr>
      <w:rPr>
        <w:rFonts w:hint="default"/>
      </w:rPr>
    </w:lvl>
    <w:lvl w:ilvl="5">
      <w:start w:val="1"/>
      <w:numFmt w:val="decimal"/>
      <w:lvlText w:val="%1.%2.%3.%4.%5.%6"/>
      <w:lvlJc w:val="left"/>
      <w:pPr>
        <w:ind w:left="5255" w:hanging="1080"/>
      </w:pPr>
      <w:rPr>
        <w:rFonts w:hint="default"/>
      </w:rPr>
    </w:lvl>
    <w:lvl w:ilvl="6">
      <w:start w:val="1"/>
      <w:numFmt w:val="decimal"/>
      <w:lvlText w:val="%1.%2.%3.%4.%5.%6.%7"/>
      <w:lvlJc w:val="left"/>
      <w:pPr>
        <w:ind w:left="6450" w:hanging="1440"/>
      </w:pPr>
      <w:rPr>
        <w:rFonts w:hint="default"/>
      </w:rPr>
    </w:lvl>
    <w:lvl w:ilvl="7">
      <w:start w:val="1"/>
      <w:numFmt w:val="decimal"/>
      <w:lvlText w:val="%1.%2.%3.%4.%5.%6.%7.%8"/>
      <w:lvlJc w:val="left"/>
      <w:pPr>
        <w:ind w:left="7285" w:hanging="1440"/>
      </w:pPr>
      <w:rPr>
        <w:rFonts w:hint="default"/>
      </w:rPr>
    </w:lvl>
    <w:lvl w:ilvl="8">
      <w:start w:val="1"/>
      <w:numFmt w:val="decimal"/>
      <w:lvlText w:val="%1.%2.%3.%4.%5.%6.%7.%8.%9"/>
      <w:lvlJc w:val="left"/>
      <w:pPr>
        <w:ind w:left="8120" w:hanging="1440"/>
      </w:pPr>
      <w:rPr>
        <w:rFonts w:hint="default"/>
      </w:rPr>
    </w:lvl>
  </w:abstractNum>
  <w:abstractNum w:abstractNumId="2">
    <w:nsid w:val="084A3B2A"/>
    <w:multiLevelType w:val="multilevel"/>
    <w:tmpl w:val="07D018EC"/>
    <w:lvl w:ilvl="0">
      <w:start w:val="2"/>
      <w:numFmt w:val="decimal"/>
      <w:lvlText w:val="%1"/>
      <w:lvlJc w:val="left"/>
      <w:pPr>
        <w:ind w:left="435" w:hanging="435"/>
      </w:pPr>
      <w:rPr>
        <w:rFonts w:eastAsiaTheme="minorEastAsia" w:hint="default"/>
      </w:rPr>
    </w:lvl>
    <w:lvl w:ilvl="1">
      <w:start w:val="3"/>
      <w:numFmt w:val="decimal"/>
      <w:lvlText w:val="%1.%2"/>
      <w:lvlJc w:val="left"/>
      <w:pPr>
        <w:ind w:left="864" w:hanging="435"/>
      </w:pPr>
      <w:rPr>
        <w:rFonts w:eastAsiaTheme="minorEastAsia" w:hint="default"/>
      </w:rPr>
    </w:lvl>
    <w:lvl w:ilvl="2">
      <w:start w:val="1"/>
      <w:numFmt w:val="decimal"/>
      <w:lvlText w:val="%1.%2.%3"/>
      <w:lvlJc w:val="left"/>
      <w:pPr>
        <w:ind w:left="1004" w:hanging="720"/>
      </w:pPr>
      <w:rPr>
        <w:rFonts w:eastAsiaTheme="minorEastAsia" w:hint="default"/>
        <w:sz w:val="24"/>
      </w:rPr>
    </w:lvl>
    <w:lvl w:ilvl="3">
      <w:start w:val="1"/>
      <w:numFmt w:val="decimal"/>
      <w:lvlText w:val="%1.%2.%3.%4"/>
      <w:lvlJc w:val="left"/>
      <w:pPr>
        <w:ind w:left="2007" w:hanging="720"/>
      </w:pPr>
      <w:rPr>
        <w:rFonts w:eastAsiaTheme="minorEastAsia" w:hint="default"/>
      </w:rPr>
    </w:lvl>
    <w:lvl w:ilvl="4">
      <w:start w:val="1"/>
      <w:numFmt w:val="decimal"/>
      <w:lvlText w:val="%1.%2.%3.%4.%5"/>
      <w:lvlJc w:val="left"/>
      <w:pPr>
        <w:ind w:left="2796" w:hanging="1080"/>
      </w:pPr>
      <w:rPr>
        <w:rFonts w:eastAsiaTheme="minorEastAsia" w:hint="default"/>
      </w:rPr>
    </w:lvl>
    <w:lvl w:ilvl="5">
      <w:start w:val="1"/>
      <w:numFmt w:val="decimal"/>
      <w:lvlText w:val="%1.%2.%3.%4.%5.%6"/>
      <w:lvlJc w:val="left"/>
      <w:pPr>
        <w:ind w:left="3225" w:hanging="1080"/>
      </w:pPr>
      <w:rPr>
        <w:rFonts w:eastAsiaTheme="minorEastAsia" w:hint="default"/>
      </w:rPr>
    </w:lvl>
    <w:lvl w:ilvl="6">
      <w:start w:val="1"/>
      <w:numFmt w:val="decimal"/>
      <w:lvlText w:val="%1.%2.%3.%4.%5.%6.%7"/>
      <w:lvlJc w:val="left"/>
      <w:pPr>
        <w:ind w:left="4014" w:hanging="1440"/>
      </w:pPr>
      <w:rPr>
        <w:rFonts w:eastAsiaTheme="minorEastAsia" w:hint="default"/>
      </w:rPr>
    </w:lvl>
    <w:lvl w:ilvl="7">
      <w:start w:val="1"/>
      <w:numFmt w:val="decimal"/>
      <w:lvlText w:val="%1.%2.%3.%4.%5.%6.%7.%8"/>
      <w:lvlJc w:val="left"/>
      <w:pPr>
        <w:ind w:left="4443" w:hanging="1440"/>
      </w:pPr>
      <w:rPr>
        <w:rFonts w:eastAsiaTheme="minorEastAsia" w:hint="default"/>
      </w:rPr>
    </w:lvl>
    <w:lvl w:ilvl="8">
      <w:start w:val="1"/>
      <w:numFmt w:val="decimal"/>
      <w:lvlText w:val="%1.%2.%3.%4.%5.%6.%7.%8.%9"/>
      <w:lvlJc w:val="left"/>
      <w:pPr>
        <w:ind w:left="4872" w:hanging="1440"/>
      </w:pPr>
      <w:rPr>
        <w:rFonts w:eastAsiaTheme="minorEastAsia" w:hint="default"/>
      </w:rPr>
    </w:lvl>
  </w:abstractNum>
  <w:abstractNum w:abstractNumId="3">
    <w:nsid w:val="0955215D"/>
    <w:multiLevelType w:val="multilevel"/>
    <w:tmpl w:val="C33C87B2"/>
    <w:lvl w:ilvl="0">
      <w:start w:val="2"/>
      <w:numFmt w:val="decimal"/>
      <w:lvlText w:val="%1"/>
      <w:lvlJc w:val="left"/>
      <w:pPr>
        <w:ind w:left="966" w:hanging="711"/>
      </w:pPr>
      <w:rPr>
        <w:rFonts w:hint="default"/>
        <w:lang w:val="pt-PT" w:eastAsia="en-US" w:bidi="ar-SA"/>
      </w:rPr>
    </w:lvl>
    <w:lvl w:ilvl="1">
      <w:start w:val="1"/>
      <w:numFmt w:val="decimal"/>
      <w:lvlText w:val="%1.%2."/>
      <w:lvlJc w:val="left"/>
      <w:pPr>
        <w:ind w:left="711" w:hanging="711"/>
      </w:pPr>
      <w:rPr>
        <w:rFonts w:hint="default"/>
        <w:spacing w:val="-2"/>
        <w:w w:val="99"/>
        <w:lang w:val="pt-PT" w:eastAsia="en-US" w:bidi="ar-SA"/>
      </w:rPr>
    </w:lvl>
    <w:lvl w:ilvl="2">
      <w:start w:val="1"/>
      <w:numFmt w:val="lowerLetter"/>
      <w:lvlText w:val="%3)"/>
      <w:lvlJc w:val="left"/>
      <w:pPr>
        <w:ind w:left="540" w:hanging="426"/>
      </w:pPr>
      <w:rPr>
        <w:rFonts w:ascii="Arial" w:eastAsia="Arial" w:hAnsi="Arial" w:cs="Arial" w:hint="default"/>
        <w:i/>
        <w:iCs/>
        <w:color w:val="FF0000"/>
        <w:spacing w:val="-2"/>
        <w:w w:val="99"/>
        <w:sz w:val="20"/>
        <w:szCs w:val="20"/>
        <w:shd w:val="clear" w:color="auto" w:fill="FFFF00"/>
        <w:lang w:val="pt-PT" w:eastAsia="en-US" w:bidi="ar-SA"/>
      </w:rPr>
    </w:lvl>
    <w:lvl w:ilvl="3">
      <w:numFmt w:val="bullet"/>
      <w:lvlText w:val="•"/>
      <w:lvlJc w:val="left"/>
      <w:pPr>
        <w:ind w:left="3010" w:hanging="426"/>
      </w:pPr>
      <w:rPr>
        <w:rFonts w:hint="default"/>
        <w:lang w:val="pt-PT" w:eastAsia="en-US" w:bidi="ar-SA"/>
      </w:rPr>
    </w:lvl>
    <w:lvl w:ilvl="4">
      <w:numFmt w:val="bullet"/>
      <w:lvlText w:val="•"/>
      <w:lvlJc w:val="left"/>
      <w:pPr>
        <w:ind w:left="4035" w:hanging="426"/>
      </w:pPr>
      <w:rPr>
        <w:rFonts w:hint="default"/>
        <w:lang w:val="pt-PT" w:eastAsia="en-US" w:bidi="ar-SA"/>
      </w:rPr>
    </w:lvl>
    <w:lvl w:ilvl="5">
      <w:numFmt w:val="bullet"/>
      <w:lvlText w:val="•"/>
      <w:lvlJc w:val="left"/>
      <w:pPr>
        <w:ind w:left="5060" w:hanging="426"/>
      </w:pPr>
      <w:rPr>
        <w:rFonts w:hint="default"/>
        <w:lang w:val="pt-PT" w:eastAsia="en-US" w:bidi="ar-SA"/>
      </w:rPr>
    </w:lvl>
    <w:lvl w:ilvl="6">
      <w:numFmt w:val="bullet"/>
      <w:lvlText w:val="•"/>
      <w:lvlJc w:val="left"/>
      <w:pPr>
        <w:ind w:left="6085" w:hanging="426"/>
      </w:pPr>
      <w:rPr>
        <w:rFonts w:hint="default"/>
        <w:lang w:val="pt-PT" w:eastAsia="en-US" w:bidi="ar-SA"/>
      </w:rPr>
    </w:lvl>
    <w:lvl w:ilvl="7">
      <w:numFmt w:val="bullet"/>
      <w:lvlText w:val="•"/>
      <w:lvlJc w:val="left"/>
      <w:pPr>
        <w:ind w:left="7110" w:hanging="426"/>
      </w:pPr>
      <w:rPr>
        <w:rFonts w:hint="default"/>
        <w:lang w:val="pt-PT" w:eastAsia="en-US" w:bidi="ar-SA"/>
      </w:rPr>
    </w:lvl>
    <w:lvl w:ilvl="8">
      <w:numFmt w:val="bullet"/>
      <w:lvlText w:val="•"/>
      <w:lvlJc w:val="left"/>
      <w:pPr>
        <w:ind w:left="8135" w:hanging="426"/>
      </w:pPr>
      <w:rPr>
        <w:rFonts w:hint="default"/>
        <w:lang w:val="pt-PT" w:eastAsia="en-US" w:bidi="ar-SA"/>
      </w:rPr>
    </w:lvl>
  </w:abstractNum>
  <w:abstractNum w:abstractNumId="4">
    <w:nsid w:val="0B893AFB"/>
    <w:multiLevelType w:val="multilevel"/>
    <w:tmpl w:val="EB001DB0"/>
    <w:lvl w:ilvl="0">
      <w:start w:val="5"/>
      <w:numFmt w:val="decimal"/>
      <w:lvlText w:val="%1"/>
      <w:lvlJc w:val="left"/>
      <w:pPr>
        <w:ind w:left="375" w:hanging="375"/>
      </w:pPr>
      <w:rPr>
        <w:rFonts w:hint="default"/>
        <w:i w:val="0"/>
        <w:color w:val="000000"/>
      </w:rPr>
    </w:lvl>
    <w:lvl w:ilvl="1">
      <w:start w:val="11"/>
      <w:numFmt w:val="decimal"/>
      <w:lvlText w:val="%1.%2"/>
      <w:lvlJc w:val="left"/>
      <w:pPr>
        <w:ind w:left="1018" w:hanging="375"/>
      </w:pPr>
      <w:rPr>
        <w:rFonts w:hint="default"/>
        <w:i w:val="0"/>
        <w:color w:val="000000"/>
      </w:rPr>
    </w:lvl>
    <w:lvl w:ilvl="2">
      <w:start w:val="1"/>
      <w:numFmt w:val="decimal"/>
      <w:lvlText w:val="%1.%2.%3"/>
      <w:lvlJc w:val="left"/>
      <w:pPr>
        <w:ind w:left="2006" w:hanging="720"/>
      </w:pPr>
      <w:rPr>
        <w:rFonts w:hint="default"/>
        <w:i w:val="0"/>
        <w:color w:val="000000"/>
      </w:rPr>
    </w:lvl>
    <w:lvl w:ilvl="3">
      <w:start w:val="1"/>
      <w:numFmt w:val="decimal"/>
      <w:lvlText w:val="%1.%2.%3.%4"/>
      <w:lvlJc w:val="left"/>
      <w:pPr>
        <w:ind w:left="2649" w:hanging="720"/>
      </w:pPr>
      <w:rPr>
        <w:rFonts w:hint="default"/>
        <w:i w:val="0"/>
        <w:color w:val="000000"/>
      </w:rPr>
    </w:lvl>
    <w:lvl w:ilvl="4">
      <w:start w:val="1"/>
      <w:numFmt w:val="decimal"/>
      <w:lvlText w:val="%1.%2.%3.%4.%5"/>
      <w:lvlJc w:val="left"/>
      <w:pPr>
        <w:ind w:left="3652" w:hanging="1080"/>
      </w:pPr>
      <w:rPr>
        <w:rFonts w:hint="default"/>
        <w:i w:val="0"/>
        <w:color w:val="000000"/>
      </w:rPr>
    </w:lvl>
    <w:lvl w:ilvl="5">
      <w:start w:val="1"/>
      <w:numFmt w:val="decimal"/>
      <w:lvlText w:val="%1.%2.%3.%4.%5.%6"/>
      <w:lvlJc w:val="left"/>
      <w:pPr>
        <w:ind w:left="4295" w:hanging="1080"/>
      </w:pPr>
      <w:rPr>
        <w:rFonts w:hint="default"/>
        <w:i w:val="0"/>
        <w:color w:val="000000"/>
      </w:rPr>
    </w:lvl>
    <w:lvl w:ilvl="6">
      <w:start w:val="1"/>
      <w:numFmt w:val="decimal"/>
      <w:lvlText w:val="%1.%2.%3.%4.%5.%6.%7"/>
      <w:lvlJc w:val="left"/>
      <w:pPr>
        <w:ind w:left="5298" w:hanging="1440"/>
      </w:pPr>
      <w:rPr>
        <w:rFonts w:hint="default"/>
        <w:i w:val="0"/>
        <w:color w:val="000000"/>
      </w:rPr>
    </w:lvl>
    <w:lvl w:ilvl="7">
      <w:start w:val="1"/>
      <w:numFmt w:val="decimal"/>
      <w:lvlText w:val="%1.%2.%3.%4.%5.%6.%7.%8"/>
      <w:lvlJc w:val="left"/>
      <w:pPr>
        <w:ind w:left="5941" w:hanging="1440"/>
      </w:pPr>
      <w:rPr>
        <w:rFonts w:hint="default"/>
        <w:i w:val="0"/>
        <w:color w:val="000000"/>
      </w:rPr>
    </w:lvl>
    <w:lvl w:ilvl="8">
      <w:start w:val="1"/>
      <w:numFmt w:val="decimal"/>
      <w:lvlText w:val="%1.%2.%3.%4.%5.%6.%7.%8.%9"/>
      <w:lvlJc w:val="left"/>
      <w:pPr>
        <w:ind w:left="6584" w:hanging="1440"/>
      </w:pPr>
      <w:rPr>
        <w:rFonts w:hint="default"/>
        <w:i w:val="0"/>
        <w:color w:val="000000"/>
      </w:rPr>
    </w:lvl>
  </w:abstractNum>
  <w:abstractNum w:abstractNumId="5">
    <w:nsid w:val="158F3CB8"/>
    <w:multiLevelType w:val="multilevel"/>
    <w:tmpl w:val="364C695A"/>
    <w:lvl w:ilvl="0">
      <w:start w:val="9"/>
      <w:numFmt w:val="decimal"/>
      <w:lvlText w:val="%1"/>
      <w:lvlJc w:val="left"/>
      <w:pPr>
        <w:ind w:left="375" w:hanging="375"/>
      </w:pPr>
      <w:rPr>
        <w:rFonts w:hint="default"/>
      </w:rPr>
    </w:lvl>
    <w:lvl w:ilvl="1">
      <w:start w:val="20"/>
      <w:numFmt w:val="decimal"/>
      <w:lvlText w:val="%1.%2"/>
      <w:lvlJc w:val="left"/>
      <w:pPr>
        <w:ind w:left="1226" w:hanging="37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nsid w:val="17250A75"/>
    <w:multiLevelType w:val="hybridMultilevel"/>
    <w:tmpl w:val="867A8AF0"/>
    <w:lvl w:ilvl="0" w:tplc="04160017">
      <w:start w:val="1"/>
      <w:numFmt w:val="lowerLetter"/>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196D1C7A"/>
    <w:multiLevelType w:val="hybridMultilevel"/>
    <w:tmpl w:val="867A8AF0"/>
    <w:lvl w:ilvl="0" w:tplc="04160017">
      <w:start w:val="1"/>
      <w:numFmt w:val="lowerLetter"/>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1D5C100D"/>
    <w:multiLevelType w:val="multilevel"/>
    <w:tmpl w:val="F8488BCC"/>
    <w:lvl w:ilvl="0">
      <w:start w:val="1"/>
      <w:numFmt w:val="decimal"/>
      <w:pStyle w:val="Nivel01"/>
      <w:lvlText w:val="%1."/>
      <w:lvlJc w:val="left"/>
      <w:pPr>
        <w:ind w:left="360" w:hanging="360"/>
      </w:pPr>
      <w:rPr>
        <w:b/>
      </w:rPr>
    </w:lvl>
    <w:lvl w:ilvl="1">
      <w:start w:val="1"/>
      <w:numFmt w:val="decimal"/>
      <w:pStyle w:val="Nivel2"/>
      <w:lvlText w:val="%1.%2."/>
      <w:lvlJc w:val="left"/>
      <w:pPr>
        <w:ind w:left="716" w:hanging="432"/>
      </w:pPr>
      <w:rPr>
        <w:b w:val="0"/>
        <w:i w:val="0"/>
        <w:strike w:val="0"/>
        <w:color w:val="auto"/>
        <w:sz w:val="24"/>
        <w:szCs w:val="24"/>
        <w:u w:val="none"/>
      </w:rPr>
    </w:lvl>
    <w:lvl w:ilvl="2">
      <w:start w:val="1"/>
      <w:numFmt w:val="decimal"/>
      <w:pStyle w:val="Nivel3"/>
      <w:lvlText w:val="%1.%2.%3."/>
      <w:lvlJc w:val="left"/>
      <w:pPr>
        <w:ind w:left="930" w:hanging="504"/>
      </w:pPr>
      <w:rPr>
        <w:rFonts w:ascii="Arial Narrow" w:hAnsi="Arial Narrow" w:hint="default"/>
        <w:b w:val="0"/>
        <w:i w:val="0"/>
        <w:strike w:val="0"/>
        <w:color w:val="auto"/>
        <w:sz w:val="24"/>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D946E0E"/>
    <w:multiLevelType w:val="multilevel"/>
    <w:tmpl w:val="B67097DC"/>
    <w:lvl w:ilvl="0">
      <w:start w:val="5"/>
      <w:numFmt w:val="decimal"/>
      <w:lvlText w:val="%1"/>
      <w:lvlJc w:val="left"/>
      <w:pPr>
        <w:ind w:left="360" w:hanging="360"/>
      </w:pPr>
      <w:rPr>
        <w:rFonts w:hint="default"/>
        <w:u w:val="none"/>
      </w:rPr>
    </w:lvl>
    <w:lvl w:ilvl="1">
      <w:start w:val="4"/>
      <w:numFmt w:val="decimal"/>
      <w:lvlText w:val="%1.%2"/>
      <w:lvlJc w:val="left"/>
      <w:pPr>
        <w:ind w:left="615" w:hanging="360"/>
      </w:pPr>
      <w:rPr>
        <w:rFonts w:hint="default"/>
        <w:u w:val="none"/>
      </w:rPr>
    </w:lvl>
    <w:lvl w:ilvl="2">
      <w:start w:val="1"/>
      <w:numFmt w:val="decimal"/>
      <w:lvlText w:val="%1.%2.%3"/>
      <w:lvlJc w:val="left"/>
      <w:pPr>
        <w:ind w:left="1230" w:hanging="720"/>
      </w:pPr>
      <w:rPr>
        <w:rFonts w:hint="default"/>
        <w:u w:val="none"/>
      </w:rPr>
    </w:lvl>
    <w:lvl w:ilvl="3">
      <w:start w:val="1"/>
      <w:numFmt w:val="decimal"/>
      <w:lvlText w:val="%1.%2.%3.%4"/>
      <w:lvlJc w:val="left"/>
      <w:pPr>
        <w:ind w:left="1485" w:hanging="720"/>
      </w:pPr>
      <w:rPr>
        <w:rFonts w:hint="default"/>
        <w:u w:val="none"/>
      </w:rPr>
    </w:lvl>
    <w:lvl w:ilvl="4">
      <w:start w:val="1"/>
      <w:numFmt w:val="decimal"/>
      <w:lvlText w:val="%1.%2.%3.%4.%5"/>
      <w:lvlJc w:val="left"/>
      <w:pPr>
        <w:ind w:left="2100" w:hanging="1080"/>
      </w:pPr>
      <w:rPr>
        <w:rFonts w:hint="default"/>
        <w:u w:val="none"/>
      </w:rPr>
    </w:lvl>
    <w:lvl w:ilvl="5">
      <w:start w:val="1"/>
      <w:numFmt w:val="decimal"/>
      <w:lvlText w:val="%1.%2.%3.%4.%5.%6"/>
      <w:lvlJc w:val="left"/>
      <w:pPr>
        <w:ind w:left="2355" w:hanging="1080"/>
      </w:pPr>
      <w:rPr>
        <w:rFonts w:hint="default"/>
        <w:u w:val="none"/>
      </w:rPr>
    </w:lvl>
    <w:lvl w:ilvl="6">
      <w:start w:val="1"/>
      <w:numFmt w:val="decimal"/>
      <w:lvlText w:val="%1.%2.%3.%4.%5.%6.%7"/>
      <w:lvlJc w:val="left"/>
      <w:pPr>
        <w:ind w:left="2970" w:hanging="1440"/>
      </w:pPr>
      <w:rPr>
        <w:rFonts w:hint="default"/>
        <w:u w:val="none"/>
      </w:rPr>
    </w:lvl>
    <w:lvl w:ilvl="7">
      <w:start w:val="1"/>
      <w:numFmt w:val="decimal"/>
      <w:lvlText w:val="%1.%2.%3.%4.%5.%6.%7.%8"/>
      <w:lvlJc w:val="left"/>
      <w:pPr>
        <w:ind w:left="3225" w:hanging="1440"/>
      </w:pPr>
      <w:rPr>
        <w:rFonts w:hint="default"/>
        <w:u w:val="none"/>
      </w:rPr>
    </w:lvl>
    <w:lvl w:ilvl="8">
      <w:start w:val="1"/>
      <w:numFmt w:val="decimal"/>
      <w:lvlText w:val="%1.%2.%3.%4.%5.%6.%7.%8.%9"/>
      <w:lvlJc w:val="left"/>
      <w:pPr>
        <w:ind w:left="3480" w:hanging="1440"/>
      </w:pPr>
      <w:rPr>
        <w:rFonts w:hint="default"/>
        <w:u w:val="none"/>
      </w:rPr>
    </w:lvl>
  </w:abstractNum>
  <w:abstractNum w:abstractNumId="10">
    <w:nsid w:val="1E280DB4"/>
    <w:multiLevelType w:val="multilevel"/>
    <w:tmpl w:val="ECC857E0"/>
    <w:lvl w:ilvl="0">
      <w:start w:val="5"/>
      <w:numFmt w:val="decimal"/>
      <w:lvlText w:val="%1."/>
      <w:lvlJc w:val="left"/>
      <w:pPr>
        <w:ind w:left="600" w:hanging="600"/>
      </w:pPr>
      <w:rPr>
        <w:rFonts w:hint="default"/>
      </w:rPr>
    </w:lvl>
    <w:lvl w:ilvl="1">
      <w:start w:val="12"/>
      <w:numFmt w:val="decimal"/>
      <w:lvlText w:val="%1.%2."/>
      <w:lvlJc w:val="left"/>
      <w:pPr>
        <w:ind w:left="883" w:hanging="600"/>
      </w:pPr>
      <w:rPr>
        <w:rFonts w:hint="default"/>
      </w:rPr>
    </w:lvl>
    <w:lvl w:ilvl="2">
      <w:start w:val="7"/>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nsid w:val="242E34D2"/>
    <w:multiLevelType w:val="multilevel"/>
    <w:tmpl w:val="1A44E4FE"/>
    <w:lvl w:ilvl="0">
      <w:start w:val="5"/>
      <w:numFmt w:val="decimal"/>
      <w:lvlText w:val="%1."/>
      <w:lvlJc w:val="left"/>
      <w:pPr>
        <w:ind w:left="600" w:hanging="600"/>
      </w:pPr>
      <w:rPr>
        <w:rFonts w:hint="default"/>
      </w:rPr>
    </w:lvl>
    <w:lvl w:ilvl="1">
      <w:start w:val="12"/>
      <w:numFmt w:val="decimal"/>
      <w:lvlText w:val="%1.%2."/>
      <w:lvlJc w:val="left"/>
      <w:pPr>
        <w:ind w:left="1243" w:hanging="60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2">
    <w:nsid w:val="2CA8757A"/>
    <w:multiLevelType w:val="multilevel"/>
    <w:tmpl w:val="1D7C9482"/>
    <w:lvl w:ilvl="0">
      <w:start w:val="5"/>
      <w:numFmt w:val="decimal"/>
      <w:lvlText w:val="%1"/>
      <w:lvlJc w:val="left"/>
      <w:pPr>
        <w:ind w:left="966" w:hanging="711"/>
      </w:pPr>
      <w:rPr>
        <w:rFonts w:hint="default"/>
        <w:lang w:val="pt-PT" w:eastAsia="en-US" w:bidi="ar-SA"/>
      </w:rPr>
    </w:lvl>
    <w:lvl w:ilvl="1">
      <w:start w:val="1"/>
      <w:numFmt w:val="decimal"/>
      <w:lvlText w:val="%1.%2."/>
      <w:lvlJc w:val="left"/>
      <w:pPr>
        <w:ind w:left="966" w:hanging="711"/>
      </w:pPr>
      <w:rPr>
        <w:rFonts w:ascii="Arial Narrow" w:eastAsia="Arial MT" w:hAnsi="Arial Narrow" w:cs="Arial MT" w:hint="default"/>
        <w:spacing w:val="-2"/>
        <w:w w:val="99"/>
        <w:sz w:val="24"/>
        <w:szCs w:val="20"/>
        <w:lang w:val="pt-PT" w:eastAsia="en-US" w:bidi="ar-SA"/>
      </w:rPr>
    </w:lvl>
    <w:lvl w:ilvl="2">
      <w:numFmt w:val="bullet"/>
      <w:lvlText w:val="•"/>
      <w:lvlJc w:val="left"/>
      <w:pPr>
        <w:ind w:left="2805" w:hanging="711"/>
      </w:pPr>
      <w:rPr>
        <w:rFonts w:hint="default"/>
        <w:lang w:val="pt-PT" w:eastAsia="en-US" w:bidi="ar-SA"/>
      </w:rPr>
    </w:lvl>
    <w:lvl w:ilvl="3">
      <w:numFmt w:val="bullet"/>
      <w:lvlText w:val="•"/>
      <w:lvlJc w:val="left"/>
      <w:pPr>
        <w:ind w:left="3727" w:hanging="711"/>
      </w:pPr>
      <w:rPr>
        <w:rFonts w:hint="default"/>
        <w:lang w:val="pt-PT" w:eastAsia="en-US" w:bidi="ar-SA"/>
      </w:rPr>
    </w:lvl>
    <w:lvl w:ilvl="4">
      <w:numFmt w:val="bullet"/>
      <w:lvlText w:val="•"/>
      <w:lvlJc w:val="left"/>
      <w:pPr>
        <w:ind w:left="4650" w:hanging="711"/>
      </w:pPr>
      <w:rPr>
        <w:rFonts w:hint="default"/>
        <w:lang w:val="pt-PT" w:eastAsia="en-US" w:bidi="ar-SA"/>
      </w:rPr>
    </w:lvl>
    <w:lvl w:ilvl="5">
      <w:numFmt w:val="bullet"/>
      <w:lvlText w:val="•"/>
      <w:lvlJc w:val="left"/>
      <w:pPr>
        <w:ind w:left="5572" w:hanging="711"/>
      </w:pPr>
      <w:rPr>
        <w:rFonts w:hint="default"/>
        <w:lang w:val="pt-PT" w:eastAsia="en-US" w:bidi="ar-SA"/>
      </w:rPr>
    </w:lvl>
    <w:lvl w:ilvl="6">
      <w:numFmt w:val="bullet"/>
      <w:lvlText w:val="•"/>
      <w:lvlJc w:val="left"/>
      <w:pPr>
        <w:ind w:left="6495" w:hanging="711"/>
      </w:pPr>
      <w:rPr>
        <w:rFonts w:hint="default"/>
        <w:lang w:val="pt-PT" w:eastAsia="en-US" w:bidi="ar-SA"/>
      </w:rPr>
    </w:lvl>
    <w:lvl w:ilvl="7">
      <w:numFmt w:val="bullet"/>
      <w:lvlText w:val="•"/>
      <w:lvlJc w:val="left"/>
      <w:pPr>
        <w:ind w:left="7417" w:hanging="711"/>
      </w:pPr>
      <w:rPr>
        <w:rFonts w:hint="default"/>
        <w:lang w:val="pt-PT" w:eastAsia="en-US" w:bidi="ar-SA"/>
      </w:rPr>
    </w:lvl>
    <w:lvl w:ilvl="8">
      <w:numFmt w:val="bullet"/>
      <w:lvlText w:val="•"/>
      <w:lvlJc w:val="left"/>
      <w:pPr>
        <w:ind w:left="8340" w:hanging="711"/>
      </w:pPr>
      <w:rPr>
        <w:rFonts w:hint="default"/>
        <w:lang w:val="pt-PT" w:eastAsia="en-US" w:bidi="ar-SA"/>
      </w:rPr>
    </w:lvl>
  </w:abstractNum>
  <w:abstractNum w:abstractNumId="13">
    <w:nsid w:val="2E470EC7"/>
    <w:multiLevelType w:val="multilevel"/>
    <w:tmpl w:val="4CE8B51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4">
    <w:nsid w:val="33951853"/>
    <w:multiLevelType w:val="multilevel"/>
    <w:tmpl w:val="9F367A90"/>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nsid w:val="372375F6"/>
    <w:multiLevelType w:val="multilevel"/>
    <w:tmpl w:val="5B8689B2"/>
    <w:lvl w:ilvl="0">
      <w:start w:val="6"/>
      <w:numFmt w:val="decimal"/>
      <w:lvlText w:val="%1."/>
      <w:lvlJc w:val="left"/>
      <w:pPr>
        <w:ind w:left="660" w:hanging="660"/>
      </w:pPr>
      <w:rPr>
        <w:rFonts w:hint="default"/>
      </w:rPr>
    </w:lvl>
    <w:lvl w:ilvl="1">
      <w:start w:val="8"/>
      <w:numFmt w:val="decimal"/>
      <w:lvlText w:val="%1.%2."/>
      <w:lvlJc w:val="left"/>
      <w:pPr>
        <w:ind w:left="801" w:hanging="660"/>
      </w:pPr>
      <w:rPr>
        <w:rFonts w:hint="default"/>
      </w:rPr>
    </w:lvl>
    <w:lvl w:ilvl="2">
      <w:start w:val="1"/>
      <w:numFmt w:val="decimal"/>
      <w:lvlText w:val="%1.%2.%3."/>
      <w:lvlJc w:val="left"/>
      <w:pPr>
        <w:ind w:left="1002" w:hanging="720"/>
      </w:pPr>
      <w:rPr>
        <w:rFonts w:hint="default"/>
      </w:rPr>
    </w:lvl>
    <w:lvl w:ilvl="3">
      <w:start w:val="2"/>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8">
    <w:nsid w:val="3C7223BB"/>
    <w:multiLevelType w:val="multilevel"/>
    <w:tmpl w:val="A63CC58C"/>
    <w:lvl w:ilvl="0">
      <w:start w:val="11"/>
      <w:numFmt w:val="decimal"/>
      <w:lvlText w:val="%1"/>
      <w:lvlJc w:val="left"/>
      <w:pPr>
        <w:ind w:left="375" w:hanging="375"/>
      </w:pPr>
      <w:rPr>
        <w:rFonts w:hint="default"/>
      </w:rPr>
    </w:lvl>
    <w:lvl w:ilvl="1">
      <w:start w:val="2"/>
      <w:numFmt w:val="decimal"/>
      <w:lvlText w:val="%1.%2"/>
      <w:lvlJc w:val="left"/>
      <w:pPr>
        <w:ind w:left="375" w:hanging="375"/>
      </w:pPr>
      <w:rPr>
        <w:rFonts w:hint="default"/>
        <w:lang w:val="pt-P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DA40135"/>
    <w:multiLevelType w:val="multilevel"/>
    <w:tmpl w:val="DE10BD80"/>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0">
    <w:nsid w:val="3F0315CA"/>
    <w:multiLevelType w:val="multilevel"/>
    <w:tmpl w:val="31F021DE"/>
    <w:lvl w:ilvl="0">
      <w:start w:val="6"/>
      <w:numFmt w:val="decimal"/>
      <w:lvlText w:val="%1."/>
      <w:lvlJc w:val="left"/>
      <w:pPr>
        <w:ind w:left="495" w:hanging="495"/>
      </w:pPr>
      <w:rPr>
        <w:rFonts w:hint="default"/>
      </w:rPr>
    </w:lvl>
    <w:lvl w:ilvl="1">
      <w:start w:val="9"/>
      <w:numFmt w:val="decimal"/>
      <w:lvlText w:val="%1.%2."/>
      <w:lvlJc w:val="left"/>
      <w:pPr>
        <w:ind w:left="565" w:hanging="495"/>
      </w:pPr>
      <w:rPr>
        <w:rFonts w:hint="default"/>
      </w:rPr>
    </w:lvl>
    <w:lvl w:ilvl="2">
      <w:start w:val="1"/>
      <w:numFmt w:val="decimal"/>
      <w:lvlText w:val="%1.%2.%3."/>
      <w:lvlJc w:val="left"/>
      <w:pPr>
        <w:ind w:left="860" w:hanging="720"/>
      </w:pPr>
      <w:rPr>
        <w:rFonts w:hint="default"/>
      </w:rPr>
    </w:lvl>
    <w:lvl w:ilvl="3">
      <w:start w:val="1"/>
      <w:numFmt w:val="decimal"/>
      <w:lvlText w:val="%1.%2.%3.%4."/>
      <w:lvlJc w:val="left"/>
      <w:pPr>
        <w:ind w:left="930" w:hanging="72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360" w:hanging="1800"/>
      </w:pPr>
      <w:rPr>
        <w:rFonts w:hint="default"/>
      </w:rPr>
    </w:lvl>
  </w:abstractNum>
  <w:abstractNum w:abstractNumId="2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FE20E41"/>
    <w:multiLevelType w:val="hybridMultilevel"/>
    <w:tmpl w:val="F7A28A9A"/>
    <w:lvl w:ilvl="0" w:tplc="0B88B2C8">
      <w:start w:val="3"/>
      <w:numFmt w:val="decimal"/>
      <w:lvlText w:val="%1"/>
      <w:lvlJc w:val="left"/>
      <w:pPr>
        <w:ind w:left="1029" w:hanging="178"/>
      </w:pPr>
      <w:rPr>
        <w:rFonts w:ascii="Arial" w:eastAsia="Arial" w:hAnsi="Arial" w:cs="Arial" w:hint="default"/>
        <w:b/>
        <w:bCs/>
        <w:w w:val="80"/>
        <w:sz w:val="26"/>
        <w:szCs w:val="2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14A026E"/>
    <w:multiLevelType w:val="multilevel"/>
    <w:tmpl w:val="884EBE04"/>
    <w:lvl w:ilvl="0">
      <w:start w:val="6"/>
      <w:numFmt w:val="decimal"/>
      <w:lvlText w:val="%1."/>
      <w:lvlJc w:val="left"/>
      <w:pPr>
        <w:ind w:left="360" w:hanging="360"/>
      </w:pPr>
      <w:rPr>
        <w:rFonts w:hint="default"/>
        <w:b w:val="0"/>
      </w:rPr>
    </w:lvl>
    <w:lvl w:ilvl="1">
      <w:start w:val="1"/>
      <w:numFmt w:val="decimal"/>
      <w:lvlText w:val="%1.%2."/>
      <w:lvlJc w:val="left"/>
      <w:pPr>
        <w:ind w:left="998" w:hanging="360"/>
      </w:pPr>
      <w:rPr>
        <w:rFonts w:hint="default"/>
        <w:b/>
      </w:rPr>
    </w:lvl>
    <w:lvl w:ilvl="2">
      <w:start w:val="1"/>
      <w:numFmt w:val="decimal"/>
      <w:lvlText w:val="%1.%2.%3."/>
      <w:lvlJc w:val="left"/>
      <w:pPr>
        <w:ind w:left="1996" w:hanging="720"/>
      </w:pPr>
      <w:rPr>
        <w:rFonts w:hint="default"/>
        <w:b w:val="0"/>
      </w:rPr>
    </w:lvl>
    <w:lvl w:ilvl="3">
      <w:start w:val="1"/>
      <w:numFmt w:val="decimal"/>
      <w:lvlText w:val="%1.%2.%3.%4."/>
      <w:lvlJc w:val="left"/>
      <w:pPr>
        <w:ind w:left="2634" w:hanging="720"/>
      </w:pPr>
      <w:rPr>
        <w:rFonts w:hint="default"/>
        <w:b w:val="0"/>
      </w:rPr>
    </w:lvl>
    <w:lvl w:ilvl="4">
      <w:start w:val="1"/>
      <w:numFmt w:val="decimal"/>
      <w:lvlText w:val="%1.%2.%3.%4.%5."/>
      <w:lvlJc w:val="left"/>
      <w:pPr>
        <w:ind w:left="3632" w:hanging="1080"/>
      </w:pPr>
      <w:rPr>
        <w:rFonts w:hint="default"/>
        <w:b w:val="0"/>
      </w:rPr>
    </w:lvl>
    <w:lvl w:ilvl="5">
      <w:start w:val="1"/>
      <w:numFmt w:val="decimal"/>
      <w:lvlText w:val="%1.%2.%3.%4.%5.%6."/>
      <w:lvlJc w:val="left"/>
      <w:pPr>
        <w:ind w:left="4270" w:hanging="1080"/>
      </w:pPr>
      <w:rPr>
        <w:rFonts w:hint="default"/>
        <w:b w:val="0"/>
      </w:rPr>
    </w:lvl>
    <w:lvl w:ilvl="6">
      <w:start w:val="1"/>
      <w:numFmt w:val="decimal"/>
      <w:lvlText w:val="%1.%2.%3.%4.%5.%6.%7."/>
      <w:lvlJc w:val="left"/>
      <w:pPr>
        <w:ind w:left="5268" w:hanging="1440"/>
      </w:pPr>
      <w:rPr>
        <w:rFonts w:hint="default"/>
        <w:b w:val="0"/>
      </w:rPr>
    </w:lvl>
    <w:lvl w:ilvl="7">
      <w:start w:val="1"/>
      <w:numFmt w:val="decimal"/>
      <w:lvlText w:val="%1.%2.%3.%4.%5.%6.%7.%8."/>
      <w:lvlJc w:val="left"/>
      <w:pPr>
        <w:ind w:left="5906" w:hanging="1440"/>
      </w:pPr>
      <w:rPr>
        <w:rFonts w:hint="default"/>
        <w:b w:val="0"/>
      </w:rPr>
    </w:lvl>
    <w:lvl w:ilvl="8">
      <w:start w:val="1"/>
      <w:numFmt w:val="decimal"/>
      <w:lvlText w:val="%1.%2.%3.%4.%5.%6.%7.%8.%9."/>
      <w:lvlJc w:val="left"/>
      <w:pPr>
        <w:ind w:left="6904" w:hanging="1800"/>
      </w:pPr>
      <w:rPr>
        <w:rFonts w:hint="default"/>
        <w:b w:val="0"/>
      </w:rPr>
    </w:lvl>
  </w:abstractNum>
  <w:abstractNum w:abstractNumId="24">
    <w:nsid w:val="435E2544"/>
    <w:multiLevelType w:val="multilevel"/>
    <w:tmpl w:val="93BAE042"/>
    <w:lvl w:ilvl="0">
      <w:start w:val="7"/>
      <w:numFmt w:val="decimal"/>
      <w:lvlText w:val="%1"/>
      <w:lvlJc w:val="left"/>
      <w:pPr>
        <w:ind w:left="360" w:hanging="360"/>
      </w:pPr>
      <w:rPr>
        <w:rFonts w:hint="default"/>
      </w:rPr>
    </w:lvl>
    <w:lvl w:ilvl="1">
      <w:start w:val="1"/>
      <w:numFmt w:val="decimal"/>
      <w:lvlText w:val="%1.%2"/>
      <w:lvlJc w:val="left"/>
      <w:pPr>
        <w:ind w:left="1778" w:hanging="360"/>
      </w:pPr>
      <w:rPr>
        <w:rFonts w:ascii="Arial Narrow" w:hAnsi="Arial Narrow" w:hint="default"/>
        <w:b/>
        <w:sz w:val="24"/>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5">
    <w:nsid w:val="468F2DFB"/>
    <w:multiLevelType w:val="multilevel"/>
    <w:tmpl w:val="2B6C35FC"/>
    <w:lvl w:ilvl="0">
      <w:start w:val="9"/>
      <w:numFmt w:val="decimal"/>
      <w:lvlText w:val="%1"/>
      <w:lvlJc w:val="left"/>
      <w:pPr>
        <w:ind w:left="255" w:hanging="711"/>
      </w:pPr>
      <w:rPr>
        <w:rFonts w:hint="default"/>
        <w:lang w:val="pt-PT" w:eastAsia="en-US" w:bidi="ar-SA"/>
      </w:rPr>
    </w:lvl>
    <w:lvl w:ilvl="1">
      <w:start w:val="1"/>
      <w:numFmt w:val="decimal"/>
      <w:lvlText w:val="%1.%2."/>
      <w:lvlJc w:val="left"/>
      <w:pPr>
        <w:ind w:left="255" w:hanging="711"/>
      </w:pPr>
      <w:rPr>
        <w:rFonts w:ascii="Arial Narrow" w:eastAsia="Arial MT" w:hAnsi="Arial Narrow" w:cs="Arial MT" w:hint="default"/>
        <w:spacing w:val="-2"/>
        <w:w w:val="99"/>
        <w:sz w:val="24"/>
        <w:szCs w:val="20"/>
        <w:lang w:val="pt-PT" w:eastAsia="en-US" w:bidi="ar-SA"/>
      </w:rPr>
    </w:lvl>
    <w:lvl w:ilvl="2">
      <w:start w:val="1"/>
      <w:numFmt w:val="decimal"/>
      <w:lvlText w:val="%1.%2.%3."/>
      <w:lvlJc w:val="left"/>
      <w:pPr>
        <w:ind w:left="-15738" w:hanging="1131"/>
      </w:pPr>
      <w:rPr>
        <w:rFonts w:ascii="Arial MT" w:eastAsia="Arial MT" w:hAnsi="Arial MT" w:cs="Arial MT" w:hint="default"/>
        <w:spacing w:val="-2"/>
        <w:w w:val="99"/>
        <w:sz w:val="20"/>
        <w:szCs w:val="20"/>
        <w:lang w:val="pt-PT" w:eastAsia="en-US" w:bidi="ar-SA"/>
      </w:rPr>
    </w:lvl>
    <w:lvl w:ilvl="3">
      <w:numFmt w:val="bullet"/>
      <w:lvlText w:val="•"/>
      <w:lvlJc w:val="left"/>
      <w:pPr>
        <w:ind w:left="2683" w:hanging="1131"/>
      </w:pPr>
      <w:rPr>
        <w:rFonts w:hint="default"/>
        <w:lang w:val="pt-PT" w:eastAsia="en-US" w:bidi="ar-SA"/>
      </w:rPr>
    </w:lvl>
    <w:lvl w:ilvl="4">
      <w:numFmt w:val="bullet"/>
      <w:lvlText w:val="•"/>
      <w:lvlJc w:val="left"/>
      <w:pPr>
        <w:ind w:left="3755" w:hanging="1131"/>
      </w:pPr>
      <w:rPr>
        <w:rFonts w:hint="default"/>
        <w:lang w:val="pt-PT" w:eastAsia="en-US" w:bidi="ar-SA"/>
      </w:rPr>
    </w:lvl>
    <w:lvl w:ilvl="5">
      <w:numFmt w:val="bullet"/>
      <w:lvlText w:val="•"/>
      <w:lvlJc w:val="left"/>
      <w:pPr>
        <w:ind w:left="4826" w:hanging="1131"/>
      </w:pPr>
      <w:rPr>
        <w:rFonts w:hint="default"/>
        <w:lang w:val="pt-PT" w:eastAsia="en-US" w:bidi="ar-SA"/>
      </w:rPr>
    </w:lvl>
    <w:lvl w:ilvl="6">
      <w:numFmt w:val="bullet"/>
      <w:lvlText w:val="•"/>
      <w:lvlJc w:val="left"/>
      <w:pPr>
        <w:ind w:left="5898" w:hanging="1131"/>
      </w:pPr>
      <w:rPr>
        <w:rFonts w:hint="default"/>
        <w:lang w:val="pt-PT" w:eastAsia="en-US" w:bidi="ar-SA"/>
      </w:rPr>
    </w:lvl>
    <w:lvl w:ilvl="7">
      <w:numFmt w:val="bullet"/>
      <w:lvlText w:val="•"/>
      <w:lvlJc w:val="left"/>
      <w:pPr>
        <w:ind w:left="6970" w:hanging="1131"/>
      </w:pPr>
      <w:rPr>
        <w:rFonts w:hint="default"/>
        <w:lang w:val="pt-PT" w:eastAsia="en-US" w:bidi="ar-SA"/>
      </w:rPr>
    </w:lvl>
    <w:lvl w:ilvl="8">
      <w:numFmt w:val="bullet"/>
      <w:lvlText w:val="•"/>
      <w:lvlJc w:val="left"/>
      <w:pPr>
        <w:ind w:left="8041" w:hanging="1131"/>
      </w:pPr>
      <w:rPr>
        <w:rFonts w:hint="default"/>
        <w:lang w:val="pt-PT" w:eastAsia="en-US" w:bidi="ar-SA"/>
      </w:rPr>
    </w:lvl>
  </w:abstractNum>
  <w:abstractNum w:abstractNumId="26">
    <w:nsid w:val="478276F9"/>
    <w:multiLevelType w:val="multilevel"/>
    <w:tmpl w:val="00E01164"/>
    <w:lvl w:ilvl="0">
      <w:start w:val="6"/>
      <w:numFmt w:val="decimal"/>
      <w:lvlText w:val="%1"/>
      <w:lvlJc w:val="left"/>
      <w:pPr>
        <w:ind w:left="375" w:hanging="375"/>
      </w:pPr>
      <w:rPr>
        <w:rFonts w:hint="default"/>
        <w:b/>
      </w:rPr>
    </w:lvl>
    <w:lvl w:ilvl="1">
      <w:start w:val="10"/>
      <w:numFmt w:val="decimal"/>
      <w:lvlText w:val="%1.%2"/>
      <w:lvlJc w:val="left"/>
      <w:pPr>
        <w:ind w:left="517" w:hanging="375"/>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576" w:hanging="1440"/>
      </w:pPr>
      <w:rPr>
        <w:rFonts w:hint="default"/>
        <w:b/>
      </w:rPr>
    </w:lvl>
  </w:abstractNum>
  <w:abstractNum w:abstractNumId="27">
    <w:nsid w:val="47A24AB8"/>
    <w:multiLevelType w:val="multilevel"/>
    <w:tmpl w:val="22E05454"/>
    <w:lvl w:ilvl="0">
      <w:start w:val="5"/>
      <w:numFmt w:val="decimal"/>
      <w:lvlText w:val="%1"/>
      <w:lvlJc w:val="left"/>
      <w:pPr>
        <w:ind w:left="375" w:hanging="375"/>
      </w:pPr>
      <w:rPr>
        <w:rFonts w:hint="default"/>
      </w:rPr>
    </w:lvl>
    <w:lvl w:ilvl="1">
      <w:start w:val="13"/>
      <w:numFmt w:val="decimal"/>
      <w:lvlText w:val="%1.%2"/>
      <w:lvlJc w:val="left"/>
      <w:pPr>
        <w:ind w:left="1084" w:hanging="375"/>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Zero"/>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nsid w:val="4878664E"/>
    <w:multiLevelType w:val="multilevel"/>
    <w:tmpl w:val="8D16F8A6"/>
    <w:lvl w:ilvl="0">
      <w:start w:val="5"/>
      <w:numFmt w:val="decimal"/>
      <w:lvlText w:val="%1"/>
      <w:lvlJc w:val="left"/>
      <w:pPr>
        <w:ind w:left="540" w:hanging="540"/>
      </w:pPr>
      <w:rPr>
        <w:rFonts w:hint="default"/>
      </w:rPr>
    </w:lvl>
    <w:lvl w:ilvl="1">
      <w:start w:val="15"/>
      <w:numFmt w:val="decimal"/>
      <w:lvlText w:val="%1.%2"/>
      <w:lvlJc w:val="left"/>
      <w:pPr>
        <w:ind w:left="1107" w:hanging="54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9">
    <w:nsid w:val="4D1A1DDB"/>
    <w:multiLevelType w:val="multilevel"/>
    <w:tmpl w:val="430235C6"/>
    <w:lvl w:ilvl="0">
      <w:start w:val="11"/>
      <w:numFmt w:val="decimal"/>
      <w:lvlText w:val="%1"/>
      <w:lvlJc w:val="left"/>
      <w:pPr>
        <w:ind w:left="375" w:hanging="375"/>
      </w:pPr>
      <w:rPr>
        <w:rFonts w:hint="default"/>
      </w:rPr>
    </w:lvl>
    <w:lvl w:ilvl="1">
      <w:start w:val="2"/>
      <w:numFmt w:val="decimal"/>
      <w:lvlText w:val="%1.%2"/>
      <w:lvlJc w:val="left"/>
      <w:pPr>
        <w:ind w:left="630" w:hanging="375"/>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480" w:hanging="1440"/>
      </w:pPr>
      <w:rPr>
        <w:rFonts w:hint="default"/>
      </w:rPr>
    </w:lvl>
  </w:abstractNum>
  <w:abstractNum w:abstractNumId="30">
    <w:nsid w:val="4D795B8A"/>
    <w:multiLevelType w:val="multilevel"/>
    <w:tmpl w:val="0CAC908E"/>
    <w:lvl w:ilvl="0">
      <w:start w:val="6"/>
      <w:numFmt w:val="decimal"/>
      <w:lvlText w:val="%1"/>
      <w:lvlJc w:val="left"/>
      <w:pPr>
        <w:ind w:left="600" w:hanging="600"/>
      </w:pPr>
      <w:rPr>
        <w:rFonts w:hint="default"/>
      </w:rPr>
    </w:lvl>
    <w:lvl w:ilvl="1">
      <w:start w:val="8"/>
      <w:numFmt w:val="decimal"/>
      <w:lvlText w:val="%1.%2"/>
      <w:lvlJc w:val="left"/>
      <w:pPr>
        <w:ind w:left="741" w:hanging="60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568" w:hanging="1440"/>
      </w:pPr>
      <w:rPr>
        <w:rFonts w:hint="default"/>
      </w:rPr>
    </w:lvl>
  </w:abstractNum>
  <w:abstractNum w:abstractNumId="3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50382787"/>
    <w:multiLevelType w:val="multilevel"/>
    <w:tmpl w:val="4404DE4C"/>
    <w:lvl w:ilvl="0">
      <w:start w:val="2"/>
      <w:numFmt w:val="decimal"/>
      <w:lvlText w:val="%1"/>
      <w:lvlJc w:val="left"/>
      <w:pPr>
        <w:ind w:left="435" w:hanging="435"/>
      </w:pPr>
      <w:rPr>
        <w:rFonts w:eastAsiaTheme="minorEastAsia" w:hint="default"/>
      </w:rPr>
    </w:lvl>
    <w:lvl w:ilvl="1">
      <w:start w:val="4"/>
      <w:numFmt w:val="decimal"/>
      <w:lvlText w:val="%1.%2"/>
      <w:lvlJc w:val="left"/>
      <w:pPr>
        <w:ind w:left="718" w:hanging="435"/>
      </w:pPr>
      <w:rPr>
        <w:rFonts w:eastAsiaTheme="minorEastAsia" w:hint="default"/>
      </w:rPr>
    </w:lvl>
    <w:lvl w:ilvl="2">
      <w:start w:val="2"/>
      <w:numFmt w:val="decimal"/>
      <w:lvlText w:val="%1.%2.%3"/>
      <w:lvlJc w:val="left"/>
      <w:pPr>
        <w:ind w:left="1286" w:hanging="720"/>
      </w:pPr>
      <w:rPr>
        <w:rFonts w:eastAsiaTheme="minorEastAsia" w:hint="default"/>
      </w:rPr>
    </w:lvl>
    <w:lvl w:ilvl="3">
      <w:start w:val="1"/>
      <w:numFmt w:val="decimal"/>
      <w:lvlText w:val="%1.%2.%3.%4"/>
      <w:lvlJc w:val="left"/>
      <w:pPr>
        <w:ind w:left="1569" w:hanging="720"/>
      </w:pPr>
      <w:rPr>
        <w:rFonts w:eastAsiaTheme="minorEastAsia" w:hint="default"/>
      </w:rPr>
    </w:lvl>
    <w:lvl w:ilvl="4">
      <w:start w:val="1"/>
      <w:numFmt w:val="decimal"/>
      <w:lvlText w:val="%1.%2.%3.%4.%5"/>
      <w:lvlJc w:val="left"/>
      <w:pPr>
        <w:ind w:left="2212" w:hanging="1080"/>
      </w:pPr>
      <w:rPr>
        <w:rFonts w:eastAsiaTheme="minorEastAsia" w:hint="default"/>
      </w:rPr>
    </w:lvl>
    <w:lvl w:ilvl="5">
      <w:start w:val="1"/>
      <w:numFmt w:val="decimal"/>
      <w:lvlText w:val="%1.%2.%3.%4.%5.%6"/>
      <w:lvlJc w:val="left"/>
      <w:pPr>
        <w:ind w:left="2495" w:hanging="1080"/>
      </w:pPr>
      <w:rPr>
        <w:rFonts w:eastAsiaTheme="minorEastAsia" w:hint="default"/>
      </w:rPr>
    </w:lvl>
    <w:lvl w:ilvl="6">
      <w:start w:val="1"/>
      <w:numFmt w:val="decimal"/>
      <w:lvlText w:val="%1.%2.%3.%4.%5.%6.%7"/>
      <w:lvlJc w:val="left"/>
      <w:pPr>
        <w:ind w:left="3138" w:hanging="1440"/>
      </w:pPr>
      <w:rPr>
        <w:rFonts w:eastAsiaTheme="minorEastAsia" w:hint="default"/>
      </w:rPr>
    </w:lvl>
    <w:lvl w:ilvl="7">
      <w:start w:val="1"/>
      <w:numFmt w:val="decimal"/>
      <w:lvlText w:val="%1.%2.%3.%4.%5.%6.%7.%8"/>
      <w:lvlJc w:val="left"/>
      <w:pPr>
        <w:ind w:left="3421" w:hanging="1440"/>
      </w:pPr>
      <w:rPr>
        <w:rFonts w:eastAsiaTheme="minorEastAsia" w:hint="default"/>
      </w:rPr>
    </w:lvl>
    <w:lvl w:ilvl="8">
      <w:start w:val="1"/>
      <w:numFmt w:val="decimal"/>
      <w:lvlText w:val="%1.%2.%3.%4.%5.%6.%7.%8.%9"/>
      <w:lvlJc w:val="left"/>
      <w:pPr>
        <w:ind w:left="3704" w:hanging="1440"/>
      </w:pPr>
      <w:rPr>
        <w:rFonts w:eastAsiaTheme="minorEastAsia" w:hint="default"/>
      </w:rPr>
    </w:lvl>
  </w:abstractNum>
  <w:abstractNum w:abstractNumId="33">
    <w:nsid w:val="50646270"/>
    <w:multiLevelType w:val="multilevel"/>
    <w:tmpl w:val="79DC5876"/>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4">
    <w:nsid w:val="5496457E"/>
    <w:multiLevelType w:val="multilevel"/>
    <w:tmpl w:val="514658C6"/>
    <w:lvl w:ilvl="0">
      <w:start w:val="9"/>
      <w:numFmt w:val="decimal"/>
      <w:lvlText w:val="%1"/>
      <w:lvlJc w:val="left"/>
      <w:pPr>
        <w:ind w:left="480" w:hanging="480"/>
      </w:pPr>
      <w:rPr>
        <w:rFonts w:hint="default"/>
      </w:rPr>
    </w:lvl>
    <w:lvl w:ilvl="1">
      <w:start w:val="6"/>
      <w:numFmt w:val="decimal"/>
      <w:lvlText w:val="%1.%2"/>
      <w:lvlJc w:val="left"/>
      <w:pPr>
        <w:ind w:left="906"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4B866E6"/>
    <w:multiLevelType w:val="multilevel"/>
    <w:tmpl w:val="36862BAE"/>
    <w:lvl w:ilvl="0">
      <w:start w:val="5"/>
      <w:numFmt w:val="decimal"/>
      <w:lvlText w:val="%1."/>
      <w:lvlJc w:val="left"/>
      <w:pPr>
        <w:ind w:left="600" w:hanging="600"/>
      </w:pPr>
      <w:rPr>
        <w:rFonts w:hint="default"/>
      </w:rPr>
    </w:lvl>
    <w:lvl w:ilvl="1">
      <w:start w:val="13"/>
      <w:numFmt w:val="decimal"/>
      <w:lvlText w:val="%1.%2."/>
      <w:lvlJc w:val="left"/>
      <w:pPr>
        <w:ind w:left="883" w:hanging="600"/>
      </w:pPr>
      <w:rPr>
        <w:rFonts w:hint="default"/>
        <w:b w:val="0"/>
        <w:bCs w:val="0"/>
      </w:rPr>
    </w:lvl>
    <w:lvl w:ilvl="2">
      <w:start w:val="1"/>
      <w:numFmt w:val="decimal"/>
      <w:lvlText w:val="%1.%2.%3."/>
      <w:lvlJc w:val="left"/>
      <w:pPr>
        <w:ind w:left="1997"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6">
    <w:nsid w:val="576E6E58"/>
    <w:multiLevelType w:val="multilevel"/>
    <w:tmpl w:val="35103708"/>
    <w:lvl w:ilvl="0">
      <w:start w:val="9"/>
      <w:numFmt w:val="decimal"/>
      <w:lvlText w:val="%1"/>
      <w:lvlJc w:val="left"/>
      <w:pPr>
        <w:ind w:left="360" w:hanging="360"/>
      </w:pPr>
      <w:rPr>
        <w:rFonts w:hint="default"/>
      </w:rPr>
    </w:lvl>
    <w:lvl w:ilvl="1">
      <w:start w:val="7"/>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7">
    <w:nsid w:val="59F979CD"/>
    <w:multiLevelType w:val="multilevel"/>
    <w:tmpl w:val="0B947A80"/>
    <w:lvl w:ilvl="0">
      <w:start w:val="5"/>
      <w:numFmt w:val="decimal"/>
      <w:lvlText w:val="%1"/>
      <w:lvlJc w:val="left"/>
      <w:pPr>
        <w:ind w:left="540" w:hanging="540"/>
      </w:pPr>
      <w:rPr>
        <w:rFonts w:hint="default"/>
      </w:rPr>
    </w:lvl>
    <w:lvl w:ilvl="1">
      <w:start w:val="12"/>
      <w:numFmt w:val="decimal"/>
      <w:lvlText w:val="%1.%2"/>
      <w:lvlJc w:val="left"/>
      <w:pPr>
        <w:ind w:left="1249" w:hanging="540"/>
      </w:pPr>
      <w:rPr>
        <w:rFonts w:hint="default"/>
      </w:rPr>
    </w:lvl>
    <w:lvl w:ilvl="2">
      <w:start w:val="6"/>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8">
    <w:nsid w:val="606C5C4B"/>
    <w:multiLevelType w:val="multilevel"/>
    <w:tmpl w:val="E90E8416"/>
    <w:lvl w:ilvl="0">
      <w:start w:val="5"/>
      <w:numFmt w:val="decimal"/>
      <w:lvlText w:val="%1"/>
      <w:lvlJc w:val="left"/>
      <w:pPr>
        <w:ind w:left="540" w:hanging="540"/>
      </w:pPr>
      <w:rPr>
        <w:rFonts w:hint="default"/>
      </w:rPr>
    </w:lvl>
    <w:lvl w:ilvl="1">
      <w:start w:val="19"/>
      <w:numFmt w:val="decimal"/>
      <w:lvlText w:val="%1.%2"/>
      <w:lvlJc w:val="left"/>
      <w:pPr>
        <w:ind w:left="1178" w:hanging="540"/>
      </w:pPr>
      <w:rPr>
        <w:rFonts w:hint="default"/>
      </w:rPr>
    </w:lvl>
    <w:lvl w:ilvl="2">
      <w:start w:val="2"/>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544" w:hanging="1440"/>
      </w:pPr>
      <w:rPr>
        <w:rFonts w:hint="default"/>
      </w:rPr>
    </w:lvl>
  </w:abstractNum>
  <w:abstractNum w:abstractNumId="39">
    <w:nsid w:val="63DE0E09"/>
    <w:multiLevelType w:val="multilevel"/>
    <w:tmpl w:val="F0FA59A0"/>
    <w:lvl w:ilvl="0">
      <w:start w:val="8"/>
      <w:numFmt w:val="decimal"/>
      <w:lvlText w:val="%1"/>
      <w:lvlJc w:val="left"/>
      <w:pPr>
        <w:ind w:left="1029" w:hanging="178"/>
      </w:pPr>
      <w:rPr>
        <w:rFonts w:ascii="Arial" w:eastAsia="Arial" w:hAnsi="Arial" w:cs="Arial" w:hint="default"/>
        <w:b/>
        <w:bCs/>
        <w:w w:val="80"/>
        <w:sz w:val="26"/>
        <w:szCs w:val="26"/>
      </w:rPr>
    </w:lvl>
    <w:lvl w:ilvl="1">
      <w:start w:val="18"/>
      <w:numFmt w:val="decimal"/>
      <w:isLgl/>
      <w:lvlText w:val="%1.%2"/>
      <w:lvlJc w:val="left"/>
      <w:pPr>
        <w:ind w:left="1226" w:hanging="375"/>
      </w:pPr>
      <w:rPr>
        <w:rFonts w:hint="default"/>
      </w:rPr>
    </w:lvl>
    <w:lvl w:ilvl="2">
      <w:start w:val="1"/>
      <w:numFmt w:val="decimal"/>
      <w:isLgl/>
      <w:lvlText w:val="%1.%2.%3"/>
      <w:lvlJc w:val="left"/>
      <w:pPr>
        <w:ind w:left="1571" w:hanging="720"/>
      </w:pPr>
      <w:rPr>
        <w:rFonts w:hint="default"/>
        <w:sz w:val="24"/>
      </w:rPr>
    </w:lvl>
    <w:lvl w:ilvl="3">
      <w:start w:val="1"/>
      <w:numFmt w:val="decimalZero"/>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Zero"/>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291" w:hanging="1440"/>
      </w:pPr>
      <w:rPr>
        <w:rFonts w:hint="default"/>
      </w:rPr>
    </w:lvl>
  </w:abstractNum>
  <w:abstractNum w:abstractNumId="40">
    <w:nsid w:val="645444C4"/>
    <w:multiLevelType w:val="multilevel"/>
    <w:tmpl w:val="6D98FCBE"/>
    <w:lvl w:ilvl="0">
      <w:start w:val="8"/>
      <w:numFmt w:val="decimal"/>
      <w:lvlText w:val="%1"/>
      <w:lvlJc w:val="left"/>
      <w:pPr>
        <w:ind w:left="420" w:hanging="420"/>
      </w:pPr>
      <w:rPr>
        <w:rFonts w:hint="default"/>
      </w:rPr>
    </w:lvl>
    <w:lvl w:ilvl="1">
      <w:start w:val="1"/>
      <w:numFmt w:val="decimal"/>
      <w:lvlText w:val="%1.%2"/>
      <w:lvlJc w:val="left"/>
      <w:pPr>
        <w:ind w:left="1838" w:hanging="420"/>
      </w:pPr>
      <w:rPr>
        <w:rFonts w:hint="default"/>
        <w:b/>
        <w:bCs w:val="0"/>
        <w:i w:val="0"/>
        <w:iCs/>
      </w:rPr>
    </w:lvl>
    <w:lvl w:ilvl="2">
      <w:start w:val="1"/>
      <w:numFmt w:val="decimal"/>
      <w:lvlText w:val="%1.%2.%3"/>
      <w:lvlJc w:val="left"/>
      <w:pPr>
        <w:ind w:left="3256" w:hanging="420"/>
      </w:pPr>
      <w:rPr>
        <w:rFonts w:hint="default"/>
        <w:b w:val="0"/>
        <w:bCs/>
        <w:i w:val="0"/>
        <w:iCs w:val="0"/>
      </w:rPr>
    </w:lvl>
    <w:lvl w:ilvl="3">
      <w:start w:val="1"/>
      <w:numFmt w:val="decimal"/>
      <w:lvlText w:val="%4."/>
      <w:lvlJc w:val="left"/>
      <w:pPr>
        <w:ind w:left="4614" w:hanging="360"/>
      </w:pPr>
      <w:rPr>
        <w:rFonts w:hint="default"/>
      </w:rPr>
    </w:lvl>
    <w:lvl w:ilvl="4">
      <w:start w:val="1"/>
      <w:numFmt w:val="decimal"/>
      <w:lvlText w:val="%1.%2.%3.%4.%5"/>
      <w:lvlJc w:val="left"/>
      <w:pPr>
        <w:ind w:left="6092" w:hanging="420"/>
      </w:pPr>
      <w:rPr>
        <w:rFonts w:hint="default"/>
      </w:rPr>
    </w:lvl>
    <w:lvl w:ilvl="5">
      <w:start w:val="1"/>
      <w:numFmt w:val="decimal"/>
      <w:lvlText w:val="%1.%2.%3.%4.%5.%6"/>
      <w:lvlJc w:val="left"/>
      <w:pPr>
        <w:ind w:left="7510" w:hanging="420"/>
      </w:pPr>
      <w:rPr>
        <w:rFonts w:hint="default"/>
      </w:rPr>
    </w:lvl>
    <w:lvl w:ilvl="6">
      <w:start w:val="1"/>
      <w:numFmt w:val="decimal"/>
      <w:lvlText w:val="%1.%2.%3.%4.%5.%6.%7"/>
      <w:lvlJc w:val="left"/>
      <w:pPr>
        <w:ind w:left="8928" w:hanging="420"/>
      </w:pPr>
      <w:rPr>
        <w:rFonts w:hint="default"/>
      </w:rPr>
    </w:lvl>
    <w:lvl w:ilvl="7">
      <w:start w:val="1"/>
      <w:numFmt w:val="decimal"/>
      <w:lvlText w:val="%1.%2.%3.%4.%5.%6.%7.%8"/>
      <w:lvlJc w:val="left"/>
      <w:pPr>
        <w:ind w:left="10346" w:hanging="420"/>
      </w:pPr>
      <w:rPr>
        <w:rFonts w:hint="default"/>
      </w:rPr>
    </w:lvl>
    <w:lvl w:ilvl="8">
      <w:start w:val="1"/>
      <w:numFmt w:val="decimal"/>
      <w:lvlText w:val="%1.%2.%3.%4.%5.%6.%7.%8.%9"/>
      <w:lvlJc w:val="left"/>
      <w:pPr>
        <w:ind w:left="11764" w:hanging="420"/>
      </w:pPr>
      <w:rPr>
        <w:rFonts w:hint="default"/>
      </w:rPr>
    </w:lvl>
  </w:abstractNum>
  <w:abstractNum w:abstractNumId="41">
    <w:nsid w:val="65621D2B"/>
    <w:multiLevelType w:val="multilevel"/>
    <w:tmpl w:val="7370185A"/>
    <w:lvl w:ilvl="0">
      <w:start w:val="8"/>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56A61FB"/>
    <w:multiLevelType w:val="multilevel"/>
    <w:tmpl w:val="34ECBF9C"/>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192" w:hanging="720"/>
      </w:pPr>
      <w:rPr>
        <w:rFonts w:hint="default"/>
      </w:rPr>
    </w:lvl>
    <w:lvl w:ilvl="3">
      <w:start w:val="1"/>
      <w:numFmt w:val="decimal"/>
      <w:lvlText w:val="%1.%2.%3.%4"/>
      <w:lvlJc w:val="left"/>
      <w:pPr>
        <w:ind w:left="-648" w:hanging="720"/>
      </w:pPr>
      <w:rPr>
        <w:rFonts w:hint="default"/>
      </w:rPr>
    </w:lvl>
    <w:lvl w:ilvl="4">
      <w:start w:val="1"/>
      <w:numFmt w:val="decimal"/>
      <w:lvlText w:val="%1.%2.%3.%4.%5"/>
      <w:lvlJc w:val="left"/>
      <w:pPr>
        <w:ind w:left="-744" w:hanging="1080"/>
      </w:pPr>
      <w:rPr>
        <w:rFonts w:hint="default"/>
      </w:rPr>
    </w:lvl>
    <w:lvl w:ilvl="5">
      <w:start w:val="1"/>
      <w:numFmt w:val="decimal"/>
      <w:lvlText w:val="%1.%2.%3.%4.%5.%6"/>
      <w:lvlJc w:val="left"/>
      <w:pPr>
        <w:ind w:left="-1200" w:hanging="1080"/>
      </w:pPr>
      <w:rPr>
        <w:rFonts w:hint="default"/>
      </w:rPr>
    </w:lvl>
    <w:lvl w:ilvl="6">
      <w:start w:val="1"/>
      <w:numFmt w:val="decimal"/>
      <w:lvlText w:val="%1.%2.%3.%4.%5.%6.%7"/>
      <w:lvlJc w:val="left"/>
      <w:pPr>
        <w:ind w:left="-1296" w:hanging="1440"/>
      </w:pPr>
      <w:rPr>
        <w:rFonts w:hint="default"/>
      </w:rPr>
    </w:lvl>
    <w:lvl w:ilvl="7">
      <w:start w:val="1"/>
      <w:numFmt w:val="decimal"/>
      <w:lvlText w:val="%1.%2.%3.%4.%5.%6.%7.%8"/>
      <w:lvlJc w:val="left"/>
      <w:pPr>
        <w:ind w:left="-1752" w:hanging="1440"/>
      </w:pPr>
      <w:rPr>
        <w:rFonts w:hint="default"/>
      </w:rPr>
    </w:lvl>
    <w:lvl w:ilvl="8">
      <w:start w:val="1"/>
      <w:numFmt w:val="decimal"/>
      <w:lvlText w:val="%1.%2.%3.%4.%5.%6.%7.%8.%9"/>
      <w:lvlJc w:val="left"/>
      <w:pPr>
        <w:ind w:left="-2208" w:hanging="1440"/>
      </w:pPr>
      <w:rPr>
        <w:rFonts w:hint="default"/>
      </w:rPr>
    </w:lvl>
  </w:abstractNum>
  <w:abstractNum w:abstractNumId="4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69732FFD"/>
    <w:multiLevelType w:val="multilevel"/>
    <w:tmpl w:val="5F826A2C"/>
    <w:lvl w:ilvl="0">
      <w:start w:val="6"/>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45">
    <w:nsid w:val="6A5E5F19"/>
    <w:multiLevelType w:val="multilevel"/>
    <w:tmpl w:val="39CA8774"/>
    <w:lvl w:ilvl="0">
      <w:start w:val="5"/>
      <w:numFmt w:val="decimal"/>
      <w:lvlText w:val="%1"/>
      <w:lvlJc w:val="left"/>
      <w:pPr>
        <w:ind w:left="540" w:hanging="540"/>
      </w:pPr>
      <w:rPr>
        <w:rFonts w:hint="default"/>
      </w:rPr>
    </w:lvl>
    <w:lvl w:ilvl="1">
      <w:start w:val="19"/>
      <w:numFmt w:val="decimal"/>
      <w:lvlText w:val="%1.%2"/>
      <w:lvlJc w:val="left"/>
      <w:pPr>
        <w:ind w:left="1178" w:hanging="54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544" w:hanging="1440"/>
      </w:pPr>
      <w:rPr>
        <w:rFonts w:hint="default"/>
      </w:rPr>
    </w:lvl>
  </w:abstractNum>
  <w:abstractNum w:abstractNumId="46">
    <w:nsid w:val="6D9B2031"/>
    <w:multiLevelType w:val="multilevel"/>
    <w:tmpl w:val="7D8CEF7A"/>
    <w:lvl w:ilvl="0">
      <w:start w:val="2"/>
      <w:numFmt w:val="decimal"/>
      <w:lvlText w:val="%1"/>
      <w:lvlJc w:val="left"/>
      <w:pPr>
        <w:ind w:left="435" w:hanging="435"/>
      </w:pPr>
      <w:rPr>
        <w:rFonts w:eastAsiaTheme="minorEastAsia" w:hint="default"/>
      </w:rPr>
    </w:lvl>
    <w:lvl w:ilvl="1">
      <w:start w:val="3"/>
      <w:numFmt w:val="decimal"/>
      <w:lvlText w:val="%1.%2"/>
      <w:lvlJc w:val="left"/>
      <w:pPr>
        <w:ind w:left="864" w:hanging="435"/>
      </w:pPr>
      <w:rPr>
        <w:rFonts w:eastAsiaTheme="minorEastAsia" w:hint="default"/>
      </w:rPr>
    </w:lvl>
    <w:lvl w:ilvl="2">
      <w:start w:val="1"/>
      <w:numFmt w:val="decimal"/>
      <w:lvlText w:val="%1.%2.%3"/>
      <w:lvlJc w:val="left"/>
      <w:pPr>
        <w:ind w:left="1578" w:hanging="720"/>
      </w:pPr>
      <w:rPr>
        <w:rFonts w:eastAsiaTheme="minorEastAsia" w:hint="default"/>
      </w:rPr>
    </w:lvl>
    <w:lvl w:ilvl="3">
      <w:start w:val="1"/>
      <w:numFmt w:val="decimal"/>
      <w:lvlText w:val="%1.%2.%3.%4"/>
      <w:lvlJc w:val="left"/>
      <w:pPr>
        <w:ind w:left="2007" w:hanging="720"/>
      </w:pPr>
      <w:rPr>
        <w:rFonts w:eastAsiaTheme="minorEastAsia" w:hint="default"/>
      </w:rPr>
    </w:lvl>
    <w:lvl w:ilvl="4">
      <w:start w:val="1"/>
      <w:numFmt w:val="decimal"/>
      <w:lvlText w:val="%1.%2.%3.%4.%5"/>
      <w:lvlJc w:val="left"/>
      <w:pPr>
        <w:ind w:left="2796" w:hanging="1080"/>
      </w:pPr>
      <w:rPr>
        <w:rFonts w:eastAsiaTheme="minorEastAsia" w:hint="default"/>
      </w:rPr>
    </w:lvl>
    <w:lvl w:ilvl="5">
      <w:start w:val="1"/>
      <w:numFmt w:val="decimal"/>
      <w:lvlText w:val="%1.%2.%3.%4.%5.%6"/>
      <w:lvlJc w:val="left"/>
      <w:pPr>
        <w:ind w:left="3225" w:hanging="1080"/>
      </w:pPr>
      <w:rPr>
        <w:rFonts w:eastAsiaTheme="minorEastAsia" w:hint="default"/>
      </w:rPr>
    </w:lvl>
    <w:lvl w:ilvl="6">
      <w:start w:val="1"/>
      <w:numFmt w:val="decimal"/>
      <w:lvlText w:val="%1.%2.%3.%4.%5.%6.%7"/>
      <w:lvlJc w:val="left"/>
      <w:pPr>
        <w:ind w:left="4014" w:hanging="1440"/>
      </w:pPr>
      <w:rPr>
        <w:rFonts w:eastAsiaTheme="minorEastAsia" w:hint="default"/>
      </w:rPr>
    </w:lvl>
    <w:lvl w:ilvl="7">
      <w:start w:val="1"/>
      <w:numFmt w:val="decimal"/>
      <w:lvlText w:val="%1.%2.%3.%4.%5.%6.%7.%8"/>
      <w:lvlJc w:val="left"/>
      <w:pPr>
        <w:ind w:left="4443" w:hanging="1440"/>
      </w:pPr>
      <w:rPr>
        <w:rFonts w:eastAsiaTheme="minorEastAsia" w:hint="default"/>
      </w:rPr>
    </w:lvl>
    <w:lvl w:ilvl="8">
      <w:start w:val="1"/>
      <w:numFmt w:val="decimal"/>
      <w:lvlText w:val="%1.%2.%3.%4.%5.%6.%7.%8.%9"/>
      <w:lvlJc w:val="left"/>
      <w:pPr>
        <w:ind w:left="4872" w:hanging="1440"/>
      </w:pPr>
      <w:rPr>
        <w:rFonts w:eastAsiaTheme="minorEastAsia" w:hint="default"/>
      </w:rPr>
    </w:lvl>
  </w:abstractNum>
  <w:abstractNum w:abstractNumId="47">
    <w:nsid w:val="6DA9384A"/>
    <w:multiLevelType w:val="multilevel"/>
    <w:tmpl w:val="7E224018"/>
    <w:lvl w:ilvl="0">
      <w:start w:val="8"/>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6E5B5B1B"/>
    <w:multiLevelType w:val="multilevel"/>
    <w:tmpl w:val="B2FA8FE0"/>
    <w:lvl w:ilvl="0">
      <w:start w:val="6"/>
      <w:numFmt w:val="decimal"/>
      <w:lvlText w:val="%1"/>
      <w:lvlJc w:val="left"/>
      <w:pPr>
        <w:ind w:left="420" w:hanging="420"/>
      </w:pPr>
      <w:rPr>
        <w:rFonts w:hint="default"/>
      </w:rPr>
    </w:lvl>
    <w:lvl w:ilvl="1">
      <w:start w:val="20"/>
      <w:numFmt w:val="decimal"/>
      <w:lvlText w:val="%1.%2"/>
      <w:lvlJc w:val="left"/>
      <w:pPr>
        <w:ind w:left="1839" w:hanging="420"/>
      </w:pPr>
      <w:rPr>
        <w:rFonts w:hint="default"/>
        <w:b w:val="0"/>
        <w:bCs w:val="0"/>
        <w:i w:val="0"/>
        <w:iCs/>
      </w:rPr>
    </w:lvl>
    <w:lvl w:ilvl="2">
      <w:start w:val="1"/>
      <w:numFmt w:val="decimal"/>
      <w:lvlText w:val="%1.%2.%3"/>
      <w:lvlJc w:val="left"/>
      <w:pPr>
        <w:ind w:left="1288"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0A06E72"/>
    <w:multiLevelType w:val="multilevel"/>
    <w:tmpl w:val="BE1A8EFE"/>
    <w:lvl w:ilvl="0">
      <w:start w:val="10"/>
      <w:numFmt w:val="decimal"/>
      <w:lvlText w:val="%1"/>
      <w:lvlJc w:val="left"/>
      <w:pPr>
        <w:ind w:left="375" w:hanging="375"/>
      </w:pPr>
      <w:rPr>
        <w:rFonts w:hint="default"/>
      </w:rPr>
    </w:lvl>
    <w:lvl w:ilvl="1">
      <w:start w:val="1"/>
      <w:numFmt w:val="decimal"/>
      <w:lvlText w:val="%1.%2"/>
      <w:lvlJc w:val="left"/>
      <w:pPr>
        <w:ind w:left="630" w:hanging="375"/>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480" w:hanging="1440"/>
      </w:pPr>
      <w:rPr>
        <w:rFonts w:hint="default"/>
      </w:rPr>
    </w:lvl>
  </w:abstractNum>
  <w:abstractNum w:abstractNumId="50">
    <w:nsid w:val="72DB11B7"/>
    <w:multiLevelType w:val="multilevel"/>
    <w:tmpl w:val="ABC050CA"/>
    <w:lvl w:ilvl="0">
      <w:start w:val="2"/>
      <w:numFmt w:val="decimal"/>
      <w:lvlText w:val="%1."/>
      <w:lvlJc w:val="left"/>
      <w:pPr>
        <w:ind w:left="495" w:hanging="495"/>
      </w:pPr>
      <w:rPr>
        <w:rFonts w:hint="default"/>
      </w:rPr>
    </w:lvl>
    <w:lvl w:ilvl="1">
      <w:start w:val="5"/>
      <w:numFmt w:val="decimal"/>
      <w:lvlText w:val="%1.%2."/>
      <w:lvlJc w:val="left"/>
      <w:pPr>
        <w:ind w:left="778" w:hanging="495"/>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2">
    <w:nsid w:val="78E949E2"/>
    <w:multiLevelType w:val="multilevel"/>
    <w:tmpl w:val="330493C6"/>
    <w:lvl w:ilvl="0">
      <w:start w:val="6"/>
      <w:numFmt w:val="decimal"/>
      <w:lvlText w:val="%1"/>
      <w:lvlJc w:val="left"/>
      <w:pPr>
        <w:ind w:left="435" w:hanging="435"/>
      </w:pPr>
      <w:rPr>
        <w:rFonts w:hint="default"/>
      </w:rPr>
    </w:lvl>
    <w:lvl w:ilvl="1">
      <w:start w:val="5"/>
      <w:numFmt w:val="decimal"/>
      <w:lvlText w:val="%1.%2"/>
      <w:lvlJc w:val="left"/>
      <w:pPr>
        <w:ind w:left="1073" w:hanging="435"/>
      </w:pPr>
      <w:rPr>
        <w:rFonts w:hint="default"/>
      </w:rPr>
    </w:lvl>
    <w:lvl w:ilvl="2">
      <w:start w:val="2"/>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544" w:hanging="1440"/>
      </w:pPr>
      <w:rPr>
        <w:rFonts w:hint="default"/>
      </w:rPr>
    </w:lvl>
  </w:abstractNum>
  <w:abstractNum w:abstractNumId="53">
    <w:nsid w:val="797B28AD"/>
    <w:multiLevelType w:val="hybridMultilevel"/>
    <w:tmpl w:val="09683240"/>
    <w:lvl w:ilvl="0" w:tplc="D9484D32">
      <w:start w:val="6"/>
      <w:numFmt w:val="decimal"/>
      <w:lvlText w:val="%1-"/>
      <w:lvlJc w:val="left"/>
      <w:pPr>
        <w:ind w:left="960" w:hanging="360"/>
      </w:pPr>
      <w:rPr>
        <w:rFonts w:hint="default"/>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54">
    <w:nsid w:val="7A281032"/>
    <w:multiLevelType w:val="multilevel"/>
    <w:tmpl w:val="09427BE4"/>
    <w:lvl w:ilvl="0">
      <w:start w:val="6"/>
      <w:numFmt w:val="decimal"/>
      <w:lvlText w:val="%1"/>
      <w:lvlJc w:val="left"/>
      <w:pPr>
        <w:ind w:left="435" w:hanging="435"/>
      </w:pPr>
      <w:rPr>
        <w:rFonts w:hint="default"/>
      </w:rPr>
    </w:lvl>
    <w:lvl w:ilvl="1">
      <w:start w:val="9"/>
      <w:numFmt w:val="decimal"/>
      <w:lvlText w:val="%1.%2"/>
      <w:lvlJc w:val="left"/>
      <w:pPr>
        <w:ind w:left="576" w:hanging="435"/>
      </w:pPr>
      <w:rPr>
        <w:rFonts w:hint="default"/>
      </w:rPr>
    </w:lvl>
    <w:lvl w:ilvl="2">
      <w:start w:val="6"/>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568" w:hanging="1440"/>
      </w:pPr>
      <w:rPr>
        <w:rFonts w:hint="default"/>
      </w:rPr>
    </w:lvl>
  </w:abstractNum>
  <w:abstractNum w:abstractNumId="55">
    <w:nsid w:val="7C6178D7"/>
    <w:multiLevelType w:val="multilevel"/>
    <w:tmpl w:val="438CC118"/>
    <w:lvl w:ilvl="0">
      <w:start w:val="12"/>
      <w:numFmt w:val="decimal"/>
      <w:lvlText w:val="%1"/>
      <w:lvlJc w:val="left"/>
      <w:pPr>
        <w:ind w:left="705" w:hanging="705"/>
      </w:pPr>
      <w:rPr>
        <w:rFonts w:hint="default"/>
      </w:rPr>
    </w:lvl>
    <w:lvl w:ilvl="1">
      <w:start w:val="4"/>
      <w:numFmt w:val="decimal"/>
      <w:lvlText w:val="%1.%2"/>
      <w:lvlJc w:val="left"/>
      <w:pPr>
        <w:ind w:left="975" w:hanging="705"/>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0"/>
  </w:num>
  <w:num w:numId="3">
    <w:abstractNumId w:val="51"/>
  </w:num>
  <w:num w:numId="4">
    <w:abstractNumId w:val="56"/>
  </w:num>
  <w:num w:numId="5">
    <w:abstractNumId w:val="21"/>
  </w:num>
  <w:num w:numId="6">
    <w:abstractNumId w:val="15"/>
  </w:num>
  <w:num w:numId="7">
    <w:abstractNumId w:val="31"/>
  </w:num>
  <w:num w:numId="8">
    <w:abstractNumId w:val="43"/>
  </w:num>
  <w:num w:numId="9">
    <w:abstractNumId w:val="46"/>
  </w:num>
  <w:num w:numId="10">
    <w:abstractNumId w:val="2"/>
  </w:num>
  <w:num w:numId="11">
    <w:abstractNumId w:val="50"/>
  </w:num>
  <w:num w:numId="12">
    <w:abstractNumId w:val="11"/>
  </w:num>
  <w:num w:numId="13">
    <w:abstractNumId w:val="37"/>
  </w:num>
  <w:num w:numId="14">
    <w:abstractNumId w:val="10"/>
  </w:num>
  <w:num w:numId="15">
    <w:abstractNumId w:val="35"/>
  </w:num>
  <w:num w:numId="16">
    <w:abstractNumId w:val="45"/>
  </w:num>
  <w:num w:numId="17">
    <w:abstractNumId w:val="18"/>
  </w:num>
  <w:num w:numId="18">
    <w:abstractNumId w:val="23"/>
  </w:num>
  <w:num w:numId="19">
    <w:abstractNumId w:val="44"/>
  </w:num>
  <w:num w:numId="20">
    <w:abstractNumId w:val="52"/>
  </w:num>
  <w:num w:numId="21">
    <w:abstractNumId w:val="48"/>
  </w:num>
  <w:num w:numId="22">
    <w:abstractNumId w:val="30"/>
  </w:num>
  <w:num w:numId="23">
    <w:abstractNumId w:val="17"/>
  </w:num>
  <w:num w:numId="24">
    <w:abstractNumId w:val="20"/>
  </w:num>
  <w:num w:numId="25">
    <w:abstractNumId w:val="26"/>
  </w:num>
  <w:num w:numId="26">
    <w:abstractNumId w:val="19"/>
  </w:num>
  <w:num w:numId="27">
    <w:abstractNumId w:val="40"/>
  </w:num>
  <w:num w:numId="28">
    <w:abstractNumId w:val="7"/>
  </w:num>
  <w:num w:numId="29">
    <w:abstractNumId w:val="6"/>
  </w:num>
  <w:num w:numId="30">
    <w:abstractNumId w:val="3"/>
  </w:num>
  <w:num w:numId="31">
    <w:abstractNumId w:val="12"/>
  </w:num>
  <w:num w:numId="32">
    <w:abstractNumId w:val="25"/>
  </w:num>
  <w:num w:numId="33">
    <w:abstractNumId w:val="33"/>
  </w:num>
  <w:num w:numId="34">
    <w:abstractNumId w:val="9"/>
  </w:num>
  <w:num w:numId="35">
    <w:abstractNumId w:val="41"/>
  </w:num>
  <w:num w:numId="36">
    <w:abstractNumId w:val="47"/>
  </w:num>
  <w:num w:numId="37">
    <w:abstractNumId w:val="42"/>
  </w:num>
  <w:num w:numId="38">
    <w:abstractNumId w:val="55"/>
  </w:num>
  <w:num w:numId="39">
    <w:abstractNumId w:val="1"/>
  </w:num>
  <w:num w:numId="40">
    <w:abstractNumId w:val="4"/>
  </w:num>
  <w:num w:numId="41">
    <w:abstractNumId w:val="28"/>
  </w:num>
  <w:num w:numId="42">
    <w:abstractNumId w:val="49"/>
  </w:num>
  <w:num w:numId="43">
    <w:abstractNumId w:val="29"/>
  </w:num>
  <w:num w:numId="44">
    <w:abstractNumId w:val="13"/>
  </w:num>
  <w:num w:numId="45">
    <w:abstractNumId w:val="54"/>
  </w:num>
  <w:num w:numId="46">
    <w:abstractNumId w:val="24"/>
  </w:num>
  <w:num w:numId="47">
    <w:abstractNumId w:val="38"/>
  </w:num>
  <w:num w:numId="48">
    <w:abstractNumId w:val="53"/>
  </w:num>
  <w:num w:numId="49">
    <w:abstractNumId w:val="39"/>
  </w:num>
  <w:num w:numId="50">
    <w:abstractNumId w:val="22"/>
  </w:num>
  <w:num w:numId="51">
    <w:abstractNumId w:val="5"/>
  </w:num>
  <w:num w:numId="52">
    <w:abstractNumId w:val="14"/>
  </w:num>
  <w:num w:numId="53">
    <w:abstractNumId w:val="34"/>
  </w:num>
  <w:num w:numId="54">
    <w:abstractNumId w:val="36"/>
  </w:num>
  <w:num w:numId="55">
    <w:abstractNumId w:val="32"/>
  </w:num>
  <w:num w:numId="56">
    <w:abstractNumId w:val="2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mirrorMargins/>
  <w:activeWritingStyle w:appName="MSWord" w:lang="pt-BR" w:vendorID="64" w:dllVersion="4096" w:nlCheck="1" w:checkStyle="0"/>
  <w:activeWritingStyle w:appName="MSWord" w:lang="pt-BR" w:vendorID="64" w:dllVersion="0" w:nlCheck="1" w:checkStyle="0"/>
  <w:activeWritingStyle w:appName="MSWord" w:lang="en-US" w:vendorID="64" w:dllVersion="131078" w:nlCheck="1" w:checkStyle="1"/>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2A3C"/>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BD3"/>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5656C"/>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3C4"/>
    <w:rsid w:val="00076CBC"/>
    <w:rsid w:val="0007709E"/>
    <w:rsid w:val="00077127"/>
    <w:rsid w:val="000779C7"/>
    <w:rsid w:val="00077E39"/>
    <w:rsid w:val="00077F21"/>
    <w:rsid w:val="00080710"/>
    <w:rsid w:val="00080736"/>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9C2"/>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54D"/>
    <w:rsid w:val="000A7A72"/>
    <w:rsid w:val="000A7A9F"/>
    <w:rsid w:val="000B01DF"/>
    <w:rsid w:val="000B02A1"/>
    <w:rsid w:val="000B0F42"/>
    <w:rsid w:val="000B1534"/>
    <w:rsid w:val="000B1626"/>
    <w:rsid w:val="000B1C01"/>
    <w:rsid w:val="000B226F"/>
    <w:rsid w:val="000B2571"/>
    <w:rsid w:val="000B283A"/>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AD4"/>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17F65"/>
    <w:rsid w:val="001208D4"/>
    <w:rsid w:val="00120DAD"/>
    <w:rsid w:val="0012102E"/>
    <w:rsid w:val="001214D0"/>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9CD"/>
    <w:rsid w:val="001419EE"/>
    <w:rsid w:val="001424AF"/>
    <w:rsid w:val="00142B67"/>
    <w:rsid w:val="00142FE1"/>
    <w:rsid w:val="0014325E"/>
    <w:rsid w:val="0014362A"/>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44"/>
    <w:rsid w:val="00156C74"/>
    <w:rsid w:val="00156E90"/>
    <w:rsid w:val="00157D8E"/>
    <w:rsid w:val="00160549"/>
    <w:rsid w:val="00160602"/>
    <w:rsid w:val="001608E4"/>
    <w:rsid w:val="00160BBD"/>
    <w:rsid w:val="00160D9F"/>
    <w:rsid w:val="00160DA4"/>
    <w:rsid w:val="00162645"/>
    <w:rsid w:val="0016418C"/>
    <w:rsid w:val="00164361"/>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A85"/>
    <w:rsid w:val="00184086"/>
    <w:rsid w:val="001842A6"/>
    <w:rsid w:val="00184618"/>
    <w:rsid w:val="00184919"/>
    <w:rsid w:val="00184E7C"/>
    <w:rsid w:val="00185F3B"/>
    <w:rsid w:val="0018613B"/>
    <w:rsid w:val="001904A8"/>
    <w:rsid w:val="00191140"/>
    <w:rsid w:val="001916AA"/>
    <w:rsid w:val="001920DB"/>
    <w:rsid w:val="001935E5"/>
    <w:rsid w:val="001937B1"/>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2D6E"/>
    <w:rsid w:val="001A3153"/>
    <w:rsid w:val="001A3A05"/>
    <w:rsid w:val="001A3ADF"/>
    <w:rsid w:val="001A3E18"/>
    <w:rsid w:val="001A43DE"/>
    <w:rsid w:val="001A4748"/>
    <w:rsid w:val="001A55E1"/>
    <w:rsid w:val="001A570F"/>
    <w:rsid w:val="001A6234"/>
    <w:rsid w:val="001A7EEF"/>
    <w:rsid w:val="001A7F1F"/>
    <w:rsid w:val="001B005B"/>
    <w:rsid w:val="001B1079"/>
    <w:rsid w:val="001B173A"/>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01FE"/>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141"/>
    <w:rsid w:val="001D6554"/>
    <w:rsid w:val="001D6EE5"/>
    <w:rsid w:val="001D7B52"/>
    <w:rsid w:val="001E053E"/>
    <w:rsid w:val="001E093F"/>
    <w:rsid w:val="001E1335"/>
    <w:rsid w:val="001E137B"/>
    <w:rsid w:val="001E18F6"/>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0F2B"/>
    <w:rsid w:val="001F1734"/>
    <w:rsid w:val="001F28BE"/>
    <w:rsid w:val="001F2B8A"/>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481"/>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4CA"/>
    <w:rsid w:val="00220CD0"/>
    <w:rsid w:val="00220D79"/>
    <w:rsid w:val="00220FFE"/>
    <w:rsid w:val="00221BA5"/>
    <w:rsid w:val="002226F5"/>
    <w:rsid w:val="00222980"/>
    <w:rsid w:val="002231F7"/>
    <w:rsid w:val="00223218"/>
    <w:rsid w:val="0022333F"/>
    <w:rsid w:val="00223621"/>
    <w:rsid w:val="00223BE4"/>
    <w:rsid w:val="002241A2"/>
    <w:rsid w:val="00225EC5"/>
    <w:rsid w:val="00226061"/>
    <w:rsid w:val="0022617E"/>
    <w:rsid w:val="00226320"/>
    <w:rsid w:val="002267BC"/>
    <w:rsid w:val="002273DE"/>
    <w:rsid w:val="00227861"/>
    <w:rsid w:val="00227F96"/>
    <w:rsid w:val="00230C82"/>
    <w:rsid w:val="00231D35"/>
    <w:rsid w:val="00231E9C"/>
    <w:rsid w:val="002321E4"/>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7B"/>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49B"/>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EB9"/>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2B8"/>
    <w:rsid w:val="002952F8"/>
    <w:rsid w:val="002954F3"/>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762"/>
    <w:rsid w:val="002B2A87"/>
    <w:rsid w:val="002B2E88"/>
    <w:rsid w:val="002B2EE9"/>
    <w:rsid w:val="002B34DB"/>
    <w:rsid w:val="002B39B4"/>
    <w:rsid w:val="002B3ACD"/>
    <w:rsid w:val="002B3F95"/>
    <w:rsid w:val="002B50AB"/>
    <w:rsid w:val="002B5E72"/>
    <w:rsid w:val="002B60CC"/>
    <w:rsid w:val="002B626F"/>
    <w:rsid w:val="002B7727"/>
    <w:rsid w:val="002B7EB0"/>
    <w:rsid w:val="002B7EB6"/>
    <w:rsid w:val="002C006A"/>
    <w:rsid w:val="002C1258"/>
    <w:rsid w:val="002C17A8"/>
    <w:rsid w:val="002C2C44"/>
    <w:rsid w:val="002C4D97"/>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2AB7"/>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1D3"/>
    <w:rsid w:val="002F084D"/>
    <w:rsid w:val="002F0A9A"/>
    <w:rsid w:val="002F0D0C"/>
    <w:rsid w:val="002F1CE6"/>
    <w:rsid w:val="002F1DAD"/>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034"/>
    <w:rsid w:val="00335189"/>
    <w:rsid w:val="0033550F"/>
    <w:rsid w:val="0033678D"/>
    <w:rsid w:val="003367B5"/>
    <w:rsid w:val="00336F4B"/>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2D12"/>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09D"/>
    <w:rsid w:val="0034712C"/>
    <w:rsid w:val="0034750F"/>
    <w:rsid w:val="00347598"/>
    <w:rsid w:val="0034783E"/>
    <w:rsid w:val="00350615"/>
    <w:rsid w:val="00350BED"/>
    <w:rsid w:val="00350E1F"/>
    <w:rsid w:val="00352541"/>
    <w:rsid w:val="00353C31"/>
    <w:rsid w:val="0035448E"/>
    <w:rsid w:val="00354B78"/>
    <w:rsid w:val="00354E65"/>
    <w:rsid w:val="00355EDF"/>
    <w:rsid w:val="0035658A"/>
    <w:rsid w:val="00356C02"/>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E41"/>
    <w:rsid w:val="00370FE8"/>
    <w:rsid w:val="0037125D"/>
    <w:rsid w:val="003716C9"/>
    <w:rsid w:val="003718F4"/>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BBA"/>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68A"/>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0F1D"/>
    <w:rsid w:val="003B2188"/>
    <w:rsid w:val="003B219B"/>
    <w:rsid w:val="003B2B65"/>
    <w:rsid w:val="003B32C1"/>
    <w:rsid w:val="003B3A4B"/>
    <w:rsid w:val="003B3F08"/>
    <w:rsid w:val="003B479C"/>
    <w:rsid w:val="003B47AE"/>
    <w:rsid w:val="003B48C0"/>
    <w:rsid w:val="003B55DE"/>
    <w:rsid w:val="003B5DF2"/>
    <w:rsid w:val="003B6B98"/>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C23"/>
    <w:rsid w:val="003D6D9F"/>
    <w:rsid w:val="003D717C"/>
    <w:rsid w:val="003D729D"/>
    <w:rsid w:val="003D7493"/>
    <w:rsid w:val="003D7BC9"/>
    <w:rsid w:val="003E036D"/>
    <w:rsid w:val="003E0F62"/>
    <w:rsid w:val="003E1085"/>
    <w:rsid w:val="003E222E"/>
    <w:rsid w:val="003E26F1"/>
    <w:rsid w:val="003E4181"/>
    <w:rsid w:val="003E4719"/>
    <w:rsid w:val="003E4927"/>
    <w:rsid w:val="003E4D76"/>
    <w:rsid w:val="003E5137"/>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5E2"/>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A6C"/>
    <w:rsid w:val="00416D8E"/>
    <w:rsid w:val="00416EE0"/>
    <w:rsid w:val="004170DD"/>
    <w:rsid w:val="0041775A"/>
    <w:rsid w:val="00417CA8"/>
    <w:rsid w:val="00420140"/>
    <w:rsid w:val="0042021B"/>
    <w:rsid w:val="004202BA"/>
    <w:rsid w:val="0042080B"/>
    <w:rsid w:val="00421408"/>
    <w:rsid w:val="0042190C"/>
    <w:rsid w:val="00421E20"/>
    <w:rsid w:val="00422721"/>
    <w:rsid w:val="0042294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BAB"/>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07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6C2A"/>
    <w:rsid w:val="00457B6F"/>
    <w:rsid w:val="00457CC6"/>
    <w:rsid w:val="004602E1"/>
    <w:rsid w:val="0046036D"/>
    <w:rsid w:val="004609C2"/>
    <w:rsid w:val="00460C3A"/>
    <w:rsid w:val="00460E8A"/>
    <w:rsid w:val="00461153"/>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5B9"/>
    <w:rsid w:val="00475ACE"/>
    <w:rsid w:val="00475C7D"/>
    <w:rsid w:val="0047641C"/>
    <w:rsid w:val="00476C51"/>
    <w:rsid w:val="00476CBE"/>
    <w:rsid w:val="004773FC"/>
    <w:rsid w:val="00477623"/>
    <w:rsid w:val="0047788C"/>
    <w:rsid w:val="00477C37"/>
    <w:rsid w:val="00480328"/>
    <w:rsid w:val="004804EA"/>
    <w:rsid w:val="0048110E"/>
    <w:rsid w:val="00482163"/>
    <w:rsid w:val="00482AA9"/>
    <w:rsid w:val="004830F4"/>
    <w:rsid w:val="004834FC"/>
    <w:rsid w:val="00483B15"/>
    <w:rsid w:val="00483FB9"/>
    <w:rsid w:val="004845C8"/>
    <w:rsid w:val="004849BE"/>
    <w:rsid w:val="004851D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5FE0"/>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316D"/>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3DC8"/>
    <w:rsid w:val="004D4D39"/>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17E"/>
    <w:rsid w:val="004F07D6"/>
    <w:rsid w:val="004F0A3B"/>
    <w:rsid w:val="004F0BDB"/>
    <w:rsid w:val="004F0C21"/>
    <w:rsid w:val="004F1177"/>
    <w:rsid w:val="004F1294"/>
    <w:rsid w:val="004F16B4"/>
    <w:rsid w:val="004F1A89"/>
    <w:rsid w:val="004F20C3"/>
    <w:rsid w:val="004F21A2"/>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0EC0"/>
    <w:rsid w:val="0050139A"/>
    <w:rsid w:val="005014F9"/>
    <w:rsid w:val="00501790"/>
    <w:rsid w:val="00501C4D"/>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7D5"/>
    <w:rsid w:val="00520D64"/>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42D"/>
    <w:rsid w:val="005276CE"/>
    <w:rsid w:val="00527D57"/>
    <w:rsid w:val="00530AE8"/>
    <w:rsid w:val="0053119E"/>
    <w:rsid w:val="0053132E"/>
    <w:rsid w:val="00531425"/>
    <w:rsid w:val="00531C69"/>
    <w:rsid w:val="00532126"/>
    <w:rsid w:val="00532993"/>
    <w:rsid w:val="00532A04"/>
    <w:rsid w:val="00533750"/>
    <w:rsid w:val="005338DF"/>
    <w:rsid w:val="0053391D"/>
    <w:rsid w:val="00533C3B"/>
    <w:rsid w:val="0053498D"/>
    <w:rsid w:val="00534B33"/>
    <w:rsid w:val="00534CDB"/>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13E"/>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C78"/>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177"/>
    <w:rsid w:val="0058251E"/>
    <w:rsid w:val="00582710"/>
    <w:rsid w:val="00584482"/>
    <w:rsid w:val="0058464E"/>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557"/>
    <w:rsid w:val="005B1C59"/>
    <w:rsid w:val="005B20BB"/>
    <w:rsid w:val="005B3094"/>
    <w:rsid w:val="005B359A"/>
    <w:rsid w:val="005B41F1"/>
    <w:rsid w:val="005B48F0"/>
    <w:rsid w:val="005B4D36"/>
    <w:rsid w:val="005B511B"/>
    <w:rsid w:val="005B566A"/>
    <w:rsid w:val="005B5788"/>
    <w:rsid w:val="005B58F0"/>
    <w:rsid w:val="005B5D6A"/>
    <w:rsid w:val="005B654A"/>
    <w:rsid w:val="005B6D5A"/>
    <w:rsid w:val="005B785F"/>
    <w:rsid w:val="005B7C12"/>
    <w:rsid w:val="005C0A2B"/>
    <w:rsid w:val="005C1511"/>
    <w:rsid w:val="005C1659"/>
    <w:rsid w:val="005C237D"/>
    <w:rsid w:val="005C25B5"/>
    <w:rsid w:val="005C2BA6"/>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494"/>
    <w:rsid w:val="00613538"/>
    <w:rsid w:val="006135AD"/>
    <w:rsid w:val="0061387E"/>
    <w:rsid w:val="00613B56"/>
    <w:rsid w:val="00613C21"/>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0DF9"/>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04D"/>
    <w:rsid w:val="006344FE"/>
    <w:rsid w:val="00634E98"/>
    <w:rsid w:val="00635279"/>
    <w:rsid w:val="00635B69"/>
    <w:rsid w:val="00636593"/>
    <w:rsid w:val="006366B8"/>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0A0"/>
    <w:rsid w:val="00646360"/>
    <w:rsid w:val="006467E2"/>
    <w:rsid w:val="00646E4B"/>
    <w:rsid w:val="0064710C"/>
    <w:rsid w:val="006477A7"/>
    <w:rsid w:val="00647B47"/>
    <w:rsid w:val="00647C0B"/>
    <w:rsid w:val="00647CA5"/>
    <w:rsid w:val="00647E2F"/>
    <w:rsid w:val="0065019F"/>
    <w:rsid w:val="006501D0"/>
    <w:rsid w:val="00650242"/>
    <w:rsid w:val="00651A2B"/>
    <w:rsid w:val="006520F3"/>
    <w:rsid w:val="006522C2"/>
    <w:rsid w:val="00652486"/>
    <w:rsid w:val="006525BA"/>
    <w:rsid w:val="00652C9E"/>
    <w:rsid w:val="0065366A"/>
    <w:rsid w:val="006536A3"/>
    <w:rsid w:val="00653C85"/>
    <w:rsid w:val="006549BF"/>
    <w:rsid w:val="00654A62"/>
    <w:rsid w:val="006553B5"/>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939"/>
    <w:rsid w:val="00671E95"/>
    <w:rsid w:val="00672017"/>
    <w:rsid w:val="00672293"/>
    <w:rsid w:val="006735EB"/>
    <w:rsid w:val="00673847"/>
    <w:rsid w:val="00673860"/>
    <w:rsid w:val="00674840"/>
    <w:rsid w:val="00674964"/>
    <w:rsid w:val="00674B70"/>
    <w:rsid w:val="00674C6E"/>
    <w:rsid w:val="00675EF4"/>
    <w:rsid w:val="00677831"/>
    <w:rsid w:val="006779CB"/>
    <w:rsid w:val="00677A77"/>
    <w:rsid w:val="006803C4"/>
    <w:rsid w:val="00680467"/>
    <w:rsid w:val="0068087C"/>
    <w:rsid w:val="00680B7E"/>
    <w:rsid w:val="00681927"/>
    <w:rsid w:val="00681F9B"/>
    <w:rsid w:val="00682215"/>
    <w:rsid w:val="0068299E"/>
    <w:rsid w:val="00683408"/>
    <w:rsid w:val="00683B94"/>
    <w:rsid w:val="00683CFC"/>
    <w:rsid w:val="00683F27"/>
    <w:rsid w:val="00684CA4"/>
    <w:rsid w:val="00684E72"/>
    <w:rsid w:val="00685909"/>
    <w:rsid w:val="0068599B"/>
    <w:rsid w:val="00686692"/>
    <w:rsid w:val="006869EC"/>
    <w:rsid w:val="00686A1D"/>
    <w:rsid w:val="006876DE"/>
    <w:rsid w:val="00690011"/>
    <w:rsid w:val="006901E4"/>
    <w:rsid w:val="00690316"/>
    <w:rsid w:val="0069077E"/>
    <w:rsid w:val="00690CAC"/>
    <w:rsid w:val="00692178"/>
    <w:rsid w:val="006927AE"/>
    <w:rsid w:val="006927CA"/>
    <w:rsid w:val="00692D34"/>
    <w:rsid w:val="00693033"/>
    <w:rsid w:val="00693321"/>
    <w:rsid w:val="006934B6"/>
    <w:rsid w:val="006939A3"/>
    <w:rsid w:val="00693A8E"/>
    <w:rsid w:val="00694893"/>
    <w:rsid w:val="00694DD9"/>
    <w:rsid w:val="00695097"/>
    <w:rsid w:val="006953CB"/>
    <w:rsid w:val="00695BE6"/>
    <w:rsid w:val="006963BC"/>
    <w:rsid w:val="00697671"/>
    <w:rsid w:val="006A0069"/>
    <w:rsid w:val="006A02A7"/>
    <w:rsid w:val="006A075A"/>
    <w:rsid w:val="006A09BE"/>
    <w:rsid w:val="006A0DCA"/>
    <w:rsid w:val="006A0EF6"/>
    <w:rsid w:val="006A12B1"/>
    <w:rsid w:val="006A1E80"/>
    <w:rsid w:val="006A2935"/>
    <w:rsid w:val="006A3CAE"/>
    <w:rsid w:val="006A4749"/>
    <w:rsid w:val="006A489F"/>
    <w:rsid w:val="006A4E44"/>
    <w:rsid w:val="006A51E4"/>
    <w:rsid w:val="006A53E5"/>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29FC"/>
    <w:rsid w:val="006B3257"/>
    <w:rsid w:val="006B3A27"/>
    <w:rsid w:val="006B4CA3"/>
    <w:rsid w:val="006B51B2"/>
    <w:rsid w:val="006B5B2C"/>
    <w:rsid w:val="006B62A5"/>
    <w:rsid w:val="006B7243"/>
    <w:rsid w:val="006B7B15"/>
    <w:rsid w:val="006B7FB0"/>
    <w:rsid w:val="006C0913"/>
    <w:rsid w:val="006C0D78"/>
    <w:rsid w:val="006C17A0"/>
    <w:rsid w:val="006C17D4"/>
    <w:rsid w:val="006C2CC5"/>
    <w:rsid w:val="006C3C4A"/>
    <w:rsid w:val="006C4642"/>
    <w:rsid w:val="006C468E"/>
    <w:rsid w:val="006C5AAA"/>
    <w:rsid w:val="006C5C8E"/>
    <w:rsid w:val="006C60E8"/>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B3A"/>
    <w:rsid w:val="006D5E90"/>
    <w:rsid w:val="006D6610"/>
    <w:rsid w:val="006D70F2"/>
    <w:rsid w:val="006D780E"/>
    <w:rsid w:val="006D7854"/>
    <w:rsid w:val="006D7860"/>
    <w:rsid w:val="006E09F2"/>
    <w:rsid w:val="006E100A"/>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7B"/>
    <w:rsid w:val="007010B9"/>
    <w:rsid w:val="007010E7"/>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516E"/>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2F39"/>
    <w:rsid w:val="0076316C"/>
    <w:rsid w:val="00763C01"/>
    <w:rsid w:val="00763FAD"/>
    <w:rsid w:val="007643AB"/>
    <w:rsid w:val="00764733"/>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F5A"/>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3F87"/>
    <w:rsid w:val="0079430D"/>
    <w:rsid w:val="007953B9"/>
    <w:rsid w:val="0079697B"/>
    <w:rsid w:val="00796E6D"/>
    <w:rsid w:val="0079754C"/>
    <w:rsid w:val="007A0323"/>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C6A"/>
    <w:rsid w:val="007B19CE"/>
    <w:rsid w:val="007B1E12"/>
    <w:rsid w:val="007B1E53"/>
    <w:rsid w:val="007B29F2"/>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FA6"/>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708"/>
    <w:rsid w:val="00807941"/>
    <w:rsid w:val="00807FAE"/>
    <w:rsid w:val="00810322"/>
    <w:rsid w:val="00810325"/>
    <w:rsid w:val="00811243"/>
    <w:rsid w:val="00811AF4"/>
    <w:rsid w:val="00811E3F"/>
    <w:rsid w:val="0081220D"/>
    <w:rsid w:val="00812758"/>
    <w:rsid w:val="008131BE"/>
    <w:rsid w:val="00813520"/>
    <w:rsid w:val="00813F88"/>
    <w:rsid w:val="00814B32"/>
    <w:rsid w:val="00814B36"/>
    <w:rsid w:val="0081517D"/>
    <w:rsid w:val="008152DB"/>
    <w:rsid w:val="00815792"/>
    <w:rsid w:val="00815C9B"/>
    <w:rsid w:val="00815F59"/>
    <w:rsid w:val="008168D8"/>
    <w:rsid w:val="00816D49"/>
    <w:rsid w:val="008203A8"/>
    <w:rsid w:val="00821833"/>
    <w:rsid w:val="00821B6B"/>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2E2"/>
    <w:rsid w:val="0083279B"/>
    <w:rsid w:val="00832B4A"/>
    <w:rsid w:val="00832B94"/>
    <w:rsid w:val="00832FB1"/>
    <w:rsid w:val="008332D5"/>
    <w:rsid w:val="0083385A"/>
    <w:rsid w:val="00833B44"/>
    <w:rsid w:val="00833D61"/>
    <w:rsid w:val="00833D71"/>
    <w:rsid w:val="0083414A"/>
    <w:rsid w:val="00835378"/>
    <w:rsid w:val="008357C0"/>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C62"/>
    <w:rsid w:val="0086143D"/>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7A9"/>
    <w:rsid w:val="00876C17"/>
    <w:rsid w:val="00876E49"/>
    <w:rsid w:val="00877167"/>
    <w:rsid w:val="00877391"/>
    <w:rsid w:val="0087781F"/>
    <w:rsid w:val="00877B4E"/>
    <w:rsid w:val="0088157A"/>
    <w:rsid w:val="00881678"/>
    <w:rsid w:val="00881D8A"/>
    <w:rsid w:val="008829C0"/>
    <w:rsid w:val="008833F1"/>
    <w:rsid w:val="00883C32"/>
    <w:rsid w:val="00883CD5"/>
    <w:rsid w:val="00883E9B"/>
    <w:rsid w:val="00884360"/>
    <w:rsid w:val="00884ADD"/>
    <w:rsid w:val="008853DA"/>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1A4"/>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6E15"/>
    <w:rsid w:val="008B706F"/>
    <w:rsid w:val="008B7732"/>
    <w:rsid w:val="008C04DF"/>
    <w:rsid w:val="008C082D"/>
    <w:rsid w:val="008C0B63"/>
    <w:rsid w:val="008C1041"/>
    <w:rsid w:val="008C1880"/>
    <w:rsid w:val="008C1897"/>
    <w:rsid w:val="008C18D1"/>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45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BDA"/>
    <w:rsid w:val="008E1CB2"/>
    <w:rsid w:val="008E31A9"/>
    <w:rsid w:val="008E4F95"/>
    <w:rsid w:val="008E530B"/>
    <w:rsid w:val="008E5366"/>
    <w:rsid w:val="008E5533"/>
    <w:rsid w:val="008E55AC"/>
    <w:rsid w:val="008E737B"/>
    <w:rsid w:val="008E775F"/>
    <w:rsid w:val="008F1A30"/>
    <w:rsid w:val="008F1C6E"/>
    <w:rsid w:val="008F1FC1"/>
    <w:rsid w:val="008F2238"/>
    <w:rsid w:val="008F2691"/>
    <w:rsid w:val="008F2DF6"/>
    <w:rsid w:val="008F2E3D"/>
    <w:rsid w:val="008F2F0D"/>
    <w:rsid w:val="008F330B"/>
    <w:rsid w:val="008F35DC"/>
    <w:rsid w:val="008F3E25"/>
    <w:rsid w:val="008F478E"/>
    <w:rsid w:val="008F4D52"/>
    <w:rsid w:val="008F4E41"/>
    <w:rsid w:val="008F5276"/>
    <w:rsid w:val="008F5A55"/>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99C"/>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4A81"/>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355"/>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2A3"/>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CE6"/>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4F4C"/>
    <w:rsid w:val="00A15328"/>
    <w:rsid w:val="00A1557E"/>
    <w:rsid w:val="00A15D7C"/>
    <w:rsid w:val="00A16688"/>
    <w:rsid w:val="00A1791D"/>
    <w:rsid w:val="00A17CF5"/>
    <w:rsid w:val="00A19E23"/>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3D9"/>
    <w:rsid w:val="00A374EB"/>
    <w:rsid w:val="00A3768F"/>
    <w:rsid w:val="00A40131"/>
    <w:rsid w:val="00A402A1"/>
    <w:rsid w:val="00A41D8A"/>
    <w:rsid w:val="00A4274E"/>
    <w:rsid w:val="00A440FE"/>
    <w:rsid w:val="00A44175"/>
    <w:rsid w:val="00A44D8F"/>
    <w:rsid w:val="00A4567C"/>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A37"/>
    <w:rsid w:val="00A73BD7"/>
    <w:rsid w:val="00A742C7"/>
    <w:rsid w:val="00A743AB"/>
    <w:rsid w:val="00A7453E"/>
    <w:rsid w:val="00A753C0"/>
    <w:rsid w:val="00A75510"/>
    <w:rsid w:val="00A761E5"/>
    <w:rsid w:val="00A76D45"/>
    <w:rsid w:val="00A77212"/>
    <w:rsid w:val="00A77C2C"/>
    <w:rsid w:val="00A80062"/>
    <w:rsid w:val="00A80110"/>
    <w:rsid w:val="00A80362"/>
    <w:rsid w:val="00A8095B"/>
    <w:rsid w:val="00A80F27"/>
    <w:rsid w:val="00A80F6B"/>
    <w:rsid w:val="00A81038"/>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3E56"/>
    <w:rsid w:val="00A9408B"/>
    <w:rsid w:val="00A942E6"/>
    <w:rsid w:val="00A9464D"/>
    <w:rsid w:val="00A94974"/>
    <w:rsid w:val="00A94DD9"/>
    <w:rsid w:val="00A950EF"/>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E4"/>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894"/>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A83"/>
    <w:rsid w:val="00AD0265"/>
    <w:rsid w:val="00AD047A"/>
    <w:rsid w:val="00AD0DE9"/>
    <w:rsid w:val="00AD13C0"/>
    <w:rsid w:val="00AD1F3E"/>
    <w:rsid w:val="00AD2036"/>
    <w:rsid w:val="00AD22E3"/>
    <w:rsid w:val="00AD2971"/>
    <w:rsid w:val="00AD4439"/>
    <w:rsid w:val="00AD4DDA"/>
    <w:rsid w:val="00AD5E6E"/>
    <w:rsid w:val="00AD5FE2"/>
    <w:rsid w:val="00AD76F2"/>
    <w:rsid w:val="00AD7D03"/>
    <w:rsid w:val="00AE1224"/>
    <w:rsid w:val="00AE12C5"/>
    <w:rsid w:val="00AE18A3"/>
    <w:rsid w:val="00AE1DBB"/>
    <w:rsid w:val="00AE221D"/>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58F"/>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621"/>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DF7"/>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B25"/>
    <w:rsid w:val="00B3027F"/>
    <w:rsid w:val="00B306F3"/>
    <w:rsid w:val="00B30AAD"/>
    <w:rsid w:val="00B30BC2"/>
    <w:rsid w:val="00B30C63"/>
    <w:rsid w:val="00B30F3D"/>
    <w:rsid w:val="00B315B3"/>
    <w:rsid w:val="00B31645"/>
    <w:rsid w:val="00B32090"/>
    <w:rsid w:val="00B32AAE"/>
    <w:rsid w:val="00B32E8B"/>
    <w:rsid w:val="00B33711"/>
    <w:rsid w:val="00B339BC"/>
    <w:rsid w:val="00B33D65"/>
    <w:rsid w:val="00B33EA5"/>
    <w:rsid w:val="00B33F5C"/>
    <w:rsid w:val="00B340AB"/>
    <w:rsid w:val="00B343F4"/>
    <w:rsid w:val="00B34514"/>
    <w:rsid w:val="00B34550"/>
    <w:rsid w:val="00B34ED7"/>
    <w:rsid w:val="00B34F46"/>
    <w:rsid w:val="00B35482"/>
    <w:rsid w:val="00B35E07"/>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AE2"/>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AE"/>
    <w:rsid w:val="00B801A6"/>
    <w:rsid w:val="00B801C7"/>
    <w:rsid w:val="00B80269"/>
    <w:rsid w:val="00B8044D"/>
    <w:rsid w:val="00B81030"/>
    <w:rsid w:val="00B810DF"/>
    <w:rsid w:val="00B81983"/>
    <w:rsid w:val="00B819AC"/>
    <w:rsid w:val="00B81BF1"/>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5D47"/>
    <w:rsid w:val="00B96063"/>
    <w:rsid w:val="00B961CB"/>
    <w:rsid w:val="00B96C22"/>
    <w:rsid w:val="00B972D3"/>
    <w:rsid w:val="00B97C29"/>
    <w:rsid w:val="00BA0098"/>
    <w:rsid w:val="00BA036D"/>
    <w:rsid w:val="00BA0965"/>
    <w:rsid w:val="00BA1304"/>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5FE"/>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CB1"/>
    <w:rsid w:val="00BF2E36"/>
    <w:rsid w:val="00BF3E91"/>
    <w:rsid w:val="00BF5324"/>
    <w:rsid w:val="00BF561D"/>
    <w:rsid w:val="00BF5652"/>
    <w:rsid w:val="00BF577F"/>
    <w:rsid w:val="00BF5A3F"/>
    <w:rsid w:val="00BF5B28"/>
    <w:rsid w:val="00BF64F4"/>
    <w:rsid w:val="00BF70EF"/>
    <w:rsid w:val="00BF7266"/>
    <w:rsid w:val="00BF7734"/>
    <w:rsid w:val="00C00474"/>
    <w:rsid w:val="00C00671"/>
    <w:rsid w:val="00C0072C"/>
    <w:rsid w:val="00C00F37"/>
    <w:rsid w:val="00C020EE"/>
    <w:rsid w:val="00C0247E"/>
    <w:rsid w:val="00C0267D"/>
    <w:rsid w:val="00C02A99"/>
    <w:rsid w:val="00C03F48"/>
    <w:rsid w:val="00C03F51"/>
    <w:rsid w:val="00C0422A"/>
    <w:rsid w:val="00C0501B"/>
    <w:rsid w:val="00C05C5B"/>
    <w:rsid w:val="00C05DDE"/>
    <w:rsid w:val="00C061C1"/>
    <w:rsid w:val="00C0648F"/>
    <w:rsid w:val="00C06812"/>
    <w:rsid w:val="00C071BF"/>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6671"/>
    <w:rsid w:val="00C17715"/>
    <w:rsid w:val="00C17B48"/>
    <w:rsid w:val="00C17E55"/>
    <w:rsid w:val="00C20227"/>
    <w:rsid w:val="00C2039E"/>
    <w:rsid w:val="00C20514"/>
    <w:rsid w:val="00C20C76"/>
    <w:rsid w:val="00C21875"/>
    <w:rsid w:val="00C21B5C"/>
    <w:rsid w:val="00C21CFB"/>
    <w:rsid w:val="00C21F01"/>
    <w:rsid w:val="00C21F45"/>
    <w:rsid w:val="00C2265F"/>
    <w:rsid w:val="00C22901"/>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4549"/>
    <w:rsid w:val="00C351A6"/>
    <w:rsid w:val="00C35A4C"/>
    <w:rsid w:val="00C35E0D"/>
    <w:rsid w:val="00C365E5"/>
    <w:rsid w:val="00C36FEF"/>
    <w:rsid w:val="00C37066"/>
    <w:rsid w:val="00C371FA"/>
    <w:rsid w:val="00C375E5"/>
    <w:rsid w:val="00C377A2"/>
    <w:rsid w:val="00C40F9E"/>
    <w:rsid w:val="00C40FFC"/>
    <w:rsid w:val="00C41480"/>
    <w:rsid w:val="00C41622"/>
    <w:rsid w:val="00C431D6"/>
    <w:rsid w:val="00C434C7"/>
    <w:rsid w:val="00C4396E"/>
    <w:rsid w:val="00C439B8"/>
    <w:rsid w:val="00C445C2"/>
    <w:rsid w:val="00C446B0"/>
    <w:rsid w:val="00C45B88"/>
    <w:rsid w:val="00C461F2"/>
    <w:rsid w:val="00C46492"/>
    <w:rsid w:val="00C46F61"/>
    <w:rsid w:val="00C47598"/>
    <w:rsid w:val="00C477D9"/>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71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08A"/>
    <w:rsid w:val="00C7432C"/>
    <w:rsid w:val="00C75173"/>
    <w:rsid w:val="00C754E8"/>
    <w:rsid w:val="00C75791"/>
    <w:rsid w:val="00C759CA"/>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95C"/>
    <w:rsid w:val="00C87199"/>
    <w:rsid w:val="00C87238"/>
    <w:rsid w:val="00C90404"/>
    <w:rsid w:val="00C90A32"/>
    <w:rsid w:val="00C912FD"/>
    <w:rsid w:val="00C91A3F"/>
    <w:rsid w:val="00C92316"/>
    <w:rsid w:val="00C92547"/>
    <w:rsid w:val="00C926FD"/>
    <w:rsid w:val="00C93276"/>
    <w:rsid w:val="00C941A8"/>
    <w:rsid w:val="00C944C5"/>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A40"/>
    <w:rsid w:val="00CB1877"/>
    <w:rsid w:val="00CB1AAC"/>
    <w:rsid w:val="00CB1EA1"/>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8FA"/>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7C6"/>
    <w:rsid w:val="00CE71E9"/>
    <w:rsid w:val="00CE7B1F"/>
    <w:rsid w:val="00CE7B4A"/>
    <w:rsid w:val="00CE7F9D"/>
    <w:rsid w:val="00CF0DEC"/>
    <w:rsid w:val="00CF10DB"/>
    <w:rsid w:val="00CF126F"/>
    <w:rsid w:val="00CF1EA6"/>
    <w:rsid w:val="00CF2572"/>
    <w:rsid w:val="00CF25A1"/>
    <w:rsid w:val="00CF2BA1"/>
    <w:rsid w:val="00CF2CF4"/>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3D48"/>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A49"/>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C76"/>
    <w:rsid w:val="00D55E12"/>
    <w:rsid w:val="00D5657D"/>
    <w:rsid w:val="00D5704D"/>
    <w:rsid w:val="00D5748E"/>
    <w:rsid w:val="00D577BB"/>
    <w:rsid w:val="00D578FE"/>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21A"/>
    <w:rsid w:val="00D74303"/>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1297"/>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75C"/>
    <w:rsid w:val="00DA29C7"/>
    <w:rsid w:val="00DA2AF8"/>
    <w:rsid w:val="00DA2C76"/>
    <w:rsid w:val="00DA36F9"/>
    <w:rsid w:val="00DA37EF"/>
    <w:rsid w:val="00DA386A"/>
    <w:rsid w:val="00DA466E"/>
    <w:rsid w:val="00DA47A8"/>
    <w:rsid w:val="00DA524D"/>
    <w:rsid w:val="00DA6708"/>
    <w:rsid w:val="00DA7D61"/>
    <w:rsid w:val="00DB0BB5"/>
    <w:rsid w:val="00DB14DD"/>
    <w:rsid w:val="00DB1890"/>
    <w:rsid w:val="00DB1D21"/>
    <w:rsid w:val="00DB1F2C"/>
    <w:rsid w:val="00DB203C"/>
    <w:rsid w:val="00DB2897"/>
    <w:rsid w:val="00DB29AB"/>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2EE"/>
    <w:rsid w:val="00DC5AF4"/>
    <w:rsid w:val="00DC5B1A"/>
    <w:rsid w:val="00DC6AB8"/>
    <w:rsid w:val="00DC6DB4"/>
    <w:rsid w:val="00DC738E"/>
    <w:rsid w:val="00DC744C"/>
    <w:rsid w:val="00DC78C8"/>
    <w:rsid w:val="00DC795E"/>
    <w:rsid w:val="00DD0482"/>
    <w:rsid w:val="00DD0533"/>
    <w:rsid w:val="00DD1537"/>
    <w:rsid w:val="00DD2A23"/>
    <w:rsid w:val="00DD3628"/>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E7F98"/>
    <w:rsid w:val="00DF02EE"/>
    <w:rsid w:val="00DF0517"/>
    <w:rsid w:val="00DF0830"/>
    <w:rsid w:val="00DF1358"/>
    <w:rsid w:val="00DF1CDA"/>
    <w:rsid w:val="00DF2420"/>
    <w:rsid w:val="00DF280B"/>
    <w:rsid w:val="00DF28B7"/>
    <w:rsid w:val="00DF2B2A"/>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8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487"/>
    <w:rsid w:val="00E1277F"/>
    <w:rsid w:val="00E12E73"/>
    <w:rsid w:val="00E139D5"/>
    <w:rsid w:val="00E14042"/>
    <w:rsid w:val="00E143A8"/>
    <w:rsid w:val="00E144E8"/>
    <w:rsid w:val="00E14CA5"/>
    <w:rsid w:val="00E14DF0"/>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07A"/>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47D98"/>
    <w:rsid w:val="00E50255"/>
    <w:rsid w:val="00E504E0"/>
    <w:rsid w:val="00E50772"/>
    <w:rsid w:val="00E5085F"/>
    <w:rsid w:val="00E50D89"/>
    <w:rsid w:val="00E50F69"/>
    <w:rsid w:val="00E522FB"/>
    <w:rsid w:val="00E528F9"/>
    <w:rsid w:val="00E53522"/>
    <w:rsid w:val="00E545FA"/>
    <w:rsid w:val="00E546E8"/>
    <w:rsid w:val="00E5496E"/>
    <w:rsid w:val="00E55854"/>
    <w:rsid w:val="00E55BA5"/>
    <w:rsid w:val="00E56707"/>
    <w:rsid w:val="00E56ACD"/>
    <w:rsid w:val="00E56F4C"/>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5FDE"/>
    <w:rsid w:val="00ED7770"/>
    <w:rsid w:val="00ED78E4"/>
    <w:rsid w:val="00EE1043"/>
    <w:rsid w:val="00EE1A88"/>
    <w:rsid w:val="00EE1CA1"/>
    <w:rsid w:val="00EE220A"/>
    <w:rsid w:val="00EE2448"/>
    <w:rsid w:val="00EE249B"/>
    <w:rsid w:val="00EE2853"/>
    <w:rsid w:val="00EE3012"/>
    <w:rsid w:val="00EE31AF"/>
    <w:rsid w:val="00EE352A"/>
    <w:rsid w:val="00EE4A0C"/>
    <w:rsid w:val="00EE56DF"/>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D63"/>
    <w:rsid w:val="00F02DB8"/>
    <w:rsid w:val="00F02E73"/>
    <w:rsid w:val="00F03088"/>
    <w:rsid w:val="00F03091"/>
    <w:rsid w:val="00F03789"/>
    <w:rsid w:val="00F052EF"/>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F06"/>
    <w:rsid w:val="00F21BE9"/>
    <w:rsid w:val="00F22750"/>
    <w:rsid w:val="00F23455"/>
    <w:rsid w:val="00F23A49"/>
    <w:rsid w:val="00F23CA1"/>
    <w:rsid w:val="00F2401A"/>
    <w:rsid w:val="00F24798"/>
    <w:rsid w:val="00F24B19"/>
    <w:rsid w:val="00F2516C"/>
    <w:rsid w:val="00F257BB"/>
    <w:rsid w:val="00F25A84"/>
    <w:rsid w:val="00F26211"/>
    <w:rsid w:val="00F2646F"/>
    <w:rsid w:val="00F264A0"/>
    <w:rsid w:val="00F264E5"/>
    <w:rsid w:val="00F2696E"/>
    <w:rsid w:val="00F26E33"/>
    <w:rsid w:val="00F26ECD"/>
    <w:rsid w:val="00F2730C"/>
    <w:rsid w:val="00F27684"/>
    <w:rsid w:val="00F27E65"/>
    <w:rsid w:val="00F309A9"/>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6FB"/>
    <w:rsid w:val="00F8086E"/>
    <w:rsid w:val="00F80C31"/>
    <w:rsid w:val="00F80E14"/>
    <w:rsid w:val="00F80E25"/>
    <w:rsid w:val="00F81524"/>
    <w:rsid w:val="00F822FE"/>
    <w:rsid w:val="00F82562"/>
    <w:rsid w:val="00F83142"/>
    <w:rsid w:val="00F83362"/>
    <w:rsid w:val="00F84101"/>
    <w:rsid w:val="00F84A75"/>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0C4F"/>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0E13"/>
    <w:rsid w:val="00FD14BA"/>
    <w:rsid w:val="00FD16AF"/>
    <w:rsid w:val="00FD18F7"/>
    <w:rsid w:val="00FD1F4D"/>
    <w:rsid w:val="00FD2218"/>
    <w:rsid w:val="00FD28C6"/>
    <w:rsid w:val="00FD2A3E"/>
    <w:rsid w:val="00FD3239"/>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328"/>
    <w:rsid w:val="00FE2700"/>
    <w:rsid w:val="00FE27F4"/>
    <w:rsid w:val="00FE3184"/>
    <w:rsid w:val="00FE374D"/>
    <w:rsid w:val="00FE3887"/>
    <w:rsid w:val="00FE3BFD"/>
    <w:rsid w:val="00FE41B2"/>
    <w:rsid w:val="00FE42BA"/>
    <w:rsid w:val="00FE5BBC"/>
    <w:rsid w:val="00FE5DEC"/>
    <w:rsid w:val="00FE6509"/>
    <w:rsid w:val="00FE6638"/>
    <w:rsid w:val="00FE69B0"/>
    <w:rsid w:val="00FE7100"/>
    <w:rsid w:val="00FE77ED"/>
    <w:rsid w:val="00FE7D6B"/>
    <w:rsid w:val="00FF0017"/>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iPriority="9" w:unhideWhenUsed="0"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uiPriority="9" w:qFormat="1"/>
    <w:lsdException w:name="toc 1" w:uiPriority="39"/>
    <w:lsdException w:name="annotation text" w:uiPriority="99" w:qFormat="1"/>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H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aliases w:val="H5"/>
    <w:basedOn w:val="Normal"/>
    <w:next w:val="Normal"/>
    <w:link w:val="Ttulo5Char"/>
    <w:uiPriority w:val="9"/>
    <w:unhideWhenUsed/>
    <w:qFormat/>
    <w:rsid w:val="00356C02"/>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353C31"/>
    <w:pPr>
      <w:keepNext/>
      <w:jc w:val="center"/>
      <w:outlineLvl w:val="6"/>
    </w:pPr>
    <w:rPr>
      <w:rFonts w:ascii="Times New Roman" w:eastAsia="Times New Roman" w:hAnsi="Times New Roman" w:cs="Times New Roman"/>
      <w:sz w:val="32"/>
      <w:szCs w:val="20"/>
    </w:rPr>
  </w:style>
  <w:style w:type="paragraph" w:styleId="Ttulo8">
    <w:name w:val="heading 8"/>
    <w:basedOn w:val="Normal"/>
    <w:next w:val="Normal"/>
    <w:link w:val="Ttulo8Char"/>
    <w:qFormat/>
    <w:rsid w:val="00353C31"/>
    <w:pPr>
      <w:keepNext/>
      <w:jc w:val="both"/>
      <w:outlineLvl w:val="7"/>
    </w:pPr>
    <w:rPr>
      <w:rFonts w:ascii="Arial" w:eastAsia="Times New Roman" w:hAnsi="Arial" w:cs="Times New Roman"/>
      <w:b/>
      <w:i/>
      <w:sz w:val="22"/>
      <w:szCs w:val="20"/>
    </w:rPr>
  </w:style>
  <w:style w:type="paragraph" w:styleId="Ttulo9">
    <w:name w:val="heading 9"/>
    <w:basedOn w:val="Normal"/>
    <w:next w:val="Normal"/>
    <w:link w:val="Ttulo9Char"/>
    <w:uiPriority w:val="9"/>
    <w:qFormat/>
    <w:rsid w:val="00353C31"/>
    <w:pPr>
      <w:keepNext/>
      <w:ind w:firstLine="1065"/>
      <w:jc w:val="both"/>
      <w:outlineLvl w:val="8"/>
    </w:pPr>
    <w:rPr>
      <w:rFonts w:ascii="Times New Roman" w:eastAsia="Times New Roman" w:hAnsi="Times New Roman" w:cs="Times New Roman"/>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H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rsid w:val="00CA24FB"/>
    <w:pPr>
      <w:tabs>
        <w:tab w:val="center" w:pos="4252"/>
        <w:tab w:val="right" w:pos="8504"/>
      </w:tabs>
    </w:pPr>
  </w:style>
  <w:style w:type="character" w:customStyle="1" w:styleId="CabealhoChar">
    <w:name w:val="Cabeçalho Char"/>
    <w:aliases w:val="Cabeçalho superior Char,Heading 1a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aliases w:val="H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rsid w:val="00140C3C"/>
    <w:rPr>
      <w:rFonts w:ascii="Calibri" w:eastAsia="Calibri" w:hAnsi="Calibri" w:cs="Calibri"/>
      <w:sz w:val="22"/>
      <w:szCs w:val="22"/>
    </w:rPr>
  </w:style>
  <w:style w:type="character" w:customStyle="1" w:styleId="Ttulo5Char">
    <w:name w:val="Título 5 Char"/>
    <w:aliases w:val="H5 Char"/>
    <w:basedOn w:val="Fontepargpadro"/>
    <w:link w:val="Ttulo5"/>
    <w:uiPriority w:val="9"/>
    <w:rsid w:val="00356C02"/>
    <w:rPr>
      <w:rFonts w:asciiTheme="majorHAnsi" w:eastAsiaTheme="majorEastAsia" w:hAnsiTheme="majorHAnsi" w:cstheme="majorBidi"/>
      <w:color w:val="243F60" w:themeColor="accent1" w:themeShade="7F"/>
      <w:sz w:val="24"/>
      <w:szCs w:val="24"/>
      <w:lang w:eastAsia="pt-BR"/>
    </w:rPr>
  </w:style>
  <w:style w:type="paragraph" w:styleId="Recuodecorpodetexto2">
    <w:name w:val="Body Text Indent 2"/>
    <w:basedOn w:val="Normal"/>
    <w:link w:val="Recuodecorpodetexto2Char"/>
    <w:unhideWhenUsed/>
    <w:rsid w:val="00356C02"/>
    <w:pPr>
      <w:spacing w:after="120" w:line="480" w:lineRule="auto"/>
      <w:ind w:left="283"/>
    </w:pPr>
  </w:style>
  <w:style w:type="character" w:customStyle="1" w:styleId="Recuodecorpodetexto2Char">
    <w:name w:val="Recuo de corpo de texto 2 Char"/>
    <w:basedOn w:val="Fontepargpadro"/>
    <w:link w:val="Recuodecorpodetexto2"/>
    <w:rsid w:val="00356C02"/>
    <w:rPr>
      <w:rFonts w:ascii="Ecofont_Spranq_eco_Sans" w:hAnsi="Ecofont_Spranq_eco_Sans" w:cs="Tahoma"/>
      <w:sz w:val="24"/>
      <w:szCs w:val="24"/>
      <w:lang w:eastAsia="pt-BR"/>
    </w:rPr>
  </w:style>
  <w:style w:type="paragraph" w:customStyle="1" w:styleId="Body1">
    <w:name w:val="Body 1"/>
    <w:rsid w:val="00CF2CF4"/>
    <w:pPr>
      <w:outlineLvl w:val="0"/>
    </w:pPr>
    <w:rPr>
      <w:rFonts w:eastAsia="Arial Unicode MS"/>
      <w:color w:val="000000"/>
      <w:u w:color="000000"/>
    </w:rPr>
  </w:style>
  <w:style w:type="paragraph" w:customStyle="1" w:styleId="Default">
    <w:name w:val="Default"/>
    <w:rsid w:val="00CC18FA"/>
    <w:pPr>
      <w:autoSpaceDE w:val="0"/>
      <w:autoSpaceDN w:val="0"/>
      <w:adjustRightInd w:val="0"/>
    </w:pPr>
    <w:rPr>
      <w:rFonts w:ascii="Arial" w:eastAsiaTheme="minorHAnsi" w:hAnsi="Arial" w:cs="Arial"/>
      <w:color w:val="000000"/>
      <w:sz w:val="24"/>
      <w:szCs w:val="24"/>
    </w:rPr>
  </w:style>
  <w:style w:type="paragraph" w:customStyle="1" w:styleId="Corpo0">
    <w:name w:val="Corpo"/>
    <w:uiPriority w:val="99"/>
    <w:rsid w:val="00DF2B2A"/>
    <w:pPr>
      <w:suppressAutoHyphens/>
      <w:autoSpaceDE w:val="0"/>
    </w:pPr>
    <w:rPr>
      <w:rFonts w:eastAsia="Times New Roman"/>
      <w:color w:val="000000"/>
      <w:lang w:eastAsia="ar-SA"/>
    </w:rPr>
  </w:style>
  <w:style w:type="paragraph" w:customStyle="1" w:styleId="Textopadro">
    <w:name w:val="Texto padrão"/>
    <w:basedOn w:val="Normal"/>
    <w:rsid w:val="00DF2B2A"/>
    <w:pPr>
      <w:widowControl w:val="0"/>
      <w:snapToGrid w:val="0"/>
    </w:pPr>
    <w:rPr>
      <w:rFonts w:ascii="Times New Roman" w:eastAsia="Times New Roman" w:hAnsi="Times New Roman" w:cs="Times New Roman"/>
      <w:szCs w:val="20"/>
      <w:lang w:val="en-US"/>
    </w:rPr>
  </w:style>
  <w:style w:type="character" w:customStyle="1" w:styleId="Ttulo7Char">
    <w:name w:val="Título 7 Char"/>
    <w:basedOn w:val="Fontepargpadro"/>
    <w:link w:val="Ttulo7"/>
    <w:rsid w:val="00353C31"/>
    <w:rPr>
      <w:rFonts w:eastAsia="Times New Roman"/>
      <w:sz w:val="32"/>
      <w:lang w:eastAsia="pt-BR"/>
    </w:rPr>
  </w:style>
  <w:style w:type="character" w:customStyle="1" w:styleId="Ttulo8Char">
    <w:name w:val="Título 8 Char"/>
    <w:basedOn w:val="Fontepargpadro"/>
    <w:link w:val="Ttulo8"/>
    <w:rsid w:val="00353C31"/>
    <w:rPr>
      <w:rFonts w:ascii="Arial" w:eastAsia="Times New Roman" w:hAnsi="Arial"/>
      <w:b/>
      <w:i/>
      <w:sz w:val="22"/>
      <w:lang w:eastAsia="pt-BR"/>
    </w:rPr>
  </w:style>
  <w:style w:type="character" w:customStyle="1" w:styleId="Ttulo9Char">
    <w:name w:val="Título 9 Char"/>
    <w:basedOn w:val="Fontepargpadro"/>
    <w:link w:val="Ttulo9"/>
    <w:uiPriority w:val="9"/>
    <w:rsid w:val="00353C31"/>
    <w:rPr>
      <w:rFonts w:eastAsia="Times New Roman"/>
      <w:b/>
      <w:i/>
      <w:sz w:val="22"/>
      <w:lang w:eastAsia="pt-BR"/>
    </w:rPr>
  </w:style>
  <w:style w:type="character" w:customStyle="1" w:styleId="MenoPendente5">
    <w:name w:val="Menção Pendente5"/>
    <w:basedOn w:val="Fontepargpadro"/>
    <w:uiPriority w:val="99"/>
    <w:semiHidden/>
    <w:unhideWhenUsed/>
    <w:rsid w:val="00353C31"/>
    <w:rPr>
      <w:color w:val="605E5C"/>
      <w:shd w:val="clear" w:color="auto" w:fill="E1DFDD"/>
    </w:rPr>
  </w:style>
  <w:style w:type="character" w:styleId="Nmerodepgina">
    <w:name w:val="page number"/>
    <w:basedOn w:val="Fontepargpadro"/>
    <w:rsid w:val="00353C31"/>
  </w:style>
  <w:style w:type="character" w:customStyle="1" w:styleId="apple-converted-space">
    <w:name w:val="apple-converted-space"/>
    <w:basedOn w:val="Fontepargpadro"/>
    <w:rsid w:val="00353C31"/>
  </w:style>
  <w:style w:type="paragraph" w:styleId="SemEspaamento">
    <w:name w:val="No Spacing"/>
    <w:uiPriority w:val="1"/>
    <w:qFormat/>
    <w:rsid w:val="00353C31"/>
    <w:rPr>
      <w:rFonts w:asciiTheme="minorHAnsi" w:eastAsiaTheme="minorHAnsi" w:hAnsiTheme="minorHAnsi" w:cstheme="minorBidi"/>
      <w:sz w:val="22"/>
      <w:szCs w:val="22"/>
    </w:rPr>
  </w:style>
  <w:style w:type="paragraph" w:customStyle="1" w:styleId="nvel1">
    <w:name w:val="nível 1"/>
    <w:basedOn w:val="Normal"/>
    <w:rsid w:val="00353C31"/>
    <w:pPr>
      <w:tabs>
        <w:tab w:val="num" w:pos="375"/>
      </w:tabs>
      <w:ind w:left="375" w:hanging="375"/>
      <w:jc w:val="both"/>
    </w:pPr>
    <w:rPr>
      <w:rFonts w:ascii="Times New Roman" w:eastAsia="Times New Roman" w:hAnsi="Times New Roman" w:cs="Times New Roman"/>
      <w:b/>
      <w:szCs w:val="20"/>
      <w:lang w:val="en-US" w:eastAsia="en-US"/>
    </w:rPr>
  </w:style>
  <w:style w:type="paragraph" w:customStyle="1" w:styleId="Nvel3">
    <w:name w:val="Nível 3"/>
    <w:basedOn w:val="Nvel2"/>
    <w:rsid w:val="00353C31"/>
    <w:pPr>
      <w:widowControl w:val="0"/>
      <w:tabs>
        <w:tab w:val="num" w:pos="360"/>
      </w:tabs>
      <w:spacing w:after="0"/>
      <w:ind w:left="720" w:hanging="720"/>
      <w:outlineLvl w:val="0"/>
    </w:pPr>
    <w:rPr>
      <w:rFonts w:ascii="Times New Roman" w:eastAsia="Times New Roman" w:hAnsi="Times New Roman"/>
      <w:b w:val="0"/>
    </w:rPr>
  </w:style>
  <w:style w:type="paragraph" w:customStyle="1" w:styleId="Nvel4">
    <w:name w:val="Nível 4"/>
    <w:basedOn w:val="Nvel3"/>
    <w:rsid w:val="00353C31"/>
    <w:pPr>
      <w:ind w:left="1418"/>
    </w:pPr>
  </w:style>
  <w:style w:type="paragraph" w:customStyle="1" w:styleId="yiv1226913954ecxmsonormal">
    <w:name w:val="yiv1226913954ecxmsonormal"/>
    <w:basedOn w:val="Normal"/>
    <w:rsid w:val="00353C31"/>
    <w:pPr>
      <w:spacing w:before="100" w:beforeAutospacing="1" w:after="100" w:afterAutospacing="1"/>
    </w:pPr>
    <w:rPr>
      <w:rFonts w:ascii="Times New Roman" w:eastAsia="Times New Roman" w:hAnsi="Times New Roman" w:cs="Times New Roman"/>
      <w:lang w:val="en-US" w:eastAsia="en-US"/>
    </w:rPr>
  </w:style>
  <w:style w:type="paragraph" w:customStyle="1" w:styleId="Padro0">
    <w:name w:val="Padrão"/>
    <w:rsid w:val="00353C31"/>
    <w:pPr>
      <w:autoSpaceDE w:val="0"/>
      <w:autoSpaceDN w:val="0"/>
      <w:adjustRightInd w:val="0"/>
    </w:pPr>
    <w:rPr>
      <w:rFonts w:ascii="Times" w:eastAsia="Times New Roman" w:hAnsi="Times"/>
      <w:szCs w:val="24"/>
      <w:lang w:eastAsia="pt-BR"/>
    </w:rPr>
  </w:style>
  <w:style w:type="paragraph" w:styleId="Recuodecorpodetexto">
    <w:name w:val="Body Text Indent"/>
    <w:basedOn w:val="Normal"/>
    <w:link w:val="RecuodecorpodetextoChar"/>
    <w:unhideWhenUsed/>
    <w:rsid w:val="00353C31"/>
    <w:pPr>
      <w:spacing w:after="120"/>
      <w:ind w:left="283"/>
    </w:pPr>
  </w:style>
  <w:style w:type="character" w:customStyle="1" w:styleId="RecuodecorpodetextoChar">
    <w:name w:val="Recuo de corpo de texto Char"/>
    <w:basedOn w:val="Fontepargpadro"/>
    <w:link w:val="Recuodecorpodetexto"/>
    <w:rsid w:val="00353C31"/>
    <w:rPr>
      <w:rFonts w:ascii="Ecofont_Spranq_eco_Sans" w:hAnsi="Ecofont_Spranq_eco_Sans" w:cs="Tahoma"/>
      <w:sz w:val="24"/>
      <w:szCs w:val="24"/>
      <w:lang w:eastAsia="pt-BR"/>
    </w:rPr>
  </w:style>
  <w:style w:type="paragraph" w:styleId="Corpodetexto2">
    <w:name w:val="Body Text 2"/>
    <w:basedOn w:val="Normal"/>
    <w:link w:val="Corpodetexto2Char"/>
    <w:rsid w:val="00353C31"/>
    <w:pPr>
      <w:jc w:val="both"/>
    </w:pPr>
    <w:rPr>
      <w:rFonts w:ascii="Arial" w:eastAsia="Times New Roman" w:hAnsi="Arial" w:cs="Times New Roman"/>
      <w:szCs w:val="20"/>
    </w:rPr>
  </w:style>
  <w:style w:type="character" w:customStyle="1" w:styleId="Corpodetexto2Char">
    <w:name w:val="Corpo de texto 2 Char"/>
    <w:basedOn w:val="Fontepargpadro"/>
    <w:link w:val="Corpodetexto2"/>
    <w:rsid w:val="00353C31"/>
    <w:rPr>
      <w:rFonts w:ascii="Arial" w:eastAsia="Times New Roman" w:hAnsi="Arial"/>
      <w:sz w:val="24"/>
      <w:lang w:eastAsia="pt-BR"/>
    </w:rPr>
  </w:style>
  <w:style w:type="paragraph" w:styleId="Corpodetexto3">
    <w:name w:val="Body Text 3"/>
    <w:basedOn w:val="Normal"/>
    <w:link w:val="Corpodetexto3Char"/>
    <w:rsid w:val="00353C31"/>
    <w:pPr>
      <w:jc w:val="both"/>
    </w:pPr>
    <w:rPr>
      <w:rFonts w:ascii="Times New Roman" w:eastAsia="Times New Roman" w:hAnsi="Times New Roman" w:cs="Times New Roman"/>
      <w:szCs w:val="20"/>
    </w:rPr>
  </w:style>
  <w:style w:type="character" w:customStyle="1" w:styleId="Corpodetexto3Char">
    <w:name w:val="Corpo de texto 3 Char"/>
    <w:basedOn w:val="Fontepargpadro"/>
    <w:link w:val="Corpodetexto3"/>
    <w:rsid w:val="00353C31"/>
    <w:rPr>
      <w:rFonts w:eastAsia="Times New Roman"/>
      <w:sz w:val="24"/>
      <w:lang w:eastAsia="pt-BR"/>
    </w:rPr>
  </w:style>
  <w:style w:type="paragraph" w:styleId="Recuodecorpodetexto3">
    <w:name w:val="Body Text Indent 3"/>
    <w:basedOn w:val="Normal"/>
    <w:link w:val="Recuodecorpodetexto3Char"/>
    <w:rsid w:val="00353C31"/>
    <w:pPr>
      <w:ind w:firstLine="1064"/>
      <w:jc w:val="both"/>
    </w:pPr>
    <w:rPr>
      <w:rFonts w:ascii="Times New Roman" w:eastAsia="Times New Roman" w:hAnsi="Times New Roman" w:cs="Times New Roman"/>
      <w:sz w:val="22"/>
      <w:szCs w:val="20"/>
    </w:rPr>
  </w:style>
  <w:style w:type="character" w:customStyle="1" w:styleId="Recuodecorpodetexto3Char">
    <w:name w:val="Recuo de corpo de texto 3 Char"/>
    <w:basedOn w:val="Fontepargpadro"/>
    <w:link w:val="Recuodecorpodetexto3"/>
    <w:rsid w:val="00353C31"/>
    <w:rPr>
      <w:rFonts w:eastAsia="Times New Roman"/>
      <w:sz w:val="22"/>
      <w:lang w:eastAsia="pt-BR"/>
    </w:rPr>
  </w:style>
  <w:style w:type="paragraph" w:customStyle="1" w:styleId="xl24">
    <w:name w:val="xl24"/>
    <w:basedOn w:val="Normal"/>
    <w:rsid w:val="00353C3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Times New Roman" w:hAnsi="Times New Roman" w:cs="Times New Roman"/>
      <w:sz w:val="18"/>
      <w:szCs w:val="18"/>
    </w:rPr>
  </w:style>
  <w:style w:type="paragraph" w:customStyle="1" w:styleId="xl25">
    <w:name w:val="xl25"/>
    <w:basedOn w:val="Normal"/>
    <w:rsid w:val="00353C3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Times New Roman" w:hAnsi="Arial" w:cs="Arial"/>
      <w:b/>
      <w:bCs/>
      <w:i/>
      <w:iCs/>
      <w:color w:val="000000"/>
      <w:sz w:val="18"/>
      <w:szCs w:val="18"/>
    </w:rPr>
  </w:style>
  <w:style w:type="paragraph" w:customStyle="1" w:styleId="xl26">
    <w:name w:val="xl26"/>
    <w:basedOn w:val="Normal"/>
    <w:rsid w:val="00353C3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27">
    <w:name w:val="xl27"/>
    <w:basedOn w:val="Normal"/>
    <w:rsid w:val="00353C3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styleId="MapadoDocumento">
    <w:name w:val="Document Map"/>
    <w:basedOn w:val="Normal"/>
    <w:link w:val="MapadoDocumentoChar"/>
    <w:semiHidden/>
    <w:rsid w:val="00353C31"/>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353C31"/>
    <w:rPr>
      <w:rFonts w:ascii="Tahoma" w:eastAsia="Times New Roman" w:hAnsi="Tahoma" w:cs="Tahoma"/>
      <w:shd w:val="clear" w:color="auto" w:fill="000080"/>
      <w:lang w:eastAsia="pt-BR"/>
    </w:rPr>
  </w:style>
  <w:style w:type="paragraph" w:styleId="Subttulo">
    <w:name w:val="Subtitle"/>
    <w:basedOn w:val="Normal"/>
    <w:link w:val="SubttuloChar"/>
    <w:qFormat/>
    <w:rsid w:val="00353C31"/>
    <w:pPr>
      <w:spacing w:after="60"/>
      <w:jc w:val="center"/>
      <w:outlineLvl w:val="1"/>
    </w:pPr>
    <w:rPr>
      <w:rFonts w:ascii="Arial" w:eastAsia="Times New Roman" w:hAnsi="Arial" w:cs="Arial"/>
    </w:rPr>
  </w:style>
  <w:style w:type="character" w:customStyle="1" w:styleId="SubttuloChar">
    <w:name w:val="Subtítulo Char"/>
    <w:basedOn w:val="Fontepargpadro"/>
    <w:link w:val="Subttulo"/>
    <w:rsid w:val="00353C31"/>
    <w:rPr>
      <w:rFonts w:ascii="Arial" w:eastAsia="Times New Roman" w:hAnsi="Arial" w:cs="Arial"/>
      <w:sz w:val="24"/>
      <w:szCs w:val="24"/>
      <w:lang w:eastAsia="pt-BR"/>
    </w:rPr>
  </w:style>
  <w:style w:type="paragraph" w:customStyle="1" w:styleId="Corpodetexto31">
    <w:name w:val="Corpo de texto 31"/>
    <w:basedOn w:val="Normal"/>
    <w:rsid w:val="00353C31"/>
    <w:pPr>
      <w:overflowPunct w:val="0"/>
      <w:autoSpaceDE w:val="0"/>
      <w:autoSpaceDN w:val="0"/>
      <w:adjustRightInd w:val="0"/>
      <w:jc w:val="both"/>
      <w:textAlignment w:val="baseline"/>
    </w:pPr>
    <w:rPr>
      <w:rFonts w:ascii="Tahoma" w:eastAsia="Times New Roman" w:hAnsi="Tahoma" w:cs="Times New Roman"/>
      <w:color w:val="000000"/>
      <w:szCs w:val="20"/>
    </w:rPr>
  </w:style>
  <w:style w:type="paragraph" w:customStyle="1" w:styleId="Corpodetexto21">
    <w:name w:val="Corpo de texto 21"/>
    <w:basedOn w:val="Normal"/>
    <w:rsid w:val="00353C31"/>
    <w:pPr>
      <w:overflowPunct w:val="0"/>
      <w:autoSpaceDE w:val="0"/>
      <w:autoSpaceDN w:val="0"/>
      <w:adjustRightInd w:val="0"/>
      <w:jc w:val="both"/>
      <w:textAlignment w:val="baseline"/>
    </w:pPr>
    <w:rPr>
      <w:rFonts w:ascii="Arial" w:eastAsia="Times New Roman" w:hAnsi="Arial" w:cs="Times New Roman"/>
      <w:szCs w:val="20"/>
    </w:rPr>
  </w:style>
  <w:style w:type="paragraph" w:customStyle="1" w:styleId="Corpodetexto1">
    <w:name w:val="Corpo de texto1"/>
    <w:basedOn w:val="Normal10"/>
    <w:rsid w:val="00353C31"/>
    <w:pPr>
      <w:widowControl w:val="0"/>
      <w:suppressAutoHyphens/>
      <w:spacing w:before="0" w:beforeAutospacing="0" w:after="0" w:afterAutospacing="0"/>
      <w:jc w:val="both"/>
    </w:pPr>
    <w:rPr>
      <w:rFonts w:ascii="Arial" w:eastAsia="Times New Roman" w:hAnsi="Arial"/>
      <w:szCs w:val="20"/>
      <w:lang w:val="pt-PT"/>
    </w:rPr>
  </w:style>
  <w:style w:type="paragraph" w:customStyle="1" w:styleId="modelo">
    <w:name w:val="modelo"/>
    <w:basedOn w:val="Normal"/>
    <w:next w:val="Normal"/>
    <w:rsid w:val="00353C31"/>
    <w:pPr>
      <w:widowControl w:val="0"/>
      <w:tabs>
        <w:tab w:val="center" w:pos="4419"/>
        <w:tab w:val="right" w:pos="8838"/>
      </w:tabs>
      <w:suppressAutoHyphens/>
      <w:jc w:val="both"/>
    </w:pPr>
    <w:rPr>
      <w:rFonts w:ascii="Arial" w:eastAsia="Times New Roman" w:hAnsi="Arial" w:cs="Times New Roman"/>
      <w:szCs w:val="20"/>
      <w:lang w:val="pt-PT"/>
    </w:rPr>
  </w:style>
  <w:style w:type="paragraph" w:customStyle="1" w:styleId="Recuodecorpodetexto22">
    <w:name w:val="Recuo de corpo de texto 22"/>
    <w:basedOn w:val="Normal10"/>
    <w:rsid w:val="00353C31"/>
    <w:pPr>
      <w:widowControl w:val="0"/>
      <w:suppressAutoHyphens/>
      <w:spacing w:before="0" w:beforeAutospacing="0" w:after="0" w:afterAutospacing="0"/>
      <w:ind w:left="709"/>
      <w:jc w:val="both"/>
    </w:pPr>
    <w:rPr>
      <w:rFonts w:ascii="Arial" w:eastAsia="Times New Roman" w:hAnsi="Arial"/>
      <w:szCs w:val="20"/>
      <w:lang w:val="pt-PT"/>
    </w:rPr>
  </w:style>
  <w:style w:type="table" w:customStyle="1" w:styleId="TableNormal">
    <w:name w:val="Table Normal"/>
    <w:uiPriority w:val="2"/>
    <w:semiHidden/>
    <w:unhideWhenUsed/>
    <w:qFormat/>
    <w:rsid w:val="007C7FA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C7FA6"/>
    <w:pPr>
      <w:widowControl w:val="0"/>
      <w:autoSpaceDE w:val="0"/>
      <w:autoSpaceDN w:val="0"/>
      <w:spacing w:line="290" w:lineRule="exact"/>
      <w:ind w:left="115"/>
      <w:jc w:val="center"/>
    </w:pPr>
    <w:rPr>
      <w:rFonts w:ascii="Arial MT" w:eastAsia="Arial MT" w:hAnsi="Arial MT" w:cs="Arial MT"/>
      <w:sz w:val="22"/>
      <w:szCs w:val="22"/>
      <w:lang w:val="pt-PT" w:eastAsia="en-US"/>
    </w:rPr>
  </w:style>
  <w:style w:type="table" w:customStyle="1" w:styleId="TableGrid">
    <w:name w:val="TableGrid"/>
    <w:rsid w:val="00C7408A"/>
    <w:rPr>
      <w:rFonts w:asciiTheme="minorHAnsi" w:hAnsiTheme="minorHAnsi" w:cstheme="minorBidi"/>
      <w:kern w:val="2"/>
      <w:sz w:val="22"/>
      <w:szCs w:val="22"/>
      <w:lang w:eastAsia="pt-BR"/>
      <w14:ligatures w14:val="standardContextual"/>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iPriority="9" w:unhideWhenUsed="0"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uiPriority="9" w:qFormat="1"/>
    <w:lsdException w:name="toc 1" w:uiPriority="39"/>
    <w:lsdException w:name="annotation text" w:uiPriority="99" w:qFormat="1"/>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H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aliases w:val="H5"/>
    <w:basedOn w:val="Normal"/>
    <w:next w:val="Normal"/>
    <w:link w:val="Ttulo5Char"/>
    <w:uiPriority w:val="9"/>
    <w:unhideWhenUsed/>
    <w:qFormat/>
    <w:rsid w:val="00356C02"/>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353C31"/>
    <w:pPr>
      <w:keepNext/>
      <w:jc w:val="center"/>
      <w:outlineLvl w:val="6"/>
    </w:pPr>
    <w:rPr>
      <w:rFonts w:ascii="Times New Roman" w:eastAsia="Times New Roman" w:hAnsi="Times New Roman" w:cs="Times New Roman"/>
      <w:sz w:val="32"/>
      <w:szCs w:val="20"/>
    </w:rPr>
  </w:style>
  <w:style w:type="paragraph" w:styleId="Ttulo8">
    <w:name w:val="heading 8"/>
    <w:basedOn w:val="Normal"/>
    <w:next w:val="Normal"/>
    <w:link w:val="Ttulo8Char"/>
    <w:qFormat/>
    <w:rsid w:val="00353C31"/>
    <w:pPr>
      <w:keepNext/>
      <w:jc w:val="both"/>
      <w:outlineLvl w:val="7"/>
    </w:pPr>
    <w:rPr>
      <w:rFonts w:ascii="Arial" w:eastAsia="Times New Roman" w:hAnsi="Arial" w:cs="Times New Roman"/>
      <w:b/>
      <w:i/>
      <w:sz w:val="22"/>
      <w:szCs w:val="20"/>
    </w:rPr>
  </w:style>
  <w:style w:type="paragraph" w:styleId="Ttulo9">
    <w:name w:val="heading 9"/>
    <w:basedOn w:val="Normal"/>
    <w:next w:val="Normal"/>
    <w:link w:val="Ttulo9Char"/>
    <w:uiPriority w:val="9"/>
    <w:qFormat/>
    <w:rsid w:val="00353C31"/>
    <w:pPr>
      <w:keepNext/>
      <w:ind w:firstLine="1065"/>
      <w:jc w:val="both"/>
      <w:outlineLvl w:val="8"/>
    </w:pPr>
    <w:rPr>
      <w:rFonts w:ascii="Times New Roman" w:eastAsia="Times New Roman" w:hAnsi="Times New Roman" w:cs="Times New Roman"/>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H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rsid w:val="00CA24FB"/>
    <w:pPr>
      <w:tabs>
        <w:tab w:val="center" w:pos="4252"/>
        <w:tab w:val="right" w:pos="8504"/>
      </w:tabs>
    </w:pPr>
  </w:style>
  <w:style w:type="character" w:customStyle="1" w:styleId="CabealhoChar">
    <w:name w:val="Cabeçalho Char"/>
    <w:aliases w:val="Cabeçalho superior Char,Heading 1a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aliases w:val="H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rsid w:val="00140C3C"/>
    <w:rPr>
      <w:rFonts w:ascii="Calibri" w:eastAsia="Calibri" w:hAnsi="Calibri" w:cs="Calibri"/>
      <w:sz w:val="22"/>
      <w:szCs w:val="22"/>
    </w:rPr>
  </w:style>
  <w:style w:type="character" w:customStyle="1" w:styleId="Ttulo5Char">
    <w:name w:val="Título 5 Char"/>
    <w:aliases w:val="H5 Char"/>
    <w:basedOn w:val="Fontepargpadro"/>
    <w:link w:val="Ttulo5"/>
    <w:uiPriority w:val="9"/>
    <w:rsid w:val="00356C02"/>
    <w:rPr>
      <w:rFonts w:asciiTheme="majorHAnsi" w:eastAsiaTheme="majorEastAsia" w:hAnsiTheme="majorHAnsi" w:cstheme="majorBidi"/>
      <w:color w:val="243F60" w:themeColor="accent1" w:themeShade="7F"/>
      <w:sz w:val="24"/>
      <w:szCs w:val="24"/>
      <w:lang w:eastAsia="pt-BR"/>
    </w:rPr>
  </w:style>
  <w:style w:type="paragraph" w:styleId="Recuodecorpodetexto2">
    <w:name w:val="Body Text Indent 2"/>
    <w:basedOn w:val="Normal"/>
    <w:link w:val="Recuodecorpodetexto2Char"/>
    <w:unhideWhenUsed/>
    <w:rsid w:val="00356C02"/>
    <w:pPr>
      <w:spacing w:after="120" w:line="480" w:lineRule="auto"/>
      <w:ind w:left="283"/>
    </w:pPr>
  </w:style>
  <w:style w:type="character" w:customStyle="1" w:styleId="Recuodecorpodetexto2Char">
    <w:name w:val="Recuo de corpo de texto 2 Char"/>
    <w:basedOn w:val="Fontepargpadro"/>
    <w:link w:val="Recuodecorpodetexto2"/>
    <w:rsid w:val="00356C02"/>
    <w:rPr>
      <w:rFonts w:ascii="Ecofont_Spranq_eco_Sans" w:hAnsi="Ecofont_Spranq_eco_Sans" w:cs="Tahoma"/>
      <w:sz w:val="24"/>
      <w:szCs w:val="24"/>
      <w:lang w:eastAsia="pt-BR"/>
    </w:rPr>
  </w:style>
  <w:style w:type="paragraph" w:customStyle="1" w:styleId="Body1">
    <w:name w:val="Body 1"/>
    <w:rsid w:val="00CF2CF4"/>
    <w:pPr>
      <w:outlineLvl w:val="0"/>
    </w:pPr>
    <w:rPr>
      <w:rFonts w:eastAsia="Arial Unicode MS"/>
      <w:color w:val="000000"/>
      <w:u w:color="000000"/>
    </w:rPr>
  </w:style>
  <w:style w:type="paragraph" w:customStyle="1" w:styleId="Default">
    <w:name w:val="Default"/>
    <w:rsid w:val="00CC18FA"/>
    <w:pPr>
      <w:autoSpaceDE w:val="0"/>
      <w:autoSpaceDN w:val="0"/>
      <w:adjustRightInd w:val="0"/>
    </w:pPr>
    <w:rPr>
      <w:rFonts w:ascii="Arial" w:eastAsiaTheme="minorHAnsi" w:hAnsi="Arial" w:cs="Arial"/>
      <w:color w:val="000000"/>
      <w:sz w:val="24"/>
      <w:szCs w:val="24"/>
    </w:rPr>
  </w:style>
  <w:style w:type="paragraph" w:customStyle="1" w:styleId="Corpo0">
    <w:name w:val="Corpo"/>
    <w:uiPriority w:val="99"/>
    <w:rsid w:val="00DF2B2A"/>
    <w:pPr>
      <w:suppressAutoHyphens/>
      <w:autoSpaceDE w:val="0"/>
    </w:pPr>
    <w:rPr>
      <w:rFonts w:eastAsia="Times New Roman"/>
      <w:color w:val="000000"/>
      <w:lang w:eastAsia="ar-SA"/>
    </w:rPr>
  </w:style>
  <w:style w:type="paragraph" w:customStyle="1" w:styleId="Textopadro">
    <w:name w:val="Texto padrão"/>
    <w:basedOn w:val="Normal"/>
    <w:rsid w:val="00DF2B2A"/>
    <w:pPr>
      <w:widowControl w:val="0"/>
      <w:snapToGrid w:val="0"/>
    </w:pPr>
    <w:rPr>
      <w:rFonts w:ascii="Times New Roman" w:eastAsia="Times New Roman" w:hAnsi="Times New Roman" w:cs="Times New Roman"/>
      <w:szCs w:val="20"/>
      <w:lang w:val="en-US"/>
    </w:rPr>
  </w:style>
  <w:style w:type="character" w:customStyle="1" w:styleId="Ttulo7Char">
    <w:name w:val="Título 7 Char"/>
    <w:basedOn w:val="Fontepargpadro"/>
    <w:link w:val="Ttulo7"/>
    <w:rsid w:val="00353C31"/>
    <w:rPr>
      <w:rFonts w:eastAsia="Times New Roman"/>
      <w:sz w:val="32"/>
      <w:lang w:eastAsia="pt-BR"/>
    </w:rPr>
  </w:style>
  <w:style w:type="character" w:customStyle="1" w:styleId="Ttulo8Char">
    <w:name w:val="Título 8 Char"/>
    <w:basedOn w:val="Fontepargpadro"/>
    <w:link w:val="Ttulo8"/>
    <w:rsid w:val="00353C31"/>
    <w:rPr>
      <w:rFonts w:ascii="Arial" w:eastAsia="Times New Roman" w:hAnsi="Arial"/>
      <w:b/>
      <w:i/>
      <w:sz w:val="22"/>
      <w:lang w:eastAsia="pt-BR"/>
    </w:rPr>
  </w:style>
  <w:style w:type="character" w:customStyle="1" w:styleId="Ttulo9Char">
    <w:name w:val="Título 9 Char"/>
    <w:basedOn w:val="Fontepargpadro"/>
    <w:link w:val="Ttulo9"/>
    <w:uiPriority w:val="9"/>
    <w:rsid w:val="00353C31"/>
    <w:rPr>
      <w:rFonts w:eastAsia="Times New Roman"/>
      <w:b/>
      <w:i/>
      <w:sz w:val="22"/>
      <w:lang w:eastAsia="pt-BR"/>
    </w:rPr>
  </w:style>
  <w:style w:type="character" w:customStyle="1" w:styleId="MenoPendente5">
    <w:name w:val="Menção Pendente5"/>
    <w:basedOn w:val="Fontepargpadro"/>
    <w:uiPriority w:val="99"/>
    <w:semiHidden/>
    <w:unhideWhenUsed/>
    <w:rsid w:val="00353C31"/>
    <w:rPr>
      <w:color w:val="605E5C"/>
      <w:shd w:val="clear" w:color="auto" w:fill="E1DFDD"/>
    </w:rPr>
  </w:style>
  <w:style w:type="character" w:styleId="Nmerodepgina">
    <w:name w:val="page number"/>
    <w:basedOn w:val="Fontepargpadro"/>
    <w:rsid w:val="00353C31"/>
  </w:style>
  <w:style w:type="character" w:customStyle="1" w:styleId="apple-converted-space">
    <w:name w:val="apple-converted-space"/>
    <w:basedOn w:val="Fontepargpadro"/>
    <w:rsid w:val="00353C31"/>
  </w:style>
  <w:style w:type="paragraph" w:styleId="SemEspaamento">
    <w:name w:val="No Spacing"/>
    <w:uiPriority w:val="1"/>
    <w:qFormat/>
    <w:rsid w:val="00353C31"/>
    <w:rPr>
      <w:rFonts w:asciiTheme="minorHAnsi" w:eastAsiaTheme="minorHAnsi" w:hAnsiTheme="minorHAnsi" w:cstheme="minorBidi"/>
      <w:sz w:val="22"/>
      <w:szCs w:val="22"/>
    </w:rPr>
  </w:style>
  <w:style w:type="paragraph" w:customStyle="1" w:styleId="nvel1">
    <w:name w:val="nível 1"/>
    <w:basedOn w:val="Normal"/>
    <w:rsid w:val="00353C31"/>
    <w:pPr>
      <w:tabs>
        <w:tab w:val="num" w:pos="375"/>
      </w:tabs>
      <w:ind w:left="375" w:hanging="375"/>
      <w:jc w:val="both"/>
    </w:pPr>
    <w:rPr>
      <w:rFonts w:ascii="Times New Roman" w:eastAsia="Times New Roman" w:hAnsi="Times New Roman" w:cs="Times New Roman"/>
      <w:b/>
      <w:szCs w:val="20"/>
      <w:lang w:val="en-US" w:eastAsia="en-US"/>
    </w:rPr>
  </w:style>
  <w:style w:type="paragraph" w:customStyle="1" w:styleId="Nvel3">
    <w:name w:val="Nível 3"/>
    <w:basedOn w:val="Nvel2"/>
    <w:rsid w:val="00353C31"/>
    <w:pPr>
      <w:widowControl w:val="0"/>
      <w:tabs>
        <w:tab w:val="num" w:pos="360"/>
      </w:tabs>
      <w:spacing w:after="0"/>
      <w:ind w:left="720" w:hanging="720"/>
      <w:outlineLvl w:val="0"/>
    </w:pPr>
    <w:rPr>
      <w:rFonts w:ascii="Times New Roman" w:eastAsia="Times New Roman" w:hAnsi="Times New Roman"/>
      <w:b w:val="0"/>
    </w:rPr>
  </w:style>
  <w:style w:type="paragraph" w:customStyle="1" w:styleId="Nvel4">
    <w:name w:val="Nível 4"/>
    <w:basedOn w:val="Nvel3"/>
    <w:rsid w:val="00353C31"/>
    <w:pPr>
      <w:ind w:left="1418"/>
    </w:pPr>
  </w:style>
  <w:style w:type="paragraph" w:customStyle="1" w:styleId="yiv1226913954ecxmsonormal">
    <w:name w:val="yiv1226913954ecxmsonormal"/>
    <w:basedOn w:val="Normal"/>
    <w:rsid w:val="00353C31"/>
    <w:pPr>
      <w:spacing w:before="100" w:beforeAutospacing="1" w:after="100" w:afterAutospacing="1"/>
    </w:pPr>
    <w:rPr>
      <w:rFonts w:ascii="Times New Roman" w:eastAsia="Times New Roman" w:hAnsi="Times New Roman" w:cs="Times New Roman"/>
      <w:lang w:val="en-US" w:eastAsia="en-US"/>
    </w:rPr>
  </w:style>
  <w:style w:type="paragraph" w:customStyle="1" w:styleId="Padro0">
    <w:name w:val="Padrão"/>
    <w:rsid w:val="00353C31"/>
    <w:pPr>
      <w:autoSpaceDE w:val="0"/>
      <w:autoSpaceDN w:val="0"/>
      <w:adjustRightInd w:val="0"/>
    </w:pPr>
    <w:rPr>
      <w:rFonts w:ascii="Times" w:eastAsia="Times New Roman" w:hAnsi="Times"/>
      <w:szCs w:val="24"/>
      <w:lang w:eastAsia="pt-BR"/>
    </w:rPr>
  </w:style>
  <w:style w:type="paragraph" w:styleId="Recuodecorpodetexto">
    <w:name w:val="Body Text Indent"/>
    <w:basedOn w:val="Normal"/>
    <w:link w:val="RecuodecorpodetextoChar"/>
    <w:unhideWhenUsed/>
    <w:rsid w:val="00353C31"/>
    <w:pPr>
      <w:spacing w:after="120"/>
      <w:ind w:left="283"/>
    </w:pPr>
  </w:style>
  <w:style w:type="character" w:customStyle="1" w:styleId="RecuodecorpodetextoChar">
    <w:name w:val="Recuo de corpo de texto Char"/>
    <w:basedOn w:val="Fontepargpadro"/>
    <w:link w:val="Recuodecorpodetexto"/>
    <w:rsid w:val="00353C31"/>
    <w:rPr>
      <w:rFonts w:ascii="Ecofont_Spranq_eco_Sans" w:hAnsi="Ecofont_Spranq_eco_Sans" w:cs="Tahoma"/>
      <w:sz w:val="24"/>
      <w:szCs w:val="24"/>
      <w:lang w:eastAsia="pt-BR"/>
    </w:rPr>
  </w:style>
  <w:style w:type="paragraph" w:styleId="Corpodetexto2">
    <w:name w:val="Body Text 2"/>
    <w:basedOn w:val="Normal"/>
    <w:link w:val="Corpodetexto2Char"/>
    <w:rsid w:val="00353C31"/>
    <w:pPr>
      <w:jc w:val="both"/>
    </w:pPr>
    <w:rPr>
      <w:rFonts w:ascii="Arial" w:eastAsia="Times New Roman" w:hAnsi="Arial" w:cs="Times New Roman"/>
      <w:szCs w:val="20"/>
    </w:rPr>
  </w:style>
  <w:style w:type="character" w:customStyle="1" w:styleId="Corpodetexto2Char">
    <w:name w:val="Corpo de texto 2 Char"/>
    <w:basedOn w:val="Fontepargpadro"/>
    <w:link w:val="Corpodetexto2"/>
    <w:rsid w:val="00353C31"/>
    <w:rPr>
      <w:rFonts w:ascii="Arial" w:eastAsia="Times New Roman" w:hAnsi="Arial"/>
      <w:sz w:val="24"/>
      <w:lang w:eastAsia="pt-BR"/>
    </w:rPr>
  </w:style>
  <w:style w:type="paragraph" w:styleId="Corpodetexto3">
    <w:name w:val="Body Text 3"/>
    <w:basedOn w:val="Normal"/>
    <w:link w:val="Corpodetexto3Char"/>
    <w:rsid w:val="00353C31"/>
    <w:pPr>
      <w:jc w:val="both"/>
    </w:pPr>
    <w:rPr>
      <w:rFonts w:ascii="Times New Roman" w:eastAsia="Times New Roman" w:hAnsi="Times New Roman" w:cs="Times New Roman"/>
      <w:szCs w:val="20"/>
    </w:rPr>
  </w:style>
  <w:style w:type="character" w:customStyle="1" w:styleId="Corpodetexto3Char">
    <w:name w:val="Corpo de texto 3 Char"/>
    <w:basedOn w:val="Fontepargpadro"/>
    <w:link w:val="Corpodetexto3"/>
    <w:rsid w:val="00353C31"/>
    <w:rPr>
      <w:rFonts w:eastAsia="Times New Roman"/>
      <w:sz w:val="24"/>
      <w:lang w:eastAsia="pt-BR"/>
    </w:rPr>
  </w:style>
  <w:style w:type="paragraph" w:styleId="Recuodecorpodetexto3">
    <w:name w:val="Body Text Indent 3"/>
    <w:basedOn w:val="Normal"/>
    <w:link w:val="Recuodecorpodetexto3Char"/>
    <w:rsid w:val="00353C31"/>
    <w:pPr>
      <w:ind w:firstLine="1064"/>
      <w:jc w:val="both"/>
    </w:pPr>
    <w:rPr>
      <w:rFonts w:ascii="Times New Roman" w:eastAsia="Times New Roman" w:hAnsi="Times New Roman" w:cs="Times New Roman"/>
      <w:sz w:val="22"/>
      <w:szCs w:val="20"/>
    </w:rPr>
  </w:style>
  <w:style w:type="character" w:customStyle="1" w:styleId="Recuodecorpodetexto3Char">
    <w:name w:val="Recuo de corpo de texto 3 Char"/>
    <w:basedOn w:val="Fontepargpadro"/>
    <w:link w:val="Recuodecorpodetexto3"/>
    <w:rsid w:val="00353C31"/>
    <w:rPr>
      <w:rFonts w:eastAsia="Times New Roman"/>
      <w:sz w:val="22"/>
      <w:lang w:eastAsia="pt-BR"/>
    </w:rPr>
  </w:style>
  <w:style w:type="paragraph" w:customStyle="1" w:styleId="xl24">
    <w:name w:val="xl24"/>
    <w:basedOn w:val="Normal"/>
    <w:rsid w:val="00353C3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Times New Roman" w:hAnsi="Times New Roman" w:cs="Times New Roman"/>
      <w:sz w:val="18"/>
      <w:szCs w:val="18"/>
    </w:rPr>
  </w:style>
  <w:style w:type="paragraph" w:customStyle="1" w:styleId="xl25">
    <w:name w:val="xl25"/>
    <w:basedOn w:val="Normal"/>
    <w:rsid w:val="00353C3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Times New Roman" w:hAnsi="Arial" w:cs="Arial"/>
      <w:b/>
      <w:bCs/>
      <w:i/>
      <w:iCs/>
      <w:color w:val="000000"/>
      <w:sz w:val="18"/>
      <w:szCs w:val="18"/>
    </w:rPr>
  </w:style>
  <w:style w:type="paragraph" w:customStyle="1" w:styleId="xl26">
    <w:name w:val="xl26"/>
    <w:basedOn w:val="Normal"/>
    <w:rsid w:val="00353C3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27">
    <w:name w:val="xl27"/>
    <w:basedOn w:val="Normal"/>
    <w:rsid w:val="00353C3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styleId="MapadoDocumento">
    <w:name w:val="Document Map"/>
    <w:basedOn w:val="Normal"/>
    <w:link w:val="MapadoDocumentoChar"/>
    <w:semiHidden/>
    <w:rsid w:val="00353C31"/>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353C31"/>
    <w:rPr>
      <w:rFonts w:ascii="Tahoma" w:eastAsia="Times New Roman" w:hAnsi="Tahoma" w:cs="Tahoma"/>
      <w:shd w:val="clear" w:color="auto" w:fill="000080"/>
      <w:lang w:eastAsia="pt-BR"/>
    </w:rPr>
  </w:style>
  <w:style w:type="paragraph" w:styleId="Subttulo">
    <w:name w:val="Subtitle"/>
    <w:basedOn w:val="Normal"/>
    <w:link w:val="SubttuloChar"/>
    <w:qFormat/>
    <w:rsid w:val="00353C31"/>
    <w:pPr>
      <w:spacing w:after="60"/>
      <w:jc w:val="center"/>
      <w:outlineLvl w:val="1"/>
    </w:pPr>
    <w:rPr>
      <w:rFonts w:ascii="Arial" w:eastAsia="Times New Roman" w:hAnsi="Arial" w:cs="Arial"/>
    </w:rPr>
  </w:style>
  <w:style w:type="character" w:customStyle="1" w:styleId="SubttuloChar">
    <w:name w:val="Subtítulo Char"/>
    <w:basedOn w:val="Fontepargpadro"/>
    <w:link w:val="Subttulo"/>
    <w:rsid w:val="00353C31"/>
    <w:rPr>
      <w:rFonts w:ascii="Arial" w:eastAsia="Times New Roman" w:hAnsi="Arial" w:cs="Arial"/>
      <w:sz w:val="24"/>
      <w:szCs w:val="24"/>
      <w:lang w:eastAsia="pt-BR"/>
    </w:rPr>
  </w:style>
  <w:style w:type="paragraph" w:customStyle="1" w:styleId="Corpodetexto31">
    <w:name w:val="Corpo de texto 31"/>
    <w:basedOn w:val="Normal"/>
    <w:rsid w:val="00353C31"/>
    <w:pPr>
      <w:overflowPunct w:val="0"/>
      <w:autoSpaceDE w:val="0"/>
      <w:autoSpaceDN w:val="0"/>
      <w:adjustRightInd w:val="0"/>
      <w:jc w:val="both"/>
      <w:textAlignment w:val="baseline"/>
    </w:pPr>
    <w:rPr>
      <w:rFonts w:ascii="Tahoma" w:eastAsia="Times New Roman" w:hAnsi="Tahoma" w:cs="Times New Roman"/>
      <w:color w:val="000000"/>
      <w:szCs w:val="20"/>
    </w:rPr>
  </w:style>
  <w:style w:type="paragraph" w:customStyle="1" w:styleId="Corpodetexto21">
    <w:name w:val="Corpo de texto 21"/>
    <w:basedOn w:val="Normal"/>
    <w:rsid w:val="00353C31"/>
    <w:pPr>
      <w:overflowPunct w:val="0"/>
      <w:autoSpaceDE w:val="0"/>
      <w:autoSpaceDN w:val="0"/>
      <w:adjustRightInd w:val="0"/>
      <w:jc w:val="both"/>
      <w:textAlignment w:val="baseline"/>
    </w:pPr>
    <w:rPr>
      <w:rFonts w:ascii="Arial" w:eastAsia="Times New Roman" w:hAnsi="Arial" w:cs="Times New Roman"/>
      <w:szCs w:val="20"/>
    </w:rPr>
  </w:style>
  <w:style w:type="paragraph" w:customStyle="1" w:styleId="Corpodetexto1">
    <w:name w:val="Corpo de texto1"/>
    <w:basedOn w:val="Normal10"/>
    <w:rsid w:val="00353C31"/>
    <w:pPr>
      <w:widowControl w:val="0"/>
      <w:suppressAutoHyphens/>
      <w:spacing w:before="0" w:beforeAutospacing="0" w:after="0" w:afterAutospacing="0"/>
      <w:jc w:val="both"/>
    </w:pPr>
    <w:rPr>
      <w:rFonts w:ascii="Arial" w:eastAsia="Times New Roman" w:hAnsi="Arial"/>
      <w:szCs w:val="20"/>
      <w:lang w:val="pt-PT"/>
    </w:rPr>
  </w:style>
  <w:style w:type="paragraph" w:customStyle="1" w:styleId="modelo">
    <w:name w:val="modelo"/>
    <w:basedOn w:val="Normal"/>
    <w:next w:val="Normal"/>
    <w:rsid w:val="00353C31"/>
    <w:pPr>
      <w:widowControl w:val="0"/>
      <w:tabs>
        <w:tab w:val="center" w:pos="4419"/>
        <w:tab w:val="right" w:pos="8838"/>
      </w:tabs>
      <w:suppressAutoHyphens/>
      <w:jc w:val="both"/>
    </w:pPr>
    <w:rPr>
      <w:rFonts w:ascii="Arial" w:eastAsia="Times New Roman" w:hAnsi="Arial" w:cs="Times New Roman"/>
      <w:szCs w:val="20"/>
      <w:lang w:val="pt-PT"/>
    </w:rPr>
  </w:style>
  <w:style w:type="paragraph" w:customStyle="1" w:styleId="Recuodecorpodetexto22">
    <w:name w:val="Recuo de corpo de texto 22"/>
    <w:basedOn w:val="Normal10"/>
    <w:rsid w:val="00353C31"/>
    <w:pPr>
      <w:widowControl w:val="0"/>
      <w:suppressAutoHyphens/>
      <w:spacing w:before="0" w:beforeAutospacing="0" w:after="0" w:afterAutospacing="0"/>
      <w:ind w:left="709"/>
      <w:jc w:val="both"/>
    </w:pPr>
    <w:rPr>
      <w:rFonts w:ascii="Arial" w:eastAsia="Times New Roman" w:hAnsi="Arial"/>
      <w:szCs w:val="20"/>
      <w:lang w:val="pt-PT"/>
    </w:rPr>
  </w:style>
  <w:style w:type="table" w:customStyle="1" w:styleId="TableNormal">
    <w:name w:val="Table Normal"/>
    <w:uiPriority w:val="2"/>
    <w:semiHidden/>
    <w:unhideWhenUsed/>
    <w:qFormat/>
    <w:rsid w:val="007C7FA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C7FA6"/>
    <w:pPr>
      <w:widowControl w:val="0"/>
      <w:autoSpaceDE w:val="0"/>
      <w:autoSpaceDN w:val="0"/>
      <w:spacing w:line="290" w:lineRule="exact"/>
      <w:ind w:left="115"/>
      <w:jc w:val="center"/>
    </w:pPr>
    <w:rPr>
      <w:rFonts w:ascii="Arial MT" w:eastAsia="Arial MT" w:hAnsi="Arial MT" w:cs="Arial MT"/>
      <w:sz w:val="22"/>
      <w:szCs w:val="22"/>
      <w:lang w:val="pt-PT" w:eastAsia="en-US"/>
    </w:rPr>
  </w:style>
  <w:style w:type="table" w:customStyle="1" w:styleId="TableGrid">
    <w:name w:val="TableGrid"/>
    <w:rsid w:val="00C7408A"/>
    <w:rPr>
      <w:rFonts w:asciiTheme="minorHAnsi" w:hAnsiTheme="minorHAnsi" w:cstheme="minorBidi"/>
      <w:kern w:val="2"/>
      <w:sz w:val="22"/>
      <w:szCs w:val="22"/>
      <w:lang w:eastAsia="pt-BR"/>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3813241">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ovobbmnet.com.br/" TargetMode="External"/><Relationship Id="rId18" Type="http://schemas.openxmlformats.org/officeDocument/2006/relationships/hyperlink" Target="http://www.tst.jus.br/certidao"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novobbmnet.com.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hyperlink" Target="https://novobbmnet.com.br/" TargetMode="External"/><Relationship Id="rId17" Type="http://schemas.openxmlformats.org/officeDocument/2006/relationships/hyperlink" Target="https://www.portaltransparencia.gov.br/sancoes/cnep"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ortaldatransparencia.gov.br/ceis" TargetMode="External"/><Relationship Id="rId20" Type="http://schemas.openxmlformats.org/officeDocument/2006/relationships/hyperlink" Target="http://www.novobbmnet.com.br" TargetMode="External"/><Relationship Id="rId29"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tce.sp.gov.br/pesquisa-relacao-apenados"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2/decreto/d7724.htm"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ertidoes-apf.apps.tcu.gov.br/" TargetMode="External"/><Relationship Id="rId23" Type="http://schemas.openxmlformats.org/officeDocument/2006/relationships/hyperlink" Target="https://certidoes-apf.apps.tcu.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www.novobbmnet.com.br" TargetMode="External"/><Relationship Id="rId31"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1/lei/l12527.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novobbmnet.com.br" TargetMode="External"/><Relationship Id="rId22" Type="http://schemas.openxmlformats.org/officeDocument/2006/relationships/hyperlink" Target="http://www.socorro.sp.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feb27506-d0cb-4764-903f-1304ed79efc7"/>
    <ds:schemaRef ds:uri="8ce77f6a-f1fb-45c7-a4e1-13af6ce189a7"/>
    <ds:schemaRef ds:uri="http://www.w3.org/XML/1998/namespace"/>
    <ds:schemaRef ds:uri="http://purl.org/dc/dcmitype/"/>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D3B61D-716B-4725-A6DE-251BEF3E8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16228</Words>
  <Characters>87635</Characters>
  <Application>Microsoft Office Word</Application>
  <DocSecurity>0</DocSecurity>
  <Lines>730</Lines>
  <Paragraphs>207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103656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2024-07-15T20:12:00Z</dcterms:created>
  <dcterms:modified xsi:type="dcterms:W3CDTF">2024-07-15T20:33:00Z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