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D56532" w14:textId="4AC5C728" w:rsidR="00FD49BB" w:rsidRPr="001A599B" w:rsidRDefault="00372B16">
      <w:pPr>
        <w:spacing w:after="0" w:line="240" w:lineRule="auto"/>
        <w:ind w:right="0" w:hanging="10"/>
        <w:jc w:val="center"/>
        <w:rPr>
          <w:rFonts w:asciiTheme="minorHAnsi" w:eastAsia="Calibri" w:hAnsiTheme="minorHAnsi" w:cstheme="minorHAnsi"/>
          <w:b/>
          <w:szCs w:val="20"/>
        </w:rPr>
      </w:pPr>
      <w:r>
        <w:rPr>
          <w:rFonts w:asciiTheme="minorHAnsi" w:eastAsia="Calibri" w:hAnsiTheme="minorHAnsi" w:cstheme="minorHAnsi"/>
          <w:b/>
          <w:szCs w:val="20"/>
        </w:rPr>
        <w:t xml:space="preserve"> </w:t>
      </w:r>
      <w:r w:rsidR="00915053">
        <w:rPr>
          <w:rFonts w:asciiTheme="minorHAnsi" w:eastAsia="Calibri" w:hAnsiTheme="minorHAnsi" w:cstheme="minorHAnsi"/>
          <w:b/>
          <w:szCs w:val="20"/>
        </w:rPr>
        <w:t>PREGÃO ELETRÔNICO Nº 27/2025</w:t>
      </w:r>
      <w:r w:rsidR="00E46105" w:rsidRPr="001A599B">
        <w:rPr>
          <w:rFonts w:asciiTheme="minorHAnsi" w:eastAsia="Calibri" w:hAnsiTheme="minorHAnsi" w:cstheme="minorHAnsi"/>
          <w:b/>
          <w:szCs w:val="20"/>
        </w:rPr>
        <w:t xml:space="preserve"> </w:t>
      </w:r>
    </w:p>
    <w:p w14:paraId="79980554" w14:textId="77777777" w:rsidR="00FD49BB" w:rsidRPr="001A599B" w:rsidRDefault="00B6220C">
      <w:pPr>
        <w:spacing w:after="0" w:line="240" w:lineRule="auto"/>
        <w:ind w:right="0" w:hanging="10"/>
        <w:jc w:val="center"/>
        <w:rPr>
          <w:rFonts w:asciiTheme="minorHAnsi" w:eastAsia="Calibri" w:hAnsiTheme="minorHAnsi" w:cstheme="minorHAnsi"/>
          <w:b/>
          <w:szCs w:val="20"/>
        </w:rPr>
      </w:pPr>
      <w:r w:rsidRPr="001A599B">
        <w:rPr>
          <w:rFonts w:asciiTheme="minorHAnsi" w:eastAsia="Calibri" w:hAnsiTheme="minorHAnsi" w:cstheme="minorHAnsi"/>
          <w:b/>
          <w:szCs w:val="20"/>
        </w:rPr>
        <w:t>PREGÃO ELETRÔNICO PARA SISTEMA DE REGISTRO DE PREÇOS</w:t>
      </w:r>
    </w:p>
    <w:p w14:paraId="5811635F" w14:textId="77777777" w:rsidR="00FD49BB" w:rsidRPr="001A599B" w:rsidRDefault="00B6220C">
      <w:pPr>
        <w:spacing w:after="0" w:line="240" w:lineRule="auto"/>
        <w:ind w:right="0" w:hanging="10"/>
        <w:jc w:val="center"/>
        <w:rPr>
          <w:rFonts w:asciiTheme="minorHAnsi" w:eastAsia="Calibri" w:hAnsiTheme="minorHAnsi" w:cstheme="minorHAnsi"/>
          <w:b/>
          <w:szCs w:val="20"/>
          <w:u w:val="single"/>
        </w:rPr>
      </w:pPr>
      <w:r w:rsidRPr="001A599B">
        <w:rPr>
          <w:rFonts w:asciiTheme="minorHAnsi" w:eastAsia="Calibri" w:hAnsiTheme="minorHAnsi" w:cstheme="minorHAnsi"/>
          <w:b/>
          <w:szCs w:val="20"/>
          <w:u w:val="single"/>
        </w:rPr>
        <w:t>LICITAÇÃO AMPLA CONCORRÊNCIA E COM COTA EXCLUSIVA</w:t>
      </w:r>
    </w:p>
    <w:p w14:paraId="2E1E1718" w14:textId="77777777" w:rsidR="00FD49BB" w:rsidRPr="001A599B" w:rsidRDefault="00FD49BB">
      <w:pPr>
        <w:spacing w:after="0" w:line="240" w:lineRule="auto"/>
        <w:ind w:right="0" w:hanging="10"/>
        <w:jc w:val="center"/>
        <w:rPr>
          <w:rFonts w:asciiTheme="minorHAnsi" w:hAnsiTheme="minorHAnsi" w:cstheme="minorHAnsi"/>
          <w:szCs w:val="20"/>
        </w:rPr>
      </w:pPr>
    </w:p>
    <w:p w14:paraId="5368B68E" w14:textId="1EE3AD18" w:rsidR="00FD49BB" w:rsidRPr="001A599B" w:rsidRDefault="00915053">
      <w:pPr>
        <w:spacing w:after="0" w:line="240" w:lineRule="auto"/>
        <w:ind w:right="0"/>
        <w:rPr>
          <w:rFonts w:asciiTheme="minorHAnsi" w:eastAsia="Calibri" w:hAnsiTheme="minorHAnsi" w:cstheme="minorHAnsi"/>
          <w:szCs w:val="20"/>
        </w:rPr>
      </w:pPr>
      <w:r>
        <w:rPr>
          <w:rFonts w:asciiTheme="minorHAnsi" w:eastAsia="Calibri" w:hAnsiTheme="minorHAnsi" w:cstheme="minorHAnsi"/>
          <w:b/>
          <w:szCs w:val="20"/>
        </w:rPr>
        <w:t>PREGÃO ELETRÔNICO Nº 27/2025</w:t>
      </w:r>
      <w:r w:rsidR="00B6220C" w:rsidRPr="001A599B">
        <w:rPr>
          <w:rFonts w:asciiTheme="minorHAnsi" w:eastAsia="Calibri" w:hAnsiTheme="minorHAnsi" w:cstheme="minorHAnsi"/>
          <w:szCs w:val="20"/>
        </w:rPr>
        <w:t xml:space="preserve"> </w:t>
      </w:r>
    </w:p>
    <w:p w14:paraId="73304052" w14:textId="691116C2" w:rsidR="00FD49BB" w:rsidRPr="001A599B" w:rsidRDefault="00B6220C">
      <w:pPr>
        <w:spacing w:after="0" w:line="240" w:lineRule="auto"/>
        <w:ind w:right="0"/>
        <w:rPr>
          <w:rFonts w:asciiTheme="minorHAnsi" w:hAnsiTheme="minorHAnsi" w:cstheme="minorHAnsi"/>
          <w:szCs w:val="20"/>
        </w:rPr>
      </w:pPr>
      <w:r w:rsidRPr="001A599B">
        <w:rPr>
          <w:rFonts w:asciiTheme="minorHAnsi" w:eastAsia="Calibri" w:hAnsiTheme="minorHAnsi" w:cstheme="minorHAnsi"/>
          <w:b/>
          <w:szCs w:val="20"/>
        </w:rPr>
        <w:t xml:space="preserve">PROCESSO ADMINISTRATIVO Nº: </w:t>
      </w:r>
      <w:r w:rsidR="009C52BF" w:rsidRPr="001A599B">
        <w:rPr>
          <w:rFonts w:asciiTheme="minorHAnsi" w:eastAsia="Calibri" w:hAnsiTheme="minorHAnsi" w:cstheme="minorHAnsi"/>
          <w:szCs w:val="20"/>
        </w:rPr>
        <w:t>1101</w:t>
      </w:r>
      <w:r w:rsidR="002C4EA4" w:rsidRPr="001A599B">
        <w:rPr>
          <w:rFonts w:asciiTheme="minorHAnsi" w:eastAsia="Calibri" w:hAnsiTheme="minorHAnsi" w:cstheme="minorHAnsi"/>
          <w:szCs w:val="20"/>
        </w:rPr>
        <w:t>/2025</w:t>
      </w:r>
    </w:p>
    <w:p w14:paraId="1D2088B8" w14:textId="77777777" w:rsidR="00FD49BB" w:rsidRPr="001A599B" w:rsidRDefault="00B6220C">
      <w:pPr>
        <w:spacing w:after="0" w:line="240" w:lineRule="auto"/>
        <w:ind w:right="21"/>
        <w:jc w:val="left"/>
        <w:rPr>
          <w:rFonts w:asciiTheme="minorHAnsi" w:eastAsia="Calibri" w:hAnsiTheme="minorHAnsi" w:cstheme="minorHAnsi"/>
          <w:color w:val="0000FF"/>
          <w:szCs w:val="20"/>
          <w:u w:val="single" w:color="0000FF"/>
        </w:rPr>
      </w:pPr>
      <w:r w:rsidRPr="001A599B">
        <w:rPr>
          <w:rFonts w:asciiTheme="minorHAnsi" w:eastAsia="Calibri" w:hAnsiTheme="minorHAnsi" w:cstheme="minorHAnsi"/>
          <w:b/>
          <w:szCs w:val="20"/>
        </w:rPr>
        <w:t xml:space="preserve">ENDEREÇO ELETRÔNICO: </w:t>
      </w:r>
      <w:hyperlink r:id="rId9">
        <w:r w:rsidRPr="001A599B">
          <w:rPr>
            <w:rStyle w:val="LinkdaInternet"/>
            <w:rFonts w:asciiTheme="minorHAnsi" w:hAnsiTheme="minorHAnsi" w:cstheme="minorHAnsi"/>
            <w:szCs w:val="20"/>
          </w:rPr>
          <w:t xml:space="preserve"> https://licitavinhedo.presconinformatica.com.br</w:t>
        </w:r>
        <w:r w:rsidRPr="001A599B">
          <w:rPr>
            <w:rStyle w:val="LinkdaInternet"/>
            <w:rFonts w:asciiTheme="minorHAnsi" w:eastAsia="Calibri" w:hAnsiTheme="minorHAnsi" w:cstheme="minorHAnsi"/>
            <w:color w:val="0000FF"/>
            <w:szCs w:val="20"/>
            <w:u w:color="0000FF"/>
          </w:rPr>
          <w:t xml:space="preserve"> </w:t>
        </w:r>
      </w:hyperlink>
    </w:p>
    <w:p w14:paraId="0429C94C" w14:textId="1487561B" w:rsidR="00FD49BB" w:rsidRPr="001A599B" w:rsidRDefault="00B6220C">
      <w:pPr>
        <w:spacing w:after="0" w:line="240" w:lineRule="auto"/>
        <w:ind w:right="21"/>
        <w:jc w:val="left"/>
        <w:rPr>
          <w:rFonts w:asciiTheme="minorHAnsi" w:hAnsiTheme="minorHAnsi" w:cstheme="minorHAnsi"/>
          <w:szCs w:val="20"/>
        </w:rPr>
      </w:pPr>
      <w:r w:rsidRPr="001A599B">
        <w:rPr>
          <w:rFonts w:asciiTheme="minorHAnsi" w:eastAsia="Calibri" w:hAnsiTheme="minorHAnsi" w:cstheme="minorHAnsi"/>
          <w:b/>
          <w:szCs w:val="20"/>
        </w:rPr>
        <w:t xml:space="preserve">DATA DO INÍCIO DO PRAZO PARA ENVIO DA PROPOSTA ELETRÔNICA: </w:t>
      </w:r>
      <w:r w:rsidR="00932308" w:rsidRPr="001A599B">
        <w:rPr>
          <w:rFonts w:asciiTheme="minorHAnsi" w:eastAsia="Calibri" w:hAnsiTheme="minorHAnsi" w:cstheme="minorHAnsi"/>
          <w:szCs w:val="20"/>
        </w:rPr>
        <w:t xml:space="preserve"> </w:t>
      </w:r>
      <w:r w:rsidR="00915053">
        <w:rPr>
          <w:rFonts w:asciiTheme="minorHAnsi" w:eastAsia="Calibri" w:hAnsiTheme="minorHAnsi" w:cstheme="minorHAnsi"/>
          <w:szCs w:val="20"/>
        </w:rPr>
        <w:t>11</w:t>
      </w:r>
      <w:r w:rsidR="009005FF" w:rsidRPr="001A599B">
        <w:rPr>
          <w:rFonts w:asciiTheme="minorHAnsi" w:eastAsia="Calibri" w:hAnsiTheme="minorHAnsi" w:cstheme="minorHAnsi"/>
          <w:szCs w:val="20"/>
        </w:rPr>
        <w:t>/</w:t>
      </w:r>
      <w:r w:rsidR="00915053">
        <w:rPr>
          <w:rFonts w:asciiTheme="minorHAnsi" w:eastAsia="Calibri" w:hAnsiTheme="minorHAnsi" w:cstheme="minorHAnsi"/>
          <w:szCs w:val="20"/>
        </w:rPr>
        <w:t>03</w:t>
      </w:r>
      <w:r w:rsidRPr="001A599B">
        <w:rPr>
          <w:rFonts w:asciiTheme="minorHAnsi" w:eastAsia="Calibri" w:hAnsiTheme="minorHAnsi" w:cstheme="minorHAnsi"/>
          <w:szCs w:val="20"/>
        </w:rPr>
        <w:t>/</w:t>
      </w:r>
      <w:r w:rsidR="002C4EA4" w:rsidRPr="001A599B">
        <w:rPr>
          <w:rFonts w:asciiTheme="minorHAnsi" w:eastAsia="Calibri" w:hAnsiTheme="minorHAnsi" w:cstheme="minorHAnsi"/>
          <w:szCs w:val="20"/>
        </w:rPr>
        <w:t>2025</w:t>
      </w:r>
      <w:r w:rsidRPr="001A599B">
        <w:rPr>
          <w:rFonts w:asciiTheme="minorHAnsi" w:eastAsia="Calibri" w:hAnsiTheme="minorHAnsi" w:cstheme="minorHAnsi"/>
          <w:szCs w:val="20"/>
        </w:rPr>
        <w:t>.</w:t>
      </w:r>
    </w:p>
    <w:p w14:paraId="521C22E7" w14:textId="2001A7B9" w:rsidR="00FD49BB" w:rsidRPr="001A599B" w:rsidRDefault="00B6220C">
      <w:pPr>
        <w:spacing w:after="0" w:line="240" w:lineRule="auto"/>
        <w:ind w:right="21"/>
        <w:jc w:val="left"/>
        <w:rPr>
          <w:rFonts w:asciiTheme="minorHAnsi" w:eastAsia="Calibri" w:hAnsiTheme="minorHAnsi" w:cstheme="minorHAnsi"/>
          <w:szCs w:val="20"/>
        </w:rPr>
      </w:pPr>
      <w:r w:rsidRPr="001A599B">
        <w:rPr>
          <w:rFonts w:asciiTheme="minorHAnsi" w:eastAsia="Calibri" w:hAnsiTheme="minorHAnsi" w:cstheme="minorHAnsi"/>
          <w:b/>
          <w:szCs w:val="20"/>
        </w:rPr>
        <w:t xml:space="preserve">DATA E HORA DA ABERTURA DA SESSÃO PÚBLICA: </w:t>
      </w:r>
      <w:r w:rsidR="00915053">
        <w:rPr>
          <w:rFonts w:asciiTheme="minorHAnsi" w:eastAsia="Calibri" w:hAnsiTheme="minorHAnsi" w:cstheme="minorHAnsi"/>
          <w:szCs w:val="20"/>
        </w:rPr>
        <w:t>24</w:t>
      </w:r>
      <w:r w:rsidR="009005FF" w:rsidRPr="001A599B">
        <w:rPr>
          <w:rFonts w:asciiTheme="minorHAnsi" w:eastAsia="Calibri" w:hAnsiTheme="minorHAnsi" w:cstheme="minorHAnsi"/>
          <w:szCs w:val="20"/>
        </w:rPr>
        <w:t>/</w:t>
      </w:r>
      <w:r w:rsidR="00915053">
        <w:rPr>
          <w:rFonts w:asciiTheme="minorHAnsi" w:eastAsia="Calibri" w:hAnsiTheme="minorHAnsi" w:cstheme="minorHAnsi"/>
          <w:szCs w:val="20"/>
        </w:rPr>
        <w:t>03</w:t>
      </w:r>
      <w:r w:rsidR="00F73249" w:rsidRPr="001A599B">
        <w:rPr>
          <w:rFonts w:asciiTheme="minorHAnsi" w:eastAsia="Calibri" w:hAnsiTheme="minorHAnsi" w:cstheme="minorHAnsi"/>
          <w:szCs w:val="20"/>
        </w:rPr>
        <w:t>/2025</w:t>
      </w:r>
      <w:r w:rsidRPr="001A599B">
        <w:rPr>
          <w:rFonts w:asciiTheme="minorHAnsi" w:eastAsia="Calibri" w:hAnsiTheme="minorHAnsi" w:cstheme="minorHAnsi"/>
          <w:szCs w:val="20"/>
        </w:rPr>
        <w:t xml:space="preserve"> às 09:00 Horas.</w:t>
      </w:r>
    </w:p>
    <w:p w14:paraId="1C73DDE6" w14:textId="77777777" w:rsidR="00FD49BB" w:rsidRPr="001A599B" w:rsidRDefault="00FD49BB">
      <w:pPr>
        <w:spacing w:after="0" w:line="240" w:lineRule="auto"/>
        <w:ind w:right="0"/>
        <w:rPr>
          <w:rFonts w:asciiTheme="minorHAnsi" w:hAnsiTheme="minorHAnsi" w:cstheme="minorHAnsi"/>
          <w:b/>
          <w:szCs w:val="20"/>
        </w:rPr>
      </w:pPr>
    </w:p>
    <w:p w14:paraId="24147C33" w14:textId="1E5EE047" w:rsidR="00FD49BB" w:rsidRPr="00124D35" w:rsidRDefault="00B6220C">
      <w:pPr>
        <w:spacing w:after="0" w:line="240" w:lineRule="auto"/>
        <w:ind w:right="0"/>
        <w:rPr>
          <w:rFonts w:asciiTheme="minorHAnsi" w:hAnsiTheme="minorHAnsi" w:cstheme="minorHAnsi"/>
          <w:color w:val="auto"/>
          <w:szCs w:val="20"/>
        </w:rPr>
      </w:pPr>
      <w:r w:rsidRPr="00124D35">
        <w:rPr>
          <w:rFonts w:asciiTheme="minorHAnsi" w:hAnsiTheme="minorHAnsi" w:cstheme="minorHAnsi"/>
          <w:b/>
          <w:color w:val="auto"/>
          <w:szCs w:val="20"/>
        </w:rPr>
        <w:t>O MUNICÍPIO DE VINHEDO,</w:t>
      </w:r>
      <w:r w:rsidRPr="00124D35">
        <w:rPr>
          <w:rFonts w:asciiTheme="minorHAnsi" w:hAnsiTheme="minorHAnsi" w:cstheme="minorHAnsi"/>
          <w:color w:val="auto"/>
          <w:szCs w:val="20"/>
        </w:rPr>
        <w:t xml:space="preserve"> por seu(ua) pregoeiro(a) nomeado(a) pela Portaria nº </w:t>
      </w:r>
      <w:r w:rsidR="00124D35" w:rsidRPr="00124D35">
        <w:rPr>
          <w:rFonts w:asciiTheme="minorHAnsi" w:hAnsiTheme="minorHAnsi" w:cstheme="minorHAnsi"/>
          <w:color w:val="auto"/>
          <w:szCs w:val="20"/>
        </w:rPr>
        <w:t>310</w:t>
      </w:r>
      <w:r w:rsidRPr="00124D35">
        <w:rPr>
          <w:rFonts w:asciiTheme="minorHAnsi" w:hAnsiTheme="minorHAnsi" w:cstheme="minorHAnsi"/>
          <w:color w:val="auto"/>
          <w:szCs w:val="20"/>
        </w:rPr>
        <w:t>/</w:t>
      </w:r>
      <w:r w:rsidR="00124D35" w:rsidRPr="00124D35">
        <w:rPr>
          <w:rFonts w:asciiTheme="minorHAnsi" w:hAnsiTheme="minorHAnsi" w:cstheme="minorHAnsi"/>
          <w:color w:val="auto"/>
          <w:szCs w:val="20"/>
        </w:rPr>
        <w:t>2025</w:t>
      </w:r>
      <w:r w:rsidRPr="00124D35">
        <w:rPr>
          <w:rFonts w:asciiTheme="minorHAnsi" w:hAnsiTheme="minorHAnsi" w:cstheme="minorHAnsi"/>
          <w:color w:val="auto"/>
          <w:szCs w:val="20"/>
        </w:rPr>
        <w:t xml:space="preserve"> de </w:t>
      </w:r>
      <w:r w:rsidR="00124D35" w:rsidRPr="00124D35">
        <w:rPr>
          <w:rFonts w:asciiTheme="minorHAnsi" w:hAnsiTheme="minorHAnsi" w:cstheme="minorHAnsi"/>
          <w:color w:val="auto"/>
          <w:szCs w:val="20"/>
        </w:rPr>
        <w:t>28</w:t>
      </w:r>
      <w:r w:rsidRPr="00124D35">
        <w:rPr>
          <w:rFonts w:asciiTheme="minorHAnsi" w:hAnsiTheme="minorHAnsi" w:cstheme="minorHAnsi"/>
          <w:color w:val="auto"/>
          <w:szCs w:val="20"/>
        </w:rPr>
        <w:t xml:space="preserve"> de </w:t>
      </w:r>
      <w:r w:rsidR="00124D35" w:rsidRPr="00124D35">
        <w:rPr>
          <w:rFonts w:asciiTheme="minorHAnsi" w:hAnsiTheme="minorHAnsi" w:cstheme="minorHAnsi"/>
          <w:color w:val="auto"/>
          <w:szCs w:val="20"/>
        </w:rPr>
        <w:t>fevereiro</w:t>
      </w:r>
      <w:r w:rsidRPr="00124D35">
        <w:rPr>
          <w:rFonts w:asciiTheme="minorHAnsi" w:hAnsiTheme="minorHAnsi" w:cstheme="minorHAnsi"/>
          <w:color w:val="auto"/>
          <w:szCs w:val="20"/>
        </w:rPr>
        <w:t xml:space="preserve"> de </w:t>
      </w:r>
      <w:r w:rsidR="002C4EA4" w:rsidRPr="00124D35">
        <w:rPr>
          <w:rFonts w:asciiTheme="minorHAnsi" w:hAnsiTheme="minorHAnsi" w:cstheme="minorHAnsi"/>
          <w:color w:val="auto"/>
          <w:szCs w:val="20"/>
        </w:rPr>
        <w:t>2025</w:t>
      </w:r>
      <w:r w:rsidRPr="00124D35">
        <w:rPr>
          <w:rFonts w:asciiTheme="minorHAnsi" w:hAnsiTheme="minorHAnsi" w:cstheme="minorHAnsi"/>
          <w:color w:val="auto"/>
          <w:szCs w:val="20"/>
        </w:rPr>
        <w:t xml:space="preserve"> de lavra do Exmo. Sr. Prefeito Municipal, pelo presente torna público que se acha aberta, nesta unidade, licitação na modalidade PREGÃO, a ser realizada por intermédio do sistema eletrônico de contratações denominado LICITA VINHEDO, com utilização de recursos de tecnologia da informação, denominada </w:t>
      </w:r>
      <w:r w:rsidRPr="00124D35">
        <w:rPr>
          <w:rFonts w:asciiTheme="minorHAnsi" w:hAnsiTheme="minorHAnsi" w:cstheme="minorHAnsi"/>
          <w:b/>
          <w:color w:val="auto"/>
          <w:szCs w:val="20"/>
        </w:rPr>
        <w:t>PREGÃO ELETRÔNICO</w:t>
      </w:r>
      <w:r w:rsidRPr="00124D35">
        <w:rPr>
          <w:rFonts w:asciiTheme="minorHAnsi" w:hAnsiTheme="minorHAnsi" w:cstheme="minorHAnsi"/>
          <w:color w:val="auto"/>
          <w:szCs w:val="20"/>
        </w:rPr>
        <w:t xml:space="preserve">, do tipo </w:t>
      </w:r>
      <w:r w:rsidRPr="00124D35">
        <w:rPr>
          <w:rFonts w:asciiTheme="minorHAnsi" w:hAnsiTheme="minorHAnsi" w:cstheme="minorHAnsi"/>
          <w:b/>
          <w:color w:val="auto"/>
          <w:szCs w:val="20"/>
        </w:rPr>
        <w:t xml:space="preserve">MENOR PREÇO </w:t>
      </w:r>
      <w:r w:rsidRPr="00124D35">
        <w:rPr>
          <w:rFonts w:asciiTheme="minorHAnsi" w:hAnsiTheme="minorHAnsi" w:cstheme="minorHAnsi"/>
          <w:color w:val="auto"/>
          <w:szCs w:val="20"/>
        </w:rPr>
        <w:t xml:space="preserve">com critério de julgamento menor preço por item – Processo nº </w:t>
      </w:r>
      <w:r w:rsidR="009C52BF" w:rsidRPr="00124D35">
        <w:rPr>
          <w:rFonts w:asciiTheme="minorHAnsi" w:hAnsiTheme="minorHAnsi" w:cstheme="minorHAnsi"/>
          <w:color w:val="auto"/>
          <w:szCs w:val="20"/>
        </w:rPr>
        <w:t>1101</w:t>
      </w:r>
      <w:r w:rsidR="002C4EA4" w:rsidRPr="00124D35">
        <w:rPr>
          <w:rFonts w:asciiTheme="minorHAnsi" w:hAnsiTheme="minorHAnsi" w:cstheme="minorHAnsi"/>
          <w:color w:val="auto"/>
          <w:szCs w:val="20"/>
        </w:rPr>
        <w:t>/2025</w:t>
      </w:r>
      <w:r w:rsidRPr="00124D35">
        <w:rPr>
          <w:rFonts w:asciiTheme="minorHAnsi" w:hAnsiTheme="minorHAnsi" w:cstheme="minorHAnsi"/>
          <w:color w:val="auto"/>
          <w:szCs w:val="20"/>
        </w:rPr>
        <w:t xml:space="preserve">, objetivando o </w:t>
      </w:r>
      <w:r w:rsidR="002B2606" w:rsidRPr="00124D35">
        <w:rPr>
          <w:rFonts w:asciiTheme="minorHAnsi" w:hAnsiTheme="minorHAnsi" w:cstheme="minorHAnsi"/>
          <w:b/>
          <w:bCs/>
          <w:color w:val="auto"/>
          <w:szCs w:val="20"/>
        </w:rPr>
        <w:t xml:space="preserve">REGISTRO DE PREÇOS PARA AQUISIÇÃO DE </w:t>
      </w:r>
      <w:r w:rsidR="00433C39" w:rsidRPr="00124D35">
        <w:rPr>
          <w:rFonts w:asciiTheme="minorHAnsi" w:hAnsiTheme="minorHAnsi" w:cstheme="minorHAnsi"/>
          <w:b/>
          <w:bCs/>
          <w:color w:val="auto"/>
          <w:szCs w:val="20"/>
        </w:rPr>
        <w:t>GÊNEROS</w:t>
      </w:r>
      <w:r w:rsidR="009D7C77" w:rsidRPr="00124D35">
        <w:rPr>
          <w:rFonts w:asciiTheme="minorHAnsi" w:hAnsiTheme="minorHAnsi" w:cstheme="minorHAnsi"/>
          <w:b/>
          <w:bCs/>
          <w:color w:val="auto"/>
          <w:szCs w:val="20"/>
        </w:rPr>
        <w:t xml:space="preserve"> ALIMENT</w:t>
      </w:r>
      <w:r w:rsidR="00EC18F1" w:rsidRPr="00124D35">
        <w:rPr>
          <w:rFonts w:asciiTheme="minorHAnsi" w:hAnsiTheme="minorHAnsi" w:cstheme="minorHAnsi"/>
          <w:b/>
          <w:bCs/>
          <w:color w:val="auto"/>
          <w:szCs w:val="20"/>
        </w:rPr>
        <w:t xml:space="preserve">ÍCIOS </w:t>
      </w:r>
      <w:r w:rsidR="009C52BF" w:rsidRPr="00124D35">
        <w:rPr>
          <w:rFonts w:asciiTheme="minorHAnsi" w:hAnsiTheme="minorHAnsi" w:cstheme="minorHAnsi"/>
          <w:b/>
          <w:bCs/>
          <w:color w:val="auto"/>
          <w:szCs w:val="20"/>
        </w:rPr>
        <w:t>ESTOCÁVEIS</w:t>
      </w:r>
      <w:r w:rsidR="002B2606" w:rsidRPr="00124D35">
        <w:rPr>
          <w:rFonts w:asciiTheme="minorHAnsi" w:hAnsiTheme="minorHAnsi" w:cstheme="minorHAnsi"/>
          <w:b/>
          <w:bCs/>
          <w:color w:val="auto"/>
          <w:szCs w:val="20"/>
        </w:rPr>
        <w:t>, CONFORME EDITAL E ANEXOS</w:t>
      </w:r>
      <w:r w:rsidRPr="00124D35">
        <w:rPr>
          <w:rFonts w:asciiTheme="minorHAnsi" w:hAnsiTheme="minorHAnsi" w:cstheme="minorHAnsi"/>
          <w:b/>
          <w:color w:val="auto"/>
          <w:szCs w:val="20"/>
        </w:rPr>
        <w:t>,</w:t>
      </w:r>
      <w:r w:rsidRPr="00124D35">
        <w:rPr>
          <w:rFonts w:asciiTheme="minorHAnsi" w:hAnsiTheme="minorHAnsi" w:cstheme="minorHAnsi"/>
          <w:color w:val="auto"/>
          <w:szCs w:val="20"/>
        </w:rPr>
        <w:t xml:space="preserve"> para atendimento da Secretaria Municipal de </w:t>
      </w:r>
      <w:r w:rsidR="002C355B" w:rsidRPr="00124D35">
        <w:rPr>
          <w:rFonts w:asciiTheme="minorHAnsi" w:hAnsiTheme="minorHAnsi" w:cstheme="minorHAnsi"/>
          <w:color w:val="auto"/>
          <w:szCs w:val="20"/>
        </w:rPr>
        <w:t>Educação</w:t>
      </w:r>
      <w:r w:rsidRPr="00124D35">
        <w:rPr>
          <w:rFonts w:asciiTheme="minorHAnsi" w:hAnsiTheme="minorHAnsi" w:cstheme="minorHAnsi"/>
          <w:color w:val="auto"/>
          <w:szCs w:val="20"/>
        </w:rPr>
        <w:t>, que será regida pela Lei Federal nº 14.133/2021 e suas alterações, Decreto Municipal nº 341/2023, Lei Complementar nº 123/06 e Lei Complementar nº 147/14.</w:t>
      </w:r>
    </w:p>
    <w:p w14:paraId="40ED7A7B"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t>As propostas deverão obedecer às especificações deste instrumento convocatório e seus anexos e serão encaminhadas por meio eletrônico, após o registro dos interessados em participar na plataforma eletrônica.</w:t>
      </w:r>
    </w:p>
    <w:p w14:paraId="7180A53C" w14:textId="77777777" w:rsidR="00FD49BB" w:rsidRPr="001A599B" w:rsidRDefault="00FD49BB">
      <w:pPr>
        <w:spacing w:after="0" w:line="240" w:lineRule="auto"/>
        <w:ind w:right="0"/>
        <w:rPr>
          <w:rFonts w:asciiTheme="minorHAnsi" w:hAnsiTheme="minorHAnsi" w:cstheme="minorHAnsi"/>
          <w:szCs w:val="20"/>
        </w:rPr>
      </w:pPr>
    </w:p>
    <w:p w14:paraId="6F4FE5DB" w14:textId="77777777" w:rsidR="00FD49BB" w:rsidRPr="001A599B" w:rsidRDefault="00B6220C">
      <w:pPr>
        <w:spacing w:after="0" w:line="240" w:lineRule="auto"/>
        <w:ind w:right="0"/>
        <w:rPr>
          <w:rFonts w:asciiTheme="minorHAnsi" w:hAnsiTheme="minorHAnsi" w:cstheme="minorHAnsi"/>
          <w:b/>
          <w:szCs w:val="20"/>
          <w:u w:val="single"/>
        </w:rPr>
      </w:pPr>
      <w:r w:rsidRPr="001A599B">
        <w:rPr>
          <w:rFonts w:asciiTheme="minorHAnsi" w:hAnsiTheme="minorHAnsi" w:cstheme="minorHAnsi"/>
          <w:szCs w:val="20"/>
        </w:rPr>
        <w:t xml:space="preserve">A sessão pública de processamento do Pregão Eletrônico será realizada no endereço eletrônico </w:t>
      </w:r>
      <w:hyperlink r:id="rId10">
        <w:r w:rsidRPr="001A599B">
          <w:rPr>
            <w:rStyle w:val="LinkdaInternet"/>
            <w:rFonts w:asciiTheme="minorHAnsi" w:hAnsiTheme="minorHAnsi" w:cstheme="minorHAnsi"/>
            <w:szCs w:val="20"/>
          </w:rPr>
          <w:t>https://licitavinhedo.presconinformatica.com.br</w:t>
        </w:r>
      </w:hyperlink>
      <w:r w:rsidRPr="001A599B">
        <w:rPr>
          <w:rFonts w:asciiTheme="minorHAnsi" w:hAnsiTheme="minorHAnsi" w:cstheme="minorHAnsi"/>
          <w:szCs w:val="20"/>
        </w:rPr>
        <w:t>, no dia e hora mencionados no preâmbulo deste Edital e será conduzida pelo(a) pregoeiro(a) com o auxílio da equipe de apoio, designados nos autos do processo em epígrafe e indicados no sistema pela autoridade competente.</w:t>
      </w:r>
    </w:p>
    <w:p w14:paraId="6731F486" w14:textId="77777777" w:rsidR="00FD49BB" w:rsidRPr="001A599B" w:rsidRDefault="00FD49BB">
      <w:pPr>
        <w:spacing w:after="0" w:line="240" w:lineRule="auto"/>
        <w:ind w:right="0"/>
        <w:rPr>
          <w:rFonts w:asciiTheme="minorHAnsi" w:hAnsiTheme="minorHAnsi" w:cstheme="minorHAnsi"/>
          <w:b/>
          <w:szCs w:val="20"/>
          <w:u w:val="single"/>
        </w:rPr>
      </w:pPr>
    </w:p>
    <w:p w14:paraId="027E9D2A" w14:textId="77777777" w:rsidR="00FD49BB" w:rsidRPr="001A599B" w:rsidRDefault="00B6220C">
      <w:pPr>
        <w:spacing w:after="0" w:line="240" w:lineRule="auto"/>
        <w:rPr>
          <w:rFonts w:asciiTheme="minorHAnsi" w:hAnsiTheme="minorHAnsi" w:cstheme="minorHAnsi"/>
          <w:b/>
          <w:szCs w:val="20"/>
          <w:u w:val="single"/>
        </w:rPr>
      </w:pPr>
      <w:r w:rsidRPr="001A599B">
        <w:rPr>
          <w:rFonts w:asciiTheme="minorHAnsi" w:hAnsiTheme="minorHAnsi" w:cstheme="minorHAnsi"/>
          <w:b/>
          <w:szCs w:val="20"/>
          <w:u w:val="single"/>
        </w:rPr>
        <w:t>Qualquer divergência entre as informações constantes entre o portal de compras e o edital, prevalecerá o quanto descrito neste documento convocatório.</w:t>
      </w:r>
    </w:p>
    <w:p w14:paraId="4E5FF7A0" w14:textId="77777777" w:rsidR="00FD49BB" w:rsidRPr="001A599B" w:rsidRDefault="00FD49BB">
      <w:pPr>
        <w:spacing w:after="0" w:line="240" w:lineRule="auto"/>
        <w:rPr>
          <w:rFonts w:asciiTheme="minorHAnsi" w:hAnsiTheme="minorHAnsi" w:cstheme="minorHAnsi"/>
          <w:szCs w:val="20"/>
        </w:rPr>
      </w:pPr>
    </w:p>
    <w:p w14:paraId="52AB84C6" w14:textId="77777777" w:rsidR="00FD49BB" w:rsidRPr="001A599B" w:rsidRDefault="00B6220C">
      <w:pPr>
        <w:spacing w:after="0" w:line="240" w:lineRule="auto"/>
        <w:rPr>
          <w:rFonts w:asciiTheme="minorHAnsi" w:hAnsiTheme="minorHAnsi" w:cstheme="minorHAnsi"/>
          <w:szCs w:val="20"/>
        </w:rPr>
      </w:pPr>
      <w:r w:rsidRPr="001A599B">
        <w:rPr>
          <w:rFonts w:asciiTheme="minorHAnsi" w:hAnsiTheme="minorHAnsi" w:cstheme="minorHAnsi"/>
          <w:szCs w:val="20"/>
        </w:rPr>
        <w:t xml:space="preserve">Pedidos de Esclarecimentos e Impugnações deverão ser formuladas, exclusivamente em aba própria, diretamente no portal Licita Vinhedo. </w:t>
      </w:r>
    </w:p>
    <w:p w14:paraId="191193FF" w14:textId="77EECBB0" w:rsidR="00FD49BB" w:rsidRPr="001A599B" w:rsidRDefault="00B6220C">
      <w:pPr>
        <w:spacing w:after="0" w:line="240" w:lineRule="auto"/>
        <w:rPr>
          <w:rFonts w:asciiTheme="minorHAnsi" w:hAnsiTheme="minorHAnsi" w:cstheme="minorHAnsi"/>
          <w:szCs w:val="20"/>
        </w:rPr>
      </w:pPr>
      <w:r w:rsidRPr="001A599B">
        <w:rPr>
          <w:rFonts w:asciiTheme="minorHAnsi" w:hAnsiTheme="minorHAnsi"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Pescarini, nº 330, Bairro Centro, Vinhedo/SP, CEP 13.280- 085, por meio do telefone (19) 3826-7800, ramais 1112, 1113, 1115, 1121, 1122, 1125 ou 1126 pelo e-mail </w:t>
      </w:r>
      <w:bookmarkStart w:id="0" w:name="_Hlk160544397"/>
      <w:r w:rsidR="00C846A1">
        <w:rPr>
          <w:rFonts w:asciiTheme="minorHAnsi" w:hAnsiTheme="minorHAnsi" w:cstheme="minorHAnsi"/>
          <w:szCs w:val="20"/>
        </w:rPr>
        <w:fldChar w:fldCharType="begin"/>
      </w:r>
      <w:r w:rsidR="00C846A1">
        <w:rPr>
          <w:rFonts w:asciiTheme="minorHAnsi" w:hAnsiTheme="minorHAnsi" w:cstheme="minorHAnsi"/>
          <w:szCs w:val="20"/>
        </w:rPr>
        <w:instrText xml:space="preserve"> HYPERLINK "mailto:</w:instrText>
      </w:r>
      <w:r w:rsidR="00C846A1" w:rsidRPr="00C846A1">
        <w:rPr>
          <w:rFonts w:asciiTheme="minorHAnsi" w:hAnsiTheme="minorHAnsi" w:cstheme="minorHAnsi"/>
          <w:szCs w:val="20"/>
        </w:rPr>
        <w:instrText>baloni.silvia@vinhedo.sp.gov.br</w:instrText>
      </w:r>
      <w:r w:rsidR="00C846A1">
        <w:rPr>
          <w:rFonts w:asciiTheme="minorHAnsi" w:hAnsiTheme="minorHAnsi" w:cstheme="minorHAnsi"/>
          <w:szCs w:val="20"/>
        </w:rPr>
        <w:instrText xml:space="preserve">" </w:instrText>
      </w:r>
      <w:r w:rsidR="00C846A1">
        <w:rPr>
          <w:rFonts w:asciiTheme="minorHAnsi" w:hAnsiTheme="minorHAnsi" w:cstheme="minorHAnsi"/>
          <w:szCs w:val="20"/>
        </w:rPr>
        <w:fldChar w:fldCharType="separate"/>
      </w:r>
      <w:r w:rsidR="00C846A1" w:rsidRPr="00985214">
        <w:rPr>
          <w:rStyle w:val="Hyperlink"/>
          <w:rFonts w:asciiTheme="minorHAnsi" w:hAnsiTheme="minorHAnsi" w:cstheme="minorHAnsi"/>
          <w:szCs w:val="20"/>
        </w:rPr>
        <w:t>baloni.silvia@vinhedo.sp.gov.br</w:t>
      </w:r>
      <w:r w:rsidR="00C846A1">
        <w:rPr>
          <w:rFonts w:asciiTheme="minorHAnsi" w:hAnsiTheme="minorHAnsi" w:cstheme="minorHAnsi"/>
          <w:szCs w:val="20"/>
        </w:rPr>
        <w:fldChar w:fldCharType="end"/>
      </w:r>
      <w:r w:rsidR="009005FF" w:rsidRPr="001A599B">
        <w:rPr>
          <w:rFonts w:asciiTheme="minorHAnsi" w:hAnsiTheme="minorHAnsi" w:cstheme="minorHAnsi"/>
          <w:szCs w:val="20"/>
        </w:rPr>
        <w:t xml:space="preserve"> </w:t>
      </w:r>
      <w:bookmarkEnd w:id="0"/>
      <w:r w:rsidRPr="001A599B">
        <w:rPr>
          <w:rFonts w:asciiTheme="minorHAnsi" w:hAnsiTheme="minorHAnsi" w:cstheme="minorHAnsi"/>
          <w:szCs w:val="20"/>
        </w:rPr>
        <w:t>.</w:t>
      </w:r>
    </w:p>
    <w:p w14:paraId="52675EF9" w14:textId="77777777" w:rsidR="00FD49BB" w:rsidRPr="001A599B" w:rsidRDefault="00FD49BB">
      <w:pPr>
        <w:spacing w:after="0" w:line="240" w:lineRule="auto"/>
        <w:rPr>
          <w:rFonts w:asciiTheme="minorHAnsi" w:hAnsiTheme="minorHAnsi" w:cstheme="minorHAnsi"/>
          <w:szCs w:val="20"/>
        </w:rPr>
      </w:pPr>
    </w:p>
    <w:p w14:paraId="62B35F48" w14:textId="77777777" w:rsidR="00FD49BB" w:rsidRPr="001A599B" w:rsidRDefault="00B6220C">
      <w:pPr>
        <w:spacing w:after="0" w:line="240" w:lineRule="auto"/>
        <w:rPr>
          <w:rFonts w:asciiTheme="minorHAnsi" w:hAnsiTheme="minorHAnsi" w:cstheme="minorHAnsi"/>
          <w:szCs w:val="20"/>
        </w:rPr>
      </w:pPr>
      <w:r w:rsidRPr="001A599B">
        <w:rPr>
          <w:rFonts w:asciiTheme="minorHAnsi" w:hAnsiTheme="minorHAnsi" w:cstheme="minorHAnsi"/>
          <w:szCs w:val="20"/>
        </w:rPr>
        <w:t>As informações constantes neste Edital e em seus Anexos são complementares entre si, de modo que todas devem ser consideradas para os fins a que se destinam.</w:t>
      </w:r>
    </w:p>
    <w:p w14:paraId="165B2B6B" w14:textId="77777777" w:rsidR="00FD49BB" w:rsidRPr="001A599B" w:rsidRDefault="00FD49BB">
      <w:pPr>
        <w:spacing w:after="0" w:line="240" w:lineRule="auto"/>
        <w:rPr>
          <w:rFonts w:asciiTheme="minorHAnsi" w:hAnsiTheme="minorHAnsi" w:cstheme="minorHAnsi"/>
          <w:szCs w:val="20"/>
        </w:rPr>
      </w:pPr>
    </w:p>
    <w:p w14:paraId="429D6EAE" w14:textId="77777777" w:rsidR="00FD49BB" w:rsidRPr="001A599B" w:rsidRDefault="00B6220C">
      <w:pPr>
        <w:spacing w:after="0" w:line="240" w:lineRule="auto"/>
        <w:rPr>
          <w:rFonts w:asciiTheme="minorHAnsi" w:hAnsiTheme="minorHAnsi" w:cstheme="minorHAnsi"/>
          <w:szCs w:val="20"/>
        </w:rPr>
      </w:pPr>
      <w:r w:rsidRPr="001A599B">
        <w:rPr>
          <w:rFonts w:asciiTheme="minorHAnsi" w:hAnsiTheme="minorHAnsi" w:cstheme="minorHAnsi"/>
          <w:szCs w:val="20"/>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2CABD5A4" w14:textId="77777777" w:rsidR="00FD49BB" w:rsidRPr="001A599B" w:rsidRDefault="00FD49BB">
      <w:pPr>
        <w:spacing w:after="0" w:line="240" w:lineRule="auto"/>
        <w:rPr>
          <w:rFonts w:asciiTheme="minorHAnsi" w:hAnsiTheme="minorHAnsi" w:cstheme="minorHAnsi"/>
          <w:szCs w:val="20"/>
        </w:rPr>
      </w:pPr>
    </w:p>
    <w:p w14:paraId="572FB28B" w14:textId="77777777" w:rsidR="00FD49BB" w:rsidRPr="001A599B" w:rsidRDefault="00B6220C">
      <w:pPr>
        <w:spacing w:after="0" w:line="240" w:lineRule="auto"/>
        <w:rPr>
          <w:rFonts w:asciiTheme="minorHAnsi" w:hAnsiTheme="minorHAnsi" w:cstheme="minorHAnsi"/>
          <w:szCs w:val="20"/>
        </w:rPr>
      </w:pPr>
      <w:r w:rsidRPr="001A599B">
        <w:rPr>
          <w:rFonts w:asciiTheme="minorHAnsi" w:hAnsiTheme="minorHAnsi" w:cstheme="minorHAnsi"/>
          <w:b/>
          <w:szCs w:val="20"/>
          <w:u w:val="single"/>
        </w:rPr>
        <w:t>Advertência:</w:t>
      </w:r>
      <w:r w:rsidRPr="001A599B">
        <w:rPr>
          <w:rFonts w:asciiTheme="minorHAnsi" w:hAnsiTheme="minorHAnsi" w:cstheme="minorHAnsi"/>
          <w:szCs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14:paraId="5BE160A7" w14:textId="77777777" w:rsidR="00FD49BB" w:rsidRPr="001A599B" w:rsidRDefault="00B6220C">
      <w:pPr>
        <w:pStyle w:val="Ttulo1"/>
        <w:numPr>
          <w:ilvl w:val="0"/>
          <w:numId w:val="2"/>
        </w:numPr>
        <w:spacing w:after="0" w:line="240" w:lineRule="auto"/>
        <w:ind w:right="0"/>
        <w:rPr>
          <w:rFonts w:asciiTheme="minorHAnsi" w:hAnsiTheme="minorHAnsi" w:cstheme="minorHAnsi"/>
          <w:sz w:val="20"/>
          <w:szCs w:val="20"/>
        </w:rPr>
      </w:pPr>
      <w:r w:rsidRPr="001A599B">
        <w:rPr>
          <w:rFonts w:asciiTheme="minorHAnsi" w:hAnsiTheme="minorHAnsi" w:cstheme="minorHAnsi"/>
          <w:sz w:val="20"/>
          <w:szCs w:val="20"/>
        </w:rPr>
        <w:lastRenderedPageBreak/>
        <w:t>DO OBJETO</w:t>
      </w:r>
    </w:p>
    <w:p w14:paraId="7045BE8E" w14:textId="1A53253E" w:rsidR="00FD49BB" w:rsidRPr="001A599B" w:rsidRDefault="00B6220C">
      <w:pPr>
        <w:pStyle w:val="Ttulo1"/>
        <w:numPr>
          <w:ilvl w:val="1"/>
          <w:numId w:val="2"/>
        </w:numPr>
        <w:tabs>
          <w:tab w:val="left" w:pos="426"/>
        </w:tabs>
        <w:spacing w:after="0" w:line="240" w:lineRule="auto"/>
        <w:ind w:left="0" w:right="342" w:firstLine="0"/>
        <w:rPr>
          <w:rFonts w:asciiTheme="minorHAnsi" w:hAnsiTheme="minorHAnsi" w:cstheme="minorHAnsi"/>
          <w:b w:val="0"/>
          <w:sz w:val="20"/>
          <w:szCs w:val="20"/>
        </w:rPr>
      </w:pPr>
      <w:r w:rsidRPr="001A599B">
        <w:rPr>
          <w:rFonts w:asciiTheme="minorHAnsi" w:hAnsiTheme="minorHAnsi" w:cstheme="minorHAnsi"/>
          <w:b w:val="0"/>
          <w:color w:val="auto"/>
          <w:sz w:val="20"/>
          <w:szCs w:val="20"/>
        </w:rPr>
        <w:t xml:space="preserve">A presente licitação tem por objeto o </w:t>
      </w:r>
      <w:bookmarkStart w:id="1" w:name="_Hlk160110343"/>
      <w:r w:rsidR="00FF162E" w:rsidRPr="001A599B">
        <w:rPr>
          <w:rFonts w:asciiTheme="minorHAnsi" w:hAnsiTheme="minorHAnsi" w:cstheme="minorHAnsi"/>
          <w:b w:val="0"/>
          <w:color w:val="auto"/>
          <w:sz w:val="20"/>
          <w:szCs w:val="20"/>
        </w:rPr>
        <w:t xml:space="preserve">Registro de Preços para aquisição de </w:t>
      </w:r>
      <w:r w:rsidR="00513C11" w:rsidRPr="001A599B">
        <w:rPr>
          <w:rFonts w:asciiTheme="minorHAnsi" w:hAnsiTheme="minorHAnsi" w:cstheme="minorHAnsi"/>
          <w:b w:val="0"/>
          <w:color w:val="auto"/>
          <w:sz w:val="20"/>
          <w:szCs w:val="20"/>
        </w:rPr>
        <w:t xml:space="preserve">gêneros alimentícios </w:t>
      </w:r>
      <w:r w:rsidR="009C52BF" w:rsidRPr="001A599B">
        <w:rPr>
          <w:rFonts w:asciiTheme="minorHAnsi" w:hAnsiTheme="minorHAnsi" w:cstheme="minorHAnsi"/>
          <w:b w:val="0"/>
          <w:color w:val="auto"/>
          <w:sz w:val="20"/>
          <w:szCs w:val="20"/>
        </w:rPr>
        <w:t>estocáveis</w:t>
      </w:r>
      <w:r w:rsidRPr="001A599B">
        <w:rPr>
          <w:rFonts w:asciiTheme="minorHAnsi" w:hAnsiTheme="minorHAnsi" w:cstheme="minorHAnsi"/>
          <w:b w:val="0"/>
          <w:sz w:val="20"/>
          <w:szCs w:val="20"/>
        </w:rPr>
        <w:t>, conforme especificações descritas no Termo de Referência</w:t>
      </w:r>
      <w:bookmarkEnd w:id="1"/>
      <w:r w:rsidRPr="001A599B">
        <w:rPr>
          <w:rFonts w:asciiTheme="minorHAnsi" w:hAnsiTheme="minorHAnsi" w:cstheme="minorHAnsi"/>
          <w:b w:val="0"/>
          <w:sz w:val="20"/>
          <w:szCs w:val="20"/>
        </w:rPr>
        <w:t xml:space="preserve"> (ANEXO II), que integra o presente Edital, em todos os seus termos e condições.</w:t>
      </w:r>
    </w:p>
    <w:p w14:paraId="3EAC5043" w14:textId="77777777" w:rsidR="00FD49BB" w:rsidRPr="001A599B" w:rsidRDefault="00FD49BB">
      <w:pPr>
        <w:spacing w:after="0" w:line="240" w:lineRule="auto"/>
        <w:ind w:right="0"/>
        <w:rPr>
          <w:rFonts w:asciiTheme="minorHAnsi" w:eastAsia="Arial Unicode MS" w:hAnsiTheme="minorHAnsi" w:cstheme="minorHAnsi"/>
          <w:szCs w:val="20"/>
        </w:rPr>
      </w:pPr>
    </w:p>
    <w:p w14:paraId="738FEBC9"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bCs/>
          <w:sz w:val="20"/>
          <w:szCs w:val="20"/>
        </w:rPr>
      </w:pPr>
      <w:r w:rsidRPr="001A599B">
        <w:rPr>
          <w:rFonts w:asciiTheme="minorHAnsi" w:eastAsia="Arial Unicode MS" w:hAnsiTheme="minorHAnsi" w:cstheme="minorHAnsi"/>
          <w:bCs/>
          <w:sz w:val="20"/>
          <w:szCs w:val="20"/>
        </w:rPr>
        <w:t>FORMALIZAÇÃO DE CONSULTAS</w:t>
      </w:r>
    </w:p>
    <w:p w14:paraId="735568DD"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Style w:val="LinkdaInternet"/>
          <w:rFonts w:asciiTheme="minorHAnsi" w:eastAsia="Arial Unicode MS" w:hAnsiTheme="minorHAnsi" w:cstheme="minorHAnsi"/>
          <w:b/>
          <w:color w:val="auto"/>
          <w:szCs w:val="20"/>
        </w:rPr>
      </w:pPr>
      <w:r w:rsidRPr="001A599B">
        <w:rPr>
          <w:rFonts w:asciiTheme="minorHAnsi" w:eastAsia="Arial Unicode MS" w:hAnsiTheme="minorHAnsi" w:cstheme="minorHAnsi"/>
          <w:szCs w:val="20"/>
        </w:rPr>
        <w:t xml:space="preserve">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pelo site  </w:t>
      </w:r>
      <w:hyperlink r:id="rId11">
        <w:r w:rsidRPr="001A599B">
          <w:rPr>
            <w:rFonts w:asciiTheme="minorHAnsi" w:eastAsia="Arial Unicode MS" w:hAnsiTheme="minorHAnsi" w:cstheme="minorHAnsi"/>
            <w:szCs w:val="20"/>
          </w:rPr>
          <w:t>https://licitavinhedo.presconinformatica.com.br</w:t>
        </w:r>
      </w:hyperlink>
      <w:r w:rsidRPr="001A599B">
        <w:rPr>
          <w:rStyle w:val="LinkdaInternet"/>
          <w:rFonts w:asciiTheme="minorHAnsi" w:eastAsia="Arial Unicode MS" w:hAnsiTheme="minorHAnsi" w:cstheme="minorHAnsi"/>
          <w:color w:val="auto"/>
          <w:szCs w:val="20"/>
          <w:u w:val="none"/>
        </w:rPr>
        <w:t>.</w:t>
      </w:r>
    </w:p>
    <w:p w14:paraId="2EA4E763"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A resposta à impugnação ou ao pedido de esclarecimento será divulgada no site </w:t>
      </w:r>
      <w:hyperlink r:id="rId12">
        <w:r w:rsidRPr="001A599B">
          <w:rPr>
            <w:rStyle w:val="LinkdaInternet"/>
            <w:rFonts w:asciiTheme="minorHAnsi" w:eastAsia="Arial Unicode MS" w:hAnsiTheme="minorHAnsi" w:cstheme="minorHAnsi"/>
            <w:szCs w:val="20"/>
          </w:rPr>
          <w:t>https://licitavinhedo.presconinformatica.com.br</w:t>
        </w:r>
      </w:hyperlink>
      <w:r w:rsidRPr="001A599B">
        <w:rPr>
          <w:rFonts w:asciiTheme="minorHAnsi" w:eastAsia="Arial Unicode MS" w:hAnsiTheme="minorHAnsi" w:cstheme="minorHAnsi"/>
          <w:szCs w:val="20"/>
        </w:rPr>
        <w:t xml:space="preserve"> e no Portal de Transparência do Município de Vinhedo-SP </w:t>
      </w:r>
      <w:hyperlink r:id="rId13">
        <w:r w:rsidRPr="001A599B">
          <w:rPr>
            <w:rStyle w:val="LinkdaInternet"/>
            <w:rFonts w:asciiTheme="minorHAnsi" w:eastAsia="Arial Unicode MS" w:hAnsiTheme="minorHAnsi" w:cstheme="minorHAnsi"/>
            <w:szCs w:val="20"/>
          </w:rPr>
          <w:t>https://www.vinhedo.sp.gov.br/portal/editais/1</w:t>
        </w:r>
      </w:hyperlink>
      <w:r w:rsidRPr="001A599B">
        <w:rPr>
          <w:rFonts w:asciiTheme="minorHAnsi" w:eastAsia="Arial Unicode MS" w:hAnsiTheme="minorHAnsi" w:cstheme="minorHAnsi"/>
          <w:szCs w:val="20"/>
        </w:rPr>
        <w:t xml:space="preserve"> no prazo de até 03 (três) dias úteis, limitado ao último dia anterior à data da abertura do certame.</w:t>
      </w:r>
    </w:p>
    <w:p w14:paraId="074D999C"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A599B">
        <w:rPr>
          <w:rFonts w:asciiTheme="minorHAnsi" w:eastAsia="Arial Unicode MS" w:hAnsiTheme="minorHAnsi" w:cstheme="minorHAnsi"/>
          <w:szCs w:val="20"/>
        </w:rPr>
        <w:t>Acolhida a petição contra o ato convocatório será designada nova data para realização do Pregão.</w:t>
      </w:r>
    </w:p>
    <w:p w14:paraId="470AA494"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A599B">
        <w:rPr>
          <w:rFonts w:asciiTheme="minorHAnsi" w:eastAsia="Arial Unicode MS" w:hAnsiTheme="minorHAnsi" w:cstheme="minorHAnsi"/>
          <w:szCs w:val="20"/>
        </w:rPr>
        <w:t>Não serão conhecidas impugnações apresentadas fora do prazo legal e/ou subscritas por representante não habilitado legalmente ou não identificado no processo para responder pelo licitante.</w:t>
      </w:r>
    </w:p>
    <w:p w14:paraId="7E58905D" w14:textId="77777777" w:rsidR="00FD49BB" w:rsidRPr="001A599B" w:rsidRDefault="00FD49BB">
      <w:pPr>
        <w:spacing w:after="0" w:line="240" w:lineRule="auto"/>
        <w:ind w:right="0" w:firstLine="1418"/>
        <w:rPr>
          <w:rFonts w:asciiTheme="minorHAnsi" w:hAnsiTheme="minorHAnsi" w:cstheme="minorHAnsi"/>
          <w:szCs w:val="20"/>
        </w:rPr>
      </w:pPr>
    </w:p>
    <w:p w14:paraId="26A72E62"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hAnsiTheme="minorHAnsi" w:cstheme="minorHAnsi"/>
          <w:sz w:val="20"/>
          <w:szCs w:val="20"/>
        </w:rPr>
        <w:t>CONDIÇÕES PARA PARTICIPAÇÃO</w:t>
      </w:r>
    </w:p>
    <w:p w14:paraId="76AB1CF8"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bCs/>
          <w:szCs w:val="20"/>
        </w:rPr>
        <w:t>A P</w:t>
      </w:r>
      <w:r w:rsidRPr="001A599B">
        <w:rPr>
          <w:rFonts w:asciiTheme="minorHAnsi" w:eastAsia="Arial Unicode MS" w:hAnsiTheme="minorHAnsi" w:cstheme="minorHAnsi"/>
          <w:szCs w:val="20"/>
        </w:rPr>
        <w:t>articipação na licitação importa em total, irrestrita e irretratável submissão das licitantes proponentes às condições deste edital.</w:t>
      </w:r>
    </w:p>
    <w:p w14:paraId="1D835F37"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Poderão participar deste Pregão, os interessados do ramo de atividade pertinente ao objeto do Registro de Preços, e que atenderem a todas as exigências deste Edital e seus anexos.</w:t>
      </w:r>
    </w:p>
    <w:p w14:paraId="53E8840A"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hAnsiTheme="minorHAnsi" w:cstheme="minorHAnsi"/>
          <w:szCs w:val="20"/>
        </w:rPr>
        <w:t xml:space="preserve">Para fins de atendimento aos termos da Lei Complementar 147/14, a participação das empresas interessadas será feita da seguinte maneira: </w:t>
      </w:r>
    </w:p>
    <w:p w14:paraId="1A1E6347" w14:textId="61F44FE9" w:rsidR="00FD49BB" w:rsidRPr="001A599B" w:rsidRDefault="00B6220C">
      <w:pPr>
        <w:pStyle w:val="PargrafodaLista"/>
        <w:numPr>
          <w:ilvl w:val="2"/>
          <w:numId w:val="2"/>
        </w:numPr>
        <w:rPr>
          <w:rFonts w:asciiTheme="minorHAnsi" w:hAnsiTheme="minorHAnsi" w:cstheme="minorHAnsi"/>
          <w:szCs w:val="20"/>
        </w:rPr>
      </w:pPr>
      <w:r w:rsidRPr="001A599B">
        <w:rPr>
          <w:rFonts w:asciiTheme="minorHAnsi" w:hAnsiTheme="minorHAnsi" w:cstheme="minorHAnsi"/>
          <w:b/>
          <w:szCs w:val="20"/>
          <w:u w:val="single"/>
        </w:rPr>
        <w:t>Cota principal:</w:t>
      </w:r>
      <w:r w:rsidRPr="001A599B">
        <w:rPr>
          <w:rFonts w:asciiTheme="minorHAnsi" w:hAnsiTheme="minorHAnsi" w:cstheme="minorHAnsi"/>
          <w:szCs w:val="20"/>
        </w:rPr>
        <w:t xml:space="preserve"> números ímpares dos itens 0</w:t>
      </w:r>
      <w:r w:rsidR="00D901C2" w:rsidRPr="001A599B">
        <w:rPr>
          <w:rFonts w:asciiTheme="minorHAnsi" w:hAnsiTheme="minorHAnsi" w:cstheme="minorHAnsi"/>
          <w:szCs w:val="20"/>
        </w:rPr>
        <w:t xml:space="preserve">1 ao </w:t>
      </w:r>
      <w:r w:rsidR="00CE6D70">
        <w:rPr>
          <w:rFonts w:asciiTheme="minorHAnsi" w:hAnsiTheme="minorHAnsi" w:cstheme="minorHAnsi"/>
          <w:szCs w:val="20"/>
        </w:rPr>
        <w:t>49</w:t>
      </w:r>
      <w:r w:rsidR="00D901C2" w:rsidRPr="001A599B">
        <w:rPr>
          <w:rFonts w:asciiTheme="minorHAnsi" w:hAnsiTheme="minorHAnsi" w:cstheme="minorHAnsi"/>
          <w:szCs w:val="20"/>
        </w:rPr>
        <w:t xml:space="preserve"> </w:t>
      </w:r>
      <w:r w:rsidRPr="001A599B">
        <w:rPr>
          <w:rFonts w:asciiTheme="minorHAnsi" w:hAnsiTheme="minorHAnsi" w:cstheme="minorHAnsi"/>
          <w:szCs w:val="20"/>
        </w:rPr>
        <w:t xml:space="preserve">do Termo de Referência (Anexo II) aos interessados que atendam aos requisitos do edital; </w:t>
      </w:r>
    </w:p>
    <w:p w14:paraId="1AD366FF" w14:textId="431EDB55" w:rsidR="00FD49BB" w:rsidRPr="001A599B" w:rsidRDefault="00B6220C">
      <w:pPr>
        <w:pStyle w:val="PargrafodaLista"/>
        <w:numPr>
          <w:ilvl w:val="2"/>
          <w:numId w:val="2"/>
        </w:numPr>
        <w:rPr>
          <w:rFonts w:asciiTheme="minorHAnsi" w:hAnsiTheme="minorHAnsi" w:cstheme="minorHAnsi"/>
          <w:szCs w:val="20"/>
        </w:rPr>
      </w:pPr>
      <w:r w:rsidRPr="001A599B">
        <w:rPr>
          <w:rFonts w:asciiTheme="minorHAnsi" w:hAnsiTheme="minorHAnsi" w:cstheme="minorHAnsi"/>
          <w:b/>
          <w:szCs w:val="20"/>
          <w:u w:val="single"/>
        </w:rPr>
        <w:t>Cota reservada:</w:t>
      </w:r>
      <w:r w:rsidRPr="001A599B">
        <w:rPr>
          <w:rFonts w:asciiTheme="minorHAnsi" w:hAnsiTheme="minorHAnsi" w:cstheme="minorHAnsi"/>
          <w:szCs w:val="20"/>
        </w:rPr>
        <w:t xml:space="preserve"> números pares dos itens 02</w:t>
      </w:r>
      <w:r w:rsidR="00D901C2" w:rsidRPr="001A599B">
        <w:rPr>
          <w:rFonts w:asciiTheme="minorHAnsi" w:hAnsiTheme="minorHAnsi" w:cstheme="minorHAnsi"/>
          <w:szCs w:val="20"/>
        </w:rPr>
        <w:t xml:space="preserve"> ao</w:t>
      </w:r>
      <w:r w:rsidRPr="001A599B">
        <w:rPr>
          <w:rFonts w:asciiTheme="minorHAnsi" w:hAnsiTheme="minorHAnsi" w:cstheme="minorHAnsi"/>
          <w:szCs w:val="20"/>
        </w:rPr>
        <w:t xml:space="preserve"> </w:t>
      </w:r>
      <w:r w:rsidR="00CE6D70">
        <w:rPr>
          <w:rFonts w:asciiTheme="minorHAnsi" w:hAnsiTheme="minorHAnsi" w:cstheme="minorHAnsi"/>
          <w:szCs w:val="20"/>
        </w:rPr>
        <w:t>50</w:t>
      </w:r>
      <w:r w:rsidRPr="001A599B">
        <w:rPr>
          <w:rFonts w:asciiTheme="minorHAnsi" w:hAnsiTheme="minorHAnsi" w:cstheme="minorHAnsi"/>
          <w:szCs w:val="20"/>
        </w:rPr>
        <w:t xml:space="preserve"> do Termo de Referência (Anexo II)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14:paraId="3B231410"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hAnsiTheme="minorHAnsi" w:cstheme="minorHAnsi"/>
          <w:szCs w:val="20"/>
        </w:rPr>
        <w:t xml:space="preserve">Se a mesma empresa vencer a cota reservada e a cota principal, a contratação das cotas </w:t>
      </w:r>
      <w:r w:rsidRPr="001A599B">
        <w:rPr>
          <w:rFonts w:asciiTheme="minorHAnsi" w:hAnsiTheme="minorHAnsi" w:cstheme="minorHAnsi"/>
          <w:b/>
          <w:szCs w:val="20"/>
        </w:rPr>
        <w:t>deverá ocorrer pelo menor preço</w:t>
      </w:r>
      <w:r w:rsidRPr="001A599B">
        <w:rPr>
          <w:rFonts w:asciiTheme="minorHAnsi" w:hAnsiTheme="minorHAnsi" w:cstheme="minorHAnsi"/>
          <w:szCs w:val="20"/>
        </w:rPr>
        <w:t>, nos termos do § 3º do art. 8º do Decreto Federal nº 8.538/15.</w:t>
      </w:r>
    </w:p>
    <w:p w14:paraId="4BC571F8"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A599B">
        <w:rPr>
          <w:rFonts w:asciiTheme="minorHAnsi" w:hAnsiTheme="minorHAnsi" w:cstheme="minorHAnsi"/>
          <w:szCs w:val="20"/>
        </w:rPr>
        <w:t xml:space="preserve">No início das disputas dos itens de </w:t>
      </w:r>
      <w:r w:rsidRPr="001A599B">
        <w:rPr>
          <w:rFonts w:asciiTheme="minorHAnsi" w:hAnsiTheme="minorHAnsi" w:cstheme="minorHAnsi"/>
          <w:b/>
          <w:szCs w:val="20"/>
        </w:rPr>
        <w:t>cota reservada</w:t>
      </w:r>
      <w:r w:rsidRPr="001A599B">
        <w:rPr>
          <w:rFonts w:asciiTheme="minorHAnsi" w:hAnsiTheme="minorHAnsi" w:cstheme="minorHAnsi"/>
          <w:szCs w:val="20"/>
        </w:rPr>
        <w:t>, será informado aos licitantes que as Empresas que não se enquadrarem como ME, EPP ou MEI, que cadastraram propostas nestes itens, se</w:t>
      </w:r>
      <w:r w:rsidRPr="001A599B">
        <w:rPr>
          <w:rFonts w:asciiTheme="minorHAnsi" w:hAnsiTheme="minorHAnsi" w:cstheme="minorHAnsi"/>
          <w:b/>
          <w:szCs w:val="20"/>
        </w:rPr>
        <w:t xml:space="preserve"> vencerem a disputa, </w:t>
      </w:r>
      <w:r w:rsidRPr="001A599B">
        <w:rPr>
          <w:rFonts w:asciiTheme="minorHAnsi" w:hAnsiTheme="minorHAnsi" w:cstheme="minorHAnsi"/>
          <w:szCs w:val="20"/>
        </w:rPr>
        <w:t>serão inabilitadas, se houver nas outras colocações empresas enquadradas como ME, EPP ou MEI.</w:t>
      </w:r>
    </w:p>
    <w:p w14:paraId="70B20DDC"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A599B">
        <w:rPr>
          <w:rFonts w:asciiTheme="minorHAnsi" w:eastAsia="Arial Unicode MS" w:hAnsiTheme="minorHAnsi" w:cstheme="minorHAnsi"/>
          <w:b/>
          <w:szCs w:val="20"/>
        </w:rPr>
        <w:t>Não será admitida nesta licitação a participação de empresas que:</w:t>
      </w:r>
    </w:p>
    <w:p w14:paraId="79CA97CC" w14:textId="77777777" w:rsidR="00FD49BB" w:rsidRPr="001A599B" w:rsidRDefault="00B6220C">
      <w:pPr>
        <w:pStyle w:val="PargrafodaLista"/>
        <w:numPr>
          <w:ilvl w:val="2"/>
          <w:numId w:val="2"/>
        </w:numPr>
        <w:spacing w:after="0" w:line="240" w:lineRule="auto"/>
        <w:ind w:left="709" w:right="0" w:firstLine="11"/>
        <w:rPr>
          <w:rFonts w:asciiTheme="minorHAnsi" w:hAnsiTheme="minorHAnsi" w:cstheme="minorHAnsi"/>
          <w:szCs w:val="20"/>
        </w:rPr>
      </w:pPr>
      <w:r w:rsidRPr="001A599B">
        <w:rPr>
          <w:rFonts w:asciiTheme="minorHAnsi" w:hAnsiTheme="minorHAnsi" w:cstheme="minorHAnsi"/>
          <w:szCs w:val="20"/>
        </w:rPr>
        <w:t>Sejam declaradas inidôneas para licitar ou contratar com toda a administração pública nos termos do § 5º do Art. 156, da Lei 14.133/21;</w:t>
      </w:r>
    </w:p>
    <w:p w14:paraId="6C2E5615" w14:textId="77777777" w:rsidR="00FD49BB" w:rsidRPr="001A599B" w:rsidRDefault="00B6220C">
      <w:pPr>
        <w:pStyle w:val="PargrafodaLista"/>
        <w:numPr>
          <w:ilvl w:val="2"/>
          <w:numId w:val="2"/>
        </w:numPr>
        <w:spacing w:after="0" w:line="240" w:lineRule="auto"/>
        <w:ind w:left="709" w:right="0" w:firstLine="11"/>
        <w:rPr>
          <w:rFonts w:asciiTheme="minorHAnsi" w:hAnsiTheme="minorHAnsi" w:cstheme="minorHAnsi"/>
          <w:szCs w:val="20"/>
        </w:rPr>
      </w:pPr>
      <w:r w:rsidRPr="001A599B">
        <w:rPr>
          <w:rFonts w:asciiTheme="minorHAnsi" w:hAnsiTheme="minorHAnsi" w:cstheme="minorHAnsi"/>
          <w:szCs w:val="20"/>
        </w:rPr>
        <w:t>Sejam declaradas impedidas ou suspensas para licitar por qualquer órgão ou entidade da Administração Pública Municipal de Vinhedo;</w:t>
      </w:r>
    </w:p>
    <w:p w14:paraId="48A94FE6" w14:textId="77777777" w:rsidR="00FD49BB" w:rsidRPr="001A599B" w:rsidRDefault="00B6220C">
      <w:pPr>
        <w:pStyle w:val="PargrafodaLista"/>
        <w:numPr>
          <w:ilvl w:val="2"/>
          <w:numId w:val="2"/>
        </w:numPr>
        <w:spacing w:after="0" w:line="240" w:lineRule="auto"/>
        <w:ind w:left="709" w:right="0" w:firstLine="11"/>
        <w:rPr>
          <w:rFonts w:asciiTheme="minorHAnsi" w:hAnsiTheme="minorHAnsi" w:cstheme="minorHAnsi"/>
          <w:szCs w:val="20"/>
        </w:rPr>
      </w:pPr>
      <w:r w:rsidRPr="001A599B">
        <w:rPr>
          <w:rFonts w:asciiTheme="minorHAnsi" w:hAnsiTheme="minorHAnsi" w:cstheme="minorHAnsi"/>
          <w:szCs w:val="20"/>
        </w:rPr>
        <w:t>Tenham como sócio(s) servidor(es) ou dirigente(s) de qualquer esfera governamental da Administração Municipal;</w:t>
      </w:r>
    </w:p>
    <w:p w14:paraId="226B1687" w14:textId="77777777" w:rsidR="00FD49BB" w:rsidRPr="001A599B" w:rsidRDefault="00B6220C">
      <w:pPr>
        <w:pStyle w:val="PargrafodaLista"/>
        <w:numPr>
          <w:ilvl w:val="2"/>
          <w:numId w:val="2"/>
        </w:numPr>
        <w:spacing w:after="0" w:line="240" w:lineRule="auto"/>
        <w:ind w:left="709" w:right="0" w:firstLine="11"/>
        <w:rPr>
          <w:rFonts w:asciiTheme="minorHAnsi" w:hAnsiTheme="minorHAnsi" w:cstheme="minorHAnsi"/>
          <w:szCs w:val="20"/>
        </w:rPr>
      </w:pPr>
      <w:r w:rsidRPr="001A599B">
        <w:rPr>
          <w:rFonts w:asciiTheme="minorHAnsi" w:hAnsiTheme="minorHAnsi" w:cstheme="minorHAnsi"/>
          <w:szCs w:val="20"/>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50 do TCE/SP;</w:t>
      </w:r>
    </w:p>
    <w:p w14:paraId="014C0912"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Ficam também vedadas: </w:t>
      </w:r>
    </w:p>
    <w:p w14:paraId="5D04AAB7"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szCs w:val="20"/>
        </w:rPr>
        <w:t>A subcontratação total ou parcial do objeto pela contratada a outra empresa;</w:t>
      </w:r>
    </w:p>
    <w:p w14:paraId="17160AA5"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szCs w:val="20"/>
        </w:rPr>
        <w:t>A cessão ou transferência total ou parcial do objeto desta Contratação.</w:t>
      </w:r>
    </w:p>
    <w:p w14:paraId="43A32AEA"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b/>
          <w:szCs w:val="20"/>
        </w:rPr>
        <w:t>DA PARTICIPAÇÃO DE EMPRESAS SOB A FORMA DE CONSÓRCIO</w:t>
      </w:r>
    </w:p>
    <w:p w14:paraId="65B23E14"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Será permitida a participação de consórcio com, no máximo, 03 (três) empresas.</w:t>
      </w:r>
    </w:p>
    <w:p w14:paraId="020474C3"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lastRenderedPageBreak/>
        <w:t>A participação de empresas em consórcio deverá atender a legislação aplicável, assim como as seguintes condições:</w:t>
      </w:r>
    </w:p>
    <w:p w14:paraId="00001B1C" w14:textId="77777777" w:rsidR="00FD49BB" w:rsidRPr="001A599B" w:rsidRDefault="00B6220C">
      <w:pPr>
        <w:pStyle w:val="PargrafodaLista"/>
        <w:numPr>
          <w:ilvl w:val="3"/>
          <w:numId w:val="2"/>
        </w:numPr>
        <w:spacing w:after="0" w:line="240" w:lineRule="auto"/>
        <w:ind w:left="2127" w:right="0" w:hanging="709"/>
        <w:rPr>
          <w:rFonts w:asciiTheme="minorHAnsi" w:eastAsia="Arial Unicode MS" w:hAnsiTheme="minorHAnsi" w:cstheme="minorHAnsi"/>
          <w:szCs w:val="20"/>
        </w:rPr>
      </w:pPr>
      <w:r w:rsidRPr="001A599B">
        <w:rPr>
          <w:rFonts w:asciiTheme="minorHAnsi" w:eastAsia="Arial Unicode MS" w:hAnsiTheme="minorHAnsi" w:cstheme="minorHAnsi"/>
          <w:szCs w:val="20"/>
        </w:rPr>
        <w:t>É vedada a participação de empresa consorciada nesta licitação através de mais de um consórcio ou isoladamente;</w:t>
      </w:r>
    </w:p>
    <w:p w14:paraId="1F1CB27B" w14:textId="77777777" w:rsidR="00FD49BB" w:rsidRPr="001A599B" w:rsidRDefault="00B6220C">
      <w:pPr>
        <w:pStyle w:val="PargrafodaLista"/>
        <w:numPr>
          <w:ilvl w:val="3"/>
          <w:numId w:val="2"/>
        </w:numPr>
        <w:spacing w:after="0" w:line="240" w:lineRule="auto"/>
        <w:ind w:left="2127" w:right="0" w:hanging="709"/>
        <w:rPr>
          <w:rFonts w:asciiTheme="minorHAnsi" w:eastAsia="Arial Unicode MS" w:hAnsiTheme="minorHAnsi" w:cstheme="minorHAnsi"/>
          <w:szCs w:val="20"/>
        </w:rPr>
      </w:pPr>
      <w:r w:rsidRPr="001A599B">
        <w:rPr>
          <w:rFonts w:asciiTheme="minorHAnsi" w:eastAsia="Arial Unicode MS" w:hAnsiTheme="minorHAnsi" w:cstheme="minorHAnsi"/>
          <w:szCs w:val="20"/>
        </w:rPr>
        <w:t>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2AF7D0BA" w14:textId="77777777" w:rsidR="00FD49BB" w:rsidRPr="001A599B" w:rsidRDefault="00B6220C">
      <w:pPr>
        <w:pStyle w:val="PargrafodaLista"/>
        <w:numPr>
          <w:ilvl w:val="3"/>
          <w:numId w:val="2"/>
        </w:numPr>
        <w:spacing w:after="0" w:line="240" w:lineRule="auto"/>
        <w:ind w:left="2127" w:right="0" w:hanging="709"/>
        <w:rPr>
          <w:rFonts w:asciiTheme="minorHAnsi" w:eastAsia="Arial Unicode MS" w:hAnsiTheme="minorHAnsi" w:cstheme="minorHAnsi"/>
          <w:szCs w:val="20"/>
        </w:rPr>
      </w:pPr>
      <w:r w:rsidRPr="001A599B">
        <w:rPr>
          <w:rFonts w:asciiTheme="minorHAnsi" w:eastAsia="Arial Unicode MS" w:hAnsiTheme="minorHAnsi" w:cstheme="minorHAnsi"/>
          <w:szCs w:val="20"/>
        </w:rPr>
        <w:t>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000F337F" w14:textId="77777777" w:rsidR="00FD49BB" w:rsidRPr="001A599B" w:rsidRDefault="00B6220C">
      <w:pPr>
        <w:pStyle w:val="PargrafodaLista"/>
        <w:numPr>
          <w:ilvl w:val="4"/>
          <w:numId w:val="2"/>
        </w:numPr>
        <w:tabs>
          <w:tab w:val="left" w:pos="3402"/>
        </w:tabs>
        <w:spacing w:after="0" w:line="240" w:lineRule="auto"/>
        <w:ind w:left="3119" w:right="0" w:hanging="938"/>
        <w:rPr>
          <w:rFonts w:asciiTheme="minorHAnsi" w:eastAsia="Arial Unicode MS" w:hAnsiTheme="minorHAnsi" w:cstheme="minorHAnsi"/>
          <w:szCs w:val="20"/>
        </w:rPr>
      </w:pPr>
      <w:r w:rsidRPr="001A599B">
        <w:rPr>
          <w:rFonts w:asciiTheme="minorHAnsi" w:eastAsia="Arial Unicode MS" w:hAnsiTheme="minorHAnsi" w:cstheme="minorHAnsi"/>
          <w:szCs w:val="20"/>
        </w:rPr>
        <w:t>Indicar o líder e conferir-lhe amplos poderes para representaras consorciadas, ativa e passivamente, em todos os atos necessários durante o processo licitatório;</w:t>
      </w:r>
    </w:p>
    <w:p w14:paraId="623748A4" w14:textId="77777777" w:rsidR="00FD49BB" w:rsidRPr="001A599B" w:rsidRDefault="00B6220C">
      <w:pPr>
        <w:pStyle w:val="PargrafodaLista"/>
        <w:numPr>
          <w:ilvl w:val="4"/>
          <w:numId w:val="2"/>
        </w:numPr>
        <w:tabs>
          <w:tab w:val="left" w:pos="3402"/>
        </w:tabs>
        <w:spacing w:after="0" w:line="240" w:lineRule="auto"/>
        <w:ind w:left="3119" w:right="0" w:hanging="938"/>
        <w:rPr>
          <w:rFonts w:asciiTheme="minorHAnsi" w:eastAsia="Arial Unicode MS" w:hAnsiTheme="minorHAnsi" w:cstheme="minorHAnsi"/>
          <w:szCs w:val="20"/>
        </w:rPr>
      </w:pPr>
      <w:r w:rsidRPr="001A599B">
        <w:rPr>
          <w:rFonts w:asciiTheme="minorHAnsi" w:eastAsia="Arial Unicode MS" w:hAnsiTheme="minorHAnsi" w:cstheme="minorHAnsi"/>
          <w:szCs w:val="20"/>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7DEAB84B" w14:textId="77777777" w:rsidR="00FD49BB" w:rsidRPr="001A599B" w:rsidRDefault="00B6220C">
      <w:pPr>
        <w:pStyle w:val="PargrafodaLista"/>
        <w:numPr>
          <w:ilvl w:val="4"/>
          <w:numId w:val="2"/>
        </w:numPr>
        <w:tabs>
          <w:tab w:val="left" w:pos="3402"/>
        </w:tabs>
        <w:spacing w:after="0" w:line="240" w:lineRule="auto"/>
        <w:ind w:left="3119" w:right="0" w:hanging="938"/>
        <w:rPr>
          <w:rFonts w:asciiTheme="minorHAnsi" w:eastAsia="Arial Unicode MS" w:hAnsiTheme="minorHAnsi" w:cstheme="minorHAnsi"/>
          <w:szCs w:val="20"/>
        </w:rPr>
      </w:pPr>
      <w:r w:rsidRPr="001A599B">
        <w:rPr>
          <w:rFonts w:asciiTheme="minorHAnsi" w:eastAsia="Arial Unicode MS" w:hAnsiTheme="minorHAnsi" w:cstheme="minorHAnsi"/>
          <w:szCs w:val="20"/>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30AD1D04"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São condições de liderança da empresa responsável pelo consórcio:</w:t>
      </w:r>
    </w:p>
    <w:p w14:paraId="7C3F0162" w14:textId="77777777" w:rsidR="00FD49BB" w:rsidRPr="001A599B" w:rsidRDefault="00B6220C">
      <w:pPr>
        <w:pStyle w:val="PargrafodaLista"/>
        <w:numPr>
          <w:ilvl w:val="3"/>
          <w:numId w:val="2"/>
        </w:numPr>
        <w:spacing w:after="0" w:line="240" w:lineRule="auto"/>
        <w:ind w:left="1418" w:right="0" w:firstLine="0"/>
        <w:rPr>
          <w:rFonts w:asciiTheme="minorHAnsi" w:eastAsia="Arial Unicode MS" w:hAnsiTheme="minorHAnsi" w:cstheme="minorHAnsi"/>
          <w:szCs w:val="20"/>
        </w:rPr>
      </w:pPr>
      <w:r w:rsidRPr="001A599B">
        <w:rPr>
          <w:rFonts w:asciiTheme="minorHAnsi" w:eastAsia="Arial Unicode MS" w:hAnsiTheme="minorHAnsi" w:cstheme="minorHAnsi"/>
          <w:szCs w:val="20"/>
        </w:rPr>
        <w:t>Ser empresa nacional;</w:t>
      </w:r>
    </w:p>
    <w:p w14:paraId="18251220" w14:textId="77777777" w:rsidR="00FD49BB" w:rsidRPr="001A599B" w:rsidRDefault="00B6220C">
      <w:pPr>
        <w:pStyle w:val="PargrafodaLista"/>
        <w:numPr>
          <w:ilvl w:val="3"/>
          <w:numId w:val="2"/>
        </w:numPr>
        <w:spacing w:after="0" w:line="240" w:lineRule="auto"/>
        <w:ind w:left="1418" w:right="0" w:firstLine="0"/>
        <w:rPr>
          <w:rFonts w:asciiTheme="minorHAnsi" w:eastAsia="Arial Unicode MS" w:hAnsiTheme="minorHAnsi" w:cstheme="minorHAnsi"/>
          <w:szCs w:val="20"/>
        </w:rPr>
      </w:pPr>
      <w:r w:rsidRPr="001A599B">
        <w:rPr>
          <w:rFonts w:asciiTheme="minorHAnsi" w:eastAsia="Arial Unicode MS" w:hAnsiTheme="minorHAnsi" w:cstheme="minorHAnsi"/>
          <w:szCs w:val="20"/>
        </w:rPr>
        <w:t>Ter poderes expressos para receber citações, intimações e responder administrativa ou judicialmente pelas demais consorciadas; e,</w:t>
      </w:r>
    </w:p>
    <w:p w14:paraId="61352379" w14:textId="77777777" w:rsidR="00FD49BB" w:rsidRPr="001A599B" w:rsidRDefault="00B6220C">
      <w:pPr>
        <w:pStyle w:val="PargrafodaLista"/>
        <w:numPr>
          <w:ilvl w:val="3"/>
          <w:numId w:val="2"/>
        </w:numPr>
        <w:spacing w:after="0" w:line="240" w:lineRule="auto"/>
        <w:ind w:left="1418" w:right="0" w:firstLine="0"/>
        <w:rPr>
          <w:rFonts w:asciiTheme="minorHAnsi" w:eastAsia="Arial Unicode MS" w:hAnsiTheme="minorHAnsi" w:cstheme="minorHAnsi"/>
          <w:szCs w:val="20"/>
        </w:rPr>
      </w:pPr>
      <w:r w:rsidRPr="001A599B">
        <w:rPr>
          <w:rFonts w:asciiTheme="minorHAnsi" w:eastAsia="Arial Unicode MS" w:hAnsiTheme="minorHAnsi" w:cstheme="minorHAnsi"/>
          <w:szCs w:val="20"/>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4E9ECE98"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Cada empresa participante terá que apresentar, individualmente, toda a documentação de habilitação definida por esse Edital e seus Anexos;</w:t>
      </w:r>
    </w:p>
    <w:p w14:paraId="3D687DCD"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Para efeito de habilitação técnica, com relação à comprovação da qualificação técnico-profissional e técnico-operacional, será admitida a somatória dos quantitativos de cada consorciado;</w:t>
      </w:r>
    </w:p>
    <w:p w14:paraId="6CAF007B"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O licitante vencedor é obrigado a promover, antes da celebração do contrato, a constituição e o registro do consórcio, nos termos do compromisso referido no item 3.9.2.2;</w:t>
      </w:r>
    </w:p>
    <w:p w14:paraId="10B254D0"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6C7938" w14:textId="77777777" w:rsidR="00FD49BB" w:rsidRPr="001A599B" w:rsidRDefault="00FD49BB">
      <w:pPr>
        <w:spacing w:after="0" w:line="240" w:lineRule="auto"/>
        <w:ind w:right="0"/>
        <w:rPr>
          <w:rFonts w:asciiTheme="minorHAnsi" w:hAnsiTheme="minorHAnsi" w:cstheme="minorHAnsi"/>
          <w:szCs w:val="20"/>
        </w:rPr>
      </w:pPr>
    </w:p>
    <w:p w14:paraId="70732206"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bCs/>
          <w:sz w:val="20"/>
          <w:szCs w:val="20"/>
        </w:rPr>
        <w:t>RECEBIMENTO DAS PROPOSTAS</w:t>
      </w:r>
    </w:p>
    <w:p w14:paraId="0BED215D"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As propostas deverão ser cadastradas no site  </w:t>
      </w:r>
      <w:hyperlink r:id="rId14">
        <w:r w:rsidRPr="001A599B">
          <w:rPr>
            <w:rStyle w:val="LinkdaInternet"/>
            <w:rFonts w:asciiTheme="minorHAnsi" w:eastAsia="Arial Unicode MS" w:hAnsiTheme="minorHAnsi" w:cstheme="minorHAnsi"/>
            <w:szCs w:val="20"/>
          </w:rPr>
          <w:t>https://licitavinhedo.presconinformatica.com.br</w:t>
        </w:r>
      </w:hyperlink>
      <w:r w:rsidRPr="001A599B">
        <w:rPr>
          <w:rFonts w:asciiTheme="minorHAnsi" w:eastAsia="Arial Unicode MS" w:hAnsiTheme="minorHAnsi" w:cstheme="minorHAnsi"/>
          <w:szCs w:val="20"/>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14:paraId="2325B6E4" w14:textId="1383D0EE"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No cadastramento da proposta – formulário eletrônico constante do sistema - </w:t>
      </w:r>
      <w:r w:rsidRPr="001A599B">
        <w:rPr>
          <w:rFonts w:asciiTheme="minorHAnsi" w:eastAsia="Arial Unicode MS" w:hAnsiTheme="minorHAnsi" w:cstheme="minorHAnsi"/>
          <w:b/>
          <w:szCs w:val="20"/>
        </w:rPr>
        <w:t>não poderá</w:t>
      </w:r>
      <w:r w:rsidRPr="001A599B">
        <w:rPr>
          <w:rFonts w:asciiTheme="minorHAnsi" w:eastAsia="Arial Unicode MS" w:hAnsiTheme="minorHAnsi" w:cstheme="minorHAnsi"/>
          <w:szCs w:val="20"/>
        </w:rPr>
        <w:t xml:space="preserve"> conter informações que possam identificar o licitante – devendo conter apenas a indicação da </w:t>
      </w:r>
      <w:r w:rsidRPr="001A599B">
        <w:rPr>
          <w:rFonts w:asciiTheme="minorHAnsi" w:eastAsia="Arial Unicode MS" w:hAnsiTheme="minorHAnsi" w:cstheme="minorHAnsi"/>
          <w:b/>
          <w:szCs w:val="20"/>
        </w:rPr>
        <w:t>MARCA/</w:t>
      </w:r>
      <w:r w:rsidR="00912AE3">
        <w:rPr>
          <w:rFonts w:asciiTheme="minorHAnsi" w:eastAsia="Arial Unicode MS" w:hAnsiTheme="minorHAnsi" w:cstheme="minorHAnsi"/>
          <w:b/>
          <w:szCs w:val="20"/>
        </w:rPr>
        <w:t>FABRICANTE</w:t>
      </w:r>
      <w:r w:rsidRPr="001A599B">
        <w:rPr>
          <w:rFonts w:asciiTheme="minorHAnsi" w:eastAsia="Arial Unicode MS" w:hAnsiTheme="minorHAnsi" w:cstheme="minorHAnsi"/>
          <w:b/>
          <w:szCs w:val="20"/>
        </w:rPr>
        <w:t xml:space="preserve"> e VALOR UNITÁRIO DO ITEM</w:t>
      </w:r>
      <w:r w:rsidRPr="001A599B">
        <w:rPr>
          <w:rFonts w:asciiTheme="minorHAnsi" w:eastAsia="Arial Unicode MS" w:hAnsiTheme="minorHAnsi" w:cstheme="minorHAnsi"/>
          <w:szCs w:val="20"/>
        </w:rPr>
        <w:t xml:space="preserve"> - observando as datas e os horários limites previstos para a abertura da </w:t>
      </w:r>
      <w:r w:rsidRPr="001A599B">
        <w:rPr>
          <w:rFonts w:asciiTheme="minorHAnsi" w:eastAsia="Arial Unicode MS" w:hAnsiTheme="minorHAnsi" w:cstheme="minorHAnsi"/>
          <w:szCs w:val="20"/>
        </w:rPr>
        <w:lastRenderedPageBreak/>
        <w:t>proposta, atentando também para a data e horário para início da disputa, conforme disposto na folha de rosto.</w:t>
      </w:r>
    </w:p>
    <w:p w14:paraId="6CBEA30D" w14:textId="77777777" w:rsidR="009A02E5"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No cadastramento da proposta inicial, no sistema, é obrigatória a indicação da marca e fabricant</w:t>
      </w:r>
      <w:r w:rsidR="009A02E5">
        <w:rPr>
          <w:rFonts w:asciiTheme="minorHAnsi" w:eastAsia="Arial Unicode MS" w:hAnsiTheme="minorHAnsi" w:cstheme="minorHAnsi"/>
          <w:szCs w:val="20"/>
        </w:rPr>
        <w:t>e do produto, sempre que houver.</w:t>
      </w:r>
    </w:p>
    <w:p w14:paraId="7C110A38" w14:textId="147EC3A5" w:rsidR="009A02E5" w:rsidRDefault="009A02E5" w:rsidP="009A02E5">
      <w:pPr>
        <w:pStyle w:val="PargrafodaLista"/>
        <w:numPr>
          <w:ilvl w:val="2"/>
          <w:numId w:val="2"/>
        </w:numPr>
        <w:spacing w:after="0" w:line="240" w:lineRule="auto"/>
        <w:ind w:right="0"/>
        <w:rPr>
          <w:rFonts w:asciiTheme="minorHAnsi" w:eastAsia="Arial Unicode MS" w:hAnsiTheme="minorHAnsi" w:cstheme="minorHAnsi"/>
          <w:szCs w:val="20"/>
        </w:rPr>
      </w:pPr>
      <w:r w:rsidRPr="009A02E5">
        <w:rPr>
          <w:rFonts w:asciiTheme="minorHAnsi" w:eastAsia="Arial Unicode MS" w:hAnsiTheme="minorHAnsi" w:cstheme="minorHAnsi"/>
          <w:szCs w:val="20"/>
        </w:rPr>
        <w:t>Nos casos em que a marca/fabricante do produto for o nome da empresa, deverá constar na proposta inicial “marca própria”. Não sendo aceita a indicação dos campos com a frase: “conforme edital”</w:t>
      </w:r>
    </w:p>
    <w:p w14:paraId="2DBEC376"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szCs w:val="20"/>
        </w:rPr>
        <w:t>Na ausência de indicação da marca e fabricante do produto o Licitante poderá ser desclassificado por não cumprimento do edital.</w:t>
      </w:r>
    </w:p>
    <w:p w14:paraId="094C1DA4"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Os valores deverão ser cotados em moeda nacional, em algarismo e por extenso, com centavos de no máximo </w:t>
      </w:r>
      <w:r w:rsidRPr="001A599B">
        <w:rPr>
          <w:rFonts w:asciiTheme="minorHAnsi" w:eastAsia="Arial Unicode MS" w:hAnsiTheme="minorHAnsi" w:cstheme="minorHAnsi"/>
          <w:szCs w:val="20"/>
          <w:u w:val="single"/>
        </w:rPr>
        <w:t>02 (duas) casas decimais</w:t>
      </w:r>
      <w:r w:rsidRPr="001A599B">
        <w:rPr>
          <w:rFonts w:asciiTheme="minorHAnsi" w:eastAsia="Arial Unicode MS" w:hAnsiTheme="minorHAnsi" w:cstheme="minorHAnsi"/>
          <w:szCs w:val="20"/>
        </w:rPr>
        <w:t xml:space="preserve"> após a vírgula, sendo desconsideradas as demais casas decimais, não adotando qualquer tipo de arredondamento;</w:t>
      </w:r>
    </w:p>
    <w:p w14:paraId="4819D60C"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A validade da proposta não poderá ser inferior a 60 (sessenta) dias, contado da data de abertura.</w:t>
      </w:r>
    </w:p>
    <w:p w14:paraId="2235706A" w14:textId="77777777" w:rsidR="00FD49BB" w:rsidRPr="001A599B" w:rsidRDefault="00B6220C">
      <w:pPr>
        <w:pStyle w:val="PargrafodaLista"/>
        <w:numPr>
          <w:ilvl w:val="2"/>
          <w:numId w:val="2"/>
        </w:numPr>
        <w:tabs>
          <w:tab w:val="left" w:pos="426"/>
          <w:tab w:val="left" w:pos="567"/>
        </w:tabs>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szCs w:val="20"/>
        </w:rPr>
        <w:t>Na falta de tal informação será considerado proposto o prazo citado nesta alínea;</w:t>
      </w:r>
    </w:p>
    <w:p w14:paraId="7726551E"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A proposta deverá ter a especificação clara, completa e detalhada do item ofertado, conforme definido no Anexo II.</w:t>
      </w:r>
    </w:p>
    <w:p w14:paraId="149C4C19"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hAnsiTheme="minorHAnsi" w:cstheme="minorHAnsi"/>
          <w:szCs w:val="20"/>
        </w:rPr>
        <w:t>No valor dos itens da proposta apresentada deverão estar incluídos IMPOSTOS, FRETES, ENCARGOS SOCIAIS E DEMAIS DESPESAS necessárias à perfeita execução do objeto licitado.</w:t>
      </w:r>
    </w:p>
    <w:p w14:paraId="4B2019A6"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Após o cadastramento da proposta, não mais caberá desistência, salvo por </w:t>
      </w:r>
      <w:r w:rsidRPr="001A599B">
        <w:rPr>
          <w:rFonts w:asciiTheme="minorHAnsi" w:eastAsia="Arial Unicode MS" w:hAnsiTheme="minorHAnsi" w:cstheme="minorHAnsi"/>
          <w:b/>
          <w:szCs w:val="20"/>
        </w:rPr>
        <w:t>motivo justo decorrente de fato superveniente e aceito pelo(a) pregoeiro(a)</w:t>
      </w:r>
      <w:r w:rsidRPr="001A599B">
        <w:rPr>
          <w:rFonts w:asciiTheme="minorHAnsi" w:eastAsia="Arial Unicode MS" w:hAnsiTheme="minorHAnsi" w:cstheme="minorHAnsi"/>
          <w:szCs w:val="20"/>
        </w:rPr>
        <w:t>.</w:t>
      </w:r>
    </w:p>
    <w:p w14:paraId="2984C27C"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O cadastramento da proposta vinculará a licitante ao cumprimento de todas as condições e obrigações inerentes ao certame que desde já, aceita e declara se enquadrar em todos os termos e condições constantes.</w:t>
      </w:r>
    </w:p>
    <w:p w14:paraId="6525C5F8"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O número do Cadastro Nacional da Pessoa Jurídica – CNPJ indicado no cadastro da Proposta de Preço e da Habilitação deverá ser do mesmo estabelecimento da empresa que efetivamente irá fornecer o objeto da presente licitação.</w:t>
      </w:r>
    </w:p>
    <w:p w14:paraId="75289A66" w14:textId="77777777" w:rsidR="00FD49BB" w:rsidRPr="001A599B" w:rsidRDefault="00FD49BB">
      <w:pPr>
        <w:pStyle w:val="Corpodetexto"/>
        <w:rPr>
          <w:rFonts w:asciiTheme="minorHAnsi" w:hAnsiTheme="minorHAnsi" w:cstheme="minorHAnsi"/>
          <w:sz w:val="20"/>
          <w:szCs w:val="20"/>
        </w:rPr>
      </w:pPr>
    </w:p>
    <w:p w14:paraId="31B83D0E"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DA HABILITAÇÃO</w:t>
      </w:r>
      <w:bookmarkStart w:id="2" w:name="Habilitação"/>
      <w:bookmarkEnd w:id="2"/>
    </w:p>
    <w:p w14:paraId="040B21A0" w14:textId="77777777" w:rsidR="00FD49BB" w:rsidRPr="001A599B" w:rsidRDefault="00B6220C">
      <w:pPr>
        <w:pStyle w:val="PargrafodaLista"/>
        <w:numPr>
          <w:ilvl w:val="1"/>
          <w:numId w:val="2"/>
        </w:numPr>
        <w:spacing w:after="0" w:line="240" w:lineRule="auto"/>
        <w:ind w:left="425" w:right="0" w:hanging="425"/>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Após análise da compatibilidade da proposta será concedido o prazo de 1(uma) hora para envio da proposta readequada, nos termos do Anexo VII, e após, será concedido novo prazo para envio dos documentos de habilitação elencados no item 5.6 a 5.9 deste instrumento.  </w:t>
      </w:r>
    </w:p>
    <w:p w14:paraId="3A159AF1"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As licitantes deverão enviar os documentos de habilitação exclusivamente por meio de digitalização no endereço eletrônico </w:t>
      </w:r>
      <w:hyperlink r:id="rId15">
        <w:r w:rsidRPr="001A599B">
          <w:rPr>
            <w:rStyle w:val="LinkdaInternet"/>
            <w:rFonts w:asciiTheme="minorHAnsi" w:eastAsia="Arial Unicode MS" w:hAnsiTheme="minorHAnsi" w:cstheme="minorHAnsi"/>
            <w:szCs w:val="20"/>
          </w:rPr>
          <w:t>https://licitavinhedo.presconinformatica.com.br</w:t>
        </w:r>
      </w:hyperlink>
      <w:r w:rsidRPr="001A599B">
        <w:rPr>
          <w:rFonts w:asciiTheme="minorHAnsi" w:eastAsia="Arial Unicode MS" w:hAnsiTheme="minorHAnsi" w:cstheme="minorHAnsi"/>
          <w:szCs w:val="20"/>
        </w:rPr>
        <w:t xml:space="preserve">. </w:t>
      </w:r>
    </w:p>
    <w:p w14:paraId="69E5E2A5"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Os documentos de habilitação deverão estar dentro de seu prazo de validade ou, quando não especificada a validade, serem expedidos no máximo com antecedência de 180 (cento e oitenta) dias. </w:t>
      </w:r>
    </w:p>
    <w:p w14:paraId="3334BEA4"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Os documentos necessários à participação na presente licitação, bem como os documentos referentes à Habilitação e seus anexos, deverão ser apresentados no idioma oficial do Brasil, salvo quanto a expressões técnicas de uso corrente</w:t>
      </w:r>
      <w:r w:rsidRPr="001A599B">
        <w:rPr>
          <w:rFonts w:asciiTheme="minorHAnsi" w:eastAsia="Arial Unicode MS" w:hAnsiTheme="minorHAnsi" w:cstheme="minorHAnsi"/>
          <w:b/>
          <w:szCs w:val="20"/>
        </w:rPr>
        <w:t>.</w:t>
      </w:r>
    </w:p>
    <w:p w14:paraId="0982663C"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Quaisquer documentos necessários à participação no presente certame licitatório apresentados em idioma estrangeiro, deverão ser traduzidos para o idioma oficial do Brasil por tradutor juramentado.</w:t>
      </w:r>
    </w:p>
    <w:p w14:paraId="6A98B84D"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b/>
          <w:szCs w:val="20"/>
        </w:rPr>
        <w:t>HABILITAÇÃO JURÍDICA - DOCUMENTAÇÃO</w:t>
      </w:r>
    </w:p>
    <w:p w14:paraId="7FE35E20"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Registro comercial, no caso de empresa individual – Constituição e última alteração quando houver;</w:t>
      </w:r>
    </w:p>
    <w:p w14:paraId="509EF101"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7C90851B"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Inscrição do Ato Constitutivo, no caso de sociedades civis, acompanhada de prova da Diretoria em exercício;</w:t>
      </w:r>
    </w:p>
    <w:p w14:paraId="4F4F6387"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Decreto de Autorização, em se tratando de empresa ou sociedade estrangeira em funcionamento no país e ato de registro ou autorização para funcionamento expedida pelo órgão competente quando a atividade assim o exigir;</w:t>
      </w:r>
    </w:p>
    <w:p w14:paraId="33AA22A9"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bookmarkStart w:id="3" w:name="_Hlk160789192"/>
      <w:r w:rsidRPr="001A599B">
        <w:rPr>
          <w:rFonts w:asciiTheme="minorHAnsi" w:eastAsia="Arial Unicode MS" w:hAnsiTheme="minorHAnsi" w:cstheme="minorHAnsi"/>
          <w:szCs w:val="20"/>
        </w:rPr>
        <w:lastRenderedPageBreak/>
        <w:t>Apresentação da Declaração de Veracidade dos Documentos de Habilitação, conforme modelo constante no Anexo IV</w:t>
      </w:r>
      <w:bookmarkEnd w:id="3"/>
      <w:r w:rsidRPr="001A599B">
        <w:rPr>
          <w:rFonts w:asciiTheme="minorHAnsi" w:eastAsia="Arial Unicode MS" w:hAnsiTheme="minorHAnsi" w:cstheme="minorHAnsi"/>
          <w:szCs w:val="20"/>
        </w:rPr>
        <w:t>;</w:t>
      </w:r>
    </w:p>
    <w:p w14:paraId="21008776"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AS EMPRESAS PREVIAMENTE CADASTRADAS JUNTO ÀO MUNICÍPIO DE VINHEDO, poderão apresentar, em substituição aos documentos exigidos nos itens 5.7.1 a 5.7.6,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2C597A15"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7FAD44A7" w14:textId="77777777" w:rsidR="00FD49BB" w:rsidRPr="001A599B" w:rsidRDefault="00B6220C">
      <w:pPr>
        <w:pStyle w:val="Ttulo2"/>
        <w:numPr>
          <w:ilvl w:val="1"/>
          <w:numId w:val="2"/>
        </w:numPr>
        <w:spacing w:after="0"/>
        <w:ind w:left="425" w:right="349" w:hanging="425"/>
        <w:jc w:val="both"/>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REGULARIDADE FISCAL E DECLARAÇÕES</w:t>
      </w:r>
    </w:p>
    <w:p w14:paraId="352FB062"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Prova de inscrição no Cadastro Nacional de Pessoas Jurídicas – CNPJ; </w:t>
      </w:r>
    </w:p>
    <w:p w14:paraId="018E60DE"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Prova de Inscrição no Cadastro de Contribuintes Estadual ou Municipal, se houver, relativo ao domicílio ou sede do licitante, pertinente ao seu ramo de atividade e compatível com o objeto da licitação;</w:t>
      </w:r>
    </w:p>
    <w:p w14:paraId="4E26E024"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color w:val="auto"/>
          <w:szCs w:val="20"/>
        </w:rPr>
        <w:t>Prova de Regularidade com a Fazenda Estadual do domicilio ou sede da licitante na forma da Lei mediante apresentação da Certidão de Regularidade de ICMS (Imposto sobre Circulação de Mercadorias e Serviços) mediante apresentação da Certidão Negativa de Débitos Tributários ou Certidão Positiva com efeitos de Negativa expedida pela Procuradoria Geral do Estado (Débitos Tributários Inscritos em Dívida Ativa do Estado;</w:t>
      </w:r>
    </w:p>
    <w:p w14:paraId="4471A776"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57322BC3"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3AC5C623"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14:paraId="504EEE93"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 xml:space="preserve">Declarações na forma dos Anexos III, IV, V, VI em papel timbrado da empresa, com o carimbo do CNPJ, devidamente datada e assinada por representante legal da empresa; </w:t>
      </w:r>
    </w:p>
    <w:p w14:paraId="7F2370A3"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Na hipótese de não constar prazo de validade nas Certidões apresentadas, serão válidas as expedidas até 180 (cento e oitenta) dias imediatamente anteriores à data de cadastramento das propostas.</w:t>
      </w:r>
    </w:p>
    <w:p w14:paraId="0DA52B5B"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hAnsiTheme="minorHAnsi" w:cstheme="minorHAnsi"/>
          <w:bCs/>
          <w:szCs w:val="20"/>
        </w:rPr>
        <w:t xml:space="preserve">As Microempresas (ME) e Empresas de Pequeno Porte (EPP), deverão apresentar toda a documentação exigida para fins de comprovação de regularidade fiscal, mesmo que esta apresente alguma restrição; </w:t>
      </w:r>
    </w:p>
    <w:p w14:paraId="147D0B91"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hAnsiTheme="minorHAnsi" w:cstheme="minorHAnsi"/>
          <w:bCs/>
          <w:szCs w:val="20"/>
        </w:rPr>
        <w:t>Havendo alguma restrição na comprovação da regularidade fiscal, a Microempresa (ME) e Empresa de Pequeno Porte (EPP) declarada vencedora, terá assegurado prazo de 05 (cinco) dias úteis, prorrogável por igual período, a critério desta Municipalidade, para a regularização da documentação, pagamento ou parcelamento do débito, e emissão de eventuais certidões negativas ou positivas com efeito de certidão negativa;</w:t>
      </w:r>
    </w:p>
    <w:p w14:paraId="1C31746C"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hAnsiTheme="minorHAnsi" w:cstheme="minorHAnsi"/>
          <w:bCs/>
          <w:szCs w:val="20"/>
        </w:rPr>
        <w:t xml:space="preserve">A não regularização da documentação, no prazo previsto no subitem </w:t>
      </w:r>
      <w:r w:rsidRPr="001A599B">
        <w:rPr>
          <w:rFonts w:asciiTheme="minorHAnsi" w:hAnsiTheme="minorHAnsi" w:cstheme="minorHAnsi"/>
          <w:b/>
          <w:bCs/>
          <w:szCs w:val="20"/>
        </w:rPr>
        <w:t xml:space="preserve">5.6.10 </w:t>
      </w:r>
      <w:r w:rsidRPr="001A599B">
        <w:rPr>
          <w:rFonts w:asciiTheme="minorHAnsi" w:hAnsiTheme="minorHAnsi" w:cstheme="minorHAnsi"/>
          <w:bCs/>
          <w:szCs w:val="20"/>
        </w:rPr>
        <w:t>implicará na decadência do direito à contratação, sem prejuízo das sanções previstas neste edital, procedendo-se à convocação dos licitantes para, em sessão pública, retomar os atos referentes ao procedimento licitatório, nos termos da Lei nº 14.133/2021</w:t>
      </w:r>
    </w:p>
    <w:p w14:paraId="304C164C" w14:textId="77777777" w:rsidR="00FD49BB" w:rsidRPr="001A599B" w:rsidRDefault="00B6220C">
      <w:pPr>
        <w:pStyle w:val="Ttulo2"/>
        <w:numPr>
          <w:ilvl w:val="1"/>
          <w:numId w:val="2"/>
        </w:numPr>
        <w:spacing w:after="0"/>
        <w:ind w:left="425" w:right="349" w:hanging="425"/>
        <w:jc w:val="both"/>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QUALIFICAÇÃO ECONÔMICO-FINANCEIRA</w:t>
      </w:r>
    </w:p>
    <w:p w14:paraId="72002AE3" w14:textId="77777777" w:rsidR="00FD49BB" w:rsidRPr="00FE3A5F" w:rsidRDefault="00B6220C">
      <w:pPr>
        <w:pStyle w:val="PargrafodaLista"/>
        <w:numPr>
          <w:ilvl w:val="2"/>
          <w:numId w:val="2"/>
        </w:numPr>
        <w:spacing w:after="0" w:line="240" w:lineRule="auto"/>
        <w:ind w:right="0"/>
        <w:rPr>
          <w:rFonts w:asciiTheme="minorHAnsi" w:eastAsia="Arial Unicode MS" w:hAnsiTheme="minorHAnsi" w:cstheme="minorHAnsi"/>
          <w:b/>
          <w:color w:val="auto"/>
          <w:szCs w:val="20"/>
        </w:rPr>
      </w:pPr>
      <w:r w:rsidRPr="00FE3A5F">
        <w:rPr>
          <w:rFonts w:asciiTheme="minorHAnsi" w:eastAsia="Arial Unicode MS" w:hAnsiTheme="minorHAnsi" w:cstheme="minorHAnsi"/>
          <w:color w:val="auto"/>
          <w:szCs w:val="20"/>
        </w:rPr>
        <w:t xml:space="preserve">Certidão Negativa de Pedido de Falência, Concordata, Recuperação Judicial e Extrajudicial, expedida pelo </w:t>
      </w:r>
      <w:bookmarkStart w:id="4" w:name="_GoBack"/>
      <w:bookmarkEnd w:id="4"/>
      <w:r w:rsidRPr="00FE3A5F">
        <w:rPr>
          <w:rFonts w:asciiTheme="minorHAnsi" w:eastAsia="Arial Unicode MS" w:hAnsiTheme="minorHAnsi" w:cstheme="minorHAnsi"/>
          <w:color w:val="auto"/>
          <w:szCs w:val="20"/>
        </w:rPr>
        <w:t xml:space="preserve">distribuidor da sede da pessoa jurídica; caso a licitante apresente Certidão Positiva de Recuperação Judicial, deverá demonstrar o Plano de Recuperação, já homologado pelo Juízo competente e em pleno vigor, apto a comprovar a sua viabilidade econômico-financeiras estabelecidas no Edital; </w:t>
      </w:r>
    </w:p>
    <w:p w14:paraId="0B7A3909" w14:textId="77777777" w:rsidR="00FD49BB" w:rsidRPr="001A599B" w:rsidRDefault="00B6220C">
      <w:pPr>
        <w:pStyle w:val="Ttulo2"/>
        <w:numPr>
          <w:ilvl w:val="1"/>
          <w:numId w:val="2"/>
        </w:numPr>
        <w:spacing w:after="0"/>
        <w:ind w:left="425" w:right="349" w:hanging="425"/>
        <w:jc w:val="both"/>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lastRenderedPageBreak/>
        <w:t>QUALIFICAÇÃO TÉCNICA</w:t>
      </w:r>
    </w:p>
    <w:p w14:paraId="6AEAB767" w14:textId="77777777" w:rsidR="00D65612" w:rsidRPr="001A599B" w:rsidRDefault="00D65612" w:rsidP="00E12610">
      <w:pPr>
        <w:pStyle w:val="PargrafodaLista"/>
        <w:numPr>
          <w:ilvl w:val="2"/>
          <w:numId w:val="2"/>
        </w:numPr>
        <w:spacing w:line="240" w:lineRule="auto"/>
        <w:rPr>
          <w:rFonts w:asciiTheme="minorHAnsi" w:eastAsia="Arial Unicode MS" w:hAnsiTheme="minorHAnsi" w:cstheme="minorHAnsi"/>
          <w:szCs w:val="20"/>
        </w:rPr>
      </w:pPr>
      <w:bookmarkStart w:id="5" w:name="_Hlk161826003"/>
      <w:r w:rsidRPr="001A599B">
        <w:rPr>
          <w:rFonts w:asciiTheme="minorHAnsi" w:eastAsia="Arial Unicode MS" w:hAnsiTheme="minorHAnsi" w:cstheme="minorHAnsi"/>
          <w:szCs w:val="20"/>
        </w:rPr>
        <w:t>Comprovação de capacidade técnico-operacional, através da apresentação de Atestados de Capacidade Técnica, em nome da licitante, que comprove o fornecimento de, no mínimo, 50% de gêneros alimentícios (compatíveis com o objeto).</w:t>
      </w:r>
    </w:p>
    <w:bookmarkEnd w:id="5"/>
    <w:p w14:paraId="498ADFE8" w14:textId="77777777" w:rsidR="00E12610" w:rsidRPr="001A599B" w:rsidRDefault="00E12610" w:rsidP="00E12610">
      <w:pPr>
        <w:pStyle w:val="PargrafodaLista"/>
        <w:numPr>
          <w:ilvl w:val="2"/>
          <w:numId w:val="2"/>
        </w:numPr>
        <w:spacing w:after="0" w:line="240" w:lineRule="auto"/>
        <w:ind w:right="0"/>
        <w:rPr>
          <w:rFonts w:asciiTheme="minorHAnsi" w:eastAsia="Arial Unicode MS" w:hAnsiTheme="minorHAnsi" w:cstheme="minorHAnsi"/>
          <w:szCs w:val="20"/>
        </w:rPr>
      </w:pPr>
      <w:r w:rsidRPr="001A599B">
        <w:rPr>
          <w:rFonts w:asciiTheme="minorHAnsi" w:eastAsia="Calibri" w:hAnsiTheme="minorHAnsi" w:cstheme="minorHAnsi"/>
          <w:b/>
          <w:szCs w:val="20"/>
          <w:highlight w:val="white"/>
        </w:rPr>
        <w:t>Declaração</w:t>
      </w:r>
      <w:r w:rsidRPr="001A599B">
        <w:rPr>
          <w:rFonts w:asciiTheme="minorHAnsi" w:eastAsia="Calibri" w:hAnsiTheme="minorHAnsi" w:cstheme="minorHAnsi"/>
          <w:szCs w:val="20"/>
          <w:highlight w:val="white"/>
        </w:rPr>
        <w:t xml:space="preserve"> formal de que a mesma realizará o transporte de gêneros alimentícios de acordo com a CVS 15 de 09/04/2013</w:t>
      </w:r>
      <w:r w:rsidR="00516650" w:rsidRPr="001A599B">
        <w:rPr>
          <w:rFonts w:asciiTheme="minorHAnsi" w:eastAsia="Calibri" w:hAnsiTheme="minorHAnsi" w:cstheme="minorHAnsi"/>
          <w:szCs w:val="20"/>
        </w:rPr>
        <w:t xml:space="preserve"> </w:t>
      </w:r>
      <w:r w:rsidRPr="001A599B">
        <w:rPr>
          <w:rFonts w:asciiTheme="minorHAnsi" w:eastAsia="Calibri" w:hAnsiTheme="minorHAnsi" w:cstheme="minorHAnsi"/>
          <w:szCs w:val="20"/>
        </w:rPr>
        <w:t xml:space="preserve">e que apresentará ao Departamento de Alimentação Escolar, em até </w:t>
      </w:r>
      <w:r w:rsidRPr="001A599B">
        <w:rPr>
          <w:rFonts w:asciiTheme="minorHAnsi" w:eastAsia="Calibri" w:hAnsiTheme="minorHAnsi" w:cstheme="minorHAnsi"/>
          <w:b/>
          <w:szCs w:val="20"/>
        </w:rPr>
        <w:t>05 (cinco) dias úteis</w:t>
      </w:r>
      <w:r w:rsidRPr="001A599B">
        <w:rPr>
          <w:rFonts w:asciiTheme="minorHAnsi" w:eastAsia="Calibri" w:hAnsiTheme="minorHAnsi" w:cstheme="minorHAnsi"/>
          <w:szCs w:val="20"/>
        </w:rPr>
        <w:t xml:space="preserve"> após o certame, os seguintes documentos: </w:t>
      </w:r>
    </w:p>
    <w:p w14:paraId="6FBC99ED" w14:textId="77777777" w:rsidR="00E12610" w:rsidRPr="001A599B" w:rsidRDefault="00E12610" w:rsidP="00E12610">
      <w:pPr>
        <w:pStyle w:val="PargrafodaLista"/>
        <w:widowControl w:val="0"/>
        <w:numPr>
          <w:ilvl w:val="3"/>
          <w:numId w:val="2"/>
        </w:numPr>
        <w:tabs>
          <w:tab w:val="left" w:pos="1134"/>
        </w:tabs>
        <w:spacing w:line="240" w:lineRule="auto"/>
        <w:rPr>
          <w:rFonts w:asciiTheme="minorHAnsi" w:eastAsia="Calibri" w:hAnsiTheme="minorHAnsi" w:cstheme="minorHAnsi"/>
          <w:szCs w:val="20"/>
        </w:rPr>
      </w:pPr>
      <w:r w:rsidRPr="001A599B">
        <w:rPr>
          <w:rFonts w:asciiTheme="minorHAnsi" w:eastAsia="Calibri" w:hAnsiTheme="minorHAnsi" w:cstheme="minorHAnsi"/>
          <w:szCs w:val="20"/>
          <w:u w:val="single"/>
        </w:rPr>
        <w:t>Declaração da licitante</w:t>
      </w:r>
      <w:r w:rsidRPr="001A599B">
        <w:rPr>
          <w:rFonts w:asciiTheme="minorHAnsi" w:eastAsia="Calibri" w:hAnsiTheme="minorHAnsi" w:cstheme="minorHAnsi"/>
          <w:szCs w:val="20"/>
        </w:rPr>
        <w:t xml:space="preserve"> (em papel timbrado), no caso de transporte terceirizado, informando o nome ou razão social de quem será o responsável pelo transporte dos alimentos </w:t>
      </w:r>
      <w:r w:rsidRPr="001A599B">
        <w:rPr>
          <w:rFonts w:asciiTheme="minorHAnsi" w:eastAsia="Calibri" w:hAnsiTheme="minorHAnsi" w:cstheme="minorHAnsi"/>
          <w:szCs w:val="20"/>
          <w:highlight w:val="yellow"/>
        </w:rPr>
        <w:t>(ANEXO I</w:t>
      </w:r>
      <w:r w:rsidR="006B3101" w:rsidRPr="001A599B">
        <w:rPr>
          <w:rFonts w:asciiTheme="minorHAnsi" w:eastAsia="Calibri" w:hAnsiTheme="minorHAnsi" w:cstheme="minorHAnsi"/>
          <w:szCs w:val="20"/>
          <w:highlight w:val="yellow"/>
        </w:rPr>
        <w:t>V</w:t>
      </w:r>
      <w:r w:rsidRPr="001A599B">
        <w:rPr>
          <w:rFonts w:asciiTheme="minorHAnsi" w:eastAsia="Calibri" w:hAnsiTheme="minorHAnsi" w:cstheme="minorHAnsi"/>
          <w:szCs w:val="20"/>
          <w:highlight w:val="yellow"/>
        </w:rPr>
        <w:t>).</w:t>
      </w:r>
    </w:p>
    <w:p w14:paraId="316A005A" w14:textId="77777777" w:rsidR="00E12610" w:rsidRPr="001A599B" w:rsidRDefault="00E12610" w:rsidP="00E12610">
      <w:pPr>
        <w:pStyle w:val="PargrafodaLista"/>
        <w:widowControl w:val="0"/>
        <w:numPr>
          <w:ilvl w:val="3"/>
          <w:numId w:val="2"/>
        </w:numPr>
        <w:tabs>
          <w:tab w:val="left" w:pos="1134"/>
        </w:tabs>
        <w:spacing w:line="240" w:lineRule="auto"/>
        <w:rPr>
          <w:rFonts w:asciiTheme="minorHAnsi" w:eastAsia="Calibri" w:hAnsiTheme="minorHAnsi" w:cstheme="minorHAnsi"/>
          <w:szCs w:val="20"/>
        </w:rPr>
      </w:pPr>
      <w:r w:rsidRPr="001A599B">
        <w:rPr>
          <w:rFonts w:asciiTheme="minorHAnsi" w:eastAsia="Calibri" w:hAnsiTheme="minorHAnsi" w:cstheme="minorHAnsi"/>
          <w:szCs w:val="20"/>
        </w:rPr>
        <w:t xml:space="preserve"> </w:t>
      </w:r>
      <w:r w:rsidRPr="001A599B">
        <w:rPr>
          <w:rFonts w:asciiTheme="minorHAnsi" w:eastAsia="Calibri" w:hAnsiTheme="minorHAnsi" w:cstheme="minorHAnsi"/>
          <w:szCs w:val="20"/>
          <w:u w:val="single"/>
        </w:rPr>
        <w:t>Cadastro Estadual da Vigilância Sanitária</w:t>
      </w:r>
      <w:r w:rsidRPr="001A599B">
        <w:rPr>
          <w:rFonts w:asciiTheme="minorHAnsi" w:eastAsia="Calibri" w:hAnsiTheme="minorHAnsi" w:cstheme="minorHAnsi"/>
          <w:szCs w:val="20"/>
        </w:rPr>
        <w:t xml:space="preserve"> (CEVS) (cópia autenticada), dentro da validade, em nome da licitante ou de quem foi declarado  responsável pelo transporte, indicando em suas atividades, o transporte de alimentos compatíveis com o objeto, e os respectivos veículos cadastrados.</w:t>
      </w:r>
    </w:p>
    <w:p w14:paraId="4A9C3BDC" w14:textId="77777777" w:rsidR="00E12610" w:rsidRPr="001A599B" w:rsidRDefault="00E12610" w:rsidP="00C24378">
      <w:pPr>
        <w:pStyle w:val="PargrafodaLista"/>
        <w:widowControl w:val="0"/>
        <w:numPr>
          <w:ilvl w:val="2"/>
          <w:numId w:val="2"/>
        </w:numPr>
        <w:tabs>
          <w:tab w:val="left" w:pos="1134"/>
        </w:tabs>
        <w:spacing w:line="240" w:lineRule="auto"/>
        <w:rPr>
          <w:rFonts w:asciiTheme="minorHAnsi" w:eastAsia="Calibri" w:hAnsiTheme="minorHAnsi" w:cstheme="minorHAnsi"/>
          <w:szCs w:val="20"/>
        </w:rPr>
      </w:pPr>
      <w:r w:rsidRPr="001A599B">
        <w:rPr>
          <w:rFonts w:asciiTheme="minorHAnsi" w:eastAsia="Calibri" w:hAnsiTheme="minorHAnsi" w:cstheme="minorHAnsi"/>
          <w:b/>
          <w:szCs w:val="20"/>
          <w:highlight w:val="white"/>
        </w:rPr>
        <w:t>Declaração</w:t>
      </w:r>
      <w:r w:rsidRPr="001A599B">
        <w:rPr>
          <w:rFonts w:asciiTheme="minorHAnsi" w:eastAsia="Calibri" w:hAnsiTheme="minorHAnsi" w:cstheme="minorHAnsi"/>
          <w:szCs w:val="20"/>
          <w:highlight w:val="white"/>
        </w:rPr>
        <w:t xml:space="preserve"> de que, se vencedora, apresentará diretamente ao Departamento de Alimentação Escolar, situado à Rua Arapongas, 175 – Jardim Itália - Vinhedo/SP – CEP 13.289-178, em até </w:t>
      </w:r>
      <w:r w:rsidRPr="001A599B">
        <w:rPr>
          <w:rFonts w:asciiTheme="minorHAnsi" w:eastAsia="Calibri" w:hAnsiTheme="minorHAnsi" w:cstheme="minorHAnsi"/>
          <w:b/>
          <w:szCs w:val="20"/>
          <w:highlight w:val="white"/>
        </w:rPr>
        <w:t>05 (cinco)</w:t>
      </w:r>
      <w:r w:rsidRPr="001A599B">
        <w:rPr>
          <w:rFonts w:asciiTheme="minorHAnsi" w:eastAsia="Calibri" w:hAnsiTheme="minorHAnsi" w:cstheme="minorHAnsi"/>
          <w:szCs w:val="20"/>
          <w:highlight w:val="white"/>
        </w:rPr>
        <w:t xml:space="preserve"> dias úteis após o certame, o seguinte:</w:t>
      </w:r>
    </w:p>
    <w:p w14:paraId="66B1457B" w14:textId="77777777" w:rsidR="00E12610" w:rsidRPr="001A599B" w:rsidRDefault="00E12610" w:rsidP="0072064C">
      <w:pPr>
        <w:pStyle w:val="PargrafodaLista"/>
        <w:widowControl w:val="0"/>
        <w:numPr>
          <w:ilvl w:val="0"/>
          <w:numId w:val="6"/>
        </w:numPr>
        <w:tabs>
          <w:tab w:val="left" w:pos="1134"/>
        </w:tabs>
        <w:spacing w:line="240" w:lineRule="auto"/>
        <w:rPr>
          <w:rFonts w:asciiTheme="minorHAnsi" w:eastAsia="Calibri" w:hAnsiTheme="minorHAnsi" w:cstheme="minorHAnsi"/>
          <w:szCs w:val="20"/>
        </w:rPr>
      </w:pPr>
      <w:r w:rsidRPr="001A599B">
        <w:rPr>
          <w:rFonts w:asciiTheme="minorHAnsi" w:eastAsia="Calibri" w:hAnsiTheme="minorHAnsi" w:cstheme="minorHAnsi"/>
          <w:szCs w:val="20"/>
          <w:highlight w:val="white"/>
          <w:u w:val="single"/>
        </w:rPr>
        <w:t>Licença/Alvará Sanitário</w:t>
      </w:r>
      <w:r w:rsidRPr="001A599B">
        <w:rPr>
          <w:rFonts w:asciiTheme="minorHAnsi" w:eastAsia="Calibri" w:hAnsiTheme="minorHAnsi" w:cstheme="minorHAnsi"/>
          <w:szCs w:val="20"/>
          <w:highlight w:val="white"/>
        </w:rPr>
        <w:t xml:space="preserve">, expedida pelo Município Sede (cópia autenticada ou </w:t>
      </w:r>
      <w:r w:rsidRPr="001A599B">
        <w:rPr>
          <w:rFonts w:asciiTheme="minorHAnsi" w:eastAsia="Calibri" w:hAnsiTheme="minorHAnsi" w:cstheme="minorHAnsi"/>
          <w:szCs w:val="20"/>
        </w:rPr>
        <w:t>cópia simples  acompanhada do original) da licitante/fabricante de cada produto.</w:t>
      </w:r>
    </w:p>
    <w:p w14:paraId="39C3625D" w14:textId="77777777" w:rsidR="004407D3" w:rsidRPr="001A599B" w:rsidRDefault="004407D3" w:rsidP="0072064C">
      <w:pPr>
        <w:pStyle w:val="PargrafodaLista"/>
        <w:widowControl w:val="0"/>
        <w:numPr>
          <w:ilvl w:val="0"/>
          <w:numId w:val="6"/>
        </w:numPr>
        <w:tabs>
          <w:tab w:val="left" w:pos="1134"/>
        </w:tabs>
        <w:spacing w:line="240" w:lineRule="auto"/>
        <w:rPr>
          <w:rFonts w:asciiTheme="minorHAnsi" w:hAnsiTheme="minorHAnsi" w:cstheme="minorHAnsi"/>
          <w:szCs w:val="20"/>
        </w:rPr>
      </w:pPr>
      <w:r w:rsidRPr="001A599B">
        <w:rPr>
          <w:rFonts w:asciiTheme="minorHAnsi" w:eastAsia="Calibri" w:hAnsiTheme="minorHAnsi" w:cstheme="minorHAnsi"/>
          <w:szCs w:val="20"/>
          <w:u w:val="single"/>
        </w:rPr>
        <w:t>01 (uma) amostra, ficha técnica e laudo bromatológico completo e conclusivo</w:t>
      </w:r>
      <w:r w:rsidRPr="001A599B">
        <w:rPr>
          <w:rFonts w:asciiTheme="minorHAnsi" w:eastAsia="Calibri" w:hAnsiTheme="minorHAnsi" w:cstheme="minorHAnsi"/>
          <w:szCs w:val="20"/>
        </w:rPr>
        <w:t>, da marca cotada, de cada item em que foi declarada vencedora, conforme especificações do Edital,  em embalagem original, para fins de análise e parecer do Departamento de Alimentação Escolar</w:t>
      </w:r>
    </w:p>
    <w:p w14:paraId="17A16C18"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A SESSÃO PÚBLICA</w:t>
      </w:r>
    </w:p>
    <w:p w14:paraId="26BC942F"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O Sistema Operacional utilizado será através do endereço eletrônico </w:t>
      </w:r>
      <w:hyperlink r:id="rId16">
        <w:r w:rsidRPr="001A599B">
          <w:rPr>
            <w:rStyle w:val="LinkdaInternet"/>
            <w:rFonts w:asciiTheme="minorHAnsi" w:eastAsia="Arial Unicode MS" w:hAnsiTheme="minorHAnsi" w:cstheme="minorHAnsi"/>
            <w:szCs w:val="20"/>
          </w:rPr>
          <w:t>https://licitavinhedo.presconinformatica.com.br</w:t>
        </w:r>
      </w:hyperlink>
      <w:r w:rsidRPr="001A599B">
        <w:rPr>
          <w:rFonts w:asciiTheme="minorHAnsi" w:eastAsia="Arial Unicode MS" w:hAnsiTheme="minorHAnsi" w:cstheme="minorHAnsi"/>
          <w:b/>
          <w:szCs w:val="20"/>
        </w:rPr>
        <w:t xml:space="preserve">, </w:t>
      </w:r>
      <w:r w:rsidRPr="001A599B">
        <w:rPr>
          <w:rFonts w:asciiTheme="minorHAnsi" w:eastAsia="Arial Unicode MS" w:hAnsiTheme="minorHAnsi" w:cstheme="minorHAnsi"/>
          <w:szCs w:val="20"/>
        </w:rPr>
        <w:t>portanto, todas as transações que envolvem o certame deverão ser “exclusivamente” através do sistema.</w:t>
      </w:r>
    </w:p>
    <w:p w14:paraId="2B8DA325"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Qualquer dúvida em relação ao acesso no sistema operacional poderá ser esclarecida pelo número de telefone : (19) 3826-7800 Ramal: 9115 ou </w:t>
      </w:r>
      <w:hyperlink r:id="rId17">
        <w:r w:rsidRPr="001A599B">
          <w:rPr>
            <w:rStyle w:val="LinkdaInternet"/>
            <w:rFonts w:asciiTheme="minorHAnsi" w:eastAsia="Arial Unicode MS" w:hAnsiTheme="minorHAnsi" w:cstheme="minorHAnsi"/>
            <w:szCs w:val="20"/>
          </w:rPr>
          <w:t>suporte.vnh@presconinformatica.com.br</w:t>
        </w:r>
      </w:hyperlink>
      <w:hyperlink r:id="rId18">
        <w:r w:rsidRPr="001A599B">
          <w:rPr>
            <w:rFonts w:asciiTheme="minorHAnsi" w:eastAsia="Arial Unicode MS" w:hAnsiTheme="minorHAnsi" w:cstheme="minorHAnsi"/>
            <w:szCs w:val="20"/>
          </w:rPr>
          <w:t>.</w:t>
        </w:r>
      </w:hyperlink>
    </w:p>
    <w:p w14:paraId="73B894A3"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b/>
          <w:color w:val="FFFF00"/>
          <w:szCs w:val="20"/>
        </w:rPr>
      </w:pPr>
      <w:r w:rsidRPr="001A599B">
        <w:rPr>
          <w:rFonts w:asciiTheme="minorHAnsi" w:eastAsia="Arial Unicode MS" w:hAnsiTheme="minorHAnsi" w:cstheme="minorHAnsi"/>
          <w:szCs w:val="20"/>
        </w:rPr>
        <w:t xml:space="preserve">Cada representante credenciado poderá representar </w:t>
      </w:r>
      <w:r w:rsidRPr="001A599B">
        <w:rPr>
          <w:rFonts w:asciiTheme="minorHAnsi" w:eastAsia="Arial Unicode MS" w:hAnsiTheme="minorHAnsi" w:cstheme="minorHAnsi"/>
          <w:b/>
          <w:szCs w:val="20"/>
        </w:rPr>
        <w:t>apenas uma licitante</w:t>
      </w:r>
      <w:r w:rsidRPr="001A599B">
        <w:rPr>
          <w:rFonts w:asciiTheme="minorHAnsi" w:eastAsia="Arial Unicode MS" w:hAnsiTheme="minorHAnsi" w:cstheme="minorHAnsi"/>
          <w:szCs w:val="20"/>
        </w:rPr>
        <w:t>, em cada pregão eletrônico.</w:t>
      </w:r>
    </w:p>
    <w:p w14:paraId="0B2B1506"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szCs w:val="20"/>
        </w:rPr>
      </w:pPr>
      <w:r w:rsidRPr="001A599B">
        <w:rPr>
          <w:rFonts w:asciiTheme="minorHAnsi" w:eastAsia="Arial Unicode MS" w:hAnsiTheme="minorHAnsi" w:cstheme="minorHAnsi"/>
          <w:szCs w:val="20"/>
        </w:rPr>
        <w:t>O licitante deverá dispor de chave de identificação e senha, para poder acessar o pregão eletrônico através do site utilizado para realização do certame.</w:t>
      </w:r>
    </w:p>
    <w:p w14:paraId="0ED23890"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31D09453"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29D70DD8"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szCs w:val="20"/>
        </w:rPr>
      </w:pPr>
      <w:r w:rsidRPr="001A599B">
        <w:rPr>
          <w:rFonts w:asciiTheme="minorHAnsi" w:eastAsia="Arial Unicode MS" w:hAnsiTheme="minorHAnsi" w:cstheme="minorHAnsi"/>
          <w:szCs w:val="20"/>
        </w:rPr>
        <w:t>Digitar senha credenciada e cadastrar a proposta de preços, na data e horário limite estabelecidos, assumindo como firmes e verdadeiras suas propostas e lances.</w:t>
      </w:r>
    </w:p>
    <w:p w14:paraId="3A3ADB34" w14:textId="77777777" w:rsidR="00FD49BB" w:rsidRPr="001A599B" w:rsidRDefault="00B6220C">
      <w:pPr>
        <w:pStyle w:val="PargrafodaLista"/>
        <w:numPr>
          <w:ilvl w:val="1"/>
          <w:numId w:val="2"/>
        </w:numPr>
        <w:tabs>
          <w:tab w:val="left" w:pos="426"/>
          <w:tab w:val="left" w:pos="567"/>
        </w:tabs>
        <w:spacing w:after="0" w:line="240" w:lineRule="auto"/>
        <w:ind w:left="426" w:right="0" w:hanging="426"/>
        <w:rPr>
          <w:rFonts w:asciiTheme="minorHAnsi" w:eastAsia="Arial Unicode MS" w:hAnsiTheme="minorHAnsi" w:cstheme="minorHAnsi"/>
          <w:szCs w:val="20"/>
        </w:rPr>
      </w:pPr>
      <w:r w:rsidRPr="001A599B">
        <w:rPr>
          <w:rFonts w:asciiTheme="minorHAnsi" w:eastAsia="Arial Unicode MS" w:hAnsiTheme="minorHAnsi" w:cstheme="minorHAnsi"/>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7EF83B8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Não se permitirá a quaisquer dos licitantes solicitar o cancelamento de propostas após a sua inclusão;</w:t>
      </w:r>
    </w:p>
    <w:p w14:paraId="14105129"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51063E7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lastRenderedPageBreak/>
        <w:t>Deverão ser anexadas ao sistema às cópias digitalizadas dos documentos de habilitação no momento em que solicitado pelo(a) pregoeiro(a), após a análise da proposta final, juntamente com os Anexos III, IV e VI deste Edital.</w:t>
      </w:r>
    </w:p>
    <w:p w14:paraId="7797AB1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empresas que se enquadrarem como ME/EPP deverão incluir também o Anexo V, sob pena de perda do direito ao tratamento diferenciado.</w:t>
      </w:r>
    </w:p>
    <w:p w14:paraId="108B1987"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p>
    <w:p w14:paraId="435EFBE0"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Os documentos de habilitação da licitante previstos no item 5 e seus subitens poderão ser apresentados originais ou cópias legíveis, conforme dispõe o inciso I do artigo 70 da Lei 14.133/2021;</w:t>
      </w:r>
    </w:p>
    <w:p w14:paraId="2DF1A42E"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Os documentos produzidos pela licitante (declarações e proposta) poderão ser assinados fisicamente ou por meio de assinaturas digitais (preferencialmente), conforme dispõe o §2º do artigo 12 da Lei 14.133/2021;</w:t>
      </w:r>
    </w:p>
    <w:p w14:paraId="2A345074"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A veracidade dos documentos encaminhados em formato digital, será presumida pela apresentação do Anexo IV deste edital;</w:t>
      </w:r>
    </w:p>
    <w:p w14:paraId="33FF4084"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color w:val="auto"/>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bookmarkStart w:id="6" w:name="_Hlk160789406"/>
      <w:bookmarkEnd w:id="6"/>
    </w:p>
    <w:p w14:paraId="625AE1A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14:paraId="538F3AA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análise das propostas pelo(a) Pregoeiro(a) visará o atendimento das condições estabelecidas neste Edital e seus anexos.</w:t>
      </w:r>
    </w:p>
    <w:p w14:paraId="38CAE07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Para efetuar seus lances as licitantes deverão estar conectadas ao sistema, para dar início à etapa competitiva. A cada lance ofertado a licitante será imediatamente informada do seu recebimento ficando registrado o horário e valor.</w:t>
      </w:r>
    </w:p>
    <w:p w14:paraId="5A129C28"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Durante o transcurso da sessão pública, os licitantes serão informados, em tempo real, do valor do menor lance registrado, vedada a identificação do licitante.</w:t>
      </w:r>
    </w:p>
    <w:p w14:paraId="16FDA3B1"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Somente serão aceitos lances iguais ou inferiores ao menor já ofertado, porém inferiores ao último lance dado pelo próprio licitante.</w:t>
      </w:r>
    </w:p>
    <w:p w14:paraId="1B7D8C21"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Será adotado para o envio de lances no pregão eletrônico o modo de disputa “ABERTO E FECHADO”, em que os licitantes apresentarão lances públicos e sucessivos, com lance final e fechado, conforme artigo 56 da Lei nº 14.133/21.</w:t>
      </w:r>
    </w:p>
    <w:p w14:paraId="3A7584C3"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4972FE36"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Encerrado o prazo previsto no item anterior, o sistema abrirá oportunidade para que o licitante do menor lance, e os demais licitantes com valores de lances até dez por cento superiores àquele, possam ofertar um lance final e fechado em até cinco minutos, que será sigiloso até o encerramento deste prazo;</w:t>
      </w:r>
    </w:p>
    <w:p w14:paraId="5B8F417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21D083D9"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Após o término dos prazos estabelecidos nos itens anteriores, o sistema ordenará os lances em ordem crescente de vantajosidade.</w:t>
      </w:r>
    </w:p>
    <w:p w14:paraId="575EE616"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Poderá o(a) pregoeiro(a), auxiliado pela equipe de apoio, justificadamente, admitir o reinício da etapa fechada, caso nenhum licitante classificado na etapa de lance fechado atender às exigências de habilitação.</w:t>
      </w:r>
    </w:p>
    <w:p w14:paraId="6EADB40E"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lastRenderedPageBreak/>
        <w:t>Na hipótese de não haver licitante classificado na etapa de lance fechado que atenda às exigências para habilitação, o(a) pregoeiro(a) poderá, auxiliado pela equipe de apoio, mediante justificativa, admitir o reinício da etapa fechada.</w:t>
      </w:r>
    </w:p>
    <w:p w14:paraId="18E163A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 Antes de anunciar o vencedor, o(a) pregoeiro(a) poderá encaminhar pelo sistema, contraproposta diretamente à licitante que tenha apresentado o lance de menor preço, para que seja obtido preço ainda melhor, quando decidirá pela sua aceitação.</w:t>
      </w:r>
    </w:p>
    <w:p w14:paraId="19B93DD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7286F73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Se ocorrer dois ou mais lances do mesmo valor, prevalecerá aquele que for recebido e registrado em primeiro lugar.</w:t>
      </w:r>
    </w:p>
    <w:p w14:paraId="3EC7C297"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Se no decorrer da etapa competitiva houver a desconexão com o(a) pregoeiro(a) o sistema poderá permanecer acessível aos licitantes para recepção dos lances, retomando a pregoeiro(a), quando possível, sua atuação no certame, sem prejuízo dos atos.</w:t>
      </w:r>
    </w:p>
    <w:p w14:paraId="1080F632"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3E719FC0"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280A5C72"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Os valores estimativos da presente licitação têm caráter sigiloso, nos termos do inciso VI do §1º do artigo 18 e artigo 24 “caput” todos da Lei 14.133/2021, sendo que referido sigilo será mantido até o encerramento do certame.</w:t>
      </w:r>
    </w:p>
    <w:p w14:paraId="30895722" w14:textId="77777777" w:rsidR="00FD49BB" w:rsidRPr="001A599B" w:rsidRDefault="00B6220C">
      <w:pPr>
        <w:pStyle w:val="PargrafodaLista"/>
        <w:tabs>
          <w:tab w:val="left" w:pos="709"/>
          <w:tab w:val="left" w:pos="851"/>
          <w:tab w:val="left" w:pos="1134"/>
        </w:tabs>
        <w:spacing w:after="0" w:line="240" w:lineRule="auto"/>
        <w:ind w:left="567"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 </w:t>
      </w:r>
    </w:p>
    <w:p w14:paraId="1FE08566" w14:textId="77777777" w:rsidR="00FD49BB" w:rsidRPr="001A599B" w:rsidRDefault="00B6220C">
      <w:pPr>
        <w:pStyle w:val="Ttulo1"/>
        <w:numPr>
          <w:ilvl w:val="0"/>
          <w:numId w:val="2"/>
        </w:numPr>
        <w:spacing w:after="0" w:line="240" w:lineRule="auto"/>
        <w:ind w:right="0"/>
        <w:rPr>
          <w:rFonts w:asciiTheme="minorHAnsi" w:hAnsiTheme="minorHAnsi" w:cstheme="minorHAnsi"/>
          <w:bCs/>
          <w:sz w:val="20"/>
          <w:szCs w:val="20"/>
          <w:u w:val="single"/>
        </w:rPr>
      </w:pPr>
      <w:r w:rsidRPr="001A599B">
        <w:rPr>
          <w:rFonts w:asciiTheme="minorHAnsi" w:hAnsiTheme="minorHAnsi" w:cstheme="minorHAnsi"/>
          <w:bCs/>
          <w:sz w:val="20"/>
          <w:szCs w:val="20"/>
          <w:u w:val="single"/>
        </w:rPr>
        <w:t xml:space="preserve">DO DIREITO </w:t>
      </w:r>
      <w:r w:rsidRPr="001A599B">
        <w:rPr>
          <w:rFonts w:asciiTheme="minorHAnsi" w:hAnsiTheme="minorHAnsi" w:cstheme="minorHAnsi"/>
          <w:sz w:val="20"/>
          <w:szCs w:val="20"/>
          <w:u w:val="single"/>
        </w:rPr>
        <w:t>DE</w:t>
      </w:r>
      <w:r w:rsidRPr="001A599B">
        <w:rPr>
          <w:rFonts w:asciiTheme="minorHAnsi" w:hAnsiTheme="minorHAnsi" w:cstheme="minorHAnsi"/>
          <w:bCs/>
          <w:sz w:val="20"/>
          <w:szCs w:val="20"/>
          <w:u w:val="single"/>
        </w:rPr>
        <w:t xml:space="preserve"> PREFERÊNCIA DA MICROEMPRESAS (ME) E EMPRESA DE PEQUENO PORTE (EPP)</w:t>
      </w:r>
      <w:r w:rsidRPr="001A599B">
        <w:rPr>
          <w:rFonts w:asciiTheme="minorHAnsi" w:hAnsiTheme="minorHAnsi" w:cstheme="minorHAnsi"/>
          <w:bCs/>
          <w:sz w:val="20"/>
          <w:szCs w:val="20"/>
        </w:rPr>
        <w:t>:</w:t>
      </w:r>
    </w:p>
    <w:p w14:paraId="036A6FE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bCs/>
          <w:szCs w:val="20"/>
        </w:rPr>
      </w:pPr>
      <w:r w:rsidRPr="001A599B">
        <w:rPr>
          <w:rFonts w:asciiTheme="minorHAnsi" w:hAnsiTheme="minorHAnsi" w:cstheme="minorHAnsi"/>
          <w:bCs/>
          <w:szCs w:val="20"/>
        </w:rPr>
        <w:t>Entende-se por empate aquelas situações em que as propostas apresentadas pelas Microempresas (ME) e Empresas de Pequeno Porte (EPP) sejam iguais ou até 5% (cinco por cento) superiores à proposta melhor classificada.</w:t>
      </w:r>
    </w:p>
    <w:p w14:paraId="255490B8"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bCs/>
          <w:szCs w:val="20"/>
        </w:rPr>
      </w:pPr>
      <w:r w:rsidRPr="001A599B">
        <w:rPr>
          <w:rFonts w:asciiTheme="minorHAnsi" w:hAnsiTheme="minorHAnsi" w:cstheme="minorHAnsi"/>
          <w:bCs/>
          <w:szCs w:val="20"/>
        </w:rPr>
        <w:t>Para efeito do disposto no item 7 e seus subitens deste edital, ocorrendo empate, proceder-se-á da seguinte forma:</w:t>
      </w:r>
    </w:p>
    <w:p w14:paraId="3840B078" w14:textId="77777777" w:rsidR="00FD49BB" w:rsidRPr="001A599B" w:rsidRDefault="00B6220C">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bCs/>
          <w:szCs w:val="20"/>
        </w:rPr>
      </w:pPr>
      <w:r w:rsidRPr="001A599B">
        <w:rPr>
          <w:rFonts w:asciiTheme="minorHAnsi" w:hAnsiTheme="minorHAnsi" w:cstheme="minorHAnsi"/>
          <w:bCs/>
          <w:szCs w:val="20"/>
        </w:rPr>
        <w:t>A Microempresa (ME) ou Empresa de Pequeno Porte (EPP) melhor classificada será convocada para, querendo apresentar nova proposta de preço inferior àquela considerada vencedora do certame, no prazo máximo de 05 (cinco) minutos após o encerramento dos lances, sob pena de preclusão, situação em que será adjudicado em seu favor o objeto licitado;</w:t>
      </w:r>
    </w:p>
    <w:p w14:paraId="24BECC54" w14:textId="77777777" w:rsidR="00FD49BB" w:rsidRPr="001A599B" w:rsidRDefault="00B6220C">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bCs/>
          <w:szCs w:val="20"/>
        </w:rPr>
      </w:pPr>
      <w:r w:rsidRPr="001A599B">
        <w:rPr>
          <w:rFonts w:asciiTheme="minorHAnsi" w:hAnsiTheme="minorHAnsi" w:cstheme="minorHAnsi"/>
          <w:bCs/>
          <w:szCs w:val="20"/>
        </w:rPr>
        <w:t>Se a oferta não for aceitável ou se a licitante desatender às exigências habilitatórias, o(a) pregoeiro(a) examinará a oferta subsequente, verificando a sua aceitabilidade e procedendo à habilitação da licitante, na ordem de classificação, e assim sucessivamente, até a apuração de uma proposta que atenda ao edital;</w:t>
      </w:r>
    </w:p>
    <w:p w14:paraId="46B17919" w14:textId="77777777" w:rsidR="00FD49BB" w:rsidRPr="001A599B" w:rsidRDefault="00B6220C">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bCs/>
          <w:szCs w:val="20"/>
        </w:rPr>
      </w:pPr>
      <w:r w:rsidRPr="001A599B">
        <w:rPr>
          <w:rFonts w:asciiTheme="minorHAnsi" w:hAnsiTheme="minorHAnsi" w:cstheme="minorHAnsi"/>
          <w:bCs/>
          <w:szCs w:val="20"/>
        </w:rPr>
        <w:t>Na hipótese de haver restrição na comprovação da regularidade fiscal, proceder-se-á de conformidade com o disposto no § 1º do artigo 43 da Lei Complementar nº 147/14.</w:t>
      </w:r>
    </w:p>
    <w:p w14:paraId="217F91F8" w14:textId="77777777" w:rsidR="00FD49BB" w:rsidRPr="001A599B" w:rsidRDefault="00B6220C">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bCs/>
          <w:szCs w:val="20"/>
        </w:rPr>
      </w:pPr>
      <w:r w:rsidRPr="001A599B">
        <w:rPr>
          <w:rFonts w:asciiTheme="minorHAnsi" w:eastAsia="Arial Unicode MS" w:hAnsiTheme="minorHAnsi" w:cstheme="minorHAnsi"/>
          <w:color w:val="auto"/>
          <w:szCs w:val="20"/>
        </w:rPr>
        <w:t>No caso de o sistema eletrônico não convocar automaticamente a microempresa ou empresa de pequeno porte, o(a) pregoeiro(a) o fará através do “chat de mensagens” e este terá o prazo de 05 (cinco) minutos para oferecer proposta inferior à então mais bem classificada através do “chat de mensagens”, sob pena de preclusão de direito;</w:t>
      </w:r>
    </w:p>
    <w:p w14:paraId="360FA16C" w14:textId="77777777" w:rsidR="00FD49BB" w:rsidRPr="001A599B" w:rsidRDefault="00B6220C">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bCs/>
          <w:szCs w:val="20"/>
        </w:rPr>
      </w:pPr>
      <w:r w:rsidRPr="001A599B">
        <w:rPr>
          <w:rFonts w:asciiTheme="minorHAnsi" w:eastAsia="Arial Unicode MS" w:hAnsiTheme="minorHAnsi" w:cstheme="minorHAnsi"/>
          <w:color w:val="auto"/>
          <w:szCs w:val="20"/>
        </w:rPr>
        <w:t>No caso de equivalência dos valores apresentados por ME e EPP que se encontrem no limite estabelecido no caput desta condição, será realizado sorteio entre elas para que se identifique aquela que primeiro poderá apresentar melhor oferta.</w:t>
      </w:r>
    </w:p>
    <w:p w14:paraId="10B08D4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bCs/>
          <w:szCs w:val="20"/>
        </w:rPr>
      </w:pPr>
      <w:r w:rsidRPr="001A599B">
        <w:rPr>
          <w:rFonts w:asciiTheme="minorHAnsi" w:hAnsiTheme="minorHAnsi" w:cstheme="minorHAnsi"/>
          <w:bCs/>
          <w:szCs w:val="20"/>
        </w:rPr>
        <w:t xml:space="preserve">Na hipótese de não contratação nos termos previstos no item 7 e seus subitens, deste edital, o objeto licitado será adjudicado em favor da </w:t>
      </w:r>
      <w:r w:rsidRPr="001A599B">
        <w:rPr>
          <w:rFonts w:asciiTheme="minorHAnsi" w:hAnsiTheme="minorHAnsi" w:cstheme="minorHAnsi"/>
          <w:szCs w:val="20"/>
        </w:rPr>
        <w:t>proposta</w:t>
      </w:r>
      <w:r w:rsidRPr="001A599B">
        <w:rPr>
          <w:rFonts w:asciiTheme="minorHAnsi" w:hAnsiTheme="minorHAnsi" w:cstheme="minorHAnsi"/>
          <w:bCs/>
          <w:szCs w:val="20"/>
        </w:rPr>
        <w:t xml:space="preserve"> originalmente vencedora do certame.</w:t>
      </w:r>
    </w:p>
    <w:p w14:paraId="60284C28"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bCs/>
          <w:szCs w:val="20"/>
        </w:rPr>
      </w:pPr>
      <w:r w:rsidRPr="001A599B">
        <w:rPr>
          <w:rFonts w:asciiTheme="minorHAnsi" w:hAnsiTheme="minorHAnsi" w:cstheme="minorHAnsi"/>
          <w:bCs/>
          <w:szCs w:val="20"/>
        </w:rPr>
        <w:t>O disposto no item 7 e seus subitens deste edital, somente se aplicará quando a melhor oferta inicial não tiver sido apresentada por Microempresas (ME) ou Empresa de Pequeno Porte (EPP).</w:t>
      </w:r>
    </w:p>
    <w:p w14:paraId="04FE8E4D" w14:textId="77777777" w:rsidR="00FD49BB" w:rsidRPr="001A599B" w:rsidRDefault="00FD49BB">
      <w:pPr>
        <w:spacing w:after="0" w:line="240" w:lineRule="auto"/>
        <w:ind w:right="0"/>
        <w:rPr>
          <w:rFonts w:asciiTheme="minorHAnsi" w:hAnsiTheme="minorHAnsi" w:cstheme="minorHAnsi"/>
          <w:szCs w:val="20"/>
        </w:rPr>
      </w:pPr>
    </w:p>
    <w:p w14:paraId="34A5C570"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color w:val="auto"/>
          <w:sz w:val="20"/>
          <w:szCs w:val="20"/>
        </w:rPr>
        <w:lastRenderedPageBreak/>
        <w:t xml:space="preserve">DOS CRITÉRIOS </w:t>
      </w:r>
      <w:r w:rsidRPr="001A599B">
        <w:rPr>
          <w:rFonts w:asciiTheme="minorHAnsi" w:eastAsia="Arial Unicode MS" w:hAnsiTheme="minorHAnsi" w:cstheme="minorHAnsi"/>
          <w:sz w:val="20"/>
          <w:szCs w:val="20"/>
        </w:rPr>
        <w:t xml:space="preserve">DE JULGAMENTO E ADJUDICAÇÃO </w:t>
      </w:r>
    </w:p>
    <w:p w14:paraId="56942CA2"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Esta licitação é do tipo menor preço por </w:t>
      </w:r>
      <w:sdt>
        <w:sdtPr>
          <w:rPr>
            <w:rFonts w:asciiTheme="minorHAnsi" w:hAnsiTheme="minorHAnsi" w:cstheme="minorHAnsi"/>
            <w:szCs w:val="20"/>
          </w:rPr>
          <w:alias w:val="Título"/>
          <w:id w:val="842824538"/>
          <w:dataBinding w:prefixMappings="xmlns:ns0='http://purl.org/dc/elements/1.1/' xmlns:ns1='http://schemas.openxmlformats.org/package/2006/metadata/core-properties' " w:xpath="/ns1:coreProperties[1]/ns0:title[1]" w:storeItemID="{6C3C8BC8-F283-45AE-878A-BAB7291924A1}"/>
          <w:text/>
        </w:sdtPr>
        <w:sdtContent>
          <w:r w:rsidRPr="001A599B">
            <w:rPr>
              <w:rFonts w:asciiTheme="minorHAnsi" w:eastAsia="Arial Unicode MS" w:hAnsiTheme="minorHAnsi" w:cstheme="minorHAnsi"/>
              <w:szCs w:val="20"/>
            </w:rPr>
            <w:t>ITEM</w:t>
          </w:r>
        </w:sdtContent>
      </w:sdt>
      <w:r w:rsidRPr="001A599B">
        <w:rPr>
          <w:rFonts w:asciiTheme="minorHAnsi" w:eastAsia="Arial Unicode MS" w:hAnsiTheme="minorHAnsi" w:cstheme="minorHAnsi"/>
          <w:szCs w:val="20"/>
        </w:rPr>
        <w:t xml:space="preserve"> e a classificação se dará pela ordem crescente dos preços propostos.</w:t>
      </w:r>
    </w:p>
    <w:p w14:paraId="0D811F9E"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2DA69EEE"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Após o encerramento dos lances ou depois da negociação, quando for o caso, a licitante de menor preço será imediatamente informada, da decisão do(a) pregoeiro(a) de aceitar o lance de menor valor.</w:t>
      </w:r>
    </w:p>
    <w:p w14:paraId="6C2BE29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O(s) licitante(s) declarado(s) vencedor(es) deverá(ão) apresentar ao(à) pregoeiro(a), no prazo máximo de 01 (uma) hora após o encerramento da etapa de lances deste Pregão, nova proposta atualizada, em conformidade com o Anexo VII deste Edital e de acordo com o(s) correspondente(s)  item(ns) vencido(s).</w:t>
      </w:r>
    </w:p>
    <w:p w14:paraId="6AA04AF6"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nova proposta atualizada deve ser apresentada, observando as orientações abaixo:</w:t>
      </w:r>
    </w:p>
    <w:p w14:paraId="2268C1AB"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Os valores unitários dos itens, não podem ser superiores aos valores unitários dos itens apresentados na proposta inicial;</w:t>
      </w:r>
    </w:p>
    <w:p w14:paraId="27DA9217"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Quando o certame for por lote, o valor unitário dos itens, devem obedecer ao item 8.5.1 e o valor total da nova proposta atualizada, não pode ser superior ao valor do lote ofertado na sessão;</w:t>
      </w:r>
    </w:p>
    <w:p w14:paraId="07235573"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color w:val="auto"/>
          <w:szCs w:val="20"/>
        </w:rPr>
      </w:pPr>
      <w:r w:rsidRPr="001A599B">
        <w:rPr>
          <w:rFonts w:asciiTheme="minorHAnsi" w:eastAsia="Arial Unicode MS" w:hAnsiTheme="minorHAnsi" w:cstheme="minorHAnsi"/>
          <w:color w:val="auto"/>
          <w:szCs w:val="20"/>
        </w:rPr>
        <w:t>O NÃO CUMPRIMENTO DO ENVIO DA NOVA PROPOSTA FINAL acarretará na desclassificação da proposta vencedora, sem prejuízo das sanções previstas, passando-se assim, para a próxima licitante classificada.</w:t>
      </w:r>
    </w:p>
    <w:p w14:paraId="7191CF20"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Após a análise e aceita da proposta readequada descrita no item 8.4, conceder-se-á o prazo de 1(uma) hora para que os licitantes classificados em primeiro lugar anexem ao sistema os documentos elencados no </w:t>
      </w:r>
      <w:hyperlink w:anchor="Habilitação">
        <w:r w:rsidRPr="001A599B">
          <w:rPr>
            <w:rFonts w:asciiTheme="minorHAnsi" w:eastAsia="Arial Unicode MS" w:hAnsiTheme="minorHAnsi" w:cstheme="minorHAnsi"/>
            <w:szCs w:val="20"/>
          </w:rPr>
          <w:t>item 5</w:t>
        </w:r>
      </w:hyperlink>
      <w:r w:rsidRPr="001A599B">
        <w:rPr>
          <w:rFonts w:asciiTheme="minorHAnsi" w:eastAsia="Arial Unicode MS" w:hAnsiTheme="minorHAnsi" w:cstheme="minorHAnsi"/>
          <w:szCs w:val="20"/>
        </w:rPr>
        <w:t xml:space="preserve"> desde edital e, os quais serão analisados posteriormente pelo(a) pregoeiro(a).</w:t>
      </w:r>
    </w:p>
    <w:p w14:paraId="01C4013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Se a proposta ou o lance de menor valor não for aceitável, ou se a licitante desatender as exigências habilitatórias, a pregoeiro(a)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o(a) pregoeiro(a) poderá negociar com a participante para que seja obtido preço melhor;</w:t>
      </w:r>
    </w:p>
    <w:p w14:paraId="576FD89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color w:val="auto"/>
          <w:szCs w:val="20"/>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w:t>
      </w:r>
      <w:r w:rsidRPr="001A599B">
        <w:rPr>
          <w:rFonts w:asciiTheme="minorHAnsi" w:eastAsia="Arial Unicode MS" w:hAnsiTheme="minorHAnsi" w:cstheme="minorHAnsi"/>
          <w:szCs w:val="20"/>
        </w:rPr>
        <w:t>64 da Lei 14.133/2021.</w:t>
      </w:r>
    </w:p>
    <w:p w14:paraId="78D641B3"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14:paraId="4EA35D1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O(a) pregoeiro(a), observando-se o motivo do desatendimento das exigências habilitatórias, </w:t>
      </w:r>
      <w:r w:rsidRPr="001A599B">
        <w:rPr>
          <w:rFonts w:asciiTheme="minorHAnsi" w:eastAsia="Arial Unicode MS" w:hAnsiTheme="minorHAnsi" w:cstheme="minorHAnsi"/>
          <w:b/>
          <w:szCs w:val="20"/>
        </w:rPr>
        <w:t>aplicará as penalidades</w:t>
      </w:r>
      <w:r w:rsidRPr="001A599B">
        <w:rPr>
          <w:rFonts w:asciiTheme="minorHAnsi" w:eastAsia="Arial Unicode MS" w:hAnsiTheme="minorHAnsi" w:cstheme="minorHAnsi"/>
          <w:szCs w:val="20"/>
        </w:rPr>
        <w:t xml:space="preserve"> previstas neste Edital.</w:t>
      </w:r>
    </w:p>
    <w:p w14:paraId="6C385A1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Constatando o atendimento das exigências fixadas neste Edital, o objeto será adjudicado ao autor da proposta ou lance de menor preço unitário.</w:t>
      </w:r>
    </w:p>
    <w:p w14:paraId="48E4C01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 resultado deste certame, compreendendo a sua homologação, será comunicado às licitantes mediante publicação no Boletim Municipal de Vinhedo.</w:t>
      </w:r>
    </w:p>
    <w:p w14:paraId="0AA9A133"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Os atos do procedimento e as circunstâncias relevantes serão registrados em ata e publicados pelo sistema;</w:t>
      </w:r>
    </w:p>
    <w:p w14:paraId="2899E484"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32E05E44" w14:textId="77777777" w:rsidR="00FD49BB" w:rsidRPr="001A599B" w:rsidRDefault="00B6220C">
      <w:pPr>
        <w:pStyle w:val="Ttulo1"/>
        <w:numPr>
          <w:ilvl w:val="0"/>
          <w:numId w:val="2"/>
        </w:numPr>
        <w:spacing w:after="0" w:line="240" w:lineRule="auto"/>
        <w:ind w:right="0"/>
        <w:rPr>
          <w:rFonts w:asciiTheme="minorHAnsi" w:hAnsiTheme="minorHAnsi" w:cstheme="minorHAnsi"/>
          <w:sz w:val="20"/>
          <w:szCs w:val="20"/>
        </w:rPr>
      </w:pPr>
      <w:r w:rsidRPr="001A599B">
        <w:rPr>
          <w:rFonts w:asciiTheme="minorHAnsi" w:hAnsiTheme="minorHAnsi" w:cstheme="minorHAnsi"/>
          <w:sz w:val="20"/>
          <w:szCs w:val="20"/>
        </w:rPr>
        <w:t>DA APRESENTAÇÃO DE AMOSTRAS, CATÁLOGOS, LAUDOS E DOCUMENTAÇÕES TÉCNICAS (SE O CASO)</w:t>
      </w:r>
    </w:p>
    <w:p w14:paraId="10E12535" w14:textId="4ABBDE13" w:rsidR="00775816" w:rsidRPr="001A599B" w:rsidRDefault="00775816" w:rsidP="0075057A">
      <w:pPr>
        <w:pStyle w:val="PargrafodaLista"/>
        <w:numPr>
          <w:ilvl w:val="0"/>
          <w:numId w:val="2"/>
        </w:numPr>
        <w:spacing w:after="0" w:line="240" w:lineRule="auto"/>
        <w:ind w:right="0"/>
        <w:rPr>
          <w:rFonts w:asciiTheme="minorHAnsi" w:eastAsia="Arial Unicode MS" w:hAnsiTheme="minorHAnsi" w:cstheme="minorHAnsi"/>
          <w:szCs w:val="20"/>
        </w:rPr>
      </w:pPr>
      <w:r w:rsidRPr="001A599B">
        <w:rPr>
          <w:rFonts w:asciiTheme="minorHAnsi" w:eastAsia="Calibri" w:hAnsiTheme="minorHAnsi" w:cstheme="minorHAnsi"/>
          <w:szCs w:val="20"/>
          <w:highlight w:val="white"/>
        </w:rPr>
        <w:t>A apresentação de amostras deverá seguir o disposto no Anexo II – Termo de Referência</w:t>
      </w:r>
      <w:r w:rsidR="004407D3" w:rsidRPr="001A599B">
        <w:rPr>
          <w:rFonts w:asciiTheme="minorHAnsi" w:eastAsia="Calibri" w:hAnsiTheme="minorHAnsi" w:cstheme="minorHAnsi"/>
          <w:szCs w:val="20"/>
          <w:highlight w:val="white"/>
        </w:rPr>
        <w:t>;</w:t>
      </w:r>
    </w:p>
    <w:p w14:paraId="24435599" w14:textId="77777777" w:rsidR="00775816" w:rsidRPr="001A599B" w:rsidRDefault="00775816" w:rsidP="00775816">
      <w:pPr>
        <w:pStyle w:val="PargrafodaLista"/>
        <w:spacing w:after="0" w:line="240" w:lineRule="auto"/>
        <w:ind w:left="370" w:right="0"/>
        <w:rPr>
          <w:rFonts w:asciiTheme="minorHAnsi" w:eastAsia="Arial Unicode MS" w:hAnsiTheme="minorHAnsi" w:cstheme="minorHAnsi"/>
          <w:szCs w:val="20"/>
        </w:rPr>
      </w:pPr>
    </w:p>
    <w:p w14:paraId="22FCD929"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DOS RECURSOS</w:t>
      </w:r>
    </w:p>
    <w:p w14:paraId="5923BF3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Após a empresa ser declarada vencedora ou após a habilitação/inabilitação das empresas, será aberto o prazo de 15 (quinze) minutos para a licitante que desejar recorrer contra decisões do(a) pregoeiro(a), manifestando sua intenção de recorrer quando lhe será concedido prazo de até 03 (três) dias úteis contado </w:t>
      </w:r>
      <w:r w:rsidRPr="001A599B">
        <w:rPr>
          <w:rFonts w:asciiTheme="minorHAnsi" w:eastAsia="Arial Unicode MS" w:hAnsiTheme="minorHAnsi" w:cstheme="minorHAnsi"/>
          <w:szCs w:val="20"/>
        </w:rPr>
        <w:lastRenderedPageBreak/>
        <w:t>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4B6B0867"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falta de manifestação imediata e motivada importará a preclusão do direito de recurso.</w:t>
      </w:r>
    </w:p>
    <w:p w14:paraId="642E4171"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encaminhamento das razões e contrarrazões de recursos deverão ser realizados através do endereço eletrônico  </w:t>
      </w:r>
      <w:hyperlink r:id="rId19">
        <w:r w:rsidRPr="001A599B">
          <w:rPr>
            <w:rFonts w:asciiTheme="minorHAnsi" w:eastAsia="Arial Unicode MS" w:hAnsiTheme="minorHAnsi" w:cstheme="minorHAnsi"/>
            <w:szCs w:val="20"/>
          </w:rPr>
          <w:t>https://licitavinhedo.presconinformatica.com.br</w:t>
        </w:r>
      </w:hyperlink>
      <w:r w:rsidRPr="001A599B">
        <w:rPr>
          <w:rFonts w:asciiTheme="minorHAnsi" w:eastAsia="Arial Unicode MS" w:hAnsiTheme="minorHAnsi" w:cstheme="minorHAnsi"/>
          <w:szCs w:val="20"/>
        </w:rPr>
        <w:t>.</w:t>
      </w:r>
    </w:p>
    <w:p w14:paraId="5D9166B6"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 recurso será dirigido ao(à) pregoeiro(a) que, se não reconsiderar o ato ou a decisão no prazo de 3 (três) dias úteis, encaminhará o recurso com a sua motivação à autoridade superior, a qual deverá proferir sua decisão no prazo máximo de 10 (dez) dias úteis, contado do recebimento dos autos.</w:t>
      </w:r>
    </w:p>
    <w:p w14:paraId="2E1E4C1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b/>
          <w:szCs w:val="20"/>
        </w:rPr>
        <w:t>É obrigatória a apresentação das razões recursais</w:t>
      </w:r>
      <w:r w:rsidRPr="001A599B">
        <w:rPr>
          <w:rFonts w:asciiTheme="minorHAnsi" w:eastAsia="Arial Unicode MS" w:hAnsiTheme="minorHAnsi" w:cstheme="minorHAnsi"/>
          <w:szCs w:val="20"/>
        </w:rPr>
        <w:t xml:space="preserve"> para o conhecimento do recurso, a mera manifestação de intenção recursal não será considerada apta como recurso, sendo que neste caso o sistema prosseguirá automaticamente para a fase seguinte do certame.</w:t>
      </w:r>
    </w:p>
    <w:p w14:paraId="5B596DA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Não serão conhecidos os recursos apresentados fora do prazo legal e/ou subscritos por representante não habilitado legalmente ou não identificado no processo para responder pela licitante.</w:t>
      </w:r>
    </w:p>
    <w:p w14:paraId="10D1CB49"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Não será concedido prazo para recursos sobre assuntos meramente protelatórios ou quando não justificada a intenção de interpor o recurso pela licitante.</w:t>
      </w:r>
    </w:p>
    <w:p w14:paraId="5B707AE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acolhimento de recurso importará a invalidação apenas dos atos insuscetíveis de aproveitamento.  </w:t>
      </w:r>
    </w:p>
    <w:p w14:paraId="0527990F"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5B277D35"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DA HOMOLOGAÇÃO E FORMALIZAÇÃO DA ATA DE REGISTRO DE PREÇOS E CONTRATOS</w:t>
      </w:r>
    </w:p>
    <w:p w14:paraId="14FB534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Após a adjudicação do objeto e homologação da licitação, o licitante vencedor será convocado, formalmente, a assinar a Ata de Registro de Preços e o Termo de Ciência e de Notificação, por seu representante legal, consoante estabelecido em seus atos constitutivos, observado para esse efeito o prazo máximo de 05 (cinco) dias úteis.</w:t>
      </w:r>
    </w:p>
    <w:p w14:paraId="08B61898"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No Mesmo prazo o licitante vencedor deverá apresentar a Declaração de Atualização Cadastral (CADTCESP) emitida através do endereço eletrônico </w:t>
      </w:r>
      <w:hyperlink r:id="rId20">
        <w:r w:rsidRPr="001A599B">
          <w:rPr>
            <w:rFonts w:asciiTheme="minorHAnsi" w:eastAsia="Arial Unicode MS" w:hAnsiTheme="minorHAnsi" w:cstheme="minorHAnsi"/>
            <w:szCs w:val="20"/>
          </w:rPr>
          <w:t>https://sso.tce.sp.gov.br/Portal/sistemas/sistema.xhtml</w:t>
        </w:r>
      </w:hyperlink>
      <w:r w:rsidRPr="001A599B">
        <w:rPr>
          <w:rFonts w:asciiTheme="minorHAnsi" w:eastAsia="Arial Unicode MS" w:hAnsiTheme="minorHAnsi" w:cstheme="minorHAnsi"/>
          <w:szCs w:val="20"/>
        </w:rPr>
        <w:t xml:space="preserve"> por determinação do Tribunal de Contas do Estado de São Paulo-TCE/SP, através da Resolução n.º 21/2022 de 23/11/2022, dispõe sobre a obrigatoriedade de Cadastro TCESP.</w:t>
      </w:r>
    </w:p>
    <w:p w14:paraId="4CDA3E3C"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É facultado a PREFEITURA, quando a convocada não comparecer no prazo estipulado no subitem anterior, não apresentar situação regular no ato da assinatura da Ata de Registro de Preços ou, ainda, recusar-se, injustificadamente, a assinar a referida Ata, convocar os LICITANTES remanescentes, na ordem de classificação, sem prejuízo da aplicação das sanções previstas neste Edital.</w:t>
      </w:r>
    </w:p>
    <w:p w14:paraId="6B92546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Caso a Ata de Registro de Preços seja encaminhado via correio, é facultado a Prefeitura quando 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não envia a via assinada no prazo de 05 (cinco) dias úteis a contar da assinatura do AR (aviso de recebimento), convocar os licitantes remanescentes, na ordem de classificação, sem prejuízo da aplicação das sanções previstas neste Edital.</w:t>
      </w:r>
    </w:p>
    <w:p w14:paraId="67BD77C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w:t>
      </w:r>
      <w:r w:rsidRPr="001A599B">
        <w:rPr>
          <w:rFonts w:asciiTheme="minorHAnsi" w:hAnsiTheme="minorHAnsi" w:cstheme="minorHAnsi"/>
          <w:b/>
          <w:szCs w:val="20"/>
        </w:rPr>
        <w:t xml:space="preserve">DETENTORA </w:t>
      </w:r>
      <w:r w:rsidRPr="001A599B">
        <w:rPr>
          <w:rFonts w:asciiTheme="minorHAnsi" w:eastAsia="Arial Unicode MS" w:hAnsiTheme="minorHAnsi" w:cstheme="minorHAnsi"/>
          <w:szCs w:val="20"/>
        </w:rPr>
        <w:t>na execução dos serviços ou fornecimento de bens à Administração Pública deverá observar e atender toda Legislação aplicável, bem como as Normas Técnicas pertinentes ao objeto licitado no certame.</w:t>
      </w:r>
    </w:p>
    <w:p w14:paraId="6AA98860"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critério da Autoridade Competente, poderá ser extraído instrumento contratual da Ata de Registro de Preços, seja do total do objeto pretendido, se ainda não utilizado, ou do saldo remanescente, nos termos do artigo 107 da Lei 14.133/2021.</w:t>
      </w:r>
    </w:p>
    <w:p w14:paraId="04E1BEB8"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w:t>
      </w:r>
    </w:p>
    <w:p w14:paraId="635E4546" w14:textId="77777777" w:rsidR="00FD49BB" w:rsidRPr="001A599B" w:rsidRDefault="00FD49BB">
      <w:pPr>
        <w:pStyle w:val="PargrafodaLista"/>
        <w:spacing w:after="0" w:line="240" w:lineRule="auto"/>
        <w:ind w:left="0" w:right="0"/>
        <w:rPr>
          <w:rFonts w:asciiTheme="minorHAnsi" w:eastAsia="Arial Unicode MS" w:hAnsiTheme="minorHAnsi" w:cstheme="minorHAnsi"/>
          <w:szCs w:val="20"/>
        </w:rPr>
      </w:pPr>
    </w:p>
    <w:p w14:paraId="3294839E"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sidRPr="001A599B">
        <w:rPr>
          <w:rFonts w:asciiTheme="minorHAnsi" w:eastAsia="Arial Unicode MS" w:hAnsiTheme="minorHAnsi" w:cstheme="minorHAnsi"/>
          <w:sz w:val="20"/>
          <w:szCs w:val="20"/>
        </w:rPr>
        <w:t>DAS PENALIDADES E RESCISÃO</w:t>
      </w:r>
    </w:p>
    <w:p w14:paraId="068A218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Ficam assegurados à </w:t>
      </w:r>
      <w:r w:rsidRPr="001A599B">
        <w:rPr>
          <w:rFonts w:asciiTheme="minorHAnsi" w:eastAsia="Calibri" w:hAnsiTheme="minorHAnsi" w:cstheme="minorHAnsi"/>
          <w:b/>
          <w:szCs w:val="20"/>
        </w:rPr>
        <w:t>PREFEITURA</w:t>
      </w:r>
      <w:r w:rsidRPr="001A599B">
        <w:rPr>
          <w:rFonts w:asciiTheme="minorHAnsi" w:eastAsia="Arial Unicode MS" w:hAnsiTheme="minorHAnsi" w:cstheme="minorHAnsi"/>
          <w:szCs w:val="20"/>
        </w:rPr>
        <w:t xml:space="preserve">, em caso de inexecução total ou parcial desta Ata de Registro de Preços, os direitos previstos no art. 115, da Lei Federal nº 14.133/21, sem prejuízo se, comprovada a culpabilidade da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ser imputada a mesma, responsabilidade pelos danos causados à Administração ou a terceiros, bem assim, estar 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ciente de que, constatados os motivos previstos no art. 137 incisos I a IX da Lei Federal nº 14.133/21, rescindir unilateralmente a presente Ata de Registro de Preços.</w:t>
      </w:r>
    </w:p>
    <w:p w14:paraId="7C355623"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lastRenderedPageBreak/>
        <w:t>A aplicação de qualquer penalidade prevista neste Edital não exclui a possibilidade de aplicação das demais, bem como das penalidades previstas nos artigos 90, 155, 156 e 162 da Lei Federal n° 14.133/21 e alterações.</w:t>
      </w:r>
    </w:p>
    <w:p w14:paraId="253686F6"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37E443C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4B096D9B"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43BEA940"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046FE33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 As importâncias correspondentes às multas que forem impostas à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incidirão sempre sobre os valores residuais do Termo de Compromisso.</w:t>
      </w:r>
    </w:p>
    <w:p w14:paraId="536C0B6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 Não havendo pagamento a fazer à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serão as multas e outros débitos inscritos na Dívida Ativa para cobrança executiva.</w:t>
      </w:r>
    </w:p>
    <w:p w14:paraId="72FE02CC"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15BE3589"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 xml:space="preserve"> DAS SANÇÕES ADMINISTRATIVAS </w:t>
      </w:r>
    </w:p>
    <w:p w14:paraId="3D189220"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Pela inexecução parcial do ajuste será aplicada multa equivalente a 10% (dez por cento) do valor da Autorização de Fornecimento (AF).</w:t>
      </w:r>
    </w:p>
    <w:p w14:paraId="72AAA8C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Pela inexecução parcial do ajuste que cause grave dano à Administração, será aplicada multa equivalente a 20% (vinte por cento) do valor da Autorização de fornecimento. </w:t>
      </w:r>
    </w:p>
    <w:p w14:paraId="181A656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Pela inexecução total da obrigação objeto da licitação será aplicada multa equivalente a 20% (vinte por cento) do valor da Autorização de fornecimento.</w:t>
      </w:r>
    </w:p>
    <w:p w14:paraId="47B15C1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Será equivalente a inexecução total da obrigação o fato da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se recusar a assinar a ata de registro de preços, dentro do prazo de validade de sua proposta, sendo aplicada a multa equivalente 10% do valor total da Ata de Registro de Preços.</w:t>
      </w:r>
    </w:p>
    <w:p w14:paraId="7A279EB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atraso na entrega do objeto sujeitará 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5D01F9E6"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descumprimento do prazo definido de </w:t>
      </w:r>
      <w:sdt>
        <w:sdtPr>
          <w:rPr>
            <w:rFonts w:asciiTheme="minorHAnsi" w:hAnsiTheme="minorHAnsi" w:cstheme="minorHAnsi"/>
            <w:szCs w:val="20"/>
          </w:rPr>
          <w:alias w:val=""/>
          <w:id w:val="-1769844758"/>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Pr="001A599B">
            <w:rPr>
              <w:rFonts w:asciiTheme="minorHAnsi" w:hAnsiTheme="minorHAnsi" w:cstheme="minorHAnsi"/>
              <w:szCs w:val="20"/>
            </w:rPr>
            <w:t>02 (dois) dias</w:t>
          </w:r>
        </w:sdtContent>
      </w:sdt>
      <w:sdt>
        <w:sdtPr>
          <w:rPr>
            <w:rFonts w:asciiTheme="minorHAnsi" w:hAnsiTheme="minorHAnsi" w:cstheme="minorHAnsi"/>
            <w:szCs w:val="20"/>
          </w:rPr>
          <w:id w:val="308841276"/>
        </w:sdtPr>
        <w:sdtContent>
          <w:r w:rsidRPr="001A599B">
            <w:rPr>
              <w:rFonts w:asciiTheme="minorHAnsi" w:eastAsia="Arial Unicode MS" w:hAnsiTheme="minorHAnsi" w:cstheme="minorHAnsi"/>
              <w:szCs w:val="20"/>
            </w:rPr>
            <w:t xml:space="preserve"> </w:t>
          </w:r>
          <w:sdt>
            <w:sdtPr>
              <w:rPr>
                <w:rFonts w:asciiTheme="minorHAnsi" w:hAnsiTheme="minorHAnsi" w:cstheme="minorHAnsi"/>
                <w:szCs w:val="20"/>
              </w:rPr>
              <w:alias w:val=""/>
              <w:id w:val="177168936"/>
              <w:dropDownList>
                <w:listItem w:displayText="Escolher um item." w:value="Escolher um item."/>
                <w:listItem w:displayText="úteis" w:value="úteis"/>
                <w:listItem w:displayText="corridos" w:value="corridos"/>
                <w:listItem w:displayText="útil" w:value="útil"/>
                <w:listItem w:displayText="corrido" w:value="corrido"/>
              </w:dropDownList>
            </w:sdtPr>
            <w:sdtContent>
              <w:r w:rsidRPr="001A599B">
                <w:rPr>
                  <w:rFonts w:asciiTheme="minorHAnsi" w:hAnsiTheme="minorHAnsi" w:cstheme="minorHAnsi"/>
                  <w:szCs w:val="20"/>
                </w:rPr>
                <w:t>úteis</w:t>
              </w:r>
            </w:sdtContent>
          </w:sdt>
        </w:sdtContent>
      </w:sdt>
      <w:sdt>
        <w:sdtPr>
          <w:rPr>
            <w:rFonts w:asciiTheme="minorHAnsi" w:hAnsiTheme="minorHAnsi" w:cstheme="minorHAnsi"/>
            <w:szCs w:val="20"/>
          </w:rPr>
          <w:id w:val="1411302478"/>
        </w:sdtPr>
        <w:sdtContent>
          <w:r w:rsidRPr="001A599B">
            <w:rPr>
              <w:rFonts w:asciiTheme="minorHAnsi" w:eastAsia="Arial Unicode MS" w:hAnsiTheme="minorHAnsi"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sdtContent>
      </w:sdt>
    </w:p>
    <w:p w14:paraId="2FDCD7C7"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464EC45C"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Para aplicação das penalidades descritas acima, será instaurado procedimento administrativo específico, sendo assegurado o direito ao contraditório e ampla defesa, com todos os meios a eles inerentes.</w:t>
      </w:r>
    </w:p>
    <w:p w14:paraId="56CFD9C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multas são independentes e não eximem a empresa vencedora da plena execução do objeto contratado.</w:t>
      </w:r>
    </w:p>
    <w:p w14:paraId="7EE3B29C"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lastRenderedPageBreak/>
        <w:t xml:space="preserve">O eventual atraso no pagamento à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acarretará a </w:t>
      </w:r>
      <w:r w:rsidRPr="001A599B">
        <w:rPr>
          <w:rFonts w:asciiTheme="minorHAnsi" w:eastAsia="Calibri" w:hAnsiTheme="minorHAnsi" w:cstheme="minorHAnsi"/>
          <w:b/>
          <w:szCs w:val="20"/>
        </w:rPr>
        <w:t>PREFEITURA</w:t>
      </w:r>
      <w:r w:rsidRPr="001A599B">
        <w:rPr>
          <w:rFonts w:asciiTheme="minorHAnsi" w:eastAsia="Arial Unicode MS" w:hAnsiTheme="minorHAnsi" w:cstheme="minorHAnsi"/>
          <w:szCs w:val="20"/>
        </w:rPr>
        <w:t>, no pagamento de multa de 2% (dois por cento) sobre o valor da parcela inadimplida e juros de 0,33% (trinta e três centésimos por cento) ao dia de atraso, limitando em 30 (trinta) dias.</w:t>
      </w:r>
    </w:p>
    <w:p w14:paraId="004817C4"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68C46EE0"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sidRPr="001A599B">
        <w:rPr>
          <w:rFonts w:asciiTheme="minorHAnsi" w:eastAsia="Arial Unicode MS" w:hAnsiTheme="minorHAnsi" w:cstheme="minorHAnsi"/>
          <w:sz w:val="20"/>
          <w:szCs w:val="20"/>
        </w:rPr>
        <w:t xml:space="preserve"> DA DOTAÇÃO ORÇAMENTÁRIA</w:t>
      </w:r>
    </w:p>
    <w:p w14:paraId="52DE7BD0"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despesas decorrentes do presente pregão correrão por conta da seguinte dotação orçamentária:</w:t>
      </w:r>
    </w:p>
    <w:p w14:paraId="3C40CD21" w14:textId="77777777" w:rsidR="00FD49BB" w:rsidRPr="001A599B" w:rsidRDefault="00FD49BB">
      <w:pPr>
        <w:pStyle w:val="PargrafodaLista"/>
        <w:tabs>
          <w:tab w:val="left" w:pos="709"/>
          <w:tab w:val="left" w:pos="851"/>
          <w:tab w:val="left" w:pos="1134"/>
        </w:tabs>
        <w:spacing w:after="0" w:line="240" w:lineRule="auto"/>
        <w:ind w:left="567" w:right="0"/>
        <w:rPr>
          <w:rFonts w:asciiTheme="minorHAnsi" w:eastAsia="Arial Unicode MS" w:hAnsiTheme="minorHAnsi" w:cstheme="minorHAnsi"/>
          <w:szCs w:val="20"/>
        </w:rPr>
      </w:pPr>
    </w:p>
    <w:tbl>
      <w:tblPr>
        <w:tblW w:w="823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6529"/>
      </w:tblGrid>
      <w:tr w:rsidR="00944D77" w:rsidRPr="001A599B" w14:paraId="2C6FBCAA" w14:textId="77777777" w:rsidTr="00944D77">
        <w:tc>
          <w:tcPr>
            <w:tcW w:w="8230" w:type="dxa"/>
            <w:gridSpan w:val="2"/>
            <w:shd w:val="clear" w:color="auto" w:fill="F2F2F2"/>
          </w:tcPr>
          <w:p w14:paraId="1D0A3A6A" w14:textId="77777777" w:rsidR="00944D77" w:rsidRPr="001A599B" w:rsidRDefault="00944D77" w:rsidP="00DB6F0A">
            <w:pPr>
              <w:spacing w:after="0" w:line="240" w:lineRule="auto"/>
              <w:ind w:right="0"/>
              <w:jc w:val="center"/>
              <w:rPr>
                <w:rFonts w:asciiTheme="minorHAnsi" w:eastAsia="Arial Narrow" w:hAnsiTheme="minorHAnsi" w:cstheme="minorHAnsi"/>
                <w:b/>
                <w:szCs w:val="20"/>
              </w:rPr>
            </w:pPr>
            <w:r w:rsidRPr="001A599B">
              <w:rPr>
                <w:rFonts w:asciiTheme="minorHAnsi" w:eastAsia="Arial Narrow" w:hAnsiTheme="minorHAnsi" w:cstheme="minorHAnsi"/>
                <w:b/>
                <w:szCs w:val="20"/>
              </w:rPr>
              <w:t>Dotação Orçamentária:</w:t>
            </w:r>
          </w:p>
        </w:tc>
      </w:tr>
      <w:tr w:rsidR="00944D77" w:rsidRPr="001A599B" w14:paraId="4292DB7C" w14:textId="77777777" w:rsidTr="00944D77">
        <w:tc>
          <w:tcPr>
            <w:tcW w:w="1701" w:type="dxa"/>
          </w:tcPr>
          <w:p w14:paraId="55A59C86" w14:textId="77777777" w:rsidR="00944D77" w:rsidRPr="001A599B" w:rsidRDefault="00944D77" w:rsidP="00944D77">
            <w:pPr>
              <w:spacing w:after="0" w:line="240" w:lineRule="auto"/>
              <w:ind w:right="0"/>
              <w:rPr>
                <w:rFonts w:asciiTheme="minorHAnsi" w:eastAsia="Arial Narrow" w:hAnsiTheme="minorHAnsi" w:cstheme="minorHAnsi"/>
                <w:b/>
                <w:szCs w:val="20"/>
              </w:rPr>
            </w:pPr>
            <w:r w:rsidRPr="001A599B">
              <w:rPr>
                <w:rFonts w:asciiTheme="minorHAnsi" w:eastAsia="Arial Narrow" w:hAnsiTheme="minorHAnsi" w:cstheme="minorHAnsi"/>
                <w:b/>
                <w:szCs w:val="20"/>
              </w:rPr>
              <w:t>Número:</w:t>
            </w:r>
          </w:p>
        </w:tc>
        <w:tc>
          <w:tcPr>
            <w:tcW w:w="6529" w:type="dxa"/>
          </w:tcPr>
          <w:p w14:paraId="4D72A78E" w14:textId="77777777" w:rsidR="00944D77" w:rsidRPr="001A599B" w:rsidRDefault="00944D77" w:rsidP="00944D77">
            <w:pPr>
              <w:spacing w:after="0" w:line="240" w:lineRule="auto"/>
              <w:ind w:right="0"/>
              <w:rPr>
                <w:rFonts w:asciiTheme="minorHAnsi" w:eastAsia="Arial Narrow" w:hAnsiTheme="minorHAnsi" w:cstheme="minorHAnsi"/>
                <w:szCs w:val="20"/>
              </w:rPr>
            </w:pPr>
            <w:r w:rsidRPr="001A599B">
              <w:rPr>
                <w:rFonts w:asciiTheme="minorHAnsi" w:eastAsia="Arial Narrow" w:hAnsiTheme="minorHAnsi" w:cstheme="minorHAnsi"/>
                <w:szCs w:val="20"/>
              </w:rPr>
              <w:t>115 - Tesouro (Secretaria da Educação)</w:t>
            </w:r>
          </w:p>
        </w:tc>
      </w:tr>
      <w:tr w:rsidR="00944D77" w:rsidRPr="001A599B" w14:paraId="03825A7D" w14:textId="77777777" w:rsidTr="00944D77">
        <w:tc>
          <w:tcPr>
            <w:tcW w:w="1701" w:type="dxa"/>
          </w:tcPr>
          <w:p w14:paraId="16FB0947" w14:textId="77777777" w:rsidR="00944D77" w:rsidRPr="001A599B" w:rsidRDefault="00944D77" w:rsidP="00944D77">
            <w:pPr>
              <w:spacing w:after="0" w:line="240" w:lineRule="auto"/>
              <w:ind w:right="0"/>
              <w:rPr>
                <w:rFonts w:asciiTheme="minorHAnsi" w:eastAsia="Arial Narrow" w:hAnsiTheme="minorHAnsi" w:cstheme="minorHAnsi"/>
                <w:b/>
                <w:szCs w:val="20"/>
              </w:rPr>
            </w:pPr>
            <w:r w:rsidRPr="001A599B">
              <w:rPr>
                <w:rFonts w:asciiTheme="minorHAnsi" w:eastAsia="Arial Narrow" w:hAnsiTheme="minorHAnsi" w:cstheme="minorHAnsi"/>
                <w:b/>
                <w:szCs w:val="20"/>
              </w:rPr>
              <w:t xml:space="preserve">Descrição: </w:t>
            </w:r>
          </w:p>
        </w:tc>
        <w:tc>
          <w:tcPr>
            <w:tcW w:w="6529" w:type="dxa"/>
          </w:tcPr>
          <w:p w14:paraId="379FAB7B" w14:textId="49FA1344" w:rsidR="00944D77" w:rsidRPr="001A599B" w:rsidRDefault="00944D77" w:rsidP="00710710">
            <w:pPr>
              <w:spacing w:after="0" w:line="240" w:lineRule="auto"/>
              <w:ind w:right="0"/>
              <w:rPr>
                <w:rFonts w:asciiTheme="minorHAnsi" w:eastAsia="Arial Narrow" w:hAnsiTheme="minorHAnsi" w:cstheme="minorHAnsi"/>
                <w:szCs w:val="20"/>
              </w:rPr>
            </w:pPr>
            <w:r w:rsidRPr="001A599B">
              <w:rPr>
                <w:rFonts w:asciiTheme="minorHAnsi" w:eastAsia="Arial Narrow" w:hAnsiTheme="minorHAnsi" w:cstheme="minorHAnsi"/>
                <w:szCs w:val="20"/>
              </w:rPr>
              <w:t xml:space="preserve">Aquisição de gêneros </w:t>
            </w:r>
            <w:r w:rsidR="00710710">
              <w:rPr>
                <w:rFonts w:asciiTheme="minorHAnsi" w:eastAsia="Arial Narrow" w:hAnsiTheme="minorHAnsi" w:cstheme="minorHAnsi"/>
                <w:szCs w:val="20"/>
              </w:rPr>
              <w:t xml:space="preserve">alimentícios </w:t>
            </w:r>
          </w:p>
        </w:tc>
      </w:tr>
      <w:tr w:rsidR="00944D77" w:rsidRPr="001A599B" w14:paraId="262D6DF0" w14:textId="77777777" w:rsidTr="00944D77">
        <w:tc>
          <w:tcPr>
            <w:tcW w:w="1701" w:type="dxa"/>
          </w:tcPr>
          <w:p w14:paraId="3AD627DB" w14:textId="77777777" w:rsidR="00944D77" w:rsidRPr="001A599B" w:rsidRDefault="00944D77" w:rsidP="00944D77">
            <w:pPr>
              <w:spacing w:after="0" w:line="240" w:lineRule="auto"/>
              <w:ind w:right="0"/>
              <w:rPr>
                <w:rFonts w:asciiTheme="minorHAnsi" w:eastAsia="Arial Narrow" w:hAnsiTheme="minorHAnsi" w:cstheme="minorHAnsi"/>
                <w:b/>
                <w:szCs w:val="20"/>
              </w:rPr>
            </w:pPr>
            <w:r w:rsidRPr="001A599B">
              <w:rPr>
                <w:rFonts w:asciiTheme="minorHAnsi" w:eastAsia="Arial Narrow" w:hAnsiTheme="minorHAnsi" w:cstheme="minorHAnsi"/>
                <w:b/>
                <w:szCs w:val="20"/>
              </w:rPr>
              <w:t>Exercício:</w:t>
            </w:r>
          </w:p>
        </w:tc>
        <w:tc>
          <w:tcPr>
            <w:tcW w:w="6529" w:type="dxa"/>
          </w:tcPr>
          <w:p w14:paraId="44C3CA1C" w14:textId="77777777" w:rsidR="00944D77" w:rsidRPr="001A599B" w:rsidRDefault="002C4EA4" w:rsidP="00944D77">
            <w:pPr>
              <w:spacing w:after="0" w:line="240" w:lineRule="auto"/>
              <w:ind w:right="0"/>
              <w:rPr>
                <w:rFonts w:asciiTheme="minorHAnsi" w:eastAsia="Arial Narrow" w:hAnsiTheme="minorHAnsi" w:cstheme="minorHAnsi"/>
                <w:szCs w:val="20"/>
              </w:rPr>
            </w:pPr>
            <w:r w:rsidRPr="001A599B">
              <w:rPr>
                <w:rFonts w:asciiTheme="minorHAnsi" w:eastAsia="Arial Narrow" w:hAnsiTheme="minorHAnsi" w:cstheme="minorHAnsi"/>
                <w:szCs w:val="20"/>
              </w:rPr>
              <w:t>2025</w:t>
            </w:r>
          </w:p>
        </w:tc>
      </w:tr>
    </w:tbl>
    <w:p w14:paraId="37DF5AE4"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0EAEBA58"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DO LOCAL E FORMA DE ENTREGA.</w:t>
      </w:r>
    </w:p>
    <w:p w14:paraId="602F6974" w14:textId="77777777" w:rsidR="00F5685E" w:rsidRPr="001A599B" w:rsidRDefault="00B6220C" w:rsidP="00F5685E">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Os critérios de recebimento, execução e de fiscalização do objeto estão previstos no Termo de Referência (Anexo II) do presente edital.</w:t>
      </w:r>
    </w:p>
    <w:p w14:paraId="15ED7CC8" w14:textId="3C912C90" w:rsidR="00F5685E" w:rsidRDefault="00F5685E" w:rsidP="00F5685E">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Os produtos deverão ser entregues conforme especificações do Edital, com prazo de </w:t>
      </w:r>
      <w:r w:rsidR="0035268A">
        <w:rPr>
          <w:rFonts w:asciiTheme="minorHAnsi" w:eastAsia="Arial Unicode MS" w:hAnsiTheme="minorHAnsi" w:cstheme="minorHAnsi"/>
          <w:szCs w:val="20"/>
        </w:rPr>
        <w:t>10</w:t>
      </w:r>
      <w:r w:rsidRPr="001A599B">
        <w:rPr>
          <w:rFonts w:asciiTheme="minorHAnsi" w:eastAsia="Arial Unicode MS" w:hAnsiTheme="minorHAnsi" w:cstheme="minorHAnsi"/>
          <w:szCs w:val="20"/>
        </w:rPr>
        <w:t xml:space="preserve"> (</w:t>
      </w:r>
      <w:r w:rsidR="0035268A">
        <w:rPr>
          <w:rFonts w:asciiTheme="minorHAnsi" w:eastAsia="Arial Unicode MS" w:hAnsiTheme="minorHAnsi" w:cstheme="minorHAnsi"/>
          <w:szCs w:val="20"/>
        </w:rPr>
        <w:t>dez</w:t>
      </w:r>
      <w:r w:rsidRPr="001A599B">
        <w:rPr>
          <w:rFonts w:asciiTheme="minorHAnsi" w:eastAsia="Arial Unicode MS" w:hAnsiTheme="minorHAnsi" w:cstheme="minorHAnsi"/>
          <w:szCs w:val="20"/>
        </w:rPr>
        <w:t xml:space="preserve">) dias a contar a partir do pedido emitido pelo Departamento de Alimentação Escolar, </w:t>
      </w:r>
      <w:r w:rsidR="005F3A52" w:rsidRPr="001A599B">
        <w:rPr>
          <w:rFonts w:asciiTheme="minorHAnsi" w:eastAsia="Arial Unicode MS" w:hAnsiTheme="minorHAnsi" w:cstheme="minorHAnsi"/>
          <w:szCs w:val="20"/>
        </w:rPr>
        <w:t>nos</w:t>
      </w:r>
      <w:r w:rsidR="00710710">
        <w:rPr>
          <w:rFonts w:asciiTheme="minorHAnsi" w:eastAsia="Arial Unicode MS" w:hAnsiTheme="minorHAnsi" w:cstheme="minorHAnsi"/>
          <w:szCs w:val="20"/>
        </w:rPr>
        <w:t xml:space="preserve"> endereços indicados no Anexo I</w:t>
      </w:r>
      <w:r w:rsidR="005F3A52" w:rsidRPr="001A599B">
        <w:rPr>
          <w:rFonts w:asciiTheme="minorHAnsi" w:eastAsia="Arial Unicode MS" w:hAnsiTheme="minorHAnsi" w:cstheme="minorHAnsi"/>
          <w:szCs w:val="20"/>
        </w:rPr>
        <w:t>I deste edital.</w:t>
      </w:r>
    </w:p>
    <w:p w14:paraId="65D8005D" w14:textId="77777777" w:rsidR="0035268A" w:rsidRDefault="002D52B8" w:rsidP="0035268A">
      <w:pPr>
        <w:pStyle w:val="PargrafodaLista"/>
        <w:numPr>
          <w:ilvl w:val="1"/>
          <w:numId w:val="2"/>
        </w:numPr>
        <w:tabs>
          <w:tab w:val="left" w:pos="567"/>
          <w:tab w:val="left" w:pos="851"/>
          <w:tab w:val="left" w:pos="1134"/>
        </w:tabs>
        <w:spacing w:after="0" w:line="240" w:lineRule="auto"/>
        <w:ind w:right="0" w:hanging="1353"/>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Os pedidos serão formulados e enviados com no mínimo </w:t>
      </w:r>
      <w:r w:rsidR="0035268A">
        <w:rPr>
          <w:rFonts w:asciiTheme="minorHAnsi" w:eastAsia="Arial Unicode MS" w:hAnsiTheme="minorHAnsi" w:cstheme="minorHAnsi"/>
          <w:szCs w:val="20"/>
        </w:rPr>
        <w:t>10</w:t>
      </w:r>
      <w:r w:rsidRPr="001A599B">
        <w:rPr>
          <w:rFonts w:asciiTheme="minorHAnsi" w:eastAsia="Arial Unicode MS" w:hAnsiTheme="minorHAnsi" w:cstheme="minorHAnsi"/>
          <w:szCs w:val="20"/>
        </w:rPr>
        <w:t xml:space="preserve"> (</w:t>
      </w:r>
      <w:r w:rsidR="0035268A">
        <w:rPr>
          <w:rFonts w:asciiTheme="minorHAnsi" w:eastAsia="Arial Unicode MS" w:hAnsiTheme="minorHAnsi" w:cstheme="minorHAnsi"/>
          <w:szCs w:val="20"/>
        </w:rPr>
        <w:t>dez</w:t>
      </w:r>
      <w:r w:rsidRPr="001A599B">
        <w:rPr>
          <w:rFonts w:asciiTheme="minorHAnsi" w:eastAsia="Arial Unicode MS" w:hAnsiTheme="minorHAnsi" w:cstheme="minorHAnsi"/>
          <w:szCs w:val="20"/>
        </w:rPr>
        <w:t>) dias de antecedência, por e-mail.</w:t>
      </w:r>
    </w:p>
    <w:p w14:paraId="5514A299" w14:textId="4B4DCBB7" w:rsidR="0035268A" w:rsidRPr="0035268A" w:rsidRDefault="00B6220C" w:rsidP="0035268A">
      <w:pPr>
        <w:pStyle w:val="PargrafodaLista"/>
        <w:numPr>
          <w:ilvl w:val="1"/>
          <w:numId w:val="2"/>
        </w:numPr>
        <w:tabs>
          <w:tab w:val="left" w:pos="567"/>
          <w:tab w:val="left" w:pos="851"/>
          <w:tab w:val="left" w:pos="1134"/>
        </w:tabs>
        <w:spacing w:after="0" w:line="240" w:lineRule="auto"/>
        <w:ind w:left="567" w:right="0" w:hanging="567"/>
        <w:rPr>
          <w:rFonts w:asciiTheme="minorHAnsi" w:eastAsia="Arial Unicode MS" w:hAnsiTheme="minorHAnsi" w:cstheme="minorHAnsi"/>
          <w:szCs w:val="20"/>
        </w:rPr>
      </w:pPr>
      <w:r w:rsidRPr="0035268A">
        <w:rPr>
          <w:rFonts w:asciiTheme="minorHAnsi" w:eastAsia="Arial Unicode MS" w:hAnsiTheme="minorHAnsi" w:cstheme="minorHAnsi"/>
          <w:szCs w:val="20"/>
        </w:rPr>
        <w:t xml:space="preserve">Os produtos </w:t>
      </w:r>
      <w:r w:rsidR="0035268A" w:rsidRPr="0035268A">
        <w:rPr>
          <w:rFonts w:asciiTheme="minorHAnsi" w:eastAsia="Arial Unicode MS" w:hAnsiTheme="minorHAnsi" w:cstheme="minorHAnsi"/>
          <w:szCs w:val="20"/>
        </w:rPr>
        <w:t xml:space="preserve">serão entregues no </w:t>
      </w:r>
      <w:r w:rsidR="0035268A" w:rsidRPr="0035268A">
        <w:rPr>
          <w:rFonts w:eastAsia="Calibri" w:cs="Calibri"/>
          <w:color w:val="auto"/>
          <w:szCs w:val="20"/>
          <w:u w:val="single"/>
        </w:rPr>
        <w:t>Almoxarifado do Depto. de Alimentação Escolar</w:t>
      </w:r>
      <w:r w:rsidR="0035268A">
        <w:rPr>
          <w:rFonts w:eastAsia="Calibri" w:cs="Calibri"/>
          <w:color w:val="auto"/>
          <w:szCs w:val="20"/>
        </w:rPr>
        <w:t xml:space="preserve">:  Endereço: Rua Octávio </w:t>
      </w:r>
      <w:r w:rsidR="0035268A" w:rsidRPr="0035268A">
        <w:rPr>
          <w:rFonts w:eastAsia="Calibri" w:cs="Calibri"/>
          <w:color w:val="auto"/>
          <w:szCs w:val="20"/>
        </w:rPr>
        <w:t xml:space="preserve">Pinhata, 156 – Nova Vinhedo – Vinhedo/SP. E no </w:t>
      </w:r>
      <w:r w:rsidR="0035268A" w:rsidRPr="0035268A">
        <w:rPr>
          <w:rFonts w:eastAsia="Calibri" w:cs="Calibri"/>
          <w:color w:val="auto"/>
          <w:szCs w:val="20"/>
          <w:highlight w:val="white"/>
          <w:u w:val="single"/>
        </w:rPr>
        <w:t>Centro Dia (Quero Vida)</w:t>
      </w:r>
      <w:r w:rsidR="0035268A" w:rsidRPr="0035268A">
        <w:rPr>
          <w:rFonts w:eastAsia="Calibri" w:cs="Calibri"/>
          <w:color w:val="auto"/>
          <w:szCs w:val="20"/>
          <w:highlight w:val="white"/>
        </w:rPr>
        <w:t xml:space="preserve">:  </w:t>
      </w:r>
      <w:r w:rsidR="0035268A" w:rsidRPr="0035268A">
        <w:rPr>
          <w:rFonts w:eastAsia="Calibri" w:cs="Calibri"/>
          <w:color w:val="auto"/>
          <w:szCs w:val="20"/>
        </w:rPr>
        <w:t>Endereço: Av. Pres. Castelo Branco, nº 1.385 - Jardim São Matheus – Vinhedo/SP</w:t>
      </w:r>
    </w:p>
    <w:p w14:paraId="601F7662" w14:textId="61BBD93A" w:rsidR="00FD49BB" w:rsidRPr="001A599B" w:rsidRDefault="0035268A">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Pr>
          <w:rFonts w:asciiTheme="minorHAnsi" w:eastAsia="Arial Unicode MS" w:hAnsiTheme="minorHAnsi" w:cstheme="minorHAnsi"/>
          <w:szCs w:val="20"/>
        </w:rPr>
        <w:t xml:space="preserve">Os produtos </w:t>
      </w:r>
      <w:r w:rsidR="00B6220C" w:rsidRPr="001A599B">
        <w:rPr>
          <w:rFonts w:asciiTheme="minorHAnsi" w:eastAsia="Arial Unicode MS" w:hAnsiTheme="minorHAnsi" w:cstheme="minorHAnsi"/>
          <w:szCs w:val="20"/>
        </w:rPr>
        <w:t>serão recebidos somente se estiverem acompanhados da Nota Fiscal e a descrição dos itens deverá estar de acordo com a descrição constante na Autorização de Fornecimento.</w:t>
      </w:r>
    </w:p>
    <w:p w14:paraId="320D73BB" w14:textId="77777777" w:rsidR="002D52B8" w:rsidRPr="001A599B" w:rsidRDefault="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A(s) licitante(s) vencedora(s) do certame deverão estar sujeitas a pedidos esporádicos de caráter emergencial, devendo estar disponíveis para o atendimento com a máxima urgência</w:t>
      </w:r>
    </w:p>
    <w:p w14:paraId="491D9683" w14:textId="77777777" w:rsidR="00FD49BB" w:rsidRPr="001A599B" w:rsidRDefault="00B6220C" w:rsidP="00DB7627">
      <w:pPr>
        <w:pStyle w:val="PargrafodaLista"/>
        <w:numPr>
          <w:ilvl w:val="1"/>
          <w:numId w:val="2"/>
        </w:numPr>
        <w:tabs>
          <w:tab w:val="clear" w:pos="0"/>
          <w:tab w:val="left" w:pos="567"/>
          <w:tab w:val="left" w:pos="709"/>
          <w:tab w:val="left" w:pos="851"/>
        </w:tabs>
        <w:spacing w:after="0" w:line="240" w:lineRule="auto"/>
        <w:ind w:left="0" w:right="0" w:firstLine="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0F2407A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com base no § 4º do artigo 140 da Lei Federal nº 14.133/21.</w:t>
      </w:r>
    </w:p>
    <w:p w14:paraId="7446EA0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Quando a entrega for realizada por transportadora terceirizada, essa deverá aguardar a conferência de todos os produtos.</w:t>
      </w:r>
    </w:p>
    <w:p w14:paraId="5F8E3177" w14:textId="77777777" w:rsidR="002D52B8" w:rsidRPr="001A599B" w:rsidRDefault="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Os atrasos na entrega ou qualquer outra intercorrência implicam na reposição de itens dentro do período de 24 (vinte e quatro) horas;</w:t>
      </w:r>
    </w:p>
    <w:p w14:paraId="6D0C9159"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14:paraId="1630EB7C"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aceitação do objeto, não exclui a responsabilidade civil, por vícios de forma, quantidade, qualidade ou técnicos ou por desacordo com as correspondentes especificações, verificadas posteriormente. </w:t>
      </w:r>
    </w:p>
    <w:p w14:paraId="6DC6BA1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 objeto recusado será considerado como não entregue e os custos de retirada e devolução, bem como quaisquer outras despesas decorrentes, correrão por conta da licitante.</w:t>
      </w:r>
    </w:p>
    <w:p w14:paraId="7BDE7147"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deverá fornecer mão de obra especializada, além de todas as ferramentas e equipamentos necessários para a boa e fiel execução do objeto da Ata de Registro de Preços.</w:t>
      </w:r>
    </w:p>
    <w:p w14:paraId="1FAC981F" w14:textId="77777777" w:rsidR="002D52B8" w:rsidRPr="001A599B" w:rsidRDefault="00B6220C"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Os funcionários designados a execução do objeto deverão ser devidamente providos com Equipamentos de Proteção Individual - EPI’s (luvas, botas, óculos, máscaras e outros), assumindo 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a responsabilidade pela execução dos serviços ou entrega do objeto, de acordo com as normas de segurança do trabalho.</w:t>
      </w:r>
    </w:p>
    <w:p w14:paraId="3B54A352"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Os produtos deverão ser entregues conforme especificações do Edital.</w:t>
      </w:r>
    </w:p>
    <w:p w14:paraId="390A5443"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As embalagens primárias e secundárias dos produtos entregues deverão estar íntegras e limpas.</w:t>
      </w:r>
    </w:p>
    <w:p w14:paraId="5C4F4F27"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lastRenderedPageBreak/>
        <w:t>Os produtos cujas embalagens apresentarem qualquer avaria de fábrica ou de transporte, que coloque em risco a segurança alimentar dos produtos, deverão ser trocados pela licitante após a solicitação via email pelo Departamento de Alimentação Escolar.</w:t>
      </w:r>
    </w:p>
    <w:p w14:paraId="699C6993"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 xml:space="preserve">Os responsáveis pelo recebimento, só emitirão Atestado de Recebimento se forem atendidas todas as determinações deste Edital e seus anexos. </w:t>
      </w:r>
    </w:p>
    <w:p w14:paraId="308B2783"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 xml:space="preserve">Correrão por conta da licitante vencedora as despesas de embalagens, seguros, transportes, tributos, encargos trabalhistas e previdenciários, etc., decorrentes dos fornecimentos do objeto da presente licitação e as entregas deverão ocorrer sem prejuízo dos serviços normais da PREFEITURA. </w:t>
      </w:r>
    </w:p>
    <w:p w14:paraId="657790C6"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 xml:space="preserve">As entregas dos itens poderão ser alteradas a qualquer momento se o Departamento de Alimentação Escolar julgar necessário. </w:t>
      </w:r>
    </w:p>
    <w:p w14:paraId="36F9E102"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Todos os produtos entregues deverão apresentar no ato da entrega validade mínima de 2/3 da sua validade total.</w:t>
      </w:r>
    </w:p>
    <w:p w14:paraId="2B39E4D7"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A licitante vencedora deverá trocar os produtos que apresentarem caruncho, bolor ou outras alterações físico-químicas, organolépticas ou microbiológicas após o recebimento, porém dentro da validade estabelecida por cada fabricante.</w:t>
      </w:r>
    </w:p>
    <w:p w14:paraId="670CE126"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 xml:space="preserve">O Departamento de Alimentação Escolar poderá a qualquer tempo, durante toda a vigência do contrato, solicitar às licitantes vencedoras, laudos físico-químicos, microbiológicos e microscópicos conclusivos (com data inferior a 180 dias) dos produtos fornecidos, a expensas da licitante. Assim como poderá realizar visitas periódicas, sem prévio aviso, às instalações da Licitante, pela equipe técnica do Departamento de Alimentação Escolar, durante a vigência do contrato. </w:t>
      </w:r>
    </w:p>
    <w:p w14:paraId="74264EDC" w14:textId="77777777" w:rsidR="002D52B8" w:rsidRPr="001A599B" w:rsidRDefault="002D52B8" w:rsidP="002D52B8">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Calibri" w:hAnsiTheme="minorHAnsi" w:cstheme="minorHAnsi"/>
          <w:szCs w:val="20"/>
        </w:rPr>
        <w:t>O transporte de gêneros alimentícios deverá ser realizado de acordo com a CVS 15 de 09/04/2013.</w:t>
      </w:r>
    </w:p>
    <w:p w14:paraId="7CAC48E0" w14:textId="77777777" w:rsidR="002D52B8" w:rsidRPr="001A599B" w:rsidRDefault="002D52B8" w:rsidP="002D52B8">
      <w:pPr>
        <w:tabs>
          <w:tab w:val="left" w:pos="709"/>
          <w:tab w:val="left" w:pos="851"/>
          <w:tab w:val="left" w:pos="1134"/>
        </w:tabs>
        <w:spacing w:after="0" w:line="240" w:lineRule="auto"/>
        <w:ind w:right="0"/>
        <w:rPr>
          <w:rFonts w:asciiTheme="minorHAnsi" w:eastAsia="Arial Unicode MS" w:hAnsiTheme="minorHAnsi" w:cstheme="minorHAnsi"/>
          <w:szCs w:val="20"/>
        </w:rPr>
      </w:pPr>
    </w:p>
    <w:p w14:paraId="7874BC6C"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sidRPr="001A599B">
        <w:rPr>
          <w:rFonts w:asciiTheme="minorHAnsi" w:eastAsia="Arial Unicode MS" w:hAnsiTheme="minorHAnsi" w:cstheme="minorHAnsi"/>
          <w:sz w:val="20"/>
          <w:szCs w:val="20"/>
        </w:rPr>
        <w:t>DOS PRAZOS</w:t>
      </w:r>
    </w:p>
    <w:p w14:paraId="316D6F99" w14:textId="5B4FB33D" w:rsidR="002C355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entrega dos produtos deverá ser realizada em até </w:t>
      </w:r>
      <w:r w:rsidR="00CE526F">
        <w:rPr>
          <w:rFonts w:asciiTheme="minorHAnsi" w:eastAsia="Arial Unicode MS" w:hAnsiTheme="minorHAnsi" w:cstheme="minorHAnsi"/>
          <w:szCs w:val="20"/>
        </w:rPr>
        <w:t>10</w:t>
      </w:r>
      <w:r w:rsidRPr="001A599B">
        <w:rPr>
          <w:rFonts w:asciiTheme="minorHAnsi" w:eastAsia="Arial Unicode MS" w:hAnsiTheme="minorHAnsi" w:cstheme="minorHAnsi"/>
          <w:szCs w:val="20"/>
        </w:rPr>
        <w:t xml:space="preserve"> (</w:t>
      </w:r>
      <w:r w:rsidR="00CE526F">
        <w:rPr>
          <w:rFonts w:asciiTheme="minorHAnsi" w:eastAsia="Arial Unicode MS" w:hAnsiTheme="minorHAnsi" w:cstheme="minorHAnsi"/>
          <w:szCs w:val="20"/>
        </w:rPr>
        <w:t>dez</w:t>
      </w:r>
      <w:r w:rsidR="002C355B" w:rsidRPr="001A599B">
        <w:rPr>
          <w:rFonts w:asciiTheme="minorHAnsi" w:eastAsia="Arial Unicode MS" w:hAnsiTheme="minorHAnsi" w:cstheme="minorHAnsi"/>
          <w:szCs w:val="20"/>
        </w:rPr>
        <w:t xml:space="preserve">) dias, </w:t>
      </w:r>
      <w:r w:rsidRPr="001A599B">
        <w:rPr>
          <w:rFonts w:asciiTheme="minorHAnsi" w:eastAsia="Arial Unicode MS" w:hAnsiTheme="minorHAnsi" w:cstheme="minorHAnsi"/>
          <w:szCs w:val="20"/>
        </w:rPr>
        <w:t>a contar do recebimento da Autorização de Fornecimento</w:t>
      </w:r>
      <w:r w:rsidR="002C355B" w:rsidRPr="001A599B">
        <w:rPr>
          <w:rFonts w:asciiTheme="minorHAnsi" w:eastAsia="Arial Unicode MS" w:hAnsiTheme="minorHAnsi" w:cstheme="minorHAnsi"/>
          <w:szCs w:val="20"/>
        </w:rPr>
        <w:t>.</w:t>
      </w:r>
    </w:p>
    <w:p w14:paraId="3209ACF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383D0EA4" w14:textId="5A9C195F" w:rsidR="00FD49BB" w:rsidRPr="004C6AA3"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color w:val="auto"/>
          <w:szCs w:val="20"/>
        </w:rPr>
      </w:pPr>
      <w:r w:rsidRPr="004C6AA3">
        <w:rPr>
          <w:rFonts w:asciiTheme="minorHAnsi" w:eastAsia="Arial Unicode MS" w:hAnsiTheme="minorHAnsi" w:cstheme="minorHAnsi"/>
          <w:color w:val="auto"/>
          <w:szCs w:val="20"/>
        </w:rPr>
        <w:t>A Ata de Registro de Preços, a partir da data de assinatura, terá validade de 01 (um) ano e poderá ser prorrogado, por igual período, desde que comprovado o preço vantajoso</w:t>
      </w:r>
      <w:r w:rsidR="007E4D66" w:rsidRPr="004C6AA3">
        <w:rPr>
          <w:rFonts w:asciiTheme="minorHAnsi" w:eastAsia="Arial Unicode MS" w:hAnsiTheme="minorHAnsi" w:cstheme="minorHAnsi"/>
          <w:color w:val="auto"/>
          <w:szCs w:val="20"/>
        </w:rPr>
        <w:t xml:space="preserve"> e, na hipótese de renovação da vigência, os quantitativos também serão renovados</w:t>
      </w:r>
      <w:r w:rsidRPr="004C6AA3">
        <w:rPr>
          <w:rFonts w:asciiTheme="minorHAnsi" w:eastAsia="Arial Unicode MS" w:hAnsiTheme="minorHAnsi" w:cstheme="minorHAnsi"/>
          <w:color w:val="auto"/>
          <w:szCs w:val="20"/>
        </w:rPr>
        <w:t>.</w:t>
      </w:r>
    </w:p>
    <w:p w14:paraId="1967890A"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340107D8"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DAS CONDIÇÕES DE PAGAMENTO</w:t>
      </w:r>
    </w:p>
    <w:p w14:paraId="2696C0B0"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eastAsia="Arial Unicode MS" w:hAnsiTheme="minorHAnsi" w:cstheme="minorHAnsi"/>
          <w:szCs w:val="20"/>
        </w:rPr>
        <w:t>Os pagamentos serão efetuados pela Secretaria Municipal de Finanças e Economia em até 30 (trinta) dias</w:t>
      </w:r>
      <w:r w:rsidRPr="001A599B">
        <w:rPr>
          <w:rFonts w:asciiTheme="minorHAnsi" w:eastAsia="Arial Unicode MS" w:hAnsiTheme="minorHAnsi" w:cstheme="minorHAnsi"/>
          <w:b/>
          <w:szCs w:val="20"/>
        </w:rPr>
        <w:t xml:space="preserve"> </w:t>
      </w:r>
      <w:r w:rsidRPr="001A599B">
        <w:rPr>
          <w:rFonts w:asciiTheme="minorHAnsi" w:eastAsia="Arial Unicode MS" w:hAnsiTheme="minorHAnsi" w:cstheme="minorHAnsi"/>
          <w:szCs w:val="20"/>
        </w:rPr>
        <w:t>contados da data de apresentação da Nota Fiscal e devidamente atestado pela Secretaria Requisitante, conforme Termo de Referência (Anexo II) do presente edital.</w:t>
      </w:r>
    </w:p>
    <w:p w14:paraId="006AE3E7"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hAnsiTheme="minorHAnsi" w:cstheme="minorHAnsi"/>
          <w:szCs w:val="20"/>
        </w:rPr>
        <w:t xml:space="preserve">Todas as despesas de transporte, tributos, frete, carregamento, descarregamento, encargos trabalhistas e previdenciários e outros custos decorrentes direta e indiretamente da execução do objeto desta licitação, correrão por conta exclusivos da </w:t>
      </w:r>
      <w:r w:rsidRPr="001A599B">
        <w:rPr>
          <w:rFonts w:asciiTheme="minorHAnsi" w:hAnsiTheme="minorHAnsi" w:cstheme="minorHAnsi"/>
          <w:b/>
          <w:szCs w:val="20"/>
        </w:rPr>
        <w:t>DETENTORA</w:t>
      </w:r>
      <w:r w:rsidRPr="001A599B">
        <w:rPr>
          <w:rFonts w:asciiTheme="minorHAnsi" w:hAnsiTheme="minorHAnsi" w:cstheme="minorHAnsi"/>
          <w:szCs w:val="20"/>
        </w:rPr>
        <w:t>.</w:t>
      </w:r>
    </w:p>
    <w:p w14:paraId="1FB5BEB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A599B">
        <w:rPr>
          <w:rFonts w:asciiTheme="minorHAnsi" w:hAnsiTheme="minorHAnsi" w:cstheme="minorHAnsi"/>
          <w:szCs w:val="20"/>
        </w:rPr>
        <w:t>A Nota Fiscal/Fatura emitida será retida pela Prefeitura, que a remeterá ao setor competente para pagamento somente após atestado o aceite definitivo da entrega do(s) serviço(s).</w:t>
      </w:r>
    </w:p>
    <w:p w14:paraId="1A62CD0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A599B">
        <w:rPr>
          <w:rFonts w:asciiTheme="minorHAnsi" w:hAnsiTheme="minorHAnsi" w:cstheme="minorHAnsi"/>
          <w:szCs w:val="20"/>
        </w:rPr>
        <w:t xml:space="preserve">Caso a Nota Fiscal/Fatura emitida contenha erros, será devolvida para regularização e terá o prazo de 24 (vinte e quatro) horas para substituição, retificando-o, sem prejuízo da aplicação das penalidades previstas. </w:t>
      </w:r>
    </w:p>
    <w:p w14:paraId="5B6124C7"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A599B">
        <w:rPr>
          <w:rFonts w:asciiTheme="minorHAnsi" w:hAnsiTheme="minorHAnsi" w:cstheme="minorHAnsi"/>
          <w:szCs w:val="20"/>
        </w:rPr>
        <w:t>A Nota Fiscal de fornecimento do objeto em questão deverá ser obrigatoriamente eletrônica e deverá indicar juntamente com a documentação fiscal, o número da conta corrente e a agência do banco em que mantiver tal conta.</w:t>
      </w:r>
    </w:p>
    <w:p w14:paraId="38CCDF91"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A599B">
        <w:rPr>
          <w:rFonts w:asciiTheme="minorHAnsi" w:hAnsiTheme="minorHAnsi" w:cstheme="minorHAnsi"/>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26A983C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A599B">
        <w:rPr>
          <w:rFonts w:asciiTheme="minorHAnsi" w:hAnsiTheme="minorHAnsi" w:cstheme="minorHAnsi"/>
          <w:szCs w:val="20"/>
        </w:rPr>
        <w:t xml:space="preserve">Por ocasião do pagamento, a </w:t>
      </w:r>
      <w:r w:rsidRPr="001A599B">
        <w:rPr>
          <w:rFonts w:asciiTheme="minorHAnsi" w:hAnsiTheme="minorHAnsi" w:cstheme="minorHAnsi"/>
          <w:b/>
          <w:szCs w:val="20"/>
        </w:rPr>
        <w:t>DETENTORA</w:t>
      </w:r>
      <w:r w:rsidRPr="001A599B">
        <w:rPr>
          <w:rFonts w:asciiTheme="minorHAnsi" w:hAnsiTheme="minorHAnsi" w:cstheme="minorHAnsi"/>
          <w:szCs w:val="20"/>
        </w:rPr>
        <w:t xml:space="preserve"> deverá apresentar com a Nota Fiscal, Certidão Conjunta de Débitos Relativos a Tributos Federais, a Dívida Ativa da União e Seguridade Social, a Certidão Débitos </w:t>
      </w:r>
      <w:r w:rsidRPr="001A599B">
        <w:rPr>
          <w:rFonts w:asciiTheme="minorHAnsi" w:hAnsiTheme="minorHAnsi" w:cstheme="minorHAnsi"/>
          <w:szCs w:val="20"/>
        </w:rPr>
        <w:lastRenderedPageBreak/>
        <w:t>Trabalhistas (CNDT) e o Certificado de Regularidade de Situação do FGTS, dentro de seus períodos de validade.</w:t>
      </w:r>
    </w:p>
    <w:p w14:paraId="503276A3"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não será ressarcida de quaisquer despesas decorrentes de custos ou serviços não previstos no presente Termo de Compromisso, independentemente da causa que tenha determinado a omissão.</w:t>
      </w:r>
    </w:p>
    <w:p w14:paraId="3AFE2E4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DA RETENÇÃO DO IMPOSTO DE RENDA:  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p>
    <w:p w14:paraId="4441EBD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retenções serão efetuadas sobre qualquer forma de pagamento, inclusive os pagamentos antecipados por conta de fornecimento de bens ou de prestação de serviços, para entrega futura.</w:t>
      </w:r>
    </w:p>
    <w:p w14:paraId="3001DB6B"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Para efeitos de cálculo, o Município adotará as alíquotas previstas no Anexo l da Instrução Normativa RFB n.º 234, de 1 1 de janeiro de 2012, suas alterações e legislação que vierem a substituir, especialmente a coluna IR(02).</w:t>
      </w:r>
    </w:p>
    <w:p w14:paraId="524B6DD0"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32C0AB8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14:paraId="2480B076"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ll da Instrução Normativa RFB n.º 1 .234/2012, para fins de não retenção do Imposto de Renda na fonte.</w:t>
      </w:r>
    </w:p>
    <w:p w14:paraId="77FE599C"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pessoas jurídicas mencionadas nos itens 17.13 e 17.14 deverão destacar em suas Notas Fiscais ou Faturas o fundamento legal para a sua imunidade, isenção ou tributação a alíquota zero, para fins do § 5º, do Art. 2º da IN-RFB 1234/2012.</w:t>
      </w:r>
    </w:p>
    <w:p w14:paraId="73C09F18"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A599B">
        <w:rPr>
          <w:rFonts w:asciiTheme="minorHAnsi" w:eastAsia="Arial Unicode MS" w:hAnsiTheme="minorHAnsi" w:cstheme="minorHAnsi"/>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r w:rsidRPr="001A599B">
        <w:rPr>
          <w:rFonts w:asciiTheme="minorHAnsi" w:hAnsiTheme="minorHAnsi" w:cstheme="minorHAnsi"/>
          <w:szCs w:val="20"/>
        </w:rPr>
        <w:t>.</w:t>
      </w:r>
    </w:p>
    <w:p w14:paraId="3FA44B70"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1CEEDAEF"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sidRPr="001A599B">
        <w:rPr>
          <w:rFonts w:asciiTheme="minorHAnsi" w:eastAsia="Arial Unicode MS" w:hAnsiTheme="minorHAnsi" w:cstheme="minorHAnsi"/>
          <w:sz w:val="20"/>
          <w:szCs w:val="20"/>
        </w:rPr>
        <w:t xml:space="preserve">DA </w:t>
      </w:r>
      <w:r w:rsidRPr="001A599B">
        <w:rPr>
          <w:rStyle w:val="Estilo31"/>
          <w:rFonts w:asciiTheme="minorHAnsi" w:eastAsia="Arial Unicode MS" w:hAnsiTheme="minorHAnsi" w:cstheme="minorHAnsi"/>
          <w:b/>
          <w:sz w:val="20"/>
          <w:szCs w:val="20"/>
        </w:rPr>
        <w:t>GARANTIA/VALIDADE</w:t>
      </w:r>
      <w:r w:rsidRPr="001A599B">
        <w:rPr>
          <w:rFonts w:asciiTheme="minorHAnsi" w:eastAsia="Arial Unicode MS" w:hAnsiTheme="minorHAnsi" w:cstheme="minorHAnsi"/>
          <w:sz w:val="20"/>
          <w:szCs w:val="20"/>
        </w:rPr>
        <w:t xml:space="preserve"> </w:t>
      </w:r>
    </w:p>
    <w:p w14:paraId="1251D519"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O prazo de garantia e/ou validade ocorrerá </w:t>
      </w:r>
      <w:r w:rsidRPr="001A599B">
        <w:rPr>
          <w:rFonts w:asciiTheme="minorHAnsi" w:hAnsiTheme="minorHAnsi" w:cstheme="minorHAnsi"/>
          <w:szCs w:val="20"/>
        </w:rPr>
        <w:t>conforme previsão estabelecida no Anexo II (Termo de Referência) deste Edital, respeitando-se os prazos mínimos previsto na legislação de regência em casos de omissão</w:t>
      </w:r>
      <w:r w:rsidRPr="001A599B">
        <w:rPr>
          <w:rFonts w:asciiTheme="minorHAnsi" w:eastAsia="Arial Unicode MS" w:hAnsiTheme="minorHAnsi" w:cstheme="minorHAnsi"/>
          <w:b/>
          <w:szCs w:val="20"/>
        </w:rPr>
        <w:t>.</w:t>
      </w:r>
    </w:p>
    <w:p w14:paraId="6868E47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A licitante vencedora obriga-se a reparar, corrigir, remover, reconstruir ou substituir, às suas expensas, no total ou em parte, o(s) objeto(s) em que se verificarem defeitos, sem ônus adicional para a </w:t>
      </w:r>
      <w:r w:rsidRPr="001A599B">
        <w:rPr>
          <w:rFonts w:asciiTheme="minorHAnsi" w:eastAsia="Calibri" w:hAnsiTheme="minorHAnsi" w:cstheme="minorHAnsi"/>
          <w:b/>
          <w:szCs w:val="20"/>
        </w:rPr>
        <w:t>PREFEITURA</w:t>
      </w:r>
      <w:r w:rsidRPr="001A599B">
        <w:rPr>
          <w:rFonts w:asciiTheme="minorHAnsi" w:eastAsia="Arial Unicode MS" w:hAnsiTheme="minorHAnsi" w:cstheme="minorHAnsi"/>
          <w:szCs w:val="20"/>
        </w:rPr>
        <w:t xml:space="preserve">, o qual deverá ter o mesmo prazo de garantia do serviço e/ou produto originário. </w:t>
      </w:r>
    </w:p>
    <w:p w14:paraId="1B12896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Em caso de substituição do objeto licitado, o substituto terá o mesmo prazo de </w:t>
      </w:r>
      <w:sdt>
        <w:sdtPr>
          <w:rPr>
            <w:rFonts w:asciiTheme="minorHAnsi" w:hAnsiTheme="minorHAnsi" w:cstheme="minorHAnsi"/>
            <w:szCs w:val="20"/>
          </w:rPr>
          <w:alias w:val=""/>
          <w:id w:val="-477605478"/>
          <w:dropDownList>
            <w:listItem w:displayText="Escolher um item." w:value="Escolher um item."/>
            <w:listItem w:displayText="garantia" w:value="garantia"/>
            <w:listItem w:displayText="validade" w:value="validade"/>
            <w:listItem w:displayText="garantia/validade" w:value="garantia/validade"/>
          </w:dropDownList>
        </w:sdtPr>
        <w:sdtContent>
          <w:r w:rsidRPr="001A599B">
            <w:rPr>
              <w:rFonts w:asciiTheme="minorHAnsi" w:hAnsiTheme="minorHAnsi" w:cstheme="minorHAnsi"/>
              <w:szCs w:val="20"/>
            </w:rPr>
            <w:t>garantia</w:t>
          </w:r>
        </w:sdtContent>
      </w:sdt>
      <w:r w:rsidRPr="001A599B">
        <w:rPr>
          <w:rFonts w:asciiTheme="minorHAnsi" w:eastAsia="Arial Unicode MS" w:hAnsiTheme="minorHAnsi" w:cstheme="minorHAnsi"/>
          <w:szCs w:val="20"/>
        </w:rPr>
        <w:t xml:space="preserve"> originalmente dados ao objeto substituído, a contar da data em que ocorrer a substituição.</w:t>
      </w:r>
    </w:p>
    <w:p w14:paraId="312DB671"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Durante o período de garantia e/ou validade, a Administração não efetuará nenhum tipo de pagamento à </w:t>
      </w:r>
      <w:r w:rsidRPr="001A599B">
        <w:rPr>
          <w:rFonts w:asciiTheme="minorHAnsi" w:hAnsiTheme="minorHAnsi" w:cstheme="minorHAnsi"/>
          <w:b/>
          <w:szCs w:val="20"/>
        </w:rPr>
        <w:t xml:space="preserve">DETENTORA </w:t>
      </w:r>
      <w:r w:rsidRPr="001A599B">
        <w:rPr>
          <w:rFonts w:asciiTheme="minorHAnsi" w:eastAsia="Arial Unicode MS" w:hAnsiTheme="minorHAnsi" w:cstheme="minorHAnsi"/>
          <w:szCs w:val="20"/>
        </w:rPr>
        <w:t>de deslocamento de pessoal, veículos, transporte, impostos, taxas, hospedagem, peças, fretes de peças, mão de obra e outros, na solução de problemas que ensejaram o acionamento de tal garantia e/ou validade.</w:t>
      </w:r>
    </w:p>
    <w:p w14:paraId="41BCE338" w14:textId="77777777" w:rsidR="00207D14" w:rsidRPr="001A599B" w:rsidRDefault="00207D14" w:rsidP="00207D14">
      <w:pPr>
        <w:pStyle w:val="PargrafodaLista"/>
        <w:tabs>
          <w:tab w:val="left" w:pos="709"/>
          <w:tab w:val="left" w:pos="851"/>
          <w:tab w:val="left" w:pos="1134"/>
        </w:tabs>
        <w:spacing w:after="0" w:line="240" w:lineRule="auto"/>
        <w:ind w:left="567" w:right="0"/>
        <w:rPr>
          <w:rFonts w:asciiTheme="minorHAnsi" w:eastAsia="Arial Unicode MS" w:hAnsiTheme="minorHAnsi" w:cstheme="minorHAnsi"/>
          <w:szCs w:val="20"/>
        </w:rPr>
      </w:pPr>
    </w:p>
    <w:p w14:paraId="0665B0D7" w14:textId="77777777" w:rsidR="008B1FC7" w:rsidRPr="001A599B" w:rsidRDefault="008B1FC7" w:rsidP="008B1FC7">
      <w:pPr>
        <w:pStyle w:val="PargrafodaLista"/>
        <w:numPr>
          <w:ilvl w:val="0"/>
          <w:numId w:val="2"/>
        </w:numPr>
        <w:overflowPunct w:val="0"/>
        <w:spacing w:after="0" w:line="240" w:lineRule="auto"/>
        <w:ind w:right="0"/>
        <w:rPr>
          <w:rFonts w:asciiTheme="minorHAnsi" w:hAnsiTheme="minorHAnsi" w:cstheme="minorHAnsi"/>
          <w:szCs w:val="20"/>
        </w:rPr>
      </w:pPr>
      <w:r w:rsidRPr="001A599B">
        <w:rPr>
          <w:rFonts w:asciiTheme="minorHAnsi" w:hAnsiTheme="minorHAnsi" w:cstheme="minorHAnsi"/>
          <w:b/>
          <w:szCs w:val="20"/>
        </w:rPr>
        <w:lastRenderedPageBreak/>
        <w:t>DO REAJUSTE</w:t>
      </w:r>
    </w:p>
    <w:p w14:paraId="063DE540" w14:textId="77777777" w:rsidR="008B1FC7" w:rsidRPr="001A599B" w:rsidRDefault="008B1FC7" w:rsidP="008B1FC7">
      <w:pPr>
        <w:pStyle w:val="PargrafodaLista"/>
        <w:numPr>
          <w:ilvl w:val="1"/>
          <w:numId w:val="2"/>
        </w:numPr>
        <w:tabs>
          <w:tab w:val="left" w:pos="0"/>
          <w:tab w:val="left" w:pos="567"/>
        </w:tabs>
        <w:overflowPunct w:val="0"/>
        <w:spacing w:after="0" w:line="240" w:lineRule="auto"/>
        <w:ind w:left="284" w:right="0" w:hanging="284"/>
        <w:rPr>
          <w:rFonts w:asciiTheme="minorHAnsi" w:hAnsiTheme="minorHAnsi" w:cstheme="minorHAnsi"/>
          <w:szCs w:val="20"/>
        </w:rPr>
      </w:pPr>
      <w:r w:rsidRPr="001A599B">
        <w:rPr>
          <w:rFonts w:asciiTheme="minorHAnsi" w:hAnsiTheme="minorHAnsi" w:cstheme="minorHAnsi"/>
          <w:szCs w:val="20"/>
        </w:rPr>
        <w:t>Se o caso, os preços do(s) objeto(s) não será(ão) reajustado(s) nos primeiros 12 (doze) meses;</w:t>
      </w:r>
    </w:p>
    <w:p w14:paraId="0F90841F" w14:textId="198FE83A" w:rsidR="008B1FC7" w:rsidRPr="001A599B" w:rsidRDefault="008B1FC7" w:rsidP="008B1FC7">
      <w:pPr>
        <w:pStyle w:val="PargrafodaLista"/>
        <w:numPr>
          <w:ilvl w:val="1"/>
          <w:numId w:val="2"/>
        </w:numPr>
        <w:tabs>
          <w:tab w:val="left" w:pos="0"/>
          <w:tab w:val="left" w:pos="567"/>
        </w:tabs>
        <w:overflowPunct w:val="0"/>
        <w:spacing w:after="0" w:line="240" w:lineRule="auto"/>
        <w:ind w:left="284" w:right="0" w:hanging="284"/>
        <w:rPr>
          <w:rFonts w:asciiTheme="minorHAnsi" w:hAnsiTheme="minorHAnsi" w:cstheme="minorHAnsi"/>
          <w:szCs w:val="20"/>
        </w:rPr>
      </w:pPr>
      <w:r w:rsidRPr="001A599B">
        <w:rPr>
          <w:rFonts w:asciiTheme="minorHAnsi" w:hAnsiTheme="minorHAnsi" w:cstheme="minorHAnsi"/>
          <w:szCs w:val="20"/>
        </w:rPr>
        <w:t>Em havendo prorrogação de prazo e após, transcorridos os 12 (doze) meses iniciais, os preços contratados poderão sofrer reajustes, tendo-se como base, índice de correção o Índice de Preços ao Consumidor Amplo (IPCA/IBGE), com base na Lei nº 10.192, de 14 de fevereiro de 2001, em atendimento ao art. 92, V, § 3º da Lei Federal nº 14.133/2021.</w:t>
      </w:r>
    </w:p>
    <w:p w14:paraId="362951C2" w14:textId="77777777" w:rsidR="00FD49BB" w:rsidRPr="001A599B" w:rsidRDefault="00FD49BB" w:rsidP="00207D14">
      <w:pPr>
        <w:pStyle w:val="PargrafodaLista"/>
        <w:spacing w:after="0" w:line="240" w:lineRule="auto"/>
        <w:ind w:left="370" w:right="0"/>
        <w:rPr>
          <w:rFonts w:asciiTheme="minorHAnsi" w:eastAsia="Arial Unicode MS" w:hAnsiTheme="minorHAnsi" w:cstheme="minorHAnsi"/>
          <w:b/>
          <w:szCs w:val="20"/>
        </w:rPr>
      </w:pPr>
    </w:p>
    <w:p w14:paraId="6A3257AA"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FISCALIZAÇÃO, OUTRAS OBRIGAÇÕES E RESPONSABILIDADES</w:t>
      </w:r>
    </w:p>
    <w:p w14:paraId="285A0CF2"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hAnsiTheme="minorHAnsi" w:cstheme="minorHAnsi"/>
          <w:b/>
          <w:szCs w:val="20"/>
        </w:rPr>
        <w:t>FISCALIZAÇÃO</w:t>
      </w:r>
    </w:p>
    <w:p w14:paraId="21AF60E1"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b/>
          <w:szCs w:val="20"/>
        </w:rPr>
      </w:pPr>
      <w:r w:rsidRPr="001A599B">
        <w:rPr>
          <w:rFonts w:asciiTheme="minorHAnsi" w:hAnsiTheme="minorHAnsi" w:cstheme="minorHAnsi"/>
          <w:szCs w:val="20"/>
        </w:rPr>
        <w:t>A fiscalização ocorrerá conforme especificações constantes neste edital;</w:t>
      </w:r>
    </w:p>
    <w:p w14:paraId="60245DB8"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1A599B">
        <w:rPr>
          <w:rFonts w:asciiTheme="minorHAnsi" w:hAnsiTheme="minorHAnsi" w:cstheme="minorHAnsi"/>
          <w:b/>
          <w:szCs w:val="20"/>
        </w:rPr>
        <w:t>DETENTORA</w:t>
      </w:r>
      <w:r w:rsidRPr="001A599B">
        <w:rPr>
          <w:rFonts w:asciiTheme="minorHAnsi" w:hAnsiTheme="minorHAnsi" w:cstheme="minorHAnsi"/>
          <w:szCs w:val="20"/>
        </w:rPr>
        <w:t>, objetiv</w:t>
      </w:r>
      <w:r w:rsidR="00640B7E" w:rsidRPr="001A599B">
        <w:rPr>
          <w:rFonts w:asciiTheme="minorHAnsi" w:hAnsiTheme="minorHAnsi" w:cstheme="minorHAnsi"/>
          <w:szCs w:val="20"/>
        </w:rPr>
        <w:t xml:space="preserve"> </w:t>
      </w:r>
      <w:r w:rsidRPr="001A599B">
        <w:rPr>
          <w:rFonts w:asciiTheme="minorHAnsi" w:hAnsiTheme="minorHAnsi" w:cstheme="minorHAnsi"/>
          <w:szCs w:val="20"/>
        </w:rPr>
        <w:t>ando a correção das irregularidades apontadas, no prazo que for estabelecido;</w:t>
      </w:r>
    </w:p>
    <w:p w14:paraId="6E2C4EB5"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Caso o objeto licitado </w:t>
      </w:r>
      <w:r w:rsidRPr="001A599B">
        <w:rPr>
          <w:rFonts w:asciiTheme="minorHAnsi" w:hAnsiTheme="minorHAnsi" w:cstheme="minorHAnsi"/>
          <w:b/>
          <w:szCs w:val="20"/>
        </w:rPr>
        <w:t>seja de uso de mais de 01 (uma) secretaria, cada Secretaria participante deverá designar um servidor para que, em conjunto com o fiscal designado</w:t>
      </w:r>
      <w:r w:rsidRPr="001A599B">
        <w:rPr>
          <w:rFonts w:asciiTheme="minorHAnsi" w:hAnsiTheme="minorHAnsi" w:cstheme="minorHAnsi"/>
          <w:szCs w:val="20"/>
        </w:rPr>
        <w:t>, exerça o acompanhamento e fiscalização da entrega do objeto, a fim de verificar se estão sendo observadas as especificações e demais requisitos nele previstos, reservando-se o direito de rejeitar os produtos, a seu critério, se não forem considerados satisfatórios;</w:t>
      </w:r>
    </w:p>
    <w:p w14:paraId="34D4610D"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29C0DC2"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hAnsiTheme="minorHAnsi" w:cstheme="minorHAnsi"/>
          <w:b/>
          <w:szCs w:val="20"/>
        </w:rPr>
        <w:t>OBRIGAÇÕES</w:t>
      </w:r>
      <w:r w:rsidRPr="001A599B">
        <w:rPr>
          <w:rFonts w:asciiTheme="minorHAnsi" w:eastAsia="Arial Unicode MS" w:hAnsiTheme="minorHAnsi" w:cstheme="minorHAnsi"/>
          <w:b/>
          <w:szCs w:val="20"/>
        </w:rPr>
        <w:t xml:space="preserve"> E RESPONSABILIDADES</w:t>
      </w:r>
    </w:p>
    <w:p w14:paraId="47C8A3BE"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Todas as despesas de transporte, frete, carregamento, descarregamento, e outros custos decorrentes direta e indiretamente do fornecimento do objeto desta licitação, correrão por conta exclusivos da </w:t>
      </w:r>
      <w:r w:rsidRPr="001A599B">
        <w:rPr>
          <w:rFonts w:asciiTheme="minorHAnsi" w:hAnsiTheme="minorHAnsi" w:cstheme="minorHAnsi"/>
          <w:b/>
          <w:szCs w:val="20"/>
        </w:rPr>
        <w:t>DETENTORA</w:t>
      </w:r>
      <w:r w:rsidRPr="001A599B">
        <w:rPr>
          <w:rFonts w:asciiTheme="minorHAnsi" w:hAnsiTheme="minorHAnsi" w:cstheme="minorHAnsi"/>
          <w:szCs w:val="20"/>
        </w:rPr>
        <w:t>;</w:t>
      </w:r>
    </w:p>
    <w:p w14:paraId="773E88CF"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Os encargos sociais, trabalhistas, previdenciários, tributários, fiscais, comerciais, seguros e outros cabíveis a espécie, oriundos do presente instrumento, serão de inteira responsabilidade da </w:t>
      </w:r>
      <w:r w:rsidRPr="001A599B">
        <w:rPr>
          <w:rFonts w:asciiTheme="minorHAnsi" w:hAnsiTheme="minorHAnsi" w:cstheme="minorHAnsi"/>
          <w:b/>
          <w:szCs w:val="20"/>
        </w:rPr>
        <w:t>DETENTORA</w:t>
      </w:r>
      <w:r w:rsidRPr="001A599B">
        <w:rPr>
          <w:rFonts w:asciiTheme="minorHAnsi" w:hAnsiTheme="minorHAnsi" w:cstheme="minorHAnsi"/>
          <w:szCs w:val="20"/>
        </w:rPr>
        <w:t xml:space="preserve">, eximindo a Prefeitura das obrigações, sejam elas de qualquer natureza; </w:t>
      </w:r>
    </w:p>
    <w:p w14:paraId="351376C5"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14:paraId="46C029ED"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As exigências e a atuação da fiscalização pelo </w:t>
      </w:r>
      <w:r w:rsidRPr="001A599B">
        <w:rPr>
          <w:rFonts w:asciiTheme="minorHAnsi" w:eastAsia="Calibri" w:hAnsiTheme="minorHAnsi" w:cstheme="minorHAnsi"/>
          <w:b/>
          <w:szCs w:val="20"/>
        </w:rPr>
        <w:t>PREFEITURA</w:t>
      </w:r>
      <w:r w:rsidRPr="001A599B">
        <w:rPr>
          <w:rFonts w:asciiTheme="minorHAnsi" w:hAnsiTheme="minorHAnsi" w:cstheme="minorHAnsi"/>
          <w:szCs w:val="20"/>
        </w:rPr>
        <w:t xml:space="preserve"> em nada restringe a responsabilidade única, integral e exclusiva da </w:t>
      </w:r>
      <w:r w:rsidRPr="001A599B">
        <w:rPr>
          <w:rFonts w:asciiTheme="minorHAnsi" w:hAnsiTheme="minorHAnsi" w:cstheme="minorHAnsi"/>
          <w:b/>
          <w:szCs w:val="20"/>
        </w:rPr>
        <w:t>DETENTORA</w:t>
      </w:r>
      <w:r w:rsidRPr="001A599B">
        <w:rPr>
          <w:rFonts w:asciiTheme="minorHAnsi" w:hAnsiTheme="minorHAnsi" w:cstheme="minorHAnsi"/>
          <w:szCs w:val="20"/>
        </w:rPr>
        <w:t xml:space="preserve"> no que concerne à execução do objeto contratado;</w:t>
      </w:r>
    </w:p>
    <w:p w14:paraId="55153214"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hAnsiTheme="minorHAnsi" w:cstheme="minorHAnsi"/>
          <w:b/>
          <w:szCs w:val="20"/>
        </w:rPr>
        <w:t>DETENTORA</w:t>
      </w:r>
      <w:r w:rsidRPr="001A599B">
        <w:rPr>
          <w:rFonts w:asciiTheme="minorHAnsi" w:hAnsiTheme="minorHAnsi" w:cstheme="minorHAnsi"/>
          <w:szCs w:val="20"/>
        </w:rPr>
        <w:t xml:space="preserve"> deverá manter durante a vigência desta Ata de Registro de Preços, todas as condições de habilitação e qualificação exigidas para contratação; </w:t>
      </w:r>
    </w:p>
    <w:p w14:paraId="292EFFF6"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Fica a </w:t>
      </w:r>
      <w:r w:rsidRPr="001A599B">
        <w:rPr>
          <w:rFonts w:asciiTheme="minorHAnsi" w:eastAsia="Calibri" w:hAnsiTheme="minorHAnsi" w:cstheme="minorHAnsi"/>
          <w:b/>
          <w:szCs w:val="20"/>
        </w:rPr>
        <w:t>PREFEITURA</w:t>
      </w:r>
      <w:r w:rsidRPr="001A599B">
        <w:rPr>
          <w:rFonts w:asciiTheme="minorHAnsi" w:hAnsiTheme="minorHAnsi" w:cstheme="minorHAnsi"/>
          <w:szCs w:val="20"/>
        </w:rPr>
        <w:t xml:space="preserve"> isenta de responsabilidade de atos praticados por terceiros, sem sua expressa autorização;</w:t>
      </w:r>
    </w:p>
    <w:p w14:paraId="0B1E39EA"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fiscalização de que trata este item não exclui nem reduz a responsabilidade da </w:t>
      </w:r>
      <w:r w:rsidRPr="001A599B">
        <w:rPr>
          <w:rFonts w:asciiTheme="minorHAnsi" w:hAnsiTheme="minorHAnsi" w:cstheme="minorHAnsi"/>
          <w:b/>
          <w:szCs w:val="20"/>
        </w:rPr>
        <w:t>DETENTORA</w:t>
      </w:r>
      <w:r w:rsidRPr="001A599B">
        <w:rPr>
          <w:rFonts w:asciiTheme="minorHAnsi" w:hAnsiTheme="minorHAnsi" w:cstheme="minorHAnsi"/>
          <w:szCs w:val="20"/>
        </w:rPr>
        <w:t>,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21A08CAB"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27413A9D"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DA REVOGAÇÃO E ANULAÇÃO DO CERTAME</w:t>
      </w:r>
    </w:p>
    <w:p w14:paraId="0C725F3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eastAsia="Arial Unicode MS" w:hAnsiTheme="minorHAnsi" w:cstheme="minorHAnsi"/>
          <w:szCs w:val="20"/>
        </w:rPr>
        <w:t>Fica assegurado ao Município de Vinhedo o direito de, no interesse da Administração, anular ou revogar, a qualquer tempo, no todo ou em parte, a presente licitação, dando ciência aos participantes, na forma da legislação vigente, poderá ainda, sem que caiba aos participantes qualquer reclamação ou indenização, ser:</w:t>
      </w:r>
    </w:p>
    <w:p w14:paraId="1ABCAEEF" w14:textId="77777777" w:rsidR="00FD49BB" w:rsidRPr="001A599B" w:rsidRDefault="00B6220C">
      <w:pPr>
        <w:pStyle w:val="PargrafodaLista"/>
        <w:numPr>
          <w:ilvl w:val="2"/>
          <w:numId w:val="2"/>
        </w:numPr>
        <w:spacing w:after="0" w:line="240" w:lineRule="auto"/>
        <w:ind w:right="0"/>
        <w:rPr>
          <w:rFonts w:asciiTheme="minorHAnsi" w:hAnsiTheme="minorHAnsi" w:cstheme="minorHAnsi"/>
          <w:szCs w:val="20"/>
        </w:rPr>
      </w:pPr>
      <w:r w:rsidRPr="001A599B">
        <w:rPr>
          <w:rFonts w:asciiTheme="minorHAnsi" w:hAnsiTheme="minorHAnsi" w:cstheme="minorHAnsi"/>
          <w:szCs w:val="20"/>
        </w:rPr>
        <w:t>Adiada a data da abertura desta licitação;</w:t>
      </w:r>
    </w:p>
    <w:p w14:paraId="538FBF65" w14:textId="77777777" w:rsidR="00FD49BB" w:rsidRPr="001A599B" w:rsidRDefault="00B6220C">
      <w:pPr>
        <w:pStyle w:val="PargrafodaLista"/>
        <w:numPr>
          <w:ilvl w:val="2"/>
          <w:numId w:val="2"/>
        </w:numPr>
        <w:spacing w:after="0" w:line="240" w:lineRule="auto"/>
        <w:ind w:right="0"/>
        <w:rPr>
          <w:rFonts w:asciiTheme="minorHAnsi" w:eastAsia="Arial Unicode MS" w:hAnsiTheme="minorHAnsi" w:cstheme="minorHAnsi"/>
          <w:b/>
          <w:szCs w:val="20"/>
        </w:rPr>
      </w:pPr>
      <w:r w:rsidRPr="001A599B">
        <w:rPr>
          <w:rFonts w:asciiTheme="minorHAnsi" w:hAnsiTheme="minorHAnsi" w:cstheme="minorHAnsi"/>
          <w:szCs w:val="20"/>
        </w:rPr>
        <w:t>Alterada as condições do presente edital</w:t>
      </w:r>
      <w:r w:rsidRPr="001A599B">
        <w:rPr>
          <w:rFonts w:asciiTheme="minorHAnsi" w:eastAsia="Arial Unicode MS" w:hAnsiTheme="minorHAnsi" w:cstheme="minorHAnsi"/>
          <w:szCs w:val="20"/>
        </w:rPr>
        <w:t xml:space="preserve">, com fixação de novo prazo para a sua realização. </w:t>
      </w:r>
    </w:p>
    <w:p w14:paraId="4CAE64DA"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lastRenderedPageBreak/>
        <w:t>A anulação ou revogação do procedimento licitatório induz à anulação da respectiva Ata de Registro de Preços.</w:t>
      </w:r>
    </w:p>
    <w:p w14:paraId="595FCCE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Os licitantes não terão direito à indenização em decorrência da anulação ou revogação do procedimento licitatório.</w:t>
      </w:r>
    </w:p>
    <w:p w14:paraId="4B4454E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falta de cumprimento dos deveres e dos regulamentos vigentes será considerada motivo para Rescisão da Ata de Registro de Preços.</w:t>
      </w:r>
    </w:p>
    <w:p w14:paraId="177997A8" w14:textId="77777777" w:rsidR="00FD49BB" w:rsidRPr="001A599B" w:rsidRDefault="00FD49BB">
      <w:pPr>
        <w:pStyle w:val="PargrafodaLista"/>
        <w:spacing w:after="0" w:line="240" w:lineRule="auto"/>
        <w:ind w:left="0" w:right="0"/>
        <w:rPr>
          <w:rFonts w:asciiTheme="minorHAnsi" w:eastAsia="Arial Unicode MS" w:hAnsiTheme="minorHAnsi" w:cstheme="minorHAnsi"/>
          <w:szCs w:val="20"/>
        </w:rPr>
      </w:pPr>
    </w:p>
    <w:p w14:paraId="2EBBBFEE"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DOS CASOS OMISSOS</w:t>
      </w:r>
    </w:p>
    <w:p w14:paraId="73BED44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eastAsia="Arial Unicode MS" w:hAnsiTheme="minorHAnsi" w:cstheme="minorHAnsi"/>
          <w:szCs w:val="20"/>
        </w:rPr>
        <w:t>Os casos omissos serão solucionados diretamente pelo(a) pregoeiro(a) ou autoridade competente, observados os preceitos de direito público e as disposições da Lei n° 14.133/21 e o Decreto Municipal 341/2023.</w:t>
      </w:r>
    </w:p>
    <w:p w14:paraId="7AE2277D" w14:textId="77777777" w:rsidR="00FD49BB" w:rsidRPr="001A599B" w:rsidRDefault="00FD49BB">
      <w:pPr>
        <w:pStyle w:val="PargrafodaLista"/>
        <w:spacing w:after="0" w:line="240" w:lineRule="auto"/>
        <w:ind w:left="360" w:right="0"/>
        <w:rPr>
          <w:rFonts w:asciiTheme="minorHAnsi" w:eastAsia="Arial Unicode MS" w:hAnsiTheme="minorHAnsi" w:cstheme="minorHAnsi"/>
          <w:b/>
          <w:szCs w:val="20"/>
        </w:rPr>
      </w:pPr>
    </w:p>
    <w:p w14:paraId="5111F11A" w14:textId="77777777" w:rsidR="00FD49BB" w:rsidRPr="001A599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sidRPr="001A599B">
        <w:rPr>
          <w:rFonts w:asciiTheme="minorHAnsi" w:eastAsia="Arial Unicode MS" w:hAnsiTheme="minorHAnsi" w:cstheme="minorHAnsi"/>
          <w:sz w:val="20"/>
          <w:szCs w:val="20"/>
        </w:rPr>
        <w:t>DAS DISPOSIÇÕES FINAIS</w:t>
      </w:r>
    </w:p>
    <w:p w14:paraId="385B54A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A licitante vencedora deverá assinar o Termo de Ciência e de Notificação para fins de encaminhamento e instrução dos autos ao Tribunal de Contas, conforme Anexo </w:t>
      </w:r>
      <w:r w:rsidR="00A322CE" w:rsidRPr="001A599B">
        <w:rPr>
          <w:rFonts w:asciiTheme="minorHAnsi" w:eastAsia="Arial Unicode MS" w:hAnsiTheme="minorHAnsi" w:cstheme="minorHAnsi"/>
          <w:szCs w:val="20"/>
        </w:rPr>
        <w:t>XI</w:t>
      </w:r>
      <w:r w:rsidRPr="001A599B">
        <w:rPr>
          <w:rFonts w:asciiTheme="minorHAnsi" w:eastAsia="Arial Unicode MS" w:hAnsiTheme="minorHAnsi" w:cstheme="minorHAnsi"/>
          <w:szCs w:val="20"/>
        </w:rPr>
        <w:t>.</w:t>
      </w:r>
    </w:p>
    <w:p w14:paraId="22CC4FB5"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14:paraId="131AAAF3"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É facultado ao(à) pregoeiro(a), ou à autoridade a ele superior, em qualquer fase da licitação, promover diligências com vistas a esclarecer ou a complementar a instrução do processo.</w:t>
      </w:r>
    </w:p>
    <w:p w14:paraId="011CD7BD"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licitantes intimadas para prestar quaisquer esclarecimentos adicionais deverão fazê-lo no prazo determinado pelo(a) pregoeiro(a), sob pena de desclassificação/inabilitação.</w:t>
      </w:r>
    </w:p>
    <w:p w14:paraId="4A8D2E9F"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normas que disciplinam este Pregão serão sempre interpretadas em favor da ampliação da disputa entre as licitantes, desde que não comprometam o interesse da Administração, a finalidade e a segurança da contratação.</w:t>
      </w:r>
    </w:p>
    <w:p w14:paraId="2542761C"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As licitantes assumem todos os custos de preparação e apresentação de suas propostas e a Prefeitura não será, em nenhum caso, responsável por esses custos, independentemente da condução ou do resultado do processo licitatório.</w:t>
      </w:r>
    </w:p>
    <w:p w14:paraId="01B9E824"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szCs w:val="20"/>
        </w:rPr>
      </w:pPr>
      <w:r w:rsidRPr="001A599B">
        <w:rPr>
          <w:rFonts w:asciiTheme="minorHAnsi" w:eastAsia="Arial Unicode MS" w:hAnsiTheme="minorHAnsi" w:cstheme="minorHAnsi"/>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540B69FE" w14:textId="77777777" w:rsidR="00FD49BB" w:rsidRPr="001A599B" w:rsidRDefault="00B6220C">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b/>
          <w:szCs w:val="20"/>
        </w:rPr>
      </w:pPr>
      <w:r w:rsidRPr="001A599B">
        <w:rPr>
          <w:rFonts w:asciiTheme="minorHAnsi" w:eastAsia="Arial Unicode MS" w:hAnsiTheme="minorHAnsi" w:cstheme="minorHAnsi"/>
          <w:szCs w:val="20"/>
        </w:rPr>
        <w:t>Para dirimir quaisquer questões decorrentes desta licitação, não resolvidas na esfera administrativa, será competente o foro da Comarca de Vinhedo</w:t>
      </w:r>
      <w:r w:rsidRPr="001A599B">
        <w:rPr>
          <w:rFonts w:asciiTheme="minorHAnsi" w:hAnsiTheme="minorHAnsi" w:cstheme="minorHAnsi"/>
          <w:szCs w:val="20"/>
        </w:rPr>
        <w:t>.</w:t>
      </w:r>
    </w:p>
    <w:p w14:paraId="54EE28F7" w14:textId="77777777" w:rsidR="00FD49BB" w:rsidRPr="001A599B" w:rsidRDefault="00B6220C">
      <w:pPr>
        <w:pStyle w:val="PargrafodaLista"/>
        <w:numPr>
          <w:ilvl w:val="1"/>
          <w:numId w:val="2"/>
        </w:numPr>
        <w:spacing w:after="0" w:line="240" w:lineRule="auto"/>
        <w:ind w:left="0" w:right="0" w:firstLine="0"/>
        <w:rPr>
          <w:rFonts w:asciiTheme="minorHAnsi" w:eastAsia="Arial Unicode MS" w:hAnsiTheme="minorHAnsi" w:cstheme="minorHAnsi"/>
          <w:b/>
          <w:color w:val="auto"/>
          <w:szCs w:val="20"/>
        </w:rPr>
      </w:pPr>
      <w:r w:rsidRPr="001A599B">
        <w:rPr>
          <w:rFonts w:asciiTheme="minorHAnsi" w:eastAsia="Arial Unicode MS" w:hAnsiTheme="minorHAnsi" w:cstheme="minorHAnsi"/>
          <w:color w:val="auto"/>
          <w:szCs w:val="20"/>
        </w:rPr>
        <w:t>Constituem anexos deste Edital, dele fazendo parte integrante:</w:t>
      </w:r>
    </w:p>
    <w:p w14:paraId="4FA66798" w14:textId="77777777" w:rsidR="00FD49BB" w:rsidRPr="001A599B" w:rsidRDefault="00FD49BB">
      <w:pPr>
        <w:pStyle w:val="PargrafodaLista"/>
        <w:spacing w:after="0" w:line="240" w:lineRule="auto"/>
        <w:ind w:left="0" w:right="0"/>
        <w:rPr>
          <w:rFonts w:asciiTheme="minorHAnsi" w:eastAsia="Arial Unicode MS" w:hAnsiTheme="minorHAnsi" w:cstheme="minorHAnsi"/>
          <w:b/>
          <w:color w:val="auto"/>
          <w:szCs w:val="20"/>
        </w:rPr>
      </w:pPr>
    </w:p>
    <w:p w14:paraId="3DE10038" w14:textId="77777777" w:rsidR="00FD49BB" w:rsidRPr="001A599B" w:rsidRDefault="00C308C7">
      <w:pPr>
        <w:pStyle w:val="PargrafodaLista"/>
        <w:numPr>
          <w:ilvl w:val="2"/>
          <w:numId w:val="2"/>
        </w:numPr>
        <w:spacing w:after="0" w:line="240" w:lineRule="auto"/>
        <w:ind w:right="0"/>
        <w:rPr>
          <w:rStyle w:val="LinkdaInternet"/>
          <w:rFonts w:asciiTheme="minorHAnsi" w:hAnsiTheme="minorHAnsi" w:cstheme="minorHAnsi"/>
          <w:color w:val="auto"/>
          <w:szCs w:val="20"/>
          <w:u w:val="none"/>
        </w:rPr>
      </w:pPr>
      <w:hyperlink w:anchor="AnexoI">
        <w:r w:rsidR="00B6220C" w:rsidRPr="001A599B">
          <w:rPr>
            <w:rStyle w:val="LinkdaInternet"/>
            <w:rFonts w:asciiTheme="minorHAnsi" w:hAnsiTheme="minorHAnsi" w:cstheme="minorHAnsi"/>
            <w:color w:val="auto"/>
            <w:szCs w:val="20"/>
            <w:u w:val="none"/>
          </w:rPr>
          <w:t>Anexo I – Estudo Técnico Preliminar;</w:t>
        </w:r>
      </w:hyperlink>
    </w:p>
    <w:p w14:paraId="7BD2418D"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II">
        <w:r w:rsidR="00B6220C" w:rsidRPr="001A599B">
          <w:rPr>
            <w:rStyle w:val="LinkdaInternet"/>
            <w:rFonts w:asciiTheme="minorHAnsi" w:hAnsiTheme="minorHAnsi" w:cstheme="minorHAnsi"/>
            <w:color w:val="auto"/>
            <w:szCs w:val="20"/>
            <w:u w:val="none"/>
          </w:rPr>
          <w:t>Anexo II – Termo de Referência</w:t>
        </w:r>
      </w:hyperlink>
      <w:r w:rsidR="00B6220C" w:rsidRPr="001A599B">
        <w:rPr>
          <w:rFonts w:asciiTheme="minorHAnsi" w:hAnsiTheme="minorHAnsi" w:cstheme="minorHAnsi"/>
          <w:color w:val="auto"/>
          <w:szCs w:val="20"/>
        </w:rPr>
        <w:t>;</w:t>
      </w:r>
    </w:p>
    <w:p w14:paraId="4C29BCED" w14:textId="77777777" w:rsidR="00016E06" w:rsidRPr="001A599B" w:rsidRDefault="00016E06" w:rsidP="00016E06">
      <w:pPr>
        <w:pStyle w:val="PargrafodaLista"/>
        <w:numPr>
          <w:ilvl w:val="2"/>
          <w:numId w:val="2"/>
        </w:numPr>
        <w:spacing w:after="0" w:line="240" w:lineRule="auto"/>
        <w:ind w:right="0"/>
        <w:rPr>
          <w:rFonts w:asciiTheme="minorHAnsi" w:hAnsiTheme="minorHAnsi" w:cstheme="minorHAnsi"/>
          <w:color w:val="auto"/>
          <w:szCs w:val="20"/>
        </w:rPr>
      </w:pPr>
      <w:r w:rsidRPr="001A599B">
        <w:rPr>
          <w:rFonts w:asciiTheme="minorHAnsi" w:hAnsiTheme="minorHAnsi" w:cstheme="minorHAnsi"/>
          <w:color w:val="auto"/>
          <w:szCs w:val="20"/>
        </w:rPr>
        <w:t>Anexo III - Relação dos locais para entrega ponto a ponto com seus respectivos endereços</w:t>
      </w:r>
    </w:p>
    <w:p w14:paraId="7841AFEE" w14:textId="77777777" w:rsidR="00016E06" w:rsidRPr="001A599B" w:rsidRDefault="00016E06" w:rsidP="00016E06">
      <w:pPr>
        <w:pStyle w:val="PargrafodaLista"/>
        <w:numPr>
          <w:ilvl w:val="2"/>
          <w:numId w:val="2"/>
        </w:numPr>
        <w:spacing w:after="0" w:line="240" w:lineRule="auto"/>
        <w:ind w:right="0"/>
        <w:rPr>
          <w:rFonts w:asciiTheme="minorHAnsi" w:hAnsiTheme="minorHAnsi" w:cstheme="minorHAnsi"/>
          <w:color w:val="auto"/>
          <w:szCs w:val="20"/>
        </w:rPr>
      </w:pPr>
      <w:r w:rsidRPr="001A599B">
        <w:rPr>
          <w:rFonts w:asciiTheme="minorHAnsi" w:hAnsiTheme="minorHAnsi" w:cstheme="minorHAnsi"/>
          <w:color w:val="auto"/>
          <w:szCs w:val="20"/>
        </w:rPr>
        <w:t>Anexo IV - Declaração de conformidade para transportes de alimentos</w:t>
      </w:r>
    </w:p>
    <w:p w14:paraId="0B072384"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III">
        <w:r w:rsidR="00B6220C" w:rsidRPr="001A599B">
          <w:rPr>
            <w:rStyle w:val="LinkdaInternet"/>
            <w:rFonts w:asciiTheme="minorHAnsi" w:hAnsiTheme="minorHAnsi" w:cstheme="minorHAnsi"/>
            <w:color w:val="auto"/>
            <w:szCs w:val="20"/>
            <w:u w:val="none"/>
          </w:rPr>
          <w:t xml:space="preserve">Anexo </w:t>
        </w:r>
        <w:r w:rsidR="00016E06" w:rsidRPr="001A599B">
          <w:rPr>
            <w:rStyle w:val="LinkdaInternet"/>
            <w:rFonts w:asciiTheme="minorHAnsi" w:hAnsiTheme="minorHAnsi" w:cstheme="minorHAnsi"/>
            <w:color w:val="auto"/>
            <w:szCs w:val="20"/>
            <w:u w:val="none"/>
          </w:rPr>
          <w:t>V</w:t>
        </w:r>
        <w:r w:rsidR="00B6220C" w:rsidRPr="001A599B">
          <w:rPr>
            <w:rStyle w:val="LinkdaInternet"/>
            <w:rFonts w:asciiTheme="minorHAnsi" w:hAnsiTheme="minorHAnsi" w:cstheme="minorHAnsi"/>
            <w:color w:val="auto"/>
            <w:szCs w:val="20"/>
            <w:u w:val="none"/>
          </w:rPr>
          <w:t xml:space="preserve"> – Modelo de Declaração de Inexistência de Fatos Impeditivos e Outras</w:t>
        </w:r>
      </w:hyperlink>
      <w:r w:rsidR="00B6220C" w:rsidRPr="001A599B">
        <w:rPr>
          <w:rFonts w:asciiTheme="minorHAnsi" w:hAnsiTheme="minorHAnsi" w:cstheme="minorHAnsi"/>
          <w:color w:val="auto"/>
          <w:szCs w:val="20"/>
        </w:rPr>
        <w:t>;</w:t>
      </w:r>
    </w:p>
    <w:p w14:paraId="2BEA41B7"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IV">
        <w:r w:rsidR="00B6220C" w:rsidRPr="001A599B">
          <w:rPr>
            <w:rStyle w:val="LinkdaInternet"/>
            <w:rFonts w:asciiTheme="minorHAnsi" w:hAnsiTheme="minorHAnsi" w:cstheme="minorHAnsi"/>
            <w:color w:val="auto"/>
            <w:szCs w:val="20"/>
            <w:u w:val="none"/>
          </w:rPr>
          <w:t xml:space="preserve">Anexo </w:t>
        </w:r>
        <w:r w:rsidR="00016E06" w:rsidRPr="001A599B">
          <w:rPr>
            <w:rStyle w:val="LinkdaInternet"/>
            <w:rFonts w:asciiTheme="minorHAnsi" w:hAnsiTheme="minorHAnsi" w:cstheme="minorHAnsi"/>
            <w:color w:val="auto"/>
            <w:szCs w:val="20"/>
            <w:u w:val="none"/>
          </w:rPr>
          <w:t>VI</w:t>
        </w:r>
        <w:r w:rsidR="00B6220C" w:rsidRPr="001A599B">
          <w:rPr>
            <w:rStyle w:val="LinkdaInternet"/>
            <w:rFonts w:asciiTheme="minorHAnsi" w:hAnsiTheme="minorHAnsi" w:cstheme="minorHAnsi"/>
            <w:color w:val="auto"/>
            <w:szCs w:val="20"/>
            <w:u w:val="none"/>
          </w:rPr>
          <w:t>– Modelo de Declaração de Veracidade dos Documentos de Habilitação;</w:t>
        </w:r>
      </w:hyperlink>
    </w:p>
    <w:p w14:paraId="54E7DD40"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V">
        <w:r w:rsidR="00B6220C" w:rsidRPr="001A599B">
          <w:rPr>
            <w:rStyle w:val="LinkdaInternet"/>
            <w:rFonts w:asciiTheme="minorHAnsi" w:hAnsiTheme="minorHAnsi" w:cstheme="minorHAnsi"/>
            <w:color w:val="auto"/>
            <w:szCs w:val="20"/>
            <w:u w:val="none"/>
          </w:rPr>
          <w:t>Anexo V</w:t>
        </w:r>
        <w:r w:rsidR="00016E06" w:rsidRPr="001A599B">
          <w:rPr>
            <w:rStyle w:val="LinkdaInternet"/>
            <w:rFonts w:asciiTheme="minorHAnsi" w:hAnsiTheme="minorHAnsi" w:cstheme="minorHAnsi"/>
            <w:color w:val="auto"/>
            <w:szCs w:val="20"/>
            <w:u w:val="none"/>
          </w:rPr>
          <w:t>II</w:t>
        </w:r>
        <w:r w:rsidR="00B6220C" w:rsidRPr="001A599B">
          <w:rPr>
            <w:rStyle w:val="LinkdaInternet"/>
            <w:rFonts w:asciiTheme="minorHAnsi" w:hAnsiTheme="minorHAnsi" w:cstheme="minorHAnsi"/>
            <w:color w:val="auto"/>
            <w:szCs w:val="20"/>
            <w:u w:val="none"/>
          </w:rPr>
          <w:t xml:space="preserve"> - Modelo de Declaração de Enquadramento – ME ou EPP</w:t>
        </w:r>
      </w:hyperlink>
      <w:r w:rsidR="00B6220C" w:rsidRPr="001A599B">
        <w:rPr>
          <w:rFonts w:asciiTheme="minorHAnsi" w:hAnsiTheme="minorHAnsi" w:cstheme="minorHAnsi"/>
          <w:color w:val="auto"/>
          <w:szCs w:val="20"/>
        </w:rPr>
        <w:t>;</w:t>
      </w:r>
    </w:p>
    <w:p w14:paraId="5E1FBCEF"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VI">
        <w:r w:rsidR="00B6220C" w:rsidRPr="001A599B">
          <w:rPr>
            <w:rStyle w:val="LinkdaInternet"/>
            <w:rFonts w:asciiTheme="minorHAnsi" w:hAnsiTheme="minorHAnsi" w:cstheme="minorHAnsi"/>
            <w:color w:val="auto"/>
            <w:szCs w:val="20"/>
            <w:u w:val="none"/>
          </w:rPr>
          <w:t>Anexo VI</w:t>
        </w:r>
        <w:r w:rsidR="00016E06" w:rsidRPr="001A599B">
          <w:rPr>
            <w:rStyle w:val="LinkdaInternet"/>
            <w:rFonts w:asciiTheme="minorHAnsi" w:hAnsiTheme="minorHAnsi" w:cstheme="minorHAnsi"/>
            <w:color w:val="auto"/>
            <w:szCs w:val="20"/>
            <w:u w:val="none"/>
          </w:rPr>
          <w:t>II</w:t>
        </w:r>
        <w:r w:rsidR="00B6220C" w:rsidRPr="001A599B">
          <w:rPr>
            <w:rStyle w:val="LinkdaInternet"/>
            <w:rFonts w:asciiTheme="minorHAnsi" w:hAnsiTheme="minorHAnsi" w:cstheme="minorHAnsi"/>
            <w:color w:val="auto"/>
            <w:szCs w:val="20"/>
            <w:u w:val="none"/>
          </w:rPr>
          <w:t xml:space="preserve"> – Modelo de Declaração de Cumprimento de Reserva de Cargos para pessoa com deficiência e para reabilitado da Previdência Social;</w:t>
        </w:r>
      </w:hyperlink>
    </w:p>
    <w:p w14:paraId="02A0111E"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VII">
        <w:r w:rsidR="00B6220C" w:rsidRPr="001A599B">
          <w:rPr>
            <w:rStyle w:val="LinkdaInternet"/>
            <w:rFonts w:asciiTheme="minorHAnsi" w:hAnsiTheme="minorHAnsi" w:cstheme="minorHAnsi"/>
            <w:color w:val="auto"/>
            <w:szCs w:val="20"/>
            <w:u w:val="none"/>
          </w:rPr>
          <w:t xml:space="preserve">Anexo </w:t>
        </w:r>
        <w:r w:rsidR="00016E06" w:rsidRPr="001A599B">
          <w:rPr>
            <w:rStyle w:val="LinkdaInternet"/>
            <w:rFonts w:asciiTheme="minorHAnsi" w:hAnsiTheme="minorHAnsi" w:cstheme="minorHAnsi"/>
            <w:color w:val="auto"/>
            <w:szCs w:val="20"/>
            <w:u w:val="none"/>
          </w:rPr>
          <w:t>IX</w:t>
        </w:r>
        <w:r w:rsidR="00B6220C" w:rsidRPr="001A599B">
          <w:rPr>
            <w:rStyle w:val="LinkdaInternet"/>
            <w:rFonts w:asciiTheme="minorHAnsi" w:hAnsiTheme="minorHAnsi" w:cstheme="minorHAnsi"/>
            <w:color w:val="auto"/>
            <w:szCs w:val="20"/>
            <w:u w:val="none"/>
          </w:rPr>
          <w:t xml:space="preserve"> – Modelo de Nova Proposta Comercial</w:t>
        </w:r>
      </w:hyperlink>
      <w:r w:rsidR="00B6220C" w:rsidRPr="001A599B">
        <w:rPr>
          <w:rFonts w:asciiTheme="minorHAnsi" w:hAnsiTheme="minorHAnsi" w:cstheme="minorHAnsi"/>
          <w:color w:val="auto"/>
          <w:szCs w:val="20"/>
        </w:rPr>
        <w:t>;</w:t>
      </w:r>
    </w:p>
    <w:p w14:paraId="51BD5BC7"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VIII">
        <w:r w:rsidR="00B6220C" w:rsidRPr="001A599B">
          <w:rPr>
            <w:rStyle w:val="LinkdaInternet"/>
            <w:rFonts w:asciiTheme="minorHAnsi" w:hAnsiTheme="minorHAnsi" w:cstheme="minorHAnsi"/>
            <w:color w:val="auto"/>
            <w:szCs w:val="20"/>
            <w:u w:val="none"/>
          </w:rPr>
          <w:t xml:space="preserve">Anexo </w:t>
        </w:r>
        <w:r w:rsidR="00016E06" w:rsidRPr="001A599B">
          <w:rPr>
            <w:rStyle w:val="LinkdaInternet"/>
            <w:rFonts w:asciiTheme="minorHAnsi" w:hAnsiTheme="minorHAnsi" w:cstheme="minorHAnsi"/>
            <w:color w:val="auto"/>
            <w:szCs w:val="20"/>
            <w:u w:val="none"/>
          </w:rPr>
          <w:t>X</w:t>
        </w:r>
        <w:r w:rsidR="00B6220C" w:rsidRPr="001A599B">
          <w:rPr>
            <w:rStyle w:val="LinkdaInternet"/>
            <w:rFonts w:asciiTheme="minorHAnsi" w:hAnsiTheme="minorHAnsi" w:cstheme="minorHAnsi"/>
            <w:color w:val="auto"/>
            <w:szCs w:val="20"/>
            <w:u w:val="none"/>
          </w:rPr>
          <w:t xml:space="preserve"> –</w:t>
        </w:r>
      </w:hyperlink>
      <w:r w:rsidR="00B6220C" w:rsidRPr="001A599B">
        <w:rPr>
          <w:rStyle w:val="LinkdaInternet"/>
          <w:rFonts w:asciiTheme="minorHAnsi" w:hAnsiTheme="minorHAnsi" w:cstheme="minorHAnsi"/>
          <w:color w:val="auto"/>
          <w:szCs w:val="20"/>
          <w:u w:val="none"/>
        </w:rPr>
        <w:t xml:space="preserve"> Termo de Ciência e de Notificação;</w:t>
      </w:r>
    </w:p>
    <w:p w14:paraId="6876BDC1"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IX">
        <w:r w:rsidR="00B6220C" w:rsidRPr="001A599B">
          <w:rPr>
            <w:rStyle w:val="LinkdaInternet"/>
            <w:rFonts w:asciiTheme="minorHAnsi" w:hAnsiTheme="minorHAnsi" w:cstheme="minorHAnsi"/>
            <w:color w:val="auto"/>
            <w:szCs w:val="20"/>
            <w:u w:val="none"/>
          </w:rPr>
          <w:t xml:space="preserve">Anexo </w:t>
        </w:r>
        <w:r w:rsidR="00016E06" w:rsidRPr="001A599B">
          <w:rPr>
            <w:rStyle w:val="LinkdaInternet"/>
            <w:rFonts w:asciiTheme="minorHAnsi" w:hAnsiTheme="minorHAnsi" w:cstheme="minorHAnsi"/>
            <w:color w:val="auto"/>
            <w:szCs w:val="20"/>
            <w:u w:val="none"/>
          </w:rPr>
          <w:t>XI</w:t>
        </w:r>
        <w:r w:rsidR="00B6220C" w:rsidRPr="001A599B">
          <w:rPr>
            <w:rStyle w:val="LinkdaInternet"/>
            <w:rFonts w:asciiTheme="minorHAnsi" w:hAnsiTheme="minorHAnsi" w:cstheme="minorHAnsi"/>
            <w:color w:val="auto"/>
            <w:szCs w:val="20"/>
            <w:u w:val="none"/>
          </w:rPr>
          <w:t xml:space="preserve"> – </w:t>
        </w:r>
      </w:hyperlink>
      <w:r w:rsidR="00B6220C" w:rsidRPr="001A599B">
        <w:rPr>
          <w:rFonts w:asciiTheme="minorHAnsi" w:hAnsiTheme="minorHAnsi" w:cstheme="minorHAnsi"/>
          <w:szCs w:val="20"/>
        </w:rPr>
        <w:t xml:space="preserve"> </w:t>
      </w:r>
      <w:r w:rsidR="00B6220C" w:rsidRPr="001A599B">
        <w:rPr>
          <w:rStyle w:val="LinkdaInternet"/>
          <w:rFonts w:asciiTheme="minorHAnsi" w:hAnsiTheme="minorHAnsi" w:cstheme="minorHAnsi"/>
          <w:color w:val="auto"/>
          <w:szCs w:val="20"/>
          <w:u w:val="none"/>
        </w:rPr>
        <w:t>Declaração de Documentos à Disposição do TCE-SP</w:t>
      </w:r>
      <w:r w:rsidR="00B6220C" w:rsidRPr="001A599B">
        <w:rPr>
          <w:rFonts w:asciiTheme="minorHAnsi" w:hAnsiTheme="minorHAnsi" w:cstheme="minorHAnsi"/>
          <w:color w:val="auto"/>
          <w:szCs w:val="20"/>
        </w:rPr>
        <w:t>;</w:t>
      </w:r>
    </w:p>
    <w:p w14:paraId="2E5A8B80" w14:textId="77777777" w:rsidR="00FD49BB" w:rsidRPr="001A599B" w:rsidRDefault="00C308C7">
      <w:pPr>
        <w:pStyle w:val="PargrafodaLista"/>
        <w:numPr>
          <w:ilvl w:val="2"/>
          <w:numId w:val="2"/>
        </w:numPr>
        <w:spacing w:after="0" w:line="240" w:lineRule="auto"/>
        <w:ind w:right="0"/>
        <w:rPr>
          <w:rFonts w:asciiTheme="minorHAnsi" w:hAnsiTheme="minorHAnsi" w:cstheme="minorHAnsi"/>
          <w:color w:val="auto"/>
          <w:szCs w:val="20"/>
        </w:rPr>
      </w:pPr>
      <w:hyperlink w:anchor="AnexoX">
        <w:r w:rsidR="00B6220C" w:rsidRPr="001A599B">
          <w:rPr>
            <w:rStyle w:val="LinkdaInternet"/>
            <w:rFonts w:asciiTheme="minorHAnsi" w:hAnsiTheme="minorHAnsi" w:cstheme="minorHAnsi"/>
            <w:color w:val="auto"/>
            <w:szCs w:val="20"/>
            <w:u w:val="none"/>
          </w:rPr>
          <w:t>Anexo X</w:t>
        </w:r>
        <w:r w:rsidR="00016E06" w:rsidRPr="001A599B">
          <w:rPr>
            <w:rStyle w:val="LinkdaInternet"/>
            <w:rFonts w:asciiTheme="minorHAnsi" w:hAnsiTheme="minorHAnsi" w:cstheme="minorHAnsi"/>
            <w:color w:val="auto"/>
            <w:szCs w:val="20"/>
            <w:u w:val="none"/>
          </w:rPr>
          <w:t>II</w:t>
        </w:r>
        <w:r w:rsidR="00B6220C" w:rsidRPr="001A599B">
          <w:rPr>
            <w:rStyle w:val="LinkdaInternet"/>
            <w:rFonts w:asciiTheme="minorHAnsi" w:hAnsiTheme="minorHAnsi" w:cstheme="minorHAnsi"/>
            <w:color w:val="auto"/>
            <w:szCs w:val="20"/>
            <w:u w:val="none"/>
          </w:rPr>
          <w:t xml:space="preserve"> –</w:t>
        </w:r>
      </w:hyperlink>
      <w:r w:rsidR="00B6220C" w:rsidRPr="001A599B">
        <w:rPr>
          <w:rStyle w:val="LinkdaInternet"/>
          <w:rFonts w:asciiTheme="minorHAnsi" w:hAnsiTheme="minorHAnsi" w:cstheme="minorHAnsi"/>
          <w:color w:val="auto"/>
          <w:szCs w:val="20"/>
          <w:u w:val="none"/>
        </w:rPr>
        <w:t xml:space="preserve"> </w:t>
      </w:r>
      <w:r w:rsidR="00B6220C" w:rsidRPr="001A599B">
        <w:rPr>
          <w:rFonts w:asciiTheme="minorHAnsi" w:hAnsiTheme="minorHAnsi" w:cstheme="minorHAnsi"/>
          <w:szCs w:val="20"/>
        </w:rPr>
        <w:t>Ata de Registro de Preços</w:t>
      </w:r>
      <w:r w:rsidR="00B6220C" w:rsidRPr="001A599B">
        <w:rPr>
          <w:rStyle w:val="LinkdaInternet"/>
          <w:rFonts w:asciiTheme="minorHAnsi" w:hAnsiTheme="minorHAnsi" w:cstheme="minorHAnsi"/>
          <w:color w:val="auto"/>
          <w:szCs w:val="20"/>
          <w:u w:val="none"/>
        </w:rPr>
        <w:t>.</w:t>
      </w:r>
    </w:p>
    <w:p w14:paraId="62A6870A" w14:textId="77777777" w:rsidR="00FD49BB" w:rsidRPr="001A599B" w:rsidRDefault="00FD49BB">
      <w:pPr>
        <w:spacing w:after="0" w:line="240" w:lineRule="auto"/>
        <w:ind w:right="0"/>
        <w:rPr>
          <w:rFonts w:asciiTheme="minorHAnsi" w:eastAsia="Arial Unicode MS" w:hAnsiTheme="minorHAnsi" w:cstheme="minorHAnsi"/>
          <w:color w:val="auto"/>
          <w:szCs w:val="20"/>
        </w:rPr>
      </w:pPr>
    </w:p>
    <w:p w14:paraId="299766CC" w14:textId="77777777" w:rsidR="00FD49BB" w:rsidRPr="001A599B" w:rsidRDefault="00FD49BB">
      <w:pPr>
        <w:spacing w:after="0" w:line="240" w:lineRule="auto"/>
        <w:ind w:right="0"/>
        <w:rPr>
          <w:rFonts w:asciiTheme="minorHAnsi" w:eastAsia="Arial Unicode MS" w:hAnsiTheme="minorHAnsi" w:cstheme="minorHAnsi"/>
          <w:color w:val="auto"/>
          <w:szCs w:val="20"/>
        </w:rPr>
      </w:pPr>
    </w:p>
    <w:p w14:paraId="304F639F" w14:textId="77777777" w:rsidR="00FD49BB" w:rsidRPr="001A599B" w:rsidRDefault="00FD49BB">
      <w:pPr>
        <w:spacing w:after="0" w:line="240" w:lineRule="auto"/>
        <w:ind w:right="0"/>
        <w:rPr>
          <w:rFonts w:asciiTheme="minorHAnsi" w:eastAsia="Arial Unicode MS" w:hAnsiTheme="minorHAnsi" w:cstheme="minorHAnsi"/>
          <w:color w:val="auto"/>
          <w:szCs w:val="20"/>
        </w:rPr>
      </w:pPr>
    </w:p>
    <w:p w14:paraId="70AD977C" w14:textId="76131269" w:rsidR="00FD49BB" w:rsidRPr="001A599B" w:rsidRDefault="00B6220C">
      <w:pPr>
        <w:spacing w:after="0" w:line="240" w:lineRule="auto"/>
        <w:ind w:right="0"/>
        <w:jc w:val="center"/>
        <w:rPr>
          <w:rFonts w:asciiTheme="minorHAnsi" w:hAnsiTheme="minorHAnsi" w:cstheme="minorHAnsi"/>
          <w:b/>
          <w:szCs w:val="20"/>
        </w:rPr>
      </w:pPr>
      <w:r w:rsidRPr="001A599B">
        <w:rPr>
          <w:rFonts w:asciiTheme="minorHAnsi" w:eastAsia="Arial Unicode MS" w:hAnsiTheme="minorHAnsi" w:cstheme="minorHAnsi"/>
          <w:szCs w:val="20"/>
        </w:rPr>
        <w:t xml:space="preserve">Vinhedo, </w:t>
      </w:r>
      <w:r w:rsidR="007D4CBA">
        <w:rPr>
          <w:rFonts w:asciiTheme="minorHAnsi" w:eastAsia="Arial Unicode MS" w:hAnsiTheme="minorHAnsi" w:cstheme="minorHAnsi"/>
          <w:szCs w:val="20"/>
        </w:rPr>
        <w:t>11</w:t>
      </w:r>
      <w:r w:rsidR="009005FF" w:rsidRPr="001A599B">
        <w:rPr>
          <w:rFonts w:asciiTheme="minorHAnsi" w:eastAsia="Arial Unicode MS" w:hAnsiTheme="minorHAnsi" w:cstheme="minorHAnsi"/>
          <w:szCs w:val="20"/>
        </w:rPr>
        <w:t xml:space="preserve"> de </w:t>
      </w:r>
      <w:r w:rsidR="007D4CBA">
        <w:rPr>
          <w:rFonts w:asciiTheme="minorHAnsi" w:eastAsia="Arial Unicode MS" w:hAnsiTheme="minorHAnsi" w:cstheme="minorHAnsi"/>
          <w:szCs w:val="20"/>
        </w:rPr>
        <w:t>março</w:t>
      </w:r>
      <w:r w:rsidRPr="001A599B">
        <w:rPr>
          <w:rFonts w:asciiTheme="minorHAnsi" w:eastAsia="Arial Unicode MS" w:hAnsiTheme="minorHAnsi" w:cstheme="minorHAnsi"/>
          <w:szCs w:val="20"/>
        </w:rPr>
        <w:t xml:space="preserve"> de </w:t>
      </w:r>
      <w:r w:rsidR="002C4EA4" w:rsidRPr="001A599B">
        <w:rPr>
          <w:rFonts w:asciiTheme="minorHAnsi" w:eastAsia="Arial Unicode MS" w:hAnsiTheme="minorHAnsi" w:cstheme="minorHAnsi"/>
          <w:szCs w:val="20"/>
        </w:rPr>
        <w:t>2025</w:t>
      </w:r>
    </w:p>
    <w:p w14:paraId="4E997040"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lastRenderedPageBreak/>
        <w:t xml:space="preserve">  </w:t>
      </w:r>
    </w:p>
    <w:p w14:paraId="53EFCEFE" w14:textId="77777777" w:rsidR="00FD49BB" w:rsidRPr="001A599B" w:rsidRDefault="00FD49BB" w:rsidP="00D4628F">
      <w:pPr>
        <w:spacing w:after="0" w:line="240" w:lineRule="auto"/>
        <w:ind w:right="0"/>
        <w:jc w:val="left"/>
        <w:rPr>
          <w:rFonts w:asciiTheme="minorHAnsi" w:hAnsiTheme="minorHAnsi" w:cstheme="minorHAnsi"/>
          <w:szCs w:val="20"/>
        </w:rPr>
      </w:pPr>
    </w:p>
    <w:p w14:paraId="31E4D6E4" w14:textId="3884BFAA" w:rsidR="00FD49BB" w:rsidRPr="001A599B" w:rsidRDefault="00A02E77" w:rsidP="00D4628F">
      <w:pPr>
        <w:spacing w:after="0" w:line="240" w:lineRule="auto"/>
        <w:ind w:right="0"/>
        <w:jc w:val="left"/>
        <w:rPr>
          <w:rFonts w:asciiTheme="minorHAnsi" w:eastAsiaTheme="minorEastAsia" w:hAnsiTheme="minorHAnsi" w:cstheme="minorHAnsi"/>
          <w:szCs w:val="20"/>
        </w:rPr>
      </w:pPr>
      <w:r w:rsidRPr="001A599B">
        <w:rPr>
          <w:rFonts w:asciiTheme="minorHAnsi" w:eastAsiaTheme="minorEastAsia" w:hAnsiTheme="minorHAnsi" w:cstheme="minorHAnsi"/>
          <w:szCs w:val="20"/>
        </w:rPr>
        <w:t>Patricia Carvalho da Silva</w:t>
      </w:r>
      <w:r w:rsidRPr="001A599B">
        <w:rPr>
          <w:rFonts w:asciiTheme="minorHAnsi" w:eastAsiaTheme="minorEastAsia" w:hAnsiTheme="minorHAnsi" w:cstheme="minorHAnsi"/>
          <w:szCs w:val="20"/>
        </w:rPr>
        <w:tab/>
      </w:r>
      <w:r w:rsidR="00B6220C" w:rsidRPr="001A599B">
        <w:rPr>
          <w:rFonts w:asciiTheme="minorHAnsi" w:eastAsiaTheme="minorEastAsia" w:hAnsiTheme="minorHAnsi" w:cstheme="minorHAnsi"/>
          <w:szCs w:val="20"/>
        </w:rPr>
        <w:tab/>
        <w:t xml:space="preserve">                                       </w:t>
      </w:r>
      <w:r w:rsidR="007D4CBA">
        <w:rPr>
          <w:rFonts w:asciiTheme="minorHAnsi" w:eastAsiaTheme="minorEastAsia" w:hAnsiTheme="minorHAnsi" w:cstheme="minorHAnsi"/>
          <w:szCs w:val="20"/>
        </w:rPr>
        <w:t>Silvia Helena Baloni</w:t>
      </w:r>
    </w:p>
    <w:p w14:paraId="3314C2E5" w14:textId="77777777" w:rsidR="00FD49BB" w:rsidRPr="001A599B" w:rsidRDefault="00B6220C" w:rsidP="00C17104">
      <w:pPr>
        <w:spacing w:after="160" w:line="259" w:lineRule="auto"/>
        <w:ind w:right="0"/>
        <w:jc w:val="left"/>
        <w:rPr>
          <w:rFonts w:asciiTheme="minorHAnsi" w:eastAsia="Calibri" w:hAnsiTheme="minorHAnsi" w:cstheme="minorHAnsi"/>
          <w:b/>
          <w:szCs w:val="20"/>
        </w:rPr>
        <w:sectPr w:rsidR="00FD49BB" w:rsidRPr="001A599B" w:rsidSect="00AD7F81">
          <w:headerReference w:type="default" r:id="rId21"/>
          <w:footerReference w:type="default" r:id="rId22"/>
          <w:pgSz w:w="11906" w:h="16838"/>
          <w:pgMar w:top="1462" w:right="1021" w:bottom="511" w:left="1701" w:header="720" w:footer="454" w:gutter="0"/>
          <w:cols w:space="720"/>
          <w:formProt w:val="0"/>
          <w:docGrid w:linePitch="326"/>
        </w:sectPr>
      </w:pPr>
      <w:r w:rsidRPr="001A599B">
        <w:rPr>
          <w:rFonts w:asciiTheme="minorHAnsi" w:eastAsiaTheme="minorEastAsia" w:hAnsiTheme="minorHAnsi" w:cstheme="minorHAnsi"/>
          <w:b/>
          <w:bCs/>
          <w:szCs w:val="20"/>
        </w:rPr>
        <w:t>Diretora do Departamento                                                     Pregoeir</w:t>
      </w:r>
      <w:bookmarkStart w:id="7" w:name="AnexoI"/>
      <w:bookmarkEnd w:id="7"/>
      <w:r w:rsidR="00C17104" w:rsidRPr="001A599B">
        <w:rPr>
          <w:rFonts w:asciiTheme="minorHAnsi" w:eastAsiaTheme="minorEastAsia" w:hAnsiTheme="minorHAnsi" w:cstheme="minorHAnsi"/>
          <w:b/>
          <w:bCs/>
          <w:szCs w:val="20"/>
        </w:rPr>
        <w:t>a</w:t>
      </w:r>
    </w:p>
    <w:p w14:paraId="3E858B68" w14:textId="77777777" w:rsidR="001D083F" w:rsidRDefault="001D083F" w:rsidP="001D083F">
      <w:pPr>
        <w:pStyle w:val="Ttulo1"/>
        <w:numPr>
          <w:ilvl w:val="0"/>
          <w:numId w:val="0"/>
        </w:numPr>
        <w:spacing w:after="0" w:line="240" w:lineRule="auto"/>
        <w:ind w:right="0"/>
        <w:jc w:val="center"/>
        <w:rPr>
          <w:rFonts w:asciiTheme="minorHAnsi" w:eastAsia="Calibri" w:hAnsiTheme="minorHAnsi" w:cstheme="minorHAnsi"/>
          <w:sz w:val="20"/>
          <w:szCs w:val="20"/>
        </w:rPr>
      </w:pPr>
      <w:r w:rsidRPr="001A599B">
        <w:rPr>
          <w:rFonts w:asciiTheme="minorHAnsi" w:eastAsia="Calibri" w:hAnsiTheme="minorHAnsi" w:cstheme="minorHAnsi"/>
          <w:sz w:val="20"/>
          <w:szCs w:val="20"/>
        </w:rPr>
        <w:lastRenderedPageBreak/>
        <w:t>ANEXO I – ESTUDO TÉCNICO PRELIMINAR</w:t>
      </w:r>
    </w:p>
    <w:p w14:paraId="3413B85D"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center"/>
        <w:rPr>
          <w:rFonts w:eastAsia="Arial" w:cs="Calibri"/>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2496D080" w14:textId="77777777" w:rsidTr="002C72C8">
        <w:tc>
          <w:tcPr>
            <w:tcW w:w="9771" w:type="dxa"/>
            <w:tcBorders>
              <w:bottom w:val="single" w:sz="4" w:space="0" w:color="000000"/>
            </w:tcBorders>
            <w:shd w:val="clear" w:color="auto" w:fill="385623"/>
          </w:tcPr>
          <w:p w14:paraId="73948A9E" w14:textId="77777777" w:rsidR="002C72C8" w:rsidRPr="002C72C8" w:rsidRDefault="002C72C8" w:rsidP="0072064C">
            <w:pPr>
              <w:widowControl w:val="0"/>
              <w:numPr>
                <w:ilvl w:val="0"/>
                <w:numId w:val="9"/>
              </w:numPr>
              <w:suppressAutoHyphens w:val="0"/>
              <w:spacing w:after="0" w:line="240" w:lineRule="auto"/>
              <w:ind w:right="0"/>
              <w:jc w:val="center"/>
              <w:rPr>
                <w:rFonts w:eastAsia="Arial Narrow" w:cs="Calibri"/>
                <w:b/>
                <w:color w:val="FFFFFF"/>
                <w:szCs w:val="18"/>
              </w:rPr>
            </w:pPr>
            <w:bookmarkStart w:id="8" w:name="_heading=h.gjdgxs" w:colFirst="0" w:colLast="0"/>
            <w:bookmarkEnd w:id="8"/>
            <w:r w:rsidRPr="002C72C8">
              <w:rPr>
                <w:rFonts w:eastAsia="Arial Narrow" w:cs="Calibri"/>
                <w:b/>
                <w:color w:val="FFFFFF"/>
                <w:szCs w:val="18"/>
              </w:rPr>
              <w:t>INFORMAÇÕES DA CONTRATAÇÃO</w:t>
            </w:r>
          </w:p>
        </w:tc>
      </w:tr>
      <w:tr w:rsidR="002C72C8" w:rsidRPr="002C72C8" w14:paraId="78B81558" w14:textId="77777777" w:rsidTr="002C72C8">
        <w:tc>
          <w:tcPr>
            <w:tcW w:w="9771" w:type="dxa"/>
            <w:tcBorders>
              <w:top w:val="single" w:sz="4" w:space="0" w:color="000000"/>
              <w:left w:val="single" w:sz="4" w:space="0" w:color="000000"/>
              <w:bottom w:val="nil"/>
              <w:right w:val="single" w:sz="4" w:space="0" w:color="000000"/>
            </w:tcBorders>
            <w:shd w:val="clear" w:color="auto" w:fill="FFFFFF"/>
          </w:tcPr>
          <w:p w14:paraId="48C99724"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rPr>
            </w:pPr>
            <w:r w:rsidRPr="002C72C8">
              <w:rPr>
                <w:rFonts w:eastAsia="Arial Narrow" w:cs="Calibri"/>
                <w:b/>
                <w:color w:val="auto"/>
                <w:szCs w:val="18"/>
              </w:rPr>
              <w:t>Órgão:</w:t>
            </w:r>
          </w:p>
        </w:tc>
      </w:tr>
      <w:tr w:rsidR="002C72C8" w:rsidRPr="002C72C8" w14:paraId="30112A22" w14:textId="77777777" w:rsidTr="002C72C8">
        <w:tc>
          <w:tcPr>
            <w:tcW w:w="9771" w:type="dxa"/>
            <w:tcBorders>
              <w:top w:val="nil"/>
              <w:left w:val="single" w:sz="4" w:space="0" w:color="000000"/>
              <w:bottom w:val="single" w:sz="4" w:space="0" w:color="000000"/>
              <w:right w:val="single" w:sz="4" w:space="0" w:color="000000"/>
            </w:tcBorders>
            <w:shd w:val="clear" w:color="auto" w:fill="FFFFFF"/>
          </w:tcPr>
          <w:p w14:paraId="4917C5EE"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rPr>
            </w:pPr>
            <w:r w:rsidRPr="002C72C8">
              <w:rPr>
                <w:rFonts w:eastAsia="Arial Narrow" w:cs="Calibri"/>
                <w:color w:val="auto"/>
                <w:szCs w:val="18"/>
              </w:rPr>
              <w:t>Prefeitura Municipal de Vinhedo</w:t>
            </w:r>
          </w:p>
        </w:tc>
      </w:tr>
      <w:tr w:rsidR="002C72C8" w:rsidRPr="002C72C8" w14:paraId="55E21CEF" w14:textId="77777777" w:rsidTr="002C72C8">
        <w:tc>
          <w:tcPr>
            <w:tcW w:w="9771" w:type="dxa"/>
            <w:tcBorders>
              <w:top w:val="single" w:sz="4" w:space="0" w:color="000000"/>
              <w:left w:val="single" w:sz="4" w:space="0" w:color="000000"/>
              <w:bottom w:val="nil"/>
              <w:right w:val="single" w:sz="4" w:space="0" w:color="000000"/>
            </w:tcBorders>
            <w:shd w:val="clear" w:color="auto" w:fill="FFFFFF"/>
          </w:tcPr>
          <w:p w14:paraId="1D8A18B2"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rPr>
            </w:pPr>
            <w:r w:rsidRPr="002C72C8">
              <w:rPr>
                <w:rFonts w:eastAsia="Arial Narrow" w:cs="Calibri"/>
                <w:b/>
                <w:color w:val="auto"/>
                <w:szCs w:val="18"/>
              </w:rPr>
              <w:t>Secretaria Requisitante (Unidade/Setor/Depto):</w:t>
            </w:r>
          </w:p>
        </w:tc>
      </w:tr>
      <w:tr w:rsidR="002C72C8" w:rsidRPr="002C72C8" w14:paraId="0F33E149" w14:textId="77777777" w:rsidTr="002C72C8">
        <w:tc>
          <w:tcPr>
            <w:tcW w:w="9771" w:type="dxa"/>
            <w:tcBorders>
              <w:top w:val="nil"/>
              <w:left w:val="single" w:sz="4" w:space="0" w:color="000000"/>
              <w:bottom w:val="single" w:sz="4" w:space="0" w:color="000000"/>
              <w:right w:val="single" w:sz="4" w:space="0" w:color="000000"/>
            </w:tcBorders>
            <w:shd w:val="clear" w:color="auto" w:fill="FFFFFF"/>
          </w:tcPr>
          <w:p w14:paraId="5E7CE679"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rPr>
            </w:pPr>
            <w:r w:rsidRPr="002C72C8">
              <w:rPr>
                <w:rFonts w:eastAsia="Arial Narrow" w:cs="Calibri"/>
                <w:color w:val="auto"/>
                <w:szCs w:val="18"/>
              </w:rPr>
              <w:t>Secretaria Municipal de Educação - Departamento de Alimentação Escolar</w:t>
            </w:r>
          </w:p>
          <w:p w14:paraId="78A28E24"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highlight w:val="white"/>
              </w:rPr>
            </w:pPr>
            <w:r w:rsidRPr="002C72C8">
              <w:rPr>
                <w:rFonts w:eastAsia="Arial Narrow" w:cs="Calibri"/>
                <w:color w:val="auto"/>
                <w:szCs w:val="18"/>
                <w:highlight w:val="white"/>
              </w:rPr>
              <w:t>Secretaria de Assistência Social e Cidadania/Centro Dia Quero Vida</w:t>
            </w:r>
          </w:p>
        </w:tc>
      </w:tr>
    </w:tbl>
    <w:p w14:paraId="545657B4" w14:textId="77777777" w:rsidR="002C72C8" w:rsidRPr="002C72C8" w:rsidRDefault="002C72C8" w:rsidP="002C72C8">
      <w:pPr>
        <w:suppressAutoHyphens w:val="0"/>
        <w:spacing w:after="0" w:line="240" w:lineRule="auto"/>
        <w:ind w:right="0"/>
        <w:jc w:val="left"/>
        <w:rPr>
          <w:rFonts w:eastAsia="Arial Narrow" w:cs="Calibri"/>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4268ADA6" w14:textId="77777777" w:rsidTr="002C72C8">
        <w:tc>
          <w:tcPr>
            <w:tcW w:w="9771" w:type="dxa"/>
            <w:shd w:val="clear" w:color="auto" w:fill="385623"/>
          </w:tcPr>
          <w:p w14:paraId="0F6F7859"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2. Alinhamento entre a contratação e o planejamento</w:t>
            </w:r>
          </w:p>
        </w:tc>
      </w:tr>
      <w:tr w:rsidR="002C72C8" w:rsidRPr="002C72C8" w14:paraId="67DD10EF" w14:textId="77777777" w:rsidTr="002C72C8">
        <w:trPr>
          <w:trHeight w:val="1245"/>
        </w:trPr>
        <w:tc>
          <w:tcPr>
            <w:tcW w:w="9771" w:type="dxa"/>
            <w:shd w:val="clear" w:color="auto" w:fill="FFFFFF"/>
          </w:tcPr>
          <w:p w14:paraId="44DA7F70"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rPr>
            </w:pPr>
          </w:p>
          <w:p w14:paraId="0D57C621" w14:textId="77777777" w:rsidR="002C72C8" w:rsidRPr="002C72C8" w:rsidRDefault="002C72C8" w:rsidP="002C72C8">
            <w:pPr>
              <w:suppressAutoHyphens w:val="0"/>
              <w:spacing w:after="0" w:line="240" w:lineRule="auto"/>
              <w:ind w:right="0"/>
              <w:jc w:val="left"/>
              <w:rPr>
                <w:rFonts w:eastAsia="Calibri" w:cs="Calibri"/>
                <w:b/>
                <w:color w:val="FF0000"/>
                <w:szCs w:val="18"/>
              </w:rPr>
            </w:pPr>
            <w:bookmarkStart w:id="9" w:name="_heading=h.3znysh7" w:colFirst="0" w:colLast="0"/>
            <w:bookmarkEnd w:id="9"/>
            <w:r w:rsidRPr="002C72C8">
              <w:rPr>
                <w:rFonts w:eastAsia="Calibri" w:cs="Calibri"/>
                <w:color w:val="auto"/>
                <w:szCs w:val="18"/>
              </w:rPr>
              <w:t>A contratação pretendida encontra amparo no Plano Anual de Compras da Secretaria de Educação - Departamento de Alimentação Escolar e da Secretaria de Assistência Social - Centro Dia Quero Vida.</w:t>
            </w:r>
          </w:p>
          <w:p w14:paraId="7B589CAD" w14:textId="77777777" w:rsidR="002C72C8" w:rsidRPr="002C72C8" w:rsidRDefault="002C72C8" w:rsidP="002C72C8">
            <w:pPr>
              <w:widowControl w:val="0"/>
              <w:suppressAutoHyphens w:val="0"/>
              <w:spacing w:after="0" w:line="240" w:lineRule="auto"/>
              <w:ind w:right="0"/>
              <w:jc w:val="left"/>
              <w:rPr>
                <w:rFonts w:eastAsia="Calibri" w:cs="Calibri"/>
                <w:b/>
                <w:color w:val="auto"/>
                <w:szCs w:val="18"/>
              </w:rPr>
            </w:pPr>
          </w:p>
          <w:p w14:paraId="117F9E00"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rPr>
            </w:pPr>
          </w:p>
        </w:tc>
      </w:tr>
    </w:tbl>
    <w:p w14:paraId="26DF7DBD"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58F853DE" w14:textId="77777777" w:rsidTr="002C72C8">
        <w:trPr>
          <w:trHeight w:val="188"/>
        </w:trPr>
        <w:tc>
          <w:tcPr>
            <w:tcW w:w="9771" w:type="dxa"/>
            <w:shd w:val="clear" w:color="auto" w:fill="385623"/>
          </w:tcPr>
          <w:p w14:paraId="66E77820"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3. Descrição da necessidade</w:t>
            </w:r>
          </w:p>
        </w:tc>
      </w:tr>
      <w:tr w:rsidR="002C72C8" w:rsidRPr="002C72C8" w14:paraId="1A42138E" w14:textId="77777777" w:rsidTr="002C72C8">
        <w:trPr>
          <w:trHeight w:val="1580"/>
        </w:trPr>
        <w:tc>
          <w:tcPr>
            <w:tcW w:w="9771" w:type="dxa"/>
            <w:shd w:val="clear" w:color="auto" w:fill="FFFFFF"/>
          </w:tcPr>
          <w:p w14:paraId="49B6493C"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 xml:space="preserve">A aquisição destina-se à composição do cardápio dos escolares do município, de acordo com as normas e diretrizes do Programa Nacional de Alimentação Escolar (PNAE), de acordo com a Lei nº 11.947, de 16 de junho de 2009, incluindo a alteração feita pela Lei nº 13.987, de 7 de abril de 2020; e Resolução FNDE nº 06, de 08 de maio de 2020 e alimentação dos idosos atendidos no Centro Dia (Quero Vida) </w:t>
            </w:r>
            <w:r w:rsidRPr="002C72C8">
              <w:rPr>
                <w:rFonts w:eastAsia="Calibri" w:cs="Calibri"/>
                <w:color w:val="auto"/>
                <w:szCs w:val="18"/>
                <w:highlight w:val="white"/>
              </w:rPr>
              <w:t xml:space="preserve">que </w:t>
            </w:r>
            <w:r w:rsidRPr="002C72C8">
              <w:rPr>
                <w:rFonts w:eastAsia="Calibri" w:cs="Calibri"/>
                <w:color w:val="auto"/>
                <w:szCs w:val="18"/>
              </w:rPr>
              <w:t>é um serviço de “Rede de Proteção Especial – Média Complexidade” do Sistema Único de Assistência Social – SUAS, destinado à atenção diurna de pessoas idosas em vulnerabilidade social e com grau de dependência, que necessitam de uma equipe multidisciplinar para prestar serviço de proteção social especial e cuidados pessoais, fortalecimento de vínculos, autonomia e inclusão social, por meio de ações de acolhida, escuta, informações e orientações</w:t>
            </w:r>
            <w:r w:rsidRPr="002C72C8">
              <w:rPr>
                <w:rFonts w:eastAsia="Calibri" w:cs="Calibri"/>
                <w:color w:val="auto"/>
                <w:szCs w:val="18"/>
                <w:highlight w:val="white"/>
              </w:rPr>
              <w:t>.</w:t>
            </w:r>
          </w:p>
          <w:p w14:paraId="7124579D"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 xml:space="preserve">O objeto da presente solicitação, permitirá garantir um cardápio que cumpre as orientações das legislações pertinentes ao Programa Nacional de Alimentação Escolar, oferecendo um cardápio de qualidade que cumpre os requisitos de quantidade e variedade para suprir as necessidades nutricionais dos escolares do município e idosos atendidos no Centro Dia (Quero Vida). </w:t>
            </w:r>
          </w:p>
        </w:tc>
      </w:tr>
    </w:tbl>
    <w:p w14:paraId="73F4E940"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00579118" w14:textId="77777777" w:rsidTr="002C72C8">
        <w:tc>
          <w:tcPr>
            <w:tcW w:w="9771" w:type="dxa"/>
            <w:shd w:val="clear" w:color="auto" w:fill="385623"/>
          </w:tcPr>
          <w:p w14:paraId="15A54512" w14:textId="77777777" w:rsidR="002C72C8" w:rsidRPr="002C72C8" w:rsidRDefault="002C72C8" w:rsidP="002C72C8">
            <w:pPr>
              <w:widowControl w:val="0"/>
              <w:suppressAutoHyphens w:val="0"/>
              <w:spacing w:after="0" w:line="240" w:lineRule="auto"/>
              <w:ind w:right="0"/>
              <w:jc w:val="center"/>
              <w:rPr>
                <w:rFonts w:eastAsia="Arial Narrow" w:cs="Calibri"/>
                <w:color w:val="FFFFFF"/>
                <w:szCs w:val="18"/>
              </w:rPr>
            </w:pPr>
            <w:r w:rsidRPr="002C72C8">
              <w:rPr>
                <w:rFonts w:eastAsia="Arial Narrow" w:cs="Calibri"/>
                <w:color w:val="FFFFFF"/>
                <w:szCs w:val="18"/>
              </w:rPr>
              <w:t>4. Descrição dos requisitos da contratação</w:t>
            </w:r>
          </w:p>
        </w:tc>
      </w:tr>
      <w:tr w:rsidR="002C72C8" w:rsidRPr="002C72C8" w14:paraId="54A7B758" w14:textId="77777777" w:rsidTr="002C72C8">
        <w:trPr>
          <w:trHeight w:val="1580"/>
        </w:trPr>
        <w:tc>
          <w:tcPr>
            <w:tcW w:w="9771" w:type="dxa"/>
            <w:shd w:val="clear" w:color="auto" w:fill="FFFFFF"/>
          </w:tcPr>
          <w:p w14:paraId="3A65F91F" w14:textId="77777777" w:rsidR="002C72C8" w:rsidRPr="002C72C8" w:rsidRDefault="002C72C8" w:rsidP="002C72C8">
            <w:pPr>
              <w:widowControl w:val="0"/>
              <w:suppressAutoHyphens w:val="0"/>
              <w:spacing w:after="0" w:line="240" w:lineRule="auto"/>
              <w:ind w:right="0"/>
              <w:rPr>
                <w:rFonts w:eastAsia="Calibri" w:cs="Calibri"/>
                <w:color w:val="auto"/>
                <w:szCs w:val="18"/>
              </w:rPr>
            </w:pPr>
            <w:r w:rsidRPr="002C72C8">
              <w:rPr>
                <w:rFonts w:eastAsia="Calibri" w:cs="Calibri"/>
                <w:color w:val="auto"/>
                <w:szCs w:val="18"/>
              </w:rPr>
              <w:t>Para o problema indicado acima ser solucionado, entende-se necessário que a contratação apresente os seguintes requisitos:</w:t>
            </w:r>
          </w:p>
          <w:p w14:paraId="7512E4F7" w14:textId="3E82EDF1"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O contratado deverá assumir a responsabilidade por todas as providências e obrigações estabelecidas em edital sobre a qualidade e especificação do item, em toda vigência contratual;</w:t>
            </w:r>
          </w:p>
          <w:p w14:paraId="70E6C3A0"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O contratado deverá estar sujeito a pedidos esporádicos de caráter emergencial, devendo estar disponível para o atendimento com a máxima urgência;</w:t>
            </w:r>
          </w:p>
          <w:p w14:paraId="5FEBC08B"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 xml:space="preserve">Os atrasos na entrega ou qualquer outra intercorrência implicam na reposição de itens dentro do período de 24 (vinte e quatro) horas; </w:t>
            </w:r>
          </w:p>
          <w:p w14:paraId="7246723B"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Os produtos deverão ser entregues conforme especificações do Edital;</w:t>
            </w:r>
          </w:p>
          <w:p w14:paraId="13992431"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As embalagens primárias e secundárias dos produtos entregues deverão estar íntegras e limpas. Os produtos cujas embalagens apresentarem qualquer avaria de fábrica ou de transporte, que coloque em risco a segurança alimentar dos produtos, deverão ser trocados pela licitante após a solicitação via email pelo Departamento de Alimentação Escolar;</w:t>
            </w:r>
          </w:p>
          <w:p w14:paraId="750E2EDC"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Os responsáveis pelo recebimento, só emitirá Atestado de Recebimento se forem atendidas todas as determinações deste Edital e seus anexos;</w:t>
            </w:r>
          </w:p>
          <w:p w14:paraId="3C289D91"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Correrão por conta da licitante vencedora as despesas de embalagens, seguros, transportes, tributos, encargos trabalhistas e previdenciários, etc., decorrentes dos fornecimentos do objeto da presente licitação e as entregas deverão ocorrer sem prejuízo dos serviços normais da PREFEITURA;</w:t>
            </w:r>
          </w:p>
          <w:p w14:paraId="7D319006"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As entregas dos itens poderão ser alteradas a qualquer momento se o Departamento de Alimentação Escolar julgar necessário;</w:t>
            </w:r>
          </w:p>
          <w:p w14:paraId="716F39E7"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t>Todos os produtos entregues deverão apresentar no ato da entrega validade mínima de 2/3 da sua validade total;</w:t>
            </w:r>
          </w:p>
          <w:p w14:paraId="530D3958" w14:textId="77777777" w:rsidR="002C72C8" w:rsidRPr="002C72C8" w:rsidRDefault="002C72C8" w:rsidP="0072064C">
            <w:pPr>
              <w:widowControl w:val="0"/>
              <w:numPr>
                <w:ilvl w:val="0"/>
                <w:numId w:val="7"/>
              </w:numPr>
              <w:suppressAutoHyphens w:val="0"/>
              <w:spacing w:after="0" w:line="240" w:lineRule="auto"/>
              <w:ind w:right="0"/>
              <w:jc w:val="left"/>
              <w:rPr>
                <w:rFonts w:eastAsia="Calibri" w:cs="Calibri"/>
                <w:color w:val="auto"/>
                <w:szCs w:val="18"/>
              </w:rPr>
            </w:pPr>
            <w:r w:rsidRPr="002C72C8">
              <w:rPr>
                <w:rFonts w:eastAsia="Calibri" w:cs="Calibri"/>
                <w:color w:val="auto"/>
                <w:szCs w:val="18"/>
              </w:rPr>
              <w:lastRenderedPageBreak/>
              <w:t>A licitante vencedora deverá trocar os produtos que apresentarem qualquer alteração físico-química, organoléptica ou microbiológica após o recebimento, porém dentro da validade estabelecida por cada fabricante;</w:t>
            </w:r>
          </w:p>
          <w:p w14:paraId="3D5DCA7F" w14:textId="77777777" w:rsidR="002C72C8" w:rsidRPr="002C72C8" w:rsidRDefault="002C72C8" w:rsidP="0072064C">
            <w:pPr>
              <w:widowControl w:val="0"/>
              <w:numPr>
                <w:ilvl w:val="0"/>
                <w:numId w:val="7"/>
              </w:numPr>
              <w:tabs>
                <w:tab w:val="left" w:pos="1134"/>
              </w:tabs>
              <w:suppressAutoHyphens w:val="0"/>
              <w:spacing w:after="0" w:line="240" w:lineRule="auto"/>
              <w:ind w:right="0"/>
              <w:jc w:val="left"/>
              <w:rPr>
                <w:rFonts w:eastAsia="Calibri" w:cs="Calibri"/>
                <w:color w:val="auto"/>
                <w:szCs w:val="18"/>
              </w:rPr>
            </w:pPr>
            <w:r w:rsidRPr="002C72C8">
              <w:rPr>
                <w:rFonts w:eastAsia="Calibri" w:cs="Calibri"/>
                <w:color w:val="auto"/>
                <w:szCs w:val="18"/>
              </w:rPr>
              <w:t xml:space="preserve">O Departamento de Alimentação Escolar poderá a qualquer tempo, durante toda a vigência do contrato, solicitar ao contratado, laudos físico-químicos, microbiológicos e microscópicos conclusivos (com data inferior a 180 dias) dos produtos fornecidos, a expensas da licitante. Assim como poderá realizar visitas periódicas, sem prévio aviso, às instalações da Licitante, pela equipe técnica do Departamento de Alimentação Escolar, durante a vigência do contrato; </w:t>
            </w:r>
          </w:p>
          <w:p w14:paraId="522E48B2" w14:textId="77777777" w:rsidR="002C72C8" w:rsidRPr="002C72C8" w:rsidRDefault="002C72C8" w:rsidP="0072064C">
            <w:pPr>
              <w:widowControl w:val="0"/>
              <w:numPr>
                <w:ilvl w:val="0"/>
                <w:numId w:val="7"/>
              </w:numPr>
              <w:tabs>
                <w:tab w:val="left" w:pos="1134"/>
              </w:tabs>
              <w:suppressAutoHyphens w:val="0"/>
              <w:spacing w:after="0" w:line="240" w:lineRule="auto"/>
              <w:ind w:right="0"/>
              <w:jc w:val="left"/>
              <w:rPr>
                <w:rFonts w:eastAsia="Calibri" w:cs="Calibri"/>
                <w:color w:val="auto"/>
                <w:szCs w:val="18"/>
              </w:rPr>
            </w:pPr>
            <w:r w:rsidRPr="002C72C8">
              <w:rPr>
                <w:rFonts w:eastAsia="Calibri" w:cs="Calibri"/>
                <w:color w:val="auto"/>
                <w:szCs w:val="18"/>
              </w:rPr>
              <w:t>O transporte de gêneros alimentícios deverá ser realizado de acordo com a CVS 15 de 09/04/2013.</w:t>
            </w:r>
          </w:p>
        </w:tc>
      </w:tr>
    </w:tbl>
    <w:p w14:paraId="41318D46" w14:textId="77777777" w:rsidR="002C72C8" w:rsidRPr="002C72C8" w:rsidRDefault="002C72C8" w:rsidP="002C72C8">
      <w:pPr>
        <w:suppressAutoHyphens w:val="0"/>
        <w:spacing w:after="0" w:line="240" w:lineRule="auto"/>
        <w:ind w:right="0"/>
        <w:jc w:val="left"/>
        <w:rPr>
          <w:rFonts w:eastAsia="Arial Narrow" w:cs="Calibri"/>
          <w:b/>
          <w:color w:val="auto"/>
          <w:szCs w:val="18"/>
        </w:rPr>
      </w:pPr>
    </w:p>
    <w:p w14:paraId="25059C42"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6B32F28E" w14:textId="77777777" w:rsidTr="002C72C8">
        <w:tc>
          <w:tcPr>
            <w:tcW w:w="9771" w:type="dxa"/>
            <w:shd w:val="clear" w:color="auto" w:fill="385623"/>
          </w:tcPr>
          <w:p w14:paraId="6348640B"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5. Levantamento do mercado</w:t>
            </w:r>
          </w:p>
        </w:tc>
      </w:tr>
      <w:tr w:rsidR="002C72C8" w:rsidRPr="002C72C8" w14:paraId="25515779" w14:textId="77777777" w:rsidTr="002C72C8">
        <w:trPr>
          <w:trHeight w:val="1580"/>
        </w:trPr>
        <w:tc>
          <w:tcPr>
            <w:tcW w:w="9771" w:type="dxa"/>
            <w:shd w:val="clear" w:color="auto" w:fill="FFFFFF"/>
          </w:tcPr>
          <w:p w14:paraId="1C901565"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Diante da necessidade apontada neste estudo, o atendimento à solução exige a contratação de empresa especializada cujo ramo de atividade seja compatível com o objeto pretendido;</w:t>
            </w:r>
          </w:p>
          <w:p w14:paraId="5E917511"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 xml:space="preserve">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14:paraId="0D4501EB"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Logo, a aquisição do objeto do presente Estudo Técnico Preliminar se constitui, no atual cenário, em objeto de frequente aquisição por órgãos públicos. Sendo assim, verifica-se disponibilidade de empresas aptas ao fornecimento do objeto a ser adquirido, conforme os requisitos estabelecidos neste documento.</w:t>
            </w:r>
          </w:p>
          <w:p w14:paraId="2B6747B3" w14:textId="77777777" w:rsidR="002C72C8" w:rsidRPr="002C72C8" w:rsidRDefault="002C72C8" w:rsidP="002C72C8">
            <w:pPr>
              <w:widowControl w:val="0"/>
              <w:suppressAutoHyphens w:val="0"/>
              <w:spacing w:after="0" w:line="240" w:lineRule="auto"/>
              <w:ind w:right="0"/>
              <w:rPr>
                <w:rFonts w:eastAsia="Calibri" w:cs="Calibri"/>
                <w:b/>
                <w:color w:val="auto"/>
                <w:szCs w:val="18"/>
              </w:rPr>
            </w:pPr>
          </w:p>
          <w:p w14:paraId="343661C3" w14:textId="77777777" w:rsidR="002C72C8" w:rsidRPr="002C72C8" w:rsidRDefault="002C72C8" w:rsidP="002C72C8">
            <w:pPr>
              <w:widowControl w:val="0"/>
              <w:suppressAutoHyphens w:val="0"/>
              <w:spacing w:after="0" w:line="240" w:lineRule="auto"/>
              <w:ind w:right="0"/>
              <w:rPr>
                <w:rFonts w:eastAsia="Calibri" w:cs="Calibri"/>
                <w:b/>
                <w:color w:val="auto"/>
                <w:szCs w:val="18"/>
              </w:rPr>
            </w:pPr>
          </w:p>
        </w:tc>
      </w:tr>
    </w:tbl>
    <w:p w14:paraId="1CDCDC21"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6F55404C" w14:textId="77777777" w:rsidTr="002C72C8">
        <w:tc>
          <w:tcPr>
            <w:tcW w:w="9771" w:type="dxa"/>
            <w:shd w:val="clear" w:color="auto" w:fill="385623"/>
          </w:tcPr>
          <w:p w14:paraId="5FF5AF5C"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6. Descrição da solução como um todo</w:t>
            </w:r>
          </w:p>
        </w:tc>
      </w:tr>
      <w:tr w:rsidR="002C72C8" w:rsidRPr="002C72C8" w14:paraId="2C669E15" w14:textId="77777777" w:rsidTr="002C72C8">
        <w:trPr>
          <w:trHeight w:val="945"/>
        </w:trPr>
        <w:tc>
          <w:tcPr>
            <w:tcW w:w="9771" w:type="dxa"/>
            <w:shd w:val="clear" w:color="auto" w:fill="FFFFFF"/>
          </w:tcPr>
          <w:p w14:paraId="3490A8AF"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 xml:space="preserve">A solução proposta envolve a aquisição de gêneros alimentícios estocáveis para compor o cardápio da alimentação dos escolares do município e idosos atendidos no Centro Dia (Quero Vida); </w:t>
            </w:r>
          </w:p>
          <w:p w14:paraId="2CA40BD4" w14:textId="5AA186A8"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Os requisitos necessários ao atendimento à demanda da Secretaria, estarão dispostos no Termo de Referência, entre eles as obrigações e responsabilidades da contratada e demais especificidades do objeto.</w:t>
            </w:r>
          </w:p>
        </w:tc>
      </w:tr>
    </w:tbl>
    <w:p w14:paraId="77CB4BD7"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48E7597C" w14:textId="77777777" w:rsidTr="002C72C8">
        <w:tc>
          <w:tcPr>
            <w:tcW w:w="9771" w:type="dxa"/>
            <w:shd w:val="clear" w:color="auto" w:fill="385623"/>
          </w:tcPr>
          <w:p w14:paraId="4D296A7F"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7. Estimativa das quantidades a serem contratadas</w:t>
            </w:r>
          </w:p>
        </w:tc>
      </w:tr>
      <w:tr w:rsidR="002C72C8" w:rsidRPr="002C72C8" w14:paraId="06EFCC0D" w14:textId="77777777" w:rsidTr="002C72C8">
        <w:trPr>
          <w:trHeight w:val="1580"/>
        </w:trPr>
        <w:tc>
          <w:tcPr>
            <w:tcW w:w="9771" w:type="dxa"/>
            <w:shd w:val="clear" w:color="auto" w:fill="FFFFFF"/>
          </w:tcPr>
          <w:p w14:paraId="6E60D198"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As quantidades foram calculadas, com base na incidência do nos cardápios de todas as unidades escolares de educação infantil, ensino fundamental e médio com base no número de alunos matriculados no município,</w:t>
            </w:r>
            <w:r w:rsidRPr="002C72C8">
              <w:rPr>
                <w:rFonts w:eastAsia="Calibri" w:cs="Calibri"/>
                <w:color w:val="FF0000"/>
                <w:szCs w:val="18"/>
              </w:rPr>
              <w:t xml:space="preserve"> </w:t>
            </w:r>
            <w:r w:rsidRPr="002C72C8">
              <w:rPr>
                <w:rFonts w:eastAsia="Calibri" w:cs="Calibri"/>
                <w:color w:val="auto"/>
                <w:szCs w:val="18"/>
              </w:rPr>
              <w:t>padrão médio de consumo e idosos atendidos no Centro Dia Quero Vida.</w:t>
            </w:r>
          </w:p>
          <w:tbl>
            <w:tblPr>
              <w:tblW w:w="9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5"/>
              <w:gridCol w:w="3435"/>
              <w:gridCol w:w="1455"/>
              <w:gridCol w:w="1215"/>
              <w:gridCol w:w="1380"/>
              <w:gridCol w:w="1380"/>
            </w:tblGrid>
            <w:tr w:rsidR="002C72C8" w:rsidRPr="002C72C8" w14:paraId="016E2BDE" w14:textId="77777777" w:rsidTr="002C72C8">
              <w:tc>
                <w:tcPr>
                  <w:tcW w:w="675" w:type="dxa"/>
                  <w:shd w:val="clear" w:color="auto" w:fill="auto"/>
                  <w:tcMar>
                    <w:top w:w="100" w:type="dxa"/>
                    <w:left w:w="100" w:type="dxa"/>
                    <w:bottom w:w="100" w:type="dxa"/>
                    <w:right w:w="100" w:type="dxa"/>
                  </w:tcMar>
                </w:tcPr>
                <w:p w14:paraId="1355B579"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center"/>
                    <w:rPr>
                      <w:rFonts w:eastAsia="Calibri" w:cs="Calibri"/>
                      <w:b/>
                      <w:color w:val="auto"/>
                      <w:szCs w:val="18"/>
                    </w:rPr>
                  </w:pPr>
                  <w:r w:rsidRPr="002C72C8">
                    <w:rPr>
                      <w:rFonts w:eastAsia="Calibri" w:cs="Calibri"/>
                      <w:b/>
                      <w:color w:val="auto"/>
                      <w:szCs w:val="18"/>
                    </w:rPr>
                    <w:t>Item</w:t>
                  </w:r>
                </w:p>
              </w:tc>
              <w:tc>
                <w:tcPr>
                  <w:tcW w:w="3435" w:type="dxa"/>
                  <w:tcBorders>
                    <w:bottom w:val="single" w:sz="6" w:space="0" w:color="000000"/>
                  </w:tcBorders>
                  <w:shd w:val="clear" w:color="auto" w:fill="auto"/>
                  <w:tcMar>
                    <w:top w:w="100" w:type="dxa"/>
                    <w:left w:w="100" w:type="dxa"/>
                    <w:bottom w:w="100" w:type="dxa"/>
                    <w:right w:w="100" w:type="dxa"/>
                  </w:tcMar>
                </w:tcPr>
                <w:p w14:paraId="5A1FA32B"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center"/>
                    <w:rPr>
                      <w:rFonts w:eastAsia="Calibri" w:cs="Calibri"/>
                      <w:b/>
                      <w:color w:val="auto"/>
                      <w:szCs w:val="18"/>
                    </w:rPr>
                  </w:pPr>
                  <w:r w:rsidRPr="002C72C8">
                    <w:rPr>
                      <w:rFonts w:eastAsia="Calibri" w:cs="Calibri"/>
                      <w:b/>
                      <w:color w:val="auto"/>
                      <w:szCs w:val="18"/>
                    </w:rPr>
                    <w:t>Descrição/Especificação</w:t>
                  </w:r>
                </w:p>
              </w:tc>
              <w:tc>
                <w:tcPr>
                  <w:tcW w:w="1455" w:type="dxa"/>
                  <w:shd w:val="clear" w:color="auto" w:fill="auto"/>
                  <w:tcMar>
                    <w:top w:w="100" w:type="dxa"/>
                    <w:left w:w="100" w:type="dxa"/>
                    <w:bottom w:w="100" w:type="dxa"/>
                    <w:right w:w="100" w:type="dxa"/>
                  </w:tcMar>
                </w:tcPr>
                <w:p w14:paraId="0AC39C04" w14:textId="77777777" w:rsidR="002C72C8" w:rsidRPr="002C72C8" w:rsidRDefault="002C72C8" w:rsidP="002C72C8">
                  <w:pPr>
                    <w:suppressAutoHyphens w:val="0"/>
                    <w:spacing w:after="0" w:line="240" w:lineRule="auto"/>
                    <w:ind w:right="0"/>
                    <w:jc w:val="center"/>
                    <w:rPr>
                      <w:rFonts w:eastAsia="Calibri" w:cs="Calibri"/>
                      <w:b/>
                      <w:color w:val="auto"/>
                      <w:szCs w:val="18"/>
                    </w:rPr>
                  </w:pPr>
                  <w:r w:rsidRPr="002C72C8">
                    <w:rPr>
                      <w:rFonts w:eastAsia="Arial Narrow" w:cs="Calibri"/>
                      <w:b/>
                      <w:color w:val="auto"/>
                      <w:szCs w:val="18"/>
                    </w:rPr>
                    <w:t>CatMat/CatSer</w:t>
                  </w:r>
                </w:p>
              </w:tc>
              <w:tc>
                <w:tcPr>
                  <w:tcW w:w="1215" w:type="dxa"/>
                  <w:shd w:val="clear" w:color="auto" w:fill="auto"/>
                  <w:tcMar>
                    <w:top w:w="100" w:type="dxa"/>
                    <w:left w:w="100" w:type="dxa"/>
                    <w:bottom w:w="100" w:type="dxa"/>
                    <w:right w:w="100" w:type="dxa"/>
                  </w:tcMar>
                </w:tcPr>
                <w:p w14:paraId="0D44EE71"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center"/>
                    <w:rPr>
                      <w:rFonts w:eastAsia="Calibri" w:cs="Calibri"/>
                      <w:b/>
                      <w:color w:val="auto"/>
                      <w:szCs w:val="18"/>
                    </w:rPr>
                  </w:pPr>
                  <w:r w:rsidRPr="002C72C8">
                    <w:rPr>
                      <w:rFonts w:eastAsia="Calibri" w:cs="Calibri"/>
                      <w:b/>
                      <w:color w:val="auto"/>
                      <w:szCs w:val="18"/>
                    </w:rPr>
                    <w:t>Unidade</w:t>
                  </w:r>
                </w:p>
              </w:tc>
              <w:tc>
                <w:tcPr>
                  <w:tcW w:w="1380" w:type="dxa"/>
                </w:tcPr>
                <w:p w14:paraId="287C263D" w14:textId="77777777" w:rsidR="002C72C8" w:rsidRPr="002C72C8" w:rsidRDefault="002C72C8" w:rsidP="002C72C8">
                  <w:pPr>
                    <w:suppressAutoHyphens w:val="0"/>
                    <w:spacing w:after="0" w:line="240" w:lineRule="auto"/>
                    <w:ind w:right="0"/>
                    <w:jc w:val="center"/>
                    <w:rPr>
                      <w:rFonts w:eastAsia="Arial Narrow" w:cs="Calibri"/>
                      <w:b/>
                      <w:color w:val="auto"/>
                      <w:szCs w:val="18"/>
                    </w:rPr>
                  </w:pPr>
                  <w:r w:rsidRPr="002C72C8">
                    <w:rPr>
                      <w:rFonts w:eastAsia="Arial Narrow" w:cs="Calibri"/>
                      <w:b/>
                      <w:color w:val="auto"/>
                      <w:szCs w:val="18"/>
                    </w:rPr>
                    <w:t>Quant Sec Educação</w:t>
                  </w:r>
                </w:p>
              </w:tc>
              <w:tc>
                <w:tcPr>
                  <w:tcW w:w="1380" w:type="dxa"/>
                </w:tcPr>
                <w:p w14:paraId="3DD3CD0C" w14:textId="77777777" w:rsidR="002C72C8" w:rsidRPr="002C72C8" w:rsidRDefault="002C72C8" w:rsidP="002C72C8">
                  <w:pPr>
                    <w:suppressAutoHyphens w:val="0"/>
                    <w:spacing w:after="0" w:line="240" w:lineRule="auto"/>
                    <w:ind w:right="0"/>
                    <w:jc w:val="center"/>
                    <w:rPr>
                      <w:rFonts w:eastAsia="Arial Narrow" w:cs="Calibri"/>
                      <w:b/>
                      <w:color w:val="auto"/>
                      <w:szCs w:val="18"/>
                    </w:rPr>
                  </w:pPr>
                  <w:r w:rsidRPr="002C72C8">
                    <w:rPr>
                      <w:rFonts w:eastAsia="Arial Narrow" w:cs="Calibri"/>
                      <w:b/>
                      <w:color w:val="auto"/>
                      <w:szCs w:val="18"/>
                    </w:rPr>
                    <w:t>Quant Sec Assist Social</w:t>
                  </w:r>
                </w:p>
              </w:tc>
            </w:tr>
            <w:tr w:rsidR="002C72C8" w:rsidRPr="002C72C8" w14:paraId="12706CB6" w14:textId="77777777" w:rsidTr="002C72C8">
              <w:tc>
                <w:tcPr>
                  <w:tcW w:w="675" w:type="dxa"/>
                  <w:tcBorders>
                    <w:right w:val="single" w:sz="6" w:space="0" w:color="000000"/>
                  </w:tcBorders>
                </w:tcPr>
                <w:p w14:paraId="7A958357" w14:textId="77777777" w:rsidR="002C72C8" w:rsidRPr="002C72C8" w:rsidRDefault="002C72C8" w:rsidP="002C72C8">
                  <w:pPr>
                    <w:widowControl w:val="0"/>
                    <w:suppressAutoHyphens w:val="0"/>
                    <w:spacing w:after="0" w:line="240" w:lineRule="auto"/>
                    <w:ind w:right="0"/>
                    <w:jc w:val="center"/>
                    <w:rPr>
                      <w:rFonts w:eastAsia="Arial Narrow" w:cs="Calibri"/>
                      <w:b/>
                      <w:color w:val="auto"/>
                      <w:szCs w:val="18"/>
                    </w:rPr>
                  </w:pPr>
                </w:p>
                <w:p w14:paraId="54DC9A70" w14:textId="77777777" w:rsidR="002C72C8" w:rsidRPr="002C72C8" w:rsidRDefault="002C72C8" w:rsidP="002C72C8">
                  <w:pPr>
                    <w:widowControl w:val="0"/>
                    <w:suppressAutoHyphens w:val="0"/>
                    <w:spacing w:after="0" w:line="240" w:lineRule="auto"/>
                    <w:ind w:right="0"/>
                    <w:jc w:val="center"/>
                    <w:rPr>
                      <w:rFonts w:eastAsia="Arial Narrow" w:cs="Calibri"/>
                      <w:b/>
                      <w:color w:val="auto"/>
                      <w:szCs w:val="18"/>
                    </w:rPr>
                  </w:pPr>
                  <w:r w:rsidRPr="002C72C8">
                    <w:rPr>
                      <w:rFonts w:eastAsia="Arial Narrow" w:cs="Calibri"/>
                      <w:b/>
                      <w:color w:val="auto"/>
                      <w:szCs w:val="18"/>
                    </w:rPr>
                    <w:t>1</w:t>
                  </w:r>
                </w:p>
              </w:tc>
              <w:tc>
                <w:tcPr>
                  <w:tcW w:w="3435" w:type="dxa"/>
                  <w:tcBorders>
                    <w:top w:val="single" w:sz="6" w:space="0" w:color="000000"/>
                    <w:left w:val="single" w:sz="6" w:space="0" w:color="000000"/>
                    <w:bottom w:val="single" w:sz="6" w:space="0" w:color="000000"/>
                    <w:right w:val="single" w:sz="6" w:space="0" w:color="000000"/>
                  </w:tcBorders>
                  <w:shd w:val="clear" w:color="auto" w:fill="auto"/>
                </w:tcPr>
                <w:p w14:paraId="2E1DAD67"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ARROZ AGULHINHA POLIDO</w:t>
                  </w:r>
                  <w:r w:rsidRPr="002C72C8">
                    <w:rPr>
                      <w:rFonts w:eastAsia="Calibri" w:cs="Calibri"/>
                      <w:color w:val="auto"/>
                      <w:szCs w:val="18"/>
                    </w:rPr>
                    <w:t xml:space="preserve">. Longo fino, tipo I. Beneficiado. Constituído de grãos inteiros e sadios, isentos de sementes, cascas, sujidades, larvas ou parasitas. Sua classificação deve estar de acordo com os padrões vigentes do Ministério da Agricultura.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5 kg cada. </w:t>
                  </w:r>
                  <w:r w:rsidRPr="002C72C8">
                    <w:rPr>
                      <w:rFonts w:eastAsia="Calibri" w:cs="Calibri"/>
                      <w:color w:val="auto"/>
                      <w:szCs w:val="18"/>
                      <w:u w:val="single"/>
                    </w:rPr>
                    <w:t>Validade</w:t>
                  </w:r>
                  <w:r w:rsidRPr="002C72C8">
                    <w:rPr>
                      <w:rFonts w:eastAsia="Calibri" w:cs="Calibri"/>
                      <w:color w:val="auto"/>
                      <w:szCs w:val="18"/>
                    </w:rPr>
                    <w:t>: mínima de 8 meses e no ato de entrega, o produto deve apresentar no mínimo 2/3 da sua validade total</w:t>
                  </w:r>
                </w:p>
              </w:tc>
              <w:tc>
                <w:tcPr>
                  <w:tcW w:w="1455" w:type="dxa"/>
                  <w:tcBorders>
                    <w:left w:val="single" w:sz="6" w:space="0" w:color="000000"/>
                  </w:tcBorders>
                  <w:vAlign w:val="center"/>
                </w:tcPr>
                <w:p w14:paraId="439225C7" w14:textId="77777777" w:rsidR="002C72C8" w:rsidRPr="002C72C8" w:rsidRDefault="002C72C8" w:rsidP="002C72C8">
                  <w:pPr>
                    <w:suppressAutoHyphens w:val="0"/>
                    <w:spacing w:after="0" w:line="240" w:lineRule="auto"/>
                    <w:ind w:right="0"/>
                    <w:jc w:val="center"/>
                    <w:rPr>
                      <w:rFonts w:eastAsia="Calibri" w:cs="Calibri"/>
                      <w:color w:val="auto"/>
                      <w:szCs w:val="18"/>
                      <w:highlight w:val="white"/>
                    </w:rPr>
                  </w:pPr>
                  <w:r w:rsidRPr="002C72C8">
                    <w:rPr>
                      <w:rFonts w:eastAsia="Calibri" w:cs="Calibri"/>
                      <w:color w:val="auto"/>
                      <w:szCs w:val="18"/>
                      <w:highlight w:val="white"/>
                    </w:rPr>
                    <w:t>1.5.29</w:t>
                  </w:r>
                </w:p>
              </w:tc>
              <w:tc>
                <w:tcPr>
                  <w:tcW w:w="1215" w:type="dxa"/>
                  <w:vAlign w:val="center"/>
                </w:tcPr>
                <w:p w14:paraId="58C02992"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5F079D8E"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p>
                <w:p w14:paraId="4234306B"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45.000</w:t>
                  </w:r>
                </w:p>
              </w:tc>
              <w:tc>
                <w:tcPr>
                  <w:tcW w:w="1380" w:type="dxa"/>
                  <w:vAlign w:val="center"/>
                </w:tcPr>
                <w:p w14:paraId="67325EEC"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440</w:t>
                  </w:r>
                </w:p>
              </w:tc>
            </w:tr>
            <w:tr w:rsidR="002C72C8" w:rsidRPr="002C72C8" w14:paraId="448F0257" w14:textId="77777777" w:rsidTr="002C72C8">
              <w:tc>
                <w:tcPr>
                  <w:tcW w:w="675" w:type="dxa"/>
                  <w:shd w:val="clear" w:color="auto" w:fill="auto"/>
                  <w:tcMar>
                    <w:top w:w="100" w:type="dxa"/>
                    <w:left w:w="100" w:type="dxa"/>
                    <w:bottom w:w="100" w:type="dxa"/>
                    <w:right w:w="100" w:type="dxa"/>
                  </w:tcMar>
                </w:tcPr>
                <w:p w14:paraId="7E0747F2"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78601A34"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9DA3082"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lastRenderedPageBreak/>
                    <w:t>2</w:t>
                  </w:r>
                </w:p>
              </w:tc>
              <w:tc>
                <w:tcPr>
                  <w:tcW w:w="3435" w:type="dxa"/>
                </w:tcPr>
                <w:p w14:paraId="6283A931"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lastRenderedPageBreak/>
                    <w:t>BEBIDA DE SOJA</w:t>
                  </w:r>
                  <w:r w:rsidRPr="002C72C8">
                    <w:rPr>
                      <w:rFonts w:eastAsia="Calibri" w:cs="Calibri"/>
                      <w:color w:val="auto"/>
                      <w:szCs w:val="18"/>
                    </w:rPr>
                    <w:t xml:space="preserve">, </w:t>
                  </w:r>
                  <w:r w:rsidRPr="002C72C8">
                    <w:rPr>
                      <w:rFonts w:eastAsia="Calibri" w:cs="Calibri"/>
                      <w:b/>
                      <w:smallCaps/>
                      <w:color w:val="auto"/>
                      <w:szCs w:val="18"/>
                    </w:rPr>
                    <w:t xml:space="preserve">ENRIQUECIDA COM VITAMINAS E SAIS MINERAIS. </w:t>
                  </w:r>
                  <w:r w:rsidRPr="002C72C8">
                    <w:rPr>
                      <w:rFonts w:eastAsia="Calibri" w:cs="Calibri"/>
                      <w:b/>
                      <w:smallCaps/>
                      <w:color w:val="auto"/>
                      <w:szCs w:val="18"/>
                      <w:u w:val="single"/>
                    </w:rPr>
                    <w:t xml:space="preserve">SABOR </w:t>
                  </w:r>
                  <w:r w:rsidRPr="002C72C8">
                    <w:rPr>
                      <w:rFonts w:eastAsia="Calibri" w:cs="Calibri"/>
                      <w:b/>
                      <w:smallCaps/>
                      <w:color w:val="auto"/>
                      <w:szCs w:val="18"/>
                      <w:u w:val="single"/>
                    </w:rPr>
                    <w:lastRenderedPageBreak/>
                    <w:t>NATURAL</w:t>
                  </w:r>
                  <w:r w:rsidRPr="002C72C8">
                    <w:rPr>
                      <w:rFonts w:eastAsia="Calibri" w:cs="Calibri"/>
                      <w:b/>
                      <w:smallCaps/>
                      <w:color w:val="auto"/>
                      <w:szCs w:val="18"/>
                    </w:rPr>
                    <w:t>.</w:t>
                  </w:r>
                  <w:r w:rsidRPr="002C72C8">
                    <w:rPr>
                      <w:rFonts w:eastAsia="Calibri" w:cs="Calibri"/>
                      <w:color w:val="auto"/>
                      <w:szCs w:val="18"/>
                    </w:rPr>
                    <w:t xml:space="preserve"> Indicado para intolerantes à lactose e glúten. Isento de corantes. Embalagem: lata de no máximo 300g. </w:t>
                  </w:r>
                  <w:r w:rsidRPr="002C72C8">
                    <w:rPr>
                      <w:rFonts w:eastAsia="Calibri" w:cs="Calibri"/>
                      <w:color w:val="auto"/>
                      <w:szCs w:val="18"/>
                      <w:u w:val="single"/>
                    </w:rPr>
                    <w:t>Validade</w:t>
                  </w:r>
                  <w:r w:rsidRPr="002C72C8">
                    <w:rPr>
                      <w:rFonts w:eastAsia="Calibri" w:cs="Calibri"/>
                      <w:color w:val="auto"/>
                      <w:szCs w:val="18"/>
                    </w:rPr>
                    <w:t>: mínima de 6 meses e no ato da entrega deverá ter validade mínima de 2/3 da validade total do produto.</w:t>
                  </w:r>
                </w:p>
              </w:tc>
              <w:tc>
                <w:tcPr>
                  <w:tcW w:w="1455" w:type="dxa"/>
                </w:tcPr>
                <w:p w14:paraId="6FFE9EF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624F4E6"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2D3D19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331BF32F"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24D1270"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1.99.314</w:t>
                  </w:r>
                </w:p>
              </w:tc>
              <w:tc>
                <w:tcPr>
                  <w:tcW w:w="1215" w:type="dxa"/>
                  <w:vAlign w:val="center"/>
                </w:tcPr>
                <w:p w14:paraId="71C92DA6"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lastRenderedPageBreak/>
                    <w:t>kg</w:t>
                  </w:r>
                </w:p>
              </w:tc>
              <w:tc>
                <w:tcPr>
                  <w:tcW w:w="1380" w:type="dxa"/>
                  <w:vAlign w:val="center"/>
                </w:tcPr>
                <w:p w14:paraId="4DE926C6"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0481624F"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300</w:t>
                  </w:r>
                </w:p>
              </w:tc>
              <w:tc>
                <w:tcPr>
                  <w:tcW w:w="1380" w:type="dxa"/>
                  <w:vAlign w:val="center"/>
                </w:tcPr>
                <w:p w14:paraId="72A52525"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24</w:t>
                  </w:r>
                </w:p>
              </w:tc>
            </w:tr>
            <w:tr w:rsidR="002C72C8" w:rsidRPr="002C72C8" w14:paraId="5774927A" w14:textId="77777777" w:rsidTr="002C72C8">
              <w:tc>
                <w:tcPr>
                  <w:tcW w:w="675" w:type="dxa"/>
                  <w:shd w:val="clear" w:color="auto" w:fill="auto"/>
                  <w:tcMar>
                    <w:top w:w="100" w:type="dxa"/>
                    <w:left w:w="100" w:type="dxa"/>
                    <w:bottom w:w="100" w:type="dxa"/>
                    <w:right w:w="100" w:type="dxa"/>
                  </w:tcMar>
                </w:tcPr>
                <w:p w14:paraId="3D598DDC"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FA40AFD"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3464C20"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7AE334A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3</w:t>
                  </w:r>
                </w:p>
              </w:tc>
              <w:tc>
                <w:tcPr>
                  <w:tcW w:w="3435" w:type="dxa"/>
                </w:tcPr>
                <w:p w14:paraId="7967BA04"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 xml:space="preserve">BEBIDA DE SOJA. </w:t>
                  </w:r>
                  <w:r w:rsidRPr="002C72C8">
                    <w:rPr>
                      <w:rFonts w:eastAsia="Calibri" w:cs="Calibri"/>
                      <w:color w:val="auto"/>
                      <w:szCs w:val="18"/>
                      <w:u w:val="single"/>
                    </w:rPr>
                    <w:t>Sabores diversos</w:t>
                  </w:r>
                  <w:r w:rsidRPr="002C72C8">
                    <w:rPr>
                      <w:rFonts w:eastAsia="Calibri" w:cs="Calibri"/>
                      <w:color w:val="auto"/>
                      <w:szCs w:val="18"/>
                    </w:rPr>
                    <w:t xml:space="preserve">. Enriquecido com vitaminas e minerais. Sem conservantes. </w:t>
                  </w:r>
                  <w:r w:rsidRPr="002C72C8">
                    <w:rPr>
                      <w:rFonts w:eastAsia="Calibri" w:cs="Calibri"/>
                      <w:color w:val="auto"/>
                      <w:szCs w:val="18"/>
                      <w:u w:val="single"/>
                    </w:rPr>
                    <w:t>Embalagem primária individual</w:t>
                  </w:r>
                  <w:r w:rsidRPr="002C72C8">
                    <w:rPr>
                      <w:rFonts w:eastAsia="Calibri" w:cs="Calibri"/>
                      <w:color w:val="auto"/>
                      <w:szCs w:val="18"/>
                    </w:rPr>
                    <w:t xml:space="preserve">: cartonada com canudo de 200 ml.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1B58131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CE0C833"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66D0F83"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0F8FD4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B18EA19"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1.8.45</w:t>
                  </w:r>
                </w:p>
              </w:tc>
              <w:tc>
                <w:tcPr>
                  <w:tcW w:w="1215" w:type="dxa"/>
                  <w:vAlign w:val="center"/>
                </w:tcPr>
                <w:p w14:paraId="05D9BD78"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Unid</w:t>
                  </w:r>
                </w:p>
              </w:tc>
              <w:tc>
                <w:tcPr>
                  <w:tcW w:w="1380" w:type="dxa"/>
                  <w:vAlign w:val="center"/>
                </w:tcPr>
                <w:p w14:paraId="0D4645CA"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5BF01BC4"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2.000</w:t>
                  </w:r>
                </w:p>
              </w:tc>
              <w:tc>
                <w:tcPr>
                  <w:tcW w:w="1380" w:type="dxa"/>
                  <w:vAlign w:val="center"/>
                </w:tcPr>
                <w:p w14:paraId="25660FB0" w14:textId="77777777" w:rsidR="002C72C8" w:rsidRPr="002C72C8" w:rsidRDefault="002C72C8" w:rsidP="002C72C8">
                  <w:pPr>
                    <w:suppressAutoHyphens w:val="0"/>
                    <w:spacing w:after="0" w:line="240" w:lineRule="auto"/>
                    <w:ind w:right="0"/>
                    <w:jc w:val="center"/>
                    <w:rPr>
                      <w:rFonts w:eastAsia="Calibri" w:cs="Calibri"/>
                      <w:color w:val="38761D"/>
                      <w:szCs w:val="18"/>
                    </w:rPr>
                  </w:pPr>
                  <w:r w:rsidRPr="002C72C8">
                    <w:rPr>
                      <w:rFonts w:eastAsia="Calibri" w:cs="Calibri"/>
                      <w:color w:val="38761D"/>
                      <w:szCs w:val="18"/>
                    </w:rPr>
                    <w:t>600</w:t>
                  </w:r>
                </w:p>
              </w:tc>
            </w:tr>
            <w:tr w:rsidR="002C72C8" w:rsidRPr="002C72C8" w14:paraId="31EC4FA1" w14:textId="77777777" w:rsidTr="002C72C8">
              <w:tc>
                <w:tcPr>
                  <w:tcW w:w="675" w:type="dxa"/>
                  <w:shd w:val="clear" w:color="auto" w:fill="auto"/>
                  <w:tcMar>
                    <w:top w:w="100" w:type="dxa"/>
                    <w:left w:w="100" w:type="dxa"/>
                    <w:bottom w:w="100" w:type="dxa"/>
                    <w:right w:w="100" w:type="dxa"/>
                  </w:tcMar>
                </w:tcPr>
                <w:p w14:paraId="2E242D5C"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CECF07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68D31C50"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05F223A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4</w:t>
                  </w:r>
                </w:p>
              </w:tc>
              <w:tc>
                <w:tcPr>
                  <w:tcW w:w="3435" w:type="dxa"/>
                </w:tcPr>
                <w:p w14:paraId="354E5113"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 xml:space="preserve">BISCOITO DE POLVILHO TRADICIONAL (SALGADO). </w:t>
                  </w:r>
                  <w:r w:rsidRPr="002C72C8">
                    <w:rPr>
                      <w:rFonts w:eastAsia="Calibri" w:cs="Calibri"/>
                      <w:color w:val="auto"/>
                      <w:szCs w:val="18"/>
                    </w:rPr>
                    <w:t xml:space="preserve">Isento de gordura trans, lactose, glúten e corantes.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100g no mínimo e 200g no máximo.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18892178"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FD5AAB8"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303428A"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F1C7EF9"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340044E"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9F1E2C1"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1.3.99</w:t>
                  </w:r>
                </w:p>
                <w:p w14:paraId="6F94C55A" w14:textId="77777777" w:rsidR="002C72C8" w:rsidRPr="002C72C8" w:rsidRDefault="002C72C8" w:rsidP="002C72C8">
                  <w:pPr>
                    <w:suppressAutoHyphens w:val="0"/>
                    <w:spacing w:after="0" w:line="240" w:lineRule="auto"/>
                    <w:ind w:right="0"/>
                    <w:jc w:val="center"/>
                    <w:rPr>
                      <w:rFonts w:eastAsia="Arial Narrow" w:cs="Calibri"/>
                      <w:color w:val="auto"/>
                      <w:szCs w:val="18"/>
                    </w:rPr>
                  </w:pPr>
                </w:p>
              </w:tc>
              <w:tc>
                <w:tcPr>
                  <w:tcW w:w="1215" w:type="dxa"/>
                  <w:vAlign w:val="center"/>
                </w:tcPr>
                <w:p w14:paraId="3963F339"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4A76B057"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4657E341"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34B612C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500</w:t>
                  </w:r>
                </w:p>
                <w:p w14:paraId="47FC0250" w14:textId="77777777" w:rsidR="002C72C8" w:rsidRPr="002C72C8" w:rsidRDefault="002C72C8" w:rsidP="002C72C8">
                  <w:pPr>
                    <w:suppressAutoHyphens w:val="0"/>
                    <w:spacing w:after="0" w:line="240" w:lineRule="auto"/>
                    <w:ind w:right="0"/>
                    <w:jc w:val="center"/>
                    <w:rPr>
                      <w:rFonts w:eastAsia="Calibri" w:cs="Calibri"/>
                      <w:color w:val="auto"/>
                      <w:szCs w:val="18"/>
                    </w:rPr>
                  </w:pPr>
                </w:p>
              </w:tc>
              <w:tc>
                <w:tcPr>
                  <w:tcW w:w="1380" w:type="dxa"/>
                  <w:vAlign w:val="center"/>
                </w:tcPr>
                <w:p w14:paraId="29F1879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5</w:t>
                  </w:r>
                </w:p>
              </w:tc>
            </w:tr>
            <w:tr w:rsidR="002C72C8" w:rsidRPr="002C72C8" w14:paraId="79F32A74" w14:textId="77777777" w:rsidTr="002C72C8">
              <w:tc>
                <w:tcPr>
                  <w:tcW w:w="675" w:type="dxa"/>
                  <w:shd w:val="clear" w:color="auto" w:fill="auto"/>
                  <w:tcMar>
                    <w:top w:w="100" w:type="dxa"/>
                    <w:left w:w="100" w:type="dxa"/>
                    <w:bottom w:w="100" w:type="dxa"/>
                    <w:right w:w="100" w:type="dxa"/>
                  </w:tcMar>
                </w:tcPr>
                <w:p w14:paraId="51B792CD"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0A87AEF9"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2503A89"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AE2567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5</w:t>
                  </w:r>
                </w:p>
              </w:tc>
              <w:tc>
                <w:tcPr>
                  <w:tcW w:w="3435" w:type="dxa"/>
                  <w:shd w:val="clear" w:color="auto" w:fill="auto"/>
                </w:tcPr>
                <w:p w14:paraId="481BCBA7"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ERVILHA EM CONSERVA</w:t>
                  </w:r>
                  <w:r w:rsidRPr="002C72C8">
                    <w:rPr>
                      <w:rFonts w:eastAsia="Calibri" w:cs="Calibri"/>
                      <w:color w:val="auto"/>
                      <w:szCs w:val="18"/>
                    </w:rPr>
                    <w:t xml:space="preserve">. Em água.  </w:t>
                  </w:r>
                  <w:r w:rsidRPr="002C72C8">
                    <w:rPr>
                      <w:rFonts w:eastAsia="Calibri" w:cs="Calibri"/>
                      <w:color w:val="auto"/>
                      <w:szCs w:val="18"/>
                      <w:u w:val="single"/>
                    </w:rPr>
                    <w:t>Embalagem primária</w:t>
                  </w:r>
                  <w:r w:rsidRPr="002C72C8">
                    <w:rPr>
                      <w:rFonts w:eastAsia="Calibri" w:cs="Calibri"/>
                      <w:color w:val="auto"/>
                      <w:szCs w:val="18"/>
                    </w:rPr>
                    <w:t xml:space="preserve">: peso drenado 170g no mínimo e 300g no máximo.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6D6096E3"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D897EC6"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ED13299"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A8EC1B2"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1A9804A"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1.6.20</w:t>
                  </w:r>
                </w:p>
              </w:tc>
              <w:tc>
                <w:tcPr>
                  <w:tcW w:w="1215" w:type="dxa"/>
                  <w:vAlign w:val="center"/>
                </w:tcPr>
                <w:p w14:paraId="7EAB5A51"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0EB4C18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600</w:t>
                  </w:r>
                </w:p>
              </w:tc>
              <w:tc>
                <w:tcPr>
                  <w:tcW w:w="1380" w:type="dxa"/>
                  <w:vAlign w:val="center"/>
                </w:tcPr>
                <w:p w14:paraId="4771F5E5"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40</w:t>
                  </w:r>
                </w:p>
              </w:tc>
            </w:tr>
            <w:tr w:rsidR="002C72C8" w:rsidRPr="002C72C8" w14:paraId="531BEE0E" w14:textId="77777777" w:rsidTr="002C72C8">
              <w:tc>
                <w:tcPr>
                  <w:tcW w:w="675" w:type="dxa"/>
                  <w:shd w:val="clear" w:color="auto" w:fill="auto"/>
                  <w:tcMar>
                    <w:top w:w="100" w:type="dxa"/>
                    <w:left w:w="100" w:type="dxa"/>
                    <w:bottom w:w="100" w:type="dxa"/>
                    <w:right w:w="100" w:type="dxa"/>
                  </w:tcMar>
                </w:tcPr>
                <w:p w14:paraId="00B0A34C"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375578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7ABA35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EA743E0"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6</w:t>
                  </w:r>
                </w:p>
                <w:p w14:paraId="61E3A7B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tc>
              <w:tc>
                <w:tcPr>
                  <w:tcW w:w="3435" w:type="dxa"/>
                  <w:tcBorders>
                    <w:top w:val="single" w:sz="6" w:space="0" w:color="000000"/>
                    <w:left w:val="single" w:sz="6" w:space="0" w:color="000000"/>
                    <w:bottom w:val="single" w:sz="6" w:space="0" w:color="000000"/>
                    <w:right w:val="single" w:sz="6" w:space="0" w:color="000000"/>
                  </w:tcBorders>
                  <w:shd w:val="clear" w:color="auto" w:fill="auto"/>
                </w:tcPr>
                <w:p w14:paraId="75A6675E"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 xml:space="preserve">FARINHA DE MILHO AMARELA. </w:t>
                  </w:r>
                  <w:r w:rsidRPr="002C72C8">
                    <w:rPr>
                      <w:rFonts w:eastAsia="Calibri" w:cs="Calibri"/>
                      <w:color w:val="auto"/>
                      <w:szCs w:val="18"/>
                    </w:rPr>
                    <w:t xml:space="preserve">Em flocos. Isenta de sujidades, larvas ou parasitos.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500 g cada.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0BD86CC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8D0AEEF"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1.5.33</w:t>
                  </w:r>
                </w:p>
              </w:tc>
              <w:tc>
                <w:tcPr>
                  <w:tcW w:w="1215" w:type="dxa"/>
                  <w:vAlign w:val="center"/>
                </w:tcPr>
                <w:p w14:paraId="48D3CE9B"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00A9EA9A"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200</w:t>
                  </w:r>
                </w:p>
              </w:tc>
              <w:tc>
                <w:tcPr>
                  <w:tcW w:w="1380" w:type="dxa"/>
                  <w:vAlign w:val="center"/>
                </w:tcPr>
                <w:p w14:paraId="1199C4B4"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10</w:t>
                  </w:r>
                </w:p>
              </w:tc>
            </w:tr>
            <w:tr w:rsidR="002C72C8" w:rsidRPr="002C72C8" w14:paraId="19262D13" w14:textId="77777777" w:rsidTr="002C72C8">
              <w:tc>
                <w:tcPr>
                  <w:tcW w:w="675" w:type="dxa"/>
                  <w:shd w:val="clear" w:color="auto" w:fill="auto"/>
                  <w:tcMar>
                    <w:top w:w="100" w:type="dxa"/>
                    <w:left w:w="100" w:type="dxa"/>
                    <w:bottom w:w="100" w:type="dxa"/>
                    <w:right w:w="100" w:type="dxa"/>
                  </w:tcMar>
                </w:tcPr>
                <w:p w14:paraId="71886B0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9800A0D"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600E41E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E032911"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7</w:t>
                  </w:r>
                </w:p>
              </w:tc>
              <w:tc>
                <w:tcPr>
                  <w:tcW w:w="3435" w:type="dxa"/>
                  <w:shd w:val="clear" w:color="auto" w:fill="auto"/>
                </w:tcPr>
                <w:p w14:paraId="7A4B2519"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FARINHA DE TRIGO</w:t>
                  </w:r>
                  <w:r w:rsidRPr="002C72C8">
                    <w:rPr>
                      <w:rFonts w:eastAsia="Calibri" w:cs="Calibri"/>
                      <w:color w:val="auto"/>
                      <w:szCs w:val="18"/>
                    </w:rPr>
                    <w:t xml:space="preserve">.  Tipo 1. Enriquecida com ferro e ácido fólico. Isenta de sujidades, larvas ou parasitos. </w:t>
                  </w:r>
                  <w:r w:rsidRPr="002C72C8">
                    <w:rPr>
                      <w:rFonts w:eastAsia="Calibri" w:cs="Calibri"/>
                      <w:color w:val="auto"/>
                      <w:szCs w:val="18"/>
                      <w:u w:val="single"/>
                    </w:rPr>
                    <w:t>Embalagem primária</w:t>
                  </w:r>
                  <w:r w:rsidRPr="002C72C8">
                    <w:rPr>
                      <w:rFonts w:eastAsia="Calibri" w:cs="Calibri"/>
                      <w:color w:val="auto"/>
                      <w:szCs w:val="18"/>
                    </w:rPr>
                    <w:t xml:space="preserve">: de 1 kg cada.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2FDB2B91"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6231A58"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BB64C1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B91784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6BF190C"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1.5.45</w:t>
                  </w:r>
                </w:p>
              </w:tc>
              <w:tc>
                <w:tcPr>
                  <w:tcW w:w="1215" w:type="dxa"/>
                  <w:vAlign w:val="center"/>
                </w:tcPr>
                <w:p w14:paraId="2C30CD7C"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6747C5A4"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4.200</w:t>
                  </w:r>
                </w:p>
              </w:tc>
              <w:tc>
                <w:tcPr>
                  <w:tcW w:w="1380" w:type="dxa"/>
                  <w:vAlign w:val="center"/>
                </w:tcPr>
                <w:p w14:paraId="47761C3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225</w:t>
                  </w:r>
                </w:p>
              </w:tc>
            </w:tr>
            <w:tr w:rsidR="002C72C8" w:rsidRPr="002C72C8" w14:paraId="1C533DCD" w14:textId="77777777" w:rsidTr="002C72C8">
              <w:tc>
                <w:tcPr>
                  <w:tcW w:w="675" w:type="dxa"/>
                  <w:shd w:val="clear" w:color="auto" w:fill="auto"/>
                  <w:tcMar>
                    <w:top w:w="100" w:type="dxa"/>
                    <w:left w:w="100" w:type="dxa"/>
                    <w:bottom w:w="100" w:type="dxa"/>
                    <w:right w:w="100" w:type="dxa"/>
                  </w:tcMar>
                </w:tcPr>
                <w:p w14:paraId="689BEE5E"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1147C64"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9F4E5E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532516D3"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8</w:t>
                  </w:r>
                </w:p>
              </w:tc>
              <w:tc>
                <w:tcPr>
                  <w:tcW w:w="3435" w:type="dxa"/>
                  <w:shd w:val="clear" w:color="auto" w:fill="auto"/>
                </w:tcPr>
                <w:p w14:paraId="50E98E2B"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lastRenderedPageBreak/>
                    <w:t xml:space="preserve">FEIJÃO BRANCO. </w:t>
                  </w:r>
                  <w:r w:rsidRPr="002C72C8">
                    <w:rPr>
                      <w:rFonts w:eastAsia="Calibri" w:cs="Calibri"/>
                      <w:color w:val="auto"/>
                      <w:szCs w:val="18"/>
                    </w:rPr>
                    <w:t xml:space="preserve">Tipo 1. Classe: branco. Grupo 1- Feijão comum. Limpo e polido. </w:t>
                  </w:r>
                  <w:r w:rsidRPr="002C72C8">
                    <w:rPr>
                      <w:rFonts w:eastAsia="Calibri" w:cs="Calibri"/>
                      <w:color w:val="auto"/>
                      <w:szCs w:val="18"/>
                    </w:rPr>
                    <w:lastRenderedPageBreak/>
                    <w:t xml:space="preserve">Constituído de grãos inteiros e sãos. Isento de sujidades, outras espécies de grãos, larvas ou parasitos.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500g no mínimo e 1 kg no máximo.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2AFFE89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368A5141"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35BFC22"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AE4962B"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E61C62A"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1.5.37</w:t>
                  </w:r>
                </w:p>
              </w:tc>
              <w:tc>
                <w:tcPr>
                  <w:tcW w:w="1215" w:type="dxa"/>
                  <w:vAlign w:val="center"/>
                </w:tcPr>
                <w:p w14:paraId="27FC0B3B"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lastRenderedPageBreak/>
                    <w:t>Kg</w:t>
                  </w:r>
                </w:p>
              </w:tc>
              <w:tc>
                <w:tcPr>
                  <w:tcW w:w="1380" w:type="dxa"/>
                  <w:vAlign w:val="center"/>
                </w:tcPr>
                <w:p w14:paraId="0B47A556"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500</w:t>
                  </w:r>
                </w:p>
              </w:tc>
              <w:tc>
                <w:tcPr>
                  <w:tcW w:w="1380" w:type="dxa"/>
                  <w:vAlign w:val="center"/>
                </w:tcPr>
                <w:p w14:paraId="569E91FB"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36</w:t>
                  </w:r>
                </w:p>
              </w:tc>
            </w:tr>
            <w:tr w:rsidR="002C72C8" w:rsidRPr="002C72C8" w14:paraId="16ADAE03" w14:textId="77777777" w:rsidTr="002C72C8">
              <w:tc>
                <w:tcPr>
                  <w:tcW w:w="675" w:type="dxa"/>
                  <w:shd w:val="clear" w:color="auto" w:fill="auto"/>
                  <w:tcMar>
                    <w:top w:w="100" w:type="dxa"/>
                    <w:left w:w="100" w:type="dxa"/>
                    <w:bottom w:w="100" w:type="dxa"/>
                    <w:right w:w="100" w:type="dxa"/>
                  </w:tcMar>
                </w:tcPr>
                <w:p w14:paraId="40769F5D"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1CC8DF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F6F6578"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F948888"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9</w:t>
                  </w:r>
                </w:p>
              </w:tc>
              <w:tc>
                <w:tcPr>
                  <w:tcW w:w="3435" w:type="dxa"/>
                  <w:shd w:val="clear" w:color="auto" w:fill="auto"/>
                </w:tcPr>
                <w:p w14:paraId="70469E5F"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 xml:space="preserve">FEIJÃO CARIOCA. </w:t>
                  </w:r>
                  <w:r w:rsidRPr="002C72C8">
                    <w:rPr>
                      <w:rFonts w:eastAsia="Calibri" w:cs="Calibri"/>
                      <w:color w:val="auto"/>
                      <w:szCs w:val="18"/>
                    </w:rPr>
                    <w:t xml:space="preserve">Tipo 1. Classe: cores. Grupo 1- Feijão comum. Limpo e polido. Constituído de grãos inteiros e sãos. Isento de sujidades, outras espécies de grãos, larvas ou parasitos.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1 kg cada.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6036A1F7"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AF05986"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1A7268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47DA909"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3CAAD9D"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17336BA"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C075D7A"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199FE57"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BBF3476"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1.5.35</w:t>
                  </w:r>
                </w:p>
              </w:tc>
              <w:tc>
                <w:tcPr>
                  <w:tcW w:w="1215" w:type="dxa"/>
                  <w:vAlign w:val="center"/>
                </w:tcPr>
                <w:p w14:paraId="114C5914"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39020F4F"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4.500</w:t>
                  </w:r>
                </w:p>
              </w:tc>
              <w:tc>
                <w:tcPr>
                  <w:tcW w:w="1380" w:type="dxa"/>
                  <w:vAlign w:val="center"/>
                </w:tcPr>
                <w:p w14:paraId="1F1228A3"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45</w:t>
                  </w:r>
                </w:p>
              </w:tc>
            </w:tr>
            <w:tr w:rsidR="002C72C8" w:rsidRPr="002C72C8" w14:paraId="48BCAA59" w14:textId="77777777" w:rsidTr="002C72C8">
              <w:tc>
                <w:tcPr>
                  <w:tcW w:w="675" w:type="dxa"/>
                  <w:shd w:val="clear" w:color="auto" w:fill="auto"/>
                  <w:tcMar>
                    <w:top w:w="100" w:type="dxa"/>
                    <w:left w:w="100" w:type="dxa"/>
                    <w:bottom w:w="100" w:type="dxa"/>
                    <w:right w:w="100" w:type="dxa"/>
                  </w:tcMar>
                </w:tcPr>
                <w:p w14:paraId="1FF976CB"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10</w:t>
                  </w:r>
                </w:p>
              </w:tc>
              <w:tc>
                <w:tcPr>
                  <w:tcW w:w="3435" w:type="dxa"/>
                </w:tcPr>
                <w:p w14:paraId="404F0B15"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FUBÁ PRÉ-COZIDO.</w:t>
                  </w:r>
                  <w:r w:rsidRPr="002C72C8">
                    <w:rPr>
                      <w:rFonts w:eastAsia="Calibri" w:cs="Calibri"/>
                      <w:color w:val="auto"/>
                      <w:szCs w:val="18"/>
                    </w:rPr>
                    <w:t xml:space="preserve"> Enriquecido com ferro e ácido fólico. Isento de sujidades, larvas ou parasitos.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500 g cada.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33690D74"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6035F966"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11ADAB3A"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4E8E9C7F"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50169877"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0DE3EF64"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7C6380DA"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0532DE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2139575"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1.5.48</w:t>
                  </w:r>
                </w:p>
              </w:tc>
              <w:tc>
                <w:tcPr>
                  <w:tcW w:w="1215" w:type="dxa"/>
                  <w:vAlign w:val="center"/>
                </w:tcPr>
                <w:p w14:paraId="2459945B"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1B9D1B49"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3.970</w:t>
                  </w:r>
                </w:p>
              </w:tc>
              <w:tc>
                <w:tcPr>
                  <w:tcW w:w="1380" w:type="dxa"/>
                  <w:vAlign w:val="center"/>
                </w:tcPr>
                <w:p w14:paraId="752C8A25"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45</w:t>
                  </w:r>
                </w:p>
              </w:tc>
            </w:tr>
            <w:tr w:rsidR="002C72C8" w:rsidRPr="002C72C8" w14:paraId="0F8C956E" w14:textId="77777777" w:rsidTr="002C72C8">
              <w:tc>
                <w:tcPr>
                  <w:tcW w:w="675" w:type="dxa"/>
                  <w:shd w:val="clear" w:color="auto" w:fill="auto"/>
                  <w:tcMar>
                    <w:top w:w="100" w:type="dxa"/>
                    <w:left w:w="100" w:type="dxa"/>
                    <w:bottom w:w="100" w:type="dxa"/>
                    <w:right w:w="100" w:type="dxa"/>
                  </w:tcMar>
                </w:tcPr>
                <w:p w14:paraId="08DFEA62"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12F611C"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61AD28C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B02C15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11</w:t>
                  </w:r>
                </w:p>
              </w:tc>
              <w:tc>
                <w:tcPr>
                  <w:tcW w:w="3435" w:type="dxa"/>
                </w:tcPr>
                <w:p w14:paraId="43C13A3F"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LEITE CONDENSADO.</w:t>
                  </w:r>
                  <w:r w:rsidRPr="002C72C8">
                    <w:rPr>
                      <w:rFonts w:eastAsia="Calibri" w:cs="Calibri"/>
                      <w:color w:val="auto"/>
                      <w:szCs w:val="18"/>
                    </w:rPr>
                    <w:t xml:space="preserve"> Constituído de leite integral, açúcar e lactose. </w:t>
                  </w:r>
                  <w:r w:rsidRPr="002C72C8">
                    <w:rPr>
                      <w:rFonts w:eastAsia="Calibri" w:cs="Calibri"/>
                      <w:color w:val="auto"/>
                      <w:szCs w:val="18"/>
                      <w:u w:val="single"/>
                    </w:rPr>
                    <w:t>Embalagem primária</w:t>
                  </w:r>
                  <w:r w:rsidRPr="002C72C8">
                    <w:rPr>
                      <w:rFonts w:eastAsia="Calibri" w:cs="Calibri"/>
                      <w:color w:val="auto"/>
                      <w:szCs w:val="18"/>
                    </w:rPr>
                    <w:t xml:space="preserve">:  Em embalagem tetrapack de 395g.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66E44978"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5EE35E7A"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53AC5F03"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16C5D720"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1.1.56</w:t>
                  </w:r>
                </w:p>
              </w:tc>
              <w:tc>
                <w:tcPr>
                  <w:tcW w:w="1215" w:type="dxa"/>
                  <w:vAlign w:val="center"/>
                </w:tcPr>
                <w:p w14:paraId="3EDAA2B8" w14:textId="77777777" w:rsidR="002C72C8" w:rsidRPr="002C72C8" w:rsidRDefault="002C72C8" w:rsidP="002C72C8">
                  <w:pPr>
                    <w:suppressAutoHyphens w:val="0"/>
                    <w:spacing w:after="0" w:line="240" w:lineRule="auto"/>
                    <w:ind w:right="0"/>
                    <w:jc w:val="center"/>
                    <w:rPr>
                      <w:rFonts w:eastAsia="Calibri" w:cs="Calibri"/>
                      <w:color w:val="38761D"/>
                      <w:szCs w:val="18"/>
                    </w:rPr>
                  </w:pPr>
                  <w:r w:rsidRPr="002C72C8">
                    <w:rPr>
                      <w:rFonts w:eastAsia="Calibri" w:cs="Calibri"/>
                      <w:color w:val="auto"/>
                      <w:szCs w:val="18"/>
                    </w:rPr>
                    <w:t>unidade</w:t>
                  </w:r>
                  <w:r w:rsidRPr="002C72C8">
                    <w:rPr>
                      <w:rFonts w:eastAsia="Calibri" w:cs="Calibri"/>
                      <w:color w:val="38761D"/>
                      <w:szCs w:val="18"/>
                    </w:rPr>
                    <w:t>.</w:t>
                  </w:r>
                </w:p>
              </w:tc>
              <w:tc>
                <w:tcPr>
                  <w:tcW w:w="1380" w:type="dxa"/>
                  <w:vAlign w:val="center"/>
                </w:tcPr>
                <w:p w14:paraId="64A13A3E"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1.500</w:t>
                  </w:r>
                </w:p>
              </w:tc>
              <w:tc>
                <w:tcPr>
                  <w:tcW w:w="1380" w:type="dxa"/>
                  <w:vAlign w:val="center"/>
                </w:tcPr>
                <w:p w14:paraId="18444EB8"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120</w:t>
                  </w:r>
                </w:p>
              </w:tc>
            </w:tr>
            <w:tr w:rsidR="002C72C8" w:rsidRPr="002C72C8" w14:paraId="4343BFFB" w14:textId="77777777" w:rsidTr="002C72C8">
              <w:tc>
                <w:tcPr>
                  <w:tcW w:w="675" w:type="dxa"/>
                  <w:shd w:val="clear" w:color="auto" w:fill="auto"/>
                  <w:tcMar>
                    <w:top w:w="100" w:type="dxa"/>
                    <w:left w:w="100" w:type="dxa"/>
                    <w:bottom w:w="100" w:type="dxa"/>
                    <w:right w:w="100" w:type="dxa"/>
                  </w:tcMar>
                </w:tcPr>
                <w:p w14:paraId="1F4D535C"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p>
                <w:p w14:paraId="7483C550"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p>
                <w:p w14:paraId="7E35868B"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p>
                <w:p w14:paraId="667785B2"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r w:rsidRPr="002C72C8">
                    <w:rPr>
                      <w:rFonts w:eastAsia="Calibri" w:cs="Calibri"/>
                      <w:color w:val="auto"/>
                      <w:szCs w:val="18"/>
                    </w:rPr>
                    <w:t>12</w:t>
                  </w:r>
                </w:p>
              </w:tc>
              <w:tc>
                <w:tcPr>
                  <w:tcW w:w="3435" w:type="dxa"/>
                </w:tcPr>
                <w:p w14:paraId="1250D99B"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LEITE EM PÓ ZERO LACTOSE.</w:t>
                  </w:r>
                  <w:r w:rsidRPr="002C72C8">
                    <w:rPr>
                      <w:rFonts w:eastAsia="Calibri" w:cs="Calibri"/>
                      <w:color w:val="auto"/>
                      <w:szCs w:val="18"/>
                    </w:rPr>
                    <w:t xml:space="preserve"> Com Registro no Ministério da Agricultura, ou SIF ou SISP ou SIM ou DIPOA. Contendo: leite integral, lactase e emulsificante. </w:t>
                  </w:r>
                  <w:r w:rsidRPr="002C72C8">
                    <w:rPr>
                      <w:rFonts w:eastAsia="Calibri" w:cs="Calibri"/>
                      <w:color w:val="auto"/>
                      <w:szCs w:val="18"/>
                      <w:u w:val="single"/>
                    </w:rPr>
                    <w:t>Embalagem</w:t>
                  </w:r>
                  <w:r w:rsidRPr="002C72C8">
                    <w:rPr>
                      <w:rFonts w:eastAsia="Calibri" w:cs="Calibri"/>
                      <w:color w:val="auto"/>
                      <w:szCs w:val="18"/>
                    </w:rPr>
                    <w:t xml:space="preserve">: de 300 a 400g. Com rotulagem de acordo com a legislação vigente. </w:t>
                  </w:r>
                  <w:r w:rsidRPr="002C72C8">
                    <w:rPr>
                      <w:rFonts w:eastAsia="Calibri" w:cs="Calibri"/>
                      <w:color w:val="auto"/>
                      <w:szCs w:val="18"/>
                      <w:u w:val="single"/>
                    </w:rPr>
                    <w:t>Validade</w:t>
                  </w:r>
                  <w:r w:rsidRPr="002C72C8">
                    <w:rPr>
                      <w:rFonts w:eastAsia="Calibri" w:cs="Calibri"/>
                      <w:color w:val="auto"/>
                      <w:szCs w:val="18"/>
                    </w:rPr>
                    <w:t xml:space="preserve">: no ato da entrega, o produto deverá apresentar, no mínimo 2/3 do total do prazo de validade. </w:t>
                  </w:r>
                </w:p>
              </w:tc>
              <w:tc>
                <w:tcPr>
                  <w:tcW w:w="1455" w:type="dxa"/>
                </w:tcPr>
                <w:p w14:paraId="42B8BDEA"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445A9319"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61C9FECC"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1D40B459"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565384CF"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D1AE82B"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C4993D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DB946E4"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1.1.55</w:t>
                  </w:r>
                </w:p>
              </w:tc>
              <w:tc>
                <w:tcPr>
                  <w:tcW w:w="1215" w:type="dxa"/>
                  <w:vAlign w:val="center"/>
                </w:tcPr>
                <w:p w14:paraId="27E1840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1193BDCB"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1.500</w:t>
                  </w:r>
                </w:p>
              </w:tc>
              <w:tc>
                <w:tcPr>
                  <w:tcW w:w="1380" w:type="dxa"/>
                  <w:vAlign w:val="center"/>
                </w:tcPr>
                <w:p w14:paraId="6BE4CAC4"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20</w:t>
                  </w:r>
                </w:p>
              </w:tc>
            </w:tr>
            <w:tr w:rsidR="002C72C8" w:rsidRPr="002C72C8" w14:paraId="4285AD1E" w14:textId="77777777" w:rsidTr="002C72C8">
              <w:tc>
                <w:tcPr>
                  <w:tcW w:w="675" w:type="dxa"/>
                  <w:shd w:val="clear" w:color="auto" w:fill="auto"/>
                  <w:tcMar>
                    <w:top w:w="100" w:type="dxa"/>
                    <w:left w:w="100" w:type="dxa"/>
                    <w:bottom w:w="100" w:type="dxa"/>
                    <w:right w:w="100" w:type="dxa"/>
                  </w:tcMar>
                </w:tcPr>
                <w:p w14:paraId="1928E6E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512F539B"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FA74EC8"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7086109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13</w:t>
                  </w:r>
                </w:p>
              </w:tc>
              <w:tc>
                <w:tcPr>
                  <w:tcW w:w="3435" w:type="dxa"/>
                  <w:shd w:val="clear" w:color="auto" w:fill="auto"/>
                </w:tcPr>
                <w:p w14:paraId="62376B10"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lastRenderedPageBreak/>
                    <w:t xml:space="preserve">LENTILHA SECA. </w:t>
                  </w:r>
                  <w:r w:rsidRPr="002C72C8">
                    <w:rPr>
                      <w:rFonts w:eastAsia="Calibri" w:cs="Calibri"/>
                      <w:color w:val="auto"/>
                      <w:szCs w:val="18"/>
                    </w:rPr>
                    <w:t xml:space="preserve">Tipo 1. Classe: misturada. Constituída de grãos inteiros e </w:t>
                  </w:r>
                  <w:r w:rsidRPr="002C72C8">
                    <w:rPr>
                      <w:rFonts w:eastAsia="Calibri" w:cs="Calibri"/>
                      <w:color w:val="auto"/>
                      <w:szCs w:val="18"/>
                    </w:rPr>
                    <w:lastRenderedPageBreak/>
                    <w:t>sãos. Isenta de sujidades, outras espécies de grãos, larvas ou parasitos. Embalagem primária: plástica, atóxica, resistente, termosselada, com rotulagem em flexogravura, indelével de 500g cada. Validade: mínima de 9 meses e no ato da entrega o produto deve apresentar no mínimo 2/3 da sua validade total.</w:t>
                  </w:r>
                </w:p>
              </w:tc>
              <w:tc>
                <w:tcPr>
                  <w:tcW w:w="1455" w:type="dxa"/>
                </w:tcPr>
                <w:p w14:paraId="0313288C"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11072D46"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5B608290"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207DBEA2"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3070B0C"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1.5.52</w:t>
                  </w:r>
                </w:p>
              </w:tc>
              <w:tc>
                <w:tcPr>
                  <w:tcW w:w="1215" w:type="dxa"/>
                  <w:vAlign w:val="center"/>
                </w:tcPr>
                <w:p w14:paraId="103F75B2"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lastRenderedPageBreak/>
                    <w:t>Kg</w:t>
                  </w:r>
                </w:p>
              </w:tc>
              <w:tc>
                <w:tcPr>
                  <w:tcW w:w="1380" w:type="dxa"/>
                  <w:vAlign w:val="center"/>
                </w:tcPr>
                <w:p w14:paraId="6D92F930"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300</w:t>
                  </w:r>
                </w:p>
              </w:tc>
              <w:tc>
                <w:tcPr>
                  <w:tcW w:w="1380" w:type="dxa"/>
                  <w:vAlign w:val="center"/>
                </w:tcPr>
                <w:p w14:paraId="3A6EAA3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20</w:t>
                  </w:r>
                </w:p>
              </w:tc>
            </w:tr>
            <w:tr w:rsidR="002C72C8" w:rsidRPr="002C72C8" w14:paraId="7E2D941B" w14:textId="77777777" w:rsidTr="002C72C8">
              <w:tc>
                <w:tcPr>
                  <w:tcW w:w="675" w:type="dxa"/>
                  <w:shd w:val="clear" w:color="auto" w:fill="auto"/>
                  <w:tcMar>
                    <w:top w:w="100" w:type="dxa"/>
                    <w:left w:w="100" w:type="dxa"/>
                    <w:bottom w:w="100" w:type="dxa"/>
                    <w:right w:w="100" w:type="dxa"/>
                  </w:tcMar>
                </w:tcPr>
                <w:p w14:paraId="1D4F3244"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p>
                <w:p w14:paraId="0248106E"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p>
                <w:p w14:paraId="21AB0881"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p>
                <w:p w14:paraId="39720DB7" w14:textId="77777777" w:rsidR="002C72C8" w:rsidRPr="002C72C8" w:rsidRDefault="002C72C8" w:rsidP="002C72C8">
                  <w:pPr>
                    <w:widowControl w:val="0"/>
                    <w:suppressAutoHyphens w:val="0"/>
                    <w:spacing w:after="0" w:line="240" w:lineRule="auto"/>
                    <w:ind w:right="0"/>
                    <w:jc w:val="left"/>
                    <w:rPr>
                      <w:rFonts w:eastAsia="Calibri" w:cs="Calibri"/>
                      <w:color w:val="auto"/>
                      <w:szCs w:val="18"/>
                    </w:rPr>
                  </w:pPr>
                  <w:r w:rsidRPr="002C72C8">
                    <w:rPr>
                      <w:rFonts w:eastAsia="Calibri" w:cs="Calibri"/>
                      <w:color w:val="auto"/>
                      <w:szCs w:val="18"/>
                    </w:rPr>
                    <w:t>14</w:t>
                  </w:r>
                </w:p>
              </w:tc>
              <w:tc>
                <w:tcPr>
                  <w:tcW w:w="3435" w:type="dxa"/>
                </w:tcPr>
                <w:p w14:paraId="6784EF95"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MACARRÃO DE ARROZ.</w:t>
                  </w:r>
                  <w:r w:rsidRPr="002C72C8">
                    <w:rPr>
                      <w:rFonts w:eastAsia="Calibri" w:cs="Calibri"/>
                      <w:color w:val="auto"/>
                      <w:szCs w:val="18"/>
                    </w:rPr>
                    <w:t xml:space="preserve"> </w:t>
                  </w:r>
                  <w:r w:rsidRPr="002C72C8">
                    <w:rPr>
                      <w:rFonts w:eastAsia="Calibri" w:cs="Calibri"/>
                      <w:color w:val="auto"/>
                      <w:szCs w:val="18"/>
                      <w:u w:val="single"/>
                    </w:rPr>
                    <w:t>Tipo parafuso</w:t>
                  </w:r>
                  <w:r w:rsidRPr="002C72C8">
                    <w:rPr>
                      <w:rFonts w:eastAsia="Calibri" w:cs="Calibri"/>
                      <w:color w:val="auto"/>
                      <w:szCs w:val="18"/>
                    </w:rPr>
                    <w:t>.</w:t>
                  </w:r>
                  <w:r w:rsidRPr="002C72C8">
                    <w:rPr>
                      <w:rFonts w:eastAsia="Calibri" w:cs="Calibri"/>
                      <w:b/>
                      <w:color w:val="auto"/>
                      <w:szCs w:val="18"/>
                    </w:rPr>
                    <w:t xml:space="preserve"> </w:t>
                  </w:r>
                  <w:r w:rsidRPr="002C72C8">
                    <w:rPr>
                      <w:rFonts w:eastAsia="Calibri" w:cs="Calibri"/>
                      <w:color w:val="auto"/>
                      <w:szCs w:val="18"/>
                      <w:u w:val="single"/>
                    </w:rPr>
                    <w:t>Sem glúten e sem ovos</w:t>
                  </w:r>
                  <w:r w:rsidRPr="002C72C8">
                    <w:rPr>
                      <w:rFonts w:eastAsia="Calibri" w:cs="Calibri"/>
                      <w:color w:val="auto"/>
                      <w:szCs w:val="18"/>
                    </w:rPr>
                    <w:t xml:space="preserve">.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500g cada. </w:t>
                  </w:r>
                  <w:r w:rsidRPr="002C72C8">
                    <w:rPr>
                      <w:rFonts w:eastAsia="Calibri" w:cs="Calibri"/>
                      <w:color w:val="auto"/>
                      <w:szCs w:val="18"/>
                      <w:u w:val="single"/>
                    </w:rPr>
                    <w:t>Validade</w:t>
                  </w:r>
                  <w:r w:rsidRPr="002C72C8">
                    <w:rPr>
                      <w:rFonts w:eastAsia="Calibri" w:cs="Calibri"/>
                      <w:color w:val="auto"/>
                      <w:szCs w:val="18"/>
                    </w:rPr>
                    <w:t>: No ato da entrega o produto deve apresentar no mínimo 2/3 da sua validade total.</w:t>
                  </w:r>
                </w:p>
              </w:tc>
              <w:tc>
                <w:tcPr>
                  <w:tcW w:w="1455" w:type="dxa"/>
                </w:tcPr>
                <w:p w14:paraId="71E8199E"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02BB137"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73A7DB2"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9F4F319"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51EF35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F69B10F"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1.15.19</w:t>
                  </w:r>
                </w:p>
                <w:p w14:paraId="24BA7A99" w14:textId="77777777" w:rsidR="002C72C8" w:rsidRPr="002C72C8" w:rsidRDefault="002C72C8" w:rsidP="002C72C8">
                  <w:pPr>
                    <w:suppressAutoHyphens w:val="0"/>
                    <w:spacing w:after="0" w:line="240" w:lineRule="auto"/>
                    <w:ind w:right="0"/>
                    <w:jc w:val="center"/>
                    <w:rPr>
                      <w:rFonts w:eastAsia="Arial Narrow" w:cs="Calibri"/>
                      <w:color w:val="auto"/>
                      <w:szCs w:val="18"/>
                    </w:rPr>
                  </w:pPr>
                </w:p>
              </w:tc>
              <w:tc>
                <w:tcPr>
                  <w:tcW w:w="1215" w:type="dxa"/>
                  <w:vAlign w:val="center"/>
                </w:tcPr>
                <w:p w14:paraId="20FDF382"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49739758"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150</w:t>
                  </w:r>
                </w:p>
              </w:tc>
              <w:tc>
                <w:tcPr>
                  <w:tcW w:w="1380" w:type="dxa"/>
                  <w:vAlign w:val="center"/>
                </w:tcPr>
                <w:p w14:paraId="7281F1FE"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30</w:t>
                  </w:r>
                </w:p>
              </w:tc>
            </w:tr>
            <w:tr w:rsidR="002C72C8" w:rsidRPr="002C72C8" w14:paraId="125B546D" w14:textId="77777777" w:rsidTr="002C72C8">
              <w:tc>
                <w:tcPr>
                  <w:tcW w:w="675" w:type="dxa"/>
                  <w:shd w:val="clear" w:color="auto" w:fill="auto"/>
                  <w:tcMar>
                    <w:top w:w="100" w:type="dxa"/>
                    <w:left w:w="100" w:type="dxa"/>
                    <w:bottom w:w="100" w:type="dxa"/>
                    <w:right w:w="100" w:type="dxa"/>
                  </w:tcMar>
                </w:tcPr>
                <w:p w14:paraId="3597D34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C924F2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3F3294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283D679"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66C7AA95"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4E8130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15</w:t>
                  </w:r>
                </w:p>
              </w:tc>
              <w:tc>
                <w:tcPr>
                  <w:tcW w:w="3435" w:type="dxa"/>
                </w:tcPr>
                <w:p w14:paraId="262F123E"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 xml:space="preserve">MACARRÃO INTEGRAL. Tipo Parafuso. </w:t>
                  </w:r>
                  <w:r w:rsidRPr="002C72C8">
                    <w:rPr>
                      <w:rFonts w:eastAsia="Calibri" w:cs="Calibri"/>
                      <w:color w:val="auto"/>
                      <w:szCs w:val="18"/>
                    </w:rPr>
                    <w:t xml:space="preserve">Constituído de farinha de trigo integral e sêmola de trigo enriquecida com ferro e ácido fólico, ovos pasteurizados e corante natural. </w:t>
                  </w:r>
                  <w:r w:rsidRPr="002C72C8">
                    <w:rPr>
                      <w:rFonts w:eastAsia="Calibri" w:cs="Calibri"/>
                      <w:color w:val="auto"/>
                      <w:szCs w:val="18"/>
                      <w:u w:val="single"/>
                    </w:rPr>
                    <w:t>Embalagem primária</w:t>
                  </w:r>
                  <w:r w:rsidRPr="002C72C8">
                    <w:rPr>
                      <w:rFonts w:eastAsia="Calibri" w:cs="Calibri"/>
                      <w:color w:val="auto"/>
                      <w:szCs w:val="18"/>
                    </w:rPr>
                    <w:t xml:space="preserve">: plástica, atóxica, resistente, termosselada, com rotulagem em flexogravura, indelével de 500g cada. </w:t>
                  </w:r>
                  <w:r w:rsidRPr="002C72C8">
                    <w:rPr>
                      <w:rFonts w:eastAsia="Calibri" w:cs="Calibri"/>
                      <w:color w:val="auto"/>
                      <w:szCs w:val="18"/>
                      <w:u w:val="single"/>
                    </w:rPr>
                    <w:t>Validade</w:t>
                  </w:r>
                  <w:r w:rsidRPr="002C72C8">
                    <w:rPr>
                      <w:rFonts w:eastAsia="Calibri" w:cs="Calibri"/>
                      <w:color w:val="auto"/>
                      <w:szCs w:val="18"/>
                    </w:rPr>
                    <w:t>: mínima de 12 meses e no ato da entrega o produto deve apresentar no mínimo 2/3 da sua validade total</w:t>
                  </w:r>
                </w:p>
              </w:tc>
              <w:tc>
                <w:tcPr>
                  <w:tcW w:w="1455" w:type="dxa"/>
                </w:tcPr>
                <w:p w14:paraId="76DBA36B"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63194A56"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5C45B8DB"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79D18DCF"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773A3FBF"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10AC84D7"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4570E8B9"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179CD907"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773E9085"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1.15.21</w:t>
                  </w:r>
                </w:p>
              </w:tc>
              <w:tc>
                <w:tcPr>
                  <w:tcW w:w="1215" w:type="dxa"/>
                  <w:vAlign w:val="center"/>
                </w:tcPr>
                <w:p w14:paraId="363B3A40"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19366D83"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75</w:t>
                  </w:r>
                </w:p>
              </w:tc>
              <w:tc>
                <w:tcPr>
                  <w:tcW w:w="1380" w:type="dxa"/>
                  <w:vAlign w:val="center"/>
                </w:tcPr>
                <w:p w14:paraId="58140046"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25</w:t>
                  </w:r>
                </w:p>
              </w:tc>
            </w:tr>
            <w:tr w:rsidR="002C72C8" w:rsidRPr="002C72C8" w14:paraId="75FCBA5C" w14:textId="77777777" w:rsidTr="002C72C8">
              <w:tc>
                <w:tcPr>
                  <w:tcW w:w="675" w:type="dxa"/>
                  <w:shd w:val="clear" w:color="auto" w:fill="auto"/>
                  <w:tcMar>
                    <w:top w:w="100" w:type="dxa"/>
                    <w:left w:w="100" w:type="dxa"/>
                    <w:bottom w:w="100" w:type="dxa"/>
                    <w:right w:w="100" w:type="dxa"/>
                  </w:tcMar>
                </w:tcPr>
                <w:p w14:paraId="54C288A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6014B34"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AAEF03E"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64435902"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16</w:t>
                  </w:r>
                </w:p>
              </w:tc>
              <w:tc>
                <w:tcPr>
                  <w:tcW w:w="3435" w:type="dxa"/>
                </w:tcPr>
                <w:p w14:paraId="06BA7D71"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 xml:space="preserve">MASSA PRONTA PARA TAPIOCA. </w:t>
                  </w:r>
                  <w:r w:rsidRPr="002C72C8">
                    <w:rPr>
                      <w:rFonts w:eastAsia="Calibri" w:cs="Calibri"/>
                      <w:color w:val="auto"/>
                      <w:szCs w:val="18"/>
                    </w:rPr>
                    <w:t>Embalagem primária: plástica, atóxica, resistente, com 500g no máximo. Validade: no ato da entrega o produto deve apresentar no mínimo 2/3 da sua validade total.</w:t>
                  </w:r>
                </w:p>
              </w:tc>
              <w:tc>
                <w:tcPr>
                  <w:tcW w:w="1455" w:type="dxa"/>
                </w:tcPr>
                <w:p w14:paraId="3B6B181D"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1688F5FE"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1F51C281"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1E9F8F4E"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6A495EE7"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1.15.20</w:t>
                  </w:r>
                </w:p>
              </w:tc>
              <w:tc>
                <w:tcPr>
                  <w:tcW w:w="1215" w:type="dxa"/>
                  <w:vAlign w:val="center"/>
                </w:tcPr>
                <w:p w14:paraId="1BCAAD45"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4965F261"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150</w:t>
                  </w:r>
                </w:p>
              </w:tc>
              <w:tc>
                <w:tcPr>
                  <w:tcW w:w="1380" w:type="dxa"/>
                  <w:vAlign w:val="center"/>
                </w:tcPr>
                <w:p w14:paraId="6710438F" w14:textId="77777777" w:rsidR="002C72C8" w:rsidRPr="002C72C8" w:rsidRDefault="002C72C8" w:rsidP="002C72C8">
                  <w:pPr>
                    <w:widowControl w:val="0"/>
                    <w:suppressAutoHyphens w:val="0"/>
                    <w:spacing w:after="0" w:line="240" w:lineRule="auto"/>
                    <w:ind w:right="0"/>
                    <w:jc w:val="center"/>
                    <w:rPr>
                      <w:rFonts w:eastAsia="Calibri" w:cs="Calibri"/>
                      <w:color w:val="auto"/>
                      <w:szCs w:val="18"/>
                    </w:rPr>
                  </w:pPr>
                  <w:r w:rsidRPr="002C72C8">
                    <w:rPr>
                      <w:rFonts w:eastAsia="Calibri" w:cs="Calibri"/>
                      <w:color w:val="auto"/>
                      <w:szCs w:val="18"/>
                    </w:rPr>
                    <w:t>50</w:t>
                  </w:r>
                </w:p>
              </w:tc>
            </w:tr>
            <w:tr w:rsidR="002C72C8" w:rsidRPr="002C72C8" w14:paraId="30D243BA" w14:textId="77777777" w:rsidTr="002C72C8">
              <w:tc>
                <w:tcPr>
                  <w:tcW w:w="675" w:type="dxa"/>
                  <w:shd w:val="clear" w:color="auto" w:fill="auto"/>
                  <w:tcMar>
                    <w:top w:w="100" w:type="dxa"/>
                    <w:left w:w="100" w:type="dxa"/>
                    <w:bottom w:w="100" w:type="dxa"/>
                    <w:right w:w="100" w:type="dxa"/>
                  </w:tcMar>
                </w:tcPr>
                <w:p w14:paraId="7B864D7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6A569363"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6612FFC"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97A830E"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17</w:t>
                  </w:r>
                </w:p>
              </w:tc>
              <w:tc>
                <w:tcPr>
                  <w:tcW w:w="3435" w:type="dxa"/>
                </w:tcPr>
                <w:p w14:paraId="5C0285E1"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MILHO VERDE</w:t>
                  </w:r>
                  <w:r w:rsidRPr="002C72C8">
                    <w:rPr>
                      <w:rFonts w:eastAsia="Calibri" w:cs="Calibri"/>
                      <w:color w:val="auto"/>
                      <w:szCs w:val="18"/>
                    </w:rPr>
                    <w:t xml:space="preserve"> </w:t>
                  </w:r>
                  <w:r w:rsidRPr="002C72C8">
                    <w:rPr>
                      <w:rFonts w:eastAsia="Calibri" w:cs="Calibri"/>
                      <w:b/>
                      <w:color w:val="auto"/>
                      <w:szCs w:val="18"/>
                    </w:rPr>
                    <w:t>EM CONSERVA</w:t>
                  </w:r>
                  <w:r w:rsidRPr="002C72C8">
                    <w:rPr>
                      <w:rFonts w:eastAsia="Calibri" w:cs="Calibri"/>
                      <w:color w:val="auto"/>
                      <w:szCs w:val="18"/>
                    </w:rPr>
                    <w:t xml:space="preserve">. Em água.  </w:t>
                  </w:r>
                  <w:r w:rsidRPr="002C72C8">
                    <w:rPr>
                      <w:rFonts w:eastAsia="Calibri" w:cs="Calibri"/>
                      <w:color w:val="auto"/>
                      <w:szCs w:val="18"/>
                      <w:u w:val="single"/>
                    </w:rPr>
                    <w:t>Embalagem primária</w:t>
                  </w:r>
                  <w:r w:rsidRPr="002C72C8">
                    <w:rPr>
                      <w:rFonts w:eastAsia="Calibri" w:cs="Calibri"/>
                      <w:color w:val="auto"/>
                      <w:szCs w:val="18"/>
                    </w:rPr>
                    <w:t xml:space="preserve">: peso drenado 170g no mínimo e 300g no máximo.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67D6E1C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399F7ADC"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36392A48"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A17D643"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F839478"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1.6.21</w:t>
                  </w:r>
                </w:p>
              </w:tc>
              <w:tc>
                <w:tcPr>
                  <w:tcW w:w="1215" w:type="dxa"/>
                  <w:vAlign w:val="center"/>
                </w:tcPr>
                <w:p w14:paraId="45E3880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44E72700"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500</w:t>
                  </w:r>
                </w:p>
              </w:tc>
              <w:tc>
                <w:tcPr>
                  <w:tcW w:w="1380" w:type="dxa"/>
                  <w:vAlign w:val="center"/>
                </w:tcPr>
                <w:p w14:paraId="72D00164"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40</w:t>
                  </w:r>
                </w:p>
              </w:tc>
            </w:tr>
            <w:tr w:rsidR="002C72C8" w:rsidRPr="002C72C8" w14:paraId="2CB8BB3D" w14:textId="77777777" w:rsidTr="002C72C8">
              <w:tc>
                <w:tcPr>
                  <w:tcW w:w="675" w:type="dxa"/>
                  <w:shd w:val="clear" w:color="auto" w:fill="auto"/>
                  <w:tcMar>
                    <w:top w:w="100" w:type="dxa"/>
                    <w:left w:w="100" w:type="dxa"/>
                    <w:bottom w:w="100" w:type="dxa"/>
                    <w:right w:w="100" w:type="dxa"/>
                  </w:tcMar>
                </w:tcPr>
                <w:p w14:paraId="0D7D0DB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183E27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0B941041"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A404E5A"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18</w:t>
                  </w:r>
                </w:p>
              </w:tc>
              <w:tc>
                <w:tcPr>
                  <w:tcW w:w="3435" w:type="dxa"/>
                </w:tcPr>
                <w:p w14:paraId="200AAA24"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MINI BOLO</w:t>
                  </w:r>
                  <w:r w:rsidRPr="002C72C8">
                    <w:rPr>
                      <w:rFonts w:eastAsia="Calibri" w:cs="Calibri"/>
                      <w:color w:val="auto"/>
                      <w:szCs w:val="18"/>
                    </w:rPr>
                    <w:t xml:space="preserve"> – Sabores: laranja, chocolate ou abacaxi. Sem corantes.  Embalagem primária individual: plástica, atóxica, resistente, termossoldada, contendo 01 (uma) unidade de 40 gramas.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542DD99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E00ECF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48E9BCB"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DFB5DBC"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F47EED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5A22CD4"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1.9.89</w:t>
                  </w:r>
                </w:p>
                <w:p w14:paraId="199EBDD9"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9E5F8D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687FCC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9F8A892"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367B9D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D50330E" w14:textId="77777777" w:rsidR="002C72C8" w:rsidRPr="002C72C8" w:rsidRDefault="002C72C8" w:rsidP="002C72C8">
                  <w:pPr>
                    <w:suppressAutoHyphens w:val="0"/>
                    <w:spacing w:after="0" w:line="240" w:lineRule="auto"/>
                    <w:ind w:right="0"/>
                    <w:jc w:val="center"/>
                    <w:rPr>
                      <w:rFonts w:eastAsia="Arial Narrow" w:cs="Calibri"/>
                      <w:color w:val="38761D"/>
                      <w:szCs w:val="18"/>
                    </w:rPr>
                  </w:pPr>
                </w:p>
              </w:tc>
              <w:tc>
                <w:tcPr>
                  <w:tcW w:w="1215" w:type="dxa"/>
                  <w:vAlign w:val="center"/>
                </w:tcPr>
                <w:p w14:paraId="08C39FC4"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53D4E976"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2A0D23BE"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unid</w:t>
                  </w:r>
                </w:p>
              </w:tc>
              <w:tc>
                <w:tcPr>
                  <w:tcW w:w="1380" w:type="dxa"/>
                  <w:vAlign w:val="center"/>
                </w:tcPr>
                <w:p w14:paraId="5520FBA0"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6D620D87"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65ADDD2A"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5A0A8E77"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62084EE2"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6.000</w:t>
                  </w:r>
                </w:p>
              </w:tc>
              <w:tc>
                <w:tcPr>
                  <w:tcW w:w="1380" w:type="dxa"/>
                  <w:vAlign w:val="center"/>
                </w:tcPr>
                <w:p w14:paraId="73C72444"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39C741AF"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2C2FAF84"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3C6D25BB"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424D5B6A"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700</w:t>
                  </w:r>
                </w:p>
              </w:tc>
            </w:tr>
            <w:tr w:rsidR="002C72C8" w:rsidRPr="002C72C8" w14:paraId="247DA0A1" w14:textId="77777777" w:rsidTr="002C72C8">
              <w:tc>
                <w:tcPr>
                  <w:tcW w:w="675" w:type="dxa"/>
                  <w:shd w:val="clear" w:color="auto" w:fill="auto"/>
                  <w:tcMar>
                    <w:top w:w="100" w:type="dxa"/>
                    <w:left w:w="100" w:type="dxa"/>
                    <w:bottom w:w="100" w:type="dxa"/>
                    <w:right w:w="100" w:type="dxa"/>
                  </w:tcMar>
                </w:tcPr>
                <w:p w14:paraId="45F3E2C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850FC43"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5EA60B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5B8E410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19</w:t>
                  </w:r>
                </w:p>
                <w:p w14:paraId="7B616183"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tc>
              <w:tc>
                <w:tcPr>
                  <w:tcW w:w="3435" w:type="dxa"/>
                </w:tcPr>
                <w:p w14:paraId="61E6D2BA"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MINI BOLO SEM LEITE E SEM GLÚTEN</w:t>
                  </w:r>
                  <w:r w:rsidRPr="002C72C8">
                    <w:rPr>
                      <w:rFonts w:eastAsia="Calibri" w:cs="Calibri"/>
                      <w:color w:val="auto"/>
                      <w:szCs w:val="18"/>
                    </w:rPr>
                    <w:t xml:space="preserve"> – Sabores: laranja, chocolate ou abacaxi. Sem corantes.  Isento de traços de leite e glúten. Embalagem primária individual: plástica, atóxica, resistente, termossoldada, contendo 01 (uma) unidade de 30g no mínimo e 40 g no máximo. </w:t>
                  </w:r>
                  <w:r w:rsidRPr="002C72C8">
                    <w:rPr>
                      <w:rFonts w:eastAsia="Calibri" w:cs="Calibri"/>
                      <w:color w:val="auto"/>
                      <w:szCs w:val="18"/>
                      <w:u w:val="single"/>
                    </w:rPr>
                    <w:t>Validade</w:t>
                  </w:r>
                  <w:r w:rsidRPr="002C72C8">
                    <w:rPr>
                      <w:rFonts w:eastAsia="Calibri" w:cs="Calibri"/>
                      <w:color w:val="auto"/>
                      <w:szCs w:val="18"/>
                    </w:rPr>
                    <w:t>: mínima de 4 meses e no ato da entrega o produto deve apresentar no mínimo 2/3 da sua validade total.</w:t>
                  </w:r>
                </w:p>
              </w:tc>
              <w:tc>
                <w:tcPr>
                  <w:tcW w:w="1455" w:type="dxa"/>
                </w:tcPr>
                <w:p w14:paraId="6F2F1863"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7CC7809A"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0C9D90DB"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13CACD3F"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66309964"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7179714F"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5AFCD7B0"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1.9.88</w:t>
                  </w:r>
                </w:p>
                <w:p w14:paraId="30EB5BAC"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50289C11" w14:textId="77777777" w:rsidR="002C72C8" w:rsidRPr="002C72C8" w:rsidRDefault="002C72C8" w:rsidP="002C72C8">
                  <w:pPr>
                    <w:suppressAutoHyphens w:val="0"/>
                    <w:spacing w:after="0" w:line="240" w:lineRule="auto"/>
                    <w:ind w:right="0"/>
                    <w:jc w:val="center"/>
                    <w:rPr>
                      <w:rFonts w:eastAsia="Calibri" w:cs="Calibri"/>
                      <w:color w:val="auto"/>
                      <w:szCs w:val="18"/>
                    </w:rPr>
                  </w:pPr>
                </w:p>
              </w:tc>
              <w:tc>
                <w:tcPr>
                  <w:tcW w:w="1215" w:type="dxa"/>
                  <w:vAlign w:val="center"/>
                </w:tcPr>
                <w:p w14:paraId="40F81610"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unid</w:t>
                  </w:r>
                </w:p>
              </w:tc>
              <w:tc>
                <w:tcPr>
                  <w:tcW w:w="1380" w:type="dxa"/>
                  <w:vAlign w:val="center"/>
                </w:tcPr>
                <w:p w14:paraId="08732E25"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1.000</w:t>
                  </w:r>
                </w:p>
              </w:tc>
              <w:tc>
                <w:tcPr>
                  <w:tcW w:w="1380" w:type="dxa"/>
                  <w:vAlign w:val="center"/>
                </w:tcPr>
                <w:p w14:paraId="45BDFC1C"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100</w:t>
                  </w:r>
                </w:p>
              </w:tc>
            </w:tr>
            <w:tr w:rsidR="002C72C8" w:rsidRPr="002C72C8" w14:paraId="31FC3913" w14:textId="77777777" w:rsidTr="002C72C8">
              <w:tc>
                <w:tcPr>
                  <w:tcW w:w="675" w:type="dxa"/>
                  <w:shd w:val="clear" w:color="auto" w:fill="auto"/>
                  <w:tcMar>
                    <w:top w:w="100" w:type="dxa"/>
                    <w:left w:w="100" w:type="dxa"/>
                    <w:bottom w:w="100" w:type="dxa"/>
                    <w:right w:w="100" w:type="dxa"/>
                  </w:tcMar>
                </w:tcPr>
                <w:p w14:paraId="02880DE5"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889AFA8"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52492FB"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727749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20</w:t>
                  </w:r>
                </w:p>
                <w:p w14:paraId="7FB06A51"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tc>
              <w:tc>
                <w:tcPr>
                  <w:tcW w:w="3435" w:type="dxa"/>
                  <w:shd w:val="clear" w:color="auto" w:fill="auto"/>
                </w:tcPr>
                <w:p w14:paraId="2DEB9EBC"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ÓLEO DE GIRASSOL REFINADO.</w:t>
                  </w:r>
                  <w:r w:rsidRPr="002C72C8">
                    <w:rPr>
                      <w:rFonts w:eastAsia="Calibri" w:cs="Calibri"/>
                      <w:color w:val="auto"/>
                      <w:szCs w:val="18"/>
                    </w:rPr>
                    <w:t xml:space="preserve"> Líquido límpido, livre de impurezas. </w:t>
                  </w:r>
                  <w:r w:rsidRPr="002C72C8">
                    <w:rPr>
                      <w:rFonts w:eastAsia="Calibri" w:cs="Calibri"/>
                      <w:color w:val="auto"/>
                      <w:szCs w:val="18"/>
                      <w:u w:val="single"/>
                    </w:rPr>
                    <w:t>Embalagem primária</w:t>
                  </w:r>
                  <w:r w:rsidRPr="002C72C8">
                    <w:rPr>
                      <w:rFonts w:eastAsia="Calibri" w:cs="Calibri"/>
                      <w:color w:val="auto"/>
                      <w:szCs w:val="18"/>
                    </w:rPr>
                    <w:t xml:space="preserve">: plástica, incolor, atóxica, resistente, com lacre plástico na tampa, de 900 ml.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43356F22"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73F54736"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23B9D6FC"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2B793879"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647832E7"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1.99.207</w:t>
                  </w:r>
                </w:p>
              </w:tc>
              <w:tc>
                <w:tcPr>
                  <w:tcW w:w="1215" w:type="dxa"/>
                  <w:vAlign w:val="center"/>
                </w:tcPr>
                <w:p w14:paraId="7245A38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unid</w:t>
                  </w:r>
                </w:p>
              </w:tc>
              <w:tc>
                <w:tcPr>
                  <w:tcW w:w="1380" w:type="dxa"/>
                  <w:vAlign w:val="center"/>
                </w:tcPr>
                <w:p w14:paraId="74A05E0B"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375</w:t>
                  </w:r>
                </w:p>
              </w:tc>
              <w:tc>
                <w:tcPr>
                  <w:tcW w:w="1380" w:type="dxa"/>
                  <w:vAlign w:val="center"/>
                </w:tcPr>
                <w:p w14:paraId="4744B5B8"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75</w:t>
                  </w:r>
                </w:p>
              </w:tc>
            </w:tr>
            <w:tr w:rsidR="002C72C8" w:rsidRPr="002C72C8" w14:paraId="6BCE3F4B" w14:textId="77777777" w:rsidTr="002C72C8">
              <w:tc>
                <w:tcPr>
                  <w:tcW w:w="675" w:type="dxa"/>
                  <w:shd w:val="clear" w:color="auto" w:fill="auto"/>
                  <w:tcMar>
                    <w:top w:w="100" w:type="dxa"/>
                    <w:left w:w="100" w:type="dxa"/>
                    <w:bottom w:w="100" w:type="dxa"/>
                    <w:right w:w="100" w:type="dxa"/>
                  </w:tcMar>
                </w:tcPr>
                <w:p w14:paraId="3426509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CEE7DA8"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45776D7"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A76E3A8"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21</w:t>
                  </w:r>
                </w:p>
              </w:tc>
              <w:tc>
                <w:tcPr>
                  <w:tcW w:w="3435" w:type="dxa"/>
                  <w:shd w:val="clear" w:color="auto" w:fill="auto"/>
                </w:tcPr>
                <w:p w14:paraId="4E087DCB"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ÓLEO DE SOJA REFINADO.</w:t>
                  </w:r>
                  <w:r w:rsidRPr="002C72C8">
                    <w:rPr>
                      <w:rFonts w:eastAsia="Calibri" w:cs="Calibri"/>
                      <w:color w:val="auto"/>
                      <w:szCs w:val="18"/>
                    </w:rPr>
                    <w:t xml:space="preserve"> Líquido límpido, livre de impurezas. </w:t>
                  </w:r>
                  <w:r w:rsidRPr="002C72C8">
                    <w:rPr>
                      <w:rFonts w:eastAsia="Calibri" w:cs="Calibri"/>
                      <w:color w:val="auto"/>
                      <w:szCs w:val="18"/>
                      <w:u w:val="single"/>
                    </w:rPr>
                    <w:t>Embalagem primária</w:t>
                  </w:r>
                  <w:r w:rsidRPr="002C72C8">
                    <w:rPr>
                      <w:rFonts w:eastAsia="Calibri" w:cs="Calibri"/>
                      <w:color w:val="auto"/>
                      <w:szCs w:val="18"/>
                    </w:rPr>
                    <w:t xml:space="preserve">: plástica, incolor, atóxica, resistente, com lacre plástico na tampa, de 900 ml.  </w:t>
                  </w:r>
                  <w:r w:rsidRPr="002C72C8">
                    <w:rPr>
                      <w:rFonts w:eastAsia="Calibri" w:cs="Calibri"/>
                      <w:color w:val="auto"/>
                      <w:szCs w:val="18"/>
                      <w:u w:val="single"/>
                    </w:rPr>
                    <w:t>Validade</w:t>
                  </w:r>
                  <w:r w:rsidRPr="002C72C8">
                    <w:rPr>
                      <w:rFonts w:eastAsia="Calibri" w:cs="Calibri"/>
                      <w:color w:val="auto"/>
                      <w:szCs w:val="18"/>
                    </w:rPr>
                    <w:t>: mínima de 6 meses e no ato da entrega o produto deve apresentar no mínimo 2/3 da sua validade total.</w:t>
                  </w:r>
                </w:p>
              </w:tc>
              <w:tc>
                <w:tcPr>
                  <w:tcW w:w="1455" w:type="dxa"/>
                </w:tcPr>
                <w:p w14:paraId="36CEC5D0"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35879A13"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2E2E98C1"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4CA6F363"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3BD3FD8C"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4EB2C2DE"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1.99.263</w:t>
                  </w:r>
                </w:p>
              </w:tc>
              <w:tc>
                <w:tcPr>
                  <w:tcW w:w="1215" w:type="dxa"/>
                  <w:vAlign w:val="center"/>
                </w:tcPr>
                <w:p w14:paraId="3AEAA4C7"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fr</w:t>
                  </w:r>
                </w:p>
              </w:tc>
              <w:tc>
                <w:tcPr>
                  <w:tcW w:w="1380" w:type="dxa"/>
                  <w:vAlign w:val="center"/>
                </w:tcPr>
                <w:p w14:paraId="56C02FDF"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12.000</w:t>
                  </w:r>
                </w:p>
              </w:tc>
              <w:tc>
                <w:tcPr>
                  <w:tcW w:w="1380" w:type="dxa"/>
                  <w:vAlign w:val="center"/>
                </w:tcPr>
                <w:p w14:paraId="25F96617"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500</w:t>
                  </w:r>
                </w:p>
              </w:tc>
            </w:tr>
            <w:tr w:rsidR="002C72C8" w:rsidRPr="002C72C8" w14:paraId="21A51B0A" w14:textId="77777777" w:rsidTr="002C72C8">
              <w:tc>
                <w:tcPr>
                  <w:tcW w:w="675" w:type="dxa"/>
                  <w:shd w:val="clear" w:color="auto" w:fill="auto"/>
                  <w:tcMar>
                    <w:top w:w="100" w:type="dxa"/>
                    <w:left w:w="100" w:type="dxa"/>
                    <w:bottom w:w="100" w:type="dxa"/>
                    <w:right w:w="100" w:type="dxa"/>
                  </w:tcMar>
                </w:tcPr>
                <w:p w14:paraId="625F1043"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73FFC975"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36E075A8"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5C0E741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22</w:t>
                  </w:r>
                </w:p>
              </w:tc>
              <w:tc>
                <w:tcPr>
                  <w:tcW w:w="3435" w:type="dxa"/>
                </w:tcPr>
                <w:p w14:paraId="318869D4"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b/>
                      <w:color w:val="auto"/>
                      <w:szCs w:val="18"/>
                    </w:rPr>
                    <w:t xml:space="preserve">ORÉGANO. </w:t>
                  </w:r>
                  <w:r w:rsidRPr="002C72C8">
                    <w:rPr>
                      <w:rFonts w:eastAsia="Calibri" w:cs="Calibri"/>
                      <w:color w:val="auto"/>
                      <w:szCs w:val="18"/>
                    </w:rPr>
                    <w:t xml:space="preserve"> Desidratado, constituído de folhas sadias, ovaladas, secas, limpas, de cor verde pardacenta. Acondicionado em pacote plástico, íntegro, atóxico, resistente, fechado e limpo.  Embalagem de 100g no mínimo e 250 g no máximo. Rotulagem de acordo com a legislação vigente.  </w:t>
                  </w:r>
                  <w:r w:rsidRPr="002C72C8">
                    <w:rPr>
                      <w:rFonts w:eastAsia="Calibri" w:cs="Calibri"/>
                      <w:color w:val="auto"/>
                      <w:szCs w:val="18"/>
                      <w:u w:val="single"/>
                    </w:rPr>
                    <w:t>Validade:</w:t>
                  </w:r>
                  <w:r w:rsidRPr="002C72C8">
                    <w:rPr>
                      <w:rFonts w:eastAsia="Calibri" w:cs="Calibri"/>
                      <w:color w:val="auto"/>
                      <w:szCs w:val="18"/>
                    </w:rPr>
                    <w:t xml:space="preserve"> mínima de 8  meses e no ato da entrega o produto deve apresentar no mínimo 2/3 da sua validade total.</w:t>
                  </w:r>
                </w:p>
              </w:tc>
              <w:tc>
                <w:tcPr>
                  <w:tcW w:w="1455" w:type="dxa"/>
                </w:tcPr>
                <w:p w14:paraId="5950AAD4"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06B6656E" w14:textId="77777777" w:rsidR="002C72C8" w:rsidRPr="002C72C8" w:rsidRDefault="002C72C8" w:rsidP="002C72C8">
                  <w:pPr>
                    <w:suppressAutoHyphens w:val="0"/>
                    <w:spacing w:after="0" w:line="240" w:lineRule="auto"/>
                    <w:ind w:right="0"/>
                    <w:jc w:val="left"/>
                    <w:rPr>
                      <w:rFonts w:eastAsia="Arial Narrow" w:cs="Calibri"/>
                      <w:color w:val="auto"/>
                      <w:szCs w:val="18"/>
                    </w:rPr>
                  </w:pPr>
                </w:p>
                <w:p w14:paraId="1E5DDB58"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1B48328"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518543F"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164D00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338C650B"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C0D370E"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1.7.27</w:t>
                  </w:r>
                </w:p>
              </w:tc>
              <w:tc>
                <w:tcPr>
                  <w:tcW w:w="1215" w:type="dxa"/>
                  <w:vAlign w:val="center"/>
                </w:tcPr>
                <w:p w14:paraId="1205E8AF"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07BC37D3"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60</w:t>
                  </w:r>
                </w:p>
              </w:tc>
              <w:tc>
                <w:tcPr>
                  <w:tcW w:w="1380" w:type="dxa"/>
                  <w:vAlign w:val="center"/>
                </w:tcPr>
                <w:p w14:paraId="5AB6609C"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8</w:t>
                  </w:r>
                </w:p>
              </w:tc>
            </w:tr>
            <w:tr w:rsidR="002C72C8" w:rsidRPr="002C72C8" w14:paraId="1796CD5F" w14:textId="77777777" w:rsidTr="002C72C8">
              <w:tc>
                <w:tcPr>
                  <w:tcW w:w="675" w:type="dxa"/>
                  <w:shd w:val="clear" w:color="auto" w:fill="auto"/>
                  <w:tcMar>
                    <w:top w:w="100" w:type="dxa"/>
                    <w:left w:w="100" w:type="dxa"/>
                    <w:bottom w:w="100" w:type="dxa"/>
                    <w:right w:w="100" w:type="dxa"/>
                  </w:tcMar>
                </w:tcPr>
                <w:p w14:paraId="560B045B"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7FB2F9F6"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102C4995"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0E0F8C4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23</w:t>
                  </w:r>
                </w:p>
              </w:tc>
              <w:tc>
                <w:tcPr>
                  <w:tcW w:w="3435" w:type="dxa"/>
                </w:tcPr>
                <w:p w14:paraId="05866880"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 xml:space="preserve">PATÊ DE ATUM.  </w:t>
                  </w:r>
                  <w:r w:rsidRPr="002C72C8">
                    <w:rPr>
                      <w:rFonts w:eastAsia="Calibri" w:cs="Calibri"/>
                      <w:color w:val="auto"/>
                      <w:szCs w:val="18"/>
                    </w:rPr>
                    <w:t xml:space="preserve">Ingredientes: atum, óleo vegetal, água, amido, vinagre, sal, açúcar, ovo e outros ingredientes que não descaracterizem o produto. O produto deverá ser isento de glutamato monossódico. </w:t>
                  </w:r>
                  <w:r w:rsidRPr="002C72C8">
                    <w:rPr>
                      <w:rFonts w:eastAsia="Calibri" w:cs="Calibri"/>
                      <w:color w:val="auto"/>
                      <w:szCs w:val="18"/>
                      <w:u w:val="single"/>
                    </w:rPr>
                    <w:t>Embalagem primária</w:t>
                  </w:r>
                  <w:r w:rsidRPr="002C72C8">
                    <w:rPr>
                      <w:rFonts w:eastAsia="Calibri" w:cs="Calibri"/>
                      <w:color w:val="auto"/>
                      <w:szCs w:val="18"/>
                    </w:rPr>
                    <w:t xml:space="preserve"> deverá ser em pouch laminado de poliéster, alumínio, nylon e polipropileno, </w:t>
                  </w:r>
                  <w:r w:rsidRPr="002C72C8">
                    <w:rPr>
                      <w:rFonts w:eastAsia="Calibri" w:cs="Calibri"/>
                      <w:color w:val="auto"/>
                      <w:szCs w:val="18"/>
                    </w:rPr>
                    <w:lastRenderedPageBreak/>
                    <w:t xml:space="preserve">com etiqueta autoadesiva. Contendo mínimo de 500g. </w:t>
                  </w:r>
                  <w:r w:rsidRPr="002C72C8">
                    <w:rPr>
                      <w:rFonts w:eastAsia="Calibri" w:cs="Calibri"/>
                      <w:color w:val="auto"/>
                      <w:szCs w:val="18"/>
                      <w:u w:val="single"/>
                    </w:rPr>
                    <w:t>Validade mínima</w:t>
                  </w:r>
                  <w:r w:rsidRPr="002C72C8">
                    <w:rPr>
                      <w:rFonts w:eastAsia="Calibri" w:cs="Calibri"/>
                      <w:color w:val="auto"/>
                      <w:szCs w:val="18"/>
                    </w:rPr>
                    <w:t xml:space="preserve"> de 15 meses. Valor nutricional na porção de 12g: proteína mínimo de 1g e carboidrato máximo de 1,2g. O produto deverá ser armazenado em temperatura ambiente e não necessite de refrigeração.</w:t>
                  </w:r>
                </w:p>
              </w:tc>
              <w:tc>
                <w:tcPr>
                  <w:tcW w:w="1455" w:type="dxa"/>
                </w:tcPr>
                <w:p w14:paraId="1063BA03"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5CE3D1D1"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AF518C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7C3E8E1"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1C9B2C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1DBD76E"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9E462B7"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39ABD27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0FB5B364"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8AFB17C"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1738B7B1"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5EBCC60"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20C7F39"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479B3C0"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1.99.335</w:t>
                  </w:r>
                </w:p>
                <w:p w14:paraId="2BF1CB4E"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76114128"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0EFD82DC"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2E91F7FB"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30E32BA8"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160E8CD9"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473E18E1"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344D447C" w14:textId="77777777" w:rsidR="002C72C8" w:rsidRPr="002C72C8" w:rsidRDefault="002C72C8" w:rsidP="002C72C8">
                  <w:pPr>
                    <w:suppressAutoHyphens w:val="0"/>
                    <w:spacing w:after="0" w:line="240" w:lineRule="auto"/>
                    <w:ind w:right="0"/>
                    <w:jc w:val="center"/>
                    <w:rPr>
                      <w:rFonts w:eastAsia="Arial Narrow" w:cs="Calibri"/>
                      <w:color w:val="38761D"/>
                      <w:szCs w:val="18"/>
                    </w:rPr>
                  </w:pPr>
                </w:p>
                <w:p w14:paraId="13490D3C" w14:textId="77777777" w:rsidR="002C72C8" w:rsidRPr="002C72C8" w:rsidRDefault="002C72C8" w:rsidP="002C72C8">
                  <w:pPr>
                    <w:suppressAutoHyphens w:val="0"/>
                    <w:spacing w:after="0" w:line="240" w:lineRule="auto"/>
                    <w:ind w:right="0"/>
                    <w:jc w:val="center"/>
                    <w:rPr>
                      <w:rFonts w:eastAsia="Arial Narrow" w:cs="Calibri"/>
                      <w:color w:val="38761D"/>
                      <w:szCs w:val="18"/>
                    </w:rPr>
                  </w:pPr>
                </w:p>
              </w:tc>
              <w:tc>
                <w:tcPr>
                  <w:tcW w:w="1215" w:type="dxa"/>
                  <w:vAlign w:val="center"/>
                </w:tcPr>
                <w:p w14:paraId="748D7582"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71E1FDB3"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05CEB770"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665FFD75"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0B8B4D12"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7A185DAA"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13CE3075"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6825A8FB"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07D09308"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2.500</w:t>
                  </w:r>
                </w:p>
              </w:tc>
              <w:tc>
                <w:tcPr>
                  <w:tcW w:w="1380" w:type="dxa"/>
                  <w:vAlign w:val="center"/>
                </w:tcPr>
                <w:p w14:paraId="67A55852"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4D3A2764"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4B060CDB"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42280C1E"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1565BD95" w14:textId="77777777" w:rsidR="002C72C8" w:rsidRPr="002C72C8" w:rsidRDefault="002C72C8" w:rsidP="002C72C8">
                  <w:pPr>
                    <w:suppressAutoHyphens w:val="0"/>
                    <w:spacing w:after="0" w:line="240" w:lineRule="auto"/>
                    <w:ind w:right="0"/>
                    <w:jc w:val="center"/>
                    <w:rPr>
                      <w:rFonts w:eastAsia="Calibri" w:cs="Calibri"/>
                      <w:color w:val="auto"/>
                      <w:szCs w:val="18"/>
                    </w:rPr>
                  </w:pPr>
                </w:p>
                <w:p w14:paraId="7B26B911"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100</w:t>
                  </w:r>
                </w:p>
              </w:tc>
            </w:tr>
            <w:tr w:rsidR="002C72C8" w:rsidRPr="002C72C8" w14:paraId="06AAD4C4" w14:textId="77777777" w:rsidTr="002C72C8">
              <w:tc>
                <w:tcPr>
                  <w:tcW w:w="675" w:type="dxa"/>
                  <w:shd w:val="clear" w:color="auto" w:fill="auto"/>
                  <w:tcMar>
                    <w:top w:w="100" w:type="dxa"/>
                    <w:left w:w="100" w:type="dxa"/>
                    <w:bottom w:w="100" w:type="dxa"/>
                    <w:right w:w="100" w:type="dxa"/>
                  </w:tcMar>
                </w:tcPr>
                <w:p w14:paraId="0F51634C"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405B0D69"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001E54D5"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p>
                <w:p w14:paraId="26A92122"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24</w:t>
                  </w:r>
                </w:p>
              </w:tc>
              <w:tc>
                <w:tcPr>
                  <w:tcW w:w="3435" w:type="dxa"/>
                </w:tcPr>
                <w:p w14:paraId="4168E035" w14:textId="10140D90" w:rsidR="002C72C8" w:rsidRPr="002C72C8" w:rsidRDefault="002C72C8" w:rsidP="002C72C8">
                  <w:pPr>
                    <w:suppressAutoHyphens w:val="0"/>
                    <w:spacing w:after="0" w:line="240" w:lineRule="auto"/>
                    <w:ind w:right="0"/>
                    <w:rPr>
                      <w:rFonts w:eastAsia="Calibri" w:cs="Calibri"/>
                      <w:b/>
                      <w:color w:val="FF0000"/>
                      <w:szCs w:val="18"/>
                    </w:rPr>
                  </w:pPr>
                  <w:r w:rsidRPr="002C72C8">
                    <w:rPr>
                      <w:rFonts w:eastAsia="Calibri" w:cs="Calibri"/>
                      <w:b/>
                      <w:color w:val="auto"/>
                      <w:szCs w:val="18"/>
                    </w:rPr>
                    <w:t>POLPA DE TOMATE.</w:t>
                  </w:r>
                  <w:r w:rsidRPr="002C72C8">
                    <w:rPr>
                      <w:rFonts w:eastAsia="Calibri" w:cs="Calibri"/>
                      <w:color w:val="auto"/>
                      <w:szCs w:val="18"/>
                    </w:rPr>
                    <w:t xml:space="preserve"> Sem adição </w:t>
                  </w:r>
                  <w:r w:rsidR="00064A67">
                    <w:rPr>
                      <w:rFonts w:eastAsia="Calibri" w:cs="Calibri"/>
                      <w:color w:val="auto"/>
                      <w:szCs w:val="18"/>
                    </w:rPr>
                    <w:t>0</w:t>
                  </w:r>
                  <w:r w:rsidRPr="002C72C8">
                    <w:rPr>
                      <w:rFonts w:eastAsia="Calibri" w:cs="Calibri"/>
                      <w:color w:val="auto"/>
                      <w:szCs w:val="18"/>
                    </w:rPr>
                    <w:t xml:space="preserve">de temperos. Isenta de corantes, conservantes.  </w:t>
                  </w:r>
                  <w:r w:rsidRPr="002C72C8">
                    <w:rPr>
                      <w:rFonts w:eastAsia="Calibri" w:cs="Calibri"/>
                      <w:color w:val="auto"/>
                      <w:szCs w:val="18"/>
                      <w:u w:val="single"/>
                    </w:rPr>
                    <w:t>Embalagem primária</w:t>
                  </w:r>
                  <w:r w:rsidRPr="002C72C8">
                    <w:rPr>
                      <w:rFonts w:eastAsia="Calibri" w:cs="Calibri"/>
                      <w:color w:val="auto"/>
                      <w:szCs w:val="18"/>
                    </w:rPr>
                    <w:t xml:space="preserve">: longa vida, atóxica, resistente, de 300 g no mínimo e 600 g no máximo. </w:t>
                  </w:r>
                  <w:r w:rsidRPr="002C72C8">
                    <w:rPr>
                      <w:rFonts w:eastAsia="Calibri" w:cs="Calibri"/>
                      <w:color w:val="auto"/>
                      <w:szCs w:val="18"/>
                      <w:u w:val="single"/>
                    </w:rPr>
                    <w:t>Validade</w:t>
                  </w:r>
                  <w:r w:rsidRPr="002C72C8">
                    <w:rPr>
                      <w:rFonts w:eastAsia="Calibri" w:cs="Calibri"/>
                      <w:color w:val="auto"/>
                      <w:szCs w:val="18"/>
                    </w:rPr>
                    <w:t>: mínima de 8 meses e no ato da entrega o produto deve apresentar no mínimo 2/3 da sua validade total.</w:t>
                  </w:r>
                </w:p>
              </w:tc>
              <w:tc>
                <w:tcPr>
                  <w:tcW w:w="1455" w:type="dxa"/>
                </w:tcPr>
                <w:p w14:paraId="6F6E24B9"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F83B461"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AABF216"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17311C8"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567DECB0"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1.7.18</w:t>
                  </w:r>
                </w:p>
              </w:tc>
              <w:tc>
                <w:tcPr>
                  <w:tcW w:w="1215" w:type="dxa"/>
                  <w:vAlign w:val="center"/>
                </w:tcPr>
                <w:p w14:paraId="37EDFD45"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kg</w:t>
                  </w:r>
                </w:p>
              </w:tc>
              <w:tc>
                <w:tcPr>
                  <w:tcW w:w="1380" w:type="dxa"/>
                  <w:vAlign w:val="center"/>
                </w:tcPr>
                <w:p w14:paraId="401A1808"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3.500</w:t>
                  </w:r>
                </w:p>
              </w:tc>
              <w:tc>
                <w:tcPr>
                  <w:tcW w:w="1380" w:type="dxa"/>
                  <w:vAlign w:val="center"/>
                </w:tcPr>
                <w:p w14:paraId="4418CE30"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30</w:t>
                  </w:r>
                </w:p>
              </w:tc>
            </w:tr>
            <w:tr w:rsidR="002C72C8" w:rsidRPr="002C72C8" w14:paraId="35DC7231" w14:textId="77777777" w:rsidTr="002C72C8">
              <w:tc>
                <w:tcPr>
                  <w:tcW w:w="675" w:type="dxa"/>
                  <w:shd w:val="clear" w:color="auto" w:fill="auto"/>
                  <w:tcMar>
                    <w:top w:w="100" w:type="dxa"/>
                    <w:left w:w="100" w:type="dxa"/>
                    <w:bottom w:w="100" w:type="dxa"/>
                    <w:right w:w="100" w:type="dxa"/>
                  </w:tcMar>
                </w:tcPr>
                <w:p w14:paraId="62B1280F" w14:textId="77777777" w:rsidR="002C72C8" w:rsidRPr="002C72C8" w:rsidRDefault="002C72C8" w:rsidP="002C72C8">
                  <w:pPr>
                    <w:widowControl w:val="0"/>
                    <w:pBdr>
                      <w:top w:val="nil"/>
                      <w:left w:val="nil"/>
                      <w:bottom w:val="nil"/>
                      <w:right w:val="nil"/>
                      <w:between w:val="nil"/>
                    </w:pBdr>
                    <w:suppressAutoHyphens w:val="0"/>
                    <w:spacing w:after="0" w:line="240" w:lineRule="auto"/>
                    <w:ind w:right="0"/>
                    <w:jc w:val="left"/>
                    <w:rPr>
                      <w:rFonts w:eastAsia="Calibri" w:cs="Calibri"/>
                      <w:color w:val="auto"/>
                      <w:szCs w:val="18"/>
                    </w:rPr>
                  </w:pPr>
                  <w:r w:rsidRPr="002C72C8">
                    <w:rPr>
                      <w:rFonts w:eastAsia="Calibri" w:cs="Calibri"/>
                      <w:color w:val="auto"/>
                      <w:szCs w:val="18"/>
                    </w:rPr>
                    <w:t>25</w:t>
                  </w:r>
                </w:p>
              </w:tc>
              <w:tc>
                <w:tcPr>
                  <w:tcW w:w="3435" w:type="dxa"/>
                </w:tcPr>
                <w:p w14:paraId="415AC4E1"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b/>
                      <w:color w:val="auto"/>
                      <w:szCs w:val="18"/>
                    </w:rPr>
                    <w:t>SUCO DE UVA INTEGRAL 200ml.</w:t>
                  </w:r>
                  <w:r w:rsidRPr="002C72C8">
                    <w:rPr>
                      <w:rFonts w:eastAsia="Calibri" w:cs="Calibri"/>
                      <w:color w:val="auto"/>
                      <w:szCs w:val="18"/>
                    </w:rPr>
                    <w:t xml:space="preserve"> Sem adição de água e açúcar. Livre de corantes e conservantes. Produto pasteurizado. Pronto para consumo. </w:t>
                  </w:r>
                  <w:r w:rsidRPr="002C72C8">
                    <w:rPr>
                      <w:rFonts w:eastAsia="Calibri" w:cs="Calibri"/>
                      <w:color w:val="auto"/>
                      <w:szCs w:val="18"/>
                      <w:u w:val="single"/>
                    </w:rPr>
                    <w:t>Embalagem cartonada asséptica de 200 ml</w:t>
                  </w:r>
                  <w:r w:rsidRPr="002C72C8">
                    <w:rPr>
                      <w:rFonts w:eastAsia="Calibri" w:cs="Calibri"/>
                      <w:color w:val="auto"/>
                      <w:szCs w:val="18"/>
                    </w:rPr>
                    <w:t xml:space="preserve"> com canudo. Conservação em embalagem fechada em temperatura ambiente. Validade mínima de 12 meses. No ato da entrega o produto deverá</w:t>
                  </w:r>
                </w:p>
                <w:p w14:paraId="523FC820" w14:textId="77777777" w:rsidR="002C72C8" w:rsidRPr="002C72C8" w:rsidRDefault="002C72C8" w:rsidP="002C72C8">
                  <w:pPr>
                    <w:suppressAutoHyphens w:val="0"/>
                    <w:spacing w:after="0" w:line="240" w:lineRule="auto"/>
                    <w:ind w:right="0"/>
                    <w:rPr>
                      <w:rFonts w:eastAsia="Calibri" w:cs="Calibri"/>
                      <w:color w:val="auto"/>
                      <w:szCs w:val="18"/>
                    </w:rPr>
                  </w:pPr>
                  <w:r w:rsidRPr="002C72C8">
                    <w:rPr>
                      <w:rFonts w:eastAsia="Calibri" w:cs="Calibri"/>
                      <w:color w:val="auto"/>
                      <w:szCs w:val="18"/>
                    </w:rPr>
                    <w:t>apresentar validade mínima de 2/3 da validade total. O produto deverá ter registro no Ministério da Agricultura (M.A.P.A.).</w:t>
                  </w:r>
                </w:p>
              </w:tc>
              <w:tc>
                <w:tcPr>
                  <w:tcW w:w="1455" w:type="dxa"/>
                </w:tcPr>
                <w:p w14:paraId="73ED4C0A"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18B025B"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7CE65E7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CC2A30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41F4BBAD"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4D0B2EA"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356C9765"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21F8D61C" w14:textId="77777777" w:rsidR="002C72C8" w:rsidRPr="002C72C8" w:rsidRDefault="002C72C8" w:rsidP="002C72C8">
                  <w:pPr>
                    <w:suppressAutoHyphens w:val="0"/>
                    <w:spacing w:after="0" w:line="240" w:lineRule="auto"/>
                    <w:ind w:right="0"/>
                    <w:jc w:val="center"/>
                    <w:rPr>
                      <w:rFonts w:eastAsia="Arial Narrow" w:cs="Calibri"/>
                      <w:color w:val="auto"/>
                      <w:szCs w:val="18"/>
                    </w:rPr>
                  </w:pPr>
                </w:p>
                <w:p w14:paraId="623AB089" w14:textId="77777777" w:rsidR="002C72C8" w:rsidRPr="002C72C8" w:rsidRDefault="002C72C8" w:rsidP="002C72C8">
                  <w:pPr>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1.8.99</w:t>
                  </w:r>
                </w:p>
              </w:tc>
              <w:tc>
                <w:tcPr>
                  <w:tcW w:w="1215" w:type="dxa"/>
                  <w:vAlign w:val="center"/>
                </w:tcPr>
                <w:p w14:paraId="009352BD"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unid</w:t>
                  </w:r>
                </w:p>
              </w:tc>
              <w:tc>
                <w:tcPr>
                  <w:tcW w:w="1380" w:type="dxa"/>
                  <w:vAlign w:val="center"/>
                </w:tcPr>
                <w:p w14:paraId="2ED9BD68"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5.000</w:t>
                  </w:r>
                </w:p>
              </w:tc>
              <w:tc>
                <w:tcPr>
                  <w:tcW w:w="1380" w:type="dxa"/>
                  <w:vAlign w:val="center"/>
                </w:tcPr>
                <w:p w14:paraId="724400B7" w14:textId="77777777" w:rsidR="002C72C8" w:rsidRPr="002C72C8" w:rsidRDefault="002C72C8" w:rsidP="002C72C8">
                  <w:pPr>
                    <w:suppressAutoHyphens w:val="0"/>
                    <w:spacing w:after="0" w:line="240" w:lineRule="auto"/>
                    <w:ind w:right="0"/>
                    <w:jc w:val="center"/>
                    <w:rPr>
                      <w:rFonts w:eastAsia="Calibri" w:cs="Calibri"/>
                      <w:color w:val="auto"/>
                      <w:szCs w:val="18"/>
                    </w:rPr>
                  </w:pPr>
                  <w:r w:rsidRPr="002C72C8">
                    <w:rPr>
                      <w:rFonts w:eastAsia="Calibri" w:cs="Calibri"/>
                      <w:color w:val="auto"/>
                      <w:szCs w:val="18"/>
                    </w:rPr>
                    <w:t>900</w:t>
                  </w:r>
                </w:p>
              </w:tc>
            </w:tr>
          </w:tbl>
          <w:p w14:paraId="65158DDA" w14:textId="77777777" w:rsidR="002C72C8" w:rsidRPr="002C72C8" w:rsidRDefault="002C72C8" w:rsidP="002C72C8">
            <w:pPr>
              <w:suppressAutoHyphens w:val="0"/>
              <w:spacing w:after="0" w:line="240" w:lineRule="auto"/>
              <w:ind w:right="0"/>
              <w:rPr>
                <w:rFonts w:eastAsia="Calibri" w:cs="Calibri"/>
                <w:b/>
                <w:color w:val="auto"/>
                <w:szCs w:val="18"/>
              </w:rPr>
            </w:pPr>
          </w:p>
        </w:tc>
      </w:tr>
    </w:tbl>
    <w:p w14:paraId="3873B8C2"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3B7C8FB2" w14:textId="77777777" w:rsidTr="002C72C8">
        <w:tc>
          <w:tcPr>
            <w:tcW w:w="9771" w:type="dxa"/>
            <w:shd w:val="clear" w:color="auto" w:fill="385623"/>
          </w:tcPr>
          <w:p w14:paraId="4A83C07E"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8. Estimativa de valores</w:t>
            </w:r>
          </w:p>
        </w:tc>
      </w:tr>
      <w:tr w:rsidR="002C72C8" w:rsidRPr="002C72C8" w14:paraId="3132DBC4" w14:textId="77777777" w:rsidTr="002C72C8">
        <w:trPr>
          <w:trHeight w:val="1580"/>
        </w:trPr>
        <w:tc>
          <w:tcPr>
            <w:tcW w:w="9771" w:type="dxa"/>
            <w:shd w:val="clear" w:color="auto" w:fill="FFFFFF"/>
          </w:tcPr>
          <w:p w14:paraId="34A1650C" w14:textId="77777777" w:rsidR="002C72C8" w:rsidRPr="002C72C8" w:rsidRDefault="002C72C8" w:rsidP="002C72C8">
            <w:pPr>
              <w:widowControl w:val="0"/>
              <w:suppressAutoHyphens w:val="0"/>
              <w:spacing w:after="0" w:line="240" w:lineRule="auto"/>
              <w:ind w:right="0"/>
              <w:jc w:val="left"/>
              <w:rPr>
                <w:rFonts w:cs="Calibri"/>
                <w:b/>
                <w:color w:val="auto"/>
                <w:szCs w:val="18"/>
                <w:highlight w:val="white"/>
              </w:rPr>
            </w:pPr>
          </w:p>
          <w:p w14:paraId="2EAE5ED8" w14:textId="4FF9DCA9" w:rsidR="002C72C8" w:rsidRPr="002C72C8" w:rsidRDefault="002C72C8" w:rsidP="002C72C8">
            <w:pPr>
              <w:suppressAutoHyphens w:val="0"/>
              <w:spacing w:after="0" w:line="240" w:lineRule="auto"/>
              <w:ind w:right="1"/>
              <w:rPr>
                <w:rFonts w:eastAsia="Calibri" w:cs="Calibri"/>
                <w:b/>
                <w:color w:val="auto"/>
                <w:szCs w:val="18"/>
                <w:highlight w:val="white"/>
              </w:rPr>
            </w:pPr>
            <w:bookmarkStart w:id="10" w:name="_heading=h.1fob9te" w:colFirst="0" w:colLast="0"/>
            <w:bookmarkEnd w:id="10"/>
            <w:r w:rsidRPr="002C72C8">
              <w:rPr>
                <w:rFonts w:eastAsia="Calibri" w:cs="Calibri"/>
                <w:color w:val="auto"/>
                <w:szCs w:val="18"/>
                <w:highlight w:val="white"/>
              </w:rPr>
              <w:t xml:space="preserve">A presente estimativa dos valores unitários e globais da contratação foi feita com base em Banco de preços, que obteve o valor médio de R$ </w:t>
            </w:r>
            <w:r w:rsidR="0072064C">
              <w:rPr>
                <w:rFonts w:eastAsia="Calibri" w:cs="Calibri"/>
                <w:color w:val="auto"/>
                <w:szCs w:val="18"/>
                <w:highlight w:val="white"/>
              </w:rPr>
              <w:t xml:space="preserve">xxxxx </w:t>
            </w:r>
            <w:r w:rsidRPr="002C72C8">
              <w:rPr>
                <w:rFonts w:eastAsia="Calibri" w:cs="Calibri"/>
                <w:color w:val="auto"/>
                <w:szCs w:val="18"/>
                <w:highlight w:val="white"/>
              </w:rPr>
              <w:t>e encontra-se pormenorizado, as cotações realizadas, com média de preço unitário, anexada ao processo.</w:t>
            </w:r>
          </w:p>
          <w:p w14:paraId="72794401" w14:textId="77777777" w:rsidR="002C72C8" w:rsidRPr="002C72C8" w:rsidRDefault="002C72C8" w:rsidP="002C72C8">
            <w:pPr>
              <w:suppressAutoHyphens w:val="0"/>
              <w:spacing w:after="0" w:line="240" w:lineRule="auto"/>
              <w:ind w:right="1"/>
              <w:rPr>
                <w:rFonts w:eastAsia="Calibri" w:cs="Calibri"/>
                <w:b/>
                <w:color w:val="auto"/>
                <w:szCs w:val="18"/>
              </w:rPr>
            </w:pPr>
          </w:p>
        </w:tc>
      </w:tr>
    </w:tbl>
    <w:p w14:paraId="0725BC5B"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1B7B3592" w14:textId="77777777" w:rsidTr="002C72C8">
        <w:tc>
          <w:tcPr>
            <w:tcW w:w="9771" w:type="dxa"/>
            <w:shd w:val="clear" w:color="auto" w:fill="385623"/>
          </w:tcPr>
          <w:p w14:paraId="4DB7B3D8"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9. Justificativa para o parcelamento ou não da contratação</w:t>
            </w:r>
          </w:p>
        </w:tc>
      </w:tr>
      <w:tr w:rsidR="002C72C8" w:rsidRPr="002C72C8" w14:paraId="421E693A" w14:textId="77777777" w:rsidTr="002C72C8">
        <w:trPr>
          <w:trHeight w:val="1580"/>
        </w:trPr>
        <w:tc>
          <w:tcPr>
            <w:tcW w:w="9771" w:type="dxa"/>
            <w:shd w:val="clear" w:color="auto" w:fill="FFFFFF"/>
          </w:tcPr>
          <w:p w14:paraId="60C2DC2F" w14:textId="77777777" w:rsidR="002C72C8" w:rsidRPr="002C72C8" w:rsidRDefault="002C72C8" w:rsidP="002C72C8">
            <w:pPr>
              <w:suppressAutoHyphens w:val="0"/>
              <w:spacing w:after="0" w:line="240" w:lineRule="auto"/>
              <w:ind w:right="1"/>
              <w:rPr>
                <w:rFonts w:eastAsia="Calibri" w:cs="Calibri"/>
                <w:b/>
                <w:color w:val="auto"/>
                <w:szCs w:val="18"/>
              </w:rPr>
            </w:pPr>
            <w:r w:rsidRPr="002C72C8">
              <w:rPr>
                <w:rFonts w:eastAsia="Calibri" w:cs="Calibri"/>
                <w:color w:val="auto"/>
                <w:szCs w:val="18"/>
              </w:rPr>
              <w:lastRenderedPageBreak/>
              <w:t>A adjudicação deste pregão será por item, visando propiciar a ampla participação de licitantes que, não dispondo de capacidade para o fornecimento de grupos de itens, possam fazê-lo com relação aos itens individuais. O objetivo do parcelamento é o de melhor aproveitar os recursos disponíveis no mercado e ampliar a competitividade, sendo que este parcelamento é técnica e economicamente viável e não representa perda de economia de escala.</w:t>
            </w:r>
          </w:p>
          <w:p w14:paraId="2E85CF1E" w14:textId="77777777" w:rsidR="002C72C8" w:rsidRPr="002C72C8" w:rsidRDefault="002C72C8" w:rsidP="002C72C8">
            <w:pPr>
              <w:suppressAutoHyphens w:val="0"/>
              <w:spacing w:after="0" w:line="240" w:lineRule="auto"/>
              <w:ind w:right="1"/>
              <w:rPr>
                <w:rFonts w:eastAsia="Calibri" w:cs="Calibri"/>
                <w:b/>
                <w:color w:val="auto"/>
                <w:szCs w:val="18"/>
              </w:rPr>
            </w:pPr>
          </w:p>
          <w:p w14:paraId="5E6775C8" w14:textId="77777777" w:rsidR="002C72C8" w:rsidRPr="002C72C8" w:rsidRDefault="002C72C8" w:rsidP="002C72C8">
            <w:pPr>
              <w:suppressAutoHyphens w:val="0"/>
              <w:spacing w:after="0" w:line="240" w:lineRule="auto"/>
              <w:ind w:right="1"/>
              <w:rPr>
                <w:rFonts w:eastAsia="Calibri" w:cs="Calibri"/>
                <w:b/>
                <w:color w:val="auto"/>
                <w:szCs w:val="18"/>
              </w:rPr>
            </w:pPr>
          </w:p>
        </w:tc>
      </w:tr>
    </w:tbl>
    <w:p w14:paraId="23B79B4E"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541FEFE2" w14:textId="77777777" w:rsidTr="002C72C8">
        <w:tc>
          <w:tcPr>
            <w:tcW w:w="9771" w:type="dxa"/>
            <w:shd w:val="clear" w:color="auto" w:fill="385623"/>
          </w:tcPr>
          <w:p w14:paraId="55CDD2E1"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10. Contratações correlatas e/ou interdependentes</w:t>
            </w:r>
          </w:p>
        </w:tc>
      </w:tr>
      <w:tr w:rsidR="002C72C8" w:rsidRPr="002C72C8" w14:paraId="5BEA5072" w14:textId="77777777" w:rsidTr="002C72C8">
        <w:trPr>
          <w:trHeight w:val="1580"/>
        </w:trPr>
        <w:tc>
          <w:tcPr>
            <w:tcW w:w="9771" w:type="dxa"/>
            <w:shd w:val="clear" w:color="auto" w:fill="FFFFFF"/>
          </w:tcPr>
          <w:p w14:paraId="68428B63" w14:textId="77777777" w:rsidR="002C72C8" w:rsidRPr="002C72C8" w:rsidRDefault="002C72C8" w:rsidP="002C72C8">
            <w:pPr>
              <w:widowControl w:val="0"/>
              <w:suppressAutoHyphens w:val="0"/>
              <w:spacing w:after="0" w:line="240" w:lineRule="auto"/>
              <w:ind w:right="0"/>
              <w:rPr>
                <w:rFonts w:eastAsia="Calibri" w:cs="Calibri"/>
                <w:b/>
                <w:color w:val="auto"/>
                <w:szCs w:val="18"/>
              </w:rPr>
            </w:pPr>
            <w:r w:rsidRPr="002C72C8">
              <w:rPr>
                <w:rFonts w:eastAsia="Calibri" w:cs="Calibri"/>
                <w:color w:val="auto"/>
                <w:szCs w:val="18"/>
              </w:rPr>
              <w:t xml:space="preserve">Não se faz necessária a realização de contratações correlatas e/ou interdependentes para a viabilidade e contratação desta demanda.  </w:t>
            </w:r>
          </w:p>
        </w:tc>
      </w:tr>
    </w:tbl>
    <w:p w14:paraId="471D0C71"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1AF3C0AB" w14:textId="77777777" w:rsidTr="002C72C8">
        <w:tc>
          <w:tcPr>
            <w:tcW w:w="9771" w:type="dxa"/>
            <w:shd w:val="clear" w:color="auto" w:fill="385623"/>
          </w:tcPr>
          <w:p w14:paraId="40731B86"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11. Resultados pretendidos</w:t>
            </w:r>
          </w:p>
        </w:tc>
      </w:tr>
      <w:tr w:rsidR="002C72C8" w:rsidRPr="002C72C8" w14:paraId="08E7EAB6" w14:textId="77777777" w:rsidTr="002C72C8">
        <w:trPr>
          <w:trHeight w:val="1580"/>
        </w:trPr>
        <w:tc>
          <w:tcPr>
            <w:tcW w:w="9771" w:type="dxa"/>
            <w:shd w:val="clear" w:color="auto" w:fill="FFFFFF"/>
          </w:tcPr>
          <w:p w14:paraId="1433238F" w14:textId="77777777" w:rsidR="002C72C8" w:rsidRPr="002C72C8" w:rsidRDefault="002C72C8" w:rsidP="002C72C8">
            <w:pPr>
              <w:widowControl w:val="0"/>
              <w:suppressAutoHyphens w:val="0"/>
              <w:spacing w:after="0" w:line="240" w:lineRule="auto"/>
              <w:ind w:right="0"/>
              <w:rPr>
                <w:rFonts w:eastAsia="Arial Narrow" w:cs="Calibri"/>
                <w:b/>
                <w:color w:val="FF0000"/>
                <w:szCs w:val="18"/>
              </w:rPr>
            </w:pPr>
            <w:r w:rsidRPr="002C72C8">
              <w:rPr>
                <w:rFonts w:eastAsia="Calibri" w:cs="Calibri"/>
                <w:color w:val="auto"/>
                <w:szCs w:val="18"/>
              </w:rPr>
              <w:t>Pretende-se com a contratação o atendimento dos escolares do município, para compor cardápio da alimentação dos escolares do município e idosos atendidos no Centro Dia (Quero Vida).</w:t>
            </w:r>
          </w:p>
        </w:tc>
      </w:tr>
    </w:tbl>
    <w:p w14:paraId="4423FFB7" w14:textId="77777777" w:rsidR="002C72C8" w:rsidRPr="002C72C8" w:rsidRDefault="002C72C8" w:rsidP="002C72C8">
      <w:pPr>
        <w:suppressAutoHyphens w:val="0"/>
        <w:spacing w:after="0" w:line="240" w:lineRule="auto"/>
        <w:ind w:right="0"/>
        <w:jc w:val="left"/>
        <w:rPr>
          <w:rFonts w:eastAsia="Arial Narrow" w:cs="Calibri"/>
          <w:b/>
          <w:color w:val="auto"/>
          <w:szCs w:val="18"/>
        </w:rPr>
      </w:pPr>
    </w:p>
    <w:p w14:paraId="3415E0C7"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7B1D20B8" w14:textId="77777777" w:rsidTr="002C72C8">
        <w:tc>
          <w:tcPr>
            <w:tcW w:w="9771" w:type="dxa"/>
            <w:shd w:val="clear" w:color="auto" w:fill="385623"/>
          </w:tcPr>
          <w:p w14:paraId="465D0F34"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12. Providências prévias à celebração do contrato</w:t>
            </w:r>
          </w:p>
        </w:tc>
      </w:tr>
      <w:tr w:rsidR="002C72C8" w:rsidRPr="002C72C8" w14:paraId="2C72B36E" w14:textId="77777777" w:rsidTr="002C72C8">
        <w:trPr>
          <w:trHeight w:val="1580"/>
        </w:trPr>
        <w:tc>
          <w:tcPr>
            <w:tcW w:w="9771" w:type="dxa"/>
            <w:shd w:val="clear" w:color="auto" w:fill="FFFFFF"/>
          </w:tcPr>
          <w:p w14:paraId="277D2317"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color w:val="auto"/>
                <w:szCs w:val="18"/>
              </w:rPr>
              <w:t>Não serão necessárias providências prévias à celebração do contrato.</w:t>
            </w:r>
          </w:p>
          <w:p w14:paraId="06B7E0BB" w14:textId="77777777" w:rsidR="002C72C8" w:rsidRPr="002C72C8" w:rsidRDefault="002C72C8" w:rsidP="002C72C8">
            <w:pPr>
              <w:suppressAutoHyphens w:val="0"/>
              <w:spacing w:after="0" w:line="240" w:lineRule="auto"/>
              <w:ind w:right="0"/>
              <w:rPr>
                <w:rFonts w:eastAsia="Calibri" w:cs="Calibri"/>
                <w:b/>
                <w:color w:val="auto"/>
                <w:szCs w:val="18"/>
              </w:rPr>
            </w:pPr>
          </w:p>
          <w:p w14:paraId="57352253" w14:textId="77777777" w:rsidR="002C72C8" w:rsidRPr="002C72C8" w:rsidRDefault="002C72C8" w:rsidP="002C72C8">
            <w:pPr>
              <w:suppressAutoHyphens w:val="0"/>
              <w:spacing w:after="0" w:line="240" w:lineRule="auto"/>
              <w:ind w:right="0"/>
              <w:rPr>
                <w:rFonts w:eastAsia="Calibri" w:cs="Calibri"/>
                <w:b/>
                <w:color w:val="auto"/>
                <w:szCs w:val="18"/>
              </w:rPr>
            </w:pPr>
          </w:p>
        </w:tc>
      </w:tr>
    </w:tbl>
    <w:p w14:paraId="475A3E4E" w14:textId="77777777" w:rsidR="002C72C8" w:rsidRPr="002C72C8" w:rsidRDefault="002C72C8" w:rsidP="002C72C8">
      <w:pPr>
        <w:suppressAutoHyphens w:val="0"/>
        <w:spacing w:after="0" w:line="240" w:lineRule="auto"/>
        <w:ind w:right="0"/>
        <w:jc w:val="left"/>
        <w:rPr>
          <w:rFonts w:eastAsia="Arial Narrow" w:cs="Calibri"/>
          <w:b/>
          <w:color w:val="auto"/>
          <w:szCs w:val="18"/>
        </w:rPr>
      </w:pPr>
    </w:p>
    <w:p w14:paraId="6C150AC7"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2E14B13B" w14:textId="77777777" w:rsidTr="002C72C8">
        <w:tc>
          <w:tcPr>
            <w:tcW w:w="9771" w:type="dxa"/>
            <w:shd w:val="clear" w:color="auto" w:fill="385623"/>
          </w:tcPr>
          <w:p w14:paraId="7E4B6954"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13. Possíveis impactos ambientais e tratamentos</w:t>
            </w:r>
          </w:p>
        </w:tc>
      </w:tr>
      <w:tr w:rsidR="002C72C8" w:rsidRPr="002C72C8" w14:paraId="2A7BBF86" w14:textId="77777777" w:rsidTr="002C72C8">
        <w:trPr>
          <w:trHeight w:val="1580"/>
        </w:trPr>
        <w:tc>
          <w:tcPr>
            <w:tcW w:w="9771" w:type="dxa"/>
            <w:shd w:val="clear" w:color="auto" w:fill="FFFFFF"/>
          </w:tcPr>
          <w:p w14:paraId="6ADFE5B2" w14:textId="77777777" w:rsidR="002C72C8" w:rsidRPr="002C72C8" w:rsidRDefault="002C72C8" w:rsidP="002C72C8">
            <w:pPr>
              <w:suppressAutoHyphens w:val="0"/>
              <w:spacing w:after="0" w:line="240" w:lineRule="auto"/>
              <w:ind w:right="0"/>
              <w:rPr>
                <w:rFonts w:eastAsia="Calibri" w:cs="Calibri"/>
                <w:b/>
                <w:color w:val="auto"/>
                <w:szCs w:val="18"/>
              </w:rPr>
            </w:pPr>
            <w:r w:rsidRPr="002C72C8">
              <w:rPr>
                <w:rFonts w:eastAsia="Calibri" w:cs="Calibri"/>
                <w:color w:val="auto"/>
                <w:szCs w:val="18"/>
              </w:rPr>
              <w:t>O objeto será recebido e estocado em temperatura ambiente, conforme normas vigentes da Vigilância Sanitária. Seu consumo ocorrerá nas Unidades Escolares e dependências do Centro Dia (Quero Vida) até o limite da data de vencimento de cada produto. Os restos alimentares e as embalagens serão descartadas no lixo, conforme organização do manejo de resíduos de cada Unidade Escolar. A priori, o objeto não possui potencialidade de risco ambiental.</w:t>
            </w:r>
          </w:p>
        </w:tc>
      </w:tr>
    </w:tbl>
    <w:p w14:paraId="686F33D8" w14:textId="77777777" w:rsidR="002C72C8" w:rsidRPr="002C72C8" w:rsidRDefault="002C72C8" w:rsidP="002C72C8">
      <w:pPr>
        <w:suppressAutoHyphens w:val="0"/>
        <w:spacing w:after="0" w:line="240" w:lineRule="auto"/>
        <w:ind w:right="0"/>
        <w:jc w:val="left"/>
        <w:rPr>
          <w:rFonts w:eastAsia="Arial Narrow" w:cs="Calibri"/>
          <w:b/>
          <w:color w:val="auto"/>
          <w:szCs w:val="18"/>
        </w:rPr>
      </w:pPr>
    </w:p>
    <w:p w14:paraId="0D24E034"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2A9CAAE7" w14:textId="77777777" w:rsidTr="002C72C8">
        <w:tc>
          <w:tcPr>
            <w:tcW w:w="9771" w:type="dxa"/>
            <w:shd w:val="clear" w:color="auto" w:fill="385623"/>
          </w:tcPr>
          <w:p w14:paraId="5AB9F298"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14. Declaração de viabilidade</w:t>
            </w:r>
          </w:p>
        </w:tc>
      </w:tr>
      <w:tr w:rsidR="002C72C8" w:rsidRPr="002C72C8" w14:paraId="7B7E9A2E" w14:textId="77777777" w:rsidTr="002C72C8">
        <w:trPr>
          <w:trHeight w:val="1580"/>
        </w:trPr>
        <w:tc>
          <w:tcPr>
            <w:tcW w:w="9771" w:type="dxa"/>
            <w:shd w:val="clear" w:color="auto" w:fill="FFFFFF"/>
          </w:tcPr>
          <w:p w14:paraId="57553928" w14:textId="77777777" w:rsidR="002C72C8" w:rsidRPr="002C72C8" w:rsidRDefault="002C72C8" w:rsidP="002C72C8">
            <w:pPr>
              <w:suppressAutoHyphens w:val="0"/>
              <w:spacing w:after="0" w:line="240" w:lineRule="auto"/>
              <w:ind w:right="1"/>
              <w:rPr>
                <w:rFonts w:eastAsia="Arial Narrow" w:cs="Calibri"/>
                <w:b/>
                <w:color w:val="434343"/>
                <w:szCs w:val="18"/>
              </w:rPr>
            </w:pPr>
            <w:r w:rsidRPr="002C72C8">
              <w:rPr>
                <w:rFonts w:eastAsia="Calibri" w:cs="Calibri"/>
                <w:color w:val="auto"/>
                <w:szCs w:val="18"/>
              </w:rPr>
              <w:t>Com base nos elementos colhidos neste Estudo Técnico Preliminar, que demonstram de forma clara e inequívoca a viabilidade, razoabilidade e adequação da presente contratação, concluímos por sua viabilidade.</w:t>
            </w:r>
          </w:p>
        </w:tc>
      </w:tr>
    </w:tbl>
    <w:p w14:paraId="42EDD112" w14:textId="77777777" w:rsidR="002C72C8" w:rsidRPr="002C72C8" w:rsidRDefault="002C72C8" w:rsidP="002C72C8">
      <w:pPr>
        <w:suppressAutoHyphens w:val="0"/>
        <w:spacing w:after="0" w:line="240" w:lineRule="auto"/>
        <w:ind w:right="0"/>
        <w:jc w:val="left"/>
        <w:rPr>
          <w:rFonts w:eastAsia="Arial Narrow" w:cs="Calibri"/>
          <w:b/>
          <w:color w:val="auto"/>
          <w:szCs w:val="18"/>
        </w:rPr>
      </w:pPr>
    </w:p>
    <w:p w14:paraId="387A6AD8"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7C9D383E" w14:textId="77777777" w:rsidTr="002C72C8">
        <w:tc>
          <w:tcPr>
            <w:tcW w:w="9771" w:type="dxa"/>
            <w:shd w:val="clear" w:color="auto" w:fill="385623"/>
          </w:tcPr>
          <w:p w14:paraId="4B61A900"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lastRenderedPageBreak/>
              <w:t>15. Anexos</w:t>
            </w:r>
          </w:p>
        </w:tc>
      </w:tr>
      <w:tr w:rsidR="002C72C8" w:rsidRPr="002C72C8" w14:paraId="7F2FE279" w14:textId="77777777" w:rsidTr="002C72C8">
        <w:trPr>
          <w:trHeight w:val="1580"/>
        </w:trPr>
        <w:tc>
          <w:tcPr>
            <w:tcW w:w="9771" w:type="dxa"/>
            <w:shd w:val="clear" w:color="auto" w:fill="FFFFFF"/>
          </w:tcPr>
          <w:p w14:paraId="36839B29" w14:textId="77777777" w:rsidR="002C72C8" w:rsidRPr="002C72C8" w:rsidRDefault="002C72C8" w:rsidP="002C72C8">
            <w:pPr>
              <w:suppressAutoHyphens w:val="0"/>
              <w:spacing w:after="0" w:line="240" w:lineRule="auto"/>
              <w:ind w:right="1"/>
              <w:rPr>
                <w:rFonts w:eastAsia="Calibri" w:cs="Calibri"/>
                <w:b/>
                <w:color w:val="auto"/>
                <w:szCs w:val="18"/>
              </w:rPr>
            </w:pPr>
            <w:r w:rsidRPr="002C72C8">
              <w:rPr>
                <w:rFonts w:eastAsia="Calibri" w:cs="Calibri"/>
                <w:color w:val="auto"/>
                <w:szCs w:val="18"/>
              </w:rPr>
              <w:t>São anexos do presente ETP, os seguintes anexos:</w:t>
            </w:r>
          </w:p>
          <w:p w14:paraId="71E43874" w14:textId="77777777" w:rsidR="002C72C8" w:rsidRPr="002C72C8" w:rsidRDefault="002C72C8" w:rsidP="0072064C">
            <w:pPr>
              <w:widowControl w:val="0"/>
              <w:numPr>
                <w:ilvl w:val="0"/>
                <w:numId w:val="8"/>
              </w:numPr>
              <w:suppressAutoHyphens w:val="0"/>
              <w:spacing w:after="0" w:line="240" w:lineRule="auto"/>
              <w:ind w:right="1"/>
              <w:jc w:val="left"/>
              <w:rPr>
                <w:rFonts w:eastAsia="Calibri" w:cs="Calibri"/>
                <w:b/>
                <w:color w:val="auto"/>
                <w:szCs w:val="18"/>
              </w:rPr>
            </w:pPr>
            <w:r w:rsidRPr="002C72C8">
              <w:rPr>
                <w:rFonts w:eastAsia="Calibri" w:cs="Calibri"/>
                <w:color w:val="auto"/>
                <w:szCs w:val="18"/>
              </w:rPr>
              <w:t>Termo de referência;</w:t>
            </w:r>
          </w:p>
          <w:p w14:paraId="5B569BB2" w14:textId="77777777" w:rsidR="002C72C8" w:rsidRPr="002C72C8" w:rsidRDefault="002C72C8" w:rsidP="0072064C">
            <w:pPr>
              <w:widowControl w:val="0"/>
              <w:numPr>
                <w:ilvl w:val="0"/>
                <w:numId w:val="8"/>
              </w:numPr>
              <w:suppressAutoHyphens w:val="0"/>
              <w:spacing w:after="0" w:line="240" w:lineRule="auto"/>
              <w:ind w:right="1"/>
              <w:jc w:val="left"/>
              <w:rPr>
                <w:rFonts w:eastAsia="Calibri" w:cs="Calibri"/>
                <w:b/>
                <w:color w:val="auto"/>
                <w:szCs w:val="18"/>
              </w:rPr>
            </w:pPr>
            <w:r w:rsidRPr="002C72C8">
              <w:rPr>
                <w:rFonts w:eastAsia="Calibri" w:cs="Calibri"/>
                <w:color w:val="auto"/>
                <w:szCs w:val="18"/>
              </w:rPr>
              <w:t>Cotações;</w:t>
            </w:r>
          </w:p>
          <w:p w14:paraId="249FE8B0" w14:textId="77777777" w:rsidR="002C72C8" w:rsidRPr="002C72C8" w:rsidRDefault="002C72C8" w:rsidP="0072064C">
            <w:pPr>
              <w:widowControl w:val="0"/>
              <w:numPr>
                <w:ilvl w:val="0"/>
                <w:numId w:val="8"/>
              </w:numPr>
              <w:suppressAutoHyphens w:val="0"/>
              <w:spacing w:after="0" w:line="240" w:lineRule="auto"/>
              <w:ind w:right="1"/>
              <w:jc w:val="left"/>
              <w:rPr>
                <w:rFonts w:eastAsia="Calibri" w:cs="Calibri"/>
                <w:b/>
                <w:color w:val="auto"/>
                <w:szCs w:val="18"/>
              </w:rPr>
            </w:pPr>
            <w:r w:rsidRPr="002C72C8">
              <w:rPr>
                <w:rFonts w:eastAsia="Calibri" w:cs="Calibri"/>
                <w:color w:val="auto"/>
                <w:szCs w:val="18"/>
              </w:rPr>
              <w:t>Modelo de declaração de transporte.</w:t>
            </w:r>
          </w:p>
          <w:p w14:paraId="25AE666E" w14:textId="77777777" w:rsidR="002C72C8" w:rsidRPr="002C72C8" w:rsidRDefault="002C72C8" w:rsidP="002C72C8">
            <w:pPr>
              <w:suppressAutoHyphens w:val="0"/>
              <w:spacing w:after="0" w:line="240" w:lineRule="auto"/>
              <w:ind w:left="720" w:right="1"/>
              <w:rPr>
                <w:rFonts w:eastAsia="Calibri" w:cs="Calibri"/>
                <w:b/>
                <w:color w:val="auto"/>
                <w:szCs w:val="18"/>
              </w:rPr>
            </w:pPr>
          </w:p>
          <w:p w14:paraId="2E9C502C" w14:textId="77777777" w:rsidR="002C72C8" w:rsidRPr="002C72C8" w:rsidRDefault="002C72C8" w:rsidP="002C72C8">
            <w:pPr>
              <w:suppressAutoHyphens w:val="0"/>
              <w:spacing w:after="0" w:line="240" w:lineRule="auto"/>
              <w:ind w:left="720" w:right="1"/>
              <w:rPr>
                <w:rFonts w:eastAsia="Calibri" w:cs="Calibri"/>
                <w:b/>
                <w:color w:val="auto"/>
                <w:szCs w:val="18"/>
              </w:rPr>
            </w:pPr>
          </w:p>
          <w:p w14:paraId="3DBC6307" w14:textId="77777777" w:rsidR="002C72C8" w:rsidRPr="002C72C8" w:rsidRDefault="002C72C8" w:rsidP="002C72C8">
            <w:pPr>
              <w:suppressAutoHyphens w:val="0"/>
              <w:spacing w:after="0" w:line="240" w:lineRule="auto"/>
              <w:ind w:left="720" w:right="1"/>
              <w:rPr>
                <w:rFonts w:eastAsia="Calibri" w:cs="Calibri"/>
                <w:b/>
                <w:color w:val="auto"/>
                <w:szCs w:val="18"/>
              </w:rPr>
            </w:pPr>
          </w:p>
        </w:tc>
      </w:tr>
    </w:tbl>
    <w:p w14:paraId="6B10417A" w14:textId="77777777" w:rsidR="002C72C8" w:rsidRPr="002C72C8" w:rsidRDefault="002C72C8" w:rsidP="002C72C8">
      <w:pPr>
        <w:suppressAutoHyphens w:val="0"/>
        <w:spacing w:after="0" w:line="240" w:lineRule="auto"/>
        <w:ind w:right="0"/>
        <w:jc w:val="left"/>
        <w:rPr>
          <w:rFonts w:eastAsia="Arial Narrow" w:cs="Calibri"/>
          <w:b/>
          <w:color w:val="auto"/>
          <w:szCs w:val="18"/>
        </w:rPr>
      </w:pPr>
    </w:p>
    <w:p w14:paraId="69ACD988" w14:textId="77777777" w:rsidR="002C72C8" w:rsidRPr="002C72C8" w:rsidRDefault="002C72C8" w:rsidP="002C72C8">
      <w:pPr>
        <w:suppressAutoHyphens w:val="0"/>
        <w:spacing w:after="0" w:line="240" w:lineRule="auto"/>
        <w:ind w:right="0"/>
        <w:jc w:val="left"/>
        <w:rPr>
          <w:rFonts w:eastAsia="Arial Narrow" w:cs="Calibri"/>
          <w:b/>
          <w:color w:val="auto"/>
          <w:szCs w:val="18"/>
        </w:rPr>
      </w:pPr>
    </w:p>
    <w:tbl>
      <w:tblPr>
        <w:tblW w:w="977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771"/>
      </w:tblGrid>
      <w:tr w:rsidR="002C72C8" w:rsidRPr="002C72C8" w14:paraId="65036273" w14:textId="77777777" w:rsidTr="002C72C8">
        <w:tc>
          <w:tcPr>
            <w:tcW w:w="9771" w:type="dxa"/>
            <w:shd w:val="clear" w:color="auto" w:fill="385623"/>
          </w:tcPr>
          <w:p w14:paraId="27222C1F" w14:textId="77777777" w:rsidR="002C72C8" w:rsidRPr="002C72C8" w:rsidRDefault="002C72C8" w:rsidP="002C72C8">
            <w:pPr>
              <w:widowControl w:val="0"/>
              <w:suppressAutoHyphens w:val="0"/>
              <w:spacing w:after="0" w:line="240" w:lineRule="auto"/>
              <w:ind w:right="0"/>
              <w:jc w:val="center"/>
              <w:rPr>
                <w:rFonts w:eastAsia="Arial Narrow" w:cs="Calibri"/>
                <w:b/>
                <w:color w:val="FFFFFF"/>
                <w:szCs w:val="18"/>
              </w:rPr>
            </w:pPr>
            <w:r w:rsidRPr="002C72C8">
              <w:rPr>
                <w:rFonts w:eastAsia="Arial Narrow" w:cs="Calibri"/>
                <w:b/>
                <w:color w:val="FFFFFF"/>
                <w:szCs w:val="18"/>
              </w:rPr>
              <w:t>16. Responsáveis pela elaboração do ETP</w:t>
            </w:r>
          </w:p>
        </w:tc>
      </w:tr>
      <w:tr w:rsidR="002C72C8" w:rsidRPr="002C72C8" w14:paraId="5B2E75AF" w14:textId="77777777" w:rsidTr="002C72C8">
        <w:trPr>
          <w:trHeight w:val="1580"/>
        </w:trPr>
        <w:tc>
          <w:tcPr>
            <w:tcW w:w="9771" w:type="dxa"/>
            <w:shd w:val="clear" w:color="auto" w:fill="FFFFFF"/>
          </w:tcPr>
          <w:p w14:paraId="4DE4B0AA" w14:textId="77777777" w:rsidR="002C72C8" w:rsidRPr="002C72C8" w:rsidRDefault="002C72C8" w:rsidP="002C72C8">
            <w:pPr>
              <w:widowControl w:val="0"/>
              <w:suppressAutoHyphens w:val="0"/>
              <w:spacing w:after="0" w:line="240" w:lineRule="auto"/>
              <w:ind w:right="0"/>
              <w:jc w:val="left"/>
              <w:rPr>
                <w:rFonts w:cs="Calibri"/>
                <w:b/>
                <w:color w:val="auto"/>
                <w:szCs w:val="18"/>
              </w:rPr>
            </w:pPr>
          </w:p>
          <w:tbl>
            <w:tblPr>
              <w:tblW w:w="95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15"/>
              <w:gridCol w:w="3330"/>
              <w:gridCol w:w="1410"/>
              <w:gridCol w:w="2385"/>
            </w:tblGrid>
            <w:tr w:rsidR="002C72C8" w:rsidRPr="002C72C8" w14:paraId="5C0BFAB5" w14:textId="77777777" w:rsidTr="002C72C8">
              <w:trPr>
                <w:trHeight w:val="340"/>
              </w:trPr>
              <w:tc>
                <w:tcPr>
                  <w:tcW w:w="2415" w:type="dxa"/>
                </w:tcPr>
                <w:p w14:paraId="595A5042" w14:textId="77777777" w:rsidR="002C72C8" w:rsidRPr="002C72C8" w:rsidRDefault="002C72C8" w:rsidP="002C72C8">
                  <w:pPr>
                    <w:widowControl w:val="0"/>
                    <w:suppressAutoHyphens w:val="0"/>
                    <w:spacing w:after="0" w:line="240" w:lineRule="auto"/>
                    <w:ind w:right="0"/>
                    <w:jc w:val="center"/>
                    <w:rPr>
                      <w:rFonts w:eastAsia="Arial Narrow" w:cs="Calibri"/>
                      <w:b/>
                      <w:color w:val="auto"/>
                      <w:szCs w:val="18"/>
                    </w:rPr>
                  </w:pPr>
                  <w:r w:rsidRPr="002C72C8">
                    <w:rPr>
                      <w:rFonts w:eastAsia="Arial Narrow" w:cs="Calibri"/>
                      <w:b/>
                      <w:color w:val="auto"/>
                      <w:szCs w:val="18"/>
                    </w:rPr>
                    <w:t>Função/Cargo</w:t>
                  </w:r>
                </w:p>
              </w:tc>
              <w:tc>
                <w:tcPr>
                  <w:tcW w:w="3330" w:type="dxa"/>
                </w:tcPr>
                <w:p w14:paraId="78C5E065" w14:textId="77777777" w:rsidR="002C72C8" w:rsidRPr="002C72C8" w:rsidRDefault="002C72C8" w:rsidP="002C72C8">
                  <w:pPr>
                    <w:widowControl w:val="0"/>
                    <w:suppressAutoHyphens w:val="0"/>
                    <w:spacing w:after="0" w:line="240" w:lineRule="auto"/>
                    <w:ind w:right="0"/>
                    <w:jc w:val="center"/>
                    <w:rPr>
                      <w:rFonts w:eastAsia="Arial Narrow" w:cs="Calibri"/>
                      <w:b/>
                      <w:color w:val="auto"/>
                      <w:szCs w:val="18"/>
                    </w:rPr>
                  </w:pPr>
                  <w:r w:rsidRPr="002C72C8">
                    <w:rPr>
                      <w:rFonts w:eastAsia="Arial Narrow" w:cs="Calibri"/>
                      <w:b/>
                      <w:color w:val="auto"/>
                      <w:szCs w:val="18"/>
                    </w:rPr>
                    <w:t>Nome do(a) servidor(a)</w:t>
                  </w:r>
                </w:p>
              </w:tc>
              <w:tc>
                <w:tcPr>
                  <w:tcW w:w="1410" w:type="dxa"/>
                </w:tcPr>
                <w:p w14:paraId="5A3E7C86" w14:textId="77777777" w:rsidR="002C72C8" w:rsidRPr="002C72C8" w:rsidRDefault="002C72C8" w:rsidP="002C72C8">
                  <w:pPr>
                    <w:widowControl w:val="0"/>
                    <w:suppressAutoHyphens w:val="0"/>
                    <w:spacing w:after="0" w:line="240" w:lineRule="auto"/>
                    <w:ind w:right="0"/>
                    <w:jc w:val="center"/>
                    <w:rPr>
                      <w:rFonts w:eastAsia="Arial Narrow" w:cs="Calibri"/>
                      <w:b/>
                      <w:color w:val="auto"/>
                      <w:szCs w:val="18"/>
                    </w:rPr>
                  </w:pPr>
                  <w:r w:rsidRPr="002C72C8">
                    <w:rPr>
                      <w:rFonts w:eastAsia="Arial Narrow" w:cs="Calibri"/>
                      <w:b/>
                      <w:color w:val="auto"/>
                      <w:szCs w:val="18"/>
                    </w:rPr>
                    <w:t>Matrícula</w:t>
                  </w:r>
                </w:p>
              </w:tc>
              <w:tc>
                <w:tcPr>
                  <w:tcW w:w="2385" w:type="dxa"/>
                </w:tcPr>
                <w:p w14:paraId="2A3C0802" w14:textId="77777777" w:rsidR="002C72C8" w:rsidRPr="002C72C8" w:rsidRDefault="002C72C8" w:rsidP="002C72C8">
                  <w:pPr>
                    <w:widowControl w:val="0"/>
                    <w:suppressAutoHyphens w:val="0"/>
                    <w:spacing w:after="0" w:line="240" w:lineRule="auto"/>
                    <w:ind w:right="0"/>
                    <w:jc w:val="center"/>
                    <w:rPr>
                      <w:rFonts w:eastAsia="Arial Narrow" w:cs="Calibri"/>
                      <w:b/>
                      <w:color w:val="auto"/>
                      <w:szCs w:val="18"/>
                    </w:rPr>
                  </w:pPr>
                  <w:r w:rsidRPr="002C72C8">
                    <w:rPr>
                      <w:rFonts w:eastAsia="Arial Narrow" w:cs="Calibri"/>
                      <w:b/>
                      <w:color w:val="auto"/>
                      <w:szCs w:val="18"/>
                    </w:rPr>
                    <w:t>Assinatura</w:t>
                  </w:r>
                </w:p>
              </w:tc>
            </w:tr>
            <w:tr w:rsidR="002C72C8" w:rsidRPr="002C72C8" w14:paraId="756AF772" w14:textId="77777777" w:rsidTr="002C72C8">
              <w:trPr>
                <w:trHeight w:val="1133"/>
              </w:trPr>
              <w:tc>
                <w:tcPr>
                  <w:tcW w:w="2415" w:type="dxa"/>
                </w:tcPr>
                <w:p w14:paraId="529DE49E"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0E586CB3"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714EC6B2"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Nutricionista</w:t>
                  </w:r>
                </w:p>
              </w:tc>
              <w:tc>
                <w:tcPr>
                  <w:tcW w:w="3330" w:type="dxa"/>
                </w:tcPr>
                <w:p w14:paraId="7629994A" w14:textId="77777777" w:rsidR="002C72C8" w:rsidRPr="002C72C8" w:rsidRDefault="002C72C8" w:rsidP="002C72C8">
                  <w:pPr>
                    <w:widowControl w:val="0"/>
                    <w:suppressAutoHyphens w:val="0"/>
                    <w:spacing w:after="0" w:line="240" w:lineRule="auto"/>
                    <w:ind w:right="0"/>
                    <w:jc w:val="left"/>
                    <w:rPr>
                      <w:rFonts w:eastAsia="Arial Narrow" w:cs="Calibri"/>
                      <w:color w:val="auto"/>
                      <w:szCs w:val="18"/>
                    </w:rPr>
                  </w:pPr>
                </w:p>
                <w:p w14:paraId="34EAAB30" w14:textId="77777777" w:rsidR="002C72C8" w:rsidRPr="002C72C8" w:rsidRDefault="002C72C8" w:rsidP="002C72C8">
                  <w:pPr>
                    <w:widowControl w:val="0"/>
                    <w:suppressAutoHyphens w:val="0"/>
                    <w:spacing w:after="0" w:line="240" w:lineRule="auto"/>
                    <w:ind w:right="0"/>
                    <w:jc w:val="left"/>
                    <w:rPr>
                      <w:rFonts w:eastAsia="Arial Narrow" w:cs="Calibri"/>
                      <w:color w:val="auto"/>
                      <w:szCs w:val="18"/>
                    </w:rPr>
                  </w:pPr>
                </w:p>
                <w:p w14:paraId="29B61B4B" w14:textId="77777777" w:rsidR="002C72C8" w:rsidRPr="002C72C8" w:rsidRDefault="002C72C8" w:rsidP="002C72C8">
                  <w:pPr>
                    <w:widowControl w:val="0"/>
                    <w:suppressAutoHyphens w:val="0"/>
                    <w:spacing w:after="0" w:line="240" w:lineRule="auto"/>
                    <w:ind w:right="0"/>
                    <w:jc w:val="left"/>
                    <w:rPr>
                      <w:rFonts w:eastAsia="Arial Narrow" w:cs="Calibri"/>
                      <w:color w:val="auto"/>
                      <w:szCs w:val="18"/>
                    </w:rPr>
                  </w:pPr>
                  <w:r w:rsidRPr="002C72C8">
                    <w:rPr>
                      <w:rFonts w:eastAsia="Arial Narrow" w:cs="Calibri"/>
                      <w:color w:val="auto"/>
                      <w:szCs w:val="18"/>
                    </w:rPr>
                    <w:t>Ana Luísa Bento Fernandes</w:t>
                  </w:r>
                </w:p>
              </w:tc>
              <w:tc>
                <w:tcPr>
                  <w:tcW w:w="1410" w:type="dxa"/>
                </w:tcPr>
                <w:p w14:paraId="4A41D154"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5A086F7C"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p>
                <w:p w14:paraId="10A9DE70" w14:textId="77777777" w:rsidR="002C72C8" w:rsidRPr="002C72C8" w:rsidRDefault="002C72C8" w:rsidP="002C72C8">
                  <w:pPr>
                    <w:widowControl w:val="0"/>
                    <w:suppressAutoHyphens w:val="0"/>
                    <w:spacing w:after="0" w:line="240" w:lineRule="auto"/>
                    <w:ind w:right="0"/>
                    <w:jc w:val="center"/>
                    <w:rPr>
                      <w:rFonts w:eastAsia="Arial Narrow" w:cs="Calibri"/>
                      <w:color w:val="auto"/>
                      <w:szCs w:val="18"/>
                    </w:rPr>
                  </w:pPr>
                  <w:r w:rsidRPr="002C72C8">
                    <w:rPr>
                      <w:rFonts w:eastAsia="Arial Narrow" w:cs="Calibri"/>
                      <w:color w:val="auto"/>
                      <w:szCs w:val="18"/>
                    </w:rPr>
                    <w:t>4497</w:t>
                  </w:r>
                </w:p>
              </w:tc>
              <w:tc>
                <w:tcPr>
                  <w:tcW w:w="2385" w:type="dxa"/>
                </w:tcPr>
                <w:p w14:paraId="5FC721DD" w14:textId="77777777" w:rsidR="002C72C8" w:rsidRPr="002C72C8" w:rsidRDefault="002C72C8" w:rsidP="002C72C8">
                  <w:pPr>
                    <w:widowControl w:val="0"/>
                    <w:suppressAutoHyphens w:val="0"/>
                    <w:spacing w:after="0" w:line="240" w:lineRule="auto"/>
                    <w:ind w:right="0"/>
                    <w:jc w:val="left"/>
                    <w:rPr>
                      <w:rFonts w:eastAsia="Arial Narrow" w:cs="Calibri"/>
                      <w:color w:val="auto"/>
                      <w:szCs w:val="18"/>
                    </w:rPr>
                  </w:pPr>
                </w:p>
              </w:tc>
            </w:tr>
          </w:tbl>
          <w:p w14:paraId="23A3BA4A" w14:textId="77777777" w:rsidR="002C72C8" w:rsidRPr="002C72C8" w:rsidRDefault="002C72C8" w:rsidP="002C72C8">
            <w:pPr>
              <w:widowControl w:val="0"/>
              <w:suppressAutoHyphens w:val="0"/>
              <w:spacing w:after="0" w:line="240" w:lineRule="auto"/>
              <w:ind w:right="0"/>
              <w:jc w:val="left"/>
              <w:rPr>
                <w:rFonts w:eastAsia="Arial Narrow" w:cs="Calibri"/>
                <w:b/>
                <w:color w:val="auto"/>
                <w:szCs w:val="18"/>
              </w:rPr>
            </w:pPr>
          </w:p>
        </w:tc>
      </w:tr>
    </w:tbl>
    <w:p w14:paraId="20659B62" w14:textId="77777777" w:rsidR="002C72C8" w:rsidRPr="002C72C8" w:rsidRDefault="002C72C8" w:rsidP="002C72C8">
      <w:pPr>
        <w:suppressAutoHyphens w:val="0"/>
        <w:spacing w:after="0" w:line="240" w:lineRule="auto"/>
        <w:ind w:right="0"/>
        <w:jc w:val="left"/>
        <w:rPr>
          <w:rFonts w:eastAsia="Arial Narrow" w:cs="Calibri"/>
          <w:b/>
          <w:color w:val="auto"/>
          <w:szCs w:val="18"/>
        </w:rPr>
      </w:pPr>
    </w:p>
    <w:p w14:paraId="2E430CE7" w14:textId="77777777" w:rsidR="002C72C8" w:rsidRDefault="002C72C8" w:rsidP="002C72C8">
      <w:pPr>
        <w:rPr>
          <w:rFonts w:eastAsia="Calibri"/>
        </w:rPr>
      </w:pPr>
    </w:p>
    <w:p w14:paraId="5D52CA3D" w14:textId="77777777" w:rsidR="002C72C8" w:rsidRPr="002C72C8" w:rsidRDefault="002C72C8" w:rsidP="002C72C8">
      <w:pPr>
        <w:rPr>
          <w:rFonts w:eastAsia="Calibri"/>
        </w:rPr>
      </w:pPr>
    </w:p>
    <w:p w14:paraId="2C1AE2DF" w14:textId="77777777" w:rsidR="00FD49BB" w:rsidRPr="001A599B" w:rsidRDefault="00B6220C">
      <w:pPr>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1E7E3D36" w14:textId="77777777" w:rsidR="00FD49BB" w:rsidRPr="001A599B" w:rsidRDefault="00FD49BB">
      <w:pPr>
        <w:spacing w:after="0" w:line="240" w:lineRule="auto"/>
        <w:ind w:right="0"/>
        <w:rPr>
          <w:rFonts w:asciiTheme="minorHAnsi" w:eastAsia="Calibri" w:hAnsiTheme="minorHAnsi" w:cstheme="minorHAnsi"/>
          <w:szCs w:val="20"/>
        </w:rPr>
      </w:pPr>
    </w:p>
    <w:p w14:paraId="6BFEFCEF" w14:textId="77777777" w:rsidR="00FD49BB" w:rsidRPr="001A599B" w:rsidRDefault="00B6220C">
      <w:pPr>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5BF805BA" w14:textId="77777777" w:rsidR="0008701A" w:rsidRPr="001A599B" w:rsidRDefault="0008701A">
      <w:pPr>
        <w:spacing w:after="0" w:line="240" w:lineRule="auto"/>
        <w:ind w:right="0"/>
        <w:rPr>
          <w:rFonts w:asciiTheme="minorHAnsi" w:eastAsia="Calibri" w:hAnsiTheme="minorHAnsi" w:cstheme="minorHAnsi"/>
          <w:szCs w:val="20"/>
        </w:rPr>
      </w:pPr>
    </w:p>
    <w:p w14:paraId="1E411ED5" w14:textId="77777777" w:rsidR="00AD66F5" w:rsidRPr="001A599B" w:rsidRDefault="00AD66F5">
      <w:pPr>
        <w:spacing w:after="0" w:line="240" w:lineRule="auto"/>
        <w:ind w:right="0"/>
        <w:rPr>
          <w:rFonts w:asciiTheme="minorHAnsi" w:eastAsia="Calibri" w:hAnsiTheme="minorHAnsi" w:cstheme="minorHAnsi"/>
          <w:szCs w:val="20"/>
        </w:rPr>
      </w:pPr>
    </w:p>
    <w:p w14:paraId="43488FA5" w14:textId="77777777" w:rsidR="00AD66F5" w:rsidRPr="001A599B" w:rsidRDefault="00AD66F5">
      <w:pPr>
        <w:spacing w:after="0" w:line="240" w:lineRule="auto"/>
        <w:ind w:right="0"/>
        <w:rPr>
          <w:rFonts w:asciiTheme="minorHAnsi" w:eastAsia="Calibri" w:hAnsiTheme="minorHAnsi" w:cstheme="minorHAnsi"/>
          <w:szCs w:val="20"/>
        </w:rPr>
      </w:pPr>
    </w:p>
    <w:p w14:paraId="51BB849B" w14:textId="77777777" w:rsidR="00AD66F5" w:rsidRPr="001A599B" w:rsidRDefault="00AD66F5">
      <w:pPr>
        <w:spacing w:after="0" w:line="240" w:lineRule="auto"/>
        <w:ind w:right="0"/>
        <w:rPr>
          <w:rFonts w:asciiTheme="minorHAnsi" w:eastAsia="Calibri" w:hAnsiTheme="minorHAnsi" w:cstheme="minorHAnsi"/>
          <w:szCs w:val="20"/>
        </w:rPr>
      </w:pPr>
    </w:p>
    <w:p w14:paraId="21DB1C15" w14:textId="77777777" w:rsidR="00AD66F5" w:rsidRPr="001A599B" w:rsidRDefault="00AD66F5">
      <w:pPr>
        <w:spacing w:after="0" w:line="240" w:lineRule="auto"/>
        <w:ind w:right="0"/>
        <w:rPr>
          <w:rFonts w:asciiTheme="minorHAnsi" w:eastAsia="Calibri" w:hAnsiTheme="minorHAnsi" w:cstheme="minorHAnsi"/>
          <w:szCs w:val="20"/>
        </w:rPr>
      </w:pPr>
    </w:p>
    <w:p w14:paraId="6DD10913" w14:textId="77777777" w:rsidR="00AD66F5" w:rsidRPr="001A599B" w:rsidRDefault="00AD66F5">
      <w:pPr>
        <w:spacing w:after="0" w:line="240" w:lineRule="auto"/>
        <w:ind w:right="0"/>
        <w:rPr>
          <w:rFonts w:asciiTheme="minorHAnsi" w:eastAsia="Calibri" w:hAnsiTheme="minorHAnsi" w:cstheme="minorHAnsi"/>
          <w:szCs w:val="20"/>
        </w:rPr>
      </w:pPr>
    </w:p>
    <w:p w14:paraId="075607A1" w14:textId="77777777" w:rsidR="00AD66F5" w:rsidRPr="001A599B" w:rsidRDefault="00AD66F5">
      <w:pPr>
        <w:spacing w:after="0" w:line="240" w:lineRule="auto"/>
        <w:ind w:right="0"/>
        <w:rPr>
          <w:rFonts w:asciiTheme="minorHAnsi" w:eastAsia="Calibri" w:hAnsiTheme="minorHAnsi" w:cstheme="minorHAnsi"/>
          <w:szCs w:val="20"/>
        </w:rPr>
      </w:pPr>
    </w:p>
    <w:p w14:paraId="0A6F6A5B" w14:textId="77777777" w:rsidR="00AD66F5" w:rsidRPr="001A599B" w:rsidRDefault="00AD66F5">
      <w:pPr>
        <w:spacing w:after="0" w:line="240" w:lineRule="auto"/>
        <w:ind w:right="0"/>
        <w:rPr>
          <w:rFonts w:asciiTheme="minorHAnsi" w:eastAsia="Calibri" w:hAnsiTheme="minorHAnsi" w:cstheme="minorHAnsi"/>
          <w:szCs w:val="20"/>
        </w:rPr>
      </w:pPr>
    </w:p>
    <w:p w14:paraId="6F4FE7BE" w14:textId="77777777" w:rsidR="00AD66F5" w:rsidRPr="001A599B" w:rsidRDefault="00AD66F5">
      <w:pPr>
        <w:spacing w:after="0" w:line="240" w:lineRule="auto"/>
        <w:ind w:right="0"/>
        <w:rPr>
          <w:rFonts w:asciiTheme="minorHAnsi" w:eastAsia="Calibri" w:hAnsiTheme="minorHAnsi" w:cstheme="minorHAnsi"/>
          <w:szCs w:val="20"/>
        </w:rPr>
      </w:pPr>
    </w:p>
    <w:p w14:paraId="677A5730" w14:textId="77777777" w:rsidR="00AD66F5" w:rsidRPr="001A599B" w:rsidRDefault="00AD66F5">
      <w:pPr>
        <w:spacing w:after="0" w:line="240" w:lineRule="auto"/>
        <w:ind w:right="0"/>
        <w:rPr>
          <w:rFonts w:asciiTheme="minorHAnsi" w:eastAsia="Calibri" w:hAnsiTheme="minorHAnsi" w:cstheme="minorHAnsi"/>
          <w:szCs w:val="20"/>
        </w:rPr>
      </w:pPr>
    </w:p>
    <w:p w14:paraId="5B6FAD52" w14:textId="77777777" w:rsidR="00AD66F5" w:rsidRPr="001A599B" w:rsidRDefault="00AD66F5">
      <w:pPr>
        <w:spacing w:after="0" w:line="240" w:lineRule="auto"/>
        <w:ind w:right="0"/>
        <w:rPr>
          <w:rFonts w:asciiTheme="minorHAnsi" w:eastAsia="Calibri" w:hAnsiTheme="minorHAnsi" w:cstheme="minorHAnsi"/>
          <w:szCs w:val="20"/>
        </w:rPr>
      </w:pPr>
    </w:p>
    <w:p w14:paraId="6658F74E" w14:textId="77777777" w:rsidR="00AD66F5" w:rsidRPr="001A599B" w:rsidRDefault="00AD66F5">
      <w:pPr>
        <w:spacing w:after="0" w:line="240" w:lineRule="auto"/>
        <w:ind w:right="0"/>
        <w:rPr>
          <w:rFonts w:asciiTheme="minorHAnsi" w:eastAsia="Calibri" w:hAnsiTheme="minorHAnsi" w:cstheme="minorHAnsi"/>
          <w:szCs w:val="20"/>
        </w:rPr>
      </w:pPr>
    </w:p>
    <w:p w14:paraId="7E146757" w14:textId="77777777" w:rsidR="00AD66F5" w:rsidRPr="001A599B" w:rsidRDefault="00AD66F5">
      <w:pPr>
        <w:spacing w:after="0" w:line="240" w:lineRule="auto"/>
        <w:ind w:right="0"/>
        <w:rPr>
          <w:rFonts w:asciiTheme="minorHAnsi" w:eastAsia="Calibri" w:hAnsiTheme="minorHAnsi" w:cstheme="minorHAnsi"/>
          <w:szCs w:val="20"/>
        </w:rPr>
      </w:pPr>
    </w:p>
    <w:p w14:paraId="6FCD660B" w14:textId="77777777" w:rsidR="00AD66F5" w:rsidRPr="001A599B" w:rsidRDefault="00AD66F5">
      <w:pPr>
        <w:spacing w:after="0" w:line="240" w:lineRule="auto"/>
        <w:ind w:right="0"/>
        <w:rPr>
          <w:rFonts w:asciiTheme="minorHAnsi" w:eastAsia="Calibri" w:hAnsiTheme="minorHAnsi" w:cstheme="minorHAnsi"/>
          <w:szCs w:val="20"/>
        </w:rPr>
      </w:pPr>
    </w:p>
    <w:p w14:paraId="35D0B480" w14:textId="77777777" w:rsidR="00AD66F5" w:rsidRPr="001A599B" w:rsidRDefault="00AD66F5">
      <w:pPr>
        <w:spacing w:after="0" w:line="240" w:lineRule="auto"/>
        <w:ind w:right="0"/>
        <w:rPr>
          <w:rFonts w:asciiTheme="minorHAnsi" w:eastAsia="Calibri" w:hAnsiTheme="minorHAnsi" w:cstheme="minorHAnsi"/>
          <w:szCs w:val="20"/>
        </w:rPr>
      </w:pPr>
    </w:p>
    <w:p w14:paraId="22A959C2" w14:textId="77777777" w:rsidR="00AD66F5" w:rsidRPr="001A599B" w:rsidRDefault="00AD66F5">
      <w:pPr>
        <w:spacing w:after="0" w:line="240" w:lineRule="auto"/>
        <w:ind w:right="0"/>
        <w:rPr>
          <w:rFonts w:asciiTheme="minorHAnsi" w:eastAsia="Calibri" w:hAnsiTheme="minorHAnsi" w:cstheme="minorHAnsi"/>
          <w:szCs w:val="20"/>
        </w:rPr>
      </w:pPr>
    </w:p>
    <w:p w14:paraId="55E53759" w14:textId="77777777" w:rsidR="00AD66F5" w:rsidRPr="001A599B" w:rsidRDefault="00AD66F5">
      <w:pPr>
        <w:spacing w:after="0" w:line="240" w:lineRule="auto"/>
        <w:ind w:right="0"/>
        <w:rPr>
          <w:rFonts w:asciiTheme="minorHAnsi" w:eastAsia="Calibri" w:hAnsiTheme="minorHAnsi" w:cstheme="minorHAnsi"/>
          <w:szCs w:val="20"/>
        </w:rPr>
      </w:pPr>
    </w:p>
    <w:p w14:paraId="5589434C" w14:textId="77777777" w:rsidR="00AD66F5" w:rsidRPr="001A599B" w:rsidRDefault="00AD66F5">
      <w:pPr>
        <w:spacing w:after="0" w:line="240" w:lineRule="auto"/>
        <w:ind w:right="0"/>
        <w:rPr>
          <w:rFonts w:asciiTheme="minorHAnsi" w:eastAsia="Calibri" w:hAnsiTheme="minorHAnsi" w:cstheme="minorHAnsi"/>
          <w:szCs w:val="20"/>
        </w:rPr>
      </w:pPr>
    </w:p>
    <w:p w14:paraId="0DE79F04" w14:textId="77777777" w:rsidR="00AD66F5" w:rsidRPr="001A599B" w:rsidRDefault="00AD66F5">
      <w:pPr>
        <w:spacing w:after="0" w:line="240" w:lineRule="auto"/>
        <w:ind w:right="0"/>
        <w:rPr>
          <w:rFonts w:asciiTheme="minorHAnsi" w:eastAsia="Calibri" w:hAnsiTheme="minorHAnsi" w:cstheme="minorHAnsi"/>
          <w:szCs w:val="20"/>
        </w:rPr>
      </w:pPr>
    </w:p>
    <w:p w14:paraId="09CC1F38" w14:textId="77777777" w:rsidR="00AD66F5" w:rsidRPr="001A599B" w:rsidRDefault="00AD66F5">
      <w:pPr>
        <w:spacing w:after="0" w:line="240" w:lineRule="auto"/>
        <w:ind w:right="0"/>
        <w:rPr>
          <w:rFonts w:asciiTheme="minorHAnsi" w:eastAsia="Calibri" w:hAnsiTheme="minorHAnsi" w:cstheme="minorHAnsi"/>
          <w:szCs w:val="20"/>
        </w:rPr>
      </w:pPr>
    </w:p>
    <w:p w14:paraId="76D654BF" w14:textId="77777777" w:rsidR="00AD66F5" w:rsidRPr="001A599B" w:rsidRDefault="00AD66F5">
      <w:pPr>
        <w:spacing w:after="0" w:line="240" w:lineRule="auto"/>
        <w:ind w:right="0"/>
        <w:rPr>
          <w:rFonts w:asciiTheme="minorHAnsi" w:eastAsia="Calibri" w:hAnsiTheme="minorHAnsi" w:cstheme="minorHAnsi"/>
          <w:szCs w:val="20"/>
        </w:rPr>
      </w:pPr>
    </w:p>
    <w:p w14:paraId="177E2670" w14:textId="77777777" w:rsidR="00AD66F5" w:rsidRPr="001A599B" w:rsidRDefault="00AD66F5">
      <w:pPr>
        <w:spacing w:after="0" w:line="240" w:lineRule="auto"/>
        <w:ind w:right="0"/>
        <w:rPr>
          <w:rFonts w:asciiTheme="minorHAnsi" w:eastAsia="Calibri" w:hAnsiTheme="minorHAnsi" w:cstheme="minorHAnsi"/>
          <w:szCs w:val="20"/>
        </w:rPr>
      </w:pPr>
    </w:p>
    <w:p w14:paraId="4594BAD1" w14:textId="77777777" w:rsidR="00A25E7E" w:rsidRDefault="00A25E7E" w:rsidP="00A25E7E">
      <w:pPr>
        <w:pStyle w:val="Ttulo1"/>
        <w:numPr>
          <w:ilvl w:val="0"/>
          <w:numId w:val="0"/>
        </w:numPr>
        <w:spacing w:after="0" w:line="240" w:lineRule="auto"/>
        <w:ind w:right="0"/>
        <w:jc w:val="center"/>
        <w:rPr>
          <w:rFonts w:asciiTheme="minorHAnsi" w:eastAsia="Calibri" w:hAnsiTheme="minorHAnsi" w:cstheme="minorHAnsi"/>
          <w:sz w:val="20"/>
          <w:szCs w:val="20"/>
        </w:rPr>
      </w:pPr>
      <w:r w:rsidRPr="001A599B">
        <w:rPr>
          <w:rFonts w:asciiTheme="minorHAnsi" w:eastAsia="Calibri" w:hAnsiTheme="minorHAnsi" w:cstheme="minorHAnsi"/>
          <w:sz w:val="20"/>
          <w:szCs w:val="20"/>
        </w:rPr>
        <w:lastRenderedPageBreak/>
        <w:t>ANEXO II – TERMO DE REFERÊNCIA</w:t>
      </w:r>
    </w:p>
    <w:tbl>
      <w:tblPr>
        <w:tblW w:w="928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85"/>
      </w:tblGrid>
      <w:tr w:rsidR="00DC1ADF" w:rsidRPr="00DC1ADF" w14:paraId="483A8AFC" w14:textId="77777777" w:rsidTr="00166983">
        <w:trPr>
          <w:trHeight w:val="733"/>
        </w:trPr>
        <w:tc>
          <w:tcPr>
            <w:tcW w:w="9285" w:type="dxa"/>
          </w:tcPr>
          <w:p w14:paraId="354319B2"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Utilização do Sistema de Registro de Preços (SRP):</w:t>
            </w:r>
          </w:p>
          <w:p w14:paraId="6A3D90F0" w14:textId="77777777" w:rsidR="00DC1ADF" w:rsidRPr="00DC1ADF" w:rsidRDefault="00DC1ADF" w:rsidP="00DC1ADF">
            <w:pPr>
              <w:suppressAutoHyphens w:val="0"/>
              <w:spacing w:after="0" w:line="240" w:lineRule="auto"/>
              <w:ind w:right="0"/>
              <w:jc w:val="left"/>
              <w:rPr>
                <w:rFonts w:eastAsia="Arial Narrow" w:cs="Calibri"/>
                <w:b/>
                <w:color w:val="auto"/>
                <w:szCs w:val="20"/>
              </w:rPr>
            </w:pPr>
          </w:p>
          <w:p w14:paraId="56EE27C5" w14:textId="77777777" w:rsidR="00DC1ADF" w:rsidRPr="00DC1ADF" w:rsidRDefault="00DC1ADF" w:rsidP="00DC1ADF">
            <w:pPr>
              <w:suppressAutoHyphens w:val="0"/>
              <w:spacing w:after="0" w:line="240" w:lineRule="auto"/>
              <w:ind w:right="0"/>
              <w:jc w:val="left"/>
              <w:rPr>
                <w:rFonts w:eastAsia="Arial Narrow" w:cs="Calibri"/>
                <w:color w:val="auto"/>
                <w:szCs w:val="20"/>
              </w:rPr>
            </w:pPr>
            <w:r w:rsidRPr="00DC1ADF">
              <w:rPr>
                <w:rFonts w:eastAsia="Arial Narrow" w:cs="Calibri"/>
                <w:color w:val="auto"/>
                <w:szCs w:val="20"/>
              </w:rPr>
              <w:t>( X ) Sim</w:t>
            </w:r>
          </w:p>
          <w:p w14:paraId="09788F94" w14:textId="77777777" w:rsidR="00DC1ADF" w:rsidRPr="00DC1ADF" w:rsidRDefault="00DC1ADF" w:rsidP="00DC1ADF">
            <w:pPr>
              <w:suppressAutoHyphens w:val="0"/>
              <w:spacing w:after="0" w:line="240" w:lineRule="auto"/>
              <w:ind w:right="0"/>
              <w:jc w:val="left"/>
              <w:rPr>
                <w:rFonts w:eastAsia="Arial Narrow" w:cs="Calibri"/>
                <w:color w:val="auto"/>
                <w:szCs w:val="20"/>
              </w:rPr>
            </w:pPr>
            <w:r w:rsidRPr="00DC1ADF">
              <w:rPr>
                <w:rFonts w:eastAsia="Arial Narrow" w:cs="Calibri"/>
                <w:color w:val="auto"/>
                <w:szCs w:val="20"/>
              </w:rPr>
              <w:t>(    ) Não</w:t>
            </w:r>
          </w:p>
          <w:p w14:paraId="7128E087" w14:textId="77777777" w:rsidR="00DC1ADF" w:rsidRPr="00DC1ADF" w:rsidRDefault="00DC1ADF" w:rsidP="00DC1ADF">
            <w:pPr>
              <w:suppressAutoHyphens w:val="0"/>
              <w:spacing w:after="0" w:line="240" w:lineRule="auto"/>
              <w:ind w:right="0"/>
              <w:jc w:val="left"/>
              <w:rPr>
                <w:rFonts w:eastAsia="Arial Narrow" w:cs="Calibri"/>
                <w:color w:val="auto"/>
                <w:szCs w:val="20"/>
              </w:rPr>
            </w:pPr>
          </w:p>
        </w:tc>
      </w:tr>
      <w:tr w:rsidR="00DC1ADF" w:rsidRPr="00DC1ADF" w14:paraId="65CCF1CE" w14:textId="77777777" w:rsidTr="00166983">
        <w:tc>
          <w:tcPr>
            <w:tcW w:w="9285" w:type="dxa"/>
            <w:shd w:val="clear" w:color="auto" w:fill="F2F2F2"/>
          </w:tcPr>
          <w:p w14:paraId="08F2CDC7"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1. Objeto</w:t>
            </w:r>
          </w:p>
        </w:tc>
      </w:tr>
      <w:tr w:rsidR="00DC1ADF" w:rsidRPr="00DC1ADF" w14:paraId="7804EA5E" w14:textId="77777777" w:rsidTr="00166983">
        <w:tc>
          <w:tcPr>
            <w:tcW w:w="9285" w:type="dxa"/>
          </w:tcPr>
          <w:p w14:paraId="0265539E" w14:textId="0743B6AA" w:rsidR="00DC1ADF" w:rsidRPr="00DC1ADF" w:rsidRDefault="00DC1ADF" w:rsidP="00DC1ADF">
            <w:p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Registro de preço para aquisição de gêneros alimentícios estocáveis destinados à alimentação escolar e idosos do Centro Dia (Quero Vida), com entrega ponto a ponto, conforme edital e anexos. </w:t>
            </w:r>
          </w:p>
          <w:p w14:paraId="04457778" w14:textId="1C83817B" w:rsidR="00DC1ADF" w:rsidRPr="00DC1ADF" w:rsidRDefault="00DC1ADF" w:rsidP="00DC1ADF">
            <w:pPr>
              <w:widowControl w:val="0"/>
              <w:suppressAutoHyphens w:val="0"/>
              <w:spacing w:after="240" w:line="360" w:lineRule="auto"/>
              <w:ind w:right="0"/>
              <w:rPr>
                <w:rFonts w:eastAsia="Calibri" w:cs="Calibri"/>
                <w:color w:val="auto"/>
                <w:szCs w:val="20"/>
              </w:rPr>
            </w:pPr>
            <w:r w:rsidRPr="00DC1ADF">
              <w:rPr>
                <w:rFonts w:eastAsia="Calibri" w:cs="Calibri"/>
                <w:color w:val="auto"/>
                <w:szCs w:val="20"/>
              </w:rPr>
              <w:t>Os itens contemplados no objeto, foram fracassados no Pregão eletrônico nº 123/2024. São itens com incidência frequente e regular no cardápio dos escolares do município, sendo então necessária a abertura de processo licitatório para suprir a demanda de consumo.</w:t>
            </w:r>
          </w:p>
        </w:tc>
      </w:tr>
    </w:tbl>
    <w:p w14:paraId="322FABA8" w14:textId="77777777" w:rsidR="00424EAE" w:rsidRDefault="00424EAE" w:rsidP="00784B6A">
      <w:pPr>
        <w:suppressAutoHyphens w:val="0"/>
        <w:spacing w:after="0" w:line="240" w:lineRule="auto"/>
        <w:ind w:right="0"/>
        <w:jc w:val="center"/>
        <w:rPr>
          <w:rFonts w:eastAsia="Arial Narrow" w:cs="Calibri"/>
          <w:b/>
          <w:color w:val="auto"/>
          <w:szCs w:val="20"/>
          <w:highlight w:val="yellow"/>
        </w:rPr>
      </w:pPr>
    </w:p>
    <w:p w14:paraId="1DF7B5F7" w14:textId="77777777" w:rsidR="00685C42" w:rsidRPr="0099723A" w:rsidRDefault="00685C42" w:rsidP="00685C42">
      <w:pPr>
        <w:rPr>
          <w:rFonts w:asciiTheme="minorHAnsi" w:eastAsia="Arial Narrow" w:hAnsiTheme="minorHAnsi" w:cstheme="minorHAnsi"/>
          <w:b/>
          <w:szCs w:val="20"/>
        </w:rPr>
      </w:pPr>
      <w:r w:rsidRPr="0099723A">
        <w:rPr>
          <w:rFonts w:asciiTheme="minorHAnsi" w:eastAsia="Arial Narrow" w:hAnsiTheme="minorHAnsi" w:cstheme="minorHAnsi"/>
          <w:b/>
          <w:szCs w:val="20"/>
        </w:rPr>
        <w:t>Quantidade - Cota Principal (Ampla Concorrência)</w:t>
      </w:r>
    </w:p>
    <w:tbl>
      <w:tblPr>
        <w:tblW w:w="934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8"/>
        <w:gridCol w:w="1559"/>
        <w:gridCol w:w="1701"/>
        <w:gridCol w:w="1418"/>
        <w:gridCol w:w="3149"/>
      </w:tblGrid>
      <w:tr w:rsidR="00685C42" w:rsidRPr="0099723A" w14:paraId="7A6A6860" w14:textId="77777777" w:rsidTr="00F90F98">
        <w:tc>
          <w:tcPr>
            <w:tcW w:w="1518" w:type="dxa"/>
            <w:shd w:val="clear" w:color="auto" w:fill="F2F2F2"/>
          </w:tcPr>
          <w:p w14:paraId="430C8D00" w14:textId="77777777" w:rsidR="00685C42" w:rsidRPr="0099723A" w:rsidRDefault="00685C42" w:rsidP="00D90F9C">
            <w:pPr>
              <w:spacing w:after="0" w:line="240" w:lineRule="auto"/>
              <w:ind w:right="0"/>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Item</w:t>
            </w:r>
          </w:p>
        </w:tc>
        <w:tc>
          <w:tcPr>
            <w:tcW w:w="1559" w:type="dxa"/>
            <w:shd w:val="clear" w:color="auto" w:fill="F2F2F2"/>
          </w:tcPr>
          <w:p w14:paraId="538A0709" w14:textId="77777777" w:rsidR="00685C42" w:rsidRPr="0099723A" w:rsidRDefault="00685C42" w:rsidP="00D90F9C">
            <w:pPr>
              <w:spacing w:after="0" w:line="240" w:lineRule="auto"/>
              <w:ind w:right="0"/>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Quantidade</w:t>
            </w:r>
          </w:p>
        </w:tc>
        <w:tc>
          <w:tcPr>
            <w:tcW w:w="1701" w:type="dxa"/>
            <w:shd w:val="clear" w:color="auto" w:fill="F2F2F2"/>
          </w:tcPr>
          <w:p w14:paraId="713CD81B" w14:textId="77777777" w:rsidR="00685C42" w:rsidRPr="0099723A" w:rsidRDefault="00685C42" w:rsidP="00D90F9C">
            <w:pPr>
              <w:spacing w:after="0" w:line="240" w:lineRule="auto"/>
              <w:ind w:right="0"/>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Unidade</w:t>
            </w:r>
          </w:p>
        </w:tc>
        <w:tc>
          <w:tcPr>
            <w:tcW w:w="1418" w:type="dxa"/>
            <w:shd w:val="clear" w:color="auto" w:fill="F2F2F2"/>
          </w:tcPr>
          <w:p w14:paraId="463B7CF8" w14:textId="77777777" w:rsidR="00685C42" w:rsidRPr="0099723A" w:rsidRDefault="00685C42" w:rsidP="00D90F9C">
            <w:pPr>
              <w:spacing w:after="0" w:line="240" w:lineRule="auto"/>
              <w:ind w:right="0"/>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Código do objeto</w:t>
            </w:r>
          </w:p>
        </w:tc>
        <w:tc>
          <w:tcPr>
            <w:tcW w:w="3149" w:type="dxa"/>
            <w:tcBorders>
              <w:bottom w:val="single" w:sz="6" w:space="0" w:color="000000"/>
            </w:tcBorders>
            <w:shd w:val="clear" w:color="auto" w:fill="F2F2F2"/>
          </w:tcPr>
          <w:p w14:paraId="733604FE" w14:textId="77777777" w:rsidR="00685C42" w:rsidRPr="0099723A" w:rsidRDefault="00685C42" w:rsidP="00D90F9C">
            <w:pPr>
              <w:spacing w:after="0" w:line="240" w:lineRule="auto"/>
              <w:ind w:right="0"/>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Descrição/Especificação</w:t>
            </w:r>
          </w:p>
        </w:tc>
      </w:tr>
      <w:tr w:rsidR="00685C42" w:rsidRPr="0099723A" w14:paraId="240C2726" w14:textId="77777777" w:rsidTr="00F90F98">
        <w:trPr>
          <w:trHeight w:val="1428"/>
        </w:trPr>
        <w:tc>
          <w:tcPr>
            <w:tcW w:w="1518" w:type="dxa"/>
            <w:vAlign w:val="center"/>
          </w:tcPr>
          <w:p w14:paraId="5F331E7D"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w:t>
            </w:r>
          </w:p>
        </w:tc>
        <w:tc>
          <w:tcPr>
            <w:tcW w:w="1559" w:type="dxa"/>
            <w:shd w:val="clear" w:color="auto" w:fill="auto"/>
            <w:tcMar>
              <w:top w:w="100" w:type="dxa"/>
              <w:left w:w="100" w:type="dxa"/>
              <w:bottom w:w="100" w:type="dxa"/>
              <w:right w:w="100" w:type="dxa"/>
            </w:tcMar>
          </w:tcPr>
          <w:p w14:paraId="472585BD" w14:textId="77777777" w:rsidR="00685C42" w:rsidRPr="0099723A" w:rsidRDefault="00685C42" w:rsidP="00C308C7">
            <w:pPr>
              <w:jc w:val="center"/>
              <w:rPr>
                <w:rFonts w:asciiTheme="minorHAnsi" w:eastAsia="Arial Narrow" w:hAnsiTheme="minorHAnsi" w:cstheme="minorHAnsi"/>
                <w:szCs w:val="20"/>
              </w:rPr>
            </w:pPr>
          </w:p>
          <w:p w14:paraId="058885D2" w14:textId="77777777" w:rsidR="00685C42" w:rsidRPr="0099723A" w:rsidRDefault="00685C42" w:rsidP="00C308C7">
            <w:pPr>
              <w:jc w:val="center"/>
              <w:rPr>
                <w:rFonts w:asciiTheme="minorHAnsi" w:eastAsia="Arial Narrow" w:hAnsiTheme="minorHAnsi" w:cstheme="minorHAnsi"/>
                <w:szCs w:val="20"/>
              </w:rPr>
            </w:pPr>
          </w:p>
          <w:p w14:paraId="61827AD1" w14:textId="77777777" w:rsidR="00685C42" w:rsidRPr="0099723A" w:rsidRDefault="00685C42" w:rsidP="00C308C7">
            <w:pPr>
              <w:jc w:val="center"/>
              <w:rPr>
                <w:rFonts w:asciiTheme="minorHAnsi" w:eastAsia="Arial Narrow" w:hAnsiTheme="minorHAnsi" w:cstheme="minorHAnsi"/>
                <w:szCs w:val="20"/>
              </w:rPr>
            </w:pPr>
          </w:p>
          <w:p w14:paraId="65AE803C" w14:textId="77777777" w:rsidR="00685C42" w:rsidRPr="0099723A" w:rsidRDefault="00685C42" w:rsidP="00C308C7">
            <w:pPr>
              <w:jc w:val="center"/>
              <w:rPr>
                <w:rFonts w:asciiTheme="minorHAnsi" w:eastAsia="Arial Narrow" w:hAnsiTheme="minorHAnsi" w:cstheme="minorHAnsi"/>
                <w:szCs w:val="20"/>
              </w:rPr>
            </w:pPr>
          </w:p>
          <w:p w14:paraId="727A759B" w14:textId="77777777" w:rsidR="00685C42" w:rsidRPr="0099723A" w:rsidRDefault="00685C42" w:rsidP="00C308C7">
            <w:pPr>
              <w:jc w:val="center"/>
              <w:rPr>
                <w:rFonts w:asciiTheme="minorHAnsi" w:eastAsia="Arial Narrow" w:hAnsiTheme="minorHAnsi" w:cstheme="minorHAnsi"/>
                <w:szCs w:val="20"/>
              </w:rPr>
            </w:pPr>
          </w:p>
          <w:p w14:paraId="5EFEA628" w14:textId="77777777" w:rsidR="00685C42" w:rsidRPr="0099723A" w:rsidRDefault="00685C42" w:rsidP="00C308C7">
            <w:pPr>
              <w:jc w:val="center"/>
              <w:rPr>
                <w:rFonts w:asciiTheme="minorHAnsi" w:eastAsia="Arial Narrow" w:hAnsiTheme="minorHAnsi" w:cstheme="minorHAnsi"/>
                <w:szCs w:val="20"/>
              </w:rPr>
            </w:pPr>
          </w:p>
          <w:p w14:paraId="6A392744" w14:textId="77777777" w:rsidR="00685C42" w:rsidRPr="0099723A" w:rsidRDefault="00685C42" w:rsidP="00C308C7">
            <w:pPr>
              <w:jc w:val="center"/>
              <w:rPr>
                <w:rFonts w:asciiTheme="minorHAnsi" w:eastAsia="Arial Narrow" w:hAnsiTheme="minorHAnsi" w:cstheme="minorHAnsi"/>
                <w:szCs w:val="20"/>
              </w:rPr>
            </w:pPr>
          </w:p>
          <w:p w14:paraId="2DA45AA2" w14:textId="77777777" w:rsidR="00685C42" w:rsidRPr="0099723A" w:rsidRDefault="00685C42" w:rsidP="00C308C7">
            <w:pPr>
              <w:jc w:val="center"/>
              <w:rPr>
                <w:rFonts w:asciiTheme="minorHAnsi" w:eastAsia="Arial Narrow" w:hAnsiTheme="minorHAnsi" w:cstheme="minorHAnsi"/>
                <w:szCs w:val="20"/>
              </w:rPr>
            </w:pPr>
          </w:p>
          <w:p w14:paraId="1535C728"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34.080</w:t>
            </w:r>
          </w:p>
          <w:p w14:paraId="4B25F5E3" w14:textId="77777777" w:rsidR="00685C42" w:rsidRPr="0099723A" w:rsidRDefault="00685C42" w:rsidP="00C308C7">
            <w:pPr>
              <w:jc w:val="center"/>
              <w:rPr>
                <w:rFonts w:asciiTheme="minorHAnsi" w:eastAsia="Arial Narrow" w:hAnsiTheme="minorHAnsi" w:cstheme="minorHAnsi"/>
                <w:szCs w:val="20"/>
              </w:rPr>
            </w:pPr>
          </w:p>
          <w:p w14:paraId="0A56F3B0"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(330 kg deste item será destinado ao Centro Dia Quero Vida)</w:t>
            </w:r>
          </w:p>
          <w:p w14:paraId="44CF61D5" w14:textId="77777777" w:rsidR="00685C42" w:rsidRPr="0099723A" w:rsidRDefault="00685C42" w:rsidP="00C308C7">
            <w:pPr>
              <w:jc w:val="center"/>
              <w:rPr>
                <w:rFonts w:asciiTheme="minorHAnsi" w:eastAsia="Arial Narrow" w:hAnsiTheme="minorHAnsi" w:cstheme="minorHAnsi"/>
                <w:szCs w:val="20"/>
              </w:rPr>
            </w:pPr>
          </w:p>
          <w:p w14:paraId="62E8F960" w14:textId="77777777" w:rsidR="00685C42" w:rsidRPr="0099723A" w:rsidRDefault="00685C42" w:rsidP="00C308C7">
            <w:pPr>
              <w:jc w:val="center"/>
              <w:rPr>
                <w:rFonts w:asciiTheme="minorHAnsi" w:eastAsia="Arial Narrow" w:hAnsiTheme="minorHAnsi" w:cstheme="minorHAnsi"/>
                <w:szCs w:val="20"/>
              </w:rPr>
            </w:pPr>
          </w:p>
          <w:p w14:paraId="1EB3BF47" w14:textId="77777777" w:rsidR="00685C42" w:rsidRPr="0099723A" w:rsidRDefault="00685C42" w:rsidP="00C308C7">
            <w:pPr>
              <w:jc w:val="center"/>
              <w:rPr>
                <w:rFonts w:asciiTheme="minorHAnsi" w:eastAsia="Arial Narrow" w:hAnsiTheme="minorHAnsi" w:cstheme="minorHAnsi"/>
                <w:szCs w:val="20"/>
              </w:rPr>
            </w:pPr>
          </w:p>
          <w:p w14:paraId="70BDD3BE" w14:textId="77777777" w:rsidR="00685C42" w:rsidRPr="0099723A" w:rsidRDefault="00685C42" w:rsidP="00C308C7">
            <w:pPr>
              <w:jc w:val="center"/>
              <w:rPr>
                <w:rFonts w:asciiTheme="minorHAnsi" w:eastAsia="Arial Narrow" w:hAnsiTheme="minorHAnsi" w:cstheme="minorHAnsi"/>
                <w:szCs w:val="20"/>
              </w:rPr>
            </w:pPr>
          </w:p>
        </w:tc>
        <w:tc>
          <w:tcPr>
            <w:tcW w:w="1701" w:type="dxa"/>
            <w:shd w:val="clear" w:color="auto" w:fill="auto"/>
            <w:tcMar>
              <w:top w:w="100" w:type="dxa"/>
              <w:left w:w="100" w:type="dxa"/>
              <w:bottom w:w="100" w:type="dxa"/>
              <w:right w:w="100" w:type="dxa"/>
            </w:tcMar>
          </w:tcPr>
          <w:p w14:paraId="3D710EC5" w14:textId="77777777" w:rsidR="00685C42" w:rsidRPr="0099723A" w:rsidRDefault="00685C42" w:rsidP="00C308C7">
            <w:pPr>
              <w:widowControl w:val="0"/>
              <w:jc w:val="center"/>
              <w:rPr>
                <w:rFonts w:asciiTheme="minorHAnsi" w:eastAsia="Calibri" w:hAnsiTheme="minorHAnsi" w:cstheme="minorHAnsi"/>
                <w:szCs w:val="20"/>
              </w:rPr>
            </w:pPr>
          </w:p>
          <w:p w14:paraId="35506107" w14:textId="77777777" w:rsidR="00685C42" w:rsidRPr="0099723A" w:rsidRDefault="00685C42" w:rsidP="00C308C7">
            <w:pPr>
              <w:widowControl w:val="0"/>
              <w:jc w:val="center"/>
              <w:rPr>
                <w:rFonts w:asciiTheme="minorHAnsi" w:eastAsia="Calibri" w:hAnsiTheme="minorHAnsi" w:cstheme="minorHAnsi"/>
                <w:szCs w:val="20"/>
              </w:rPr>
            </w:pPr>
          </w:p>
          <w:p w14:paraId="67A70BA1" w14:textId="77777777" w:rsidR="00685C42" w:rsidRPr="0099723A" w:rsidRDefault="00685C42" w:rsidP="00C308C7">
            <w:pPr>
              <w:widowControl w:val="0"/>
              <w:jc w:val="center"/>
              <w:rPr>
                <w:rFonts w:asciiTheme="minorHAnsi" w:eastAsia="Calibri" w:hAnsiTheme="minorHAnsi" w:cstheme="minorHAnsi"/>
                <w:szCs w:val="20"/>
              </w:rPr>
            </w:pPr>
          </w:p>
          <w:p w14:paraId="0E760146" w14:textId="77777777" w:rsidR="00685C42" w:rsidRPr="0099723A" w:rsidRDefault="00685C42" w:rsidP="00C308C7">
            <w:pPr>
              <w:widowControl w:val="0"/>
              <w:jc w:val="center"/>
              <w:rPr>
                <w:rFonts w:asciiTheme="minorHAnsi" w:eastAsia="Calibri" w:hAnsiTheme="minorHAnsi" w:cstheme="minorHAnsi"/>
                <w:szCs w:val="20"/>
              </w:rPr>
            </w:pPr>
          </w:p>
          <w:p w14:paraId="601B8F7A" w14:textId="77777777" w:rsidR="00685C42" w:rsidRPr="0099723A" w:rsidRDefault="00685C42" w:rsidP="00C308C7">
            <w:pPr>
              <w:widowControl w:val="0"/>
              <w:jc w:val="center"/>
              <w:rPr>
                <w:rFonts w:asciiTheme="minorHAnsi" w:eastAsia="Calibri" w:hAnsiTheme="minorHAnsi" w:cstheme="minorHAnsi"/>
                <w:szCs w:val="20"/>
              </w:rPr>
            </w:pPr>
          </w:p>
          <w:p w14:paraId="1C5C2C3D" w14:textId="77777777" w:rsidR="00685C42" w:rsidRPr="0099723A" w:rsidRDefault="00685C42" w:rsidP="00C308C7">
            <w:pPr>
              <w:widowControl w:val="0"/>
              <w:jc w:val="center"/>
              <w:rPr>
                <w:rFonts w:asciiTheme="minorHAnsi" w:eastAsia="Calibri" w:hAnsiTheme="minorHAnsi" w:cstheme="minorHAnsi"/>
                <w:szCs w:val="20"/>
              </w:rPr>
            </w:pPr>
          </w:p>
          <w:p w14:paraId="1719EFBD" w14:textId="77777777" w:rsidR="00685C42" w:rsidRPr="0099723A" w:rsidRDefault="00685C42" w:rsidP="00C308C7">
            <w:pPr>
              <w:widowControl w:val="0"/>
              <w:jc w:val="center"/>
              <w:rPr>
                <w:rFonts w:asciiTheme="minorHAnsi" w:eastAsia="Calibri" w:hAnsiTheme="minorHAnsi" w:cstheme="minorHAnsi"/>
                <w:szCs w:val="20"/>
              </w:rPr>
            </w:pPr>
          </w:p>
          <w:p w14:paraId="590ED563"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vAlign w:val="center"/>
          </w:tcPr>
          <w:p w14:paraId="291D2BDB" w14:textId="77777777" w:rsidR="00685C42" w:rsidRPr="0099723A" w:rsidRDefault="00685C42" w:rsidP="00C308C7">
            <w:pPr>
              <w:spacing w:before="240" w:after="240" w:line="276" w:lineRule="auto"/>
              <w:jc w:val="center"/>
              <w:rPr>
                <w:rFonts w:asciiTheme="minorHAnsi" w:eastAsia="Calibri" w:hAnsiTheme="minorHAnsi" w:cstheme="minorHAnsi"/>
                <w:szCs w:val="20"/>
                <w:highlight w:val="white"/>
              </w:rPr>
            </w:pPr>
            <w:r w:rsidRPr="0099723A">
              <w:rPr>
                <w:rFonts w:asciiTheme="minorHAnsi" w:eastAsia="Calibri" w:hAnsiTheme="minorHAnsi" w:cstheme="minorHAnsi"/>
                <w:szCs w:val="20"/>
                <w:highlight w:val="white"/>
              </w:rPr>
              <w:t>1.5.29</w:t>
            </w:r>
          </w:p>
        </w:tc>
        <w:tc>
          <w:tcPr>
            <w:tcW w:w="3149" w:type="dxa"/>
          </w:tcPr>
          <w:p w14:paraId="5F2831D2"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ARROZ AGULHINHA POLIDO</w:t>
            </w:r>
            <w:r w:rsidRPr="0099723A">
              <w:rPr>
                <w:rFonts w:asciiTheme="minorHAnsi" w:eastAsia="Calibri" w:hAnsiTheme="minorHAnsi" w:cstheme="minorHAnsi"/>
                <w:szCs w:val="20"/>
              </w:rPr>
              <w:t xml:space="preserve">. Longo fino, tipo I. Beneficiado. Constituído de grãos inteiros e sadios, isentos de sementes, cascas, sujidades, larvas ou parasitas. Sua classificação deve estar de acordo com os padrões vigentes do Ministério da Agricultura.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 kg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8 meses e no ato de entrega, o produto deve apresentar no mínimo 2/3 da sua validade total</w:t>
            </w:r>
          </w:p>
        </w:tc>
      </w:tr>
      <w:tr w:rsidR="00685C42" w:rsidRPr="0099723A" w14:paraId="04D55461" w14:textId="77777777" w:rsidTr="00F90F98">
        <w:trPr>
          <w:trHeight w:val="1428"/>
        </w:trPr>
        <w:tc>
          <w:tcPr>
            <w:tcW w:w="1518" w:type="dxa"/>
            <w:vAlign w:val="center"/>
          </w:tcPr>
          <w:p w14:paraId="014698D4"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3</w:t>
            </w:r>
          </w:p>
        </w:tc>
        <w:tc>
          <w:tcPr>
            <w:tcW w:w="1559" w:type="dxa"/>
            <w:shd w:val="clear" w:color="auto" w:fill="auto"/>
            <w:tcMar>
              <w:top w:w="100" w:type="dxa"/>
              <w:left w:w="100" w:type="dxa"/>
              <w:bottom w:w="100" w:type="dxa"/>
              <w:right w:w="100" w:type="dxa"/>
            </w:tcMar>
          </w:tcPr>
          <w:p w14:paraId="0C619D17"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243</w:t>
            </w:r>
          </w:p>
          <w:p w14:paraId="17D424F2" w14:textId="77777777" w:rsidR="00685C42" w:rsidRPr="0099723A" w:rsidRDefault="00685C42" w:rsidP="00C308C7">
            <w:pPr>
              <w:jc w:val="center"/>
              <w:rPr>
                <w:rFonts w:asciiTheme="minorHAnsi" w:eastAsia="Arial Narrow" w:hAnsiTheme="minorHAnsi" w:cstheme="minorHAnsi"/>
                <w:szCs w:val="20"/>
              </w:rPr>
            </w:pPr>
          </w:p>
          <w:p w14:paraId="409A0FA0"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(18 kg deste item será destinado ao Centro Dia Quero Vida)</w:t>
            </w:r>
          </w:p>
        </w:tc>
        <w:tc>
          <w:tcPr>
            <w:tcW w:w="1701" w:type="dxa"/>
            <w:shd w:val="clear" w:color="auto" w:fill="auto"/>
            <w:tcMar>
              <w:top w:w="100" w:type="dxa"/>
              <w:left w:w="100" w:type="dxa"/>
              <w:bottom w:w="100" w:type="dxa"/>
              <w:right w:w="100" w:type="dxa"/>
            </w:tcMar>
          </w:tcPr>
          <w:p w14:paraId="715635B1"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1356B141"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1.99.314</w:t>
            </w:r>
          </w:p>
        </w:tc>
        <w:tc>
          <w:tcPr>
            <w:tcW w:w="3149" w:type="dxa"/>
          </w:tcPr>
          <w:p w14:paraId="7FDAB817" w14:textId="77777777" w:rsidR="00685C42" w:rsidRPr="0099723A" w:rsidRDefault="00685C42" w:rsidP="00C308C7">
            <w:pPr>
              <w:rPr>
                <w:rFonts w:asciiTheme="minorHAnsi" w:eastAsia="Calibri" w:hAnsiTheme="minorHAnsi" w:cstheme="minorHAnsi"/>
                <w:b/>
                <w:szCs w:val="20"/>
              </w:rPr>
            </w:pPr>
            <w:r w:rsidRPr="0099723A">
              <w:rPr>
                <w:rFonts w:asciiTheme="minorHAnsi" w:eastAsia="Calibri" w:hAnsiTheme="minorHAnsi" w:cstheme="minorHAnsi"/>
                <w:b/>
                <w:szCs w:val="20"/>
              </w:rPr>
              <w:t>BEBIDA DE SOJA</w:t>
            </w:r>
            <w:r w:rsidRPr="0099723A">
              <w:rPr>
                <w:rFonts w:asciiTheme="minorHAnsi" w:eastAsia="Calibri" w:hAnsiTheme="minorHAnsi" w:cstheme="minorHAnsi"/>
                <w:szCs w:val="20"/>
              </w:rPr>
              <w:t xml:space="preserve">, </w:t>
            </w:r>
            <w:r w:rsidRPr="0099723A">
              <w:rPr>
                <w:rFonts w:asciiTheme="minorHAnsi" w:eastAsia="Calibri" w:hAnsiTheme="minorHAnsi" w:cstheme="minorHAnsi"/>
                <w:b/>
                <w:smallCaps/>
                <w:szCs w:val="20"/>
              </w:rPr>
              <w:t xml:space="preserve">ENRIQUECIDA COM VITAMINAS E SAIS MINERAIS. </w:t>
            </w:r>
            <w:r w:rsidRPr="0099723A">
              <w:rPr>
                <w:rFonts w:asciiTheme="minorHAnsi" w:eastAsia="Calibri" w:hAnsiTheme="minorHAnsi" w:cstheme="minorHAnsi"/>
                <w:b/>
                <w:smallCaps/>
                <w:szCs w:val="20"/>
                <w:u w:val="single"/>
              </w:rPr>
              <w:t>SABOR NATURAL</w:t>
            </w:r>
            <w:r w:rsidRPr="0099723A">
              <w:rPr>
                <w:rFonts w:asciiTheme="minorHAnsi" w:eastAsia="Calibri" w:hAnsiTheme="minorHAnsi" w:cstheme="minorHAnsi"/>
                <w:b/>
                <w:smallCaps/>
                <w:szCs w:val="20"/>
              </w:rPr>
              <w:t>.</w:t>
            </w:r>
            <w:r w:rsidRPr="0099723A">
              <w:rPr>
                <w:rFonts w:asciiTheme="minorHAnsi" w:eastAsia="Calibri" w:hAnsiTheme="minorHAnsi" w:cstheme="minorHAnsi"/>
                <w:szCs w:val="20"/>
              </w:rPr>
              <w:t xml:space="preserve"> Indicado para intolerantes à lactose e glúten. Isento de corantes. Embalagem: lata de no máximo 300g.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deverá ter validade mínima de 2/3 da validade total do produto.</w:t>
            </w:r>
          </w:p>
        </w:tc>
      </w:tr>
      <w:tr w:rsidR="00685C42" w:rsidRPr="0099723A" w14:paraId="226CB994" w14:textId="77777777" w:rsidTr="00F90F98">
        <w:trPr>
          <w:trHeight w:val="1428"/>
        </w:trPr>
        <w:tc>
          <w:tcPr>
            <w:tcW w:w="1518" w:type="dxa"/>
            <w:vAlign w:val="center"/>
          </w:tcPr>
          <w:p w14:paraId="0712B0D5"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5</w:t>
            </w:r>
          </w:p>
        </w:tc>
        <w:tc>
          <w:tcPr>
            <w:tcW w:w="1559" w:type="dxa"/>
            <w:shd w:val="clear" w:color="auto" w:fill="auto"/>
            <w:tcMar>
              <w:top w:w="100" w:type="dxa"/>
              <w:left w:w="100" w:type="dxa"/>
              <w:bottom w:w="100" w:type="dxa"/>
              <w:right w:w="100" w:type="dxa"/>
            </w:tcMar>
          </w:tcPr>
          <w:p w14:paraId="73169991"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1.950</w:t>
            </w:r>
          </w:p>
          <w:p w14:paraId="450E46BD"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(450 kg deste item será destinado ao Centro Dia Quero Vida)</w:t>
            </w:r>
          </w:p>
        </w:tc>
        <w:tc>
          <w:tcPr>
            <w:tcW w:w="1701" w:type="dxa"/>
            <w:shd w:val="clear" w:color="auto" w:fill="auto"/>
            <w:tcMar>
              <w:top w:w="100" w:type="dxa"/>
              <w:left w:w="100" w:type="dxa"/>
              <w:bottom w:w="100" w:type="dxa"/>
              <w:right w:w="100" w:type="dxa"/>
            </w:tcMar>
          </w:tcPr>
          <w:p w14:paraId="4FBC8C43"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418" w:type="dxa"/>
            <w:shd w:val="clear" w:color="auto" w:fill="auto"/>
            <w:tcMar>
              <w:top w:w="100" w:type="dxa"/>
              <w:left w:w="100" w:type="dxa"/>
              <w:bottom w:w="100" w:type="dxa"/>
              <w:right w:w="100" w:type="dxa"/>
            </w:tcMar>
          </w:tcPr>
          <w:p w14:paraId="0F5DCABF"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1.8.45</w:t>
            </w:r>
          </w:p>
        </w:tc>
        <w:tc>
          <w:tcPr>
            <w:tcW w:w="3149" w:type="dxa"/>
          </w:tcPr>
          <w:p w14:paraId="1C37C426" w14:textId="77777777" w:rsidR="00685C42" w:rsidRPr="0099723A" w:rsidRDefault="00685C42" w:rsidP="00C308C7">
            <w:pPr>
              <w:rPr>
                <w:rFonts w:asciiTheme="minorHAnsi" w:eastAsia="Calibri" w:hAnsiTheme="minorHAnsi" w:cstheme="minorHAnsi"/>
                <w:b/>
                <w:szCs w:val="20"/>
              </w:rPr>
            </w:pPr>
            <w:r w:rsidRPr="0099723A">
              <w:rPr>
                <w:rFonts w:asciiTheme="minorHAnsi" w:eastAsia="Calibri" w:hAnsiTheme="minorHAnsi" w:cstheme="minorHAnsi"/>
                <w:b/>
                <w:szCs w:val="20"/>
              </w:rPr>
              <w:t xml:space="preserve">BEBIDA DE SOJA. </w:t>
            </w:r>
            <w:r w:rsidRPr="0099723A">
              <w:rPr>
                <w:rFonts w:asciiTheme="minorHAnsi" w:eastAsia="Calibri" w:hAnsiTheme="minorHAnsi" w:cstheme="minorHAnsi"/>
                <w:szCs w:val="20"/>
                <w:u w:val="single"/>
              </w:rPr>
              <w:t>Sabores diversos</w:t>
            </w:r>
            <w:r w:rsidRPr="0099723A">
              <w:rPr>
                <w:rFonts w:asciiTheme="minorHAnsi" w:eastAsia="Calibri" w:hAnsiTheme="minorHAnsi" w:cstheme="minorHAnsi"/>
                <w:szCs w:val="20"/>
              </w:rPr>
              <w:t xml:space="preserve">. Enriquecido com vitaminas e minerais. Sem conservantes. </w:t>
            </w:r>
            <w:r w:rsidRPr="0099723A">
              <w:rPr>
                <w:rFonts w:asciiTheme="minorHAnsi" w:eastAsia="Calibri" w:hAnsiTheme="minorHAnsi" w:cstheme="minorHAnsi"/>
                <w:szCs w:val="20"/>
                <w:u w:val="single"/>
              </w:rPr>
              <w:t>Embalagem primária individual</w:t>
            </w:r>
            <w:r w:rsidRPr="0099723A">
              <w:rPr>
                <w:rFonts w:asciiTheme="minorHAnsi" w:eastAsia="Calibri" w:hAnsiTheme="minorHAnsi" w:cstheme="minorHAnsi"/>
                <w:szCs w:val="20"/>
              </w:rPr>
              <w:t xml:space="preserve">: cartonada com canudo de 200 ml.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33B370A4" w14:textId="77777777" w:rsidTr="00F90F98">
        <w:trPr>
          <w:trHeight w:val="1428"/>
        </w:trPr>
        <w:tc>
          <w:tcPr>
            <w:tcW w:w="1518" w:type="dxa"/>
            <w:vAlign w:val="center"/>
          </w:tcPr>
          <w:p w14:paraId="40181917"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7</w:t>
            </w:r>
          </w:p>
        </w:tc>
        <w:tc>
          <w:tcPr>
            <w:tcW w:w="1559" w:type="dxa"/>
            <w:shd w:val="clear" w:color="auto" w:fill="auto"/>
            <w:tcMar>
              <w:top w:w="100" w:type="dxa"/>
              <w:left w:w="100" w:type="dxa"/>
              <w:bottom w:w="100" w:type="dxa"/>
              <w:right w:w="100" w:type="dxa"/>
            </w:tcMar>
          </w:tcPr>
          <w:p w14:paraId="77875547"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highlight w:val="white"/>
              </w:rPr>
              <w:t>379</w:t>
            </w:r>
          </w:p>
          <w:p w14:paraId="1DDF8167" w14:textId="77777777" w:rsidR="00685C42" w:rsidRPr="0099723A" w:rsidRDefault="00685C42" w:rsidP="00C308C7">
            <w:pPr>
              <w:jc w:val="center"/>
              <w:rPr>
                <w:rFonts w:asciiTheme="minorHAnsi" w:eastAsia="Arial Narrow" w:hAnsiTheme="minorHAnsi" w:cstheme="minorHAnsi"/>
                <w:szCs w:val="20"/>
              </w:rPr>
            </w:pPr>
          </w:p>
          <w:p w14:paraId="22740298"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(3,8 kg deste item será destinado ao Centro Dia Quero Vida)</w:t>
            </w:r>
          </w:p>
          <w:p w14:paraId="57944135" w14:textId="77777777" w:rsidR="00685C42" w:rsidRPr="0099723A" w:rsidRDefault="00685C42" w:rsidP="00C308C7">
            <w:pPr>
              <w:jc w:val="center"/>
              <w:rPr>
                <w:rFonts w:asciiTheme="minorHAnsi" w:eastAsia="Arial Narrow" w:hAnsiTheme="minorHAnsi" w:cstheme="minorHAnsi"/>
                <w:szCs w:val="20"/>
              </w:rPr>
            </w:pPr>
          </w:p>
        </w:tc>
        <w:tc>
          <w:tcPr>
            <w:tcW w:w="1701" w:type="dxa"/>
            <w:shd w:val="clear" w:color="auto" w:fill="auto"/>
            <w:tcMar>
              <w:top w:w="100" w:type="dxa"/>
              <w:left w:w="100" w:type="dxa"/>
              <w:bottom w:w="100" w:type="dxa"/>
              <w:right w:w="100" w:type="dxa"/>
            </w:tcMar>
          </w:tcPr>
          <w:p w14:paraId="6D966CB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3ED66A5F" w14:textId="77777777" w:rsidR="00685C42" w:rsidRPr="0099723A" w:rsidRDefault="00685C42" w:rsidP="00C308C7">
            <w:pPr>
              <w:spacing w:line="360" w:lineRule="auto"/>
              <w:rPr>
                <w:rFonts w:asciiTheme="minorHAnsi" w:eastAsia="Calibri" w:hAnsiTheme="minorHAnsi" w:cstheme="minorHAnsi"/>
                <w:szCs w:val="20"/>
                <w:highlight w:val="white"/>
              </w:rPr>
            </w:pPr>
            <w:r w:rsidRPr="0099723A">
              <w:rPr>
                <w:rFonts w:asciiTheme="minorHAnsi" w:eastAsia="Calibri" w:hAnsiTheme="minorHAnsi" w:cstheme="minorHAnsi"/>
                <w:szCs w:val="20"/>
                <w:highlight w:val="white"/>
              </w:rPr>
              <w:t>1.3.99</w:t>
            </w:r>
          </w:p>
        </w:tc>
        <w:tc>
          <w:tcPr>
            <w:tcW w:w="3149" w:type="dxa"/>
          </w:tcPr>
          <w:p w14:paraId="42BBA4F0" w14:textId="77777777" w:rsidR="00685C42" w:rsidRPr="0099723A" w:rsidRDefault="00685C42" w:rsidP="00C308C7">
            <w:pPr>
              <w:spacing w:before="240"/>
              <w:rPr>
                <w:rFonts w:asciiTheme="minorHAnsi" w:eastAsia="Calibri" w:hAnsiTheme="minorHAnsi" w:cstheme="minorHAnsi"/>
                <w:szCs w:val="20"/>
              </w:rPr>
            </w:pPr>
            <w:r w:rsidRPr="0099723A">
              <w:rPr>
                <w:rFonts w:asciiTheme="minorHAnsi" w:eastAsia="Calibri" w:hAnsiTheme="minorHAnsi" w:cstheme="minorHAnsi"/>
                <w:b/>
                <w:szCs w:val="20"/>
              </w:rPr>
              <w:t xml:space="preserve">BISCOITO DE POLVILHO TRADICIONAL (SALGADO). </w:t>
            </w:r>
            <w:r w:rsidRPr="0099723A">
              <w:rPr>
                <w:rFonts w:asciiTheme="minorHAnsi" w:eastAsia="Calibri" w:hAnsiTheme="minorHAnsi" w:cstheme="minorHAnsi"/>
                <w:szCs w:val="20"/>
              </w:rPr>
              <w:t xml:space="preserve">Isento de gordura trans, lactose, soja, glúten e corantes.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100g no mínimo e 200g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07C9587E" w14:textId="77777777" w:rsidTr="00F90F98">
        <w:trPr>
          <w:trHeight w:val="1428"/>
        </w:trPr>
        <w:tc>
          <w:tcPr>
            <w:tcW w:w="1518" w:type="dxa"/>
            <w:vAlign w:val="center"/>
          </w:tcPr>
          <w:p w14:paraId="05F51B2C"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9</w:t>
            </w:r>
          </w:p>
        </w:tc>
        <w:tc>
          <w:tcPr>
            <w:tcW w:w="1559" w:type="dxa"/>
            <w:shd w:val="clear" w:color="auto" w:fill="auto"/>
            <w:tcMar>
              <w:top w:w="100" w:type="dxa"/>
              <w:left w:w="100" w:type="dxa"/>
              <w:bottom w:w="100" w:type="dxa"/>
              <w:right w:w="100" w:type="dxa"/>
            </w:tcMar>
          </w:tcPr>
          <w:p w14:paraId="2720276D"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480</w:t>
            </w:r>
          </w:p>
          <w:p w14:paraId="17953C2B" w14:textId="77777777" w:rsidR="00685C42" w:rsidRPr="0099723A" w:rsidRDefault="00685C42" w:rsidP="00C308C7">
            <w:pPr>
              <w:jc w:val="center"/>
              <w:rPr>
                <w:rFonts w:asciiTheme="minorHAnsi" w:eastAsia="Arial Narrow" w:hAnsiTheme="minorHAnsi" w:cstheme="minorHAnsi"/>
                <w:szCs w:val="20"/>
              </w:rPr>
            </w:pPr>
          </w:p>
          <w:p w14:paraId="5332009B"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(30 kg deste item será destinado ao Centro Dia Quero Vida)</w:t>
            </w:r>
          </w:p>
        </w:tc>
        <w:tc>
          <w:tcPr>
            <w:tcW w:w="1701" w:type="dxa"/>
            <w:shd w:val="clear" w:color="auto" w:fill="auto"/>
            <w:tcMar>
              <w:top w:w="100" w:type="dxa"/>
              <w:left w:w="100" w:type="dxa"/>
              <w:bottom w:w="100" w:type="dxa"/>
              <w:right w:w="100" w:type="dxa"/>
            </w:tcMar>
          </w:tcPr>
          <w:p w14:paraId="404E22F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10A0EDE0"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highlight w:val="white"/>
              </w:rPr>
              <w:t xml:space="preserve">1.6.20 </w:t>
            </w:r>
          </w:p>
        </w:tc>
        <w:tc>
          <w:tcPr>
            <w:tcW w:w="3149" w:type="dxa"/>
            <w:tcBorders>
              <w:bottom w:val="single" w:sz="6" w:space="0" w:color="000000"/>
            </w:tcBorders>
            <w:shd w:val="clear" w:color="auto" w:fill="auto"/>
          </w:tcPr>
          <w:p w14:paraId="08D25311"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ERVILHA EM CONSERVA</w:t>
            </w:r>
            <w:r w:rsidRPr="0099723A">
              <w:rPr>
                <w:rFonts w:asciiTheme="minorHAnsi" w:eastAsia="Calibri" w:hAnsiTheme="minorHAnsi" w:cstheme="minorHAnsi"/>
                <w:szCs w:val="20"/>
              </w:rPr>
              <w:t>. Em água</w:t>
            </w:r>
            <w:r w:rsidRPr="0099723A">
              <w:rPr>
                <w:rFonts w:asciiTheme="minorHAnsi" w:eastAsia="Calibri" w:hAnsiTheme="minorHAnsi" w:cstheme="minorHAnsi"/>
                <w:color w:val="FF0000"/>
                <w:szCs w:val="20"/>
              </w:rPr>
              <w:t>.</w:t>
            </w:r>
            <w:r w:rsidRPr="0099723A">
              <w:rPr>
                <w:rFonts w:asciiTheme="minorHAnsi" w:eastAsia="Calibri" w:hAnsiTheme="minorHAnsi" w:cstheme="minorHAnsi"/>
                <w:szCs w:val="20"/>
              </w:rPr>
              <w:t xml:space="preserve">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peso drenado 170g no mínimo e 300g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1D10FD8E" w14:textId="77777777" w:rsidTr="00F90F98">
        <w:trPr>
          <w:trHeight w:val="1428"/>
        </w:trPr>
        <w:tc>
          <w:tcPr>
            <w:tcW w:w="1518" w:type="dxa"/>
            <w:vAlign w:val="center"/>
          </w:tcPr>
          <w:p w14:paraId="52549EC8"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11</w:t>
            </w:r>
          </w:p>
        </w:tc>
        <w:tc>
          <w:tcPr>
            <w:tcW w:w="1559" w:type="dxa"/>
            <w:shd w:val="clear" w:color="auto" w:fill="auto"/>
            <w:tcMar>
              <w:top w:w="100" w:type="dxa"/>
              <w:left w:w="100" w:type="dxa"/>
              <w:bottom w:w="100" w:type="dxa"/>
              <w:right w:w="100" w:type="dxa"/>
            </w:tcMar>
          </w:tcPr>
          <w:p w14:paraId="135C43AA"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157,5</w:t>
            </w:r>
          </w:p>
          <w:p w14:paraId="559C7E8A" w14:textId="77777777" w:rsidR="00685C42" w:rsidRPr="0099723A" w:rsidRDefault="00685C42" w:rsidP="00C308C7">
            <w:pPr>
              <w:jc w:val="center"/>
              <w:rPr>
                <w:rFonts w:asciiTheme="minorHAnsi" w:eastAsia="Arial Narrow" w:hAnsiTheme="minorHAnsi" w:cstheme="minorHAnsi"/>
                <w:szCs w:val="20"/>
              </w:rPr>
            </w:pPr>
          </w:p>
          <w:p w14:paraId="6FAF4D4B"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(7,5 kg deste item será destinado ao Centro Dia Quero Vida)</w:t>
            </w:r>
          </w:p>
        </w:tc>
        <w:tc>
          <w:tcPr>
            <w:tcW w:w="1701" w:type="dxa"/>
            <w:shd w:val="clear" w:color="auto" w:fill="auto"/>
            <w:tcMar>
              <w:top w:w="100" w:type="dxa"/>
              <w:left w:w="100" w:type="dxa"/>
              <w:bottom w:w="100" w:type="dxa"/>
              <w:right w:w="100" w:type="dxa"/>
            </w:tcMar>
          </w:tcPr>
          <w:p w14:paraId="33353C4B"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1C56E170"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1.5.33</w:t>
            </w:r>
          </w:p>
        </w:tc>
        <w:tc>
          <w:tcPr>
            <w:tcW w:w="3149" w:type="dxa"/>
            <w:tcBorders>
              <w:top w:val="single" w:sz="6" w:space="0" w:color="000000"/>
              <w:left w:val="single" w:sz="6" w:space="0" w:color="000000"/>
              <w:bottom w:val="single" w:sz="6" w:space="0" w:color="000000"/>
              <w:right w:val="single" w:sz="6" w:space="0" w:color="000000"/>
            </w:tcBorders>
            <w:shd w:val="clear" w:color="auto" w:fill="auto"/>
          </w:tcPr>
          <w:p w14:paraId="4C135782"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FARINHA DE MILHO AMARELA. </w:t>
            </w:r>
            <w:r w:rsidRPr="0099723A">
              <w:rPr>
                <w:rFonts w:asciiTheme="minorHAnsi" w:eastAsia="Calibri" w:hAnsiTheme="minorHAnsi" w:cstheme="minorHAnsi"/>
                <w:szCs w:val="20"/>
              </w:rPr>
              <w:t xml:space="preserve">Em flocos. Isenta de sujidades,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 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626CEC9F" w14:textId="77777777" w:rsidTr="00F90F98">
        <w:trPr>
          <w:trHeight w:val="1428"/>
        </w:trPr>
        <w:tc>
          <w:tcPr>
            <w:tcW w:w="1518" w:type="dxa"/>
            <w:vAlign w:val="center"/>
          </w:tcPr>
          <w:p w14:paraId="2FDBF692"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13</w:t>
            </w:r>
          </w:p>
        </w:tc>
        <w:tc>
          <w:tcPr>
            <w:tcW w:w="1559" w:type="dxa"/>
            <w:shd w:val="clear" w:color="auto" w:fill="auto"/>
            <w:tcMar>
              <w:top w:w="100" w:type="dxa"/>
              <w:left w:w="100" w:type="dxa"/>
              <w:bottom w:w="100" w:type="dxa"/>
              <w:right w:w="100" w:type="dxa"/>
            </w:tcMar>
          </w:tcPr>
          <w:p w14:paraId="248F0B8B" w14:textId="77777777" w:rsidR="00685C42" w:rsidRPr="0099723A" w:rsidRDefault="00685C42" w:rsidP="00C308C7">
            <w:pPr>
              <w:jc w:val="center"/>
              <w:rPr>
                <w:rFonts w:asciiTheme="minorHAnsi" w:eastAsia="Arial Narrow" w:hAnsiTheme="minorHAnsi" w:cstheme="minorHAnsi"/>
                <w:szCs w:val="20"/>
              </w:rPr>
            </w:pPr>
          </w:p>
          <w:p w14:paraId="1EBA986F"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3.319</w:t>
            </w:r>
          </w:p>
          <w:p w14:paraId="777691FE"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(169 kg deste item será destinado ao Centro Dia Quero Vida)</w:t>
            </w:r>
          </w:p>
        </w:tc>
        <w:tc>
          <w:tcPr>
            <w:tcW w:w="1701" w:type="dxa"/>
            <w:shd w:val="clear" w:color="auto" w:fill="auto"/>
            <w:tcMar>
              <w:top w:w="100" w:type="dxa"/>
              <w:left w:w="100" w:type="dxa"/>
              <w:bottom w:w="100" w:type="dxa"/>
              <w:right w:w="100" w:type="dxa"/>
            </w:tcMar>
          </w:tcPr>
          <w:p w14:paraId="1ACBBBE8" w14:textId="77777777" w:rsidR="00685C42" w:rsidRPr="0099723A" w:rsidRDefault="00685C42" w:rsidP="00C308C7">
            <w:pPr>
              <w:widowControl w:val="0"/>
              <w:jc w:val="center"/>
              <w:rPr>
                <w:rFonts w:asciiTheme="minorHAnsi" w:eastAsia="Calibri" w:hAnsiTheme="minorHAnsi" w:cstheme="minorHAnsi"/>
                <w:szCs w:val="20"/>
              </w:rPr>
            </w:pPr>
          </w:p>
          <w:p w14:paraId="14F465DC" w14:textId="77777777" w:rsidR="00685C42" w:rsidRPr="0099723A" w:rsidRDefault="00685C42" w:rsidP="00C308C7">
            <w:pPr>
              <w:widowControl w:val="0"/>
              <w:jc w:val="center"/>
              <w:rPr>
                <w:rFonts w:asciiTheme="minorHAnsi" w:eastAsia="Calibri" w:hAnsiTheme="minorHAnsi" w:cstheme="minorHAnsi"/>
                <w:szCs w:val="20"/>
              </w:rPr>
            </w:pPr>
          </w:p>
          <w:p w14:paraId="7EF473B2"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03077E83" w14:textId="77777777" w:rsidR="00685C42" w:rsidRPr="0099723A" w:rsidRDefault="00685C42" w:rsidP="00C308C7">
            <w:pPr>
              <w:spacing w:line="360" w:lineRule="auto"/>
              <w:rPr>
                <w:rFonts w:asciiTheme="minorHAnsi" w:eastAsia="Calibri" w:hAnsiTheme="minorHAnsi" w:cstheme="minorHAnsi"/>
                <w:szCs w:val="20"/>
              </w:rPr>
            </w:pPr>
          </w:p>
          <w:p w14:paraId="518D0B08"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1.5.45</w:t>
            </w:r>
          </w:p>
        </w:tc>
        <w:tc>
          <w:tcPr>
            <w:tcW w:w="3149" w:type="dxa"/>
            <w:tcBorders>
              <w:top w:val="single" w:sz="6" w:space="0" w:color="000000"/>
            </w:tcBorders>
            <w:shd w:val="clear" w:color="auto" w:fill="auto"/>
          </w:tcPr>
          <w:p w14:paraId="2AED0887"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FARINHA DE TRIGO</w:t>
            </w:r>
            <w:r w:rsidRPr="0099723A">
              <w:rPr>
                <w:rFonts w:asciiTheme="minorHAnsi" w:eastAsia="Calibri" w:hAnsiTheme="minorHAnsi" w:cstheme="minorHAnsi"/>
                <w:szCs w:val="20"/>
              </w:rPr>
              <w:t xml:space="preserve">.  Tipo 1. Enriquecida com ferro e ácido fólico. Isenta de sujidades,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de 1 kg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5A10FE43" w14:textId="77777777" w:rsidTr="00F90F98">
        <w:trPr>
          <w:trHeight w:val="1428"/>
        </w:trPr>
        <w:tc>
          <w:tcPr>
            <w:tcW w:w="1518" w:type="dxa"/>
            <w:vAlign w:val="center"/>
          </w:tcPr>
          <w:p w14:paraId="07BE77D7"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15</w:t>
            </w:r>
          </w:p>
        </w:tc>
        <w:tc>
          <w:tcPr>
            <w:tcW w:w="1559" w:type="dxa"/>
            <w:shd w:val="clear" w:color="auto" w:fill="auto"/>
            <w:tcMar>
              <w:top w:w="100" w:type="dxa"/>
              <w:left w:w="100" w:type="dxa"/>
              <w:bottom w:w="100" w:type="dxa"/>
              <w:right w:w="100" w:type="dxa"/>
            </w:tcMar>
          </w:tcPr>
          <w:p w14:paraId="3108320C" w14:textId="77777777" w:rsidR="00685C42" w:rsidRPr="0099723A" w:rsidRDefault="00685C42" w:rsidP="00C308C7">
            <w:pPr>
              <w:jc w:val="center"/>
              <w:rPr>
                <w:rFonts w:asciiTheme="minorHAnsi" w:eastAsia="Arial Narrow" w:hAnsiTheme="minorHAnsi" w:cstheme="minorHAnsi"/>
                <w:szCs w:val="20"/>
              </w:rPr>
            </w:pPr>
          </w:p>
          <w:p w14:paraId="2274C004"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402</w:t>
            </w:r>
          </w:p>
          <w:p w14:paraId="73F72221"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(27 kg deste item será destinado ao Centro Dia Quero Vida)</w:t>
            </w:r>
          </w:p>
        </w:tc>
        <w:tc>
          <w:tcPr>
            <w:tcW w:w="1701" w:type="dxa"/>
            <w:shd w:val="clear" w:color="auto" w:fill="auto"/>
            <w:tcMar>
              <w:top w:w="100" w:type="dxa"/>
              <w:left w:w="100" w:type="dxa"/>
              <w:bottom w:w="100" w:type="dxa"/>
              <w:right w:w="100" w:type="dxa"/>
            </w:tcMar>
          </w:tcPr>
          <w:p w14:paraId="6AE55388"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7AC278DF"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1.5.37</w:t>
            </w:r>
          </w:p>
        </w:tc>
        <w:tc>
          <w:tcPr>
            <w:tcW w:w="3149" w:type="dxa"/>
            <w:shd w:val="clear" w:color="auto" w:fill="auto"/>
          </w:tcPr>
          <w:p w14:paraId="11A3F595"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FEIJÃO BRANCO. </w:t>
            </w:r>
            <w:r w:rsidRPr="0099723A">
              <w:rPr>
                <w:rFonts w:asciiTheme="minorHAnsi" w:eastAsia="Calibri" w:hAnsiTheme="minorHAnsi" w:cstheme="minorHAnsi"/>
                <w:szCs w:val="20"/>
              </w:rPr>
              <w:t xml:space="preserve">Tipo 1. Classe: branco. Grupo 1- Feijão comum. Limpo e polido. Constituído de grãos inteiros e sãos. Isento de sujidades, outras espécies de grãos,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500g no mínimo e 1 kg no </w:t>
            </w:r>
            <w:r w:rsidRPr="0099723A">
              <w:rPr>
                <w:rFonts w:asciiTheme="minorHAnsi" w:eastAsia="Calibri" w:hAnsiTheme="minorHAnsi" w:cstheme="minorHAnsi"/>
                <w:szCs w:val="20"/>
              </w:rPr>
              <w:lastRenderedPageBreak/>
              <w:t xml:space="preserve">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161F6616" w14:textId="77777777" w:rsidTr="00F90F98">
        <w:trPr>
          <w:trHeight w:val="1428"/>
        </w:trPr>
        <w:tc>
          <w:tcPr>
            <w:tcW w:w="1518" w:type="dxa"/>
            <w:vAlign w:val="center"/>
          </w:tcPr>
          <w:p w14:paraId="58F745D4"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17</w:t>
            </w:r>
          </w:p>
        </w:tc>
        <w:tc>
          <w:tcPr>
            <w:tcW w:w="1559" w:type="dxa"/>
            <w:shd w:val="clear" w:color="auto" w:fill="auto"/>
            <w:tcMar>
              <w:top w:w="100" w:type="dxa"/>
              <w:left w:w="100" w:type="dxa"/>
              <w:bottom w:w="100" w:type="dxa"/>
              <w:right w:w="100" w:type="dxa"/>
            </w:tcMar>
          </w:tcPr>
          <w:p w14:paraId="213EA8AA"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3.409</w:t>
            </w:r>
          </w:p>
          <w:p w14:paraId="7BD942A4" w14:textId="77777777" w:rsidR="00685C42" w:rsidRPr="0099723A" w:rsidRDefault="00685C42" w:rsidP="00C308C7">
            <w:pPr>
              <w:jc w:val="center"/>
              <w:rPr>
                <w:rFonts w:asciiTheme="minorHAnsi" w:eastAsia="Arial Narrow" w:hAnsiTheme="minorHAnsi" w:cstheme="minorHAnsi"/>
                <w:szCs w:val="20"/>
              </w:rPr>
            </w:pPr>
          </w:p>
          <w:p w14:paraId="58DE9951"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(34 kg deste item será destinado ao Centro Dia Quero Vida)</w:t>
            </w:r>
          </w:p>
        </w:tc>
        <w:tc>
          <w:tcPr>
            <w:tcW w:w="1701" w:type="dxa"/>
            <w:shd w:val="clear" w:color="auto" w:fill="auto"/>
            <w:tcMar>
              <w:top w:w="100" w:type="dxa"/>
              <w:left w:w="100" w:type="dxa"/>
              <w:bottom w:w="100" w:type="dxa"/>
              <w:right w:w="100" w:type="dxa"/>
            </w:tcMar>
          </w:tcPr>
          <w:p w14:paraId="6EACAF7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71D519EF"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1.5.35</w:t>
            </w:r>
          </w:p>
        </w:tc>
        <w:tc>
          <w:tcPr>
            <w:tcW w:w="3149" w:type="dxa"/>
            <w:shd w:val="clear" w:color="auto" w:fill="auto"/>
          </w:tcPr>
          <w:p w14:paraId="1750E9A0"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FEIJÃO CARIOCA. </w:t>
            </w:r>
            <w:r w:rsidRPr="0099723A">
              <w:rPr>
                <w:rFonts w:asciiTheme="minorHAnsi" w:eastAsia="Calibri" w:hAnsiTheme="minorHAnsi" w:cstheme="minorHAnsi"/>
                <w:szCs w:val="20"/>
              </w:rPr>
              <w:t xml:space="preserve">Tipo 1. Classe: cores. Grupo 1- Feijão comum. Limpo e polido. Constituído de grãos inteiros e sãos. Isento de sujidades, outras espécies de grãos,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1 kg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6A1295FB" w14:textId="77777777" w:rsidTr="00F90F98">
        <w:trPr>
          <w:trHeight w:val="1428"/>
        </w:trPr>
        <w:tc>
          <w:tcPr>
            <w:tcW w:w="1518" w:type="dxa"/>
            <w:vAlign w:val="center"/>
          </w:tcPr>
          <w:p w14:paraId="4D9C0DFE"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19</w:t>
            </w:r>
          </w:p>
        </w:tc>
        <w:tc>
          <w:tcPr>
            <w:tcW w:w="1559" w:type="dxa"/>
            <w:shd w:val="clear" w:color="auto" w:fill="auto"/>
            <w:tcMar>
              <w:top w:w="100" w:type="dxa"/>
              <w:left w:w="100" w:type="dxa"/>
              <w:bottom w:w="100" w:type="dxa"/>
              <w:right w:w="100" w:type="dxa"/>
            </w:tcMar>
          </w:tcPr>
          <w:p w14:paraId="76D1A55B" w14:textId="77777777" w:rsidR="00685C42" w:rsidRPr="0099723A" w:rsidRDefault="00685C42" w:rsidP="00C308C7">
            <w:pPr>
              <w:jc w:val="center"/>
              <w:rPr>
                <w:rFonts w:asciiTheme="minorHAnsi" w:eastAsia="Arial Narrow" w:hAnsiTheme="minorHAnsi" w:cstheme="minorHAnsi"/>
                <w:szCs w:val="20"/>
              </w:rPr>
            </w:pPr>
          </w:p>
          <w:p w14:paraId="63C19D53" w14:textId="77777777" w:rsidR="00685C42" w:rsidRPr="0099723A" w:rsidRDefault="00685C42" w:rsidP="00C308C7">
            <w:pPr>
              <w:jc w:val="center"/>
              <w:rPr>
                <w:rFonts w:asciiTheme="minorHAnsi" w:eastAsia="Arial Narrow" w:hAnsiTheme="minorHAnsi" w:cstheme="minorHAnsi"/>
                <w:szCs w:val="20"/>
              </w:rPr>
            </w:pPr>
          </w:p>
          <w:p w14:paraId="15BD705E" w14:textId="77777777" w:rsidR="00685C42" w:rsidRPr="0099723A" w:rsidRDefault="00685C42" w:rsidP="00C308C7">
            <w:pPr>
              <w:jc w:val="center"/>
              <w:rPr>
                <w:rFonts w:asciiTheme="minorHAnsi" w:eastAsia="Arial Narrow" w:hAnsiTheme="minorHAnsi" w:cstheme="minorHAnsi"/>
                <w:szCs w:val="20"/>
              </w:rPr>
            </w:pPr>
          </w:p>
          <w:p w14:paraId="1F8C7940" w14:textId="77777777" w:rsidR="00685C42" w:rsidRPr="0099723A" w:rsidRDefault="00685C42" w:rsidP="00C308C7">
            <w:pPr>
              <w:jc w:val="center"/>
              <w:rPr>
                <w:rFonts w:asciiTheme="minorHAnsi" w:eastAsia="Arial Narrow" w:hAnsiTheme="minorHAnsi" w:cstheme="minorHAnsi"/>
                <w:szCs w:val="20"/>
              </w:rPr>
            </w:pPr>
          </w:p>
          <w:p w14:paraId="6B146171" w14:textId="77777777" w:rsidR="00685C42" w:rsidRPr="0099723A" w:rsidRDefault="00685C42" w:rsidP="00C308C7">
            <w:pPr>
              <w:jc w:val="center"/>
              <w:rPr>
                <w:rFonts w:asciiTheme="minorHAnsi" w:eastAsia="Arial Narrow" w:hAnsiTheme="minorHAnsi" w:cstheme="minorHAnsi"/>
                <w:szCs w:val="20"/>
              </w:rPr>
            </w:pPr>
          </w:p>
          <w:p w14:paraId="07EB1A0D"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3.012</w:t>
            </w:r>
          </w:p>
          <w:p w14:paraId="61530AB6"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(34 kg deste item será destinado ao Centro Dia Quero Vida)</w:t>
            </w:r>
          </w:p>
        </w:tc>
        <w:tc>
          <w:tcPr>
            <w:tcW w:w="1701" w:type="dxa"/>
            <w:shd w:val="clear" w:color="auto" w:fill="auto"/>
            <w:tcMar>
              <w:top w:w="100" w:type="dxa"/>
              <w:left w:w="100" w:type="dxa"/>
              <w:bottom w:w="100" w:type="dxa"/>
              <w:right w:w="100" w:type="dxa"/>
            </w:tcMar>
          </w:tcPr>
          <w:p w14:paraId="49CEC57A" w14:textId="77777777" w:rsidR="00685C42" w:rsidRPr="0099723A" w:rsidRDefault="00685C42" w:rsidP="00C308C7">
            <w:pPr>
              <w:widowControl w:val="0"/>
              <w:jc w:val="center"/>
              <w:rPr>
                <w:rFonts w:asciiTheme="minorHAnsi" w:eastAsia="Calibri" w:hAnsiTheme="minorHAnsi" w:cstheme="minorHAnsi"/>
                <w:szCs w:val="20"/>
              </w:rPr>
            </w:pPr>
          </w:p>
          <w:p w14:paraId="1C7ABF9A" w14:textId="77777777" w:rsidR="00685C42" w:rsidRPr="0099723A" w:rsidRDefault="00685C42" w:rsidP="00C308C7">
            <w:pPr>
              <w:widowControl w:val="0"/>
              <w:jc w:val="center"/>
              <w:rPr>
                <w:rFonts w:asciiTheme="minorHAnsi" w:eastAsia="Calibri" w:hAnsiTheme="minorHAnsi" w:cstheme="minorHAnsi"/>
                <w:szCs w:val="20"/>
              </w:rPr>
            </w:pPr>
          </w:p>
          <w:p w14:paraId="2C15281A" w14:textId="77777777" w:rsidR="00685C42" w:rsidRPr="0099723A" w:rsidRDefault="00685C42" w:rsidP="00C308C7">
            <w:pPr>
              <w:widowControl w:val="0"/>
              <w:jc w:val="center"/>
              <w:rPr>
                <w:rFonts w:asciiTheme="minorHAnsi" w:eastAsia="Calibri" w:hAnsiTheme="minorHAnsi" w:cstheme="minorHAnsi"/>
                <w:szCs w:val="20"/>
              </w:rPr>
            </w:pPr>
          </w:p>
          <w:p w14:paraId="42B026EA" w14:textId="77777777" w:rsidR="00685C42" w:rsidRPr="0099723A" w:rsidRDefault="00685C42" w:rsidP="00C308C7">
            <w:pPr>
              <w:widowControl w:val="0"/>
              <w:jc w:val="center"/>
              <w:rPr>
                <w:rFonts w:asciiTheme="minorHAnsi" w:eastAsia="Calibri" w:hAnsiTheme="minorHAnsi" w:cstheme="minorHAnsi"/>
                <w:szCs w:val="20"/>
              </w:rPr>
            </w:pPr>
          </w:p>
          <w:p w14:paraId="7AD1C50F"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5C81B96C" w14:textId="77777777" w:rsidR="00685C42" w:rsidRPr="0099723A" w:rsidRDefault="00685C42" w:rsidP="00C308C7">
            <w:pPr>
              <w:spacing w:line="360" w:lineRule="auto"/>
              <w:rPr>
                <w:rFonts w:asciiTheme="minorHAnsi" w:eastAsia="Calibri" w:hAnsiTheme="minorHAnsi" w:cstheme="minorHAnsi"/>
                <w:szCs w:val="20"/>
              </w:rPr>
            </w:pPr>
          </w:p>
          <w:p w14:paraId="77B35081" w14:textId="77777777" w:rsidR="00685C42" w:rsidRPr="0099723A" w:rsidRDefault="00685C42" w:rsidP="00C308C7">
            <w:pPr>
              <w:spacing w:line="360" w:lineRule="auto"/>
              <w:rPr>
                <w:rFonts w:asciiTheme="minorHAnsi" w:eastAsia="Calibri" w:hAnsiTheme="minorHAnsi" w:cstheme="minorHAnsi"/>
                <w:szCs w:val="20"/>
              </w:rPr>
            </w:pPr>
          </w:p>
          <w:p w14:paraId="352450C3" w14:textId="77777777" w:rsidR="00685C42" w:rsidRPr="0099723A" w:rsidRDefault="00685C42" w:rsidP="00C308C7">
            <w:pPr>
              <w:spacing w:before="240" w:after="240" w:line="276" w:lineRule="auto"/>
              <w:jc w:val="center"/>
              <w:rPr>
                <w:rFonts w:asciiTheme="minorHAnsi" w:eastAsia="Calibri" w:hAnsiTheme="minorHAnsi" w:cstheme="minorHAnsi"/>
                <w:szCs w:val="20"/>
                <w:highlight w:val="white"/>
              </w:rPr>
            </w:pPr>
            <w:r w:rsidRPr="0099723A">
              <w:rPr>
                <w:rFonts w:asciiTheme="minorHAnsi" w:eastAsia="Calibri" w:hAnsiTheme="minorHAnsi" w:cstheme="minorHAnsi"/>
                <w:szCs w:val="20"/>
                <w:highlight w:val="white"/>
              </w:rPr>
              <w:t>1.5.48</w:t>
            </w:r>
          </w:p>
          <w:p w14:paraId="4D3B11E5" w14:textId="77777777" w:rsidR="00685C42" w:rsidRPr="0099723A" w:rsidRDefault="00685C42" w:rsidP="00C308C7">
            <w:pPr>
              <w:spacing w:line="360" w:lineRule="auto"/>
              <w:rPr>
                <w:rFonts w:asciiTheme="minorHAnsi" w:eastAsia="Calibri" w:hAnsiTheme="minorHAnsi" w:cstheme="minorHAnsi"/>
                <w:szCs w:val="20"/>
              </w:rPr>
            </w:pPr>
          </w:p>
        </w:tc>
        <w:tc>
          <w:tcPr>
            <w:tcW w:w="3149" w:type="dxa"/>
          </w:tcPr>
          <w:p w14:paraId="6E2A5BD9"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FUBÁ PRÉ-COZIDO.</w:t>
            </w:r>
            <w:r w:rsidRPr="0099723A">
              <w:rPr>
                <w:rFonts w:asciiTheme="minorHAnsi" w:eastAsia="Calibri" w:hAnsiTheme="minorHAnsi" w:cstheme="minorHAnsi"/>
                <w:szCs w:val="20"/>
              </w:rPr>
              <w:t xml:space="preserve"> Enriquecido com ferro e ácido fólico. Isento de sujidades,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 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5951694C" w14:textId="77777777" w:rsidTr="00F90F98">
        <w:trPr>
          <w:trHeight w:val="1428"/>
        </w:trPr>
        <w:tc>
          <w:tcPr>
            <w:tcW w:w="1518" w:type="dxa"/>
            <w:vAlign w:val="center"/>
          </w:tcPr>
          <w:p w14:paraId="6610ABA7"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21</w:t>
            </w:r>
          </w:p>
        </w:tc>
        <w:tc>
          <w:tcPr>
            <w:tcW w:w="1559" w:type="dxa"/>
            <w:shd w:val="clear" w:color="auto" w:fill="auto"/>
            <w:tcMar>
              <w:top w:w="100" w:type="dxa"/>
              <w:left w:w="100" w:type="dxa"/>
              <w:bottom w:w="100" w:type="dxa"/>
              <w:right w:w="100" w:type="dxa"/>
            </w:tcMar>
          </w:tcPr>
          <w:p w14:paraId="28960DF8"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1.215</w:t>
            </w:r>
          </w:p>
          <w:p w14:paraId="1FA2B6F1"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(90 kg deste item será destinado ao Centro Dia Quero Vida)</w:t>
            </w:r>
          </w:p>
        </w:tc>
        <w:tc>
          <w:tcPr>
            <w:tcW w:w="1701" w:type="dxa"/>
            <w:shd w:val="clear" w:color="auto" w:fill="auto"/>
            <w:tcMar>
              <w:top w:w="100" w:type="dxa"/>
              <w:left w:w="100" w:type="dxa"/>
              <w:bottom w:w="100" w:type="dxa"/>
              <w:right w:w="100" w:type="dxa"/>
            </w:tcMar>
          </w:tcPr>
          <w:p w14:paraId="4050F8D8"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7D674045"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1.1.56</w:t>
            </w:r>
          </w:p>
        </w:tc>
        <w:tc>
          <w:tcPr>
            <w:tcW w:w="3149" w:type="dxa"/>
            <w:tcBorders>
              <w:bottom w:val="single" w:sz="6" w:space="0" w:color="000000"/>
            </w:tcBorders>
          </w:tcPr>
          <w:p w14:paraId="7D19940B"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LEITE CONDENSADO.</w:t>
            </w:r>
            <w:r w:rsidRPr="0099723A">
              <w:rPr>
                <w:rFonts w:asciiTheme="minorHAnsi" w:eastAsia="Calibri" w:hAnsiTheme="minorHAnsi" w:cstheme="minorHAnsi"/>
                <w:szCs w:val="20"/>
              </w:rPr>
              <w:t xml:space="preserve"> Constituído de leite integral, açúcar e lactose.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Em embalagem tetrapack de 395g.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083C45AC" w14:textId="77777777" w:rsidTr="00F90F98">
        <w:trPr>
          <w:trHeight w:val="1428"/>
        </w:trPr>
        <w:tc>
          <w:tcPr>
            <w:tcW w:w="1518" w:type="dxa"/>
            <w:vAlign w:val="center"/>
          </w:tcPr>
          <w:p w14:paraId="234179D4"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23</w:t>
            </w:r>
          </w:p>
        </w:tc>
        <w:tc>
          <w:tcPr>
            <w:tcW w:w="1559" w:type="dxa"/>
            <w:shd w:val="clear" w:color="auto" w:fill="auto"/>
            <w:tcMar>
              <w:top w:w="100" w:type="dxa"/>
              <w:left w:w="100" w:type="dxa"/>
              <w:bottom w:w="100" w:type="dxa"/>
              <w:right w:w="100" w:type="dxa"/>
            </w:tcMar>
          </w:tcPr>
          <w:p w14:paraId="21EB7F1A"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1.140</w:t>
            </w:r>
          </w:p>
          <w:p w14:paraId="6277CE0D"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(15 kg deste item será destinado ao Centro Dia Quero Vida)</w:t>
            </w:r>
          </w:p>
        </w:tc>
        <w:tc>
          <w:tcPr>
            <w:tcW w:w="1701" w:type="dxa"/>
            <w:shd w:val="clear" w:color="auto" w:fill="auto"/>
            <w:tcMar>
              <w:top w:w="100" w:type="dxa"/>
              <w:left w:w="100" w:type="dxa"/>
              <w:bottom w:w="100" w:type="dxa"/>
              <w:right w:w="100" w:type="dxa"/>
            </w:tcMar>
          </w:tcPr>
          <w:p w14:paraId="2928BF1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1B386EB7"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1.1.55</w:t>
            </w:r>
          </w:p>
        </w:tc>
        <w:tc>
          <w:tcPr>
            <w:tcW w:w="3149" w:type="dxa"/>
            <w:tcBorders>
              <w:top w:val="single" w:sz="6" w:space="0" w:color="000000"/>
            </w:tcBorders>
          </w:tcPr>
          <w:p w14:paraId="5EFC1847"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LEITE EM PÓ ZERO LACTOSE.</w:t>
            </w:r>
            <w:r w:rsidRPr="0099723A">
              <w:rPr>
                <w:rFonts w:asciiTheme="minorHAnsi" w:eastAsia="Calibri" w:hAnsiTheme="minorHAnsi" w:cstheme="minorHAnsi"/>
                <w:szCs w:val="20"/>
              </w:rPr>
              <w:t xml:space="preserve"> Com Registro no Ministério da Agricultura, ou SIF ou SISP ou SIM ou DIPOA. Contendo: leite integral, lactase e emulsificante. </w:t>
            </w:r>
            <w:r w:rsidRPr="0099723A">
              <w:rPr>
                <w:rFonts w:asciiTheme="minorHAnsi" w:eastAsia="Calibri" w:hAnsiTheme="minorHAnsi" w:cstheme="minorHAnsi"/>
                <w:szCs w:val="20"/>
                <w:u w:val="single"/>
              </w:rPr>
              <w:t>Embalagem</w:t>
            </w:r>
            <w:r w:rsidRPr="0099723A">
              <w:rPr>
                <w:rFonts w:asciiTheme="minorHAnsi" w:eastAsia="Calibri" w:hAnsiTheme="minorHAnsi" w:cstheme="minorHAnsi"/>
                <w:szCs w:val="20"/>
              </w:rPr>
              <w:t xml:space="preserve">: de 300 a 400g. Com rotulagem de acordo com a legislação vigente.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xml:space="preserve">: no ato da entrega, o produto deverá apresentar, no mínimo 2/3 do total do prazo de validade. </w:t>
            </w:r>
          </w:p>
        </w:tc>
      </w:tr>
      <w:tr w:rsidR="00685C42" w:rsidRPr="0099723A" w14:paraId="1D881F3E" w14:textId="77777777" w:rsidTr="00F90F98">
        <w:trPr>
          <w:trHeight w:val="1428"/>
        </w:trPr>
        <w:tc>
          <w:tcPr>
            <w:tcW w:w="1518" w:type="dxa"/>
            <w:vAlign w:val="center"/>
          </w:tcPr>
          <w:p w14:paraId="0B497DDA"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25</w:t>
            </w:r>
          </w:p>
        </w:tc>
        <w:tc>
          <w:tcPr>
            <w:tcW w:w="1559" w:type="dxa"/>
            <w:shd w:val="clear" w:color="auto" w:fill="auto"/>
            <w:tcMar>
              <w:top w:w="100" w:type="dxa"/>
              <w:left w:w="100" w:type="dxa"/>
              <w:bottom w:w="100" w:type="dxa"/>
              <w:right w:w="100" w:type="dxa"/>
            </w:tcMar>
          </w:tcPr>
          <w:p w14:paraId="1D6DC7AC"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240</w:t>
            </w:r>
          </w:p>
          <w:p w14:paraId="1791E329"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(15 kg deste item será destinado ao Centro Dia Quero Vida)</w:t>
            </w:r>
          </w:p>
        </w:tc>
        <w:tc>
          <w:tcPr>
            <w:tcW w:w="1701" w:type="dxa"/>
            <w:shd w:val="clear" w:color="auto" w:fill="auto"/>
            <w:tcMar>
              <w:top w:w="100" w:type="dxa"/>
              <w:left w:w="100" w:type="dxa"/>
              <w:bottom w:w="100" w:type="dxa"/>
              <w:right w:w="100" w:type="dxa"/>
            </w:tcMar>
          </w:tcPr>
          <w:p w14:paraId="52C44EEB"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501481F5"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highlight w:val="white"/>
              </w:rPr>
              <w:t xml:space="preserve">1.5.52 </w:t>
            </w:r>
          </w:p>
        </w:tc>
        <w:tc>
          <w:tcPr>
            <w:tcW w:w="3149" w:type="dxa"/>
            <w:shd w:val="clear" w:color="auto" w:fill="auto"/>
          </w:tcPr>
          <w:p w14:paraId="3DCA861F"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LENTILHA SECA. </w:t>
            </w:r>
            <w:r w:rsidRPr="0099723A">
              <w:rPr>
                <w:rFonts w:asciiTheme="minorHAnsi" w:eastAsia="Calibri" w:hAnsiTheme="minorHAnsi" w:cstheme="minorHAnsi"/>
                <w:szCs w:val="20"/>
              </w:rPr>
              <w:t>Tipo 1. Classe: misturada. Constituída de grãos inteiros e sãos. Isenta de sujidades, outras espécies de grãos, larvas ou parasitos. Embalagem primária: plástica, atóxica, resistente, termosselada, com rotulagem em flexogravura, indelével de 500g cada. Validade: mínima de 9 meses e no ato da entrega o produto deve apresentar no mínimo 2/3 da sua validade total.</w:t>
            </w:r>
          </w:p>
        </w:tc>
      </w:tr>
      <w:tr w:rsidR="00685C42" w:rsidRPr="0099723A" w14:paraId="44B2EFC4" w14:textId="77777777" w:rsidTr="00F90F98">
        <w:trPr>
          <w:trHeight w:val="1428"/>
        </w:trPr>
        <w:tc>
          <w:tcPr>
            <w:tcW w:w="1518" w:type="dxa"/>
            <w:vAlign w:val="center"/>
          </w:tcPr>
          <w:p w14:paraId="0A23480C"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27</w:t>
            </w:r>
          </w:p>
        </w:tc>
        <w:tc>
          <w:tcPr>
            <w:tcW w:w="1559" w:type="dxa"/>
            <w:shd w:val="clear" w:color="auto" w:fill="auto"/>
            <w:tcMar>
              <w:top w:w="100" w:type="dxa"/>
              <w:left w:w="100" w:type="dxa"/>
              <w:bottom w:w="100" w:type="dxa"/>
              <w:right w:w="100" w:type="dxa"/>
            </w:tcMar>
          </w:tcPr>
          <w:p w14:paraId="068FA285"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136</w:t>
            </w:r>
          </w:p>
          <w:p w14:paraId="4F5A7798"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(22,5 kg deste item será destinado ao Centro Dia Quero Vida)</w:t>
            </w:r>
          </w:p>
        </w:tc>
        <w:tc>
          <w:tcPr>
            <w:tcW w:w="1701" w:type="dxa"/>
            <w:shd w:val="clear" w:color="auto" w:fill="auto"/>
            <w:tcMar>
              <w:top w:w="100" w:type="dxa"/>
              <w:left w:w="100" w:type="dxa"/>
              <w:bottom w:w="100" w:type="dxa"/>
              <w:right w:w="100" w:type="dxa"/>
            </w:tcMar>
          </w:tcPr>
          <w:p w14:paraId="5CAAF3A9"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25527463"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1.15.19</w:t>
            </w:r>
          </w:p>
        </w:tc>
        <w:tc>
          <w:tcPr>
            <w:tcW w:w="3149" w:type="dxa"/>
          </w:tcPr>
          <w:p w14:paraId="6747B335"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MACARRÃO DE ARROZ.</w:t>
            </w:r>
            <w:r w:rsidRPr="0099723A">
              <w:rPr>
                <w:rFonts w:asciiTheme="minorHAnsi" w:eastAsia="Calibri" w:hAnsiTheme="minorHAnsi" w:cstheme="minorHAnsi"/>
                <w:szCs w:val="20"/>
              </w:rPr>
              <w:t xml:space="preserve"> </w:t>
            </w:r>
            <w:r w:rsidRPr="0099723A">
              <w:rPr>
                <w:rFonts w:asciiTheme="minorHAnsi" w:eastAsia="Calibri" w:hAnsiTheme="minorHAnsi" w:cstheme="minorHAnsi"/>
                <w:szCs w:val="20"/>
                <w:u w:val="single"/>
              </w:rPr>
              <w:t>Tipo parafuso</w:t>
            </w:r>
            <w:r w:rsidRPr="0099723A">
              <w:rPr>
                <w:rFonts w:asciiTheme="minorHAnsi" w:eastAsia="Calibri" w:hAnsiTheme="minorHAnsi" w:cstheme="minorHAnsi"/>
                <w:szCs w:val="20"/>
              </w:rPr>
              <w:t>.</w:t>
            </w:r>
            <w:r w:rsidRPr="0099723A">
              <w:rPr>
                <w:rFonts w:asciiTheme="minorHAnsi" w:eastAsia="Calibri" w:hAnsiTheme="minorHAnsi" w:cstheme="minorHAnsi"/>
                <w:b/>
                <w:szCs w:val="20"/>
              </w:rPr>
              <w:t xml:space="preserve"> </w:t>
            </w:r>
            <w:r w:rsidRPr="0099723A">
              <w:rPr>
                <w:rFonts w:asciiTheme="minorHAnsi" w:eastAsia="Calibri" w:hAnsiTheme="minorHAnsi" w:cstheme="minorHAnsi"/>
                <w:szCs w:val="20"/>
                <w:u w:val="single"/>
              </w:rPr>
              <w:t>Sem glúten e sem ovos</w:t>
            </w:r>
            <w:r w:rsidRPr="0099723A">
              <w:rPr>
                <w:rFonts w:asciiTheme="minorHAnsi" w:eastAsia="Calibri" w:hAnsiTheme="minorHAnsi" w:cstheme="minorHAnsi"/>
                <w:szCs w:val="20"/>
              </w:rPr>
              <w:t xml:space="preserve">.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No ato da entrega o produto deve apresentar no mínimo 2/3 da sua validade total.</w:t>
            </w:r>
          </w:p>
        </w:tc>
      </w:tr>
      <w:tr w:rsidR="00685C42" w:rsidRPr="0099723A" w14:paraId="025D713E" w14:textId="77777777" w:rsidTr="00F90F98">
        <w:trPr>
          <w:trHeight w:val="1428"/>
        </w:trPr>
        <w:tc>
          <w:tcPr>
            <w:tcW w:w="1518" w:type="dxa"/>
            <w:vAlign w:val="center"/>
          </w:tcPr>
          <w:p w14:paraId="1FA5012E"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29</w:t>
            </w:r>
          </w:p>
        </w:tc>
        <w:tc>
          <w:tcPr>
            <w:tcW w:w="1559" w:type="dxa"/>
            <w:shd w:val="clear" w:color="auto" w:fill="auto"/>
            <w:tcMar>
              <w:top w:w="100" w:type="dxa"/>
              <w:left w:w="100" w:type="dxa"/>
              <w:bottom w:w="100" w:type="dxa"/>
              <w:right w:w="100" w:type="dxa"/>
            </w:tcMar>
          </w:tcPr>
          <w:p w14:paraId="182B066C"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76</w:t>
            </w:r>
          </w:p>
          <w:p w14:paraId="45A2265D" w14:textId="77777777" w:rsidR="00685C42" w:rsidRPr="0099723A" w:rsidRDefault="00685C42" w:rsidP="00C308C7">
            <w:pPr>
              <w:jc w:val="center"/>
              <w:rPr>
                <w:rFonts w:asciiTheme="minorHAnsi" w:eastAsia="Arial Narrow" w:hAnsiTheme="minorHAnsi" w:cstheme="minorHAnsi"/>
                <w:szCs w:val="20"/>
              </w:rPr>
            </w:pPr>
          </w:p>
          <w:p w14:paraId="78A6A269"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(19 kg deste item será destinado ao Centro Dia Quero Vida)</w:t>
            </w:r>
          </w:p>
        </w:tc>
        <w:tc>
          <w:tcPr>
            <w:tcW w:w="1701" w:type="dxa"/>
            <w:shd w:val="clear" w:color="auto" w:fill="auto"/>
            <w:tcMar>
              <w:top w:w="100" w:type="dxa"/>
              <w:left w:w="100" w:type="dxa"/>
              <w:bottom w:w="100" w:type="dxa"/>
              <w:right w:w="100" w:type="dxa"/>
            </w:tcMar>
          </w:tcPr>
          <w:p w14:paraId="2BB1942D"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568E49E7"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1.15.21</w:t>
            </w:r>
          </w:p>
        </w:tc>
        <w:tc>
          <w:tcPr>
            <w:tcW w:w="3149" w:type="dxa"/>
          </w:tcPr>
          <w:p w14:paraId="2BB60EAB"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MACARRÃO INTEGRAL. Tipo Parafuso. </w:t>
            </w:r>
            <w:r w:rsidRPr="0099723A">
              <w:rPr>
                <w:rFonts w:asciiTheme="minorHAnsi" w:eastAsia="Calibri" w:hAnsiTheme="minorHAnsi" w:cstheme="minorHAnsi"/>
                <w:szCs w:val="20"/>
              </w:rPr>
              <w:t xml:space="preserve">Constituído de farinha de trigo integral e sêmola de trigo enriquecida com ferro e ácido fólico, ovos pasteurizados e corante natural.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12 meses e no ato da entrega o produto deve apresentar no mínimo 2/3 da sua validade total.</w:t>
            </w:r>
          </w:p>
        </w:tc>
      </w:tr>
      <w:tr w:rsidR="00685C42" w:rsidRPr="0099723A" w14:paraId="00BA114F" w14:textId="77777777" w:rsidTr="00F90F98">
        <w:trPr>
          <w:trHeight w:val="1428"/>
        </w:trPr>
        <w:tc>
          <w:tcPr>
            <w:tcW w:w="1518" w:type="dxa"/>
            <w:vAlign w:val="center"/>
          </w:tcPr>
          <w:p w14:paraId="55CE1710"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31</w:t>
            </w:r>
          </w:p>
        </w:tc>
        <w:tc>
          <w:tcPr>
            <w:tcW w:w="1559" w:type="dxa"/>
            <w:shd w:val="clear" w:color="auto" w:fill="auto"/>
            <w:tcMar>
              <w:top w:w="100" w:type="dxa"/>
              <w:left w:w="100" w:type="dxa"/>
              <w:bottom w:w="100" w:type="dxa"/>
              <w:right w:w="100" w:type="dxa"/>
            </w:tcMar>
          </w:tcPr>
          <w:p w14:paraId="5E579BDA" w14:textId="77777777" w:rsidR="00685C42" w:rsidRPr="0099723A" w:rsidRDefault="00685C42" w:rsidP="00C308C7">
            <w:pPr>
              <w:jc w:val="center"/>
              <w:rPr>
                <w:rFonts w:asciiTheme="minorHAnsi" w:eastAsia="Arial Narrow" w:hAnsiTheme="minorHAnsi" w:cstheme="minorHAnsi"/>
                <w:szCs w:val="20"/>
              </w:rPr>
            </w:pPr>
          </w:p>
          <w:p w14:paraId="6202DF46"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151</w:t>
            </w:r>
          </w:p>
          <w:p w14:paraId="233C5B8B"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(37,5 kg deste item será destinado ao Centro Dia Quero Vida)</w:t>
            </w:r>
          </w:p>
        </w:tc>
        <w:tc>
          <w:tcPr>
            <w:tcW w:w="1701" w:type="dxa"/>
            <w:shd w:val="clear" w:color="auto" w:fill="auto"/>
            <w:tcMar>
              <w:top w:w="100" w:type="dxa"/>
              <w:left w:w="100" w:type="dxa"/>
              <w:bottom w:w="100" w:type="dxa"/>
              <w:right w:w="100" w:type="dxa"/>
            </w:tcMar>
          </w:tcPr>
          <w:p w14:paraId="5D90B88A"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14046632"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1.15.20</w:t>
            </w:r>
          </w:p>
        </w:tc>
        <w:tc>
          <w:tcPr>
            <w:tcW w:w="3149" w:type="dxa"/>
          </w:tcPr>
          <w:p w14:paraId="07D13A66"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MASSA PRONTA PARA TAPIOCA. </w:t>
            </w:r>
            <w:r w:rsidRPr="0099723A">
              <w:rPr>
                <w:rFonts w:asciiTheme="minorHAnsi" w:eastAsia="Calibri" w:hAnsiTheme="minorHAnsi" w:cstheme="minorHAnsi"/>
                <w:szCs w:val="20"/>
              </w:rPr>
              <w:t>Embalagem primária: plástica, atóxica, resistente, com 500g no máximo. Validade: no ato da entrega o produto deve apresentar no mínimo 2/3 da sua validade total.</w:t>
            </w:r>
          </w:p>
        </w:tc>
      </w:tr>
      <w:tr w:rsidR="00685C42" w:rsidRPr="0099723A" w14:paraId="35B4E38B" w14:textId="77777777" w:rsidTr="00F90F98">
        <w:trPr>
          <w:trHeight w:val="1428"/>
        </w:trPr>
        <w:tc>
          <w:tcPr>
            <w:tcW w:w="1518" w:type="dxa"/>
            <w:vAlign w:val="center"/>
          </w:tcPr>
          <w:p w14:paraId="7D36A44A"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33</w:t>
            </w:r>
          </w:p>
        </w:tc>
        <w:tc>
          <w:tcPr>
            <w:tcW w:w="1559" w:type="dxa"/>
            <w:shd w:val="clear" w:color="auto" w:fill="auto"/>
            <w:tcMar>
              <w:top w:w="100" w:type="dxa"/>
              <w:left w:w="100" w:type="dxa"/>
              <w:bottom w:w="100" w:type="dxa"/>
              <w:right w:w="100" w:type="dxa"/>
            </w:tcMar>
          </w:tcPr>
          <w:p w14:paraId="3449AB9D"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405</w:t>
            </w:r>
          </w:p>
          <w:p w14:paraId="0949674D"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(30 kg deste item será destinado ao Centro Dia Quero Vida)</w:t>
            </w:r>
          </w:p>
        </w:tc>
        <w:tc>
          <w:tcPr>
            <w:tcW w:w="1701" w:type="dxa"/>
            <w:shd w:val="clear" w:color="auto" w:fill="auto"/>
            <w:tcMar>
              <w:top w:w="100" w:type="dxa"/>
              <w:left w:w="100" w:type="dxa"/>
              <w:bottom w:w="100" w:type="dxa"/>
              <w:right w:w="100" w:type="dxa"/>
            </w:tcMar>
          </w:tcPr>
          <w:p w14:paraId="600CB077"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61DAA79C"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highlight w:val="white"/>
              </w:rPr>
              <w:t xml:space="preserve">1.6.21 </w:t>
            </w:r>
          </w:p>
        </w:tc>
        <w:tc>
          <w:tcPr>
            <w:tcW w:w="3149" w:type="dxa"/>
          </w:tcPr>
          <w:p w14:paraId="1C5CF878"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MILHO VERDE</w:t>
            </w:r>
            <w:r w:rsidRPr="0099723A">
              <w:rPr>
                <w:rFonts w:asciiTheme="minorHAnsi" w:eastAsia="Calibri" w:hAnsiTheme="minorHAnsi" w:cstheme="minorHAnsi"/>
                <w:szCs w:val="20"/>
              </w:rPr>
              <w:t xml:space="preserve"> </w:t>
            </w:r>
            <w:r w:rsidRPr="0099723A">
              <w:rPr>
                <w:rFonts w:asciiTheme="minorHAnsi" w:eastAsia="Calibri" w:hAnsiTheme="minorHAnsi" w:cstheme="minorHAnsi"/>
                <w:b/>
                <w:szCs w:val="20"/>
              </w:rPr>
              <w:t>EM CONSERVA</w:t>
            </w:r>
            <w:r w:rsidRPr="0099723A">
              <w:rPr>
                <w:rFonts w:asciiTheme="minorHAnsi" w:eastAsia="Calibri" w:hAnsiTheme="minorHAnsi" w:cstheme="minorHAnsi"/>
                <w:szCs w:val="20"/>
              </w:rPr>
              <w:t>. Em água</w:t>
            </w:r>
            <w:r w:rsidRPr="0099723A">
              <w:rPr>
                <w:rFonts w:asciiTheme="minorHAnsi" w:eastAsia="Calibri" w:hAnsiTheme="minorHAnsi" w:cstheme="minorHAnsi"/>
                <w:color w:val="FF0000"/>
                <w:szCs w:val="20"/>
              </w:rPr>
              <w:t xml:space="preserve">.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peso drenado 170g no mínimo e 300g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68189607" w14:textId="77777777" w:rsidTr="00F90F98">
        <w:trPr>
          <w:trHeight w:val="1428"/>
        </w:trPr>
        <w:tc>
          <w:tcPr>
            <w:tcW w:w="1518" w:type="dxa"/>
            <w:vAlign w:val="center"/>
          </w:tcPr>
          <w:p w14:paraId="778A1E10"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35</w:t>
            </w:r>
          </w:p>
        </w:tc>
        <w:tc>
          <w:tcPr>
            <w:tcW w:w="1559" w:type="dxa"/>
            <w:shd w:val="clear" w:color="auto" w:fill="auto"/>
            <w:tcMar>
              <w:top w:w="100" w:type="dxa"/>
              <w:left w:w="100" w:type="dxa"/>
              <w:bottom w:w="100" w:type="dxa"/>
              <w:right w:w="100" w:type="dxa"/>
            </w:tcMar>
          </w:tcPr>
          <w:p w14:paraId="08B05276"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5.025</w:t>
            </w:r>
          </w:p>
          <w:p w14:paraId="6F583C13"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(525 unid deste item será destinado ao Centro Dia Quero Vida)</w:t>
            </w:r>
          </w:p>
        </w:tc>
        <w:tc>
          <w:tcPr>
            <w:tcW w:w="1701" w:type="dxa"/>
            <w:shd w:val="clear" w:color="auto" w:fill="auto"/>
            <w:tcMar>
              <w:top w:w="100" w:type="dxa"/>
              <w:left w:w="100" w:type="dxa"/>
              <w:bottom w:w="100" w:type="dxa"/>
              <w:right w:w="100" w:type="dxa"/>
            </w:tcMar>
          </w:tcPr>
          <w:p w14:paraId="2705A27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418" w:type="dxa"/>
            <w:shd w:val="clear" w:color="auto" w:fill="auto"/>
            <w:tcMar>
              <w:top w:w="100" w:type="dxa"/>
              <w:left w:w="100" w:type="dxa"/>
              <w:bottom w:w="100" w:type="dxa"/>
              <w:right w:w="100" w:type="dxa"/>
            </w:tcMar>
          </w:tcPr>
          <w:p w14:paraId="1E373302"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highlight w:val="white"/>
              </w:rPr>
              <w:t xml:space="preserve">1.9.89 </w:t>
            </w:r>
          </w:p>
        </w:tc>
        <w:tc>
          <w:tcPr>
            <w:tcW w:w="3149" w:type="dxa"/>
          </w:tcPr>
          <w:p w14:paraId="46ACA3E6"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MINI BOLO</w:t>
            </w:r>
            <w:r w:rsidRPr="0099723A">
              <w:rPr>
                <w:rFonts w:asciiTheme="minorHAnsi" w:eastAsia="Calibri" w:hAnsiTheme="minorHAnsi" w:cstheme="minorHAnsi"/>
                <w:szCs w:val="20"/>
              </w:rPr>
              <w:t xml:space="preserve"> – Sabores: laranja, chocolate ou abacaxi. Sem corantes.  Embalagem primária individual: plástica, atóxica, resistente, termossoldada, contendo 01 (uma) unidade de 40 gramas.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4 meses e no ato da entrega o produto deve apresentar no mínimo 2/3 da sua validade total.</w:t>
            </w:r>
          </w:p>
        </w:tc>
      </w:tr>
      <w:tr w:rsidR="00685C42" w:rsidRPr="0099723A" w14:paraId="32AF78B2" w14:textId="77777777" w:rsidTr="00F90F98">
        <w:trPr>
          <w:trHeight w:val="1428"/>
        </w:trPr>
        <w:tc>
          <w:tcPr>
            <w:tcW w:w="1518" w:type="dxa"/>
            <w:vAlign w:val="center"/>
          </w:tcPr>
          <w:p w14:paraId="124084D4"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37</w:t>
            </w:r>
          </w:p>
        </w:tc>
        <w:tc>
          <w:tcPr>
            <w:tcW w:w="1559" w:type="dxa"/>
            <w:shd w:val="clear" w:color="auto" w:fill="auto"/>
            <w:tcMar>
              <w:top w:w="100" w:type="dxa"/>
              <w:left w:w="100" w:type="dxa"/>
              <w:bottom w:w="100" w:type="dxa"/>
              <w:right w:w="100" w:type="dxa"/>
            </w:tcMar>
          </w:tcPr>
          <w:p w14:paraId="50347D46"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825</w:t>
            </w:r>
          </w:p>
          <w:p w14:paraId="08B6D27B"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(75 unid deste item será destinado ao Centro Dia Quero Vida)</w:t>
            </w:r>
          </w:p>
        </w:tc>
        <w:tc>
          <w:tcPr>
            <w:tcW w:w="1701" w:type="dxa"/>
            <w:shd w:val="clear" w:color="auto" w:fill="auto"/>
            <w:tcMar>
              <w:top w:w="100" w:type="dxa"/>
              <w:left w:w="100" w:type="dxa"/>
              <w:bottom w:w="100" w:type="dxa"/>
              <w:right w:w="100" w:type="dxa"/>
            </w:tcMar>
          </w:tcPr>
          <w:p w14:paraId="68B5694F"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418" w:type="dxa"/>
            <w:shd w:val="clear" w:color="auto" w:fill="auto"/>
            <w:tcMar>
              <w:top w:w="100" w:type="dxa"/>
              <w:left w:w="100" w:type="dxa"/>
              <w:bottom w:w="100" w:type="dxa"/>
              <w:right w:w="100" w:type="dxa"/>
            </w:tcMar>
          </w:tcPr>
          <w:p w14:paraId="1295F77C"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highlight w:val="white"/>
              </w:rPr>
              <w:t xml:space="preserve">1.9.88 </w:t>
            </w:r>
          </w:p>
        </w:tc>
        <w:tc>
          <w:tcPr>
            <w:tcW w:w="3149" w:type="dxa"/>
          </w:tcPr>
          <w:p w14:paraId="1E440639"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MINI BOLO SEM LEITE E SEM GLÚTEN</w:t>
            </w:r>
            <w:r w:rsidRPr="0099723A">
              <w:rPr>
                <w:rFonts w:asciiTheme="minorHAnsi" w:eastAsia="Calibri" w:hAnsiTheme="minorHAnsi" w:cstheme="minorHAnsi"/>
                <w:szCs w:val="20"/>
              </w:rPr>
              <w:t xml:space="preserve"> – Sabores: laranja, chocolate ou abacaxi. Sem corantes.  Isento de traços de leite e glúten. Embalagem primária individual: plástica, atóxica, resistente, termossoldada, contendo 01 (uma) unidade de 30g no mínimo e 40 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4 meses</w:t>
            </w:r>
            <w:r w:rsidRPr="0099723A">
              <w:rPr>
                <w:rFonts w:asciiTheme="minorHAnsi" w:eastAsia="Calibri" w:hAnsiTheme="minorHAnsi" w:cstheme="minorHAnsi"/>
                <w:color w:val="FF0000"/>
                <w:szCs w:val="20"/>
              </w:rPr>
              <w:t xml:space="preserve"> </w:t>
            </w:r>
            <w:r w:rsidRPr="0099723A">
              <w:rPr>
                <w:rFonts w:asciiTheme="minorHAnsi" w:eastAsia="Calibri" w:hAnsiTheme="minorHAnsi" w:cstheme="minorHAnsi"/>
                <w:szCs w:val="20"/>
              </w:rPr>
              <w:t>e no ato da entrega o produto deve apresentar no mínimo 2/3 da sua validade total.</w:t>
            </w:r>
          </w:p>
        </w:tc>
      </w:tr>
      <w:tr w:rsidR="00685C42" w:rsidRPr="0099723A" w14:paraId="3A733C4A" w14:textId="77777777" w:rsidTr="00F90F98">
        <w:trPr>
          <w:trHeight w:val="1428"/>
        </w:trPr>
        <w:tc>
          <w:tcPr>
            <w:tcW w:w="1518" w:type="dxa"/>
            <w:vAlign w:val="center"/>
          </w:tcPr>
          <w:p w14:paraId="10B62327"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39</w:t>
            </w:r>
          </w:p>
        </w:tc>
        <w:tc>
          <w:tcPr>
            <w:tcW w:w="1559" w:type="dxa"/>
            <w:shd w:val="clear" w:color="auto" w:fill="auto"/>
            <w:tcMar>
              <w:top w:w="100" w:type="dxa"/>
              <w:left w:w="100" w:type="dxa"/>
              <w:bottom w:w="100" w:type="dxa"/>
              <w:right w:w="100" w:type="dxa"/>
            </w:tcMar>
          </w:tcPr>
          <w:p w14:paraId="366F4485"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339</w:t>
            </w:r>
          </w:p>
          <w:p w14:paraId="65A46261"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 xml:space="preserve">(57 frascos deste item será destinado ao Centro </w:t>
            </w:r>
            <w:r w:rsidRPr="0099723A">
              <w:rPr>
                <w:rFonts w:asciiTheme="minorHAnsi" w:eastAsia="Arial Narrow" w:hAnsiTheme="minorHAnsi" w:cstheme="minorHAnsi"/>
                <w:szCs w:val="20"/>
              </w:rPr>
              <w:lastRenderedPageBreak/>
              <w:t>Dia Quero Vida)</w:t>
            </w:r>
          </w:p>
        </w:tc>
        <w:tc>
          <w:tcPr>
            <w:tcW w:w="1701" w:type="dxa"/>
            <w:shd w:val="clear" w:color="auto" w:fill="auto"/>
            <w:tcMar>
              <w:top w:w="100" w:type="dxa"/>
              <w:left w:w="100" w:type="dxa"/>
              <w:bottom w:w="100" w:type="dxa"/>
              <w:right w:w="100" w:type="dxa"/>
            </w:tcMar>
          </w:tcPr>
          <w:p w14:paraId="6E5F08B0"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lastRenderedPageBreak/>
              <w:t>fr</w:t>
            </w:r>
          </w:p>
        </w:tc>
        <w:tc>
          <w:tcPr>
            <w:tcW w:w="1418" w:type="dxa"/>
            <w:shd w:val="clear" w:color="auto" w:fill="auto"/>
            <w:tcMar>
              <w:top w:w="100" w:type="dxa"/>
              <w:left w:w="100" w:type="dxa"/>
              <w:bottom w:w="100" w:type="dxa"/>
              <w:right w:w="100" w:type="dxa"/>
            </w:tcMar>
          </w:tcPr>
          <w:p w14:paraId="4EDD45E4"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1.99.207</w:t>
            </w:r>
          </w:p>
        </w:tc>
        <w:tc>
          <w:tcPr>
            <w:tcW w:w="3149" w:type="dxa"/>
            <w:shd w:val="clear" w:color="auto" w:fill="auto"/>
          </w:tcPr>
          <w:p w14:paraId="19CF22B5"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ÓLEO DE GIRASSOL REFINADO.</w:t>
            </w:r>
            <w:r w:rsidRPr="0099723A">
              <w:rPr>
                <w:rFonts w:asciiTheme="minorHAnsi" w:eastAsia="Calibri" w:hAnsiTheme="minorHAnsi" w:cstheme="minorHAnsi"/>
                <w:szCs w:val="20"/>
              </w:rPr>
              <w:t xml:space="preserve"> Líquido límpido, livre de impurezas.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incolor, atóxica, resistente, com lacre plástico na tampa, de 900 ml.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xml:space="preserve">: mínima de 6 meses e </w:t>
            </w:r>
            <w:r w:rsidRPr="0099723A">
              <w:rPr>
                <w:rFonts w:asciiTheme="minorHAnsi" w:eastAsia="Calibri" w:hAnsiTheme="minorHAnsi" w:cstheme="minorHAnsi"/>
                <w:szCs w:val="20"/>
              </w:rPr>
              <w:lastRenderedPageBreak/>
              <w:t>no ato da entrega o produto deve apresentar no mínimo 2/3 da sua validade total.</w:t>
            </w:r>
          </w:p>
        </w:tc>
      </w:tr>
      <w:tr w:rsidR="00685C42" w:rsidRPr="0099723A" w14:paraId="3D688C87" w14:textId="77777777" w:rsidTr="00F90F98">
        <w:trPr>
          <w:trHeight w:val="1428"/>
        </w:trPr>
        <w:tc>
          <w:tcPr>
            <w:tcW w:w="1518" w:type="dxa"/>
            <w:vAlign w:val="center"/>
          </w:tcPr>
          <w:p w14:paraId="71DCC81C"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41</w:t>
            </w:r>
          </w:p>
        </w:tc>
        <w:tc>
          <w:tcPr>
            <w:tcW w:w="1559" w:type="dxa"/>
            <w:shd w:val="clear" w:color="auto" w:fill="auto"/>
            <w:tcMar>
              <w:top w:w="100" w:type="dxa"/>
              <w:left w:w="100" w:type="dxa"/>
              <w:bottom w:w="100" w:type="dxa"/>
              <w:right w:w="100" w:type="dxa"/>
            </w:tcMar>
          </w:tcPr>
          <w:p w14:paraId="3DF5C339"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9.375</w:t>
            </w:r>
          </w:p>
          <w:p w14:paraId="184F2EA9"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(375 frascos deste item será destinado ao Centro Dia Quero Vida)</w:t>
            </w:r>
          </w:p>
        </w:tc>
        <w:tc>
          <w:tcPr>
            <w:tcW w:w="1701" w:type="dxa"/>
            <w:shd w:val="clear" w:color="auto" w:fill="auto"/>
            <w:tcMar>
              <w:top w:w="100" w:type="dxa"/>
              <w:left w:w="100" w:type="dxa"/>
              <w:bottom w:w="100" w:type="dxa"/>
              <w:right w:w="100" w:type="dxa"/>
            </w:tcMar>
          </w:tcPr>
          <w:p w14:paraId="30BDD1C7"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fr</w:t>
            </w:r>
          </w:p>
        </w:tc>
        <w:tc>
          <w:tcPr>
            <w:tcW w:w="1418" w:type="dxa"/>
            <w:shd w:val="clear" w:color="auto" w:fill="auto"/>
            <w:tcMar>
              <w:top w:w="100" w:type="dxa"/>
              <w:left w:w="100" w:type="dxa"/>
              <w:bottom w:w="100" w:type="dxa"/>
              <w:right w:w="100" w:type="dxa"/>
            </w:tcMar>
          </w:tcPr>
          <w:p w14:paraId="7D258499"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1.99.263</w:t>
            </w:r>
          </w:p>
        </w:tc>
        <w:tc>
          <w:tcPr>
            <w:tcW w:w="3149" w:type="dxa"/>
            <w:shd w:val="clear" w:color="auto" w:fill="auto"/>
          </w:tcPr>
          <w:p w14:paraId="235CE276"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ÓLEO DE SOJA REFINADO.</w:t>
            </w:r>
            <w:r w:rsidRPr="0099723A">
              <w:rPr>
                <w:rFonts w:asciiTheme="minorHAnsi" w:eastAsia="Calibri" w:hAnsiTheme="minorHAnsi" w:cstheme="minorHAnsi"/>
                <w:szCs w:val="20"/>
              </w:rPr>
              <w:t xml:space="preserve"> Líquido límpido, livre de impurezas.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incolor, atóxica, resistente, com lacre plástico na tampa, de 900 ml.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41BC4762" w14:textId="77777777" w:rsidTr="00F90F98">
        <w:trPr>
          <w:trHeight w:val="1428"/>
        </w:trPr>
        <w:tc>
          <w:tcPr>
            <w:tcW w:w="1518" w:type="dxa"/>
            <w:vAlign w:val="center"/>
          </w:tcPr>
          <w:p w14:paraId="6EE3F1B4"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43</w:t>
            </w:r>
          </w:p>
        </w:tc>
        <w:tc>
          <w:tcPr>
            <w:tcW w:w="1559" w:type="dxa"/>
            <w:shd w:val="clear" w:color="auto" w:fill="auto"/>
            <w:tcMar>
              <w:top w:w="100" w:type="dxa"/>
              <w:left w:w="100" w:type="dxa"/>
              <w:bottom w:w="100" w:type="dxa"/>
              <w:right w:w="100" w:type="dxa"/>
            </w:tcMar>
          </w:tcPr>
          <w:p w14:paraId="39BC7E5A"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51</w:t>
            </w:r>
          </w:p>
          <w:p w14:paraId="0F481532"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(06 kg deste item será destinado ao Centro Dia Quero Vida)</w:t>
            </w:r>
          </w:p>
        </w:tc>
        <w:tc>
          <w:tcPr>
            <w:tcW w:w="1701" w:type="dxa"/>
            <w:shd w:val="clear" w:color="auto" w:fill="auto"/>
            <w:tcMar>
              <w:top w:w="100" w:type="dxa"/>
              <w:left w:w="100" w:type="dxa"/>
              <w:bottom w:w="100" w:type="dxa"/>
              <w:right w:w="100" w:type="dxa"/>
            </w:tcMar>
          </w:tcPr>
          <w:p w14:paraId="5B61D21D"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52C69028"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1.7.27</w:t>
            </w:r>
          </w:p>
        </w:tc>
        <w:tc>
          <w:tcPr>
            <w:tcW w:w="3149" w:type="dxa"/>
          </w:tcPr>
          <w:p w14:paraId="26951E68"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ORÉGANO. </w:t>
            </w:r>
            <w:r w:rsidRPr="0099723A">
              <w:rPr>
                <w:rFonts w:asciiTheme="minorHAnsi" w:eastAsia="Calibri" w:hAnsiTheme="minorHAnsi" w:cstheme="minorHAnsi"/>
                <w:szCs w:val="20"/>
              </w:rPr>
              <w:t xml:space="preserve"> Desidratado, constituído de folhas sadias, ovaladas, secas, limpas, de cor verde pardacenta. Acondicionado em pacote plástico, íntegro, atóxico, resistente, fechado e limpo.  Embalagem de 100g no mínimo e 250 g no máximo. Rotulagem de acordo com a legislação vigente.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xml:space="preserve"> mínima de 8  meses e no ato da entrega o produto deve apresentar no mínimo 2/3 da sua validade total.</w:t>
            </w:r>
          </w:p>
        </w:tc>
      </w:tr>
      <w:tr w:rsidR="00685C42" w:rsidRPr="0099723A" w14:paraId="34BFD5F1" w14:textId="77777777" w:rsidTr="00F90F98">
        <w:trPr>
          <w:trHeight w:val="1428"/>
        </w:trPr>
        <w:tc>
          <w:tcPr>
            <w:tcW w:w="1518" w:type="dxa"/>
            <w:vAlign w:val="center"/>
          </w:tcPr>
          <w:p w14:paraId="6F0B5F01"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45</w:t>
            </w:r>
          </w:p>
        </w:tc>
        <w:tc>
          <w:tcPr>
            <w:tcW w:w="1559" w:type="dxa"/>
            <w:shd w:val="clear" w:color="auto" w:fill="auto"/>
            <w:tcMar>
              <w:top w:w="100" w:type="dxa"/>
              <w:left w:w="100" w:type="dxa"/>
              <w:bottom w:w="100" w:type="dxa"/>
              <w:right w:w="100" w:type="dxa"/>
            </w:tcMar>
          </w:tcPr>
          <w:p w14:paraId="2248927D" w14:textId="77777777" w:rsidR="00685C42" w:rsidRPr="0099723A" w:rsidRDefault="00685C42" w:rsidP="00C308C7">
            <w:pPr>
              <w:jc w:val="center"/>
              <w:rPr>
                <w:rFonts w:asciiTheme="minorHAnsi" w:eastAsia="Arial Narrow" w:hAnsiTheme="minorHAnsi" w:cstheme="minorHAnsi"/>
                <w:szCs w:val="20"/>
              </w:rPr>
            </w:pPr>
          </w:p>
          <w:p w14:paraId="55289941"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1.950</w:t>
            </w:r>
          </w:p>
          <w:p w14:paraId="118C3645"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(75 kg deste item será destinado ao Centro Dia Quero Vida)</w:t>
            </w:r>
          </w:p>
        </w:tc>
        <w:tc>
          <w:tcPr>
            <w:tcW w:w="1701" w:type="dxa"/>
            <w:shd w:val="clear" w:color="auto" w:fill="auto"/>
            <w:tcMar>
              <w:top w:w="100" w:type="dxa"/>
              <w:left w:w="100" w:type="dxa"/>
              <w:bottom w:w="100" w:type="dxa"/>
              <w:right w:w="100" w:type="dxa"/>
            </w:tcMar>
          </w:tcPr>
          <w:p w14:paraId="4B0ABEDF" w14:textId="77777777" w:rsidR="00685C42" w:rsidRPr="0099723A" w:rsidRDefault="00685C42" w:rsidP="00C308C7">
            <w:pPr>
              <w:widowControl w:val="0"/>
              <w:jc w:val="center"/>
              <w:rPr>
                <w:rFonts w:asciiTheme="minorHAnsi" w:eastAsia="Calibri" w:hAnsiTheme="minorHAnsi" w:cstheme="minorHAnsi"/>
                <w:szCs w:val="20"/>
              </w:rPr>
            </w:pPr>
          </w:p>
          <w:p w14:paraId="764947A0"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744DC46D" w14:textId="77777777" w:rsidR="00685C42" w:rsidRPr="0099723A" w:rsidRDefault="00685C42" w:rsidP="00C308C7">
            <w:pPr>
              <w:jc w:val="center"/>
              <w:rPr>
                <w:rFonts w:asciiTheme="minorHAnsi" w:eastAsia="Arial Narrow" w:hAnsiTheme="minorHAnsi" w:cstheme="minorHAnsi"/>
                <w:szCs w:val="20"/>
              </w:rPr>
            </w:pPr>
          </w:p>
          <w:p w14:paraId="66757AD0"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1.99.335</w:t>
            </w:r>
          </w:p>
          <w:p w14:paraId="43F56916" w14:textId="77777777" w:rsidR="00685C42" w:rsidRPr="0099723A" w:rsidRDefault="00685C42" w:rsidP="00C308C7">
            <w:pPr>
              <w:spacing w:line="360" w:lineRule="auto"/>
              <w:rPr>
                <w:rFonts w:asciiTheme="minorHAnsi" w:eastAsia="Calibri" w:hAnsiTheme="minorHAnsi" w:cstheme="minorHAnsi"/>
                <w:szCs w:val="20"/>
              </w:rPr>
            </w:pPr>
          </w:p>
        </w:tc>
        <w:tc>
          <w:tcPr>
            <w:tcW w:w="3149" w:type="dxa"/>
          </w:tcPr>
          <w:p w14:paraId="38CD3D92"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PATÊ DE ATUM.  </w:t>
            </w:r>
            <w:r w:rsidRPr="0099723A">
              <w:rPr>
                <w:rFonts w:asciiTheme="minorHAnsi" w:eastAsia="Calibri" w:hAnsiTheme="minorHAnsi" w:cstheme="minorHAnsi"/>
                <w:szCs w:val="20"/>
              </w:rPr>
              <w:t xml:space="preserve">Ingredientes: atum, óleo vegetal, água, amido, vinagre, sal, açúcar, ovo e outros ingredientes que não descaracterizem o produto. O produto deverá ser isento de glutamato monossódico.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deverá ser em pouch laminado de poliéster, alumínio, nylon e </w:t>
            </w:r>
            <w:r w:rsidRPr="0099723A">
              <w:rPr>
                <w:rFonts w:asciiTheme="minorHAnsi" w:eastAsia="Calibri" w:hAnsiTheme="minorHAnsi" w:cstheme="minorHAnsi"/>
                <w:szCs w:val="20"/>
              </w:rPr>
              <w:lastRenderedPageBreak/>
              <w:t xml:space="preserve">polipropileno, com etiqueta autoadesiva. Contendo mínimo de 500g. </w:t>
            </w:r>
            <w:r w:rsidRPr="0099723A">
              <w:rPr>
                <w:rFonts w:asciiTheme="minorHAnsi" w:eastAsia="Calibri" w:hAnsiTheme="minorHAnsi" w:cstheme="minorHAnsi"/>
                <w:szCs w:val="20"/>
                <w:u w:val="single"/>
              </w:rPr>
              <w:t>Validade mínima</w:t>
            </w:r>
            <w:r w:rsidRPr="0099723A">
              <w:rPr>
                <w:rFonts w:asciiTheme="minorHAnsi" w:eastAsia="Calibri" w:hAnsiTheme="minorHAnsi" w:cstheme="minorHAnsi"/>
                <w:szCs w:val="20"/>
              </w:rPr>
              <w:t xml:space="preserve"> de 15 meses. Valor nutricional na porção de 12g: proteína mínimo de 1g e carboidrato máximo de 1,2g. O produto deverá ser armazenado em temperatura ambiente e não necessite de refrigeração.</w:t>
            </w:r>
          </w:p>
        </w:tc>
      </w:tr>
      <w:tr w:rsidR="00685C42" w:rsidRPr="0099723A" w14:paraId="47B8F6AF" w14:textId="77777777" w:rsidTr="00F90F98">
        <w:trPr>
          <w:trHeight w:val="1428"/>
        </w:trPr>
        <w:tc>
          <w:tcPr>
            <w:tcW w:w="1518" w:type="dxa"/>
            <w:vAlign w:val="center"/>
          </w:tcPr>
          <w:p w14:paraId="3E7F5877"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47</w:t>
            </w:r>
          </w:p>
        </w:tc>
        <w:tc>
          <w:tcPr>
            <w:tcW w:w="1559" w:type="dxa"/>
            <w:shd w:val="clear" w:color="auto" w:fill="auto"/>
            <w:tcMar>
              <w:top w:w="100" w:type="dxa"/>
              <w:left w:w="100" w:type="dxa"/>
              <w:bottom w:w="100" w:type="dxa"/>
              <w:right w:w="100" w:type="dxa"/>
            </w:tcMar>
          </w:tcPr>
          <w:p w14:paraId="3671A5DF" w14:textId="77777777" w:rsidR="00685C42" w:rsidRPr="0099723A" w:rsidRDefault="00685C42" w:rsidP="00C308C7">
            <w:pPr>
              <w:jc w:val="center"/>
              <w:rPr>
                <w:rFonts w:asciiTheme="minorHAnsi" w:eastAsia="Arial Narrow" w:hAnsiTheme="minorHAnsi" w:cstheme="minorHAnsi"/>
                <w:szCs w:val="20"/>
              </w:rPr>
            </w:pPr>
          </w:p>
          <w:p w14:paraId="40F53148"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2.648</w:t>
            </w:r>
          </w:p>
          <w:p w14:paraId="197065C2"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(22,5 kg deste item será destinado ao Centro Dia Quero Vida)</w:t>
            </w:r>
          </w:p>
        </w:tc>
        <w:tc>
          <w:tcPr>
            <w:tcW w:w="1701" w:type="dxa"/>
            <w:shd w:val="clear" w:color="auto" w:fill="auto"/>
            <w:tcMar>
              <w:top w:w="100" w:type="dxa"/>
              <w:left w:w="100" w:type="dxa"/>
              <w:bottom w:w="100" w:type="dxa"/>
              <w:right w:w="100" w:type="dxa"/>
            </w:tcMar>
          </w:tcPr>
          <w:p w14:paraId="07FC8BB6"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418" w:type="dxa"/>
            <w:shd w:val="clear" w:color="auto" w:fill="auto"/>
            <w:tcMar>
              <w:top w:w="100" w:type="dxa"/>
              <w:left w:w="100" w:type="dxa"/>
              <w:bottom w:w="100" w:type="dxa"/>
              <w:right w:w="100" w:type="dxa"/>
            </w:tcMar>
          </w:tcPr>
          <w:p w14:paraId="7E887C7C"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1.7.18</w:t>
            </w:r>
          </w:p>
        </w:tc>
        <w:tc>
          <w:tcPr>
            <w:tcW w:w="3149" w:type="dxa"/>
          </w:tcPr>
          <w:p w14:paraId="551CAA2A"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POLPA DE TOMATE.</w:t>
            </w:r>
            <w:r w:rsidRPr="0099723A">
              <w:rPr>
                <w:rFonts w:asciiTheme="minorHAnsi" w:eastAsia="Calibri" w:hAnsiTheme="minorHAnsi" w:cstheme="minorHAnsi"/>
                <w:szCs w:val="20"/>
              </w:rPr>
              <w:t xml:space="preserve"> Sem adição de temperos. Isenta de corantes, conservantes.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longa vida, atóxica, resistente, de 300 g no mínimo e 600 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8 meses e no ato da entrega o produto deve apresentar no mínimo 2/3 da sua validade total.</w:t>
            </w:r>
          </w:p>
        </w:tc>
      </w:tr>
      <w:tr w:rsidR="00685C42" w:rsidRPr="0099723A" w14:paraId="3A67205E" w14:textId="77777777" w:rsidTr="00F90F98">
        <w:trPr>
          <w:trHeight w:val="1428"/>
        </w:trPr>
        <w:tc>
          <w:tcPr>
            <w:tcW w:w="1518" w:type="dxa"/>
            <w:vAlign w:val="center"/>
          </w:tcPr>
          <w:p w14:paraId="1DDC60DB"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49</w:t>
            </w:r>
          </w:p>
        </w:tc>
        <w:tc>
          <w:tcPr>
            <w:tcW w:w="1559" w:type="dxa"/>
            <w:shd w:val="clear" w:color="auto" w:fill="auto"/>
            <w:tcMar>
              <w:top w:w="100" w:type="dxa"/>
              <w:left w:w="100" w:type="dxa"/>
              <w:bottom w:w="100" w:type="dxa"/>
              <w:right w:w="100" w:type="dxa"/>
            </w:tcMar>
          </w:tcPr>
          <w:p w14:paraId="2A7C7DC3"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4.425</w:t>
            </w:r>
          </w:p>
          <w:p w14:paraId="04F17145" w14:textId="77777777" w:rsidR="00685C42" w:rsidRPr="0099723A" w:rsidRDefault="00685C42" w:rsidP="00C308C7">
            <w:pPr>
              <w:jc w:val="center"/>
              <w:rPr>
                <w:rFonts w:asciiTheme="minorHAnsi" w:eastAsia="Arial Narrow" w:hAnsiTheme="minorHAnsi" w:cstheme="minorHAnsi"/>
                <w:szCs w:val="20"/>
              </w:rPr>
            </w:pPr>
          </w:p>
          <w:p w14:paraId="3D9305DC"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(675 unid deste item será destinado ao Centro Dia Quero Vida)</w:t>
            </w:r>
          </w:p>
          <w:p w14:paraId="4C549FB0" w14:textId="77777777" w:rsidR="00685C42" w:rsidRPr="0099723A" w:rsidRDefault="00685C42" w:rsidP="00C308C7">
            <w:pPr>
              <w:jc w:val="center"/>
              <w:rPr>
                <w:rFonts w:asciiTheme="minorHAnsi" w:eastAsia="Arial Narrow" w:hAnsiTheme="minorHAnsi" w:cstheme="minorHAnsi"/>
                <w:szCs w:val="20"/>
              </w:rPr>
            </w:pPr>
          </w:p>
        </w:tc>
        <w:tc>
          <w:tcPr>
            <w:tcW w:w="1701" w:type="dxa"/>
            <w:shd w:val="clear" w:color="auto" w:fill="auto"/>
            <w:tcMar>
              <w:top w:w="100" w:type="dxa"/>
              <w:left w:w="100" w:type="dxa"/>
              <w:bottom w:w="100" w:type="dxa"/>
              <w:right w:w="100" w:type="dxa"/>
            </w:tcMar>
          </w:tcPr>
          <w:p w14:paraId="657F09D0"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418" w:type="dxa"/>
            <w:shd w:val="clear" w:color="auto" w:fill="auto"/>
            <w:tcMar>
              <w:top w:w="100" w:type="dxa"/>
              <w:left w:w="100" w:type="dxa"/>
              <w:bottom w:w="100" w:type="dxa"/>
              <w:right w:w="100" w:type="dxa"/>
            </w:tcMar>
          </w:tcPr>
          <w:p w14:paraId="55A85976" w14:textId="77777777" w:rsidR="00685C42" w:rsidRPr="0099723A" w:rsidRDefault="00685C42" w:rsidP="00C308C7">
            <w:pPr>
              <w:spacing w:line="360" w:lineRule="auto"/>
              <w:rPr>
                <w:rFonts w:asciiTheme="minorHAnsi" w:eastAsia="Calibri" w:hAnsiTheme="minorHAnsi" w:cstheme="minorHAnsi"/>
                <w:szCs w:val="20"/>
              </w:rPr>
            </w:pPr>
            <w:r w:rsidRPr="0099723A">
              <w:rPr>
                <w:rFonts w:asciiTheme="minorHAnsi" w:eastAsia="Calibri" w:hAnsiTheme="minorHAnsi" w:cstheme="minorHAnsi"/>
                <w:szCs w:val="20"/>
              </w:rPr>
              <w:t>1.8.99</w:t>
            </w:r>
          </w:p>
        </w:tc>
        <w:tc>
          <w:tcPr>
            <w:tcW w:w="3149" w:type="dxa"/>
            <w:tcBorders>
              <w:bottom w:val="single" w:sz="6" w:space="0" w:color="000000"/>
            </w:tcBorders>
          </w:tcPr>
          <w:p w14:paraId="367CE919" w14:textId="77777777" w:rsidR="00685C42" w:rsidRPr="0099723A" w:rsidRDefault="00685C42" w:rsidP="00C308C7">
            <w:pPr>
              <w:spacing w:line="276" w:lineRule="auto"/>
              <w:rPr>
                <w:rFonts w:asciiTheme="minorHAnsi" w:eastAsia="Calibri" w:hAnsiTheme="minorHAnsi" w:cstheme="minorHAnsi"/>
                <w:szCs w:val="20"/>
              </w:rPr>
            </w:pPr>
            <w:r w:rsidRPr="0099723A">
              <w:rPr>
                <w:rFonts w:asciiTheme="minorHAnsi" w:eastAsia="Calibri" w:hAnsiTheme="minorHAnsi" w:cstheme="minorHAnsi"/>
                <w:b/>
                <w:szCs w:val="20"/>
              </w:rPr>
              <w:t>SUCO DE UVA INTEGRAL 200ml.</w:t>
            </w:r>
            <w:r w:rsidRPr="0099723A">
              <w:rPr>
                <w:rFonts w:asciiTheme="minorHAnsi" w:eastAsia="Calibri" w:hAnsiTheme="minorHAnsi" w:cstheme="minorHAnsi"/>
                <w:szCs w:val="20"/>
              </w:rPr>
              <w:t xml:space="preserve"> Sem adição de água e açúcar. Livre de corantes e conservantes. Produto pasteurizado. Pronto para consumo. </w:t>
            </w:r>
            <w:r w:rsidRPr="0099723A">
              <w:rPr>
                <w:rFonts w:asciiTheme="minorHAnsi" w:eastAsia="Calibri" w:hAnsiTheme="minorHAnsi" w:cstheme="minorHAnsi"/>
                <w:szCs w:val="20"/>
                <w:u w:val="single"/>
              </w:rPr>
              <w:t>Embalagem cartonada asséptica de 200 ml</w:t>
            </w:r>
            <w:r w:rsidRPr="0099723A">
              <w:rPr>
                <w:rFonts w:asciiTheme="minorHAnsi" w:eastAsia="Calibri" w:hAnsiTheme="minorHAnsi" w:cstheme="minorHAnsi"/>
                <w:szCs w:val="20"/>
              </w:rPr>
              <w:t xml:space="preserve"> com canudo. Conservação em embalagem fechada em temperatura ambiente. Validade mínima de 12 meses. No ato da entrega o produto deverá</w:t>
            </w:r>
          </w:p>
          <w:p w14:paraId="710726C4"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szCs w:val="20"/>
              </w:rPr>
              <w:t>apresentar validade mínima de 2/3 da validade total. O produto deverá ter registro no Ministério da Agricultura (M.A.P.A.).</w:t>
            </w:r>
          </w:p>
        </w:tc>
      </w:tr>
    </w:tbl>
    <w:p w14:paraId="21519708" w14:textId="77777777" w:rsidR="00685C42" w:rsidRPr="0099723A" w:rsidRDefault="00685C42" w:rsidP="00685C42">
      <w:pPr>
        <w:rPr>
          <w:rFonts w:asciiTheme="minorHAnsi" w:eastAsia="Arial Narrow" w:hAnsiTheme="minorHAnsi" w:cstheme="minorHAnsi"/>
          <w:szCs w:val="20"/>
          <w:u w:val="single"/>
        </w:rPr>
      </w:pPr>
      <w:r w:rsidRPr="0099723A">
        <w:rPr>
          <w:rFonts w:asciiTheme="minorHAnsi" w:eastAsia="Arial Narrow" w:hAnsiTheme="minorHAnsi" w:cstheme="minorHAnsi"/>
          <w:szCs w:val="20"/>
        </w:rPr>
        <w:t>.</w:t>
      </w:r>
      <w:r w:rsidRPr="0099723A">
        <w:rPr>
          <w:rFonts w:asciiTheme="minorHAnsi" w:eastAsia="Arial Narrow" w:hAnsiTheme="minorHAnsi" w:cstheme="minorHAnsi"/>
          <w:szCs w:val="20"/>
          <w:u w:val="single"/>
        </w:rPr>
        <w:t xml:space="preserve">       </w:t>
      </w:r>
    </w:p>
    <w:p w14:paraId="521BE26D" w14:textId="77777777" w:rsidR="00685C42" w:rsidRPr="0099723A" w:rsidRDefault="00685C42" w:rsidP="00685C42">
      <w:pPr>
        <w:rPr>
          <w:rFonts w:asciiTheme="minorHAnsi" w:eastAsia="Arial Narrow" w:hAnsiTheme="minorHAnsi" w:cstheme="minorHAnsi"/>
          <w:b/>
          <w:szCs w:val="20"/>
        </w:rPr>
      </w:pPr>
      <w:r w:rsidRPr="0099723A">
        <w:rPr>
          <w:rFonts w:asciiTheme="minorHAnsi" w:eastAsia="Arial Narrow" w:hAnsiTheme="minorHAnsi" w:cstheme="minorHAnsi"/>
          <w:b/>
          <w:szCs w:val="20"/>
        </w:rPr>
        <w:t>Quantidade - Cota Reservada Para ME/EPP (até 25%)</w:t>
      </w:r>
    </w:p>
    <w:p w14:paraId="12CA453E" w14:textId="77777777" w:rsidR="00685C42" w:rsidRPr="0099723A" w:rsidRDefault="00685C42" w:rsidP="00685C42">
      <w:pPr>
        <w:rPr>
          <w:rFonts w:asciiTheme="minorHAnsi" w:eastAsia="Arial Narrow" w:hAnsiTheme="minorHAnsi" w:cstheme="minorHAnsi"/>
          <w:b/>
          <w:szCs w:val="20"/>
        </w:rPr>
      </w:pPr>
    </w:p>
    <w:tbl>
      <w:tblPr>
        <w:tblW w:w="934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5"/>
        <w:gridCol w:w="1470"/>
        <w:gridCol w:w="1725"/>
        <w:gridCol w:w="1395"/>
        <w:gridCol w:w="4110"/>
      </w:tblGrid>
      <w:tr w:rsidR="00685C42" w:rsidRPr="0099723A" w14:paraId="5B317BBC" w14:textId="77777777" w:rsidTr="00C308C7">
        <w:tc>
          <w:tcPr>
            <w:tcW w:w="645" w:type="dxa"/>
            <w:shd w:val="clear" w:color="auto" w:fill="F2F2F2"/>
          </w:tcPr>
          <w:p w14:paraId="74CF2699" w14:textId="77777777" w:rsidR="00685C42" w:rsidRPr="0099723A" w:rsidRDefault="00685C42" w:rsidP="00C308C7">
            <w:pPr>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Item</w:t>
            </w:r>
          </w:p>
        </w:tc>
        <w:tc>
          <w:tcPr>
            <w:tcW w:w="1470" w:type="dxa"/>
            <w:shd w:val="clear" w:color="auto" w:fill="F2F2F2"/>
          </w:tcPr>
          <w:p w14:paraId="4A08BBEF" w14:textId="77777777" w:rsidR="00685C42" w:rsidRPr="0099723A" w:rsidRDefault="00685C42" w:rsidP="00C308C7">
            <w:pPr>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Quantidade</w:t>
            </w:r>
          </w:p>
        </w:tc>
        <w:tc>
          <w:tcPr>
            <w:tcW w:w="1725" w:type="dxa"/>
            <w:shd w:val="clear" w:color="auto" w:fill="F2F2F2"/>
          </w:tcPr>
          <w:p w14:paraId="4C1E9F82" w14:textId="77777777" w:rsidR="00685C42" w:rsidRPr="0099723A" w:rsidRDefault="00685C42" w:rsidP="00C308C7">
            <w:pPr>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Unidade</w:t>
            </w:r>
          </w:p>
        </w:tc>
        <w:tc>
          <w:tcPr>
            <w:tcW w:w="1395" w:type="dxa"/>
            <w:shd w:val="clear" w:color="auto" w:fill="F2F2F2"/>
          </w:tcPr>
          <w:p w14:paraId="4DDA1657" w14:textId="77777777" w:rsidR="00685C42" w:rsidRPr="0099723A" w:rsidRDefault="00685C42" w:rsidP="00C308C7">
            <w:pPr>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Código do objeto</w:t>
            </w:r>
          </w:p>
        </w:tc>
        <w:tc>
          <w:tcPr>
            <w:tcW w:w="4110" w:type="dxa"/>
            <w:tcBorders>
              <w:bottom w:val="single" w:sz="6" w:space="0" w:color="000000"/>
            </w:tcBorders>
            <w:shd w:val="clear" w:color="auto" w:fill="F2F2F2"/>
          </w:tcPr>
          <w:p w14:paraId="4297F8D3" w14:textId="77777777" w:rsidR="00685C42" w:rsidRPr="0099723A" w:rsidRDefault="00685C42" w:rsidP="00C308C7">
            <w:pPr>
              <w:jc w:val="center"/>
              <w:rPr>
                <w:rFonts w:asciiTheme="minorHAnsi" w:eastAsia="Arial Narrow" w:hAnsiTheme="minorHAnsi" w:cstheme="minorHAnsi"/>
                <w:b/>
                <w:szCs w:val="20"/>
              </w:rPr>
            </w:pPr>
            <w:r w:rsidRPr="0099723A">
              <w:rPr>
                <w:rFonts w:asciiTheme="minorHAnsi" w:eastAsia="Arial Narrow" w:hAnsiTheme="minorHAnsi" w:cstheme="minorHAnsi"/>
                <w:b/>
                <w:szCs w:val="20"/>
              </w:rPr>
              <w:t>Descrição/Especificação</w:t>
            </w:r>
          </w:p>
        </w:tc>
      </w:tr>
      <w:tr w:rsidR="00685C42" w:rsidRPr="0099723A" w14:paraId="19B20533" w14:textId="77777777" w:rsidTr="00C308C7">
        <w:trPr>
          <w:trHeight w:val="1428"/>
        </w:trPr>
        <w:tc>
          <w:tcPr>
            <w:tcW w:w="645" w:type="dxa"/>
            <w:vAlign w:val="center"/>
          </w:tcPr>
          <w:p w14:paraId="1464C746"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w:t>
            </w:r>
          </w:p>
        </w:tc>
        <w:tc>
          <w:tcPr>
            <w:tcW w:w="1470" w:type="dxa"/>
            <w:shd w:val="clear" w:color="auto" w:fill="auto"/>
            <w:tcMar>
              <w:top w:w="100" w:type="dxa"/>
              <w:left w:w="100" w:type="dxa"/>
              <w:bottom w:w="100" w:type="dxa"/>
              <w:right w:w="100" w:type="dxa"/>
            </w:tcMar>
          </w:tcPr>
          <w:p w14:paraId="793D7216" w14:textId="77777777" w:rsidR="00685C42" w:rsidRPr="0099723A" w:rsidRDefault="00685C42" w:rsidP="00C308C7">
            <w:pPr>
              <w:jc w:val="center"/>
              <w:rPr>
                <w:rFonts w:asciiTheme="minorHAnsi" w:eastAsia="Arial Narrow" w:hAnsiTheme="minorHAnsi" w:cstheme="minorHAnsi"/>
                <w:szCs w:val="20"/>
              </w:rPr>
            </w:pPr>
          </w:p>
          <w:p w14:paraId="454EB5E5" w14:textId="77777777" w:rsidR="00685C42" w:rsidRPr="0099723A" w:rsidRDefault="00685C42" w:rsidP="00C308C7">
            <w:pPr>
              <w:jc w:val="center"/>
              <w:rPr>
                <w:rFonts w:asciiTheme="minorHAnsi" w:eastAsia="Arial Narrow" w:hAnsiTheme="minorHAnsi" w:cstheme="minorHAnsi"/>
                <w:szCs w:val="20"/>
              </w:rPr>
            </w:pPr>
          </w:p>
          <w:p w14:paraId="77A4EE6D" w14:textId="77777777" w:rsidR="00685C42" w:rsidRPr="0099723A" w:rsidRDefault="00685C42" w:rsidP="00C308C7">
            <w:pPr>
              <w:jc w:val="center"/>
              <w:rPr>
                <w:rFonts w:asciiTheme="minorHAnsi" w:eastAsia="Arial Narrow" w:hAnsiTheme="minorHAnsi" w:cstheme="minorHAnsi"/>
                <w:szCs w:val="20"/>
              </w:rPr>
            </w:pPr>
          </w:p>
          <w:p w14:paraId="0D5BBC71" w14:textId="77777777" w:rsidR="00685C42" w:rsidRPr="0099723A" w:rsidRDefault="00685C42" w:rsidP="00C308C7">
            <w:pPr>
              <w:jc w:val="center"/>
              <w:rPr>
                <w:rFonts w:asciiTheme="minorHAnsi" w:eastAsia="Arial Narrow" w:hAnsiTheme="minorHAnsi" w:cstheme="minorHAnsi"/>
                <w:szCs w:val="20"/>
              </w:rPr>
            </w:pPr>
          </w:p>
          <w:p w14:paraId="135903CF" w14:textId="77777777" w:rsidR="00685C42" w:rsidRPr="0099723A" w:rsidRDefault="00685C42" w:rsidP="00C308C7">
            <w:pPr>
              <w:jc w:val="center"/>
              <w:rPr>
                <w:rFonts w:asciiTheme="minorHAnsi" w:eastAsia="Arial Narrow" w:hAnsiTheme="minorHAnsi" w:cstheme="minorHAnsi"/>
                <w:szCs w:val="20"/>
              </w:rPr>
            </w:pPr>
          </w:p>
          <w:p w14:paraId="58F3DDFC" w14:textId="77777777" w:rsidR="00685C42" w:rsidRPr="0099723A" w:rsidRDefault="00685C42" w:rsidP="00C308C7">
            <w:pPr>
              <w:jc w:val="center"/>
              <w:rPr>
                <w:rFonts w:asciiTheme="minorHAnsi" w:eastAsia="Arial Narrow" w:hAnsiTheme="minorHAnsi" w:cstheme="minorHAnsi"/>
                <w:szCs w:val="20"/>
              </w:rPr>
            </w:pPr>
          </w:p>
          <w:p w14:paraId="1E97F8D2"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11.360</w:t>
            </w:r>
          </w:p>
          <w:p w14:paraId="473155D3"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(110 kg deste item será destinado ao Centro Dia Quero Vida)</w:t>
            </w:r>
          </w:p>
          <w:p w14:paraId="4AB648B5" w14:textId="77777777" w:rsidR="00685C42" w:rsidRPr="0099723A" w:rsidRDefault="00685C42" w:rsidP="00C308C7">
            <w:pPr>
              <w:jc w:val="center"/>
              <w:rPr>
                <w:rFonts w:asciiTheme="minorHAnsi" w:eastAsia="Arial Narrow" w:hAnsiTheme="minorHAnsi" w:cstheme="minorHAnsi"/>
                <w:szCs w:val="20"/>
              </w:rPr>
            </w:pPr>
          </w:p>
        </w:tc>
        <w:tc>
          <w:tcPr>
            <w:tcW w:w="1725" w:type="dxa"/>
            <w:shd w:val="clear" w:color="auto" w:fill="auto"/>
            <w:tcMar>
              <w:top w:w="100" w:type="dxa"/>
              <w:left w:w="100" w:type="dxa"/>
              <w:bottom w:w="100" w:type="dxa"/>
              <w:right w:w="100" w:type="dxa"/>
            </w:tcMar>
          </w:tcPr>
          <w:p w14:paraId="4E10256A" w14:textId="77777777" w:rsidR="00685C42" w:rsidRPr="0099723A" w:rsidRDefault="00685C42" w:rsidP="00C308C7">
            <w:pPr>
              <w:widowControl w:val="0"/>
              <w:jc w:val="center"/>
              <w:rPr>
                <w:rFonts w:asciiTheme="minorHAnsi" w:eastAsia="Calibri" w:hAnsiTheme="minorHAnsi" w:cstheme="minorHAnsi"/>
                <w:szCs w:val="20"/>
              </w:rPr>
            </w:pPr>
          </w:p>
          <w:p w14:paraId="5C782F4B" w14:textId="77777777" w:rsidR="00685C42" w:rsidRPr="0099723A" w:rsidRDefault="00685C42" w:rsidP="00C308C7">
            <w:pPr>
              <w:widowControl w:val="0"/>
              <w:jc w:val="center"/>
              <w:rPr>
                <w:rFonts w:asciiTheme="minorHAnsi" w:eastAsia="Calibri" w:hAnsiTheme="minorHAnsi" w:cstheme="minorHAnsi"/>
                <w:szCs w:val="20"/>
              </w:rPr>
            </w:pPr>
          </w:p>
          <w:p w14:paraId="09BB3DA5" w14:textId="77777777" w:rsidR="00685C42" w:rsidRPr="0099723A" w:rsidRDefault="00685C42" w:rsidP="00C308C7">
            <w:pPr>
              <w:widowControl w:val="0"/>
              <w:jc w:val="center"/>
              <w:rPr>
                <w:rFonts w:asciiTheme="minorHAnsi" w:eastAsia="Calibri" w:hAnsiTheme="minorHAnsi" w:cstheme="minorHAnsi"/>
                <w:szCs w:val="20"/>
              </w:rPr>
            </w:pPr>
          </w:p>
          <w:p w14:paraId="6F389DE8" w14:textId="77777777" w:rsidR="00685C42" w:rsidRPr="0099723A" w:rsidRDefault="00685C42" w:rsidP="00C308C7">
            <w:pPr>
              <w:widowControl w:val="0"/>
              <w:jc w:val="center"/>
              <w:rPr>
                <w:rFonts w:asciiTheme="minorHAnsi" w:eastAsia="Calibri" w:hAnsiTheme="minorHAnsi" w:cstheme="minorHAnsi"/>
                <w:szCs w:val="20"/>
              </w:rPr>
            </w:pPr>
          </w:p>
          <w:p w14:paraId="6A0ECB9C" w14:textId="77777777" w:rsidR="00685C42" w:rsidRPr="0099723A" w:rsidRDefault="00685C42" w:rsidP="00C308C7">
            <w:pPr>
              <w:widowControl w:val="0"/>
              <w:jc w:val="center"/>
              <w:rPr>
                <w:rFonts w:asciiTheme="minorHAnsi" w:eastAsia="Calibri" w:hAnsiTheme="minorHAnsi" w:cstheme="minorHAnsi"/>
                <w:szCs w:val="20"/>
              </w:rPr>
            </w:pPr>
          </w:p>
          <w:p w14:paraId="54A6031A" w14:textId="77777777" w:rsidR="00685C42" w:rsidRPr="0099723A" w:rsidRDefault="00685C42" w:rsidP="00C308C7">
            <w:pPr>
              <w:widowControl w:val="0"/>
              <w:jc w:val="center"/>
              <w:rPr>
                <w:rFonts w:asciiTheme="minorHAnsi" w:eastAsia="Calibri" w:hAnsiTheme="minorHAnsi" w:cstheme="minorHAnsi"/>
                <w:szCs w:val="20"/>
              </w:rPr>
            </w:pPr>
          </w:p>
          <w:p w14:paraId="7FD1D7B4" w14:textId="77777777" w:rsidR="00685C42" w:rsidRPr="0099723A" w:rsidRDefault="00685C42" w:rsidP="00C308C7">
            <w:pPr>
              <w:widowControl w:val="0"/>
              <w:jc w:val="center"/>
              <w:rPr>
                <w:rFonts w:asciiTheme="minorHAnsi" w:eastAsia="Calibri" w:hAnsiTheme="minorHAnsi" w:cstheme="minorHAnsi"/>
                <w:szCs w:val="20"/>
              </w:rPr>
            </w:pPr>
          </w:p>
          <w:p w14:paraId="304D1DB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vAlign w:val="center"/>
          </w:tcPr>
          <w:p w14:paraId="197A8D31" w14:textId="77777777" w:rsidR="00685C42" w:rsidRPr="0099723A" w:rsidRDefault="00685C42" w:rsidP="00C308C7">
            <w:pPr>
              <w:spacing w:before="240" w:after="240" w:line="276" w:lineRule="auto"/>
              <w:jc w:val="center"/>
              <w:rPr>
                <w:rFonts w:asciiTheme="minorHAnsi" w:eastAsia="Calibri" w:hAnsiTheme="minorHAnsi" w:cstheme="minorHAnsi"/>
                <w:szCs w:val="20"/>
                <w:shd w:val="clear" w:color="auto" w:fill="D9D9D9"/>
              </w:rPr>
            </w:pPr>
            <w:r w:rsidRPr="0099723A">
              <w:rPr>
                <w:rFonts w:asciiTheme="minorHAnsi" w:eastAsia="Calibri" w:hAnsiTheme="minorHAnsi" w:cstheme="minorHAnsi"/>
                <w:szCs w:val="20"/>
                <w:shd w:val="clear" w:color="auto" w:fill="D9D9D9"/>
              </w:rPr>
              <w:t>1.5.29</w:t>
            </w:r>
          </w:p>
        </w:tc>
        <w:tc>
          <w:tcPr>
            <w:tcW w:w="4110" w:type="dxa"/>
          </w:tcPr>
          <w:p w14:paraId="0D8746C1"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ARROZ AGULHINHA POLIDO</w:t>
            </w:r>
            <w:r w:rsidRPr="0099723A">
              <w:rPr>
                <w:rFonts w:asciiTheme="minorHAnsi" w:eastAsia="Calibri" w:hAnsiTheme="minorHAnsi" w:cstheme="minorHAnsi"/>
                <w:szCs w:val="20"/>
              </w:rPr>
              <w:t xml:space="preserve">. Longo fino, tipo I. Beneficiado. Constituído de grãos inteiros e sadios, isentos de sementes, cascas, sujidades, larvas ou parasitas. Sua classificação deve estar de acordo com os padrões vigentes do Ministério da Agricultura.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 kg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8 meses e no ato de entrega, o produto deve apresentar no mínimo 2/3 da sua validade total</w:t>
            </w:r>
          </w:p>
        </w:tc>
      </w:tr>
      <w:tr w:rsidR="00685C42" w:rsidRPr="0099723A" w14:paraId="08E402D1" w14:textId="77777777" w:rsidTr="00C308C7">
        <w:trPr>
          <w:trHeight w:val="1428"/>
        </w:trPr>
        <w:tc>
          <w:tcPr>
            <w:tcW w:w="645" w:type="dxa"/>
            <w:vAlign w:val="center"/>
          </w:tcPr>
          <w:p w14:paraId="5D7E3A03"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w:t>
            </w:r>
          </w:p>
        </w:tc>
        <w:tc>
          <w:tcPr>
            <w:tcW w:w="1470" w:type="dxa"/>
            <w:shd w:val="clear" w:color="auto" w:fill="auto"/>
            <w:tcMar>
              <w:top w:w="100" w:type="dxa"/>
              <w:left w:w="100" w:type="dxa"/>
              <w:bottom w:w="100" w:type="dxa"/>
              <w:right w:w="100" w:type="dxa"/>
            </w:tcMar>
          </w:tcPr>
          <w:p w14:paraId="4E845FAD"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81</w:t>
            </w:r>
          </w:p>
          <w:p w14:paraId="475760D7" w14:textId="77777777" w:rsidR="00685C42" w:rsidRPr="0099723A" w:rsidRDefault="00685C42" w:rsidP="00C308C7">
            <w:pPr>
              <w:jc w:val="center"/>
              <w:rPr>
                <w:rFonts w:asciiTheme="minorHAnsi" w:eastAsia="Arial Narrow" w:hAnsiTheme="minorHAnsi" w:cstheme="minorHAnsi"/>
                <w:szCs w:val="20"/>
              </w:rPr>
            </w:pPr>
          </w:p>
          <w:p w14:paraId="7E2AEEA5"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(06 kg deste item será destinado ao Centro Dia Quero Vida)</w:t>
            </w:r>
          </w:p>
        </w:tc>
        <w:tc>
          <w:tcPr>
            <w:tcW w:w="1725" w:type="dxa"/>
            <w:shd w:val="clear" w:color="auto" w:fill="auto"/>
            <w:tcMar>
              <w:top w:w="100" w:type="dxa"/>
              <w:left w:w="100" w:type="dxa"/>
              <w:bottom w:w="100" w:type="dxa"/>
              <w:right w:w="100" w:type="dxa"/>
            </w:tcMar>
          </w:tcPr>
          <w:p w14:paraId="50122847"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639FFAD7"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1.99.314</w:t>
            </w:r>
          </w:p>
        </w:tc>
        <w:tc>
          <w:tcPr>
            <w:tcW w:w="4110" w:type="dxa"/>
          </w:tcPr>
          <w:p w14:paraId="0B66FC26" w14:textId="77777777" w:rsidR="00685C42" w:rsidRPr="0099723A" w:rsidRDefault="00685C42" w:rsidP="00C308C7">
            <w:pPr>
              <w:rPr>
                <w:rFonts w:asciiTheme="minorHAnsi" w:eastAsia="Calibri" w:hAnsiTheme="minorHAnsi" w:cstheme="minorHAnsi"/>
                <w:b/>
                <w:szCs w:val="20"/>
              </w:rPr>
            </w:pPr>
            <w:r w:rsidRPr="0099723A">
              <w:rPr>
                <w:rFonts w:asciiTheme="minorHAnsi" w:eastAsia="Calibri" w:hAnsiTheme="minorHAnsi" w:cstheme="minorHAnsi"/>
                <w:b/>
                <w:szCs w:val="20"/>
              </w:rPr>
              <w:t>BEBIDA DE SOJA</w:t>
            </w:r>
            <w:r w:rsidRPr="0099723A">
              <w:rPr>
                <w:rFonts w:asciiTheme="minorHAnsi" w:eastAsia="Calibri" w:hAnsiTheme="minorHAnsi" w:cstheme="minorHAnsi"/>
                <w:szCs w:val="20"/>
              </w:rPr>
              <w:t xml:space="preserve">, </w:t>
            </w:r>
            <w:r w:rsidRPr="0099723A">
              <w:rPr>
                <w:rFonts w:asciiTheme="minorHAnsi" w:eastAsia="Calibri" w:hAnsiTheme="minorHAnsi" w:cstheme="minorHAnsi"/>
                <w:b/>
                <w:smallCaps/>
                <w:szCs w:val="20"/>
              </w:rPr>
              <w:t xml:space="preserve">ENRIQUECIDA COM VITAMINAS E SAIS MINERAIS. </w:t>
            </w:r>
            <w:r w:rsidRPr="0099723A">
              <w:rPr>
                <w:rFonts w:asciiTheme="minorHAnsi" w:eastAsia="Calibri" w:hAnsiTheme="minorHAnsi" w:cstheme="minorHAnsi"/>
                <w:b/>
                <w:smallCaps/>
                <w:szCs w:val="20"/>
                <w:u w:val="single"/>
              </w:rPr>
              <w:t>SABOR NATURAL</w:t>
            </w:r>
            <w:r w:rsidRPr="0099723A">
              <w:rPr>
                <w:rFonts w:asciiTheme="minorHAnsi" w:eastAsia="Calibri" w:hAnsiTheme="minorHAnsi" w:cstheme="minorHAnsi"/>
                <w:b/>
                <w:smallCaps/>
                <w:szCs w:val="20"/>
              </w:rPr>
              <w:t>.</w:t>
            </w:r>
            <w:r w:rsidRPr="0099723A">
              <w:rPr>
                <w:rFonts w:asciiTheme="minorHAnsi" w:eastAsia="Calibri" w:hAnsiTheme="minorHAnsi" w:cstheme="minorHAnsi"/>
                <w:szCs w:val="20"/>
              </w:rPr>
              <w:t xml:space="preserve"> Indicado para intolerantes à lactose e glúten. Isento de corantes. Embalagem: lata de no máximo 300g.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deverá ter validade mínima de 2/3 da validade total do produto.</w:t>
            </w:r>
          </w:p>
        </w:tc>
      </w:tr>
      <w:tr w:rsidR="00685C42" w:rsidRPr="0099723A" w14:paraId="126E40A9" w14:textId="77777777" w:rsidTr="00C308C7">
        <w:trPr>
          <w:trHeight w:val="1428"/>
        </w:trPr>
        <w:tc>
          <w:tcPr>
            <w:tcW w:w="645" w:type="dxa"/>
            <w:vAlign w:val="center"/>
          </w:tcPr>
          <w:p w14:paraId="2E4CCA91"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6</w:t>
            </w:r>
          </w:p>
        </w:tc>
        <w:tc>
          <w:tcPr>
            <w:tcW w:w="1470" w:type="dxa"/>
            <w:shd w:val="clear" w:color="auto" w:fill="auto"/>
            <w:tcMar>
              <w:top w:w="100" w:type="dxa"/>
              <w:left w:w="100" w:type="dxa"/>
              <w:bottom w:w="100" w:type="dxa"/>
              <w:right w:w="100" w:type="dxa"/>
            </w:tcMar>
          </w:tcPr>
          <w:p w14:paraId="5303F0D2"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650</w:t>
            </w:r>
          </w:p>
          <w:p w14:paraId="593A8174"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 xml:space="preserve">(150 unid deste item será destinado </w:t>
            </w:r>
            <w:r w:rsidRPr="0099723A">
              <w:rPr>
                <w:rFonts w:asciiTheme="minorHAnsi" w:eastAsia="Arial Narrow" w:hAnsiTheme="minorHAnsi" w:cstheme="minorHAnsi"/>
                <w:szCs w:val="20"/>
              </w:rPr>
              <w:lastRenderedPageBreak/>
              <w:t>ao Centro Dia Quero Vida)</w:t>
            </w:r>
          </w:p>
        </w:tc>
        <w:tc>
          <w:tcPr>
            <w:tcW w:w="1725" w:type="dxa"/>
            <w:shd w:val="clear" w:color="auto" w:fill="auto"/>
            <w:tcMar>
              <w:top w:w="100" w:type="dxa"/>
              <w:left w:w="100" w:type="dxa"/>
              <w:bottom w:w="100" w:type="dxa"/>
              <w:right w:w="100" w:type="dxa"/>
            </w:tcMar>
          </w:tcPr>
          <w:p w14:paraId="34851ED3" w14:textId="77777777" w:rsidR="00685C42" w:rsidRPr="0099723A" w:rsidRDefault="00685C42" w:rsidP="00C308C7">
            <w:pPr>
              <w:widowControl w:val="0"/>
              <w:jc w:val="center"/>
              <w:rPr>
                <w:rFonts w:asciiTheme="minorHAnsi" w:eastAsia="Calibri" w:hAnsiTheme="minorHAnsi" w:cstheme="minorHAnsi"/>
                <w:szCs w:val="20"/>
              </w:rPr>
            </w:pPr>
          </w:p>
          <w:p w14:paraId="71FC5CC4" w14:textId="77777777" w:rsidR="00685C42" w:rsidRPr="0099723A" w:rsidRDefault="00685C42" w:rsidP="00C308C7">
            <w:pPr>
              <w:widowControl w:val="0"/>
              <w:jc w:val="center"/>
              <w:rPr>
                <w:rFonts w:asciiTheme="minorHAnsi" w:eastAsia="Calibri" w:hAnsiTheme="minorHAnsi" w:cstheme="minorHAnsi"/>
                <w:szCs w:val="20"/>
              </w:rPr>
            </w:pPr>
          </w:p>
          <w:p w14:paraId="797FBC6B" w14:textId="77777777" w:rsidR="00685C42" w:rsidRPr="0099723A" w:rsidRDefault="00685C42" w:rsidP="00C308C7">
            <w:pPr>
              <w:widowControl w:val="0"/>
              <w:jc w:val="center"/>
              <w:rPr>
                <w:rFonts w:asciiTheme="minorHAnsi" w:eastAsia="Calibri" w:hAnsiTheme="minorHAnsi" w:cstheme="minorHAnsi"/>
                <w:szCs w:val="20"/>
              </w:rPr>
            </w:pPr>
          </w:p>
          <w:p w14:paraId="346C4065"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lastRenderedPageBreak/>
              <w:t>unid</w:t>
            </w:r>
          </w:p>
        </w:tc>
        <w:tc>
          <w:tcPr>
            <w:tcW w:w="1395" w:type="dxa"/>
            <w:shd w:val="clear" w:color="auto" w:fill="auto"/>
            <w:tcMar>
              <w:top w:w="100" w:type="dxa"/>
              <w:left w:w="100" w:type="dxa"/>
              <w:bottom w:w="100" w:type="dxa"/>
              <w:right w:w="100" w:type="dxa"/>
            </w:tcMar>
          </w:tcPr>
          <w:p w14:paraId="37EF2F58" w14:textId="77777777" w:rsidR="00685C42" w:rsidRPr="0099723A" w:rsidRDefault="00685C42" w:rsidP="00C308C7">
            <w:pPr>
              <w:spacing w:line="360" w:lineRule="auto"/>
              <w:jc w:val="center"/>
              <w:rPr>
                <w:rFonts w:asciiTheme="minorHAnsi" w:eastAsia="Calibri" w:hAnsiTheme="minorHAnsi" w:cstheme="minorHAnsi"/>
                <w:szCs w:val="20"/>
              </w:rPr>
            </w:pPr>
          </w:p>
          <w:p w14:paraId="6DF815D6" w14:textId="77777777" w:rsidR="00685C42" w:rsidRPr="0099723A" w:rsidRDefault="00685C42" w:rsidP="00C308C7">
            <w:pPr>
              <w:spacing w:line="360" w:lineRule="auto"/>
              <w:jc w:val="center"/>
              <w:rPr>
                <w:rFonts w:asciiTheme="minorHAnsi" w:eastAsia="Calibri" w:hAnsiTheme="minorHAnsi" w:cstheme="minorHAnsi"/>
                <w:szCs w:val="20"/>
              </w:rPr>
            </w:pPr>
          </w:p>
          <w:p w14:paraId="616AAEE6"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lastRenderedPageBreak/>
              <w:t>1.8.45</w:t>
            </w:r>
          </w:p>
        </w:tc>
        <w:tc>
          <w:tcPr>
            <w:tcW w:w="4110" w:type="dxa"/>
          </w:tcPr>
          <w:p w14:paraId="54C486A5" w14:textId="77777777" w:rsidR="00685C42" w:rsidRPr="0099723A" w:rsidRDefault="00685C42" w:rsidP="00C308C7">
            <w:pPr>
              <w:rPr>
                <w:rFonts w:asciiTheme="minorHAnsi" w:eastAsia="Calibri" w:hAnsiTheme="minorHAnsi" w:cstheme="minorHAnsi"/>
                <w:b/>
                <w:szCs w:val="20"/>
              </w:rPr>
            </w:pPr>
            <w:r w:rsidRPr="0099723A">
              <w:rPr>
                <w:rFonts w:asciiTheme="minorHAnsi" w:eastAsia="Calibri" w:hAnsiTheme="minorHAnsi" w:cstheme="minorHAnsi"/>
                <w:b/>
                <w:szCs w:val="20"/>
              </w:rPr>
              <w:lastRenderedPageBreak/>
              <w:t xml:space="preserve">BEBIDA DE SOJA. </w:t>
            </w:r>
            <w:r w:rsidRPr="0099723A">
              <w:rPr>
                <w:rFonts w:asciiTheme="minorHAnsi" w:eastAsia="Calibri" w:hAnsiTheme="minorHAnsi" w:cstheme="minorHAnsi"/>
                <w:szCs w:val="20"/>
                <w:u w:val="single"/>
              </w:rPr>
              <w:t>Sabores diversos</w:t>
            </w:r>
            <w:r w:rsidRPr="0099723A">
              <w:rPr>
                <w:rFonts w:asciiTheme="minorHAnsi" w:eastAsia="Calibri" w:hAnsiTheme="minorHAnsi" w:cstheme="minorHAnsi"/>
                <w:szCs w:val="20"/>
              </w:rPr>
              <w:t xml:space="preserve">. Enriquecido com vitaminas e minerais. Sem conservantes. </w:t>
            </w:r>
            <w:r w:rsidRPr="0099723A">
              <w:rPr>
                <w:rFonts w:asciiTheme="minorHAnsi" w:eastAsia="Calibri" w:hAnsiTheme="minorHAnsi" w:cstheme="minorHAnsi"/>
                <w:szCs w:val="20"/>
                <w:u w:val="single"/>
              </w:rPr>
              <w:t>Embalagem primária individual</w:t>
            </w:r>
            <w:r w:rsidRPr="0099723A">
              <w:rPr>
                <w:rFonts w:asciiTheme="minorHAnsi" w:eastAsia="Calibri" w:hAnsiTheme="minorHAnsi" w:cstheme="minorHAnsi"/>
                <w:szCs w:val="20"/>
              </w:rPr>
              <w:t xml:space="preserve">: cartonada com canudo de 200 ml.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xml:space="preserve">: mínima de 6 meses e no ato </w:t>
            </w:r>
            <w:r w:rsidRPr="0099723A">
              <w:rPr>
                <w:rFonts w:asciiTheme="minorHAnsi" w:eastAsia="Calibri" w:hAnsiTheme="minorHAnsi" w:cstheme="minorHAnsi"/>
                <w:szCs w:val="20"/>
              </w:rPr>
              <w:lastRenderedPageBreak/>
              <w:t>da entrega o produto deve apresentar no mínimo 2/3 da sua validade total.</w:t>
            </w:r>
          </w:p>
        </w:tc>
      </w:tr>
      <w:tr w:rsidR="00685C42" w:rsidRPr="0099723A" w14:paraId="695D3FF7" w14:textId="77777777" w:rsidTr="00C308C7">
        <w:trPr>
          <w:trHeight w:val="1428"/>
        </w:trPr>
        <w:tc>
          <w:tcPr>
            <w:tcW w:w="645" w:type="dxa"/>
            <w:vAlign w:val="center"/>
          </w:tcPr>
          <w:p w14:paraId="2AB34945"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8</w:t>
            </w:r>
          </w:p>
        </w:tc>
        <w:tc>
          <w:tcPr>
            <w:tcW w:w="1470" w:type="dxa"/>
            <w:shd w:val="clear" w:color="auto" w:fill="auto"/>
            <w:tcMar>
              <w:top w:w="100" w:type="dxa"/>
              <w:left w:w="100" w:type="dxa"/>
              <w:bottom w:w="100" w:type="dxa"/>
              <w:right w:w="100" w:type="dxa"/>
            </w:tcMar>
          </w:tcPr>
          <w:p w14:paraId="3B0EA68C"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highlight w:val="white"/>
              </w:rPr>
              <w:t>126</w:t>
            </w:r>
          </w:p>
          <w:p w14:paraId="3C181177"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(1,2 kg deste item será destinado ao Centro Dia Quero Vida)</w:t>
            </w:r>
          </w:p>
        </w:tc>
        <w:tc>
          <w:tcPr>
            <w:tcW w:w="1725" w:type="dxa"/>
            <w:shd w:val="clear" w:color="auto" w:fill="auto"/>
            <w:tcMar>
              <w:top w:w="100" w:type="dxa"/>
              <w:left w:w="100" w:type="dxa"/>
              <w:bottom w:w="100" w:type="dxa"/>
              <w:right w:w="100" w:type="dxa"/>
            </w:tcMar>
          </w:tcPr>
          <w:p w14:paraId="0262DC73"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25AFCF91"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1.3.99</w:t>
            </w:r>
          </w:p>
        </w:tc>
        <w:tc>
          <w:tcPr>
            <w:tcW w:w="4110" w:type="dxa"/>
          </w:tcPr>
          <w:p w14:paraId="64BAB276" w14:textId="77777777" w:rsidR="00685C42" w:rsidRPr="0099723A" w:rsidRDefault="00685C42" w:rsidP="00C308C7">
            <w:pPr>
              <w:spacing w:before="240"/>
              <w:rPr>
                <w:rFonts w:asciiTheme="minorHAnsi" w:eastAsia="Calibri" w:hAnsiTheme="minorHAnsi" w:cstheme="minorHAnsi"/>
                <w:szCs w:val="20"/>
              </w:rPr>
            </w:pPr>
            <w:r w:rsidRPr="0099723A">
              <w:rPr>
                <w:rFonts w:asciiTheme="minorHAnsi" w:eastAsia="Calibri" w:hAnsiTheme="minorHAnsi" w:cstheme="minorHAnsi"/>
                <w:b/>
                <w:szCs w:val="20"/>
              </w:rPr>
              <w:t xml:space="preserve">BISCOITO DE POLVILHO TRADICIONAL (SALGADO). </w:t>
            </w:r>
            <w:r w:rsidRPr="0099723A">
              <w:rPr>
                <w:rFonts w:asciiTheme="minorHAnsi" w:eastAsia="Calibri" w:hAnsiTheme="minorHAnsi" w:cstheme="minorHAnsi"/>
                <w:szCs w:val="20"/>
              </w:rPr>
              <w:t xml:space="preserve">Isento de gordura trans, lactose, soja, glúten e corantes.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100g no mínimo e 200g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3F3919D7" w14:textId="77777777" w:rsidTr="00C308C7">
        <w:trPr>
          <w:trHeight w:val="1428"/>
        </w:trPr>
        <w:tc>
          <w:tcPr>
            <w:tcW w:w="645" w:type="dxa"/>
            <w:vAlign w:val="center"/>
          </w:tcPr>
          <w:p w14:paraId="396BE489"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10</w:t>
            </w:r>
          </w:p>
        </w:tc>
        <w:tc>
          <w:tcPr>
            <w:tcW w:w="1470" w:type="dxa"/>
            <w:shd w:val="clear" w:color="auto" w:fill="auto"/>
            <w:tcMar>
              <w:top w:w="100" w:type="dxa"/>
              <w:left w:w="100" w:type="dxa"/>
              <w:bottom w:w="100" w:type="dxa"/>
              <w:right w:w="100" w:type="dxa"/>
            </w:tcMar>
          </w:tcPr>
          <w:p w14:paraId="7B2B34A2"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160</w:t>
            </w:r>
          </w:p>
          <w:p w14:paraId="438F1506" w14:textId="77777777" w:rsidR="00685C42" w:rsidRPr="0099723A" w:rsidRDefault="00685C42" w:rsidP="00C308C7">
            <w:pPr>
              <w:jc w:val="center"/>
              <w:rPr>
                <w:rFonts w:asciiTheme="minorHAnsi" w:eastAsia="Arial Narrow" w:hAnsiTheme="minorHAnsi" w:cstheme="minorHAnsi"/>
                <w:szCs w:val="20"/>
              </w:rPr>
            </w:pPr>
          </w:p>
          <w:p w14:paraId="63266FDA"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(10 kg deste item será destinado ao Centro Dia Quero Vida)</w:t>
            </w:r>
          </w:p>
        </w:tc>
        <w:tc>
          <w:tcPr>
            <w:tcW w:w="1725" w:type="dxa"/>
            <w:shd w:val="clear" w:color="auto" w:fill="auto"/>
            <w:tcMar>
              <w:top w:w="100" w:type="dxa"/>
              <w:left w:w="100" w:type="dxa"/>
              <w:bottom w:w="100" w:type="dxa"/>
              <w:right w:w="100" w:type="dxa"/>
            </w:tcMar>
          </w:tcPr>
          <w:p w14:paraId="549DF4E1"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4AC85127"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1.6.20</w:t>
            </w:r>
          </w:p>
        </w:tc>
        <w:tc>
          <w:tcPr>
            <w:tcW w:w="4110" w:type="dxa"/>
            <w:tcBorders>
              <w:bottom w:val="single" w:sz="6" w:space="0" w:color="000000"/>
            </w:tcBorders>
            <w:shd w:val="clear" w:color="auto" w:fill="auto"/>
          </w:tcPr>
          <w:p w14:paraId="01DE10DA"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ERVILHA EM CONSERVA</w:t>
            </w:r>
            <w:r w:rsidRPr="0099723A">
              <w:rPr>
                <w:rFonts w:asciiTheme="minorHAnsi" w:eastAsia="Calibri" w:hAnsiTheme="minorHAnsi" w:cstheme="minorHAnsi"/>
                <w:szCs w:val="20"/>
              </w:rPr>
              <w:t xml:space="preserve">. Em água.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peso drenado 170g no mínimo e 300g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232F2238" w14:textId="77777777" w:rsidTr="00C308C7">
        <w:trPr>
          <w:trHeight w:val="1428"/>
        </w:trPr>
        <w:tc>
          <w:tcPr>
            <w:tcW w:w="645" w:type="dxa"/>
            <w:vAlign w:val="center"/>
          </w:tcPr>
          <w:p w14:paraId="0CA1321D"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12</w:t>
            </w:r>
          </w:p>
        </w:tc>
        <w:tc>
          <w:tcPr>
            <w:tcW w:w="1470" w:type="dxa"/>
            <w:shd w:val="clear" w:color="auto" w:fill="auto"/>
            <w:tcMar>
              <w:top w:w="100" w:type="dxa"/>
              <w:left w:w="100" w:type="dxa"/>
              <w:bottom w:w="100" w:type="dxa"/>
              <w:right w:w="100" w:type="dxa"/>
            </w:tcMar>
          </w:tcPr>
          <w:p w14:paraId="1F0C4752" w14:textId="77777777" w:rsidR="00685C42" w:rsidRPr="0099723A" w:rsidRDefault="00685C42" w:rsidP="00C308C7">
            <w:pPr>
              <w:jc w:val="center"/>
              <w:rPr>
                <w:rFonts w:asciiTheme="minorHAnsi" w:eastAsia="Arial Narrow" w:hAnsiTheme="minorHAnsi" w:cstheme="minorHAnsi"/>
                <w:szCs w:val="20"/>
              </w:rPr>
            </w:pPr>
          </w:p>
          <w:p w14:paraId="3518E4E3"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52,5</w:t>
            </w:r>
          </w:p>
          <w:p w14:paraId="1711B8FA"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(2,5 kg deste item será destinado ao Centro Dia Quero Vida)</w:t>
            </w:r>
          </w:p>
        </w:tc>
        <w:tc>
          <w:tcPr>
            <w:tcW w:w="1725" w:type="dxa"/>
            <w:shd w:val="clear" w:color="auto" w:fill="auto"/>
            <w:tcMar>
              <w:top w:w="100" w:type="dxa"/>
              <w:left w:w="100" w:type="dxa"/>
              <w:bottom w:w="100" w:type="dxa"/>
              <w:right w:w="100" w:type="dxa"/>
            </w:tcMar>
          </w:tcPr>
          <w:p w14:paraId="1DF20080"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tcBorders>
              <w:right w:val="single" w:sz="6" w:space="0" w:color="000000"/>
            </w:tcBorders>
            <w:shd w:val="clear" w:color="auto" w:fill="auto"/>
            <w:tcMar>
              <w:top w:w="100" w:type="dxa"/>
              <w:left w:w="100" w:type="dxa"/>
              <w:bottom w:w="100" w:type="dxa"/>
              <w:right w:w="100" w:type="dxa"/>
            </w:tcMar>
          </w:tcPr>
          <w:p w14:paraId="6809F262"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1.5.33</w:t>
            </w:r>
          </w:p>
        </w:tc>
        <w:tc>
          <w:tcPr>
            <w:tcW w:w="4110" w:type="dxa"/>
            <w:tcBorders>
              <w:top w:val="single" w:sz="6" w:space="0" w:color="000000"/>
              <w:left w:val="single" w:sz="6" w:space="0" w:color="000000"/>
              <w:bottom w:val="single" w:sz="6" w:space="0" w:color="000000"/>
              <w:right w:val="single" w:sz="6" w:space="0" w:color="000000"/>
            </w:tcBorders>
            <w:shd w:val="clear" w:color="auto" w:fill="auto"/>
          </w:tcPr>
          <w:p w14:paraId="60A4892B"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FARINHA DE MILHO AMARELA. </w:t>
            </w:r>
            <w:r w:rsidRPr="0099723A">
              <w:rPr>
                <w:rFonts w:asciiTheme="minorHAnsi" w:eastAsia="Calibri" w:hAnsiTheme="minorHAnsi" w:cstheme="minorHAnsi"/>
                <w:szCs w:val="20"/>
              </w:rPr>
              <w:t xml:space="preserve">Em flocos. Isenta de sujidades,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 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11A51E9A" w14:textId="77777777" w:rsidTr="00C308C7">
        <w:trPr>
          <w:trHeight w:val="1428"/>
        </w:trPr>
        <w:tc>
          <w:tcPr>
            <w:tcW w:w="645" w:type="dxa"/>
            <w:vAlign w:val="center"/>
          </w:tcPr>
          <w:p w14:paraId="624091E3"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14</w:t>
            </w:r>
          </w:p>
        </w:tc>
        <w:tc>
          <w:tcPr>
            <w:tcW w:w="1470" w:type="dxa"/>
            <w:shd w:val="clear" w:color="auto" w:fill="auto"/>
            <w:tcMar>
              <w:top w:w="100" w:type="dxa"/>
              <w:left w:w="100" w:type="dxa"/>
              <w:bottom w:w="100" w:type="dxa"/>
              <w:right w:w="100" w:type="dxa"/>
            </w:tcMar>
          </w:tcPr>
          <w:p w14:paraId="62299F9C" w14:textId="77777777" w:rsidR="00685C42" w:rsidRPr="0099723A" w:rsidRDefault="00685C42" w:rsidP="00C308C7">
            <w:pPr>
              <w:jc w:val="center"/>
              <w:rPr>
                <w:rFonts w:asciiTheme="minorHAnsi" w:eastAsia="Arial Narrow" w:hAnsiTheme="minorHAnsi" w:cstheme="minorHAnsi"/>
                <w:szCs w:val="20"/>
              </w:rPr>
            </w:pPr>
          </w:p>
          <w:p w14:paraId="71DCFDF5"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1.106</w:t>
            </w:r>
          </w:p>
          <w:p w14:paraId="46079B7C"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 xml:space="preserve">(56 kg deste item </w:t>
            </w:r>
            <w:r w:rsidRPr="0099723A">
              <w:rPr>
                <w:rFonts w:asciiTheme="minorHAnsi" w:eastAsia="Arial Narrow" w:hAnsiTheme="minorHAnsi" w:cstheme="minorHAnsi"/>
                <w:szCs w:val="20"/>
              </w:rPr>
              <w:lastRenderedPageBreak/>
              <w:t>será destinado ao Centro Dia Quero Vida)</w:t>
            </w:r>
          </w:p>
        </w:tc>
        <w:tc>
          <w:tcPr>
            <w:tcW w:w="1725" w:type="dxa"/>
            <w:shd w:val="clear" w:color="auto" w:fill="auto"/>
            <w:tcMar>
              <w:top w:w="100" w:type="dxa"/>
              <w:left w:w="100" w:type="dxa"/>
              <w:bottom w:w="100" w:type="dxa"/>
              <w:right w:w="100" w:type="dxa"/>
            </w:tcMar>
          </w:tcPr>
          <w:p w14:paraId="2CE4CB13" w14:textId="77777777" w:rsidR="00685C42" w:rsidRPr="0099723A" w:rsidRDefault="00685C42" w:rsidP="00C308C7">
            <w:pPr>
              <w:widowControl w:val="0"/>
              <w:jc w:val="center"/>
              <w:rPr>
                <w:rFonts w:asciiTheme="minorHAnsi" w:eastAsia="Calibri" w:hAnsiTheme="minorHAnsi" w:cstheme="minorHAnsi"/>
                <w:szCs w:val="20"/>
              </w:rPr>
            </w:pPr>
          </w:p>
          <w:p w14:paraId="604F6860" w14:textId="77777777" w:rsidR="00685C42" w:rsidRPr="0099723A" w:rsidRDefault="00685C42" w:rsidP="00C308C7">
            <w:pPr>
              <w:widowControl w:val="0"/>
              <w:jc w:val="center"/>
              <w:rPr>
                <w:rFonts w:asciiTheme="minorHAnsi" w:eastAsia="Calibri" w:hAnsiTheme="minorHAnsi" w:cstheme="minorHAnsi"/>
                <w:szCs w:val="20"/>
              </w:rPr>
            </w:pPr>
          </w:p>
          <w:p w14:paraId="616407D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558E6CB8" w14:textId="77777777" w:rsidR="00685C42" w:rsidRPr="0099723A" w:rsidRDefault="00685C42" w:rsidP="00C308C7">
            <w:pPr>
              <w:spacing w:line="360" w:lineRule="auto"/>
              <w:jc w:val="center"/>
              <w:rPr>
                <w:rFonts w:asciiTheme="minorHAnsi" w:eastAsia="Calibri" w:hAnsiTheme="minorHAnsi" w:cstheme="minorHAnsi"/>
                <w:szCs w:val="20"/>
              </w:rPr>
            </w:pPr>
          </w:p>
          <w:p w14:paraId="53EDBAF7"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1.5.45</w:t>
            </w:r>
          </w:p>
        </w:tc>
        <w:tc>
          <w:tcPr>
            <w:tcW w:w="4110" w:type="dxa"/>
            <w:tcBorders>
              <w:top w:val="single" w:sz="6" w:space="0" w:color="000000"/>
            </w:tcBorders>
            <w:shd w:val="clear" w:color="auto" w:fill="auto"/>
          </w:tcPr>
          <w:p w14:paraId="622A73B0"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FARINHA DE TRIGO</w:t>
            </w:r>
            <w:r w:rsidRPr="0099723A">
              <w:rPr>
                <w:rFonts w:asciiTheme="minorHAnsi" w:eastAsia="Calibri" w:hAnsiTheme="minorHAnsi" w:cstheme="minorHAnsi"/>
                <w:szCs w:val="20"/>
              </w:rPr>
              <w:t xml:space="preserve">.  Tipo 1. Enriquecida com ferro e ácido fólico. Isenta de sujidades,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de 1 kg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xml:space="preserve">: mínima de 6 meses e no ato da entrega o produto deve </w:t>
            </w:r>
            <w:r w:rsidRPr="0099723A">
              <w:rPr>
                <w:rFonts w:asciiTheme="minorHAnsi" w:eastAsia="Calibri" w:hAnsiTheme="minorHAnsi" w:cstheme="minorHAnsi"/>
                <w:szCs w:val="20"/>
              </w:rPr>
              <w:lastRenderedPageBreak/>
              <w:t>apresentar no mínimo 2/3 da sua validade total.</w:t>
            </w:r>
          </w:p>
        </w:tc>
      </w:tr>
      <w:tr w:rsidR="00685C42" w:rsidRPr="0099723A" w14:paraId="0B58FBBA" w14:textId="77777777" w:rsidTr="00C308C7">
        <w:trPr>
          <w:trHeight w:val="1428"/>
        </w:trPr>
        <w:tc>
          <w:tcPr>
            <w:tcW w:w="645" w:type="dxa"/>
            <w:vAlign w:val="center"/>
          </w:tcPr>
          <w:p w14:paraId="0693B07F"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16</w:t>
            </w:r>
          </w:p>
        </w:tc>
        <w:tc>
          <w:tcPr>
            <w:tcW w:w="1470" w:type="dxa"/>
            <w:shd w:val="clear" w:color="auto" w:fill="auto"/>
            <w:tcMar>
              <w:top w:w="100" w:type="dxa"/>
              <w:left w:w="100" w:type="dxa"/>
              <w:bottom w:w="100" w:type="dxa"/>
              <w:right w:w="100" w:type="dxa"/>
            </w:tcMar>
          </w:tcPr>
          <w:p w14:paraId="6AE6B49A" w14:textId="77777777" w:rsidR="00685C42" w:rsidRPr="0099723A" w:rsidRDefault="00685C42" w:rsidP="00C308C7">
            <w:pPr>
              <w:jc w:val="center"/>
              <w:rPr>
                <w:rFonts w:asciiTheme="minorHAnsi" w:eastAsia="Arial Narrow" w:hAnsiTheme="minorHAnsi" w:cstheme="minorHAnsi"/>
                <w:szCs w:val="20"/>
              </w:rPr>
            </w:pPr>
          </w:p>
          <w:p w14:paraId="2FAB6830"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134</w:t>
            </w:r>
          </w:p>
          <w:p w14:paraId="5DC8D72C"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(09 kg deste item será destinado ao Centro Dia Quero Vida)</w:t>
            </w:r>
          </w:p>
        </w:tc>
        <w:tc>
          <w:tcPr>
            <w:tcW w:w="1725" w:type="dxa"/>
            <w:shd w:val="clear" w:color="auto" w:fill="auto"/>
            <w:tcMar>
              <w:top w:w="100" w:type="dxa"/>
              <w:left w:w="100" w:type="dxa"/>
              <w:bottom w:w="100" w:type="dxa"/>
              <w:right w:w="100" w:type="dxa"/>
            </w:tcMar>
          </w:tcPr>
          <w:p w14:paraId="7CF395BD"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27C45CF0"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1.5.37</w:t>
            </w:r>
          </w:p>
        </w:tc>
        <w:tc>
          <w:tcPr>
            <w:tcW w:w="4110" w:type="dxa"/>
            <w:shd w:val="clear" w:color="auto" w:fill="auto"/>
          </w:tcPr>
          <w:p w14:paraId="332E1E9B"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FEIJÃO BRANCO. </w:t>
            </w:r>
            <w:r w:rsidRPr="0099723A">
              <w:rPr>
                <w:rFonts w:asciiTheme="minorHAnsi" w:eastAsia="Calibri" w:hAnsiTheme="minorHAnsi" w:cstheme="minorHAnsi"/>
                <w:szCs w:val="20"/>
              </w:rPr>
              <w:t xml:space="preserve">Tipo 1. Classe: branco. Grupo 1- Feijão comum. Limpo e polido. Constituído de grãos inteiros e sãos. Isento de sujidades, outras espécies de grãos,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500g no mínimo e 1 kg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45B185F7" w14:textId="77777777" w:rsidTr="00C308C7">
        <w:trPr>
          <w:trHeight w:val="1428"/>
        </w:trPr>
        <w:tc>
          <w:tcPr>
            <w:tcW w:w="645" w:type="dxa"/>
            <w:vAlign w:val="center"/>
          </w:tcPr>
          <w:p w14:paraId="6FBDB2C2"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18</w:t>
            </w:r>
          </w:p>
        </w:tc>
        <w:tc>
          <w:tcPr>
            <w:tcW w:w="1470" w:type="dxa"/>
            <w:shd w:val="clear" w:color="auto" w:fill="auto"/>
            <w:tcMar>
              <w:top w:w="100" w:type="dxa"/>
              <w:left w:w="100" w:type="dxa"/>
              <w:bottom w:w="100" w:type="dxa"/>
              <w:right w:w="100" w:type="dxa"/>
            </w:tcMar>
          </w:tcPr>
          <w:p w14:paraId="5B7FB26A"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1.136</w:t>
            </w:r>
          </w:p>
          <w:p w14:paraId="4CEC62C0" w14:textId="77777777" w:rsidR="00685C42" w:rsidRPr="0099723A" w:rsidRDefault="00685C42" w:rsidP="00C308C7">
            <w:pPr>
              <w:jc w:val="center"/>
              <w:rPr>
                <w:rFonts w:asciiTheme="minorHAnsi" w:eastAsia="Arial Narrow" w:hAnsiTheme="minorHAnsi" w:cstheme="minorHAnsi"/>
                <w:szCs w:val="20"/>
              </w:rPr>
            </w:pPr>
          </w:p>
          <w:p w14:paraId="23953C37"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 kg deste item será destinado ao Centro Dia Quero Vida)</w:t>
            </w:r>
          </w:p>
        </w:tc>
        <w:tc>
          <w:tcPr>
            <w:tcW w:w="1725" w:type="dxa"/>
            <w:shd w:val="clear" w:color="auto" w:fill="auto"/>
            <w:tcMar>
              <w:top w:w="100" w:type="dxa"/>
              <w:left w:w="100" w:type="dxa"/>
              <w:bottom w:w="100" w:type="dxa"/>
              <w:right w:w="100" w:type="dxa"/>
            </w:tcMar>
          </w:tcPr>
          <w:p w14:paraId="2F33C301"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6FCCB99A"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1.5.35</w:t>
            </w:r>
          </w:p>
        </w:tc>
        <w:tc>
          <w:tcPr>
            <w:tcW w:w="4110" w:type="dxa"/>
            <w:shd w:val="clear" w:color="auto" w:fill="auto"/>
          </w:tcPr>
          <w:p w14:paraId="1BF94AA6"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FEIJÃO CARIOCA. </w:t>
            </w:r>
            <w:r w:rsidRPr="0099723A">
              <w:rPr>
                <w:rFonts w:asciiTheme="minorHAnsi" w:eastAsia="Calibri" w:hAnsiTheme="minorHAnsi" w:cstheme="minorHAnsi"/>
                <w:szCs w:val="20"/>
              </w:rPr>
              <w:t xml:space="preserve">Tipo 1. Classe: cores. Grupo 1- Feijão comum. Limpo e polido. Constituído de grãos inteiros e sãos. Isento de sujidades, outras espécies de grãos,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1 kg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3EA782DF" w14:textId="77777777" w:rsidTr="00C308C7">
        <w:trPr>
          <w:trHeight w:val="1428"/>
        </w:trPr>
        <w:tc>
          <w:tcPr>
            <w:tcW w:w="645" w:type="dxa"/>
            <w:vAlign w:val="center"/>
          </w:tcPr>
          <w:p w14:paraId="466D2F65"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20</w:t>
            </w:r>
          </w:p>
        </w:tc>
        <w:tc>
          <w:tcPr>
            <w:tcW w:w="1470" w:type="dxa"/>
            <w:shd w:val="clear" w:color="auto" w:fill="auto"/>
            <w:tcMar>
              <w:top w:w="100" w:type="dxa"/>
              <w:left w:w="100" w:type="dxa"/>
              <w:bottom w:w="100" w:type="dxa"/>
              <w:right w:w="100" w:type="dxa"/>
            </w:tcMar>
          </w:tcPr>
          <w:p w14:paraId="65C00749"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1.003</w:t>
            </w:r>
          </w:p>
          <w:p w14:paraId="12E4744F" w14:textId="77777777" w:rsidR="00685C42" w:rsidRPr="0099723A" w:rsidRDefault="00685C42" w:rsidP="00C308C7">
            <w:pPr>
              <w:jc w:val="center"/>
              <w:rPr>
                <w:rFonts w:asciiTheme="minorHAnsi" w:eastAsia="Arial Narrow" w:hAnsiTheme="minorHAnsi" w:cstheme="minorHAnsi"/>
                <w:szCs w:val="20"/>
              </w:rPr>
            </w:pPr>
          </w:p>
          <w:p w14:paraId="614EA6AE"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 kg deste item será destinado ao Centro Dia Quero Vida)</w:t>
            </w:r>
          </w:p>
        </w:tc>
        <w:tc>
          <w:tcPr>
            <w:tcW w:w="1725" w:type="dxa"/>
            <w:shd w:val="clear" w:color="auto" w:fill="auto"/>
            <w:tcMar>
              <w:top w:w="100" w:type="dxa"/>
              <w:left w:w="100" w:type="dxa"/>
              <w:bottom w:w="100" w:type="dxa"/>
              <w:right w:w="100" w:type="dxa"/>
            </w:tcMar>
          </w:tcPr>
          <w:p w14:paraId="215D52F4" w14:textId="77777777" w:rsidR="00685C42" w:rsidRPr="0099723A" w:rsidRDefault="00685C42" w:rsidP="00C308C7">
            <w:pPr>
              <w:widowControl w:val="0"/>
              <w:jc w:val="center"/>
              <w:rPr>
                <w:rFonts w:asciiTheme="minorHAnsi" w:eastAsia="Calibri" w:hAnsiTheme="minorHAnsi" w:cstheme="minorHAnsi"/>
                <w:szCs w:val="20"/>
              </w:rPr>
            </w:pPr>
          </w:p>
          <w:p w14:paraId="14442A24" w14:textId="77777777" w:rsidR="00685C42" w:rsidRPr="0099723A" w:rsidRDefault="00685C42" w:rsidP="00C308C7">
            <w:pPr>
              <w:widowControl w:val="0"/>
              <w:jc w:val="center"/>
              <w:rPr>
                <w:rFonts w:asciiTheme="minorHAnsi" w:eastAsia="Calibri" w:hAnsiTheme="minorHAnsi" w:cstheme="minorHAnsi"/>
                <w:szCs w:val="20"/>
              </w:rPr>
            </w:pPr>
          </w:p>
          <w:p w14:paraId="16117635" w14:textId="77777777" w:rsidR="00685C42" w:rsidRPr="0099723A" w:rsidRDefault="00685C42" w:rsidP="00C308C7">
            <w:pPr>
              <w:widowControl w:val="0"/>
              <w:jc w:val="center"/>
              <w:rPr>
                <w:rFonts w:asciiTheme="minorHAnsi" w:eastAsia="Calibri" w:hAnsiTheme="minorHAnsi" w:cstheme="minorHAnsi"/>
                <w:szCs w:val="20"/>
              </w:rPr>
            </w:pPr>
          </w:p>
          <w:p w14:paraId="36F07B8A" w14:textId="77777777" w:rsidR="00685C42" w:rsidRPr="0099723A" w:rsidRDefault="00685C42" w:rsidP="00C308C7">
            <w:pPr>
              <w:widowControl w:val="0"/>
              <w:jc w:val="center"/>
              <w:rPr>
                <w:rFonts w:asciiTheme="minorHAnsi" w:eastAsia="Calibri" w:hAnsiTheme="minorHAnsi" w:cstheme="minorHAnsi"/>
                <w:szCs w:val="20"/>
              </w:rPr>
            </w:pPr>
          </w:p>
          <w:p w14:paraId="42C01E05"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5F4C8B31" w14:textId="77777777" w:rsidR="00685C42" w:rsidRPr="0099723A" w:rsidRDefault="00685C42" w:rsidP="00C308C7">
            <w:pPr>
              <w:spacing w:line="360" w:lineRule="auto"/>
              <w:jc w:val="center"/>
              <w:rPr>
                <w:rFonts w:asciiTheme="minorHAnsi" w:eastAsia="Calibri" w:hAnsiTheme="minorHAnsi" w:cstheme="minorHAnsi"/>
                <w:szCs w:val="20"/>
              </w:rPr>
            </w:pPr>
          </w:p>
          <w:p w14:paraId="1684CDCA" w14:textId="77777777" w:rsidR="00685C42" w:rsidRPr="0099723A" w:rsidRDefault="00685C42" w:rsidP="00C308C7">
            <w:pPr>
              <w:spacing w:line="360" w:lineRule="auto"/>
              <w:jc w:val="center"/>
              <w:rPr>
                <w:rFonts w:asciiTheme="minorHAnsi" w:eastAsia="Calibri" w:hAnsiTheme="minorHAnsi" w:cstheme="minorHAnsi"/>
                <w:szCs w:val="20"/>
              </w:rPr>
            </w:pPr>
          </w:p>
          <w:p w14:paraId="7FD782F0" w14:textId="77777777" w:rsidR="00685C42" w:rsidRPr="0099723A" w:rsidRDefault="00685C42" w:rsidP="00C308C7">
            <w:pPr>
              <w:spacing w:before="240" w:after="240" w:line="276" w:lineRule="auto"/>
              <w:jc w:val="center"/>
              <w:rPr>
                <w:rFonts w:asciiTheme="minorHAnsi" w:eastAsia="Calibri" w:hAnsiTheme="minorHAnsi" w:cstheme="minorHAnsi"/>
                <w:szCs w:val="20"/>
                <w:highlight w:val="white"/>
              </w:rPr>
            </w:pPr>
            <w:r w:rsidRPr="0099723A">
              <w:rPr>
                <w:rFonts w:asciiTheme="minorHAnsi" w:eastAsia="Calibri" w:hAnsiTheme="minorHAnsi" w:cstheme="minorHAnsi"/>
                <w:szCs w:val="20"/>
                <w:highlight w:val="white"/>
              </w:rPr>
              <w:t>1.5.48</w:t>
            </w:r>
          </w:p>
          <w:p w14:paraId="09C7391C" w14:textId="77777777" w:rsidR="00685C42" w:rsidRPr="0099723A" w:rsidRDefault="00685C42" w:rsidP="00C308C7">
            <w:pPr>
              <w:spacing w:line="360" w:lineRule="auto"/>
              <w:jc w:val="center"/>
              <w:rPr>
                <w:rFonts w:asciiTheme="minorHAnsi" w:eastAsia="Calibri" w:hAnsiTheme="minorHAnsi" w:cstheme="minorHAnsi"/>
                <w:szCs w:val="20"/>
              </w:rPr>
            </w:pPr>
          </w:p>
        </w:tc>
        <w:tc>
          <w:tcPr>
            <w:tcW w:w="4110" w:type="dxa"/>
          </w:tcPr>
          <w:p w14:paraId="3AE6ADD4"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FUBÁ PRÉ-COZIDO.</w:t>
            </w:r>
            <w:r w:rsidRPr="0099723A">
              <w:rPr>
                <w:rFonts w:asciiTheme="minorHAnsi" w:eastAsia="Calibri" w:hAnsiTheme="minorHAnsi" w:cstheme="minorHAnsi"/>
                <w:szCs w:val="20"/>
              </w:rPr>
              <w:t xml:space="preserve"> Enriquecido com ferro e ácido fólico. Isento de sujidades, larvas ou parasitos.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 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4629E311" w14:textId="77777777" w:rsidTr="00C308C7">
        <w:trPr>
          <w:trHeight w:val="1428"/>
        </w:trPr>
        <w:tc>
          <w:tcPr>
            <w:tcW w:w="645" w:type="dxa"/>
            <w:vAlign w:val="center"/>
          </w:tcPr>
          <w:p w14:paraId="3B546B38"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22</w:t>
            </w:r>
          </w:p>
        </w:tc>
        <w:tc>
          <w:tcPr>
            <w:tcW w:w="1470" w:type="dxa"/>
            <w:shd w:val="clear" w:color="auto" w:fill="auto"/>
            <w:tcMar>
              <w:top w:w="100" w:type="dxa"/>
              <w:left w:w="100" w:type="dxa"/>
              <w:bottom w:w="100" w:type="dxa"/>
              <w:right w:w="100" w:type="dxa"/>
            </w:tcMar>
          </w:tcPr>
          <w:p w14:paraId="30A224C0"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405</w:t>
            </w:r>
          </w:p>
          <w:p w14:paraId="5768B8AF"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(30 unid deste item será destinado ao Centro Dia Quero Vida)</w:t>
            </w:r>
          </w:p>
        </w:tc>
        <w:tc>
          <w:tcPr>
            <w:tcW w:w="1725" w:type="dxa"/>
            <w:shd w:val="clear" w:color="auto" w:fill="auto"/>
            <w:tcMar>
              <w:top w:w="100" w:type="dxa"/>
              <w:left w:w="100" w:type="dxa"/>
              <w:bottom w:w="100" w:type="dxa"/>
              <w:right w:w="100" w:type="dxa"/>
            </w:tcMar>
          </w:tcPr>
          <w:p w14:paraId="6781F0BB"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395" w:type="dxa"/>
            <w:shd w:val="clear" w:color="auto" w:fill="auto"/>
            <w:tcMar>
              <w:top w:w="100" w:type="dxa"/>
              <w:left w:w="100" w:type="dxa"/>
              <w:bottom w:w="100" w:type="dxa"/>
              <w:right w:w="100" w:type="dxa"/>
            </w:tcMar>
          </w:tcPr>
          <w:p w14:paraId="7EFD29FE"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1.1.56</w:t>
            </w:r>
          </w:p>
        </w:tc>
        <w:tc>
          <w:tcPr>
            <w:tcW w:w="4110" w:type="dxa"/>
            <w:tcBorders>
              <w:bottom w:val="single" w:sz="6" w:space="0" w:color="000000"/>
            </w:tcBorders>
          </w:tcPr>
          <w:p w14:paraId="51410356"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LEITE CONDENSADO.</w:t>
            </w:r>
            <w:r w:rsidRPr="0099723A">
              <w:rPr>
                <w:rFonts w:asciiTheme="minorHAnsi" w:eastAsia="Calibri" w:hAnsiTheme="minorHAnsi" w:cstheme="minorHAnsi"/>
                <w:szCs w:val="20"/>
              </w:rPr>
              <w:t xml:space="preserve"> Constituído de leite integral, açúcar e lactose.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Em embalagem tetrapack de 395g.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0F95E67E" w14:textId="77777777" w:rsidTr="00C308C7">
        <w:trPr>
          <w:trHeight w:val="1428"/>
        </w:trPr>
        <w:tc>
          <w:tcPr>
            <w:tcW w:w="645" w:type="dxa"/>
            <w:vAlign w:val="center"/>
          </w:tcPr>
          <w:p w14:paraId="4FF8E16F"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24</w:t>
            </w:r>
          </w:p>
        </w:tc>
        <w:tc>
          <w:tcPr>
            <w:tcW w:w="1470" w:type="dxa"/>
            <w:shd w:val="clear" w:color="auto" w:fill="auto"/>
            <w:tcMar>
              <w:top w:w="100" w:type="dxa"/>
              <w:left w:w="100" w:type="dxa"/>
              <w:bottom w:w="100" w:type="dxa"/>
              <w:right w:w="100" w:type="dxa"/>
            </w:tcMar>
          </w:tcPr>
          <w:p w14:paraId="19ED4C7F"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380</w:t>
            </w:r>
          </w:p>
          <w:p w14:paraId="3F9C7090"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(05 kg deste item será destinado ao Centro Dia Quero Vida)</w:t>
            </w:r>
          </w:p>
        </w:tc>
        <w:tc>
          <w:tcPr>
            <w:tcW w:w="1725" w:type="dxa"/>
            <w:shd w:val="clear" w:color="auto" w:fill="auto"/>
            <w:tcMar>
              <w:top w:w="100" w:type="dxa"/>
              <w:left w:w="100" w:type="dxa"/>
              <w:bottom w:w="100" w:type="dxa"/>
              <w:right w:w="100" w:type="dxa"/>
            </w:tcMar>
          </w:tcPr>
          <w:p w14:paraId="6F9728A4"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14FEFDBD"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1.1.55</w:t>
            </w:r>
          </w:p>
        </w:tc>
        <w:tc>
          <w:tcPr>
            <w:tcW w:w="4110" w:type="dxa"/>
            <w:tcBorders>
              <w:top w:val="single" w:sz="6" w:space="0" w:color="000000"/>
            </w:tcBorders>
          </w:tcPr>
          <w:p w14:paraId="1558ED57"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LEITE EM PÓ ZERO LACTOSE.</w:t>
            </w:r>
            <w:r w:rsidRPr="0099723A">
              <w:rPr>
                <w:rFonts w:asciiTheme="minorHAnsi" w:eastAsia="Calibri" w:hAnsiTheme="minorHAnsi" w:cstheme="minorHAnsi"/>
                <w:szCs w:val="20"/>
              </w:rPr>
              <w:t xml:space="preserve"> Com Registro no Ministério da Agricultura, ou SIF ou SISP ou SIM ou DIPOA. Contendo: leite integral, lactase e emulsificante. </w:t>
            </w:r>
            <w:r w:rsidRPr="0099723A">
              <w:rPr>
                <w:rFonts w:asciiTheme="minorHAnsi" w:eastAsia="Calibri" w:hAnsiTheme="minorHAnsi" w:cstheme="minorHAnsi"/>
                <w:szCs w:val="20"/>
                <w:u w:val="single"/>
              </w:rPr>
              <w:t>Embalagem</w:t>
            </w:r>
            <w:r w:rsidRPr="0099723A">
              <w:rPr>
                <w:rFonts w:asciiTheme="minorHAnsi" w:eastAsia="Calibri" w:hAnsiTheme="minorHAnsi" w:cstheme="minorHAnsi"/>
                <w:szCs w:val="20"/>
              </w:rPr>
              <w:t xml:space="preserve">: de 300 a 400g. Com rotulagem de acordo com a legislação vigente.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xml:space="preserve">: no ato da entrega, o produto deverá apresentar, no mínimo 2/3 do total do prazo de validade. </w:t>
            </w:r>
          </w:p>
        </w:tc>
      </w:tr>
      <w:tr w:rsidR="00685C42" w:rsidRPr="0099723A" w14:paraId="58C0FA11" w14:textId="77777777" w:rsidTr="00C308C7">
        <w:trPr>
          <w:trHeight w:val="1428"/>
        </w:trPr>
        <w:tc>
          <w:tcPr>
            <w:tcW w:w="645" w:type="dxa"/>
            <w:vAlign w:val="center"/>
          </w:tcPr>
          <w:p w14:paraId="04B838FB"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26</w:t>
            </w:r>
          </w:p>
        </w:tc>
        <w:tc>
          <w:tcPr>
            <w:tcW w:w="1470" w:type="dxa"/>
            <w:shd w:val="clear" w:color="auto" w:fill="auto"/>
            <w:tcMar>
              <w:top w:w="100" w:type="dxa"/>
              <w:left w:w="100" w:type="dxa"/>
              <w:bottom w:w="100" w:type="dxa"/>
              <w:right w:w="100" w:type="dxa"/>
            </w:tcMar>
          </w:tcPr>
          <w:p w14:paraId="2A6EBA6B"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80</w:t>
            </w:r>
          </w:p>
          <w:p w14:paraId="74F26E6A"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(05 kg deste item será destinado ao Centro Dia Quero Vida)</w:t>
            </w:r>
          </w:p>
        </w:tc>
        <w:tc>
          <w:tcPr>
            <w:tcW w:w="1725" w:type="dxa"/>
            <w:shd w:val="clear" w:color="auto" w:fill="auto"/>
            <w:tcMar>
              <w:top w:w="100" w:type="dxa"/>
              <w:left w:w="100" w:type="dxa"/>
              <w:bottom w:w="100" w:type="dxa"/>
              <w:right w:w="100" w:type="dxa"/>
            </w:tcMar>
          </w:tcPr>
          <w:p w14:paraId="1382C6A8"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1B0BCF1C"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1.5.52</w:t>
            </w:r>
          </w:p>
        </w:tc>
        <w:tc>
          <w:tcPr>
            <w:tcW w:w="4110" w:type="dxa"/>
            <w:shd w:val="clear" w:color="auto" w:fill="auto"/>
          </w:tcPr>
          <w:p w14:paraId="2F1521DD"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LENTILHA SECA. </w:t>
            </w:r>
            <w:r w:rsidRPr="0099723A">
              <w:rPr>
                <w:rFonts w:asciiTheme="minorHAnsi" w:eastAsia="Calibri" w:hAnsiTheme="minorHAnsi" w:cstheme="minorHAnsi"/>
                <w:szCs w:val="20"/>
              </w:rPr>
              <w:t>Tipo 1. Classe: misturada. Constituída de grãos inteiros e sãos. Isenta de sujidades, outras espécies de grãos, larvas ou parasitos. Embalagem primária: plástica, atóxica, resistente, termosselada, com rotulagem em flexogravura, indelével de 500g cada. Validade: mínima de 9 meses e no ato da entrega o produto deve apresentar no mínimo 2/3 da sua validade total.</w:t>
            </w:r>
          </w:p>
        </w:tc>
      </w:tr>
      <w:tr w:rsidR="00685C42" w:rsidRPr="0099723A" w14:paraId="4160E587" w14:textId="77777777" w:rsidTr="00C308C7">
        <w:trPr>
          <w:trHeight w:val="1428"/>
        </w:trPr>
        <w:tc>
          <w:tcPr>
            <w:tcW w:w="645" w:type="dxa"/>
            <w:vAlign w:val="center"/>
          </w:tcPr>
          <w:p w14:paraId="7E4655C2"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28</w:t>
            </w:r>
          </w:p>
        </w:tc>
        <w:tc>
          <w:tcPr>
            <w:tcW w:w="1470" w:type="dxa"/>
            <w:shd w:val="clear" w:color="auto" w:fill="auto"/>
            <w:tcMar>
              <w:top w:w="100" w:type="dxa"/>
              <w:left w:w="100" w:type="dxa"/>
              <w:bottom w:w="100" w:type="dxa"/>
              <w:right w:w="100" w:type="dxa"/>
            </w:tcMar>
          </w:tcPr>
          <w:p w14:paraId="6B54EFC8"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44</w:t>
            </w:r>
          </w:p>
          <w:p w14:paraId="347FB2AF"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(7,5 kg deste item será destinado ao Centro Dia Quero Vida)</w:t>
            </w:r>
          </w:p>
        </w:tc>
        <w:tc>
          <w:tcPr>
            <w:tcW w:w="1725" w:type="dxa"/>
            <w:shd w:val="clear" w:color="auto" w:fill="auto"/>
            <w:tcMar>
              <w:top w:w="100" w:type="dxa"/>
              <w:left w:w="100" w:type="dxa"/>
              <w:bottom w:w="100" w:type="dxa"/>
              <w:right w:w="100" w:type="dxa"/>
            </w:tcMar>
          </w:tcPr>
          <w:p w14:paraId="21F6B420"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1068ED38"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1.15.19</w:t>
            </w:r>
          </w:p>
        </w:tc>
        <w:tc>
          <w:tcPr>
            <w:tcW w:w="4110" w:type="dxa"/>
          </w:tcPr>
          <w:p w14:paraId="24613CA9"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MACARRÃO DE ARROZ.</w:t>
            </w:r>
            <w:r w:rsidRPr="0099723A">
              <w:rPr>
                <w:rFonts w:asciiTheme="minorHAnsi" w:eastAsia="Calibri" w:hAnsiTheme="minorHAnsi" w:cstheme="minorHAnsi"/>
                <w:szCs w:val="20"/>
              </w:rPr>
              <w:t xml:space="preserve"> </w:t>
            </w:r>
            <w:r w:rsidRPr="0099723A">
              <w:rPr>
                <w:rFonts w:asciiTheme="minorHAnsi" w:eastAsia="Calibri" w:hAnsiTheme="minorHAnsi" w:cstheme="minorHAnsi"/>
                <w:szCs w:val="20"/>
                <w:u w:val="single"/>
              </w:rPr>
              <w:t>Tipo parafuso</w:t>
            </w:r>
            <w:r w:rsidRPr="0099723A">
              <w:rPr>
                <w:rFonts w:asciiTheme="minorHAnsi" w:eastAsia="Calibri" w:hAnsiTheme="minorHAnsi" w:cstheme="minorHAnsi"/>
                <w:szCs w:val="20"/>
              </w:rPr>
              <w:t>.</w:t>
            </w:r>
            <w:r w:rsidRPr="0099723A">
              <w:rPr>
                <w:rFonts w:asciiTheme="minorHAnsi" w:eastAsia="Calibri" w:hAnsiTheme="minorHAnsi" w:cstheme="minorHAnsi"/>
                <w:b/>
                <w:szCs w:val="20"/>
              </w:rPr>
              <w:t xml:space="preserve"> </w:t>
            </w:r>
            <w:r w:rsidRPr="0099723A">
              <w:rPr>
                <w:rFonts w:asciiTheme="minorHAnsi" w:eastAsia="Calibri" w:hAnsiTheme="minorHAnsi" w:cstheme="minorHAnsi"/>
                <w:szCs w:val="20"/>
                <w:u w:val="single"/>
              </w:rPr>
              <w:t>Sem glúten e sem ovos</w:t>
            </w:r>
            <w:r w:rsidRPr="0099723A">
              <w:rPr>
                <w:rFonts w:asciiTheme="minorHAnsi" w:eastAsia="Calibri" w:hAnsiTheme="minorHAnsi" w:cstheme="minorHAnsi"/>
                <w:szCs w:val="20"/>
              </w:rPr>
              <w:t xml:space="preserve">.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No ato da entrega o produto deve apresentar no mínimo 2/3 da sua validade total.</w:t>
            </w:r>
          </w:p>
        </w:tc>
      </w:tr>
      <w:tr w:rsidR="00685C42" w:rsidRPr="0099723A" w14:paraId="40BE0E54" w14:textId="77777777" w:rsidTr="00C308C7">
        <w:trPr>
          <w:trHeight w:val="1428"/>
        </w:trPr>
        <w:tc>
          <w:tcPr>
            <w:tcW w:w="645" w:type="dxa"/>
            <w:vAlign w:val="center"/>
          </w:tcPr>
          <w:p w14:paraId="3D52467B"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30</w:t>
            </w:r>
          </w:p>
        </w:tc>
        <w:tc>
          <w:tcPr>
            <w:tcW w:w="1470" w:type="dxa"/>
            <w:shd w:val="clear" w:color="auto" w:fill="auto"/>
            <w:tcMar>
              <w:top w:w="100" w:type="dxa"/>
              <w:left w:w="100" w:type="dxa"/>
              <w:bottom w:w="100" w:type="dxa"/>
              <w:right w:w="100" w:type="dxa"/>
            </w:tcMar>
          </w:tcPr>
          <w:p w14:paraId="1866BFBE"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24</w:t>
            </w:r>
          </w:p>
          <w:p w14:paraId="38D69472" w14:textId="77777777" w:rsidR="00685C42" w:rsidRPr="0099723A" w:rsidRDefault="00685C42" w:rsidP="00C308C7">
            <w:pPr>
              <w:jc w:val="center"/>
              <w:rPr>
                <w:rFonts w:asciiTheme="minorHAnsi" w:eastAsia="Arial Narrow" w:hAnsiTheme="minorHAnsi" w:cstheme="minorHAnsi"/>
                <w:szCs w:val="20"/>
              </w:rPr>
            </w:pPr>
          </w:p>
          <w:p w14:paraId="1B09AAA4"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(06 kg deste item será destinado ao Centro Dia Quero Vida)</w:t>
            </w:r>
          </w:p>
        </w:tc>
        <w:tc>
          <w:tcPr>
            <w:tcW w:w="1725" w:type="dxa"/>
            <w:shd w:val="clear" w:color="auto" w:fill="auto"/>
            <w:tcMar>
              <w:top w:w="100" w:type="dxa"/>
              <w:left w:w="100" w:type="dxa"/>
              <w:bottom w:w="100" w:type="dxa"/>
              <w:right w:w="100" w:type="dxa"/>
            </w:tcMar>
          </w:tcPr>
          <w:p w14:paraId="5CE40528"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32A6B67C"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1.15.21</w:t>
            </w:r>
          </w:p>
        </w:tc>
        <w:tc>
          <w:tcPr>
            <w:tcW w:w="4110" w:type="dxa"/>
          </w:tcPr>
          <w:p w14:paraId="40B37C8D"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MACARRÃO INTEGRAL. Tipo Parafuso. </w:t>
            </w:r>
            <w:r w:rsidRPr="0099723A">
              <w:rPr>
                <w:rFonts w:asciiTheme="minorHAnsi" w:eastAsia="Calibri" w:hAnsiTheme="minorHAnsi" w:cstheme="minorHAnsi"/>
                <w:szCs w:val="20"/>
              </w:rPr>
              <w:t xml:space="preserve">Constituído de farinha de trigo integral e sêmola de trigo enriquecida com ferro e ácido fólico, ovos pasteurizados e corante natural.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atóxica, resistente, termosselada, com rotulagem em flexogravura, indelével de 500g cada.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12 meses e no ato da entrega o produto deve apresentar no mínimo 2/3 da sua validade total.</w:t>
            </w:r>
          </w:p>
        </w:tc>
      </w:tr>
      <w:tr w:rsidR="00685C42" w:rsidRPr="0099723A" w14:paraId="1B45C7F4" w14:textId="77777777" w:rsidTr="00C308C7">
        <w:trPr>
          <w:trHeight w:val="1428"/>
        </w:trPr>
        <w:tc>
          <w:tcPr>
            <w:tcW w:w="645" w:type="dxa"/>
            <w:vAlign w:val="center"/>
          </w:tcPr>
          <w:p w14:paraId="563895F0"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32</w:t>
            </w:r>
          </w:p>
        </w:tc>
        <w:tc>
          <w:tcPr>
            <w:tcW w:w="1470" w:type="dxa"/>
            <w:shd w:val="clear" w:color="auto" w:fill="auto"/>
            <w:tcMar>
              <w:top w:w="100" w:type="dxa"/>
              <w:left w:w="100" w:type="dxa"/>
              <w:bottom w:w="100" w:type="dxa"/>
              <w:right w:w="100" w:type="dxa"/>
            </w:tcMar>
          </w:tcPr>
          <w:p w14:paraId="53DD07D4" w14:textId="77777777" w:rsidR="00685C42" w:rsidRPr="0099723A" w:rsidRDefault="00685C42" w:rsidP="00C308C7">
            <w:pPr>
              <w:jc w:val="center"/>
              <w:rPr>
                <w:rFonts w:asciiTheme="minorHAnsi" w:eastAsia="Arial Narrow" w:hAnsiTheme="minorHAnsi" w:cstheme="minorHAnsi"/>
                <w:szCs w:val="20"/>
              </w:rPr>
            </w:pPr>
          </w:p>
          <w:p w14:paraId="61824294"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49</w:t>
            </w:r>
          </w:p>
          <w:p w14:paraId="5D411D8D"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(12,5 kg deste item será destinado ao Centro Dia Quero Vida)</w:t>
            </w:r>
          </w:p>
        </w:tc>
        <w:tc>
          <w:tcPr>
            <w:tcW w:w="1725" w:type="dxa"/>
            <w:shd w:val="clear" w:color="auto" w:fill="auto"/>
            <w:tcMar>
              <w:top w:w="100" w:type="dxa"/>
              <w:left w:w="100" w:type="dxa"/>
              <w:bottom w:w="100" w:type="dxa"/>
              <w:right w:w="100" w:type="dxa"/>
            </w:tcMar>
          </w:tcPr>
          <w:p w14:paraId="261798BE"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724B87CA"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1.15.20</w:t>
            </w:r>
          </w:p>
        </w:tc>
        <w:tc>
          <w:tcPr>
            <w:tcW w:w="4110" w:type="dxa"/>
          </w:tcPr>
          <w:p w14:paraId="56A53742"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MASSA PRONTA PARA TAPIOCA. </w:t>
            </w:r>
            <w:r w:rsidRPr="0099723A">
              <w:rPr>
                <w:rFonts w:asciiTheme="minorHAnsi" w:eastAsia="Calibri" w:hAnsiTheme="minorHAnsi" w:cstheme="minorHAnsi"/>
                <w:szCs w:val="20"/>
              </w:rPr>
              <w:t>Embalagem primária: plástica, atóxica, resistente, com 500g no máximo. Validade: no ato da entrega o produto deve apresentar no mínimo 2/3 da sua validade total.</w:t>
            </w:r>
          </w:p>
        </w:tc>
      </w:tr>
      <w:tr w:rsidR="00685C42" w:rsidRPr="0099723A" w14:paraId="368F4805" w14:textId="77777777" w:rsidTr="00C308C7">
        <w:trPr>
          <w:trHeight w:val="1428"/>
        </w:trPr>
        <w:tc>
          <w:tcPr>
            <w:tcW w:w="645" w:type="dxa"/>
            <w:vAlign w:val="center"/>
          </w:tcPr>
          <w:p w14:paraId="5F14A179"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34</w:t>
            </w:r>
          </w:p>
        </w:tc>
        <w:tc>
          <w:tcPr>
            <w:tcW w:w="1470" w:type="dxa"/>
            <w:shd w:val="clear" w:color="auto" w:fill="auto"/>
            <w:tcMar>
              <w:top w:w="100" w:type="dxa"/>
              <w:left w:w="100" w:type="dxa"/>
              <w:bottom w:w="100" w:type="dxa"/>
              <w:right w:w="100" w:type="dxa"/>
            </w:tcMar>
          </w:tcPr>
          <w:p w14:paraId="358383E3"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135</w:t>
            </w:r>
          </w:p>
          <w:p w14:paraId="116768A5"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(10 kg deste item será destinado ao Centro Dia Quero Vida)</w:t>
            </w:r>
          </w:p>
        </w:tc>
        <w:tc>
          <w:tcPr>
            <w:tcW w:w="1725" w:type="dxa"/>
            <w:shd w:val="clear" w:color="auto" w:fill="auto"/>
            <w:tcMar>
              <w:top w:w="100" w:type="dxa"/>
              <w:left w:w="100" w:type="dxa"/>
              <w:bottom w:w="100" w:type="dxa"/>
              <w:right w:w="100" w:type="dxa"/>
            </w:tcMar>
          </w:tcPr>
          <w:p w14:paraId="472638DD"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20605599"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1.6.21</w:t>
            </w:r>
          </w:p>
        </w:tc>
        <w:tc>
          <w:tcPr>
            <w:tcW w:w="4110" w:type="dxa"/>
          </w:tcPr>
          <w:p w14:paraId="2AC083DC"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MILHO VERDE</w:t>
            </w:r>
            <w:r w:rsidRPr="0099723A">
              <w:rPr>
                <w:rFonts w:asciiTheme="minorHAnsi" w:eastAsia="Calibri" w:hAnsiTheme="minorHAnsi" w:cstheme="minorHAnsi"/>
                <w:szCs w:val="20"/>
              </w:rPr>
              <w:t xml:space="preserve"> </w:t>
            </w:r>
            <w:r w:rsidRPr="0099723A">
              <w:rPr>
                <w:rFonts w:asciiTheme="minorHAnsi" w:eastAsia="Calibri" w:hAnsiTheme="minorHAnsi" w:cstheme="minorHAnsi"/>
                <w:b/>
                <w:szCs w:val="20"/>
              </w:rPr>
              <w:t>EM CONSERVA</w:t>
            </w:r>
            <w:r w:rsidRPr="0099723A">
              <w:rPr>
                <w:rFonts w:asciiTheme="minorHAnsi" w:eastAsia="Calibri" w:hAnsiTheme="minorHAnsi" w:cstheme="minorHAnsi"/>
                <w:szCs w:val="20"/>
              </w:rPr>
              <w:t xml:space="preserve">. Em água.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peso drenado 170g no mínimo e 300g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0FC5C302" w14:textId="77777777" w:rsidTr="00C308C7">
        <w:trPr>
          <w:trHeight w:val="1428"/>
        </w:trPr>
        <w:tc>
          <w:tcPr>
            <w:tcW w:w="645" w:type="dxa"/>
            <w:vAlign w:val="center"/>
          </w:tcPr>
          <w:p w14:paraId="31CAAB07"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36</w:t>
            </w:r>
          </w:p>
        </w:tc>
        <w:tc>
          <w:tcPr>
            <w:tcW w:w="1470" w:type="dxa"/>
            <w:shd w:val="clear" w:color="auto" w:fill="auto"/>
            <w:tcMar>
              <w:top w:w="100" w:type="dxa"/>
              <w:left w:w="100" w:type="dxa"/>
              <w:bottom w:w="100" w:type="dxa"/>
              <w:right w:w="100" w:type="dxa"/>
            </w:tcMar>
          </w:tcPr>
          <w:p w14:paraId="471002C2"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1.675</w:t>
            </w:r>
          </w:p>
          <w:p w14:paraId="4C46B6CD"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(175 unid deste item será destinado ao Centro Dia Quero Vida)</w:t>
            </w:r>
          </w:p>
        </w:tc>
        <w:tc>
          <w:tcPr>
            <w:tcW w:w="1725" w:type="dxa"/>
            <w:shd w:val="clear" w:color="auto" w:fill="auto"/>
            <w:tcMar>
              <w:top w:w="100" w:type="dxa"/>
              <w:left w:w="100" w:type="dxa"/>
              <w:bottom w:w="100" w:type="dxa"/>
              <w:right w:w="100" w:type="dxa"/>
            </w:tcMar>
          </w:tcPr>
          <w:p w14:paraId="4FDFA6A5"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395" w:type="dxa"/>
            <w:shd w:val="clear" w:color="auto" w:fill="auto"/>
            <w:tcMar>
              <w:top w:w="100" w:type="dxa"/>
              <w:left w:w="100" w:type="dxa"/>
              <w:bottom w:w="100" w:type="dxa"/>
              <w:right w:w="100" w:type="dxa"/>
            </w:tcMar>
          </w:tcPr>
          <w:p w14:paraId="5208EF6B"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1.9.89</w:t>
            </w:r>
          </w:p>
        </w:tc>
        <w:tc>
          <w:tcPr>
            <w:tcW w:w="4110" w:type="dxa"/>
          </w:tcPr>
          <w:p w14:paraId="3BD5AFCB"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MINI BOLO</w:t>
            </w:r>
            <w:r w:rsidRPr="0099723A">
              <w:rPr>
                <w:rFonts w:asciiTheme="minorHAnsi" w:eastAsia="Calibri" w:hAnsiTheme="minorHAnsi" w:cstheme="minorHAnsi"/>
                <w:szCs w:val="20"/>
              </w:rPr>
              <w:t xml:space="preserve"> – Sabores: laranja, chocolate ou abacaxi. Sem corantes.  Embalagem primária individual: plástica, atóxica, resistente, termossoldada, contendo 01 (uma) unidade de 40 gramas.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4 meses e no ato da entrega o produto deve apresentar no mínimo 2/3 da sua validade total.</w:t>
            </w:r>
          </w:p>
        </w:tc>
      </w:tr>
      <w:tr w:rsidR="00685C42" w:rsidRPr="0099723A" w14:paraId="125EB1DC" w14:textId="77777777" w:rsidTr="00C308C7">
        <w:trPr>
          <w:trHeight w:val="1428"/>
        </w:trPr>
        <w:tc>
          <w:tcPr>
            <w:tcW w:w="645" w:type="dxa"/>
            <w:vAlign w:val="center"/>
          </w:tcPr>
          <w:p w14:paraId="30D6E969"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38</w:t>
            </w:r>
          </w:p>
        </w:tc>
        <w:tc>
          <w:tcPr>
            <w:tcW w:w="1470" w:type="dxa"/>
            <w:shd w:val="clear" w:color="auto" w:fill="auto"/>
            <w:tcMar>
              <w:top w:w="100" w:type="dxa"/>
              <w:left w:w="100" w:type="dxa"/>
              <w:bottom w:w="100" w:type="dxa"/>
              <w:right w:w="100" w:type="dxa"/>
            </w:tcMar>
          </w:tcPr>
          <w:p w14:paraId="3FC53823"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275</w:t>
            </w:r>
          </w:p>
          <w:p w14:paraId="0C076C23"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(25 unid deste item será destinado ao Centro Dia Quero Vida)</w:t>
            </w:r>
          </w:p>
        </w:tc>
        <w:tc>
          <w:tcPr>
            <w:tcW w:w="1725" w:type="dxa"/>
            <w:shd w:val="clear" w:color="auto" w:fill="auto"/>
            <w:tcMar>
              <w:top w:w="100" w:type="dxa"/>
              <w:left w:w="100" w:type="dxa"/>
              <w:bottom w:w="100" w:type="dxa"/>
              <w:right w:w="100" w:type="dxa"/>
            </w:tcMar>
          </w:tcPr>
          <w:p w14:paraId="13CC30E4"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395" w:type="dxa"/>
            <w:shd w:val="clear" w:color="auto" w:fill="auto"/>
            <w:tcMar>
              <w:top w:w="100" w:type="dxa"/>
              <w:left w:w="100" w:type="dxa"/>
              <w:bottom w:w="100" w:type="dxa"/>
              <w:right w:w="100" w:type="dxa"/>
            </w:tcMar>
          </w:tcPr>
          <w:p w14:paraId="1B7C5AD2"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1.9.88</w:t>
            </w:r>
          </w:p>
        </w:tc>
        <w:tc>
          <w:tcPr>
            <w:tcW w:w="4110" w:type="dxa"/>
          </w:tcPr>
          <w:p w14:paraId="0CB4E26A"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MINI BOLO SEM LEITE E SEM GLÚTEN</w:t>
            </w:r>
            <w:r w:rsidRPr="0099723A">
              <w:rPr>
                <w:rFonts w:asciiTheme="minorHAnsi" w:eastAsia="Calibri" w:hAnsiTheme="minorHAnsi" w:cstheme="minorHAnsi"/>
                <w:szCs w:val="20"/>
              </w:rPr>
              <w:t xml:space="preserve"> – Sabores: laranja, chocolate ou abacaxi. Sem corantes.  Isento de traços de leite e glúten. Embalagem primária individual: plástica, atóxica, resistente, termossoldada, contendo 01 (uma) unidade de 30g no mínimo e 40 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4 meses e no ato da entrega o produto deve apresentar no mínimo 2/3 da sua validade total.</w:t>
            </w:r>
          </w:p>
        </w:tc>
      </w:tr>
      <w:tr w:rsidR="00685C42" w:rsidRPr="0099723A" w14:paraId="428E2407" w14:textId="77777777" w:rsidTr="00C308C7">
        <w:trPr>
          <w:trHeight w:val="1428"/>
        </w:trPr>
        <w:tc>
          <w:tcPr>
            <w:tcW w:w="645" w:type="dxa"/>
            <w:vAlign w:val="center"/>
          </w:tcPr>
          <w:p w14:paraId="55DA04FC"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40</w:t>
            </w:r>
          </w:p>
        </w:tc>
        <w:tc>
          <w:tcPr>
            <w:tcW w:w="1470" w:type="dxa"/>
            <w:shd w:val="clear" w:color="auto" w:fill="auto"/>
            <w:tcMar>
              <w:top w:w="100" w:type="dxa"/>
              <w:left w:w="100" w:type="dxa"/>
              <w:bottom w:w="100" w:type="dxa"/>
              <w:right w:w="100" w:type="dxa"/>
            </w:tcMar>
          </w:tcPr>
          <w:p w14:paraId="27FE1D00"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111</w:t>
            </w:r>
          </w:p>
          <w:p w14:paraId="5AAB6097"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(18 frascos deste item será destinado ao Centro Dia Quero Vida)</w:t>
            </w:r>
          </w:p>
        </w:tc>
        <w:tc>
          <w:tcPr>
            <w:tcW w:w="1725" w:type="dxa"/>
            <w:shd w:val="clear" w:color="auto" w:fill="auto"/>
            <w:tcMar>
              <w:top w:w="100" w:type="dxa"/>
              <w:left w:w="100" w:type="dxa"/>
              <w:bottom w:w="100" w:type="dxa"/>
              <w:right w:w="100" w:type="dxa"/>
            </w:tcMar>
          </w:tcPr>
          <w:p w14:paraId="7BA567A7"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fr</w:t>
            </w:r>
          </w:p>
        </w:tc>
        <w:tc>
          <w:tcPr>
            <w:tcW w:w="1395" w:type="dxa"/>
            <w:shd w:val="clear" w:color="auto" w:fill="auto"/>
            <w:tcMar>
              <w:top w:w="100" w:type="dxa"/>
              <w:left w:w="100" w:type="dxa"/>
              <w:bottom w:w="100" w:type="dxa"/>
              <w:right w:w="100" w:type="dxa"/>
            </w:tcMar>
          </w:tcPr>
          <w:p w14:paraId="138679F7"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1.99.207</w:t>
            </w:r>
          </w:p>
        </w:tc>
        <w:tc>
          <w:tcPr>
            <w:tcW w:w="4110" w:type="dxa"/>
            <w:shd w:val="clear" w:color="auto" w:fill="auto"/>
          </w:tcPr>
          <w:p w14:paraId="2901BBCB"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ÓLEO DE GIRASSOL REFINADO.</w:t>
            </w:r>
            <w:r w:rsidRPr="0099723A">
              <w:rPr>
                <w:rFonts w:asciiTheme="minorHAnsi" w:eastAsia="Calibri" w:hAnsiTheme="minorHAnsi" w:cstheme="minorHAnsi"/>
                <w:szCs w:val="20"/>
              </w:rPr>
              <w:t xml:space="preserve"> Líquido límpido, livre de impurezas.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incolor, atóxica, resistente, com lacre plástico na tampa, de 900 ml.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364C7FB5" w14:textId="77777777" w:rsidTr="00C308C7">
        <w:trPr>
          <w:trHeight w:val="1428"/>
        </w:trPr>
        <w:tc>
          <w:tcPr>
            <w:tcW w:w="645" w:type="dxa"/>
            <w:vAlign w:val="center"/>
          </w:tcPr>
          <w:p w14:paraId="6208ECBE"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42</w:t>
            </w:r>
          </w:p>
        </w:tc>
        <w:tc>
          <w:tcPr>
            <w:tcW w:w="1470" w:type="dxa"/>
            <w:shd w:val="clear" w:color="auto" w:fill="auto"/>
            <w:tcMar>
              <w:top w:w="100" w:type="dxa"/>
              <w:left w:w="100" w:type="dxa"/>
              <w:bottom w:w="100" w:type="dxa"/>
              <w:right w:w="100" w:type="dxa"/>
            </w:tcMar>
          </w:tcPr>
          <w:p w14:paraId="0B6F2AD0"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3.125</w:t>
            </w:r>
          </w:p>
          <w:p w14:paraId="42CA35B8"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(125 frascos deste item será destinado ao Centro Dia Quero Vida)</w:t>
            </w:r>
          </w:p>
        </w:tc>
        <w:tc>
          <w:tcPr>
            <w:tcW w:w="1725" w:type="dxa"/>
            <w:shd w:val="clear" w:color="auto" w:fill="auto"/>
            <w:tcMar>
              <w:top w:w="100" w:type="dxa"/>
              <w:left w:w="100" w:type="dxa"/>
              <w:bottom w:w="100" w:type="dxa"/>
              <w:right w:w="100" w:type="dxa"/>
            </w:tcMar>
          </w:tcPr>
          <w:p w14:paraId="627BAA9C"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fr</w:t>
            </w:r>
          </w:p>
        </w:tc>
        <w:tc>
          <w:tcPr>
            <w:tcW w:w="1395" w:type="dxa"/>
            <w:shd w:val="clear" w:color="auto" w:fill="auto"/>
            <w:tcMar>
              <w:top w:w="100" w:type="dxa"/>
              <w:left w:w="100" w:type="dxa"/>
              <w:bottom w:w="100" w:type="dxa"/>
              <w:right w:w="100" w:type="dxa"/>
            </w:tcMar>
          </w:tcPr>
          <w:p w14:paraId="3D4D098D"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1.99.263</w:t>
            </w:r>
          </w:p>
        </w:tc>
        <w:tc>
          <w:tcPr>
            <w:tcW w:w="4110" w:type="dxa"/>
            <w:shd w:val="clear" w:color="auto" w:fill="auto"/>
          </w:tcPr>
          <w:p w14:paraId="4F7428C2"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ÓLEO DE SOJA REFINADO.</w:t>
            </w:r>
            <w:r w:rsidRPr="0099723A">
              <w:rPr>
                <w:rFonts w:asciiTheme="minorHAnsi" w:eastAsia="Calibri" w:hAnsiTheme="minorHAnsi" w:cstheme="minorHAnsi"/>
                <w:szCs w:val="20"/>
              </w:rPr>
              <w:t xml:space="preserve"> Líquido límpido, livre de impurezas.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plástica, incolor, atóxica, resistente, com lacre plástico na tampa, de 900 ml.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6 meses e no ato da entrega o produto deve apresentar no mínimo 2/3 da sua validade total.</w:t>
            </w:r>
          </w:p>
        </w:tc>
      </w:tr>
      <w:tr w:rsidR="00685C42" w:rsidRPr="0099723A" w14:paraId="18EF231B" w14:textId="77777777" w:rsidTr="00C308C7">
        <w:trPr>
          <w:trHeight w:val="1428"/>
        </w:trPr>
        <w:tc>
          <w:tcPr>
            <w:tcW w:w="645" w:type="dxa"/>
            <w:vAlign w:val="center"/>
          </w:tcPr>
          <w:p w14:paraId="2FCC0571"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44</w:t>
            </w:r>
          </w:p>
        </w:tc>
        <w:tc>
          <w:tcPr>
            <w:tcW w:w="1470" w:type="dxa"/>
            <w:shd w:val="clear" w:color="auto" w:fill="auto"/>
            <w:tcMar>
              <w:top w:w="100" w:type="dxa"/>
              <w:left w:w="100" w:type="dxa"/>
              <w:bottom w:w="100" w:type="dxa"/>
              <w:right w:w="100" w:type="dxa"/>
            </w:tcMar>
          </w:tcPr>
          <w:p w14:paraId="40F98CDA"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17</w:t>
            </w:r>
          </w:p>
          <w:p w14:paraId="409D6801"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(02 kg deste item será destinado ao Centro Dia Quero Vida)</w:t>
            </w:r>
          </w:p>
        </w:tc>
        <w:tc>
          <w:tcPr>
            <w:tcW w:w="1725" w:type="dxa"/>
            <w:shd w:val="clear" w:color="auto" w:fill="auto"/>
            <w:tcMar>
              <w:top w:w="100" w:type="dxa"/>
              <w:left w:w="100" w:type="dxa"/>
              <w:bottom w:w="100" w:type="dxa"/>
              <w:right w:w="100" w:type="dxa"/>
            </w:tcMar>
          </w:tcPr>
          <w:p w14:paraId="71ABBBE9"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6454D9C5"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1.7.27</w:t>
            </w:r>
          </w:p>
        </w:tc>
        <w:tc>
          <w:tcPr>
            <w:tcW w:w="4110" w:type="dxa"/>
          </w:tcPr>
          <w:p w14:paraId="26334BC9" w14:textId="77777777" w:rsidR="00685C42" w:rsidRPr="0099723A" w:rsidRDefault="00685C42" w:rsidP="00C308C7">
            <w:pPr>
              <w:spacing w:before="240" w:after="240" w:line="276" w:lineRule="auto"/>
              <w:rPr>
                <w:rFonts w:asciiTheme="minorHAnsi" w:eastAsia="Calibri" w:hAnsiTheme="minorHAnsi" w:cstheme="minorHAnsi"/>
                <w:b/>
                <w:szCs w:val="20"/>
              </w:rPr>
            </w:pPr>
            <w:r w:rsidRPr="0099723A">
              <w:rPr>
                <w:rFonts w:asciiTheme="minorHAnsi" w:eastAsia="Calibri" w:hAnsiTheme="minorHAnsi" w:cstheme="minorHAnsi"/>
                <w:b/>
                <w:szCs w:val="20"/>
              </w:rPr>
              <w:t xml:space="preserve">ORÉGANO. </w:t>
            </w:r>
            <w:r w:rsidRPr="0099723A">
              <w:rPr>
                <w:rFonts w:asciiTheme="minorHAnsi" w:eastAsia="Calibri" w:hAnsiTheme="minorHAnsi" w:cstheme="minorHAnsi"/>
                <w:szCs w:val="20"/>
              </w:rPr>
              <w:t xml:space="preserve"> Desidratado, constituído de folhas sadias, ovaladas, secas, limpas, de cor verde pardacenta. Acondicionado em pacote plástico, íntegro, atóxico, resistente, fechado e limpo.  Embalagem de 100g no mínimo e 250 g no máximo. Rotulagem de acordo com a legislação vigente.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xml:space="preserve"> mínima de 8  meses e no ato da entrega o produto deve apresentar no mínimo 2/3 da sua validade total.</w:t>
            </w:r>
          </w:p>
        </w:tc>
      </w:tr>
      <w:tr w:rsidR="00685C42" w:rsidRPr="0099723A" w14:paraId="2D2E8031" w14:textId="77777777" w:rsidTr="00C308C7">
        <w:trPr>
          <w:trHeight w:val="1428"/>
        </w:trPr>
        <w:tc>
          <w:tcPr>
            <w:tcW w:w="645" w:type="dxa"/>
            <w:vAlign w:val="center"/>
          </w:tcPr>
          <w:p w14:paraId="2922886B"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lastRenderedPageBreak/>
              <w:t>46</w:t>
            </w:r>
          </w:p>
        </w:tc>
        <w:tc>
          <w:tcPr>
            <w:tcW w:w="1470" w:type="dxa"/>
            <w:shd w:val="clear" w:color="auto" w:fill="auto"/>
            <w:tcMar>
              <w:top w:w="100" w:type="dxa"/>
              <w:left w:w="100" w:type="dxa"/>
              <w:bottom w:w="100" w:type="dxa"/>
              <w:right w:w="100" w:type="dxa"/>
            </w:tcMar>
          </w:tcPr>
          <w:p w14:paraId="2CD840E5"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650</w:t>
            </w:r>
          </w:p>
          <w:p w14:paraId="7F3E6ABA"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(25 kg deste item será destinado ao Centro Dia Quero Vida)</w:t>
            </w:r>
          </w:p>
        </w:tc>
        <w:tc>
          <w:tcPr>
            <w:tcW w:w="1725" w:type="dxa"/>
            <w:shd w:val="clear" w:color="auto" w:fill="auto"/>
            <w:tcMar>
              <w:top w:w="100" w:type="dxa"/>
              <w:left w:w="100" w:type="dxa"/>
              <w:bottom w:w="100" w:type="dxa"/>
              <w:right w:w="100" w:type="dxa"/>
            </w:tcMar>
          </w:tcPr>
          <w:p w14:paraId="18916419"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1CB9D6BF"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1.99.335</w:t>
            </w:r>
          </w:p>
          <w:p w14:paraId="207011B0" w14:textId="77777777" w:rsidR="00685C42" w:rsidRPr="0099723A" w:rsidRDefault="00685C42" w:rsidP="00C308C7">
            <w:pPr>
              <w:spacing w:line="360" w:lineRule="auto"/>
              <w:jc w:val="center"/>
              <w:rPr>
                <w:rFonts w:asciiTheme="minorHAnsi" w:eastAsia="Calibri" w:hAnsiTheme="minorHAnsi" w:cstheme="minorHAnsi"/>
                <w:szCs w:val="20"/>
              </w:rPr>
            </w:pPr>
          </w:p>
        </w:tc>
        <w:tc>
          <w:tcPr>
            <w:tcW w:w="4110" w:type="dxa"/>
          </w:tcPr>
          <w:p w14:paraId="06635E8A" w14:textId="77777777" w:rsidR="00685C42" w:rsidRPr="0099723A" w:rsidRDefault="00685C42" w:rsidP="00C308C7">
            <w:pPr>
              <w:spacing w:before="240" w:after="240" w:line="276" w:lineRule="auto"/>
              <w:rPr>
                <w:rFonts w:asciiTheme="minorHAnsi" w:eastAsia="Calibri" w:hAnsiTheme="minorHAnsi" w:cstheme="minorHAnsi"/>
                <w:szCs w:val="20"/>
              </w:rPr>
            </w:pPr>
            <w:r w:rsidRPr="0099723A">
              <w:rPr>
                <w:rFonts w:asciiTheme="minorHAnsi" w:eastAsia="Calibri" w:hAnsiTheme="minorHAnsi" w:cstheme="minorHAnsi"/>
                <w:b/>
                <w:szCs w:val="20"/>
              </w:rPr>
              <w:t xml:space="preserve">PATÊ DE ATUM.  </w:t>
            </w:r>
            <w:r w:rsidRPr="0099723A">
              <w:rPr>
                <w:rFonts w:asciiTheme="minorHAnsi" w:eastAsia="Calibri" w:hAnsiTheme="minorHAnsi" w:cstheme="minorHAnsi"/>
                <w:szCs w:val="20"/>
              </w:rPr>
              <w:t xml:space="preserve">Ingredientes: atum, óleo vegetal, água, amido, vinagre, sal, açúcar, ovo e outros ingredientes que não descaracterizem o produto. O produto deverá ser isento de glutamato monossódico.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deverá ser em pouch laminado de poliéster, alumínio, nylon e polipropileno, com etiqueta autoadesiva. Contendo mínimo de 500g. </w:t>
            </w:r>
            <w:r w:rsidRPr="0099723A">
              <w:rPr>
                <w:rFonts w:asciiTheme="minorHAnsi" w:eastAsia="Calibri" w:hAnsiTheme="minorHAnsi" w:cstheme="minorHAnsi"/>
                <w:szCs w:val="20"/>
                <w:u w:val="single"/>
              </w:rPr>
              <w:t>Validade mínima</w:t>
            </w:r>
            <w:r w:rsidRPr="0099723A">
              <w:rPr>
                <w:rFonts w:asciiTheme="minorHAnsi" w:eastAsia="Calibri" w:hAnsiTheme="minorHAnsi" w:cstheme="minorHAnsi"/>
                <w:szCs w:val="20"/>
              </w:rPr>
              <w:t xml:space="preserve"> de 15 meses. Valor nutricional na porção de 12g: proteína mínimo de 1g e carboidrato máximo de 1,2g. O produto deverá ser armazenado em temperatura ambiente e não necessite de refrigeração..</w:t>
            </w:r>
          </w:p>
        </w:tc>
      </w:tr>
      <w:tr w:rsidR="00685C42" w:rsidRPr="0099723A" w14:paraId="48D56C5D" w14:textId="77777777" w:rsidTr="00C308C7">
        <w:trPr>
          <w:trHeight w:val="1428"/>
        </w:trPr>
        <w:tc>
          <w:tcPr>
            <w:tcW w:w="645" w:type="dxa"/>
            <w:vAlign w:val="center"/>
          </w:tcPr>
          <w:p w14:paraId="6BF8AA25"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48</w:t>
            </w:r>
          </w:p>
        </w:tc>
        <w:tc>
          <w:tcPr>
            <w:tcW w:w="1470" w:type="dxa"/>
            <w:shd w:val="clear" w:color="auto" w:fill="auto"/>
            <w:tcMar>
              <w:top w:w="100" w:type="dxa"/>
              <w:left w:w="100" w:type="dxa"/>
              <w:bottom w:w="100" w:type="dxa"/>
              <w:right w:w="100" w:type="dxa"/>
            </w:tcMar>
          </w:tcPr>
          <w:p w14:paraId="3DA43F2F" w14:textId="77777777" w:rsidR="00685C42" w:rsidRPr="0099723A" w:rsidRDefault="00685C42" w:rsidP="00C308C7">
            <w:pPr>
              <w:jc w:val="center"/>
              <w:rPr>
                <w:rFonts w:asciiTheme="minorHAnsi" w:eastAsia="Arial Narrow" w:hAnsiTheme="minorHAnsi" w:cstheme="minorHAnsi"/>
                <w:szCs w:val="20"/>
              </w:rPr>
            </w:pPr>
          </w:p>
          <w:p w14:paraId="6118BDB9"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882</w:t>
            </w:r>
          </w:p>
          <w:p w14:paraId="0D333F45" w14:textId="77777777" w:rsidR="00685C42" w:rsidRPr="0099723A" w:rsidRDefault="00685C42" w:rsidP="00C308C7">
            <w:pPr>
              <w:jc w:val="center"/>
              <w:rPr>
                <w:rFonts w:asciiTheme="minorHAnsi" w:eastAsia="Arial Narrow" w:hAnsiTheme="minorHAnsi" w:cstheme="minorHAnsi"/>
                <w:szCs w:val="20"/>
                <w:highlight w:val="white"/>
              </w:rPr>
            </w:pPr>
            <w:r w:rsidRPr="0099723A">
              <w:rPr>
                <w:rFonts w:asciiTheme="minorHAnsi" w:eastAsia="Arial Narrow" w:hAnsiTheme="minorHAnsi" w:cstheme="minorHAnsi"/>
                <w:szCs w:val="20"/>
              </w:rPr>
              <w:t>(7,5 kg deste item será destinado ao Centro Dia Quero Vida)</w:t>
            </w:r>
          </w:p>
        </w:tc>
        <w:tc>
          <w:tcPr>
            <w:tcW w:w="1725" w:type="dxa"/>
            <w:shd w:val="clear" w:color="auto" w:fill="auto"/>
            <w:tcMar>
              <w:top w:w="100" w:type="dxa"/>
              <w:left w:w="100" w:type="dxa"/>
              <w:bottom w:w="100" w:type="dxa"/>
              <w:right w:w="100" w:type="dxa"/>
            </w:tcMar>
          </w:tcPr>
          <w:p w14:paraId="020F0479"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kg</w:t>
            </w:r>
          </w:p>
        </w:tc>
        <w:tc>
          <w:tcPr>
            <w:tcW w:w="1395" w:type="dxa"/>
            <w:shd w:val="clear" w:color="auto" w:fill="auto"/>
            <w:tcMar>
              <w:top w:w="100" w:type="dxa"/>
              <w:left w:w="100" w:type="dxa"/>
              <w:bottom w:w="100" w:type="dxa"/>
              <w:right w:w="100" w:type="dxa"/>
            </w:tcMar>
          </w:tcPr>
          <w:p w14:paraId="152B5799"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1.7.18</w:t>
            </w:r>
          </w:p>
        </w:tc>
        <w:tc>
          <w:tcPr>
            <w:tcW w:w="4110" w:type="dxa"/>
          </w:tcPr>
          <w:p w14:paraId="3ACC408E"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b/>
                <w:szCs w:val="20"/>
              </w:rPr>
              <w:t>POLPA DE TOMATE.</w:t>
            </w:r>
            <w:r w:rsidRPr="0099723A">
              <w:rPr>
                <w:rFonts w:asciiTheme="minorHAnsi" w:eastAsia="Calibri" w:hAnsiTheme="minorHAnsi" w:cstheme="minorHAnsi"/>
                <w:szCs w:val="20"/>
              </w:rPr>
              <w:t xml:space="preserve"> Sem adição de temperos. Isenta de corantes, conservantes.  </w:t>
            </w:r>
            <w:r w:rsidRPr="0099723A">
              <w:rPr>
                <w:rFonts w:asciiTheme="minorHAnsi" w:eastAsia="Calibri" w:hAnsiTheme="minorHAnsi" w:cstheme="minorHAnsi"/>
                <w:szCs w:val="20"/>
                <w:u w:val="single"/>
              </w:rPr>
              <w:t>Embalagem primária</w:t>
            </w:r>
            <w:r w:rsidRPr="0099723A">
              <w:rPr>
                <w:rFonts w:asciiTheme="minorHAnsi" w:eastAsia="Calibri" w:hAnsiTheme="minorHAnsi" w:cstheme="minorHAnsi"/>
                <w:szCs w:val="20"/>
              </w:rPr>
              <w:t xml:space="preserve">: longa vida, atóxica, resistente, de 300 g no mínimo e 600 g no máximo. </w:t>
            </w:r>
            <w:r w:rsidRPr="0099723A">
              <w:rPr>
                <w:rFonts w:asciiTheme="minorHAnsi" w:eastAsia="Calibri" w:hAnsiTheme="minorHAnsi" w:cstheme="minorHAnsi"/>
                <w:szCs w:val="20"/>
                <w:u w:val="single"/>
              </w:rPr>
              <w:t>Validade</w:t>
            </w:r>
            <w:r w:rsidRPr="0099723A">
              <w:rPr>
                <w:rFonts w:asciiTheme="minorHAnsi" w:eastAsia="Calibri" w:hAnsiTheme="minorHAnsi" w:cstheme="minorHAnsi"/>
                <w:szCs w:val="20"/>
              </w:rPr>
              <w:t>: mínima de 8 meses e no ato da entrega o produto deve apresentar no mínimo 2/3 da sua validade total.</w:t>
            </w:r>
          </w:p>
        </w:tc>
      </w:tr>
      <w:tr w:rsidR="00685C42" w:rsidRPr="0099723A" w14:paraId="66A37A70" w14:textId="77777777" w:rsidTr="00C308C7">
        <w:trPr>
          <w:trHeight w:val="1428"/>
        </w:trPr>
        <w:tc>
          <w:tcPr>
            <w:tcW w:w="645" w:type="dxa"/>
            <w:vAlign w:val="center"/>
          </w:tcPr>
          <w:p w14:paraId="3EAB1163" w14:textId="77777777" w:rsidR="00685C42" w:rsidRPr="0099723A" w:rsidRDefault="00685C42" w:rsidP="00C308C7">
            <w:pPr>
              <w:ind w:right="-68"/>
              <w:jc w:val="center"/>
              <w:rPr>
                <w:rFonts w:asciiTheme="minorHAnsi" w:eastAsia="Arial Narrow" w:hAnsiTheme="minorHAnsi" w:cstheme="minorHAnsi"/>
                <w:szCs w:val="20"/>
              </w:rPr>
            </w:pPr>
            <w:r w:rsidRPr="0099723A">
              <w:rPr>
                <w:rFonts w:asciiTheme="minorHAnsi" w:eastAsia="Arial Narrow" w:hAnsiTheme="minorHAnsi" w:cstheme="minorHAnsi"/>
                <w:szCs w:val="20"/>
              </w:rPr>
              <w:t>50</w:t>
            </w:r>
          </w:p>
        </w:tc>
        <w:tc>
          <w:tcPr>
            <w:tcW w:w="1470" w:type="dxa"/>
            <w:shd w:val="clear" w:color="auto" w:fill="auto"/>
            <w:tcMar>
              <w:top w:w="100" w:type="dxa"/>
              <w:left w:w="100" w:type="dxa"/>
              <w:bottom w:w="100" w:type="dxa"/>
              <w:right w:w="100" w:type="dxa"/>
            </w:tcMar>
          </w:tcPr>
          <w:p w14:paraId="43C6E87E"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1.475</w:t>
            </w:r>
          </w:p>
          <w:p w14:paraId="40D20855" w14:textId="77777777" w:rsidR="00685C42" w:rsidRPr="0099723A" w:rsidRDefault="00685C42" w:rsidP="00C308C7">
            <w:pPr>
              <w:jc w:val="center"/>
              <w:rPr>
                <w:rFonts w:asciiTheme="minorHAnsi" w:eastAsia="Arial Narrow" w:hAnsiTheme="minorHAnsi" w:cstheme="minorHAnsi"/>
                <w:szCs w:val="20"/>
              </w:rPr>
            </w:pPr>
          </w:p>
          <w:p w14:paraId="5496878F" w14:textId="77777777" w:rsidR="00685C42" w:rsidRPr="0099723A" w:rsidRDefault="00685C42" w:rsidP="00C308C7">
            <w:pPr>
              <w:jc w:val="center"/>
              <w:rPr>
                <w:rFonts w:asciiTheme="minorHAnsi" w:eastAsia="Arial Narrow" w:hAnsiTheme="minorHAnsi" w:cstheme="minorHAnsi"/>
                <w:szCs w:val="20"/>
              </w:rPr>
            </w:pPr>
            <w:r w:rsidRPr="0099723A">
              <w:rPr>
                <w:rFonts w:asciiTheme="minorHAnsi" w:eastAsia="Arial Narrow" w:hAnsiTheme="minorHAnsi" w:cstheme="minorHAnsi"/>
                <w:szCs w:val="20"/>
              </w:rPr>
              <w:t>(225 unid deste item será destinado ao Centro Dia Quero Vida)</w:t>
            </w:r>
          </w:p>
          <w:p w14:paraId="2DDB5B42" w14:textId="77777777" w:rsidR="00685C42" w:rsidRPr="0099723A" w:rsidRDefault="00685C42" w:rsidP="00C308C7">
            <w:pPr>
              <w:jc w:val="center"/>
              <w:rPr>
                <w:rFonts w:asciiTheme="minorHAnsi" w:eastAsia="Arial Narrow" w:hAnsiTheme="minorHAnsi" w:cstheme="minorHAnsi"/>
                <w:szCs w:val="20"/>
              </w:rPr>
            </w:pPr>
          </w:p>
        </w:tc>
        <w:tc>
          <w:tcPr>
            <w:tcW w:w="1725" w:type="dxa"/>
            <w:shd w:val="clear" w:color="auto" w:fill="auto"/>
            <w:tcMar>
              <w:top w:w="100" w:type="dxa"/>
              <w:left w:w="100" w:type="dxa"/>
              <w:bottom w:w="100" w:type="dxa"/>
              <w:right w:w="100" w:type="dxa"/>
            </w:tcMar>
          </w:tcPr>
          <w:p w14:paraId="5348B271" w14:textId="77777777" w:rsidR="00685C42" w:rsidRPr="0099723A" w:rsidRDefault="00685C42" w:rsidP="00C308C7">
            <w:pPr>
              <w:widowControl w:val="0"/>
              <w:jc w:val="center"/>
              <w:rPr>
                <w:rFonts w:asciiTheme="minorHAnsi" w:eastAsia="Calibri" w:hAnsiTheme="minorHAnsi" w:cstheme="minorHAnsi"/>
                <w:szCs w:val="20"/>
              </w:rPr>
            </w:pPr>
            <w:r w:rsidRPr="0099723A">
              <w:rPr>
                <w:rFonts w:asciiTheme="minorHAnsi" w:eastAsia="Calibri" w:hAnsiTheme="minorHAnsi" w:cstheme="minorHAnsi"/>
                <w:szCs w:val="20"/>
              </w:rPr>
              <w:t>unid</w:t>
            </w:r>
          </w:p>
        </w:tc>
        <w:tc>
          <w:tcPr>
            <w:tcW w:w="1395" w:type="dxa"/>
            <w:shd w:val="clear" w:color="auto" w:fill="auto"/>
            <w:tcMar>
              <w:top w:w="100" w:type="dxa"/>
              <w:left w:w="100" w:type="dxa"/>
              <w:bottom w:w="100" w:type="dxa"/>
              <w:right w:w="100" w:type="dxa"/>
            </w:tcMar>
          </w:tcPr>
          <w:p w14:paraId="26F26D1F" w14:textId="77777777" w:rsidR="00685C42" w:rsidRPr="0099723A" w:rsidRDefault="00685C42" w:rsidP="00C308C7">
            <w:pPr>
              <w:spacing w:line="360" w:lineRule="auto"/>
              <w:jc w:val="center"/>
              <w:rPr>
                <w:rFonts w:asciiTheme="minorHAnsi" w:eastAsia="Calibri" w:hAnsiTheme="minorHAnsi" w:cstheme="minorHAnsi"/>
                <w:szCs w:val="20"/>
              </w:rPr>
            </w:pPr>
            <w:r w:rsidRPr="0099723A">
              <w:rPr>
                <w:rFonts w:asciiTheme="minorHAnsi" w:eastAsia="Calibri" w:hAnsiTheme="minorHAnsi" w:cstheme="minorHAnsi"/>
                <w:szCs w:val="20"/>
              </w:rPr>
              <w:t>1.8.99</w:t>
            </w:r>
          </w:p>
        </w:tc>
        <w:tc>
          <w:tcPr>
            <w:tcW w:w="4110" w:type="dxa"/>
            <w:tcBorders>
              <w:bottom w:val="single" w:sz="6" w:space="0" w:color="000000"/>
            </w:tcBorders>
          </w:tcPr>
          <w:p w14:paraId="3D511075" w14:textId="77777777" w:rsidR="00685C42" w:rsidRPr="0099723A" w:rsidRDefault="00685C42" w:rsidP="00C308C7">
            <w:pPr>
              <w:spacing w:line="276" w:lineRule="auto"/>
              <w:rPr>
                <w:rFonts w:asciiTheme="minorHAnsi" w:eastAsia="Calibri" w:hAnsiTheme="minorHAnsi" w:cstheme="minorHAnsi"/>
                <w:szCs w:val="20"/>
              </w:rPr>
            </w:pPr>
            <w:r w:rsidRPr="0099723A">
              <w:rPr>
                <w:rFonts w:asciiTheme="minorHAnsi" w:eastAsia="Calibri" w:hAnsiTheme="minorHAnsi" w:cstheme="minorHAnsi"/>
                <w:b/>
                <w:szCs w:val="20"/>
              </w:rPr>
              <w:t>SUCO DE UVA INTEGRAL 200ml.</w:t>
            </w:r>
            <w:r w:rsidRPr="0099723A">
              <w:rPr>
                <w:rFonts w:asciiTheme="minorHAnsi" w:eastAsia="Calibri" w:hAnsiTheme="minorHAnsi" w:cstheme="minorHAnsi"/>
                <w:szCs w:val="20"/>
              </w:rPr>
              <w:t xml:space="preserve"> Sem adição de água e açúcar. Livre de corantes e conservantes. Produto pasteurizado. Pronto para consumo. </w:t>
            </w:r>
            <w:r w:rsidRPr="0099723A">
              <w:rPr>
                <w:rFonts w:asciiTheme="minorHAnsi" w:eastAsia="Calibri" w:hAnsiTheme="minorHAnsi" w:cstheme="minorHAnsi"/>
                <w:szCs w:val="20"/>
                <w:u w:val="single"/>
              </w:rPr>
              <w:t>Embalagem cartonada asséptica de 200 ml</w:t>
            </w:r>
            <w:r w:rsidRPr="0099723A">
              <w:rPr>
                <w:rFonts w:asciiTheme="minorHAnsi" w:eastAsia="Calibri" w:hAnsiTheme="minorHAnsi" w:cstheme="minorHAnsi"/>
                <w:szCs w:val="20"/>
              </w:rPr>
              <w:t xml:space="preserve"> com canudo. Conservação em embalagem fechada em temperatura ambiente. Validade mínima de 12 meses. No ato da entrega o produto deverá</w:t>
            </w:r>
          </w:p>
          <w:p w14:paraId="69F13C4E" w14:textId="77777777" w:rsidR="00685C42" w:rsidRPr="0099723A" w:rsidRDefault="00685C42" w:rsidP="00C308C7">
            <w:pPr>
              <w:spacing w:line="276" w:lineRule="auto"/>
              <w:rPr>
                <w:rFonts w:asciiTheme="minorHAnsi" w:eastAsia="Calibri" w:hAnsiTheme="minorHAnsi" w:cstheme="minorHAnsi"/>
                <w:b/>
                <w:szCs w:val="20"/>
              </w:rPr>
            </w:pPr>
            <w:r w:rsidRPr="0099723A">
              <w:rPr>
                <w:rFonts w:asciiTheme="minorHAnsi" w:eastAsia="Calibri" w:hAnsiTheme="minorHAnsi" w:cstheme="minorHAnsi"/>
                <w:szCs w:val="20"/>
              </w:rPr>
              <w:t>apresentar validade mínima de 2/3 da validade total. O produto deverá ter registro no Ministério da Agricultura (M.A.P.A.).</w:t>
            </w:r>
          </w:p>
        </w:tc>
      </w:tr>
    </w:tbl>
    <w:p w14:paraId="6EAD8498" w14:textId="77777777" w:rsidR="00DC1ADF" w:rsidRPr="00DC1ADF" w:rsidRDefault="00DC1ADF" w:rsidP="00DC1ADF">
      <w:pPr>
        <w:suppressAutoHyphens w:val="0"/>
        <w:spacing w:after="0" w:line="240" w:lineRule="auto"/>
        <w:ind w:right="0"/>
        <w:jc w:val="left"/>
        <w:rPr>
          <w:rFonts w:eastAsia="Arial Narrow" w:cs="Calibri"/>
          <w:color w:val="auto"/>
          <w:szCs w:val="20"/>
          <w:u w:val="single"/>
        </w:rPr>
      </w:pPr>
    </w:p>
    <w:tbl>
      <w:tblPr>
        <w:tblW w:w="933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0"/>
      </w:tblGrid>
      <w:tr w:rsidR="00DC1ADF" w:rsidRPr="00DC1ADF" w14:paraId="43906D65" w14:textId="77777777" w:rsidTr="00166983">
        <w:tc>
          <w:tcPr>
            <w:tcW w:w="9330" w:type="dxa"/>
            <w:shd w:val="clear" w:color="auto" w:fill="F2F2F2"/>
          </w:tcPr>
          <w:p w14:paraId="11C4BCEC"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2. Justificativa:</w:t>
            </w:r>
          </w:p>
        </w:tc>
      </w:tr>
      <w:tr w:rsidR="00DC1ADF" w:rsidRPr="00DC1ADF" w14:paraId="1BB1F2A8" w14:textId="77777777" w:rsidTr="00166983">
        <w:tc>
          <w:tcPr>
            <w:tcW w:w="9330" w:type="dxa"/>
          </w:tcPr>
          <w:p w14:paraId="16C1965C" w14:textId="77777777" w:rsidR="00DC1ADF" w:rsidRPr="00DC1ADF" w:rsidRDefault="00DC1ADF" w:rsidP="00DC1ADF">
            <w:pPr>
              <w:suppressAutoHyphens w:val="0"/>
              <w:spacing w:after="240" w:line="360" w:lineRule="auto"/>
              <w:ind w:right="0"/>
              <w:rPr>
                <w:rFonts w:eastAsia="Calibri" w:cs="Calibri"/>
                <w:color w:val="auto"/>
                <w:szCs w:val="20"/>
              </w:rPr>
            </w:pPr>
            <w:r w:rsidRPr="00DC1ADF">
              <w:rPr>
                <w:rFonts w:eastAsia="Calibri" w:cs="Calibri"/>
                <w:color w:val="auto"/>
                <w:szCs w:val="20"/>
              </w:rPr>
              <w:lastRenderedPageBreak/>
              <w:t xml:space="preserve">    O objeto destina-se ao preparo de Alimentação Escolar, conforme cardápio elaborado por nutricionista, de acordo com as normas e diretrizes do Programa Nacional de Alimentação Escolar (PNAE), de acordo com a Lei nº 11.947, de 16 de junho de 2009, incluindo</w:t>
            </w:r>
            <w:r w:rsidRPr="00DC1ADF">
              <w:rPr>
                <w:rFonts w:eastAsia="Calibri" w:cs="Calibri"/>
                <w:color w:val="auto"/>
                <w:szCs w:val="20"/>
                <w:highlight w:val="white"/>
              </w:rPr>
              <w:t xml:space="preserve"> a alteração feita pela Lei nº 13.987, de 7 de abril de 2020; e Resolução FNDE nº 06, de 08 de maio de 2020 e alimentação dos idosos atendidos no Centro Dia (Quero Vida) que </w:t>
            </w:r>
            <w:r w:rsidRPr="00DC1ADF">
              <w:rPr>
                <w:rFonts w:eastAsia="Calibri" w:cs="Calibri"/>
                <w:color w:val="auto"/>
                <w:szCs w:val="20"/>
              </w:rPr>
              <w:t>é um serviço de “Rede de Proteção Especial – Média Complexidade” do Sistema Único de Assistência Social – SUAS, destinado à atenção diurna de pessoas idosas em vulnerabilidade social e com grau de dependência, que necessitam de uma equipe multidisciplinar para prestar serviço de proteção social especial e cuidados pessoais, fortalecimento de vínculos, autonomia e inclusão social, por meio de ações de acolhida, escuta, informações e orientações</w:t>
            </w:r>
            <w:r w:rsidRPr="00DC1ADF">
              <w:rPr>
                <w:rFonts w:eastAsia="Calibri" w:cs="Calibri"/>
                <w:color w:val="auto"/>
                <w:szCs w:val="20"/>
                <w:highlight w:val="white"/>
              </w:rPr>
              <w:t xml:space="preserve">. </w:t>
            </w:r>
            <w:r w:rsidRPr="00DC1ADF">
              <w:rPr>
                <w:rFonts w:eastAsia="Calibri" w:cs="Calibri"/>
                <w:color w:val="auto"/>
                <w:szCs w:val="20"/>
              </w:rPr>
              <w:t xml:space="preserve">As quantidades acima foram calculadas, com base na incidência dos itens nos cardápios e padrão médio de consumo, podendo haver variações conforme demanda de alunos e fornecimento de alguns gêneros estocáveis pelo Programa da Agricultura Familiar.  </w:t>
            </w:r>
          </w:p>
        </w:tc>
      </w:tr>
    </w:tbl>
    <w:p w14:paraId="14B6E975"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33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0"/>
      </w:tblGrid>
      <w:tr w:rsidR="00DC1ADF" w:rsidRPr="00DC1ADF" w14:paraId="15725BCA" w14:textId="77777777" w:rsidTr="00166983">
        <w:tc>
          <w:tcPr>
            <w:tcW w:w="9330" w:type="dxa"/>
            <w:shd w:val="clear" w:color="auto" w:fill="F2F2F2"/>
          </w:tcPr>
          <w:p w14:paraId="4826D97D"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3. Descrição da Solução:</w:t>
            </w:r>
          </w:p>
        </w:tc>
      </w:tr>
      <w:tr w:rsidR="00DC1ADF" w:rsidRPr="00DC1ADF" w14:paraId="143A6EBC" w14:textId="77777777" w:rsidTr="00166983">
        <w:tc>
          <w:tcPr>
            <w:tcW w:w="9330" w:type="dxa"/>
          </w:tcPr>
          <w:p w14:paraId="5F3823E1" w14:textId="77777777" w:rsidR="00DC1ADF" w:rsidRPr="00DC1ADF" w:rsidRDefault="00DC1ADF" w:rsidP="00DC1ADF">
            <w:pPr>
              <w:widowControl w:val="0"/>
              <w:numPr>
                <w:ilvl w:val="0"/>
                <w:numId w:val="18"/>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A solução proposta envolve a aquisição de gêneros alimentícios estocáveis para compor o cardápio da alimentação dos escolares do município e idosos atendidos no Centro Dia Quero Vida; </w:t>
            </w:r>
          </w:p>
          <w:p w14:paraId="07C5643B" w14:textId="7C0B1D0D" w:rsidR="00DC1ADF" w:rsidRPr="00DC1ADF" w:rsidRDefault="00DC1ADF" w:rsidP="00DC1ADF">
            <w:pPr>
              <w:widowControl w:val="0"/>
              <w:numPr>
                <w:ilvl w:val="0"/>
                <w:numId w:val="18"/>
              </w:numPr>
              <w:suppressAutoHyphens w:val="0"/>
              <w:spacing w:after="0" w:line="360" w:lineRule="auto"/>
              <w:ind w:right="0"/>
              <w:jc w:val="left"/>
              <w:rPr>
                <w:rFonts w:eastAsia="Calibri" w:cs="Calibri"/>
                <w:color w:val="auto"/>
                <w:szCs w:val="20"/>
              </w:rPr>
            </w:pPr>
            <w:r w:rsidRPr="00DC1ADF">
              <w:rPr>
                <w:rFonts w:eastAsia="Calibri" w:cs="Calibri"/>
                <w:color w:val="auto"/>
                <w:szCs w:val="20"/>
              </w:rPr>
              <w:t>Os requisitos necessários ao atendimento à demanda da Secretaria, estarão dispostos no Termo de Referência, entre eles as obrigações e responsabilidades da contratada e demais especificidades do objeto.</w:t>
            </w:r>
          </w:p>
          <w:p w14:paraId="3AA2D7B8" w14:textId="77777777" w:rsidR="00DC1ADF" w:rsidRPr="00DC1ADF" w:rsidRDefault="00DC1ADF" w:rsidP="00DC1ADF">
            <w:pPr>
              <w:numPr>
                <w:ilvl w:val="0"/>
                <w:numId w:val="18"/>
              </w:numPr>
              <w:suppressAutoHyphens w:val="0"/>
              <w:spacing w:after="240" w:line="360" w:lineRule="auto"/>
              <w:ind w:right="0"/>
              <w:jc w:val="left"/>
              <w:rPr>
                <w:rFonts w:eastAsia="Calibri" w:cs="Calibri"/>
                <w:color w:val="auto"/>
                <w:szCs w:val="20"/>
              </w:rPr>
            </w:pPr>
            <w:r w:rsidRPr="00DC1ADF">
              <w:rPr>
                <w:rFonts w:eastAsia="Calibri" w:cs="Calibri"/>
                <w:color w:val="auto"/>
                <w:szCs w:val="20"/>
              </w:rPr>
              <w:t xml:space="preserve">   O objeto será recebido e estocado de forma centralizada no Almoxarifado do Departamento de Alimentação Escolar e Centro Dia Quero Vida, conforme normas vigentes da Vigilância Sanitária. Os gêneros recebidos e armazenados no almoxarifado do DAE, serão distribuídos posteriormente às unidades escolares do município. Seu consumo ocorrerá nas Unidades Escolares e dependências do Centro Dia (Quero Vida) até o limite da data de vencimento de cada produto.   Os restos alimentares e as embalagens serão descartadas no lixo, conforme organização do manejo de resíduos de cada Unidade Escolar.</w:t>
            </w:r>
          </w:p>
        </w:tc>
      </w:tr>
    </w:tbl>
    <w:p w14:paraId="20B6E150"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34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DC1ADF" w:rsidRPr="00DC1ADF" w14:paraId="344B467F" w14:textId="77777777" w:rsidTr="00166983">
        <w:tc>
          <w:tcPr>
            <w:tcW w:w="9345" w:type="dxa"/>
            <w:shd w:val="clear" w:color="auto" w:fill="F2F2F2"/>
          </w:tcPr>
          <w:p w14:paraId="22EE8AB0"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4. Prazo de Entrega/Execução do Objeto e/ou Serviço:</w:t>
            </w:r>
          </w:p>
        </w:tc>
      </w:tr>
      <w:tr w:rsidR="00DC1ADF" w:rsidRPr="00DC1ADF" w14:paraId="0BB584E8" w14:textId="77777777" w:rsidTr="00166983">
        <w:tc>
          <w:tcPr>
            <w:tcW w:w="9345" w:type="dxa"/>
          </w:tcPr>
          <w:p w14:paraId="46DC57B1" w14:textId="77777777" w:rsidR="00DC1ADF" w:rsidRPr="00ED1C72" w:rsidRDefault="00DC1ADF" w:rsidP="00DC1ADF">
            <w:pPr>
              <w:numPr>
                <w:ilvl w:val="0"/>
                <w:numId w:val="22"/>
              </w:numPr>
              <w:suppressAutoHyphens w:val="0"/>
              <w:spacing w:after="0" w:line="360" w:lineRule="auto"/>
              <w:ind w:right="0"/>
              <w:jc w:val="left"/>
              <w:rPr>
                <w:rFonts w:eastAsia="Calibri" w:cs="Calibri"/>
                <w:color w:val="auto"/>
                <w:szCs w:val="20"/>
              </w:rPr>
            </w:pPr>
            <w:r w:rsidRPr="00ED1C72">
              <w:rPr>
                <w:rFonts w:eastAsia="Calibri" w:cs="Calibri"/>
                <w:color w:val="auto"/>
                <w:szCs w:val="20"/>
              </w:rPr>
              <w:t>Registro de Preço para o período de 12 meses, podendo ser prorrogado por igual período, até o limite permitido na legislação vigente, Lei 14.133 de 01 de abril de 2021 e suas respectivas alterações e complementações.</w:t>
            </w:r>
          </w:p>
          <w:p w14:paraId="0E1D0E2D" w14:textId="77777777" w:rsidR="00DC1ADF" w:rsidRPr="00DC1ADF" w:rsidRDefault="00DC1ADF" w:rsidP="00DC1ADF">
            <w:pPr>
              <w:numPr>
                <w:ilvl w:val="0"/>
                <w:numId w:val="22"/>
              </w:numPr>
              <w:suppressAutoHyphens w:val="0"/>
              <w:spacing w:after="0" w:line="360" w:lineRule="auto"/>
              <w:ind w:right="0"/>
              <w:jc w:val="left"/>
              <w:rPr>
                <w:rFonts w:eastAsia="Calibri" w:cs="Calibri"/>
                <w:color w:val="auto"/>
                <w:szCs w:val="20"/>
              </w:rPr>
            </w:pPr>
            <w:r w:rsidRPr="00ED1C72">
              <w:rPr>
                <w:rFonts w:eastAsia="Calibri" w:cs="Calibri"/>
                <w:color w:val="auto"/>
                <w:szCs w:val="20"/>
              </w:rPr>
              <w:t xml:space="preserve">O presente Registo de Preços terá início a partir da sua assinatura. </w:t>
            </w:r>
          </w:p>
        </w:tc>
      </w:tr>
    </w:tbl>
    <w:p w14:paraId="4DB8605E"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33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0"/>
      </w:tblGrid>
      <w:tr w:rsidR="00DC1ADF" w:rsidRPr="00DC1ADF" w14:paraId="391E82D0" w14:textId="77777777" w:rsidTr="00166983">
        <w:tc>
          <w:tcPr>
            <w:tcW w:w="9330" w:type="dxa"/>
            <w:shd w:val="clear" w:color="auto" w:fill="F2F2F2"/>
          </w:tcPr>
          <w:p w14:paraId="3555D6CF"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5. Local de Entrega do Objeto ou da Prestação de Serviços:</w:t>
            </w:r>
          </w:p>
        </w:tc>
      </w:tr>
      <w:tr w:rsidR="00DC1ADF" w:rsidRPr="00DC1ADF" w14:paraId="435E75D4" w14:textId="77777777" w:rsidTr="00166983">
        <w:tc>
          <w:tcPr>
            <w:tcW w:w="9330" w:type="dxa"/>
          </w:tcPr>
          <w:p w14:paraId="628D4791" w14:textId="77777777" w:rsidR="00DC1ADF" w:rsidRPr="00DC1ADF" w:rsidRDefault="00DC1ADF" w:rsidP="00DC1ADF">
            <w:pPr>
              <w:numPr>
                <w:ilvl w:val="0"/>
                <w:numId w:val="23"/>
              </w:numPr>
              <w:suppressAutoHyphens w:val="0"/>
              <w:spacing w:after="0" w:line="276" w:lineRule="auto"/>
              <w:ind w:right="0"/>
              <w:jc w:val="left"/>
              <w:rPr>
                <w:rFonts w:eastAsia="Calibri" w:cs="Calibri"/>
                <w:color w:val="auto"/>
                <w:szCs w:val="20"/>
              </w:rPr>
            </w:pPr>
            <w:r w:rsidRPr="00DC1ADF">
              <w:rPr>
                <w:rFonts w:eastAsia="Calibri" w:cs="Calibri"/>
                <w:color w:val="auto"/>
                <w:szCs w:val="20"/>
                <w:u w:val="single"/>
              </w:rPr>
              <w:t>Almoxarifado do Depto. de Alimentação Escolar</w:t>
            </w:r>
            <w:r w:rsidRPr="00DC1ADF">
              <w:rPr>
                <w:rFonts w:eastAsia="Calibri" w:cs="Calibri"/>
                <w:color w:val="auto"/>
                <w:szCs w:val="20"/>
              </w:rPr>
              <w:t>:  Endereço: Rua Octávio Pinhata, 156 – Nova Vinhedo – Vinhedo/SP.</w:t>
            </w:r>
          </w:p>
          <w:p w14:paraId="60FF75FE" w14:textId="77777777" w:rsidR="00DC1ADF" w:rsidRPr="00DC1ADF" w:rsidRDefault="00DC1ADF" w:rsidP="00DC1ADF">
            <w:pPr>
              <w:numPr>
                <w:ilvl w:val="0"/>
                <w:numId w:val="23"/>
              </w:numPr>
              <w:suppressAutoHyphens w:val="0"/>
              <w:spacing w:after="240" w:line="276" w:lineRule="auto"/>
              <w:ind w:right="0"/>
              <w:jc w:val="left"/>
              <w:rPr>
                <w:rFonts w:eastAsia="Calibri" w:cs="Calibri"/>
                <w:color w:val="auto"/>
                <w:szCs w:val="20"/>
              </w:rPr>
            </w:pPr>
            <w:r w:rsidRPr="00DC1ADF">
              <w:rPr>
                <w:rFonts w:eastAsia="Calibri" w:cs="Calibri"/>
                <w:color w:val="auto"/>
                <w:szCs w:val="20"/>
                <w:highlight w:val="white"/>
                <w:u w:val="single"/>
              </w:rPr>
              <w:t>Centro Dia (Quero Vida)</w:t>
            </w:r>
            <w:r w:rsidRPr="00DC1ADF">
              <w:rPr>
                <w:rFonts w:eastAsia="Calibri" w:cs="Calibri"/>
                <w:color w:val="auto"/>
                <w:szCs w:val="20"/>
                <w:highlight w:val="white"/>
              </w:rPr>
              <w:t xml:space="preserve">:  </w:t>
            </w:r>
            <w:r w:rsidRPr="00DC1ADF">
              <w:rPr>
                <w:rFonts w:eastAsia="Calibri" w:cs="Calibri"/>
                <w:color w:val="auto"/>
                <w:szCs w:val="20"/>
              </w:rPr>
              <w:t>Endereço: Av. Pres. Castelo Branco, nº 1.385 - Jardim São Matheus – Vinhedo/SP.</w:t>
            </w:r>
          </w:p>
        </w:tc>
      </w:tr>
    </w:tbl>
    <w:p w14:paraId="19DB16B7"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37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5"/>
      </w:tblGrid>
      <w:tr w:rsidR="00DC1ADF" w:rsidRPr="00DC1ADF" w14:paraId="673BC829" w14:textId="77777777" w:rsidTr="00166983">
        <w:tc>
          <w:tcPr>
            <w:tcW w:w="9375" w:type="dxa"/>
            <w:shd w:val="clear" w:color="auto" w:fill="F2F2F2"/>
          </w:tcPr>
          <w:p w14:paraId="05033603"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lastRenderedPageBreak/>
              <w:t>6. Requisitos da Contratação</w:t>
            </w:r>
          </w:p>
        </w:tc>
      </w:tr>
      <w:tr w:rsidR="00DC1ADF" w:rsidRPr="00DC1ADF" w14:paraId="79E19697" w14:textId="77777777" w:rsidTr="00166983">
        <w:trPr>
          <w:trHeight w:val="3017"/>
        </w:trPr>
        <w:tc>
          <w:tcPr>
            <w:tcW w:w="9375" w:type="dxa"/>
          </w:tcPr>
          <w:p w14:paraId="7B7ABA23" w14:textId="77777777" w:rsidR="00DC1ADF" w:rsidRPr="00DC1ADF" w:rsidRDefault="00DC1ADF" w:rsidP="00DC1ADF">
            <w:pPr>
              <w:suppressAutoHyphens w:val="0"/>
              <w:spacing w:after="240" w:line="276" w:lineRule="auto"/>
              <w:ind w:right="0" w:firstLine="709"/>
              <w:rPr>
                <w:rFonts w:eastAsia="Calibri" w:cs="Calibri"/>
                <w:color w:val="auto"/>
                <w:szCs w:val="20"/>
              </w:rPr>
            </w:pPr>
            <w:r w:rsidRPr="00DC1ADF">
              <w:rPr>
                <w:rFonts w:eastAsia="Calibri" w:cs="Calibri"/>
                <w:color w:val="auto"/>
                <w:szCs w:val="20"/>
              </w:rPr>
              <w:t>No ato da licitação, a licitante deverá apresentar:</w:t>
            </w:r>
          </w:p>
          <w:p w14:paraId="2E43CA7A" w14:textId="77777777" w:rsidR="00DC1ADF" w:rsidRPr="00DC1ADF" w:rsidRDefault="00DC1ADF" w:rsidP="00DC1ADF">
            <w:pPr>
              <w:widowControl w:val="0"/>
              <w:numPr>
                <w:ilvl w:val="0"/>
                <w:numId w:val="20"/>
              </w:numPr>
              <w:tabs>
                <w:tab w:val="left" w:pos="1134"/>
              </w:tabs>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Comprovação de capacidade técnico-operacional, através da apresentação de Atestados de Capacidade Técnica, em nome da licitante, que comprove o fornecimento de, no mínimo, 50% de gêneros alimentícios </w:t>
            </w:r>
            <w:r w:rsidRPr="00DC1ADF">
              <w:rPr>
                <w:rFonts w:eastAsia="Calibri" w:cs="Calibri"/>
                <w:color w:val="auto"/>
                <w:szCs w:val="20"/>
                <w:highlight w:val="white"/>
              </w:rPr>
              <w:t>(compatíveis com o objeto).</w:t>
            </w:r>
          </w:p>
          <w:p w14:paraId="79BB643D" w14:textId="77777777" w:rsidR="00DC1ADF" w:rsidRPr="00DC1ADF" w:rsidRDefault="00DC1ADF" w:rsidP="00DC1ADF">
            <w:pPr>
              <w:widowControl w:val="0"/>
              <w:numPr>
                <w:ilvl w:val="0"/>
                <w:numId w:val="20"/>
              </w:numPr>
              <w:tabs>
                <w:tab w:val="left" w:pos="1134"/>
              </w:tabs>
              <w:suppressAutoHyphens w:val="0"/>
              <w:spacing w:after="0" w:line="360" w:lineRule="auto"/>
              <w:ind w:right="0"/>
              <w:jc w:val="left"/>
              <w:rPr>
                <w:rFonts w:eastAsia="Calibri" w:cs="Calibri"/>
                <w:color w:val="auto"/>
                <w:szCs w:val="20"/>
              </w:rPr>
            </w:pPr>
            <w:r w:rsidRPr="00DC1ADF">
              <w:rPr>
                <w:rFonts w:eastAsia="Calibri" w:cs="Calibri"/>
                <w:color w:val="auto"/>
                <w:szCs w:val="20"/>
                <w:highlight w:val="white"/>
              </w:rPr>
              <w:t xml:space="preserve">Declaração formal de que a mesma realizará o transporte de gêneros alimentícios de acordo com a CVS 15 de 09/04/2013. </w:t>
            </w:r>
            <w:r w:rsidRPr="00DC1ADF">
              <w:rPr>
                <w:rFonts w:eastAsia="Calibri" w:cs="Calibri"/>
                <w:color w:val="auto"/>
                <w:szCs w:val="20"/>
              </w:rPr>
              <w:t xml:space="preserve">e que apresentará ao Departamento de Alimentação Escolar, em até </w:t>
            </w:r>
            <w:r w:rsidRPr="00DC1ADF">
              <w:rPr>
                <w:rFonts w:eastAsia="Calibri" w:cs="Calibri"/>
                <w:b/>
                <w:color w:val="auto"/>
                <w:szCs w:val="20"/>
              </w:rPr>
              <w:t>05 (cinco) dias úteis</w:t>
            </w:r>
            <w:r w:rsidRPr="00DC1ADF">
              <w:rPr>
                <w:rFonts w:eastAsia="Calibri" w:cs="Calibri"/>
                <w:color w:val="auto"/>
                <w:szCs w:val="20"/>
              </w:rPr>
              <w:t xml:space="preserve"> após o certame, os seguintes documentos: </w:t>
            </w:r>
          </w:p>
          <w:p w14:paraId="250161A9" w14:textId="77777777" w:rsidR="00DC1ADF" w:rsidRPr="00DC1ADF" w:rsidRDefault="00DC1ADF" w:rsidP="00DC1ADF">
            <w:pPr>
              <w:widowControl w:val="0"/>
              <w:tabs>
                <w:tab w:val="left" w:pos="1134"/>
              </w:tabs>
              <w:suppressAutoHyphens w:val="0"/>
              <w:spacing w:after="0" w:line="360" w:lineRule="auto"/>
              <w:ind w:left="1440" w:right="0"/>
              <w:rPr>
                <w:rFonts w:eastAsia="Calibri" w:cs="Calibri"/>
                <w:color w:val="auto"/>
                <w:szCs w:val="20"/>
              </w:rPr>
            </w:pPr>
            <w:r w:rsidRPr="00DC1ADF">
              <w:rPr>
                <w:rFonts w:eastAsia="Calibri" w:cs="Calibri"/>
                <w:color w:val="auto"/>
                <w:szCs w:val="20"/>
              </w:rPr>
              <w:t xml:space="preserve">2.1 </w:t>
            </w:r>
            <w:r w:rsidRPr="00DC1ADF">
              <w:rPr>
                <w:rFonts w:eastAsia="Calibri" w:cs="Calibri"/>
                <w:color w:val="auto"/>
                <w:szCs w:val="20"/>
                <w:u w:val="single"/>
              </w:rPr>
              <w:t>Declaração da licitante</w:t>
            </w:r>
            <w:r w:rsidRPr="00DC1ADF">
              <w:rPr>
                <w:rFonts w:eastAsia="Calibri" w:cs="Calibri"/>
                <w:color w:val="auto"/>
                <w:szCs w:val="20"/>
              </w:rPr>
              <w:t xml:space="preserve"> (em papel timbrado), no caso de transporte terceirizado, informando o nome ou razão social de quem será o responsável pelo transporte dos alimentos (ANEXO III).</w:t>
            </w:r>
          </w:p>
          <w:p w14:paraId="410C60A5" w14:textId="79F4151D" w:rsidR="00DC1ADF" w:rsidRPr="00DC1ADF" w:rsidRDefault="00DC1ADF" w:rsidP="00DC1ADF">
            <w:pPr>
              <w:widowControl w:val="0"/>
              <w:tabs>
                <w:tab w:val="left" w:pos="1134"/>
              </w:tabs>
              <w:suppressAutoHyphens w:val="0"/>
              <w:spacing w:after="0" w:line="360" w:lineRule="auto"/>
              <w:ind w:right="0"/>
              <w:rPr>
                <w:rFonts w:eastAsia="Calibri" w:cs="Calibri"/>
                <w:b/>
                <w:color w:val="auto"/>
                <w:szCs w:val="20"/>
              </w:rPr>
            </w:pPr>
            <w:r w:rsidRPr="00DC1ADF">
              <w:rPr>
                <w:rFonts w:eastAsia="Calibri" w:cs="Calibri"/>
                <w:color w:val="auto"/>
                <w:szCs w:val="20"/>
              </w:rPr>
              <w:t xml:space="preserve">                     2.2 </w:t>
            </w:r>
            <w:r w:rsidRPr="00DC1ADF">
              <w:rPr>
                <w:rFonts w:eastAsia="Calibri" w:cs="Calibri"/>
                <w:color w:val="auto"/>
                <w:szCs w:val="20"/>
                <w:u w:val="single"/>
              </w:rPr>
              <w:t>Cadastro Estadual da Vigilância Sanitária</w:t>
            </w:r>
            <w:r w:rsidRPr="00DC1ADF">
              <w:rPr>
                <w:rFonts w:eastAsia="Calibri" w:cs="Calibri"/>
                <w:color w:val="auto"/>
                <w:szCs w:val="20"/>
              </w:rPr>
              <w:t xml:space="preserve"> (CEVS) (cópia autenticada), dentro da validade, em nome da licitante ou de quem foi declarado responsável pelo transporte, indicando em suas atividades, o transporte de alimentos compatíveis com o objeto, e os respectivos veículos cadastrados.</w:t>
            </w:r>
          </w:p>
          <w:p w14:paraId="12E46207" w14:textId="77777777" w:rsidR="00DC1ADF" w:rsidRPr="00DC1ADF" w:rsidRDefault="00DC1ADF" w:rsidP="00DC1ADF">
            <w:pPr>
              <w:numPr>
                <w:ilvl w:val="0"/>
                <w:numId w:val="20"/>
              </w:numPr>
              <w:suppressAutoHyphens w:val="0"/>
              <w:spacing w:after="240" w:line="360" w:lineRule="auto"/>
              <w:ind w:right="0"/>
              <w:jc w:val="left"/>
              <w:rPr>
                <w:rFonts w:eastAsia="Calibri" w:cs="Calibri"/>
                <w:color w:val="auto"/>
                <w:szCs w:val="20"/>
                <w:highlight w:val="white"/>
              </w:rPr>
            </w:pPr>
            <w:r w:rsidRPr="00DC1ADF">
              <w:rPr>
                <w:rFonts w:eastAsia="Calibri" w:cs="Calibri"/>
                <w:color w:val="auto"/>
                <w:szCs w:val="20"/>
                <w:highlight w:val="white"/>
              </w:rPr>
              <w:t xml:space="preserve">Declaração de que, se vencedora, apresentará diretamente ao Departamento de Alimentação Escolar, situado à Rua Arapongas, 175 – Jardim Itália - Vinhedo/SP – CEP 13.289-178, em até </w:t>
            </w:r>
            <w:r w:rsidRPr="00DC1ADF">
              <w:rPr>
                <w:rFonts w:eastAsia="Calibri" w:cs="Calibri"/>
                <w:b/>
                <w:color w:val="auto"/>
                <w:szCs w:val="20"/>
                <w:highlight w:val="white"/>
              </w:rPr>
              <w:t>05 (cinco)</w:t>
            </w:r>
            <w:r w:rsidRPr="00DC1ADF">
              <w:rPr>
                <w:rFonts w:eastAsia="Calibri" w:cs="Calibri"/>
                <w:color w:val="auto"/>
                <w:szCs w:val="20"/>
                <w:highlight w:val="white"/>
              </w:rPr>
              <w:t xml:space="preserve"> dias úteis após o certame, o seguinte:</w:t>
            </w:r>
          </w:p>
          <w:p w14:paraId="5E914FFA" w14:textId="77777777" w:rsidR="00DC1ADF" w:rsidRPr="00DC1ADF" w:rsidRDefault="00DC1ADF" w:rsidP="00DC1ADF">
            <w:pPr>
              <w:suppressAutoHyphens w:val="0"/>
              <w:spacing w:after="240" w:line="360" w:lineRule="auto"/>
              <w:ind w:left="1440" w:right="0"/>
              <w:rPr>
                <w:rFonts w:eastAsia="Calibri" w:cs="Calibri"/>
                <w:color w:val="auto"/>
                <w:szCs w:val="20"/>
                <w:highlight w:val="white"/>
              </w:rPr>
            </w:pPr>
            <w:r w:rsidRPr="00DC1ADF">
              <w:rPr>
                <w:rFonts w:eastAsia="Calibri" w:cs="Calibri"/>
                <w:color w:val="auto"/>
                <w:szCs w:val="20"/>
                <w:highlight w:val="white"/>
              </w:rPr>
              <w:t xml:space="preserve">3.1  </w:t>
            </w:r>
            <w:r w:rsidRPr="00DC1ADF">
              <w:rPr>
                <w:rFonts w:eastAsia="Calibri" w:cs="Calibri"/>
                <w:color w:val="auto"/>
                <w:szCs w:val="20"/>
                <w:highlight w:val="white"/>
                <w:u w:val="single"/>
              </w:rPr>
              <w:t>Licença/Alvará Sanitário</w:t>
            </w:r>
            <w:r w:rsidRPr="00DC1ADF">
              <w:rPr>
                <w:rFonts w:eastAsia="Calibri" w:cs="Calibri"/>
                <w:color w:val="auto"/>
                <w:szCs w:val="20"/>
                <w:highlight w:val="white"/>
              </w:rPr>
              <w:t>, expedida pelo Município Sede (cópia autenticada ou cópia simples  acompanhada do original) da licitante/fabricante de cada produto.</w:t>
            </w:r>
          </w:p>
          <w:p w14:paraId="07B614D2" w14:textId="77777777" w:rsidR="00DC1ADF" w:rsidRPr="00DC1ADF" w:rsidRDefault="00DC1ADF" w:rsidP="00DC1ADF">
            <w:pPr>
              <w:suppressAutoHyphens w:val="0"/>
              <w:spacing w:after="240" w:line="360" w:lineRule="auto"/>
              <w:ind w:right="0"/>
              <w:rPr>
                <w:rFonts w:eastAsia="Calibri" w:cs="Calibri"/>
                <w:color w:val="auto"/>
                <w:szCs w:val="20"/>
                <w:highlight w:val="white"/>
              </w:rPr>
            </w:pPr>
            <w:r w:rsidRPr="00DC1ADF">
              <w:rPr>
                <w:rFonts w:eastAsia="Calibri" w:cs="Calibri"/>
                <w:color w:val="auto"/>
                <w:szCs w:val="20"/>
              </w:rPr>
              <w:t xml:space="preserve">                     3.2  </w:t>
            </w:r>
            <w:r w:rsidRPr="00DC1ADF">
              <w:rPr>
                <w:rFonts w:eastAsia="Calibri" w:cs="Calibri"/>
                <w:color w:val="auto"/>
                <w:szCs w:val="20"/>
                <w:u w:val="single"/>
              </w:rPr>
              <w:t>01 (uma) amostra e ficha técnica do item</w:t>
            </w:r>
            <w:r w:rsidRPr="00DC1ADF">
              <w:rPr>
                <w:rFonts w:eastAsia="Calibri" w:cs="Calibri"/>
                <w:color w:val="auto"/>
                <w:szCs w:val="20"/>
              </w:rPr>
              <w:t xml:space="preserve">, da marca cotada e que foi declarada vencedora, conforme especificações do Edital, </w:t>
            </w:r>
            <w:r w:rsidRPr="00DC1ADF">
              <w:rPr>
                <w:rFonts w:eastAsia="Calibri" w:cs="Calibri"/>
                <w:color w:val="auto"/>
                <w:szCs w:val="20"/>
                <w:highlight w:val="white"/>
              </w:rPr>
              <w:t xml:space="preserve"> em embalagem original, para fins de análise e parecer do Departamento de Alimentação Escolar.  </w:t>
            </w:r>
          </w:p>
          <w:p w14:paraId="6F497E73" w14:textId="77777777" w:rsidR="00DC1ADF" w:rsidRPr="00DC1ADF" w:rsidRDefault="00DC1ADF" w:rsidP="00DC1ADF">
            <w:pPr>
              <w:suppressAutoHyphens w:val="0"/>
              <w:spacing w:after="240" w:line="360" w:lineRule="auto"/>
              <w:ind w:left="720" w:right="0"/>
              <w:rPr>
                <w:rFonts w:eastAsia="Calibri" w:cs="Calibri"/>
                <w:color w:val="auto"/>
                <w:szCs w:val="20"/>
                <w:highlight w:val="white"/>
                <w:u w:val="single"/>
              </w:rPr>
            </w:pPr>
            <w:r w:rsidRPr="00DC1ADF">
              <w:rPr>
                <w:rFonts w:eastAsia="Calibri" w:cs="Calibri"/>
                <w:color w:val="auto"/>
                <w:szCs w:val="20"/>
                <w:highlight w:val="white"/>
              </w:rPr>
              <w:t xml:space="preserve">               3.2.1   </w:t>
            </w:r>
            <w:r w:rsidRPr="00DC1ADF">
              <w:rPr>
                <w:rFonts w:eastAsia="Calibri" w:cs="Calibri"/>
                <w:color w:val="auto"/>
                <w:szCs w:val="20"/>
                <w:highlight w:val="white"/>
                <w:u w:val="single"/>
              </w:rPr>
              <w:t>Da apresentação da amostra e ficha técnica:</w:t>
            </w:r>
          </w:p>
          <w:p w14:paraId="7184EA86" w14:textId="77777777" w:rsidR="00DC1ADF" w:rsidRPr="00DC1ADF" w:rsidRDefault="00DC1ADF" w:rsidP="00DC1ADF">
            <w:pPr>
              <w:numPr>
                <w:ilvl w:val="0"/>
                <w:numId w:val="21"/>
              </w:numPr>
              <w:suppressAutoHyphens w:val="0"/>
              <w:spacing w:after="0" w:line="360" w:lineRule="auto"/>
              <w:ind w:right="0"/>
              <w:jc w:val="left"/>
              <w:rPr>
                <w:rFonts w:eastAsia="Calibri" w:cs="Calibri"/>
                <w:color w:val="auto"/>
                <w:szCs w:val="20"/>
                <w:highlight w:val="white"/>
              </w:rPr>
            </w:pPr>
            <w:r w:rsidRPr="00DC1ADF">
              <w:rPr>
                <w:rFonts w:eastAsia="Calibri" w:cs="Calibri"/>
                <w:color w:val="auto"/>
                <w:szCs w:val="20"/>
                <w:highlight w:val="white"/>
              </w:rPr>
              <w:t>Deverá ser entregue devidamente etiquetada com o nome do Licitante e o número do pregão, juntamente da sua ficha técnica;</w:t>
            </w:r>
          </w:p>
          <w:p w14:paraId="1326147D" w14:textId="77777777" w:rsidR="00DC1ADF" w:rsidRPr="00DC1ADF" w:rsidRDefault="00DC1ADF" w:rsidP="00DC1ADF">
            <w:pPr>
              <w:numPr>
                <w:ilvl w:val="0"/>
                <w:numId w:val="21"/>
              </w:numPr>
              <w:suppressAutoHyphens w:val="0"/>
              <w:spacing w:after="0" w:line="360" w:lineRule="auto"/>
              <w:ind w:right="0"/>
              <w:jc w:val="left"/>
              <w:rPr>
                <w:rFonts w:cs="Calibri"/>
                <w:color w:val="auto"/>
                <w:szCs w:val="20"/>
                <w:highlight w:val="white"/>
              </w:rPr>
            </w:pPr>
            <w:r w:rsidRPr="00DC1ADF">
              <w:rPr>
                <w:rFonts w:eastAsia="Calibri" w:cs="Calibri"/>
                <w:color w:val="auto"/>
                <w:szCs w:val="20"/>
                <w:highlight w:val="white"/>
              </w:rPr>
              <w:t>Se a amostra não for aprovada ou caso não seja entregue, implicará na desclassificação do respectivo item;</w:t>
            </w:r>
          </w:p>
          <w:p w14:paraId="36ECB1FD" w14:textId="77777777" w:rsidR="00DC1ADF" w:rsidRPr="0052638B" w:rsidRDefault="00DC1ADF" w:rsidP="00DC1ADF">
            <w:pPr>
              <w:numPr>
                <w:ilvl w:val="0"/>
                <w:numId w:val="17"/>
              </w:numPr>
              <w:suppressAutoHyphens w:val="0"/>
              <w:spacing w:after="0" w:line="360" w:lineRule="auto"/>
              <w:ind w:right="0"/>
              <w:jc w:val="left"/>
              <w:rPr>
                <w:rFonts w:cs="Calibri"/>
                <w:color w:val="auto"/>
                <w:szCs w:val="20"/>
              </w:rPr>
            </w:pPr>
            <w:r w:rsidRPr="0052638B">
              <w:rPr>
                <w:rFonts w:eastAsia="Calibri" w:cs="Calibri"/>
                <w:color w:val="auto"/>
                <w:szCs w:val="20"/>
              </w:rPr>
              <w:t>A amostra aprovada entregue pela licitante detentora da melhor proposta deverá ficar retida no Departamento de Alimentação Escolar para comparação com o produto a ser entregue;</w:t>
            </w:r>
          </w:p>
          <w:p w14:paraId="317501B1" w14:textId="77777777" w:rsidR="00DC1ADF" w:rsidRPr="00DC1ADF" w:rsidRDefault="00DC1ADF" w:rsidP="00DC1ADF">
            <w:pPr>
              <w:numPr>
                <w:ilvl w:val="0"/>
                <w:numId w:val="17"/>
              </w:numPr>
              <w:shd w:val="clear" w:color="auto" w:fill="FFFFFF"/>
              <w:suppressAutoHyphens w:val="0"/>
              <w:spacing w:after="0" w:line="360" w:lineRule="auto"/>
              <w:ind w:right="0"/>
              <w:jc w:val="left"/>
              <w:rPr>
                <w:rFonts w:eastAsia="Calibri" w:cs="Calibri"/>
                <w:color w:val="auto"/>
                <w:szCs w:val="20"/>
                <w:highlight w:val="white"/>
              </w:rPr>
            </w:pPr>
            <w:r w:rsidRPr="00DC1ADF">
              <w:rPr>
                <w:rFonts w:eastAsia="Calibri" w:cs="Calibri"/>
                <w:color w:val="auto"/>
                <w:szCs w:val="20"/>
                <w:highlight w:val="white"/>
              </w:rPr>
              <w:t xml:space="preserve">Caso seja reprovado(a), a empresa será desclassificada, sendo chamado o segundo ganhador no pregão para a apresentação de sua amostra; </w:t>
            </w:r>
          </w:p>
          <w:p w14:paraId="70CEA16A" w14:textId="77777777" w:rsidR="00DC1ADF" w:rsidRPr="00DC1ADF" w:rsidRDefault="00DC1ADF" w:rsidP="00DC1ADF">
            <w:pPr>
              <w:numPr>
                <w:ilvl w:val="0"/>
                <w:numId w:val="17"/>
              </w:numPr>
              <w:shd w:val="clear" w:color="auto" w:fill="FFFFFF"/>
              <w:suppressAutoHyphens w:val="0"/>
              <w:spacing w:after="0" w:line="360" w:lineRule="auto"/>
              <w:ind w:right="0"/>
              <w:jc w:val="left"/>
              <w:rPr>
                <w:rFonts w:eastAsia="Calibri" w:cs="Calibri"/>
                <w:color w:val="auto"/>
                <w:szCs w:val="20"/>
                <w:highlight w:val="white"/>
              </w:rPr>
            </w:pPr>
            <w:r w:rsidRPr="00DC1ADF">
              <w:rPr>
                <w:rFonts w:eastAsia="Calibri" w:cs="Calibri"/>
                <w:color w:val="auto"/>
                <w:szCs w:val="20"/>
                <w:highlight w:val="white"/>
              </w:rPr>
              <w:t>Quaisquer custos de remessa para a aprovação correrão por conta da licitante vencedora;</w:t>
            </w:r>
          </w:p>
          <w:p w14:paraId="42134F9A" w14:textId="77777777" w:rsidR="00DC1ADF" w:rsidRPr="00DC1ADF" w:rsidRDefault="00DC1ADF" w:rsidP="00DC1ADF">
            <w:pPr>
              <w:numPr>
                <w:ilvl w:val="0"/>
                <w:numId w:val="17"/>
              </w:numPr>
              <w:shd w:val="clear" w:color="auto" w:fill="FFFFFF"/>
              <w:suppressAutoHyphens w:val="0"/>
              <w:spacing w:after="0" w:line="360" w:lineRule="auto"/>
              <w:ind w:right="0"/>
              <w:jc w:val="left"/>
              <w:rPr>
                <w:rFonts w:eastAsia="Calibri" w:cs="Calibri"/>
                <w:color w:val="auto"/>
                <w:szCs w:val="20"/>
                <w:highlight w:val="white"/>
              </w:rPr>
            </w:pPr>
            <w:r w:rsidRPr="00DC1ADF">
              <w:rPr>
                <w:rFonts w:eastAsia="Calibri" w:cs="Calibri"/>
                <w:color w:val="auto"/>
                <w:szCs w:val="20"/>
                <w:highlight w:val="white"/>
              </w:rPr>
              <w:t xml:space="preserve">Em caso de reprovação do produto, NÃO haverá nova oportunidade para substituição do mesmo.          </w:t>
            </w:r>
          </w:p>
        </w:tc>
      </w:tr>
    </w:tbl>
    <w:p w14:paraId="5E5B2247"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40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05"/>
      </w:tblGrid>
      <w:tr w:rsidR="00DC1ADF" w:rsidRPr="00DC1ADF" w14:paraId="2E588BB1" w14:textId="77777777" w:rsidTr="00166983">
        <w:tc>
          <w:tcPr>
            <w:tcW w:w="9405" w:type="dxa"/>
            <w:shd w:val="clear" w:color="auto" w:fill="F2F2F2"/>
          </w:tcPr>
          <w:p w14:paraId="693EEEB5"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7. Execução do Objeto</w:t>
            </w:r>
          </w:p>
        </w:tc>
      </w:tr>
      <w:tr w:rsidR="00DC1ADF" w:rsidRPr="00DC1ADF" w14:paraId="1E35D79B" w14:textId="77777777" w:rsidTr="00166983">
        <w:tc>
          <w:tcPr>
            <w:tcW w:w="9405" w:type="dxa"/>
          </w:tcPr>
          <w:p w14:paraId="15F3DB65" w14:textId="77777777" w:rsidR="00DC1ADF" w:rsidRPr="00DC1ADF" w:rsidRDefault="00DC1ADF" w:rsidP="00DC1ADF">
            <w:pPr>
              <w:suppressAutoHyphens w:val="0"/>
              <w:spacing w:after="0" w:line="276" w:lineRule="auto"/>
              <w:ind w:right="0"/>
              <w:jc w:val="left"/>
              <w:rPr>
                <w:rFonts w:eastAsia="Calibri" w:cs="Calibri"/>
                <w:color w:val="auto"/>
                <w:szCs w:val="20"/>
              </w:rPr>
            </w:pPr>
            <w:r w:rsidRPr="00DC1ADF">
              <w:rPr>
                <w:rFonts w:eastAsia="Calibri" w:cs="Calibri"/>
                <w:color w:val="auto"/>
                <w:szCs w:val="20"/>
              </w:rPr>
              <w:t>A forma de entrega/execução do objeto deverá ser feita conforme abaixo:</w:t>
            </w:r>
          </w:p>
          <w:p w14:paraId="47348037"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As entregas serão </w:t>
            </w:r>
            <w:r w:rsidRPr="00DC1ADF">
              <w:rPr>
                <w:rFonts w:eastAsia="Calibri" w:cs="Calibri"/>
                <w:color w:val="auto"/>
                <w:szCs w:val="20"/>
                <w:u w:val="single"/>
              </w:rPr>
              <w:t>parceladas</w:t>
            </w:r>
            <w:r w:rsidRPr="00DC1ADF">
              <w:rPr>
                <w:rFonts w:eastAsia="Calibri" w:cs="Calibri"/>
                <w:color w:val="auto"/>
                <w:szCs w:val="20"/>
              </w:rPr>
              <w:t xml:space="preserve">, em 12 vezes, mensalmente, de acordo com a solicitação do Departamento de Alimentação Escolar e Centro Dia Quero Vida. Os pedidos serão formulados e enviados com no mínimo </w:t>
            </w:r>
            <w:r w:rsidRPr="00DC1ADF">
              <w:rPr>
                <w:rFonts w:eastAsia="Calibri" w:cs="Calibri"/>
                <w:b/>
                <w:color w:val="auto"/>
                <w:szCs w:val="20"/>
              </w:rPr>
              <w:t>10 (dez) dias de antecedência</w:t>
            </w:r>
            <w:r w:rsidRPr="00DC1ADF">
              <w:rPr>
                <w:rFonts w:eastAsia="Calibri" w:cs="Calibri"/>
                <w:color w:val="auto"/>
                <w:szCs w:val="20"/>
              </w:rPr>
              <w:t xml:space="preserve">, por e-mail. </w:t>
            </w:r>
          </w:p>
          <w:p w14:paraId="4427A59B"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As entregas serão </w:t>
            </w:r>
            <w:r w:rsidRPr="00DC1ADF">
              <w:rPr>
                <w:rFonts w:eastAsia="Calibri" w:cs="Calibri"/>
                <w:color w:val="auto"/>
                <w:szCs w:val="20"/>
                <w:u w:val="single"/>
              </w:rPr>
              <w:t>centralizadas em 02 (dois pontos)</w:t>
            </w:r>
            <w:r w:rsidRPr="00DC1ADF">
              <w:rPr>
                <w:rFonts w:eastAsia="Calibri" w:cs="Calibri"/>
                <w:color w:val="auto"/>
                <w:szCs w:val="20"/>
              </w:rPr>
              <w:t>: Almoxarifado do Departamento de Alimentação Escolar, sito à Rua Octávio Pinhata, 156 – Nova Vinhedo – Vinhedo/SP e Centro Dia Quero Vida, sito à Av. Pres. Castelo Branco, nº 1385 - Jardim São Matheus - Vinhedo/SP.</w:t>
            </w:r>
          </w:p>
          <w:p w14:paraId="40090D2A"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A(s) licitante(s) vencedora(s) do certame deverão estar sujeitas a pedidos esporádicos de caráter emergencial, devendo estar disponíveis para o atendimento com a máxima urgência. </w:t>
            </w:r>
          </w:p>
          <w:p w14:paraId="364AE6A4"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Os atrasos na entrega ou qualquer outra intercorrência implicam na reposição de itens dentro do período de 24 (vinte e quatro) horas; </w:t>
            </w:r>
          </w:p>
          <w:p w14:paraId="727EE802"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Os produtos deverão ser entregues conforme especificações do Edital.</w:t>
            </w:r>
          </w:p>
          <w:p w14:paraId="09978B0B"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As embalagens primárias e secundárias dos produtos entregues deverão estar íntegras e limpas. Os produtos cujas embalagens apresentarem qualquer avaria de fábrica ou de transporte, que coloque em risco a segurança alimentar dos produtos, deverão ser trocados pela licitante após a solicitação via email pelo Departamento de Alimentação Escolar.</w:t>
            </w:r>
          </w:p>
          <w:p w14:paraId="15BDD148"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Os responsáveis pelo recebimento, só emitirão Atestado de Recebimento se forem atendidas todas as determinações deste Edital e seus anexos. </w:t>
            </w:r>
          </w:p>
          <w:p w14:paraId="2E12780C"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Correrão por conta da licitante vencedora as despesas de embalagens, seguros, transportes, tributos, encargos trabalhistas e previdenciários, etc., decorrentes dos fornecimentos do objeto da presente licitação e as entregas deverão ocorrer sem prejuízo dos serviços normais da PREFEITURA. </w:t>
            </w:r>
          </w:p>
          <w:p w14:paraId="15942361"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As entregas dos itens poderão ser alteradas a qualquer momento se o Departamento de Alimentação Escolar julgar necessário. </w:t>
            </w:r>
          </w:p>
          <w:p w14:paraId="6F1DEA7F"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Todos os produtos entregues deverão apresentar no ato da entrega validade mínima de 2/3 da sua validade total.</w:t>
            </w:r>
          </w:p>
          <w:p w14:paraId="69B9F50F" w14:textId="77777777" w:rsidR="00DC1ADF" w:rsidRPr="00DC1ADF" w:rsidRDefault="00DC1ADF" w:rsidP="00DC1ADF">
            <w:pPr>
              <w:numPr>
                <w:ilvl w:val="0"/>
                <w:numId w:val="19"/>
              </w:numPr>
              <w:suppressAutoHyphens w:val="0"/>
              <w:spacing w:after="0" w:line="360" w:lineRule="auto"/>
              <w:ind w:right="0"/>
              <w:jc w:val="left"/>
              <w:rPr>
                <w:rFonts w:eastAsia="Calibri" w:cs="Calibri"/>
                <w:color w:val="auto"/>
                <w:szCs w:val="20"/>
              </w:rPr>
            </w:pPr>
            <w:r w:rsidRPr="00DC1ADF">
              <w:rPr>
                <w:rFonts w:eastAsia="Calibri" w:cs="Calibri"/>
                <w:color w:val="auto"/>
                <w:szCs w:val="20"/>
              </w:rPr>
              <w:t>A licitante vencedora deverá trocar os produtos que apresentarem caruncho, bolor ou outras alterações físico-químicas, organolépticas ou microbiológicas após o recebimento, porém dentro da validade estabelecida por cada fabricante.</w:t>
            </w:r>
          </w:p>
          <w:p w14:paraId="1DFB2215" w14:textId="77777777" w:rsidR="00DC1ADF" w:rsidRPr="00DC1ADF" w:rsidRDefault="00DC1ADF" w:rsidP="00DC1ADF">
            <w:pPr>
              <w:widowControl w:val="0"/>
              <w:numPr>
                <w:ilvl w:val="0"/>
                <w:numId w:val="19"/>
              </w:numPr>
              <w:tabs>
                <w:tab w:val="left" w:pos="1134"/>
              </w:tabs>
              <w:suppressAutoHyphens w:val="0"/>
              <w:spacing w:after="0" w:line="360" w:lineRule="auto"/>
              <w:ind w:right="0"/>
              <w:jc w:val="left"/>
              <w:rPr>
                <w:rFonts w:eastAsia="Calibri" w:cs="Calibri"/>
                <w:color w:val="auto"/>
                <w:szCs w:val="20"/>
              </w:rPr>
            </w:pPr>
            <w:r w:rsidRPr="00DC1ADF">
              <w:rPr>
                <w:rFonts w:eastAsia="Calibri" w:cs="Calibri"/>
                <w:color w:val="auto"/>
                <w:szCs w:val="20"/>
              </w:rPr>
              <w:t xml:space="preserve">O Departamento de Alimentação Escolar poderá a qualquer tempo, durante toda a vigência do contrato, solicitar às licitantes vencedoras, laudos físico-químicos, microbiológicos e microscópicos conclusivos (com data inferior a 180 dias) dos produtos fornecidos, a expensas da licitante. Assim como poderá realizar visitas periódicas, sem prévio aviso, às instalações da Licitante, pela equipe técnica do Departamento de Alimentação Escolar, durante a vigência do contrato. </w:t>
            </w:r>
          </w:p>
          <w:p w14:paraId="46574D1B" w14:textId="77777777" w:rsidR="00DC1ADF" w:rsidRPr="00DC1ADF" w:rsidRDefault="00DC1ADF" w:rsidP="00DC1ADF">
            <w:pPr>
              <w:widowControl w:val="0"/>
              <w:numPr>
                <w:ilvl w:val="0"/>
                <w:numId w:val="19"/>
              </w:numPr>
              <w:tabs>
                <w:tab w:val="left" w:pos="1134"/>
              </w:tabs>
              <w:suppressAutoHyphens w:val="0"/>
              <w:spacing w:after="240" w:line="360" w:lineRule="auto"/>
              <w:ind w:right="0"/>
              <w:jc w:val="left"/>
              <w:rPr>
                <w:rFonts w:eastAsia="Calibri" w:cs="Calibri"/>
                <w:color w:val="auto"/>
                <w:szCs w:val="20"/>
              </w:rPr>
            </w:pPr>
            <w:r w:rsidRPr="00DC1ADF">
              <w:rPr>
                <w:rFonts w:eastAsia="Calibri" w:cs="Calibri"/>
                <w:color w:val="auto"/>
                <w:szCs w:val="20"/>
              </w:rPr>
              <w:lastRenderedPageBreak/>
              <w:t>O transporte de gêneros alimentícios deverá ser realizado de acordo com a CVS 15 de 09/04/2013.</w:t>
            </w:r>
          </w:p>
        </w:tc>
      </w:tr>
    </w:tbl>
    <w:p w14:paraId="129D2423"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40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05"/>
      </w:tblGrid>
      <w:tr w:rsidR="00DC1ADF" w:rsidRPr="00DC1ADF" w14:paraId="17F8D1C9" w14:textId="77777777" w:rsidTr="00166983">
        <w:tc>
          <w:tcPr>
            <w:tcW w:w="9405" w:type="dxa"/>
            <w:shd w:val="clear" w:color="auto" w:fill="F2F2F2"/>
          </w:tcPr>
          <w:p w14:paraId="3180097D"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8. Gestão do Contrato: Gestor e Fiscal do Contrato/Ata</w:t>
            </w:r>
          </w:p>
        </w:tc>
      </w:tr>
      <w:tr w:rsidR="00DC1ADF" w:rsidRPr="00DC1ADF" w14:paraId="3FEEDD41" w14:textId="77777777" w:rsidTr="00166983">
        <w:tc>
          <w:tcPr>
            <w:tcW w:w="9405" w:type="dxa"/>
          </w:tcPr>
          <w:p w14:paraId="3F94C989"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b/>
                <w:color w:val="auto"/>
                <w:szCs w:val="20"/>
              </w:rPr>
              <w:t>Gestor (a) do contrato/ata (S</w:t>
            </w:r>
            <w:r w:rsidRPr="00DC1ADF">
              <w:rPr>
                <w:rFonts w:eastAsia="Arial Narrow" w:cs="Calibri"/>
                <w:b/>
                <w:color w:val="auto"/>
                <w:szCs w:val="20"/>
              </w:rPr>
              <w:t>ecretaria de Educação)</w:t>
            </w:r>
            <w:r w:rsidRPr="00DC1ADF">
              <w:rPr>
                <w:rFonts w:eastAsia="Calibri" w:cs="Calibri"/>
                <w:b/>
                <w:color w:val="auto"/>
                <w:szCs w:val="20"/>
              </w:rPr>
              <w:t>:</w:t>
            </w:r>
            <w:r w:rsidRPr="00DC1ADF">
              <w:rPr>
                <w:rFonts w:eastAsia="Calibri" w:cs="Calibri"/>
                <w:color w:val="auto"/>
                <w:szCs w:val="20"/>
              </w:rPr>
              <w:t xml:space="preserve"> </w:t>
            </w:r>
          </w:p>
          <w:p w14:paraId="4A046B7B"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Nome: Rogério Levy Machado</w:t>
            </w:r>
          </w:p>
          <w:p w14:paraId="269C17F0"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Cargo: Secretário Municipal de Educação</w:t>
            </w:r>
          </w:p>
          <w:p w14:paraId="4D4F2C40" w14:textId="77777777" w:rsidR="00DC1ADF" w:rsidRPr="00DC1ADF" w:rsidRDefault="00DC1ADF" w:rsidP="00DC1ADF">
            <w:pPr>
              <w:suppressAutoHyphens w:val="0"/>
              <w:spacing w:after="0" w:line="360" w:lineRule="auto"/>
              <w:ind w:right="0"/>
              <w:rPr>
                <w:rFonts w:eastAsia="Calibri" w:cs="Calibri"/>
                <w:color w:val="auto"/>
                <w:szCs w:val="20"/>
                <w:highlight w:val="white"/>
              </w:rPr>
            </w:pPr>
            <w:r w:rsidRPr="00DC1ADF">
              <w:rPr>
                <w:rFonts w:eastAsia="Calibri" w:cs="Calibri"/>
                <w:color w:val="auto"/>
                <w:szCs w:val="20"/>
                <w:highlight w:val="white"/>
              </w:rPr>
              <w:t>CPF 112.785.298-10</w:t>
            </w:r>
          </w:p>
          <w:p w14:paraId="716179D3" w14:textId="77777777" w:rsidR="00DC1ADF" w:rsidRPr="00DC1ADF" w:rsidRDefault="00DC1ADF" w:rsidP="00DC1ADF">
            <w:pPr>
              <w:suppressAutoHyphens w:val="0"/>
              <w:spacing w:after="0" w:line="360" w:lineRule="auto"/>
              <w:ind w:right="0"/>
              <w:rPr>
                <w:rFonts w:eastAsia="Calibri" w:cs="Calibri"/>
                <w:color w:val="auto"/>
                <w:szCs w:val="20"/>
                <w:highlight w:val="white"/>
              </w:rPr>
            </w:pPr>
            <w:r w:rsidRPr="00DC1ADF">
              <w:rPr>
                <w:rFonts w:eastAsia="Calibri" w:cs="Calibri"/>
                <w:color w:val="auto"/>
                <w:szCs w:val="20"/>
                <w:highlight w:val="white"/>
              </w:rPr>
              <w:t>Matrícula 11193</w:t>
            </w:r>
          </w:p>
          <w:p w14:paraId="438B870B" w14:textId="77777777" w:rsidR="00DC1ADF" w:rsidRPr="00DC1ADF" w:rsidRDefault="00DC1ADF" w:rsidP="00DC1ADF">
            <w:pPr>
              <w:suppressAutoHyphens w:val="0"/>
              <w:spacing w:after="0" w:line="360" w:lineRule="auto"/>
              <w:ind w:right="0"/>
              <w:rPr>
                <w:rFonts w:eastAsia="Calibri" w:cs="Calibri"/>
                <w:b/>
                <w:color w:val="auto"/>
                <w:szCs w:val="20"/>
              </w:rPr>
            </w:pPr>
            <w:r w:rsidRPr="00DC1ADF">
              <w:rPr>
                <w:rFonts w:eastAsia="Calibri" w:cs="Calibri"/>
                <w:b/>
                <w:color w:val="auto"/>
                <w:szCs w:val="20"/>
                <w:highlight w:val="white"/>
              </w:rPr>
              <w:t>Fiscal (a) do contrato/ata (</w:t>
            </w:r>
            <w:r w:rsidRPr="00DC1ADF">
              <w:rPr>
                <w:rFonts w:eastAsia="Calibri" w:cs="Calibri"/>
                <w:b/>
                <w:color w:val="auto"/>
                <w:szCs w:val="20"/>
              </w:rPr>
              <w:t>S</w:t>
            </w:r>
            <w:r w:rsidRPr="00DC1ADF">
              <w:rPr>
                <w:rFonts w:eastAsia="Arial Narrow" w:cs="Calibri"/>
                <w:b/>
                <w:color w:val="auto"/>
                <w:szCs w:val="20"/>
              </w:rPr>
              <w:t>ecretaria de Educação)</w:t>
            </w:r>
            <w:r w:rsidRPr="00DC1ADF">
              <w:rPr>
                <w:rFonts w:eastAsia="Calibri" w:cs="Calibri"/>
                <w:b/>
                <w:color w:val="auto"/>
                <w:szCs w:val="20"/>
              </w:rPr>
              <w:t>:</w:t>
            </w:r>
            <w:r w:rsidRPr="00DC1ADF">
              <w:rPr>
                <w:rFonts w:eastAsia="Calibri" w:cs="Calibri"/>
                <w:color w:val="auto"/>
                <w:szCs w:val="20"/>
              </w:rPr>
              <w:t xml:space="preserve"> </w:t>
            </w:r>
          </w:p>
          <w:p w14:paraId="5AC88058"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Nome: Handressa Regina Terra</w:t>
            </w:r>
          </w:p>
          <w:p w14:paraId="58F09785"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Cargo: Chefia de Alimentação Escolar</w:t>
            </w:r>
          </w:p>
          <w:p w14:paraId="20F1A435"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CPF 294.655.738-33</w:t>
            </w:r>
          </w:p>
          <w:p w14:paraId="71354564"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Matrícula 4316</w:t>
            </w:r>
          </w:p>
          <w:p w14:paraId="23B3F9C0"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b/>
                <w:color w:val="auto"/>
                <w:szCs w:val="20"/>
              </w:rPr>
              <w:t>Gestor (a) do contrato/ata (</w:t>
            </w:r>
            <w:r w:rsidRPr="00DC1ADF">
              <w:rPr>
                <w:rFonts w:eastAsia="Arial Narrow" w:cs="Calibri"/>
                <w:b/>
                <w:color w:val="auto"/>
                <w:szCs w:val="20"/>
              </w:rPr>
              <w:t>Secretaria de Assistência Social e Cidadania)</w:t>
            </w:r>
            <w:r w:rsidRPr="00DC1ADF">
              <w:rPr>
                <w:rFonts w:eastAsia="Calibri" w:cs="Calibri"/>
                <w:b/>
                <w:color w:val="auto"/>
                <w:szCs w:val="20"/>
              </w:rPr>
              <w:t>:</w:t>
            </w:r>
            <w:r w:rsidRPr="00DC1ADF">
              <w:rPr>
                <w:rFonts w:eastAsia="Calibri" w:cs="Calibri"/>
                <w:color w:val="auto"/>
                <w:szCs w:val="20"/>
              </w:rPr>
              <w:t xml:space="preserve"> </w:t>
            </w:r>
          </w:p>
          <w:p w14:paraId="4A810E4B" w14:textId="77777777" w:rsidR="00DC1ADF" w:rsidRPr="00DC1ADF" w:rsidRDefault="00DC1ADF" w:rsidP="00DC1ADF">
            <w:pPr>
              <w:pBdr>
                <w:top w:val="nil"/>
                <w:left w:val="nil"/>
                <w:bottom w:val="nil"/>
                <w:right w:val="nil"/>
                <w:between w:val="nil"/>
              </w:pBdr>
              <w:suppressAutoHyphens w:val="0"/>
              <w:spacing w:after="0" w:line="240" w:lineRule="auto"/>
              <w:ind w:right="0"/>
              <w:jc w:val="left"/>
              <w:rPr>
                <w:rFonts w:eastAsia="Calibri" w:cs="Calibri"/>
                <w:color w:val="auto"/>
                <w:szCs w:val="20"/>
              </w:rPr>
            </w:pPr>
            <w:bookmarkStart w:id="11" w:name="_heading=h.30j0zll" w:colFirst="0" w:colLast="0"/>
            <w:bookmarkEnd w:id="11"/>
            <w:r w:rsidRPr="00DC1ADF">
              <w:rPr>
                <w:rFonts w:eastAsia="Calibri" w:cs="Calibri"/>
                <w:color w:val="auto"/>
                <w:szCs w:val="20"/>
              </w:rPr>
              <w:t>Nome:  Cristina Maria Bordini Mazon</w:t>
            </w:r>
          </w:p>
          <w:p w14:paraId="540E4164"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Cargo: Secretária Municipal de Assistência Social e Cidadania</w:t>
            </w:r>
          </w:p>
          <w:p w14:paraId="41EF739E"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CPF 016.252.028-06</w:t>
            </w:r>
          </w:p>
          <w:p w14:paraId="1A334985"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 xml:space="preserve">Matrícula 10851 </w:t>
            </w:r>
          </w:p>
          <w:p w14:paraId="3C9833FB" w14:textId="77777777" w:rsidR="00DC1ADF" w:rsidRPr="00DC1ADF" w:rsidRDefault="00DC1ADF" w:rsidP="00DC1ADF">
            <w:pPr>
              <w:suppressAutoHyphens w:val="0"/>
              <w:spacing w:after="0" w:line="360" w:lineRule="auto"/>
              <w:ind w:right="0"/>
              <w:rPr>
                <w:rFonts w:eastAsia="Calibri" w:cs="Calibri"/>
                <w:b/>
                <w:color w:val="auto"/>
                <w:szCs w:val="20"/>
              </w:rPr>
            </w:pPr>
            <w:r w:rsidRPr="00DC1ADF">
              <w:rPr>
                <w:rFonts w:eastAsia="Calibri" w:cs="Calibri"/>
                <w:b/>
                <w:color w:val="auto"/>
                <w:szCs w:val="20"/>
              </w:rPr>
              <w:t>Fiscal (a) do contrato/ata (</w:t>
            </w:r>
            <w:r w:rsidRPr="00DC1ADF">
              <w:rPr>
                <w:rFonts w:eastAsia="Arial Narrow" w:cs="Calibri"/>
                <w:b/>
                <w:color w:val="auto"/>
                <w:szCs w:val="20"/>
              </w:rPr>
              <w:t>Secretaria de Assistência Social e Cidadania)</w:t>
            </w:r>
            <w:r w:rsidRPr="00DC1ADF">
              <w:rPr>
                <w:rFonts w:eastAsia="Calibri" w:cs="Calibri"/>
                <w:b/>
                <w:color w:val="auto"/>
                <w:szCs w:val="20"/>
              </w:rPr>
              <w:t>:</w:t>
            </w:r>
            <w:r w:rsidRPr="00DC1ADF">
              <w:rPr>
                <w:rFonts w:eastAsia="Calibri" w:cs="Calibri"/>
                <w:color w:val="auto"/>
                <w:szCs w:val="20"/>
              </w:rPr>
              <w:t xml:space="preserve"> </w:t>
            </w:r>
            <w:r w:rsidRPr="00DC1ADF">
              <w:rPr>
                <w:rFonts w:eastAsia="Calibri" w:cs="Calibri"/>
                <w:b/>
                <w:color w:val="auto"/>
                <w:szCs w:val="20"/>
              </w:rPr>
              <w:t xml:space="preserve"> </w:t>
            </w:r>
          </w:p>
          <w:p w14:paraId="360EF4A8"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Nome: Regiane Aparecida da Silva</w:t>
            </w:r>
          </w:p>
          <w:p w14:paraId="76CCAE04"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Cargo: Gerente do Fundo Social e Solidariedade</w:t>
            </w:r>
          </w:p>
          <w:p w14:paraId="253CB941"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CPF 342.748.548 -09</w:t>
            </w:r>
          </w:p>
          <w:p w14:paraId="259BB860"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Matrícula 8726</w:t>
            </w:r>
          </w:p>
          <w:p w14:paraId="61FCF278"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A execução do objeto será fiscalizada e acompanhada desde o recebimento dos itens, se estão de acordo com a marca da proposta comercial da licitante vencedora para cada item e se atendem a todas as exigências descritas acima no ponto 7. EXECUÇÃO DO OBJETO, assim como as quantidades solicitadas pelo Departamento de Alimentação Escolar e Centro Dia Quero Vida, a qual será documentada através de atestados de recebimento.</w:t>
            </w:r>
          </w:p>
        </w:tc>
      </w:tr>
    </w:tbl>
    <w:p w14:paraId="49AAE386"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42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20"/>
      </w:tblGrid>
      <w:tr w:rsidR="00DC1ADF" w:rsidRPr="00DC1ADF" w14:paraId="38876178" w14:textId="77777777" w:rsidTr="00166983">
        <w:tc>
          <w:tcPr>
            <w:tcW w:w="9420" w:type="dxa"/>
            <w:shd w:val="clear" w:color="auto" w:fill="F2F2F2"/>
          </w:tcPr>
          <w:p w14:paraId="3BE76E83"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9. Critério de Medição e Pagamento</w:t>
            </w:r>
          </w:p>
        </w:tc>
      </w:tr>
      <w:tr w:rsidR="00DC1ADF" w:rsidRPr="00DC1ADF" w14:paraId="289BA790" w14:textId="77777777" w:rsidTr="00166983">
        <w:tc>
          <w:tcPr>
            <w:tcW w:w="9420" w:type="dxa"/>
          </w:tcPr>
          <w:p w14:paraId="3CB3162E"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O pagamento será efetuado, no prazo de 30 dias, contados da data do recebimento da Nota Fiscal Eletrônica, após conferência e certificação da mesma pelo Departamento de Alimentação Escolar e Centro Dia Quero Vida.</w:t>
            </w:r>
          </w:p>
          <w:p w14:paraId="3D66B788" w14:textId="77777777" w:rsidR="00DC1ADF" w:rsidRPr="00DC1ADF" w:rsidRDefault="00DC1ADF" w:rsidP="00DC1ADF">
            <w:pPr>
              <w:suppressAutoHyphens w:val="0"/>
              <w:spacing w:after="0" w:line="360" w:lineRule="auto"/>
              <w:ind w:right="0"/>
              <w:rPr>
                <w:rFonts w:eastAsia="Calibri" w:cs="Calibri"/>
                <w:color w:val="auto"/>
                <w:szCs w:val="20"/>
              </w:rPr>
            </w:pPr>
          </w:p>
        </w:tc>
      </w:tr>
    </w:tbl>
    <w:p w14:paraId="7677F9E7"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39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5"/>
        <w:gridCol w:w="8145"/>
      </w:tblGrid>
      <w:tr w:rsidR="00DC1ADF" w:rsidRPr="00DC1ADF" w14:paraId="6B189B29" w14:textId="77777777" w:rsidTr="00166983">
        <w:tc>
          <w:tcPr>
            <w:tcW w:w="9390" w:type="dxa"/>
            <w:gridSpan w:val="2"/>
            <w:shd w:val="clear" w:color="auto" w:fill="F2F2F2"/>
          </w:tcPr>
          <w:p w14:paraId="73BB14C4"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10. Dotação Orçamentária:</w:t>
            </w:r>
          </w:p>
        </w:tc>
      </w:tr>
      <w:tr w:rsidR="00DC1ADF" w:rsidRPr="00DC1ADF" w14:paraId="3F888017" w14:textId="77777777" w:rsidTr="00166983">
        <w:tc>
          <w:tcPr>
            <w:tcW w:w="1245" w:type="dxa"/>
          </w:tcPr>
          <w:p w14:paraId="2A056CC1"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Número:</w:t>
            </w:r>
          </w:p>
        </w:tc>
        <w:tc>
          <w:tcPr>
            <w:tcW w:w="8145" w:type="dxa"/>
          </w:tcPr>
          <w:p w14:paraId="2D2A0181"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126 - Tesouro (Secretaria da Educação)</w:t>
            </w:r>
          </w:p>
        </w:tc>
      </w:tr>
      <w:tr w:rsidR="00DC1ADF" w:rsidRPr="00DC1ADF" w14:paraId="572406D6" w14:textId="77777777" w:rsidTr="00166983">
        <w:tc>
          <w:tcPr>
            <w:tcW w:w="1245" w:type="dxa"/>
          </w:tcPr>
          <w:p w14:paraId="72A6BE1B"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Número:</w:t>
            </w:r>
          </w:p>
        </w:tc>
        <w:tc>
          <w:tcPr>
            <w:tcW w:w="8145" w:type="dxa"/>
          </w:tcPr>
          <w:p w14:paraId="01D80427"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 xml:space="preserve"> 403 - Tesouro (Secretaria de Assistência Social e Cidadania)</w:t>
            </w:r>
          </w:p>
        </w:tc>
      </w:tr>
      <w:tr w:rsidR="00DC1ADF" w:rsidRPr="00DC1ADF" w14:paraId="5AA9AD96" w14:textId="77777777" w:rsidTr="00166983">
        <w:tc>
          <w:tcPr>
            <w:tcW w:w="1245" w:type="dxa"/>
          </w:tcPr>
          <w:p w14:paraId="1C272234"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 xml:space="preserve">Descrição: </w:t>
            </w:r>
          </w:p>
        </w:tc>
        <w:tc>
          <w:tcPr>
            <w:tcW w:w="8145" w:type="dxa"/>
          </w:tcPr>
          <w:p w14:paraId="2457E2EF" w14:textId="77777777" w:rsidR="00DC1ADF" w:rsidRPr="00DC1ADF" w:rsidRDefault="00DC1ADF" w:rsidP="00DC1ADF">
            <w:pPr>
              <w:suppressAutoHyphens w:val="0"/>
              <w:spacing w:after="0" w:line="240" w:lineRule="auto"/>
              <w:ind w:right="0"/>
              <w:jc w:val="left"/>
              <w:rPr>
                <w:rFonts w:eastAsia="Arial Narrow" w:cs="Calibri"/>
                <w:color w:val="auto"/>
                <w:szCs w:val="20"/>
              </w:rPr>
            </w:pPr>
            <w:r w:rsidRPr="00DC1ADF">
              <w:rPr>
                <w:rFonts w:eastAsia="Arial Narrow" w:cs="Calibri"/>
                <w:color w:val="auto"/>
                <w:szCs w:val="20"/>
              </w:rPr>
              <w:t>Aquisição de gêneros alimentícios estocáveis</w:t>
            </w:r>
          </w:p>
        </w:tc>
      </w:tr>
      <w:tr w:rsidR="00DC1ADF" w:rsidRPr="00DC1ADF" w14:paraId="55706478" w14:textId="77777777" w:rsidTr="00166983">
        <w:tc>
          <w:tcPr>
            <w:tcW w:w="1245" w:type="dxa"/>
          </w:tcPr>
          <w:p w14:paraId="3A752743"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Exercício:</w:t>
            </w:r>
          </w:p>
        </w:tc>
        <w:tc>
          <w:tcPr>
            <w:tcW w:w="8145" w:type="dxa"/>
          </w:tcPr>
          <w:p w14:paraId="3B701207"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2025</w:t>
            </w:r>
          </w:p>
        </w:tc>
      </w:tr>
    </w:tbl>
    <w:p w14:paraId="53CB25D6" w14:textId="77777777" w:rsidR="00DC1ADF" w:rsidRPr="00DC1ADF" w:rsidRDefault="00DC1ADF" w:rsidP="00DC1ADF">
      <w:pPr>
        <w:suppressAutoHyphens w:val="0"/>
        <w:spacing w:after="0" w:line="240" w:lineRule="auto"/>
        <w:ind w:right="0"/>
        <w:jc w:val="left"/>
        <w:rPr>
          <w:rFonts w:eastAsia="Arial Narrow" w:cs="Calibri"/>
          <w:color w:val="auto"/>
          <w:szCs w:val="20"/>
        </w:rPr>
      </w:pPr>
    </w:p>
    <w:tbl>
      <w:tblPr>
        <w:tblW w:w="942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20"/>
      </w:tblGrid>
      <w:tr w:rsidR="00DC1ADF" w:rsidRPr="00DC1ADF" w14:paraId="058C2D47" w14:textId="77777777" w:rsidTr="00166983">
        <w:tc>
          <w:tcPr>
            <w:tcW w:w="9420" w:type="dxa"/>
            <w:shd w:val="clear" w:color="auto" w:fill="F2F2F2"/>
          </w:tcPr>
          <w:p w14:paraId="33775F34" w14:textId="77777777" w:rsidR="00DC1ADF" w:rsidRPr="00DC1ADF" w:rsidRDefault="00DC1ADF" w:rsidP="00DC1ADF">
            <w:pPr>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11. Estimativa do Valor da Contratação</w:t>
            </w:r>
          </w:p>
        </w:tc>
      </w:tr>
      <w:tr w:rsidR="00DC1ADF" w:rsidRPr="00DC1ADF" w14:paraId="10C57EFE" w14:textId="77777777" w:rsidTr="00166983">
        <w:trPr>
          <w:trHeight w:val="432"/>
        </w:trPr>
        <w:tc>
          <w:tcPr>
            <w:tcW w:w="9420" w:type="dxa"/>
          </w:tcPr>
          <w:p w14:paraId="6DB1B908" w14:textId="77777777" w:rsidR="00DC1ADF" w:rsidRPr="00DC1ADF" w:rsidRDefault="00DC1ADF" w:rsidP="00DC1ADF">
            <w:pPr>
              <w:suppressAutoHyphens w:val="0"/>
              <w:spacing w:after="0" w:line="360" w:lineRule="auto"/>
              <w:ind w:right="0"/>
              <w:rPr>
                <w:rFonts w:eastAsia="Calibri" w:cs="Calibri"/>
                <w:color w:val="auto"/>
                <w:szCs w:val="20"/>
              </w:rPr>
            </w:pPr>
          </w:p>
          <w:p w14:paraId="5614699B" w14:textId="286ED943" w:rsidR="00DC1ADF" w:rsidRPr="001A4A8B" w:rsidRDefault="00DC1ADF" w:rsidP="00DC1ADF">
            <w:pPr>
              <w:suppressAutoHyphens w:val="0"/>
              <w:spacing w:after="0" w:line="360" w:lineRule="auto"/>
              <w:ind w:right="0"/>
              <w:rPr>
                <w:rFonts w:eastAsia="Calibri" w:cs="Calibri"/>
                <w:color w:val="auto"/>
                <w:szCs w:val="20"/>
              </w:rPr>
            </w:pPr>
            <w:r w:rsidRPr="001A4A8B">
              <w:rPr>
                <w:rFonts w:eastAsia="Calibri" w:cs="Calibri"/>
                <w:color w:val="auto"/>
                <w:szCs w:val="20"/>
              </w:rPr>
              <w:t xml:space="preserve">A estimativa do valor deste Registro de R$ </w:t>
            </w:r>
            <w:r w:rsidR="001A4A8B" w:rsidRPr="001A4A8B">
              <w:rPr>
                <w:rFonts w:eastAsia="Calibri" w:cs="Calibri"/>
                <w:color w:val="auto"/>
                <w:szCs w:val="20"/>
              </w:rPr>
              <w:t>xxxxx</w:t>
            </w:r>
            <w:r w:rsidRPr="001A4A8B">
              <w:rPr>
                <w:rFonts w:eastAsia="Calibri" w:cs="Calibri"/>
                <w:color w:val="auto"/>
                <w:szCs w:val="20"/>
              </w:rPr>
              <w:t xml:space="preserve"> refere-se a Secretaria de Educação e </w:t>
            </w:r>
            <w:r w:rsidR="001A4A8B" w:rsidRPr="001A4A8B">
              <w:rPr>
                <w:rFonts w:eastAsia="Calibri" w:cs="Calibri"/>
                <w:color w:val="auto"/>
                <w:szCs w:val="20"/>
              </w:rPr>
              <w:t>xxxxxxxx</w:t>
            </w:r>
            <w:r w:rsidRPr="001A4A8B">
              <w:rPr>
                <w:rFonts w:eastAsia="Calibri" w:cs="Calibri"/>
                <w:color w:val="auto"/>
                <w:szCs w:val="20"/>
              </w:rPr>
              <w:t xml:space="preserve"> refere-se a Secretaria de Assistência Social e Cidadania em conformidade com as memórias de cálculo e pesquisa de preços, que segue em anexo e fazem parte do presente termo de referência.</w:t>
            </w:r>
          </w:p>
          <w:p w14:paraId="68244954"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Certifico que a pesquisa de preços realizada por este servidor cumpre com os requisitos estampados no art.23 da lei 14.133/2021.</w:t>
            </w:r>
          </w:p>
          <w:p w14:paraId="531E1C8B" w14:textId="77777777" w:rsidR="00DC1ADF" w:rsidRPr="00DC1ADF" w:rsidRDefault="00DC1ADF" w:rsidP="00DC1ADF">
            <w:pPr>
              <w:suppressAutoHyphens w:val="0"/>
              <w:spacing w:after="0" w:line="360" w:lineRule="auto"/>
              <w:ind w:right="0"/>
              <w:rPr>
                <w:rFonts w:eastAsia="Calibri" w:cs="Calibri"/>
                <w:color w:val="auto"/>
                <w:szCs w:val="20"/>
              </w:rPr>
            </w:pPr>
          </w:p>
          <w:p w14:paraId="4539D218" w14:textId="77777777" w:rsidR="00DC1ADF" w:rsidRPr="00DC1ADF" w:rsidRDefault="00DC1ADF" w:rsidP="00DC1ADF">
            <w:pPr>
              <w:suppressAutoHyphens w:val="0"/>
              <w:spacing w:after="0" w:line="360" w:lineRule="auto"/>
              <w:ind w:right="0"/>
              <w:rPr>
                <w:rFonts w:eastAsia="Calibri" w:cs="Calibri"/>
                <w:color w:val="auto"/>
                <w:szCs w:val="20"/>
              </w:rPr>
            </w:pPr>
          </w:p>
          <w:p w14:paraId="563DB524"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______________________________________________________</w:t>
            </w:r>
          </w:p>
          <w:p w14:paraId="185AF86D"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Maria Helena Marchette Fabri</w:t>
            </w:r>
          </w:p>
          <w:p w14:paraId="74F938F9"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CPF: 059.196.198-99         Matrícula: 3344</w:t>
            </w:r>
          </w:p>
          <w:p w14:paraId="180B9E52" w14:textId="77777777" w:rsidR="00DC1ADF" w:rsidRPr="00DC1ADF" w:rsidRDefault="00DC1ADF" w:rsidP="00DC1ADF">
            <w:pPr>
              <w:suppressAutoHyphens w:val="0"/>
              <w:spacing w:after="0" w:line="360" w:lineRule="auto"/>
              <w:ind w:right="0"/>
              <w:rPr>
                <w:rFonts w:eastAsia="Calibri" w:cs="Calibri"/>
                <w:color w:val="auto"/>
                <w:szCs w:val="20"/>
              </w:rPr>
            </w:pPr>
          </w:p>
        </w:tc>
      </w:tr>
    </w:tbl>
    <w:p w14:paraId="0099BCD0" w14:textId="77777777" w:rsidR="00DC1ADF" w:rsidRPr="00DC1ADF" w:rsidRDefault="00DC1ADF" w:rsidP="00DC1ADF">
      <w:pPr>
        <w:suppressAutoHyphens w:val="0"/>
        <w:spacing w:after="0" w:line="240" w:lineRule="auto"/>
        <w:ind w:right="0"/>
        <w:jc w:val="center"/>
        <w:rPr>
          <w:rFonts w:eastAsia="Arial Narrow" w:cs="Calibri"/>
          <w:color w:val="auto"/>
          <w:szCs w:val="20"/>
        </w:rPr>
      </w:pPr>
    </w:p>
    <w:tbl>
      <w:tblPr>
        <w:tblW w:w="946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5"/>
      </w:tblGrid>
      <w:tr w:rsidR="00DC1ADF" w:rsidRPr="00DC1ADF" w14:paraId="3B61FBBE" w14:textId="77777777" w:rsidTr="00166983">
        <w:tc>
          <w:tcPr>
            <w:tcW w:w="9465" w:type="dxa"/>
            <w:shd w:val="clear" w:color="auto" w:fill="F2F2F2"/>
          </w:tcPr>
          <w:p w14:paraId="24ED36F4" w14:textId="77777777" w:rsidR="00DC1ADF" w:rsidRPr="00DC1ADF" w:rsidRDefault="00DC1ADF" w:rsidP="00DC1ADF">
            <w:pPr>
              <w:tabs>
                <w:tab w:val="left" w:pos="340"/>
                <w:tab w:val="left" w:pos="1370"/>
              </w:tabs>
              <w:suppressAutoHyphens w:val="0"/>
              <w:spacing w:after="0" w:line="240" w:lineRule="auto"/>
              <w:ind w:right="0"/>
              <w:jc w:val="left"/>
              <w:rPr>
                <w:rFonts w:eastAsia="Arial Narrow" w:cs="Calibri"/>
                <w:b/>
                <w:color w:val="auto"/>
                <w:szCs w:val="20"/>
              </w:rPr>
            </w:pPr>
            <w:r w:rsidRPr="00DC1ADF">
              <w:rPr>
                <w:rFonts w:eastAsia="Arial Narrow" w:cs="Calibri"/>
                <w:b/>
                <w:color w:val="auto"/>
                <w:szCs w:val="20"/>
              </w:rPr>
              <w:t>Declaração de adequação orçamentária e financeira</w:t>
            </w:r>
          </w:p>
        </w:tc>
      </w:tr>
      <w:tr w:rsidR="00DC1ADF" w:rsidRPr="00DC1ADF" w14:paraId="45A249D0" w14:textId="77777777" w:rsidTr="00166983">
        <w:trPr>
          <w:trHeight w:val="699"/>
        </w:trPr>
        <w:tc>
          <w:tcPr>
            <w:tcW w:w="9465" w:type="dxa"/>
          </w:tcPr>
          <w:p w14:paraId="390389D8" w14:textId="77777777" w:rsidR="00DC1ADF" w:rsidRPr="00DC1ADF" w:rsidRDefault="00DC1ADF" w:rsidP="00DC1ADF">
            <w:pPr>
              <w:suppressAutoHyphens w:val="0"/>
              <w:spacing w:after="0" w:line="360" w:lineRule="auto"/>
              <w:ind w:right="0"/>
              <w:rPr>
                <w:rFonts w:eastAsia="Calibri" w:cs="Calibri"/>
                <w:color w:val="auto"/>
                <w:szCs w:val="20"/>
              </w:rPr>
            </w:pPr>
            <w:r w:rsidRPr="00DC1ADF">
              <w:rPr>
                <w:rFonts w:eastAsia="Calibri" w:cs="Calibri"/>
                <w:color w:val="auto"/>
                <w:szCs w:val="20"/>
              </w:rPr>
              <w:t>Por todo exposto, declaro a adequação orçamentária e financeira do presente Pedido de Alteração Contratual com o LOA e a compatibilidade com PPA e a LDO, nos termos do Art.16 da Lei de Responsabilidade Fiscal e solicito ao Sr. Prefeito Municipal a autorização para a realização de Alteração Contratual, nos termos da Lei de Regência.</w:t>
            </w:r>
          </w:p>
          <w:p w14:paraId="57CBEF25" w14:textId="77777777" w:rsidR="00DC1ADF" w:rsidRPr="00DC1ADF" w:rsidRDefault="00DC1ADF" w:rsidP="00DC1ADF">
            <w:pPr>
              <w:suppressAutoHyphens w:val="0"/>
              <w:spacing w:after="0" w:line="360" w:lineRule="auto"/>
              <w:ind w:right="0"/>
              <w:rPr>
                <w:rFonts w:eastAsia="Calibri" w:cs="Calibri"/>
                <w:color w:val="auto"/>
                <w:szCs w:val="20"/>
              </w:rPr>
            </w:pPr>
          </w:p>
        </w:tc>
      </w:tr>
    </w:tbl>
    <w:p w14:paraId="7DF69590" w14:textId="77777777" w:rsidR="00DC1ADF" w:rsidRPr="00DC1ADF" w:rsidRDefault="00DC1ADF" w:rsidP="00DC1ADF">
      <w:pPr>
        <w:suppressAutoHyphens w:val="0"/>
        <w:spacing w:after="240" w:line="360" w:lineRule="auto"/>
        <w:ind w:left="2127" w:right="0" w:firstLine="709"/>
        <w:jc w:val="left"/>
        <w:rPr>
          <w:rFonts w:eastAsia="Calibri" w:cs="Calibri"/>
          <w:color w:val="auto"/>
          <w:szCs w:val="20"/>
        </w:rPr>
      </w:pPr>
      <w:r w:rsidRPr="00DC1ADF">
        <w:rPr>
          <w:rFonts w:eastAsia="Calibri" w:cs="Calibri"/>
          <w:color w:val="auto"/>
          <w:szCs w:val="20"/>
        </w:rPr>
        <w:t xml:space="preserve">  </w:t>
      </w:r>
    </w:p>
    <w:p w14:paraId="77D4AFD1" w14:textId="77777777" w:rsidR="00DC1ADF" w:rsidRPr="00DC1ADF" w:rsidRDefault="00DC1ADF" w:rsidP="00DC1ADF">
      <w:pPr>
        <w:suppressAutoHyphens w:val="0"/>
        <w:spacing w:after="240" w:line="360" w:lineRule="auto"/>
        <w:ind w:left="2127" w:right="0" w:firstLine="709"/>
        <w:jc w:val="left"/>
        <w:rPr>
          <w:rFonts w:eastAsia="Calibri" w:cs="Calibri"/>
          <w:color w:val="auto"/>
          <w:szCs w:val="20"/>
        </w:rPr>
      </w:pPr>
    </w:p>
    <w:tbl>
      <w:tblPr>
        <w:tblW w:w="11130" w:type="dxa"/>
        <w:tblInd w:w="-141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700"/>
        <w:gridCol w:w="5430"/>
      </w:tblGrid>
      <w:tr w:rsidR="00DC1ADF" w:rsidRPr="00DC1ADF" w14:paraId="7CE27E7A" w14:textId="77777777" w:rsidTr="00166983">
        <w:tc>
          <w:tcPr>
            <w:tcW w:w="5700" w:type="dxa"/>
            <w:shd w:val="clear" w:color="auto" w:fill="auto"/>
            <w:tcMar>
              <w:top w:w="100" w:type="dxa"/>
              <w:left w:w="100" w:type="dxa"/>
              <w:bottom w:w="100" w:type="dxa"/>
              <w:right w:w="100" w:type="dxa"/>
            </w:tcMar>
          </w:tcPr>
          <w:p w14:paraId="1A916188" w14:textId="77777777" w:rsidR="00DC1ADF" w:rsidRPr="00DC1ADF" w:rsidRDefault="00DC1ADF" w:rsidP="00DC1ADF">
            <w:pPr>
              <w:suppressAutoHyphens w:val="0"/>
              <w:spacing w:after="0" w:line="360" w:lineRule="auto"/>
              <w:ind w:right="0"/>
              <w:jc w:val="center"/>
              <w:rPr>
                <w:rFonts w:eastAsia="Calibri" w:cs="Calibri"/>
                <w:b/>
                <w:color w:val="auto"/>
                <w:szCs w:val="20"/>
              </w:rPr>
            </w:pPr>
            <w:r w:rsidRPr="00DC1ADF">
              <w:rPr>
                <w:rFonts w:eastAsia="Calibri" w:cs="Calibri"/>
                <w:b/>
                <w:color w:val="auto"/>
                <w:szCs w:val="20"/>
              </w:rPr>
              <w:t>Rogério Levy Machado</w:t>
            </w:r>
          </w:p>
          <w:p w14:paraId="3D88768E" w14:textId="7BE2C03F" w:rsidR="00DC1ADF" w:rsidRDefault="00DC1ADF" w:rsidP="00DC1ADF">
            <w:pPr>
              <w:suppressAutoHyphens w:val="0"/>
              <w:spacing w:after="0" w:line="360" w:lineRule="auto"/>
              <w:ind w:right="0"/>
              <w:jc w:val="center"/>
              <w:rPr>
                <w:rFonts w:eastAsia="Calibri" w:cs="Calibri"/>
                <w:color w:val="auto"/>
                <w:szCs w:val="20"/>
              </w:rPr>
            </w:pPr>
            <w:r w:rsidRPr="00DC1ADF">
              <w:rPr>
                <w:rFonts w:eastAsia="Calibri" w:cs="Calibri"/>
                <w:color w:val="auto"/>
                <w:szCs w:val="20"/>
              </w:rPr>
              <w:t>Secretário de Educação</w:t>
            </w:r>
          </w:p>
          <w:p w14:paraId="56576583" w14:textId="3738E799" w:rsidR="00DC1ADF" w:rsidRPr="00DC1ADF" w:rsidRDefault="00DC1ADF" w:rsidP="00DC1ADF">
            <w:pPr>
              <w:suppressAutoHyphens w:val="0"/>
              <w:spacing w:after="0" w:line="360" w:lineRule="auto"/>
              <w:ind w:right="0"/>
              <w:jc w:val="center"/>
              <w:rPr>
                <w:rFonts w:eastAsia="Calibri" w:cs="Calibri"/>
                <w:color w:val="auto"/>
                <w:szCs w:val="20"/>
              </w:rPr>
            </w:pPr>
            <w:r w:rsidRPr="00DC1ADF">
              <w:rPr>
                <w:rFonts w:eastAsia="Calibri" w:cs="Calibri"/>
                <w:color w:val="auto"/>
                <w:szCs w:val="20"/>
              </w:rPr>
              <w:t>Gestor do contrato</w:t>
            </w:r>
          </w:p>
          <w:p w14:paraId="71DE3AE3" w14:textId="77777777" w:rsidR="00DC1ADF" w:rsidRPr="00DC1ADF" w:rsidRDefault="00DC1ADF" w:rsidP="00DC1ADF">
            <w:pPr>
              <w:suppressAutoHyphens w:val="0"/>
              <w:spacing w:after="0" w:line="360" w:lineRule="auto"/>
              <w:ind w:right="0"/>
              <w:jc w:val="center"/>
              <w:rPr>
                <w:rFonts w:eastAsia="Calibri" w:cs="Calibri"/>
                <w:color w:val="auto"/>
                <w:szCs w:val="20"/>
              </w:rPr>
            </w:pPr>
          </w:p>
        </w:tc>
        <w:tc>
          <w:tcPr>
            <w:tcW w:w="5430" w:type="dxa"/>
            <w:shd w:val="clear" w:color="auto" w:fill="auto"/>
            <w:tcMar>
              <w:top w:w="100" w:type="dxa"/>
              <w:left w:w="100" w:type="dxa"/>
              <w:bottom w:w="100" w:type="dxa"/>
              <w:right w:w="100" w:type="dxa"/>
            </w:tcMar>
          </w:tcPr>
          <w:p w14:paraId="758610AC" w14:textId="44F62A7F" w:rsidR="00DC1ADF" w:rsidRPr="00DC1ADF" w:rsidRDefault="00DC1ADF" w:rsidP="00DC1ADF">
            <w:pPr>
              <w:suppressAutoHyphens w:val="0"/>
              <w:spacing w:after="0" w:line="240" w:lineRule="auto"/>
              <w:ind w:right="0"/>
              <w:jc w:val="center"/>
              <w:rPr>
                <w:rFonts w:eastAsia="Century Gothic" w:cs="Calibri"/>
                <w:szCs w:val="20"/>
              </w:rPr>
            </w:pPr>
            <w:r w:rsidRPr="00DC1ADF">
              <w:rPr>
                <w:rFonts w:eastAsia="Calibri" w:cs="Calibri"/>
                <w:b/>
                <w:color w:val="auto"/>
                <w:szCs w:val="20"/>
              </w:rPr>
              <w:t>Cristina Maria Bordini Mazon</w:t>
            </w:r>
          </w:p>
          <w:p w14:paraId="1D19B366" w14:textId="32C91C7C" w:rsidR="00DC1ADF" w:rsidRDefault="00DC1ADF" w:rsidP="00DC1ADF">
            <w:pPr>
              <w:suppressAutoHyphens w:val="0"/>
              <w:spacing w:after="0" w:line="360" w:lineRule="auto"/>
              <w:ind w:right="0"/>
              <w:jc w:val="center"/>
              <w:rPr>
                <w:rFonts w:eastAsia="Calibri" w:cs="Calibri"/>
                <w:color w:val="auto"/>
                <w:szCs w:val="20"/>
              </w:rPr>
            </w:pPr>
            <w:r w:rsidRPr="00DC1ADF">
              <w:rPr>
                <w:rFonts w:eastAsia="Calibri" w:cs="Calibri"/>
                <w:color w:val="auto"/>
                <w:szCs w:val="20"/>
              </w:rPr>
              <w:t>Secretária de Assistência Social e Cidadania</w:t>
            </w:r>
          </w:p>
          <w:p w14:paraId="333A7A37" w14:textId="68568C6C" w:rsidR="00DC1ADF" w:rsidRPr="00DC1ADF" w:rsidRDefault="00DC1ADF" w:rsidP="00DC1ADF">
            <w:pPr>
              <w:suppressAutoHyphens w:val="0"/>
              <w:spacing w:after="0" w:line="360" w:lineRule="auto"/>
              <w:ind w:right="0"/>
              <w:jc w:val="center"/>
              <w:rPr>
                <w:rFonts w:eastAsia="Calibri" w:cs="Calibri"/>
                <w:color w:val="auto"/>
                <w:szCs w:val="20"/>
              </w:rPr>
            </w:pPr>
            <w:r w:rsidRPr="00DC1ADF">
              <w:rPr>
                <w:rFonts w:eastAsia="Calibri" w:cs="Calibri"/>
                <w:color w:val="auto"/>
                <w:szCs w:val="20"/>
              </w:rPr>
              <w:t>Gestor do contrato</w:t>
            </w:r>
          </w:p>
          <w:p w14:paraId="656F60D3" w14:textId="77777777" w:rsidR="00DC1ADF" w:rsidRPr="00DC1ADF" w:rsidRDefault="00DC1ADF" w:rsidP="00DC1ADF">
            <w:pPr>
              <w:widowControl w:val="0"/>
              <w:pBdr>
                <w:top w:val="nil"/>
                <w:left w:val="nil"/>
                <w:bottom w:val="nil"/>
                <w:right w:val="nil"/>
                <w:between w:val="nil"/>
              </w:pBdr>
              <w:suppressAutoHyphens w:val="0"/>
              <w:spacing w:after="0" w:line="240" w:lineRule="auto"/>
              <w:ind w:right="0"/>
              <w:jc w:val="center"/>
              <w:rPr>
                <w:rFonts w:eastAsia="Calibri" w:cs="Calibri"/>
                <w:color w:val="auto"/>
                <w:szCs w:val="20"/>
              </w:rPr>
            </w:pPr>
          </w:p>
        </w:tc>
      </w:tr>
    </w:tbl>
    <w:p w14:paraId="181B09E1" w14:textId="77777777" w:rsidR="00DC1ADF" w:rsidRPr="00DC1ADF" w:rsidRDefault="00DC1ADF" w:rsidP="00DC1ADF">
      <w:pPr>
        <w:suppressAutoHyphens w:val="0"/>
        <w:spacing w:after="0" w:line="240" w:lineRule="auto"/>
        <w:ind w:right="0"/>
        <w:jc w:val="left"/>
        <w:rPr>
          <w:rFonts w:eastAsia="Arial Narrow" w:cs="Calibri"/>
          <w:color w:val="auto"/>
          <w:szCs w:val="20"/>
        </w:rPr>
      </w:pPr>
    </w:p>
    <w:p w14:paraId="65E41993" w14:textId="77777777" w:rsidR="00DC1ADF" w:rsidRPr="00DC1ADF" w:rsidRDefault="00DC1ADF" w:rsidP="00DC1ADF">
      <w:pPr>
        <w:rPr>
          <w:rFonts w:eastAsia="Calibri"/>
        </w:rPr>
      </w:pPr>
    </w:p>
    <w:p w14:paraId="56DF457F" w14:textId="77777777" w:rsidR="00FD49BB" w:rsidRPr="001A599B" w:rsidRDefault="00B6220C">
      <w:pPr>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4E7A0482" w14:textId="77777777" w:rsidR="00FD49BB" w:rsidRPr="001A599B" w:rsidRDefault="00FD49BB">
      <w:pPr>
        <w:spacing w:after="0" w:line="240" w:lineRule="auto"/>
        <w:ind w:right="0"/>
        <w:rPr>
          <w:rFonts w:asciiTheme="minorHAnsi" w:eastAsia="Calibri" w:hAnsiTheme="minorHAnsi" w:cstheme="minorHAnsi"/>
          <w:szCs w:val="20"/>
        </w:rPr>
      </w:pPr>
    </w:p>
    <w:p w14:paraId="3A0BD43B" w14:textId="77777777" w:rsidR="00FD49BB" w:rsidRDefault="00B6220C" w:rsidP="00184BEE">
      <w:pPr>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636B09FF" w14:textId="77777777" w:rsidR="002C72C8" w:rsidRDefault="002C72C8" w:rsidP="00184BEE">
      <w:pPr>
        <w:spacing w:after="0" w:line="240" w:lineRule="auto"/>
        <w:ind w:right="0"/>
        <w:rPr>
          <w:rFonts w:asciiTheme="minorHAnsi" w:eastAsia="Calibri" w:hAnsiTheme="minorHAnsi" w:cstheme="minorHAnsi"/>
          <w:szCs w:val="20"/>
        </w:rPr>
      </w:pPr>
    </w:p>
    <w:p w14:paraId="1C6B5D0C" w14:textId="77777777" w:rsidR="002C72C8" w:rsidRDefault="002C72C8" w:rsidP="00184BEE">
      <w:pPr>
        <w:spacing w:after="0" w:line="240" w:lineRule="auto"/>
        <w:ind w:right="0"/>
        <w:rPr>
          <w:rFonts w:asciiTheme="minorHAnsi" w:eastAsia="Calibri" w:hAnsiTheme="minorHAnsi" w:cstheme="minorHAnsi"/>
          <w:szCs w:val="20"/>
        </w:rPr>
      </w:pPr>
    </w:p>
    <w:p w14:paraId="5DDD4DEE" w14:textId="77777777" w:rsidR="002C72C8" w:rsidRDefault="002C72C8" w:rsidP="00184BEE">
      <w:pPr>
        <w:spacing w:after="0" w:line="240" w:lineRule="auto"/>
        <w:ind w:right="0"/>
        <w:rPr>
          <w:rFonts w:asciiTheme="minorHAnsi" w:eastAsia="Calibri" w:hAnsiTheme="minorHAnsi" w:cstheme="minorHAnsi"/>
          <w:szCs w:val="20"/>
        </w:rPr>
      </w:pPr>
    </w:p>
    <w:p w14:paraId="0E0382A0" w14:textId="77777777" w:rsidR="002C72C8" w:rsidRDefault="002C72C8" w:rsidP="00184BEE">
      <w:pPr>
        <w:spacing w:after="0" w:line="240" w:lineRule="auto"/>
        <w:ind w:right="0"/>
        <w:rPr>
          <w:rFonts w:asciiTheme="minorHAnsi" w:eastAsia="Calibri" w:hAnsiTheme="minorHAnsi" w:cstheme="minorHAnsi"/>
          <w:szCs w:val="20"/>
        </w:rPr>
      </w:pPr>
    </w:p>
    <w:p w14:paraId="37B6DB77" w14:textId="77777777" w:rsidR="002C72C8" w:rsidRDefault="002C72C8" w:rsidP="00184BEE">
      <w:pPr>
        <w:spacing w:after="0" w:line="240" w:lineRule="auto"/>
        <w:ind w:right="0"/>
        <w:rPr>
          <w:rFonts w:asciiTheme="minorHAnsi" w:eastAsia="Calibri" w:hAnsiTheme="minorHAnsi" w:cstheme="minorHAnsi"/>
          <w:szCs w:val="20"/>
        </w:rPr>
      </w:pPr>
    </w:p>
    <w:p w14:paraId="7D0E2591" w14:textId="77777777" w:rsidR="002C72C8" w:rsidRDefault="002C72C8" w:rsidP="00184BEE">
      <w:pPr>
        <w:spacing w:after="0" w:line="240" w:lineRule="auto"/>
        <w:ind w:right="0"/>
        <w:rPr>
          <w:rFonts w:asciiTheme="minorHAnsi" w:eastAsia="Calibri" w:hAnsiTheme="minorHAnsi" w:cstheme="minorHAnsi"/>
          <w:szCs w:val="20"/>
        </w:rPr>
      </w:pPr>
    </w:p>
    <w:p w14:paraId="22C41481" w14:textId="77777777" w:rsidR="002C72C8" w:rsidRDefault="002C72C8" w:rsidP="00184BEE">
      <w:pPr>
        <w:spacing w:after="0" w:line="240" w:lineRule="auto"/>
        <w:ind w:right="0"/>
        <w:rPr>
          <w:rFonts w:asciiTheme="minorHAnsi" w:eastAsia="Calibri" w:hAnsiTheme="minorHAnsi" w:cstheme="minorHAnsi"/>
          <w:szCs w:val="20"/>
        </w:rPr>
      </w:pPr>
    </w:p>
    <w:p w14:paraId="575350D5" w14:textId="77777777" w:rsidR="002C72C8" w:rsidRDefault="002C72C8" w:rsidP="00184BEE">
      <w:pPr>
        <w:spacing w:after="0" w:line="240" w:lineRule="auto"/>
        <w:ind w:right="0"/>
        <w:rPr>
          <w:rFonts w:asciiTheme="minorHAnsi" w:eastAsia="Calibri" w:hAnsiTheme="minorHAnsi" w:cstheme="minorHAnsi"/>
          <w:szCs w:val="20"/>
        </w:rPr>
      </w:pPr>
    </w:p>
    <w:p w14:paraId="3250EF85" w14:textId="77777777" w:rsidR="002C72C8" w:rsidRDefault="002C72C8" w:rsidP="00184BEE">
      <w:pPr>
        <w:spacing w:after="0" w:line="240" w:lineRule="auto"/>
        <w:ind w:right="0"/>
        <w:rPr>
          <w:rFonts w:asciiTheme="minorHAnsi" w:eastAsia="Calibri" w:hAnsiTheme="minorHAnsi" w:cstheme="minorHAnsi"/>
          <w:szCs w:val="20"/>
        </w:rPr>
      </w:pPr>
    </w:p>
    <w:p w14:paraId="6601899F" w14:textId="77777777" w:rsidR="002C72C8" w:rsidRDefault="002C72C8" w:rsidP="00184BEE">
      <w:pPr>
        <w:spacing w:after="0" w:line="240" w:lineRule="auto"/>
        <w:ind w:right="0"/>
        <w:rPr>
          <w:rFonts w:asciiTheme="minorHAnsi" w:eastAsia="Calibri" w:hAnsiTheme="minorHAnsi" w:cstheme="minorHAnsi"/>
          <w:szCs w:val="20"/>
        </w:rPr>
      </w:pPr>
    </w:p>
    <w:p w14:paraId="64097D77" w14:textId="77777777" w:rsidR="002C72C8" w:rsidRDefault="002C72C8" w:rsidP="00184BEE">
      <w:pPr>
        <w:spacing w:after="0" w:line="240" w:lineRule="auto"/>
        <w:ind w:right="0"/>
        <w:rPr>
          <w:rFonts w:asciiTheme="minorHAnsi" w:eastAsia="Calibri" w:hAnsiTheme="minorHAnsi" w:cstheme="minorHAnsi"/>
          <w:szCs w:val="20"/>
        </w:rPr>
      </w:pPr>
    </w:p>
    <w:p w14:paraId="5B1F1CDD" w14:textId="77777777" w:rsidR="002C72C8" w:rsidRDefault="002C72C8" w:rsidP="00184BEE">
      <w:pPr>
        <w:spacing w:after="0" w:line="240" w:lineRule="auto"/>
        <w:ind w:right="0"/>
        <w:rPr>
          <w:rFonts w:asciiTheme="minorHAnsi" w:eastAsia="Calibri" w:hAnsiTheme="minorHAnsi" w:cstheme="minorHAnsi"/>
          <w:szCs w:val="20"/>
        </w:rPr>
      </w:pPr>
    </w:p>
    <w:p w14:paraId="53A333EF" w14:textId="77777777" w:rsidR="002C72C8" w:rsidRDefault="002C72C8" w:rsidP="00184BEE">
      <w:pPr>
        <w:spacing w:after="0" w:line="240" w:lineRule="auto"/>
        <w:ind w:right="0"/>
        <w:rPr>
          <w:rFonts w:asciiTheme="minorHAnsi" w:eastAsia="Calibri" w:hAnsiTheme="minorHAnsi" w:cstheme="minorHAnsi"/>
          <w:szCs w:val="20"/>
        </w:rPr>
      </w:pPr>
    </w:p>
    <w:p w14:paraId="370C3603" w14:textId="77777777" w:rsidR="002C72C8" w:rsidRDefault="002C72C8" w:rsidP="00184BEE">
      <w:pPr>
        <w:spacing w:after="0" w:line="240" w:lineRule="auto"/>
        <w:ind w:right="0"/>
        <w:rPr>
          <w:rFonts w:asciiTheme="minorHAnsi" w:eastAsia="Calibri" w:hAnsiTheme="minorHAnsi" w:cstheme="minorHAnsi"/>
          <w:szCs w:val="20"/>
        </w:rPr>
      </w:pPr>
    </w:p>
    <w:p w14:paraId="6A80D0ED" w14:textId="77777777" w:rsidR="002C72C8" w:rsidRDefault="002C72C8" w:rsidP="00184BEE">
      <w:pPr>
        <w:spacing w:after="0" w:line="240" w:lineRule="auto"/>
        <w:ind w:right="0"/>
        <w:rPr>
          <w:rFonts w:asciiTheme="minorHAnsi" w:eastAsia="Calibri" w:hAnsiTheme="minorHAnsi" w:cstheme="minorHAnsi"/>
          <w:szCs w:val="20"/>
        </w:rPr>
      </w:pPr>
    </w:p>
    <w:p w14:paraId="6ADC0B02" w14:textId="77777777" w:rsidR="002C72C8" w:rsidRDefault="002C72C8" w:rsidP="00184BEE">
      <w:pPr>
        <w:spacing w:after="0" w:line="240" w:lineRule="auto"/>
        <w:ind w:right="0"/>
        <w:rPr>
          <w:rFonts w:asciiTheme="minorHAnsi" w:eastAsia="Calibri" w:hAnsiTheme="minorHAnsi" w:cstheme="minorHAnsi"/>
          <w:szCs w:val="20"/>
        </w:rPr>
      </w:pPr>
    </w:p>
    <w:p w14:paraId="169F2FAF" w14:textId="77777777" w:rsidR="002C72C8" w:rsidRDefault="002C72C8" w:rsidP="00184BEE">
      <w:pPr>
        <w:spacing w:after="0" w:line="240" w:lineRule="auto"/>
        <w:ind w:right="0"/>
        <w:rPr>
          <w:rFonts w:asciiTheme="minorHAnsi" w:eastAsia="Calibri" w:hAnsiTheme="minorHAnsi" w:cstheme="minorHAnsi"/>
          <w:szCs w:val="20"/>
        </w:rPr>
      </w:pPr>
    </w:p>
    <w:p w14:paraId="73F50C09" w14:textId="77777777" w:rsidR="002C72C8" w:rsidRDefault="002C72C8" w:rsidP="00184BEE">
      <w:pPr>
        <w:spacing w:after="0" w:line="240" w:lineRule="auto"/>
        <w:ind w:right="0"/>
        <w:rPr>
          <w:rFonts w:asciiTheme="minorHAnsi" w:eastAsia="Calibri" w:hAnsiTheme="minorHAnsi" w:cstheme="minorHAnsi"/>
          <w:szCs w:val="20"/>
        </w:rPr>
      </w:pPr>
    </w:p>
    <w:p w14:paraId="1ADBAFB4" w14:textId="77777777" w:rsidR="002C72C8" w:rsidRDefault="002C72C8" w:rsidP="00184BEE">
      <w:pPr>
        <w:spacing w:after="0" w:line="240" w:lineRule="auto"/>
        <w:ind w:right="0"/>
        <w:rPr>
          <w:rFonts w:asciiTheme="minorHAnsi" w:eastAsia="Calibri" w:hAnsiTheme="minorHAnsi" w:cstheme="minorHAnsi"/>
          <w:szCs w:val="20"/>
        </w:rPr>
      </w:pPr>
    </w:p>
    <w:p w14:paraId="78F05EBC" w14:textId="77777777" w:rsidR="002C72C8" w:rsidRDefault="002C72C8" w:rsidP="00184BEE">
      <w:pPr>
        <w:spacing w:after="0" w:line="240" w:lineRule="auto"/>
        <w:ind w:right="0"/>
        <w:rPr>
          <w:rFonts w:asciiTheme="minorHAnsi" w:eastAsia="Calibri" w:hAnsiTheme="minorHAnsi" w:cstheme="minorHAnsi"/>
          <w:szCs w:val="20"/>
        </w:rPr>
      </w:pPr>
    </w:p>
    <w:p w14:paraId="72D9AF93" w14:textId="77777777" w:rsidR="00A02E77" w:rsidRDefault="00A02E77" w:rsidP="00184BEE">
      <w:pPr>
        <w:spacing w:after="0" w:line="240" w:lineRule="auto"/>
        <w:ind w:right="0"/>
        <w:rPr>
          <w:rFonts w:asciiTheme="minorHAnsi" w:eastAsia="Calibri" w:hAnsiTheme="minorHAnsi" w:cstheme="minorHAnsi"/>
          <w:szCs w:val="20"/>
        </w:rPr>
      </w:pPr>
    </w:p>
    <w:p w14:paraId="7B59E25F" w14:textId="5043B4D1" w:rsidR="00AC3785" w:rsidRPr="001A599B" w:rsidRDefault="001D083F" w:rsidP="00AC3785">
      <w:pPr>
        <w:pStyle w:val="Ttulo1"/>
        <w:numPr>
          <w:ilvl w:val="0"/>
          <w:numId w:val="0"/>
        </w:numPr>
        <w:spacing w:after="0" w:line="240" w:lineRule="auto"/>
        <w:ind w:right="0"/>
        <w:jc w:val="center"/>
        <w:rPr>
          <w:rFonts w:asciiTheme="minorHAnsi" w:eastAsia="Arial" w:hAnsiTheme="minorHAnsi" w:cstheme="minorHAnsi"/>
          <w:b w:val="0"/>
          <w:sz w:val="20"/>
          <w:szCs w:val="20"/>
        </w:rPr>
      </w:pPr>
      <w:r w:rsidRPr="001A599B">
        <w:rPr>
          <w:rFonts w:asciiTheme="minorHAnsi" w:eastAsia="Calibri" w:hAnsiTheme="minorHAnsi" w:cstheme="minorHAnsi"/>
          <w:sz w:val="20"/>
          <w:szCs w:val="20"/>
        </w:rPr>
        <w:t xml:space="preserve">ANEXO </w:t>
      </w:r>
      <w:r w:rsidR="00F169E7">
        <w:rPr>
          <w:rFonts w:asciiTheme="minorHAnsi" w:eastAsia="Calibri" w:hAnsiTheme="minorHAnsi" w:cstheme="minorHAnsi"/>
          <w:sz w:val="20"/>
          <w:szCs w:val="20"/>
        </w:rPr>
        <w:t>III</w:t>
      </w:r>
      <w:r w:rsidR="00AC3785" w:rsidRPr="001A599B">
        <w:rPr>
          <w:rFonts w:asciiTheme="minorHAnsi" w:eastAsia="Calibri" w:hAnsiTheme="minorHAnsi" w:cstheme="minorHAnsi"/>
          <w:sz w:val="20"/>
          <w:szCs w:val="20"/>
        </w:rPr>
        <w:t xml:space="preserve"> – </w:t>
      </w:r>
      <w:r w:rsidR="00AC3785" w:rsidRPr="001A599B">
        <w:rPr>
          <w:rFonts w:asciiTheme="minorHAnsi" w:eastAsia="Arial" w:hAnsiTheme="minorHAnsi" w:cstheme="minorHAnsi"/>
          <w:sz w:val="20"/>
          <w:szCs w:val="20"/>
        </w:rPr>
        <w:t>DECLARAÇÃO DE CONFORMIDADE PARA TRANSPORTES DE ALIMENTOS</w:t>
      </w:r>
    </w:p>
    <w:p w14:paraId="424E543E" w14:textId="77777777" w:rsidR="001D083F" w:rsidRPr="001A599B" w:rsidRDefault="001D083F" w:rsidP="00184BEE">
      <w:pPr>
        <w:spacing w:after="0" w:line="240" w:lineRule="auto"/>
        <w:ind w:right="0"/>
        <w:rPr>
          <w:rFonts w:asciiTheme="minorHAnsi" w:eastAsia="Calibri" w:hAnsiTheme="minorHAnsi" w:cstheme="minorHAnsi"/>
          <w:szCs w:val="20"/>
        </w:rPr>
      </w:pPr>
    </w:p>
    <w:p w14:paraId="5202A092" w14:textId="77777777" w:rsidR="00AC3785" w:rsidRPr="001A599B" w:rsidRDefault="00AC3785" w:rsidP="00AC3785">
      <w:pPr>
        <w:jc w:val="center"/>
        <w:rPr>
          <w:rFonts w:asciiTheme="minorHAnsi" w:eastAsia="Arial" w:hAnsiTheme="minorHAnsi" w:cstheme="minorHAnsi"/>
          <w:szCs w:val="20"/>
        </w:rPr>
      </w:pPr>
      <w:r w:rsidRPr="001A599B">
        <w:rPr>
          <w:rFonts w:asciiTheme="minorHAnsi" w:eastAsia="Arial" w:hAnsiTheme="minorHAnsi" w:cstheme="minorHAnsi"/>
          <w:szCs w:val="20"/>
        </w:rPr>
        <w:t>(em papel timbrado)</w:t>
      </w:r>
    </w:p>
    <w:p w14:paraId="49D6D6E8" w14:textId="77777777" w:rsidR="00AC3785" w:rsidRPr="001A599B" w:rsidRDefault="00AC3785" w:rsidP="005B10F9">
      <w:pPr>
        <w:spacing w:after="0" w:line="240" w:lineRule="auto"/>
        <w:ind w:right="0"/>
        <w:rPr>
          <w:rFonts w:asciiTheme="minorHAnsi" w:eastAsia="Calibri" w:hAnsiTheme="minorHAnsi" w:cstheme="minorHAnsi"/>
          <w:szCs w:val="20"/>
        </w:rPr>
      </w:pPr>
    </w:p>
    <w:p w14:paraId="51FF6243" w14:textId="77777777" w:rsidR="00AC3785" w:rsidRPr="001A599B" w:rsidRDefault="00AC3785" w:rsidP="005B10F9">
      <w:pPr>
        <w:spacing w:after="0" w:line="240" w:lineRule="auto"/>
        <w:ind w:right="0"/>
        <w:rPr>
          <w:rFonts w:asciiTheme="minorHAnsi" w:eastAsia="Arial" w:hAnsiTheme="minorHAnsi" w:cstheme="minorHAnsi"/>
          <w:b/>
          <w:szCs w:val="20"/>
        </w:rPr>
      </w:pPr>
    </w:p>
    <w:p w14:paraId="4D699854" w14:textId="77777777" w:rsidR="005B10F9" w:rsidRPr="001A599B" w:rsidRDefault="005B10F9" w:rsidP="005B10F9">
      <w:pPr>
        <w:spacing w:after="0" w:line="240" w:lineRule="auto"/>
        <w:ind w:right="0"/>
        <w:rPr>
          <w:rFonts w:asciiTheme="minorHAnsi" w:eastAsia="Arial" w:hAnsiTheme="minorHAnsi" w:cstheme="minorHAnsi"/>
          <w:b/>
          <w:szCs w:val="20"/>
        </w:rPr>
      </w:pPr>
      <w:r w:rsidRPr="001A599B">
        <w:rPr>
          <w:rFonts w:asciiTheme="minorHAnsi" w:eastAsia="Arial" w:hAnsiTheme="minorHAnsi" w:cstheme="minorHAnsi"/>
          <w:b/>
          <w:szCs w:val="20"/>
        </w:rPr>
        <w:t>Processo Administrativo nº</w:t>
      </w:r>
    </w:p>
    <w:p w14:paraId="6705AF3F" w14:textId="77777777" w:rsidR="005B10F9" w:rsidRPr="001A599B" w:rsidRDefault="005B10F9" w:rsidP="005B10F9">
      <w:pPr>
        <w:spacing w:after="0" w:line="240" w:lineRule="auto"/>
        <w:ind w:right="0"/>
        <w:rPr>
          <w:rFonts w:asciiTheme="minorHAnsi" w:eastAsia="Arial" w:hAnsiTheme="minorHAnsi" w:cstheme="minorHAnsi"/>
          <w:b/>
          <w:szCs w:val="20"/>
        </w:rPr>
      </w:pPr>
      <w:r w:rsidRPr="001A599B">
        <w:rPr>
          <w:rFonts w:asciiTheme="minorHAnsi" w:eastAsia="Arial" w:hAnsiTheme="minorHAnsi" w:cstheme="minorHAnsi"/>
          <w:b/>
          <w:szCs w:val="20"/>
        </w:rPr>
        <w:t xml:space="preserve">Oferta de Compra n° </w:t>
      </w:r>
    </w:p>
    <w:p w14:paraId="6020F0D5" w14:textId="77777777" w:rsidR="005B10F9" w:rsidRPr="001A599B" w:rsidRDefault="005B10F9" w:rsidP="005B10F9">
      <w:pPr>
        <w:spacing w:after="0" w:line="240" w:lineRule="auto"/>
        <w:ind w:right="0"/>
        <w:rPr>
          <w:rFonts w:asciiTheme="minorHAnsi" w:eastAsia="Arial" w:hAnsiTheme="minorHAnsi" w:cstheme="minorHAnsi"/>
          <w:b/>
          <w:szCs w:val="20"/>
        </w:rPr>
      </w:pPr>
      <w:r w:rsidRPr="001A599B">
        <w:rPr>
          <w:rFonts w:asciiTheme="minorHAnsi" w:eastAsia="Arial" w:hAnsiTheme="minorHAnsi" w:cstheme="minorHAnsi"/>
          <w:b/>
          <w:szCs w:val="20"/>
        </w:rPr>
        <w:t xml:space="preserve">Pregão Eletrônico n° </w:t>
      </w:r>
    </w:p>
    <w:p w14:paraId="6AC3F943" w14:textId="77777777" w:rsidR="005B10F9" w:rsidRPr="001A599B" w:rsidRDefault="005B10F9" w:rsidP="005B10F9">
      <w:pPr>
        <w:spacing w:after="0" w:line="240" w:lineRule="auto"/>
        <w:ind w:right="0"/>
        <w:rPr>
          <w:rFonts w:asciiTheme="minorHAnsi" w:eastAsia="Arial" w:hAnsiTheme="minorHAnsi" w:cstheme="minorHAnsi"/>
          <w:szCs w:val="20"/>
        </w:rPr>
      </w:pPr>
    </w:p>
    <w:p w14:paraId="7B3E7007" w14:textId="77777777" w:rsidR="005B10F9" w:rsidRPr="001A599B" w:rsidRDefault="005B10F9" w:rsidP="005B10F9">
      <w:pPr>
        <w:spacing w:after="0" w:line="240" w:lineRule="auto"/>
        <w:ind w:right="0"/>
        <w:rPr>
          <w:rFonts w:asciiTheme="minorHAnsi" w:eastAsia="Arial" w:hAnsiTheme="minorHAnsi" w:cstheme="minorHAnsi"/>
          <w:szCs w:val="20"/>
        </w:rPr>
      </w:pPr>
    </w:p>
    <w:p w14:paraId="255CC3F1" w14:textId="77777777" w:rsidR="005B10F9" w:rsidRPr="001A599B" w:rsidRDefault="005B10F9" w:rsidP="005B10F9">
      <w:pPr>
        <w:spacing w:after="0" w:line="240" w:lineRule="auto"/>
        <w:ind w:right="0"/>
        <w:rPr>
          <w:rFonts w:asciiTheme="minorHAnsi" w:eastAsia="Arial" w:hAnsiTheme="minorHAnsi" w:cstheme="minorHAnsi"/>
          <w:szCs w:val="20"/>
        </w:rPr>
      </w:pPr>
    </w:p>
    <w:p w14:paraId="72D5B0B7" w14:textId="77777777" w:rsidR="005B10F9" w:rsidRPr="001A599B" w:rsidRDefault="005B10F9" w:rsidP="005B10F9">
      <w:pPr>
        <w:spacing w:after="0" w:line="240" w:lineRule="auto"/>
        <w:ind w:right="0"/>
        <w:rPr>
          <w:rFonts w:asciiTheme="minorHAnsi" w:eastAsia="Arial" w:hAnsiTheme="minorHAnsi" w:cstheme="minorHAnsi"/>
          <w:szCs w:val="20"/>
        </w:rPr>
      </w:pPr>
      <w:r w:rsidRPr="001A599B">
        <w:rPr>
          <w:rFonts w:asciiTheme="minorHAnsi" w:eastAsia="Arial" w:hAnsiTheme="minorHAnsi" w:cstheme="minorHAnsi"/>
          <w:szCs w:val="20"/>
        </w:rPr>
        <w:t xml:space="preserve">Eu, (_________________________________), portador(a) do RG n° ________________ e do CPF n° _____________________, representante legal da empresa _________________________________________________, participante do Pregão Eletrônico n° ______________________, da Prefeitura Municipal de Vinhedo/SP, DECLARO, sob as penas da lei, estar ciente das exigências sanitárias para o transporte dos gêneros alimentícios adjudicados a esta empresa, sendo que o mesmo será realizado por (indicar se serão </w:t>
      </w:r>
      <w:r w:rsidRPr="001A599B">
        <w:rPr>
          <w:rFonts w:asciiTheme="minorHAnsi" w:eastAsia="Arial" w:hAnsiTheme="minorHAnsi" w:cstheme="minorHAnsi"/>
          <w:szCs w:val="20"/>
          <w:u w:val="single"/>
        </w:rPr>
        <w:t>veículo(s) próprio(s)</w:t>
      </w:r>
      <w:r w:rsidRPr="001A599B">
        <w:rPr>
          <w:rFonts w:asciiTheme="minorHAnsi" w:eastAsia="Arial" w:hAnsiTheme="minorHAnsi" w:cstheme="minorHAnsi"/>
          <w:szCs w:val="20"/>
        </w:rPr>
        <w:t xml:space="preserve"> ou veículo (s) terceirizado (s)), de acordo com a CVS 15 de 09/04/2013 e que apresentarei ao Departamento de Alimentação Escolar, em até </w:t>
      </w:r>
      <w:r w:rsidRPr="001A599B">
        <w:rPr>
          <w:rFonts w:asciiTheme="minorHAnsi" w:eastAsia="Arial" w:hAnsiTheme="minorHAnsi" w:cstheme="minorHAnsi"/>
          <w:b/>
          <w:szCs w:val="20"/>
        </w:rPr>
        <w:t>05 (cinco) dias uteis</w:t>
      </w:r>
      <w:r w:rsidRPr="001A599B">
        <w:rPr>
          <w:rFonts w:asciiTheme="minorHAnsi" w:eastAsia="Arial" w:hAnsiTheme="minorHAnsi" w:cstheme="minorHAnsi"/>
          <w:szCs w:val="20"/>
        </w:rPr>
        <w:t xml:space="preserve"> após o certame, os seguintes documentos:</w:t>
      </w:r>
    </w:p>
    <w:p w14:paraId="0AE95737" w14:textId="77777777" w:rsidR="005B10F9" w:rsidRPr="001A599B" w:rsidRDefault="005B10F9" w:rsidP="005B10F9">
      <w:pPr>
        <w:spacing w:after="0" w:line="240" w:lineRule="auto"/>
        <w:ind w:right="0"/>
        <w:rPr>
          <w:rFonts w:asciiTheme="minorHAnsi" w:eastAsia="Arial" w:hAnsiTheme="minorHAnsi" w:cstheme="minorHAnsi"/>
          <w:szCs w:val="20"/>
          <w:highlight w:val="yellow"/>
        </w:rPr>
      </w:pPr>
    </w:p>
    <w:p w14:paraId="34C3A0D6" w14:textId="77777777" w:rsidR="005B10F9" w:rsidRPr="001A599B" w:rsidRDefault="005B10F9" w:rsidP="005B10F9">
      <w:pPr>
        <w:spacing w:after="0" w:line="240" w:lineRule="auto"/>
        <w:ind w:right="0"/>
        <w:rPr>
          <w:rFonts w:asciiTheme="minorHAnsi" w:eastAsia="Arial" w:hAnsiTheme="minorHAnsi" w:cstheme="minorHAnsi"/>
          <w:szCs w:val="20"/>
        </w:rPr>
      </w:pPr>
      <w:r w:rsidRPr="001A599B">
        <w:rPr>
          <w:rFonts w:asciiTheme="minorHAnsi" w:eastAsia="Arial" w:hAnsiTheme="minorHAnsi" w:cstheme="minorHAnsi"/>
          <w:szCs w:val="20"/>
        </w:rPr>
        <w:t xml:space="preserve">1- </w:t>
      </w:r>
      <w:r w:rsidRPr="001A599B">
        <w:rPr>
          <w:rFonts w:asciiTheme="minorHAnsi" w:eastAsia="Arial" w:hAnsiTheme="minorHAnsi" w:cstheme="minorHAnsi"/>
          <w:szCs w:val="20"/>
          <w:u w:val="single"/>
        </w:rPr>
        <w:t>Declaração da licitante</w:t>
      </w:r>
      <w:r w:rsidRPr="001A599B">
        <w:rPr>
          <w:rFonts w:asciiTheme="minorHAnsi" w:eastAsia="Arial" w:hAnsiTheme="minorHAnsi" w:cstheme="minorHAnsi"/>
          <w:szCs w:val="20"/>
        </w:rPr>
        <w:t xml:space="preserve"> (em papel timbrado), no caso de transporte terceirizado, informando o nome ou razão social de quem será o responsável pelo transporte dos alimentos.</w:t>
      </w:r>
    </w:p>
    <w:p w14:paraId="4FFE1300" w14:textId="77777777" w:rsidR="005B10F9" w:rsidRPr="001A599B" w:rsidRDefault="005B10F9" w:rsidP="005B10F9">
      <w:pPr>
        <w:spacing w:after="0" w:line="240" w:lineRule="auto"/>
        <w:ind w:right="0"/>
        <w:rPr>
          <w:rFonts w:asciiTheme="minorHAnsi" w:eastAsia="Arial" w:hAnsiTheme="minorHAnsi" w:cstheme="minorHAnsi"/>
          <w:b/>
          <w:szCs w:val="20"/>
        </w:rPr>
      </w:pPr>
      <w:r w:rsidRPr="001A599B">
        <w:rPr>
          <w:rFonts w:asciiTheme="minorHAnsi" w:eastAsia="Arial" w:hAnsiTheme="minorHAnsi" w:cstheme="minorHAnsi"/>
          <w:szCs w:val="20"/>
        </w:rPr>
        <w:t xml:space="preserve">2- </w:t>
      </w:r>
      <w:r w:rsidRPr="001A599B">
        <w:rPr>
          <w:rFonts w:asciiTheme="minorHAnsi" w:eastAsia="Arial" w:hAnsiTheme="minorHAnsi" w:cstheme="minorHAnsi"/>
          <w:szCs w:val="20"/>
          <w:u w:val="single"/>
        </w:rPr>
        <w:t>Cadastro Estadual da Vigilância Sanitária</w:t>
      </w:r>
      <w:r w:rsidRPr="001A599B">
        <w:rPr>
          <w:rFonts w:asciiTheme="minorHAnsi" w:eastAsia="Arial" w:hAnsiTheme="minorHAnsi" w:cstheme="minorHAnsi"/>
          <w:szCs w:val="20"/>
        </w:rPr>
        <w:t xml:space="preserve"> (CEVS) (cópia autenticada), dentro da validade, em nome da licitante ou de quem foi declarado  responsável pelo transporte, indicando em suas atividades, o transporte de alimentos compatíveis com o objeto, e os respectivos veículos cadastrados, conforme Portaria CVS 1 de 02/01/2018.</w:t>
      </w:r>
    </w:p>
    <w:p w14:paraId="612BB7FF" w14:textId="77777777" w:rsidR="001D083F" w:rsidRPr="001A599B" w:rsidRDefault="001D083F" w:rsidP="00184BEE">
      <w:pPr>
        <w:spacing w:after="0" w:line="240" w:lineRule="auto"/>
        <w:ind w:right="0"/>
        <w:rPr>
          <w:rFonts w:asciiTheme="minorHAnsi" w:eastAsia="Calibri" w:hAnsiTheme="minorHAnsi" w:cstheme="minorHAnsi"/>
          <w:szCs w:val="20"/>
        </w:rPr>
      </w:pPr>
    </w:p>
    <w:p w14:paraId="653E9909" w14:textId="77777777" w:rsidR="001D083F" w:rsidRPr="001A599B" w:rsidRDefault="001D083F" w:rsidP="00184BEE">
      <w:pPr>
        <w:spacing w:after="0" w:line="240" w:lineRule="auto"/>
        <w:ind w:right="0"/>
        <w:rPr>
          <w:rFonts w:asciiTheme="minorHAnsi" w:eastAsia="Calibri" w:hAnsiTheme="minorHAnsi" w:cstheme="minorHAnsi"/>
          <w:szCs w:val="20"/>
        </w:rPr>
      </w:pPr>
    </w:p>
    <w:p w14:paraId="2D81E196" w14:textId="77777777" w:rsidR="001D083F" w:rsidRPr="001A599B" w:rsidRDefault="001D083F" w:rsidP="00184BEE">
      <w:pPr>
        <w:spacing w:after="0" w:line="240" w:lineRule="auto"/>
        <w:ind w:right="0"/>
        <w:rPr>
          <w:rFonts w:asciiTheme="minorHAnsi" w:eastAsia="Calibri" w:hAnsiTheme="minorHAnsi" w:cstheme="minorHAnsi"/>
          <w:szCs w:val="20"/>
        </w:rPr>
      </w:pPr>
    </w:p>
    <w:p w14:paraId="6AB7FFDF" w14:textId="77777777" w:rsidR="001D083F" w:rsidRPr="001A599B" w:rsidRDefault="001D083F" w:rsidP="00184BEE">
      <w:pPr>
        <w:spacing w:after="0" w:line="240" w:lineRule="auto"/>
        <w:ind w:right="0"/>
        <w:rPr>
          <w:rFonts w:asciiTheme="minorHAnsi" w:eastAsia="Calibri" w:hAnsiTheme="minorHAnsi" w:cstheme="minorHAnsi"/>
          <w:szCs w:val="20"/>
        </w:rPr>
      </w:pPr>
    </w:p>
    <w:p w14:paraId="2FDFF9AF" w14:textId="77777777" w:rsidR="00857239" w:rsidRPr="001A599B" w:rsidRDefault="00857239" w:rsidP="00184BEE">
      <w:pPr>
        <w:spacing w:after="0" w:line="240" w:lineRule="auto"/>
        <w:ind w:right="0"/>
        <w:rPr>
          <w:rFonts w:asciiTheme="minorHAnsi" w:eastAsia="Calibri" w:hAnsiTheme="minorHAnsi" w:cstheme="minorHAnsi"/>
          <w:szCs w:val="20"/>
        </w:rPr>
      </w:pPr>
    </w:p>
    <w:p w14:paraId="3E7A8917" w14:textId="77777777" w:rsidR="005B10F9" w:rsidRPr="001A599B" w:rsidRDefault="005B10F9" w:rsidP="00184BEE">
      <w:pPr>
        <w:spacing w:after="0" w:line="240" w:lineRule="auto"/>
        <w:ind w:right="0"/>
        <w:rPr>
          <w:rFonts w:asciiTheme="minorHAnsi" w:eastAsia="Calibri" w:hAnsiTheme="minorHAnsi" w:cstheme="minorHAnsi"/>
          <w:szCs w:val="20"/>
        </w:rPr>
      </w:pPr>
    </w:p>
    <w:p w14:paraId="7DE9FB03" w14:textId="77777777" w:rsidR="005B10F9" w:rsidRPr="001A599B" w:rsidRDefault="005B10F9" w:rsidP="00184BEE">
      <w:pPr>
        <w:spacing w:after="0" w:line="240" w:lineRule="auto"/>
        <w:ind w:right="0"/>
        <w:rPr>
          <w:rFonts w:asciiTheme="minorHAnsi" w:eastAsia="Calibri" w:hAnsiTheme="minorHAnsi" w:cstheme="minorHAnsi"/>
          <w:szCs w:val="20"/>
        </w:rPr>
      </w:pPr>
    </w:p>
    <w:p w14:paraId="144FA31F" w14:textId="77777777" w:rsidR="005B10F9" w:rsidRPr="001A599B" w:rsidRDefault="005B10F9" w:rsidP="00184BEE">
      <w:pPr>
        <w:spacing w:after="0" w:line="240" w:lineRule="auto"/>
        <w:ind w:right="0"/>
        <w:rPr>
          <w:rFonts w:asciiTheme="minorHAnsi" w:eastAsia="Calibri" w:hAnsiTheme="minorHAnsi" w:cstheme="minorHAnsi"/>
          <w:szCs w:val="20"/>
        </w:rPr>
      </w:pPr>
    </w:p>
    <w:p w14:paraId="4E3187A5" w14:textId="77777777" w:rsidR="005B10F9" w:rsidRPr="001A599B" w:rsidRDefault="005B10F9" w:rsidP="00184BEE">
      <w:pPr>
        <w:spacing w:after="0" w:line="240" w:lineRule="auto"/>
        <w:ind w:right="0"/>
        <w:rPr>
          <w:rFonts w:asciiTheme="minorHAnsi" w:eastAsia="Calibri" w:hAnsiTheme="minorHAnsi" w:cstheme="minorHAnsi"/>
          <w:szCs w:val="20"/>
        </w:rPr>
      </w:pPr>
    </w:p>
    <w:p w14:paraId="5D2DA54C" w14:textId="77777777" w:rsidR="005B10F9" w:rsidRPr="001A599B" w:rsidRDefault="005B10F9" w:rsidP="00184BEE">
      <w:pPr>
        <w:spacing w:after="0" w:line="240" w:lineRule="auto"/>
        <w:ind w:right="0"/>
        <w:rPr>
          <w:rFonts w:asciiTheme="minorHAnsi" w:eastAsia="Calibri" w:hAnsiTheme="minorHAnsi" w:cstheme="minorHAnsi"/>
          <w:szCs w:val="20"/>
        </w:rPr>
      </w:pPr>
    </w:p>
    <w:p w14:paraId="3B2B4514" w14:textId="77777777" w:rsidR="005B10F9" w:rsidRPr="001A599B" w:rsidRDefault="005B10F9" w:rsidP="00184BEE">
      <w:pPr>
        <w:spacing w:after="0" w:line="240" w:lineRule="auto"/>
        <w:ind w:right="0"/>
        <w:rPr>
          <w:rFonts w:asciiTheme="minorHAnsi" w:eastAsia="Calibri" w:hAnsiTheme="minorHAnsi" w:cstheme="minorHAnsi"/>
          <w:szCs w:val="20"/>
        </w:rPr>
      </w:pPr>
    </w:p>
    <w:p w14:paraId="0605DC66" w14:textId="77777777" w:rsidR="005B10F9" w:rsidRPr="001A599B" w:rsidRDefault="005B10F9" w:rsidP="00184BEE">
      <w:pPr>
        <w:spacing w:after="0" w:line="240" w:lineRule="auto"/>
        <w:ind w:right="0"/>
        <w:rPr>
          <w:rFonts w:asciiTheme="minorHAnsi" w:eastAsia="Calibri" w:hAnsiTheme="minorHAnsi" w:cstheme="minorHAnsi"/>
          <w:szCs w:val="20"/>
        </w:rPr>
      </w:pPr>
    </w:p>
    <w:p w14:paraId="29E4D726" w14:textId="77777777" w:rsidR="005B10F9" w:rsidRPr="001A599B" w:rsidRDefault="005B10F9" w:rsidP="00184BEE">
      <w:pPr>
        <w:spacing w:after="0" w:line="240" w:lineRule="auto"/>
        <w:ind w:right="0"/>
        <w:rPr>
          <w:rFonts w:asciiTheme="minorHAnsi" w:eastAsia="Calibri" w:hAnsiTheme="minorHAnsi" w:cstheme="minorHAnsi"/>
          <w:szCs w:val="20"/>
        </w:rPr>
      </w:pPr>
    </w:p>
    <w:p w14:paraId="4B1E9915" w14:textId="77777777" w:rsidR="005B10F9" w:rsidRPr="001A599B" w:rsidRDefault="005B10F9" w:rsidP="00184BEE">
      <w:pPr>
        <w:spacing w:after="0" w:line="240" w:lineRule="auto"/>
        <w:ind w:right="0"/>
        <w:rPr>
          <w:rFonts w:asciiTheme="minorHAnsi" w:eastAsia="Calibri" w:hAnsiTheme="minorHAnsi" w:cstheme="minorHAnsi"/>
          <w:szCs w:val="20"/>
        </w:rPr>
      </w:pPr>
    </w:p>
    <w:p w14:paraId="6FE39105" w14:textId="77777777" w:rsidR="005B10F9" w:rsidRPr="001A599B" w:rsidRDefault="005B10F9" w:rsidP="00184BEE">
      <w:pPr>
        <w:spacing w:after="0" w:line="240" w:lineRule="auto"/>
        <w:ind w:right="0"/>
        <w:rPr>
          <w:rFonts w:asciiTheme="minorHAnsi" w:eastAsia="Calibri" w:hAnsiTheme="minorHAnsi" w:cstheme="minorHAnsi"/>
          <w:szCs w:val="20"/>
        </w:rPr>
      </w:pPr>
    </w:p>
    <w:p w14:paraId="083F5738" w14:textId="77777777" w:rsidR="005B10F9" w:rsidRPr="001A599B" w:rsidRDefault="005B10F9" w:rsidP="00184BEE">
      <w:pPr>
        <w:spacing w:after="0" w:line="240" w:lineRule="auto"/>
        <w:ind w:right="0"/>
        <w:rPr>
          <w:rFonts w:asciiTheme="minorHAnsi" w:eastAsia="Calibri" w:hAnsiTheme="minorHAnsi" w:cstheme="minorHAnsi"/>
          <w:szCs w:val="20"/>
        </w:rPr>
      </w:pPr>
    </w:p>
    <w:p w14:paraId="0101B020" w14:textId="77777777" w:rsidR="005B10F9" w:rsidRPr="001A599B" w:rsidRDefault="005B10F9" w:rsidP="00184BEE">
      <w:pPr>
        <w:spacing w:after="0" w:line="240" w:lineRule="auto"/>
        <w:ind w:right="0"/>
        <w:rPr>
          <w:rFonts w:asciiTheme="minorHAnsi" w:eastAsia="Calibri" w:hAnsiTheme="minorHAnsi" w:cstheme="minorHAnsi"/>
          <w:szCs w:val="20"/>
        </w:rPr>
      </w:pPr>
    </w:p>
    <w:p w14:paraId="38CE789E" w14:textId="77777777" w:rsidR="005B10F9" w:rsidRPr="001A599B" w:rsidRDefault="005B10F9" w:rsidP="00184BEE">
      <w:pPr>
        <w:spacing w:after="0" w:line="240" w:lineRule="auto"/>
        <w:ind w:right="0"/>
        <w:rPr>
          <w:rFonts w:asciiTheme="minorHAnsi" w:eastAsia="Calibri" w:hAnsiTheme="minorHAnsi" w:cstheme="minorHAnsi"/>
          <w:szCs w:val="20"/>
        </w:rPr>
      </w:pPr>
    </w:p>
    <w:p w14:paraId="63F619B1" w14:textId="77777777" w:rsidR="005B10F9" w:rsidRPr="001A599B" w:rsidRDefault="005B10F9" w:rsidP="00184BEE">
      <w:pPr>
        <w:spacing w:after="0" w:line="240" w:lineRule="auto"/>
        <w:ind w:right="0"/>
        <w:rPr>
          <w:rFonts w:asciiTheme="minorHAnsi" w:eastAsia="Calibri" w:hAnsiTheme="minorHAnsi" w:cstheme="minorHAnsi"/>
          <w:szCs w:val="20"/>
        </w:rPr>
      </w:pPr>
    </w:p>
    <w:p w14:paraId="73448DDD" w14:textId="77777777" w:rsidR="005B10F9" w:rsidRPr="001A599B" w:rsidRDefault="005B10F9" w:rsidP="00184BEE">
      <w:pPr>
        <w:spacing w:after="0" w:line="240" w:lineRule="auto"/>
        <w:ind w:right="0"/>
        <w:rPr>
          <w:rFonts w:asciiTheme="minorHAnsi" w:eastAsia="Calibri" w:hAnsiTheme="minorHAnsi" w:cstheme="minorHAnsi"/>
          <w:szCs w:val="20"/>
        </w:rPr>
      </w:pPr>
    </w:p>
    <w:p w14:paraId="28034D13" w14:textId="77777777" w:rsidR="005B10F9" w:rsidRPr="001A599B" w:rsidRDefault="005B10F9" w:rsidP="00184BEE">
      <w:pPr>
        <w:spacing w:after="0" w:line="240" w:lineRule="auto"/>
        <w:ind w:right="0"/>
        <w:rPr>
          <w:rFonts w:asciiTheme="minorHAnsi" w:eastAsia="Calibri" w:hAnsiTheme="minorHAnsi" w:cstheme="minorHAnsi"/>
          <w:szCs w:val="20"/>
        </w:rPr>
      </w:pPr>
    </w:p>
    <w:p w14:paraId="21B09A0F" w14:textId="77777777" w:rsidR="005B10F9" w:rsidRPr="001A599B" w:rsidRDefault="005B10F9" w:rsidP="00184BEE">
      <w:pPr>
        <w:spacing w:after="0" w:line="240" w:lineRule="auto"/>
        <w:ind w:right="0"/>
        <w:rPr>
          <w:rFonts w:asciiTheme="minorHAnsi" w:eastAsia="Calibri" w:hAnsiTheme="minorHAnsi" w:cstheme="minorHAnsi"/>
          <w:szCs w:val="20"/>
        </w:rPr>
      </w:pPr>
    </w:p>
    <w:p w14:paraId="0F130838" w14:textId="77777777" w:rsidR="005B10F9" w:rsidRPr="001A599B" w:rsidRDefault="005B10F9" w:rsidP="00184BEE">
      <w:pPr>
        <w:spacing w:after="0" w:line="240" w:lineRule="auto"/>
        <w:ind w:right="0"/>
        <w:rPr>
          <w:rFonts w:asciiTheme="minorHAnsi" w:eastAsia="Calibri" w:hAnsiTheme="minorHAnsi" w:cstheme="minorHAnsi"/>
          <w:szCs w:val="20"/>
        </w:rPr>
      </w:pPr>
    </w:p>
    <w:p w14:paraId="682F0CDB" w14:textId="77777777" w:rsidR="005B10F9" w:rsidRPr="001A599B" w:rsidRDefault="005B10F9" w:rsidP="00184BEE">
      <w:pPr>
        <w:spacing w:after="0" w:line="240" w:lineRule="auto"/>
        <w:ind w:right="0"/>
        <w:rPr>
          <w:rFonts w:asciiTheme="minorHAnsi" w:eastAsia="Calibri" w:hAnsiTheme="minorHAnsi" w:cstheme="minorHAnsi"/>
          <w:szCs w:val="20"/>
        </w:rPr>
      </w:pPr>
    </w:p>
    <w:p w14:paraId="700D1675" w14:textId="77777777" w:rsidR="005B10F9" w:rsidRPr="001A599B" w:rsidRDefault="005B10F9" w:rsidP="00184BEE">
      <w:pPr>
        <w:spacing w:after="0" w:line="240" w:lineRule="auto"/>
        <w:ind w:right="0"/>
        <w:rPr>
          <w:rFonts w:asciiTheme="minorHAnsi" w:eastAsia="Calibri" w:hAnsiTheme="minorHAnsi" w:cstheme="minorHAnsi"/>
          <w:szCs w:val="20"/>
        </w:rPr>
      </w:pPr>
    </w:p>
    <w:p w14:paraId="41236BBB" w14:textId="77777777" w:rsidR="005B10F9" w:rsidRPr="001A599B" w:rsidRDefault="005B10F9" w:rsidP="00184BEE">
      <w:pPr>
        <w:spacing w:after="0" w:line="240" w:lineRule="auto"/>
        <w:ind w:right="0"/>
        <w:rPr>
          <w:rFonts w:asciiTheme="minorHAnsi" w:eastAsia="Calibri" w:hAnsiTheme="minorHAnsi" w:cstheme="minorHAnsi"/>
          <w:szCs w:val="20"/>
        </w:rPr>
      </w:pPr>
    </w:p>
    <w:p w14:paraId="06E8CE10" w14:textId="77777777" w:rsidR="005B10F9" w:rsidRPr="001A599B" w:rsidRDefault="005B10F9" w:rsidP="00184BEE">
      <w:pPr>
        <w:spacing w:after="0" w:line="240" w:lineRule="auto"/>
        <w:ind w:right="0"/>
        <w:rPr>
          <w:rFonts w:asciiTheme="minorHAnsi" w:eastAsia="Calibri" w:hAnsiTheme="minorHAnsi" w:cstheme="minorHAnsi"/>
          <w:szCs w:val="20"/>
        </w:rPr>
      </w:pPr>
    </w:p>
    <w:p w14:paraId="2C35E938" w14:textId="239CAA5E" w:rsidR="00FD49BB" w:rsidRPr="001A599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bookmarkStart w:id="12" w:name="AnexoIII"/>
      <w:r w:rsidRPr="001A599B">
        <w:rPr>
          <w:rFonts w:asciiTheme="minorHAnsi" w:eastAsia="Calibri" w:hAnsiTheme="minorHAnsi" w:cstheme="minorHAnsi"/>
          <w:sz w:val="20"/>
          <w:szCs w:val="20"/>
        </w:rPr>
        <w:t xml:space="preserve">ANEXO </w:t>
      </w:r>
      <w:r w:rsidR="002E617F">
        <w:rPr>
          <w:rFonts w:asciiTheme="minorHAnsi" w:eastAsia="Calibri" w:hAnsiTheme="minorHAnsi" w:cstheme="minorHAnsi"/>
          <w:sz w:val="20"/>
          <w:szCs w:val="20"/>
        </w:rPr>
        <w:t>I</w:t>
      </w:r>
      <w:r w:rsidR="00AC3785" w:rsidRPr="001A599B">
        <w:rPr>
          <w:rFonts w:asciiTheme="minorHAnsi" w:eastAsia="Calibri" w:hAnsiTheme="minorHAnsi" w:cstheme="minorHAnsi"/>
          <w:sz w:val="20"/>
          <w:szCs w:val="20"/>
        </w:rPr>
        <w:t>V</w:t>
      </w:r>
      <w:r w:rsidRPr="001A599B">
        <w:rPr>
          <w:rFonts w:asciiTheme="minorHAnsi" w:eastAsia="Calibri" w:hAnsiTheme="minorHAnsi" w:cstheme="minorHAnsi"/>
          <w:sz w:val="20"/>
          <w:szCs w:val="20"/>
        </w:rPr>
        <w:t xml:space="preserve"> – MODELO DE DECLARAÇÃO DE INEXISTÊNCIA DE FATOS IMPEDITIVOS E OUTRAS</w:t>
      </w:r>
      <w:bookmarkEnd w:id="12"/>
    </w:p>
    <w:p w14:paraId="2B40E608" w14:textId="77777777" w:rsidR="00FD49BB" w:rsidRPr="001A599B" w:rsidRDefault="00FD49BB">
      <w:pPr>
        <w:spacing w:after="0" w:line="240" w:lineRule="auto"/>
        <w:ind w:right="0"/>
        <w:rPr>
          <w:rFonts w:asciiTheme="minorHAnsi" w:eastAsia="Calibri" w:hAnsiTheme="minorHAnsi" w:cstheme="minorHAnsi"/>
          <w:b/>
          <w:szCs w:val="20"/>
        </w:rPr>
      </w:pPr>
    </w:p>
    <w:p w14:paraId="73C58ED4" w14:textId="77777777" w:rsidR="00FD49BB" w:rsidRPr="001A599B" w:rsidRDefault="00FD49BB">
      <w:pPr>
        <w:spacing w:after="0" w:line="240" w:lineRule="auto"/>
        <w:ind w:right="0"/>
        <w:rPr>
          <w:rFonts w:asciiTheme="minorHAnsi" w:eastAsia="Calibri" w:hAnsiTheme="minorHAnsi" w:cstheme="minorHAnsi"/>
          <w:b/>
          <w:szCs w:val="20"/>
        </w:rPr>
      </w:pPr>
    </w:p>
    <w:p w14:paraId="7D05579E" w14:textId="0A105AD6"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118652283"/>
          <w:dataBinding w:prefixMappings="xmlns:ns0='http://purl.org/dc/elements/1.1/' xmlns:ns1='http://schemas.openxmlformats.org/package/2006/metadata/core-properties' " w:xpath="/ns1:coreProperties[1]/ns1:category[1]" w:storeItemID="{6C3C8BC8-F283-45AE-878A-BAB7291924A1}"/>
          <w:text/>
        </w:sdtPr>
        <w:sdtContent>
          <w:r w:rsidR="009C52BF" w:rsidRPr="001A599B">
            <w:rPr>
              <w:rFonts w:asciiTheme="minorHAnsi" w:hAnsiTheme="minorHAnsi" w:cstheme="minorHAnsi"/>
              <w:b/>
              <w:szCs w:val="20"/>
            </w:rPr>
            <w:t>XX/2025</w:t>
          </w:r>
        </w:sdtContent>
      </w:sdt>
    </w:p>
    <w:p w14:paraId="50FF4B4C" w14:textId="070626BB"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878745627"/>
          <w:dataBinding w:prefixMappings="xmlns:ns0='http://purl.org/dc/elements/1.1/' xmlns:ns1='http://schemas.openxmlformats.org/package/2006/metadata/core-properties' " w:xpath="/ns1:coreProperties[1]/ns0:subject[1]" w:storeItemID="{6C3C8BC8-F283-45AE-878A-BAB7291924A1}"/>
          <w:text/>
        </w:sdtPr>
        <w:sdtContent>
          <w:r w:rsidR="009C52BF" w:rsidRPr="001A599B">
            <w:rPr>
              <w:rFonts w:asciiTheme="minorHAnsi" w:hAnsiTheme="minorHAnsi" w:cstheme="minorHAnsi"/>
              <w:szCs w:val="20"/>
            </w:rPr>
            <w:t>1101</w:t>
          </w:r>
          <w:r w:rsidR="002C4EA4" w:rsidRPr="001A599B">
            <w:rPr>
              <w:rFonts w:asciiTheme="minorHAnsi" w:hAnsiTheme="minorHAnsi" w:cstheme="minorHAnsi"/>
              <w:szCs w:val="20"/>
            </w:rPr>
            <w:t>/2025</w:t>
          </w:r>
        </w:sdtContent>
      </w:sdt>
    </w:p>
    <w:p w14:paraId="6CF88909" w14:textId="46E42EFF" w:rsidR="00FD49BB" w:rsidRPr="001A599B" w:rsidRDefault="00B6220C">
      <w:pPr>
        <w:ind w:right="0"/>
        <w:rPr>
          <w:rFonts w:asciiTheme="minorHAnsi" w:hAnsiTheme="minorHAnsi" w:cstheme="minorHAnsi"/>
          <w:b/>
          <w:szCs w:val="20"/>
        </w:rPr>
      </w:pPr>
      <w:r w:rsidRPr="001A599B">
        <w:rPr>
          <w:rFonts w:asciiTheme="minorHAnsi" w:eastAsia="Arial Unicode MS" w:hAnsiTheme="minorHAnsi" w:cstheme="minorHAnsi"/>
          <w:b/>
          <w:szCs w:val="20"/>
        </w:rPr>
        <w:t xml:space="preserve">OBJETO: </w:t>
      </w:r>
      <w:r w:rsidRPr="001A599B">
        <w:rPr>
          <w:rFonts w:asciiTheme="minorHAnsi" w:hAnsiTheme="minorHAnsi" w:cstheme="minorHAnsi"/>
          <w:szCs w:val="20"/>
        </w:rPr>
        <w:t xml:space="preserve">Registro de preços para </w:t>
      </w:r>
      <w:sdt>
        <w:sdtPr>
          <w:rPr>
            <w:rFonts w:asciiTheme="minorHAnsi" w:hAnsiTheme="minorHAnsi" w:cstheme="minorHAnsi"/>
            <w:szCs w:val="20"/>
          </w:rPr>
          <w:alias w:val="Resumo"/>
          <w:id w:val="-1511219201"/>
          <w:dataBinding w:prefixMappings="xmlns:ns0='http://schemas.microsoft.com/office/2006/coverPageProps' " w:xpath="/ns0:CoverPageProperties[1]/ns0:Abstract[1]" w:storeItemID="{55AF091B-3C7A-41E3-B477-F2FDAA23CFDA}"/>
          <w:text/>
        </w:sdtPr>
        <w:sdtContent>
          <w:r w:rsidR="00C35E5C" w:rsidRPr="001A599B">
            <w:rPr>
              <w:rFonts w:asciiTheme="minorHAnsi" w:hAnsiTheme="minorHAnsi" w:cstheme="minorHAnsi"/>
              <w:szCs w:val="20"/>
            </w:rPr>
            <w:t xml:space="preserve">aquisição de </w:t>
          </w:r>
          <w:r w:rsidR="00513C11" w:rsidRPr="001A599B">
            <w:rPr>
              <w:rFonts w:asciiTheme="minorHAnsi" w:hAnsiTheme="minorHAnsi" w:cstheme="minorHAnsi"/>
              <w:szCs w:val="20"/>
            </w:rPr>
            <w:t xml:space="preserve">gêneros alimentícios </w:t>
          </w:r>
          <w:r w:rsidR="009C52BF" w:rsidRPr="001A599B">
            <w:rPr>
              <w:rFonts w:asciiTheme="minorHAnsi" w:hAnsiTheme="minorHAnsi" w:cstheme="minorHAnsi"/>
              <w:szCs w:val="20"/>
            </w:rPr>
            <w:t>estocáveis</w:t>
          </w:r>
        </w:sdtContent>
      </w:sdt>
      <w:r w:rsidRPr="001A599B">
        <w:rPr>
          <w:rFonts w:asciiTheme="minorHAnsi" w:hAnsiTheme="minorHAnsi" w:cstheme="minorHAnsi"/>
          <w:szCs w:val="20"/>
        </w:rPr>
        <w:t>, conforme edital e anexos</w:t>
      </w:r>
    </w:p>
    <w:p w14:paraId="15AE03BA" w14:textId="77777777" w:rsidR="00FD49BB" w:rsidRPr="001A599B" w:rsidRDefault="00FD49BB">
      <w:pPr>
        <w:tabs>
          <w:tab w:val="left" w:pos="720"/>
        </w:tabs>
        <w:spacing w:after="0" w:line="240" w:lineRule="auto"/>
        <w:ind w:right="0"/>
        <w:rPr>
          <w:rFonts w:asciiTheme="minorHAnsi" w:eastAsia="Arial Unicode MS" w:hAnsiTheme="minorHAnsi" w:cstheme="minorHAnsi"/>
          <w:szCs w:val="20"/>
        </w:rPr>
      </w:pPr>
    </w:p>
    <w:p w14:paraId="4FD1A7F3" w14:textId="77777777" w:rsidR="00FD49BB" w:rsidRPr="001A599B" w:rsidRDefault="00B6220C">
      <w:pPr>
        <w:tabs>
          <w:tab w:val="left" w:pos="720"/>
        </w:tabs>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À </w:t>
      </w:r>
      <w:r w:rsidRPr="001A599B">
        <w:rPr>
          <w:rFonts w:asciiTheme="minorHAnsi" w:eastAsia="Arial Unicode MS" w:hAnsiTheme="minorHAnsi" w:cstheme="minorHAnsi"/>
          <w:szCs w:val="20"/>
        </w:rPr>
        <w:tab/>
      </w:r>
    </w:p>
    <w:p w14:paraId="3924E3A7" w14:textId="77777777" w:rsidR="00FD49BB" w:rsidRPr="001A599B" w:rsidRDefault="00B6220C">
      <w:pPr>
        <w:spacing w:line="36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PREFEITURA MUNICIPAL DA VINHEDO</w:t>
      </w:r>
    </w:p>
    <w:p w14:paraId="573E575B" w14:textId="77777777" w:rsidR="00FD49BB" w:rsidRPr="001A599B" w:rsidRDefault="00B6220C">
      <w:pPr>
        <w:spacing w:line="360" w:lineRule="auto"/>
        <w:ind w:right="0"/>
        <w:jc w:val="center"/>
        <w:rPr>
          <w:rFonts w:asciiTheme="minorHAnsi" w:eastAsia="Arial Unicode MS" w:hAnsiTheme="minorHAnsi" w:cstheme="minorHAnsi"/>
          <w:b/>
          <w:szCs w:val="20"/>
        </w:rPr>
      </w:pPr>
      <w:r w:rsidRPr="001A599B">
        <w:rPr>
          <w:rFonts w:asciiTheme="minorHAnsi" w:eastAsia="Arial Unicode MS" w:hAnsiTheme="minorHAnsi" w:cstheme="minorHAnsi"/>
          <w:b/>
          <w:szCs w:val="20"/>
        </w:rPr>
        <w:t>DECLARAÇÃO</w:t>
      </w:r>
    </w:p>
    <w:p w14:paraId="0DAA2829"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DECLARAMOS, para fins de participação no Pregão Eletrônico acima, que nossa empresa:</w:t>
      </w:r>
    </w:p>
    <w:p w14:paraId="53D36829"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1)</w:t>
      </w:r>
      <w:r w:rsidRPr="001A599B">
        <w:rPr>
          <w:rFonts w:asciiTheme="minorHAnsi" w:eastAsia="Arial Unicode MS" w:hAnsiTheme="minorHAnsi" w:cstheme="minorHAnsi"/>
          <w:szCs w:val="20"/>
        </w:rPr>
        <w:t xml:space="preserve"> Não está impedida de contratar com a Administração Pública Municipal;</w:t>
      </w:r>
    </w:p>
    <w:p w14:paraId="704FE0BB"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2)</w:t>
      </w:r>
      <w:r w:rsidRPr="001A599B">
        <w:rPr>
          <w:rFonts w:asciiTheme="minorHAnsi" w:eastAsia="Arial Unicode MS" w:hAnsiTheme="minorHAnsi" w:cstheme="minorHAnsi"/>
          <w:szCs w:val="20"/>
        </w:rPr>
        <w:t xml:space="preserve"> Não foi declarada inidônea pelo Poder Público, de nenhuma esfera;</w:t>
      </w:r>
    </w:p>
    <w:p w14:paraId="436D5F18"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3)</w:t>
      </w:r>
      <w:r w:rsidRPr="001A599B">
        <w:rPr>
          <w:rFonts w:asciiTheme="minorHAnsi" w:eastAsia="Arial Unicode MS" w:hAnsiTheme="minorHAnsi" w:cstheme="minorHAnsi"/>
          <w:szCs w:val="20"/>
        </w:rPr>
        <w:t xml:space="preserve"> Não existe fato impeditivo à nossa habilitação;</w:t>
      </w:r>
    </w:p>
    <w:p w14:paraId="55E5EA9E"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4)</w:t>
      </w:r>
      <w:r w:rsidRPr="001A599B">
        <w:rPr>
          <w:rFonts w:asciiTheme="minorHAnsi" w:eastAsia="Arial Unicode MS" w:hAnsiTheme="minorHAnsi" w:cstheme="minorHAnsi"/>
          <w:szCs w:val="20"/>
        </w:rPr>
        <w:t xml:space="preserve"> Não possui entre nossos proprietários, nenhum titular de mandato eletivo;</w:t>
      </w:r>
    </w:p>
    <w:p w14:paraId="70669380"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5)</w:t>
      </w:r>
      <w:r w:rsidRPr="001A599B">
        <w:rPr>
          <w:rFonts w:asciiTheme="minorHAnsi" w:eastAsia="Arial Unicode MS" w:hAnsiTheme="minorHAnsi" w:cstheme="minorHAnsi"/>
          <w:szCs w:val="20"/>
        </w:rPr>
        <w:t xml:space="preserve">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2A35891E"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6)</w:t>
      </w:r>
      <w:r w:rsidRPr="001A599B">
        <w:rPr>
          <w:rFonts w:asciiTheme="minorHAnsi" w:eastAsia="Arial Unicode MS" w:hAnsiTheme="minorHAnsi" w:cstheme="minorHAnsi"/>
          <w:szCs w:val="20"/>
        </w:rPr>
        <w:t xml:space="preserve"> Não possui no seu quadro de funcionários menores de 18 anos em trabalho noturno, perigoso ou insalubre e menores de 16 anos em qualquer outro tipo de trabalho, salvo na condição de aprendiz, a partir de 14 anos;</w:t>
      </w:r>
    </w:p>
    <w:p w14:paraId="62DA01DD"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7)</w:t>
      </w:r>
      <w:r w:rsidRPr="001A599B">
        <w:rPr>
          <w:rFonts w:asciiTheme="minorHAnsi" w:eastAsia="Arial Unicode MS" w:hAnsiTheme="minorHAnsi" w:cstheme="minorHAnsi"/>
          <w:szCs w:val="20"/>
        </w:rPr>
        <w:t xml:space="preserve"> Recebeu todos os documentos e tomou conhecimento de todas as informações necessárias para participar do presente certame e das condições para entrega do(s) produto(s);</w:t>
      </w:r>
    </w:p>
    <w:p w14:paraId="60865D71"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t>8)</w:t>
      </w:r>
      <w:r w:rsidRPr="001A599B">
        <w:rPr>
          <w:rFonts w:asciiTheme="minorHAnsi" w:eastAsia="Arial Unicode MS" w:hAnsiTheme="minorHAnsi" w:cstheme="minorHAnsi"/>
          <w:szCs w:val="20"/>
        </w:rPr>
        <w:t xml:space="preserve"> Aceita e concorda com todas as condições do presente Edital e das especificações que fazem parte integrante do mesmo e farão parte do Instrumento Contratual, independentemente de transcrição;</w:t>
      </w:r>
    </w:p>
    <w:p w14:paraId="1DBB8FF2" w14:textId="77777777" w:rsidR="00FD49BB" w:rsidRPr="001A599B" w:rsidRDefault="00B6220C">
      <w:pPr>
        <w:spacing w:line="20" w:lineRule="atLeast"/>
        <w:ind w:right="0"/>
        <w:rPr>
          <w:rFonts w:asciiTheme="minorHAnsi" w:eastAsia="Arial Unicode MS" w:hAnsiTheme="minorHAnsi" w:cstheme="minorHAnsi"/>
          <w:szCs w:val="20"/>
        </w:rPr>
      </w:pPr>
      <w:r w:rsidRPr="001A599B">
        <w:rPr>
          <w:rFonts w:asciiTheme="minorHAnsi" w:eastAsia="Arial Unicode MS" w:hAnsiTheme="minorHAnsi" w:cstheme="minorHAnsi"/>
          <w:b/>
          <w:szCs w:val="20"/>
        </w:rPr>
        <w:lastRenderedPageBreak/>
        <w:t>9)</w:t>
      </w:r>
      <w:r w:rsidRPr="001A599B">
        <w:rPr>
          <w:rFonts w:asciiTheme="minorHAnsi" w:eastAsia="Arial Unicode MS" w:hAnsiTheme="minorHAnsi" w:cstheme="minorHAnsi"/>
          <w:szCs w:val="20"/>
        </w:rPr>
        <w:t xml:space="preserve"> Atende plenamente os requisitos de habilitação exigidos no Edital.</w:t>
      </w:r>
    </w:p>
    <w:p w14:paraId="3F8DECDD" w14:textId="77777777" w:rsidR="00FD49BB" w:rsidRPr="001A599B" w:rsidRDefault="00FD49BB">
      <w:pPr>
        <w:spacing w:line="360" w:lineRule="auto"/>
        <w:ind w:right="0"/>
        <w:rPr>
          <w:rFonts w:asciiTheme="minorHAnsi" w:eastAsia="Arial Unicode MS" w:hAnsiTheme="minorHAnsi" w:cstheme="minorHAnsi"/>
          <w:szCs w:val="20"/>
        </w:rPr>
      </w:pPr>
    </w:p>
    <w:p w14:paraId="42C4ABBB"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Vinhedo, ______de _____________________ de </w:t>
      </w:r>
      <w:r w:rsidR="002C4EA4" w:rsidRPr="001A599B">
        <w:rPr>
          <w:rFonts w:asciiTheme="minorHAnsi" w:eastAsia="Arial Unicode MS" w:hAnsiTheme="minorHAnsi" w:cstheme="minorHAnsi"/>
          <w:szCs w:val="20"/>
        </w:rPr>
        <w:t>2025</w:t>
      </w:r>
    </w:p>
    <w:p w14:paraId="0DFD0FC9" w14:textId="77777777" w:rsidR="00FD49BB" w:rsidRPr="001A599B" w:rsidRDefault="00FD49BB">
      <w:pPr>
        <w:spacing w:line="360" w:lineRule="auto"/>
        <w:ind w:right="0"/>
        <w:jc w:val="center"/>
        <w:rPr>
          <w:rFonts w:asciiTheme="minorHAnsi" w:eastAsia="Arial Unicode MS" w:hAnsiTheme="minorHAnsi" w:cstheme="minorHAnsi"/>
          <w:b/>
          <w:szCs w:val="20"/>
        </w:rPr>
      </w:pPr>
    </w:p>
    <w:p w14:paraId="4053463F" w14:textId="77777777" w:rsidR="00FD49BB" w:rsidRPr="001A599B" w:rsidRDefault="00B6220C">
      <w:pPr>
        <w:spacing w:after="0" w:line="24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________________________________</w:t>
      </w:r>
    </w:p>
    <w:p w14:paraId="55BAA984"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Representante Legal</w:t>
      </w:r>
    </w:p>
    <w:p w14:paraId="7506037E" w14:textId="77777777" w:rsidR="00017116" w:rsidRPr="001A599B" w:rsidRDefault="00017116">
      <w:pPr>
        <w:spacing w:line="360" w:lineRule="auto"/>
        <w:ind w:right="0"/>
        <w:jc w:val="center"/>
        <w:rPr>
          <w:rFonts w:asciiTheme="minorHAnsi" w:eastAsia="Arial Unicode MS" w:hAnsiTheme="minorHAnsi" w:cstheme="minorHAnsi"/>
          <w:szCs w:val="20"/>
        </w:rPr>
      </w:pPr>
    </w:p>
    <w:p w14:paraId="02C0F11D" w14:textId="67A01819" w:rsidR="00FD49BB" w:rsidRPr="001A599B" w:rsidRDefault="00B6220C">
      <w:pPr>
        <w:spacing w:after="160" w:line="259" w:lineRule="auto"/>
        <w:ind w:right="0"/>
        <w:jc w:val="center"/>
        <w:rPr>
          <w:rFonts w:asciiTheme="minorHAnsi" w:hAnsiTheme="minorHAnsi" w:cstheme="minorHAnsi"/>
          <w:b/>
          <w:bCs/>
          <w:szCs w:val="20"/>
        </w:rPr>
      </w:pPr>
      <w:bookmarkStart w:id="13" w:name="AnexoIV"/>
      <w:r w:rsidRPr="001A599B">
        <w:rPr>
          <w:rFonts w:asciiTheme="minorHAnsi" w:eastAsia="Calibri" w:hAnsiTheme="minorHAnsi" w:cstheme="minorHAnsi"/>
          <w:b/>
          <w:bCs/>
          <w:szCs w:val="20"/>
        </w:rPr>
        <w:t xml:space="preserve">ANEXO </w:t>
      </w:r>
      <w:r w:rsidR="002E617F">
        <w:rPr>
          <w:rFonts w:asciiTheme="minorHAnsi" w:eastAsia="Calibri" w:hAnsiTheme="minorHAnsi" w:cstheme="minorHAnsi"/>
          <w:b/>
          <w:bCs/>
          <w:szCs w:val="20"/>
        </w:rPr>
        <w:t>V</w:t>
      </w:r>
      <w:r w:rsidRPr="001A599B">
        <w:rPr>
          <w:rFonts w:asciiTheme="minorHAnsi" w:eastAsia="Calibri" w:hAnsiTheme="minorHAnsi" w:cstheme="minorHAnsi"/>
          <w:b/>
          <w:bCs/>
          <w:szCs w:val="20"/>
        </w:rPr>
        <w:t xml:space="preserve">– </w:t>
      </w:r>
      <w:r w:rsidRPr="001A599B">
        <w:rPr>
          <w:rFonts w:asciiTheme="minorHAnsi" w:eastAsia="Arial Unicode MS" w:hAnsiTheme="minorHAnsi" w:cstheme="minorHAnsi"/>
          <w:b/>
          <w:bCs/>
          <w:szCs w:val="20"/>
        </w:rPr>
        <w:t>MODELO</w:t>
      </w:r>
      <w:r w:rsidRPr="001A599B">
        <w:rPr>
          <w:rFonts w:asciiTheme="minorHAnsi" w:eastAsia="Calibri" w:hAnsiTheme="minorHAnsi" w:cstheme="minorHAnsi"/>
          <w:b/>
          <w:bCs/>
          <w:szCs w:val="20"/>
        </w:rPr>
        <w:t xml:space="preserve"> DE DECLARAÇÃO DE VERACIDADE DOS DOCUMENTOS DE HABILITAÇÃO</w:t>
      </w:r>
      <w:bookmarkEnd w:id="13"/>
    </w:p>
    <w:p w14:paraId="3EEE8E39" w14:textId="77777777" w:rsidR="00FD49BB" w:rsidRPr="001A599B" w:rsidRDefault="00FD49BB">
      <w:pPr>
        <w:ind w:right="0"/>
        <w:rPr>
          <w:rFonts w:asciiTheme="minorHAnsi" w:eastAsia="Calibri" w:hAnsiTheme="minorHAnsi" w:cstheme="minorHAnsi"/>
          <w:szCs w:val="20"/>
        </w:rPr>
      </w:pPr>
    </w:p>
    <w:p w14:paraId="60D2EC63" w14:textId="64DAD709"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1421607387"/>
          <w:dataBinding w:prefixMappings="xmlns:ns0='http://purl.org/dc/elements/1.1/' xmlns:ns1='http://schemas.openxmlformats.org/package/2006/metadata/core-properties' " w:xpath="/ns1:coreProperties[1]/ns1:category[1]" w:storeItemID="{6C3C8BC8-F283-45AE-878A-BAB7291924A1}"/>
          <w:text/>
        </w:sdtPr>
        <w:sdtContent>
          <w:r w:rsidR="009C52BF" w:rsidRPr="001A599B">
            <w:rPr>
              <w:rFonts w:asciiTheme="minorHAnsi" w:hAnsiTheme="minorHAnsi" w:cstheme="minorHAnsi"/>
              <w:szCs w:val="20"/>
            </w:rPr>
            <w:t>XX/2025</w:t>
          </w:r>
        </w:sdtContent>
      </w:sdt>
    </w:p>
    <w:p w14:paraId="16C36DFB" w14:textId="54EC251F"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906799803"/>
          <w:dataBinding w:prefixMappings="xmlns:ns0='http://purl.org/dc/elements/1.1/' xmlns:ns1='http://schemas.openxmlformats.org/package/2006/metadata/core-properties' " w:xpath="/ns1:coreProperties[1]/ns0:subject[1]" w:storeItemID="{6C3C8BC8-F283-45AE-878A-BAB7291924A1}"/>
          <w:text/>
        </w:sdtPr>
        <w:sdtContent>
          <w:r w:rsidR="009C52BF" w:rsidRPr="001A599B">
            <w:rPr>
              <w:rFonts w:asciiTheme="minorHAnsi" w:hAnsiTheme="minorHAnsi" w:cstheme="minorHAnsi"/>
              <w:szCs w:val="20"/>
            </w:rPr>
            <w:t>1101</w:t>
          </w:r>
          <w:r w:rsidR="002C4EA4" w:rsidRPr="001A599B">
            <w:rPr>
              <w:rFonts w:asciiTheme="minorHAnsi" w:hAnsiTheme="minorHAnsi" w:cstheme="minorHAnsi"/>
              <w:szCs w:val="20"/>
            </w:rPr>
            <w:t>/2025</w:t>
          </w:r>
        </w:sdtContent>
      </w:sdt>
    </w:p>
    <w:p w14:paraId="625EEBC1" w14:textId="39D29467" w:rsidR="00FD49BB" w:rsidRPr="001A599B" w:rsidRDefault="00B6220C">
      <w:pPr>
        <w:spacing w:after="0" w:line="240" w:lineRule="auto"/>
        <w:ind w:right="0"/>
        <w:rPr>
          <w:rFonts w:asciiTheme="minorHAnsi" w:hAnsiTheme="minorHAnsi" w:cstheme="minorHAnsi"/>
          <w:b/>
          <w:szCs w:val="20"/>
        </w:rPr>
      </w:pPr>
      <w:r w:rsidRPr="001A599B">
        <w:rPr>
          <w:rFonts w:asciiTheme="minorHAnsi" w:eastAsia="Arial Unicode MS" w:hAnsiTheme="minorHAnsi" w:cstheme="minorHAnsi"/>
          <w:b/>
          <w:szCs w:val="20"/>
        </w:rPr>
        <w:t xml:space="preserve">OBJETO: </w:t>
      </w:r>
      <w:r w:rsidRPr="001A599B">
        <w:rPr>
          <w:rFonts w:asciiTheme="minorHAnsi" w:hAnsiTheme="minorHAnsi" w:cstheme="minorHAnsi"/>
          <w:szCs w:val="20"/>
        </w:rPr>
        <w:t xml:space="preserve">Registro de preços para </w:t>
      </w:r>
      <w:sdt>
        <w:sdtPr>
          <w:rPr>
            <w:rFonts w:asciiTheme="minorHAnsi" w:hAnsiTheme="minorHAnsi" w:cstheme="minorHAnsi"/>
            <w:szCs w:val="20"/>
          </w:rPr>
          <w:alias w:val="Resumo"/>
          <w:id w:val="-1794126458"/>
          <w:dataBinding w:prefixMappings="xmlns:ns0='http://schemas.microsoft.com/office/2006/coverPageProps' " w:xpath="/ns0:CoverPageProperties[1]/ns0:Abstract[1]" w:storeItemID="{55AF091B-3C7A-41E3-B477-F2FDAA23CFDA}"/>
          <w:text/>
        </w:sdtPr>
        <w:sdtContent>
          <w:r w:rsidR="00EB7441" w:rsidRPr="001A599B">
            <w:rPr>
              <w:rFonts w:asciiTheme="minorHAnsi" w:hAnsiTheme="minorHAnsi" w:cstheme="minorHAnsi"/>
              <w:szCs w:val="20"/>
            </w:rPr>
            <w:t xml:space="preserve">aquisição de </w:t>
          </w:r>
          <w:r w:rsidR="00513C11" w:rsidRPr="001A599B">
            <w:rPr>
              <w:rFonts w:asciiTheme="minorHAnsi" w:hAnsiTheme="minorHAnsi" w:cstheme="minorHAnsi"/>
              <w:szCs w:val="20"/>
            </w:rPr>
            <w:t xml:space="preserve">gêneros alimentícios </w:t>
          </w:r>
          <w:r w:rsidR="009C52BF" w:rsidRPr="001A599B">
            <w:rPr>
              <w:rFonts w:asciiTheme="minorHAnsi" w:hAnsiTheme="minorHAnsi" w:cstheme="minorHAnsi"/>
              <w:szCs w:val="20"/>
            </w:rPr>
            <w:t>estocáveis</w:t>
          </w:r>
        </w:sdtContent>
      </w:sdt>
      <w:r w:rsidRPr="001A599B">
        <w:rPr>
          <w:rFonts w:asciiTheme="minorHAnsi" w:hAnsiTheme="minorHAnsi" w:cstheme="minorHAnsi"/>
          <w:szCs w:val="20"/>
        </w:rPr>
        <w:t>, conforme edital e anexos</w:t>
      </w:r>
    </w:p>
    <w:p w14:paraId="6E874671" w14:textId="77777777" w:rsidR="00FD49BB" w:rsidRPr="001A599B" w:rsidRDefault="00FD49BB">
      <w:pPr>
        <w:tabs>
          <w:tab w:val="left" w:pos="720"/>
        </w:tabs>
        <w:spacing w:line="360" w:lineRule="auto"/>
        <w:ind w:right="0"/>
        <w:rPr>
          <w:rFonts w:asciiTheme="minorHAnsi" w:eastAsia="Arial Unicode MS" w:hAnsiTheme="minorHAnsi" w:cstheme="minorHAnsi"/>
          <w:szCs w:val="20"/>
        </w:rPr>
      </w:pPr>
    </w:p>
    <w:p w14:paraId="56A65C81" w14:textId="77777777" w:rsidR="00FD49BB" w:rsidRPr="001A599B" w:rsidRDefault="00B6220C">
      <w:pPr>
        <w:tabs>
          <w:tab w:val="left" w:pos="720"/>
        </w:tabs>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À </w:t>
      </w:r>
      <w:r w:rsidRPr="001A599B">
        <w:rPr>
          <w:rFonts w:asciiTheme="minorHAnsi" w:eastAsia="Arial Unicode MS" w:hAnsiTheme="minorHAnsi" w:cstheme="minorHAnsi"/>
          <w:szCs w:val="20"/>
        </w:rPr>
        <w:tab/>
      </w:r>
    </w:p>
    <w:p w14:paraId="473799A7" w14:textId="77777777" w:rsidR="00FD49BB" w:rsidRPr="001A599B" w:rsidRDefault="00B6220C">
      <w:pPr>
        <w:spacing w:line="36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PREFEITURA MUNICIPAL DA VINHEDO</w:t>
      </w:r>
    </w:p>
    <w:p w14:paraId="3B0E7EE0" w14:textId="77777777" w:rsidR="00FD49BB" w:rsidRPr="001A599B" w:rsidRDefault="00B6220C">
      <w:pPr>
        <w:spacing w:line="360" w:lineRule="auto"/>
        <w:ind w:right="0"/>
        <w:jc w:val="center"/>
        <w:rPr>
          <w:rFonts w:asciiTheme="minorHAnsi" w:eastAsia="Arial Unicode MS" w:hAnsiTheme="minorHAnsi" w:cstheme="minorHAnsi"/>
          <w:b/>
          <w:szCs w:val="20"/>
        </w:rPr>
      </w:pPr>
      <w:r w:rsidRPr="001A599B">
        <w:rPr>
          <w:rFonts w:asciiTheme="minorHAnsi" w:eastAsia="Arial Unicode MS" w:hAnsiTheme="minorHAnsi" w:cstheme="minorHAnsi"/>
          <w:b/>
          <w:szCs w:val="20"/>
        </w:rPr>
        <w:t>DECLARAÇÃO</w:t>
      </w:r>
    </w:p>
    <w:p w14:paraId="36261DBC" w14:textId="77777777" w:rsidR="00FD49BB" w:rsidRPr="001A599B" w:rsidRDefault="00B6220C">
      <w:pPr>
        <w:spacing w:line="36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DECLARAMOS, para fins de participação no Pregão Eletrônico supramencionado, que os </w:t>
      </w:r>
      <w:r w:rsidRPr="001A599B">
        <w:rPr>
          <w:rFonts w:asciiTheme="minorHAnsi" w:eastAsia="Arial Unicode MS" w:hAnsiTheme="minorHAnsi" w:cstheme="minorHAnsi"/>
          <w:b/>
          <w:szCs w:val="20"/>
        </w:rPr>
        <w:t>DOCUMENTOS DE HABILITAÇÃO</w:t>
      </w:r>
      <w:r w:rsidRPr="001A599B">
        <w:rPr>
          <w:rFonts w:asciiTheme="minorHAnsi" w:eastAsia="Arial Unicode MS" w:hAnsiTheme="minorHAnsi" w:cstheme="minorHAnsi"/>
          <w:szCs w:val="20"/>
        </w:rPr>
        <w:t xml:space="preserve"> exigidos neste Edital, foram digitalizados dos seus originais, exceto aqueles extraídos da INTERNET, responsabilizando-nos pela veracidade da documentação apresentada. </w:t>
      </w:r>
    </w:p>
    <w:p w14:paraId="6F4F7E46" w14:textId="77777777" w:rsidR="00FD49BB" w:rsidRPr="001A599B" w:rsidRDefault="00FD49BB">
      <w:pPr>
        <w:spacing w:line="360" w:lineRule="auto"/>
        <w:ind w:right="0"/>
        <w:rPr>
          <w:rFonts w:asciiTheme="minorHAnsi" w:eastAsia="Arial Unicode MS" w:hAnsiTheme="minorHAnsi" w:cstheme="minorHAnsi"/>
          <w:szCs w:val="20"/>
        </w:rPr>
      </w:pPr>
    </w:p>
    <w:p w14:paraId="57AC407C"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Vinhedo, ______de _____________________ de </w:t>
      </w:r>
      <w:r w:rsidR="002C4EA4" w:rsidRPr="001A599B">
        <w:rPr>
          <w:rFonts w:asciiTheme="minorHAnsi" w:eastAsia="Arial Unicode MS" w:hAnsiTheme="minorHAnsi" w:cstheme="minorHAnsi"/>
          <w:szCs w:val="20"/>
        </w:rPr>
        <w:t>2025</w:t>
      </w:r>
    </w:p>
    <w:p w14:paraId="0632B509" w14:textId="77777777" w:rsidR="00FD49BB" w:rsidRPr="001A599B" w:rsidRDefault="00FD49BB">
      <w:pPr>
        <w:spacing w:line="360" w:lineRule="auto"/>
        <w:ind w:right="0"/>
        <w:jc w:val="center"/>
        <w:rPr>
          <w:rFonts w:asciiTheme="minorHAnsi" w:eastAsia="Arial Unicode MS" w:hAnsiTheme="minorHAnsi" w:cstheme="minorHAnsi"/>
          <w:b/>
          <w:szCs w:val="20"/>
        </w:rPr>
      </w:pPr>
    </w:p>
    <w:p w14:paraId="6257C188" w14:textId="77777777" w:rsidR="00FD49BB" w:rsidRPr="001A599B" w:rsidRDefault="00B6220C">
      <w:pPr>
        <w:spacing w:after="0" w:line="24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________________________________</w:t>
      </w:r>
    </w:p>
    <w:p w14:paraId="5BA85F23"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Representante Legal</w:t>
      </w:r>
    </w:p>
    <w:p w14:paraId="6556AEA9" w14:textId="77777777" w:rsidR="00FD49BB" w:rsidRPr="001A599B" w:rsidRDefault="00FD49BB">
      <w:pPr>
        <w:spacing w:after="160" w:line="259" w:lineRule="auto"/>
        <w:ind w:right="0"/>
        <w:jc w:val="left"/>
        <w:rPr>
          <w:rFonts w:asciiTheme="minorHAnsi" w:eastAsia="Calibri" w:hAnsiTheme="minorHAnsi" w:cstheme="minorHAnsi"/>
          <w:b/>
          <w:szCs w:val="20"/>
        </w:rPr>
      </w:pPr>
    </w:p>
    <w:p w14:paraId="49776748" w14:textId="77777777" w:rsidR="00FD49BB" w:rsidRPr="001A599B" w:rsidRDefault="00B6220C">
      <w:pPr>
        <w:spacing w:after="160" w:line="259" w:lineRule="auto"/>
        <w:ind w:right="0"/>
        <w:jc w:val="left"/>
        <w:rPr>
          <w:rFonts w:asciiTheme="minorHAnsi" w:eastAsia="Calibri" w:hAnsiTheme="minorHAnsi" w:cstheme="minorHAnsi"/>
          <w:b/>
          <w:szCs w:val="20"/>
        </w:rPr>
      </w:pPr>
      <w:r w:rsidRPr="001A599B">
        <w:rPr>
          <w:rFonts w:asciiTheme="minorHAnsi" w:hAnsiTheme="minorHAnsi" w:cstheme="minorHAnsi"/>
          <w:szCs w:val="20"/>
        </w:rPr>
        <w:br w:type="page"/>
      </w:r>
    </w:p>
    <w:p w14:paraId="04C1FF7D" w14:textId="03C972A5" w:rsidR="00FD49BB" w:rsidRPr="001A599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bookmarkStart w:id="14" w:name="AnexoV"/>
      <w:r w:rsidRPr="001A599B">
        <w:rPr>
          <w:rFonts w:asciiTheme="minorHAnsi" w:eastAsia="Calibri" w:hAnsiTheme="minorHAnsi" w:cstheme="minorHAnsi"/>
          <w:sz w:val="20"/>
          <w:szCs w:val="20"/>
        </w:rPr>
        <w:lastRenderedPageBreak/>
        <w:t>ANEXO V</w:t>
      </w:r>
      <w:r w:rsidR="00AC3785" w:rsidRPr="001A599B">
        <w:rPr>
          <w:rFonts w:asciiTheme="minorHAnsi" w:eastAsia="Calibri" w:hAnsiTheme="minorHAnsi" w:cstheme="minorHAnsi"/>
          <w:sz w:val="20"/>
          <w:szCs w:val="20"/>
        </w:rPr>
        <w:t>I</w:t>
      </w:r>
      <w:r w:rsidRPr="001A599B">
        <w:rPr>
          <w:rFonts w:asciiTheme="minorHAnsi" w:eastAsia="Calibri" w:hAnsiTheme="minorHAnsi" w:cstheme="minorHAnsi"/>
          <w:sz w:val="20"/>
          <w:szCs w:val="20"/>
        </w:rPr>
        <w:t xml:space="preserve"> - MODELO DE DECLARAÇÃO DE ENQUADRAMENTO – ME OU EPP</w:t>
      </w:r>
      <w:bookmarkEnd w:id="14"/>
    </w:p>
    <w:p w14:paraId="21731915" w14:textId="77777777" w:rsidR="00FD49BB" w:rsidRPr="001A599B" w:rsidRDefault="00FD49BB">
      <w:pPr>
        <w:ind w:right="0"/>
        <w:rPr>
          <w:rFonts w:asciiTheme="minorHAnsi" w:eastAsia="Calibri" w:hAnsiTheme="minorHAnsi" w:cstheme="minorHAnsi"/>
          <w:szCs w:val="20"/>
        </w:rPr>
      </w:pPr>
    </w:p>
    <w:p w14:paraId="5795F6B8" w14:textId="0AB7B0DC"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307623807"/>
          <w:dataBinding w:prefixMappings="xmlns:ns0='http://purl.org/dc/elements/1.1/' xmlns:ns1='http://schemas.openxmlformats.org/package/2006/metadata/core-properties' " w:xpath="/ns1:coreProperties[1]/ns1:category[1]" w:storeItemID="{6C3C8BC8-F283-45AE-878A-BAB7291924A1}"/>
          <w:text/>
        </w:sdtPr>
        <w:sdtContent>
          <w:r w:rsidR="009C52BF" w:rsidRPr="001A599B">
            <w:rPr>
              <w:rFonts w:asciiTheme="minorHAnsi" w:hAnsiTheme="minorHAnsi" w:cstheme="minorHAnsi"/>
              <w:szCs w:val="20"/>
            </w:rPr>
            <w:t>XX/2025</w:t>
          </w:r>
        </w:sdtContent>
      </w:sdt>
    </w:p>
    <w:p w14:paraId="2F26E49C" w14:textId="20CCA61E"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889638461"/>
          <w:dataBinding w:prefixMappings="xmlns:ns0='http://purl.org/dc/elements/1.1/' xmlns:ns1='http://schemas.openxmlformats.org/package/2006/metadata/core-properties' " w:xpath="/ns1:coreProperties[1]/ns0:subject[1]" w:storeItemID="{6C3C8BC8-F283-45AE-878A-BAB7291924A1}"/>
          <w:text/>
        </w:sdtPr>
        <w:sdtContent>
          <w:r w:rsidR="009C52BF" w:rsidRPr="001A599B">
            <w:rPr>
              <w:rFonts w:asciiTheme="minorHAnsi" w:hAnsiTheme="minorHAnsi" w:cstheme="minorHAnsi"/>
              <w:szCs w:val="20"/>
            </w:rPr>
            <w:t>1101</w:t>
          </w:r>
          <w:r w:rsidR="002C4EA4" w:rsidRPr="001A599B">
            <w:rPr>
              <w:rFonts w:asciiTheme="minorHAnsi" w:hAnsiTheme="minorHAnsi" w:cstheme="minorHAnsi"/>
              <w:szCs w:val="20"/>
            </w:rPr>
            <w:t>/2025</w:t>
          </w:r>
        </w:sdtContent>
      </w:sdt>
    </w:p>
    <w:p w14:paraId="021D0081" w14:textId="1695322D" w:rsidR="00FD49BB" w:rsidRPr="001A599B" w:rsidRDefault="00B6220C">
      <w:pPr>
        <w:spacing w:after="0" w:line="240" w:lineRule="auto"/>
        <w:ind w:right="0"/>
        <w:rPr>
          <w:rFonts w:asciiTheme="minorHAnsi" w:hAnsiTheme="minorHAnsi" w:cstheme="minorHAnsi"/>
          <w:szCs w:val="20"/>
        </w:rPr>
      </w:pPr>
      <w:r w:rsidRPr="001A599B">
        <w:rPr>
          <w:rFonts w:asciiTheme="minorHAnsi" w:eastAsia="Arial Unicode MS" w:hAnsiTheme="minorHAnsi" w:cstheme="minorHAnsi"/>
          <w:b/>
          <w:szCs w:val="20"/>
        </w:rPr>
        <w:t xml:space="preserve">OBJETO: </w:t>
      </w:r>
      <w:r w:rsidRPr="001A599B">
        <w:rPr>
          <w:rFonts w:asciiTheme="minorHAnsi" w:hAnsiTheme="minorHAnsi" w:cstheme="minorHAnsi"/>
          <w:szCs w:val="20"/>
        </w:rPr>
        <w:t xml:space="preserve">Registro de preços para </w:t>
      </w:r>
      <w:sdt>
        <w:sdtPr>
          <w:rPr>
            <w:rFonts w:asciiTheme="minorHAnsi" w:hAnsiTheme="minorHAnsi" w:cstheme="minorHAnsi"/>
            <w:szCs w:val="20"/>
          </w:rPr>
          <w:alias w:val="Resumo"/>
          <w:id w:val="-193774672"/>
          <w:dataBinding w:prefixMappings="xmlns:ns0='http://schemas.microsoft.com/office/2006/coverPageProps' " w:xpath="/ns0:CoverPageProperties[1]/ns0:Abstract[1]" w:storeItemID="{55AF091B-3C7A-41E3-B477-F2FDAA23CFDA}"/>
          <w:text/>
        </w:sdtPr>
        <w:sdtContent>
          <w:r w:rsidR="00EB7441" w:rsidRPr="001A599B">
            <w:rPr>
              <w:rFonts w:asciiTheme="minorHAnsi" w:hAnsiTheme="minorHAnsi" w:cstheme="minorHAnsi"/>
              <w:szCs w:val="20"/>
            </w:rPr>
            <w:t xml:space="preserve">aquisição de </w:t>
          </w:r>
          <w:r w:rsidR="00513C11" w:rsidRPr="001A599B">
            <w:rPr>
              <w:rFonts w:asciiTheme="minorHAnsi" w:hAnsiTheme="minorHAnsi" w:cstheme="minorHAnsi"/>
              <w:szCs w:val="20"/>
            </w:rPr>
            <w:t xml:space="preserve">gêneros alimentícios </w:t>
          </w:r>
          <w:r w:rsidR="009C52BF" w:rsidRPr="001A599B">
            <w:rPr>
              <w:rFonts w:asciiTheme="minorHAnsi" w:hAnsiTheme="minorHAnsi" w:cstheme="minorHAnsi"/>
              <w:szCs w:val="20"/>
            </w:rPr>
            <w:t>estocáveis</w:t>
          </w:r>
        </w:sdtContent>
      </w:sdt>
      <w:r w:rsidRPr="001A599B">
        <w:rPr>
          <w:rFonts w:asciiTheme="minorHAnsi" w:hAnsiTheme="minorHAnsi" w:cstheme="minorHAnsi"/>
          <w:szCs w:val="20"/>
        </w:rPr>
        <w:t>, conforme edital e anexos</w:t>
      </w:r>
    </w:p>
    <w:p w14:paraId="2DA90172" w14:textId="77777777" w:rsidR="00FD49BB" w:rsidRPr="001A599B" w:rsidRDefault="00B6220C">
      <w:pPr>
        <w:tabs>
          <w:tab w:val="left" w:pos="720"/>
        </w:tabs>
        <w:spacing w:after="0" w:line="240" w:lineRule="auto"/>
        <w:ind w:right="0"/>
        <w:rPr>
          <w:rFonts w:asciiTheme="minorHAnsi" w:eastAsia="Arial Unicode MS" w:hAnsiTheme="minorHAnsi" w:cstheme="minorHAnsi"/>
          <w:szCs w:val="20"/>
        </w:rPr>
      </w:pPr>
      <w:r w:rsidRPr="001A599B">
        <w:rPr>
          <w:rFonts w:asciiTheme="minorHAnsi" w:eastAsia="Calibri" w:hAnsiTheme="minorHAnsi" w:cstheme="minorHAnsi"/>
          <w:szCs w:val="20"/>
        </w:rPr>
        <w:br/>
      </w:r>
      <w:r w:rsidRPr="001A599B">
        <w:rPr>
          <w:rFonts w:asciiTheme="minorHAnsi" w:eastAsia="Calibri" w:hAnsiTheme="minorHAnsi" w:cstheme="minorHAnsi"/>
          <w:szCs w:val="20"/>
        </w:rPr>
        <w:br/>
      </w:r>
      <w:r w:rsidRPr="001A599B">
        <w:rPr>
          <w:rFonts w:asciiTheme="minorHAnsi" w:eastAsia="Arial Unicode MS" w:hAnsiTheme="minorHAnsi" w:cstheme="minorHAnsi"/>
          <w:szCs w:val="20"/>
        </w:rPr>
        <w:t xml:space="preserve">À </w:t>
      </w:r>
      <w:r w:rsidRPr="001A599B">
        <w:rPr>
          <w:rFonts w:asciiTheme="minorHAnsi" w:eastAsia="Arial Unicode MS" w:hAnsiTheme="minorHAnsi" w:cstheme="minorHAnsi"/>
          <w:szCs w:val="20"/>
        </w:rPr>
        <w:tab/>
      </w:r>
    </w:p>
    <w:p w14:paraId="47A94F2D" w14:textId="77777777" w:rsidR="00FD49BB" w:rsidRPr="001A599B" w:rsidRDefault="00B6220C">
      <w:pPr>
        <w:spacing w:line="36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PREFEITURA MUNICIPAL DA VINHEDO</w:t>
      </w:r>
    </w:p>
    <w:p w14:paraId="454F5D3F" w14:textId="77777777" w:rsidR="00FD49BB" w:rsidRPr="001A599B" w:rsidRDefault="00B6220C">
      <w:pPr>
        <w:spacing w:line="360" w:lineRule="auto"/>
        <w:ind w:right="0"/>
        <w:jc w:val="center"/>
        <w:rPr>
          <w:rFonts w:asciiTheme="minorHAnsi" w:eastAsia="Arial Unicode MS" w:hAnsiTheme="minorHAnsi" w:cstheme="minorHAnsi"/>
          <w:b/>
          <w:szCs w:val="20"/>
        </w:rPr>
      </w:pPr>
      <w:r w:rsidRPr="001A599B">
        <w:rPr>
          <w:rFonts w:asciiTheme="minorHAnsi" w:eastAsia="Arial Unicode MS" w:hAnsiTheme="minorHAnsi" w:cstheme="minorHAnsi"/>
          <w:b/>
          <w:szCs w:val="20"/>
        </w:rPr>
        <w:t>DECLARAÇÃO</w:t>
      </w:r>
    </w:p>
    <w:p w14:paraId="10B902F2" w14:textId="77777777" w:rsidR="00FD49BB" w:rsidRPr="001A599B" w:rsidRDefault="00B6220C">
      <w:pPr>
        <w:spacing w:line="36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DECLARO, sob as penas da lei, sem prejuízo das sanções e multas previstas neste ato convocatório, que a empresa _______________________, inscrita no CNPJ/MF sob nº ______________________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14:paraId="24B2B537" w14:textId="77777777" w:rsidR="00FD49BB" w:rsidRPr="001A599B" w:rsidRDefault="00FD49BB">
      <w:pPr>
        <w:spacing w:line="360" w:lineRule="auto"/>
        <w:ind w:right="0"/>
        <w:rPr>
          <w:rFonts w:asciiTheme="minorHAnsi" w:eastAsia="Arial Unicode MS" w:hAnsiTheme="minorHAnsi" w:cstheme="minorHAnsi"/>
          <w:szCs w:val="20"/>
        </w:rPr>
      </w:pPr>
    </w:p>
    <w:p w14:paraId="76DEB467"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Vinhedo, ______de _____________________ de </w:t>
      </w:r>
      <w:r w:rsidR="002C4EA4" w:rsidRPr="001A599B">
        <w:rPr>
          <w:rFonts w:asciiTheme="minorHAnsi" w:eastAsia="Arial Unicode MS" w:hAnsiTheme="minorHAnsi" w:cstheme="minorHAnsi"/>
          <w:szCs w:val="20"/>
        </w:rPr>
        <w:t>2025</w:t>
      </w:r>
    </w:p>
    <w:p w14:paraId="58BBC0D0" w14:textId="77777777" w:rsidR="00FD49BB" w:rsidRPr="001A599B" w:rsidRDefault="00FD49BB">
      <w:pPr>
        <w:spacing w:line="360" w:lineRule="auto"/>
        <w:ind w:right="0"/>
        <w:jc w:val="center"/>
        <w:rPr>
          <w:rFonts w:asciiTheme="minorHAnsi" w:eastAsia="Arial Unicode MS" w:hAnsiTheme="minorHAnsi" w:cstheme="minorHAnsi"/>
          <w:szCs w:val="20"/>
        </w:rPr>
      </w:pPr>
    </w:p>
    <w:p w14:paraId="35E0CCE5" w14:textId="77777777" w:rsidR="00FD49BB" w:rsidRPr="001A599B" w:rsidRDefault="00B6220C">
      <w:pPr>
        <w:spacing w:after="0" w:line="24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________________________________</w:t>
      </w:r>
    </w:p>
    <w:p w14:paraId="0C214529"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Representante Legal</w:t>
      </w:r>
    </w:p>
    <w:p w14:paraId="7366F2CF" w14:textId="77777777" w:rsidR="00FD49BB" w:rsidRPr="001A599B" w:rsidRDefault="00FD49BB">
      <w:pPr>
        <w:spacing w:after="160" w:line="259" w:lineRule="auto"/>
        <w:ind w:right="0"/>
        <w:jc w:val="left"/>
        <w:rPr>
          <w:rFonts w:asciiTheme="minorHAnsi" w:eastAsia="Calibri" w:hAnsiTheme="minorHAnsi" w:cstheme="minorHAnsi"/>
          <w:szCs w:val="20"/>
        </w:rPr>
      </w:pPr>
    </w:p>
    <w:p w14:paraId="4F7DE2E3" w14:textId="77777777" w:rsidR="00FD49BB" w:rsidRPr="001A599B" w:rsidRDefault="00FD49BB">
      <w:pPr>
        <w:spacing w:after="160" w:line="259" w:lineRule="auto"/>
        <w:ind w:right="0"/>
        <w:jc w:val="left"/>
        <w:rPr>
          <w:rFonts w:asciiTheme="minorHAnsi" w:eastAsia="Calibri" w:hAnsiTheme="minorHAnsi" w:cstheme="minorHAnsi"/>
          <w:szCs w:val="20"/>
        </w:rPr>
      </w:pPr>
    </w:p>
    <w:p w14:paraId="2B7609B0" w14:textId="77777777" w:rsidR="00FD49BB" w:rsidRPr="001A599B" w:rsidRDefault="00FD49BB">
      <w:pPr>
        <w:spacing w:after="160" w:line="259" w:lineRule="auto"/>
        <w:ind w:right="0"/>
        <w:jc w:val="left"/>
        <w:rPr>
          <w:rFonts w:asciiTheme="minorHAnsi" w:eastAsia="Calibri" w:hAnsiTheme="minorHAnsi" w:cstheme="minorHAnsi"/>
          <w:szCs w:val="20"/>
        </w:rPr>
      </w:pPr>
    </w:p>
    <w:p w14:paraId="6A5E7C00" w14:textId="77777777" w:rsidR="00FD49BB" w:rsidRPr="001A599B" w:rsidRDefault="00FD49BB">
      <w:pPr>
        <w:spacing w:after="160" w:line="259" w:lineRule="auto"/>
        <w:ind w:right="0"/>
        <w:jc w:val="left"/>
        <w:rPr>
          <w:rFonts w:asciiTheme="minorHAnsi" w:eastAsia="Calibri" w:hAnsiTheme="minorHAnsi" w:cstheme="minorHAnsi"/>
          <w:szCs w:val="20"/>
        </w:rPr>
      </w:pPr>
    </w:p>
    <w:p w14:paraId="45C80EC0" w14:textId="77777777" w:rsidR="00FD49BB" w:rsidRPr="001A599B" w:rsidRDefault="00FD49BB">
      <w:pPr>
        <w:spacing w:after="160" w:line="259" w:lineRule="auto"/>
        <w:ind w:right="0"/>
        <w:jc w:val="left"/>
        <w:rPr>
          <w:rFonts w:asciiTheme="minorHAnsi" w:eastAsia="Calibri" w:hAnsiTheme="minorHAnsi" w:cstheme="minorHAnsi"/>
          <w:szCs w:val="20"/>
        </w:rPr>
      </w:pPr>
    </w:p>
    <w:p w14:paraId="26EAB42B" w14:textId="77777777" w:rsidR="00FD49BB" w:rsidRPr="001A599B" w:rsidRDefault="00FD49BB">
      <w:pPr>
        <w:spacing w:after="160" w:line="259" w:lineRule="auto"/>
        <w:ind w:right="0"/>
        <w:jc w:val="left"/>
        <w:rPr>
          <w:rFonts w:asciiTheme="minorHAnsi" w:eastAsia="Calibri" w:hAnsiTheme="minorHAnsi" w:cstheme="minorHAnsi"/>
          <w:b/>
          <w:szCs w:val="20"/>
        </w:rPr>
      </w:pPr>
    </w:p>
    <w:p w14:paraId="150E95FD" w14:textId="77777777" w:rsidR="00FD49BB" w:rsidRPr="001A599B" w:rsidRDefault="00FD49BB">
      <w:pPr>
        <w:spacing w:after="160" w:line="259" w:lineRule="auto"/>
        <w:ind w:right="0"/>
        <w:jc w:val="left"/>
        <w:rPr>
          <w:rFonts w:asciiTheme="minorHAnsi" w:eastAsia="Calibri" w:hAnsiTheme="minorHAnsi" w:cstheme="minorHAnsi"/>
          <w:b/>
          <w:szCs w:val="20"/>
        </w:rPr>
      </w:pPr>
    </w:p>
    <w:p w14:paraId="6B9CBF82" w14:textId="77777777" w:rsidR="00FD49BB" w:rsidRPr="001A599B" w:rsidRDefault="00FD49BB">
      <w:pPr>
        <w:spacing w:after="160" w:line="259" w:lineRule="auto"/>
        <w:ind w:right="0"/>
        <w:jc w:val="left"/>
        <w:rPr>
          <w:rFonts w:asciiTheme="minorHAnsi" w:eastAsia="Calibri" w:hAnsiTheme="minorHAnsi" w:cstheme="minorHAnsi"/>
          <w:b/>
          <w:szCs w:val="20"/>
        </w:rPr>
      </w:pPr>
    </w:p>
    <w:p w14:paraId="776BCBB2" w14:textId="77777777" w:rsidR="00FD49BB" w:rsidRPr="001A599B" w:rsidRDefault="00FD49BB">
      <w:pPr>
        <w:spacing w:after="160" w:line="259" w:lineRule="auto"/>
        <w:ind w:right="0"/>
        <w:jc w:val="left"/>
        <w:rPr>
          <w:rFonts w:asciiTheme="minorHAnsi" w:eastAsia="Calibri" w:hAnsiTheme="minorHAnsi" w:cstheme="minorHAnsi"/>
          <w:b/>
          <w:szCs w:val="20"/>
        </w:rPr>
      </w:pPr>
    </w:p>
    <w:p w14:paraId="7D725409" w14:textId="77777777" w:rsidR="00FD49BB" w:rsidRPr="001A599B" w:rsidRDefault="00B6220C">
      <w:pPr>
        <w:spacing w:after="160" w:line="259" w:lineRule="auto"/>
        <w:ind w:right="0"/>
        <w:jc w:val="left"/>
        <w:rPr>
          <w:rFonts w:asciiTheme="minorHAnsi" w:eastAsia="Calibri" w:hAnsiTheme="minorHAnsi" w:cstheme="minorHAnsi"/>
          <w:b/>
          <w:szCs w:val="20"/>
        </w:rPr>
      </w:pPr>
      <w:r w:rsidRPr="001A599B">
        <w:rPr>
          <w:rFonts w:asciiTheme="minorHAnsi" w:hAnsiTheme="minorHAnsi" w:cstheme="minorHAnsi"/>
          <w:szCs w:val="20"/>
        </w:rPr>
        <w:br w:type="page"/>
      </w:r>
    </w:p>
    <w:p w14:paraId="260EDE86" w14:textId="623FC535" w:rsidR="00FD49BB" w:rsidRPr="001A599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r w:rsidRPr="001A599B">
        <w:rPr>
          <w:rFonts w:asciiTheme="minorHAnsi" w:eastAsia="Calibri" w:hAnsiTheme="minorHAnsi" w:cstheme="minorHAnsi"/>
          <w:sz w:val="20"/>
          <w:szCs w:val="20"/>
        </w:rPr>
        <w:lastRenderedPageBreak/>
        <w:t>ANEXO V</w:t>
      </w:r>
      <w:r w:rsidR="00AC3785" w:rsidRPr="001A599B">
        <w:rPr>
          <w:rFonts w:asciiTheme="minorHAnsi" w:eastAsia="Calibri" w:hAnsiTheme="minorHAnsi" w:cstheme="minorHAnsi"/>
          <w:sz w:val="20"/>
          <w:szCs w:val="20"/>
        </w:rPr>
        <w:t>I</w:t>
      </w:r>
      <w:r w:rsidRPr="001A599B">
        <w:rPr>
          <w:rFonts w:asciiTheme="minorHAnsi" w:eastAsia="Calibri" w:hAnsiTheme="minorHAnsi" w:cstheme="minorHAnsi"/>
          <w:sz w:val="20"/>
          <w:szCs w:val="20"/>
        </w:rPr>
        <w:t>I – MODELO DE DECLARAÇÃO DE CUMPRIMENTO DE RESERVA DE CARGOS PARA PESSOA COM DEFICIÊNCIA E PARA REABILITADO DA PREVIDÊNCIA SOCIAL</w:t>
      </w:r>
      <w:bookmarkStart w:id="15" w:name="AnexoVI"/>
      <w:bookmarkEnd w:id="15"/>
    </w:p>
    <w:p w14:paraId="237B7AE5" w14:textId="77777777" w:rsidR="00FD49BB" w:rsidRPr="001A599B" w:rsidRDefault="00FD49BB">
      <w:pPr>
        <w:spacing w:after="0" w:line="240" w:lineRule="auto"/>
        <w:ind w:right="0"/>
        <w:rPr>
          <w:rFonts w:asciiTheme="minorHAnsi" w:eastAsia="Calibri" w:hAnsiTheme="minorHAnsi" w:cstheme="minorHAnsi"/>
          <w:b/>
          <w:szCs w:val="20"/>
        </w:rPr>
      </w:pPr>
    </w:p>
    <w:p w14:paraId="53267038" w14:textId="77777777" w:rsidR="00FD49BB" w:rsidRPr="001A599B" w:rsidRDefault="00FD49BB">
      <w:pPr>
        <w:spacing w:after="0" w:line="240" w:lineRule="auto"/>
        <w:ind w:right="0"/>
        <w:rPr>
          <w:rFonts w:asciiTheme="minorHAnsi" w:eastAsia="Calibri" w:hAnsiTheme="minorHAnsi" w:cstheme="minorHAnsi"/>
          <w:b/>
          <w:szCs w:val="20"/>
        </w:rPr>
      </w:pPr>
    </w:p>
    <w:p w14:paraId="04ABE3B2" w14:textId="5DB9390A"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355161553"/>
          <w:dataBinding w:prefixMappings="xmlns:ns0='http://purl.org/dc/elements/1.1/' xmlns:ns1='http://schemas.openxmlformats.org/package/2006/metadata/core-properties' " w:xpath="/ns1:coreProperties[1]/ns1:category[1]" w:storeItemID="{6C3C8BC8-F283-45AE-878A-BAB7291924A1}"/>
          <w:text/>
        </w:sdtPr>
        <w:sdtContent>
          <w:r w:rsidR="009C52BF" w:rsidRPr="001A599B">
            <w:rPr>
              <w:rFonts w:asciiTheme="minorHAnsi" w:hAnsiTheme="minorHAnsi" w:cstheme="minorHAnsi"/>
              <w:szCs w:val="20"/>
            </w:rPr>
            <w:t>XX/2025</w:t>
          </w:r>
        </w:sdtContent>
      </w:sdt>
    </w:p>
    <w:p w14:paraId="514AE4DA" w14:textId="0E1D89DC"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888100344"/>
          <w:dataBinding w:prefixMappings="xmlns:ns0='http://purl.org/dc/elements/1.1/' xmlns:ns1='http://schemas.openxmlformats.org/package/2006/metadata/core-properties' " w:xpath="/ns1:coreProperties[1]/ns0:subject[1]" w:storeItemID="{6C3C8BC8-F283-45AE-878A-BAB7291924A1}"/>
          <w:text/>
        </w:sdtPr>
        <w:sdtContent>
          <w:r w:rsidR="009C52BF" w:rsidRPr="001A599B">
            <w:rPr>
              <w:rFonts w:asciiTheme="minorHAnsi" w:hAnsiTheme="minorHAnsi" w:cstheme="minorHAnsi"/>
              <w:szCs w:val="20"/>
            </w:rPr>
            <w:t>1101</w:t>
          </w:r>
          <w:r w:rsidR="002C4EA4" w:rsidRPr="001A599B">
            <w:rPr>
              <w:rFonts w:asciiTheme="minorHAnsi" w:hAnsiTheme="minorHAnsi" w:cstheme="minorHAnsi"/>
              <w:szCs w:val="20"/>
            </w:rPr>
            <w:t>/2025</w:t>
          </w:r>
        </w:sdtContent>
      </w:sdt>
    </w:p>
    <w:p w14:paraId="413A5A15" w14:textId="0DE27F51" w:rsidR="00FD49BB" w:rsidRPr="001A599B" w:rsidRDefault="00B6220C">
      <w:pPr>
        <w:spacing w:after="0" w:line="240" w:lineRule="auto"/>
        <w:ind w:right="0"/>
        <w:rPr>
          <w:rFonts w:asciiTheme="minorHAnsi" w:hAnsiTheme="minorHAnsi" w:cstheme="minorHAnsi"/>
          <w:b/>
          <w:szCs w:val="20"/>
        </w:rPr>
      </w:pPr>
      <w:r w:rsidRPr="001A599B">
        <w:rPr>
          <w:rFonts w:asciiTheme="minorHAnsi" w:eastAsia="Arial Unicode MS" w:hAnsiTheme="minorHAnsi" w:cstheme="minorHAnsi"/>
          <w:b/>
          <w:szCs w:val="20"/>
        </w:rPr>
        <w:t xml:space="preserve">OBJETO: </w:t>
      </w:r>
      <w:r w:rsidRPr="001A599B">
        <w:rPr>
          <w:rFonts w:asciiTheme="minorHAnsi" w:hAnsiTheme="minorHAnsi" w:cstheme="minorHAnsi"/>
          <w:szCs w:val="20"/>
        </w:rPr>
        <w:t xml:space="preserve">Registro de preços para </w:t>
      </w:r>
      <w:sdt>
        <w:sdtPr>
          <w:rPr>
            <w:rFonts w:asciiTheme="minorHAnsi" w:hAnsiTheme="minorHAnsi" w:cstheme="minorHAnsi"/>
            <w:szCs w:val="20"/>
          </w:rPr>
          <w:alias w:val="Resumo"/>
          <w:id w:val="-89240407"/>
          <w:dataBinding w:prefixMappings="xmlns:ns0='http://schemas.microsoft.com/office/2006/coverPageProps' " w:xpath="/ns0:CoverPageProperties[1]/ns0:Abstract[1]" w:storeItemID="{55AF091B-3C7A-41E3-B477-F2FDAA23CFDA}"/>
          <w:text/>
        </w:sdtPr>
        <w:sdtContent>
          <w:r w:rsidR="00EB7441" w:rsidRPr="001A599B">
            <w:rPr>
              <w:rFonts w:asciiTheme="minorHAnsi" w:hAnsiTheme="minorHAnsi" w:cstheme="minorHAnsi"/>
              <w:szCs w:val="20"/>
            </w:rPr>
            <w:t xml:space="preserve">aquisição de </w:t>
          </w:r>
          <w:r w:rsidR="00513C11" w:rsidRPr="001A599B">
            <w:rPr>
              <w:rFonts w:asciiTheme="minorHAnsi" w:hAnsiTheme="minorHAnsi" w:cstheme="minorHAnsi"/>
              <w:szCs w:val="20"/>
            </w:rPr>
            <w:t xml:space="preserve">gêneros alimentícios </w:t>
          </w:r>
          <w:r w:rsidR="009C52BF" w:rsidRPr="001A599B">
            <w:rPr>
              <w:rFonts w:asciiTheme="minorHAnsi" w:hAnsiTheme="minorHAnsi" w:cstheme="minorHAnsi"/>
              <w:szCs w:val="20"/>
            </w:rPr>
            <w:t>estocáveis</w:t>
          </w:r>
        </w:sdtContent>
      </w:sdt>
      <w:r w:rsidRPr="001A599B">
        <w:rPr>
          <w:rFonts w:asciiTheme="minorHAnsi" w:hAnsiTheme="minorHAnsi" w:cstheme="minorHAnsi"/>
          <w:szCs w:val="20"/>
        </w:rPr>
        <w:t>, conforme edital e anexos</w:t>
      </w:r>
    </w:p>
    <w:p w14:paraId="769EBE21" w14:textId="77777777" w:rsidR="00FD49BB" w:rsidRPr="001A599B" w:rsidRDefault="00B6220C">
      <w:pPr>
        <w:tabs>
          <w:tab w:val="left" w:pos="720"/>
        </w:tabs>
        <w:spacing w:after="0" w:line="240" w:lineRule="auto"/>
        <w:ind w:right="0"/>
        <w:rPr>
          <w:rFonts w:asciiTheme="minorHAnsi" w:eastAsia="Arial Unicode MS" w:hAnsiTheme="minorHAnsi" w:cstheme="minorHAnsi"/>
          <w:szCs w:val="20"/>
        </w:rPr>
      </w:pPr>
      <w:r w:rsidRPr="001A599B">
        <w:rPr>
          <w:rFonts w:asciiTheme="minorHAnsi" w:eastAsia="Calibri" w:hAnsiTheme="minorHAnsi" w:cstheme="minorHAnsi"/>
          <w:szCs w:val="20"/>
        </w:rPr>
        <w:br/>
      </w:r>
      <w:r w:rsidRPr="001A599B">
        <w:rPr>
          <w:rFonts w:asciiTheme="minorHAnsi" w:eastAsia="Calibri" w:hAnsiTheme="minorHAnsi" w:cstheme="minorHAnsi"/>
          <w:szCs w:val="20"/>
        </w:rPr>
        <w:br/>
      </w:r>
      <w:r w:rsidRPr="001A599B">
        <w:rPr>
          <w:rFonts w:asciiTheme="minorHAnsi" w:eastAsia="Arial Unicode MS" w:hAnsiTheme="minorHAnsi" w:cstheme="minorHAnsi"/>
          <w:szCs w:val="20"/>
        </w:rPr>
        <w:t xml:space="preserve">À </w:t>
      </w:r>
      <w:r w:rsidRPr="001A599B">
        <w:rPr>
          <w:rFonts w:asciiTheme="minorHAnsi" w:eastAsia="Arial Unicode MS" w:hAnsiTheme="minorHAnsi" w:cstheme="minorHAnsi"/>
          <w:szCs w:val="20"/>
        </w:rPr>
        <w:tab/>
      </w:r>
    </w:p>
    <w:p w14:paraId="42F0E469" w14:textId="77777777" w:rsidR="00FD49BB" w:rsidRPr="001A599B" w:rsidRDefault="00B6220C">
      <w:pPr>
        <w:spacing w:line="36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PREFEITURA MUNICIPAL DA VINHEDO</w:t>
      </w:r>
    </w:p>
    <w:p w14:paraId="2E7763B1" w14:textId="77777777" w:rsidR="00FD49BB" w:rsidRPr="001A599B" w:rsidRDefault="00B6220C">
      <w:pPr>
        <w:spacing w:line="360" w:lineRule="auto"/>
        <w:ind w:right="0"/>
        <w:jc w:val="center"/>
        <w:rPr>
          <w:rFonts w:asciiTheme="minorHAnsi" w:eastAsia="Arial Unicode MS" w:hAnsiTheme="minorHAnsi" w:cstheme="minorHAnsi"/>
          <w:b/>
          <w:szCs w:val="20"/>
        </w:rPr>
      </w:pPr>
      <w:r w:rsidRPr="001A599B">
        <w:rPr>
          <w:rFonts w:asciiTheme="minorHAnsi" w:eastAsia="Arial Unicode MS" w:hAnsiTheme="minorHAnsi" w:cstheme="minorHAnsi"/>
          <w:b/>
          <w:szCs w:val="20"/>
        </w:rPr>
        <w:t>DECLARAÇÃO</w:t>
      </w:r>
    </w:p>
    <w:p w14:paraId="35384515" w14:textId="77777777" w:rsidR="00FD49BB" w:rsidRPr="001A599B" w:rsidRDefault="00B6220C">
      <w:pPr>
        <w:spacing w:line="36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Empresa ____________________, inscrita no CNPJ/MF sob o n.º ______________________ sediada ____________________________________, declara, para os devidos fins, </w:t>
      </w:r>
      <w:r w:rsidRPr="001A599B">
        <w:rPr>
          <w:rFonts w:asciiTheme="minorHAnsi" w:eastAsia="Arial Unicode MS" w:hAnsiTheme="minorHAnsi" w:cstheme="minorHAnsi"/>
          <w:szCs w:val="20"/>
          <w:u w:val="single"/>
        </w:rPr>
        <w:t>observado o disposto no art. 93 da Lei nº 8.213, de 24 de julho de 1991</w:t>
      </w:r>
      <w:r w:rsidRPr="001A599B">
        <w:rPr>
          <w:rFonts w:asciiTheme="minorHAnsi" w:eastAsia="Arial Unicode MS" w:hAnsiTheme="minorHAnsi" w:cstheme="minorHAnsi"/>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4ABF10EB" w14:textId="77777777" w:rsidR="00FD49BB" w:rsidRPr="001A599B" w:rsidRDefault="00FD49BB">
      <w:pPr>
        <w:spacing w:line="360" w:lineRule="auto"/>
        <w:ind w:right="0"/>
        <w:jc w:val="center"/>
        <w:rPr>
          <w:rFonts w:asciiTheme="minorHAnsi" w:eastAsia="Arial Unicode MS" w:hAnsiTheme="minorHAnsi" w:cstheme="minorHAnsi"/>
          <w:szCs w:val="20"/>
        </w:rPr>
      </w:pPr>
    </w:p>
    <w:p w14:paraId="1EF8DC7E"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Vinhedo, ______de _____________________ de </w:t>
      </w:r>
      <w:r w:rsidR="002C4EA4" w:rsidRPr="001A599B">
        <w:rPr>
          <w:rFonts w:asciiTheme="minorHAnsi" w:eastAsia="Arial Unicode MS" w:hAnsiTheme="minorHAnsi" w:cstheme="minorHAnsi"/>
          <w:szCs w:val="20"/>
        </w:rPr>
        <w:t>2025</w:t>
      </w:r>
    </w:p>
    <w:p w14:paraId="4C2F8E70" w14:textId="77777777" w:rsidR="00FD49BB" w:rsidRPr="001A599B" w:rsidRDefault="00FD49BB">
      <w:pPr>
        <w:spacing w:line="360" w:lineRule="auto"/>
        <w:ind w:right="0"/>
        <w:jc w:val="center"/>
        <w:rPr>
          <w:rFonts w:asciiTheme="minorHAnsi" w:eastAsia="Arial Unicode MS" w:hAnsiTheme="minorHAnsi" w:cstheme="minorHAnsi"/>
          <w:szCs w:val="20"/>
        </w:rPr>
      </w:pPr>
    </w:p>
    <w:p w14:paraId="57782F29" w14:textId="77777777" w:rsidR="00FD49BB" w:rsidRPr="001A599B" w:rsidRDefault="00B6220C">
      <w:pPr>
        <w:spacing w:after="0" w:line="24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________________________________</w:t>
      </w:r>
    </w:p>
    <w:p w14:paraId="38B614E2" w14:textId="77777777" w:rsidR="00FD49BB" w:rsidRPr="001A599B" w:rsidRDefault="00B6220C">
      <w:pPr>
        <w:spacing w:line="360" w:lineRule="auto"/>
        <w:ind w:right="0"/>
        <w:jc w:val="center"/>
        <w:rPr>
          <w:rFonts w:asciiTheme="minorHAnsi" w:eastAsia="Arial Unicode MS" w:hAnsiTheme="minorHAnsi" w:cstheme="minorHAnsi"/>
          <w:szCs w:val="20"/>
        </w:rPr>
      </w:pPr>
      <w:r w:rsidRPr="001A599B">
        <w:rPr>
          <w:rFonts w:asciiTheme="minorHAnsi" w:eastAsia="Arial Unicode MS" w:hAnsiTheme="minorHAnsi" w:cstheme="minorHAnsi"/>
          <w:szCs w:val="20"/>
        </w:rPr>
        <w:t>Representante Legal</w:t>
      </w:r>
    </w:p>
    <w:p w14:paraId="3C4BE58A" w14:textId="77777777" w:rsidR="00FD49BB" w:rsidRPr="001A599B" w:rsidRDefault="00FD49BB">
      <w:pPr>
        <w:spacing w:after="160" w:line="259" w:lineRule="auto"/>
        <w:ind w:right="0"/>
        <w:jc w:val="left"/>
        <w:rPr>
          <w:rFonts w:asciiTheme="minorHAnsi" w:eastAsia="Calibri" w:hAnsiTheme="minorHAnsi" w:cstheme="minorHAnsi"/>
          <w:b/>
          <w:szCs w:val="20"/>
        </w:rPr>
      </w:pPr>
    </w:p>
    <w:p w14:paraId="46B1A4E4" w14:textId="77777777" w:rsidR="00FD49BB" w:rsidRPr="001A599B" w:rsidRDefault="00FD49BB">
      <w:pPr>
        <w:spacing w:after="0" w:line="240" w:lineRule="auto"/>
        <w:ind w:right="0"/>
        <w:jc w:val="left"/>
        <w:rPr>
          <w:rFonts w:asciiTheme="minorHAnsi" w:eastAsia="Calibri" w:hAnsiTheme="minorHAnsi" w:cstheme="minorHAnsi"/>
          <w:b/>
          <w:szCs w:val="20"/>
        </w:rPr>
      </w:pPr>
    </w:p>
    <w:p w14:paraId="280F9CCA" w14:textId="77777777" w:rsidR="00FD49BB" w:rsidRPr="001A599B" w:rsidRDefault="00B6220C">
      <w:pPr>
        <w:spacing w:after="160" w:line="259" w:lineRule="auto"/>
        <w:ind w:right="0"/>
        <w:jc w:val="left"/>
        <w:rPr>
          <w:rFonts w:asciiTheme="minorHAnsi" w:eastAsia="Calibri" w:hAnsiTheme="minorHAnsi" w:cstheme="minorHAnsi"/>
          <w:b/>
          <w:szCs w:val="20"/>
        </w:rPr>
      </w:pPr>
      <w:bookmarkStart w:id="16" w:name="_Anexo_VII_–"/>
      <w:bookmarkEnd w:id="16"/>
      <w:r w:rsidRPr="001A599B">
        <w:rPr>
          <w:rFonts w:asciiTheme="minorHAnsi" w:hAnsiTheme="minorHAnsi" w:cstheme="minorHAnsi"/>
          <w:szCs w:val="20"/>
        </w:rPr>
        <w:br w:type="page"/>
      </w:r>
    </w:p>
    <w:p w14:paraId="79FEC2AD" w14:textId="78278F52" w:rsidR="00FD49BB" w:rsidRPr="001A599B" w:rsidRDefault="00725105">
      <w:pPr>
        <w:pStyle w:val="Ttulo1"/>
        <w:numPr>
          <w:ilvl w:val="0"/>
          <w:numId w:val="0"/>
        </w:numPr>
        <w:spacing w:after="0" w:line="240" w:lineRule="auto"/>
        <w:ind w:right="0"/>
        <w:jc w:val="center"/>
        <w:rPr>
          <w:rFonts w:asciiTheme="minorHAnsi" w:eastAsia="Calibri" w:hAnsiTheme="minorHAnsi" w:cstheme="minorHAnsi"/>
          <w:sz w:val="20"/>
          <w:szCs w:val="20"/>
          <w:u w:val="single"/>
        </w:rPr>
      </w:pPr>
      <w:bookmarkStart w:id="17" w:name="AnexoVII"/>
      <w:r>
        <w:rPr>
          <w:rFonts w:asciiTheme="minorHAnsi" w:eastAsia="Calibri" w:hAnsiTheme="minorHAnsi" w:cstheme="minorHAnsi"/>
          <w:sz w:val="20"/>
          <w:szCs w:val="20"/>
          <w:u w:val="single"/>
        </w:rPr>
        <w:lastRenderedPageBreak/>
        <w:t xml:space="preserve"> </w:t>
      </w:r>
      <w:r w:rsidR="00B6220C" w:rsidRPr="001A599B">
        <w:rPr>
          <w:rFonts w:asciiTheme="minorHAnsi" w:eastAsia="Calibri" w:hAnsiTheme="minorHAnsi" w:cstheme="minorHAnsi"/>
          <w:sz w:val="20"/>
          <w:szCs w:val="20"/>
          <w:u w:val="single"/>
        </w:rPr>
        <w:t xml:space="preserve">ANEXO </w:t>
      </w:r>
      <w:r w:rsidR="002E617F">
        <w:rPr>
          <w:rFonts w:asciiTheme="minorHAnsi" w:eastAsia="Calibri" w:hAnsiTheme="minorHAnsi" w:cstheme="minorHAnsi"/>
          <w:sz w:val="20"/>
          <w:szCs w:val="20"/>
          <w:u w:val="single"/>
        </w:rPr>
        <w:t>VIII</w:t>
      </w:r>
      <w:r w:rsidR="00B6220C" w:rsidRPr="001A599B">
        <w:rPr>
          <w:rFonts w:asciiTheme="minorHAnsi" w:eastAsia="Calibri" w:hAnsiTheme="minorHAnsi" w:cstheme="minorHAnsi"/>
          <w:sz w:val="20"/>
          <w:szCs w:val="20"/>
          <w:u w:val="single"/>
        </w:rPr>
        <w:t xml:space="preserve"> – MODELO DE NOVA PROPOSTA COMERCIAL</w:t>
      </w:r>
      <w:bookmarkEnd w:id="17"/>
    </w:p>
    <w:p w14:paraId="3D7F6A1F" w14:textId="77777777" w:rsidR="00FD49BB" w:rsidRPr="001A599B" w:rsidRDefault="00FD49BB">
      <w:pPr>
        <w:spacing w:after="0" w:line="240" w:lineRule="auto"/>
        <w:ind w:right="0"/>
        <w:rPr>
          <w:rFonts w:asciiTheme="minorHAnsi" w:eastAsia="Calibri" w:hAnsiTheme="minorHAnsi" w:cstheme="minorHAnsi"/>
          <w:szCs w:val="20"/>
        </w:rPr>
      </w:pPr>
    </w:p>
    <w:p w14:paraId="5C170A17" w14:textId="77777777" w:rsidR="00FD49BB" w:rsidRPr="001A599B" w:rsidRDefault="00FD49BB">
      <w:pPr>
        <w:spacing w:after="0" w:line="240" w:lineRule="auto"/>
        <w:ind w:right="0"/>
        <w:rPr>
          <w:rFonts w:asciiTheme="minorHAnsi" w:eastAsia="Calibri" w:hAnsiTheme="minorHAnsi" w:cstheme="minorHAnsi"/>
          <w:szCs w:val="20"/>
        </w:rPr>
      </w:pPr>
    </w:p>
    <w:p w14:paraId="7AEB0498" w14:textId="7915AA2A"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1433315573"/>
          <w:dataBinding w:prefixMappings="xmlns:ns0='http://purl.org/dc/elements/1.1/' xmlns:ns1='http://schemas.openxmlformats.org/package/2006/metadata/core-properties' " w:xpath="/ns1:coreProperties[1]/ns1:category[1]" w:storeItemID="{6C3C8BC8-F283-45AE-878A-BAB7291924A1}"/>
          <w:text/>
        </w:sdtPr>
        <w:sdtContent>
          <w:r w:rsidR="009C52BF" w:rsidRPr="001A599B">
            <w:rPr>
              <w:rFonts w:asciiTheme="minorHAnsi" w:hAnsiTheme="minorHAnsi" w:cstheme="minorHAnsi"/>
              <w:szCs w:val="20"/>
            </w:rPr>
            <w:t>XX/2025</w:t>
          </w:r>
        </w:sdtContent>
      </w:sdt>
    </w:p>
    <w:p w14:paraId="251C3F2B" w14:textId="5590E34D" w:rsidR="00FD49BB" w:rsidRPr="001A599B" w:rsidRDefault="00B6220C">
      <w:pPr>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816074865"/>
          <w:dataBinding w:prefixMappings="xmlns:ns0='http://purl.org/dc/elements/1.1/' xmlns:ns1='http://schemas.openxmlformats.org/package/2006/metadata/core-properties' " w:xpath="/ns1:coreProperties[1]/ns0:subject[1]" w:storeItemID="{6C3C8BC8-F283-45AE-878A-BAB7291924A1}"/>
          <w:text/>
        </w:sdtPr>
        <w:sdtContent>
          <w:r w:rsidR="009C52BF" w:rsidRPr="001A599B">
            <w:rPr>
              <w:rFonts w:asciiTheme="minorHAnsi" w:hAnsiTheme="minorHAnsi" w:cstheme="minorHAnsi"/>
              <w:szCs w:val="20"/>
            </w:rPr>
            <w:t>1101</w:t>
          </w:r>
          <w:r w:rsidR="002C4EA4" w:rsidRPr="001A599B">
            <w:rPr>
              <w:rFonts w:asciiTheme="minorHAnsi" w:hAnsiTheme="minorHAnsi" w:cstheme="minorHAnsi"/>
              <w:szCs w:val="20"/>
            </w:rPr>
            <w:t>/2025</w:t>
          </w:r>
        </w:sdtContent>
      </w:sdt>
    </w:p>
    <w:p w14:paraId="47B02984" w14:textId="634555C0" w:rsidR="00FD49BB" w:rsidRPr="001A599B" w:rsidRDefault="00B6220C">
      <w:pPr>
        <w:spacing w:after="0" w:line="240" w:lineRule="auto"/>
        <w:ind w:right="0"/>
        <w:rPr>
          <w:rFonts w:asciiTheme="minorHAnsi" w:hAnsiTheme="minorHAnsi" w:cstheme="minorHAnsi"/>
          <w:b/>
          <w:szCs w:val="20"/>
        </w:rPr>
      </w:pPr>
      <w:r w:rsidRPr="001A599B">
        <w:rPr>
          <w:rFonts w:asciiTheme="minorHAnsi" w:eastAsia="Arial Unicode MS" w:hAnsiTheme="minorHAnsi" w:cstheme="minorHAnsi"/>
          <w:b/>
          <w:szCs w:val="20"/>
        </w:rPr>
        <w:t xml:space="preserve">OBJETO: </w:t>
      </w:r>
      <w:r w:rsidRPr="001A599B">
        <w:rPr>
          <w:rFonts w:asciiTheme="minorHAnsi" w:hAnsiTheme="minorHAnsi" w:cstheme="minorHAnsi"/>
          <w:szCs w:val="20"/>
        </w:rPr>
        <w:t xml:space="preserve">Registro de preços para </w:t>
      </w:r>
      <w:sdt>
        <w:sdtPr>
          <w:rPr>
            <w:rFonts w:asciiTheme="minorHAnsi" w:hAnsiTheme="minorHAnsi" w:cstheme="minorHAnsi"/>
            <w:szCs w:val="20"/>
          </w:rPr>
          <w:alias w:val="Resumo"/>
          <w:id w:val="1411118146"/>
          <w:dataBinding w:prefixMappings="xmlns:ns0='http://schemas.microsoft.com/office/2006/coverPageProps' " w:xpath="/ns0:CoverPageProperties[1]/ns0:Abstract[1]" w:storeItemID="{55AF091B-3C7A-41E3-B477-F2FDAA23CFDA}"/>
          <w:text/>
        </w:sdtPr>
        <w:sdtContent>
          <w:r w:rsidR="00EB7441" w:rsidRPr="001A599B">
            <w:rPr>
              <w:rFonts w:asciiTheme="minorHAnsi" w:hAnsiTheme="minorHAnsi" w:cstheme="minorHAnsi"/>
              <w:szCs w:val="20"/>
            </w:rPr>
            <w:t xml:space="preserve">aquisição de </w:t>
          </w:r>
          <w:r w:rsidR="00513C11" w:rsidRPr="001A599B">
            <w:rPr>
              <w:rFonts w:asciiTheme="minorHAnsi" w:hAnsiTheme="minorHAnsi" w:cstheme="minorHAnsi"/>
              <w:szCs w:val="20"/>
            </w:rPr>
            <w:t xml:space="preserve">gêneros alimentícios </w:t>
          </w:r>
          <w:r w:rsidR="009C52BF" w:rsidRPr="001A599B">
            <w:rPr>
              <w:rFonts w:asciiTheme="minorHAnsi" w:hAnsiTheme="minorHAnsi" w:cstheme="minorHAnsi"/>
              <w:szCs w:val="20"/>
            </w:rPr>
            <w:t>estocáveis</w:t>
          </w:r>
        </w:sdtContent>
      </w:sdt>
      <w:r w:rsidRPr="001A599B">
        <w:rPr>
          <w:rFonts w:asciiTheme="minorHAnsi" w:hAnsiTheme="minorHAnsi" w:cstheme="minorHAnsi"/>
          <w:szCs w:val="20"/>
        </w:rPr>
        <w:t>, conforme edital e anexos</w:t>
      </w:r>
    </w:p>
    <w:p w14:paraId="4C357F13" w14:textId="77777777" w:rsidR="00FD49BB" w:rsidRPr="001A599B" w:rsidRDefault="00FD49BB">
      <w:pPr>
        <w:spacing w:after="0" w:line="240" w:lineRule="auto"/>
        <w:ind w:right="0"/>
        <w:rPr>
          <w:rFonts w:asciiTheme="minorHAnsi" w:eastAsia="Calibri" w:hAnsiTheme="minorHAnsi" w:cstheme="minorHAnsi"/>
          <w:szCs w:val="20"/>
        </w:rPr>
      </w:pPr>
    </w:p>
    <w:tbl>
      <w:tblPr>
        <w:tblW w:w="9204" w:type="dxa"/>
        <w:tblInd w:w="5" w:type="dxa"/>
        <w:tblLayout w:type="fixed"/>
        <w:tblLook w:val="01E0" w:firstRow="1" w:lastRow="1" w:firstColumn="1" w:lastColumn="1" w:noHBand="0" w:noVBand="0"/>
      </w:tblPr>
      <w:tblGrid>
        <w:gridCol w:w="236"/>
        <w:gridCol w:w="2714"/>
        <w:gridCol w:w="2351"/>
        <w:gridCol w:w="3903"/>
      </w:tblGrid>
      <w:tr w:rsidR="00FD49BB" w:rsidRPr="001A599B" w14:paraId="6E2430AD" w14:textId="77777777">
        <w:trPr>
          <w:trHeight w:val="320"/>
        </w:trPr>
        <w:tc>
          <w:tcPr>
            <w:tcW w:w="235" w:type="dxa"/>
            <w:tcBorders>
              <w:top w:val="double" w:sz="2" w:space="0" w:color="000000"/>
              <w:left w:val="single" w:sz="4" w:space="0" w:color="000000"/>
              <w:bottom w:val="single" w:sz="4" w:space="0" w:color="000000"/>
            </w:tcBorders>
            <w:shd w:val="clear" w:color="auto" w:fill="BEBEBE"/>
          </w:tcPr>
          <w:p w14:paraId="3B58D8BD" w14:textId="77777777" w:rsidR="00FD49BB" w:rsidRPr="001A599B" w:rsidRDefault="00FD49BB">
            <w:pPr>
              <w:pStyle w:val="TableParagraph"/>
              <w:rPr>
                <w:rFonts w:asciiTheme="minorHAnsi" w:hAnsiTheme="minorHAnsi" w:cstheme="minorHAnsi"/>
                <w:sz w:val="20"/>
                <w:szCs w:val="20"/>
              </w:rPr>
            </w:pPr>
          </w:p>
        </w:tc>
        <w:tc>
          <w:tcPr>
            <w:tcW w:w="8968" w:type="dxa"/>
            <w:gridSpan w:val="3"/>
            <w:tcBorders>
              <w:top w:val="double" w:sz="2" w:space="0" w:color="000000"/>
              <w:bottom w:val="single" w:sz="4" w:space="0" w:color="000000"/>
              <w:right w:val="double" w:sz="2" w:space="0" w:color="000000"/>
            </w:tcBorders>
            <w:shd w:val="clear" w:color="auto" w:fill="BEBEBE"/>
          </w:tcPr>
          <w:p w14:paraId="5A7FA685" w14:textId="77777777" w:rsidR="00FD49BB" w:rsidRPr="001A599B" w:rsidRDefault="00B6220C">
            <w:pPr>
              <w:pStyle w:val="TableParagraph"/>
              <w:spacing w:before="23"/>
              <w:ind w:left="3975" w:hanging="4067"/>
              <w:jc w:val="center"/>
              <w:rPr>
                <w:rFonts w:asciiTheme="minorHAnsi" w:hAnsiTheme="minorHAnsi" w:cstheme="minorHAnsi"/>
                <w:b/>
                <w:sz w:val="20"/>
                <w:szCs w:val="20"/>
              </w:rPr>
            </w:pPr>
            <w:r w:rsidRPr="001A599B">
              <w:rPr>
                <w:rFonts w:asciiTheme="minorHAnsi" w:hAnsiTheme="minorHAnsi" w:cstheme="minorHAnsi"/>
                <w:b/>
                <w:sz w:val="20"/>
                <w:szCs w:val="20"/>
              </w:rPr>
              <w:t>DADOS</w:t>
            </w:r>
            <w:r w:rsidRPr="001A599B">
              <w:rPr>
                <w:rFonts w:asciiTheme="minorHAnsi" w:hAnsiTheme="minorHAnsi" w:cstheme="minorHAnsi"/>
                <w:b/>
                <w:spacing w:val="-4"/>
                <w:sz w:val="20"/>
                <w:szCs w:val="20"/>
              </w:rPr>
              <w:t xml:space="preserve"> </w:t>
            </w:r>
            <w:r w:rsidRPr="001A599B">
              <w:rPr>
                <w:rFonts w:asciiTheme="minorHAnsi" w:hAnsiTheme="minorHAnsi" w:cstheme="minorHAnsi"/>
                <w:b/>
                <w:sz w:val="20"/>
                <w:szCs w:val="20"/>
              </w:rPr>
              <w:t>DO</w:t>
            </w:r>
            <w:r w:rsidRPr="001A599B">
              <w:rPr>
                <w:rFonts w:asciiTheme="minorHAnsi" w:hAnsiTheme="minorHAnsi" w:cstheme="minorHAnsi"/>
                <w:b/>
                <w:spacing w:val="-4"/>
                <w:sz w:val="20"/>
                <w:szCs w:val="20"/>
              </w:rPr>
              <w:t xml:space="preserve"> </w:t>
            </w:r>
            <w:r w:rsidRPr="001A599B">
              <w:rPr>
                <w:rFonts w:asciiTheme="minorHAnsi" w:hAnsiTheme="minorHAnsi" w:cstheme="minorHAnsi"/>
                <w:b/>
                <w:sz w:val="20"/>
                <w:szCs w:val="20"/>
              </w:rPr>
              <w:t>LICITANTE</w:t>
            </w:r>
          </w:p>
        </w:tc>
      </w:tr>
      <w:tr w:rsidR="00FD49BB" w:rsidRPr="001A599B" w14:paraId="41BBE793" w14:textId="77777777">
        <w:trPr>
          <w:trHeight w:val="323"/>
        </w:trPr>
        <w:tc>
          <w:tcPr>
            <w:tcW w:w="9203" w:type="dxa"/>
            <w:gridSpan w:val="4"/>
            <w:tcBorders>
              <w:top w:val="single" w:sz="4" w:space="0" w:color="000000"/>
              <w:left w:val="single" w:sz="4" w:space="0" w:color="000000"/>
              <w:bottom w:val="single" w:sz="4" w:space="0" w:color="000000"/>
              <w:right w:val="single" w:sz="4" w:space="0" w:color="000000"/>
            </w:tcBorders>
          </w:tcPr>
          <w:p w14:paraId="7D6C606B" w14:textId="77777777" w:rsidR="00FD49BB" w:rsidRPr="001A599B" w:rsidRDefault="00B6220C">
            <w:pPr>
              <w:pStyle w:val="TableParagraph"/>
              <w:spacing w:before="42"/>
              <w:ind w:left="107"/>
              <w:rPr>
                <w:rFonts w:asciiTheme="minorHAnsi" w:hAnsiTheme="minorHAnsi" w:cstheme="minorHAnsi"/>
                <w:b/>
                <w:sz w:val="20"/>
                <w:szCs w:val="20"/>
              </w:rPr>
            </w:pPr>
            <w:r w:rsidRPr="001A599B">
              <w:rPr>
                <w:rFonts w:asciiTheme="minorHAnsi" w:hAnsiTheme="minorHAnsi" w:cstheme="minorHAnsi"/>
                <w:b/>
                <w:sz w:val="20"/>
                <w:szCs w:val="20"/>
              </w:rPr>
              <w:t>Denominação:</w:t>
            </w:r>
          </w:p>
        </w:tc>
      </w:tr>
      <w:tr w:rsidR="00FD49BB" w:rsidRPr="001A599B" w14:paraId="54212DD9" w14:textId="77777777">
        <w:trPr>
          <w:trHeight w:val="287"/>
        </w:trPr>
        <w:tc>
          <w:tcPr>
            <w:tcW w:w="9203" w:type="dxa"/>
            <w:gridSpan w:val="4"/>
            <w:tcBorders>
              <w:top w:val="single" w:sz="4" w:space="0" w:color="000000"/>
              <w:left w:val="single" w:sz="4" w:space="0" w:color="000000"/>
              <w:bottom w:val="single" w:sz="4" w:space="0" w:color="000000"/>
              <w:right w:val="single" w:sz="4" w:space="0" w:color="000000"/>
            </w:tcBorders>
          </w:tcPr>
          <w:p w14:paraId="60AFD23C" w14:textId="77777777" w:rsidR="00FD49BB" w:rsidRPr="001A599B" w:rsidRDefault="00B6220C">
            <w:pPr>
              <w:pStyle w:val="TableParagraph"/>
              <w:spacing w:before="20"/>
              <w:ind w:left="107"/>
              <w:rPr>
                <w:rFonts w:asciiTheme="minorHAnsi" w:hAnsiTheme="minorHAnsi" w:cstheme="minorHAnsi"/>
                <w:b/>
                <w:sz w:val="20"/>
                <w:szCs w:val="20"/>
              </w:rPr>
            </w:pPr>
            <w:r w:rsidRPr="001A599B">
              <w:rPr>
                <w:rFonts w:asciiTheme="minorHAnsi" w:hAnsiTheme="minorHAnsi" w:cstheme="minorHAnsi"/>
                <w:b/>
                <w:sz w:val="20"/>
                <w:szCs w:val="20"/>
              </w:rPr>
              <w:t>Endereço:</w:t>
            </w:r>
          </w:p>
        </w:tc>
      </w:tr>
      <w:tr w:rsidR="00FD49BB" w:rsidRPr="001A599B" w14:paraId="540A4CD5" w14:textId="77777777">
        <w:trPr>
          <w:trHeight w:val="275"/>
        </w:trPr>
        <w:tc>
          <w:tcPr>
            <w:tcW w:w="2949" w:type="dxa"/>
            <w:gridSpan w:val="2"/>
            <w:tcBorders>
              <w:top w:val="single" w:sz="4" w:space="0" w:color="000000"/>
              <w:left w:val="single" w:sz="4" w:space="0" w:color="000000"/>
              <w:bottom w:val="single" w:sz="4" w:space="0" w:color="000000"/>
              <w:right w:val="single" w:sz="4" w:space="0" w:color="000000"/>
            </w:tcBorders>
          </w:tcPr>
          <w:p w14:paraId="17E8C6CF" w14:textId="77777777" w:rsidR="00FD49BB" w:rsidRPr="001A599B" w:rsidRDefault="00B6220C">
            <w:pPr>
              <w:pStyle w:val="TableParagraph"/>
              <w:spacing w:before="23"/>
              <w:ind w:left="107"/>
              <w:rPr>
                <w:rFonts w:asciiTheme="minorHAnsi" w:hAnsiTheme="minorHAnsi" w:cstheme="minorHAnsi"/>
                <w:b/>
                <w:sz w:val="20"/>
                <w:szCs w:val="20"/>
              </w:rPr>
            </w:pPr>
            <w:r w:rsidRPr="001A599B">
              <w:rPr>
                <w:rFonts w:asciiTheme="minorHAnsi" w:hAnsiTheme="minorHAnsi" w:cstheme="minorHAnsi"/>
                <w:b/>
                <w:sz w:val="20"/>
                <w:szCs w:val="20"/>
              </w:rPr>
              <w:t>CEP:</w:t>
            </w:r>
          </w:p>
        </w:tc>
        <w:tc>
          <w:tcPr>
            <w:tcW w:w="6254" w:type="dxa"/>
            <w:gridSpan w:val="2"/>
            <w:tcBorders>
              <w:top w:val="single" w:sz="4" w:space="0" w:color="000000"/>
              <w:left w:val="single" w:sz="4" w:space="0" w:color="000000"/>
              <w:bottom w:val="single" w:sz="4" w:space="0" w:color="000000"/>
              <w:right w:val="single" w:sz="4" w:space="0" w:color="000000"/>
            </w:tcBorders>
          </w:tcPr>
          <w:p w14:paraId="581FB908" w14:textId="77777777" w:rsidR="00FD49BB" w:rsidRPr="001A599B" w:rsidRDefault="00B6220C">
            <w:pPr>
              <w:pStyle w:val="TableParagraph"/>
              <w:tabs>
                <w:tab w:val="left" w:pos="1167"/>
              </w:tabs>
              <w:spacing w:before="23"/>
              <w:ind w:left="108"/>
              <w:rPr>
                <w:rFonts w:asciiTheme="minorHAnsi" w:hAnsiTheme="minorHAnsi" w:cstheme="minorHAnsi"/>
                <w:b/>
                <w:sz w:val="20"/>
                <w:szCs w:val="20"/>
              </w:rPr>
            </w:pPr>
            <w:r w:rsidRPr="001A599B">
              <w:rPr>
                <w:rFonts w:asciiTheme="minorHAnsi" w:hAnsiTheme="minorHAnsi" w:cstheme="minorHAnsi"/>
                <w:b/>
                <w:sz w:val="20"/>
                <w:szCs w:val="20"/>
              </w:rPr>
              <w:t>Telefone:</w:t>
            </w:r>
            <w:r w:rsidRPr="001A599B">
              <w:rPr>
                <w:rFonts w:asciiTheme="minorHAnsi" w:hAnsiTheme="minorHAnsi" w:cstheme="minorHAnsi"/>
                <w:b/>
                <w:spacing w:val="-3"/>
                <w:sz w:val="20"/>
                <w:szCs w:val="20"/>
              </w:rPr>
              <w:t xml:space="preserve"> </w:t>
            </w:r>
            <w:r w:rsidRPr="001A599B">
              <w:rPr>
                <w:rFonts w:asciiTheme="minorHAnsi" w:hAnsiTheme="minorHAnsi" w:cstheme="minorHAnsi"/>
                <w:b/>
                <w:sz w:val="20"/>
                <w:szCs w:val="20"/>
              </w:rPr>
              <w:t>(</w:t>
            </w:r>
            <w:r w:rsidRPr="001A599B">
              <w:rPr>
                <w:rFonts w:asciiTheme="minorHAnsi" w:hAnsiTheme="minorHAnsi" w:cstheme="minorHAnsi"/>
                <w:b/>
                <w:sz w:val="20"/>
                <w:szCs w:val="20"/>
              </w:rPr>
              <w:tab/>
              <w:t>)</w:t>
            </w:r>
          </w:p>
        </w:tc>
      </w:tr>
      <w:tr w:rsidR="00FD49BB" w:rsidRPr="001A599B" w14:paraId="0A491A58" w14:textId="77777777">
        <w:trPr>
          <w:trHeight w:val="275"/>
        </w:trPr>
        <w:tc>
          <w:tcPr>
            <w:tcW w:w="5300" w:type="dxa"/>
            <w:gridSpan w:val="3"/>
            <w:tcBorders>
              <w:top w:val="single" w:sz="4" w:space="0" w:color="000000"/>
              <w:left w:val="single" w:sz="4" w:space="0" w:color="000000"/>
              <w:bottom w:val="single" w:sz="4" w:space="0" w:color="000000"/>
              <w:right w:val="single" w:sz="4" w:space="0" w:color="000000"/>
            </w:tcBorders>
          </w:tcPr>
          <w:p w14:paraId="2A327AEC" w14:textId="77777777" w:rsidR="00FD49BB" w:rsidRPr="001A599B" w:rsidRDefault="00B6220C">
            <w:pPr>
              <w:pStyle w:val="TableParagraph"/>
              <w:spacing w:before="20"/>
              <w:ind w:left="107"/>
              <w:rPr>
                <w:rFonts w:asciiTheme="minorHAnsi" w:hAnsiTheme="minorHAnsi" w:cstheme="minorHAnsi"/>
                <w:b/>
                <w:sz w:val="20"/>
                <w:szCs w:val="20"/>
              </w:rPr>
            </w:pPr>
            <w:r w:rsidRPr="001A599B">
              <w:rPr>
                <w:rFonts w:asciiTheme="minorHAnsi" w:hAnsiTheme="minorHAnsi" w:cstheme="minorHAnsi"/>
                <w:b/>
                <w:sz w:val="20"/>
                <w:szCs w:val="20"/>
              </w:rPr>
              <w:t>E-mail:</w:t>
            </w:r>
          </w:p>
        </w:tc>
        <w:tc>
          <w:tcPr>
            <w:tcW w:w="3903" w:type="dxa"/>
            <w:tcBorders>
              <w:top w:val="single" w:sz="4" w:space="0" w:color="000000"/>
              <w:left w:val="single" w:sz="4" w:space="0" w:color="000000"/>
              <w:bottom w:val="single" w:sz="4" w:space="0" w:color="000000"/>
              <w:right w:val="single" w:sz="4" w:space="0" w:color="000000"/>
            </w:tcBorders>
          </w:tcPr>
          <w:p w14:paraId="6DA266A8" w14:textId="77777777" w:rsidR="00FD49BB" w:rsidRPr="001A599B" w:rsidRDefault="00B6220C">
            <w:pPr>
              <w:pStyle w:val="TableParagraph"/>
              <w:spacing w:before="20"/>
              <w:ind w:left="106"/>
              <w:rPr>
                <w:rFonts w:asciiTheme="minorHAnsi" w:hAnsiTheme="minorHAnsi" w:cstheme="minorHAnsi"/>
                <w:b/>
                <w:sz w:val="20"/>
                <w:szCs w:val="20"/>
              </w:rPr>
            </w:pPr>
            <w:r w:rsidRPr="001A599B">
              <w:rPr>
                <w:rFonts w:asciiTheme="minorHAnsi" w:hAnsiTheme="minorHAnsi" w:cstheme="minorHAnsi"/>
                <w:b/>
                <w:sz w:val="20"/>
                <w:szCs w:val="20"/>
              </w:rPr>
              <w:t>CNPJ</w:t>
            </w:r>
            <w:r w:rsidRPr="001A599B">
              <w:rPr>
                <w:rFonts w:asciiTheme="minorHAnsi" w:hAnsiTheme="minorHAnsi" w:cstheme="minorHAnsi"/>
                <w:b/>
                <w:spacing w:val="-4"/>
                <w:sz w:val="20"/>
                <w:szCs w:val="20"/>
              </w:rPr>
              <w:t xml:space="preserve"> </w:t>
            </w:r>
            <w:r w:rsidRPr="001A599B">
              <w:rPr>
                <w:rFonts w:asciiTheme="minorHAnsi" w:hAnsiTheme="minorHAnsi" w:cstheme="minorHAnsi"/>
                <w:b/>
                <w:sz w:val="20"/>
                <w:szCs w:val="20"/>
              </w:rPr>
              <w:t>nº:</w:t>
            </w:r>
          </w:p>
        </w:tc>
      </w:tr>
      <w:tr w:rsidR="00FD49BB" w:rsidRPr="001A599B" w14:paraId="02131FA1" w14:textId="77777777">
        <w:trPr>
          <w:trHeight w:val="1320"/>
        </w:trPr>
        <w:tc>
          <w:tcPr>
            <w:tcW w:w="9203" w:type="dxa"/>
            <w:gridSpan w:val="4"/>
            <w:tcBorders>
              <w:top w:val="single" w:sz="4" w:space="0" w:color="000000"/>
              <w:left w:val="single" w:sz="4" w:space="0" w:color="000000"/>
              <w:bottom w:val="single" w:sz="4" w:space="0" w:color="000000"/>
              <w:right w:val="single" w:sz="4" w:space="0" w:color="000000"/>
            </w:tcBorders>
          </w:tcPr>
          <w:p w14:paraId="3184573E" w14:textId="77777777" w:rsidR="00FD49BB" w:rsidRPr="001A599B" w:rsidRDefault="00B6220C">
            <w:pPr>
              <w:pStyle w:val="TableParagraph"/>
              <w:spacing w:before="20"/>
              <w:ind w:left="107"/>
              <w:rPr>
                <w:rFonts w:asciiTheme="minorHAnsi" w:hAnsiTheme="minorHAnsi" w:cstheme="minorHAnsi"/>
                <w:b/>
                <w:sz w:val="20"/>
                <w:szCs w:val="20"/>
              </w:rPr>
            </w:pPr>
            <w:r w:rsidRPr="001A599B">
              <w:rPr>
                <w:rFonts w:asciiTheme="minorHAnsi" w:hAnsiTheme="minorHAnsi" w:cstheme="minorHAnsi"/>
                <w:b/>
                <w:sz w:val="20"/>
                <w:szCs w:val="20"/>
              </w:rPr>
              <w:t>Dados</w:t>
            </w:r>
            <w:r w:rsidRPr="001A599B">
              <w:rPr>
                <w:rFonts w:asciiTheme="minorHAnsi" w:hAnsiTheme="minorHAnsi" w:cstheme="minorHAnsi"/>
                <w:b/>
                <w:spacing w:val="-4"/>
                <w:sz w:val="20"/>
                <w:szCs w:val="20"/>
              </w:rPr>
              <w:t xml:space="preserve"> </w:t>
            </w:r>
            <w:r w:rsidRPr="001A599B">
              <w:rPr>
                <w:rFonts w:asciiTheme="minorHAnsi" w:hAnsiTheme="minorHAnsi" w:cstheme="minorHAnsi"/>
                <w:b/>
                <w:sz w:val="20"/>
                <w:szCs w:val="20"/>
              </w:rPr>
              <w:t>bancários</w:t>
            </w:r>
            <w:r w:rsidRPr="001A599B">
              <w:rPr>
                <w:rFonts w:asciiTheme="minorHAnsi" w:hAnsiTheme="minorHAnsi" w:cstheme="minorHAnsi"/>
                <w:b/>
                <w:spacing w:val="-4"/>
                <w:sz w:val="20"/>
                <w:szCs w:val="20"/>
              </w:rPr>
              <w:t xml:space="preserve"> </w:t>
            </w:r>
            <w:r w:rsidRPr="001A599B">
              <w:rPr>
                <w:rFonts w:asciiTheme="minorHAnsi" w:hAnsiTheme="minorHAnsi" w:cstheme="minorHAnsi"/>
                <w:b/>
                <w:sz w:val="20"/>
                <w:szCs w:val="20"/>
              </w:rPr>
              <w:t>para</w:t>
            </w:r>
            <w:r w:rsidRPr="001A599B">
              <w:rPr>
                <w:rFonts w:asciiTheme="minorHAnsi" w:hAnsiTheme="minorHAnsi" w:cstheme="minorHAnsi"/>
                <w:b/>
                <w:spacing w:val="-3"/>
                <w:sz w:val="20"/>
                <w:szCs w:val="20"/>
              </w:rPr>
              <w:t xml:space="preserve"> </w:t>
            </w:r>
            <w:r w:rsidRPr="001A599B">
              <w:rPr>
                <w:rFonts w:asciiTheme="minorHAnsi" w:hAnsiTheme="minorHAnsi" w:cstheme="minorHAnsi"/>
                <w:b/>
                <w:sz w:val="20"/>
                <w:szCs w:val="20"/>
              </w:rPr>
              <w:t>elaboração</w:t>
            </w:r>
            <w:r w:rsidRPr="001A599B">
              <w:rPr>
                <w:rFonts w:asciiTheme="minorHAnsi" w:hAnsiTheme="minorHAnsi" w:cstheme="minorHAnsi"/>
                <w:b/>
                <w:spacing w:val="-6"/>
                <w:sz w:val="20"/>
                <w:szCs w:val="20"/>
              </w:rPr>
              <w:t xml:space="preserve"> </w:t>
            </w:r>
            <w:r w:rsidRPr="001A599B">
              <w:rPr>
                <w:rFonts w:asciiTheme="minorHAnsi" w:hAnsiTheme="minorHAnsi" w:cstheme="minorHAnsi"/>
                <w:b/>
                <w:sz w:val="20"/>
                <w:szCs w:val="20"/>
              </w:rPr>
              <w:t>de</w:t>
            </w:r>
            <w:r w:rsidRPr="001A599B">
              <w:rPr>
                <w:rFonts w:asciiTheme="minorHAnsi" w:hAnsiTheme="minorHAnsi" w:cstheme="minorHAnsi"/>
                <w:b/>
                <w:spacing w:val="-3"/>
                <w:sz w:val="20"/>
                <w:szCs w:val="20"/>
              </w:rPr>
              <w:t xml:space="preserve"> </w:t>
            </w:r>
            <w:r w:rsidRPr="001A599B">
              <w:rPr>
                <w:rFonts w:asciiTheme="minorHAnsi" w:hAnsiTheme="minorHAnsi" w:cstheme="minorHAnsi"/>
                <w:b/>
                <w:sz w:val="20"/>
                <w:szCs w:val="20"/>
              </w:rPr>
              <w:t>contrato:</w:t>
            </w:r>
          </w:p>
          <w:p w14:paraId="3D13C4FC" w14:textId="77777777" w:rsidR="00FD49BB" w:rsidRPr="001A599B" w:rsidRDefault="00FD49BB">
            <w:pPr>
              <w:pStyle w:val="TableParagraph"/>
              <w:spacing w:before="20"/>
              <w:ind w:left="107"/>
              <w:rPr>
                <w:rFonts w:asciiTheme="minorHAnsi" w:hAnsiTheme="minorHAnsi" w:cstheme="minorHAnsi"/>
                <w:b/>
                <w:sz w:val="20"/>
                <w:szCs w:val="20"/>
              </w:rPr>
            </w:pPr>
          </w:p>
          <w:p w14:paraId="3A78BAC2" w14:textId="77777777" w:rsidR="00FD49BB" w:rsidRPr="001A599B" w:rsidRDefault="00B6220C">
            <w:pPr>
              <w:pStyle w:val="TableParagraph"/>
              <w:tabs>
                <w:tab w:val="left" w:pos="2682"/>
                <w:tab w:val="left" w:pos="2756"/>
                <w:tab w:val="left" w:pos="3086"/>
                <w:tab w:val="left" w:pos="4208"/>
                <w:tab w:val="left" w:pos="5375"/>
                <w:tab w:val="left" w:pos="5458"/>
                <w:tab w:val="left" w:pos="6292"/>
                <w:tab w:val="left" w:pos="6981"/>
                <w:tab w:val="left" w:pos="8352"/>
                <w:tab w:val="left" w:pos="8833"/>
              </w:tabs>
              <w:spacing w:before="39" w:line="518" w:lineRule="auto"/>
              <w:ind w:left="107"/>
              <w:rPr>
                <w:rFonts w:asciiTheme="minorHAnsi" w:hAnsiTheme="minorHAnsi" w:cstheme="minorHAnsi"/>
                <w:b/>
                <w:sz w:val="20"/>
                <w:szCs w:val="20"/>
                <w:u w:val="single"/>
              </w:rPr>
            </w:pPr>
            <w:r w:rsidRPr="001A599B">
              <w:rPr>
                <w:rFonts w:asciiTheme="minorHAnsi" w:hAnsiTheme="minorHAnsi" w:cstheme="minorHAnsi"/>
                <w:b/>
                <w:sz w:val="20"/>
                <w:szCs w:val="20"/>
              </w:rPr>
              <w:t xml:space="preserve">Banco: </w:t>
            </w:r>
            <w:r w:rsidRPr="001A599B">
              <w:rPr>
                <w:rFonts w:asciiTheme="minorHAnsi" w:hAnsiTheme="minorHAnsi" w:cstheme="minorHAnsi"/>
                <w:b/>
                <w:w w:val="99"/>
                <w:sz w:val="20"/>
                <w:szCs w:val="20"/>
                <w:u w:val="single"/>
              </w:rPr>
              <w:t xml:space="preserve"> </w:t>
            </w:r>
            <w:r w:rsidRPr="001A599B">
              <w:rPr>
                <w:rFonts w:asciiTheme="minorHAnsi" w:hAnsiTheme="minorHAnsi" w:cstheme="minorHAnsi"/>
                <w:b/>
                <w:sz w:val="20"/>
                <w:szCs w:val="20"/>
                <w:u w:val="single"/>
              </w:rPr>
              <w:tab/>
            </w:r>
            <w:r w:rsidRPr="001A599B">
              <w:rPr>
                <w:rFonts w:asciiTheme="minorHAnsi" w:hAnsiTheme="minorHAnsi" w:cstheme="minorHAnsi"/>
                <w:b/>
                <w:sz w:val="20"/>
                <w:szCs w:val="20"/>
              </w:rPr>
              <w:tab/>
              <w:t>Agência:</w:t>
            </w:r>
            <w:r w:rsidRPr="001A599B">
              <w:rPr>
                <w:rFonts w:asciiTheme="minorHAnsi" w:hAnsiTheme="minorHAnsi" w:cstheme="minorHAnsi"/>
                <w:b/>
                <w:sz w:val="20"/>
                <w:szCs w:val="20"/>
                <w:u w:val="single"/>
              </w:rPr>
              <w:tab/>
            </w:r>
            <w:r w:rsidRPr="001A599B">
              <w:rPr>
                <w:rFonts w:asciiTheme="minorHAnsi" w:hAnsiTheme="minorHAnsi" w:cstheme="minorHAnsi"/>
                <w:b/>
                <w:sz w:val="20"/>
                <w:szCs w:val="20"/>
                <w:u w:val="single"/>
              </w:rPr>
              <w:tab/>
            </w:r>
            <w:r w:rsidRPr="001A599B">
              <w:rPr>
                <w:rFonts w:asciiTheme="minorHAnsi" w:hAnsiTheme="minorHAnsi" w:cstheme="minorHAnsi"/>
                <w:b/>
                <w:sz w:val="20"/>
                <w:szCs w:val="20"/>
              </w:rPr>
              <w:tab/>
              <w:t xml:space="preserve">Conta Corrente: </w:t>
            </w:r>
            <w:r w:rsidRPr="001A599B">
              <w:rPr>
                <w:rFonts w:asciiTheme="minorHAnsi" w:hAnsiTheme="minorHAnsi" w:cstheme="minorHAnsi"/>
                <w:b/>
                <w:w w:val="99"/>
                <w:sz w:val="20"/>
                <w:szCs w:val="20"/>
                <w:u w:val="single"/>
              </w:rPr>
              <w:t xml:space="preserve"> </w:t>
            </w:r>
            <w:r w:rsidRPr="001A599B">
              <w:rPr>
                <w:rFonts w:asciiTheme="minorHAnsi" w:hAnsiTheme="minorHAnsi" w:cstheme="minorHAnsi"/>
                <w:b/>
                <w:sz w:val="20"/>
                <w:szCs w:val="20"/>
                <w:u w:val="single"/>
              </w:rPr>
              <w:tab/>
            </w:r>
            <w:r w:rsidRPr="001A599B">
              <w:rPr>
                <w:rFonts w:asciiTheme="minorHAnsi" w:hAnsiTheme="minorHAnsi" w:cstheme="minorHAnsi"/>
                <w:b/>
                <w:sz w:val="20"/>
                <w:szCs w:val="20"/>
                <w:u w:val="single"/>
              </w:rPr>
              <w:tab/>
              <w:t xml:space="preserve"> </w:t>
            </w:r>
          </w:p>
          <w:p w14:paraId="44A17BB1" w14:textId="77777777" w:rsidR="00FD49BB" w:rsidRPr="001A599B" w:rsidRDefault="00B6220C">
            <w:pPr>
              <w:pStyle w:val="TableParagraph"/>
              <w:tabs>
                <w:tab w:val="left" w:pos="2115"/>
                <w:tab w:val="left" w:pos="2756"/>
                <w:tab w:val="left" w:pos="4099"/>
                <w:tab w:val="left" w:pos="5458"/>
                <w:tab w:val="left" w:pos="6292"/>
                <w:tab w:val="left" w:pos="8352"/>
                <w:tab w:val="left" w:pos="8833"/>
              </w:tabs>
              <w:spacing w:before="39" w:line="518" w:lineRule="auto"/>
              <w:ind w:left="107"/>
              <w:rPr>
                <w:rFonts w:asciiTheme="minorHAnsi" w:hAnsiTheme="minorHAnsi" w:cstheme="minorHAnsi"/>
                <w:b/>
                <w:sz w:val="20"/>
                <w:szCs w:val="20"/>
              </w:rPr>
            </w:pPr>
            <w:r w:rsidRPr="001A599B">
              <w:rPr>
                <w:rFonts w:asciiTheme="minorHAnsi" w:hAnsiTheme="minorHAnsi" w:cstheme="minorHAnsi"/>
                <w:b/>
                <w:spacing w:val="-1"/>
                <w:sz w:val="20"/>
                <w:szCs w:val="20"/>
              </w:rPr>
              <w:t>Titular:</w:t>
            </w:r>
            <w:r w:rsidRPr="001A599B">
              <w:rPr>
                <w:rFonts w:asciiTheme="minorHAnsi" w:hAnsiTheme="minorHAnsi" w:cstheme="minorHAnsi"/>
                <w:b/>
                <w:spacing w:val="-40"/>
                <w:sz w:val="20"/>
                <w:szCs w:val="20"/>
              </w:rPr>
              <w:t xml:space="preserve">           </w:t>
            </w:r>
            <w:r w:rsidRPr="001A599B">
              <w:rPr>
                <w:rFonts w:asciiTheme="minorHAnsi" w:hAnsiTheme="minorHAnsi" w:cstheme="minorHAnsi"/>
                <w:b/>
                <w:sz w:val="20"/>
                <w:szCs w:val="20"/>
              </w:rPr>
              <w:t xml:space="preserve">: </w:t>
            </w:r>
            <w:r w:rsidRPr="001A599B">
              <w:rPr>
                <w:rFonts w:asciiTheme="minorHAnsi" w:hAnsiTheme="minorHAnsi" w:cstheme="minorHAnsi"/>
                <w:b/>
                <w:w w:val="99"/>
                <w:sz w:val="20"/>
                <w:szCs w:val="20"/>
                <w:u w:val="single"/>
              </w:rPr>
              <w:t xml:space="preserve"> </w:t>
            </w:r>
            <w:r w:rsidRPr="001A599B">
              <w:rPr>
                <w:rFonts w:asciiTheme="minorHAnsi" w:hAnsiTheme="minorHAnsi" w:cstheme="minorHAnsi"/>
                <w:b/>
                <w:sz w:val="20"/>
                <w:szCs w:val="20"/>
                <w:u w:val="single"/>
              </w:rPr>
              <w:tab/>
            </w:r>
            <w:r w:rsidRPr="001A599B">
              <w:rPr>
                <w:rFonts w:asciiTheme="minorHAnsi" w:hAnsiTheme="minorHAnsi" w:cstheme="minorHAnsi"/>
                <w:b/>
                <w:sz w:val="20"/>
                <w:szCs w:val="20"/>
                <w:u w:val="single"/>
              </w:rPr>
              <w:tab/>
            </w:r>
            <w:r w:rsidRPr="001A599B">
              <w:rPr>
                <w:rFonts w:asciiTheme="minorHAnsi" w:hAnsiTheme="minorHAnsi" w:cstheme="minorHAnsi"/>
                <w:b/>
                <w:sz w:val="20"/>
                <w:szCs w:val="20"/>
                <w:u w:val="single"/>
              </w:rPr>
              <w:tab/>
              <w:t xml:space="preserve"> </w:t>
            </w:r>
            <w:r w:rsidRPr="001A599B">
              <w:rPr>
                <w:rFonts w:asciiTheme="minorHAnsi" w:hAnsiTheme="minorHAnsi" w:cstheme="minorHAnsi"/>
                <w:b/>
                <w:sz w:val="20"/>
                <w:szCs w:val="20"/>
              </w:rPr>
              <w:t>Cidade</w:t>
            </w:r>
            <w:r w:rsidRPr="001A599B">
              <w:rPr>
                <w:rFonts w:asciiTheme="minorHAnsi" w:hAnsiTheme="minorHAnsi" w:cstheme="minorHAnsi"/>
                <w:b/>
                <w:spacing w:val="-4"/>
                <w:sz w:val="20"/>
                <w:szCs w:val="20"/>
              </w:rPr>
              <w:t xml:space="preserve"> </w:t>
            </w:r>
            <w:r w:rsidRPr="001A599B">
              <w:rPr>
                <w:rFonts w:asciiTheme="minorHAnsi" w:hAnsiTheme="minorHAnsi" w:cstheme="minorHAnsi"/>
                <w:b/>
                <w:sz w:val="20"/>
                <w:szCs w:val="20"/>
              </w:rPr>
              <w:t>da</w:t>
            </w:r>
            <w:r w:rsidRPr="001A599B">
              <w:rPr>
                <w:rFonts w:asciiTheme="minorHAnsi" w:hAnsiTheme="minorHAnsi" w:cstheme="minorHAnsi"/>
                <w:b/>
                <w:spacing w:val="-6"/>
                <w:sz w:val="20"/>
                <w:szCs w:val="20"/>
              </w:rPr>
              <w:t xml:space="preserve"> </w:t>
            </w:r>
            <w:r w:rsidRPr="001A599B">
              <w:rPr>
                <w:rFonts w:asciiTheme="minorHAnsi" w:hAnsiTheme="minorHAnsi" w:cstheme="minorHAnsi"/>
                <w:b/>
                <w:sz w:val="20"/>
                <w:szCs w:val="20"/>
              </w:rPr>
              <w:t>Agência</w:t>
            </w:r>
            <w:r w:rsidRPr="001A599B">
              <w:rPr>
                <w:rFonts w:asciiTheme="minorHAnsi" w:hAnsiTheme="minorHAnsi" w:cstheme="minorHAnsi"/>
                <w:b/>
                <w:spacing w:val="-6"/>
                <w:sz w:val="20"/>
                <w:szCs w:val="20"/>
              </w:rPr>
              <w:t xml:space="preserve"> </w:t>
            </w:r>
            <w:r w:rsidRPr="001A599B">
              <w:rPr>
                <w:rFonts w:asciiTheme="minorHAnsi" w:hAnsiTheme="minorHAnsi" w:cstheme="minorHAnsi"/>
                <w:b/>
                <w:sz w:val="20"/>
                <w:szCs w:val="20"/>
              </w:rPr>
              <w:t xml:space="preserve">Bancária: </w:t>
            </w:r>
            <w:r w:rsidRPr="001A599B">
              <w:rPr>
                <w:rFonts w:asciiTheme="minorHAnsi" w:hAnsiTheme="minorHAnsi" w:cstheme="minorHAnsi"/>
                <w:b/>
                <w:w w:val="99"/>
                <w:sz w:val="20"/>
                <w:szCs w:val="20"/>
                <w:u w:val="single"/>
              </w:rPr>
              <w:t xml:space="preserve"> </w:t>
            </w:r>
            <w:r w:rsidRPr="001A599B">
              <w:rPr>
                <w:rFonts w:asciiTheme="minorHAnsi" w:hAnsiTheme="minorHAnsi" w:cstheme="minorHAnsi"/>
                <w:b/>
                <w:sz w:val="20"/>
                <w:szCs w:val="20"/>
                <w:u w:val="single"/>
              </w:rPr>
              <w:tab/>
            </w:r>
          </w:p>
        </w:tc>
      </w:tr>
    </w:tbl>
    <w:p w14:paraId="32B10D4D" w14:textId="77777777" w:rsidR="00FD49BB" w:rsidRPr="001A599B" w:rsidRDefault="00FD49BB">
      <w:pPr>
        <w:spacing w:after="0" w:line="240" w:lineRule="auto"/>
        <w:ind w:right="0"/>
        <w:rPr>
          <w:rFonts w:asciiTheme="minorHAnsi" w:hAnsiTheme="minorHAnsi" w:cstheme="minorHAnsi"/>
          <w:szCs w:val="20"/>
        </w:rPr>
      </w:pPr>
    </w:p>
    <w:p w14:paraId="4D580416"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t>Adverte-se que a simples apresentação desta Proposta será considerada como indicação bastante de que inexistem fatos que impeçam a participação do proponente neste procedimento.</w:t>
      </w:r>
    </w:p>
    <w:p w14:paraId="44A1AAEA" w14:textId="77777777" w:rsidR="00FD49BB" w:rsidRPr="001A599B" w:rsidRDefault="00FD49BB">
      <w:pPr>
        <w:spacing w:after="0" w:line="240" w:lineRule="auto"/>
        <w:ind w:right="0"/>
        <w:rPr>
          <w:rFonts w:asciiTheme="minorHAnsi" w:hAnsiTheme="minorHAnsi" w:cstheme="minorHAnsi"/>
          <w:szCs w:val="20"/>
        </w:rPr>
      </w:pPr>
    </w:p>
    <w:p w14:paraId="0926B491" w14:textId="7FFC86FE" w:rsidR="009D35F4" w:rsidRDefault="00B6220C">
      <w:pPr>
        <w:spacing w:after="0" w:line="240" w:lineRule="auto"/>
        <w:ind w:right="352"/>
        <w:jc w:val="center"/>
        <w:rPr>
          <w:rFonts w:asciiTheme="minorHAnsi" w:hAnsiTheme="minorHAnsi" w:cstheme="minorHAnsi"/>
          <w:b/>
          <w:szCs w:val="20"/>
          <w:u w:val="single"/>
        </w:rPr>
      </w:pPr>
      <w:r w:rsidRPr="001A599B">
        <w:rPr>
          <w:rFonts w:asciiTheme="minorHAnsi" w:hAnsiTheme="minorHAnsi" w:cstheme="minorHAnsi"/>
          <w:b/>
          <w:szCs w:val="20"/>
          <w:u w:val="single"/>
        </w:rPr>
        <w:t>COTA PRINCIPAL – AMPLA CONCORRÊNCIA:</w:t>
      </w:r>
    </w:p>
    <w:p w14:paraId="15D3B8B6" w14:textId="7661CA19" w:rsidR="009D35F4" w:rsidRDefault="009D35F4" w:rsidP="009D35F4">
      <w:pPr>
        <w:rPr>
          <w:rFonts w:asciiTheme="minorHAnsi" w:hAnsiTheme="minorHAnsi" w:cstheme="minorHAnsi"/>
          <w:szCs w:val="20"/>
        </w:rPr>
      </w:pPr>
    </w:p>
    <w:tbl>
      <w:tblPr>
        <w:tblW w:w="9360" w:type="dxa"/>
        <w:tblInd w:w="-151" w:type="dxa"/>
        <w:tblLayout w:type="fixed"/>
        <w:tblCellMar>
          <w:left w:w="70" w:type="dxa"/>
          <w:right w:w="70" w:type="dxa"/>
        </w:tblCellMar>
        <w:tblLook w:val="04A0" w:firstRow="1" w:lastRow="0" w:firstColumn="1" w:lastColumn="0" w:noHBand="0" w:noVBand="1"/>
      </w:tblPr>
      <w:tblGrid>
        <w:gridCol w:w="572"/>
        <w:gridCol w:w="1275"/>
        <w:gridCol w:w="1134"/>
        <w:gridCol w:w="2977"/>
        <w:gridCol w:w="1276"/>
        <w:gridCol w:w="1071"/>
        <w:gridCol w:w="1055"/>
      </w:tblGrid>
      <w:tr w:rsidR="00FD49BB" w:rsidRPr="001A599B" w14:paraId="5912FA8C" w14:textId="77777777" w:rsidTr="007A70BB">
        <w:trPr>
          <w:cantSplit/>
          <w:trHeight w:val="286"/>
          <w:tblHeader/>
        </w:trPr>
        <w:tc>
          <w:tcPr>
            <w:tcW w:w="572" w:type="dxa"/>
            <w:tcBorders>
              <w:top w:val="single" w:sz="4" w:space="0" w:color="000000"/>
              <w:left w:val="single" w:sz="4" w:space="0" w:color="000000"/>
              <w:bottom w:val="single" w:sz="4" w:space="0" w:color="auto"/>
              <w:right w:val="single" w:sz="4" w:space="0" w:color="000000"/>
            </w:tcBorders>
            <w:shd w:val="clear" w:color="auto" w:fill="D9E2F3" w:themeFill="accent5" w:themeFillTint="33"/>
            <w:vAlign w:val="center"/>
          </w:tcPr>
          <w:p w14:paraId="240A12FE" w14:textId="301F6633" w:rsidR="00FD49BB" w:rsidRPr="001A599B" w:rsidRDefault="009D35F4" w:rsidP="009D35F4">
            <w:pPr>
              <w:pStyle w:val="TableParagraph"/>
              <w:ind w:left="0"/>
              <w:jc w:val="center"/>
              <w:rPr>
                <w:rFonts w:asciiTheme="minorHAnsi" w:hAnsiTheme="minorHAnsi" w:cstheme="minorHAnsi"/>
                <w:b/>
                <w:sz w:val="20"/>
                <w:szCs w:val="20"/>
              </w:rPr>
            </w:pPr>
            <w:r>
              <w:rPr>
                <w:rFonts w:asciiTheme="minorHAnsi" w:hAnsiTheme="minorHAnsi" w:cstheme="minorHAnsi"/>
                <w:szCs w:val="20"/>
              </w:rPr>
              <w:tab/>
            </w:r>
            <w:r w:rsidR="00CF00B5" w:rsidRPr="001A599B">
              <w:rPr>
                <w:rFonts w:asciiTheme="minorHAnsi" w:hAnsiTheme="minorHAnsi" w:cstheme="minorHAnsi"/>
                <w:sz w:val="20"/>
                <w:szCs w:val="20"/>
              </w:rPr>
              <w:tab/>
            </w:r>
            <w:r w:rsidR="00B6220C" w:rsidRPr="001A599B">
              <w:rPr>
                <w:rFonts w:asciiTheme="minorHAnsi" w:hAnsiTheme="minorHAnsi" w:cstheme="minorHAnsi"/>
                <w:b/>
                <w:sz w:val="20"/>
                <w:szCs w:val="20"/>
              </w:rPr>
              <w:t>ITEM</w:t>
            </w:r>
          </w:p>
        </w:tc>
        <w:tc>
          <w:tcPr>
            <w:tcW w:w="1275" w:type="dxa"/>
            <w:tcBorders>
              <w:top w:val="single" w:sz="4" w:space="0" w:color="000000"/>
              <w:bottom w:val="single" w:sz="4" w:space="0" w:color="auto"/>
              <w:right w:val="single" w:sz="4" w:space="0" w:color="000000"/>
            </w:tcBorders>
            <w:shd w:val="clear" w:color="auto" w:fill="D9E2F3" w:themeFill="accent5" w:themeFillTint="33"/>
            <w:vAlign w:val="center"/>
          </w:tcPr>
          <w:p w14:paraId="318768B9" w14:textId="77777777" w:rsidR="00FD49BB" w:rsidRPr="001A599B" w:rsidRDefault="00B6220C" w:rsidP="009D35F4">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QTD</w:t>
            </w:r>
          </w:p>
        </w:tc>
        <w:tc>
          <w:tcPr>
            <w:tcW w:w="1134" w:type="dxa"/>
            <w:tcBorders>
              <w:top w:val="single" w:sz="4" w:space="0" w:color="000000"/>
              <w:bottom w:val="single" w:sz="4" w:space="0" w:color="auto"/>
              <w:right w:val="single" w:sz="4" w:space="0" w:color="000000"/>
            </w:tcBorders>
            <w:shd w:val="clear" w:color="auto" w:fill="D9E2F3" w:themeFill="accent5" w:themeFillTint="33"/>
            <w:vAlign w:val="center"/>
          </w:tcPr>
          <w:p w14:paraId="32C961DE" w14:textId="77777777" w:rsidR="00FD49BB" w:rsidRPr="001A599B" w:rsidRDefault="00B6220C" w:rsidP="009D35F4">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UN</w:t>
            </w:r>
          </w:p>
        </w:tc>
        <w:tc>
          <w:tcPr>
            <w:tcW w:w="2977" w:type="dxa"/>
            <w:tcBorders>
              <w:top w:val="single" w:sz="4" w:space="0" w:color="000000"/>
              <w:bottom w:val="single" w:sz="4" w:space="0" w:color="auto"/>
              <w:right w:val="single" w:sz="4" w:space="0" w:color="000000"/>
            </w:tcBorders>
            <w:shd w:val="clear" w:color="auto" w:fill="D9E2F3" w:themeFill="accent5" w:themeFillTint="33"/>
            <w:vAlign w:val="center"/>
          </w:tcPr>
          <w:p w14:paraId="72BC4143" w14:textId="77777777" w:rsidR="00FD49BB" w:rsidRPr="001A599B" w:rsidRDefault="00B6220C" w:rsidP="009D35F4">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DESCRIÇÃO/ESPECIFICAÇÃO</w:t>
            </w:r>
          </w:p>
        </w:tc>
        <w:tc>
          <w:tcPr>
            <w:tcW w:w="1276" w:type="dxa"/>
            <w:tcBorders>
              <w:top w:val="single" w:sz="4" w:space="0" w:color="000000"/>
              <w:left w:val="single" w:sz="4" w:space="0" w:color="000000"/>
              <w:bottom w:val="single" w:sz="4" w:space="0" w:color="auto"/>
            </w:tcBorders>
            <w:shd w:val="clear" w:color="auto" w:fill="D9E2F3" w:themeFill="accent5" w:themeFillTint="33"/>
            <w:tcMar>
              <w:top w:w="55" w:type="dxa"/>
              <w:bottom w:w="55" w:type="dxa"/>
            </w:tcMar>
            <w:vAlign w:val="center"/>
          </w:tcPr>
          <w:p w14:paraId="3B208959" w14:textId="77777777" w:rsidR="00FD49BB" w:rsidRPr="001A599B" w:rsidRDefault="00B6220C" w:rsidP="009D35F4">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MARCA/</w:t>
            </w:r>
          </w:p>
          <w:p w14:paraId="6A41E549" w14:textId="77777777" w:rsidR="00FD49BB" w:rsidRPr="001A599B" w:rsidRDefault="00B6220C" w:rsidP="009D35F4">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FABRICANTE</w:t>
            </w:r>
          </w:p>
        </w:tc>
        <w:tc>
          <w:tcPr>
            <w:tcW w:w="1071" w:type="dxa"/>
            <w:tcBorders>
              <w:top w:val="single" w:sz="4" w:space="0" w:color="000000"/>
              <w:left w:val="single" w:sz="4" w:space="0" w:color="000000"/>
              <w:bottom w:val="single" w:sz="4" w:space="0" w:color="auto"/>
            </w:tcBorders>
            <w:shd w:val="clear" w:color="auto" w:fill="D9E2F3" w:themeFill="accent5" w:themeFillTint="33"/>
            <w:tcMar>
              <w:top w:w="55" w:type="dxa"/>
              <w:bottom w:w="55" w:type="dxa"/>
            </w:tcMar>
            <w:vAlign w:val="center"/>
          </w:tcPr>
          <w:p w14:paraId="7D060612" w14:textId="77777777" w:rsidR="00FD49BB" w:rsidRPr="001A599B" w:rsidRDefault="00B6220C" w:rsidP="009D35F4">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VALOR UNITÁRIO</w:t>
            </w:r>
          </w:p>
        </w:tc>
        <w:tc>
          <w:tcPr>
            <w:tcW w:w="1055" w:type="dxa"/>
            <w:tcBorders>
              <w:top w:val="single" w:sz="4" w:space="0" w:color="000000"/>
              <w:left w:val="single" w:sz="4" w:space="0" w:color="000000"/>
              <w:bottom w:val="single" w:sz="4" w:space="0" w:color="auto"/>
              <w:right w:val="single" w:sz="4" w:space="0" w:color="000000"/>
            </w:tcBorders>
            <w:shd w:val="clear" w:color="auto" w:fill="D9E2F3" w:themeFill="accent5" w:themeFillTint="33"/>
            <w:tcMar>
              <w:top w:w="55" w:type="dxa"/>
              <w:bottom w:w="55" w:type="dxa"/>
            </w:tcMar>
            <w:vAlign w:val="center"/>
          </w:tcPr>
          <w:p w14:paraId="6B23D799" w14:textId="77777777" w:rsidR="00FD49BB" w:rsidRPr="001A599B" w:rsidRDefault="00B6220C" w:rsidP="009D35F4">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VALOR TOTAL</w:t>
            </w:r>
          </w:p>
        </w:tc>
      </w:tr>
      <w:tr w:rsidR="007F57D2" w:rsidRPr="001A599B" w14:paraId="0B3061D3"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66EE577B" w14:textId="1C3CB8EE"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23A1EC" w14:textId="77777777" w:rsidR="007F57D2" w:rsidRPr="007F57D2" w:rsidRDefault="007F57D2" w:rsidP="009D35F4">
            <w:pPr>
              <w:spacing w:after="0" w:line="240" w:lineRule="auto"/>
              <w:jc w:val="center"/>
              <w:rPr>
                <w:rFonts w:asciiTheme="minorHAnsi" w:eastAsia="Arial Narrow" w:hAnsiTheme="minorHAnsi" w:cstheme="minorHAnsi"/>
              </w:rPr>
            </w:pPr>
          </w:p>
          <w:p w14:paraId="2207DCAA" w14:textId="77777777" w:rsidR="007F57D2" w:rsidRPr="007F57D2" w:rsidRDefault="007F57D2" w:rsidP="009D35F4">
            <w:pPr>
              <w:spacing w:after="0" w:line="240" w:lineRule="auto"/>
              <w:jc w:val="center"/>
              <w:rPr>
                <w:rFonts w:asciiTheme="minorHAnsi" w:eastAsia="Arial Narrow" w:hAnsiTheme="minorHAnsi" w:cstheme="minorHAnsi"/>
              </w:rPr>
            </w:pPr>
          </w:p>
          <w:p w14:paraId="22A91809" w14:textId="77777777" w:rsidR="007F57D2" w:rsidRPr="007F57D2" w:rsidRDefault="007F57D2" w:rsidP="009D35F4">
            <w:pPr>
              <w:spacing w:after="0" w:line="240" w:lineRule="auto"/>
              <w:jc w:val="center"/>
              <w:rPr>
                <w:rFonts w:asciiTheme="minorHAnsi" w:eastAsia="Arial Narrow" w:hAnsiTheme="minorHAnsi" w:cstheme="minorHAnsi"/>
              </w:rPr>
            </w:pPr>
          </w:p>
          <w:p w14:paraId="4C0BE68A" w14:textId="77777777" w:rsidR="007F57D2" w:rsidRPr="007F57D2" w:rsidRDefault="007F57D2" w:rsidP="009D35F4">
            <w:pPr>
              <w:spacing w:after="0" w:line="240" w:lineRule="auto"/>
              <w:jc w:val="center"/>
              <w:rPr>
                <w:rFonts w:asciiTheme="minorHAnsi" w:eastAsia="Arial Narrow" w:hAnsiTheme="minorHAnsi" w:cstheme="minorHAnsi"/>
              </w:rPr>
            </w:pPr>
          </w:p>
          <w:p w14:paraId="7F980ABB" w14:textId="77777777" w:rsidR="007F57D2" w:rsidRPr="007F57D2" w:rsidRDefault="007F57D2" w:rsidP="009D35F4">
            <w:pPr>
              <w:spacing w:after="0" w:line="240" w:lineRule="auto"/>
              <w:jc w:val="center"/>
              <w:rPr>
                <w:rFonts w:asciiTheme="minorHAnsi" w:eastAsia="Arial Narrow" w:hAnsiTheme="minorHAnsi" w:cstheme="minorHAnsi"/>
              </w:rPr>
            </w:pPr>
          </w:p>
          <w:p w14:paraId="06E09688" w14:textId="77777777" w:rsidR="007F57D2" w:rsidRPr="007F57D2" w:rsidRDefault="007F57D2" w:rsidP="009D35F4">
            <w:pPr>
              <w:spacing w:after="0" w:line="240" w:lineRule="auto"/>
              <w:jc w:val="center"/>
              <w:rPr>
                <w:rFonts w:asciiTheme="minorHAnsi" w:eastAsia="Arial Narrow" w:hAnsiTheme="minorHAnsi" w:cstheme="minorHAnsi"/>
              </w:rPr>
            </w:pPr>
          </w:p>
          <w:p w14:paraId="70FB96C7" w14:textId="77777777" w:rsidR="007F57D2" w:rsidRPr="007F57D2" w:rsidRDefault="007F57D2" w:rsidP="009D35F4">
            <w:pPr>
              <w:spacing w:after="0" w:line="240" w:lineRule="auto"/>
              <w:jc w:val="center"/>
              <w:rPr>
                <w:rFonts w:asciiTheme="minorHAnsi" w:eastAsia="Arial Narrow" w:hAnsiTheme="minorHAnsi" w:cstheme="minorHAnsi"/>
              </w:rPr>
            </w:pPr>
          </w:p>
          <w:p w14:paraId="7ED4330C" w14:textId="77777777" w:rsidR="007F57D2" w:rsidRPr="007F57D2" w:rsidRDefault="007F57D2" w:rsidP="009D35F4">
            <w:pPr>
              <w:spacing w:after="0" w:line="240" w:lineRule="auto"/>
              <w:jc w:val="center"/>
              <w:rPr>
                <w:rFonts w:asciiTheme="minorHAnsi" w:eastAsia="Arial Narrow" w:hAnsiTheme="minorHAnsi" w:cstheme="minorHAnsi"/>
              </w:rPr>
            </w:pPr>
          </w:p>
          <w:p w14:paraId="2DB73CC9"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34.080</w:t>
            </w:r>
          </w:p>
          <w:p w14:paraId="69A3B45F" w14:textId="77777777" w:rsidR="007F57D2" w:rsidRPr="007F57D2" w:rsidRDefault="007F57D2" w:rsidP="009D35F4">
            <w:pPr>
              <w:spacing w:after="0" w:line="240" w:lineRule="auto"/>
              <w:jc w:val="center"/>
              <w:rPr>
                <w:rFonts w:asciiTheme="minorHAnsi" w:eastAsia="Arial Narrow" w:hAnsiTheme="minorHAnsi" w:cstheme="minorHAnsi"/>
              </w:rPr>
            </w:pPr>
          </w:p>
          <w:p w14:paraId="176189AA" w14:textId="0F425D28" w:rsidR="007F57D2" w:rsidRPr="007F57D2" w:rsidRDefault="009D35F4" w:rsidP="009D35F4">
            <w:pPr>
              <w:spacing w:after="0" w:line="240" w:lineRule="auto"/>
              <w:jc w:val="center"/>
              <w:rPr>
                <w:rFonts w:asciiTheme="minorHAnsi" w:eastAsia="Arial Narrow" w:hAnsiTheme="minorHAnsi" w:cstheme="minorHAnsi"/>
              </w:rPr>
            </w:pPr>
            <w:r>
              <w:rPr>
                <w:rFonts w:asciiTheme="minorHAnsi" w:eastAsia="Arial Narrow" w:hAnsiTheme="minorHAnsi" w:cstheme="minorHAnsi"/>
              </w:rPr>
              <w:t xml:space="preserve"> </w:t>
            </w:r>
          </w:p>
          <w:p w14:paraId="13EB074B" w14:textId="77777777" w:rsidR="007F57D2" w:rsidRPr="007F57D2" w:rsidRDefault="007F57D2" w:rsidP="009D35F4">
            <w:pPr>
              <w:spacing w:after="0" w:line="240" w:lineRule="auto"/>
              <w:jc w:val="center"/>
              <w:rPr>
                <w:rFonts w:asciiTheme="minorHAnsi" w:eastAsia="Arial Narrow" w:hAnsiTheme="minorHAnsi" w:cstheme="minorHAnsi"/>
              </w:rPr>
            </w:pPr>
          </w:p>
          <w:p w14:paraId="3A837521" w14:textId="77777777" w:rsidR="007F57D2" w:rsidRPr="007F57D2" w:rsidRDefault="007F57D2" w:rsidP="009D35F4">
            <w:pPr>
              <w:spacing w:after="0" w:line="240" w:lineRule="auto"/>
              <w:jc w:val="center"/>
              <w:rPr>
                <w:rFonts w:asciiTheme="minorHAnsi" w:eastAsia="Arial Narrow" w:hAnsiTheme="minorHAnsi" w:cstheme="minorHAnsi"/>
              </w:rPr>
            </w:pPr>
          </w:p>
          <w:p w14:paraId="609F034A" w14:textId="77777777"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3ADFBF"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36A69C5F"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30C9B743"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45885B82"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1B2B5FB9"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6A03F959"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3581AD90"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4F4E2684" w14:textId="4AEC4C2C"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2880BB" w14:textId="303190E2" w:rsidR="007F57D2" w:rsidRPr="001A599B" w:rsidRDefault="007F57D2" w:rsidP="009D35F4">
            <w:pPr>
              <w:widowControl w:val="0"/>
              <w:spacing w:after="0" w:line="240" w:lineRule="auto"/>
              <w:ind w:right="142"/>
              <w:rPr>
                <w:rFonts w:asciiTheme="minorHAnsi" w:eastAsia="Arial Narrow" w:hAnsiTheme="minorHAnsi" w:cstheme="minorHAnsi"/>
                <w:b/>
                <w:color w:val="FF0000"/>
                <w:szCs w:val="20"/>
              </w:rPr>
            </w:pPr>
            <w:r w:rsidRPr="00DC1ADF">
              <w:rPr>
                <w:rFonts w:eastAsia="Calibri" w:cs="Calibri"/>
                <w:b/>
                <w:color w:val="auto"/>
                <w:szCs w:val="20"/>
              </w:rPr>
              <w:t>ARROZ AGULHINHA POLIDO</w:t>
            </w:r>
            <w:r w:rsidRPr="00DC1ADF">
              <w:rPr>
                <w:rFonts w:eastAsia="Calibri" w:cs="Calibri"/>
                <w:color w:val="auto"/>
                <w:szCs w:val="20"/>
              </w:rPr>
              <w:t xml:space="preserve">. Longo fino, tipo I. Beneficiado. Constituído de grãos inteiros e sadios, isentos de sementes, cascas, sujidades, larvas ou parasitas. Sua classificação deve estar de acordo com os padrões vigentes do Ministério da Agricultura.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 kg cada. </w:t>
            </w:r>
            <w:r w:rsidRPr="00DC1ADF">
              <w:rPr>
                <w:rFonts w:eastAsia="Calibri" w:cs="Calibri"/>
                <w:color w:val="auto"/>
                <w:szCs w:val="20"/>
                <w:u w:val="single"/>
              </w:rPr>
              <w:t>Validade</w:t>
            </w:r>
            <w:r w:rsidRPr="00DC1ADF">
              <w:rPr>
                <w:rFonts w:eastAsia="Calibri" w:cs="Calibri"/>
                <w:color w:val="auto"/>
                <w:szCs w:val="20"/>
              </w:rPr>
              <w:t>: mínima de 8 meses e no ato de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0DF3331"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DBBAD8D"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3FDD065"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0FD7EBEF"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5A2598CB" w14:textId="33E923EA"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lastRenderedPageBreak/>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6330C2C"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243</w:t>
            </w:r>
          </w:p>
          <w:p w14:paraId="4F66EC2B" w14:textId="77777777" w:rsidR="007F57D2" w:rsidRPr="007F57D2" w:rsidRDefault="007F57D2" w:rsidP="009D35F4">
            <w:pPr>
              <w:spacing w:after="0" w:line="240" w:lineRule="auto"/>
              <w:jc w:val="center"/>
              <w:rPr>
                <w:rFonts w:asciiTheme="minorHAnsi" w:eastAsia="Arial Narrow" w:hAnsiTheme="minorHAnsi" w:cstheme="minorHAnsi"/>
              </w:rPr>
            </w:pPr>
          </w:p>
          <w:p w14:paraId="6F6385F9" w14:textId="7789B6B4"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17A6AE" w14:textId="749FFAD7"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62398E" w14:textId="789004CA" w:rsidR="007F57D2" w:rsidRPr="001A599B" w:rsidRDefault="007F57D2" w:rsidP="009D35F4">
            <w:pPr>
              <w:widowControl w:val="0"/>
              <w:spacing w:after="0" w:line="240" w:lineRule="auto"/>
              <w:ind w:right="142"/>
              <w:rPr>
                <w:rFonts w:asciiTheme="minorHAnsi" w:eastAsia="Arial Narrow" w:hAnsiTheme="minorHAnsi" w:cstheme="minorHAnsi"/>
                <w:b/>
                <w:color w:val="FF0000"/>
                <w:szCs w:val="20"/>
              </w:rPr>
            </w:pPr>
            <w:r w:rsidRPr="00DC1ADF">
              <w:rPr>
                <w:rFonts w:eastAsia="Calibri" w:cs="Calibri"/>
                <w:b/>
                <w:color w:val="auto"/>
                <w:szCs w:val="20"/>
              </w:rPr>
              <w:t>BEBIDA DE SOJA</w:t>
            </w:r>
            <w:r w:rsidRPr="00DC1ADF">
              <w:rPr>
                <w:rFonts w:eastAsia="Calibri" w:cs="Calibri"/>
                <w:color w:val="auto"/>
                <w:szCs w:val="20"/>
              </w:rPr>
              <w:t xml:space="preserve">, </w:t>
            </w:r>
            <w:r w:rsidRPr="00DC1ADF">
              <w:rPr>
                <w:rFonts w:eastAsia="Calibri" w:cs="Calibri"/>
                <w:b/>
                <w:smallCaps/>
                <w:color w:val="auto"/>
                <w:szCs w:val="20"/>
              </w:rPr>
              <w:t xml:space="preserve">ENRIQUECIDA COM VITAMINAS E SAIS MINERAIS. </w:t>
            </w:r>
            <w:r w:rsidRPr="00DC1ADF">
              <w:rPr>
                <w:rFonts w:eastAsia="Calibri" w:cs="Calibri"/>
                <w:b/>
                <w:smallCaps/>
                <w:color w:val="auto"/>
                <w:szCs w:val="20"/>
                <w:u w:val="single"/>
              </w:rPr>
              <w:t>SABOR NATURAL</w:t>
            </w:r>
            <w:r w:rsidRPr="00DC1ADF">
              <w:rPr>
                <w:rFonts w:eastAsia="Calibri" w:cs="Calibri"/>
                <w:b/>
                <w:smallCaps/>
                <w:color w:val="auto"/>
                <w:szCs w:val="20"/>
              </w:rPr>
              <w:t>.</w:t>
            </w:r>
            <w:r w:rsidRPr="00DC1ADF">
              <w:rPr>
                <w:rFonts w:eastAsia="Calibri" w:cs="Calibri"/>
                <w:color w:val="auto"/>
                <w:szCs w:val="20"/>
              </w:rPr>
              <w:t xml:space="preserve"> Indicado para intolerantes à lactose e glúten. Isento de corantes. Embalagem: lata de no máximo 300g. </w:t>
            </w:r>
            <w:r w:rsidRPr="00DC1ADF">
              <w:rPr>
                <w:rFonts w:eastAsia="Calibri" w:cs="Calibri"/>
                <w:color w:val="auto"/>
                <w:szCs w:val="20"/>
                <w:u w:val="single"/>
              </w:rPr>
              <w:t>Validade</w:t>
            </w:r>
            <w:r w:rsidRPr="00DC1ADF">
              <w:rPr>
                <w:rFonts w:eastAsia="Calibri" w:cs="Calibri"/>
                <w:color w:val="auto"/>
                <w:szCs w:val="20"/>
              </w:rPr>
              <w:t>: mínima de 6 meses e no ato da entrega deverá ter validade mínima de 2/3 da validade total do produto.</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946B5FB"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8C03D44"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1FB46CD"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0E424DBB"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6982F1E9" w14:textId="35B27D65"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866F567"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1.950</w:t>
            </w:r>
          </w:p>
          <w:p w14:paraId="5F87596D" w14:textId="4E283518"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E8602" w14:textId="0B2FBE93"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unid</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E7EBA5" w14:textId="4814BFA7" w:rsidR="007F57D2" w:rsidRPr="001A599B" w:rsidRDefault="007F57D2" w:rsidP="009D35F4">
            <w:pPr>
              <w:widowControl w:val="0"/>
              <w:spacing w:after="0" w:line="240" w:lineRule="auto"/>
              <w:ind w:right="142"/>
              <w:rPr>
                <w:rFonts w:asciiTheme="minorHAnsi" w:eastAsia="Arial Narrow" w:hAnsiTheme="minorHAnsi" w:cstheme="minorHAnsi"/>
                <w:b/>
                <w:color w:val="FF0000"/>
                <w:szCs w:val="20"/>
              </w:rPr>
            </w:pPr>
            <w:r w:rsidRPr="00DC1ADF">
              <w:rPr>
                <w:rFonts w:eastAsia="Calibri" w:cs="Calibri"/>
                <w:b/>
                <w:color w:val="auto"/>
                <w:szCs w:val="20"/>
              </w:rPr>
              <w:t xml:space="preserve">BEBIDA DE SOJA. </w:t>
            </w:r>
            <w:r w:rsidRPr="00DC1ADF">
              <w:rPr>
                <w:rFonts w:eastAsia="Calibri" w:cs="Calibri"/>
                <w:color w:val="auto"/>
                <w:szCs w:val="20"/>
                <w:u w:val="single"/>
              </w:rPr>
              <w:t>Sabores diversos</w:t>
            </w:r>
            <w:r w:rsidRPr="00DC1ADF">
              <w:rPr>
                <w:rFonts w:eastAsia="Calibri" w:cs="Calibri"/>
                <w:color w:val="auto"/>
                <w:szCs w:val="20"/>
              </w:rPr>
              <w:t xml:space="preserve">. Enriquecido com vitaminas e minerais. Sem conservantes. </w:t>
            </w:r>
            <w:r w:rsidRPr="00DC1ADF">
              <w:rPr>
                <w:rFonts w:eastAsia="Calibri" w:cs="Calibri"/>
                <w:color w:val="auto"/>
                <w:szCs w:val="20"/>
                <w:u w:val="single"/>
              </w:rPr>
              <w:t>Embalagem primária individual</w:t>
            </w:r>
            <w:r w:rsidRPr="00DC1ADF">
              <w:rPr>
                <w:rFonts w:eastAsia="Calibri" w:cs="Calibri"/>
                <w:color w:val="auto"/>
                <w:szCs w:val="20"/>
              </w:rPr>
              <w:t xml:space="preserve">: cartonada com canudo de 200 ml.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247E884"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5BAFE60B"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061928E3"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38367DCB"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20ACBA6E" w14:textId="69DB4DE9"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AECA3F" w14:textId="77777777" w:rsidR="007F57D2" w:rsidRPr="007F57D2" w:rsidRDefault="007F57D2" w:rsidP="009D35F4">
            <w:pPr>
              <w:spacing w:after="0" w:line="240" w:lineRule="auto"/>
              <w:jc w:val="center"/>
              <w:rPr>
                <w:rFonts w:asciiTheme="minorHAnsi" w:eastAsia="Arial Narrow" w:hAnsiTheme="minorHAnsi" w:cstheme="minorHAnsi"/>
                <w:highlight w:val="white"/>
              </w:rPr>
            </w:pPr>
            <w:r w:rsidRPr="007F57D2">
              <w:rPr>
                <w:rFonts w:asciiTheme="minorHAnsi" w:eastAsia="Arial Narrow" w:hAnsiTheme="minorHAnsi" w:cstheme="minorHAnsi"/>
                <w:highlight w:val="white"/>
              </w:rPr>
              <w:t>379</w:t>
            </w:r>
          </w:p>
          <w:p w14:paraId="6991993E" w14:textId="77777777" w:rsidR="007F57D2" w:rsidRPr="007F57D2" w:rsidRDefault="007F57D2" w:rsidP="009D35F4">
            <w:pPr>
              <w:spacing w:after="0" w:line="240" w:lineRule="auto"/>
              <w:jc w:val="center"/>
              <w:rPr>
                <w:rFonts w:asciiTheme="minorHAnsi" w:eastAsia="Arial Narrow" w:hAnsiTheme="minorHAnsi" w:cstheme="minorHAnsi"/>
              </w:rPr>
            </w:pPr>
          </w:p>
          <w:p w14:paraId="11B0CEDF" w14:textId="0BD38F2C" w:rsidR="007F57D2" w:rsidRPr="007F57D2" w:rsidRDefault="007F57D2" w:rsidP="009D35F4">
            <w:pPr>
              <w:spacing w:after="0" w:line="240" w:lineRule="auto"/>
              <w:jc w:val="center"/>
              <w:rPr>
                <w:rFonts w:asciiTheme="minorHAnsi" w:eastAsia="Arial Narrow" w:hAnsiTheme="minorHAnsi" w:cstheme="minorHAnsi"/>
                <w:sz w:val="22"/>
                <w:highlight w:val="white"/>
              </w:rPr>
            </w:pPr>
          </w:p>
          <w:p w14:paraId="1D78C9FB" w14:textId="2464C28A" w:rsidR="007F57D2" w:rsidRPr="007F57D2" w:rsidRDefault="007F57D2" w:rsidP="009D35F4">
            <w:pPr>
              <w:suppressAutoHyphens w:val="0"/>
              <w:spacing w:after="0" w:line="240" w:lineRule="auto"/>
              <w:ind w:right="0"/>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E9689E" w14:textId="70C37683"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5F4559" w14:textId="5F0956B0" w:rsidR="007F57D2" w:rsidRPr="001A599B" w:rsidRDefault="007F57D2" w:rsidP="009D35F4">
            <w:pPr>
              <w:widowControl w:val="0"/>
              <w:spacing w:after="0" w:line="240" w:lineRule="auto"/>
              <w:ind w:right="142"/>
              <w:rPr>
                <w:rFonts w:asciiTheme="minorHAnsi" w:eastAsia="Arial Narrow" w:hAnsiTheme="minorHAnsi" w:cstheme="minorHAnsi"/>
                <w:b/>
                <w:color w:val="FF0000"/>
                <w:szCs w:val="20"/>
              </w:rPr>
            </w:pPr>
            <w:r w:rsidRPr="00DC1ADF">
              <w:rPr>
                <w:rFonts w:eastAsia="Calibri" w:cs="Calibri"/>
                <w:b/>
                <w:color w:val="auto"/>
                <w:szCs w:val="20"/>
              </w:rPr>
              <w:t xml:space="preserve">BISCOITO DE POLVILHO TRADICIONAL (SALGADO). </w:t>
            </w:r>
            <w:r w:rsidRPr="00DC1ADF">
              <w:rPr>
                <w:rFonts w:eastAsia="Calibri" w:cs="Calibri"/>
                <w:color w:val="auto"/>
                <w:szCs w:val="20"/>
              </w:rPr>
              <w:t xml:space="preserve">Isento de gordura trans, lactose, soja, glúten e corantes.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100g no mínimo e 200g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7F439E7"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F5E3334"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7BDF1506"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32AF6108"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4822B157" w14:textId="47022A3A"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A66C9D"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480</w:t>
            </w:r>
          </w:p>
          <w:p w14:paraId="2CA1819A" w14:textId="77777777" w:rsidR="007F57D2" w:rsidRPr="007F57D2" w:rsidRDefault="007F57D2" w:rsidP="009D35F4">
            <w:pPr>
              <w:spacing w:after="0" w:line="240" w:lineRule="auto"/>
              <w:jc w:val="center"/>
              <w:rPr>
                <w:rFonts w:asciiTheme="minorHAnsi" w:eastAsia="Arial Narrow" w:hAnsiTheme="minorHAnsi" w:cstheme="minorHAnsi"/>
              </w:rPr>
            </w:pPr>
          </w:p>
          <w:p w14:paraId="2F534013" w14:textId="33BC0693"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0D71DF" w14:textId="1402422C"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D6427E" w14:textId="044F82CC" w:rsidR="007F57D2" w:rsidRPr="001A599B" w:rsidRDefault="007F57D2" w:rsidP="009D35F4">
            <w:pPr>
              <w:widowControl w:val="0"/>
              <w:spacing w:after="0" w:line="240" w:lineRule="auto"/>
              <w:ind w:right="142"/>
              <w:rPr>
                <w:rFonts w:asciiTheme="minorHAnsi" w:eastAsia="Arial Narrow" w:hAnsiTheme="minorHAnsi" w:cstheme="minorHAnsi"/>
                <w:b/>
                <w:color w:val="FF0000"/>
                <w:szCs w:val="20"/>
              </w:rPr>
            </w:pPr>
            <w:r w:rsidRPr="00DC1ADF">
              <w:rPr>
                <w:rFonts w:eastAsia="Calibri" w:cs="Calibri"/>
                <w:b/>
                <w:color w:val="auto"/>
                <w:szCs w:val="20"/>
              </w:rPr>
              <w:t>ERVILHA EM CONSERVA</w:t>
            </w:r>
            <w:r w:rsidRPr="00DC1ADF">
              <w:rPr>
                <w:rFonts w:eastAsia="Calibri" w:cs="Calibri"/>
                <w:color w:val="auto"/>
                <w:szCs w:val="20"/>
              </w:rPr>
              <w:t>. Em água</w:t>
            </w:r>
            <w:r w:rsidRPr="00DC1ADF">
              <w:rPr>
                <w:rFonts w:eastAsia="Calibri" w:cs="Calibri"/>
                <w:color w:val="FF0000"/>
                <w:szCs w:val="20"/>
              </w:rPr>
              <w:t>.</w:t>
            </w:r>
            <w:r w:rsidRPr="00DC1ADF">
              <w:rPr>
                <w:rFonts w:eastAsia="Calibri" w:cs="Calibri"/>
                <w:color w:val="auto"/>
                <w:szCs w:val="20"/>
              </w:rPr>
              <w:t xml:space="preserve">  </w:t>
            </w:r>
            <w:r w:rsidRPr="00DC1ADF">
              <w:rPr>
                <w:rFonts w:eastAsia="Calibri" w:cs="Calibri"/>
                <w:color w:val="auto"/>
                <w:szCs w:val="20"/>
                <w:u w:val="single"/>
              </w:rPr>
              <w:t>Embalagem primária</w:t>
            </w:r>
            <w:r w:rsidRPr="00DC1ADF">
              <w:rPr>
                <w:rFonts w:eastAsia="Calibri" w:cs="Calibri"/>
                <w:color w:val="auto"/>
                <w:szCs w:val="20"/>
              </w:rPr>
              <w:t xml:space="preserve">: peso drenado 170g no mínimo e 300g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9C1A461"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4CBF774"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FE0EB4B"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3194571B"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693EE381" w14:textId="49F3171C"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lastRenderedPageBreak/>
              <w:t>11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5B14742"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157,5</w:t>
            </w:r>
          </w:p>
          <w:p w14:paraId="2CAAB55D" w14:textId="209FF663"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FC8109" w14:textId="61D78EC2"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0EEFE5B" w14:textId="79596BF3" w:rsidR="007F57D2" w:rsidRPr="001A599B" w:rsidRDefault="007F57D2" w:rsidP="009D35F4">
            <w:pPr>
              <w:widowControl w:val="0"/>
              <w:spacing w:after="0" w:line="240" w:lineRule="auto"/>
              <w:ind w:right="142"/>
              <w:rPr>
                <w:rFonts w:asciiTheme="minorHAnsi" w:eastAsia="Arial Narrow" w:hAnsiTheme="minorHAnsi" w:cstheme="minorHAnsi"/>
                <w:b/>
                <w:color w:val="FF0000"/>
                <w:szCs w:val="20"/>
              </w:rPr>
            </w:pPr>
            <w:r w:rsidRPr="00DC1ADF">
              <w:rPr>
                <w:rFonts w:eastAsia="Calibri" w:cs="Calibri"/>
                <w:b/>
                <w:color w:val="auto"/>
                <w:szCs w:val="20"/>
              </w:rPr>
              <w:t xml:space="preserve">FARINHA DE MILHO AMARELA. </w:t>
            </w:r>
            <w:r w:rsidRPr="00DC1ADF">
              <w:rPr>
                <w:rFonts w:eastAsia="Calibri" w:cs="Calibri"/>
                <w:color w:val="auto"/>
                <w:szCs w:val="20"/>
              </w:rPr>
              <w:t xml:space="preserve">Em flocos. Isenta de sujidades,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 g cada.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BA0927F"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A20D6C6"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78DC2C17"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5C4B54B3"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0D2A4002" w14:textId="07BF1629"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58C9AE5" w14:textId="77777777" w:rsidR="007F57D2" w:rsidRPr="007F57D2" w:rsidRDefault="007F57D2" w:rsidP="009D35F4">
            <w:pPr>
              <w:spacing w:after="0" w:line="240" w:lineRule="auto"/>
              <w:jc w:val="center"/>
              <w:rPr>
                <w:rFonts w:asciiTheme="minorHAnsi" w:eastAsia="Arial Narrow" w:hAnsiTheme="minorHAnsi" w:cstheme="minorHAnsi"/>
              </w:rPr>
            </w:pPr>
          </w:p>
          <w:p w14:paraId="1E1F04AE"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3.319</w:t>
            </w:r>
          </w:p>
          <w:p w14:paraId="49197BB3" w14:textId="080771A8"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2D3ADB"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3737CF4E"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721E83B0" w14:textId="7318C4D1"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AEEEE7" w14:textId="768F510B" w:rsidR="007F57D2" w:rsidRPr="001A599B" w:rsidRDefault="007F57D2" w:rsidP="009D35F4">
            <w:pPr>
              <w:widowControl w:val="0"/>
              <w:spacing w:after="0" w:line="240" w:lineRule="auto"/>
              <w:ind w:right="142"/>
              <w:rPr>
                <w:rFonts w:asciiTheme="minorHAnsi" w:eastAsia="Arial Narrow" w:hAnsiTheme="minorHAnsi" w:cstheme="minorHAnsi"/>
                <w:b/>
                <w:szCs w:val="20"/>
              </w:rPr>
            </w:pPr>
            <w:r w:rsidRPr="00DC1ADF">
              <w:rPr>
                <w:rFonts w:eastAsia="Calibri" w:cs="Calibri"/>
                <w:b/>
                <w:color w:val="auto"/>
                <w:szCs w:val="20"/>
              </w:rPr>
              <w:t>FARINHA DE TRIGO</w:t>
            </w:r>
            <w:r w:rsidRPr="00DC1ADF">
              <w:rPr>
                <w:rFonts w:eastAsia="Calibri" w:cs="Calibri"/>
                <w:color w:val="auto"/>
                <w:szCs w:val="20"/>
              </w:rPr>
              <w:t xml:space="preserve">.  Tipo 1. Enriquecida com ferro e ácido fólico. Isenta de sujidades, larvas ou parasitos. </w:t>
            </w:r>
            <w:r w:rsidRPr="00DC1ADF">
              <w:rPr>
                <w:rFonts w:eastAsia="Calibri" w:cs="Calibri"/>
                <w:color w:val="auto"/>
                <w:szCs w:val="20"/>
                <w:u w:val="single"/>
              </w:rPr>
              <w:t>Embalagem primária</w:t>
            </w:r>
            <w:r w:rsidRPr="00DC1ADF">
              <w:rPr>
                <w:rFonts w:eastAsia="Calibri" w:cs="Calibri"/>
                <w:color w:val="auto"/>
                <w:szCs w:val="20"/>
              </w:rPr>
              <w:t xml:space="preserve">: de 1 kg cada.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D0FC00D"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50478C09"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3D422E3"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48970246"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50FD48FE" w14:textId="31EB3079"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436BD5" w14:textId="77777777" w:rsidR="007F57D2" w:rsidRPr="007F57D2" w:rsidRDefault="007F57D2" w:rsidP="009D35F4">
            <w:pPr>
              <w:spacing w:after="0" w:line="240" w:lineRule="auto"/>
              <w:jc w:val="center"/>
              <w:rPr>
                <w:rFonts w:asciiTheme="minorHAnsi" w:eastAsia="Arial Narrow" w:hAnsiTheme="minorHAnsi" w:cstheme="minorHAnsi"/>
              </w:rPr>
            </w:pPr>
          </w:p>
          <w:p w14:paraId="6D8C7F0D"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402</w:t>
            </w:r>
          </w:p>
          <w:p w14:paraId="6F5333F7" w14:textId="28D17F25"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334B7" w14:textId="708A8BDC"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B5A2A40" w14:textId="7325184A"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FEIJÃO BRANCO. </w:t>
            </w:r>
            <w:r w:rsidRPr="00DC1ADF">
              <w:rPr>
                <w:rFonts w:eastAsia="Calibri" w:cs="Calibri"/>
                <w:color w:val="auto"/>
                <w:szCs w:val="20"/>
              </w:rPr>
              <w:t xml:space="preserve">Tipo 1. Classe: branco. Grupo 1- Feijão comum. Limpo e polido. Constituído de grãos inteiros e sãos. Isento de sujidades, outras espécies de grãos,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500g no mínimo e 1 kg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D137D98"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0FC5E75F"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649CF00"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477C9DB9"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71E77DD0" w14:textId="27AEA989"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lastRenderedPageBreak/>
              <w:t>17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24752E"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3.409</w:t>
            </w:r>
          </w:p>
          <w:p w14:paraId="27B01BBC" w14:textId="77777777" w:rsidR="007F57D2" w:rsidRPr="007F57D2" w:rsidRDefault="007F57D2" w:rsidP="009D35F4">
            <w:pPr>
              <w:spacing w:after="0" w:line="240" w:lineRule="auto"/>
              <w:jc w:val="center"/>
              <w:rPr>
                <w:rFonts w:asciiTheme="minorHAnsi" w:eastAsia="Arial Narrow" w:hAnsiTheme="minorHAnsi" w:cstheme="minorHAnsi"/>
              </w:rPr>
            </w:pPr>
          </w:p>
          <w:p w14:paraId="58D29A4F" w14:textId="00D5E57C"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76AB62" w14:textId="22FDE06F"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998A8B" w14:textId="7121D47A"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FEIJÃO CARIOCA. </w:t>
            </w:r>
            <w:r w:rsidRPr="00DC1ADF">
              <w:rPr>
                <w:rFonts w:eastAsia="Calibri" w:cs="Calibri"/>
                <w:color w:val="auto"/>
                <w:szCs w:val="20"/>
              </w:rPr>
              <w:t xml:space="preserve">Tipo 1. Classe: cores. Grupo 1- Feijão comum. Limpo e polido. Constituído de grãos inteiros e sãos. Isento de sujidades, outras espécies de grãos,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1 kg cada.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664DC53"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6653039"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2F7CCE8"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04C4C48C"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12BB99F3" w14:textId="4F590A1A"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19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97C96F" w14:textId="77777777" w:rsidR="007F57D2" w:rsidRPr="007F57D2" w:rsidRDefault="007F57D2" w:rsidP="009D35F4">
            <w:pPr>
              <w:spacing w:after="0" w:line="240" w:lineRule="auto"/>
              <w:jc w:val="center"/>
              <w:rPr>
                <w:rFonts w:asciiTheme="minorHAnsi" w:eastAsia="Arial Narrow" w:hAnsiTheme="minorHAnsi" w:cstheme="minorHAnsi"/>
              </w:rPr>
            </w:pPr>
          </w:p>
          <w:p w14:paraId="48C96CF3" w14:textId="77777777" w:rsidR="007F57D2" w:rsidRPr="007F57D2" w:rsidRDefault="007F57D2" w:rsidP="009D35F4">
            <w:pPr>
              <w:spacing w:after="0" w:line="240" w:lineRule="auto"/>
              <w:jc w:val="center"/>
              <w:rPr>
                <w:rFonts w:asciiTheme="minorHAnsi" w:eastAsia="Arial Narrow" w:hAnsiTheme="minorHAnsi" w:cstheme="minorHAnsi"/>
              </w:rPr>
            </w:pPr>
          </w:p>
          <w:p w14:paraId="7265928C"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3.012</w:t>
            </w:r>
          </w:p>
          <w:p w14:paraId="420DCDA7" w14:textId="25BDE3B9"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4F3E12"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1D0CEDF7"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1411E3C4"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0D5B912D"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2697595C" w14:textId="0CDD1CF4"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4BE229" w14:textId="39E1476E"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FUBÁ PRÉ-COZIDO.</w:t>
            </w:r>
            <w:r w:rsidRPr="00DC1ADF">
              <w:rPr>
                <w:rFonts w:eastAsia="Calibri" w:cs="Calibri"/>
                <w:color w:val="auto"/>
                <w:szCs w:val="20"/>
              </w:rPr>
              <w:t xml:space="preserve"> Enriquecido com ferro e ácido fólico. Isento de sujidades,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 g cada.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552FFA29"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C9CEABC"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AE60118"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79510113"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0BB4E5A3" w14:textId="18D99D2A"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21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AC798F"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1.215</w:t>
            </w:r>
          </w:p>
          <w:p w14:paraId="35DA493A" w14:textId="7780DD7C"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37F397" w14:textId="7E6C55BB"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788A035" w14:textId="127E0B39"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LEITE CONDENSADO.</w:t>
            </w:r>
            <w:r w:rsidRPr="00DC1ADF">
              <w:rPr>
                <w:rFonts w:eastAsia="Calibri" w:cs="Calibri"/>
                <w:color w:val="auto"/>
                <w:szCs w:val="20"/>
              </w:rPr>
              <w:t xml:space="preserve"> Constituído de leite integral, açúcar e lactose. </w:t>
            </w:r>
            <w:r w:rsidRPr="00DC1ADF">
              <w:rPr>
                <w:rFonts w:eastAsia="Calibri" w:cs="Calibri"/>
                <w:color w:val="auto"/>
                <w:szCs w:val="20"/>
                <w:u w:val="single"/>
              </w:rPr>
              <w:t>Embalagem primária</w:t>
            </w:r>
            <w:r w:rsidRPr="00DC1ADF">
              <w:rPr>
                <w:rFonts w:eastAsia="Calibri" w:cs="Calibri"/>
                <w:color w:val="auto"/>
                <w:szCs w:val="20"/>
              </w:rPr>
              <w:t xml:space="preserve">:  Em embalagem tetrapack de 395g.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F76B526"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8102682"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0EA20972"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465471BE"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33A32B9E" w14:textId="1473DA64"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lastRenderedPageBreak/>
              <w:t>23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D21E9B0"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1.140</w:t>
            </w:r>
          </w:p>
          <w:p w14:paraId="15CD0DAA" w14:textId="28E515C5"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91EE3F" w14:textId="68AC2811"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6DEFA1" w14:textId="08814F65"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LEITE EM PÓ ZERO LACTOSE.</w:t>
            </w:r>
            <w:r w:rsidRPr="00DC1ADF">
              <w:rPr>
                <w:rFonts w:eastAsia="Calibri" w:cs="Calibri"/>
                <w:color w:val="auto"/>
                <w:szCs w:val="20"/>
              </w:rPr>
              <w:t xml:space="preserve"> Com Registro no Ministério da Agricultura, ou SIF ou SISP ou SIM ou DIPOA. Contendo: leite integral, lactase e emulsificante. </w:t>
            </w:r>
            <w:r w:rsidRPr="00DC1ADF">
              <w:rPr>
                <w:rFonts w:eastAsia="Calibri" w:cs="Calibri"/>
                <w:color w:val="auto"/>
                <w:szCs w:val="20"/>
                <w:u w:val="single"/>
              </w:rPr>
              <w:t>Embalagem</w:t>
            </w:r>
            <w:r w:rsidRPr="00DC1ADF">
              <w:rPr>
                <w:rFonts w:eastAsia="Calibri" w:cs="Calibri"/>
                <w:color w:val="auto"/>
                <w:szCs w:val="20"/>
              </w:rPr>
              <w:t xml:space="preserve">: de 300 a 400g. Com rotulagem de acordo com a legislação vigente. </w:t>
            </w:r>
            <w:r w:rsidRPr="00DC1ADF">
              <w:rPr>
                <w:rFonts w:eastAsia="Calibri" w:cs="Calibri"/>
                <w:color w:val="auto"/>
                <w:szCs w:val="20"/>
                <w:u w:val="single"/>
              </w:rPr>
              <w:t>Validade</w:t>
            </w:r>
            <w:r w:rsidRPr="00DC1ADF">
              <w:rPr>
                <w:rFonts w:eastAsia="Calibri" w:cs="Calibri"/>
                <w:color w:val="auto"/>
                <w:szCs w:val="20"/>
              </w:rPr>
              <w:t xml:space="preserve">: no ato da entrega, o produto deverá apresentar, no mínimo 2/3 do total do prazo de validade. </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F8EE05C"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7420057"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5A13D80E"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72658272"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309C6C01" w14:textId="3EC0EE8F"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F8A0206"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240</w:t>
            </w:r>
          </w:p>
          <w:p w14:paraId="7BE81E01" w14:textId="385ED383"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D3FCAF" w14:textId="53B5A7D1"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9183D6" w14:textId="63CF8651"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LENTILHA SECA. </w:t>
            </w:r>
            <w:r w:rsidRPr="00DC1ADF">
              <w:rPr>
                <w:rFonts w:eastAsia="Calibri" w:cs="Calibri"/>
                <w:color w:val="auto"/>
                <w:szCs w:val="20"/>
              </w:rPr>
              <w:t>Tipo 1. Classe: misturada. Constituída de grãos inteiros e sãos. Isenta de sujidades, outras espécies de grãos, larvas ou parasitos. Embalagem primária: plástica, atóxica, resistente, termosselada, com rotulagem em flexogravura, indelével de 500g cada. Validade: mínima de 9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0E7BA6C6"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8B9C156"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93ADE0D"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5FA91E6F"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3B4A3491" w14:textId="4B8EAEBD"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27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AF3DB7B"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136</w:t>
            </w:r>
          </w:p>
          <w:p w14:paraId="28CF80E9" w14:textId="4A54F599"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912324" w14:textId="40102A26"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FDF445" w14:textId="2B60CD35"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MACARRÃO DE ARROZ.</w:t>
            </w:r>
            <w:r w:rsidRPr="00DC1ADF">
              <w:rPr>
                <w:rFonts w:eastAsia="Calibri" w:cs="Calibri"/>
                <w:color w:val="auto"/>
                <w:szCs w:val="20"/>
              </w:rPr>
              <w:t xml:space="preserve"> </w:t>
            </w:r>
            <w:r w:rsidRPr="00DC1ADF">
              <w:rPr>
                <w:rFonts w:eastAsia="Calibri" w:cs="Calibri"/>
                <w:color w:val="auto"/>
                <w:szCs w:val="20"/>
                <w:u w:val="single"/>
              </w:rPr>
              <w:t>Tipo parafuso</w:t>
            </w:r>
            <w:r w:rsidRPr="00DC1ADF">
              <w:rPr>
                <w:rFonts w:eastAsia="Calibri" w:cs="Calibri"/>
                <w:color w:val="auto"/>
                <w:szCs w:val="20"/>
              </w:rPr>
              <w:t>.</w:t>
            </w:r>
            <w:r w:rsidRPr="00DC1ADF">
              <w:rPr>
                <w:rFonts w:eastAsia="Calibri" w:cs="Calibri"/>
                <w:b/>
                <w:color w:val="auto"/>
                <w:szCs w:val="20"/>
              </w:rPr>
              <w:t xml:space="preserve"> </w:t>
            </w:r>
            <w:r w:rsidRPr="00DC1ADF">
              <w:rPr>
                <w:rFonts w:eastAsia="Calibri" w:cs="Calibri"/>
                <w:color w:val="auto"/>
                <w:szCs w:val="20"/>
                <w:u w:val="single"/>
              </w:rPr>
              <w:t>Sem glúten e sem ovos</w:t>
            </w:r>
            <w:r w:rsidRPr="00DC1ADF">
              <w:rPr>
                <w:rFonts w:eastAsia="Calibri" w:cs="Calibri"/>
                <w:color w:val="auto"/>
                <w:szCs w:val="20"/>
              </w:rPr>
              <w:t xml:space="preserve">.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500g cada. </w:t>
            </w:r>
            <w:r w:rsidRPr="00DC1ADF">
              <w:rPr>
                <w:rFonts w:eastAsia="Calibri" w:cs="Calibri"/>
                <w:color w:val="auto"/>
                <w:szCs w:val="20"/>
                <w:u w:val="single"/>
              </w:rPr>
              <w:t>Validade</w:t>
            </w:r>
            <w:r w:rsidRPr="00DC1ADF">
              <w:rPr>
                <w:rFonts w:eastAsia="Calibri" w:cs="Calibri"/>
                <w:color w:val="auto"/>
                <w:szCs w:val="20"/>
              </w:rPr>
              <w:t>: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E90CCE4"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041107CC"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C64BCBB"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59033C81"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4E1A5851" w14:textId="6B565D97"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lastRenderedPageBreak/>
              <w:t>29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2DCAB9"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76</w:t>
            </w:r>
          </w:p>
          <w:p w14:paraId="42C6E9A8" w14:textId="77777777" w:rsidR="007F57D2" w:rsidRPr="007F57D2" w:rsidRDefault="007F57D2" w:rsidP="009D35F4">
            <w:pPr>
              <w:spacing w:after="0" w:line="240" w:lineRule="auto"/>
              <w:jc w:val="center"/>
              <w:rPr>
                <w:rFonts w:asciiTheme="minorHAnsi" w:eastAsia="Arial Narrow" w:hAnsiTheme="minorHAnsi" w:cstheme="minorHAnsi"/>
              </w:rPr>
            </w:pPr>
          </w:p>
          <w:p w14:paraId="63BAF590" w14:textId="1895EA94"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6B82DC" w14:textId="2715C604"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87FAD4" w14:textId="3BAD46CA"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MACARRÃO INTEGRAL. Tipo Parafuso. </w:t>
            </w:r>
            <w:r w:rsidRPr="00DC1ADF">
              <w:rPr>
                <w:rFonts w:eastAsia="Calibri" w:cs="Calibri"/>
                <w:color w:val="auto"/>
                <w:szCs w:val="20"/>
              </w:rPr>
              <w:t xml:space="preserve">Constituído de farinha de trigo integral e sêmola de trigo enriquecida com ferro e ácido fólico, ovos pasteurizados e corante natural.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500g cada. </w:t>
            </w:r>
            <w:r w:rsidRPr="00DC1ADF">
              <w:rPr>
                <w:rFonts w:eastAsia="Calibri" w:cs="Calibri"/>
                <w:color w:val="auto"/>
                <w:szCs w:val="20"/>
                <w:u w:val="single"/>
              </w:rPr>
              <w:t>Validade</w:t>
            </w:r>
            <w:r w:rsidRPr="00DC1ADF">
              <w:rPr>
                <w:rFonts w:eastAsia="Calibri" w:cs="Calibri"/>
                <w:color w:val="auto"/>
                <w:szCs w:val="20"/>
              </w:rPr>
              <w:t>: mínima de 12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CAE66BD"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09A844B1"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7600096"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59D85514"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6C34FBAD" w14:textId="715EA583"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31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95A5169" w14:textId="77777777" w:rsidR="007F57D2" w:rsidRPr="007F57D2" w:rsidRDefault="007F57D2" w:rsidP="009D35F4">
            <w:pPr>
              <w:spacing w:after="0" w:line="240" w:lineRule="auto"/>
              <w:jc w:val="center"/>
              <w:rPr>
                <w:rFonts w:asciiTheme="minorHAnsi" w:eastAsia="Arial Narrow" w:hAnsiTheme="minorHAnsi" w:cstheme="minorHAnsi"/>
              </w:rPr>
            </w:pPr>
          </w:p>
          <w:p w14:paraId="68F1E755"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151</w:t>
            </w:r>
          </w:p>
          <w:p w14:paraId="47A7FB62" w14:textId="40DA7A62"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63A8DC" w14:textId="79F08FB3"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451B3A0" w14:textId="018199BD"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MASSA PRONTA PARA TAPIOCA. </w:t>
            </w:r>
            <w:r w:rsidRPr="00DC1ADF">
              <w:rPr>
                <w:rFonts w:eastAsia="Calibri" w:cs="Calibri"/>
                <w:color w:val="auto"/>
                <w:szCs w:val="20"/>
              </w:rPr>
              <w:t>Embalagem primária: plástica, atóxica, resistente, com 500g no máximo. Validade: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D64C157"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D59F3A2"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EE45D33"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649B7752"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7601739E" w14:textId="3E8A286F"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33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C5B346"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405</w:t>
            </w:r>
          </w:p>
          <w:p w14:paraId="30BD78CC" w14:textId="1481565A"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D00272" w14:textId="29AAC33C"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FAD58A" w14:textId="63F39FC8"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MILHO VERDE</w:t>
            </w:r>
            <w:r w:rsidRPr="00DC1ADF">
              <w:rPr>
                <w:rFonts w:eastAsia="Calibri" w:cs="Calibri"/>
                <w:color w:val="auto"/>
                <w:szCs w:val="20"/>
              </w:rPr>
              <w:t xml:space="preserve"> </w:t>
            </w:r>
            <w:r w:rsidRPr="00DC1ADF">
              <w:rPr>
                <w:rFonts w:eastAsia="Calibri" w:cs="Calibri"/>
                <w:b/>
                <w:color w:val="auto"/>
                <w:szCs w:val="20"/>
              </w:rPr>
              <w:t>EM CONSERVA</w:t>
            </w:r>
            <w:r w:rsidRPr="00DC1ADF">
              <w:rPr>
                <w:rFonts w:eastAsia="Calibri" w:cs="Calibri"/>
                <w:color w:val="auto"/>
                <w:szCs w:val="20"/>
              </w:rPr>
              <w:t>. Em água</w:t>
            </w:r>
            <w:r w:rsidRPr="00DC1ADF">
              <w:rPr>
                <w:rFonts w:eastAsia="Calibri" w:cs="Calibri"/>
                <w:color w:val="FF0000"/>
                <w:szCs w:val="20"/>
              </w:rPr>
              <w:t xml:space="preserve">.  </w:t>
            </w:r>
            <w:r w:rsidRPr="00DC1ADF">
              <w:rPr>
                <w:rFonts w:eastAsia="Calibri" w:cs="Calibri"/>
                <w:color w:val="auto"/>
                <w:szCs w:val="20"/>
                <w:u w:val="single"/>
              </w:rPr>
              <w:t>Embalagem primária</w:t>
            </w:r>
            <w:r w:rsidRPr="00DC1ADF">
              <w:rPr>
                <w:rFonts w:eastAsia="Calibri" w:cs="Calibri"/>
                <w:color w:val="auto"/>
                <w:szCs w:val="20"/>
              </w:rPr>
              <w:t xml:space="preserve">: peso drenado 170g no mínimo e 300g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6DEC801"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BABA308"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29A4D7D"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091A8C8B"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3B3D667F" w14:textId="29D78E06" w:rsidR="007F57D2" w:rsidRPr="001A599B" w:rsidRDefault="007F57D2" w:rsidP="009D35F4">
            <w:pPr>
              <w:widowControl w:val="0"/>
              <w:spacing w:after="0" w:line="240" w:lineRule="auto"/>
              <w:ind w:right="0"/>
              <w:jc w:val="center"/>
              <w:rPr>
                <w:rFonts w:asciiTheme="minorHAnsi" w:hAnsiTheme="minorHAnsi" w:cstheme="minorHAnsi"/>
                <w:b/>
                <w:bCs/>
                <w:szCs w:val="20"/>
              </w:rPr>
            </w:pPr>
            <w:r w:rsidRPr="001A599B">
              <w:rPr>
                <w:rFonts w:eastAsia="Arial Narrow" w:cs="Calibri"/>
                <w:color w:val="auto"/>
                <w:szCs w:val="20"/>
              </w:rPr>
              <w:t>35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10A9EC"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5.025</w:t>
            </w:r>
          </w:p>
          <w:p w14:paraId="3D91EA95" w14:textId="3CC96054"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E124CE" w14:textId="54F23C84"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unid</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4DC209" w14:textId="1445975F"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MINI BOLO</w:t>
            </w:r>
            <w:r w:rsidRPr="00DC1ADF">
              <w:rPr>
                <w:rFonts w:eastAsia="Calibri" w:cs="Calibri"/>
                <w:color w:val="auto"/>
                <w:szCs w:val="20"/>
              </w:rPr>
              <w:t xml:space="preserve"> – Sabores: laranja, chocolate ou abacaxi. Sem corantes.  Embalagem primária individual: plástica, atóxica, resistente, termossoldada, contendo 01 (uma) unidade de 40 gramas. </w:t>
            </w:r>
            <w:r w:rsidRPr="00DC1ADF">
              <w:rPr>
                <w:rFonts w:eastAsia="Calibri" w:cs="Calibri"/>
                <w:color w:val="auto"/>
                <w:szCs w:val="20"/>
                <w:u w:val="single"/>
              </w:rPr>
              <w:t>Validade</w:t>
            </w:r>
            <w:r w:rsidRPr="00DC1ADF">
              <w:rPr>
                <w:rFonts w:eastAsia="Calibri" w:cs="Calibri"/>
                <w:color w:val="auto"/>
                <w:szCs w:val="20"/>
              </w:rPr>
              <w:t>: mínima de 4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319ACE3"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2B0A3D3C"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2DBE630"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3F951319"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0DF9F30A" w14:textId="7B565255" w:rsidR="007F57D2" w:rsidRPr="001A599B" w:rsidRDefault="007F57D2" w:rsidP="009D35F4">
            <w:pPr>
              <w:widowControl w:val="0"/>
              <w:spacing w:after="0" w:line="240" w:lineRule="auto"/>
              <w:ind w:right="0"/>
              <w:jc w:val="center"/>
              <w:rPr>
                <w:rFonts w:eastAsia="Arial Narrow" w:cs="Calibri"/>
                <w:color w:val="auto"/>
                <w:szCs w:val="20"/>
              </w:rPr>
            </w:pPr>
            <w:r>
              <w:rPr>
                <w:rFonts w:eastAsia="Arial Narrow" w:cs="Calibri"/>
                <w:color w:val="auto"/>
                <w:szCs w:val="20"/>
              </w:rPr>
              <w:lastRenderedPageBreak/>
              <w:t>37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0884A5"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825</w:t>
            </w:r>
          </w:p>
          <w:p w14:paraId="48ED88B8" w14:textId="3A5A7F10"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A2DCA0" w14:textId="785D6647"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unid</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F6C18A" w14:textId="4CCCE30A"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MINI BOLO SEM LEITE E SEM GLÚTEN</w:t>
            </w:r>
            <w:r w:rsidRPr="00DC1ADF">
              <w:rPr>
                <w:rFonts w:eastAsia="Calibri" w:cs="Calibri"/>
                <w:color w:val="auto"/>
                <w:szCs w:val="20"/>
              </w:rPr>
              <w:t xml:space="preserve"> – Sabores: laranja, chocolate ou abacaxi. Sem corantes.  Isento de traços de leite e glúten. Embalagem primária individual: plástica, atóxica, resistente, termossoldada, contendo 01 (uma) unidade de 30g no mínimo e 40 g no máximo. </w:t>
            </w:r>
            <w:r w:rsidRPr="00DC1ADF">
              <w:rPr>
                <w:rFonts w:eastAsia="Calibri" w:cs="Calibri"/>
                <w:color w:val="auto"/>
                <w:szCs w:val="20"/>
                <w:u w:val="single"/>
              </w:rPr>
              <w:t>Validade</w:t>
            </w:r>
            <w:r w:rsidRPr="00DC1ADF">
              <w:rPr>
                <w:rFonts w:eastAsia="Calibri" w:cs="Calibri"/>
                <w:color w:val="auto"/>
                <w:szCs w:val="20"/>
              </w:rPr>
              <w:t>: mínima de 4 meses</w:t>
            </w:r>
            <w:r w:rsidRPr="00DC1ADF">
              <w:rPr>
                <w:rFonts w:eastAsia="Calibri" w:cs="Calibri"/>
                <w:color w:val="FF0000"/>
                <w:szCs w:val="20"/>
              </w:rPr>
              <w:t xml:space="preserve"> </w:t>
            </w:r>
            <w:r w:rsidRPr="00DC1ADF">
              <w:rPr>
                <w:rFonts w:eastAsia="Calibri" w:cs="Calibri"/>
                <w:color w:val="auto"/>
                <w:szCs w:val="20"/>
              </w:rPr>
              <w:t>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26B95B0"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45A5083"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07CF87B0"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468AC99E"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550A8DB5" w14:textId="39A1740D" w:rsidR="007F57D2" w:rsidRPr="001A599B" w:rsidRDefault="007F57D2" w:rsidP="009D35F4">
            <w:pPr>
              <w:widowControl w:val="0"/>
              <w:spacing w:after="0" w:line="240" w:lineRule="auto"/>
              <w:ind w:right="0"/>
              <w:jc w:val="center"/>
              <w:rPr>
                <w:rFonts w:eastAsia="Arial Narrow" w:cs="Calibri"/>
                <w:color w:val="auto"/>
                <w:szCs w:val="20"/>
              </w:rPr>
            </w:pPr>
            <w:r>
              <w:rPr>
                <w:rFonts w:eastAsia="Arial Narrow" w:cs="Calibri"/>
                <w:color w:val="auto"/>
                <w:szCs w:val="20"/>
              </w:rPr>
              <w:t>39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299FDD"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339</w:t>
            </w:r>
          </w:p>
          <w:p w14:paraId="10EB3A9D" w14:textId="37AC3DF5"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34550E" w14:textId="5D5C8667"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fr</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AFC086" w14:textId="6B2ED411"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ÓLEO DE GIRASSOL REFINADO.</w:t>
            </w:r>
            <w:r w:rsidRPr="00DC1ADF">
              <w:rPr>
                <w:rFonts w:eastAsia="Calibri" w:cs="Calibri"/>
                <w:color w:val="auto"/>
                <w:szCs w:val="20"/>
              </w:rPr>
              <w:t xml:space="preserve"> Líquido límpido, livre de impurezas. </w:t>
            </w:r>
            <w:r w:rsidRPr="00DC1ADF">
              <w:rPr>
                <w:rFonts w:eastAsia="Calibri" w:cs="Calibri"/>
                <w:color w:val="auto"/>
                <w:szCs w:val="20"/>
                <w:u w:val="single"/>
              </w:rPr>
              <w:t>Embalagem primária</w:t>
            </w:r>
            <w:r w:rsidRPr="00DC1ADF">
              <w:rPr>
                <w:rFonts w:eastAsia="Calibri" w:cs="Calibri"/>
                <w:color w:val="auto"/>
                <w:szCs w:val="20"/>
              </w:rPr>
              <w:t xml:space="preserve">: plástica, incolor, atóxica, resistente, com lacre plástico na tampa, de 900 ml.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E797E44"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5EDC946"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7E4F62B6"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0D350B42"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556582A5" w14:textId="01EDE33B" w:rsidR="007F57D2" w:rsidRPr="001A599B" w:rsidRDefault="007F57D2" w:rsidP="009D35F4">
            <w:pPr>
              <w:widowControl w:val="0"/>
              <w:spacing w:after="0" w:line="240" w:lineRule="auto"/>
              <w:ind w:right="0"/>
              <w:jc w:val="center"/>
              <w:rPr>
                <w:rFonts w:eastAsia="Arial Narrow" w:cs="Calibri"/>
                <w:color w:val="auto"/>
                <w:szCs w:val="20"/>
              </w:rPr>
            </w:pPr>
            <w:r>
              <w:rPr>
                <w:rFonts w:eastAsia="Arial Narrow" w:cs="Calibri"/>
                <w:color w:val="auto"/>
                <w:szCs w:val="20"/>
              </w:rPr>
              <w:t>41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9D08C8"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9.375</w:t>
            </w:r>
          </w:p>
          <w:p w14:paraId="3251E263" w14:textId="23E58857"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66BFC4" w14:textId="2CCCFD9B"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fr</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D786D7" w14:textId="7E8A7D6B"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ÓLEO DE SOJA REFINADO.</w:t>
            </w:r>
            <w:r w:rsidRPr="00DC1ADF">
              <w:rPr>
                <w:rFonts w:eastAsia="Calibri" w:cs="Calibri"/>
                <w:color w:val="auto"/>
                <w:szCs w:val="20"/>
              </w:rPr>
              <w:t xml:space="preserve"> Líquido límpido, livre de impurezas. </w:t>
            </w:r>
            <w:r w:rsidRPr="00DC1ADF">
              <w:rPr>
                <w:rFonts w:eastAsia="Calibri" w:cs="Calibri"/>
                <w:color w:val="auto"/>
                <w:szCs w:val="20"/>
                <w:u w:val="single"/>
              </w:rPr>
              <w:t>Embalagem primária</w:t>
            </w:r>
            <w:r w:rsidRPr="00DC1ADF">
              <w:rPr>
                <w:rFonts w:eastAsia="Calibri" w:cs="Calibri"/>
                <w:color w:val="auto"/>
                <w:szCs w:val="20"/>
              </w:rPr>
              <w:t xml:space="preserve">: plástica, incolor, atóxica, resistente, com lacre plástico na tampa, de 900 ml.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15CA844"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1AB02175"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7200366E"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48E70725"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46FD88AA" w14:textId="1E32ED02" w:rsidR="007F57D2" w:rsidRPr="001A599B" w:rsidRDefault="007F57D2" w:rsidP="009D35F4">
            <w:pPr>
              <w:widowControl w:val="0"/>
              <w:spacing w:after="0" w:line="240" w:lineRule="auto"/>
              <w:ind w:right="0"/>
              <w:jc w:val="center"/>
              <w:rPr>
                <w:rFonts w:eastAsia="Arial Narrow" w:cs="Calibri"/>
                <w:color w:val="auto"/>
                <w:szCs w:val="20"/>
              </w:rPr>
            </w:pPr>
            <w:r>
              <w:rPr>
                <w:rFonts w:eastAsia="Arial Narrow" w:cs="Calibri"/>
                <w:color w:val="auto"/>
                <w:szCs w:val="20"/>
              </w:rPr>
              <w:lastRenderedPageBreak/>
              <w:t>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29DCEE"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51</w:t>
            </w:r>
          </w:p>
          <w:p w14:paraId="0770C99D" w14:textId="23E1AE39"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F33613" w14:textId="13E82628"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6E268E" w14:textId="21FA6BC8"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ORÉGANO. </w:t>
            </w:r>
            <w:r w:rsidRPr="00DC1ADF">
              <w:rPr>
                <w:rFonts w:eastAsia="Calibri" w:cs="Calibri"/>
                <w:color w:val="auto"/>
                <w:szCs w:val="20"/>
              </w:rPr>
              <w:t xml:space="preserve"> Desidratado, constituído de folhas sadias, ovaladas, secas, limpas, de cor verde pardacenta. Acondicionado em pacote plástico, íntegro, atóxico, resistente, fechado e limpo.  Embalagem de 100g no mínimo e 250 g no máximo. Rotulagem de acordo com a legislação vigente.  </w:t>
            </w:r>
            <w:r w:rsidRPr="00DC1ADF">
              <w:rPr>
                <w:rFonts w:eastAsia="Calibri" w:cs="Calibri"/>
                <w:color w:val="auto"/>
                <w:szCs w:val="20"/>
                <w:u w:val="single"/>
              </w:rPr>
              <w:t>Validade:</w:t>
            </w:r>
            <w:r w:rsidRPr="00DC1ADF">
              <w:rPr>
                <w:rFonts w:eastAsia="Calibri" w:cs="Calibri"/>
                <w:color w:val="auto"/>
                <w:szCs w:val="20"/>
              </w:rPr>
              <w:t xml:space="preserve"> mínima de 8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1CA0382"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7DF5579B"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482EDD27"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1793BBEF"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6209F872" w14:textId="22BB1D67" w:rsidR="007F57D2" w:rsidRPr="001A599B" w:rsidRDefault="007F57D2" w:rsidP="009D35F4">
            <w:pPr>
              <w:widowControl w:val="0"/>
              <w:spacing w:after="0" w:line="240" w:lineRule="auto"/>
              <w:ind w:right="0"/>
              <w:jc w:val="center"/>
              <w:rPr>
                <w:rFonts w:eastAsia="Arial Narrow" w:cs="Calibri"/>
                <w:color w:val="auto"/>
                <w:szCs w:val="20"/>
              </w:rPr>
            </w:pPr>
            <w:r>
              <w:rPr>
                <w:rFonts w:eastAsia="Arial Narrow" w:cs="Calibri"/>
                <w:color w:val="auto"/>
                <w:szCs w:val="20"/>
              </w:rPr>
              <w:t>45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0C840D" w14:textId="77777777" w:rsidR="007F57D2" w:rsidRPr="007F57D2" w:rsidRDefault="007F57D2" w:rsidP="009D35F4">
            <w:pPr>
              <w:spacing w:after="0" w:line="240" w:lineRule="auto"/>
              <w:jc w:val="center"/>
              <w:rPr>
                <w:rFonts w:asciiTheme="minorHAnsi" w:eastAsia="Arial Narrow" w:hAnsiTheme="minorHAnsi" w:cstheme="minorHAnsi"/>
              </w:rPr>
            </w:pPr>
          </w:p>
          <w:p w14:paraId="1732D76B"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1.950</w:t>
            </w:r>
          </w:p>
          <w:p w14:paraId="338D1DBC" w14:textId="3735BEB3"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370C41" w14:textId="77777777" w:rsidR="007F57D2" w:rsidRPr="007F57D2" w:rsidRDefault="007F57D2" w:rsidP="009D35F4">
            <w:pPr>
              <w:widowControl w:val="0"/>
              <w:spacing w:after="0" w:line="240" w:lineRule="auto"/>
              <w:jc w:val="center"/>
              <w:rPr>
                <w:rFonts w:asciiTheme="minorHAnsi" w:eastAsia="Calibri" w:hAnsiTheme="minorHAnsi" w:cstheme="minorHAnsi"/>
                <w:sz w:val="22"/>
              </w:rPr>
            </w:pPr>
          </w:p>
          <w:p w14:paraId="47BA737D" w14:textId="3BDE0BCE"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ED531B" w14:textId="1F059F84"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PATÊ DE ATUM.  </w:t>
            </w:r>
            <w:r w:rsidRPr="00DC1ADF">
              <w:rPr>
                <w:rFonts w:eastAsia="Calibri" w:cs="Calibri"/>
                <w:color w:val="auto"/>
                <w:szCs w:val="20"/>
              </w:rPr>
              <w:t xml:space="preserve">Ingredientes: atum, óleo vegetal, água, amido, vinagre, sal, açúcar, ovo e outros ingredientes que não descaracterizem o produto. O produto deverá ser isento de glutamato monossódico. </w:t>
            </w:r>
            <w:r w:rsidRPr="00DC1ADF">
              <w:rPr>
                <w:rFonts w:eastAsia="Calibri" w:cs="Calibri"/>
                <w:color w:val="auto"/>
                <w:szCs w:val="20"/>
                <w:u w:val="single"/>
              </w:rPr>
              <w:t>Embalagem primária</w:t>
            </w:r>
            <w:r w:rsidRPr="00DC1ADF">
              <w:rPr>
                <w:rFonts w:eastAsia="Calibri" w:cs="Calibri"/>
                <w:color w:val="auto"/>
                <w:szCs w:val="20"/>
              </w:rPr>
              <w:t xml:space="preserve"> deverá ser em pouch laminado de poliéster, alumínio, nylon e polipropileno, com etiqueta autoadesiva. Contendo mínimo de 500g. </w:t>
            </w:r>
            <w:r w:rsidRPr="00DC1ADF">
              <w:rPr>
                <w:rFonts w:eastAsia="Calibri" w:cs="Calibri"/>
                <w:color w:val="auto"/>
                <w:szCs w:val="20"/>
                <w:u w:val="single"/>
              </w:rPr>
              <w:t>Validade mínima</w:t>
            </w:r>
            <w:r w:rsidRPr="00DC1ADF">
              <w:rPr>
                <w:rFonts w:eastAsia="Calibri" w:cs="Calibri"/>
                <w:color w:val="auto"/>
                <w:szCs w:val="20"/>
              </w:rPr>
              <w:t xml:space="preserve"> de 15 meses. Valor nutricional na porção de 12g: proteína mínimo de 1g e carboidrato máximo de 1,2g. O produto deverá ser armazenado em temperatura ambiente e não necessite de refrigeração.</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99A24B3"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597EC476"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F43D01C"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3D337D2F"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199D79BF" w14:textId="7F63C152" w:rsidR="007F57D2" w:rsidRPr="001A599B" w:rsidRDefault="007F57D2" w:rsidP="009D35F4">
            <w:pPr>
              <w:widowControl w:val="0"/>
              <w:spacing w:after="0" w:line="240" w:lineRule="auto"/>
              <w:ind w:right="0"/>
              <w:jc w:val="center"/>
              <w:rPr>
                <w:rFonts w:eastAsia="Arial Narrow" w:cs="Calibri"/>
                <w:color w:val="auto"/>
                <w:szCs w:val="20"/>
              </w:rPr>
            </w:pPr>
            <w:r>
              <w:rPr>
                <w:rFonts w:eastAsia="Arial Narrow" w:cs="Calibri"/>
                <w:color w:val="auto"/>
                <w:szCs w:val="20"/>
              </w:rPr>
              <w:t>47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077B0C8" w14:textId="77777777" w:rsidR="007F57D2" w:rsidRPr="007F57D2" w:rsidRDefault="007F57D2" w:rsidP="009D35F4">
            <w:pPr>
              <w:spacing w:after="0" w:line="240" w:lineRule="auto"/>
              <w:jc w:val="center"/>
              <w:rPr>
                <w:rFonts w:asciiTheme="minorHAnsi" w:eastAsia="Arial Narrow" w:hAnsiTheme="minorHAnsi" w:cstheme="minorHAnsi"/>
              </w:rPr>
            </w:pPr>
          </w:p>
          <w:p w14:paraId="1AC5C56C"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2.648</w:t>
            </w:r>
          </w:p>
          <w:p w14:paraId="49545786" w14:textId="2EC42E6C" w:rsidR="007F57D2" w:rsidRPr="007F57D2" w:rsidRDefault="007F57D2" w:rsidP="009D35F4">
            <w:pPr>
              <w:widowControl w:val="0"/>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AE7FEE" w14:textId="1F4A77FE"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kg</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6E958B" w14:textId="35C545D9"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POLPA DE TOMATE.</w:t>
            </w:r>
            <w:r w:rsidRPr="00DC1ADF">
              <w:rPr>
                <w:rFonts w:eastAsia="Calibri" w:cs="Calibri"/>
                <w:color w:val="auto"/>
                <w:szCs w:val="20"/>
              </w:rPr>
              <w:t xml:space="preserve"> Sem adição de temperos. Isenta de corantes, conservantes.  </w:t>
            </w:r>
            <w:r w:rsidRPr="00DC1ADF">
              <w:rPr>
                <w:rFonts w:eastAsia="Calibri" w:cs="Calibri"/>
                <w:color w:val="auto"/>
                <w:szCs w:val="20"/>
                <w:u w:val="single"/>
              </w:rPr>
              <w:t>Embalagem primária</w:t>
            </w:r>
            <w:r w:rsidRPr="00DC1ADF">
              <w:rPr>
                <w:rFonts w:eastAsia="Calibri" w:cs="Calibri"/>
                <w:color w:val="auto"/>
                <w:szCs w:val="20"/>
              </w:rPr>
              <w:t xml:space="preserve">: longa vida, atóxica, resistente, de 300 g no mínimo e 600 g no máximo. </w:t>
            </w:r>
            <w:r w:rsidRPr="00DC1ADF">
              <w:rPr>
                <w:rFonts w:eastAsia="Calibri" w:cs="Calibri"/>
                <w:color w:val="auto"/>
                <w:szCs w:val="20"/>
                <w:u w:val="single"/>
              </w:rPr>
              <w:t>Validade</w:t>
            </w:r>
            <w:r w:rsidRPr="00DC1ADF">
              <w:rPr>
                <w:rFonts w:eastAsia="Calibri" w:cs="Calibri"/>
                <w:color w:val="auto"/>
                <w:szCs w:val="20"/>
              </w:rPr>
              <w:t>: mínima de 8 meses e no ato da entrega o produto deve apresentar no mínimo 2/3 da sua validade total.</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56BC54B"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727CB93E"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5DB680D" w14:textId="77777777" w:rsidR="007F57D2" w:rsidRPr="001A599B" w:rsidRDefault="007F57D2" w:rsidP="009D35F4">
            <w:pPr>
              <w:widowControl w:val="0"/>
              <w:spacing w:after="0" w:line="240" w:lineRule="auto"/>
              <w:ind w:right="0"/>
              <w:rPr>
                <w:rFonts w:asciiTheme="minorHAnsi" w:hAnsiTheme="minorHAnsi" w:cstheme="minorHAnsi"/>
                <w:szCs w:val="20"/>
              </w:rPr>
            </w:pPr>
          </w:p>
        </w:tc>
      </w:tr>
      <w:tr w:rsidR="007F57D2" w:rsidRPr="001A599B" w14:paraId="3A2CFB68" w14:textId="77777777" w:rsidTr="002C72C8">
        <w:trPr>
          <w:cantSplit/>
          <w:trHeight w:val="5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5A28D19F" w14:textId="6AB5A0A4" w:rsidR="007F57D2" w:rsidRDefault="007F57D2" w:rsidP="009D35F4">
            <w:pPr>
              <w:widowControl w:val="0"/>
              <w:spacing w:after="0" w:line="240" w:lineRule="auto"/>
              <w:ind w:right="0"/>
              <w:jc w:val="center"/>
              <w:rPr>
                <w:rFonts w:eastAsia="Arial Narrow" w:cs="Calibri"/>
                <w:color w:val="auto"/>
                <w:szCs w:val="20"/>
              </w:rPr>
            </w:pPr>
            <w:r>
              <w:rPr>
                <w:rFonts w:eastAsia="Arial Narrow" w:cs="Calibri"/>
                <w:color w:val="auto"/>
                <w:szCs w:val="20"/>
              </w:rPr>
              <w:lastRenderedPageBreak/>
              <w:t>49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EA00C7" w14:textId="77777777" w:rsidR="007F57D2" w:rsidRPr="007F57D2" w:rsidRDefault="007F57D2" w:rsidP="009D35F4">
            <w:pPr>
              <w:spacing w:after="0" w:line="240" w:lineRule="auto"/>
              <w:jc w:val="center"/>
              <w:rPr>
                <w:rFonts w:asciiTheme="minorHAnsi" w:eastAsia="Arial Narrow" w:hAnsiTheme="minorHAnsi" w:cstheme="minorHAnsi"/>
              </w:rPr>
            </w:pPr>
            <w:r w:rsidRPr="007F57D2">
              <w:rPr>
                <w:rFonts w:asciiTheme="minorHAnsi" w:eastAsia="Arial Narrow" w:hAnsiTheme="minorHAnsi" w:cstheme="minorHAnsi"/>
              </w:rPr>
              <w:t>4.425</w:t>
            </w:r>
          </w:p>
          <w:p w14:paraId="5A2C79EE" w14:textId="77777777" w:rsidR="007F57D2" w:rsidRPr="007F57D2" w:rsidRDefault="007F57D2" w:rsidP="009D35F4">
            <w:pPr>
              <w:spacing w:after="0" w:line="240" w:lineRule="auto"/>
              <w:jc w:val="center"/>
              <w:rPr>
                <w:rFonts w:asciiTheme="minorHAnsi" w:eastAsia="Arial Narrow" w:hAnsiTheme="minorHAnsi" w:cstheme="minorHAnsi"/>
              </w:rPr>
            </w:pPr>
          </w:p>
          <w:p w14:paraId="6AFEAB75" w14:textId="77777777" w:rsidR="007F57D2" w:rsidRPr="007F57D2" w:rsidRDefault="007F57D2" w:rsidP="009D35F4">
            <w:pPr>
              <w:spacing w:after="0" w:line="240" w:lineRule="auto"/>
              <w:jc w:val="center"/>
              <w:rPr>
                <w:rFonts w:asciiTheme="minorHAnsi" w:eastAsia="Arial Narrow" w:hAnsiTheme="minorHAnsi" w:cstheme="minorHAnsi"/>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049A85" w14:textId="55D3407C" w:rsidR="007F57D2" w:rsidRPr="007F57D2" w:rsidRDefault="007F57D2" w:rsidP="009D35F4">
            <w:pPr>
              <w:widowControl w:val="0"/>
              <w:spacing w:after="0" w:line="240" w:lineRule="auto"/>
              <w:jc w:val="center"/>
              <w:rPr>
                <w:rFonts w:asciiTheme="minorHAnsi" w:eastAsia="Arial Narrow" w:hAnsiTheme="minorHAnsi" w:cstheme="minorHAnsi"/>
                <w:szCs w:val="20"/>
              </w:rPr>
            </w:pPr>
            <w:r w:rsidRPr="007F57D2">
              <w:rPr>
                <w:rFonts w:asciiTheme="minorHAnsi" w:eastAsia="Calibri" w:hAnsiTheme="minorHAnsi" w:cstheme="minorHAnsi"/>
                <w:sz w:val="22"/>
              </w:rPr>
              <w:t>unid</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C1566D4" w14:textId="77777777" w:rsidR="007F57D2" w:rsidRPr="00DC1ADF" w:rsidRDefault="007F57D2" w:rsidP="009D35F4">
            <w:pPr>
              <w:suppressAutoHyphens w:val="0"/>
              <w:spacing w:after="0" w:line="240" w:lineRule="auto"/>
              <w:ind w:right="0"/>
              <w:rPr>
                <w:rFonts w:eastAsia="Calibri" w:cs="Calibri"/>
                <w:color w:val="auto"/>
                <w:szCs w:val="20"/>
              </w:rPr>
            </w:pPr>
            <w:r w:rsidRPr="00DC1ADF">
              <w:rPr>
                <w:rFonts w:eastAsia="Calibri" w:cs="Calibri"/>
                <w:b/>
                <w:color w:val="auto"/>
                <w:szCs w:val="20"/>
              </w:rPr>
              <w:t>SUCO DE UVA INTEGRAL 200ml.</w:t>
            </w:r>
            <w:r w:rsidRPr="00DC1ADF">
              <w:rPr>
                <w:rFonts w:eastAsia="Calibri" w:cs="Calibri"/>
                <w:color w:val="auto"/>
                <w:szCs w:val="20"/>
              </w:rPr>
              <w:t xml:space="preserve"> Sem adição de água e açúcar. Livre de corantes e conservantes. Produto pasteurizado. Pronto para consumo. </w:t>
            </w:r>
            <w:r w:rsidRPr="00DC1ADF">
              <w:rPr>
                <w:rFonts w:eastAsia="Calibri" w:cs="Calibri"/>
                <w:color w:val="auto"/>
                <w:szCs w:val="20"/>
                <w:u w:val="single"/>
              </w:rPr>
              <w:t>Embalagem cartonada asséptica de 200 ml</w:t>
            </w:r>
            <w:r w:rsidRPr="00DC1ADF">
              <w:rPr>
                <w:rFonts w:eastAsia="Calibri" w:cs="Calibri"/>
                <w:color w:val="auto"/>
                <w:szCs w:val="20"/>
              </w:rPr>
              <w:t xml:space="preserve"> com canudo. Conservação em embalagem fechada em temperatura ambiente. Validade mínima de 12 meses. No ato da entrega o produto deverá</w:t>
            </w:r>
          </w:p>
          <w:p w14:paraId="16A8B344" w14:textId="0C16BA6C" w:rsidR="007F57D2" w:rsidRPr="001A599B" w:rsidRDefault="007F57D2" w:rsidP="009D35F4">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color w:val="auto"/>
                <w:szCs w:val="20"/>
              </w:rPr>
              <w:t>apresentar validade mínima de 2/3 da validade total. O produto deverá ter registro no Ministério da Agricultura (M.A.P.A.).</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60F1EE19"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C483057" w14:textId="77777777" w:rsidR="007F57D2" w:rsidRPr="001A599B" w:rsidRDefault="007F57D2" w:rsidP="009D35F4">
            <w:pPr>
              <w:widowControl w:val="0"/>
              <w:spacing w:after="0" w:line="240" w:lineRule="auto"/>
              <w:ind w:right="0"/>
              <w:rPr>
                <w:rFonts w:asciiTheme="minorHAnsi" w:hAnsiTheme="minorHAnsi" w:cstheme="minorHAnsi"/>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tcMar>
              <w:top w:w="55" w:type="dxa"/>
              <w:bottom w:w="55" w:type="dxa"/>
            </w:tcMar>
            <w:vAlign w:val="center"/>
          </w:tcPr>
          <w:p w14:paraId="38734BBA" w14:textId="77777777" w:rsidR="007F57D2" w:rsidRPr="001A599B" w:rsidRDefault="007F57D2" w:rsidP="009D35F4">
            <w:pPr>
              <w:widowControl w:val="0"/>
              <w:spacing w:after="0" w:line="240" w:lineRule="auto"/>
              <w:ind w:right="0"/>
              <w:rPr>
                <w:rFonts w:asciiTheme="minorHAnsi" w:hAnsiTheme="minorHAnsi" w:cstheme="minorHAnsi"/>
                <w:szCs w:val="20"/>
              </w:rPr>
            </w:pPr>
          </w:p>
        </w:tc>
      </w:tr>
    </w:tbl>
    <w:p w14:paraId="643F1803" w14:textId="77777777" w:rsidR="00FD49BB" w:rsidRPr="001A599B" w:rsidRDefault="00FD49BB">
      <w:pPr>
        <w:spacing w:after="0" w:line="240" w:lineRule="auto"/>
        <w:ind w:right="352"/>
        <w:jc w:val="center"/>
        <w:rPr>
          <w:rFonts w:asciiTheme="minorHAnsi" w:hAnsiTheme="minorHAnsi" w:cstheme="minorHAnsi"/>
          <w:b/>
          <w:szCs w:val="20"/>
          <w:u w:val="single"/>
        </w:rPr>
      </w:pPr>
    </w:p>
    <w:p w14:paraId="32472377" w14:textId="77777777" w:rsidR="00AD71A7" w:rsidRPr="001A599B" w:rsidRDefault="00AD71A7">
      <w:pPr>
        <w:spacing w:after="0" w:line="240" w:lineRule="auto"/>
        <w:ind w:right="352"/>
        <w:jc w:val="center"/>
        <w:rPr>
          <w:rFonts w:asciiTheme="minorHAnsi" w:hAnsiTheme="minorHAnsi" w:cstheme="minorHAnsi"/>
          <w:b/>
          <w:szCs w:val="20"/>
          <w:u w:val="single"/>
        </w:rPr>
      </w:pPr>
    </w:p>
    <w:p w14:paraId="6E2855E2" w14:textId="77777777" w:rsidR="00FD49BB" w:rsidRPr="001A599B" w:rsidRDefault="00B6220C">
      <w:pPr>
        <w:spacing w:after="0" w:line="240" w:lineRule="auto"/>
        <w:ind w:right="352"/>
        <w:jc w:val="center"/>
        <w:rPr>
          <w:rFonts w:asciiTheme="minorHAnsi" w:hAnsiTheme="minorHAnsi" w:cstheme="minorHAnsi"/>
          <w:b/>
          <w:szCs w:val="20"/>
          <w:u w:val="single"/>
        </w:rPr>
      </w:pPr>
      <w:r w:rsidRPr="001A599B">
        <w:rPr>
          <w:rFonts w:asciiTheme="minorHAnsi" w:hAnsiTheme="minorHAnsi" w:cstheme="minorHAnsi"/>
          <w:b/>
          <w:szCs w:val="20"/>
          <w:u w:val="single"/>
        </w:rPr>
        <w:t>COTA RESERVADA PARA ME/EPP – (25%)</w:t>
      </w:r>
    </w:p>
    <w:p w14:paraId="1C73AE26" w14:textId="77777777" w:rsidR="00AD71A7" w:rsidRPr="001A599B" w:rsidRDefault="00AD71A7">
      <w:pPr>
        <w:spacing w:after="0" w:line="240" w:lineRule="auto"/>
        <w:ind w:right="352"/>
        <w:jc w:val="center"/>
        <w:rPr>
          <w:rFonts w:asciiTheme="minorHAnsi" w:hAnsiTheme="minorHAnsi" w:cstheme="minorHAnsi"/>
          <w:b/>
          <w:szCs w:val="20"/>
          <w:u w:val="single"/>
        </w:rPr>
      </w:pPr>
    </w:p>
    <w:p w14:paraId="1CECA2C7" w14:textId="77777777" w:rsidR="00FD49BB" w:rsidRPr="001A599B" w:rsidRDefault="00FD49BB" w:rsidP="00A25EEA">
      <w:pPr>
        <w:spacing w:after="0" w:line="240" w:lineRule="auto"/>
        <w:ind w:right="352"/>
        <w:rPr>
          <w:rFonts w:asciiTheme="minorHAnsi" w:hAnsiTheme="minorHAnsi" w:cstheme="minorHAnsi"/>
          <w:b/>
          <w:szCs w:val="20"/>
          <w:u w:val="single"/>
        </w:rPr>
      </w:pPr>
    </w:p>
    <w:tbl>
      <w:tblPr>
        <w:tblStyle w:val="Tabelacomgrade"/>
        <w:tblW w:w="5177" w:type="pct"/>
        <w:tblInd w:w="-147" w:type="dxa"/>
        <w:tblLayout w:type="fixed"/>
        <w:tblLook w:val="01E0" w:firstRow="1" w:lastRow="1" w:firstColumn="1" w:lastColumn="1" w:noHBand="0" w:noVBand="0"/>
      </w:tblPr>
      <w:tblGrid>
        <w:gridCol w:w="709"/>
        <w:gridCol w:w="1134"/>
        <w:gridCol w:w="1276"/>
        <w:gridCol w:w="2978"/>
        <w:gridCol w:w="1275"/>
        <w:gridCol w:w="992"/>
        <w:gridCol w:w="1135"/>
      </w:tblGrid>
      <w:tr w:rsidR="00A25EEA" w:rsidRPr="001A599B" w14:paraId="77849295" w14:textId="77777777" w:rsidTr="00CF00B5">
        <w:trPr>
          <w:trHeight w:val="220"/>
        </w:trPr>
        <w:tc>
          <w:tcPr>
            <w:tcW w:w="709" w:type="dxa"/>
            <w:tcBorders>
              <w:bottom w:val="single" w:sz="4" w:space="0" w:color="auto"/>
            </w:tcBorders>
            <w:shd w:val="clear" w:color="auto" w:fill="D9E2F3" w:themeFill="accent5" w:themeFillTint="33"/>
            <w:vAlign w:val="center"/>
          </w:tcPr>
          <w:p w14:paraId="3D2D5DE5" w14:textId="77777777" w:rsidR="00FD49BB" w:rsidRPr="001A599B" w:rsidRDefault="00B6220C"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ITEM</w:t>
            </w:r>
          </w:p>
        </w:tc>
        <w:tc>
          <w:tcPr>
            <w:tcW w:w="1134" w:type="dxa"/>
            <w:tcBorders>
              <w:bottom w:val="single" w:sz="4" w:space="0" w:color="auto"/>
            </w:tcBorders>
            <w:shd w:val="clear" w:color="auto" w:fill="D9E2F3" w:themeFill="accent5" w:themeFillTint="33"/>
            <w:vAlign w:val="center"/>
          </w:tcPr>
          <w:p w14:paraId="1077FD7A" w14:textId="77777777" w:rsidR="00FD49BB" w:rsidRPr="001A599B" w:rsidRDefault="00A25EEA"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QNT</w:t>
            </w:r>
          </w:p>
        </w:tc>
        <w:tc>
          <w:tcPr>
            <w:tcW w:w="1276" w:type="dxa"/>
            <w:tcBorders>
              <w:bottom w:val="single" w:sz="4" w:space="0" w:color="auto"/>
            </w:tcBorders>
            <w:shd w:val="clear" w:color="auto" w:fill="D9E2F3" w:themeFill="accent5" w:themeFillTint="33"/>
            <w:vAlign w:val="center"/>
          </w:tcPr>
          <w:p w14:paraId="6643D848" w14:textId="77777777" w:rsidR="00FD49BB" w:rsidRPr="001A599B" w:rsidRDefault="00A25EEA"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UN</w:t>
            </w:r>
          </w:p>
        </w:tc>
        <w:tc>
          <w:tcPr>
            <w:tcW w:w="2978" w:type="dxa"/>
            <w:tcBorders>
              <w:bottom w:val="single" w:sz="4" w:space="0" w:color="auto"/>
            </w:tcBorders>
            <w:shd w:val="clear" w:color="auto" w:fill="D9E2F3" w:themeFill="accent5" w:themeFillTint="33"/>
            <w:vAlign w:val="center"/>
          </w:tcPr>
          <w:p w14:paraId="53CD2D61" w14:textId="77777777" w:rsidR="00FD49BB" w:rsidRPr="001A599B" w:rsidRDefault="00B6220C"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DESCRIÇÃO/ESPECIFICAÇÃO</w:t>
            </w:r>
          </w:p>
        </w:tc>
        <w:tc>
          <w:tcPr>
            <w:tcW w:w="1275" w:type="dxa"/>
            <w:tcBorders>
              <w:bottom w:val="single" w:sz="4" w:space="0" w:color="auto"/>
            </w:tcBorders>
            <w:shd w:val="clear" w:color="auto" w:fill="D9E2F3" w:themeFill="accent5" w:themeFillTint="33"/>
          </w:tcPr>
          <w:p w14:paraId="0152B94F" w14:textId="77777777" w:rsidR="00FD49BB" w:rsidRPr="001A599B" w:rsidRDefault="00B6220C"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MARCA/</w:t>
            </w:r>
          </w:p>
          <w:p w14:paraId="5D9BC1B9" w14:textId="77777777" w:rsidR="00FD49BB" w:rsidRPr="001A599B" w:rsidRDefault="00B6220C"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FABRICANTE</w:t>
            </w:r>
          </w:p>
        </w:tc>
        <w:tc>
          <w:tcPr>
            <w:tcW w:w="992" w:type="dxa"/>
            <w:tcBorders>
              <w:bottom w:val="single" w:sz="4" w:space="0" w:color="auto"/>
            </w:tcBorders>
            <w:shd w:val="clear" w:color="auto" w:fill="D9E2F3" w:themeFill="accent5" w:themeFillTint="33"/>
          </w:tcPr>
          <w:p w14:paraId="3B63AEA0" w14:textId="77777777" w:rsidR="00FD49BB" w:rsidRPr="001A599B" w:rsidRDefault="00B6220C"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VALOR UNITÁRIO</w:t>
            </w:r>
          </w:p>
        </w:tc>
        <w:tc>
          <w:tcPr>
            <w:tcW w:w="1135" w:type="dxa"/>
            <w:tcBorders>
              <w:bottom w:val="single" w:sz="4" w:space="0" w:color="auto"/>
            </w:tcBorders>
            <w:shd w:val="clear" w:color="auto" w:fill="D9E2F3" w:themeFill="accent5" w:themeFillTint="33"/>
          </w:tcPr>
          <w:p w14:paraId="7A2EFBF3" w14:textId="77777777" w:rsidR="00FD49BB" w:rsidRPr="001A599B" w:rsidRDefault="00B6220C" w:rsidP="00017116">
            <w:pPr>
              <w:pStyle w:val="TableParagraph"/>
              <w:ind w:left="0"/>
              <w:jc w:val="center"/>
              <w:rPr>
                <w:rFonts w:asciiTheme="minorHAnsi" w:hAnsiTheme="minorHAnsi" w:cstheme="minorHAnsi"/>
                <w:b/>
                <w:sz w:val="20"/>
                <w:szCs w:val="20"/>
              </w:rPr>
            </w:pPr>
            <w:r w:rsidRPr="001A599B">
              <w:rPr>
                <w:rFonts w:asciiTheme="minorHAnsi" w:hAnsiTheme="minorHAnsi" w:cstheme="minorHAnsi"/>
                <w:b/>
                <w:sz w:val="20"/>
                <w:szCs w:val="20"/>
              </w:rPr>
              <w:t>VALOR TOTAL</w:t>
            </w:r>
          </w:p>
        </w:tc>
      </w:tr>
      <w:tr w:rsidR="00355612" w:rsidRPr="001A599B" w14:paraId="799C2016" w14:textId="77777777" w:rsidTr="002C72C8">
        <w:trPr>
          <w:trHeight w:val="65"/>
        </w:trPr>
        <w:tc>
          <w:tcPr>
            <w:tcW w:w="709" w:type="dxa"/>
            <w:tcBorders>
              <w:top w:val="single" w:sz="4" w:space="0" w:color="auto"/>
            </w:tcBorders>
            <w:vAlign w:val="center"/>
          </w:tcPr>
          <w:p w14:paraId="33F86154" w14:textId="77777777" w:rsidR="00355612" w:rsidRPr="001A599B" w:rsidRDefault="00355612" w:rsidP="00355612">
            <w:pPr>
              <w:widowControl w:val="0"/>
              <w:spacing w:after="0" w:line="240" w:lineRule="auto"/>
              <w:ind w:right="0"/>
              <w:jc w:val="center"/>
              <w:rPr>
                <w:rFonts w:asciiTheme="minorHAnsi" w:hAnsiTheme="minorHAnsi" w:cstheme="minorHAnsi"/>
                <w:b/>
                <w:bCs/>
                <w:szCs w:val="20"/>
              </w:rPr>
            </w:pPr>
            <w:r w:rsidRPr="001A599B">
              <w:rPr>
                <w:rFonts w:asciiTheme="minorHAnsi" w:hAnsiTheme="minorHAnsi" w:cstheme="minorHAnsi"/>
                <w:b/>
                <w:bCs/>
                <w:szCs w:val="20"/>
              </w:rPr>
              <w:t>2</w:t>
            </w:r>
          </w:p>
        </w:tc>
        <w:tc>
          <w:tcPr>
            <w:tcW w:w="1134" w:type="dxa"/>
            <w:tcBorders>
              <w:top w:val="single" w:sz="4" w:space="0" w:color="auto"/>
              <w:left w:val="nil"/>
              <w:bottom w:val="single" w:sz="4" w:space="0" w:color="auto"/>
              <w:right w:val="single" w:sz="4" w:space="0" w:color="auto"/>
            </w:tcBorders>
            <w:shd w:val="clear" w:color="auto" w:fill="auto"/>
          </w:tcPr>
          <w:p w14:paraId="1F3FF19E" w14:textId="77777777" w:rsidR="00355612" w:rsidRPr="00355612" w:rsidRDefault="00355612" w:rsidP="00355612">
            <w:pPr>
              <w:jc w:val="center"/>
              <w:rPr>
                <w:rFonts w:asciiTheme="minorHAnsi" w:eastAsia="Arial Narrow" w:hAnsiTheme="minorHAnsi" w:cstheme="minorHAnsi"/>
                <w:szCs w:val="20"/>
              </w:rPr>
            </w:pPr>
          </w:p>
          <w:p w14:paraId="7325028D" w14:textId="77777777" w:rsidR="00355612" w:rsidRPr="00355612" w:rsidRDefault="00355612" w:rsidP="00355612">
            <w:pPr>
              <w:jc w:val="center"/>
              <w:rPr>
                <w:rFonts w:asciiTheme="minorHAnsi" w:eastAsia="Arial Narrow" w:hAnsiTheme="minorHAnsi" w:cstheme="minorHAnsi"/>
                <w:szCs w:val="20"/>
              </w:rPr>
            </w:pPr>
          </w:p>
          <w:p w14:paraId="6DDFD85A" w14:textId="77777777" w:rsidR="00355612" w:rsidRPr="00355612" w:rsidRDefault="00355612" w:rsidP="00355612">
            <w:pPr>
              <w:jc w:val="center"/>
              <w:rPr>
                <w:rFonts w:asciiTheme="minorHAnsi" w:eastAsia="Arial Narrow" w:hAnsiTheme="minorHAnsi" w:cstheme="minorHAnsi"/>
                <w:szCs w:val="20"/>
              </w:rPr>
            </w:pPr>
          </w:p>
          <w:p w14:paraId="3F7BDBB9" w14:textId="77777777" w:rsidR="00355612" w:rsidRPr="00355612" w:rsidRDefault="00355612" w:rsidP="00355612">
            <w:pPr>
              <w:jc w:val="center"/>
              <w:rPr>
                <w:rFonts w:asciiTheme="minorHAnsi" w:eastAsia="Arial Narrow" w:hAnsiTheme="minorHAnsi" w:cstheme="minorHAnsi"/>
                <w:szCs w:val="20"/>
              </w:rPr>
            </w:pPr>
          </w:p>
          <w:p w14:paraId="269BD9DB"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11.360</w:t>
            </w:r>
          </w:p>
          <w:p w14:paraId="52CDC550" w14:textId="540DB9F8" w:rsidR="00355612" w:rsidRPr="00355612" w:rsidRDefault="00355612" w:rsidP="00355612">
            <w:pPr>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63948361"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53811CEB"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1B3F46CE"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658C01BC"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472B6C47"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67E5B79B"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72C1B103"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4523C1C4" w14:textId="0BB0BC06"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07CD5EE3" w14:textId="7D721DD0" w:rsidR="00355612" w:rsidRPr="001A599B" w:rsidRDefault="00355612" w:rsidP="00355612">
            <w:pPr>
              <w:widowControl w:val="0"/>
              <w:spacing w:after="0" w:line="240" w:lineRule="auto"/>
              <w:ind w:right="142"/>
              <w:rPr>
                <w:rFonts w:asciiTheme="minorHAnsi" w:eastAsia="Arial Narrow" w:hAnsiTheme="minorHAnsi" w:cstheme="minorHAnsi"/>
                <w:b/>
                <w:color w:val="FF0000"/>
                <w:szCs w:val="20"/>
              </w:rPr>
            </w:pPr>
            <w:r w:rsidRPr="00DC1ADF">
              <w:rPr>
                <w:rFonts w:eastAsia="Calibri" w:cs="Calibri"/>
                <w:b/>
                <w:color w:val="auto"/>
                <w:szCs w:val="20"/>
              </w:rPr>
              <w:t>ARROZ AGULHINHA POLIDO</w:t>
            </w:r>
            <w:r w:rsidRPr="00DC1ADF">
              <w:rPr>
                <w:rFonts w:eastAsia="Calibri" w:cs="Calibri"/>
                <w:color w:val="auto"/>
                <w:szCs w:val="20"/>
              </w:rPr>
              <w:t xml:space="preserve">. Longo fino, tipo I. Beneficiado. Constituído de grãos inteiros e sadios, isentos de sementes, cascas, sujidades, larvas ou parasitas. Sua classificação deve estar de acordo com os padrões vigentes do Ministério da Agricultura.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 kg cada. </w:t>
            </w:r>
            <w:r w:rsidRPr="00DC1ADF">
              <w:rPr>
                <w:rFonts w:eastAsia="Calibri" w:cs="Calibri"/>
                <w:color w:val="auto"/>
                <w:szCs w:val="20"/>
                <w:u w:val="single"/>
              </w:rPr>
              <w:t>Validade</w:t>
            </w:r>
            <w:r w:rsidRPr="00DC1ADF">
              <w:rPr>
                <w:rFonts w:eastAsia="Calibri" w:cs="Calibri"/>
                <w:color w:val="auto"/>
                <w:szCs w:val="20"/>
              </w:rPr>
              <w:t>: mínima de 8 meses e no ato de entrega, o produto deve apresentar no mínimo 2/3 da sua validade total</w:t>
            </w:r>
          </w:p>
        </w:tc>
        <w:tc>
          <w:tcPr>
            <w:tcW w:w="1275" w:type="dxa"/>
            <w:tcBorders>
              <w:top w:val="single" w:sz="4" w:space="0" w:color="auto"/>
            </w:tcBorders>
          </w:tcPr>
          <w:p w14:paraId="6CBDE668"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tcBorders>
          </w:tcPr>
          <w:p w14:paraId="4C3D099C"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tcBorders>
          </w:tcPr>
          <w:p w14:paraId="5CA679D1"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2CCF709B" w14:textId="77777777" w:rsidTr="002C72C8">
        <w:trPr>
          <w:trHeight w:val="514"/>
        </w:trPr>
        <w:tc>
          <w:tcPr>
            <w:tcW w:w="709" w:type="dxa"/>
            <w:tcBorders>
              <w:top w:val="single" w:sz="4" w:space="0" w:color="auto"/>
              <w:bottom w:val="single" w:sz="4" w:space="0" w:color="auto"/>
            </w:tcBorders>
            <w:vAlign w:val="center"/>
          </w:tcPr>
          <w:p w14:paraId="7587F209" w14:textId="77777777" w:rsidR="00355612" w:rsidRPr="001A599B" w:rsidRDefault="00355612" w:rsidP="00355612">
            <w:pPr>
              <w:widowControl w:val="0"/>
              <w:spacing w:after="0" w:line="240" w:lineRule="auto"/>
              <w:ind w:right="0"/>
              <w:jc w:val="center"/>
              <w:rPr>
                <w:rFonts w:asciiTheme="minorHAnsi" w:hAnsiTheme="minorHAnsi" w:cstheme="minorHAnsi"/>
                <w:b/>
                <w:bCs/>
                <w:szCs w:val="20"/>
              </w:rPr>
            </w:pPr>
            <w:r w:rsidRPr="001A599B">
              <w:rPr>
                <w:rFonts w:asciiTheme="minorHAnsi" w:hAnsiTheme="minorHAnsi" w:cstheme="minorHAnsi"/>
                <w:b/>
                <w:bCs/>
                <w:szCs w:val="20"/>
              </w:rPr>
              <w:t>4</w:t>
            </w:r>
          </w:p>
        </w:tc>
        <w:tc>
          <w:tcPr>
            <w:tcW w:w="1134" w:type="dxa"/>
            <w:tcBorders>
              <w:top w:val="single" w:sz="4" w:space="0" w:color="auto"/>
              <w:left w:val="nil"/>
              <w:bottom w:val="single" w:sz="4" w:space="0" w:color="auto"/>
              <w:right w:val="single" w:sz="4" w:space="0" w:color="auto"/>
            </w:tcBorders>
            <w:shd w:val="clear" w:color="auto" w:fill="auto"/>
          </w:tcPr>
          <w:p w14:paraId="05B39CBE"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81</w:t>
            </w:r>
          </w:p>
          <w:p w14:paraId="5690E1B7" w14:textId="77777777" w:rsidR="00355612" w:rsidRPr="00355612" w:rsidRDefault="00355612" w:rsidP="00355612">
            <w:pPr>
              <w:jc w:val="center"/>
              <w:rPr>
                <w:rFonts w:asciiTheme="minorHAnsi" w:eastAsia="Arial Narrow" w:hAnsiTheme="minorHAnsi" w:cstheme="minorHAnsi"/>
                <w:szCs w:val="20"/>
              </w:rPr>
            </w:pPr>
          </w:p>
          <w:p w14:paraId="628A5EA7" w14:textId="117774B0"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0246F2CB" w14:textId="0CA8254E"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76DD089F" w14:textId="1DEEB597" w:rsidR="00355612" w:rsidRPr="001A599B" w:rsidRDefault="00355612" w:rsidP="00355612">
            <w:pPr>
              <w:widowControl w:val="0"/>
              <w:spacing w:after="0" w:line="240" w:lineRule="auto"/>
              <w:ind w:right="142"/>
              <w:rPr>
                <w:rFonts w:asciiTheme="minorHAnsi" w:eastAsia="Arial Narrow" w:hAnsiTheme="minorHAnsi" w:cstheme="minorHAnsi"/>
                <w:b/>
                <w:szCs w:val="20"/>
              </w:rPr>
            </w:pPr>
            <w:r w:rsidRPr="00DC1ADF">
              <w:rPr>
                <w:rFonts w:eastAsia="Calibri" w:cs="Calibri"/>
                <w:b/>
                <w:color w:val="auto"/>
                <w:szCs w:val="20"/>
              </w:rPr>
              <w:t>BEBIDA DE SOJA</w:t>
            </w:r>
            <w:r w:rsidRPr="00DC1ADF">
              <w:rPr>
                <w:rFonts w:eastAsia="Calibri" w:cs="Calibri"/>
                <w:color w:val="auto"/>
                <w:szCs w:val="20"/>
              </w:rPr>
              <w:t xml:space="preserve">, </w:t>
            </w:r>
            <w:r w:rsidRPr="00DC1ADF">
              <w:rPr>
                <w:rFonts w:eastAsia="Calibri" w:cs="Calibri"/>
                <w:b/>
                <w:smallCaps/>
                <w:color w:val="auto"/>
                <w:szCs w:val="20"/>
              </w:rPr>
              <w:t xml:space="preserve">ENRIQUECIDA COM VITAMINAS E SAIS MINERAIS. </w:t>
            </w:r>
            <w:r w:rsidRPr="00DC1ADF">
              <w:rPr>
                <w:rFonts w:eastAsia="Calibri" w:cs="Calibri"/>
                <w:b/>
                <w:smallCaps/>
                <w:color w:val="auto"/>
                <w:szCs w:val="20"/>
                <w:u w:val="single"/>
              </w:rPr>
              <w:t>SABOR NATURAL</w:t>
            </w:r>
            <w:r w:rsidRPr="00DC1ADF">
              <w:rPr>
                <w:rFonts w:eastAsia="Calibri" w:cs="Calibri"/>
                <w:b/>
                <w:smallCaps/>
                <w:color w:val="auto"/>
                <w:szCs w:val="20"/>
              </w:rPr>
              <w:t>.</w:t>
            </w:r>
            <w:r w:rsidRPr="00DC1ADF">
              <w:rPr>
                <w:rFonts w:eastAsia="Calibri" w:cs="Calibri"/>
                <w:color w:val="auto"/>
                <w:szCs w:val="20"/>
              </w:rPr>
              <w:t xml:space="preserve"> Indicado para intolerantes à lactose e glúten. Isento de corantes. Embalagem: lata de no máximo 300g. </w:t>
            </w:r>
            <w:r w:rsidRPr="00DC1ADF">
              <w:rPr>
                <w:rFonts w:eastAsia="Calibri" w:cs="Calibri"/>
                <w:color w:val="auto"/>
                <w:szCs w:val="20"/>
                <w:u w:val="single"/>
              </w:rPr>
              <w:t>Validade</w:t>
            </w:r>
            <w:r w:rsidRPr="00DC1ADF">
              <w:rPr>
                <w:rFonts w:eastAsia="Calibri" w:cs="Calibri"/>
                <w:color w:val="auto"/>
                <w:szCs w:val="20"/>
              </w:rPr>
              <w:t xml:space="preserve">: mínima de 6 meses e no ato da entrega deverá ter validade mínima de 2/3 da validade total do </w:t>
            </w:r>
            <w:r w:rsidRPr="00DC1ADF">
              <w:rPr>
                <w:rFonts w:eastAsia="Calibri" w:cs="Calibri"/>
                <w:color w:val="auto"/>
                <w:szCs w:val="20"/>
              </w:rPr>
              <w:lastRenderedPageBreak/>
              <w:t>produto.</w:t>
            </w:r>
          </w:p>
        </w:tc>
        <w:tc>
          <w:tcPr>
            <w:tcW w:w="1275" w:type="dxa"/>
            <w:tcBorders>
              <w:top w:val="single" w:sz="4" w:space="0" w:color="auto"/>
              <w:bottom w:val="single" w:sz="4" w:space="0" w:color="auto"/>
            </w:tcBorders>
          </w:tcPr>
          <w:p w14:paraId="18A0A26B"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6583A794"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06C0C843"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4235D61F" w14:textId="77777777" w:rsidTr="002C72C8">
        <w:trPr>
          <w:trHeight w:val="65"/>
        </w:trPr>
        <w:tc>
          <w:tcPr>
            <w:tcW w:w="709" w:type="dxa"/>
            <w:tcBorders>
              <w:top w:val="single" w:sz="4" w:space="0" w:color="auto"/>
              <w:bottom w:val="single" w:sz="4" w:space="0" w:color="auto"/>
            </w:tcBorders>
            <w:vAlign w:val="center"/>
          </w:tcPr>
          <w:p w14:paraId="2D1FC1FA" w14:textId="77777777" w:rsidR="00355612" w:rsidRPr="001A599B" w:rsidRDefault="00355612" w:rsidP="00355612">
            <w:pPr>
              <w:widowControl w:val="0"/>
              <w:spacing w:after="0" w:line="240" w:lineRule="auto"/>
              <w:ind w:right="0"/>
              <w:jc w:val="center"/>
              <w:rPr>
                <w:rFonts w:asciiTheme="minorHAnsi" w:hAnsiTheme="minorHAnsi" w:cstheme="minorHAnsi"/>
                <w:b/>
                <w:bCs/>
                <w:szCs w:val="20"/>
              </w:rPr>
            </w:pPr>
            <w:r w:rsidRPr="001A599B">
              <w:rPr>
                <w:rFonts w:asciiTheme="minorHAnsi" w:hAnsiTheme="minorHAnsi" w:cstheme="minorHAnsi"/>
                <w:b/>
                <w:bCs/>
                <w:szCs w:val="20"/>
              </w:rPr>
              <w:lastRenderedPageBreak/>
              <w:t>6</w:t>
            </w:r>
          </w:p>
        </w:tc>
        <w:tc>
          <w:tcPr>
            <w:tcW w:w="1134" w:type="dxa"/>
            <w:tcBorders>
              <w:top w:val="single" w:sz="4" w:space="0" w:color="auto"/>
              <w:left w:val="nil"/>
              <w:bottom w:val="single" w:sz="4" w:space="0" w:color="auto"/>
              <w:right w:val="single" w:sz="4" w:space="0" w:color="auto"/>
            </w:tcBorders>
            <w:shd w:val="clear" w:color="auto" w:fill="auto"/>
          </w:tcPr>
          <w:p w14:paraId="40B9E9ED"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650</w:t>
            </w:r>
          </w:p>
          <w:p w14:paraId="6923A0F0" w14:textId="78BD4E72"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42F31840"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02F62AF7"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38DB05CC"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5B781DAE" w14:textId="457A2234"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unid</w:t>
            </w:r>
          </w:p>
        </w:tc>
        <w:tc>
          <w:tcPr>
            <w:tcW w:w="2978" w:type="dxa"/>
            <w:tcBorders>
              <w:top w:val="single" w:sz="4" w:space="0" w:color="auto"/>
              <w:left w:val="nil"/>
              <w:bottom w:val="single" w:sz="4" w:space="0" w:color="auto"/>
              <w:right w:val="single" w:sz="4" w:space="0" w:color="auto"/>
            </w:tcBorders>
            <w:shd w:val="clear" w:color="auto" w:fill="auto"/>
          </w:tcPr>
          <w:p w14:paraId="2A177873" w14:textId="69B9339A"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BEBIDA DE SOJA. </w:t>
            </w:r>
            <w:r w:rsidRPr="00DC1ADF">
              <w:rPr>
                <w:rFonts w:eastAsia="Calibri" w:cs="Calibri"/>
                <w:color w:val="auto"/>
                <w:szCs w:val="20"/>
                <w:u w:val="single"/>
              </w:rPr>
              <w:t>Sabores diversos</w:t>
            </w:r>
            <w:r w:rsidRPr="00DC1ADF">
              <w:rPr>
                <w:rFonts w:eastAsia="Calibri" w:cs="Calibri"/>
                <w:color w:val="auto"/>
                <w:szCs w:val="20"/>
              </w:rPr>
              <w:t xml:space="preserve">. Enriquecido com vitaminas e minerais. Sem conservantes. </w:t>
            </w:r>
            <w:r w:rsidRPr="00DC1ADF">
              <w:rPr>
                <w:rFonts w:eastAsia="Calibri" w:cs="Calibri"/>
                <w:color w:val="auto"/>
                <w:szCs w:val="20"/>
                <w:u w:val="single"/>
              </w:rPr>
              <w:t>Embalagem primária individual</w:t>
            </w:r>
            <w:r w:rsidRPr="00DC1ADF">
              <w:rPr>
                <w:rFonts w:eastAsia="Calibri" w:cs="Calibri"/>
                <w:color w:val="auto"/>
                <w:szCs w:val="20"/>
              </w:rPr>
              <w:t xml:space="preserve">: cartonada com canudo de 200 ml.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61749E41"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51E81295"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4F1DB858"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544479FA" w14:textId="77777777" w:rsidTr="002C72C8">
        <w:trPr>
          <w:trHeight w:val="65"/>
        </w:trPr>
        <w:tc>
          <w:tcPr>
            <w:tcW w:w="709" w:type="dxa"/>
            <w:tcBorders>
              <w:top w:val="single" w:sz="4" w:space="0" w:color="auto"/>
              <w:bottom w:val="single" w:sz="4" w:space="0" w:color="auto"/>
            </w:tcBorders>
            <w:vAlign w:val="center"/>
          </w:tcPr>
          <w:p w14:paraId="636EFEA6" w14:textId="0131F1EE"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8</w:t>
            </w:r>
          </w:p>
        </w:tc>
        <w:tc>
          <w:tcPr>
            <w:tcW w:w="1134" w:type="dxa"/>
            <w:tcBorders>
              <w:top w:val="single" w:sz="4" w:space="0" w:color="auto"/>
              <w:left w:val="nil"/>
              <w:bottom w:val="single" w:sz="4" w:space="0" w:color="auto"/>
              <w:right w:val="single" w:sz="4" w:space="0" w:color="auto"/>
            </w:tcBorders>
            <w:shd w:val="clear" w:color="auto" w:fill="auto"/>
          </w:tcPr>
          <w:p w14:paraId="12F80996" w14:textId="77777777" w:rsidR="00355612" w:rsidRPr="00355612" w:rsidRDefault="00355612" w:rsidP="00355612">
            <w:pPr>
              <w:jc w:val="center"/>
              <w:rPr>
                <w:rFonts w:asciiTheme="minorHAnsi" w:eastAsia="Arial Narrow" w:hAnsiTheme="minorHAnsi" w:cstheme="minorHAnsi"/>
                <w:szCs w:val="20"/>
                <w:highlight w:val="white"/>
              </w:rPr>
            </w:pPr>
            <w:r w:rsidRPr="00355612">
              <w:rPr>
                <w:rFonts w:asciiTheme="minorHAnsi" w:eastAsia="Arial Narrow" w:hAnsiTheme="minorHAnsi" w:cstheme="minorHAnsi"/>
                <w:szCs w:val="20"/>
                <w:highlight w:val="white"/>
              </w:rPr>
              <w:t>126</w:t>
            </w:r>
          </w:p>
          <w:p w14:paraId="342C0EC1" w14:textId="2754BC02"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193EE3E6" w14:textId="767C6877"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1CB9A39B" w14:textId="00FD7B4F"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BISCOITO DE POLVILHO TRADICIONAL (SALGADO). </w:t>
            </w:r>
            <w:r w:rsidRPr="00DC1ADF">
              <w:rPr>
                <w:rFonts w:eastAsia="Calibri" w:cs="Calibri"/>
                <w:color w:val="auto"/>
                <w:szCs w:val="20"/>
              </w:rPr>
              <w:t xml:space="preserve">Isento de gordura trans, lactose, soja, glúten e corantes.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100g no mínimo e 200g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18C63BDD"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07F35CDD"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1E3E3A04"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4314E695" w14:textId="77777777" w:rsidTr="002C72C8">
        <w:trPr>
          <w:trHeight w:val="65"/>
        </w:trPr>
        <w:tc>
          <w:tcPr>
            <w:tcW w:w="709" w:type="dxa"/>
            <w:tcBorders>
              <w:top w:val="single" w:sz="4" w:space="0" w:color="auto"/>
              <w:bottom w:val="single" w:sz="4" w:space="0" w:color="auto"/>
            </w:tcBorders>
            <w:vAlign w:val="center"/>
          </w:tcPr>
          <w:p w14:paraId="62085372" w14:textId="741AEA2F"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10</w:t>
            </w:r>
          </w:p>
        </w:tc>
        <w:tc>
          <w:tcPr>
            <w:tcW w:w="1134" w:type="dxa"/>
            <w:tcBorders>
              <w:top w:val="single" w:sz="4" w:space="0" w:color="auto"/>
              <w:left w:val="nil"/>
              <w:bottom w:val="single" w:sz="4" w:space="0" w:color="auto"/>
              <w:right w:val="single" w:sz="4" w:space="0" w:color="auto"/>
            </w:tcBorders>
            <w:shd w:val="clear" w:color="auto" w:fill="auto"/>
          </w:tcPr>
          <w:p w14:paraId="6D587FBE"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160</w:t>
            </w:r>
          </w:p>
          <w:p w14:paraId="77298572" w14:textId="77777777" w:rsidR="00355612" w:rsidRPr="00355612" w:rsidRDefault="00355612" w:rsidP="00355612">
            <w:pPr>
              <w:jc w:val="center"/>
              <w:rPr>
                <w:rFonts w:asciiTheme="minorHAnsi" w:eastAsia="Arial Narrow" w:hAnsiTheme="minorHAnsi" w:cstheme="minorHAnsi"/>
                <w:szCs w:val="20"/>
              </w:rPr>
            </w:pPr>
          </w:p>
          <w:p w14:paraId="74761E44" w14:textId="4BB985F4"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72741F72" w14:textId="7A7A1F82"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6BE74548" w14:textId="17702971"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ERVILHA EM CONSERVA</w:t>
            </w:r>
            <w:r w:rsidRPr="00DC1ADF">
              <w:rPr>
                <w:rFonts w:eastAsia="Calibri" w:cs="Calibri"/>
                <w:color w:val="auto"/>
                <w:szCs w:val="20"/>
              </w:rPr>
              <w:t>. Em água</w:t>
            </w:r>
            <w:r w:rsidRPr="00DC1ADF">
              <w:rPr>
                <w:rFonts w:eastAsia="Calibri" w:cs="Calibri"/>
                <w:color w:val="FF0000"/>
                <w:szCs w:val="20"/>
              </w:rPr>
              <w:t>.</w:t>
            </w:r>
            <w:r w:rsidRPr="00DC1ADF">
              <w:rPr>
                <w:rFonts w:eastAsia="Calibri" w:cs="Calibri"/>
                <w:color w:val="auto"/>
                <w:szCs w:val="20"/>
              </w:rPr>
              <w:t xml:space="preserve">  </w:t>
            </w:r>
            <w:r w:rsidRPr="00DC1ADF">
              <w:rPr>
                <w:rFonts w:eastAsia="Calibri" w:cs="Calibri"/>
                <w:color w:val="auto"/>
                <w:szCs w:val="20"/>
                <w:u w:val="single"/>
              </w:rPr>
              <w:t>Embalagem primária</w:t>
            </w:r>
            <w:r w:rsidRPr="00DC1ADF">
              <w:rPr>
                <w:rFonts w:eastAsia="Calibri" w:cs="Calibri"/>
                <w:color w:val="auto"/>
                <w:szCs w:val="20"/>
              </w:rPr>
              <w:t xml:space="preserve">: peso drenado 170g no mínimo e 300g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2259D883"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6BD3EF15"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3C87DC22"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10544279" w14:textId="77777777" w:rsidTr="002C72C8">
        <w:trPr>
          <w:trHeight w:val="65"/>
        </w:trPr>
        <w:tc>
          <w:tcPr>
            <w:tcW w:w="709" w:type="dxa"/>
            <w:tcBorders>
              <w:top w:val="single" w:sz="4" w:space="0" w:color="auto"/>
              <w:bottom w:val="single" w:sz="4" w:space="0" w:color="auto"/>
            </w:tcBorders>
            <w:vAlign w:val="center"/>
          </w:tcPr>
          <w:p w14:paraId="13DEC0FE" w14:textId="47970C27"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12</w:t>
            </w:r>
          </w:p>
        </w:tc>
        <w:tc>
          <w:tcPr>
            <w:tcW w:w="1134" w:type="dxa"/>
            <w:tcBorders>
              <w:top w:val="single" w:sz="4" w:space="0" w:color="auto"/>
              <w:left w:val="nil"/>
              <w:bottom w:val="single" w:sz="4" w:space="0" w:color="auto"/>
              <w:right w:val="single" w:sz="4" w:space="0" w:color="auto"/>
            </w:tcBorders>
            <w:shd w:val="clear" w:color="auto" w:fill="auto"/>
          </w:tcPr>
          <w:p w14:paraId="5B822998" w14:textId="77777777" w:rsidR="00355612" w:rsidRPr="00355612" w:rsidRDefault="00355612" w:rsidP="00355612">
            <w:pPr>
              <w:jc w:val="center"/>
              <w:rPr>
                <w:rFonts w:asciiTheme="minorHAnsi" w:eastAsia="Arial Narrow" w:hAnsiTheme="minorHAnsi" w:cstheme="minorHAnsi"/>
                <w:szCs w:val="20"/>
              </w:rPr>
            </w:pPr>
          </w:p>
          <w:p w14:paraId="2B82A4DB"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52,5</w:t>
            </w:r>
          </w:p>
          <w:p w14:paraId="639E8219" w14:textId="4153ED0B"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52F1F144" w14:textId="25BF7AB8"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26C1A508" w14:textId="44F2A02E"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FARINHA DE MILHO AMARELA. </w:t>
            </w:r>
            <w:r w:rsidRPr="00DC1ADF">
              <w:rPr>
                <w:rFonts w:eastAsia="Calibri" w:cs="Calibri"/>
                <w:color w:val="auto"/>
                <w:szCs w:val="20"/>
              </w:rPr>
              <w:t xml:space="preserve">Em flocos. Isenta de sujidades,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 g cada.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6DE4E9E3"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01ED9C56"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13932DE4"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51CE3702" w14:textId="77777777" w:rsidTr="002C72C8">
        <w:trPr>
          <w:trHeight w:val="65"/>
        </w:trPr>
        <w:tc>
          <w:tcPr>
            <w:tcW w:w="709" w:type="dxa"/>
            <w:tcBorders>
              <w:top w:val="single" w:sz="4" w:space="0" w:color="auto"/>
              <w:bottom w:val="single" w:sz="4" w:space="0" w:color="auto"/>
            </w:tcBorders>
            <w:vAlign w:val="center"/>
          </w:tcPr>
          <w:p w14:paraId="1FA77BC0" w14:textId="08BA1BF3"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14</w:t>
            </w:r>
          </w:p>
        </w:tc>
        <w:tc>
          <w:tcPr>
            <w:tcW w:w="1134" w:type="dxa"/>
            <w:tcBorders>
              <w:top w:val="single" w:sz="4" w:space="0" w:color="auto"/>
              <w:left w:val="nil"/>
              <w:bottom w:val="single" w:sz="4" w:space="0" w:color="auto"/>
              <w:right w:val="single" w:sz="4" w:space="0" w:color="auto"/>
            </w:tcBorders>
            <w:shd w:val="clear" w:color="auto" w:fill="auto"/>
          </w:tcPr>
          <w:p w14:paraId="3785E2B7" w14:textId="77777777" w:rsidR="00355612" w:rsidRPr="00355612" w:rsidRDefault="00355612" w:rsidP="00355612">
            <w:pPr>
              <w:jc w:val="center"/>
              <w:rPr>
                <w:rFonts w:asciiTheme="minorHAnsi" w:eastAsia="Arial Narrow" w:hAnsiTheme="minorHAnsi" w:cstheme="minorHAnsi"/>
                <w:szCs w:val="20"/>
              </w:rPr>
            </w:pPr>
          </w:p>
          <w:p w14:paraId="2657553B"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lastRenderedPageBreak/>
              <w:t>1.106</w:t>
            </w:r>
          </w:p>
          <w:p w14:paraId="77433C87" w14:textId="72B5BE56"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0F81E50A"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053C5BF2"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697607B1" w14:textId="77A005F0"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70120CDB" w14:textId="2AF7D8AB"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FARINHA DE TRIGO</w:t>
            </w:r>
            <w:r w:rsidRPr="00DC1ADF">
              <w:rPr>
                <w:rFonts w:eastAsia="Calibri" w:cs="Calibri"/>
                <w:color w:val="auto"/>
                <w:szCs w:val="20"/>
              </w:rPr>
              <w:t xml:space="preserve">.  Tipo 1. Enriquecida com ferro e ácido fólico. Isenta de sujidades, larvas ou </w:t>
            </w:r>
            <w:r w:rsidRPr="00DC1ADF">
              <w:rPr>
                <w:rFonts w:eastAsia="Calibri" w:cs="Calibri"/>
                <w:color w:val="auto"/>
                <w:szCs w:val="20"/>
              </w:rPr>
              <w:lastRenderedPageBreak/>
              <w:t xml:space="preserve">parasitos. </w:t>
            </w:r>
            <w:r w:rsidRPr="00DC1ADF">
              <w:rPr>
                <w:rFonts w:eastAsia="Calibri" w:cs="Calibri"/>
                <w:color w:val="auto"/>
                <w:szCs w:val="20"/>
                <w:u w:val="single"/>
              </w:rPr>
              <w:t>Embalagem primária</w:t>
            </w:r>
            <w:r w:rsidRPr="00DC1ADF">
              <w:rPr>
                <w:rFonts w:eastAsia="Calibri" w:cs="Calibri"/>
                <w:color w:val="auto"/>
                <w:szCs w:val="20"/>
              </w:rPr>
              <w:t xml:space="preserve">: de 1 kg cada.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7F841B8D"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0A21E2F1"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510BEE9F"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7B3F95E9" w14:textId="77777777" w:rsidTr="002C72C8">
        <w:trPr>
          <w:trHeight w:val="65"/>
        </w:trPr>
        <w:tc>
          <w:tcPr>
            <w:tcW w:w="709" w:type="dxa"/>
            <w:tcBorders>
              <w:top w:val="single" w:sz="4" w:space="0" w:color="auto"/>
              <w:bottom w:val="single" w:sz="4" w:space="0" w:color="auto"/>
            </w:tcBorders>
            <w:vAlign w:val="center"/>
          </w:tcPr>
          <w:p w14:paraId="6F211B1F" w14:textId="66CEDC57"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lastRenderedPageBreak/>
              <w:t>16</w:t>
            </w:r>
          </w:p>
        </w:tc>
        <w:tc>
          <w:tcPr>
            <w:tcW w:w="1134" w:type="dxa"/>
            <w:tcBorders>
              <w:top w:val="single" w:sz="4" w:space="0" w:color="auto"/>
              <w:left w:val="nil"/>
              <w:bottom w:val="single" w:sz="4" w:space="0" w:color="auto"/>
              <w:right w:val="single" w:sz="4" w:space="0" w:color="auto"/>
            </w:tcBorders>
            <w:shd w:val="clear" w:color="auto" w:fill="auto"/>
          </w:tcPr>
          <w:p w14:paraId="29047F71" w14:textId="77777777" w:rsidR="00355612" w:rsidRPr="00355612" w:rsidRDefault="00355612" w:rsidP="00355612">
            <w:pPr>
              <w:jc w:val="center"/>
              <w:rPr>
                <w:rFonts w:asciiTheme="minorHAnsi" w:eastAsia="Arial Narrow" w:hAnsiTheme="minorHAnsi" w:cstheme="minorHAnsi"/>
                <w:szCs w:val="20"/>
              </w:rPr>
            </w:pPr>
          </w:p>
          <w:p w14:paraId="2C99CF45"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134</w:t>
            </w:r>
          </w:p>
          <w:p w14:paraId="641A5478" w14:textId="171DF110"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6127621F" w14:textId="6346B61F"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3EEC39FF" w14:textId="013FF317"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FEIJÃO BRANCO. </w:t>
            </w:r>
            <w:r w:rsidRPr="00DC1ADF">
              <w:rPr>
                <w:rFonts w:eastAsia="Calibri" w:cs="Calibri"/>
                <w:color w:val="auto"/>
                <w:szCs w:val="20"/>
              </w:rPr>
              <w:t xml:space="preserve">Tipo 1. Classe: branco. Grupo 1- Feijão comum. Limpo e polido. Constituído de grãos inteiros e sãos. Isento de sujidades, outras espécies de grãos,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500g no mínimo e 1 kg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0779B359"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62E20A4A"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14B19220"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1DDA2D5D" w14:textId="77777777" w:rsidTr="002C72C8">
        <w:trPr>
          <w:trHeight w:val="65"/>
        </w:trPr>
        <w:tc>
          <w:tcPr>
            <w:tcW w:w="709" w:type="dxa"/>
            <w:tcBorders>
              <w:top w:val="single" w:sz="4" w:space="0" w:color="auto"/>
              <w:bottom w:val="single" w:sz="4" w:space="0" w:color="auto"/>
            </w:tcBorders>
            <w:vAlign w:val="center"/>
          </w:tcPr>
          <w:p w14:paraId="51670600" w14:textId="5DF906F6"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18</w:t>
            </w:r>
          </w:p>
        </w:tc>
        <w:tc>
          <w:tcPr>
            <w:tcW w:w="1134" w:type="dxa"/>
            <w:tcBorders>
              <w:top w:val="single" w:sz="4" w:space="0" w:color="auto"/>
              <w:left w:val="nil"/>
              <w:bottom w:val="single" w:sz="4" w:space="0" w:color="auto"/>
              <w:right w:val="single" w:sz="4" w:space="0" w:color="auto"/>
            </w:tcBorders>
            <w:shd w:val="clear" w:color="auto" w:fill="auto"/>
          </w:tcPr>
          <w:p w14:paraId="63E014A7"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1.136</w:t>
            </w:r>
          </w:p>
          <w:p w14:paraId="26854999" w14:textId="77777777" w:rsidR="00355612" w:rsidRPr="00355612" w:rsidRDefault="00355612" w:rsidP="00355612">
            <w:pPr>
              <w:jc w:val="center"/>
              <w:rPr>
                <w:rFonts w:asciiTheme="minorHAnsi" w:eastAsia="Arial Narrow" w:hAnsiTheme="minorHAnsi" w:cstheme="minorHAnsi"/>
                <w:szCs w:val="20"/>
              </w:rPr>
            </w:pPr>
          </w:p>
          <w:p w14:paraId="785E1FAA" w14:textId="1E114201"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4DF1ABA7" w14:textId="71A9C6AD"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4B52F8EA" w14:textId="0D5D5A1A"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FEIJÃO CARIOCA. </w:t>
            </w:r>
            <w:r w:rsidRPr="00DC1ADF">
              <w:rPr>
                <w:rFonts w:eastAsia="Calibri" w:cs="Calibri"/>
                <w:color w:val="auto"/>
                <w:szCs w:val="20"/>
              </w:rPr>
              <w:t xml:space="preserve">Tipo 1. Classe: cores. Grupo 1- Feijão comum. Limpo e polido. Constituído de grãos inteiros e sãos. Isento de sujidades, outras espécies de grãos,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1 kg cada.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4923FB47"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046BBD92"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3454374C"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22EF7738" w14:textId="77777777" w:rsidTr="002C72C8">
        <w:trPr>
          <w:trHeight w:val="65"/>
        </w:trPr>
        <w:tc>
          <w:tcPr>
            <w:tcW w:w="709" w:type="dxa"/>
            <w:tcBorders>
              <w:top w:val="single" w:sz="4" w:space="0" w:color="auto"/>
              <w:bottom w:val="single" w:sz="4" w:space="0" w:color="auto"/>
            </w:tcBorders>
            <w:vAlign w:val="center"/>
          </w:tcPr>
          <w:p w14:paraId="4B32528A" w14:textId="358D0175"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20</w:t>
            </w:r>
          </w:p>
        </w:tc>
        <w:tc>
          <w:tcPr>
            <w:tcW w:w="1134" w:type="dxa"/>
            <w:tcBorders>
              <w:top w:val="single" w:sz="4" w:space="0" w:color="auto"/>
              <w:left w:val="nil"/>
              <w:bottom w:val="single" w:sz="4" w:space="0" w:color="auto"/>
              <w:right w:val="single" w:sz="4" w:space="0" w:color="auto"/>
            </w:tcBorders>
            <w:shd w:val="clear" w:color="auto" w:fill="auto"/>
          </w:tcPr>
          <w:p w14:paraId="6176F0D2"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1.003</w:t>
            </w:r>
          </w:p>
          <w:p w14:paraId="2B019683" w14:textId="77777777" w:rsidR="00355612" w:rsidRPr="00355612" w:rsidRDefault="00355612" w:rsidP="00355612">
            <w:pPr>
              <w:jc w:val="center"/>
              <w:rPr>
                <w:rFonts w:asciiTheme="minorHAnsi" w:eastAsia="Arial Narrow" w:hAnsiTheme="minorHAnsi" w:cstheme="minorHAnsi"/>
                <w:szCs w:val="20"/>
              </w:rPr>
            </w:pPr>
          </w:p>
          <w:p w14:paraId="6495605B" w14:textId="3477B761"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5B766275"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67AC0C00"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4E55529C"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3A4F191E" w14:textId="77777777" w:rsidR="00355612" w:rsidRPr="00DC1ADF" w:rsidRDefault="00355612" w:rsidP="00355612">
            <w:pPr>
              <w:widowControl w:val="0"/>
              <w:suppressAutoHyphens w:val="0"/>
              <w:spacing w:after="0" w:line="240" w:lineRule="auto"/>
              <w:ind w:right="0"/>
              <w:jc w:val="center"/>
              <w:rPr>
                <w:rFonts w:eastAsia="Calibri" w:cs="Calibri"/>
                <w:color w:val="auto"/>
                <w:szCs w:val="20"/>
              </w:rPr>
            </w:pPr>
          </w:p>
          <w:p w14:paraId="519E764C" w14:textId="078363B3"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472D2963" w14:textId="51565962"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FUBÁ PRÉ-COZIDO.</w:t>
            </w:r>
            <w:r w:rsidRPr="00DC1ADF">
              <w:rPr>
                <w:rFonts w:eastAsia="Calibri" w:cs="Calibri"/>
                <w:color w:val="auto"/>
                <w:szCs w:val="20"/>
              </w:rPr>
              <w:t xml:space="preserve"> Enriquecido com ferro e ácido fólico. Isento de sujidades, larvas ou parasitos.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 g cada. </w:t>
            </w:r>
            <w:r w:rsidRPr="00DC1ADF">
              <w:rPr>
                <w:rFonts w:eastAsia="Calibri" w:cs="Calibri"/>
                <w:color w:val="auto"/>
                <w:szCs w:val="20"/>
                <w:u w:val="single"/>
              </w:rPr>
              <w:t>Validade</w:t>
            </w:r>
            <w:r w:rsidRPr="00DC1ADF">
              <w:rPr>
                <w:rFonts w:eastAsia="Calibri" w:cs="Calibri"/>
                <w:color w:val="auto"/>
                <w:szCs w:val="20"/>
              </w:rPr>
              <w:t xml:space="preserve">: mínima de 6 meses e no ato da entrega o produto deve apresentar no mínimo 2/3 da </w:t>
            </w:r>
            <w:r w:rsidRPr="00DC1ADF">
              <w:rPr>
                <w:rFonts w:eastAsia="Calibri" w:cs="Calibri"/>
                <w:color w:val="auto"/>
                <w:szCs w:val="20"/>
              </w:rPr>
              <w:lastRenderedPageBreak/>
              <w:t>sua validade total.</w:t>
            </w:r>
          </w:p>
        </w:tc>
        <w:tc>
          <w:tcPr>
            <w:tcW w:w="1275" w:type="dxa"/>
            <w:tcBorders>
              <w:top w:val="single" w:sz="4" w:space="0" w:color="auto"/>
              <w:bottom w:val="single" w:sz="4" w:space="0" w:color="auto"/>
            </w:tcBorders>
          </w:tcPr>
          <w:p w14:paraId="2A998465"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5E78F0D4"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60BBE28F"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0E1C6EA5" w14:textId="77777777" w:rsidTr="002C72C8">
        <w:trPr>
          <w:trHeight w:val="65"/>
        </w:trPr>
        <w:tc>
          <w:tcPr>
            <w:tcW w:w="709" w:type="dxa"/>
            <w:tcBorders>
              <w:top w:val="single" w:sz="4" w:space="0" w:color="auto"/>
              <w:bottom w:val="single" w:sz="4" w:space="0" w:color="auto"/>
            </w:tcBorders>
            <w:vAlign w:val="center"/>
          </w:tcPr>
          <w:p w14:paraId="57BD6F11" w14:textId="7D7DA32B"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lastRenderedPageBreak/>
              <w:t>22</w:t>
            </w:r>
          </w:p>
        </w:tc>
        <w:tc>
          <w:tcPr>
            <w:tcW w:w="1134" w:type="dxa"/>
            <w:tcBorders>
              <w:top w:val="single" w:sz="4" w:space="0" w:color="auto"/>
              <w:left w:val="nil"/>
              <w:bottom w:val="single" w:sz="4" w:space="0" w:color="auto"/>
              <w:right w:val="single" w:sz="4" w:space="0" w:color="auto"/>
            </w:tcBorders>
            <w:shd w:val="clear" w:color="auto" w:fill="auto"/>
          </w:tcPr>
          <w:p w14:paraId="1D85980C"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405</w:t>
            </w:r>
          </w:p>
          <w:p w14:paraId="195AC335" w14:textId="441D55F7"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49FF8E89" w14:textId="3E4F0D1F"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unid</w:t>
            </w:r>
          </w:p>
        </w:tc>
        <w:tc>
          <w:tcPr>
            <w:tcW w:w="2978" w:type="dxa"/>
            <w:tcBorders>
              <w:top w:val="single" w:sz="4" w:space="0" w:color="auto"/>
              <w:left w:val="nil"/>
              <w:bottom w:val="single" w:sz="4" w:space="0" w:color="auto"/>
              <w:right w:val="single" w:sz="4" w:space="0" w:color="auto"/>
            </w:tcBorders>
            <w:shd w:val="clear" w:color="auto" w:fill="auto"/>
          </w:tcPr>
          <w:p w14:paraId="6C0C0624" w14:textId="78AFE3F2"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LEITE CONDENSADO.</w:t>
            </w:r>
            <w:r w:rsidRPr="00DC1ADF">
              <w:rPr>
                <w:rFonts w:eastAsia="Calibri" w:cs="Calibri"/>
                <w:color w:val="auto"/>
                <w:szCs w:val="20"/>
              </w:rPr>
              <w:t xml:space="preserve"> Constituído de leite integral, açúcar e lactose. </w:t>
            </w:r>
            <w:r w:rsidRPr="00DC1ADF">
              <w:rPr>
                <w:rFonts w:eastAsia="Calibri" w:cs="Calibri"/>
                <w:color w:val="auto"/>
                <w:szCs w:val="20"/>
                <w:u w:val="single"/>
              </w:rPr>
              <w:t>Embalagem primária</w:t>
            </w:r>
            <w:r w:rsidRPr="00DC1ADF">
              <w:rPr>
                <w:rFonts w:eastAsia="Calibri" w:cs="Calibri"/>
                <w:color w:val="auto"/>
                <w:szCs w:val="20"/>
              </w:rPr>
              <w:t xml:space="preserve">:  Em embalagem tetrapack de 395g.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24549442"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5BC86125"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3143B8FC"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552498C9" w14:textId="77777777" w:rsidTr="002C72C8">
        <w:trPr>
          <w:trHeight w:val="65"/>
        </w:trPr>
        <w:tc>
          <w:tcPr>
            <w:tcW w:w="709" w:type="dxa"/>
            <w:tcBorders>
              <w:top w:val="single" w:sz="4" w:space="0" w:color="auto"/>
              <w:bottom w:val="single" w:sz="4" w:space="0" w:color="auto"/>
            </w:tcBorders>
            <w:vAlign w:val="center"/>
          </w:tcPr>
          <w:p w14:paraId="73CD7446" w14:textId="57E99544"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24</w:t>
            </w:r>
          </w:p>
        </w:tc>
        <w:tc>
          <w:tcPr>
            <w:tcW w:w="1134" w:type="dxa"/>
            <w:tcBorders>
              <w:top w:val="single" w:sz="4" w:space="0" w:color="auto"/>
              <w:left w:val="nil"/>
              <w:bottom w:val="single" w:sz="4" w:space="0" w:color="auto"/>
              <w:right w:val="single" w:sz="4" w:space="0" w:color="auto"/>
            </w:tcBorders>
            <w:shd w:val="clear" w:color="auto" w:fill="auto"/>
          </w:tcPr>
          <w:p w14:paraId="4F7286E0"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380</w:t>
            </w:r>
          </w:p>
          <w:p w14:paraId="2BF29472" w14:textId="260FDA1F"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1435AC5D" w14:textId="6326BB01"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6A22222E" w14:textId="0EC8AD42"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LEITE EM PÓ ZERO LACTOSE.</w:t>
            </w:r>
            <w:r w:rsidRPr="00DC1ADF">
              <w:rPr>
                <w:rFonts w:eastAsia="Calibri" w:cs="Calibri"/>
                <w:color w:val="auto"/>
                <w:szCs w:val="20"/>
              </w:rPr>
              <w:t xml:space="preserve"> Com Registro no Ministério da Agricultura, ou SIF ou SISP ou SIM ou DIPOA. Contendo: leite integral, lactase e emulsificante. </w:t>
            </w:r>
            <w:r w:rsidRPr="00DC1ADF">
              <w:rPr>
                <w:rFonts w:eastAsia="Calibri" w:cs="Calibri"/>
                <w:color w:val="auto"/>
                <w:szCs w:val="20"/>
                <w:u w:val="single"/>
              </w:rPr>
              <w:t>Embalagem</w:t>
            </w:r>
            <w:r w:rsidRPr="00DC1ADF">
              <w:rPr>
                <w:rFonts w:eastAsia="Calibri" w:cs="Calibri"/>
                <w:color w:val="auto"/>
                <w:szCs w:val="20"/>
              </w:rPr>
              <w:t xml:space="preserve">: de 300 a 400g. Com rotulagem de acordo com a legislação vigente. </w:t>
            </w:r>
            <w:r w:rsidRPr="00DC1ADF">
              <w:rPr>
                <w:rFonts w:eastAsia="Calibri" w:cs="Calibri"/>
                <w:color w:val="auto"/>
                <w:szCs w:val="20"/>
                <w:u w:val="single"/>
              </w:rPr>
              <w:t>Validade</w:t>
            </w:r>
            <w:r w:rsidRPr="00DC1ADF">
              <w:rPr>
                <w:rFonts w:eastAsia="Calibri" w:cs="Calibri"/>
                <w:color w:val="auto"/>
                <w:szCs w:val="20"/>
              </w:rPr>
              <w:t xml:space="preserve">: no ato da entrega, o produto deverá apresentar, no mínimo 2/3 do total do prazo de validade. </w:t>
            </w:r>
          </w:p>
        </w:tc>
        <w:tc>
          <w:tcPr>
            <w:tcW w:w="1275" w:type="dxa"/>
            <w:tcBorders>
              <w:top w:val="single" w:sz="4" w:space="0" w:color="auto"/>
              <w:bottom w:val="single" w:sz="4" w:space="0" w:color="auto"/>
            </w:tcBorders>
          </w:tcPr>
          <w:p w14:paraId="3A8639F8"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4A6AB137"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7A1D67D0"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6CA60058" w14:textId="77777777" w:rsidTr="002C72C8">
        <w:trPr>
          <w:trHeight w:val="65"/>
        </w:trPr>
        <w:tc>
          <w:tcPr>
            <w:tcW w:w="709" w:type="dxa"/>
            <w:tcBorders>
              <w:top w:val="single" w:sz="4" w:space="0" w:color="auto"/>
              <w:bottom w:val="single" w:sz="4" w:space="0" w:color="auto"/>
            </w:tcBorders>
            <w:vAlign w:val="center"/>
          </w:tcPr>
          <w:p w14:paraId="381F11E4" w14:textId="37103A3B"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26</w:t>
            </w:r>
          </w:p>
        </w:tc>
        <w:tc>
          <w:tcPr>
            <w:tcW w:w="1134" w:type="dxa"/>
            <w:tcBorders>
              <w:top w:val="single" w:sz="4" w:space="0" w:color="auto"/>
              <w:left w:val="nil"/>
              <w:bottom w:val="single" w:sz="4" w:space="0" w:color="auto"/>
              <w:right w:val="single" w:sz="4" w:space="0" w:color="auto"/>
            </w:tcBorders>
            <w:shd w:val="clear" w:color="auto" w:fill="auto"/>
          </w:tcPr>
          <w:p w14:paraId="493107AF"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80</w:t>
            </w:r>
          </w:p>
          <w:p w14:paraId="1AFE2F1F" w14:textId="3CA521D6"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24628331" w14:textId="37451A42"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724FBADA" w14:textId="43AB77A5"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LENTILHA SECA. </w:t>
            </w:r>
            <w:r w:rsidRPr="00DC1ADF">
              <w:rPr>
                <w:rFonts w:eastAsia="Calibri" w:cs="Calibri"/>
                <w:color w:val="auto"/>
                <w:szCs w:val="20"/>
              </w:rPr>
              <w:t>Tipo 1. Classe: misturada. Constituída de grãos inteiros e sãos. Isenta de sujidades, outras espécies de grãos, larvas ou parasitos. Embalagem primária: plástica, atóxica, resistente, termosselada, com rotulagem em flexogravura, indelével de 500g cada. Validade: mínima de 9 meses e no ato da entrega o produto deve apresentar no mínimo 2/3 da sua validade total.</w:t>
            </w:r>
          </w:p>
        </w:tc>
        <w:tc>
          <w:tcPr>
            <w:tcW w:w="1275" w:type="dxa"/>
            <w:tcBorders>
              <w:top w:val="single" w:sz="4" w:space="0" w:color="auto"/>
              <w:bottom w:val="single" w:sz="4" w:space="0" w:color="auto"/>
            </w:tcBorders>
          </w:tcPr>
          <w:p w14:paraId="77C0250B"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215A0DE9"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16D46150"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6BF5A79F" w14:textId="77777777" w:rsidTr="002C72C8">
        <w:trPr>
          <w:trHeight w:val="65"/>
        </w:trPr>
        <w:tc>
          <w:tcPr>
            <w:tcW w:w="709" w:type="dxa"/>
            <w:tcBorders>
              <w:top w:val="single" w:sz="4" w:space="0" w:color="auto"/>
              <w:bottom w:val="single" w:sz="4" w:space="0" w:color="auto"/>
            </w:tcBorders>
            <w:vAlign w:val="center"/>
          </w:tcPr>
          <w:p w14:paraId="37681858" w14:textId="0496ABD3"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28</w:t>
            </w:r>
          </w:p>
        </w:tc>
        <w:tc>
          <w:tcPr>
            <w:tcW w:w="1134" w:type="dxa"/>
            <w:tcBorders>
              <w:top w:val="single" w:sz="4" w:space="0" w:color="auto"/>
              <w:left w:val="nil"/>
              <w:bottom w:val="single" w:sz="4" w:space="0" w:color="auto"/>
              <w:right w:val="single" w:sz="4" w:space="0" w:color="auto"/>
            </w:tcBorders>
            <w:shd w:val="clear" w:color="auto" w:fill="auto"/>
          </w:tcPr>
          <w:p w14:paraId="27629ED6"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44</w:t>
            </w:r>
          </w:p>
          <w:p w14:paraId="2F7AC2DC" w14:textId="1E1E30B9"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13923210" w14:textId="7C4E77CC"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6A9755DE" w14:textId="2419D766"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MACARRÃO DE ARROZ.</w:t>
            </w:r>
            <w:r w:rsidRPr="00DC1ADF">
              <w:rPr>
                <w:rFonts w:eastAsia="Calibri" w:cs="Calibri"/>
                <w:color w:val="auto"/>
                <w:szCs w:val="20"/>
              </w:rPr>
              <w:t xml:space="preserve"> </w:t>
            </w:r>
            <w:r w:rsidRPr="00DC1ADF">
              <w:rPr>
                <w:rFonts w:eastAsia="Calibri" w:cs="Calibri"/>
                <w:color w:val="auto"/>
                <w:szCs w:val="20"/>
                <w:u w:val="single"/>
              </w:rPr>
              <w:t>Tipo parafuso</w:t>
            </w:r>
            <w:r w:rsidRPr="00DC1ADF">
              <w:rPr>
                <w:rFonts w:eastAsia="Calibri" w:cs="Calibri"/>
                <w:color w:val="auto"/>
                <w:szCs w:val="20"/>
              </w:rPr>
              <w:t>.</w:t>
            </w:r>
            <w:r w:rsidRPr="00DC1ADF">
              <w:rPr>
                <w:rFonts w:eastAsia="Calibri" w:cs="Calibri"/>
                <w:b/>
                <w:color w:val="auto"/>
                <w:szCs w:val="20"/>
              </w:rPr>
              <w:t xml:space="preserve"> </w:t>
            </w:r>
            <w:r w:rsidRPr="00DC1ADF">
              <w:rPr>
                <w:rFonts w:eastAsia="Calibri" w:cs="Calibri"/>
                <w:color w:val="auto"/>
                <w:szCs w:val="20"/>
                <w:u w:val="single"/>
              </w:rPr>
              <w:t>Sem glúten e sem ovos</w:t>
            </w:r>
            <w:r w:rsidRPr="00DC1ADF">
              <w:rPr>
                <w:rFonts w:eastAsia="Calibri" w:cs="Calibri"/>
                <w:color w:val="auto"/>
                <w:szCs w:val="20"/>
              </w:rPr>
              <w:t xml:space="preserve">.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500g cada. </w:t>
            </w:r>
            <w:r w:rsidRPr="00DC1ADF">
              <w:rPr>
                <w:rFonts w:eastAsia="Calibri" w:cs="Calibri"/>
                <w:color w:val="auto"/>
                <w:szCs w:val="20"/>
                <w:u w:val="single"/>
              </w:rPr>
              <w:t>Validade</w:t>
            </w:r>
            <w:r w:rsidRPr="00DC1ADF">
              <w:rPr>
                <w:rFonts w:eastAsia="Calibri" w:cs="Calibri"/>
                <w:color w:val="auto"/>
                <w:szCs w:val="20"/>
              </w:rPr>
              <w:t>: No ato da entrega o produto deve apresentar no mínimo 2/3 da sua validade total.</w:t>
            </w:r>
          </w:p>
        </w:tc>
        <w:tc>
          <w:tcPr>
            <w:tcW w:w="1275" w:type="dxa"/>
            <w:tcBorders>
              <w:top w:val="single" w:sz="4" w:space="0" w:color="auto"/>
              <w:bottom w:val="single" w:sz="4" w:space="0" w:color="auto"/>
            </w:tcBorders>
          </w:tcPr>
          <w:p w14:paraId="4AC61F7B"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2DB298DC"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379F0E55"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72086A66" w14:textId="77777777" w:rsidTr="002C72C8">
        <w:trPr>
          <w:trHeight w:val="65"/>
        </w:trPr>
        <w:tc>
          <w:tcPr>
            <w:tcW w:w="709" w:type="dxa"/>
            <w:tcBorders>
              <w:top w:val="single" w:sz="4" w:space="0" w:color="auto"/>
              <w:bottom w:val="single" w:sz="4" w:space="0" w:color="auto"/>
            </w:tcBorders>
            <w:vAlign w:val="center"/>
          </w:tcPr>
          <w:p w14:paraId="4A2C694F" w14:textId="234A6E95"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30</w:t>
            </w:r>
          </w:p>
        </w:tc>
        <w:tc>
          <w:tcPr>
            <w:tcW w:w="1134" w:type="dxa"/>
            <w:tcBorders>
              <w:top w:val="single" w:sz="4" w:space="0" w:color="auto"/>
              <w:left w:val="nil"/>
              <w:bottom w:val="single" w:sz="4" w:space="0" w:color="auto"/>
              <w:right w:val="single" w:sz="4" w:space="0" w:color="auto"/>
            </w:tcBorders>
            <w:shd w:val="clear" w:color="auto" w:fill="auto"/>
          </w:tcPr>
          <w:p w14:paraId="419B9C1D"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24</w:t>
            </w:r>
          </w:p>
          <w:p w14:paraId="09C0D3BD" w14:textId="77777777" w:rsidR="00355612" w:rsidRPr="00355612" w:rsidRDefault="00355612" w:rsidP="00355612">
            <w:pPr>
              <w:jc w:val="center"/>
              <w:rPr>
                <w:rFonts w:asciiTheme="minorHAnsi" w:eastAsia="Arial Narrow" w:hAnsiTheme="minorHAnsi" w:cstheme="minorHAnsi"/>
                <w:szCs w:val="20"/>
              </w:rPr>
            </w:pPr>
          </w:p>
          <w:p w14:paraId="24D0E0EE" w14:textId="69DEA99F"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7C51CD25" w14:textId="6A92E07C"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lastRenderedPageBreak/>
              <w:t>kg</w:t>
            </w:r>
          </w:p>
        </w:tc>
        <w:tc>
          <w:tcPr>
            <w:tcW w:w="2978" w:type="dxa"/>
            <w:tcBorders>
              <w:top w:val="single" w:sz="4" w:space="0" w:color="auto"/>
              <w:left w:val="nil"/>
              <w:bottom w:val="single" w:sz="4" w:space="0" w:color="auto"/>
              <w:right w:val="single" w:sz="4" w:space="0" w:color="auto"/>
            </w:tcBorders>
            <w:shd w:val="clear" w:color="auto" w:fill="auto"/>
          </w:tcPr>
          <w:p w14:paraId="6937F79B" w14:textId="0E693175"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MACARRÃO INTEGRAL. Tipo Parafuso. </w:t>
            </w:r>
            <w:r w:rsidRPr="00DC1ADF">
              <w:rPr>
                <w:rFonts w:eastAsia="Calibri" w:cs="Calibri"/>
                <w:color w:val="auto"/>
                <w:szCs w:val="20"/>
              </w:rPr>
              <w:t xml:space="preserve">Constituído de farinha de trigo integral e sêmola de trigo enriquecida </w:t>
            </w:r>
            <w:r w:rsidRPr="00DC1ADF">
              <w:rPr>
                <w:rFonts w:eastAsia="Calibri" w:cs="Calibri"/>
                <w:color w:val="auto"/>
                <w:szCs w:val="20"/>
              </w:rPr>
              <w:lastRenderedPageBreak/>
              <w:t xml:space="preserve">com ferro e ácido fólico, ovos pasteurizados e corante natural. </w:t>
            </w:r>
            <w:r w:rsidRPr="00DC1ADF">
              <w:rPr>
                <w:rFonts w:eastAsia="Calibri" w:cs="Calibri"/>
                <w:color w:val="auto"/>
                <w:szCs w:val="20"/>
                <w:u w:val="single"/>
              </w:rPr>
              <w:t>Embalagem primária</w:t>
            </w:r>
            <w:r w:rsidRPr="00DC1ADF">
              <w:rPr>
                <w:rFonts w:eastAsia="Calibri" w:cs="Calibri"/>
                <w:color w:val="auto"/>
                <w:szCs w:val="20"/>
              </w:rPr>
              <w:t xml:space="preserve">: plástica, atóxica, resistente, termosselada, com rotulagem em flexogravura, indelével de 500g cada. </w:t>
            </w:r>
            <w:r w:rsidRPr="00DC1ADF">
              <w:rPr>
                <w:rFonts w:eastAsia="Calibri" w:cs="Calibri"/>
                <w:color w:val="auto"/>
                <w:szCs w:val="20"/>
                <w:u w:val="single"/>
              </w:rPr>
              <w:t>Validade</w:t>
            </w:r>
            <w:r w:rsidRPr="00DC1ADF">
              <w:rPr>
                <w:rFonts w:eastAsia="Calibri" w:cs="Calibri"/>
                <w:color w:val="auto"/>
                <w:szCs w:val="20"/>
              </w:rPr>
              <w:t>: mínima de 12 meses e no ato da entrega o produto deve apresentar no mínimo 2/3 da sua validade total.</w:t>
            </w:r>
          </w:p>
        </w:tc>
        <w:tc>
          <w:tcPr>
            <w:tcW w:w="1275" w:type="dxa"/>
            <w:tcBorders>
              <w:top w:val="single" w:sz="4" w:space="0" w:color="auto"/>
              <w:bottom w:val="single" w:sz="4" w:space="0" w:color="auto"/>
            </w:tcBorders>
          </w:tcPr>
          <w:p w14:paraId="2322D631"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0A7FEA53"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684D216E"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614E5885" w14:textId="77777777" w:rsidTr="002C72C8">
        <w:trPr>
          <w:trHeight w:val="65"/>
        </w:trPr>
        <w:tc>
          <w:tcPr>
            <w:tcW w:w="709" w:type="dxa"/>
            <w:tcBorders>
              <w:top w:val="single" w:sz="4" w:space="0" w:color="auto"/>
              <w:bottom w:val="single" w:sz="4" w:space="0" w:color="auto"/>
            </w:tcBorders>
            <w:vAlign w:val="center"/>
          </w:tcPr>
          <w:p w14:paraId="401E61D7" w14:textId="7981150E"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lastRenderedPageBreak/>
              <w:t>32</w:t>
            </w:r>
          </w:p>
        </w:tc>
        <w:tc>
          <w:tcPr>
            <w:tcW w:w="1134" w:type="dxa"/>
            <w:tcBorders>
              <w:top w:val="single" w:sz="4" w:space="0" w:color="auto"/>
              <w:left w:val="nil"/>
              <w:bottom w:val="single" w:sz="4" w:space="0" w:color="auto"/>
              <w:right w:val="single" w:sz="4" w:space="0" w:color="auto"/>
            </w:tcBorders>
            <w:shd w:val="clear" w:color="auto" w:fill="auto"/>
          </w:tcPr>
          <w:p w14:paraId="010149C7" w14:textId="77777777" w:rsidR="00355612" w:rsidRPr="00355612" w:rsidRDefault="00355612" w:rsidP="00355612">
            <w:pPr>
              <w:jc w:val="center"/>
              <w:rPr>
                <w:rFonts w:asciiTheme="minorHAnsi" w:eastAsia="Arial Narrow" w:hAnsiTheme="minorHAnsi" w:cstheme="minorHAnsi"/>
                <w:szCs w:val="20"/>
              </w:rPr>
            </w:pPr>
          </w:p>
          <w:p w14:paraId="297816AF"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49</w:t>
            </w:r>
          </w:p>
          <w:p w14:paraId="689C4C78" w14:textId="36AB6F6E"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4F2E8FDA" w14:textId="5479C0F7"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48518C7D" w14:textId="749B2154"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MASSA PRONTA PARA TAPIOCA. </w:t>
            </w:r>
            <w:r w:rsidRPr="00DC1ADF">
              <w:rPr>
                <w:rFonts w:eastAsia="Calibri" w:cs="Calibri"/>
                <w:color w:val="auto"/>
                <w:szCs w:val="20"/>
              </w:rPr>
              <w:t>Embalagem primária: plástica, atóxica, resistente, com 500g no máximo. Validade: no ato da entrega o produto deve apresentar no mínimo 2/3 da sua validade total.</w:t>
            </w:r>
          </w:p>
        </w:tc>
        <w:tc>
          <w:tcPr>
            <w:tcW w:w="1275" w:type="dxa"/>
            <w:tcBorders>
              <w:top w:val="single" w:sz="4" w:space="0" w:color="auto"/>
              <w:bottom w:val="single" w:sz="4" w:space="0" w:color="auto"/>
            </w:tcBorders>
          </w:tcPr>
          <w:p w14:paraId="7B877FA2"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18385D18"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45582348"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235F27F3" w14:textId="77777777" w:rsidTr="002C72C8">
        <w:trPr>
          <w:trHeight w:val="65"/>
        </w:trPr>
        <w:tc>
          <w:tcPr>
            <w:tcW w:w="709" w:type="dxa"/>
            <w:tcBorders>
              <w:top w:val="single" w:sz="4" w:space="0" w:color="auto"/>
              <w:bottom w:val="single" w:sz="4" w:space="0" w:color="auto"/>
            </w:tcBorders>
            <w:vAlign w:val="center"/>
          </w:tcPr>
          <w:p w14:paraId="15A6DE94" w14:textId="6811AC80"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34</w:t>
            </w:r>
          </w:p>
        </w:tc>
        <w:tc>
          <w:tcPr>
            <w:tcW w:w="1134" w:type="dxa"/>
            <w:tcBorders>
              <w:top w:val="single" w:sz="4" w:space="0" w:color="auto"/>
              <w:left w:val="nil"/>
              <w:bottom w:val="single" w:sz="4" w:space="0" w:color="auto"/>
              <w:right w:val="single" w:sz="4" w:space="0" w:color="auto"/>
            </w:tcBorders>
            <w:shd w:val="clear" w:color="auto" w:fill="auto"/>
          </w:tcPr>
          <w:p w14:paraId="64BF42AA"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135</w:t>
            </w:r>
          </w:p>
          <w:p w14:paraId="3DB59BB2" w14:textId="40487489"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7B22E3E3" w14:textId="113FAB97"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048D6EB5" w14:textId="7E5A8CD2"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MILHO VERDE</w:t>
            </w:r>
            <w:r w:rsidRPr="00DC1ADF">
              <w:rPr>
                <w:rFonts w:eastAsia="Calibri" w:cs="Calibri"/>
                <w:color w:val="auto"/>
                <w:szCs w:val="20"/>
              </w:rPr>
              <w:t xml:space="preserve"> </w:t>
            </w:r>
            <w:r w:rsidRPr="00DC1ADF">
              <w:rPr>
                <w:rFonts w:eastAsia="Calibri" w:cs="Calibri"/>
                <w:b/>
                <w:color w:val="auto"/>
                <w:szCs w:val="20"/>
              </w:rPr>
              <w:t>EM CONSERVA</w:t>
            </w:r>
            <w:r w:rsidRPr="00DC1ADF">
              <w:rPr>
                <w:rFonts w:eastAsia="Calibri" w:cs="Calibri"/>
                <w:color w:val="auto"/>
                <w:szCs w:val="20"/>
              </w:rPr>
              <w:t>. Em água</w:t>
            </w:r>
            <w:r w:rsidRPr="00DC1ADF">
              <w:rPr>
                <w:rFonts w:eastAsia="Calibri" w:cs="Calibri"/>
                <w:color w:val="FF0000"/>
                <w:szCs w:val="20"/>
              </w:rPr>
              <w:t xml:space="preserve">.  </w:t>
            </w:r>
            <w:r w:rsidRPr="00DC1ADF">
              <w:rPr>
                <w:rFonts w:eastAsia="Calibri" w:cs="Calibri"/>
                <w:color w:val="auto"/>
                <w:szCs w:val="20"/>
                <w:u w:val="single"/>
              </w:rPr>
              <w:t>Embalagem primária</w:t>
            </w:r>
            <w:r w:rsidRPr="00DC1ADF">
              <w:rPr>
                <w:rFonts w:eastAsia="Calibri" w:cs="Calibri"/>
                <w:color w:val="auto"/>
                <w:szCs w:val="20"/>
              </w:rPr>
              <w:t xml:space="preserve">: peso drenado 170g no mínimo e 300g no máximo.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40DCD751"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733D15CA"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0979DEA5"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2DD93779" w14:textId="77777777" w:rsidTr="002C72C8">
        <w:trPr>
          <w:trHeight w:val="65"/>
        </w:trPr>
        <w:tc>
          <w:tcPr>
            <w:tcW w:w="709" w:type="dxa"/>
            <w:tcBorders>
              <w:top w:val="single" w:sz="4" w:space="0" w:color="auto"/>
              <w:bottom w:val="single" w:sz="4" w:space="0" w:color="auto"/>
            </w:tcBorders>
            <w:vAlign w:val="center"/>
          </w:tcPr>
          <w:p w14:paraId="148C5E1C" w14:textId="0913926E" w:rsidR="00355612" w:rsidRPr="001A599B"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36</w:t>
            </w:r>
          </w:p>
        </w:tc>
        <w:tc>
          <w:tcPr>
            <w:tcW w:w="1134" w:type="dxa"/>
            <w:tcBorders>
              <w:top w:val="single" w:sz="4" w:space="0" w:color="auto"/>
              <w:left w:val="nil"/>
              <w:bottom w:val="single" w:sz="4" w:space="0" w:color="auto"/>
              <w:right w:val="single" w:sz="4" w:space="0" w:color="auto"/>
            </w:tcBorders>
            <w:shd w:val="clear" w:color="auto" w:fill="auto"/>
          </w:tcPr>
          <w:p w14:paraId="37EA0E5A"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1.675</w:t>
            </w:r>
          </w:p>
          <w:p w14:paraId="680320ED" w14:textId="1365B7CA"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5B130C3F" w14:textId="7A56CFF5"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unid</w:t>
            </w:r>
          </w:p>
        </w:tc>
        <w:tc>
          <w:tcPr>
            <w:tcW w:w="2978" w:type="dxa"/>
            <w:tcBorders>
              <w:top w:val="single" w:sz="4" w:space="0" w:color="auto"/>
              <w:left w:val="nil"/>
              <w:bottom w:val="single" w:sz="4" w:space="0" w:color="auto"/>
              <w:right w:val="single" w:sz="4" w:space="0" w:color="auto"/>
            </w:tcBorders>
            <w:shd w:val="clear" w:color="auto" w:fill="auto"/>
          </w:tcPr>
          <w:p w14:paraId="04C9B929" w14:textId="72D9577C"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MINI BOLO</w:t>
            </w:r>
            <w:r w:rsidRPr="00DC1ADF">
              <w:rPr>
                <w:rFonts w:eastAsia="Calibri" w:cs="Calibri"/>
                <w:color w:val="auto"/>
                <w:szCs w:val="20"/>
              </w:rPr>
              <w:t xml:space="preserve"> – Sabores: laranja, chocolate ou abacaxi. Sem corantes.  Embalagem primária individual: plástica, atóxica, resistente, termossoldada, contendo 01 (uma) unidade de 40 gramas. </w:t>
            </w:r>
            <w:r w:rsidRPr="00DC1ADF">
              <w:rPr>
                <w:rFonts w:eastAsia="Calibri" w:cs="Calibri"/>
                <w:color w:val="auto"/>
                <w:szCs w:val="20"/>
                <w:u w:val="single"/>
              </w:rPr>
              <w:t>Validade</w:t>
            </w:r>
            <w:r w:rsidRPr="00DC1ADF">
              <w:rPr>
                <w:rFonts w:eastAsia="Calibri" w:cs="Calibri"/>
                <w:color w:val="auto"/>
                <w:szCs w:val="20"/>
              </w:rPr>
              <w:t>: mínima de 4 meses e no ato da entrega o produto deve apresentar no mínimo 2/3 da sua validade total.</w:t>
            </w:r>
          </w:p>
        </w:tc>
        <w:tc>
          <w:tcPr>
            <w:tcW w:w="1275" w:type="dxa"/>
            <w:tcBorders>
              <w:top w:val="single" w:sz="4" w:space="0" w:color="auto"/>
              <w:bottom w:val="single" w:sz="4" w:space="0" w:color="auto"/>
            </w:tcBorders>
          </w:tcPr>
          <w:p w14:paraId="49D11F6D"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76AF8803"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4701DF1D"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0FEA721C" w14:textId="77777777" w:rsidTr="002C72C8">
        <w:trPr>
          <w:trHeight w:val="65"/>
        </w:trPr>
        <w:tc>
          <w:tcPr>
            <w:tcW w:w="709" w:type="dxa"/>
            <w:tcBorders>
              <w:top w:val="single" w:sz="4" w:space="0" w:color="auto"/>
              <w:bottom w:val="single" w:sz="4" w:space="0" w:color="auto"/>
            </w:tcBorders>
            <w:vAlign w:val="center"/>
          </w:tcPr>
          <w:p w14:paraId="402CEAF6" w14:textId="7DAE5F95" w:rsidR="00355612"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38</w:t>
            </w:r>
          </w:p>
        </w:tc>
        <w:tc>
          <w:tcPr>
            <w:tcW w:w="1134" w:type="dxa"/>
            <w:tcBorders>
              <w:top w:val="single" w:sz="4" w:space="0" w:color="auto"/>
              <w:left w:val="nil"/>
              <w:bottom w:val="single" w:sz="4" w:space="0" w:color="auto"/>
              <w:right w:val="single" w:sz="4" w:space="0" w:color="auto"/>
            </w:tcBorders>
            <w:shd w:val="clear" w:color="auto" w:fill="auto"/>
          </w:tcPr>
          <w:p w14:paraId="029FC94A"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275</w:t>
            </w:r>
          </w:p>
          <w:p w14:paraId="163EC127" w14:textId="57082665"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0084AA39" w14:textId="62E931F6"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unid</w:t>
            </w:r>
          </w:p>
        </w:tc>
        <w:tc>
          <w:tcPr>
            <w:tcW w:w="2978" w:type="dxa"/>
            <w:tcBorders>
              <w:top w:val="single" w:sz="4" w:space="0" w:color="auto"/>
              <w:left w:val="nil"/>
              <w:bottom w:val="single" w:sz="4" w:space="0" w:color="auto"/>
              <w:right w:val="single" w:sz="4" w:space="0" w:color="auto"/>
            </w:tcBorders>
            <w:shd w:val="clear" w:color="auto" w:fill="auto"/>
          </w:tcPr>
          <w:p w14:paraId="7C82F0E5" w14:textId="16FE325A"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MINI BOLO SEM LEITE E SEM GLÚTEN</w:t>
            </w:r>
            <w:r w:rsidRPr="00DC1ADF">
              <w:rPr>
                <w:rFonts w:eastAsia="Calibri" w:cs="Calibri"/>
                <w:color w:val="auto"/>
                <w:szCs w:val="20"/>
              </w:rPr>
              <w:t xml:space="preserve"> – Sabores: laranja, chocolate ou abacaxi. Sem corantes.  Isento de traços de leite e glúten. Embalagem primária individual: plástica, atóxica, resistente, termossoldada, contendo 01 (uma) unidade de 30g no mínimo e 40 g no máximo. </w:t>
            </w:r>
            <w:r w:rsidRPr="00DC1ADF">
              <w:rPr>
                <w:rFonts w:eastAsia="Calibri" w:cs="Calibri"/>
                <w:color w:val="auto"/>
                <w:szCs w:val="20"/>
                <w:u w:val="single"/>
              </w:rPr>
              <w:t>Validade</w:t>
            </w:r>
            <w:r w:rsidRPr="00DC1ADF">
              <w:rPr>
                <w:rFonts w:eastAsia="Calibri" w:cs="Calibri"/>
                <w:color w:val="auto"/>
                <w:szCs w:val="20"/>
              </w:rPr>
              <w:t>: mínima de 4 meses</w:t>
            </w:r>
            <w:r w:rsidRPr="00DC1ADF">
              <w:rPr>
                <w:rFonts w:eastAsia="Calibri" w:cs="Calibri"/>
                <w:color w:val="FF0000"/>
                <w:szCs w:val="20"/>
              </w:rPr>
              <w:t xml:space="preserve"> </w:t>
            </w:r>
            <w:r w:rsidRPr="00DC1ADF">
              <w:rPr>
                <w:rFonts w:eastAsia="Calibri" w:cs="Calibri"/>
                <w:color w:val="auto"/>
                <w:szCs w:val="20"/>
              </w:rPr>
              <w:t xml:space="preserve">e no ato da entrega o produto deve apresentar no </w:t>
            </w:r>
            <w:r w:rsidRPr="00DC1ADF">
              <w:rPr>
                <w:rFonts w:eastAsia="Calibri" w:cs="Calibri"/>
                <w:color w:val="auto"/>
                <w:szCs w:val="20"/>
              </w:rPr>
              <w:lastRenderedPageBreak/>
              <w:t>mínimo 2/3 da sua validade total.</w:t>
            </w:r>
          </w:p>
        </w:tc>
        <w:tc>
          <w:tcPr>
            <w:tcW w:w="1275" w:type="dxa"/>
            <w:tcBorders>
              <w:top w:val="single" w:sz="4" w:space="0" w:color="auto"/>
              <w:bottom w:val="single" w:sz="4" w:space="0" w:color="auto"/>
            </w:tcBorders>
          </w:tcPr>
          <w:p w14:paraId="46607721"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7DC70E9E"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5888B73D"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16364807" w14:textId="77777777" w:rsidTr="002C72C8">
        <w:trPr>
          <w:trHeight w:val="65"/>
        </w:trPr>
        <w:tc>
          <w:tcPr>
            <w:tcW w:w="709" w:type="dxa"/>
            <w:tcBorders>
              <w:top w:val="single" w:sz="4" w:space="0" w:color="auto"/>
              <w:bottom w:val="single" w:sz="4" w:space="0" w:color="auto"/>
            </w:tcBorders>
            <w:vAlign w:val="center"/>
          </w:tcPr>
          <w:p w14:paraId="30285292" w14:textId="2595CB7F" w:rsidR="00355612"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lastRenderedPageBreak/>
              <w:t>40</w:t>
            </w:r>
          </w:p>
        </w:tc>
        <w:tc>
          <w:tcPr>
            <w:tcW w:w="1134" w:type="dxa"/>
            <w:tcBorders>
              <w:top w:val="single" w:sz="4" w:space="0" w:color="auto"/>
              <w:left w:val="nil"/>
              <w:bottom w:val="single" w:sz="4" w:space="0" w:color="auto"/>
              <w:right w:val="single" w:sz="4" w:space="0" w:color="auto"/>
            </w:tcBorders>
            <w:shd w:val="clear" w:color="auto" w:fill="auto"/>
          </w:tcPr>
          <w:p w14:paraId="77F3D556"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111</w:t>
            </w:r>
          </w:p>
          <w:p w14:paraId="15F47FF0" w14:textId="2C79C85B"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5FDCC5F2" w14:textId="65D1438F"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fr</w:t>
            </w:r>
          </w:p>
        </w:tc>
        <w:tc>
          <w:tcPr>
            <w:tcW w:w="2978" w:type="dxa"/>
            <w:tcBorders>
              <w:top w:val="single" w:sz="4" w:space="0" w:color="auto"/>
              <w:left w:val="nil"/>
              <w:bottom w:val="single" w:sz="4" w:space="0" w:color="auto"/>
              <w:right w:val="single" w:sz="4" w:space="0" w:color="auto"/>
            </w:tcBorders>
            <w:shd w:val="clear" w:color="auto" w:fill="auto"/>
          </w:tcPr>
          <w:p w14:paraId="33A2B1C0" w14:textId="30DE5560"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ÓLEO DE GIRASSOL REFINADO.</w:t>
            </w:r>
            <w:r w:rsidRPr="00DC1ADF">
              <w:rPr>
                <w:rFonts w:eastAsia="Calibri" w:cs="Calibri"/>
                <w:color w:val="auto"/>
                <w:szCs w:val="20"/>
              </w:rPr>
              <w:t xml:space="preserve"> Líquido límpido, livre de impurezas. </w:t>
            </w:r>
            <w:r w:rsidRPr="00DC1ADF">
              <w:rPr>
                <w:rFonts w:eastAsia="Calibri" w:cs="Calibri"/>
                <w:color w:val="auto"/>
                <w:szCs w:val="20"/>
                <w:u w:val="single"/>
              </w:rPr>
              <w:t>Embalagem primária</w:t>
            </w:r>
            <w:r w:rsidRPr="00DC1ADF">
              <w:rPr>
                <w:rFonts w:eastAsia="Calibri" w:cs="Calibri"/>
                <w:color w:val="auto"/>
                <w:szCs w:val="20"/>
              </w:rPr>
              <w:t xml:space="preserve">: plástica, incolor, atóxica, resistente, com lacre plástico na tampa, de 900 ml.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0389EE9E"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5D93CB09"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09E0F57C"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168C1DBE" w14:textId="77777777" w:rsidTr="002C72C8">
        <w:trPr>
          <w:trHeight w:val="65"/>
        </w:trPr>
        <w:tc>
          <w:tcPr>
            <w:tcW w:w="709" w:type="dxa"/>
            <w:tcBorders>
              <w:top w:val="single" w:sz="4" w:space="0" w:color="auto"/>
              <w:bottom w:val="single" w:sz="4" w:space="0" w:color="auto"/>
            </w:tcBorders>
            <w:vAlign w:val="center"/>
          </w:tcPr>
          <w:p w14:paraId="3B75EDF0" w14:textId="7EAC7E0E" w:rsidR="00355612"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42</w:t>
            </w:r>
          </w:p>
        </w:tc>
        <w:tc>
          <w:tcPr>
            <w:tcW w:w="1134" w:type="dxa"/>
            <w:tcBorders>
              <w:top w:val="single" w:sz="4" w:space="0" w:color="auto"/>
              <w:left w:val="nil"/>
              <w:bottom w:val="single" w:sz="4" w:space="0" w:color="auto"/>
              <w:right w:val="single" w:sz="4" w:space="0" w:color="auto"/>
            </w:tcBorders>
            <w:shd w:val="clear" w:color="auto" w:fill="auto"/>
          </w:tcPr>
          <w:p w14:paraId="66A31556"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3.125</w:t>
            </w:r>
          </w:p>
          <w:p w14:paraId="3635EF46" w14:textId="5D4EA0C0"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4E291729" w14:textId="322D96C1"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fr</w:t>
            </w:r>
          </w:p>
        </w:tc>
        <w:tc>
          <w:tcPr>
            <w:tcW w:w="2978" w:type="dxa"/>
            <w:tcBorders>
              <w:top w:val="single" w:sz="4" w:space="0" w:color="auto"/>
              <w:left w:val="nil"/>
              <w:bottom w:val="single" w:sz="4" w:space="0" w:color="auto"/>
              <w:right w:val="single" w:sz="4" w:space="0" w:color="auto"/>
            </w:tcBorders>
            <w:shd w:val="clear" w:color="auto" w:fill="auto"/>
          </w:tcPr>
          <w:p w14:paraId="196A6BB8" w14:textId="5C7E23EF"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ÓLEO DE SOJA REFINADO.</w:t>
            </w:r>
            <w:r w:rsidRPr="00DC1ADF">
              <w:rPr>
                <w:rFonts w:eastAsia="Calibri" w:cs="Calibri"/>
                <w:color w:val="auto"/>
                <w:szCs w:val="20"/>
              </w:rPr>
              <w:t xml:space="preserve"> Líquido límpido, livre de impurezas. </w:t>
            </w:r>
            <w:r w:rsidRPr="00DC1ADF">
              <w:rPr>
                <w:rFonts w:eastAsia="Calibri" w:cs="Calibri"/>
                <w:color w:val="auto"/>
                <w:szCs w:val="20"/>
                <w:u w:val="single"/>
              </w:rPr>
              <w:t>Embalagem primária</w:t>
            </w:r>
            <w:r w:rsidRPr="00DC1ADF">
              <w:rPr>
                <w:rFonts w:eastAsia="Calibri" w:cs="Calibri"/>
                <w:color w:val="auto"/>
                <w:szCs w:val="20"/>
              </w:rPr>
              <w:t xml:space="preserve">: plástica, incolor, atóxica, resistente, com lacre plástico na tampa, de 900 ml.  </w:t>
            </w:r>
            <w:r w:rsidRPr="00DC1ADF">
              <w:rPr>
                <w:rFonts w:eastAsia="Calibri" w:cs="Calibri"/>
                <w:color w:val="auto"/>
                <w:szCs w:val="20"/>
                <w:u w:val="single"/>
              </w:rPr>
              <w:t>Validade</w:t>
            </w:r>
            <w:r w:rsidRPr="00DC1ADF">
              <w:rPr>
                <w:rFonts w:eastAsia="Calibri" w:cs="Calibri"/>
                <w:color w:val="auto"/>
                <w:szCs w:val="20"/>
              </w:rPr>
              <w:t>: mínima de 6 meses e no ato da entrega o produto deve apresentar no mínimo 2/3 da sua validade total.</w:t>
            </w:r>
          </w:p>
        </w:tc>
        <w:tc>
          <w:tcPr>
            <w:tcW w:w="1275" w:type="dxa"/>
            <w:tcBorders>
              <w:top w:val="single" w:sz="4" w:space="0" w:color="auto"/>
              <w:bottom w:val="single" w:sz="4" w:space="0" w:color="auto"/>
            </w:tcBorders>
          </w:tcPr>
          <w:p w14:paraId="22B333EF"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4FDC133E"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48DB0CF0"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5525B2DA" w14:textId="77777777" w:rsidTr="002C72C8">
        <w:trPr>
          <w:trHeight w:val="65"/>
        </w:trPr>
        <w:tc>
          <w:tcPr>
            <w:tcW w:w="709" w:type="dxa"/>
            <w:tcBorders>
              <w:top w:val="single" w:sz="4" w:space="0" w:color="auto"/>
              <w:bottom w:val="single" w:sz="4" w:space="0" w:color="auto"/>
            </w:tcBorders>
            <w:vAlign w:val="center"/>
          </w:tcPr>
          <w:p w14:paraId="185DD19A" w14:textId="3A6CE4C2" w:rsidR="00355612"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44</w:t>
            </w:r>
          </w:p>
        </w:tc>
        <w:tc>
          <w:tcPr>
            <w:tcW w:w="1134" w:type="dxa"/>
            <w:tcBorders>
              <w:top w:val="single" w:sz="4" w:space="0" w:color="auto"/>
              <w:left w:val="nil"/>
              <w:bottom w:val="single" w:sz="4" w:space="0" w:color="auto"/>
              <w:right w:val="single" w:sz="4" w:space="0" w:color="auto"/>
            </w:tcBorders>
            <w:shd w:val="clear" w:color="auto" w:fill="auto"/>
          </w:tcPr>
          <w:p w14:paraId="719608AA"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17</w:t>
            </w:r>
          </w:p>
          <w:p w14:paraId="623EB0AC" w14:textId="1A7A34F7"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1A0CAB60" w14:textId="59C89281"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73174322" w14:textId="6E355C6A"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ORÉGANO. </w:t>
            </w:r>
            <w:r w:rsidRPr="00DC1ADF">
              <w:rPr>
                <w:rFonts w:eastAsia="Calibri" w:cs="Calibri"/>
                <w:color w:val="auto"/>
                <w:szCs w:val="20"/>
              </w:rPr>
              <w:t xml:space="preserve"> Desidratado, constituído de folhas sadias, ovaladas, secas, limpas, de cor verde pardacenta. Acondicionado em pacote plástico, íntegro, atóxico, resistente, fechado e limpo.  Embalagem de 100g no mínimo e 250 g no máximo. Rotulagem de acordo com a legislação vigente.  </w:t>
            </w:r>
            <w:r w:rsidRPr="00DC1ADF">
              <w:rPr>
                <w:rFonts w:eastAsia="Calibri" w:cs="Calibri"/>
                <w:color w:val="auto"/>
                <w:szCs w:val="20"/>
                <w:u w:val="single"/>
              </w:rPr>
              <w:t>Validade:</w:t>
            </w:r>
            <w:r w:rsidRPr="00DC1ADF">
              <w:rPr>
                <w:rFonts w:eastAsia="Calibri" w:cs="Calibri"/>
                <w:color w:val="auto"/>
                <w:szCs w:val="20"/>
              </w:rPr>
              <w:t xml:space="preserve"> mínima de 8  meses e no ato da entrega o produto deve apresentar no mínimo 2/3 da sua validade total.</w:t>
            </w:r>
          </w:p>
        </w:tc>
        <w:tc>
          <w:tcPr>
            <w:tcW w:w="1275" w:type="dxa"/>
            <w:tcBorders>
              <w:top w:val="single" w:sz="4" w:space="0" w:color="auto"/>
              <w:bottom w:val="single" w:sz="4" w:space="0" w:color="auto"/>
            </w:tcBorders>
          </w:tcPr>
          <w:p w14:paraId="5E777792"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2832FE92"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475CFB68"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50CB0BFC" w14:textId="77777777" w:rsidTr="002C72C8">
        <w:trPr>
          <w:trHeight w:val="65"/>
        </w:trPr>
        <w:tc>
          <w:tcPr>
            <w:tcW w:w="709" w:type="dxa"/>
            <w:tcBorders>
              <w:top w:val="single" w:sz="4" w:space="0" w:color="auto"/>
              <w:bottom w:val="single" w:sz="4" w:space="0" w:color="auto"/>
            </w:tcBorders>
            <w:vAlign w:val="center"/>
          </w:tcPr>
          <w:p w14:paraId="224B2885" w14:textId="7E90C21C" w:rsidR="00355612"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46</w:t>
            </w:r>
          </w:p>
        </w:tc>
        <w:tc>
          <w:tcPr>
            <w:tcW w:w="1134" w:type="dxa"/>
            <w:tcBorders>
              <w:top w:val="single" w:sz="4" w:space="0" w:color="auto"/>
              <w:left w:val="nil"/>
              <w:bottom w:val="single" w:sz="4" w:space="0" w:color="auto"/>
              <w:right w:val="single" w:sz="4" w:space="0" w:color="auto"/>
            </w:tcBorders>
            <w:shd w:val="clear" w:color="auto" w:fill="auto"/>
          </w:tcPr>
          <w:p w14:paraId="149FFC8A"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650</w:t>
            </w:r>
          </w:p>
          <w:p w14:paraId="385E2932" w14:textId="218C3281"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0F5F2375" w14:textId="3D20D48B"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4FDFED22" w14:textId="1027517C"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 xml:space="preserve">PATÊ DE ATUM.  </w:t>
            </w:r>
            <w:r w:rsidRPr="00DC1ADF">
              <w:rPr>
                <w:rFonts w:eastAsia="Calibri" w:cs="Calibri"/>
                <w:color w:val="auto"/>
                <w:szCs w:val="20"/>
              </w:rPr>
              <w:t xml:space="preserve">Ingredientes: atum, óleo vegetal, água, amido, vinagre, sal, açúcar, ovo e outros ingredientes que não descaracterizem o produto. O produto deverá ser isento de glutamato monossódico. </w:t>
            </w:r>
            <w:r w:rsidRPr="00DC1ADF">
              <w:rPr>
                <w:rFonts w:eastAsia="Calibri" w:cs="Calibri"/>
                <w:color w:val="auto"/>
                <w:szCs w:val="20"/>
                <w:u w:val="single"/>
              </w:rPr>
              <w:t>Embalagem primária</w:t>
            </w:r>
            <w:r w:rsidRPr="00DC1ADF">
              <w:rPr>
                <w:rFonts w:eastAsia="Calibri" w:cs="Calibri"/>
                <w:color w:val="auto"/>
                <w:szCs w:val="20"/>
              </w:rPr>
              <w:t xml:space="preserve"> deverá ser em pouch laminado de poliéster, alumínio, nylon e polipropileno, com etiqueta autoadesiva. Contendo mínimo de 500g. </w:t>
            </w:r>
            <w:r w:rsidRPr="00DC1ADF">
              <w:rPr>
                <w:rFonts w:eastAsia="Calibri" w:cs="Calibri"/>
                <w:color w:val="auto"/>
                <w:szCs w:val="20"/>
                <w:u w:val="single"/>
              </w:rPr>
              <w:t xml:space="preserve">Validade </w:t>
            </w:r>
            <w:r w:rsidRPr="00DC1ADF">
              <w:rPr>
                <w:rFonts w:eastAsia="Calibri" w:cs="Calibri"/>
                <w:color w:val="auto"/>
                <w:szCs w:val="20"/>
                <w:u w:val="single"/>
              </w:rPr>
              <w:lastRenderedPageBreak/>
              <w:t>mínima</w:t>
            </w:r>
            <w:r w:rsidRPr="00DC1ADF">
              <w:rPr>
                <w:rFonts w:eastAsia="Calibri" w:cs="Calibri"/>
                <w:color w:val="auto"/>
                <w:szCs w:val="20"/>
              </w:rPr>
              <w:t xml:space="preserve"> de 15 meses. Valor nutricional na porção de 12g: proteína mínimo de 1g e carboidrato máximo de 1,2g. O produto deverá ser armazenado em temperatura ambiente e não necessite de refrigeração.</w:t>
            </w:r>
          </w:p>
        </w:tc>
        <w:tc>
          <w:tcPr>
            <w:tcW w:w="1275" w:type="dxa"/>
            <w:tcBorders>
              <w:top w:val="single" w:sz="4" w:space="0" w:color="auto"/>
              <w:bottom w:val="single" w:sz="4" w:space="0" w:color="auto"/>
            </w:tcBorders>
          </w:tcPr>
          <w:p w14:paraId="5C9922F1"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79DE5F79"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6301A2AF"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29E3C19B" w14:textId="77777777" w:rsidTr="002C72C8">
        <w:trPr>
          <w:trHeight w:val="65"/>
        </w:trPr>
        <w:tc>
          <w:tcPr>
            <w:tcW w:w="709" w:type="dxa"/>
            <w:tcBorders>
              <w:top w:val="single" w:sz="4" w:space="0" w:color="auto"/>
              <w:bottom w:val="single" w:sz="4" w:space="0" w:color="auto"/>
            </w:tcBorders>
            <w:vAlign w:val="center"/>
          </w:tcPr>
          <w:p w14:paraId="1897986B" w14:textId="1273B1FF" w:rsidR="00355612"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lastRenderedPageBreak/>
              <w:t>48</w:t>
            </w:r>
          </w:p>
        </w:tc>
        <w:tc>
          <w:tcPr>
            <w:tcW w:w="1134" w:type="dxa"/>
            <w:tcBorders>
              <w:top w:val="single" w:sz="4" w:space="0" w:color="auto"/>
              <w:left w:val="nil"/>
              <w:bottom w:val="single" w:sz="4" w:space="0" w:color="auto"/>
              <w:right w:val="single" w:sz="4" w:space="0" w:color="auto"/>
            </w:tcBorders>
            <w:shd w:val="clear" w:color="auto" w:fill="auto"/>
          </w:tcPr>
          <w:p w14:paraId="3EE2D95E" w14:textId="77777777" w:rsidR="00355612" w:rsidRPr="00355612" w:rsidRDefault="00355612" w:rsidP="00355612">
            <w:pPr>
              <w:jc w:val="center"/>
              <w:rPr>
                <w:rFonts w:asciiTheme="minorHAnsi" w:eastAsia="Arial Narrow" w:hAnsiTheme="minorHAnsi" w:cstheme="minorHAnsi"/>
                <w:szCs w:val="20"/>
              </w:rPr>
            </w:pPr>
          </w:p>
          <w:p w14:paraId="1FB9C72A"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882</w:t>
            </w:r>
          </w:p>
          <w:p w14:paraId="0ABEFA7F" w14:textId="268A452A" w:rsidR="00355612" w:rsidRPr="00355612" w:rsidRDefault="00355612" w:rsidP="00355612">
            <w:pPr>
              <w:widowControl w:val="0"/>
              <w:spacing w:after="0" w:line="240" w:lineRule="auto"/>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5B9C8166" w14:textId="3467632B"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kg</w:t>
            </w:r>
          </w:p>
        </w:tc>
        <w:tc>
          <w:tcPr>
            <w:tcW w:w="2978" w:type="dxa"/>
            <w:tcBorders>
              <w:top w:val="single" w:sz="4" w:space="0" w:color="auto"/>
              <w:left w:val="nil"/>
              <w:bottom w:val="single" w:sz="4" w:space="0" w:color="auto"/>
              <w:right w:val="single" w:sz="4" w:space="0" w:color="auto"/>
            </w:tcBorders>
            <w:shd w:val="clear" w:color="auto" w:fill="auto"/>
          </w:tcPr>
          <w:p w14:paraId="1E1D06CA" w14:textId="4F6DC901"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b/>
                <w:color w:val="auto"/>
                <w:szCs w:val="20"/>
              </w:rPr>
              <w:t>POLPA DE TOMATE.</w:t>
            </w:r>
            <w:r w:rsidRPr="00DC1ADF">
              <w:rPr>
                <w:rFonts w:eastAsia="Calibri" w:cs="Calibri"/>
                <w:color w:val="auto"/>
                <w:szCs w:val="20"/>
              </w:rPr>
              <w:t xml:space="preserve"> Sem adição de temperos. Isenta de corantes, conservantes.  </w:t>
            </w:r>
            <w:r w:rsidRPr="00DC1ADF">
              <w:rPr>
                <w:rFonts w:eastAsia="Calibri" w:cs="Calibri"/>
                <w:color w:val="auto"/>
                <w:szCs w:val="20"/>
                <w:u w:val="single"/>
              </w:rPr>
              <w:t>Embalagem primária</w:t>
            </w:r>
            <w:r w:rsidRPr="00DC1ADF">
              <w:rPr>
                <w:rFonts w:eastAsia="Calibri" w:cs="Calibri"/>
                <w:color w:val="auto"/>
                <w:szCs w:val="20"/>
              </w:rPr>
              <w:t xml:space="preserve">: longa vida, atóxica, resistente, de 300 g no mínimo e 600 g no máximo. </w:t>
            </w:r>
            <w:r w:rsidRPr="00DC1ADF">
              <w:rPr>
                <w:rFonts w:eastAsia="Calibri" w:cs="Calibri"/>
                <w:color w:val="auto"/>
                <w:szCs w:val="20"/>
                <w:u w:val="single"/>
              </w:rPr>
              <w:t>Validade</w:t>
            </w:r>
            <w:r w:rsidRPr="00DC1ADF">
              <w:rPr>
                <w:rFonts w:eastAsia="Calibri" w:cs="Calibri"/>
                <w:color w:val="auto"/>
                <w:szCs w:val="20"/>
              </w:rPr>
              <w:t>: mínima de 8 meses e no ato da entrega o produto deve apresentar no mínimo 2/3 da sua validade total.</w:t>
            </w:r>
          </w:p>
        </w:tc>
        <w:tc>
          <w:tcPr>
            <w:tcW w:w="1275" w:type="dxa"/>
            <w:tcBorders>
              <w:top w:val="single" w:sz="4" w:space="0" w:color="auto"/>
              <w:bottom w:val="single" w:sz="4" w:space="0" w:color="auto"/>
            </w:tcBorders>
          </w:tcPr>
          <w:p w14:paraId="5A9A39F7"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69AE969D"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69D4F5BA" w14:textId="77777777" w:rsidR="00355612" w:rsidRPr="001A599B" w:rsidRDefault="00355612" w:rsidP="00355612">
            <w:pPr>
              <w:pStyle w:val="TableParagraph"/>
              <w:ind w:left="0"/>
              <w:jc w:val="center"/>
              <w:rPr>
                <w:rFonts w:asciiTheme="minorHAnsi" w:hAnsiTheme="minorHAnsi" w:cstheme="minorHAnsi"/>
                <w:sz w:val="20"/>
                <w:szCs w:val="20"/>
              </w:rPr>
            </w:pPr>
          </w:p>
        </w:tc>
      </w:tr>
      <w:tr w:rsidR="00355612" w:rsidRPr="001A599B" w14:paraId="13E2C50E" w14:textId="77777777" w:rsidTr="002C72C8">
        <w:trPr>
          <w:trHeight w:val="65"/>
        </w:trPr>
        <w:tc>
          <w:tcPr>
            <w:tcW w:w="709" w:type="dxa"/>
            <w:tcBorders>
              <w:top w:val="single" w:sz="4" w:space="0" w:color="auto"/>
              <w:bottom w:val="single" w:sz="4" w:space="0" w:color="auto"/>
            </w:tcBorders>
            <w:vAlign w:val="center"/>
          </w:tcPr>
          <w:p w14:paraId="21871367" w14:textId="7B8046FE" w:rsidR="00355612" w:rsidRDefault="00355612" w:rsidP="00355612">
            <w:pPr>
              <w:widowControl w:val="0"/>
              <w:spacing w:after="0" w:line="240" w:lineRule="auto"/>
              <w:ind w:right="0"/>
              <w:jc w:val="center"/>
              <w:rPr>
                <w:rFonts w:asciiTheme="minorHAnsi" w:hAnsiTheme="minorHAnsi" w:cstheme="minorHAnsi"/>
                <w:b/>
                <w:bCs/>
                <w:szCs w:val="20"/>
              </w:rPr>
            </w:pPr>
            <w:r>
              <w:rPr>
                <w:rFonts w:asciiTheme="minorHAnsi" w:hAnsiTheme="minorHAnsi" w:cstheme="minorHAnsi"/>
                <w:b/>
                <w:bCs/>
                <w:szCs w:val="20"/>
              </w:rPr>
              <w:t>50</w:t>
            </w:r>
          </w:p>
        </w:tc>
        <w:tc>
          <w:tcPr>
            <w:tcW w:w="1134" w:type="dxa"/>
            <w:tcBorders>
              <w:top w:val="single" w:sz="4" w:space="0" w:color="auto"/>
              <w:left w:val="nil"/>
              <w:bottom w:val="single" w:sz="4" w:space="0" w:color="auto"/>
              <w:right w:val="single" w:sz="4" w:space="0" w:color="auto"/>
            </w:tcBorders>
            <w:shd w:val="clear" w:color="auto" w:fill="auto"/>
          </w:tcPr>
          <w:p w14:paraId="4CDBFF59" w14:textId="77777777" w:rsidR="00355612" w:rsidRPr="00355612" w:rsidRDefault="00355612" w:rsidP="00355612">
            <w:pPr>
              <w:jc w:val="center"/>
              <w:rPr>
                <w:rFonts w:asciiTheme="minorHAnsi" w:eastAsia="Arial Narrow" w:hAnsiTheme="minorHAnsi" w:cstheme="minorHAnsi"/>
                <w:szCs w:val="20"/>
              </w:rPr>
            </w:pPr>
            <w:r w:rsidRPr="00355612">
              <w:rPr>
                <w:rFonts w:asciiTheme="minorHAnsi" w:eastAsia="Arial Narrow" w:hAnsiTheme="minorHAnsi" w:cstheme="minorHAnsi"/>
                <w:szCs w:val="20"/>
              </w:rPr>
              <w:t>1.475</w:t>
            </w:r>
          </w:p>
          <w:p w14:paraId="560023D1" w14:textId="77777777" w:rsidR="00355612" w:rsidRPr="00355612" w:rsidRDefault="00355612" w:rsidP="00355612">
            <w:pPr>
              <w:jc w:val="center"/>
              <w:rPr>
                <w:rFonts w:asciiTheme="minorHAnsi" w:eastAsia="Arial Narrow" w:hAnsiTheme="minorHAnsi" w:cstheme="minorHAnsi"/>
                <w:szCs w:val="20"/>
              </w:rPr>
            </w:pPr>
          </w:p>
        </w:tc>
        <w:tc>
          <w:tcPr>
            <w:tcW w:w="1276" w:type="dxa"/>
            <w:tcBorders>
              <w:top w:val="single" w:sz="4" w:space="0" w:color="auto"/>
              <w:left w:val="nil"/>
              <w:bottom w:val="single" w:sz="4" w:space="0" w:color="auto"/>
              <w:right w:val="single" w:sz="4" w:space="0" w:color="auto"/>
            </w:tcBorders>
            <w:shd w:val="clear" w:color="auto" w:fill="auto"/>
          </w:tcPr>
          <w:p w14:paraId="5E6AFB1D" w14:textId="674B9F17" w:rsidR="00355612" w:rsidRPr="001A599B" w:rsidRDefault="00355612" w:rsidP="00355612">
            <w:pPr>
              <w:widowControl w:val="0"/>
              <w:spacing w:after="0" w:line="240" w:lineRule="auto"/>
              <w:jc w:val="center"/>
              <w:rPr>
                <w:rFonts w:asciiTheme="minorHAnsi" w:eastAsia="Arial Narrow" w:hAnsiTheme="minorHAnsi" w:cstheme="minorHAnsi"/>
                <w:szCs w:val="20"/>
              </w:rPr>
            </w:pPr>
            <w:r w:rsidRPr="00DC1ADF">
              <w:rPr>
                <w:rFonts w:eastAsia="Calibri" w:cs="Calibri"/>
                <w:color w:val="auto"/>
                <w:szCs w:val="20"/>
              </w:rPr>
              <w:t>unid</w:t>
            </w:r>
          </w:p>
        </w:tc>
        <w:tc>
          <w:tcPr>
            <w:tcW w:w="2978" w:type="dxa"/>
            <w:tcBorders>
              <w:top w:val="single" w:sz="4" w:space="0" w:color="auto"/>
              <w:left w:val="nil"/>
              <w:bottom w:val="single" w:sz="4" w:space="0" w:color="auto"/>
              <w:right w:val="single" w:sz="4" w:space="0" w:color="auto"/>
            </w:tcBorders>
            <w:shd w:val="clear" w:color="auto" w:fill="auto"/>
          </w:tcPr>
          <w:p w14:paraId="41C505BA" w14:textId="77777777" w:rsidR="00355612" w:rsidRPr="00DC1ADF" w:rsidRDefault="00355612" w:rsidP="00355612">
            <w:pPr>
              <w:suppressAutoHyphens w:val="0"/>
              <w:spacing w:after="0" w:line="276" w:lineRule="auto"/>
              <w:ind w:right="0"/>
              <w:rPr>
                <w:rFonts w:eastAsia="Calibri" w:cs="Calibri"/>
                <w:color w:val="auto"/>
                <w:szCs w:val="20"/>
              </w:rPr>
            </w:pPr>
            <w:r w:rsidRPr="00DC1ADF">
              <w:rPr>
                <w:rFonts w:eastAsia="Calibri" w:cs="Calibri"/>
                <w:b/>
                <w:color w:val="auto"/>
                <w:szCs w:val="20"/>
              </w:rPr>
              <w:t>SUCO DE UVA INTEGRAL 200ml.</w:t>
            </w:r>
            <w:r w:rsidRPr="00DC1ADF">
              <w:rPr>
                <w:rFonts w:eastAsia="Calibri" w:cs="Calibri"/>
                <w:color w:val="auto"/>
                <w:szCs w:val="20"/>
              </w:rPr>
              <w:t xml:space="preserve"> Sem adição de água e açúcar. Livre de corantes e conservantes. Produto pasteurizado. Pronto para consumo. </w:t>
            </w:r>
            <w:r w:rsidRPr="00DC1ADF">
              <w:rPr>
                <w:rFonts w:eastAsia="Calibri" w:cs="Calibri"/>
                <w:color w:val="auto"/>
                <w:szCs w:val="20"/>
                <w:u w:val="single"/>
              </w:rPr>
              <w:t>Embalagem cartonada asséptica de 200 ml</w:t>
            </w:r>
            <w:r w:rsidRPr="00DC1ADF">
              <w:rPr>
                <w:rFonts w:eastAsia="Calibri" w:cs="Calibri"/>
                <w:color w:val="auto"/>
                <w:szCs w:val="20"/>
              </w:rPr>
              <w:t xml:space="preserve"> com canudo. Conservação em embalagem fechada em temperatura ambiente. Validade mínima de 12 meses. No ato da entrega o produto deverá</w:t>
            </w:r>
          </w:p>
          <w:p w14:paraId="493080D8" w14:textId="3E798CA8" w:rsidR="00355612" w:rsidRPr="001A599B" w:rsidRDefault="00355612" w:rsidP="00355612">
            <w:pPr>
              <w:widowControl w:val="0"/>
              <w:spacing w:after="0" w:line="240" w:lineRule="auto"/>
              <w:ind w:left="123" w:right="290" w:firstLine="6"/>
              <w:rPr>
                <w:rFonts w:asciiTheme="minorHAnsi" w:eastAsia="Arial Narrow" w:hAnsiTheme="minorHAnsi" w:cstheme="minorHAnsi"/>
                <w:b/>
                <w:szCs w:val="20"/>
              </w:rPr>
            </w:pPr>
            <w:r w:rsidRPr="00DC1ADF">
              <w:rPr>
                <w:rFonts w:eastAsia="Calibri" w:cs="Calibri"/>
                <w:color w:val="auto"/>
                <w:szCs w:val="20"/>
              </w:rPr>
              <w:t>apresentar validade mínima de 2/3 da validade total. O produto deverá ter registro no Ministério da Agricultura (M.A.P.A.).</w:t>
            </w:r>
          </w:p>
        </w:tc>
        <w:tc>
          <w:tcPr>
            <w:tcW w:w="1275" w:type="dxa"/>
            <w:tcBorders>
              <w:top w:val="single" w:sz="4" w:space="0" w:color="auto"/>
              <w:bottom w:val="single" w:sz="4" w:space="0" w:color="auto"/>
            </w:tcBorders>
          </w:tcPr>
          <w:p w14:paraId="64CBBB3A"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992" w:type="dxa"/>
            <w:tcBorders>
              <w:top w:val="single" w:sz="4" w:space="0" w:color="auto"/>
              <w:bottom w:val="single" w:sz="4" w:space="0" w:color="auto"/>
            </w:tcBorders>
          </w:tcPr>
          <w:p w14:paraId="76DA9B53" w14:textId="77777777" w:rsidR="00355612" w:rsidRPr="001A599B" w:rsidRDefault="00355612" w:rsidP="00355612">
            <w:pPr>
              <w:pStyle w:val="TableParagraph"/>
              <w:ind w:left="0"/>
              <w:jc w:val="center"/>
              <w:rPr>
                <w:rFonts w:asciiTheme="minorHAnsi" w:hAnsiTheme="minorHAnsi" w:cstheme="minorHAnsi"/>
                <w:sz w:val="20"/>
                <w:szCs w:val="20"/>
              </w:rPr>
            </w:pPr>
          </w:p>
        </w:tc>
        <w:tc>
          <w:tcPr>
            <w:tcW w:w="1135" w:type="dxa"/>
            <w:tcBorders>
              <w:top w:val="single" w:sz="4" w:space="0" w:color="auto"/>
              <w:bottom w:val="single" w:sz="4" w:space="0" w:color="auto"/>
            </w:tcBorders>
          </w:tcPr>
          <w:p w14:paraId="3B85B7A3" w14:textId="77777777" w:rsidR="00355612" w:rsidRPr="001A599B" w:rsidRDefault="00355612" w:rsidP="00355612">
            <w:pPr>
              <w:pStyle w:val="TableParagraph"/>
              <w:ind w:left="0"/>
              <w:jc w:val="center"/>
              <w:rPr>
                <w:rFonts w:asciiTheme="minorHAnsi" w:hAnsiTheme="minorHAnsi" w:cstheme="minorHAnsi"/>
                <w:sz w:val="20"/>
                <w:szCs w:val="20"/>
              </w:rPr>
            </w:pPr>
          </w:p>
        </w:tc>
      </w:tr>
    </w:tbl>
    <w:p w14:paraId="2664280C" w14:textId="77777777" w:rsidR="00FD49BB" w:rsidRPr="001A599B" w:rsidRDefault="00FD49BB">
      <w:pPr>
        <w:spacing w:after="0" w:line="240" w:lineRule="auto"/>
        <w:ind w:right="0"/>
        <w:contextualSpacing/>
        <w:rPr>
          <w:rFonts w:asciiTheme="minorHAnsi" w:hAnsiTheme="minorHAnsi" w:cstheme="minorHAnsi"/>
          <w:b/>
          <w:szCs w:val="20"/>
        </w:rPr>
      </w:pPr>
    </w:p>
    <w:p w14:paraId="6B612475" w14:textId="77777777" w:rsidR="00FD49BB" w:rsidRPr="001A599B" w:rsidRDefault="00B6220C">
      <w:pPr>
        <w:spacing w:after="0" w:line="240" w:lineRule="auto"/>
        <w:ind w:right="0"/>
        <w:contextualSpacing/>
        <w:rPr>
          <w:rFonts w:asciiTheme="minorHAnsi" w:hAnsiTheme="minorHAnsi" w:cstheme="minorHAnsi"/>
          <w:szCs w:val="20"/>
        </w:rPr>
      </w:pPr>
      <w:r w:rsidRPr="001A599B">
        <w:rPr>
          <w:rFonts w:asciiTheme="minorHAnsi" w:hAnsiTheme="minorHAnsi" w:cstheme="minorHAnsi"/>
          <w:b/>
          <w:szCs w:val="20"/>
        </w:rPr>
        <w:t xml:space="preserve">VALIDADE DA PROPOSTA: </w:t>
      </w:r>
      <w:r w:rsidRPr="001A599B">
        <w:rPr>
          <w:rFonts w:asciiTheme="minorHAnsi" w:hAnsiTheme="minorHAnsi" w:cstheme="minorHAnsi"/>
          <w:szCs w:val="20"/>
        </w:rPr>
        <w:t>60 (sessenta) dias.</w:t>
      </w:r>
    </w:p>
    <w:p w14:paraId="08C07D04" w14:textId="77777777" w:rsidR="00FD49BB" w:rsidRPr="001A599B" w:rsidRDefault="00FD49BB">
      <w:pPr>
        <w:pStyle w:val="Corpodetexto"/>
        <w:rPr>
          <w:rFonts w:asciiTheme="minorHAnsi" w:hAnsiTheme="minorHAnsi" w:cstheme="minorHAnsi"/>
          <w:b/>
          <w:i/>
          <w:sz w:val="20"/>
          <w:szCs w:val="20"/>
        </w:rPr>
      </w:pPr>
    </w:p>
    <w:p w14:paraId="5B88B421" w14:textId="53DC00F4" w:rsidR="00FD49BB" w:rsidRPr="001A599B" w:rsidRDefault="00B6220C">
      <w:pPr>
        <w:spacing w:after="0" w:line="240" w:lineRule="auto"/>
        <w:ind w:right="0"/>
        <w:contextualSpacing/>
        <w:rPr>
          <w:rFonts w:asciiTheme="minorHAnsi" w:hAnsiTheme="minorHAnsi" w:cstheme="minorHAnsi"/>
          <w:b/>
          <w:i/>
          <w:szCs w:val="20"/>
        </w:rPr>
      </w:pPr>
      <w:r w:rsidRPr="001A599B">
        <w:rPr>
          <w:rFonts w:asciiTheme="minorHAnsi" w:hAnsiTheme="minorHAnsi" w:cstheme="minorHAnsi"/>
          <w:b/>
          <w:i/>
          <w:szCs w:val="20"/>
        </w:rPr>
        <w:t xml:space="preserve">DECLARAMOS QUE ACEITAMOS TODAS AS CONDIÇÕES ESTABELECIDAS NO EDITAL E NOS ANEXOS DO PREGÃO ELETRÔNICO N. </w:t>
      </w:r>
      <w:sdt>
        <w:sdtPr>
          <w:rPr>
            <w:rFonts w:asciiTheme="minorHAnsi" w:hAnsiTheme="minorHAnsi" w:cstheme="minorHAnsi"/>
            <w:szCs w:val="20"/>
          </w:rPr>
          <w:alias w:val="Categoria"/>
          <w:id w:val="-234936326"/>
          <w:dataBinding w:prefixMappings="xmlns:ns0='http://purl.org/dc/elements/1.1/' xmlns:ns1='http://schemas.openxmlformats.org/package/2006/metadata/core-properties' " w:xpath="/ns1:coreProperties[1]/ns1:category[1]" w:storeItemID="{6C3C8BC8-F283-45AE-878A-BAB7291924A1}"/>
          <w:text/>
        </w:sdtPr>
        <w:sdtContent>
          <w:r w:rsidR="009C52BF" w:rsidRPr="001A599B">
            <w:rPr>
              <w:rFonts w:asciiTheme="minorHAnsi" w:hAnsiTheme="minorHAnsi" w:cstheme="minorHAnsi"/>
              <w:szCs w:val="20"/>
            </w:rPr>
            <w:t>XX/2025</w:t>
          </w:r>
        </w:sdtContent>
      </w:sdt>
    </w:p>
    <w:p w14:paraId="2673403D" w14:textId="77777777" w:rsidR="00FD49BB" w:rsidRPr="001A599B" w:rsidRDefault="00FD49BB">
      <w:pPr>
        <w:pStyle w:val="Corpodetexto"/>
        <w:spacing w:before="3"/>
        <w:rPr>
          <w:rFonts w:asciiTheme="minorHAnsi" w:hAnsiTheme="minorHAnsi" w:cstheme="minorHAnsi"/>
          <w:b/>
          <w:i/>
          <w:sz w:val="20"/>
          <w:szCs w:val="20"/>
        </w:rPr>
      </w:pPr>
    </w:p>
    <w:p w14:paraId="2E742D5E"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b/>
          <w:szCs w:val="20"/>
        </w:rPr>
        <w:t xml:space="preserve">DECLARO </w:t>
      </w:r>
      <w:r w:rsidRPr="001A599B">
        <w:rPr>
          <w:rFonts w:asciiTheme="minorHAnsi" w:hAnsiTheme="minorHAnsi" w:cstheme="minorHAnsi"/>
          <w:szCs w:val="20"/>
        </w:rPr>
        <w:t>que os preços acima indicados contemplam todos os custos diretos e indiretos incorridos na data da apresentação</w:t>
      </w:r>
      <w:r w:rsidRPr="001A599B">
        <w:rPr>
          <w:rFonts w:asciiTheme="minorHAnsi" w:hAnsiTheme="minorHAnsi" w:cstheme="minorHAnsi"/>
          <w:spacing w:val="1"/>
          <w:szCs w:val="20"/>
        </w:rPr>
        <w:t xml:space="preserve"> </w:t>
      </w:r>
      <w:r w:rsidRPr="001A599B">
        <w:rPr>
          <w:rFonts w:asciiTheme="minorHAnsi" w:hAnsiTheme="minorHAnsi" w:cstheme="minorHAnsi"/>
          <w:szCs w:val="20"/>
        </w:rPr>
        <w:t>desta proposta incluindo, entre outros, embalagens, tributos, transportes, cargas, encargos sociais, materiais, trabalhistas,</w:t>
      </w:r>
      <w:r w:rsidRPr="001A599B">
        <w:rPr>
          <w:rFonts w:asciiTheme="minorHAnsi" w:hAnsiTheme="minorHAnsi" w:cstheme="minorHAnsi"/>
          <w:spacing w:val="1"/>
          <w:szCs w:val="20"/>
        </w:rPr>
        <w:t xml:space="preserve"> </w:t>
      </w:r>
      <w:r w:rsidRPr="001A599B">
        <w:rPr>
          <w:rFonts w:asciiTheme="minorHAnsi" w:hAnsiTheme="minorHAnsi" w:cstheme="minorHAnsi"/>
          <w:szCs w:val="20"/>
        </w:rPr>
        <w:t>previdenciários, comerciais, taxas, despesas administrativas, seguros, fretes, lucros e todas as demais despesas diretas ou</w:t>
      </w:r>
      <w:r w:rsidRPr="001A599B">
        <w:rPr>
          <w:rFonts w:asciiTheme="minorHAnsi" w:hAnsiTheme="minorHAnsi" w:cstheme="minorHAnsi"/>
          <w:spacing w:val="1"/>
          <w:szCs w:val="20"/>
        </w:rPr>
        <w:t xml:space="preserve"> </w:t>
      </w:r>
      <w:r w:rsidRPr="001A599B">
        <w:rPr>
          <w:rFonts w:asciiTheme="minorHAnsi" w:hAnsiTheme="minorHAnsi" w:cstheme="minorHAnsi"/>
          <w:szCs w:val="20"/>
        </w:rPr>
        <w:t>indiretas</w:t>
      </w:r>
      <w:r w:rsidRPr="001A599B">
        <w:rPr>
          <w:rFonts w:asciiTheme="minorHAnsi" w:hAnsiTheme="minorHAnsi" w:cstheme="minorHAnsi"/>
          <w:spacing w:val="-1"/>
          <w:szCs w:val="20"/>
        </w:rPr>
        <w:t xml:space="preserve"> </w:t>
      </w:r>
      <w:r w:rsidRPr="001A599B">
        <w:rPr>
          <w:rFonts w:asciiTheme="minorHAnsi" w:hAnsiTheme="minorHAnsi" w:cstheme="minorHAnsi"/>
          <w:szCs w:val="20"/>
        </w:rPr>
        <w:t>que</w:t>
      </w:r>
      <w:r w:rsidRPr="001A599B">
        <w:rPr>
          <w:rFonts w:asciiTheme="minorHAnsi" w:hAnsiTheme="minorHAnsi" w:cstheme="minorHAnsi"/>
          <w:spacing w:val="-2"/>
          <w:szCs w:val="20"/>
        </w:rPr>
        <w:t xml:space="preserve"> </w:t>
      </w:r>
      <w:r w:rsidRPr="001A599B">
        <w:rPr>
          <w:rFonts w:asciiTheme="minorHAnsi" w:hAnsiTheme="minorHAnsi" w:cstheme="minorHAnsi"/>
          <w:szCs w:val="20"/>
        </w:rPr>
        <w:t>forem</w:t>
      </w:r>
      <w:r w:rsidRPr="001A599B">
        <w:rPr>
          <w:rFonts w:asciiTheme="minorHAnsi" w:hAnsiTheme="minorHAnsi" w:cstheme="minorHAnsi"/>
          <w:spacing w:val="-1"/>
          <w:szCs w:val="20"/>
        </w:rPr>
        <w:t xml:space="preserve"> </w:t>
      </w:r>
      <w:r w:rsidRPr="001A599B">
        <w:rPr>
          <w:rFonts w:asciiTheme="minorHAnsi" w:hAnsiTheme="minorHAnsi" w:cstheme="minorHAnsi"/>
          <w:szCs w:val="20"/>
        </w:rPr>
        <w:t>necessárias,</w:t>
      </w:r>
      <w:r w:rsidRPr="001A599B">
        <w:rPr>
          <w:rFonts w:asciiTheme="minorHAnsi" w:hAnsiTheme="minorHAnsi" w:cstheme="minorHAnsi"/>
          <w:spacing w:val="-1"/>
          <w:szCs w:val="20"/>
        </w:rPr>
        <w:t xml:space="preserve"> </w:t>
      </w:r>
      <w:r w:rsidRPr="001A599B">
        <w:rPr>
          <w:rFonts w:asciiTheme="minorHAnsi" w:hAnsiTheme="minorHAnsi" w:cstheme="minorHAnsi"/>
          <w:szCs w:val="20"/>
        </w:rPr>
        <w:t>decorrentes dos</w:t>
      </w:r>
      <w:r w:rsidRPr="001A599B">
        <w:rPr>
          <w:rFonts w:asciiTheme="minorHAnsi" w:hAnsiTheme="minorHAnsi" w:cstheme="minorHAnsi"/>
          <w:spacing w:val="-1"/>
          <w:szCs w:val="20"/>
        </w:rPr>
        <w:t xml:space="preserve"> </w:t>
      </w:r>
      <w:r w:rsidRPr="001A599B">
        <w:rPr>
          <w:rFonts w:asciiTheme="minorHAnsi" w:hAnsiTheme="minorHAnsi" w:cstheme="minorHAnsi"/>
          <w:szCs w:val="20"/>
        </w:rPr>
        <w:t>fornecimentos do</w:t>
      </w:r>
      <w:r w:rsidRPr="001A599B">
        <w:rPr>
          <w:rFonts w:asciiTheme="minorHAnsi" w:hAnsiTheme="minorHAnsi" w:cstheme="minorHAnsi"/>
          <w:spacing w:val="-1"/>
          <w:szCs w:val="20"/>
        </w:rPr>
        <w:t xml:space="preserve"> </w:t>
      </w:r>
      <w:r w:rsidRPr="001A599B">
        <w:rPr>
          <w:rFonts w:asciiTheme="minorHAnsi" w:hAnsiTheme="minorHAnsi" w:cstheme="minorHAnsi"/>
          <w:szCs w:val="20"/>
        </w:rPr>
        <w:t>objeto</w:t>
      </w:r>
      <w:r w:rsidRPr="001A599B">
        <w:rPr>
          <w:rFonts w:asciiTheme="minorHAnsi" w:hAnsiTheme="minorHAnsi" w:cstheme="minorHAnsi"/>
          <w:spacing w:val="-1"/>
          <w:szCs w:val="20"/>
        </w:rPr>
        <w:t xml:space="preserve"> </w:t>
      </w:r>
      <w:r w:rsidRPr="001A599B">
        <w:rPr>
          <w:rFonts w:asciiTheme="minorHAnsi" w:hAnsiTheme="minorHAnsi" w:cstheme="minorHAnsi"/>
          <w:szCs w:val="20"/>
        </w:rPr>
        <w:t>da presente</w:t>
      </w:r>
      <w:r w:rsidRPr="001A599B">
        <w:rPr>
          <w:rFonts w:asciiTheme="minorHAnsi" w:hAnsiTheme="minorHAnsi" w:cstheme="minorHAnsi"/>
          <w:spacing w:val="-2"/>
          <w:szCs w:val="20"/>
        </w:rPr>
        <w:t xml:space="preserve"> </w:t>
      </w:r>
      <w:r w:rsidRPr="001A599B">
        <w:rPr>
          <w:rFonts w:asciiTheme="minorHAnsi" w:hAnsiTheme="minorHAnsi" w:cstheme="minorHAnsi"/>
          <w:szCs w:val="20"/>
        </w:rPr>
        <w:t>licitação.</w:t>
      </w:r>
    </w:p>
    <w:p w14:paraId="39FD3462" w14:textId="77777777" w:rsidR="00FD49BB" w:rsidRPr="001A599B" w:rsidRDefault="00FD49BB">
      <w:pPr>
        <w:pStyle w:val="Corpodetexto"/>
        <w:spacing w:before="10"/>
        <w:rPr>
          <w:rFonts w:asciiTheme="minorHAnsi" w:hAnsiTheme="minorHAnsi" w:cstheme="minorHAnsi"/>
          <w:sz w:val="20"/>
          <w:szCs w:val="20"/>
        </w:rPr>
      </w:pPr>
    </w:p>
    <w:p w14:paraId="41CF6726" w14:textId="77777777" w:rsidR="00FD49BB" w:rsidRPr="001A599B" w:rsidRDefault="00B6220C">
      <w:pPr>
        <w:tabs>
          <w:tab w:val="left" w:pos="4536"/>
          <w:tab w:val="left" w:pos="6330"/>
        </w:tabs>
        <w:ind w:right="0"/>
        <w:jc w:val="center"/>
        <w:rPr>
          <w:rFonts w:asciiTheme="minorHAnsi" w:hAnsiTheme="minorHAnsi" w:cstheme="minorHAnsi"/>
          <w:szCs w:val="20"/>
        </w:rPr>
      </w:pPr>
      <w:r w:rsidRPr="001A599B">
        <w:rPr>
          <w:rFonts w:asciiTheme="minorHAnsi" w:hAnsiTheme="minorHAnsi" w:cstheme="minorHAnsi"/>
          <w:szCs w:val="20"/>
        </w:rPr>
        <w:t>Vinhedo/SP,</w:t>
      </w:r>
      <w:r w:rsidRPr="001A599B">
        <w:rPr>
          <w:rFonts w:asciiTheme="minorHAnsi" w:hAnsiTheme="minorHAnsi" w:cstheme="minorHAnsi"/>
          <w:spacing w:val="-1"/>
          <w:szCs w:val="20"/>
        </w:rPr>
        <w:t xml:space="preserve"> ________ </w:t>
      </w:r>
      <w:r w:rsidRPr="001A599B">
        <w:rPr>
          <w:rFonts w:asciiTheme="minorHAnsi" w:hAnsiTheme="minorHAnsi" w:cstheme="minorHAnsi"/>
          <w:szCs w:val="20"/>
        </w:rPr>
        <w:t xml:space="preserve">de ____________________ de </w:t>
      </w:r>
      <w:r w:rsidR="002C4EA4" w:rsidRPr="001A599B">
        <w:rPr>
          <w:rFonts w:asciiTheme="minorHAnsi" w:hAnsiTheme="minorHAnsi" w:cstheme="minorHAnsi"/>
          <w:szCs w:val="20"/>
        </w:rPr>
        <w:t>2025</w:t>
      </w:r>
      <w:r w:rsidRPr="001A599B">
        <w:rPr>
          <w:rFonts w:asciiTheme="minorHAnsi" w:hAnsiTheme="minorHAnsi" w:cstheme="minorHAnsi"/>
          <w:szCs w:val="20"/>
        </w:rPr>
        <w:t>.</w:t>
      </w:r>
    </w:p>
    <w:p w14:paraId="4CB4E496" w14:textId="77777777" w:rsidR="00FD49BB" w:rsidRPr="001A599B" w:rsidRDefault="00B6220C">
      <w:pPr>
        <w:tabs>
          <w:tab w:val="left" w:pos="4253"/>
          <w:tab w:val="left" w:pos="5637"/>
        </w:tabs>
        <w:spacing w:after="0" w:line="240" w:lineRule="auto"/>
        <w:ind w:right="0"/>
        <w:jc w:val="center"/>
        <w:rPr>
          <w:rFonts w:asciiTheme="minorHAnsi" w:hAnsiTheme="minorHAnsi" w:cstheme="minorHAnsi"/>
          <w:szCs w:val="20"/>
        </w:rPr>
      </w:pPr>
      <w:r w:rsidRPr="001A599B">
        <w:rPr>
          <w:rFonts w:asciiTheme="minorHAnsi" w:hAnsiTheme="minorHAnsi" w:cstheme="minorHAnsi"/>
          <w:szCs w:val="20"/>
        </w:rPr>
        <w:t>_____________________________________________</w:t>
      </w:r>
    </w:p>
    <w:p w14:paraId="52B228C8" w14:textId="77777777" w:rsidR="00FD49BB" w:rsidRPr="001A599B" w:rsidRDefault="00B6220C">
      <w:pPr>
        <w:tabs>
          <w:tab w:val="left" w:pos="5637"/>
        </w:tabs>
        <w:spacing w:after="0" w:line="240" w:lineRule="auto"/>
        <w:ind w:right="0"/>
        <w:jc w:val="center"/>
        <w:rPr>
          <w:rFonts w:asciiTheme="minorHAnsi" w:hAnsiTheme="minorHAnsi" w:cstheme="minorHAnsi"/>
          <w:spacing w:val="-40"/>
          <w:szCs w:val="20"/>
        </w:rPr>
      </w:pPr>
      <w:r w:rsidRPr="001A599B">
        <w:rPr>
          <w:rFonts w:asciiTheme="minorHAnsi" w:hAnsiTheme="minorHAnsi" w:cstheme="minorHAnsi"/>
          <w:szCs w:val="20"/>
        </w:rPr>
        <w:t xml:space="preserve">(Assinatura) </w:t>
      </w:r>
    </w:p>
    <w:p w14:paraId="17D355C7" w14:textId="77777777" w:rsidR="00FD49BB" w:rsidRDefault="00B6220C">
      <w:pPr>
        <w:spacing w:after="0" w:line="240" w:lineRule="auto"/>
        <w:ind w:right="0"/>
        <w:jc w:val="center"/>
        <w:rPr>
          <w:rFonts w:asciiTheme="minorHAnsi" w:hAnsiTheme="minorHAnsi" w:cstheme="minorHAnsi"/>
          <w:szCs w:val="20"/>
        </w:rPr>
      </w:pPr>
      <w:r w:rsidRPr="001A599B">
        <w:rPr>
          <w:rFonts w:asciiTheme="minorHAnsi" w:hAnsiTheme="minorHAnsi" w:cstheme="minorHAnsi"/>
          <w:szCs w:val="20"/>
        </w:rPr>
        <w:t>(Nome</w:t>
      </w:r>
      <w:r w:rsidRPr="001A599B">
        <w:rPr>
          <w:rFonts w:asciiTheme="minorHAnsi" w:hAnsiTheme="minorHAnsi" w:cstheme="minorHAnsi"/>
          <w:spacing w:val="-5"/>
          <w:szCs w:val="20"/>
        </w:rPr>
        <w:t xml:space="preserve"> </w:t>
      </w:r>
      <w:r w:rsidRPr="001A599B">
        <w:rPr>
          <w:rFonts w:asciiTheme="minorHAnsi" w:hAnsiTheme="minorHAnsi" w:cstheme="minorHAnsi"/>
          <w:szCs w:val="20"/>
        </w:rPr>
        <w:t>do representante</w:t>
      </w:r>
      <w:r w:rsidRPr="001A599B">
        <w:rPr>
          <w:rFonts w:asciiTheme="minorHAnsi" w:hAnsiTheme="minorHAnsi" w:cstheme="minorHAnsi"/>
          <w:spacing w:val="-4"/>
          <w:szCs w:val="20"/>
        </w:rPr>
        <w:t xml:space="preserve"> </w:t>
      </w:r>
      <w:r w:rsidRPr="001A599B">
        <w:rPr>
          <w:rFonts w:asciiTheme="minorHAnsi" w:hAnsiTheme="minorHAnsi" w:cstheme="minorHAnsi"/>
          <w:szCs w:val="20"/>
        </w:rPr>
        <w:t>legal)</w:t>
      </w:r>
    </w:p>
    <w:p w14:paraId="2DE81A59" w14:textId="77777777" w:rsidR="00E41E36" w:rsidRDefault="00E41E36">
      <w:pPr>
        <w:spacing w:after="0" w:line="240" w:lineRule="auto"/>
        <w:ind w:right="0"/>
        <w:jc w:val="center"/>
        <w:rPr>
          <w:rFonts w:asciiTheme="minorHAnsi" w:hAnsiTheme="minorHAnsi" w:cstheme="minorHAnsi"/>
          <w:szCs w:val="20"/>
        </w:rPr>
      </w:pPr>
    </w:p>
    <w:p w14:paraId="3C4792E3" w14:textId="77777777" w:rsidR="00E41E36" w:rsidRDefault="00E41E36">
      <w:pPr>
        <w:spacing w:after="0" w:line="240" w:lineRule="auto"/>
        <w:ind w:right="0"/>
        <w:jc w:val="center"/>
        <w:rPr>
          <w:rFonts w:asciiTheme="minorHAnsi" w:hAnsiTheme="minorHAnsi" w:cstheme="minorHAnsi"/>
          <w:szCs w:val="20"/>
        </w:rPr>
      </w:pPr>
    </w:p>
    <w:p w14:paraId="20DADE0A" w14:textId="77777777" w:rsidR="00E41E36" w:rsidRDefault="00E41E36">
      <w:pPr>
        <w:spacing w:after="0" w:line="240" w:lineRule="auto"/>
        <w:ind w:right="0"/>
        <w:jc w:val="center"/>
        <w:rPr>
          <w:rFonts w:asciiTheme="minorHAnsi" w:hAnsiTheme="minorHAnsi" w:cstheme="minorHAnsi"/>
          <w:szCs w:val="20"/>
        </w:rPr>
      </w:pPr>
    </w:p>
    <w:p w14:paraId="0784FBBB" w14:textId="77777777" w:rsidR="00E41E36" w:rsidRDefault="00E41E36">
      <w:pPr>
        <w:spacing w:after="0" w:line="240" w:lineRule="auto"/>
        <w:ind w:right="0"/>
        <w:jc w:val="center"/>
        <w:rPr>
          <w:rFonts w:asciiTheme="minorHAnsi" w:hAnsiTheme="minorHAnsi" w:cstheme="minorHAnsi"/>
          <w:szCs w:val="20"/>
        </w:rPr>
      </w:pPr>
    </w:p>
    <w:p w14:paraId="13B9DD19" w14:textId="77777777" w:rsidR="00E41E36" w:rsidRDefault="00E41E36">
      <w:pPr>
        <w:spacing w:after="0" w:line="240" w:lineRule="auto"/>
        <w:ind w:right="0"/>
        <w:jc w:val="center"/>
        <w:rPr>
          <w:rFonts w:asciiTheme="minorHAnsi" w:hAnsiTheme="minorHAnsi" w:cstheme="minorHAnsi"/>
          <w:szCs w:val="20"/>
        </w:rPr>
      </w:pPr>
    </w:p>
    <w:p w14:paraId="5C63C958" w14:textId="77777777" w:rsidR="00E41E36" w:rsidRDefault="00E41E36">
      <w:pPr>
        <w:spacing w:after="0" w:line="240" w:lineRule="auto"/>
        <w:ind w:right="0"/>
        <w:jc w:val="center"/>
        <w:rPr>
          <w:rFonts w:asciiTheme="minorHAnsi" w:hAnsiTheme="minorHAnsi" w:cstheme="minorHAnsi"/>
          <w:szCs w:val="20"/>
        </w:rPr>
      </w:pPr>
    </w:p>
    <w:p w14:paraId="7B3016D2" w14:textId="77777777" w:rsidR="00E41E36" w:rsidRDefault="00E41E36">
      <w:pPr>
        <w:spacing w:after="0" w:line="240" w:lineRule="auto"/>
        <w:ind w:right="0"/>
        <w:jc w:val="center"/>
        <w:rPr>
          <w:rFonts w:asciiTheme="minorHAnsi" w:hAnsiTheme="minorHAnsi" w:cstheme="minorHAnsi"/>
          <w:szCs w:val="20"/>
        </w:rPr>
      </w:pPr>
    </w:p>
    <w:p w14:paraId="7EE87F08" w14:textId="77777777" w:rsidR="00E41E36" w:rsidRDefault="00E41E36">
      <w:pPr>
        <w:spacing w:after="0" w:line="240" w:lineRule="auto"/>
        <w:ind w:right="0"/>
        <w:jc w:val="center"/>
        <w:rPr>
          <w:rFonts w:asciiTheme="minorHAnsi" w:hAnsiTheme="minorHAnsi" w:cstheme="minorHAnsi"/>
          <w:szCs w:val="20"/>
        </w:rPr>
      </w:pPr>
    </w:p>
    <w:p w14:paraId="385E42C7" w14:textId="77777777" w:rsidR="00E41E36" w:rsidRDefault="00E41E36">
      <w:pPr>
        <w:spacing w:after="0" w:line="240" w:lineRule="auto"/>
        <w:ind w:right="0"/>
        <w:jc w:val="center"/>
        <w:rPr>
          <w:rFonts w:asciiTheme="minorHAnsi" w:hAnsiTheme="minorHAnsi" w:cstheme="minorHAnsi"/>
          <w:szCs w:val="20"/>
        </w:rPr>
      </w:pPr>
    </w:p>
    <w:p w14:paraId="1334A34A" w14:textId="77777777" w:rsidR="00E41E36" w:rsidRDefault="00E41E36">
      <w:pPr>
        <w:spacing w:after="0" w:line="240" w:lineRule="auto"/>
        <w:ind w:right="0"/>
        <w:jc w:val="center"/>
        <w:rPr>
          <w:rFonts w:asciiTheme="minorHAnsi" w:hAnsiTheme="minorHAnsi" w:cstheme="minorHAnsi"/>
          <w:szCs w:val="20"/>
        </w:rPr>
      </w:pPr>
    </w:p>
    <w:p w14:paraId="6568FCF0" w14:textId="77777777" w:rsidR="00E41E36" w:rsidRDefault="00E41E36">
      <w:pPr>
        <w:spacing w:after="0" w:line="240" w:lineRule="auto"/>
        <w:ind w:right="0"/>
        <w:jc w:val="center"/>
        <w:rPr>
          <w:rFonts w:asciiTheme="minorHAnsi" w:hAnsiTheme="minorHAnsi" w:cstheme="minorHAnsi"/>
          <w:szCs w:val="20"/>
        </w:rPr>
      </w:pPr>
    </w:p>
    <w:p w14:paraId="07BC5FBA" w14:textId="77777777" w:rsidR="00E41E36" w:rsidRDefault="00E41E36">
      <w:pPr>
        <w:spacing w:after="0" w:line="240" w:lineRule="auto"/>
        <w:ind w:right="0"/>
        <w:jc w:val="center"/>
        <w:rPr>
          <w:rFonts w:asciiTheme="minorHAnsi" w:hAnsiTheme="minorHAnsi" w:cstheme="minorHAnsi"/>
          <w:szCs w:val="20"/>
        </w:rPr>
      </w:pPr>
    </w:p>
    <w:p w14:paraId="60B1228F" w14:textId="77777777" w:rsidR="00E41E36" w:rsidRDefault="00E41E36">
      <w:pPr>
        <w:spacing w:after="0" w:line="240" w:lineRule="auto"/>
        <w:ind w:right="0"/>
        <w:jc w:val="center"/>
        <w:rPr>
          <w:rFonts w:asciiTheme="minorHAnsi" w:hAnsiTheme="minorHAnsi" w:cstheme="minorHAnsi"/>
          <w:szCs w:val="20"/>
        </w:rPr>
      </w:pPr>
    </w:p>
    <w:p w14:paraId="0687A670" w14:textId="77777777" w:rsidR="00E41E36" w:rsidRDefault="00E41E36">
      <w:pPr>
        <w:spacing w:after="0" w:line="240" w:lineRule="auto"/>
        <w:ind w:right="0"/>
        <w:jc w:val="center"/>
        <w:rPr>
          <w:rFonts w:asciiTheme="minorHAnsi" w:hAnsiTheme="minorHAnsi" w:cstheme="minorHAnsi"/>
          <w:szCs w:val="20"/>
        </w:rPr>
      </w:pPr>
    </w:p>
    <w:p w14:paraId="1D08CC0A" w14:textId="77777777" w:rsidR="00E41E36" w:rsidRDefault="00E41E36">
      <w:pPr>
        <w:spacing w:after="0" w:line="240" w:lineRule="auto"/>
        <w:ind w:right="0"/>
        <w:jc w:val="center"/>
        <w:rPr>
          <w:rFonts w:asciiTheme="minorHAnsi" w:hAnsiTheme="minorHAnsi" w:cstheme="minorHAnsi"/>
          <w:szCs w:val="20"/>
        </w:rPr>
      </w:pPr>
    </w:p>
    <w:p w14:paraId="75885BB2" w14:textId="77777777" w:rsidR="00E41E36" w:rsidRDefault="00E41E36">
      <w:pPr>
        <w:spacing w:after="0" w:line="240" w:lineRule="auto"/>
        <w:ind w:right="0"/>
        <w:jc w:val="center"/>
        <w:rPr>
          <w:rFonts w:asciiTheme="minorHAnsi" w:hAnsiTheme="minorHAnsi" w:cstheme="minorHAnsi"/>
          <w:szCs w:val="20"/>
        </w:rPr>
      </w:pPr>
    </w:p>
    <w:p w14:paraId="0B32A11F" w14:textId="77777777" w:rsidR="00E41E36" w:rsidRDefault="00E41E36">
      <w:pPr>
        <w:spacing w:after="0" w:line="240" w:lineRule="auto"/>
        <w:ind w:right="0"/>
        <w:jc w:val="center"/>
        <w:rPr>
          <w:rFonts w:asciiTheme="minorHAnsi" w:hAnsiTheme="minorHAnsi" w:cstheme="minorHAnsi"/>
          <w:szCs w:val="20"/>
        </w:rPr>
      </w:pPr>
    </w:p>
    <w:p w14:paraId="305BD3A4" w14:textId="77777777" w:rsidR="00E41E36" w:rsidRDefault="00E41E36">
      <w:pPr>
        <w:spacing w:after="0" w:line="240" w:lineRule="auto"/>
        <w:ind w:right="0"/>
        <w:jc w:val="center"/>
        <w:rPr>
          <w:rFonts w:asciiTheme="minorHAnsi" w:hAnsiTheme="minorHAnsi" w:cstheme="minorHAnsi"/>
          <w:szCs w:val="20"/>
        </w:rPr>
      </w:pPr>
    </w:p>
    <w:p w14:paraId="4DD308F4" w14:textId="77777777" w:rsidR="00E41E36" w:rsidRDefault="00E41E36">
      <w:pPr>
        <w:spacing w:after="0" w:line="240" w:lineRule="auto"/>
        <w:ind w:right="0"/>
        <w:jc w:val="center"/>
        <w:rPr>
          <w:rFonts w:asciiTheme="minorHAnsi" w:hAnsiTheme="minorHAnsi" w:cstheme="minorHAnsi"/>
          <w:szCs w:val="20"/>
        </w:rPr>
      </w:pPr>
    </w:p>
    <w:p w14:paraId="340B5255" w14:textId="77777777" w:rsidR="00E41E36" w:rsidRDefault="00E41E36">
      <w:pPr>
        <w:spacing w:after="0" w:line="240" w:lineRule="auto"/>
        <w:ind w:right="0"/>
        <w:jc w:val="center"/>
        <w:rPr>
          <w:rFonts w:asciiTheme="minorHAnsi" w:hAnsiTheme="minorHAnsi" w:cstheme="minorHAnsi"/>
          <w:szCs w:val="20"/>
        </w:rPr>
      </w:pPr>
    </w:p>
    <w:p w14:paraId="31624A9E" w14:textId="77777777" w:rsidR="00E41E36" w:rsidRPr="001A599B" w:rsidRDefault="00E41E36">
      <w:pPr>
        <w:spacing w:after="0" w:line="240" w:lineRule="auto"/>
        <w:ind w:right="0"/>
        <w:jc w:val="center"/>
        <w:rPr>
          <w:rFonts w:asciiTheme="minorHAnsi" w:hAnsiTheme="minorHAnsi" w:cstheme="minorHAnsi"/>
          <w:szCs w:val="20"/>
        </w:rPr>
      </w:pPr>
    </w:p>
    <w:p w14:paraId="218E73F5" w14:textId="77777777" w:rsidR="001F182D" w:rsidRPr="001A599B" w:rsidRDefault="001F182D">
      <w:pPr>
        <w:spacing w:after="0" w:line="240" w:lineRule="auto"/>
        <w:ind w:right="0"/>
        <w:jc w:val="center"/>
        <w:rPr>
          <w:rFonts w:asciiTheme="minorHAnsi" w:hAnsiTheme="minorHAnsi" w:cstheme="minorHAnsi"/>
          <w:szCs w:val="20"/>
        </w:rPr>
      </w:pPr>
    </w:p>
    <w:p w14:paraId="67EECA75" w14:textId="6652CB63" w:rsidR="008069C9" w:rsidRPr="001A599B" w:rsidRDefault="008069C9" w:rsidP="008069C9">
      <w:pPr>
        <w:pStyle w:val="Ttulo1"/>
        <w:numPr>
          <w:ilvl w:val="0"/>
          <w:numId w:val="0"/>
        </w:numPr>
        <w:spacing w:after="0" w:line="240" w:lineRule="auto"/>
        <w:ind w:right="0"/>
        <w:jc w:val="center"/>
        <w:rPr>
          <w:rFonts w:asciiTheme="minorHAnsi" w:eastAsia="Calibri" w:hAnsiTheme="minorHAnsi" w:cstheme="minorHAnsi"/>
          <w:sz w:val="20"/>
          <w:szCs w:val="20"/>
          <w:u w:val="single"/>
        </w:rPr>
      </w:pPr>
      <w:r w:rsidRPr="001A599B">
        <w:rPr>
          <w:rFonts w:asciiTheme="minorHAnsi" w:eastAsia="Calibri" w:hAnsiTheme="minorHAnsi" w:cstheme="minorHAnsi"/>
          <w:sz w:val="20"/>
          <w:szCs w:val="20"/>
          <w:u w:val="single"/>
        </w:rPr>
        <w:t xml:space="preserve">ANEXO </w:t>
      </w:r>
      <w:r w:rsidR="002E617F">
        <w:rPr>
          <w:rFonts w:asciiTheme="minorHAnsi" w:eastAsia="Calibri" w:hAnsiTheme="minorHAnsi" w:cstheme="minorHAnsi"/>
          <w:sz w:val="20"/>
          <w:szCs w:val="20"/>
          <w:u w:val="single"/>
        </w:rPr>
        <w:t>I</w:t>
      </w:r>
      <w:r w:rsidR="00AC3785" w:rsidRPr="001A599B">
        <w:rPr>
          <w:rFonts w:asciiTheme="minorHAnsi" w:eastAsia="Calibri" w:hAnsiTheme="minorHAnsi" w:cstheme="minorHAnsi"/>
          <w:sz w:val="20"/>
          <w:szCs w:val="20"/>
          <w:u w:val="single"/>
        </w:rPr>
        <w:t>X</w:t>
      </w:r>
      <w:r w:rsidRPr="001A599B">
        <w:rPr>
          <w:rFonts w:asciiTheme="minorHAnsi" w:eastAsia="Calibri" w:hAnsiTheme="minorHAnsi" w:cstheme="minorHAnsi"/>
          <w:sz w:val="20"/>
          <w:szCs w:val="20"/>
          <w:u w:val="single"/>
        </w:rPr>
        <w:t xml:space="preserve"> - DECLARAÇÃO DE DOCUMENTOS À DISPOSIÇÃO DO TCE-SP</w:t>
      </w:r>
    </w:p>
    <w:p w14:paraId="4ED9E563" w14:textId="77777777" w:rsidR="008069C9" w:rsidRPr="001A599B" w:rsidRDefault="008069C9" w:rsidP="008069C9">
      <w:pPr>
        <w:pStyle w:val="Corpodetexto"/>
        <w:jc w:val="center"/>
        <w:rPr>
          <w:rFonts w:asciiTheme="minorHAnsi" w:hAnsiTheme="minorHAnsi" w:cstheme="minorHAnsi"/>
          <w:b/>
          <w:sz w:val="20"/>
          <w:szCs w:val="20"/>
          <w:u w:val="single"/>
        </w:rPr>
      </w:pPr>
    </w:p>
    <w:p w14:paraId="1841DC9C" w14:textId="77777777" w:rsidR="008069C9" w:rsidRPr="001A599B" w:rsidRDefault="008069C9" w:rsidP="008069C9">
      <w:pPr>
        <w:pStyle w:val="Corpodetexto"/>
        <w:rPr>
          <w:rFonts w:asciiTheme="minorHAnsi" w:hAnsiTheme="minorHAnsi" w:cstheme="minorHAnsi"/>
          <w:b/>
          <w:sz w:val="20"/>
          <w:szCs w:val="20"/>
        </w:rPr>
      </w:pPr>
    </w:p>
    <w:p w14:paraId="31B917C0" w14:textId="77777777" w:rsidR="008069C9" w:rsidRPr="001A599B" w:rsidRDefault="008069C9" w:rsidP="008069C9">
      <w:pPr>
        <w:pStyle w:val="Corpodetexto"/>
        <w:rPr>
          <w:rFonts w:asciiTheme="minorHAnsi" w:hAnsiTheme="minorHAnsi" w:cstheme="minorHAnsi"/>
          <w:sz w:val="20"/>
          <w:szCs w:val="20"/>
        </w:rPr>
      </w:pPr>
      <w:r w:rsidRPr="001A599B">
        <w:rPr>
          <w:rFonts w:asciiTheme="minorHAnsi" w:hAnsiTheme="minorHAnsi" w:cstheme="minorHAnsi"/>
          <w:b/>
          <w:sz w:val="20"/>
          <w:szCs w:val="20"/>
        </w:rPr>
        <w:t>CONTRATANTE:</w:t>
      </w:r>
      <w:r w:rsidRPr="001A599B">
        <w:rPr>
          <w:rFonts w:asciiTheme="minorHAnsi" w:hAnsiTheme="minorHAnsi" w:cstheme="minorHAnsi"/>
          <w:sz w:val="20"/>
          <w:szCs w:val="20"/>
        </w:rPr>
        <w:t xml:space="preserve"> PREFEITURA MUNICIPAL DE VINHEDO</w:t>
      </w:r>
    </w:p>
    <w:p w14:paraId="24D0FABE" w14:textId="77777777" w:rsidR="008069C9" w:rsidRPr="001A599B" w:rsidRDefault="008069C9" w:rsidP="008069C9">
      <w:pPr>
        <w:pStyle w:val="Corpodetexto"/>
        <w:rPr>
          <w:rFonts w:asciiTheme="minorHAnsi" w:hAnsiTheme="minorHAnsi" w:cstheme="minorHAnsi"/>
          <w:sz w:val="20"/>
          <w:szCs w:val="20"/>
        </w:rPr>
      </w:pPr>
      <w:r w:rsidRPr="001A599B">
        <w:rPr>
          <w:rFonts w:asciiTheme="minorHAnsi" w:hAnsiTheme="minorHAnsi" w:cstheme="minorHAnsi"/>
          <w:b/>
          <w:sz w:val="20"/>
          <w:szCs w:val="20"/>
        </w:rPr>
        <w:t>CNPJ</w:t>
      </w:r>
      <w:r w:rsidRPr="001A599B">
        <w:rPr>
          <w:rFonts w:asciiTheme="minorHAnsi" w:hAnsiTheme="minorHAnsi" w:cstheme="minorHAnsi"/>
          <w:b/>
          <w:spacing w:val="-3"/>
          <w:sz w:val="20"/>
          <w:szCs w:val="20"/>
        </w:rPr>
        <w:t xml:space="preserve"> </w:t>
      </w:r>
      <w:r w:rsidRPr="001A599B">
        <w:rPr>
          <w:rFonts w:asciiTheme="minorHAnsi" w:hAnsiTheme="minorHAnsi" w:cstheme="minorHAnsi"/>
          <w:b/>
          <w:sz w:val="20"/>
          <w:szCs w:val="20"/>
        </w:rPr>
        <w:t xml:space="preserve">Nº: </w:t>
      </w:r>
      <w:r w:rsidRPr="001A599B">
        <w:rPr>
          <w:rFonts w:asciiTheme="minorHAnsi" w:hAnsiTheme="minorHAnsi" w:cstheme="minorHAnsi"/>
          <w:sz w:val="20"/>
          <w:szCs w:val="20"/>
        </w:rPr>
        <w:t>46.446.696/0001-85</w:t>
      </w:r>
    </w:p>
    <w:p w14:paraId="00300446" w14:textId="77777777" w:rsidR="008069C9" w:rsidRPr="001A599B" w:rsidRDefault="008069C9" w:rsidP="008069C9">
      <w:pPr>
        <w:pStyle w:val="Corpodetexto"/>
        <w:rPr>
          <w:rFonts w:asciiTheme="minorHAnsi" w:hAnsiTheme="minorHAnsi" w:cstheme="minorHAnsi"/>
          <w:b/>
          <w:sz w:val="20"/>
          <w:szCs w:val="20"/>
        </w:rPr>
      </w:pPr>
      <w:r w:rsidRPr="001A599B">
        <w:rPr>
          <w:rFonts w:asciiTheme="minorHAnsi" w:hAnsiTheme="minorHAnsi" w:cstheme="minorHAnsi"/>
          <w:b/>
          <w:sz w:val="20"/>
          <w:szCs w:val="20"/>
        </w:rPr>
        <w:t xml:space="preserve">DETENTORA: </w:t>
      </w:r>
    </w:p>
    <w:p w14:paraId="4D209C37" w14:textId="77777777" w:rsidR="008069C9" w:rsidRPr="001A599B" w:rsidRDefault="008069C9" w:rsidP="008069C9">
      <w:pPr>
        <w:pStyle w:val="Corpodetexto"/>
        <w:rPr>
          <w:rFonts w:asciiTheme="minorHAnsi" w:hAnsiTheme="minorHAnsi" w:cstheme="minorHAnsi"/>
          <w:sz w:val="20"/>
          <w:szCs w:val="20"/>
        </w:rPr>
      </w:pPr>
      <w:r w:rsidRPr="001A599B">
        <w:rPr>
          <w:rFonts w:asciiTheme="minorHAnsi" w:hAnsiTheme="minorHAnsi" w:cstheme="minorHAnsi"/>
          <w:b/>
          <w:sz w:val="20"/>
          <w:szCs w:val="20"/>
        </w:rPr>
        <w:t>CNPJ</w:t>
      </w:r>
      <w:r w:rsidRPr="001A599B">
        <w:rPr>
          <w:rFonts w:asciiTheme="minorHAnsi" w:hAnsiTheme="minorHAnsi" w:cstheme="minorHAnsi"/>
          <w:b/>
          <w:spacing w:val="-3"/>
          <w:sz w:val="20"/>
          <w:szCs w:val="20"/>
        </w:rPr>
        <w:t xml:space="preserve"> </w:t>
      </w:r>
      <w:r w:rsidRPr="001A599B">
        <w:rPr>
          <w:rFonts w:asciiTheme="minorHAnsi" w:hAnsiTheme="minorHAnsi" w:cstheme="minorHAnsi"/>
          <w:b/>
          <w:sz w:val="20"/>
          <w:szCs w:val="20"/>
        </w:rPr>
        <w:t xml:space="preserve">Nº: </w:t>
      </w:r>
    </w:p>
    <w:p w14:paraId="7715B8F4" w14:textId="77777777" w:rsidR="008069C9" w:rsidRPr="001A599B" w:rsidRDefault="008069C9" w:rsidP="008069C9">
      <w:pPr>
        <w:pStyle w:val="Corpodetexto"/>
        <w:rPr>
          <w:rFonts w:asciiTheme="minorHAnsi" w:hAnsiTheme="minorHAnsi" w:cstheme="minorHAnsi"/>
          <w:sz w:val="20"/>
          <w:szCs w:val="20"/>
        </w:rPr>
      </w:pPr>
      <w:r w:rsidRPr="001A599B">
        <w:rPr>
          <w:rFonts w:asciiTheme="minorHAnsi" w:hAnsiTheme="minorHAnsi" w:cstheme="minorHAnsi"/>
          <w:b/>
          <w:sz w:val="20"/>
          <w:szCs w:val="20"/>
        </w:rPr>
        <w:t>ATA DE REGISTRO DE PREÇOS N° (DE</w:t>
      </w:r>
      <w:r w:rsidRPr="001A599B">
        <w:rPr>
          <w:rFonts w:asciiTheme="minorHAnsi" w:hAnsiTheme="minorHAnsi" w:cstheme="minorHAnsi"/>
          <w:b/>
          <w:spacing w:val="-3"/>
          <w:sz w:val="20"/>
          <w:szCs w:val="20"/>
        </w:rPr>
        <w:t xml:space="preserve"> </w:t>
      </w:r>
      <w:r w:rsidRPr="001A599B">
        <w:rPr>
          <w:rFonts w:asciiTheme="minorHAnsi" w:hAnsiTheme="minorHAnsi" w:cstheme="minorHAnsi"/>
          <w:b/>
          <w:sz w:val="20"/>
          <w:szCs w:val="20"/>
        </w:rPr>
        <w:t xml:space="preserve">ORIGEM): </w:t>
      </w:r>
    </w:p>
    <w:p w14:paraId="1765621A" w14:textId="77777777" w:rsidR="008069C9" w:rsidRPr="001A599B" w:rsidRDefault="008069C9" w:rsidP="008069C9">
      <w:pPr>
        <w:pStyle w:val="Corpodetexto"/>
        <w:rPr>
          <w:rFonts w:asciiTheme="minorHAnsi" w:hAnsiTheme="minorHAnsi" w:cstheme="minorHAnsi"/>
          <w:sz w:val="20"/>
          <w:szCs w:val="20"/>
        </w:rPr>
      </w:pPr>
      <w:r w:rsidRPr="001A599B">
        <w:rPr>
          <w:rFonts w:asciiTheme="minorHAnsi" w:hAnsiTheme="minorHAnsi" w:cstheme="minorHAnsi"/>
          <w:b/>
          <w:sz w:val="20"/>
          <w:szCs w:val="20"/>
        </w:rPr>
        <w:t>DATA</w:t>
      </w:r>
      <w:r w:rsidRPr="001A599B">
        <w:rPr>
          <w:rFonts w:asciiTheme="minorHAnsi" w:hAnsiTheme="minorHAnsi" w:cstheme="minorHAnsi"/>
          <w:b/>
          <w:spacing w:val="-5"/>
          <w:sz w:val="20"/>
          <w:szCs w:val="20"/>
        </w:rPr>
        <w:t xml:space="preserve"> </w:t>
      </w:r>
      <w:r w:rsidRPr="001A599B">
        <w:rPr>
          <w:rFonts w:asciiTheme="minorHAnsi" w:hAnsiTheme="minorHAnsi" w:cstheme="minorHAnsi"/>
          <w:b/>
          <w:sz w:val="20"/>
          <w:szCs w:val="20"/>
        </w:rPr>
        <w:t>DA</w:t>
      </w:r>
      <w:r w:rsidRPr="001A599B">
        <w:rPr>
          <w:rFonts w:asciiTheme="minorHAnsi" w:hAnsiTheme="minorHAnsi" w:cstheme="minorHAnsi"/>
          <w:b/>
          <w:spacing w:val="-4"/>
          <w:sz w:val="20"/>
          <w:szCs w:val="20"/>
        </w:rPr>
        <w:t xml:space="preserve"> </w:t>
      </w:r>
      <w:r w:rsidRPr="001A599B">
        <w:rPr>
          <w:rFonts w:asciiTheme="minorHAnsi" w:hAnsiTheme="minorHAnsi" w:cstheme="minorHAnsi"/>
          <w:b/>
          <w:sz w:val="20"/>
          <w:szCs w:val="20"/>
        </w:rPr>
        <w:t xml:space="preserve">ASSINATURA: </w:t>
      </w:r>
    </w:p>
    <w:p w14:paraId="277143DB" w14:textId="77777777" w:rsidR="008069C9" w:rsidRPr="001A599B" w:rsidRDefault="008069C9" w:rsidP="008069C9">
      <w:pPr>
        <w:pStyle w:val="Corpodetexto"/>
        <w:rPr>
          <w:rFonts w:asciiTheme="minorHAnsi" w:hAnsiTheme="minorHAnsi" w:cstheme="minorHAnsi"/>
          <w:sz w:val="20"/>
          <w:szCs w:val="20"/>
        </w:rPr>
      </w:pPr>
      <w:r w:rsidRPr="001A599B">
        <w:rPr>
          <w:rFonts w:asciiTheme="minorHAnsi" w:hAnsiTheme="minorHAnsi" w:cstheme="minorHAnsi"/>
          <w:b/>
          <w:sz w:val="20"/>
          <w:szCs w:val="20"/>
        </w:rPr>
        <w:t xml:space="preserve">VIGÊNCIA: </w:t>
      </w:r>
      <w:r w:rsidRPr="001A599B">
        <w:rPr>
          <w:rFonts w:asciiTheme="minorHAnsi" w:hAnsiTheme="minorHAnsi" w:cstheme="minorHAnsi"/>
          <w:sz w:val="20"/>
          <w:szCs w:val="20"/>
        </w:rPr>
        <w:t>12 (doze) meses</w:t>
      </w:r>
    </w:p>
    <w:p w14:paraId="3F44FC2E" w14:textId="77777777" w:rsidR="008069C9" w:rsidRPr="001A599B" w:rsidRDefault="008069C9" w:rsidP="008069C9">
      <w:pPr>
        <w:pStyle w:val="Corpodetexto"/>
        <w:rPr>
          <w:rFonts w:asciiTheme="minorHAnsi" w:eastAsia="Calibri" w:hAnsiTheme="minorHAnsi" w:cstheme="minorHAnsi"/>
          <w:sz w:val="20"/>
          <w:szCs w:val="20"/>
        </w:rPr>
      </w:pPr>
      <w:r w:rsidRPr="001A599B">
        <w:rPr>
          <w:rFonts w:asciiTheme="minorHAnsi" w:hAnsiTheme="minorHAnsi" w:cstheme="minorHAnsi"/>
          <w:b/>
          <w:sz w:val="20"/>
          <w:szCs w:val="20"/>
        </w:rPr>
        <w:t xml:space="preserve">OBJETO: </w:t>
      </w:r>
    </w:p>
    <w:p w14:paraId="548B3F76" w14:textId="77777777" w:rsidR="008069C9" w:rsidRPr="001A599B" w:rsidRDefault="008069C9" w:rsidP="008069C9">
      <w:pPr>
        <w:pStyle w:val="Corpodetexto"/>
        <w:rPr>
          <w:rFonts w:asciiTheme="minorHAnsi" w:hAnsiTheme="minorHAnsi" w:cstheme="minorHAnsi"/>
          <w:b/>
          <w:sz w:val="20"/>
          <w:szCs w:val="20"/>
        </w:rPr>
      </w:pPr>
      <w:r w:rsidRPr="001A599B">
        <w:rPr>
          <w:rFonts w:asciiTheme="minorHAnsi" w:hAnsiTheme="minorHAnsi" w:cstheme="minorHAnsi"/>
          <w:b/>
          <w:sz w:val="20"/>
          <w:szCs w:val="20"/>
        </w:rPr>
        <w:t>VALOR</w:t>
      </w:r>
      <w:r w:rsidRPr="001A599B">
        <w:rPr>
          <w:rFonts w:asciiTheme="minorHAnsi" w:hAnsiTheme="minorHAnsi" w:cstheme="minorHAnsi"/>
          <w:b/>
          <w:spacing w:val="-1"/>
          <w:sz w:val="20"/>
          <w:szCs w:val="20"/>
        </w:rPr>
        <w:t xml:space="preserve"> </w:t>
      </w:r>
      <w:r w:rsidRPr="001A599B">
        <w:rPr>
          <w:rFonts w:asciiTheme="minorHAnsi" w:hAnsiTheme="minorHAnsi" w:cstheme="minorHAnsi"/>
          <w:b/>
          <w:sz w:val="20"/>
          <w:szCs w:val="20"/>
        </w:rPr>
        <w:t xml:space="preserve">(R$): </w:t>
      </w:r>
      <w:r w:rsidRPr="001A599B">
        <w:rPr>
          <w:rFonts w:asciiTheme="minorHAnsi" w:hAnsiTheme="minorHAnsi" w:cstheme="minorHAnsi"/>
          <w:sz w:val="20"/>
          <w:szCs w:val="20"/>
        </w:rPr>
        <w:t>XXXX,XX (XXXX).</w:t>
      </w:r>
    </w:p>
    <w:p w14:paraId="7D0E6808" w14:textId="77777777" w:rsidR="008069C9" w:rsidRPr="001A599B" w:rsidRDefault="008069C9" w:rsidP="008069C9">
      <w:pPr>
        <w:pStyle w:val="Corpodetexto"/>
        <w:ind w:right="118"/>
        <w:rPr>
          <w:rFonts w:asciiTheme="minorHAnsi" w:hAnsiTheme="minorHAnsi" w:cstheme="minorHAnsi"/>
          <w:sz w:val="20"/>
          <w:szCs w:val="20"/>
        </w:rPr>
      </w:pPr>
    </w:p>
    <w:p w14:paraId="2CB9F6C4" w14:textId="77777777" w:rsidR="008069C9" w:rsidRPr="001A599B" w:rsidRDefault="008069C9" w:rsidP="008069C9">
      <w:pPr>
        <w:pStyle w:val="Corpodetexto"/>
        <w:ind w:right="118"/>
        <w:jc w:val="both"/>
        <w:rPr>
          <w:rFonts w:asciiTheme="minorHAnsi" w:hAnsiTheme="minorHAnsi" w:cstheme="minorHAnsi"/>
          <w:sz w:val="20"/>
          <w:szCs w:val="20"/>
        </w:rPr>
      </w:pPr>
      <w:r w:rsidRPr="001A599B">
        <w:rPr>
          <w:rFonts w:asciiTheme="minorHAnsi" w:hAnsiTheme="minorHAnsi" w:cstheme="minorHAnsi"/>
          <w:sz w:val="20"/>
          <w:szCs w:val="20"/>
        </w:rPr>
        <w:t>Declaro(amos),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na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qualidade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responsável(is)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pela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entidade</w:t>
      </w:r>
      <w:r w:rsidRPr="001A599B">
        <w:rPr>
          <w:rFonts w:asciiTheme="minorHAnsi" w:hAnsiTheme="minorHAnsi" w:cstheme="minorHAnsi"/>
          <w:spacing w:val="67"/>
          <w:sz w:val="20"/>
          <w:szCs w:val="20"/>
        </w:rPr>
        <w:t xml:space="preserve"> </w:t>
      </w:r>
      <w:r w:rsidRPr="001A599B">
        <w:rPr>
          <w:rFonts w:asciiTheme="minorHAnsi" w:hAnsiTheme="minorHAnsi" w:cstheme="minorHAnsi"/>
          <w:sz w:val="20"/>
          <w:szCs w:val="20"/>
        </w:rPr>
        <w:t>supra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epigrafada,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sob</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as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penas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Lei,</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que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os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demais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documentos</w:t>
      </w:r>
      <w:r w:rsidRPr="001A599B">
        <w:rPr>
          <w:rFonts w:asciiTheme="minorHAnsi" w:hAnsiTheme="minorHAnsi" w:cstheme="minorHAnsi"/>
          <w:spacing w:val="66"/>
          <w:sz w:val="20"/>
          <w:szCs w:val="20"/>
        </w:rPr>
        <w:t xml:space="preserve"> </w:t>
      </w:r>
      <w:r w:rsidRPr="001A599B">
        <w:rPr>
          <w:rFonts w:asciiTheme="minorHAnsi" w:hAnsiTheme="minorHAnsi" w:cstheme="minorHAnsi"/>
          <w:sz w:val="20"/>
          <w:szCs w:val="20"/>
        </w:rPr>
        <w:t>originais,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atinentes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à</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correspondente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licitação,</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encontram-se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no</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respectivo</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processo</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administrativo arquivado na origem à disposição do Tribunal de Contas do</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Estado</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de São Paulo,</w:t>
      </w:r>
      <w:r w:rsidRPr="001A599B">
        <w:rPr>
          <w:rFonts w:asciiTheme="minorHAnsi" w:hAnsiTheme="minorHAnsi" w:cstheme="minorHAnsi"/>
          <w:spacing w:val="-5"/>
          <w:sz w:val="20"/>
          <w:szCs w:val="20"/>
        </w:rPr>
        <w:t xml:space="preserve"> </w:t>
      </w:r>
      <w:r w:rsidRPr="001A599B">
        <w:rPr>
          <w:rFonts w:asciiTheme="minorHAnsi" w:hAnsiTheme="minorHAnsi" w:cstheme="minorHAnsi"/>
          <w:sz w:val="20"/>
          <w:szCs w:val="20"/>
        </w:rPr>
        <w:t>e serão remetidos</w:t>
      </w:r>
      <w:r w:rsidRPr="001A599B">
        <w:rPr>
          <w:rFonts w:asciiTheme="minorHAnsi" w:hAnsiTheme="minorHAnsi" w:cstheme="minorHAnsi"/>
          <w:spacing w:val="-6"/>
          <w:sz w:val="20"/>
          <w:szCs w:val="20"/>
        </w:rPr>
        <w:t xml:space="preserve"> </w:t>
      </w:r>
      <w:r w:rsidRPr="001A599B">
        <w:rPr>
          <w:rFonts w:asciiTheme="minorHAnsi" w:hAnsiTheme="minorHAnsi" w:cstheme="minorHAnsi"/>
          <w:sz w:val="20"/>
          <w:szCs w:val="20"/>
        </w:rPr>
        <w:t>quando requisitados.</w:t>
      </w:r>
    </w:p>
    <w:p w14:paraId="753C7A6B" w14:textId="77777777" w:rsidR="008069C9" w:rsidRPr="001A599B" w:rsidRDefault="008069C9" w:rsidP="008069C9">
      <w:pPr>
        <w:spacing w:before="122"/>
        <w:rPr>
          <w:rFonts w:asciiTheme="minorHAnsi" w:hAnsiTheme="minorHAnsi" w:cstheme="minorHAnsi"/>
          <w:i/>
          <w:szCs w:val="20"/>
        </w:rPr>
      </w:pPr>
      <w:r w:rsidRPr="001A599B">
        <w:rPr>
          <w:rFonts w:asciiTheme="minorHAnsi" w:hAnsiTheme="minorHAnsi" w:cstheme="minorHAnsi"/>
          <w:i/>
          <w:szCs w:val="20"/>
        </w:rPr>
        <w:t>Em</w:t>
      </w:r>
      <w:r w:rsidRPr="001A599B">
        <w:rPr>
          <w:rFonts w:asciiTheme="minorHAnsi" w:hAnsiTheme="minorHAnsi" w:cstheme="minorHAnsi"/>
          <w:i/>
          <w:spacing w:val="-1"/>
          <w:szCs w:val="20"/>
        </w:rPr>
        <w:t xml:space="preserve"> </w:t>
      </w:r>
      <w:r w:rsidRPr="001A599B">
        <w:rPr>
          <w:rFonts w:asciiTheme="minorHAnsi" w:hAnsiTheme="minorHAnsi" w:cstheme="minorHAnsi"/>
          <w:i/>
          <w:szCs w:val="20"/>
        </w:rPr>
        <w:t>se</w:t>
      </w:r>
      <w:r w:rsidRPr="001A599B">
        <w:rPr>
          <w:rFonts w:asciiTheme="minorHAnsi" w:hAnsiTheme="minorHAnsi" w:cstheme="minorHAnsi"/>
          <w:i/>
          <w:spacing w:val="-1"/>
          <w:szCs w:val="20"/>
        </w:rPr>
        <w:t xml:space="preserve"> </w:t>
      </w:r>
      <w:r w:rsidRPr="001A599B">
        <w:rPr>
          <w:rFonts w:asciiTheme="minorHAnsi" w:hAnsiTheme="minorHAnsi" w:cstheme="minorHAnsi"/>
          <w:i/>
          <w:szCs w:val="20"/>
        </w:rPr>
        <w:t>tratando</w:t>
      </w:r>
      <w:r w:rsidRPr="001A599B">
        <w:rPr>
          <w:rFonts w:asciiTheme="minorHAnsi" w:hAnsiTheme="minorHAnsi" w:cstheme="minorHAnsi"/>
          <w:i/>
          <w:spacing w:val="-1"/>
          <w:szCs w:val="20"/>
        </w:rPr>
        <w:t xml:space="preserve"> </w:t>
      </w:r>
      <w:r w:rsidRPr="001A599B">
        <w:rPr>
          <w:rFonts w:asciiTheme="minorHAnsi" w:hAnsiTheme="minorHAnsi" w:cstheme="minorHAnsi"/>
          <w:i/>
          <w:szCs w:val="20"/>
        </w:rPr>
        <w:t>de</w:t>
      </w:r>
      <w:r w:rsidRPr="001A599B">
        <w:rPr>
          <w:rFonts w:asciiTheme="minorHAnsi" w:hAnsiTheme="minorHAnsi" w:cstheme="minorHAnsi"/>
          <w:i/>
          <w:spacing w:val="-6"/>
          <w:szCs w:val="20"/>
        </w:rPr>
        <w:t xml:space="preserve"> </w:t>
      </w:r>
      <w:r w:rsidRPr="001A599B">
        <w:rPr>
          <w:rFonts w:asciiTheme="minorHAnsi" w:hAnsiTheme="minorHAnsi" w:cstheme="minorHAnsi"/>
          <w:i/>
          <w:szCs w:val="20"/>
        </w:rPr>
        <w:t>obras/serviços</w:t>
      </w:r>
      <w:r w:rsidRPr="001A599B">
        <w:rPr>
          <w:rFonts w:asciiTheme="minorHAnsi" w:hAnsiTheme="minorHAnsi" w:cstheme="minorHAnsi"/>
          <w:i/>
          <w:spacing w:val="-6"/>
          <w:szCs w:val="20"/>
        </w:rPr>
        <w:t xml:space="preserve"> </w:t>
      </w:r>
      <w:r w:rsidRPr="001A599B">
        <w:rPr>
          <w:rFonts w:asciiTheme="minorHAnsi" w:hAnsiTheme="minorHAnsi" w:cstheme="minorHAnsi"/>
          <w:i/>
          <w:szCs w:val="20"/>
        </w:rPr>
        <w:t>de</w:t>
      </w:r>
      <w:r w:rsidRPr="001A599B">
        <w:rPr>
          <w:rFonts w:asciiTheme="minorHAnsi" w:hAnsiTheme="minorHAnsi" w:cstheme="minorHAnsi"/>
          <w:i/>
          <w:spacing w:val="-1"/>
          <w:szCs w:val="20"/>
        </w:rPr>
        <w:t xml:space="preserve"> </w:t>
      </w:r>
      <w:r w:rsidRPr="001A599B">
        <w:rPr>
          <w:rFonts w:asciiTheme="minorHAnsi" w:hAnsiTheme="minorHAnsi" w:cstheme="minorHAnsi"/>
          <w:i/>
          <w:szCs w:val="20"/>
        </w:rPr>
        <w:t>engenharia:</w:t>
      </w:r>
    </w:p>
    <w:p w14:paraId="2C314412" w14:textId="77777777" w:rsidR="008069C9" w:rsidRPr="001A599B" w:rsidRDefault="008069C9" w:rsidP="008069C9">
      <w:pPr>
        <w:pStyle w:val="Corpodetexto"/>
        <w:ind w:right="113"/>
        <w:jc w:val="both"/>
        <w:rPr>
          <w:rFonts w:asciiTheme="minorHAnsi" w:hAnsiTheme="minorHAnsi" w:cstheme="minorHAnsi"/>
          <w:sz w:val="20"/>
          <w:szCs w:val="20"/>
        </w:rPr>
      </w:pPr>
      <w:r w:rsidRPr="001A599B">
        <w:rPr>
          <w:rFonts w:asciiTheme="minorHAnsi" w:hAnsiTheme="minorHAnsi" w:cstheme="minorHAnsi"/>
          <w:sz w:val="20"/>
          <w:szCs w:val="20"/>
        </w:rPr>
        <w:t>Declaro(amos),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na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qualidade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responsável(is)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pela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entidade</w:t>
      </w:r>
      <w:r w:rsidRPr="001A599B">
        <w:rPr>
          <w:rFonts w:asciiTheme="minorHAnsi" w:hAnsiTheme="minorHAnsi" w:cstheme="minorHAnsi"/>
          <w:spacing w:val="67"/>
          <w:sz w:val="20"/>
          <w:szCs w:val="20"/>
        </w:rPr>
        <w:t xml:space="preserve"> </w:t>
      </w:r>
      <w:r w:rsidRPr="001A599B">
        <w:rPr>
          <w:rFonts w:asciiTheme="minorHAnsi" w:hAnsiTheme="minorHAnsi" w:cstheme="minorHAnsi"/>
          <w:sz w:val="20"/>
          <w:szCs w:val="20"/>
        </w:rPr>
        <w:t>supra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epigrafada,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sob</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as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penas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da</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Lei,</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que</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os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demais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documentos</w:t>
      </w:r>
      <w:r w:rsidRPr="001A599B">
        <w:rPr>
          <w:rFonts w:asciiTheme="minorHAnsi" w:hAnsiTheme="minorHAnsi" w:cstheme="minorHAnsi"/>
          <w:spacing w:val="66"/>
          <w:sz w:val="20"/>
          <w:szCs w:val="20"/>
        </w:rPr>
        <w:t xml:space="preserve"> </w:t>
      </w:r>
      <w:r w:rsidRPr="001A599B">
        <w:rPr>
          <w:rFonts w:asciiTheme="minorHAnsi" w:hAnsiTheme="minorHAnsi" w:cstheme="minorHAnsi"/>
          <w:sz w:val="20"/>
          <w:szCs w:val="20"/>
        </w:rPr>
        <w:t>originais,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atinentes à correspondente licitação, em especial, os a seguir relacionados,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encontram-se no respectivo processo administrativo arquivado na origem à</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disposição do Tribunal de Contas do Estado de São Paulo, e serão remetidos</w:t>
      </w:r>
      <w:r w:rsidRPr="001A599B">
        <w:rPr>
          <w:rFonts w:asciiTheme="minorHAnsi" w:hAnsiTheme="minorHAnsi" w:cstheme="minorHAnsi"/>
          <w:spacing w:val="1"/>
          <w:sz w:val="20"/>
          <w:szCs w:val="20"/>
        </w:rPr>
        <w:t xml:space="preserve"> </w:t>
      </w:r>
      <w:r w:rsidRPr="001A599B">
        <w:rPr>
          <w:rFonts w:asciiTheme="minorHAnsi" w:hAnsiTheme="minorHAnsi" w:cstheme="minorHAnsi"/>
          <w:sz w:val="20"/>
          <w:szCs w:val="20"/>
        </w:rPr>
        <w:t>quando</w:t>
      </w:r>
      <w:r w:rsidRPr="001A599B">
        <w:rPr>
          <w:rFonts w:asciiTheme="minorHAnsi" w:hAnsiTheme="minorHAnsi" w:cstheme="minorHAnsi"/>
          <w:spacing w:val="-5"/>
          <w:sz w:val="20"/>
          <w:szCs w:val="20"/>
        </w:rPr>
        <w:t xml:space="preserve"> </w:t>
      </w:r>
      <w:r w:rsidRPr="001A599B">
        <w:rPr>
          <w:rFonts w:asciiTheme="minorHAnsi" w:hAnsiTheme="minorHAnsi" w:cstheme="minorHAnsi"/>
          <w:sz w:val="20"/>
          <w:szCs w:val="20"/>
        </w:rPr>
        <w:t>requisitados:</w:t>
      </w:r>
    </w:p>
    <w:p w14:paraId="790D4146" w14:textId="77777777" w:rsidR="008069C9" w:rsidRPr="001A599B" w:rsidRDefault="008069C9" w:rsidP="008069C9">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r w:rsidRPr="001A599B">
        <w:rPr>
          <w:rFonts w:asciiTheme="minorHAnsi" w:hAnsiTheme="minorHAnsi" w:cstheme="minorHAnsi"/>
          <w:szCs w:val="20"/>
        </w:rPr>
        <w:t>memorial</w:t>
      </w:r>
      <w:r w:rsidRPr="001A599B">
        <w:rPr>
          <w:rFonts w:asciiTheme="minorHAnsi" w:hAnsiTheme="minorHAnsi" w:cstheme="minorHAnsi"/>
          <w:spacing w:val="-4"/>
          <w:szCs w:val="20"/>
        </w:rPr>
        <w:t xml:space="preserve"> </w:t>
      </w:r>
      <w:r w:rsidRPr="001A599B">
        <w:rPr>
          <w:rFonts w:asciiTheme="minorHAnsi" w:hAnsiTheme="minorHAnsi" w:cstheme="minorHAnsi"/>
          <w:szCs w:val="20"/>
        </w:rPr>
        <w:t>descritivo</w:t>
      </w:r>
      <w:r w:rsidRPr="001A599B">
        <w:rPr>
          <w:rFonts w:asciiTheme="minorHAnsi" w:hAnsiTheme="minorHAnsi" w:cstheme="minorHAnsi"/>
          <w:spacing w:val="-3"/>
          <w:szCs w:val="20"/>
        </w:rPr>
        <w:t xml:space="preserve"> </w:t>
      </w:r>
      <w:r w:rsidRPr="001A599B">
        <w:rPr>
          <w:rFonts w:asciiTheme="minorHAnsi" w:hAnsiTheme="minorHAnsi" w:cstheme="minorHAnsi"/>
          <w:szCs w:val="20"/>
        </w:rPr>
        <w:t>dos</w:t>
      </w:r>
      <w:r w:rsidRPr="001A599B">
        <w:rPr>
          <w:rFonts w:asciiTheme="minorHAnsi" w:hAnsiTheme="minorHAnsi" w:cstheme="minorHAnsi"/>
          <w:spacing w:val="-3"/>
          <w:szCs w:val="20"/>
        </w:rPr>
        <w:t xml:space="preserve"> </w:t>
      </w:r>
      <w:r w:rsidRPr="001A599B">
        <w:rPr>
          <w:rFonts w:asciiTheme="minorHAnsi" w:hAnsiTheme="minorHAnsi" w:cstheme="minorHAnsi"/>
          <w:szCs w:val="20"/>
        </w:rPr>
        <w:t>trabalhos</w:t>
      </w:r>
      <w:r w:rsidRPr="001A599B">
        <w:rPr>
          <w:rFonts w:asciiTheme="minorHAnsi" w:hAnsiTheme="minorHAnsi" w:cstheme="minorHAnsi"/>
          <w:spacing w:val="-4"/>
          <w:szCs w:val="20"/>
        </w:rPr>
        <w:t xml:space="preserve"> </w:t>
      </w:r>
      <w:r w:rsidRPr="001A599B">
        <w:rPr>
          <w:rFonts w:asciiTheme="minorHAnsi" w:hAnsiTheme="minorHAnsi" w:cstheme="minorHAnsi"/>
          <w:szCs w:val="20"/>
        </w:rPr>
        <w:t>e</w:t>
      </w:r>
      <w:r w:rsidRPr="001A599B">
        <w:rPr>
          <w:rFonts w:asciiTheme="minorHAnsi" w:hAnsiTheme="minorHAnsi" w:cstheme="minorHAnsi"/>
          <w:spacing w:val="-7"/>
          <w:szCs w:val="20"/>
        </w:rPr>
        <w:t xml:space="preserve"> </w:t>
      </w:r>
      <w:r w:rsidRPr="001A599B">
        <w:rPr>
          <w:rFonts w:asciiTheme="minorHAnsi" w:hAnsiTheme="minorHAnsi" w:cstheme="minorHAnsi"/>
          <w:szCs w:val="20"/>
        </w:rPr>
        <w:t>respectivo</w:t>
      </w:r>
      <w:r w:rsidRPr="001A599B">
        <w:rPr>
          <w:rFonts w:asciiTheme="minorHAnsi" w:hAnsiTheme="minorHAnsi" w:cstheme="minorHAnsi"/>
          <w:spacing w:val="-3"/>
          <w:szCs w:val="20"/>
        </w:rPr>
        <w:t xml:space="preserve"> </w:t>
      </w:r>
      <w:r w:rsidRPr="001A599B">
        <w:rPr>
          <w:rFonts w:asciiTheme="minorHAnsi" w:hAnsiTheme="minorHAnsi" w:cstheme="minorHAnsi"/>
          <w:szCs w:val="20"/>
        </w:rPr>
        <w:t>cronograma</w:t>
      </w:r>
      <w:r w:rsidRPr="001A599B">
        <w:rPr>
          <w:rFonts w:asciiTheme="minorHAnsi" w:hAnsiTheme="minorHAnsi" w:cstheme="minorHAnsi"/>
          <w:spacing w:val="2"/>
          <w:szCs w:val="20"/>
        </w:rPr>
        <w:t xml:space="preserve"> </w:t>
      </w:r>
      <w:r w:rsidRPr="001A599B">
        <w:rPr>
          <w:rFonts w:asciiTheme="minorHAnsi" w:hAnsiTheme="minorHAnsi" w:cstheme="minorHAnsi"/>
          <w:szCs w:val="20"/>
        </w:rPr>
        <w:t>físico-financeiro.</w:t>
      </w:r>
    </w:p>
    <w:p w14:paraId="0C8E195D" w14:textId="77777777" w:rsidR="008069C9" w:rsidRPr="001A599B" w:rsidRDefault="008069C9" w:rsidP="008069C9">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r w:rsidRPr="001A599B">
        <w:rPr>
          <w:rFonts w:asciiTheme="minorHAnsi" w:hAnsiTheme="minorHAnsi" w:cstheme="minorHAnsi"/>
          <w:szCs w:val="20"/>
        </w:rPr>
        <w:t>orçamento</w:t>
      </w:r>
      <w:r w:rsidRPr="001A599B">
        <w:rPr>
          <w:rFonts w:asciiTheme="minorHAnsi" w:hAnsiTheme="minorHAnsi" w:cstheme="minorHAnsi"/>
          <w:spacing w:val="28"/>
          <w:szCs w:val="20"/>
        </w:rPr>
        <w:t xml:space="preserve"> </w:t>
      </w:r>
      <w:r w:rsidRPr="001A599B">
        <w:rPr>
          <w:rFonts w:asciiTheme="minorHAnsi" w:hAnsiTheme="minorHAnsi" w:cstheme="minorHAnsi"/>
          <w:szCs w:val="20"/>
        </w:rPr>
        <w:t>detalhado</w:t>
      </w:r>
      <w:r w:rsidRPr="001A599B">
        <w:rPr>
          <w:rFonts w:asciiTheme="minorHAnsi" w:hAnsiTheme="minorHAnsi" w:cstheme="minorHAnsi"/>
          <w:spacing w:val="27"/>
          <w:szCs w:val="20"/>
        </w:rPr>
        <w:t xml:space="preserve"> </w:t>
      </w:r>
      <w:r w:rsidRPr="001A599B">
        <w:rPr>
          <w:rFonts w:asciiTheme="minorHAnsi" w:hAnsiTheme="minorHAnsi" w:cstheme="minorHAnsi"/>
          <w:szCs w:val="20"/>
        </w:rPr>
        <w:t>em</w:t>
      </w:r>
      <w:r w:rsidRPr="001A599B">
        <w:rPr>
          <w:rFonts w:asciiTheme="minorHAnsi" w:hAnsiTheme="minorHAnsi" w:cstheme="minorHAnsi"/>
          <w:spacing w:val="28"/>
          <w:szCs w:val="20"/>
        </w:rPr>
        <w:t xml:space="preserve"> </w:t>
      </w:r>
      <w:r w:rsidRPr="001A599B">
        <w:rPr>
          <w:rFonts w:asciiTheme="minorHAnsi" w:hAnsiTheme="minorHAnsi" w:cstheme="minorHAnsi"/>
          <w:szCs w:val="20"/>
        </w:rPr>
        <w:t>planilhas</w:t>
      </w:r>
      <w:r w:rsidRPr="001A599B">
        <w:rPr>
          <w:rFonts w:asciiTheme="minorHAnsi" w:hAnsiTheme="minorHAnsi" w:cstheme="minorHAnsi"/>
          <w:spacing w:val="27"/>
          <w:szCs w:val="20"/>
        </w:rPr>
        <w:t xml:space="preserve"> </w:t>
      </w:r>
      <w:r w:rsidRPr="001A599B">
        <w:rPr>
          <w:rFonts w:asciiTheme="minorHAnsi" w:hAnsiTheme="minorHAnsi" w:cstheme="minorHAnsi"/>
          <w:szCs w:val="20"/>
        </w:rPr>
        <w:t>que</w:t>
      </w:r>
      <w:r w:rsidRPr="001A599B">
        <w:rPr>
          <w:rFonts w:asciiTheme="minorHAnsi" w:hAnsiTheme="minorHAnsi" w:cstheme="minorHAnsi"/>
          <w:spacing w:val="29"/>
          <w:szCs w:val="20"/>
        </w:rPr>
        <w:t xml:space="preserve"> </w:t>
      </w:r>
      <w:r w:rsidRPr="001A599B">
        <w:rPr>
          <w:rFonts w:asciiTheme="minorHAnsi" w:hAnsiTheme="minorHAnsi" w:cstheme="minorHAnsi"/>
          <w:szCs w:val="20"/>
        </w:rPr>
        <w:t>expressem</w:t>
      </w:r>
      <w:r w:rsidRPr="001A599B">
        <w:rPr>
          <w:rFonts w:asciiTheme="minorHAnsi" w:hAnsiTheme="minorHAnsi" w:cstheme="minorHAnsi"/>
          <w:spacing w:val="28"/>
          <w:szCs w:val="20"/>
        </w:rPr>
        <w:t xml:space="preserve"> </w:t>
      </w:r>
      <w:r w:rsidRPr="001A599B">
        <w:rPr>
          <w:rFonts w:asciiTheme="minorHAnsi" w:hAnsiTheme="minorHAnsi" w:cstheme="minorHAnsi"/>
          <w:szCs w:val="20"/>
        </w:rPr>
        <w:t>a</w:t>
      </w:r>
      <w:r w:rsidRPr="001A599B">
        <w:rPr>
          <w:rFonts w:asciiTheme="minorHAnsi" w:hAnsiTheme="minorHAnsi" w:cstheme="minorHAnsi"/>
          <w:spacing w:val="28"/>
          <w:szCs w:val="20"/>
        </w:rPr>
        <w:t xml:space="preserve"> </w:t>
      </w:r>
      <w:r w:rsidRPr="001A599B">
        <w:rPr>
          <w:rFonts w:asciiTheme="minorHAnsi" w:hAnsiTheme="minorHAnsi" w:cstheme="minorHAnsi"/>
          <w:szCs w:val="20"/>
        </w:rPr>
        <w:t>composição</w:t>
      </w:r>
      <w:r w:rsidRPr="001A599B">
        <w:rPr>
          <w:rFonts w:asciiTheme="minorHAnsi" w:hAnsiTheme="minorHAnsi" w:cstheme="minorHAnsi"/>
          <w:spacing w:val="28"/>
          <w:szCs w:val="20"/>
        </w:rPr>
        <w:t xml:space="preserve"> </w:t>
      </w:r>
      <w:r w:rsidRPr="001A599B">
        <w:rPr>
          <w:rFonts w:asciiTheme="minorHAnsi" w:hAnsiTheme="minorHAnsi" w:cstheme="minorHAnsi"/>
          <w:szCs w:val="20"/>
        </w:rPr>
        <w:t>de</w:t>
      </w:r>
      <w:r w:rsidRPr="001A599B">
        <w:rPr>
          <w:rFonts w:asciiTheme="minorHAnsi" w:hAnsiTheme="minorHAnsi" w:cstheme="minorHAnsi"/>
          <w:spacing w:val="28"/>
          <w:szCs w:val="20"/>
        </w:rPr>
        <w:t xml:space="preserve"> </w:t>
      </w:r>
      <w:r w:rsidRPr="001A599B">
        <w:rPr>
          <w:rFonts w:asciiTheme="minorHAnsi" w:hAnsiTheme="minorHAnsi" w:cstheme="minorHAnsi"/>
          <w:szCs w:val="20"/>
        </w:rPr>
        <w:t>todos</w:t>
      </w:r>
      <w:r w:rsidRPr="001A599B">
        <w:rPr>
          <w:rFonts w:asciiTheme="minorHAnsi" w:hAnsiTheme="minorHAnsi" w:cstheme="minorHAnsi"/>
          <w:spacing w:val="-65"/>
          <w:szCs w:val="20"/>
        </w:rPr>
        <w:t xml:space="preserve"> </w:t>
      </w:r>
      <w:r w:rsidRPr="001A599B">
        <w:rPr>
          <w:rFonts w:asciiTheme="minorHAnsi" w:hAnsiTheme="minorHAnsi" w:cstheme="minorHAnsi"/>
          <w:szCs w:val="20"/>
        </w:rPr>
        <w:t>os</w:t>
      </w:r>
      <w:r w:rsidRPr="001A599B">
        <w:rPr>
          <w:rFonts w:asciiTheme="minorHAnsi" w:hAnsiTheme="minorHAnsi" w:cstheme="minorHAnsi"/>
          <w:spacing w:val="-1"/>
          <w:szCs w:val="20"/>
        </w:rPr>
        <w:t xml:space="preserve"> </w:t>
      </w:r>
      <w:r w:rsidRPr="001A599B">
        <w:rPr>
          <w:rFonts w:asciiTheme="minorHAnsi" w:hAnsiTheme="minorHAnsi" w:cstheme="minorHAnsi"/>
          <w:szCs w:val="20"/>
        </w:rPr>
        <w:t>seus custos</w:t>
      </w:r>
      <w:r w:rsidRPr="001A599B">
        <w:rPr>
          <w:rFonts w:asciiTheme="minorHAnsi" w:hAnsiTheme="minorHAnsi" w:cstheme="minorHAnsi"/>
          <w:spacing w:val="-5"/>
          <w:szCs w:val="20"/>
        </w:rPr>
        <w:t xml:space="preserve"> </w:t>
      </w:r>
      <w:r w:rsidRPr="001A599B">
        <w:rPr>
          <w:rFonts w:asciiTheme="minorHAnsi" w:hAnsiTheme="minorHAnsi" w:cstheme="minorHAnsi"/>
          <w:szCs w:val="20"/>
        </w:rPr>
        <w:t>unitários;</w:t>
      </w:r>
    </w:p>
    <w:p w14:paraId="426FACDF" w14:textId="77777777" w:rsidR="008069C9" w:rsidRPr="001A599B" w:rsidRDefault="008069C9" w:rsidP="008069C9">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r w:rsidRPr="001A599B">
        <w:rPr>
          <w:rFonts w:asciiTheme="minorHAnsi" w:hAnsiTheme="minorHAnsi" w:cstheme="minorHAnsi"/>
          <w:szCs w:val="20"/>
        </w:rPr>
        <w:t>previsão</w:t>
      </w:r>
      <w:r w:rsidRPr="001A599B">
        <w:rPr>
          <w:rFonts w:asciiTheme="minorHAnsi" w:hAnsiTheme="minorHAnsi" w:cstheme="minorHAnsi"/>
          <w:spacing w:val="1"/>
          <w:szCs w:val="20"/>
        </w:rPr>
        <w:t xml:space="preserve"> </w:t>
      </w:r>
      <w:r w:rsidRPr="001A599B">
        <w:rPr>
          <w:rFonts w:asciiTheme="minorHAnsi" w:hAnsiTheme="minorHAnsi" w:cstheme="minorHAnsi"/>
          <w:szCs w:val="20"/>
        </w:rPr>
        <w:t>de</w:t>
      </w:r>
      <w:r w:rsidRPr="001A599B">
        <w:rPr>
          <w:rFonts w:asciiTheme="minorHAnsi" w:hAnsiTheme="minorHAnsi" w:cstheme="minorHAnsi"/>
          <w:spacing w:val="1"/>
          <w:szCs w:val="20"/>
        </w:rPr>
        <w:t xml:space="preserve"> </w:t>
      </w:r>
      <w:r w:rsidRPr="001A599B">
        <w:rPr>
          <w:rFonts w:asciiTheme="minorHAnsi" w:hAnsiTheme="minorHAnsi" w:cstheme="minorHAnsi"/>
          <w:szCs w:val="20"/>
        </w:rPr>
        <w:t>recursos</w:t>
      </w:r>
      <w:r w:rsidRPr="001A599B">
        <w:rPr>
          <w:rFonts w:asciiTheme="minorHAnsi" w:hAnsiTheme="minorHAnsi" w:cstheme="minorHAnsi"/>
          <w:spacing w:val="1"/>
          <w:szCs w:val="20"/>
        </w:rPr>
        <w:t xml:space="preserve"> </w:t>
      </w:r>
      <w:r w:rsidRPr="001A599B">
        <w:rPr>
          <w:rFonts w:asciiTheme="minorHAnsi" w:hAnsiTheme="minorHAnsi" w:cstheme="minorHAnsi"/>
          <w:szCs w:val="20"/>
        </w:rPr>
        <w:t>orçamentários</w:t>
      </w:r>
      <w:r w:rsidRPr="001A599B">
        <w:rPr>
          <w:rFonts w:asciiTheme="minorHAnsi" w:hAnsiTheme="minorHAnsi" w:cstheme="minorHAnsi"/>
          <w:spacing w:val="1"/>
          <w:szCs w:val="20"/>
        </w:rPr>
        <w:t xml:space="preserve"> </w:t>
      </w:r>
      <w:r w:rsidRPr="001A599B">
        <w:rPr>
          <w:rFonts w:asciiTheme="minorHAnsi" w:hAnsiTheme="minorHAnsi" w:cstheme="minorHAnsi"/>
          <w:szCs w:val="20"/>
        </w:rPr>
        <w:t>que</w:t>
      </w:r>
      <w:r w:rsidRPr="001A599B">
        <w:rPr>
          <w:rFonts w:asciiTheme="minorHAnsi" w:hAnsiTheme="minorHAnsi" w:cstheme="minorHAnsi"/>
          <w:spacing w:val="1"/>
          <w:szCs w:val="20"/>
        </w:rPr>
        <w:t xml:space="preserve"> </w:t>
      </w:r>
      <w:r w:rsidRPr="001A599B">
        <w:rPr>
          <w:rFonts w:asciiTheme="minorHAnsi" w:hAnsiTheme="minorHAnsi" w:cstheme="minorHAnsi"/>
          <w:szCs w:val="20"/>
        </w:rPr>
        <w:t>assegurem</w:t>
      </w:r>
      <w:r w:rsidRPr="001A599B">
        <w:rPr>
          <w:rFonts w:asciiTheme="minorHAnsi" w:hAnsiTheme="minorHAnsi" w:cstheme="minorHAnsi"/>
          <w:spacing w:val="1"/>
          <w:szCs w:val="20"/>
        </w:rPr>
        <w:t xml:space="preserve"> </w:t>
      </w:r>
      <w:r w:rsidRPr="001A599B">
        <w:rPr>
          <w:rFonts w:asciiTheme="minorHAnsi" w:hAnsiTheme="minorHAnsi" w:cstheme="minorHAnsi"/>
          <w:szCs w:val="20"/>
        </w:rPr>
        <w:t>o</w:t>
      </w:r>
      <w:r w:rsidRPr="001A599B">
        <w:rPr>
          <w:rFonts w:asciiTheme="minorHAnsi" w:hAnsiTheme="minorHAnsi" w:cstheme="minorHAnsi"/>
          <w:spacing w:val="1"/>
          <w:szCs w:val="20"/>
        </w:rPr>
        <w:t xml:space="preserve"> </w:t>
      </w:r>
      <w:r w:rsidRPr="001A599B">
        <w:rPr>
          <w:rFonts w:asciiTheme="minorHAnsi" w:hAnsiTheme="minorHAnsi" w:cstheme="minorHAnsi"/>
          <w:szCs w:val="20"/>
        </w:rPr>
        <w:t>pagamento</w:t>
      </w:r>
      <w:r w:rsidRPr="001A599B">
        <w:rPr>
          <w:rFonts w:asciiTheme="minorHAnsi" w:hAnsiTheme="minorHAnsi" w:cstheme="minorHAnsi"/>
          <w:spacing w:val="1"/>
          <w:szCs w:val="20"/>
        </w:rPr>
        <w:t xml:space="preserve"> </w:t>
      </w:r>
      <w:r w:rsidRPr="001A599B">
        <w:rPr>
          <w:rFonts w:asciiTheme="minorHAnsi" w:hAnsiTheme="minorHAnsi" w:cstheme="minorHAnsi"/>
          <w:szCs w:val="20"/>
        </w:rPr>
        <w:t>das</w:t>
      </w:r>
      <w:r w:rsidRPr="001A599B">
        <w:rPr>
          <w:rFonts w:asciiTheme="minorHAnsi" w:hAnsiTheme="minorHAnsi" w:cstheme="minorHAnsi"/>
          <w:spacing w:val="1"/>
          <w:szCs w:val="20"/>
        </w:rPr>
        <w:t xml:space="preserve"> </w:t>
      </w:r>
      <w:r w:rsidRPr="001A599B">
        <w:rPr>
          <w:rFonts w:asciiTheme="minorHAnsi" w:hAnsiTheme="minorHAnsi" w:cstheme="minorHAnsi"/>
          <w:szCs w:val="20"/>
        </w:rPr>
        <w:t>obrigações decorrentes de obras ou serviços a serem executados no exercício</w:t>
      </w:r>
      <w:r w:rsidRPr="001A599B">
        <w:rPr>
          <w:rFonts w:asciiTheme="minorHAnsi" w:hAnsiTheme="minorHAnsi" w:cstheme="minorHAnsi"/>
          <w:spacing w:val="1"/>
          <w:szCs w:val="20"/>
        </w:rPr>
        <w:t xml:space="preserve"> </w:t>
      </w:r>
      <w:r w:rsidRPr="001A599B">
        <w:rPr>
          <w:rFonts w:asciiTheme="minorHAnsi" w:hAnsiTheme="minorHAnsi" w:cstheme="minorHAnsi"/>
          <w:szCs w:val="20"/>
        </w:rPr>
        <w:t>financeiro</w:t>
      </w:r>
      <w:r w:rsidRPr="001A599B">
        <w:rPr>
          <w:rFonts w:asciiTheme="minorHAnsi" w:hAnsiTheme="minorHAnsi" w:cstheme="minorHAnsi"/>
          <w:spacing w:val="-5"/>
          <w:szCs w:val="20"/>
        </w:rPr>
        <w:t xml:space="preserve"> </w:t>
      </w:r>
      <w:r w:rsidRPr="001A599B">
        <w:rPr>
          <w:rFonts w:asciiTheme="minorHAnsi" w:hAnsiTheme="minorHAnsi" w:cstheme="minorHAnsi"/>
          <w:szCs w:val="20"/>
        </w:rPr>
        <w:t>em</w:t>
      </w:r>
      <w:r w:rsidRPr="001A599B">
        <w:rPr>
          <w:rFonts w:asciiTheme="minorHAnsi" w:hAnsiTheme="minorHAnsi" w:cstheme="minorHAnsi"/>
          <w:spacing w:val="1"/>
          <w:szCs w:val="20"/>
        </w:rPr>
        <w:t xml:space="preserve"> </w:t>
      </w:r>
      <w:r w:rsidRPr="001A599B">
        <w:rPr>
          <w:rFonts w:asciiTheme="minorHAnsi" w:hAnsiTheme="minorHAnsi" w:cstheme="minorHAnsi"/>
          <w:szCs w:val="20"/>
        </w:rPr>
        <w:t>curso,</w:t>
      </w:r>
      <w:r w:rsidRPr="001A599B">
        <w:rPr>
          <w:rFonts w:asciiTheme="minorHAnsi" w:hAnsiTheme="minorHAnsi" w:cstheme="minorHAnsi"/>
          <w:spacing w:val="-1"/>
          <w:szCs w:val="20"/>
        </w:rPr>
        <w:t xml:space="preserve"> </w:t>
      </w:r>
      <w:r w:rsidRPr="001A599B">
        <w:rPr>
          <w:rFonts w:asciiTheme="minorHAnsi" w:hAnsiTheme="minorHAnsi" w:cstheme="minorHAnsi"/>
          <w:szCs w:val="20"/>
        </w:rPr>
        <w:t>de</w:t>
      </w:r>
      <w:r w:rsidRPr="001A599B">
        <w:rPr>
          <w:rFonts w:asciiTheme="minorHAnsi" w:hAnsiTheme="minorHAnsi" w:cstheme="minorHAnsi"/>
          <w:spacing w:val="-4"/>
          <w:szCs w:val="20"/>
        </w:rPr>
        <w:t xml:space="preserve"> </w:t>
      </w:r>
      <w:r w:rsidRPr="001A599B">
        <w:rPr>
          <w:rFonts w:asciiTheme="minorHAnsi" w:hAnsiTheme="minorHAnsi" w:cstheme="minorHAnsi"/>
          <w:szCs w:val="20"/>
        </w:rPr>
        <w:t>acordo</w:t>
      </w:r>
      <w:r w:rsidRPr="001A599B">
        <w:rPr>
          <w:rFonts w:asciiTheme="minorHAnsi" w:hAnsiTheme="minorHAnsi" w:cstheme="minorHAnsi"/>
          <w:spacing w:val="-1"/>
          <w:szCs w:val="20"/>
        </w:rPr>
        <w:t xml:space="preserve"> </w:t>
      </w:r>
      <w:r w:rsidRPr="001A599B">
        <w:rPr>
          <w:rFonts w:asciiTheme="minorHAnsi" w:hAnsiTheme="minorHAnsi" w:cstheme="minorHAnsi"/>
          <w:szCs w:val="20"/>
        </w:rPr>
        <w:t>com</w:t>
      </w:r>
      <w:r w:rsidRPr="001A599B">
        <w:rPr>
          <w:rFonts w:asciiTheme="minorHAnsi" w:hAnsiTheme="minorHAnsi" w:cstheme="minorHAnsi"/>
          <w:spacing w:val="-3"/>
          <w:szCs w:val="20"/>
        </w:rPr>
        <w:t xml:space="preserve"> </w:t>
      </w:r>
      <w:r w:rsidRPr="001A599B">
        <w:rPr>
          <w:rFonts w:asciiTheme="minorHAnsi" w:hAnsiTheme="minorHAnsi" w:cstheme="minorHAnsi"/>
          <w:szCs w:val="20"/>
        </w:rPr>
        <w:t>o</w:t>
      </w:r>
      <w:r w:rsidRPr="001A599B">
        <w:rPr>
          <w:rFonts w:asciiTheme="minorHAnsi" w:hAnsiTheme="minorHAnsi" w:cstheme="minorHAnsi"/>
          <w:spacing w:val="-1"/>
          <w:szCs w:val="20"/>
        </w:rPr>
        <w:t xml:space="preserve"> </w:t>
      </w:r>
      <w:r w:rsidRPr="001A599B">
        <w:rPr>
          <w:rFonts w:asciiTheme="minorHAnsi" w:hAnsiTheme="minorHAnsi" w:cstheme="minorHAnsi"/>
          <w:szCs w:val="20"/>
        </w:rPr>
        <w:t>respectivo cronograma;</w:t>
      </w:r>
    </w:p>
    <w:p w14:paraId="5147C7AB" w14:textId="77777777" w:rsidR="008069C9" w:rsidRPr="001A599B" w:rsidRDefault="008069C9" w:rsidP="008069C9">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r w:rsidRPr="001A599B">
        <w:rPr>
          <w:rFonts w:asciiTheme="minorHAnsi" w:hAnsiTheme="minorHAnsi" w:cstheme="minorHAnsi"/>
          <w:szCs w:val="20"/>
        </w:rPr>
        <w:t>comprovação no Plano Plurianual de que o produto das obras ou serviços foi</w:t>
      </w:r>
      <w:r w:rsidRPr="001A599B">
        <w:rPr>
          <w:rFonts w:asciiTheme="minorHAnsi" w:hAnsiTheme="minorHAnsi" w:cstheme="minorHAnsi"/>
          <w:spacing w:val="-64"/>
          <w:szCs w:val="20"/>
        </w:rPr>
        <w:t xml:space="preserve"> </w:t>
      </w:r>
      <w:r w:rsidRPr="001A599B">
        <w:rPr>
          <w:rFonts w:asciiTheme="minorHAnsi" w:hAnsiTheme="minorHAnsi" w:cstheme="minorHAnsi"/>
          <w:szCs w:val="20"/>
        </w:rPr>
        <w:t>contemplado</w:t>
      </w:r>
      <w:r w:rsidRPr="001A599B">
        <w:rPr>
          <w:rFonts w:asciiTheme="minorHAnsi" w:hAnsiTheme="minorHAnsi" w:cstheme="minorHAnsi"/>
          <w:spacing w:val="-1"/>
          <w:szCs w:val="20"/>
        </w:rPr>
        <w:t xml:space="preserve"> </w:t>
      </w:r>
      <w:r w:rsidRPr="001A599B">
        <w:rPr>
          <w:rFonts w:asciiTheme="minorHAnsi" w:hAnsiTheme="minorHAnsi" w:cstheme="minorHAnsi"/>
          <w:szCs w:val="20"/>
        </w:rPr>
        <w:t>em</w:t>
      </w:r>
      <w:r w:rsidRPr="001A599B">
        <w:rPr>
          <w:rFonts w:asciiTheme="minorHAnsi" w:hAnsiTheme="minorHAnsi" w:cstheme="minorHAnsi"/>
          <w:spacing w:val="-4"/>
          <w:szCs w:val="20"/>
        </w:rPr>
        <w:t xml:space="preserve"> </w:t>
      </w:r>
      <w:r w:rsidRPr="001A599B">
        <w:rPr>
          <w:rFonts w:asciiTheme="minorHAnsi" w:hAnsiTheme="minorHAnsi" w:cstheme="minorHAnsi"/>
          <w:szCs w:val="20"/>
        </w:rPr>
        <w:t>suas metas;</w:t>
      </w:r>
    </w:p>
    <w:p w14:paraId="49C3D119" w14:textId="77777777" w:rsidR="008069C9" w:rsidRPr="001A599B" w:rsidRDefault="008069C9" w:rsidP="008069C9">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r w:rsidRPr="001A599B">
        <w:rPr>
          <w:rFonts w:asciiTheme="minorHAnsi" w:hAnsiTheme="minorHAnsi" w:cstheme="minorHAnsi"/>
          <w:szCs w:val="20"/>
        </w:rPr>
        <w:t>as</w:t>
      </w:r>
      <w:r w:rsidRPr="001A599B">
        <w:rPr>
          <w:rFonts w:asciiTheme="minorHAnsi" w:hAnsiTheme="minorHAnsi" w:cstheme="minorHAnsi"/>
          <w:spacing w:val="-3"/>
          <w:szCs w:val="20"/>
        </w:rPr>
        <w:t xml:space="preserve"> </w:t>
      </w:r>
      <w:r w:rsidRPr="001A599B">
        <w:rPr>
          <w:rFonts w:asciiTheme="minorHAnsi" w:hAnsiTheme="minorHAnsi" w:cstheme="minorHAnsi"/>
          <w:szCs w:val="20"/>
        </w:rPr>
        <w:t>plantas</w:t>
      </w:r>
      <w:r w:rsidRPr="001A599B">
        <w:rPr>
          <w:rFonts w:asciiTheme="minorHAnsi" w:hAnsiTheme="minorHAnsi" w:cstheme="minorHAnsi"/>
          <w:spacing w:val="-2"/>
          <w:szCs w:val="20"/>
        </w:rPr>
        <w:t xml:space="preserve"> </w:t>
      </w:r>
      <w:r w:rsidRPr="001A599B">
        <w:rPr>
          <w:rFonts w:asciiTheme="minorHAnsi" w:hAnsiTheme="minorHAnsi" w:cstheme="minorHAnsi"/>
          <w:szCs w:val="20"/>
        </w:rPr>
        <w:t>e</w:t>
      </w:r>
      <w:r w:rsidRPr="001A599B">
        <w:rPr>
          <w:rFonts w:asciiTheme="minorHAnsi" w:hAnsiTheme="minorHAnsi" w:cstheme="minorHAnsi"/>
          <w:spacing w:val="-1"/>
          <w:szCs w:val="20"/>
        </w:rPr>
        <w:t xml:space="preserve"> </w:t>
      </w:r>
      <w:r w:rsidRPr="001A599B">
        <w:rPr>
          <w:rFonts w:asciiTheme="minorHAnsi" w:hAnsiTheme="minorHAnsi" w:cstheme="minorHAnsi"/>
          <w:szCs w:val="20"/>
        </w:rPr>
        <w:t>projetos</w:t>
      </w:r>
      <w:r w:rsidRPr="001A599B">
        <w:rPr>
          <w:rFonts w:asciiTheme="minorHAnsi" w:hAnsiTheme="minorHAnsi" w:cstheme="minorHAnsi"/>
          <w:spacing w:val="-7"/>
          <w:szCs w:val="20"/>
        </w:rPr>
        <w:t xml:space="preserve"> </w:t>
      </w:r>
      <w:r w:rsidRPr="001A599B">
        <w:rPr>
          <w:rFonts w:asciiTheme="minorHAnsi" w:hAnsiTheme="minorHAnsi" w:cstheme="minorHAnsi"/>
          <w:szCs w:val="20"/>
        </w:rPr>
        <w:t>de</w:t>
      </w:r>
      <w:r w:rsidRPr="001A599B">
        <w:rPr>
          <w:rFonts w:asciiTheme="minorHAnsi" w:hAnsiTheme="minorHAnsi" w:cstheme="minorHAnsi"/>
          <w:spacing w:val="-2"/>
          <w:szCs w:val="20"/>
        </w:rPr>
        <w:t xml:space="preserve"> </w:t>
      </w:r>
      <w:r w:rsidRPr="001A599B">
        <w:rPr>
          <w:rFonts w:asciiTheme="minorHAnsi" w:hAnsiTheme="minorHAnsi" w:cstheme="minorHAnsi"/>
          <w:szCs w:val="20"/>
        </w:rPr>
        <w:t>engenharia</w:t>
      </w:r>
      <w:r w:rsidRPr="001A599B">
        <w:rPr>
          <w:rFonts w:asciiTheme="minorHAnsi" w:hAnsiTheme="minorHAnsi" w:cstheme="minorHAnsi"/>
          <w:spacing w:val="-2"/>
          <w:szCs w:val="20"/>
        </w:rPr>
        <w:t xml:space="preserve"> </w:t>
      </w:r>
      <w:r w:rsidRPr="001A599B">
        <w:rPr>
          <w:rFonts w:asciiTheme="minorHAnsi" w:hAnsiTheme="minorHAnsi" w:cstheme="minorHAnsi"/>
          <w:szCs w:val="20"/>
        </w:rPr>
        <w:t>e</w:t>
      </w:r>
      <w:r w:rsidRPr="001A599B">
        <w:rPr>
          <w:rFonts w:asciiTheme="minorHAnsi" w:hAnsiTheme="minorHAnsi" w:cstheme="minorHAnsi"/>
          <w:spacing w:val="-2"/>
          <w:szCs w:val="20"/>
        </w:rPr>
        <w:t xml:space="preserve"> </w:t>
      </w:r>
      <w:r w:rsidRPr="001A599B">
        <w:rPr>
          <w:rFonts w:asciiTheme="minorHAnsi" w:hAnsiTheme="minorHAnsi" w:cstheme="minorHAnsi"/>
          <w:szCs w:val="20"/>
        </w:rPr>
        <w:t>arquitetura.</w:t>
      </w:r>
    </w:p>
    <w:p w14:paraId="78398E16" w14:textId="77777777" w:rsidR="008069C9" w:rsidRPr="001A599B" w:rsidRDefault="008069C9" w:rsidP="008069C9">
      <w:pPr>
        <w:rPr>
          <w:rFonts w:asciiTheme="minorHAnsi" w:hAnsiTheme="minorHAnsi" w:cstheme="minorHAnsi"/>
          <w:szCs w:val="20"/>
        </w:rPr>
      </w:pPr>
    </w:p>
    <w:p w14:paraId="530CD24F" w14:textId="77777777" w:rsidR="008069C9" w:rsidRPr="001A599B" w:rsidRDefault="008069C9" w:rsidP="008069C9">
      <w:pPr>
        <w:rPr>
          <w:rFonts w:asciiTheme="minorHAnsi" w:hAnsiTheme="minorHAnsi" w:cstheme="minorHAnsi"/>
          <w:szCs w:val="20"/>
        </w:rPr>
      </w:pPr>
      <w:r w:rsidRPr="001A599B">
        <w:rPr>
          <w:rFonts w:asciiTheme="minorHAnsi" w:hAnsiTheme="minorHAnsi" w:cstheme="minorHAnsi"/>
          <w:szCs w:val="20"/>
        </w:rPr>
        <w:t xml:space="preserve">Vinhedo/SP, em XX de XXXX de </w:t>
      </w:r>
      <w:r w:rsidR="002C4EA4" w:rsidRPr="001A599B">
        <w:rPr>
          <w:rFonts w:asciiTheme="minorHAnsi" w:hAnsiTheme="minorHAnsi" w:cstheme="minorHAnsi"/>
          <w:szCs w:val="20"/>
        </w:rPr>
        <w:t>2025</w:t>
      </w:r>
      <w:r w:rsidRPr="001A599B">
        <w:rPr>
          <w:rFonts w:asciiTheme="minorHAnsi" w:hAnsiTheme="minorHAnsi" w:cstheme="minorHAnsi"/>
          <w:szCs w:val="20"/>
        </w:rPr>
        <w:t>.</w:t>
      </w:r>
    </w:p>
    <w:p w14:paraId="2DED0554" w14:textId="77777777" w:rsidR="008069C9" w:rsidRPr="001A599B" w:rsidRDefault="008069C9" w:rsidP="008069C9">
      <w:pPr>
        <w:rPr>
          <w:rFonts w:asciiTheme="minorHAnsi" w:hAnsiTheme="minorHAnsi" w:cstheme="minorHAnsi"/>
          <w:b/>
          <w:szCs w:val="20"/>
        </w:rPr>
      </w:pPr>
    </w:p>
    <w:p w14:paraId="78F23F2E" w14:textId="77777777" w:rsidR="008069C9" w:rsidRPr="001A599B" w:rsidRDefault="008069C9" w:rsidP="008069C9">
      <w:pPr>
        <w:rPr>
          <w:rFonts w:asciiTheme="minorHAnsi" w:hAnsiTheme="minorHAnsi" w:cstheme="minorHAnsi"/>
          <w:b/>
          <w:szCs w:val="20"/>
        </w:rPr>
      </w:pPr>
      <w:r w:rsidRPr="001A599B">
        <w:rPr>
          <w:rFonts w:asciiTheme="minorHAnsi" w:hAnsiTheme="minorHAnsi" w:cstheme="minorHAnsi"/>
          <w:b/>
          <w:szCs w:val="20"/>
        </w:rPr>
        <w:t>RESPONSÁVEL:</w:t>
      </w:r>
    </w:p>
    <w:p w14:paraId="006EB57C" w14:textId="77777777" w:rsidR="008069C9" w:rsidRPr="001A599B" w:rsidRDefault="008069C9" w:rsidP="008069C9">
      <w:pPr>
        <w:widowControl w:val="0"/>
        <w:ind w:right="57"/>
        <w:rPr>
          <w:rFonts w:asciiTheme="minorHAnsi" w:eastAsia="Arial" w:hAnsiTheme="minorHAnsi" w:cstheme="minorHAnsi"/>
          <w:szCs w:val="20"/>
        </w:rPr>
      </w:pPr>
    </w:p>
    <w:p w14:paraId="32350D92" w14:textId="77777777" w:rsidR="008069C9" w:rsidRPr="001A599B" w:rsidRDefault="008069C9" w:rsidP="008069C9">
      <w:pPr>
        <w:widowControl w:val="0"/>
        <w:spacing w:after="0" w:line="240" w:lineRule="auto"/>
        <w:ind w:right="57"/>
        <w:rPr>
          <w:rFonts w:asciiTheme="minorHAnsi" w:eastAsia="Arial" w:hAnsiTheme="minorHAnsi" w:cstheme="minorHAnsi"/>
          <w:szCs w:val="20"/>
        </w:rPr>
      </w:pPr>
      <w:r w:rsidRPr="001A599B">
        <w:rPr>
          <w:rFonts w:asciiTheme="minorHAnsi" w:eastAsia="Arial" w:hAnsiTheme="minorHAnsi" w:cstheme="minorHAnsi"/>
          <w:szCs w:val="20"/>
        </w:rPr>
        <w:t xml:space="preserve">Nome: </w:t>
      </w:r>
      <w:r w:rsidRPr="001A599B">
        <w:rPr>
          <w:rFonts w:asciiTheme="minorHAnsi" w:eastAsia="Arial" w:hAnsiTheme="minorHAnsi" w:cstheme="minorHAnsi"/>
          <w:b/>
          <w:szCs w:val="20"/>
        </w:rPr>
        <w:t>Dario Pacheco de Morais</w:t>
      </w:r>
    </w:p>
    <w:p w14:paraId="3856645F" w14:textId="77777777" w:rsidR="008069C9" w:rsidRPr="001A599B" w:rsidRDefault="008069C9" w:rsidP="008069C9">
      <w:pPr>
        <w:widowControl w:val="0"/>
        <w:spacing w:after="0" w:line="240" w:lineRule="auto"/>
        <w:ind w:right="57"/>
        <w:rPr>
          <w:rFonts w:asciiTheme="minorHAnsi" w:eastAsia="Arial" w:hAnsiTheme="minorHAnsi" w:cstheme="minorHAnsi"/>
          <w:szCs w:val="20"/>
        </w:rPr>
      </w:pPr>
      <w:r w:rsidRPr="001A599B">
        <w:rPr>
          <w:rFonts w:asciiTheme="minorHAnsi" w:eastAsia="Arial" w:hAnsiTheme="minorHAnsi" w:cstheme="minorHAnsi"/>
          <w:szCs w:val="20"/>
        </w:rPr>
        <w:t>Cargo: Prefeito Municipal</w:t>
      </w:r>
    </w:p>
    <w:p w14:paraId="655556AE" w14:textId="77777777" w:rsidR="008069C9" w:rsidRPr="001A599B" w:rsidRDefault="008069C9" w:rsidP="008069C9">
      <w:pPr>
        <w:widowControl w:val="0"/>
        <w:spacing w:after="0" w:line="240" w:lineRule="auto"/>
        <w:ind w:right="57"/>
        <w:rPr>
          <w:rFonts w:asciiTheme="minorHAnsi" w:eastAsia="Arial" w:hAnsiTheme="minorHAnsi" w:cstheme="minorHAnsi"/>
          <w:szCs w:val="20"/>
        </w:rPr>
      </w:pPr>
      <w:r w:rsidRPr="001A599B">
        <w:rPr>
          <w:rFonts w:asciiTheme="minorHAnsi" w:eastAsia="Arial" w:hAnsiTheme="minorHAnsi" w:cstheme="minorHAnsi"/>
          <w:szCs w:val="20"/>
        </w:rPr>
        <w:t>CPF: 600.060.568-49</w:t>
      </w:r>
    </w:p>
    <w:p w14:paraId="15EB425B" w14:textId="77777777" w:rsidR="008069C9" w:rsidRPr="001A599B" w:rsidRDefault="008069C9" w:rsidP="008069C9">
      <w:pPr>
        <w:widowControl w:val="0"/>
        <w:spacing w:after="0" w:line="240" w:lineRule="auto"/>
        <w:ind w:right="57"/>
        <w:rPr>
          <w:rFonts w:asciiTheme="minorHAnsi" w:eastAsia="Arial" w:hAnsiTheme="minorHAnsi" w:cstheme="minorHAnsi"/>
          <w:szCs w:val="20"/>
        </w:rPr>
      </w:pPr>
      <w:r w:rsidRPr="001A599B">
        <w:rPr>
          <w:rFonts w:asciiTheme="minorHAnsi" w:eastAsia="Arial" w:hAnsiTheme="minorHAnsi" w:cstheme="minorHAnsi"/>
          <w:szCs w:val="20"/>
        </w:rPr>
        <w:t>E-mail: brochetto.ana@vinhedo.sp.gov.br</w:t>
      </w:r>
    </w:p>
    <w:p w14:paraId="7D5D5B2C" w14:textId="77777777" w:rsidR="008069C9" w:rsidRPr="001A599B" w:rsidRDefault="008069C9" w:rsidP="008069C9">
      <w:pPr>
        <w:widowControl w:val="0"/>
        <w:ind w:right="57"/>
        <w:rPr>
          <w:rFonts w:asciiTheme="minorHAnsi" w:hAnsiTheme="minorHAnsi" w:cstheme="minorHAnsi"/>
          <w:szCs w:val="20"/>
        </w:rPr>
      </w:pPr>
    </w:p>
    <w:p w14:paraId="017F9715" w14:textId="77777777" w:rsidR="008069C9" w:rsidRPr="001A599B" w:rsidRDefault="008069C9" w:rsidP="008069C9">
      <w:pPr>
        <w:widowControl w:val="0"/>
        <w:ind w:right="57"/>
        <w:rPr>
          <w:rFonts w:asciiTheme="minorHAnsi" w:eastAsia="Arial" w:hAnsiTheme="minorHAnsi" w:cstheme="minorHAnsi"/>
          <w:szCs w:val="20"/>
        </w:rPr>
      </w:pPr>
      <w:r w:rsidRPr="001A599B">
        <w:rPr>
          <w:rFonts w:asciiTheme="minorHAnsi" w:eastAsia="Arial" w:hAnsiTheme="minorHAnsi" w:cstheme="minorHAnsi"/>
          <w:szCs w:val="20"/>
        </w:rPr>
        <w:t>Assinatura: _______________________________________</w:t>
      </w:r>
    </w:p>
    <w:p w14:paraId="16D3A9EB" w14:textId="77777777" w:rsidR="008069C9" w:rsidRPr="001A599B" w:rsidRDefault="008069C9">
      <w:pPr>
        <w:spacing w:after="0" w:line="240" w:lineRule="auto"/>
        <w:ind w:right="0"/>
        <w:jc w:val="center"/>
        <w:rPr>
          <w:rFonts w:asciiTheme="minorHAnsi" w:hAnsiTheme="minorHAnsi" w:cstheme="minorHAnsi"/>
          <w:szCs w:val="20"/>
        </w:rPr>
      </w:pPr>
    </w:p>
    <w:p w14:paraId="512A5312" w14:textId="77777777" w:rsidR="001F182D" w:rsidRPr="001A599B" w:rsidRDefault="001F182D">
      <w:pPr>
        <w:spacing w:after="0" w:line="240" w:lineRule="auto"/>
        <w:ind w:right="0"/>
        <w:jc w:val="center"/>
        <w:rPr>
          <w:rFonts w:asciiTheme="minorHAnsi" w:hAnsiTheme="minorHAnsi" w:cstheme="minorHAnsi"/>
          <w:szCs w:val="20"/>
        </w:rPr>
      </w:pPr>
    </w:p>
    <w:p w14:paraId="5FC1AF71" w14:textId="77777777" w:rsidR="001F182D" w:rsidRPr="001A599B" w:rsidRDefault="001F182D">
      <w:pPr>
        <w:spacing w:after="0" w:line="240" w:lineRule="auto"/>
        <w:ind w:right="0"/>
        <w:jc w:val="center"/>
        <w:rPr>
          <w:rFonts w:asciiTheme="minorHAnsi" w:hAnsiTheme="minorHAnsi" w:cstheme="minorHAnsi"/>
          <w:szCs w:val="20"/>
        </w:rPr>
      </w:pPr>
    </w:p>
    <w:p w14:paraId="247478BD" w14:textId="77777777" w:rsidR="001F182D" w:rsidRPr="001A599B" w:rsidRDefault="001F182D">
      <w:pPr>
        <w:spacing w:after="0" w:line="240" w:lineRule="auto"/>
        <w:ind w:right="0"/>
        <w:jc w:val="center"/>
        <w:rPr>
          <w:rFonts w:asciiTheme="minorHAnsi" w:hAnsiTheme="minorHAnsi" w:cstheme="minorHAnsi"/>
          <w:szCs w:val="20"/>
        </w:rPr>
      </w:pPr>
    </w:p>
    <w:p w14:paraId="2348B9B6" w14:textId="115174CD" w:rsidR="00FD49BB" w:rsidRPr="001A599B" w:rsidRDefault="00B6220C">
      <w:pPr>
        <w:pStyle w:val="Ttulo1"/>
        <w:numPr>
          <w:ilvl w:val="0"/>
          <w:numId w:val="0"/>
        </w:numPr>
        <w:spacing w:after="0" w:line="240" w:lineRule="auto"/>
        <w:ind w:right="0"/>
        <w:jc w:val="center"/>
        <w:rPr>
          <w:rFonts w:asciiTheme="minorHAnsi" w:eastAsia="Calibri" w:hAnsiTheme="minorHAnsi" w:cstheme="minorHAnsi"/>
          <w:sz w:val="20"/>
          <w:szCs w:val="20"/>
          <w:u w:val="single"/>
        </w:rPr>
      </w:pPr>
      <w:bookmarkStart w:id="18" w:name="AnexoIX"/>
      <w:r w:rsidRPr="001A599B">
        <w:rPr>
          <w:rFonts w:asciiTheme="minorHAnsi" w:eastAsia="Calibri" w:hAnsiTheme="minorHAnsi" w:cstheme="minorHAnsi"/>
          <w:sz w:val="20"/>
          <w:szCs w:val="20"/>
          <w:u w:val="single"/>
        </w:rPr>
        <w:t xml:space="preserve">ANEXO </w:t>
      </w:r>
      <w:r w:rsidR="008069C9" w:rsidRPr="001A599B">
        <w:rPr>
          <w:rFonts w:asciiTheme="minorHAnsi" w:eastAsia="Calibri" w:hAnsiTheme="minorHAnsi" w:cstheme="minorHAnsi"/>
          <w:sz w:val="20"/>
          <w:szCs w:val="20"/>
          <w:u w:val="single"/>
        </w:rPr>
        <w:t>X</w:t>
      </w:r>
      <w:r w:rsidRPr="001A599B">
        <w:rPr>
          <w:rFonts w:asciiTheme="minorHAnsi" w:eastAsia="Calibri" w:hAnsiTheme="minorHAnsi" w:cstheme="minorHAnsi"/>
          <w:sz w:val="20"/>
          <w:szCs w:val="20"/>
          <w:u w:val="single"/>
        </w:rPr>
        <w:t xml:space="preserve"> – TERMO DE CIÊNCIA E DE NOTIFICAÇÃO</w:t>
      </w:r>
      <w:bookmarkEnd w:id="18"/>
    </w:p>
    <w:p w14:paraId="380946CC" w14:textId="77777777" w:rsidR="00FD49BB" w:rsidRPr="001A599B" w:rsidRDefault="00B6220C">
      <w:pPr>
        <w:tabs>
          <w:tab w:val="left" w:pos="6423"/>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ab/>
      </w:r>
    </w:p>
    <w:p w14:paraId="56EDC51E"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b/>
          <w:caps/>
          <w:szCs w:val="20"/>
        </w:rPr>
        <w:t>Contratante:</w:t>
      </w:r>
      <w:r w:rsidRPr="001A599B">
        <w:rPr>
          <w:rFonts w:asciiTheme="minorHAnsi" w:hAnsiTheme="minorHAnsi" w:cstheme="minorHAnsi"/>
          <w:b/>
          <w:szCs w:val="20"/>
        </w:rPr>
        <w:t xml:space="preserve"> </w:t>
      </w:r>
      <w:r w:rsidRPr="001A599B">
        <w:rPr>
          <w:rFonts w:asciiTheme="minorHAnsi" w:hAnsiTheme="minorHAnsi" w:cstheme="minorHAnsi"/>
          <w:bCs/>
          <w:szCs w:val="20"/>
        </w:rPr>
        <w:t>PREFEITURA MUNICIPAL DE VINHEDO</w:t>
      </w:r>
    </w:p>
    <w:p w14:paraId="7AAFF4E6"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b/>
          <w:caps/>
          <w:szCs w:val="20"/>
        </w:rPr>
        <w:t>CONTRATADA</w:t>
      </w:r>
      <w:r w:rsidRPr="001A599B">
        <w:rPr>
          <w:rFonts w:asciiTheme="minorHAnsi" w:hAnsiTheme="minorHAnsi" w:cstheme="minorHAnsi"/>
          <w:iCs/>
          <w:szCs w:val="20"/>
        </w:rPr>
        <w:t xml:space="preserve">: </w:t>
      </w:r>
    </w:p>
    <w:p w14:paraId="4B531610" w14:textId="77777777" w:rsidR="00FD49BB" w:rsidRPr="001A599B" w:rsidRDefault="00D65F6C">
      <w:pPr>
        <w:spacing w:after="0" w:line="240" w:lineRule="auto"/>
        <w:ind w:right="0"/>
        <w:rPr>
          <w:rFonts w:asciiTheme="minorHAnsi" w:hAnsiTheme="minorHAnsi" w:cstheme="minorHAnsi"/>
          <w:bCs/>
          <w:szCs w:val="20"/>
        </w:rPr>
      </w:pPr>
      <w:r w:rsidRPr="001A599B">
        <w:rPr>
          <w:rFonts w:asciiTheme="minorHAnsi" w:hAnsiTheme="minorHAnsi" w:cstheme="minorHAnsi"/>
          <w:b/>
          <w:caps/>
          <w:szCs w:val="20"/>
        </w:rPr>
        <w:t>ATA DE REGISTRO DE PREÇOS</w:t>
      </w:r>
      <w:r w:rsidR="00B6220C" w:rsidRPr="001A599B">
        <w:rPr>
          <w:rFonts w:asciiTheme="minorHAnsi" w:hAnsiTheme="minorHAnsi" w:cstheme="minorHAnsi"/>
          <w:b/>
          <w:bCs/>
          <w:szCs w:val="20"/>
        </w:rPr>
        <w:t xml:space="preserve"> Nº </w:t>
      </w:r>
    </w:p>
    <w:p w14:paraId="4D823D0D" w14:textId="51531F95" w:rsidR="00FD49BB" w:rsidRPr="001A599B" w:rsidRDefault="00B6220C">
      <w:pPr>
        <w:spacing w:after="0" w:line="240" w:lineRule="auto"/>
        <w:ind w:right="0"/>
        <w:rPr>
          <w:rFonts w:asciiTheme="minorHAnsi" w:hAnsiTheme="minorHAnsi" w:cstheme="minorHAnsi"/>
          <w:b/>
          <w:bCs/>
          <w:szCs w:val="20"/>
        </w:rPr>
      </w:pPr>
      <w:r w:rsidRPr="001A599B">
        <w:rPr>
          <w:rFonts w:asciiTheme="minorHAnsi" w:hAnsiTheme="minorHAnsi" w:cstheme="minorHAnsi"/>
          <w:b/>
          <w:bCs/>
          <w:szCs w:val="20"/>
        </w:rPr>
        <w:t xml:space="preserve">PREGÃO ELETRÔNICO Nº </w:t>
      </w:r>
      <w:sdt>
        <w:sdtPr>
          <w:rPr>
            <w:rFonts w:asciiTheme="minorHAnsi" w:hAnsiTheme="minorHAnsi" w:cstheme="minorHAnsi"/>
            <w:szCs w:val="20"/>
          </w:rPr>
          <w:alias w:val="Categoria"/>
          <w:id w:val="-387805123"/>
          <w:dataBinding w:prefixMappings="xmlns:ns0='http://purl.org/dc/elements/1.1/' xmlns:ns1='http://schemas.openxmlformats.org/package/2006/metadata/core-properties' " w:xpath="/ns1:coreProperties[1]/ns1:category[1]" w:storeItemID="{6C3C8BC8-F283-45AE-878A-BAB7291924A1}"/>
          <w:text/>
        </w:sdtPr>
        <w:sdtContent>
          <w:r w:rsidR="009C52BF" w:rsidRPr="001A599B">
            <w:rPr>
              <w:rFonts w:asciiTheme="minorHAnsi" w:hAnsiTheme="minorHAnsi" w:cstheme="minorHAnsi"/>
              <w:szCs w:val="20"/>
            </w:rPr>
            <w:t>XX/2025</w:t>
          </w:r>
        </w:sdtContent>
      </w:sdt>
    </w:p>
    <w:p w14:paraId="186D0261" w14:textId="3FA1D7F4" w:rsidR="00FD49BB" w:rsidRPr="001A599B" w:rsidRDefault="00B6220C">
      <w:pPr>
        <w:spacing w:after="0" w:line="240" w:lineRule="auto"/>
        <w:ind w:right="0"/>
        <w:rPr>
          <w:rFonts w:asciiTheme="minorHAnsi" w:hAnsiTheme="minorHAnsi" w:cstheme="minorHAnsi"/>
          <w:bCs/>
          <w:szCs w:val="20"/>
        </w:rPr>
      </w:pPr>
      <w:r w:rsidRPr="001A599B">
        <w:rPr>
          <w:rFonts w:asciiTheme="minorHAnsi" w:hAnsiTheme="minorHAnsi" w:cstheme="minorHAnsi"/>
          <w:b/>
          <w:bCs/>
          <w:szCs w:val="20"/>
        </w:rPr>
        <w:t>PROCESSO ADMINISTRATIVO Nº</w:t>
      </w:r>
      <w:r w:rsidRPr="001A599B">
        <w:rPr>
          <w:rFonts w:asciiTheme="minorHAnsi" w:hAnsiTheme="minorHAnsi" w:cstheme="minorHAnsi"/>
          <w:bCs/>
          <w:szCs w:val="20"/>
        </w:rPr>
        <w:t xml:space="preserve"> </w:t>
      </w:r>
      <w:sdt>
        <w:sdtPr>
          <w:rPr>
            <w:rFonts w:asciiTheme="minorHAnsi" w:hAnsiTheme="minorHAnsi" w:cstheme="minorHAnsi"/>
            <w:szCs w:val="20"/>
          </w:rPr>
          <w:alias w:val="Assunto"/>
          <w:id w:val="-722219654"/>
          <w:dataBinding w:prefixMappings="xmlns:ns0='http://purl.org/dc/elements/1.1/' xmlns:ns1='http://schemas.openxmlformats.org/package/2006/metadata/core-properties' " w:xpath="/ns1:coreProperties[1]/ns0:subject[1]" w:storeItemID="{6C3C8BC8-F283-45AE-878A-BAB7291924A1}"/>
          <w:text/>
        </w:sdtPr>
        <w:sdtContent>
          <w:r w:rsidR="009C52BF" w:rsidRPr="001A599B">
            <w:rPr>
              <w:rFonts w:asciiTheme="minorHAnsi" w:hAnsiTheme="minorHAnsi" w:cstheme="minorHAnsi"/>
              <w:szCs w:val="20"/>
            </w:rPr>
            <w:t>1101</w:t>
          </w:r>
          <w:r w:rsidR="002C4EA4" w:rsidRPr="001A599B">
            <w:rPr>
              <w:rFonts w:asciiTheme="minorHAnsi" w:hAnsiTheme="minorHAnsi" w:cstheme="minorHAnsi"/>
              <w:szCs w:val="20"/>
            </w:rPr>
            <w:t>/2025</w:t>
          </w:r>
        </w:sdtContent>
      </w:sdt>
    </w:p>
    <w:p w14:paraId="2900F0DF" w14:textId="77777777" w:rsidR="00FD49BB" w:rsidRPr="001A599B" w:rsidRDefault="00B6220C">
      <w:pPr>
        <w:spacing w:after="0" w:line="240" w:lineRule="auto"/>
        <w:ind w:right="0"/>
        <w:rPr>
          <w:rFonts w:asciiTheme="minorHAnsi" w:eastAsia="Arial Unicode MS" w:hAnsiTheme="minorHAnsi" w:cstheme="minorHAnsi"/>
          <w:b/>
          <w:bCs/>
          <w:caps/>
          <w:color w:val="0070C0"/>
          <w:szCs w:val="20"/>
        </w:rPr>
      </w:pPr>
      <w:r w:rsidRPr="001A599B">
        <w:rPr>
          <w:rFonts w:asciiTheme="minorHAnsi" w:hAnsiTheme="minorHAnsi" w:cstheme="minorHAnsi"/>
          <w:b/>
          <w:bCs/>
          <w:szCs w:val="20"/>
        </w:rPr>
        <w:t xml:space="preserve">SECRETARIA REQUISITANTE: </w:t>
      </w:r>
      <w:sdt>
        <w:sdtPr>
          <w:rPr>
            <w:rFonts w:asciiTheme="minorHAnsi" w:hAnsiTheme="minorHAnsi" w:cstheme="minorHAnsi"/>
            <w:szCs w:val="20"/>
          </w:rPr>
          <w:alias w:val="Comentários"/>
          <w:id w:val="950048122"/>
          <w:dataBinding w:prefixMappings="xmlns:ns0='http://purl.org/dc/elements/1.1/' xmlns:ns1='http://schemas.openxmlformats.org/package/2006/metadata/core-properties' " w:xpath="/ns1:coreProperties[1]/ns0:description[1]" w:storeItemID="{6C3C8BC8-F283-45AE-878A-BAB7291924A1}"/>
          <w:text/>
        </w:sdtPr>
        <w:sdtContent>
          <w:r w:rsidR="00EB7441" w:rsidRPr="001A599B">
            <w:rPr>
              <w:rFonts w:asciiTheme="minorHAnsi" w:hAnsiTheme="minorHAnsi" w:cstheme="minorHAnsi"/>
              <w:bCs/>
              <w:szCs w:val="20"/>
            </w:rPr>
            <w:t>EDUCAÇÃO</w:t>
          </w:r>
        </w:sdtContent>
      </w:sdt>
    </w:p>
    <w:p w14:paraId="2425663E" w14:textId="1EDAF9E0"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b/>
          <w:bCs/>
          <w:szCs w:val="20"/>
        </w:rPr>
        <w:t xml:space="preserve">OBJETO: </w:t>
      </w:r>
      <w:r w:rsidRPr="001A599B">
        <w:rPr>
          <w:rFonts w:asciiTheme="minorHAnsi" w:hAnsiTheme="minorHAnsi" w:cstheme="minorHAnsi"/>
          <w:szCs w:val="20"/>
        </w:rPr>
        <w:t xml:space="preserve">Registro de preços para </w:t>
      </w:r>
      <w:sdt>
        <w:sdtPr>
          <w:rPr>
            <w:rFonts w:asciiTheme="minorHAnsi" w:hAnsiTheme="minorHAnsi" w:cstheme="minorHAnsi"/>
            <w:szCs w:val="20"/>
          </w:rPr>
          <w:alias w:val="Resumo"/>
          <w:id w:val="-1095325629"/>
          <w:dataBinding w:prefixMappings="xmlns:ns0='http://schemas.microsoft.com/office/2006/coverPageProps' " w:xpath="/ns0:CoverPageProperties[1]/ns0:Abstract[1]" w:storeItemID="{55AF091B-3C7A-41E3-B477-F2FDAA23CFDA}"/>
          <w:text/>
        </w:sdtPr>
        <w:sdtContent>
          <w:r w:rsidR="00EB7441" w:rsidRPr="001A599B">
            <w:rPr>
              <w:rFonts w:asciiTheme="minorHAnsi" w:hAnsiTheme="minorHAnsi" w:cstheme="minorHAnsi"/>
              <w:szCs w:val="20"/>
            </w:rPr>
            <w:t xml:space="preserve">aquisição de </w:t>
          </w:r>
          <w:r w:rsidR="00513C11" w:rsidRPr="001A599B">
            <w:rPr>
              <w:rFonts w:asciiTheme="minorHAnsi" w:hAnsiTheme="minorHAnsi" w:cstheme="minorHAnsi"/>
              <w:szCs w:val="20"/>
            </w:rPr>
            <w:t xml:space="preserve">gêneros alimentícios </w:t>
          </w:r>
          <w:r w:rsidR="009C52BF" w:rsidRPr="001A599B">
            <w:rPr>
              <w:rFonts w:asciiTheme="minorHAnsi" w:hAnsiTheme="minorHAnsi" w:cstheme="minorHAnsi"/>
              <w:szCs w:val="20"/>
            </w:rPr>
            <w:t>estocáveis</w:t>
          </w:r>
        </w:sdtContent>
      </w:sdt>
      <w:r w:rsidRPr="001A599B">
        <w:rPr>
          <w:rFonts w:asciiTheme="minorHAnsi" w:hAnsiTheme="minorHAnsi" w:cstheme="minorHAnsi"/>
          <w:szCs w:val="20"/>
        </w:rPr>
        <w:t>, conforme especificações descritas no Termo de Referência (Anexo II) e demais anexos.</w:t>
      </w:r>
    </w:p>
    <w:p w14:paraId="49D01A16" w14:textId="77777777" w:rsidR="0074200E" w:rsidRPr="001A599B" w:rsidRDefault="0074200E">
      <w:pPr>
        <w:spacing w:after="0" w:line="240" w:lineRule="auto"/>
        <w:ind w:right="0"/>
        <w:rPr>
          <w:rFonts w:asciiTheme="minorHAnsi" w:hAnsiTheme="minorHAnsi" w:cstheme="minorHAnsi"/>
          <w:b/>
          <w:bCs/>
          <w:szCs w:val="20"/>
        </w:rPr>
      </w:pPr>
    </w:p>
    <w:p w14:paraId="4F85955C" w14:textId="77777777" w:rsidR="00FD49BB" w:rsidRPr="001A599B" w:rsidRDefault="00B6220C">
      <w:pPr>
        <w:tabs>
          <w:tab w:val="left" w:pos="5940"/>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Pelo presente TERMO, nós, abaixo identificados:</w:t>
      </w:r>
    </w:p>
    <w:p w14:paraId="52BFBC51" w14:textId="77777777" w:rsidR="00FD49BB" w:rsidRPr="001A599B" w:rsidRDefault="00FD49BB">
      <w:pPr>
        <w:tabs>
          <w:tab w:val="left" w:pos="5940"/>
        </w:tabs>
        <w:spacing w:after="0" w:line="240" w:lineRule="auto"/>
        <w:ind w:right="0"/>
        <w:rPr>
          <w:rFonts w:asciiTheme="minorHAnsi" w:eastAsia="Calibri" w:hAnsiTheme="minorHAnsi" w:cstheme="minorHAnsi"/>
          <w:szCs w:val="20"/>
        </w:rPr>
      </w:pPr>
    </w:p>
    <w:p w14:paraId="20A85DB9" w14:textId="77777777" w:rsidR="00FD49BB" w:rsidRPr="001A599B" w:rsidRDefault="00B6220C">
      <w:pPr>
        <w:tabs>
          <w:tab w:val="left" w:pos="284"/>
        </w:tabs>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1.</w:t>
      </w:r>
      <w:r w:rsidRPr="001A599B">
        <w:rPr>
          <w:rFonts w:asciiTheme="minorHAnsi" w:eastAsia="Calibri" w:hAnsiTheme="minorHAnsi" w:cstheme="minorHAnsi"/>
          <w:b/>
          <w:szCs w:val="20"/>
        </w:rPr>
        <w:tab/>
        <w:t>Estamos CIENTES de que:</w:t>
      </w:r>
    </w:p>
    <w:p w14:paraId="76204411" w14:textId="77777777" w:rsidR="00FD49BB" w:rsidRPr="001A599B" w:rsidRDefault="00B6220C">
      <w:pPr>
        <w:tabs>
          <w:tab w:val="left" w:pos="284"/>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4EE0336A" w14:textId="77777777" w:rsidR="00FD49BB" w:rsidRPr="001A599B" w:rsidRDefault="00B6220C">
      <w:pPr>
        <w:tabs>
          <w:tab w:val="left" w:pos="284"/>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0A215170" w14:textId="77777777" w:rsidR="00FD49BB" w:rsidRPr="001A599B" w:rsidRDefault="00B6220C">
      <w:pPr>
        <w:tabs>
          <w:tab w:val="left" w:pos="284"/>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B3DE6B1" w14:textId="77777777" w:rsidR="00FD49BB" w:rsidRPr="001A599B" w:rsidRDefault="00B6220C">
      <w:pPr>
        <w:tabs>
          <w:tab w:val="left" w:pos="284"/>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d) as informações pessoais dos responsáveis pela </w:t>
      </w:r>
      <w:r w:rsidRPr="001A599B">
        <w:rPr>
          <w:rFonts w:asciiTheme="minorHAnsi" w:eastAsia="Calibri" w:hAnsiTheme="minorHAnsi" w:cstheme="minorHAnsi"/>
          <w:szCs w:val="20"/>
          <w:u w:val="single"/>
        </w:rPr>
        <w:t>contratante</w:t>
      </w:r>
      <w:r w:rsidRPr="001A599B">
        <w:rPr>
          <w:rFonts w:asciiTheme="minorHAnsi" w:eastAsia="Calibri" w:hAnsiTheme="minorHAnsi" w:cstheme="minorHAnsi"/>
          <w:szCs w:val="20"/>
        </w:rPr>
        <w:t xml:space="preserve"> e interessados estão cadastradas no módulo eletrônico do </w:t>
      </w:r>
      <w:r w:rsidRPr="001A599B">
        <w:rPr>
          <w:rFonts w:asciiTheme="minorHAnsi" w:hAnsiTheme="minorHAnsi" w:cstheme="minorHAnsi"/>
          <w:szCs w:val="20"/>
        </w:rPr>
        <w:t>“Cadastro Corporativo TCESP - CadTCESP”,</w:t>
      </w:r>
      <w:r w:rsidRPr="001A599B">
        <w:rPr>
          <w:rFonts w:asciiTheme="minorHAnsi" w:eastAsia="Calibri" w:hAnsiTheme="minorHAnsi" w:cstheme="minorHAnsi"/>
          <w:szCs w:val="20"/>
        </w:rPr>
        <w:t xml:space="preserve"> nos termos previstos no Artigo 2º das Instruções nº 01/2020, conforme “Declaração(ões) de Atualização Cadastral” anexa (s);</w:t>
      </w:r>
    </w:p>
    <w:p w14:paraId="50C7E632" w14:textId="77777777" w:rsidR="00FD49BB" w:rsidRPr="001A599B" w:rsidRDefault="00B6220C">
      <w:pPr>
        <w:tabs>
          <w:tab w:val="left" w:pos="284"/>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e) é de exclusiva responsabilidade do contratado manter seus dados sempre atualizados.</w:t>
      </w:r>
    </w:p>
    <w:p w14:paraId="1FD6FA76" w14:textId="77777777" w:rsidR="00FD49BB" w:rsidRPr="001A599B" w:rsidRDefault="00FD49BB">
      <w:pPr>
        <w:tabs>
          <w:tab w:val="left" w:pos="284"/>
        </w:tabs>
        <w:spacing w:after="0" w:line="240" w:lineRule="auto"/>
        <w:ind w:right="0"/>
        <w:rPr>
          <w:rFonts w:asciiTheme="minorHAnsi" w:eastAsia="Calibri" w:hAnsiTheme="minorHAnsi" w:cstheme="minorHAnsi"/>
          <w:szCs w:val="20"/>
        </w:rPr>
      </w:pPr>
    </w:p>
    <w:p w14:paraId="155342BB" w14:textId="77777777" w:rsidR="00FD49BB" w:rsidRPr="001A599B" w:rsidRDefault="00B6220C">
      <w:pPr>
        <w:tabs>
          <w:tab w:val="left" w:pos="284"/>
        </w:tabs>
        <w:spacing w:after="0" w:line="240" w:lineRule="auto"/>
        <w:ind w:right="0"/>
        <w:rPr>
          <w:rFonts w:asciiTheme="minorHAnsi" w:eastAsia="Calibri" w:hAnsiTheme="minorHAnsi" w:cstheme="minorHAnsi"/>
          <w:b/>
          <w:szCs w:val="20"/>
        </w:rPr>
      </w:pPr>
      <w:r w:rsidRPr="001A599B">
        <w:rPr>
          <w:rFonts w:asciiTheme="minorHAnsi" w:eastAsia="Calibri" w:hAnsiTheme="minorHAnsi" w:cstheme="minorHAnsi"/>
          <w:b/>
          <w:szCs w:val="20"/>
        </w:rPr>
        <w:t>2.</w:t>
      </w:r>
      <w:r w:rsidRPr="001A599B">
        <w:rPr>
          <w:rFonts w:asciiTheme="minorHAnsi" w:eastAsia="Calibri" w:hAnsiTheme="minorHAnsi" w:cstheme="minorHAnsi"/>
          <w:b/>
          <w:szCs w:val="20"/>
        </w:rPr>
        <w:tab/>
        <w:t>Damo-nos por NOTIFICADOS para:</w:t>
      </w:r>
    </w:p>
    <w:p w14:paraId="3633CCD0" w14:textId="77777777" w:rsidR="00FD49BB" w:rsidRPr="001A599B" w:rsidRDefault="00B6220C">
      <w:pPr>
        <w:tabs>
          <w:tab w:val="left" w:pos="284"/>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a) O acompanhamento dos atos do processo até seu julgamento final e consequente publicação;</w:t>
      </w:r>
    </w:p>
    <w:p w14:paraId="7C4508F9" w14:textId="77777777" w:rsidR="00FD49BB" w:rsidRPr="001A599B" w:rsidRDefault="00B6220C">
      <w:pPr>
        <w:tabs>
          <w:tab w:val="left" w:pos="284"/>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b) Se for o caso e de nosso interesse, nos prazos e nas formas legais e regimentais, exercer o direito de defesa, interpor recursos e o que mais couber.</w:t>
      </w:r>
    </w:p>
    <w:p w14:paraId="7F76283F" w14:textId="77777777" w:rsidR="00FD49BB" w:rsidRPr="001A599B" w:rsidRDefault="00FD49BB">
      <w:pPr>
        <w:spacing w:after="0" w:line="240" w:lineRule="auto"/>
        <w:ind w:right="0"/>
        <w:rPr>
          <w:rFonts w:asciiTheme="minorHAnsi" w:hAnsiTheme="minorHAnsi" w:cstheme="minorHAnsi"/>
          <w:szCs w:val="20"/>
        </w:rPr>
      </w:pPr>
    </w:p>
    <w:p w14:paraId="72F2F963"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lastRenderedPageBreak/>
        <w:t xml:space="preserve">Vinhedo/SP, em XX de __________ de </w:t>
      </w:r>
      <w:r w:rsidR="002C4EA4" w:rsidRPr="001A599B">
        <w:rPr>
          <w:rFonts w:asciiTheme="minorHAnsi" w:hAnsiTheme="minorHAnsi" w:cstheme="minorHAnsi"/>
          <w:szCs w:val="20"/>
        </w:rPr>
        <w:t>2025</w:t>
      </w:r>
      <w:r w:rsidRPr="001A599B">
        <w:rPr>
          <w:rFonts w:asciiTheme="minorHAnsi" w:hAnsiTheme="minorHAnsi" w:cstheme="minorHAnsi"/>
          <w:szCs w:val="20"/>
        </w:rPr>
        <w:t>.</w:t>
      </w:r>
    </w:p>
    <w:p w14:paraId="6E563895" w14:textId="77777777" w:rsidR="00FD49BB" w:rsidRPr="001A599B" w:rsidRDefault="00FD49BB">
      <w:pPr>
        <w:spacing w:after="0" w:line="240" w:lineRule="auto"/>
        <w:ind w:right="0"/>
        <w:rPr>
          <w:rFonts w:asciiTheme="minorHAnsi" w:hAnsiTheme="minorHAnsi" w:cstheme="minorHAnsi"/>
          <w:b/>
          <w:szCs w:val="20"/>
          <w:u w:val="single"/>
        </w:rPr>
      </w:pPr>
    </w:p>
    <w:p w14:paraId="7CC5A270" w14:textId="77777777" w:rsidR="00FD49BB" w:rsidRPr="001A599B" w:rsidRDefault="00B6220C">
      <w:pPr>
        <w:widowControl w:val="0"/>
        <w:spacing w:after="0" w:line="240" w:lineRule="auto"/>
        <w:ind w:right="0"/>
        <w:rPr>
          <w:rFonts w:asciiTheme="minorHAnsi" w:eastAsia="Arial" w:hAnsiTheme="minorHAnsi" w:cstheme="minorHAnsi"/>
          <w:b/>
          <w:szCs w:val="20"/>
          <w:u w:val="single"/>
        </w:rPr>
      </w:pPr>
      <w:r w:rsidRPr="001A599B">
        <w:rPr>
          <w:rFonts w:asciiTheme="minorHAnsi" w:eastAsia="Arial" w:hAnsiTheme="minorHAnsi" w:cstheme="minorHAnsi"/>
          <w:b/>
          <w:szCs w:val="20"/>
          <w:u w:val="single"/>
        </w:rPr>
        <w:t xml:space="preserve">AUTORIDADE MÁXIMA DO ÓRGÃO/ENTIDADE e </w:t>
      </w:r>
      <w:r w:rsidRPr="001A599B">
        <w:rPr>
          <w:rFonts w:asciiTheme="minorHAnsi" w:eastAsia="Arial" w:hAnsiTheme="minorHAnsi" w:cstheme="minorHAnsi"/>
          <w:b/>
          <w:bCs/>
          <w:szCs w:val="20"/>
          <w:u w:val="single"/>
        </w:rPr>
        <w:t>ORDENADOR DE DESPESAS</w:t>
      </w:r>
    </w:p>
    <w:p w14:paraId="44F59BB2" w14:textId="77777777" w:rsidR="00FD49BB" w:rsidRPr="001A599B" w:rsidRDefault="00B6220C">
      <w:pPr>
        <w:widowControl w:val="0"/>
        <w:tabs>
          <w:tab w:val="left" w:pos="4511"/>
          <w:tab w:val="left" w:pos="8543"/>
          <w:tab w:val="left" w:pos="8621"/>
        </w:tabs>
        <w:spacing w:after="0" w:line="240" w:lineRule="auto"/>
        <w:ind w:right="0"/>
        <w:rPr>
          <w:rFonts w:asciiTheme="minorHAnsi" w:eastAsia="Arial" w:hAnsiTheme="minorHAnsi" w:cstheme="minorHAnsi"/>
          <w:szCs w:val="20"/>
        </w:rPr>
      </w:pPr>
      <w:r w:rsidRPr="001A599B">
        <w:rPr>
          <w:rFonts w:asciiTheme="minorHAnsi" w:eastAsia="Arial" w:hAnsiTheme="minorHAnsi" w:cstheme="minorHAnsi"/>
          <w:szCs w:val="20"/>
        </w:rPr>
        <w:t xml:space="preserve">Nome e Cargo: </w:t>
      </w:r>
      <w:r w:rsidRPr="001A599B">
        <w:rPr>
          <w:rFonts w:asciiTheme="minorHAnsi" w:hAnsiTheme="minorHAnsi" w:cstheme="minorHAnsi"/>
          <w:b/>
          <w:szCs w:val="20"/>
        </w:rPr>
        <w:t xml:space="preserve">Dario Pacheco de Morais </w:t>
      </w:r>
      <w:r w:rsidRPr="001A599B">
        <w:rPr>
          <w:rFonts w:asciiTheme="minorHAnsi" w:hAnsiTheme="minorHAnsi" w:cstheme="minorHAnsi"/>
          <w:szCs w:val="20"/>
        </w:rPr>
        <w:t>– Prefeito Municipal</w:t>
      </w:r>
    </w:p>
    <w:p w14:paraId="1D62E2FE" w14:textId="77777777" w:rsidR="00FD49BB" w:rsidRPr="001A599B" w:rsidRDefault="00B6220C">
      <w:pPr>
        <w:widowControl w:val="0"/>
        <w:tabs>
          <w:tab w:val="left" w:pos="4511"/>
          <w:tab w:val="left" w:pos="8543"/>
          <w:tab w:val="left" w:pos="8621"/>
        </w:tabs>
        <w:spacing w:after="0" w:line="240" w:lineRule="auto"/>
        <w:ind w:right="0"/>
        <w:rPr>
          <w:rFonts w:asciiTheme="minorHAnsi" w:hAnsiTheme="minorHAnsi" w:cstheme="minorHAnsi"/>
          <w:szCs w:val="20"/>
        </w:rPr>
      </w:pPr>
      <w:r w:rsidRPr="001A599B">
        <w:rPr>
          <w:rFonts w:asciiTheme="minorHAnsi" w:eastAsia="Arial" w:hAnsiTheme="minorHAnsi" w:cstheme="minorHAnsi"/>
          <w:szCs w:val="20"/>
        </w:rPr>
        <w:t xml:space="preserve">CPF: </w:t>
      </w:r>
      <w:r w:rsidRPr="001A599B">
        <w:rPr>
          <w:rFonts w:asciiTheme="minorHAnsi" w:hAnsiTheme="minorHAnsi" w:cstheme="minorHAnsi"/>
          <w:szCs w:val="20"/>
        </w:rPr>
        <w:t>600.060.568-49</w:t>
      </w:r>
    </w:p>
    <w:p w14:paraId="75AAF041" w14:textId="77777777" w:rsidR="00FD49BB" w:rsidRPr="001A599B" w:rsidRDefault="00FD49BB">
      <w:pPr>
        <w:widowControl w:val="0"/>
        <w:tabs>
          <w:tab w:val="left" w:pos="4511"/>
          <w:tab w:val="left" w:pos="8543"/>
          <w:tab w:val="left" w:pos="8621"/>
        </w:tabs>
        <w:spacing w:after="0" w:line="240" w:lineRule="auto"/>
        <w:ind w:right="0"/>
        <w:rPr>
          <w:rFonts w:asciiTheme="minorHAnsi" w:hAnsiTheme="minorHAnsi" w:cstheme="minorHAnsi"/>
          <w:szCs w:val="20"/>
        </w:rPr>
      </w:pPr>
    </w:p>
    <w:p w14:paraId="39CFE07B" w14:textId="77777777" w:rsidR="00FD49BB" w:rsidRPr="001A599B" w:rsidRDefault="00B6220C">
      <w:pPr>
        <w:widowControl w:val="0"/>
        <w:tabs>
          <w:tab w:val="left" w:pos="4511"/>
          <w:tab w:val="left" w:pos="8543"/>
          <w:tab w:val="left" w:pos="8621"/>
        </w:tabs>
        <w:spacing w:after="0" w:line="240" w:lineRule="auto"/>
        <w:ind w:right="0"/>
        <w:rPr>
          <w:rFonts w:asciiTheme="minorHAnsi" w:hAnsiTheme="minorHAnsi" w:cstheme="minorHAnsi"/>
          <w:szCs w:val="20"/>
        </w:rPr>
      </w:pPr>
      <w:r w:rsidRPr="001A599B">
        <w:rPr>
          <w:rFonts w:asciiTheme="minorHAnsi" w:hAnsiTheme="minorHAnsi" w:cstheme="minorHAnsi"/>
          <w:szCs w:val="20"/>
        </w:rPr>
        <w:t>Assinatura: _______________________________________</w:t>
      </w:r>
    </w:p>
    <w:p w14:paraId="76E393B1" w14:textId="77777777" w:rsidR="00FD49BB" w:rsidRPr="001A599B" w:rsidRDefault="00FD49BB">
      <w:pPr>
        <w:widowControl w:val="0"/>
        <w:tabs>
          <w:tab w:val="left" w:pos="4511"/>
          <w:tab w:val="left" w:pos="8543"/>
          <w:tab w:val="left" w:pos="8621"/>
        </w:tabs>
        <w:spacing w:after="0" w:line="240" w:lineRule="auto"/>
        <w:ind w:right="0"/>
        <w:rPr>
          <w:rFonts w:asciiTheme="minorHAnsi" w:hAnsiTheme="minorHAnsi" w:cstheme="minorHAnsi"/>
          <w:szCs w:val="20"/>
        </w:rPr>
      </w:pPr>
    </w:p>
    <w:p w14:paraId="13A5D24F" w14:textId="77777777" w:rsidR="00FD49BB" w:rsidRPr="001A599B" w:rsidRDefault="00B6220C">
      <w:pPr>
        <w:pStyle w:val="Corpodetexto"/>
        <w:rPr>
          <w:rFonts w:asciiTheme="minorHAnsi" w:hAnsiTheme="minorHAnsi" w:cstheme="minorHAnsi"/>
          <w:b/>
          <w:sz w:val="20"/>
          <w:szCs w:val="20"/>
          <w:u w:val="single"/>
        </w:rPr>
      </w:pPr>
      <w:r w:rsidRPr="001A599B">
        <w:rPr>
          <w:rFonts w:asciiTheme="minorHAnsi" w:hAnsiTheme="minorHAnsi" w:cstheme="minorHAnsi"/>
          <w:b/>
          <w:sz w:val="20"/>
          <w:szCs w:val="20"/>
          <w:u w:val="single"/>
        </w:rPr>
        <w:t>RESPONSÁVEL PELA HOMOLOGAÇÃO DO CERTAME e ASSINATURA DO AJUSTE</w:t>
      </w:r>
    </w:p>
    <w:p w14:paraId="5B81CE7B" w14:textId="77777777" w:rsidR="00FD49BB" w:rsidRPr="001A599B" w:rsidRDefault="00B6220C">
      <w:pPr>
        <w:widowControl w:val="0"/>
        <w:tabs>
          <w:tab w:val="left" w:pos="4511"/>
          <w:tab w:val="left" w:pos="8543"/>
          <w:tab w:val="left" w:pos="8621"/>
        </w:tabs>
        <w:spacing w:after="0" w:line="240" w:lineRule="auto"/>
        <w:ind w:right="0"/>
        <w:rPr>
          <w:rFonts w:asciiTheme="minorHAnsi" w:eastAsia="Arial" w:hAnsiTheme="minorHAnsi" w:cstheme="minorHAnsi"/>
          <w:szCs w:val="20"/>
        </w:rPr>
      </w:pPr>
      <w:r w:rsidRPr="001A599B">
        <w:rPr>
          <w:rFonts w:asciiTheme="minorHAnsi" w:eastAsia="Arial" w:hAnsiTheme="minorHAnsi" w:cstheme="minorHAnsi"/>
          <w:szCs w:val="20"/>
        </w:rPr>
        <w:t xml:space="preserve">Nome e Cargo: </w:t>
      </w:r>
      <w:r w:rsidRPr="001A599B">
        <w:rPr>
          <w:rFonts w:asciiTheme="minorHAnsi" w:hAnsiTheme="minorHAnsi" w:cstheme="minorHAnsi"/>
          <w:b/>
          <w:szCs w:val="20"/>
        </w:rPr>
        <w:t xml:space="preserve">Dario Pacheco de Morais </w:t>
      </w:r>
      <w:r w:rsidRPr="001A599B">
        <w:rPr>
          <w:rFonts w:asciiTheme="minorHAnsi" w:hAnsiTheme="minorHAnsi" w:cstheme="minorHAnsi"/>
          <w:szCs w:val="20"/>
        </w:rPr>
        <w:t>– Prefeito Municipal</w:t>
      </w:r>
    </w:p>
    <w:p w14:paraId="1DDB1DDA" w14:textId="77777777" w:rsidR="00FD49BB" w:rsidRPr="001A599B" w:rsidRDefault="00B6220C">
      <w:pPr>
        <w:widowControl w:val="0"/>
        <w:tabs>
          <w:tab w:val="left" w:pos="4511"/>
          <w:tab w:val="left" w:pos="8543"/>
          <w:tab w:val="left" w:pos="8621"/>
        </w:tabs>
        <w:spacing w:after="0" w:line="240" w:lineRule="auto"/>
        <w:ind w:right="0"/>
        <w:rPr>
          <w:rFonts w:asciiTheme="minorHAnsi" w:hAnsiTheme="minorHAnsi" w:cstheme="minorHAnsi"/>
          <w:szCs w:val="20"/>
        </w:rPr>
      </w:pPr>
      <w:r w:rsidRPr="001A599B">
        <w:rPr>
          <w:rFonts w:asciiTheme="minorHAnsi" w:eastAsia="Arial" w:hAnsiTheme="minorHAnsi" w:cstheme="minorHAnsi"/>
          <w:szCs w:val="20"/>
        </w:rPr>
        <w:t xml:space="preserve">CPF: </w:t>
      </w:r>
      <w:r w:rsidRPr="001A599B">
        <w:rPr>
          <w:rFonts w:asciiTheme="minorHAnsi" w:hAnsiTheme="minorHAnsi" w:cstheme="minorHAnsi"/>
          <w:szCs w:val="20"/>
        </w:rPr>
        <w:t>600.060.568-49</w:t>
      </w:r>
    </w:p>
    <w:p w14:paraId="7A14ED83" w14:textId="77777777" w:rsidR="00FD49BB" w:rsidRPr="001A599B" w:rsidRDefault="00FD49BB">
      <w:pPr>
        <w:widowControl w:val="0"/>
        <w:tabs>
          <w:tab w:val="left" w:pos="4511"/>
          <w:tab w:val="left" w:pos="8543"/>
          <w:tab w:val="left" w:pos="8621"/>
        </w:tabs>
        <w:spacing w:after="0" w:line="240" w:lineRule="auto"/>
        <w:ind w:right="0"/>
        <w:rPr>
          <w:rFonts w:asciiTheme="minorHAnsi" w:hAnsiTheme="minorHAnsi" w:cstheme="minorHAnsi"/>
          <w:szCs w:val="20"/>
        </w:rPr>
      </w:pPr>
    </w:p>
    <w:p w14:paraId="0FE8B912" w14:textId="77777777" w:rsidR="00FD49BB" w:rsidRPr="001A599B" w:rsidRDefault="00B6220C">
      <w:pPr>
        <w:widowControl w:val="0"/>
        <w:tabs>
          <w:tab w:val="left" w:pos="4511"/>
          <w:tab w:val="left" w:pos="8543"/>
          <w:tab w:val="left" w:pos="8621"/>
        </w:tabs>
        <w:spacing w:after="0" w:line="240" w:lineRule="auto"/>
        <w:ind w:right="0"/>
        <w:rPr>
          <w:rFonts w:asciiTheme="minorHAnsi" w:hAnsiTheme="minorHAnsi" w:cstheme="minorHAnsi"/>
          <w:szCs w:val="20"/>
        </w:rPr>
      </w:pPr>
      <w:r w:rsidRPr="001A599B">
        <w:rPr>
          <w:rFonts w:asciiTheme="minorHAnsi" w:hAnsiTheme="minorHAnsi" w:cstheme="minorHAnsi"/>
          <w:szCs w:val="20"/>
        </w:rPr>
        <w:t>Assinatura: _______________________________________</w:t>
      </w:r>
    </w:p>
    <w:p w14:paraId="6E10B264" w14:textId="77777777" w:rsidR="00FD49BB" w:rsidRPr="001A599B" w:rsidRDefault="00FD49BB">
      <w:pPr>
        <w:widowControl w:val="0"/>
        <w:tabs>
          <w:tab w:val="left" w:pos="4511"/>
          <w:tab w:val="left" w:pos="8543"/>
          <w:tab w:val="left" w:pos="8621"/>
        </w:tabs>
        <w:spacing w:after="0" w:line="240" w:lineRule="auto"/>
        <w:ind w:right="0"/>
        <w:rPr>
          <w:rFonts w:asciiTheme="minorHAnsi" w:hAnsiTheme="minorHAnsi" w:cstheme="minorHAnsi"/>
          <w:szCs w:val="20"/>
        </w:rPr>
      </w:pPr>
    </w:p>
    <w:p w14:paraId="119891C7" w14:textId="77777777" w:rsidR="00FD49BB" w:rsidRPr="001A599B" w:rsidRDefault="00B6220C">
      <w:pPr>
        <w:widowControl w:val="0"/>
        <w:tabs>
          <w:tab w:val="left" w:pos="4511"/>
          <w:tab w:val="left" w:pos="8543"/>
          <w:tab w:val="left" w:pos="8621"/>
        </w:tabs>
        <w:spacing w:after="0" w:line="240" w:lineRule="auto"/>
        <w:ind w:right="0"/>
        <w:rPr>
          <w:rFonts w:asciiTheme="minorHAnsi" w:hAnsiTheme="minorHAnsi" w:cstheme="minorHAnsi"/>
          <w:b/>
          <w:szCs w:val="20"/>
          <w:u w:val="single"/>
        </w:rPr>
      </w:pPr>
      <w:r w:rsidRPr="001A599B">
        <w:rPr>
          <w:rFonts w:asciiTheme="minorHAnsi" w:hAnsiTheme="minorHAnsi" w:cstheme="minorHAnsi"/>
          <w:b/>
          <w:szCs w:val="20"/>
          <w:u w:val="single"/>
        </w:rPr>
        <w:t>DETENTORA</w:t>
      </w:r>
    </w:p>
    <w:p w14:paraId="251D450E"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Nome e cargo: </w:t>
      </w:r>
    </w:p>
    <w:p w14:paraId="6EEEE1AE"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bCs/>
          <w:szCs w:val="20"/>
        </w:rPr>
        <w:t xml:space="preserve">CPF: </w:t>
      </w:r>
    </w:p>
    <w:p w14:paraId="5D54C7DF" w14:textId="77777777" w:rsidR="00FD49BB" w:rsidRPr="001A599B" w:rsidRDefault="00B6220C">
      <w:pPr>
        <w:spacing w:after="0" w:line="240" w:lineRule="auto"/>
        <w:ind w:right="0"/>
        <w:rPr>
          <w:rFonts w:asciiTheme="minorHAnsi" w:hAnsiTheme="minorHAnsi" w:cstheme="minorHAnsi"/>
          <w:color w:val="0563C1"/>
          <w:szCs w:val="20"/>
          <w:u w:val="single"/>
        </w:rPr>
      </w:pPr>
      <w:r w:rsidRPr="001A599B">
        <w:rPr>
          <w:rFonts w:asciiTheme="minorHAnsi" w:hAnsiTheme="minorHAnsi" w:cstheme="minorHAnsi"/>
          <w:szCs w:val="20"/>
        </w:rPr>
        <w:t xml:space="preserve">E-mail institucional:  </w:t>
      </w:r>
    </w:p>
    <w:p w14:paraId="18849300" w14:textId="77777777" w:rsidR="00FD49BB" w:rsidRPr="001A599B" w:rsidRDefault="00FD49BB">
      <w:pPr>
        <w:spacing w:after="0" w:line="240" w:lineRule="auto"/>
        <w:ind w:right="0"/>
        <w:rPr>
          <w:rFonts w:asciiTheme="minorHAnsi" w:hAnsiTheme="minorHAnsi" w:cstheme="minorHAnsi"/>
          <w:szCs w:val="20"/>
        </w:rPr>
      </w:pPr>
    </w:p>
    <w:p w14:paraId="31082A70"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t>Assinatura: _______________________________________</w:t>
      </w:r>
    </w:p>
    <w:p w14:paraId="2150D073" w14:textId="77777777" w:rsidR="00FD49BB" w:rsidRPr="001A599B" w:rsidRDefault="00FD49BB">
      <w:pPr>
        <w:spacing w:after="0" w:line="240" w:lineRule="auto"/>
        <w:ind w:right="0"/>
        <w:rPr>
          <w:rFonts w:asciiTheme="minorHAnsi" w:eastAsia="Arial" w:hAnsiTheme="minorHAnsi" w:cstheme="minorHAnsi"/>
          <w:b/>
          <w:szCs w:val="20"/>
          <w:u w:val="single"/>
        </w:rPr>
      </w:pPr>
    </w:p>
    <w:p w14:paraId="34598360" w14:textId="77777777" w:rsidR="00FD49BB" w:rsidRPr="001A599B" w:rsidRDefault="00B6220C">
      <w:pPr>
        <w:spacing w:after="0" w:line="240" w:lineRule="auto"/>
        <w:ind w:right="0"/>
        <w:rPr>
          <w:rFonts w:asciiTheme="minorHAnsi" w:eastAsia="Arial" w:hAnsiTheme="minorHAnsi" w:cstheme="minorHAnsi"/>
          <w:b/>
          <w:szCs w:val="20"/>
          <w:u w:val="single"/>
        </w:rPr>
      </w:pPr>
      <w:r w:rsidRPr="001A599B">
        <w:rPr>
          <w:rFonts w:asciiTheme="minorHAnsi" w:eastAsia="Arial" w:hAnsiTheme="minorHAnsi" w:cstheme="minorHAnsi"/>
          <w:b/>
          <w:szCs w:val="20"/>
          <w:u w:val="single"/>
        </w:rPr>
        <w:t>GESTOR DA ATA</w:t>
      </w:r>
    </w:p>
    <w:p w14:paraId="6911CB2C" w14:textId="77777777" w:rsidR="00FD49BB" w:rsidRPr="001A599B" w:rsidRDefault="00B6220C">
      <w:pPr>
        <w:widowControl w:val="0"/>
        <w:tabs>
          <w:tab w:val="left" w:pos="4511"/>
          <w:tab w:val="left" w:pos="8546"/>
          <w:tab w:val="left" w:pos="8618"/>
        </w:tabs>
        <w:spacing w:after="0" w:line="240" w:lineRule="auto"/>
        <w:ind w:right="0"/>
        <w:rPr>
          <w:rFonts w:asciiTheme="minorHAnsi" w:eastAsia="Arial" w:hAnsiTheme="minorHAnsi" w:cstheme="minorHAnsi"/>
          <w:szCs w:val="20"/>
        </w:rPr>
      </w:pPr>
      <w:r w:rsidRPr="001A599B">
        <w:rPr>
          <w:rFonts w:asciiTheme="minorHAnsi" w:eastAsia="Arial" w:hAnsiTheme="minorHAnsi" w:cstheme="minorHAnsi"/>
          <w:szCs w:val="20"/>
        </w:rPr>
        <w:t xml:space="preserve">Nome e Cargo: </w:t>
      </w:r>
    </w:p>
    <w:p w14:paraId="6AAC33E5" w14:textId="77777777" w:rsidR="00FD49BB" w:rsidRPr="001A599B" w:rsidRDefault="00B6220C">
      <w:pPr>
        <w:spacing w:after="0" w:line="240" w:lineRule="auto"/>
        <w:ind w:right="0"/>
        <w:rPr>
          <w:rFonts w:asciiTheme="minorHAnsi" w:eastAsia="Arial" w:hAnsiTheme="minorHAnsi" w:cstheme="minorHAnsi"/>
          <w:szCs w:val="20"/>
        </w:rPr>
      </w:pPr>
      <w:r w:rsidRPr="001A599B">
        <w:rPr>
          <w:rFonts w:asciiTheme="minorHAnsi" w:eastAsia="Arial" w:hAnsiTheme="minorHAnsi" w:cstheme="minorHAnsi"/>
          <w:szCs w:val="20"/>
        </w:rPr>
        <w:t xml:space="preserve">CPF: </w:t>
      </w:r>
      <w:bookmarkStart w:id="19" w:name="_Hlk127452613"/>
      <w:bookmarkEnd w:id="19"/>
    </w:p>
    <w:p w14:paraId="6B4FBB05" w14:textId="77777777" w:rsidR="00FD49BB" w:rsidRPr="001A599B" w:rsidRDefault="00FD49BB">
      <w:pPr>
        <w:widowControl w:val="0"/>
        <w:tabs>
          <w:tab w:val="left" w:pos="4511"/>
          <w:tab w:val="left" w:pos="8543"/>
          <w:tab w:val="left" w:pos="8621"/>
        </w:tabs>
        <w:spacing w:after="0" w:line="240" w:lineRule="auto"/>
        <w:ind w:right="0"/>
        <w:rPr>
          <w:rFonts w:asciiTheme="minorHAnsi" w:hAnsiTheme="minorHAnsi" w:cstheme="minorHAnsi"/>
          <w:szCs w:val="20"/>
        </w:rPr>
      </w:pPr>
    </w:p>
    <w:p w14:paraId="6CC69F0E" w14:textId="77777777" w:rsidR="00FD49BB" w:rsidRPr="001A599B" w:rsidRDefault="00B6220C">
      <w:pPr>
        <w:widowControl w:val="0"/>
        <w:tabs>
          <w:tab w:val="left" w:pos="4511"/>
          <w:tab w:val="left" w:pos="8543"/>
          <w:tab w:val="left" w:pos="8621"/>
        </w:tabs>
        <w:spacing w:after="0" w:line="240" w:lineRule="auto"/>
        <w:ind w:right="0"/>
        <w:rPr>
          <w:rFonts w:asciiTheme="minorHAnsi" w:hAnsiTheme="minorHAnsi" w:cstheme="minorHAnsi"/>
          <w:szCs w:val="20"/>
        </w:rPr>
      </w:pPr>
      <w:r w:rsidRPr="001A599B">
        <w:rPr>
          <w:rFonts w:asciiTheme="minorHAnsi" w:hAnsiTheme="minorHAnsi" w:cstheme="minorHAnsi"/>
          <w:szCs w:val="20"/>
        </w:rPr>
        <w:t>Assinatura: _______________________________________</w:t>
      </w:r>
    </w:p>
    <w:p w14:paraId="1AD0E030" w14:textId="77777777" w:rsidR="00FD49BB" w:rsidRPr="001A599B" w:rsidRDefault="00FD49BB">
      <w:pPr>
        <w:widowControl w:val="0"/>
        <w:tabs>
          <w:tab w:val="left" w:pos="4511"/>
          <w:tab w:val="left" w:pos="8543"/>
          <w:tab w:val="left" w:pos="8621"/>
        </w:tabs>
        <w:spacing w:after="0" w:line="240" w:lineRule="auto"/>
        <w:ind w:right="0"/>
        <w:rPr>
          <w:rFonts w:asciiTheme="minorHAnsi" w:hAnsiTheme="minorHAnsi" w:cstheme="minorHAnsi"/>
          <w:b/>
          <w:szCs w:val="20"/>
        </w:rPr>
      </w:pPr>
    </w:p>
    <w:tbl>
      <w:tblPr>
        <w:tblW w:w="9184" w:type="dxa"/>
        <w:tblLayout w:type="fixed"/>
        <w:tblLook w:val="04A0" w:firstRow="1" w:lastRow="0" w:firstColumn="1" w:lastColumn="0" w:noHBand="0" w:noVBand="1"/>
      </w:tblPr>
      <w:tblGrid>
        <w:gridCol w:w="4570"/>
        <w:gridCol w:w="4614"/>
      </w:tblGrid>
      <w:tr w:rsidR="00FD49BB" w:rsidRPr="001A599B" w14:paraId="49AC1F41" w14:textId="77777777">
        <w:tc>
          <w:tcPr>
            <w:tcW w:w="4570" w:type="dxa"/>
          </w:tcPr>
          <w:p w14:paraId="5A354DE7" w14:textId="77777777" w:rsidR="00FD49BB" w:rsidRPr="001A599B" w:rsidRDefault="00B6220C">
            <w:pPr>
              <w:widowControl w:val="0"/>
              <w:spacing w:after="0" w:line="240" w:lineRule="auto"/>
              <w:ind w:left="-118" w:right="0"/>
              <w:outlineLvl w:val="0"/>
              <w:rPr>
                <w:rFonts w:asciiTheme="minorHAnsi" w:eastAsia="Arial" w:hAnsiTheme="minorHAnsi" w:cstheme="minorHAnsi"/>
                <w:b/>
                <w:bCs/>
                <w:szCs w:val="20"/>
                <w:u w:val="single"/>
              </w:rPr>
            </w:pPr>
            <w:r w:rsidRPr="001A599B">
              <w:rPr>
                <w:rFonts w:asciiTheme="minorHAnsi" w:eastAsia="Arial" w:hAnsiTheme="minorHAnsi" w:cstheme="minorHAnsi"/>
                <w:b/>
                <w:bCs/>
                <w:szCs w:val="20"/>
                <w:u w:val="single"/>
              </w:rPr>
              <w:t>DEMAIS RESPONSÁVEIS</w:t>
            </w:r>
          </w:p>
          <w:p w14:paraId="49FA8729" w14:textId="77777777" w:rsidR="00FD49BB" w:rsidRPr="001A599B" w:rsidRDefault="00B6220C">
            <w:pPr>
              <w:widowControl w:val="0"/>
              <w:spacing w:after="0" w:line="240" w:lineRule="auto"/>
              <w:ind w:left="-119" w:right="0"/>
              <w:outlineLvl w:val="0"/>
              <w:rPr>
                <w:rFonts w:asciiTheme="minorHAnsi" w:eastAsia="Arial" w:hAnsiTheme="minorHAnsi" w:cstheme="minorHAnsi"/>
                <w:bCs/>
                <w:szCs w:val="20"/>
              </w:rPr>
            </w:pPr>
            <w:r w:rsidRPr="001A599B">
              <w:rPr>
                <w:rFonts w:asciiTheme="minorHAnsi" w:eastAsia="Arial" w:hAnsiTheme="minorHAnsi" w:cstheme="minorHAnsi"/>
                <w:bCs/>
                <w:szCs w:val="20"/>
              </w:rPr>
              <w:t>Tipo de ato sob sua responsabilidade: Fiscal Contratual</w:t>
            </w:r>
          </w:p>
          <w:p w14:paraId="2B200D7B" w14:textId="77777777" w:rsidR="00FD49BB" w:rsidRPr="001A599B" w:rsidRDefault="00B6220C">
            <w:pPr>
              <w:widowControl w:val="0"/>
              <w:tabs>
                <w:tab w:val="left" w:pos="4511"/>
                <w:tab w:val="left" w:pos="8546"/>
                <w:tab w:val="left" w:pos="8618"/>
              </w:tabs>
              <w:spacing w:after="0" w:line="240" w:lineRule="auto"/>
              <w:ind w:left="-112" w:right="0"/>
              <w:rPr>
                <w:rFonts w:asciiTheme="minorHAnsi" w:eastAsia="Arial" w:hAnsiTheme="minorHAnsi" w:cstheme="minorHAnsi"/>
                <w:szCs w:val="20"/>
              </w:rPr>
            </w:pPr>
            <w:r w:rsidRPr="001A599B">
              <w:rPr>
                <w:rFonts w:asciiTheme="minorHAnsi" w:eastAsia="Arial" w:hAnsiTheme="minorHAnsi" w:cstheme="minorHAnsi"/>
                <w:szCs w:val="20"/>
              </w:rPr>
              <w:t xml:space="preserve">Nome e Cargo: </w:t>
            </w:r>
          </w:p>
          <w:p w14:paraId="07B1FC82" w14:textId="77777777" w:rsidR="00FD49BB" w:rsidRPr="001A599B" w:rsidRDefault="00B6220C">
            <w:pPr>
              <w:widowControl w:val="0"/>
              <w:spacing w:after="0" w:line="240" w:lineRule="auto"/>
              <w:ind w:left="-112" w:right="0"/>
              <w:rPr>
                <w:rFonts w:asciiTheme="minorHAnsi" w:eastAsia="Arial" w:hAnsiTheme="minorHAnsi" w:cstheme="minorHAnsi"/>
                <w:szCs w:val="20"/>
              </w:rPr>
            </w:pPr>
            <w:bookmarkStart w:id="20" w:name="_Hlk114150917"/>
            <w:r w:rsidRPr="001A599B">
              <w:rPr>
                <w:rFonts w:asciiTheme="minorHAnsi" w:eastAsia="Arial" w:hAnsiTheme="minorHAnsi" w:cstheme="minorHAnsi"/>
                <w:szCs w:val="20"/>
              </w:rPr>
              <w:t xml:space="preserve">CPF: </w:t>
            </w:r>
            <w:bookmarkEnd w:id="20"/>
          </w:p>
          <w:p w14:paraId="5230AC04" w14:textId="77777777" w:rsidR="00FD49BB" w:rsidRPr="001A599B" w:rsidRDefault="00FD49BB">
            <w:pPr>
              <w:widowControl w:val="0"/>
              <w:spacing w:after="0" w:line="240" w:lineRule="auto"/>
              <w:ind w:left="-118" w:right="0"/>
              <w:rPr>
                <w:rFonts w:asciiTheme="minorHAnsi" w:hAnsiTheme="minorHAnsi" w:cstheme="minorHAnsi"/>
                <w:szCs w:val="20"/>
              </w:rPr>
            </w:pPr>
          </w:p>
          <w:p w14:paraId="3043F669" w14:textId="77777777" w:rsidR="00FD49BB" w:rsidRPr="001A599B" w:rsidRDefault="00B6220C">
            <w:pPr>
              <w:widowControl w:val="0"/>
              <w:tabs>
                <w:tab w:val="left" w:pos="4511"/>
                <w:tab w:val="left" w:pos="8543"/>
                <w:tab w:val="left" w:pos="8621"/>
              </w:tabs>
              <w:spacing w:after="0" w:line="240" w:lineRule="auto"/>
              <w:ind w:left="-118" w:right="0"/>
              <w:rPr>
                <w:rFonts w:asciiTheme="minorHAnsi" w:hAnsiTheme="minorHAnsi" w:cstheme="minorHAnsi"/>
                <w:b/>
                <w:szCs w:val="20"/>
              </w:rPr>
            </w:pPr>
            <w:r w:rsidRPr="001A599B">
              <w:rPr>
                <w:rFonts w:asciiTheme="minorHAnsi" w:hAnsiTheme="minorHAnsi" w:cstheme="minorHAnsi"/>
                <w:szCs w:val="20"/>
              </w:rPr>
              <w:t>Assinatura: _______________________________________</w:t>
            </w:r>
          </w:p>
        </w:tc>
        <w:tc>
          <w:tcPr>
            <w:tcW w:w="4613" w:type="dxa"/>
          </w:tcPr>
          <w:p w14:paraId="3A50F5A2" w14:textId="77777777" w:rsidR="00FD49BB" w:rsidRPr="001A599B" w:rsidRDefault="00FD49BB">
            <w:pPr>
              <w:widowControl w:val="0"/>
              <w:spacing w:after="0" w:line="240" w:lineRule="auto"/>
              <w:ind w:right="0"/>
              <w:outlineLvl w:val="0"/>
              <w:rPr>
                <w:rFonts w:asciiTheme="minorHAnsi" w:eastAsia="Arial" w:hAnsiTheme="minorHAnsi" w:cstheme="minorHAnsi"/>
                <w:bCs/>
                <w:szCs w:val="20"/>
              </w:rPr>
            </w:pPr>
          </w:p>
          <w:p w14:paraId="4EEC195F" w14:textId="77777777" w:rsidR="00FD49BB" w:rsidRPr="001A599B" w:rsidRDefault="00B6220C">
            <w:pPr>
              <w:widowControl w:val="0"/>
              <w:spacing w:after="0" w:line="240" w:lineRule="auto"/>
              <w:ind w:right="0"/>
              <w:outlineLvl w:val="0"/>
              <w:rPr>
                <w:rFonts w:asciiTheme="minorHAnsi" w:eastAsia="Arial" w:hAnsiTheme="minorHAnsi" w:cstheme="minorHAnsi"/>
                <w:bCs/>
                <w:szCs w:val="20"/>
              </w:rPr>
            </w:pPr>
            <w:r w:rsidRPr="001A599B">
              <w:rPr>
                <w:rFonts w:asciiTheme="minorHAnsi" w:eastAsia="Arial" w:hAnsiTheme="minorHAnsi" w:cstheme="minorHAnsi"/>
                <w:bCs/>
                <w:szCs w:val="20"/>
              </w:rPr>
              <w:t>Tipo de ato sob sua responsabilidade: Pregoeiro(a)</w:t>
            </w:r>
          </w:p>
          <w:p w14:paraId="52964354" w14:textId="77777777" w:rsidR="00FD49BB" w:rsidRPr="001A599B" w:rsidRDefault="00B6220C">
            <w:pPr>
              <w:widowControl w:val="0"/>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Nome e Cargo: </w:t>
            </w:r>
          </w:p>
          <w:p w14:paraId="69A1C3FB" w14:textId="77777777" w:rsidR="00FD49BB" w:rsidRPr="001A599B" w:rsidRDefault="00B6220C">
            <w:pPr>
              <w:widowControl w:val="0"/>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CPF: </w:t>
            </w:r>
          </w:p>
          <w:p w14:paraId="7DE8658C" w14:textId="77777777" w:rsidR="00FD49BB" w:rsidRPr="001A599B" w:rsidRDefault="00FD49BB">
            <w:pPr>
              <w:widowControl w:val="0"/>
              <w:spacing w:after="0" w:line="240" w:lineRule="auto"/>
              <w:ind w:right="0"/>
              <w:rPr>
                <w:rFonts w:asciiTheme="minorHAnsi" w:hAnsiTheme="minorHAnsi" w:cstheme="minorHAnsi"/>
                <w:szCs w:val="20"/>
              </w:rPr>
            </w:pPr>
          </w:p>
          <w:p w14:paraId="578CA53E" w14:textId="77777777" w:rsidR="00FD49BB" w:rsidRPr="001A599B" w:rsidRDefault="00B6220C">
            <w:pPr>
              <w:widowControl w:val="0"/>
              <w:tabs>
                <w:tab w:val="left" w:pos="4511"/>
                <w:tab w:val="left" w:pos="8543"/>
                <w:tab w:val="left" w:pos="8621"/>
              </w:tabs>
              <w:spacing w:after="0" w:line="240" w:lineRule="auto"/>
              <w:ind w:right="0"/>
              <w:rPr>
                <w:rFonts w:asciiTheme="minorHAnsi" w:hAnsiTheme="minorHAnsi" w:cstheme="minorHAnsi"/>
                <w:b/>
                <w:szCs w:val="20"/>
              </w:rPr>
            </w:pPr>
            <w:r w:rsidRPr="001A599B">
              <w:rPr>
                <w:rFonts w:asciiTheme="minorHAnsi" w:hAnsiTheme="minorHAnsi" w:cstheme="minorHAnsi"/>
                <w:szCs w:val="20"/>
              </w:rPr>
              <w:t>Assinatura: _______________________________________</w:t>
            </w:r>
          </w:p>
        </w:tc>
      </w:tr>
    </w:tbl>
    <w:p w14:paraId="6B37D162" w14:textId="77777777" w:rsidR="00FD49BB" w:rsidRPr="001A599B" w:rsidRDefault="00FD49BB">
      <w:pPr>
        <w:rPr>
          <w:rFonts w:asciiTheme="minorHAnsi" w:eastAsia="Calibri" w:hAnsiTheme="minorHAnsi" w:cstheme="minorHAnsi"/>
          <w:szCs w:val="20"/>
        </w:rPr>
      </w:pPr>
    </w:p>
    <w:p w14:paraId="57689576" w14:textId="77777777" w:rsidR="00FD49BB" w:rsidRPr="001A599B" w:rsidRDefault="00B6220C">
      <w:pPr>
        <w:spacing w:after="160" w:line="259" w:lineRule="auto"/>
        <w:ind w:right="0"/>
        <w:jc w:val="left"/>
        <w:rPr>
          <w:rFonts w:asciiTheme="minorHAnsi" w:eastAsia="Calibri" w:hAnsiTheme="minorHAnsi" w:cstheme="minorHAnsi"/>
          <w:b/>
          <w:szCs w:val="20"/>
        </w:rPr>
      </w:pPr>
      <w:r w:rsidRPr="001A599B">
        <w:rPr>
          <w:rFonts w:asciiTheme="minorHAnsi" w:hAnsiTheme="minorHAnsi" w:cstheme="minorHAnsi"/>
          <w:szCs w:val="20"/>
        </w:rPr>
        <w:br w:type="page"/>
      </w:r>
    </w:p>
    <w:p w14:paraId="623AA941" w14:textId="7CFA9C29" w:rsidR="00FD49BB" w:rsidRPr="001A599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bookmarkStart w:id="21" w:name="AnexoVIII"/>
      <w:r w:rsidRPr="001A599B">
        <w:rPr>
          <w:rFonts w:asciiTheme="minorHAnsi" w:eastAsia="Calibri" w:hAnsiTheme="minorHAnsi" w:cstheme="minorHAnsi"/>
          <w:sz w:val="20"/>
          <w:szCs w:val="20"/>
        </w:rPr>
        <w:lastRenderedPageBreak/>
        <w:t>ANEXO X</w:t>
      </w:r>
      <w:r w:rsidR="00AC3785" w:rsidRPr="001A599B">
        <w:rPr>
          <w:rFonts w:asciiTheme="minorHAnsi" w:eastAsia="Calibri" w:hAnsiTheme="minorHAnsi" w:cstheme="minorHAnsi"/>
          <w:sz w:val="20"/>
          <w:szCs w:val="20"/>
        </w:rPr>
        <w:t>I</w:t>
      </w:r>
      <w:r w:rsidRPr="001A599B">
        <w:rPr>
          <w:rFonts w:asciiTheme="minorHAnsi" w:eastAsia="Calibri" w:hAnsiTheme="minorHAnsi" w:cstheme="minorHAnsi"/>
          <w:sz w:val="20"/>
          <w:szCs w:val="20"/>
        </w:rPr>
        <w:t xml:space="preserve"> – ATA DE REGISTRO DE PREÇOS</w:t>
      </w:r>
      <w:bookmarkEnd w:id="21"/>
      <w:r w:rsidRPr="001A599B">
        <w:rPr>
          <w:rFonts w:asciiTheme="minorHAnsi" w:eastAsia="Calibri" w:hAnsiTheme="minorHAnsi" w:cstheme="minorHAnsi"/>
          <w:sz w:val="20"/>
          <w:szCs w:val="20"/>
        </w:rPr>
        <w:t xml:space="preserve"> Nº XX/</w:t>
      </w:r>
      <w:r w:rsidR="002C4EA4" w:rsidRPr="001A599B">
        <w:rPr>
          <w:rFonts w:asciiTheme="minorHAnsi" w:eastAsia="Calibri" w:hAnsiTheme="minorHAnsi" w:cstheme="minorHAnsi"/>
          <w:sz w:val="20"/>
          <w:szCs w:val="20"/>
        </w:rPr>
        <w:t>2025</w:t>
      </w:r>
    </w:p>
    <w:p w14:paraId="7F7C1733" w14:textId="77777777" w:rsidR="00FD49BB" w:rsidRPr="001A599B" w:rsidRDefault="00FD49BB">
      <w:pPr>
        <w:spacing w:after="0" w:line="240" w:lineRule="auto"/>
        <w:ind w:right="0"/>
        <w:rPr>
          <w:rFonts w:asciiTheme="minorHAnsi" w:eastAsia="Calibri" w:hAnsiTheme="minorHAnsi" w:cstheme="minorHAnsi"/>
          <w:szCs w:val="20"/>
        </w:rPr>
      </w:pPr>
    </w:p>
    <w:p w14:paraId="5692F1A4" w14:textId="77777777" w:rsidR="00FD49BB" w:rsidRPr="001A599B" w:rsidRDefault="00B6220C">
      <w:pPr>
        <w:spacing w:after="0" w:line="240" w:lineRule="auto"/>
        <w:ind w:right="0"/>
        <w:rPr>
          <w:rFonts w:asciiTheme="minorHAnsi" w:hAnsiTheme="minorHAnsi" w:cstheme="minorHAnsi"/>
          <w:b/>
          <w:bCs/>
          <w:szCs w:val="20"/>
        </w:rPr>
      </w:pPr>
      <w:r w:rsidRPr="001A599B">
        <w:rPr>
          <w:rFonts w:asciiTheme="minorHAnsi" w:hAnsiTheme="minorHAnsi" w:cstheme="minorHAnsi"/>
          <w:b/>
          <w:bCs/>
          <w:szCs w:val="20"/>
        </w:rPr>
        <w:t>ATA DE REGISTRO DE PREÇOS QUE ENTRE SI CELEBRAM A PREFEITURA MUNICIPAL DE VINHEDO E ________.</w:t>
      </w:r>
    </w:p>
    <w:p w14:paraId="5E4D12FE" w14:textId="77777777" w:rsidR="00FD49BB" w:rsidRPr="001A599B" w:rsidRDefault="00FD49BB">
      <w:pPr>
        <w:spacing w:after="0" w:line="240" w:lineRule="auto"/>
        <w:ind w:right="0"/>
        <w:rPr>
          <w:rFonts w:asciiTheme="minorHAnsi" w:hAnsiTheme="minorHAnsi" w:cstheme="minorHAnsi"/>
          <w:szCs w:val="20"/>
        </w:rPr>
      </w:pPr>
    </w:p>
    <w:p w14:paraId="4DDE8220" w14:textId="76757D24" w:rsidR="00FD49BB" w:rsidRPr="001A599B" w:rsidRDefault="00B6220C">
      <w:p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O </w:t>
      </w:r>
      <w:r w:rsidRPr="001A599B">
        <w:rPr>
          <w:rFonts w:asciiTheme="minorHAnsi" w:hAnsiTheme="minorHAnsi" w:cstheme="minorHAnsi"/>
          <w:b/>
          <w:szCs w:val="20"/>
        </w:rPr>
        <w:t>MUNICÍPIO DE VINHEDO</w:t>
      </w:r>
      <w:r w:rsidRPr="001A599B">
        <w:rPr>
          <w:rFonts w:asciiTheme="minorHAnsi" w:hAnsiTheme="minorHAnsi" w:cstheme="minorHAnsi"/>
          <w:szCs w:val="20"/>
        </w:rPr>
        <w:t xml:space="preserve">, pessoa jurídica de direito público, inscrito no CNPJ sob nº 46.446.696/0001-85, com sede na Rua Humberto Pescarini, nº 330, Bairro Centro, na cidade de Vinhedo, Estado de São Paulo, neste ato representado pelo Senhor Prefeito Municipal </w:t>
      </w:r>
      <w:r w:rsidRPr="001A599B">
        <w:rPr>
          <w:rFonts w:asciiTheme="minorHAnsi" w:hAnsiTheme="minorHAnsi" w:cstheme="minorHAnsi"/>
          <w:b/>
          <w:szCs w:val="20"/>
        </w:rPr>
        <w:t>DARIO PACHECO DE MORAIS</w:t>
      </w:r>
      <w:r w:rsidRPr="001A599B">
        <w:rPr>
          <w:rFonts w:asciiTheme="minorHAnsi" w:hAnsiTheme="minorHAnsi" w:cstheme="minorHAnsi"/>
          <w:szCs w:val="20"/>
        </w:rPr>
        <w:t xml:space="preserve">, brasileiro, casado, médico, portador da cédula de identidade RG nº 3743006-3 SSP/SP e inscrito no CPF/MF sob nº 600.060.568-49, residente e </w:t>
      </w:r>
      <w:r w:rsidR="0038094E" w:rsidRPr="001A599B">
        <w:rPr>
          <w:rFonts w:asciiTheme="minorHAnsi" w:hAnsiTheme="minorHAnsi" w:cstheme="minorHAnsi"/>
          <w:szCs w:val="20"/>
        </w:rPr>
        <w:t xml:space="preserve">com domicilio </w:t>
      </w:r>
      <w:r w:rsidR="0038094E" w:rsidRPr="001A599B">
        <w:rPr>
          <w:rFonts w:asciiTheme="minorHAnsi" w:hAnsiTheme="minorHAnsi" w:cstheme="minorHAnsi"/>
          <w:szCs w:val="20"/>
          <w:shd w:val="clear" w:color="auto" w:fill="FFFFFF" w:themeFill="background1"/>
        </w:rPr>
        <w:t>funcional na Rua Humberto Pescarini, nº 330, Bairro Centro, Vinhedo/SP, CEP 13.280- 085</w:t>
      </w:r>
      <w:r w:rsidRPr="001A599B">
        <w:rPr>
          <w:rFonts w:asciiTheme="minorHAnsi" w:hAnsiTheme="minorHAnsi" w:cstheme="minorHAnsi"/>
          <w:szCs w:val="20"/>
          <w:shd w:val="clear" w:color="auto" w:fill="FFFFFF" w:themeFill="background1"/>
        </w:rPr>
        <w:t xml:space="preserve">, doravante designado </w:t>
      </w:r>
      <w:r w:rsidRPr="001A599B">
        <w:rPr>
          <w:rFonts w:asciiTheme="minorHAnsi" w:hAnsiTheme="minorHAnsi" w:cstheme="minorHAnsi"/>
          <w:b/>
          <w:szCs w:val="20"/>
          <w:shd w:val="clear" w:color="auto" w:fill="FFFFFF" w:themeFill="background1"/>
        </w:rPr>
        <w:t>PREFEITURA</w:t>
      </w:r>
      <w:r w:rsidRPr="001A599B">
        <w:rPr>
          <w:rFonts w:asciiTheme="minorHAnsi" w:hAnsiTheme="minorHAnsi" w:cstheme="minorHAnsi"/>
          <w:szCs w:val="20"/>
          <w:shd w:val="clear" w:color="auto" w:fill="FFFFFF" w:themeFill="background1"/>
        </w:rPr>
        <w:t xml:space="preserve">, e de outro lado a pessoa jurídica de direito privado a empresa </w:t>
      </w:r>
      <w:r w:rsidRPr="001A599B">
        <w:rPr>
          <w:rFonts w:asciiTheme="minorHAnsi" w:hAnsiTheme="minorHAnsi" w:cstheme="minorHAnsi"/>
          <w:b/>
          <w:szCs w:val="20"/>
          <w:shd w:val="clear" w:color="auto" w:fill="FFFFFF" w:themeFill="background1"/>
        </w:rPr>
        <w:t>______</w:t>
      </w:r>
      <w:r w:rsidRPr="001A599B">
        <w:rPr>
          <w:rFonts w:asciiTheme="minorHAnsi" w:hAnsiTheme="minorHAnsi" w:cstheme="minorHAnsi"/>
          <w:bCs/>
          <w:szCs w:val="20"/>
          <w:shd w:val="clear" w:color="auto" w:fill="FFFFFF" w:themeFill="background1"/>
        </w:rPr>
        <w:t xml:space="preserve">, situada na __________, nº _____, Bairro _______, no município de __________, Estado de ______, CEP ______, inscrita no CNPJ sob nº ________, neste ato representada por seu(ua)______, Sr(a). </w:t>
      </w:r>
      <w:r w:rsidRPr="001A599B">
        <w:rPr>
          <w:rFonts w:asciiTheme="minorHAnsi" w:hAnsiTheme="minorHAnsi" w:cstheme="minorHAnsi"/>
          <w:b/>
          <w:szCs w:val="20"/>
          <w:shd w:val="clear" w:color="auto" w:fill="FFFFFF" w:themeFill="background1"/>
        </w:rPr>
        <w:t>_______________</w:t>
      </w:r>
      <w:r w:rsidRPr="001A599B">
        <w:rPr>
          <w:rFonts w:asciiTheme="minorHAnsi" w:hAnsiTheme="minorHAnsi" w:cstheme="minorHAnsi"/>
          <w:bCs/>
          <w:szCs w:val="20"/>
          <w:shd w:val="clear" w:color="auto" w:fill="FFFFFF" w:themeFill="background1"/>
        </w:rPr>
        <w:t>, (nacionalidade), (estado civil), (profissão), portador(a) da Cédula de Identidade RG nº _______________ e inscrito(a) no CPF/MF sob nº _______</w:t>
      </w:r>
      <w:r w:rsidRPr="001A599B">
        <w:rPr>
          <w:rFonts w:asciiTheme="minorHAnsi" w:hAnsiTheme="minorHAnsi" w:cstheme="minorHAnsi"/>
          <w:szCs w:val="20"/>
          <w:shd w:val="clear" w:color="auto" w:fill="FFFFFF" w:themeFill="background1"/>
        </w:rPr>
        <w:t xml:space="preserve">, doravante denominada </w:t>
      </w:r>
      <w:r w:rsidRPr="001A599B">
        <w:rPr>
          <w:rFonts w:asciiTheme="minorHAnsi" w:hAnsiTheme="minorHAnsi" w:cstheme="minorHAnsi"/>
          <w:b/>
          <w:szCs w:val="20"/>
          <w:shd w:val="clear" w:color="auto" w:fill="FFFFFF" w:themeFill="background1"/>
        </w:rPr>
        <w:t>DETENTORA</w:t>
      </w:r>
      <w:r w:rsidRPr="001A599B">
        <w:rPr>
          <w:rFonts w:asciiTheme="minorHAnsi" w:hAnsiTheme="minorHAnsi" w:cstheme="minorHAnsi"/>
          <w:szCs w:val="20"/>
          <w:shd w:val="clear" w:color="auto" w:fill="FFFFFF" w:themeFill="background1"/>
        </w:rPr>
        <w:t xml:space="preserve">, resolvem firmar o presente Registro de Preços, consoante </w:t>
      </w:r>
      <w:r w:rsidRPr="001A599B">
        <w:rPr>
          <w:rFonts w:asciiTheme="minorHAnsi" w:hAnsiTheme="minorHAnsi" w:cstheme="minorHAnsi"/>
          <w:b/>
          <w:szCs w:val="20"/>
          <w:shd w:val="clear" w:color="auto" w:fill="FFFFFF" w:themeFill="background1"/>
        </w:rPr>
        <w:t xml:space="preserve">Processo Administrativo nº </w:t>
      </w:r>
      <w:r w:rsidR="009C52BF" w:rsidRPr="001A599B">
        <w:rPr>
          <w:rFonts w:asciiTheme="minorHAnsi" w:hAnsiTheme="minorHAnsi" w:cstheme="minorHAnsi"/>
          <w:b/>
          <w:szCs w:val="20"/>
          <w:shd w:val="clear" w:color="auto" w:fill="FFFFFF" w:themeFill="background1"/>
        </w:rPr>
        <w:t>1101</w:t>
      </w:r>
      <w:r w:rsidR="002C4EA4" w:rsidRPr="001A599B">
        <w:rPr>
          <w:rFonts w:asciiTheme="minorHAnsi" w:hAnsiTheme="minorHAnsi" w:cstheme="minorHAnsi"/>
          <w:b/>
          <w:szCs w:val="20"/>
          <w:shd w:val="clear" w:color="auto" w:fill="FFFFFF" w:themeFill="background1"/>
        </w:rPr>
        <w:t>/2025</w:t>
      </w:r>
      <w:r w:rsidRPr="001A599B">
        <w:rPr>
          <w:rFonts w:asciiTheme="minorHAnsi" w:hAnsiTheme="minorHAnsi" w:cstheme="minorHAnsi"/>
          <w:szCs w:val="20"/>
          <w:shd w:val="clear" w:color="auto" w:fill="FFFFFF" w:themeFill="background1"/>
        </w:rPr>
        <w:t xml:space="preserve"> e ato licitatório na modalidade </w:t>
      </w:r>
      <w:r w:rsidRPr="001A599B">
        <w:rPr>
          <w:rFonts w:asciiTheme="minorHAnsi" w:hAnsiTheme="minorHAnsi" w:cstheme="minorHAnsi"/>
          <w:b/>
          <w:szCs w:val="20"/>
          <w:shd w:val="clear" w:color="auto" w:fill="FFFFFF" w:themeFill="background1"/>
        </w:rPr>
        <w:t>Pregão Eletrônico º</w:t>
      </w:r>
      <w:r w:rsidR="0038094E" w:rsidRPr="001A599B">
        <w:rPr>
          <w:rFonts w:asciiTheme="minorHAnsi" w:hAnsiTheme="minorHAnsi" w:cstheme="minorHAnsi"/>
          <w:b/>
          <w:szCs w:val="20"/>
          <w:shd w:val="clear" w:color="auto" w:fill="FFFFFF" w:themeFill="background1"/>
        </w:rPr>
        <w:t xml:space="preserve"> </w:t>
      </w:r>
      <w:r w:rsidR="009C52BF" w:rsidRPr="001A599B">
        <w:rPr>
          <w:rFonts w:asciiTheme="minorHAnsi" w:hAnsiTheme="minorHAnsi" w:cstheme="minorHAnsi"/>
          <w:b/>
          <w:szCs w:val="20"/>
          <w:shd w:val="clear" w:color="auto" w:fill="FFFFFF" w:themeFill="background1"/>
        </w:rPr>
        <w:t>XX/2025</w:t>
      </w:r>
      <w:r w:rsidRPr="001A599B">
        <w:rPr>
          <w:rFonts w:asciiTheme="minorHAnsi" w:hAnsiTheme="minorHAnsi" w:cstheme="minorHAnsi"/>
          <w:szCs w:val="20"/>
          <w:shd w:val="clear" w:color="auto" w:fill="FFFFFF" w:themeFill="background1"/>
        </w:rPr>
        <w:t>, conforme especificações descritas Anexo II, que</w:t>
      </w:r>
      <w:r w:rsidRPr="001A599B">
        <w:rPr>
          <w:rFonts w:asciiTheme="minorHAnsi" w:hAnsiTheme="minorHAnsi" w:cstheme="minorHAnsi"/>
          <w:szCs w:val="20"/>
        </w:rPr>
        <w:t xml:space="preserve"> integram o Edital, em todos os seus termos e condições, quando deles a Secretaria requisitante tiver a necessidade, tendo sido, os referidos preços, oferecidos pelas empresas cujas propostas foram classificadas em 1º (primeiro) lugar. </w:t>
      </w:r>
    </w:p>
    <w:p w14:paraId="6C32D605" w14:textId="77777777" w:rsidR="00FD49BB" w:rsidRPr="001A599B" w:rsidRDefault="00FD49BB">
      <w:pPr>
        <w:tabs>
          <w:tab w:val="left" w:pos="9356"/>
        </w:tabs>
        <w:spacing w:after="0" w:line="240" w:lineRule="auto"/>
        <w:ind w:right="0"/>
        <w:rPr>
          <w:rFonts w:asciiTheme="minorHAnsi" w:hAnsiTheme="minorHAnsi" w:cstheme="minorHAnsi"/>
          <w:szCs w:val="20"/>
        </w:rPr>
      </w:pPr>
    </w:p>
    <w:p w14:paraId="75497A32" w14:textId="77777777" w:rsidR="00FD49BB" w:rsidRPr="001A599B" w:rsidRDefault="00B6220C">
      <w:p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O presente Termo de Compromisso será regido pela Lei Federal nº 14.133/2021, pelo Decreto Municipal nº 341/2023, bem como o disposto nas Leis Complementares nº 123/2006 e nº 147/2014, mediante condições e cláusulas a seguir estabelecidas:</w:t>
      </w:r>
    </w:p>
    <w:p w14:paraId="1EE1BE16" w14:textId="77777777" w:rsidR="00FD49BB" w:rsidRPr="001A599B" w:rsidRDefault="00FD49BB">
      <w:pPr>
        <w:tabs>
          <w:tab w:val="left" w:pos="9356"/>
        </w:tabs>
        <w:spacing w:after="0" w:line="240" w:lineRule="auto"/>
        <w:ind w:right="0"/>
        <w:rPr>
          <w:rFonts w:asciiTheme="minorHAnsi" w:hAnsiTheme="minorHAnsi" w:cstheme="minorHAnsi"/>
          <w:b/>
          <w:szCs w:val="20"/>
        </w:rPr>
      </w:pPr>
    </w:p>
    <w:p w14:paraId="55461773"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 xml:space="preserve">CLÁUSULA PRIMEIRA: OBJETO </w:t>
      </w:r>
    </w:p>
    <w:p w14:paraId="7CFE7F39" w14:textId="0BE946E1"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eastAsia="Calibri" w:hAnsiTheme="minorHAnsi" w:cstheme="minorHAnsi"/>
          <w:szCs w:val="20"/>
        </w:rPr>
        <w:t xml:space="preserve">É objeto do presente, pela </w:t>
      </w:r>
      <w:r w:rsidRPr="001A599B">
        <w:rPr>
          <w:rFonts w:asciiTheme="minorHAnsi" w:eastAsia="Calibri" w:hAnsiTheme="minorHAnsi" w:cstheme="minorHAnsi"/>
          <w:b/>
          <w:szCs w:val="20"/>
        </w:rPr>
        <w:t>PREFEITURA</w:t>
      </w:r>
      <w:r w:rsidRPr="001A599B">
        <w:rPr>
          <w:rFonts w:asciiTheme="minorHAnsi" w:eastAsia="Calibri" w:hAnsiTheme="minorHAnsi" w:cstheme="minorHAnsi"/>
          <w:szCs w:val="20"/>
        </w:rPr>
        <w:t xml:space="preserve"> junto à </w:t>
      </w:r>
      <w:r w:rsidRPr="001A599B">
        <w:rPr>
          <w:rFonts w:asciiTheme="minorHAnsi" w:hAnsiTheme="minorHAnsi" w:cstheme="minorHAnsi"/>
          <w:b/>
          <w:szCs w:val="20"/>
        </w:rPr>
        <w:t>DETENTORA</w:t>
      </w:r>
      <w:r w:rsidRPr="001A599B">
        <w:rPr>
          <w:rFonts w:asciiTheme="minorHAnsi" w:eastAsia="Calibri" w:hAnsiTheme="minorHAnsi" w:cstheme="minorHAnsi"/>
          <w:szCs w:val="20"/>
        </w:rPr>
        <w:t xml:space="preserve">, </w:t>
      </w:r>
      <w:r w:rsidR="00FF162E" w:rsidRPr="001A599B">
        <w:rPr>
          <w:rFonts w:asciiTheme="minorHAnsi" w:eastAsia="Calibri" w:hAnsiTheme="minorHAnsi" w:cstheme="minorHAnsi"/>
          <w:szCs w:val="20"/>
        </w:rPr>
        <w:t xml:space="preserve">Registro de Preços para aquisição de </w:t>
      </w:r>
      <w:r w:rsidR="00513C11" w:rsidRPr="001A599B">
        <w:rPr>
          <w:rFonts w:asciiTheme="minorHAnsi" w:eastAsia="Calibri" w:hAnsiTheme="minorHAnsi" w:cstheme="minorHAnsi"/>
          <w:szCs w:val="20"/>
        </w:rPr>
        <w:t xml:space="preserve">gêneros alimentícios </w:t>
      </w:r>
      <w:r w:rsidR="009C52BF" w:rsidRPr="001A599B">
        <w:rPr>
          <w:rFonts w:asciiTheme="minorHAnsi" w:eastAsia="Calibri" w:hAnsiTheme="minorHAnsi" w:cstheme="minorHAnsi"/>
          <w:szCs w:val="20"/>
        </w:rPr>
        <w:t>estocáveis</w:t>
      </w:r>
      <w:r w:rsidRPr="001A599B">
        <w:rPr>
          <w:rFonts w:asciiTheme="minorHAnsi" w:eastAsia="Calibri" w:hAnsiTheme="minorHAnsi" w:cstheme="minorHAnsi"/>
          <w:szCs w:val="20"/>
        </w:rPr>
        <w:t xml:space="preserve">, </w:t>
      </w:r>
      <w:r w:rsidRPr="001A599B">
        <w:rPr>
          <w:rFonts w:asciiTheme="minorHAnsi" w:hAnsiTheme="minorHAnsi" w:cstheme="minorHAnsi"/>
          <w:szCs w:val="20"/>
        </w:rPr>
        <w:t>conforme especificações descritas no Termo de Referência (Anexo II) e demais anexos</w:t>
      </w:r>
      <w:r w:rsidRPr="001A599B">
        <w:rPr>
          <w:rFonts w:asciiTheme="minorHAnsi" w:eastAsia="Calibri" w:hAnsiTheme="minorHAnsi" w:cstheme="minorHAnsi"/>
          <w:szCs w:val="20"/>
        </w:rPr>
        <w:t>, que integram o Edital, em todos os seus termos e condições, quando deles a Secretaria requisitante tiver a necessidade.</w:t>
      </w:r>
    </w:p>
    <w:p w14:paraId="4A63B5DA" w14:textId="77777777" w:rsidR="00FD49BB" w:rsidRPr="001A599B" w:rsidRDefault="00FD49BB">
      <w:pPr>
        <w:pStyle w:val="PargrafodaLista"/>
        <w:tabs>
          <w:tab w:val="left" w:pos="9356"/>
        </w:tabs>
        <w:spacing w:after="0" w:line="240" w:lineRule="auto"/>
        <w:ind w:left="792" w:right="0"/>
        <w:rPr>
          <w:rFonts w:asciiTheme="minorHAnsi" w:hAnsiTheme="minorHAnsi" w:cstheme="minorHAnsi"/>
          <w:b/>
          <w:szCs w:val="20"/>
        </w:rPr>
      </w:pPr>
    </w:p>
    <w:tbl>
      <w:tblPr>
        <w:tblW w:w="9077" w:type="dxa"/>
        <w:tblInd w:w="-5" w:type="dxa"/>
        <w:tblLayout w:type="fixed"/>
        <w:tblLook w:val="04A0" w:firstRow="1" w:lastRow="0" w:firstColumn="1" w:lastColumn="0" w:noHBand="0" w:noVBand="1"/>
      </w:tblPr>
      <w:tblGrid>
        <w:gridCol w:w="709"/>
        <w:gridCol w:w="852"/>
        <w:gridCol w:w="708"/>
        <w:gridCol w:w="571"/>
        <w:gridCol w:w="2584"/>
        <w:gridCol w:w="781"/>
        <w:gridCol w:w="758"/>
        <w:gridCol w:w="2114"/>
      </w:tblGrid>
      <w:tr w:rsidR="00FD49BB" w:rsidRPr="001A599B" w14:paraId="6A2F27A2" w14:textId="77777777">
        <w:trPr>
          <w:trHeight w:val="45"/>
        </w:trPr>
        <w:tc>
          <w:tcPr>
            <w:tcW w:w="708" w:type="dxa"/>
            <w:shd w:val="clear" w:color="auto" w:fill="DEEAF6" w:themeFill="accent1" w:themeFillTint="33"/>
            <w:vAlign w:val="center"/>
          </w:tcPr>
          <w:p w14:paraId="6E4447AE"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Item</w:t>
            </w:r>
          </w:p>
        </w:tc>
        <w:tc>
          <w:tcPr>
            <w:tcW w:w="852" w:type="dxa"/>
            <w:shd w:val="clear" w:color="auto" w:fill="DEEAF6" w:themeFill="accent1" w:themeFillTint="33"/>
            <w:vAlign w:val="center"/>
          </w:tcPr>
          <w:p w14:paraId="4C7ED619"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Cód</w:t>
            </w:r>
          </w:p>
        </w:tc>
        <w:tc>
          <w:tcPr>
            <w:tcW w:w="708" w:type="dxa"/>
            <w:shd w:val="clear" w:color="auto" w:fill="DEEAF6" w:themeFill="accent1" w:themeFillTint="33"/>
            <w:vAlign w:val="center"/>
          </w:tcPr>
          <w:p w14:paraId="38E84889"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Qtde</w:t>
            </w:r>
          </w:p>
        </w:tc>
        <w:tc>
          <w:tcPr>
            <w:tcW w:w="571" w:type="dxa"/>
            <w:shd w:val="clear" w:color="auto" w:fill="DEEAF6" w:themeFill="accent1" w:themeFillTint="33"/>
            <w:vAlign w:val="center"/>
          </w:tcPr>
          <w:p w14:paraId="4233863D"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Unid</w:t>
            </w:r>
          </w:p>
        </w:tc>
        <w:tc>
          <w:tcPr>
            <w:tcW w:w="2584" w:type="dxa"/>
            <w:shd w:val="clear" w:color="auto" w:fill="DEEAF6" w:themeFill="accent1" w:themeFillTint="33"/>
            <w:vAlign w:val="center"/>
          </w:tcPr>
          <w:p w14:paraId="4DB19D2A"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Descrição/especificação</w:t>
            </w:r>
          </w:p>
        </w:tc>
        <w:tc>
          <w:tcPr>
            <w:tcW w:w="781" w:type="dxa"/>
            <w:shd w:val="clear" w:color="auto" w:fill="DEEAF6" w:themeFill="accent1" w:themeFillTint="33"/>
            <w:vAlign w:val="center"/>
          </w:tcPr>
          <w:p w14:paraId="31E72748"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Marca</w:t>
            </w:r>
          </w:p>
        </w:tc>
        <w:tc>
          <w:tcPr>
            <w:tcW w:w="758" w:type="dxa"/>
            <w:shd w:val="clear" w:color="auto" w:fill="DEEAF6" w:themeFill="accent1" w:themeFillTint="33"/>
            <w:vAlign w:val="center"/>
          </w:tcPr>
          <w:p w14:paraId="0BDAB287"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 Unit</w:t>
            </w:r>
          </w:p>
        </w:tc>
        <w:tc>
          <w:tcPr>
            <w:tcW w:w="2114" w:type="dxa"/>
            <w:shd w:val="clear" w:color="auto" w:fill="DEEAF6" w:themeFill="accent1" w:themeFillTint="33"/>
            <w:vAlign w:val="center"/>
          </w:tcPr>
          <w:p w14:paraId="5FFF8F73" w14:textId="77777777" w:rsidR="00FD49BB" w:rsidRPr="001A599B" w:rsidRDefault="00B6220C">
            <w:pPr>
              <w:widowControl w:val="0"/>
              <w:spacing w:after="0" w:line="240" w:lineRule="auto"/>
              <w:ind w:right="0"/>
              <w:jc w:val="center"/>
              <w:rPr>
                <w:rFonts w:asciiTheme="minorHAnsi" w:hAnsiTheme="minorHAnsi" w:cstheme="minorHAnsi"/>
                <w:b/>
                <w:szCs w:val="20"/>
              </w:rPr>
            </w:pPr>
            <w:r w:rsidRPr="001A599B">
              <w:rPr>
                <w:rFonts w:asciiTheme="minorHAnsi" w:hAnsiTheme="minorHAnsi" w:cstheme="minorHAnsi"/>
                <w:b/>
                <w:szCs w:val="20"/>
              </w:rPr>
              <w:t>$ Total</w:t>
            </w:r>
          </w:p>
        </w:tc>
      </w:tr>
      <w:tr w:rsidR="00FD49BB" w:rsidRPr="001A599B" w14:paraId="7B92DE03" w14:textId="77777777">
        <w:trPr>
          <w:trHeight w:val="45"/>
        </w:trPr>
        <w:tc>
          <w:tcPr>
            <w:tcW w:w="708" w:type="dxa"/>
            <w:vAlign w:val="center"/>
          </w:tcPr>
          <w:p w14:paraId="2E107188" w14:textId="77777777" w:rsidR="00FD49BB" w:rsidRPr="001A599B" w:rsidRDefault="00FD49BB">
            <w:pPr>
              <w:widowControl w:val="0"/>
              <w:spacing w:after="0" w:line="240" w:lineRule="auto"/>
              <w:ind w:right="0"/>
              <w:jc w:val="center"/>
              <w:rPr>
                <w:rFonts w:asciiTheme="minorHAnsi" w:hAnsiTheme="minorHAnsi" w:cstheme="minorHAnsi"/>
                <w:szCs w:val="20"/>
              </w:rPr>
            </w:pPr>
          </w:p>
        </w:tc>
        <w:tc>
          <w:tcPr>
            <w:tcW w:w="852" w:type="dxa"/>
            <w:vAlign w:val="center"/>
          </w:tcPr>
          <w:p w14:paraId="47E035AA" w14:textId="77777777" w:rsidR="00FD49BB" w:rsidRPr="001A599B" w:rsidRDefault="00FD49BB">
            <w:pPr>
              <w:widowControl w:val="0"/>
              <w:spacing w:after="0" w:line="240" w:lineRule="auto"/>
              <w:ind w:right="0"/>
              <w:jc w:val="center"/>
              <w:rPr>
                <w:rFonts w:asciiTheme="minorHAnsi" w:hAnsiTheme="minorHAnsi" w:cstheme="minorHAnsi"/>
                <w:szCs w:val="20"/>
              </w:rPr>
            </w:pPr>
          </w:p>
        </w:tc>
        <w:tc>
          <w:tcPr>
            <w:tcW w:w="708" w:type="dxa"/>
            <w:vAlign w:val="center"/>
          </w:tcPr>
          <w:p w14:paraId="7F778AA1" w14:textId="77777777" w:rsidR="00FD49BB" w:rsidRPr="001A599B" w:rsidRDefault="00FD49BB">
            <w:pPr>
              <w:widowControl w:val="0"/>
              <w:spacing w:after="0" w:line="240" w:lineRule="auto"/>
              <w:ind w:right="0"/>
              <w:jc w:val="center"/>
              <w:rPr>
                <w:rFonts w:asciiTheme="minorHAnsi" w:hAnsiTheme="minorHAnsi" w:cstheme="minorHAnsi"/>
                <w:szCs w:val="20"/>
              </w:rPr>
            </w:pPr>
          </w:p>
        </w:tc>
        <w:tc>
          <w:tcPr>
            <w:tcW w:w="571" w:type="dxa"/>
            <w:vAlign w:val="center"/>
          </w:tcPr>
          <w:p w14:paraId="280E3475" w14:textId="77777777" w:rsidR="00FD49BB" w:rsidRPr="001A599B" w:rsidRDefault="00FD49BB">
            <w:pPr>
              <w:widowControl w:val="0"/>
              <w:spacing w:after="0" w:line="240" w:lineRule="auto"/>
              <w:ind w:right="0"/>
              <w:jc w:val="center"/>
              <w:rPr>
                <w:rFonts w:asciiTheme="minorHAnsi" w:hAnsiTheme="minorHAnsi" w:cstheme="minorHAnsi"/>
                <w:szCs w:val="20"/>
              </w:rPr>
            </w:pPr>
          </w:p>
        </w:tc>
        <w:tc>
          <w:tcPr>
            <w:tcW w:w="2584" w:type="dxa"/>
            <w:vAlign w:val="center"/>
          </w:tcPr>
          <w:p w14:paraId="43FF2A9F" w14:textId="77777777" w:rsidR="00FD49BB" w:rsidRPr="001A599B" w:rsidRDefault="00FD49BB">
            <w:pPr>
              <w:widowControl w:val="0"/>
              <w:spacing w:after="0" w:line="240" w:lineRule="auto"/>
              <w:ind w:right="0"/>
              <w:jc w:val="center"/>
              <w:rPr>
                <w:rFonts w:asciiTheme="minorHAnsi" w:hAnsiTheme="minorHAnsi" w:cstheme="minorHAnsi"/>
                <w:szCs w:val="20"/>
              </w:rPr>
            </w:pPr>
          </w:p>
        </w:tc>
        <w:tc>
          <w:tcPr>
            <w:tcW w:w="781" w:type="dxa"/>
            <w:vAlign w:val="center"/>
          </w:tcPr>
          <w:p w14:paraId="2F12DF7E" w14:textId="77777777" w:rsidR="00FD49BB" w:rsidRPr="001A599B" w:rsidRDefault="00FD49BB">
            <w:pPr>
              <w:widowControl w:val="0"/>
              <w:spacing w:after="0" w:line="240" w:lineRule="auto"/>
              <w:ind w:right="0"/>
              <w:jc w:val="center"/>
              <w:rPr>
                <w:rFonts w:asciiTheme="minorHAnsi" w:hAnsiTheme="minorHAnsi" w:cstheme="minorHAnsi"/>
                <w:szCs w:val="20"/>
              </w:rPr>
            </w:pPr>
          </w:p>
        </w:tc>
        <w:tc>
          <w:tcPr>
            <w:tcW w:w="758" w:type="dxa"/>
            <w:vAlign w:val="center"/>
          </w:tcPr>
          <w:p w14:paraId="0214B46D" w14:textId="77777777" w:rsidR="00FD49BB" w:rsidRPr="001A599B" w:rsidRDefault="00FD49BB">
            <w:pPr>
              <w:widowControl w:val="0"/>
              <w:spacing w:after="0" w:line="240" w:lineRule="auto"/>
              <w:ind w:right="0"/>
              <w:jc w:val="center"/>
              <w:rPr>
                <w:rFonts w:asciiTheme="minorHAnsi" w:hAnsiTheme="minorHAnsi" w:cstheme="minorHAnsi"/>
                <w:szCs w:val="20"/>
              </w:rPr>
            </w:pPr>
          </w:p>
        </w:tc>
        <w:tc>
          <w:tcPr>
            <w:tcW w:w="2114" w:type="dxa"/>
            <w:vAlign w:val="center"/>
          </w:tcPr>
          <w:p w14:paraId="6F5A704B" w14:textId="77777777" w:rsidR="00FD49BB" w:rsidRPr="001A599B" w:rsidRDefault="00FD49BB">
            <w:pPr>
              <w:widowControl w:val="0"/>
              <w:spacing w:after="0" w:line="240" w:lineRule="auto"/>
              <w:ind w:right="0"/>
              <w:jc w:val="center"/>
              <w:rPr>
                <w:rFonts w:asciiTheme="minorHAnsi" w:hAnsiTheme="minorHAnsi" w:cstheme="minorHAnsi"/>
                <w:szCs w:val="20"/>
              </w:rPr>
            </w:pPr>
          </w:p>
        </w:tc>
      </w:tr>
    </w:tbl>
    <w:p w14:paraId="4C5C1818" w14:textId="77777777" w:rsidR="00FD49BB" w:rsidRPr="001A599B" w:rsidRDefault="00FD49BB">
      <w:pPr>
        <w:spacing w:after="0" w:line="240" w:lineRule="auto"/>
        <w:ind w:right="0"/>
        <w:rPr>
          <w:rFonts w:asciiTheme="minorHAnsi" w:hAnsiTheme="minorHAnsi" w:cstheme="minorHAnsi"/>
          <w:szCs w:val="20"/>
        </w:rPr>
      </w:pPr>
    </w:p>
    <w:p w14:paraId="04152611"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CLÁUSULA SEGUNDA – DO REGIME DE EXECUÇÃO E/OU FORMA DE FORNECIMENTO</w:t>
      </w:r>
    </w:p>
    <w:p w14:paraId="3A620962"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A </w:t>
      </w:r>
      <w:r w:rsidRPr="001A599B">
        <w:rPr>
          <w:rFonts w:asciiTheme="minorHAnsi" w:hAnsiTheme="minorHAnsi" w:cstheme="minorHAnsi"/>
          <w:b/>
          <w:szCs w:val="20"/>
        </w:rPr>
        <w:t>DETENTORA</w:t>
      </w:r>
      <w:r w:rsidRPr="001A599B">
        <w:rPr>
          <w:rFonts w:asciiTheme="minorHAnsi" w:eastAsia="Calibri" w:hAnsiTheme="minorHAns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5E0EB8B6"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Verificada desconformidade dos produtos entregues, a </w:t>
      </w:r>
      <w:r w:rsidRPr="001A599B">
        <w:rPr>
          <w:rFonts w:asciiTheme="minorHAnsi" w:hAnsiTheme="minorHAnsi" w:cstheme="minorHAnsi"/>
          <w:b/>
          <w:szCs w:val="20"/>
        </w:rPr>
        <w:t>DETENTORA</w:t>
      </w:r>
      <w:r w:rsidRPr="001A599B">
        <w:rPr>
          <w:rFonts w:asciiTheme="minorHAnsi" w:eastAsia="Calibri" w:hAnsiTheme="minorHAnsi" w:cstheme="minorHAnsi"/>
          <w:szCs w:val="20"/>
        </w:rPr>
        <w:t xml:space="preserve"> deverá efetuar as devidas correções ou substituições no prazo estabelecido no Termo de Referência, sem ônus para a </w:t>
      </w:r>
      <w:r w:rsidRPr="001A599B">
        <w:rPr>
          <w:rFonts w:asciiTheme="minorHAnsi" w:eastAsia="Calibri" w:hAnsiTheme="minorHAnsi" w:cstheme="minorHAnsi"/>
          <w:b/>
          <w:szCs w:val="20"/>
        </w:rPr>
        <w:t>PREFEITURA</w:t>
      </w:r>
      <w:r w:rsidRPr="001A599B">
        <w:rPr>
          <w:rFonts w:asciiTheme="minorHAnsi" w:eastAsia="Calibri" w:hAnsiTheme="minorHAnsi" w:cstheme="minorHAnsi"/>
          <w:szCs w:val="20"/>
        </w:rPr>
        <w:t xml:space="preserve">, podendo ser prorrogado pela </w:t>
      </w:r>
      <w:r w:rsidRPr="001A599B">
        <w:rPr>
          <w:rFonts w:asciiTheme="minorHAnsi" w:hAnsiTheme="minorHAnsi" w:cstheme="minorHAnsi"/>
          <w:b/>
          <w:szCs w:val="20"/>
        </w:rPr>
        <w:t>DETENTORA</w:t>
      </w:r>
      <w:r w:rsidRPr="001A599B">
        <w:rPr>
          <w:rFonts w:asciiTheme="minorHAnsi" w:eastAsia="Calibri" w:hAnsiTheme="minorHAnsi" w:cstheme="minorHAnsi"/>
          <w:szCs w:val="20"/>
        </w:rPr>
        <w:t>, mediante solicitação.</w:t>
      </w:r>
    </w:p>
    <w:p w14:paraId="75D0FC39"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Não será possível o recebimento dos produtos que, no ato da entrega, não estiverem acompanhados da sua respectiva Nota Fiscal.</w:t>
      </w:r>
    </w:p>
    <w:p w14:paraId="6D691C4D"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O recebimento dos produtos se dará definitivamente e integralmente, somente após verificação de sua conformidade com as especificações qualitativas e quantitativas e consequente aceitação pelo setor responsável.</w:t>
      </w:r>
    </w:p>
    <w:p w14:paraId="746FB114"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A aceitação do objeto não exclui a responsabilidade civil por vícios de forma, quantidade, qualidade ou técnicos ou por desacordo com as correspondentes especificações, verificadas posteriormente.</w:t>
      </w:r>
    </w:p>
    <w:p w14:paraId="7BE936E3"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A </w:t>
      </w:r>
      <w:r w:rsidRPr="001A599B">
        <w:rPr>
          <w:rFonts w:asciiTheme="minorHAnsi" w:eastAsia="Calibri" w:hAnsiTheme="minorHAnsi" w:cstheme="minorHAnsi"/>
          <w:b/>
          <w:szCs w:val="20"/>
        </w:rPr>
        <w:t>PREFEITURA</w:t>
      </w:r>
      <w:r w:rsidRPr="001A599B">
        <w:rPr>
          <w:rFonts w:asciiTheme="minorHAnsi" w:eastAsia="Calibri" w:hAnsiTheme="minorHAnsi" w:cstheme="minorHAnsi"/>
          <w:szCs w:val="20"/>
        </w:rPr>
        <w:t xml:space="preserve"> poderá rejeitar, no todo ou em parte, o objeto da presente Ata de Registro de Preços em desacordo com as especificações e condições do Anexo II.</w:t>
      </w:r>
    </w:p>
    <w:p w14:paraId="3CEB8E96"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O objeto recusado será considerado como não entregue e os custos de retirada e devolução, bem como quaisquer outras despesas decorrentes, correrão por conta da licitante.</w:t>
      </w:r>
    </w:p>
    <w:p w14:paraId="33C9EE87"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Os produtos e as embalagens deverão respeitar as normas regulamentadoras e as certificações vigentes no país.</w:t>
      </w:r>
    </w:p>
    <w:p w14:paraId="64D0894E"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lastRenderedPageBreak/>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no § 4º do artigo 140 da Lei Federal nº 14.133/21.</w:t>
      </w:r>
    </w:p>
    <w:p w14:paraId="2F30747E" w14:textId="77777777" w:rsidR="00FD49BB" w:rsidRPr="001A599B" w:rsidRDefault="00FD49BB">
      <w:pPr>
        <w:spacing w:after="0" w:line="240" w:lineRule="auto"/>
        <w:ind w:right="0"/>
        <w:rPr>
          <w:rFonts w:asciiTheme="minorHAnsi" w:hAnsiTheme="minorHAnsi" w:cstheme="minorHAnsi"/>
          <w:szCs w:val="20"/>
        </w:rPr>
      </w:pPr>
    </w:p>
    <w:p w14:paraId="70F1C29D" w14:textId="77777777" w:rsidR="00FD49BB" w:rsidRPr="0052638B" w:rsidRDefault="00B6220C">
      <w:pPr>
        <w:pStyle w:val="PargrafodaLista"/>
        <w:numPr>
          <w:ilvl w:val="0"/>
          <w:numId w:val="4"/>
        </w:numPr>
        <w:tabs>
          <w:tab w:val="left" w:pos="9356"/>
        </w:tabs>
        <w:spacing w:after="0" w:line="240" w:lineRule="auto"/>
        <w:ind w:right="0"/>
        <w:rPr>
          <w:rFonts w:asciiTheme="minorHAnsi" w:hAnsiTheme="minorHAnsi" w:cstheme="minorHAnsi"/>
          <w:b/>
          <w:color w:val="auto"/>
          <w:szCs w:val="20"/>
        </w:rPr>
      </w:pPr>
      <w:r w:rsidRPr="0052638B">
        <w:rPr>
          <w:rFonts w:asciiTheme="minorHAnsi" w:hAnsiTheme="minorHAnsi" w:cstheme="minorHAnsi"/>
          <w:b/>
          <w:color w:val="auto"/>
          <w:szCs w:val="20"/>
        </w:rPr>
        <w:t xml:space="preserve">CLÁUSULA TERCEIRA – DO PRAZO E LOCAL DE ENTREGA </w:t>
      </w:r>
    </w:p>
    <w:p w14:paraId="05C3EDC3" w14:textId="214073BD" w:rsidR="00FD49BB" w:rsidRPr="0052638B" w:rsidRDefault="00B6220C">
      <w:pPr>
        <w:pStyle w:val="PargrafodaLista"/>
        <w:numPr>
          <w:ilvl w:val="1"/>
          <w:numId w:val="4"/>
        </w:numPr>
        <w:ind w:right="0"/>
        <w:rPr>
          <w:rFonts w:asciiTheme="minorHAnsi" w:eastAsia="Calibri" w:hAnsiTheme="minorHAnsi" w:cstheme="minorHAnsi"/>
          <w:color w:val="auto"/>
          <w:szCs w:val="20"/>
        </w:rPr>
      </w:pPr>
      <w:r w:rsidRPr="0052638B">
        <w:rPr>
          <w:rFonts w:asciiTheme="minorHAnsi" w:eastAsia="Calibri" w:hAnsiTheme="minorHAnsi" w:cstheme="minorHAnsi"/>
          <w:color w:val="auto"/>
          <w:szCs w:val="20"/>
        </w:rPr>
        <w:t xml:space="preserve">A </w:t>
      </w:r>
      <w:r w:rsidRPr="0052638B">
        <w:rPr>
          <w:rFonts w:asciiTheme="minorHAnsi" w:eastAsia="Calibri" w:hAnsiTheme="minorHAnsi" w:cstheme="minorHAnsi"/>
          <w:b/>
          <w:color w:val="auto"/>
          <w:szCs w:val="20"/>
        </w:rPr>
        <w:t>DETENTORA</w:t>
      </w:r>
      <w:r w:rsidRPr="0052638B">
        <w:rPr>
          <w:rFonts w:asciiTheme="minorHAnsi" w:eastAsia="Calibri" w:hAnsiTheme="minorHAnsi" w:cstheme="minorHAnsi"/>
          <w:color w:val="auto"/>
          <w:szCs w:val="20"/>
        </w:rPr>
        <w:t xml:space="preserve"> deverá realizar a entrega do</w:t>
      </w:r>
      <w:r w:rsidR="002C355B" w:rsidRPr="0052638B">
        <w:rPr>
          <w:rFonts w:asciiTheme="minorHAnsi" w:eastAsia="Calibri" w:hAnsiTheme="minorHAnsi" w:cstheme="minorHAnsi"/>
          <w:color w:val="auto"/>
          <w:szCs w:val="20"/>
        </w:rPr>
        <w:t xml:space="preserve">s produtos em até </w:t>
      </w:r>
      <w:r w:rsidR="0052638B" w:rsidRPr="0052638B">
        <w:rPr>
          <w:rFonts w:asciiTheme="minorHAnsi" w:eastAsia="Calibri" w:hAnsiTheme="minorHAnsi" w:cstheme="minorHAnsi"/>
          <w:color w:val="auto"/>
          <w:szCs w:val="20"/>
        </w:rPr>
        <w:t>10</w:t>
      </w:r>
      <w:r w:rsidR="002C355B" w:rsidRPr="0052638B">
        <w:rPr>
          <w:rFonts w:asciiTheme="minorHAnsi" w:eastAsia="Calibri" w:hAnsiTheme="minorHAnsi" w:cstheme="minorHAnsi"/>
          <w:color w:val="auto"/>
          <w:szCs w:val="20"/>
        </w:rPr>
        <w:t xml:space="preserve"> (</w:t>
      </w:r>
      <w:r w:rsidR="0052638B" w:rsidRPr="0052638B">
        <w:rPr>
          <w:rFonts w:asciiTheme="minorHAnsi" w:eastAsia="Calibri" w:hAnsiTheme="minorHAnsi" w:cstheme="minorHAnsi"/>
          <w:color w:val="auto"/>
          <w:szCs w:val="20"/>
        </w:rPr>
        <w:t>dez</w:t>
      </w:r>
      <w:r w:rsidR="002C355B" w:rsidRPr="0052638B">
        <w:rPr>
          <w:rFonts w:asciiTheme="minorHAnsi" w:eastAsia="Calibri" w:hAnsiTheme="minorHAnsi" w:cstheme="minorHAnsi"/>
          <w:color w:val="auto"/>
          <w:szCs w:val="20"/>
        </w:rPr>
        <w:t xml:space="preserve">) dias, </w:t>
      </w:r>
      <w:r w:rsidRPr="0052638B">
        <w:rPr>
          <w:rFonts w:asciiTheme="minorHAnsi" w:eastAsia="Calibri" w:hAnsiTheme="minorHAnsi" w:cstheme="minorHAnsi"/>
          <w:color w:val="auto"/>
          <w:szCs w:val="20"/>
        </w:rPr>
        <w:t xml:space="preserve">a contar do recebimento da Autorização de Fornecimento. </w:t>
      </w:r>
    </w:p>
    <w:p w14:paraId="4884F488" w14:textId="77777777" w:rsidR="00FD49BB" w:rsidRPr="001A599B" w:rsidRDefault="00B6220C">
      <w:pPr>
        <w:pStyle w:val="PargrafodaLista"/>
        <w:numPr>
          <w:ilvl w:val="1"/>
          <w:numId w:val="4"/>
        </w:numPr>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A entrega deverá ser realizada </w:t>
      </w:r>
      <w:r w:rsidR="00493720" w:rsidRPr="001A599B">
        <w:rPr>
          <w:rFonts w:asciiTheme="minorHAnsi" w:eastAsia="Calibri" w:hAnsiTheme="minorHAnsi" w:cstheme="minorHAnsi"/>
          <w:szCs w:val="20"/>
        </w:rPr>
        <w:t>nos endereços elencados no Anexo III do Edital</w:t>
      </w:r>
      <w:r w:rsidR="002C355B" w:rsidRPr="001A599B">
        <w:rPr>
          <w:rFonts w:asciiTheme="minorHAnsi" w:eastAsia="Calibri" w:hAnsiTheme="minorHAnsi" w:cstheme="minorHAnsi"/>
          <w:szCs w:val="20"/>
        </w:rPr>
        <w:t>.</w:t>
      </w:r>
    </w:p>
    <w:p w14:paraId="2FA5E311"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Caso a </w:t>
      </w:r>
      <w:r w:rsidRPr="001A599B">
        <w:rPr>
          <w:rFonts w:asciiTheme="minorHAnsi" w:eastAsia="Calibri" w:hAnsiTheme="minorHAnsi" w:cstheme="minorHAnsi"/>
          <w:b/>
          <w:szCs w:val="20"/>
        </w:rPr>
        <w:t>DETENTORA</w:t>
      </w:r>
      <w:r w:rsidRPr="001A599B">
        <w:rPr>
          <w:rFonts w:asciiTheme="minorHAnsi" w:eastAsia="Calibri" w:hAnsiTheme="minorHAnsi" w:cstheme="minorHAnsi"/>
          <w:szCs w:val="20"/>
        </w:rPr>
        <w:t xml:space="preserve"> não possa cumprir com os prazos estipulados, deverá apresentar justificativa por escrito, até 02 (dois) dias do vencimento do prazo de entrega do objeto, ficando a critério da </w:t>
      </w:r>
      <w:r w:rsidRPr="001A599B">
        <w:rPr>
          <w:rFonts w:asciiTheme="minorHAnsi" w:eastAsia="Calibri" w:hAnsiTheme="minorHAnsi" w:cstheme="minorHAnsi"/>
          <w:b/>
          <w:szCs w:val="20"/>
        </w:rPr>
        <w:t>PREFEITURA</w:t>
      </w:r>
      <w:r w:rsidRPr="001A599B">
        <w:rPr>
          <w:rFonts w:asciiTheme="minorHAnsi" w:eastAsia="Calibri" w:hAnsiTheme="minorHAnsi" w:cstheme="minorHAnsi"/>
          <w:szCs w:val="20"/>
        </w:rPr>
        <w:t xml:space="preserve"> a sua aceitação.</w:t>
      </w:r>
    </w:p>
    <w:p w14:paraId="0A04DEF7"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Ao não cumprir o prazo estipulado para substituição sem justificativa formal aceita pela </w:t>
      </w:r>
      <w:r w:rsidRPr="001A599B">
        <w:rPr>
          <w:rFonts w:asciiTheme="minorHAnsi" w:eastAsia="Calibri" w:hAnsiTheme="minorHAnsi" w:cstheme="minorHAnsi"/>
          <w:b/>
          <w:szCs w:val="20"/>
        </w:rPr>
        <w:t>PREFEITURA</w:t>
      </w:r>
      <w:r w:rsidRPr="001A599B">
        <w:rPr>
          <w:rFonts w:asciiTheme="minorHAnsi" w:eastAsia="Calibri" w:hAnsiTheme="minorHAnsi" w:cstheme="minorHAnsi"/>
          <w:szCs w:val="20"/>
        </w:rPr>
        <w:t>, decairá seu direito de fornecimento, sujeitando-se às penalidades previstas neste instrumento.</w:t>
      </w:r>
    </w:p>
    <w:p w14:paraId="77EA70C2" w14:textId="77777777" w:rsidR="00FD49BB" w:rsidRPr="001A599B" w:rsidRDefault="00FD49BB">
      <w:pPr>
        <w:spacing w:after="0" w:line="240" w:lineRule="auto"/>
        <w:ind w:right="0"/>
        <w:rPr>
          <w:rFonts w:asciiTheme="minorHAnsi" w:hAnsiTheme="minorHAnsi" w:cstheme="minorHAnsi"/>
          <w:b/>
          <w:szCs w:val="20"/>
        </w:rPr>
      </w:pPr>
    </w:p>
    <w:p w14:paraId="77F4CA2B"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CLÁUSULA QUARTA – DAS CONDIÇÕES DE PAGAMENTO E PREÇOS</w:t>
      </w:r>
    </w:p>
    <w:p w14:paraId="04FCD207"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A Secretaria de Finanças da </w:t>
      </w:r>
      <w:r w:rsidRPr="001A599B">
        <w:rPr>
          <w:rFonts w:asciiTheme="minorHAnsi" w:eastAsia="Calibri" w:hAnsiTheme="minorHAnsi" w:cstheme="minorHAnsi"/>
          <w:b/>
          <w:szCs w:val="20"/>
        </w:rPr>
        <w:t>PREFEITURA</w:t>
      </w:r>
      <w:r w:rsidRPr="001A599B">
        <w:rPr>
          <w:rFonts w:asciiTheme="minorHAnsi" w:eastAsia="Calibri" w:hAnsiTheme="minorHAnsi" w:cstheme="minorHAnsi"/>
          <w:szCs w:val="20"/>
        </w:rPr>
        <w:t xml:space="preserve"> efetuará o pagamento a </w:t>
      </w:r>
      <w:r w:rsidRPr="001A599B">
        <w:rPr>
          <w:rFonts w:asciiTheme="minorHAnsi" w:eastAsia="Calibri" w:hAnsiTheme="minorHAnsi" w:cstheme="minorHAnsi"/>
          <w:b/>
          <w:szCs w:val="20"/>
        </w:rPr>
        <w:t>DETENTORA</w:t>
      </w:r>
      <w:r w:rsidRPr="001A599B">
        <w:rPr>
          <w:rFonts w:asciiTheme="minorHAnsi" w:eastAsia="Calibri" w:hAnsiTheme="minorHAnsi" w:cstheme="minorHAnsi"/>
          <w:szCs w:val="20"/>
        </w:rPr>
        <w:t xml:space="preserve"> no prazo de 30 (trinta) dias, contados da data do recebimento da Nota Fiscal Eletrônica – NF-e, após entrega do(s) item(ns), conferência e certificação pelas Secretarias Requisitantes, mediante depósito bancário na conta abaixo relacionada:</w:t>
      </w:r>
    </w:p>
    <w:p w14:paraId="72121A80" w14:textId="77777777" w:rsidR="00FD49BB" w:rsidRPr="001A599B" w:rsidRDefault="00B6220C">
      <w:pPr>
        <w:pStyle w:val="PargrafodaLista"/>
        <w:numPr>
          <w:ilvl w:val="0"/>
          <w:numId w:val="5"/>
        </w:numPr>
        <w:tabs>
          <w:tab w:val="left" w:pos="9356"/>
        </w:tabs>
        <w:spacing w:after="0" w:line="240" w:lineRule="auto"/>
        <w:ind w:left="1276" w:right="0"/>
        <w:rPr>
          <w:rFonts w:asciiTheme="minorHAnsi" w:eastAsia="Calibri" w:hAnsiTheme="minorHAnsi" w:cstheme="minorHAnsi"/>
          <w:szCs w:val="20"/>
        </w:rPr>
      </w:pPr>
      <w:r w:rsidRPr="001A599B">
        <w:rPr>
          <w:rFonts w:asciiTheme="minorHAnsi" w:eastAsia="Calibri" w:hAnsiTheme="minorHAnsi" w:cstheme="minorHAnsi"/>
          <w:szCs w:val="20"/>
        </w:rPr>
        <w:t>Banco (00X), Agência ____, conta corrente nº ______.</w:t>
      </w:r>
    </w:p>
    <w:p w14:paraId="3B8F970A"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Havendo erro na NF-e ou descumprimento das condições pactuadas, a tramitação da NF-e será suspensa para que a </w:t>
      </w:r>
      <w:r w:rsidRPr="001A599B">
        <w:rPr>
          <w:rFonts w:asciiTheme="minorHAnsi" w:eastAsia="Calibri" w:hAnsiTheme="minorHAnsi" w:cstheme="minorHAnsi"/>
          <w:b/>
          <w:szCs w:val="20"/>
        </w:rPr>
        <w:t>DETENTORA</w:t>
      </w:r>
      <w:r w:rsidRPr="001A599B">
        <w:rPr>
          <w:rFonts w:asciiTheme="minorHAnsi" w:eastAsia="Calibri" w:hAnsiTheme="minorHAnsi" w:cstheme="minorHAnsi"/>
          <w:szCs w:val="20"/>
        </w:rPr>
        <w:t xml:space="preserve"> adote as providências necessárias a sua correção. Passará a ser considerada, para efeito de pagamento, a data do aceite da NF-e.</w:t>
      </w:r>
    </w:p>
    <w:p w14:paraId="0EA21BE6"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 xml:space="preserve">Quaisquer pagamentos não isentarão a </w:t>
      </w:r>
      <w:r w:rsidRPr="001A599B">
        <w:rPr>
          <w:rFonts w:asciiTheme="minorHAnsi" w:eastAsia="Calibri" w:hAnsiTheme="minorHAnsi" w:cstheme="minorHAnsi"/>
          <w:b/>
          <w:szCs w:val="20"/>
        </w:rPr>
        <w:t>DETENTORA</w:t>
      </w:r>
      <w:r w:rsidRPr="001A599B">
        <w:rPr>
          <w:rFonts w:asciiTheme="minorHAnsi" w:eastAsia="Calibri" w:hAnsiTheme="minorHAnsi" w:cstheme="minorHAnsi"/>
          <w:szCs w:val="20"/>
        </w:rPr>
        <w:t xml:space="preserve"> das responsabilidades contratuais.</w:t>
      </w:r>
    </w:p>
    <w:p w14:paraId="7C15020B" w14:textId="77777777" w:rsidR="00FD49BB" w:rsidRPr="001A599B" w:rsidRDefault="00B6220C">
      <w:pPr>
        <w:pStyle w:val="PargrafodaLista"/>
        <w:numPr>
          <w:ilvl w:val="1"/>
          <w:numId w:val="4"/>
        </w:numPr>
        <w:tabs>
          <w:tab w:val="left" w:pos="9356"/>
        </w:tabs>
        <w:spacing w:after="0" w:line="240" w:lineRule="auto"/>
        <w:ind w:right="0"/>
        <w:rPr>
          <w:rFonts w:asciiTheme="minorHAnsi" w:eastAsia="Calibri" w:hAnsiTheme="minorHAnsi" w:cstheme="minorHAnsi"/>
          <w:szCs w:val="20"/>
        </w:rPr>
      </w:pPr>
      <w:r w:rsidRPr="001A599B">
        <w:rPr>
          <w:rFonts w:asciiTheme="minorHAnsi" w:eastAsia="Calibri" w:hAnsiTheme="minorHAnsi" w:cstheme="minorHAnsi"/>
          <w:szCs w:val="20"/>
        </w:rPr>
        <w:t>Conforme o protocolo ICMS 42/09, alterado pelo protocolo ICMS 1/2011 ficam obrigados a emitir NF-e, modelo 55, em substituição à Nota Fiscal, modelo 1 ou 1-A, os contribuintes que, independentemente da atividade econômica exercida, realizem operações destinadas à Administração Pública direta ou indireta.</w:t>
      </w:r>
    </w:p>
    <w:p w14:paraId="4CFC68BD"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hAnsiTheme="minorHAnsi" w:cstheme="minorHAnsi"/>
          <w:b/>
          <w:szCs w:val="20"/>
        </w:rPr>
        <w:t>DETENTORA</w:t>
      </w:r>
      <w:r w:rsidRPr="001A599B">
        <w:rPr>
          <w:rFonts w:asciiTheme="minorHAnsi" w:hAnsiTheme="minorHAnsi" w:cstheme="minorHAnsi"/>
          <w:szCs w:val="20"/>
        </w:rPr>
        <w:t xml:space="preserve"> deverá enviar o arquivo da NF-e em formato XML para o endereço eletrônico, </w:t>
      </w:r>
      <w:r w:rsidRPr="001A599B">
        <w:rPr>
          <w:rFonts w:asciiTheme="minorHAnsi" w:hAnsiTheme="minorHAnsi" w:cstheme="minorHAnsi"/>
          <w:szCs w:val="20"/>
          <w:u w:val="single"/>
        </w:rPr>
        <w:t>nfefornecedor@vinhedo.sp.gov.br</w:t>
      </w:r>
      <w:r w:rsidRPr="001A599B">
        <w:rPr>
          <w:rFonts w:asciiTheme="minorHAnsi" w:hAnsiTheme="minorHAnsi" w:cstheme="minorHAnsi"/>
          <w:szCs w:val="20"/>
        </w:rPr>
        <w:t>, indicando, necessariamente, no campo "Assunto": XXXXXX (variável) = correspondente ao número da nota fiscal com 06 dígitos; NNN (variável) = correspondente às iniciais dos três primeiros nomes do fornecedor e XMLNFE (fixo), no formato XXXXXXNNNMLNFE.</w:t>
      </w:r>
    </w:p>
    <w:p w14:paraId="0A4B0789"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b/>
          <w:szCs w:val="20"/>
        </w:rPr>
        <w:t xml:space="preserve"> </w:t>
      </w:r>
      <w:r w:rsidRPr="001A599B">
        <w:rPr>
          <w:rFonts w:asciiTheme="minorHAnsi" w:hAnsiTheme="minorHAnsi" w:cstheme="minorHAnsi"/>
          <w:szCs w:val="20"/>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da Ata de Registro de Preços, número processo licitatório, número do Convênio ou OGU, objeto do convênio ou OGU, base de cálculo do INSS, base de cálculo do IR.</w:t>
      </w:r>
    </w:p>
    <w:p w14:paraId="7B6CC352"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Não será iniciada a contagem de prazo, caso os documentos fiscais apresentados ou outros necessários à contratação contenham incorreções.</w:t>
      </w:r>
    </w:p>
    <w:p w14:paraId="168E159B"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szCs w:val="20"/>
        </w:rPr>
        <w:t xml:space="preserve">A contagem do prazo para pagamento considerará dias corridos e terá início e encerramento em dias de expediente nesta </w:t>
      </w:r>
      <w:r w:rsidRPr="001A599B">
        <w:rPr>
          <w:rFonts w:asciiTheme="minorHAnsi" w:hAnsiTheme="minorHAnsi" w:cstheme="minorHAnsi"/>
          <w:b/>
          <w:szCs w:val="20"/>
        </w:rPr>
        <w:t>PREFEITURA</w:t>
      </w:r>
      <w:r w:rsidRPr="001A599B">
        <w:rPr>
          <w:rFonts w:asciiTheme="minorHAnsi" w:hAnsiTheme="minorHAnsi" w:cstheme="minorHAnsi"/>
          <w:szCs w:val="20"/>
        </w:rPr>
        <w:t>.</w:t>
      </w:r>
    </w:p>
    <w:p w14:paraId="63DF95AD"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szCs w:val="20"/>
        </w:rPr>
        <w:t xml:space="preserve">Quando for constatada qualquer irregularidade na Nota Fiscal/Fatura, será imediatamente solicitada a </w:t>
      </w:r>
      <w:r w:rsidRPr="001A599B">
        <w:rPr>
          <w:rFonts w:asciiTheme="minorHAnsi" w:hAnsiTheme="minorHAnsi" w:cstheme="minorHAnsi"/>
          <w:b/>
          <w:szCs w:val="20"/>
        </w:rPr>
        <w:t>DETENTORA</w:t>
      </w:r>
      <w:r w:rsidRPr="001A599B">
        <w:rPr>
          <w:rFonts w:asciiTheme="minorHAnsi" w:hAnsiTheme="minorHAnsi" w:cstheme="minorHAnsi"/>
          <w:szCs w:val="20"/>
        </w:rPr>
        <w:t xml:space="preserve"> carta de correção, quando couber, ou ainda pertinente regularização, que deverá ser encaminhada a esta </w:t>
      </w:r>
      <w:r w:rsidRPr="001A599B">
        <w:rPr>
          <w:rFonts w:asciiTheme="minorHAnsi" w:hAnsiTheme="minorHAnsi" w:cstheme="minorHAnsi"/>
          <w:b/>
          <w:szCs w:val="20"/>
        </w:rPr>
        <w:t>PREFEITURA</w:t>
      </w:r>
      <w:r w:rsidRPr="001A599B">
        <w:rPr>
          <w:rFonts w:asciiTheme="minorHAnsi" w:hAnsiTheme="minorHAnsi" w:cstheme="minorHAnsi"/>
          <w:szCs w:val="20"/>
        </w:rPr>
        <w:t xml:space="preserve"> no prazo de 24 (vinte e quatro) horas.</w:t>
      </w:r>
    </w:p>
    <w:p w14:paraId="137DFACC" w14:textId="77777777" w:rsidR="00FD49BB" w:rsidRPr="001A599B" w:rsidRDefault="00B6220C">
      <w:pPr>
        <w:pStyle w:val="PargrafodaLista"/>
        <w:numPr>
          <w:ilvl w:val="1"/>
          <w:numId w:val="4"/>
        </w:numPr>
        <w:tabs>
          <w:tab w:val="left" w:pos="963"/>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szCs w:val="20"/>
        </w:rPr>
        <w:t xml:space="preserve">Caso a </w:t>
      </w:r>
      <w:r w:rsidRPr="001A599B">
        <w:rPr>
          <w:rFonts w:asciiTheme="minorHAnsi" w:hAnsiTheme="minorHAnsi" w:cstheme="minorHAnsi"/>
          <w:b/>
          <w:szCs w:val="20"/>
        </w:rPr>
        <w:t>DETENTORA</w:t>
      </w:r>
      <w:r w:rsidRPr="001A599B">
        <w:rPr>
          <w:rFonts w:asciiTheme="minorHAnsi" w:hAnsiTheme="minorHAnsi" w:cstheme="minorHAnsi"/>
          <w:szCs w:val="20"/>
        </w:rPr>
        <w:t xml:space="preserve"> não apresente carta de correção no prazo estipulado, o prazo para pagamento será recontado, a partir da data da sua apresentação.</w:t>
      </w:r>
    </w:p>
    <w:p w14:paraId="630B1BA1" w14:textId="77777777" w:rsidR="00FD49BB" w:rsidRPr="001A599B" w:rsidRDefault="00B6220C">
      <w:pPr>
        <w:pStyle w:val="PargrafodaLista"/>
        <w:numPr>
          <w:ilvl w:val="1"/>
          <w:numId w:val="4"/>
        </w:numPr>
        <w:tabs>
          <w:tab w:val="left" w:pos="963"/>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Em caso de atraso do pagamento por parte da </w:t>
      </w:r>
      <w:r w:rsidRPr="001A599B">
        <w:rPr>
          <w:rFonts w:asciiTheme="minorHAnsi" w:hAnsiTheme="minorHAnsi" w:cstheme="minorHAnsi"/>
          <w:b/>
          <w:szCs w:val="20"/>
        </w:rPr>
        <w:t>PREFEITURA</w:t>
      </w:r>
      <w:r w:rsidRPr="001A599B">
        <w:rPr>
          <w:rFonts w:asciiTheme="minorHAnsi" w:hAnsiTheme="minorHAnsi" w:cstheme="minorHAnsi"/>
          <w:szCs w:val="20"/>
        </w:rPr>
        <w:t xml:space="preserve">, em favor da </w:t>
      </w:r>
      <w:r w:rsidRPr="001A599B">
        <w:rPr>
          <w:rFonts w:asciiTheme="minorHAnsi" w:hAnsiTheme="minorHAnsi" w:cstheme="minorHAnsi"/>
          <w:b/>
          <w:szCs w:val="20"/>
        </w:rPr>
        <w:t>DETENTORA,</w:t>
      </w:r>
      <w:r w:rsidRPr="001A599B">
        <w:rPr>
          <w:rFonts w:asciiTheme="minorHAnsi" w:hAnsiTheme="minorHAnsi" w:cstheme="minorHAnsi"/>
          <w:szCs w:val="20"/>
        </w:rPr>
        <w:t xml:space="preserve"> esta terá direito ao pagamento acrescido da variação do IPCA/IBGE, desde a data prevista para o pagamento da parcela até a data do efetivo pagamento, consoante o disposto no artigo 92, inciso da Lei nº 14.133/21.</w:t>
      </w:r>
    </w:p>
    <w:p w14:paraId="3C2FE02E" w14:textId="77777777" w:rsidR="00FD49BB" w:rsidRPr="001A599B" w:rsidRDefault="00FD49BB">
      <w:pPr>
        <w:spacing w:after="0" w:line="240" w:lineRule="auto"/>
        <w:ind w:right="0"/>
        <w:rPr>
          <w:rFonts w:asciiTheme="minorHAnsi" w:hAnsiTheme="minorHAnsi" w:cstheme="minorHAnsi"/>
          <w:szCs w:val="20"/>
        </w:rPr>
      </w:pPr>
    </w:p>
    <w:p w14:paraId="13B825BF"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CLÁUSULA QUINTA – DA GARANTIA/VALIDADE</w:t>
      </w:r>
    </w:p>
    <w:p w14:paraId="1A8CCC7B"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lastRenderedPageBreak/>
        <w:t>O prazo de garantia e/ou validade ocorrerá conforme previsão estabelecida no Anexo II (Termo de Referência) deste Edital, respeitando-se os prazos mínimos previsto na legislação de regência em casos de omissão.</w:t>
      </w:r>
    </w:p>
    <w:p w14:paraId="268D5816"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Em caso de substituição do objeto licitado, o substituto terá o mesmo prazo de validade originalmente dados ao objeto substituído, a contar da data em que ocorrer a substituição.</w:t>
      </w:r>
    </w:p>
    <w:p w14:paraId="17790FD3"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ocorrência de qualquer defeito, coberto pela garantia, implicará na obrigação, por parte da </w:t>
      </w:r>
      <w:r w:rsidRPr="001A599B">
        <w:rPr>
          <w:rFonts w:asciiTheme="minorHAnsi" w:hAnsiTheme="minorHAnsi" w:cstheme="minorHAnsi"/>
          <w:b/>
          <w:szCs w:val="20"/>
        </w:rPr>
        <w:t>DETENTORA</w:t>
      </w:r>
      <w:r w:rsidRPr="001A599B">
        <w:rPr>
          <w:rFonts w:asciiTheme="minorHAnsi" w:hAnsiTheme="minorHAnsi" w:cstheme="minorHAnsi"/>
          <w:szCs w:val="20"/>
        </w:rPr>
        <w:t xml:space="preserve">, da correção do problema no prazo máximo de 04 (quatro) dias úteis após a comunicação oficial, sem ônus para a </w:t>
      </w:r>
      <w:r w:rsidRPr="001A599B">
        <w:rPr>
          <w:rFonts w:asciiTheme="minorHAnsi" w:eastAsia="Calibri" w:hAnsiTheme="minorHAnsi" w:cstheme="minorHAnsi"/>
          <w:b/>
          <w:szCs w:val="20"/>
        </w:rPr>
        <w:t>PREFEITURA</w:t>
      </w:r>
      <w:r w:rsidRPr="001A599B">
        <w:rPr>
          <w:rFonts w:asciiTheme="minorHAnsi" w:hAnsiTheme="minorHAnsi" w:cstheme="minorHAnsi"/>
          <w:szCs w:val="20"/>
        </w:rPr>
        <w:t xml:space="preserve">, podendo ser prorrogado pela </w:t>
      </w:r>
      <w:r w:rsidRPr="001A599B">
        <w:rPr>
          <w:rFonts w:asciiTheme="minorHAnsi" w:eastAsia="Calibri" w:hAnsiTheme="minorHAnsi" w:cstheme="minorHAnsi"/>
          <w:b/>
          <w:szCs w:val="20"/>
        </w:rPr>
        <w:t>PREFEITURA</w:t>
      </w:r>
      <w:r w:rsidRPr="001A599B">
        <w:rPr>
          <w:rFonts w:asciiTheme="minorHAnsi" w:hAnsiTheme="minorHAnsi" w:cstheme="minorHAnsi"/>
          <w:szCs w:val="20"/>
        </w:rPr>
        <w:t>, mediante solicitação.</w:t>
      </w:r>
    </w:p>
    <w:p w14:paraId="1A60BE3D"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szCs w:val="20"/>
        </w:rPr>
        <w:t xml:space="preserve">O produto, mesmo entregue e aceito fica sujeito à substituição em sua totalidade pela </w:t>
      </w:r>
      <w:r w:rsidRPr="001A599B">
        <w:rPr>
          <w:rFonts w:asciiTheme="minorHAnsi" w:hAnsiTheme="minorHAnsi" w:cstheme="minorHAnsi"/>
          <w:b/>
          <w:szCs w:val="20"/>
        </w:rPr>
        <w:t>DETENTORA</w:t>
      </w:r>
      <w:r w:rsidRPr="001A599B">
        <w:rPr>
          <w:rFonts w:asciiTheme="minorHAnsi" w:hAnsiTheme="minorHAnsi" w:cstheme="minorHAnsi"/>
          <w:szCs w:val="20"/>
        </w:rPr>
        <w:t xml:space="preserve"> desde que comprovada a existência de adulteração, cuja verificação só será possível posteriormente.</w:t>
      </w:r>
    </w:p>
    <w:p w14:paraId="0C6EE090"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A licitante vencedora obriga-se a reparar, corrigir, remover, reconstruir ou substituir, às suas expensas, no total ou em parte, o(s) objeto(s) em que se verificarem defeitos, </w:t>
      </w:r>
      <w:r w:rsidRPr="001A599B">
        <w:rPr>
          <w:rFonts w:asciiTheme="minorHAnsi" w:eastAsia="Calibri" w:hAnsiTheme="minorHAnsi" w:cstheme="minorHAnsi"/>
          <w:szCs w:val="20"/>
        </w:rPr>
        <w:t xml:space="preserve">sem ônus adicional para a </w:t>
      </w:r>
      <w:r w:rsidRPr="001A599B">
        <w:rPr>
          <w:rFonts w:asciiTheme="minorHAnsi" w:eastAsia="Calibri" w:hAnsiTheme="minorHAnsi" w:cstheme="minorHAnsi"/>
          <w:b/>
          <w:szCs w:val="20"/>
        </w:rPr>
        <w:t>PREFEITURA</w:t>
      </w:r>
      <w:r w:rsidRPr="001A599B">
        <w:rPr>
          <w:rFonts w:asciiTheme="minorHAnsi" w:eastAsia="Calibri" w:hAnsiTheme="minorHAnsi" w:cstheme="minorHAnsi"/>
          <w:szCs w:val="20"/>
        </w:rPr>
        <w:t>, o qual deverá ter o mesmo prazo de garantia do serviço e/ou produto originário.</w:t>
      </w:r>
      <w:r w:rsidRPr="001A599B">
        <w:rPr>
          <w:rFonts w:asciiTheme="minorHAnsi" w:eastAsia="Arial Unicode MS" w:hAnsiTheme="minorHAnsi" w:cstheme="minorHAnsi"/>
          <w:b/>
          <w:szCs w:val="20"/>
        </w:rPr>
        <w:t xml:space="preserve"> </w:t>
      </w:r>
    </w:p>
    <w:p w14:paraId="14A9A2D9"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szCs w:val="20"/>
        </w:rPr>
        <w:t xml:space="preserve">Durante o período de garantia e/ou validade, a Administração não efetuará nenhum tipo de pagamento à </w:t>
      </w:r>
      <w:r w:rsidRPr="001A599B">
        <w:rPr>
          <w:rFonts w:asciiTheme="minorHAnsi" w:hAnsiTheme="minorHAnsi" w:cstheme="minorHAnsi"/>
          <w:b/>
          <w:szCs w:val="20"/>
        </w:rPr>
        <w:t>DETENTORA</w:t>
      </w:r>
      <w:r w:rsidRPr="001A599B">
        <w:rPr>
          <w:rFonts w:asciiTheme="minorHAnsi" w:hAnsiTheme="minorHAnsi" w:cstheme="minorHAnsi"/>
          <w:szCs w:val="20"/>
        </w:rPr>
        <w:t xml:space="preserve"> a título de deslocamento de pessoal, veículos, transporte, impostos, taxas, hospedagem, peças, fretes de peças, mão de obra e outros, na solução de problemas que ensejaram o acionamento de tal garantia e/ou validade.</w:t>
      </w:r>
    </w:p>
    <w:p w14:paraId="4AD90A97" w14:textId="77777777" w:rsidR="00FD49BB" w:rsidRPr="001A599B" w:rsidRDefault="00FD49BB">
      <w:pPr>
        <w:spacing w:after="0" w:line="240" w:lineRule="auto"/>
        <w:ind w:right="0"/>
        <w:rPr>
          <w:rFonts w:asciiTheme="minorHAnsi" w:hAnsiTheme="minorHAnsi" w:cstheme="minorHAnsi"/>
          <w:b/>
          <w:szCs w:val="20"/>
        </w:rPr>
      </w:pPr>
    </w:p>
    <w:p w14:paraId="03781FB2"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CLÁUSULA SEXTA - DO VALOR TOTAL REGISTRADO</w:t>
      </w:r>
    </w:p>
    <w:p w14:paraId="3264A52A"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szCs w:val="20"/>
        </w:rPr>
        <w:t xml:space="preserve">Para fins de controle orçamentário, previsão financeira, representação legal e eventuais penalidades, estima-se o valor na presente Ata de Registro de Preços em </w:t>
      </w:r>
      <w:r w:rsidRPr="001A599B">
        <w:rPr>
          <w:rFonts w:asciiTheme="minorHAnsi" w:hAnsiTheme="minorHAnsi" w:cstheme="minorHAnsi"/>
          <w:b/>
          <w:szCs w:val="20"/>
        </w:rPr>
        <w:t>R$ XXXX,00</w:t>
      </w:r>
      <w:r w:rsidRPr="001A599B">
        <w:rPr>
          <w:rFonts w:asciiTheme="minorHAnsi" w:hAnsiTheme="minorHAnsi" w:cstheme="minorHAnsi"/>
          <w:szCs w:val="20"/>
        </w:rPr>
        <w:t xml:space="preserve"> (XXXXXXX), que correrá por conta da seguinte dotação orçamentária: </w:t>
      </w:r>
    </w:p>
    <w:p w14:paraId="5A210A42" w14:textId="77777777" w:rsidR="00FD49BB" w:rsidRPr="001A599B" w:rsidRDefault="00FD49BB">
      <w:pPr>
        <w:tabs>
          <w:tab w:val="left" w:pos="9356"/>
        </w:tabs>
        <w:spacing w:after="0" w:line="240" w:lineRule="auto"/>
        <w:ind w:left="360" w:right="0"/>
        <w:rPr>
          <w:rFonts w:asciiTheme="minorHAnsi" w:hAnsiTheme="minorHAnsi" w:cstheme="minorHAnsi"/>
          <w:b/>
          <w:szCs w:val="20"/>
        </w:rPr>
      </w:pPr>
    </w:p>
    <w:tbl>
      <w:tblPr>
        <w:tblW w:w="9188" w:type="dxa"/>
        <w:tblInd w:w="19" w:type="dxa"/>
        <w:tblLayout w:type="fixed"/>
        <w:tblLook w:val="04A0" w:firstRow="1" w:lastRow="0" w:firstColumn="1" w:lastColumn="0" w:noHBand="0" w:noVBand="1"/>
      </w:tblPr>
      <w:tblGrid>
        <w:gridCol w:w="2238"/>
        <w:gridCol w:w="3375"/>
        <w:gridCol w:w="3575"/>
      </w:tblGrid>
      <w:tr w:rsidR="00FD49BB" w:rsidRPr="001A599B" w14:paraId="715100C6" w14:textId="77777777">
        <w:tc>
          <w:tcPr>
            <w:tcW w:w="9188"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40936330" w14:textId="77777777" w:rsidR="00FD49BB" w:rsidRPr="001A599B" w:rsidRDefault="00B6220C">
            <w:pPr>
              <w:widowControl w:val="0"/>
              <w:spacing w:after="0" w:line="240" w:lineRule="auto"/>
              <w:ind w:right="0"/>
              <w:jc w:val="center"/>
              <w:rPr>
                <w:rFonts w:asciiTheme="minorHAnsi" w:eastAsiaTheme="minorHAnsi" w:hAnsiTheme="minorHAnsi" w:cstheme="minorHAnsi"/>
                <w:b/>
                <w:bCs/>
                <w:szCs w:val="20"/>
              </w:rPr>
            </w:pPr>
            <w:r w:rsidRPr="001A599B">
              <w:rPr>
                <w:rFonts w:asciiTheme="minorHAnsi" w:hAnsiTheme="minorHAnsi" w:cstheme="minorHAnsi"/>
                <w:b/>
                <w:bCs/>
                <w:color w:val="FFFFFF" w:themeColor="background1"/>
                <w:szCs w:val="20"/>
              </w:rPr>
              <w:t>Quadro de Classificação Orçamentária / Código de Aplicação</w:t>
            </w:r>
          </w:p>
        </w:tc>
      </w:tr>
      <w:tr w:rsidR="00FD49BB" w:rsidRPr="001A599B" w14:paraId="27BDBC11" w14:textId="77777777">
        <w:trPr>
          <w:trHeight w:val="45"/>
        </w:trPr>
        <w:tc>
          <w:tcPr>
            <w:tcW w:w="2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7B20D" w14:textId="77777777" w:rsidR="00FD49BB" w:rsidRPr="001A599B" w:rsidRDefault="00B6220C">
            <w:pPr>
              <w:widowControl w:val="0"/>
              <w:spacing w:after="0" w:line="240" w:lineRule="auto"/>
              <w:ind w:right="0"/>
              <w:jc w:val="center"/>
              <w:rPr>
                <w:rFonts w:asciiTheme="minorHAnsi" w:eastAsiaTheme="minorHAnsi" w:hAnsiTheme="minorHAnsi" w:cstheme="minorHAnsi"/>
                <w:b/>
                <w:szCs w:val="20"/>
              </w:rPr>
            </w:pPr>
            <w:r w:rsidRPr="001A599B">
              <w:rPr>
                <w:rFonts w:asciiTheme="minorHAnsi" w:hAnsiTheme="minorHAnsi" w:cstheme="minorHAnsi"/>
                <w:b/>
                <w:szCs w:val="20"/>
              </w:rPr>
              <w:t>Ficha</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67BF6" w14:textId="77777777" w:rsidR="00FD49BB" w:rsidRPr="001A599B" w:rsidRDefault="00B6220C">
            <w:pPr>
              <w:widowControl w:val="0"/>
              <w:spacing w:after="0" w:line="240" w:lineRule="auto"/>
              <w:ind w:right="0"/>
              <w:jc w:val="center"/>
              <w:rPr>
                <w:rFonts w:asciiTheme="minorHAnsi" w:eastAsiaTheme="minorHAnsi" w:hAnsiTheme="minorHAnsi" w:cstheme="minorHAnsi"/>
                <w:b/>
                <w:szCs w:val="20"/>
              </w:rPr>
            </w:pPr>
            <w:r w:rsidRPr="001A599B">
              <w:rPr>
                <w:rFonts w:asciiTheme="minorHAnsi" w:hAnsiTheme="minorHAnsi" w:cstheme="minorHAnsi"/>
                <w:b/>
                <w:szCs w:val="20"/>
              </w:rPr>
              <w:t>Fonte Recurso</w:t>
            </w:r>
          </w:p>
        </w:tc>
        <w:tc>
          <w:tcPr>
            <w:tcW w:w="3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E3AAC" w14:textId="77777777" w:rsidR="00FD49BB" w:rsidRPr="001A599B" w:rsidRDefault="00B6220C">
            <w:pPr>
              <w:widowControl w:val="0"/>
              <w:spacing w:after="0" w:line="240" w:lineRule="auto"/>
              <w:ind w:right="0"/>
              <w:jc w:val="center"/>
              <w:rPr>
                <w:rFonts w:asciiTheme="minorHAnsi" w:eastAsiaTheme="minorHAnsi" w:hAnsiTheme="minorHAnsi" w:cstheme="minorHAnsi"/>
                <w:b/>
                <w:szCs w:val="20"/>
              </w:rPr>
            </w:pPr>
            <w:r w:rsidRPr="001A599B">
              <w:rPr>
                <w:rFonts w:asciiTheme="minorHAnsi" w:hAnsiTheme="minorHAnsi" w:cstheme="minorHAnsi"/>
                <w:b/>
                <w:szCs w:val="20"/>
              </w:rPr>
              <w:t>Dotação Orçamentária</w:t>
            </w:r>
          </w:p>
        </w:tc>
      </w:tr>
      <w:tr w:rsidR="00FD49BB" w:rsidRPr="001A599B" w14:paraId="7E7FA76D" w14:textId="77777777">
        <w:trPr>
          <w:trHeight w:val="45"/>
        </w:trPr>
        <w:tc>
          <w:tcPr>
            <w:tcW w:w="2238" w:type="dxa"/>
            <w:tcBorders>
              <w:top w:val="single" w:sz="4" w:space="0" w:color="000000"/>
              <w:left w:val="single" w:sz="4" w:space="0" w:color="000000"/>
              <w:bottom w:val="single" w:sz="4" w:space="0" w:color="000000"/>
              <w:right w:val="single" w:sz="4" w:space="0" w:color="000000"/>
            </w:tcBorders>
            <w:vAlign w:val="center"/>
          </w:tcPr>
          <w:p w14:paraId="34E49B03" w14:textId="77777777" w:rsidR="00FD49BB" w:rsidRPr="001A599B" w:rsidRDefault="00FD49BB">
            <w:pPr>
              <w:widowControl w:val="0"/>
              <w:spacing w:after="0" w:line="240" w:lineRule="auto"/>
              <w:ind w:right="0"/>
              <w:jc w:val="center"/>
              <w:rPr>
                <w:rFonts w:asciiTheme="minorHAnsi" w:eastAsiaTheme="minorHAnsi" w:hAnsiTheme="minorHAnsi" w:cstheme="minorHAnsi"/>
                <w:b/>
                <w:szCs w:val="20"/>
              </w:rPr>
            </w:pPr>
          </w:p>
        </w:tc>
        <w:tc>
          <w:tcPr>
            <w:tcW w:w="3375" w:type="dxa"/>
            <w:tcBorders>
              <w:top w:val="single" w:sz="4" w:space="0" w:color="000000"/>
              <w:left w:val="single" w:sz="4" w:space="0" w:color="000000"/>
              <w:bottom w:val="single" w:sz="4" w:space="0" w:color="000000"/>
              <w:right w:val="single" w:sz="4" w:space="0" w:color="000000"/>
            </w:tcBorders>
            <w:vAlign w:val="center"/>
          </w:tcPr>
          <w:p w14:paraId="411B9CD4" w14:textId="77777777" w:rsidR="00FD49BB" w:rsidRPr="001A599B" w:rsidRDefault="00FD49BB">
            <w:pPr>
              <w:widowControl w:val="0"/>
              <w:spacing w:after="0" w:line="240" w:lineRule="auto"/>
              <w:ind w:right="0"/>
              <w:jc w:val="center"/>
              <w:rPr>
                <w:rFonts w:asciiTheme="minorHAnsi" w:eastAsiaTheme="minorHAnsi" w:hAnsiTheme="minorHAnsi" w:cstheme="minorHAnsi"/>
                <w:b/>
                <w:szCs w:val="20"/>
              </w:rPr>
            </w:pPr>
          </w:p>
        </w:tc>
        <w:tc>
          <w:tcPr>
            <w:tcW w:w="3575" w:type="dxa"/>
            <w:tcBorders>
              <w:top w:val="single" w:sz="4" w:space="0" w:color="000000"/>
              <w:left w:val="single" w:sz="4" w:space="0" w:color="000000"/>
              <w:bottom w:val="single" w:sz="4" w:space="0" w:color="000000"/>
              <w:right w:val="single" w:sz="4" w:space="0" w:color="000000"/>
            </w:tcBorders>
            <w:vAlign w:val="center"/>
          </w:tcPr>
          <w:p w14:paraId="5B5C4994" w14:textId="77777777" w:rsidR="00FD49BB" w:rsidRPr="001A599B" w:rsidRDefault="00FD49BB">
            <w:pPr>
              <w:widowControl w:val="0"/>
              <w:spacing w:after="0" w:line="240" w:lineRule="auto"/>
              <w:ind w:right="0"/>
              <w:jc w:val="center"/>
              <w:rPr>
                <w:rFonts w:asciiTheme="minorHAnsi" w:eastAsiaTheme="minorHAnsi" w:hAnsiTheme="minorHAnsi" w:cstheme="minorHAnsi"/>
                <w:szCs w:val="20"/>
              </w:rPr>
            </w:pPr>
          </w:p>
        </w:tc>
      </w:tr>
    </w:tbl>
    <w:p w14:paraId="0246F9B0" w14:textId="77777777" w:rsidR="00FD49BB" w:rsidRPr="001A599B" w:rsidRDefault="00FD49BB">
      <w:pPr>
        <w:spacing w:after="0" w:line="240" w:lineRule="auto"/>
        <w:ind w:right="0"/>
        <w:rPr>
          <w:rFonts w:asciiTheme="minorHAnsi" w:hAnsiTheme="minorHAnsi" w:cstheme="minorHAnsi"/>
          <w:szCs w:val="20"/>
        </w:rPr>
      </w:pPr>
    </w:p>
    <w:p w14:paraId="77E5766D"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b/>
          <w:bCs/>
          <w:szCs w:val="20"/>
        </w:rPr>
        <w:t>CLÁUSULA SÉTIMA – DA VALIDADE DA ATA DE REGISTRO DE PREÇO</w:t>
      </w:r>
    </w:p>
    <w:p w14:paraId="38FD3B39" w14:textId="5A81A592" w:rsidR="00FD49BB" w:rsidRPr="0019509F" w:rsidRDefault="00B6220C">
      <w:pPr>
        <w:pStyle w:val="PargrafodaLista"/>
        <w:numPr>
          <w:ilvl w:val="1"/>
          <w:numId w:val="4"/>
        </w:numPr>
        <w:tabs>
          <w:tab w:val="left" w:pos="9356"/>
        </w:tabs>
        <w:spacing w:after="0" w:line="240" w:lineRule="auto"/>
        <w:ind w:right="0"/>
        <w:rPr>
          <w:rFonts w:asciiTheme="minorHAnsi" w:hAnsiTheme="minorHAnsi" w:cstheme="minorHAnsi"/>
          <w:color w:val="auto"/>
          <w:szCs w:val="20"/>
        </w:rPr>
      </w:pPr>
      <w:r w:rsidRPr="0019509F">
        <w:rPr>
          <w:rFonts w:asciiTheme="minorHAnsi" w:hAnsiTheme="minorHAnsi" w:cstheme="minorHAnsi"/>
          <w:color w:val="auto"/>
          <w:szCs w:val="20"/>
        </w:rPr>
        <w:t xml:space="preserve">A presente Ata de Registro de Preços terá </w:t>
      </w:r>
      <w:r w:rsidRPr="0019509F">
        <w:rPr>
          <w:rFonts w:asciiTheme="minorHAnsi" w:hAnsiTheme="minorHAnsi" w:cstheme="minorHAnsi"/>
          <w:b/>
          <w:color w:val="auto"/>
          <w:szCs w:val="20"/>
        </w:rPr>
        <w:t>validade de 01 (um) ano</w:t>
      </w:r>
      <w:r w:rsidRPr="0019509F">
        <w:rPr>
          <w:rFonts w:asciiTheme="minorHAnsi" w:hAnsiTheme="minorHAnsi" w:cstheme="minorHAnsi"/>
          <w:color w:val="auto"/>
          <w:szCs w:val="20"/>
        </w:rPr>
        <w:t>, a partir da data da sua assinatura e poderá ser prorrogado, por igual período, desde que comprovado o preço vantajoso</w:t>
      </w:r>
      <w:r w:rsidR="0019509F" w:rsidRPr="0019509F">
        <w:rPr>
          <w:rFonts w:asciiTheme="minorHAnsi" w:hAnsiTheme="minorHAnsi" w:cstheme="minorHAnsi"/>
          <w:color w:val="auto"/>
          <w:szCs w:val="20"/>
        </w:rPr>
        <w:t xml:space="preserve">, </w:t>
      </w:r>
      <w:r w:rsidR="0019509F" w:rsidRPr="0019509F">
        <w:rPr>
          <w:rFonts w:asciiTheme="minorHAnsi" w:eastAsia="Arial Unicode MS" w:hAnsiTheme="minorHAnsi" w:cstheme="minorHAnsi"/>
          <w:color w:val="auto"/>
          <w:szCs w:val="20"/>
        </w:rPr>
        <w:t>e, na hipótese de renovação da vigência, os quantitativos também serão renovados.</w:t>
      </w:r>
    </w:p>
    <w:p w14:paraId="65D5BB6B"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5383DD2C" w14:textId="77777777" w:rsidR="00FD49BB" w:rsidRPr="001A599B" w:rsidRDefault="00FD49BB">
      <w:pPr>
        <w:spacing w:after="0" w:line="240" w:lineRule="auto"/>
        <w:ind w:right="0"/>
        <w:rPr>
          <w:rFonts w:asciiTheme="minorHAnsi" w:hAnsiTheme="minorHAnsi" w:cstheme="minorHAnsi"/>
          <w:b/>
          <w:szCs w:val="20"/>
        </w:rPr>
      </w:pPr>
    </w:p>
    <w:p w14:paraId="04C8D102"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bCs/>
          <w:szCs w:val="20"/>
        </w:rPr>
        <w:t>CLÁUSULA</w:t>
      </w:r>
      <w:r w:rsidRPr="001A599B">
        <w:rPr>
          <w:rFonts w:asciiTheme="minorHAnsi" w:hAnsiTheme="minorHAnsi" w:cstheme="minorHAnsi"/>
          <w:b/>
          <w:szCs w:val="20"/>
        </w:rPr>
        <w:t xml:space="preserve"> OITAVA – DO CANCELAMENTO DA ATA DE REGISTRO DE PREÇOS</w:t>
      </w:r>
    </w:p>
    <w:p w14:paraId="2706DC0C"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eastAsia="Arial Unicode MS" w:hAnsiTheme="minorHAnsi" w:cstheme="minorHAnsi"/>
          <w:szCs w:val="20"/>
        </w:rPr>
        <w:t>Após a adjudicação do objeto e homologação da licitação</w:t>
      </w:r>
      <w:r w:rsidRPr="001A599B">
        <w:rPr>
          <w:rFonts w:asciiTheme="minorHAnsi" w:hAnsiTheme="minorHAnsi" w:cstheme="minorHAnsi"/>
          <w:szCs w:val="20"/>
        </w:rPr>
        <w:t xml:space="preserve">, a </w:t>
      </w:r>
      <w:r w:rsidRPr="001A599B">
        <w:rPr>
          <w:rFonts w:asciiTheme="minorHAnsi" w:hAnsiTheme="minorHAnsi" w:cstheme="minorHAnsi"/>
          <w:b/>
          <w:szCs w:val="20"/>
        </w:rPr>
        <w:t>DETENTORA</w:t>
      </w:r>
      <w:r w:rsidRPr="001A599B">
        <w:rPr>
          <w:rFonts w:asciiTheme="minorHAnsi" w:hAnsiTheme="minorHAnsi" w:cstheme="minorHAnsi"/>
          <w:szCs w:val="20"/>
        </w:rPr>
        <w:t xml:space="preserve"> deverá no prazo de 05 (cinco) dias úteis, comparecer à Área de Licitação para assinar a Ata de Registro de Preços e o Termo de Ciência e de Notificação, ou encaminhar ata via correio.</w:t>
      </w:r>
    </w:p>
    <w:p w14:paraId="4D34732D"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Ata de Registro de Preços poderá ser cancelada, de pleno direito pela </w:t>
      </w:r>
      <w:r w:rsidRPr="001A599B">
        <w:rPr>
          <w:rFonts w:asciiTheme="minorHAnsi" w:hAnsiTheme="minorHAnsi" w:cstheme="minorHAnsi"/>
          <w:b/>
          <w:szCs w:val="20"/>
        </w:rPr>
        <w:t xml:space="preserve">PREFEITURA </w:t>
      </w:r>
      <w:r w:rsidRPr="001A599B">
        <w:rPr>
          <w:rFonts w:asciiTheme="minorHAnsi" w:hAnsiTheme="minorHAnsi" w:cstheme="minorHAnsi"/>
          <w:szCs w:val="20"/>
        </w:rPr>
        <w:t>quando:</w:t>
      </w:r>
    </w:p>
    <w:p w14:paraId="703375BD"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hAnsiTheme="minorHAnsi" w:cstheme="minorHAnsi"/>
          <w:b/>
          <w:szCs w:val="20"/>
        </w:rPr>
        <w:t>DETENTORA</w:t>
      </w:r>
      <w:r w:rsidRPr="001A599B">
        <w:rPr>
          <w:rFonts w:asciiTheme="minorHAnsi" w:hAnsiTheme="minorHAnsi" w:cstheme="minorHAnsi"/>
          <w:szCs w:val="20"/>
        </w:rPr>
        <w:t xml:space="preserve"> não devolver as vias assinadas no prazo de 05 (cinco) dias úteis a contar da assinatura do AR (aviso de recebimento) e/ou deixar de cumprir tal ato;</w:t>
      </w:r>
    </w:p>
    <w:p w14:paraId="0138BF30"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hAnsiTheme="minorHAnsi" w:cstheme="minorHAnsi"/>
          <w:b/>
          <w:szCs w:val="20"/>
        </w:rPr>
        <w:t>DETENTORA</w:t>
      </w:r>
      <w:r w:rsidRPr="001A599B">
        <w:rPr>
          <w:rFonts w:asciiTheme="minorHAnsi" w:hAnsiTheme="minorHAnsi" w:cstheme="minorHAnsi"/>
          <w:szCs w:val="20"/>
        </w:rPr>
        <w:t xml:space="preserve"> não cumprir as obrigações constantes deste Termo de Compromisso;</w:t>
      </w:r>
    </w:p>
    <w:p w14:paraId="790B3AB9"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Em qualquer das hipóteses de inexecução total ou parcial do presente Termo, decorrente da Ata de Registro de Preços;</w:t>
      </w:r>
    </w:p>
    <w:p w14:paraId="3ED8C471" w14:textId="77777777" w:rsidR="00FD49BB" w:rsidRPr="001A599B" w:rsidRDefault="00B6220C">
      <w:pPr>
        <w:pStyle w:val="PargrafodaLista"/>
        <w:numPr>
          <w:ilvl w:val="2"/>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hAnsiTheme="minorHAnsi" w:cstheme="minorHAnsi"/>
          <w:b/>
          <w:szCs w:val="20"/>
        </w:rPr>
        <w:t>DETENTORA</w:t>
      </w:r>
      <w:r w:rsidRPr="001A599B">
        <w:rPr>
          <w:rFonts w:asciiTheme="minorHAnsi" w:hAnsiTheme="minorHAnsi" w:cstheme="minorHAnsi"/>
          <w:szCs w:val="20"/>
        </w:rPr>
        <w:t xml:space="preserve"> não atender a Autorização de Fornecimento (AF) no prazo estabelecido e a </w:t>
      </w:r>
      <w:r w:rsidRPr="001A599B">
        <w:rPr>
          <w:rFonts w:asciiTheme="minorHAnsi" w:hAnsiTheme="minorHAnsi" w:cstheme="minorHAnsi"/>
          <w:b/>
          <w:szCs w:val="20"/>
        </w:rPr>
        <w:t>PREFEITURA</w:t>
      </w:r>
      <w:r w:rsidRPr="001A599B">
        <w:rPr>
          <w:rFonts w:asciiTheme="minorHAnsi" w:hAnsiTheme="minorHAnsi" w:cstheme="minorHAnsi"/>
          <w:szCs w:val="20"/>
        </w:rPr>
        <w:t xml:space="preserve"> não aceitar sua justificativa;</w:t>
      </w:r>
    </w:p>
    <w:p w14:paraId="1CF50463" w14:textId="77777777" w:rsidR="00FD49BB" w:rsidRPr="001A599B" w:rsidRDefault="00B6220C">
      <w:pPr>
        <w:pStyle w:val="PargrafodaLista"/>
        <w:numPr>
          <w:ilvl w:val="2"/>
          <w:numId w:val="4"/>
        </w:numPr>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hAnsiTheme="minorHAnsi" w:cstheme="minorHAnsi"/>
          <w:b/>
          <w:szCs w:val="20"/>
        </w:rPr>
        <w:t>DETENTORA</w:t>
      </w:r>
      <w:r w:rsidRPr="001A599B">
        <w:rPr>
          <w:rFonts w:asciiTheme="minorHAnsi" w:hAnsiTheme="minorHAnsi" w:cstheme="minorHAnsi"/>
          <w:szCs w:val="20"/>
        </w:rPr>
        <w:t xml:space="preserve"> der causa à rescisão administrativa do Termo, decorrente da Ata de Registro de Preços;</w:t>
      </w:r>
    </w:p>
    <w:p w14:paraId="7EB5FB90" w14:textId="77777777" w:rsidR="00FD49BB" w:rsidRPr="001A599B" w:rsidRDefault="00B6220C">
      <w:pPr>
        <w:pStyle w:val="PargrafodaLista"/>
        <w:numPr>
          <w:ilvl w:val="2"/>
          <w:numId w:val="4"/>
        </w:numPr>
        <w:spacing w:after="0" w:line="240" w:lineRule="auto"/>
        <w:ind w:right="0"/>
        <w:rPr>
          <w:rFonts w:asciiTheme="minorHAnsi" w:hAnsiTheme="minorHAnsi" w:cstheme="minorHAnsi"/>
          <w:szCs w:val="20"/>
        </w:rPr>
      </w:pPr>
      <w:r w:rsidRPr="001A599B">
        <w:rPr>
          <w:rFonts w:asciiTheme="minorHAnsi" w:hAnsiTheme="minorHAnsi" w:cstheme="minorHAnsi"/>
          <w:szCs w:val="20"/>
        </w:rPr>
        <w:t>Os preços registrados se apresentarem superiores aos praticados no mercado;Por razões de interesse público, devidamente demonstrado e justificado pela Administração.</w:t>
      </w:r>
    </w:p>
    <w:p w14:paraId="2680CCF5"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lastRenderedPageBreak/>
        <w:t>A comunicação do cancelamento do preço registrado, nos casos previstos no subitem anterior, será feita pessoalmente ou por correspondência com aviso de recebimento, juntando-se o comprovante aos autos que deram origem a Ata de Registro de Preços.</w:t>
      </w:r>
    </w:p>
    <w:p w14:paraId="3643A068"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No caso de ser ignorado, incerto ou inacessível o endereço da detentora, a comunicação será feita por publicação no Diário Oficial do Estado de São Paulo, por 02 (duas) vezes consecutivas, considerando-se cancelado o preço registrado a partir da última publicação.</w:t>
      </w:r>
    </w:p>
    <w:p w14:paraId="5B6D819B" w14:textId="77777777" w:rsidR="00815398" w:rsidRPr="001A599B" w:rsidRDefault="00815398" w:rsidP="00815398">
      <w:pPr>
        <w:pStyle w:val="PargrafodaLista"/>
        <w:tabs>
          <w:tab w:val="left" w:pos="9356"/>
        </w:tabs>
        <w:spacing w:after="0" w:line="240" w:lineRule="auto"/>
        <w:ind w:left="792" w:right="0"/>
        <w:rPr>
          <w:rFonts w:asciiTheme="minorHAnsi" w:hAnsiTheme="minorHAnsi" w:cstheme="minorHAnsi"/>
          <w:szCs w:val="20"/>
        </w:rPr>
      </w:pPr>
    </w:p>
    <w:p w14:paraId="1312109F"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 xml:space="preserve">CLÁUSULA NONA – </w:t>
      </w:r>
      <w:r w:rsidR="00815398" w:rsidRPr="001A599B">
        <w:rPr>
          <w:rFonts w:asciiTheme="minorHAnsi" w:hAnsiTheme="minorHAnsi" w:cstheme="minorHAnsi"/>
          <w:b/>
          <w:szCs w:val="20"/>
        </w:rPr>
        <w:t>DO REAJUSTE</w:t>
      </w:r>
    </w:p>
    <w:p w14:paraId="37145A29" w14:textId="77777777" w:rsidR="00F34638" w:rsidRPr="001A599B" w:rsidRDefault="00F34638" w:rsidP="00F34638">
      <w:pPr>
        <w:pStyle w:val="PargrafodaLista"/>
        <w:numPr>
          <w:ilvl w:val="1"/>
          <w:numId w:val="4"/>
        </w:numPr>
        <w:overflowPunct w:val="0"/>
        <w:spacing w:after="0" w:line="240" w:lineRule="auto"/>
        <w:ind w:right="0"/>
        <w:rPr>
          <w:rFonts w:asciiTheme="minorHAnsi" w:hAnsiTheme="minorHAnsi" w:cstheme="minorHAnsi"/>
          <w:szCs w:val="20"/>
        </w:rPr>
      </w:pPr>
      <w:r w:rsidRPr="001A599B">
        <w:rPr>
          <w:rFonts w:asciiTheme="minorHAnsi" w:hAnsiTheme="minorHAnsi" w:cstheme="minorHAnsi"/>
          <w:szCs w:val="20"/>
        </w:rPr>
        <w:t>Os preços dos serviços poderão ser reajustados anualmente, observadas as regras estabelecidas na Lei Federal nº 10.192/01, se o caso.</w:t>
      </w:r>
    </w:p>
    <w:p w14:paraId="22D3ABCA" w14:textId="77777777" w:rsidR="00F34638" w:rsidRPr="00DD1C76" w:rsidRDefault="00F34638" w:rsidP="00F34638">
      <w:pPr>
        <w:pStyle w:val="PargrafodaLista"/>
        <w:numPr>
          <w:ilvl w:val="1"/>
          <w:numId w:val="4"/>
        </w:numPr>
        <w:overflowPunct w:val="0"/>
        <w:spacing w:after="0" w:line="240" w:lineRule="auto"/>
        <w:ind w:right="0"/>
        <w:rPr>
          <w:rFonts w:asciiTheme="minorHAnsi" w:hAnsiTheme="minorHAnsi" w:cstheme="minorHAnsi"/>
          <w:color w:val="auto"/>
          <w:szCs w:val="20"/>
        </w:rPr>
      </w:pPr>
      <w:r w:rsidRPr="00DD1C76">
        <w:rPr>
          <w:rFonts w:asciiTheme="minorHAnsi" w:hAnsiTheme="minorHAnsi" w:cstheme="minorHAnsi"/>
          <w:color w:val="auto"/>
          <w:szCs w:val="20"/>
        </w:rPr>
        <w:t xml:space="preserve">Fica, todavia, ressalvada a possibilidade de revisão contratual, de acordo com a variação oficial de preços, para a manutenção do equilíbrio econômico-financeiro inicial do contrato, na hipótese de sobrevirem fatos imprevisíveis, ou previsíveis, porém de consequências incalculáveis, prejudiciais à execução do contrato, de efeitos extraordinários (álea econômica extraordinária e extracontratual), a qual deverá ser protocolada no </w:t>
      </w:r>
      <w:bookmarkStart w:id="22" w:name="_Hlk87366741"/>
      <w:r w:rsidRPr="00DD1C76">
        <w:rPr>
          <w:rFonts w:asciiTheme="minorHAnsi" w:hAnsiTheme="minorHAnsi" w:cstheme="minorHAnsi"/>
          <w:b/>
          <w:color w:val="auto"/>
          <w:szCs w:val="20"/>
          <w:u w:val="single"/>
        </w:rPr>
        <w:t>Serviço de Atendimento ao Cidadão</w:t>
      </w:r>
      <w:r w:rsidRPr="00DD1C76">
        <w:rPr>
          <w:rFonts w:asciiTheme="minorHAnsi" w:hAnsiTheme="minorHAnsi" w:cstheme="minorHAnsi"/>
          <w:color w:val="auto"/>
          <w:szCs w:val="20"/>
        </w:rPr>
        <w:t xml:space="preserve"> - </w:t>
      </w:r>
      <w:r w:rsidRPr="00DD1C76">
        <w:rPr>
          <w:rFonts w:asciiTheme="minorHAnsi" w:hAnsiTheme="minorHAnsi" w:cstheme="minorHAnsi"/>
          <w:b/>
          <w:color w:val="auto"/>
          <w:szCs w:val="20"/>
          <w:u w:val="single"/>
        </w:rPr>
        <w:t>Seção de Protocolo Geral da PREFEITURA</w:t>
      </w:r>
      <w:r w:rsidRPr="00DD1C76">
        <w:rPr>
          <w:rFonts w:asciiTheme="minorHAnsi" w:hAnsiTheme="minorHAnsi" w:cstheme="minorHAnsi"/>
          <w:color w:val="auto"/>
          <w:szCs w:val="20"/>
        </w:rPr>
        <w:t>, localizado na</w:t>
      </w:r>
      <w:r w:rsidRPr="00DD1C76">
        <w:rPr>
          <w:rFonts w:asciiTheme="minorHAnsi" w:hAnsiTheme="minorHAnsi" w:cstheme="minorHAnsi"/>
          <w:b/>
          <w:color w:val="auto"/>
          <w:szCs w:val="20"/>
        </w:rPr>
        <w:t xml:space="preserve"> </w:t>
      </w:r>
      <w:r w:rsidRPr="00DD1C76">
        <w:rPr>
          <w:rFonts w:asciiTheme="minorHAnsi" w:hAnsiTheme="minorHAnsi" w:cstheme="minorHAnsi"/>
          <w:b/>
          <w:color w:val="auto"/>
          <w:szCs w:val="20"/>
          <w:u w:val="single"/>
        </w:rPr>
        <w:t>Rua Monteiro de Barros, nº 17</w:t>
      </w:r>
      <w:r w:rsidRPr="00DD1C76">
        <w:rPr>
          <w:rFonts w:asciiTheme="minorHAnsi" w:hAnsiTheme="minorHAnsi" w:cstheme="minorHAnsi"/>
          <w:color w:val="auto"/>
          <w:szCs w:val="20"/>
        </w:rPr>
        <w:t>, esquina com a Rua Jundiaí,</w:t>
      </w:r>
      <w:r w:rsidRPr="00DD1C76">
        <w:rPr>
          <w:rFonts w:asciiTheme="minorHAnsi" w:hAnsiTheme="minorHAnsi" w:cstheme="minorHAnsi"/>
          <w:b/>
          <w:color w:val="auto"/>
          <w:szCs w:val="20"/>
        </w:rPr>
        <w:t xml:space="preserve"> </w:t>
      </w:r>
      <w:r w:rsidRPr="00DD1C76">
        <w:rPr>
          <w:rFonts w:asciiTheme="minorHAnsi" w:hAnsiTheme="minorHAnsi" w:cstheme="minorHAnsi"/>
          <w:b/>
          <w:color w:val="auto"/>
          <w:szCs w:val="20"/>
          <w:u w:val="single"/>
        </w:rPr>
        <w:t>Centro, no município de Vinhedo/SP</w:t>
      </w:r>
      <w:r w:rsidRPr="00DD1C76">
        <w:rPr>
          <w:rFonts w:asciiTheme="minorHAnsi" w:hAnsiTheme="minorHAnsi" w:cstheme="minorHAnsi"/>
          <w:color w:val="auto"/>
          <w:szCs w:val="20"/>
        </w:rPr>
        <w:t xml:space="preserve">, das 11h00min às 16h00min. (expediente bancário do município),aos cuidados do </w:t>
      </w:r>
      <w:r w:rsidRPr="00DD1C76">
        <w:rPr>
          <w:rFonts w:asciiTheme="minorHAnsi" w:hAnsiTheme="minorHAnsi" w:cstheme="minorHAnsi"/>
          <w:color w:val="auto"/>
          <w:szCs w:val="20"/>
          <w:u w:val="single"/>
        </w:rPr>
        <w:t>Setor de Licitações e dirigidos ao Prefeito Municipal de Vinhedo</w:t>
      </w:r>
      <w:bookmarkEnd w:id="22"/>
      <w:r w:rsidRPr="00DD1C76">
        <w:rPr>
          <w:rFonts w:asciiTheme="minorHAnsi" w:hAnsiTheme="minorHAnsi" w:cstheme="minorHAnsi"/>
          <w:color w:val="auto"/>
          <w:szCs w:val="20"/>
        </w:rPr>
        <w:t>.</w:t>
      </w:r>
    </w:p>
    <w:p w14:paraId="1E9E9400" w14:textId="248F2B67" w:rsidR="00C308C7" w:rsidRPr="00DD1C76" w:rsidRDefault="00C308C7" w:rsidP="00F34638">
      <w:pPr>
        <w:pStyle w:val="PargrafodaLista"/>
        <w:numPr>
          <w:ilvl w:val="1"/>
          <w:numId w:val="4"/>
        </w:numPr>
        <w:overflowPunct w:val="0"/>
        <w:spacing w:after="0" w:line="240" w:lineRule="auto"/>
        <w:ind w:right="0"/>
        <w:rPr>
          <w:rFonts w:asciiTheme="minorHAnsi" w:hAnsiTheme="minorHAnsi" w:cstheme="minorHAnsi"/>
          <w:color w:val="auto"/>
          <w:szCs w:val="20"/>
        </w:rPr>
      </w:pPr>
      <w:r w:rsidRPr="00DD1C76">
        <w:rPr>
          <w:rFonts w:asciiTheme="minorHAnsi" w:hAnsiTheme="minorHAnsi" w:cstheme="minorHAnsi"/>
          <w:color w:val="auto"/>
          <w:szCs w:val="20"/>
        </w:rPr>
        <w:t>Os pedidos de reestabelecimento do reequilíbrio econômico-financeiro</w:t>
      </w:r>
      <w:r w:rsidR="00DD1C76">
        <w:rPr>
          <w:rFonts w:asciiTheme="minorHAnsi" w:hAnsiTheme="minorHAnsi" w:cstheme="minorHAnsi"/>
          <w:color w:val="auto"/>
          <w:szCs w:val="20"/>
        </w:rPr>
        <w:t xml:space="preserve"> serão respondidos em até 20 (vinte) dias úteis. </w:t>
      </w:r>
    </w:p>
    <w:p w14:paraId="2D723681" w14:textId="77777777" w:rsidR="00F34638" w:rsidRPr="001A599B" w:rsidRDefault="00F34638" w:rsidP="00F34638">
      <w:pPr>
        <w:pStyle w:val="PargrafodaLista"/>
        <w:numPr>
          <w:ilvl w:val="1"/>
          <w:numId w:val="4"/>
        </w:numPr>
        <w:overflowPunct w:val="0"/>
        <w:spacing w:after="0" w:line="240" w:lineRule="auto"/>
        <w:ind w:right="0"/>
        <w:rPr>
          <w:rFonts w:asciiTheme="minorHAnsi" w:hAnsiTheme="minorHAnsi" w:cstheme="minorHAnsi"/>
          <w:szCs w:val="20"/>
        </w:rPr>
      </w:pPr>
      <w:r w:rsidRPr="001A599B">
        <w:rPr>
          <w:rFonts w:asciiTheme="minorHAnsi" w:hAnsiTheme="minorHAnsi" w:cstheme="minorHAnsi"/>
          <w:szCs w:val="20"/>
        </w:rPr>
        <w:t>A periodicidade anual para cálculo do reajuste será contada conforme determina a Lei de Licitações, e terá como base o Índice de Preços ao Consumidor Amplo (IPCA/IBGE)</w:t>
      </w:r>
    </w:p>
    <w:p w14:paraId="11A1CFB4" w14:textId="77777777" w:rsidR="00815398" w:rsidRPr="001A599B" w:rsidRDefault="00815398" w:rsidP="00815398">
      <w:pPr>
        <w:tabs>
          <w:tab w:val="left" w:pos="9356"/>
        </w:tabs>
        <w:spacing w:after="0" w:line="240" w:lineRule="auto"/>
        <w:ind w:right="0"/>
        <w:rPr>
          <w:rFonts w:asciiTheme="minorHAnsi" w:hAnsiTheme="minorHAnsi" w:cstheme="minorHAnsi"/>
          <w:b/>
          <w:szCs w:val="20"/>
        </w:rPr>
      </w:pPr>
    </w:p>
    <w:p w14:paraId="07A9E1E5" w14:textId="77777777" w:rsidR="00815398" w:rsidRPr="001A599B" w:rsidRDefault="00815398">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CLÁUSULA DÉCIMA – DOS DIREITOS E PENALIDADES</w:t>
      </w:r>
    </w:p>
    <w:p w14:paraId="1B4BB5D5"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Ficam assegurados à </w:t>
      </w:r>
      <w:r w:rsidRPr="001A599B">
        <w:rPr>
          <w:rFonts w:asciiTheme="minorHAnsi" w:eastAsia="Calibri" w:hAnsiTheme="minorHAnsi" w:cstheme="minorHAnsi"/>
          <w:b/>
          <w:szCs w:val="20"/>
        </w:rPr>
        <w:t>PREFEITURA</w:t>
      </w:r>
      <w:r w:rsidRPr="001A599B">
        <w:rPr>
          <w:rFonts w:asciiTheme="minorHAnsi" w:eastAsia="Arial Unicode MS" w:hAnsiTheme="minorHAnsi" w:cstheme="minorHAnsi"/>
          <w:szCs w:val="20"/>
        </w:rPr>
        <w:t xml:space="preserve">, em caso de inexecução total ou parcial desta Ata de Registro de Preços, os direitos previstos no art. 115, da Lei Federal nº 14.133/21, sem prejuízo se, comprovada a culpabilidade da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ser imputada a mesma, responsabilidade pelos danos causados à Administração ou a terceiros, bem assim, estar 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ciente de que, constatados os motivos previstos no art. 137 incisos I a IX da Lei Federal nº 14.133/21, rescindir unilateralmente a presente Ata de Registro de Preços.</w:t>
      </w:r>
    </w:p>
    <w:p w14:paraId="428B633A"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A aplicação de qualquer penalidade prevista neste Edital não exclui a possibilidade de aplicação das demais, bem como das penalidades previstas nos artigos 90, 155, 156 e 162 da Lei Federal n° 14.133/21 e alterações.</w:t>
      </w:r>
    </w:p>
    <w:p w14:paraId="786A8068"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28CD1BE8"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5FB44C26" w14:textId="77777777" w:rsidR="00FD49BB" w:rsidRPr="001A599B" w:rsidRDefault="00B6220C">
      <w:pPr>
        <w:pStyle w:val="PargrafodaLista"/>
        <w:numPr>
          <w:ilvl w:val="2"/>
          <w:numId w:val="4"/>
        </w:numPr>
        <w:spacing w:after="0" w:line="240" w:lineRule="auto"/>
        <w:ind w:right="0"/>
        <w:rPr>
          <w:rFonts w:asciiTheme="minorHAnsi" w:hAnsiTheme="minorHAnsi" w:cstheme="minorHAnsi"/>
          <w:szCs w:val="20"/>
        </w:rPr>
      </w:pPr>
      <w:r w:rsidRPr="001A599B">
        <w:rPr>
          <w:rFonts w:asciiTheme="minorHAnsi" w:hAnsiTheme="minorHAnsi"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22DA48D7" w14:textId="77777777" w:rsidR="00FD49BB" w:rsidRPr="001A599B" w:rsidRDefault="00B6220C">
      <w:pPr>
        <w:pStyle w:val="PargrafodaLista"/>
        <w:numPr>
          <w:ilvl w:val="2"/>
          <w:numId w:val="4"/>
        </w:numPr>
        <w:spacing w:after="0" w:line="240" w:lineRule="auto"/>
        <w:ind w:right="0"/>
        <w:rPr>
          <w:rFonts w:asciiTheme="minorHAnsi" w:hAnsiTheme="minorHAnsi" w:cstheme="minorHAnsi"/>
          <w:szCs w:val="20"/>
        </w:rPr>
      </w:pPr>
      <w:r w:rsidRPr="001A599B">
        <w:rPr>
          <w:rFonts w:asciiTheme="minorHAnsi" w:hAnsiTheme="minorHAnsi"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2B291D53"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lastRenderedPageBreak/>
        <w:t xml:space="preserve"> As importâncias correspondentes às multas que forem impostas à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incidirão sempre sobre os valores residuais do Termo de Compromisso.</w:t>
      </w:r>
    </w:p>
    <w:p w14:paraId="6356BBFD"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 Não havendo pagamento a fazer à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serão as multas e outros débitos inscritos na Dívida Ativa para cobrança executiva.</w:t>
      </w:r>
    </w:p>
    <w:p w14:paraId="1176B3A7" w14:textId="77777777" w:rsidR="00FD49BB" w:rsidRPr="001A599B" w:rsidRDefault="00FD49BB">
      <w:pPr>
        <w:pStyle w:val="PargrafodaLista"/>
        <w:spacing w:after="0" w:line="240" w:lineRule="auto"/>
        <w:ind w:left="0" w:right="0"/>
        <w:rPr>
          <w:rFonts w:asciiTheme="minorHAnsi" w:eastAsia="Arial Unicode MS" w:hAnsiTheme="minorHAnsi" w:cstheme="minorHAnsi"/>
          <w:b/>
          <w:szCs w:val="20"/>
        </w:rPr>
      </w:pPr>
    </w:p>
    <w:p w14:paraId="11D6BFE0" w14:textId="77777777" w:rsidR="00FD49BB" w:rsidRPr="001A599B" w:rsidRDefault="00B6220C">
      <w:pPr>
        <w:pStyle w:val="PargrafodaLista"/>
        <w:numPr>
          <w:ilvl w:val="0"/>
          <w:numId w:val="4"/>
        </w:numPr>
        <w:tabs>
          <w:tab w:val="left" w:pos="9356"/>
        </w:tabs>
        <w:spacing w:after="0" w:line="240" w:lineRule="auto"/>
        <w:ind w:right="0"/>
        <w:rPr>
          <w:rFonts w:asciiTheme="minorHAnsi" w:eastAsia="Arial Unicode MS" w:hAnsiTheme="minorHAnsi" w:cstheme="minorHAnsi"/>
          <w:b/>
          <w:szCs w:val="20"/>
        </w:rPr>
      </w:pPr>
      <w:r w:rsidRPr="001A599B">
        <w:rPr>
          <w:rFonts w:asciiTheme="minorHAnsi" w:eastAsia="Arial Unicode MS" w:hAnsiTheme="minorHAnsi" w:cstheme="minorHAnsi"/>
          <w:szCs w:val="20"/>
        </w:rPr>
        <w:t xml:space="preserve"> </w:t>
      </w:r>
      <w:r w:rsidR="00E51788" w:rsidRPr="001A599B">
        <w:rPr>
          <w:rFonts w:asciiTheme="minorHAnsi" w:hAnsiTheme="minorHAnsi" w:cstheme="minorHAnsi"/>
          <w:b/>
          <w:szCs w:val="20"/>
        </w:rPr>
        <w:t xml:space="preserve">CLÁUSULA DÉCIMA PRIMEIRA -  </w:t>
      </w:r>
      <w:r w:rsidRPr="001A599B">
        <w:rPr>
          <w:rFonts w:asciiTheme="minorHAnsi" w:eastAsia="Arial Unicode MS" w:hAnsiTheme="minorHAnsi" w:cstheme="minorHAnsi"/>
          <w:b/>
          <w:szCs w:val="20"/>
        </w:rPr>
        <w:t>DAS SANÇÕES ADMINISTRATIVAS</w:t>
      </w:r>
    </w:p>
    <w:p w14:paraId="768B9C4F"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Pela inexecução parcial do ajuste será aplicada multa equivalente a 10% (dez por cento) do valor da Autorização de Fornecimento (AF).</w:t>
      </w:r>
    </w:p>
    <w:p w14:paraId="64F87BC8"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Pela inexecução parcial do ajuste que cause grave dano à Administração, será aplicada multa equivalente a 20% (vinte por cento) do valor da Autorização de fornecimento. </w:t>
      </w:r>
    </w:p>
    <w:p w14:paraId="2BB195E1"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Pela inexecução total da obrigação objeto da licitação será aplicada multa equivalente a 20% (vinte por cento) do valor da Autorização de fornecimento.</w:t>
      </w:r>
    </w:p>
    <w:p w14:paraId="56CF93A1"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Será equivalente a inexecução total da obrigação o fato da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se recusar a assinar a ata de registro de preços, dentro do prazo de validade de sua proposta, sendo aplicada a multa equivalente 10% do valor total da Ata de Registro de Preços.</w:t>
      </w:r>
    </w:p>
    <w:p w14:paraId="745F7ED9"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atraso na entrega do objeto sujeitará a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0E92323D"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descumprimento do prazo definido de </w:t>
      </w:r>
      <w:sdt>
        <w:sdtPr>
          <w:rPr>
            <w:rFonts w:asciiTheme="minorHAnsi" w:hAnsiTheme="minorHAnsi" w:cstheme="minorHAnsi"/>
            <w:szCs w:val="20"/>
          </w:rPr>
          <w:alias w:val=""/>
          <w:id w:val="2046561409"/>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Pr="001A599B">
            <w:rPr>
              <w:rFonts w:asciiTheme="minorHAnsi" w:hAnsiTheme="minorHAnsi" w:cstheme="minorHAnsi"/>
              <w:szCs w:val="20"/>
            </w:rPr>
            <w:t>02 (dois) dias</w:t>
          </w:r>
        </w:sdtContent>
      </w:sdt>
      <w:sdt>
        <w:sdtPr>
          <w:rPr>
            <w:rFonts w:asciiTheme="minorHAnsi" w:hAnsiTheme="minorHAnsi" w:cstheme="minorHAnsi"/>
            <w:szCs w:val="20"/>
          </w:rPr>
          <w:id w:val="1302100083"/>
        </w:sdtPr>
        <w:sdtContent>
          <w:r w:rsidRPr="001A599B">
            <w:rPr>
              <w:rFonts w:asciiTheme="minorHAnsi" w:eastAsia="Arial Unicode MS" w:hAnsiTheme="minorHAnsi" w:cstheme="minorHAnsi"/>
              <w:szCs w:val="20"/>
            </w:rPr>
            <w:t xml:space="preserve"> </w:t>
          </w:r>
          <w:sdt>
            <w:sdtPr>
              <w:rPr>
                <w:rFonts w:asciiTheme="minorHAnsi" w:hAnsiTheme="minorHAnsi" w:cstheme="minorHAnsi"/>
                <w:szCs w:val="20"/>
              </w:rPr>
              <w:alias w:val=""/>
              <w:id w:val="-44296701"/>
              <w:dropDownList>
                <w:listItem w:displayText="Escolher um item." w:value="Escolher um item."/>
                <w:listItem w:displayText="úteis" w:value="úteis"/>
                <w:listItem w:displayText="corridos" w:value="corridos"/>
                <w:listItem w:displayText="útil" w:value="útil"/>
                <w:listItem w:displayText="corrido" w:value="corrido"/>
              </w:dropDownList>
            </w:sdtPr>
            <w:sdtContent>
              <w:r w:rsidRPr="001A599B">
                <w:rPr>
                  <w:rFonts w:asciiTheme="minorHAnsi" w:hAnsiTheme="minorHAnsi" w:cstheme="minorHAnsi"/>
                  <w:szCs w:val="20"/>
                </w:rPr>
                <w:t>úteis</w:t>
              </w:r>
            </w:sdtContent>
          </w:sdt>
        </w:sdtContent>
      </w:sdt>
      <w:sdt>
        <w:sdtPr>
          <w:rPr>
            <w:rFonts w:asciiTheme="minorHAnsi" w:hAnsiTheme="minorHAnsi" w:cstheme="minorHAnsi"/>
            <w:szCs w:val="20"/>
          </w:rPr>
          <w:id w:val="1788799466"/>
        </w:sdtPr>
        <w:sdtContent>
          <w:r w:rsidRPr="001A599B">
            <w:rPr>
              <w:rFonts w:asciiTheme="minorHAnsi" w:eastAsia="Arial Unicode MS" w:hAnsiTheme="minorHAnsi"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sdtContent>
      </w:sdt>
    </w:p>
    <w:p w14:paraId="199DF4C0"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5BC33221"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Para aplicação das penalidades descritas acima, será instaurado procedimento administrativo específico, sendo assegurado o direito ao contraditório e ampla defesa, com todos os meios a eles inerentes;</w:t>
      </w:r>
    </w:p>
    <w:p w14:paraId="6A6707A8" w14:textId="77777777" w:rsidR="00FD49BB" w:rsidRPr="001A599B" w:rsidRDefault="00B6220C">
      <w:pPr>
        <w:pStyle w:val="PargrafodaLista"/>
        <w:numPr>
          <w:ilvl w:val="1"/>
          <w:numId w:val="4"/>
        </w:numPr>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As multas são independentes e não eximem a empresa vencedora da plena execução do objeto contratado.</w:t>
      </w:r>
    </w:p>
    <w:p w14:paraId="0D9DB8E9" w14:textId="77777777" w:rsidR="00FD49BB" w:rsidRPr="001A599B" w:rsidRDefault="00B6220C">
      <w:pPr>
        <w:pStyle w:val="PargrafodaLista"/>
        <w:numPr>
          <w:ilvl w:val="1"/>
          <w:numId w:val="4"/>
        </w:numPr>
        <w:tabs>
          <w:tab w:val="left" w:pos="993"/>
        </w:tabs>
        <w:spacing w:after="0" w:line="240" w:lineRule="auto"/>
        <w:ind w:right="0"/>
        <w:rPr>
          <w:rFonts w:asciiTheme="minorHAnsi" w:eastAsia="Arial Unicode MS" w:hAnsiTheme="minorHAnsi" w:cstheme="minorHAnsi"/>
          <w:szCs w:val="20"/>
        </w:rPr>
      </w:pPr>
      <w:r w:rsidRPr="001A599B">
        <w:rPr>
          <w:rFonts w:asciiTheme="minorHAnsi" w:eastAsia="Arial Unicode MS" w:hAnsiTheme="minorHAnsi" w:cstheme="minorHAnsi"/>
          <w:szCs w:val="20"/>
        </w:rPr>
        <w:t xml:space="preserve">O eventual atraso no pagamento à </w:t>
      </w:r>
      <w:r w:rsidRPr="001A599B">
        <w:rPr>
          <w:rFonts w:asciiTheme="minorHAnsi" w:hAnsiTheme="minorHAnsi" w:cstheme="minorHAnsi"/>
          <w:b/>
          <w:szCs w:val="20"/>
        </w:rPr>
        <w:t>DETENTORA</w:t>
      </w:r>
      <w:r w:rsidRPr="001A599B">
        <w:rPr>
          <w:rFonts w:asciiTheme="minorHAnsi" w:eastAsia="Arial Unicode MS" w:hAnsiTheme="minorHAnsi" w:cstheme="minorHAnsi"/>
          <w:szCs w:val="20"/>
        </w:rPr>
        <w:t xml:space="preserve"> acarretará a </w:t>
      </w:r>
      <w:r w:rsidRPr="001A599B">
        <w:rPr>
          <w:rFonts w:asciiTheme="minorHAnsi" w:eastAsia="Calibri" w:hAnsiTheme="minorHAnsi" w:cstheme="minorHAnsi"/>
          <w:b/>
          <w:szCs w:val="20"/>
        </w:rPr>
        <w:t>PREFEITURA</w:t>
      </w:r>
      <w:r w:rsidRPr="001A599B">
        <w:rPr>
          <w:rFonts w:asciiTheme="minorHAnsi" w:eastAsia="Arial Unicode MS" w:hAnsiTheme="minorHAnsi" w:cstheme="minorHAnsi"/>
          <w:szCs w:val="20"/>
        </w:rPr>
        <w:t>, no pagamento de multa de 2% (dois por cento) sobre o valor da parcela inadimplida e juros de 0,33% (trinta e três centésimos por cento) ao dia de atraso, limitando em 30 (trinta) dias.</w:t>
      </w:r>
    </w:p>
    <w:p w14:paraId="76CB864D" w14:textId="77777777" w:rsidR="00815398" w:rsidRPr="001A599B" w:rsidRDefault="00815398" w:rsidP="00815398">
      <w:pPr>
        <w:pStyle w:val="PargrafodaLista"/>
        <w:tabs>
          <w:tab w:val="left" w:pos="993"/>
        </w:tabs>
        <w:spacing w:after="0" w:line="240" w:lineRule="auto"/>
        <w:ind w:left="792" w:right="0"/>
        <w:rPr>
          <w:rFonts w:asciiTheme="minorHAnsi" w:eastAsia="Arial Unicode MS" w:hAnsiTheme="minorHAnsi" w:cstheme="minorHAnsi"/>
          <w:szCs w:val="20"/>
        </w:rPr>
      </w:pPr>
    </w:p>
    <w:p w14:paraId="78EC38FF"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 xml:space="preserve">CLÁUSULA DÉCIMA </w:t>
      </w:r>
      <w:r w:rsidR="00E51788" w:rsidRPr="001A599B">
        <w:rPr>
          <w:rFonts w:asciiTheme="minorHAnsi" w:hAnsiTheme="minorHAnsi" w:cstheme="minorHAnsi"/>
          <w:b/>
          <w:szCs w:val="20"/>
        </w:rPr>
        <w:t>SEGUNDA</w:t>
      </w:r>
      <w:r w:rsidRPr="001A599B">
        <w:rPr>
          <w:rFonts w:asciiTheme="minorHAnsi" w:hAnsiTheme="minorHAnsi" w:cstheme="minorHAnsi"/>
          <w:b/>
          <w:szCs w:val="20"/>
        </w:rPr>
        <w:t xml:space="preserve"> – OBRIGAÇÕES DO </w:t>
      </w:r>
      <w:r w:rsidRPr="001A599B">
        <w:rPr>
          <w:rFonts w:asciiTheme="minorHAnsi" w:eastAsia="Calibri" w:hAnsiTheme="minorHAnsi" w:cstheme="minorHAnsi"/>
          <w:b/>
          <w:szCs w:val="20"/>
        </w:rPr>
        <w:t>PREFEITURA</w:t>
      </w:r>
      <w:r w:rsidRPr="001A599B">
        <w:rPr>
          <w:rFonts w:asciiTheme="minorHAnsi" w:hAnsiTheme="minorHAnsi" w:cstheme="minorHAnsi"/>
          <w:b/>
          <w:szCs w:val="20"/>
        </w:rPr>
        <w:t xml:space="preserve"> E DETENTORA</w:t>
      </w:r>
    </w:p>
    <w:p w14:paraId="195386C0"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 xml:space="preserve"> Constituem-se obrigações da DETENTORA:</w:t>
      </w:r>
    </w:p>
    <w:p w14:paraId="34652DD2" w14:textId="77777777" w:rsidR="00FD49BB" w:rsidRPr="001A599B" w:rsidRDefault="00B6220C">
      <w:pPr>
        <w:pStyle w:val="PargrafodaLista"/>
        <w:numPr>
          <w:ilvl w:val="2"/>
          <w:numId w:val="4"/>
        </w:numPr>
        <w:tabs>
          <w:tab w:val="left" w:pos="1560"/>
        </w:tabs>
        <w:spacing w:after="0" w:line="240" w:lineRule="auto"/>
        <w:ind w:left="1418" w:right="0"/>
        <w:rPr>
          <w:rFonts w:asciiTheme="minorHAnsi" w:hAnsiTheme="minorHAnsi" w:cstheme="minorHAnsi"/>
          <w:b/>
          <w:szCs w:val="20"/>
        </w:rPr>
      </w:pPr>
      <w:r w:rsidRPr="001A599B">
        <w:rPr>
          <w:rFonts w:asciiTheme="minorHAnsi" w:hAnsiTheme="minorHAnsi" w:cstheme="minorHAnsi"/>
          <w:szCs w:val="20"/>
        </w:rPr>
        <w:t>Entregar o objeto deste termo de acordo com as condições e prazos fixados nele expostos;</w:t>
      </w:r>
    </w:p>
    <w:p w14:paraId="289BA25D"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Reparar, corrigir, ou substituir, às suas expensas, no total ou em parte, os produtos em que se verificarem vícios, defeitos ou incorreções resultantes da execução da Ata de Registro de Preços;</w:t>
      </w:r>
    </w:p>
    <w:p w14:paraId="75B091CA"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Responsabilizar-se pelos danos causados diretamente à Administração ou a terceiros, decorrentes de sua culpa ou dolo na execução da Ata de Registro de Preços, não excluindo ou reduzindo essa responsabilidade à fiscalização ou o acompanhamento pelo </w:t>
      </w:r>
      <w:r w:rsidRPr="001A599B">
        <w:rPr>
          <w:rFonts w:asciiTheme="minorHAnsi" w:eastAsia="Calibri" w:hAnsiTheme="minorHAnsi" w:cstheme="minorHAnsi"/>
          <w:b/>
          <w:szCs w:val="20"/>
        </w:rPr>
        <w:t>PREFEITURA</w:t>
      </w:r>
      <w:r w:rsidRPr="001A599B">
        <w:rPr>
          <w:rFonts w:asciiTheme="minorHAnsi" w:hAnsiTheme="minorHAnsi" w:cstheme="minorHAnsi"/>
          <w:szCs w:val="20"/>
        </w:rPr>
        <w:t>;</w:t>
      </w:r>
    </w:p>
    <w:p w14:paraId="11D5E194"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Manter, durante toda a execução da Ata de Registro de Preços, todas as condições de habilitação e qualificação exigidas;</w:t>
      </w:r>
    </w:p>
    <w:p w14:paraId="553BB385"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Todas as despesas de transporte, tributos, frete, carregamento, descarregamento, encargos trabalhistas, previdenciários, fiscais, comerciais e outros custos decorrentes direta e indiretamente do fornecimento do objeto desta licitação, correrão por conta exclusivos da </w:t>
      </w:r>
      <w:r w:rsidRPr="001A599B">
        <w:rPr>
          <w:rFonts w:asciiTheme="minorHAnsi" w:hAnsiTheme="minorHAnsi" w:cstheme="minorHAnsi"/>
          <w:b/>
          <w:szCs w:val="20"/>
        </w:rPr>
        <w:t>DETENTORA</w:t>
      </w:r>
      <w:r w:rsidRPr="001A599B">
        <w:rPr>
          <w:rFonts w:asciiTheme="minorHAnsi" w:hAnsiTheme="minorHAnsi" w:cstheme="minorHAnsi"/>
          <w:szCs w:val="20"/>
        </w:rPr>
        <w:t>;</w:t>
      </w:r>
    </w:p>
    <w:p w14:paraId="6E62DD77"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Todos os tributos incidentes sobre o objeto desta Ata de Registro de Preços, legalmente atribuíveis à </w:t>
      </w:r>
      <w:r w:rsidRPr="001A599B">
        <w:rPr>
          <w:rFonts w:asciiTheme="minorHAnsi" w:hAnsiTheme="minorHAnsi" w:cstheme="minorHAnsi"/>
          <w:b/>
          <w:szCs w:val="20"/>
        </w:rPr>
        <w:t>DETENTORA</w:t>
      </w:r>
      <w:r w:rsidRPr="001A599B">
        <w:rPr>
          <w:rFonts w:asciiTheme="minorHAnsi" w:hAnsiTheme="minorHAnsi" w:cstheme="minorHAnsi"/>
          <w:szCs w:val="20"/>
        </w:rPr>
        <w:t xml:space="preserve"> serão por ela pagos e seus respectivos comprovantes apresentados à </w:t>
      </w:r>
      <w:r w:rsidRPr="001A599B">
        <w:rPr>
          <w:rFonts w:asciiTheme="minorHAnsi" w:eastAsia="Calibri" w:hAnsiTheme="minorHAnsi" w:cstheme="minorHAnsi"/>
          <w:b/>
          <w:szCs w:val="20"/>
        </w:rPr>
        <w:t>PREFEITURA</w:t>
      </w:r>
      <w:r w:rsidRPr="001A599B">
        <w:rPr>
          <w:rFonts w:asciiTheme="minorHAnsi" w:hAnsiTheme="minorHAnsi" w:cstheme="minorHAnsi"/>
          <w:szCs w:val="20"/>
        </w:rPr>
        <w:t>, sempre que exigidos;</w:t>
      </w:r>
    </w:p>
    <w:p w14:paraId="61D70A80"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lastRenderedPageBreak/>
        <w:t>No preço global deverá estar incluso todos os custos diretos e indiretos, inclusive com transporte, encargos da legislação social, trabalhista, tributária e previdenciária, bem como a responsabilidade civil por qualquer dano causado a terceiros;</w:t>
      </w:r>
    </w:p>
    <w:p w14:paraId="11BABC7A"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 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14:paraId="43DD3DFB" w14:textId="77777777" w:rsidR="00FD49BB" w:rsidRPr="001A599B" w:rsidRDefault="00B6220C">
      <w:pPr>
        <w:pStyle w:val="PargrafodaLista"/>
        <w:numPr>
          <w:ilvl w:val="2"/>
          <w:numId w:val="4"/>
        </w:numPr>
        <w:tabs>
          <w:tab w:val="left" w:pos="1276"/>
          <w:tab w:val="left" w:pos="1560"/>
          <w:tab w:val="left" w:pos="1701"/>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eastAsia="Calibri" w:hAnsiTheme="minorHAnsi" w:cstheme="minorHAnsi"/>
          <w:b/>
          <w:szCs w:val="20"/>
        </w:rPr>
        <w:t>PREFEITURA</w:t>
      </w:r>
      <w:r w:rsidRPr="001A599B">
        <w:rPr>
          <w:rFonts w:asciiTheme="minorHAnsi" w:hAnsiTheme="minorHAnsi" w:cstheme="minorHAnsi"/>
          <w:szCs w:val="20"/>
        </w:rPr>
        <w:t xml:space="preserve"> estará livre de responder por obrigações assumidas pela </w:t>
      </w:r>
      <w:r w:rsidRPr="001A599B">
        <w:rPr>
          <w:rFonts w:asciiTheme="minorHAnsi" w:hAnsiTheme="minorHAnsi" w:cstheme="minorHAnsi"/>
          <w:b/>
          <w:szCs w:val="20"/>
        </w:rPr>
        <w:t>DETENTORA</w:t>
      </w:r>
      <w:r w:rsidRPr="001A599B">
        <w:rPr>
          <w:rFonts w:asciiTheme="minorHAnsi" w:hAnsiTheme="minorHAnsi" w:cstheme="minorHAnsi"/>
          <w:szCs w:val="20"/>
        </w:rPr>
        <w:t>, junto a terceiros, visando o fornecimento do(s) produto(s) ora ajustados;</w:t>
      </w:r>
    </w:p>
    <w:p w14:paraId="199F9FBA" w14:textId="77777777" w:rsidR="00FD49BB" w:rsidRPr="001A599B" w:rsidRDefault="00B6220C">
      <w:pPr>
        <w:pStyle w:val="PargrafodaLista"/>
        <w:numPr>
          <w:ilvl w:val="2"/>
          <w:numId w:val="4"/>
        </w:numPr>
        <w:tabs>
          <w:tab w:val="left" w:pos="1134"/>
          <w:tab w:val="left" w:pos="1701"/>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A </w:t>
      </w:r>
      <w:r w:rsidRPr="001A599B">
        <w:rPr>
          <w:rFonts w:asciiTheme="minorHAnsi" w:hAnsiTheme="minorHAnsi" w:cstheme="minorHAnsi"/>
          <w:b/>
          <w:szCs w:val="20"/>
        </w:rPr>
        <w:t>DETENTORA</w:t>
      </w:r>
      <w:r w:rsidRPr="001A599B">
        <w:rPr>
          <w:rFonts w:asciiTheme="minorHAnsi" w:hAnsiTheme="minorHAnsi" w:cstheme="minorHAnsi"/>
          <w:szCs w:val="20"/>
        </w:rPr>
        <w:t xml:space="preserve">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14:paraId="1BBF585F"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 xml:space="preserve">Constituem obrigações do </w:t>
      </w:r>
      <w:r w:rsidRPr="001A599B">
        <w:rPr>
          <w:rFonts w:asciiTheme="minorHAnsi" w:eastAsia="Calibri" w:hAnsiTheme="minorHAnsi" w:cstheme="minorHAnsi"/>
          <w:b/>
          <w:szCs w:val="20"/>
        </w:rPr>
        <w:t>PREFEITURA</w:t>
      </w:r>
      <w:r w:rsidRPr="001A599B">
        <w:rPr>
          <w:rFonts w:asciiTheme="minorHAnsi" w:hAnsiTheme="minorHAnsi" w:cstheme="minorHAnsi"/>
          <w:b/>
          <w:szCs w:val="20"/>
        </w:rPr>
        <w:t>:</w:t>
      </w:r>
    </w:p>
    <w:p w14:paraId="16ADF806"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Encaminhar formalmente a demanda, de acordo com os critérios estabelecidos no Termo de Referência;</w:t>
      </w:r>
    </w:p>
    <w:p w14:paraId="2B10CAE8"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Receber o produto/serviço entregue pela </w:t>
      </w:r>
      <w:r w:rsidRPr="001A599B">
        <w:rPr>
          <w:rFonts w:asciiTheme="minorHAnsi" w:hAnsiTheme="minorHAnsi" w:cstheme="minorHAnsi"/>
          <w:b/>
          <w:szCs w:val="20"/>
        </w:rPr>
        <w:t>DETENTORA</w:t>
      </w:r>
      <w:r w:rsidRPr="001A599B">
        <w:rPr>
          <w:rFonts w:asciiTheme="minorHAnsi" w:hAnsiTheme="minorHAnsi" w:cstheme="minorHAnsi"/>
          <w:szCs w:val="20"/>
        </w:rPr>
        <w:t xml:space="preserve"> que esteja em conformidade com a proposta aceita, conforme inspeções realizadas;</w:t>
      </w:r>
    </w:p>
    <w:p w14:paraId="3E45001F"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Notificar a </w:t>
      </w:r>
      <w:r w:rsidRPr="001A599B">
        <w:rPr>
          <w:rFonts w:asciiTheme="minorHAnsi" w:hAnsiTheme="minorHAnsi" w:cstheme="minorHAnsi"/>
          <w:b/>
          <w:szCs w:val="20"/>
        </w:rPr>
        <w:t>DETENTORA</w:t>
      </w:r>
      <w:r w:rsidRPr="001A599B">
        <w:rPr>
          <w:rFonts w:asciiTheme="minorHAnsi" w:hAnsiTheme="minorHAnsi" w:cstheme="minorHAnsi"/>
          <w:szCs w:val="20"/>
        </w:rPr>
        <w:t>, sobre imperfeições, falhas ou irregularidades constatadas no objeto entregue, para que sejam adotadas as medidas corretivas necessárias;</w:t>
      </w:r>
    </w:p>
    <w:p w14:paraId="782276EE"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Aplicar a </w:t>
      </w:r>
      <w:r w:rsidRPr="001A599B">
        <w:rPr>
          <w:rFonts w:asciiTheme="minorHAnsi" w:hAnsiTheme="minorHAnsi" w:cstheme="minorHAnsi"/>
          <w:b/>
          <w:szCs w:val="20"/>
        </w:rPr>
        <w:t>DETENTORA</w:t>
      </w:r>
      <w:r w:rsidRPr="001A599B">
        <w:rPr>
          <w:rFonts w:asciiTheme="minorHAnsi" w:hAnsiTheme="minorHAnsi" w:cstheme="minorHAnsi"/>
          <w:szCs w:val="20"/>
        </w:rPr>
        <w:t xml:space="preserve"> as sanções administrativas regulamentares e contratuais cabíveis;</w:t>
      </w:r>
    </w:p>
    <w:p w14:paraId="5D398836"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Comunicar a </w:t>
      </w:r>
      <w:r w:rsidRPr="001A599B">
        <w:rPr>
          <w:rFonts w:asciiTheme="minorHAnsi" w:hAnsiTheme="minorHAnsi" w:cstheme="minorHAnsi"/>
          <w:b/>
          <w:szCs w:val="20"/>
        </w:rPr>
        <w:t>DETENTORA</w:t>
      </w:r>
      <w:r w:rsidRPr="001A599B">
        <w:rPr>
          <w:rFonts w:asciiTheme="minorHAnsi" w:hAnsiTheme="minorHAnsi" w:cstheme="minorHAnsi"/>
          <w:szCs w:val="20"/>
        </w:rPr>
        <w:t xml:space="preserve"> toda e quaisquer ocorrências relacionadas com a entrega do produto/serviço, objeto desta licitação;</w:t>
      </w:r>
    </w:p>
    <w:p w14:paraId="032B7449"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 xml:space="preserve">Efetuar os pagamentos a </w:t>
      </w:r>
      <w:r w:rsidRPr="001A599B">
        <w:rPr>
          <w:rFonts w:asciiTheme="minorHAnsi" w:hAnsiTheme="minorHAnsi" w:cstheme="minorHAnsi"/>
          <w:b/>
          <w:szCs w:val="20"/>
        </w:rPr>
        <w:t>DETENTORA</w:t>
      </w:r>
      <w:r w:rsidRPr="001A599B">
        <w:rPr>
          <w:rFonts w:asciiTheme="minorHAnsi" w:hAnsiTheme="minorHAnsi" w:cstheme="minorHAnsi"/>
          <w:szCs w:val="20"/>
        </w:rPr>
        <w:t xml:space="preserve"> de acordo com o estabelecido nesta Ata de Registro de Preços;</w:t>
      </w:r>
    </w:p>
    <w:p w14:paraId="3518C0E1" w14:textId="77777777" w:rsidR="00FD49BB" w:rsidRPr="001A599B" w:rsidRDefault="00B6220C">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A599B">
        <w:rPr>
          <w:rFonts w:asciiTheme="minorHAnsi" w:hAnsiTheme="minorHAnsi" w:cstheme="minorHAnsi"/>
          <w:szCs w:val="20"/>
        </w:rPr>
        <w:t>Fornecer atestados de capacidade técnica quando solicitado, desde que atendidas às obrigações da Ata de Registro de Preços.</w:t>
      </w:r>
    </w:p>
    <w:p w14:paraId="11AC3F9A" w14:textId="77777777" w:rsidR="00FD49BB" w:rsidRPr="001A599B" w:rsidRDefault="00FD49BB">
      <w:pPr>
        <w:spacing w:after="0" w:line="240" w:lineRule="auto"/>
        <w:ind w:left="284" w:right="0"/>
        <w:rPr>
          <w:rFonts w:asciiTheme="minorHAnsi" w:hAnsiTheme="minorHAnsi" w:cstheme="minorHAnsi"/>
          <w:b/>
          <w:szCs w:val="20"/>
        </w:rPr>
      </w:pPr>
    </w:p>
    <w:p w14:paraId="1810A27B" w14:textId="77777777" w:rsidR="00FD49BB" w:rsidRPr="001A599B" w:rsidRDefault="00B6220C">
      <w:pPr>
        <w:pStyle w:val="PargrafodaLista"/>
        <w:numPr>
          <w:ilvl w:val="0"/>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b/>
          <w:szCs w:val="20"/>
        </w:rPr>
        <w:t xml:space="preserve">CLÁUSULA DÉCIMA </w:t>
      </w:r>
      <w:r w:rsidR="00E51788" w:rsidRPr="001A599B">
        <w:rPr>
          <w:rFonts w:asciiTheme="minorHAnsi" w:hAnsiTheme="minorHAnsi" w:cstheme="minorHAnsi"/>
          <w:b/>
          <w:szCs w:val="20"/>
        </w:rPr>
        <w:t>TERCEIRA</w:t>
      </w:r>
      <w:r w:rsidRPr="001A599B">
        <w:rPr>
          <w:rFonts w:asciiTheme="minorHAnsi" w:hAnsiTheme="minorHAnsi" w:cstheme="minorHAnsi"/>
          <w:b/>
          <w:szCs w:val="20"/>
        </w:rPr>
        <w:t xml:space="preserve"> - DAS DISPOSIÇÕES FINAIS</w:t>
      </w:r>
    </w:p>
    <w:p w14:paraId="5136109D"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b/>
          <w:szCs w:val="20"/>
        </w:rPr>
      </w:pPr>
      <w:r w:rsidRPr="001A599B">
        <w:rPr>
          <w:rFonts w:asciiTheme="minorHAnsi" w:hAnsiTheme="minorHAnsi" w:cstheme="minorHAnsi"/>
          <w:szCs w:val="20"/>
        </w:rPr>
        <w:t xml:space="preserve">Integra esta Ata, a proposta da </w:t>
      </w:r>
      <w:r w:rsidRPr="001A599B">
        <w:rPr>
          <w:rFonts w:asciiTheme="minorHAnsi" w:hAnsiTheme="minorHAnsi" w:cstheme="minorHAnsi"/>
          <w:b/>
          <w:szCs w:val="20"/>
        </w:rPr>
        <w:t>DETENTORA</w:t>
      </w:r>
      <w:r w:rsidRPr="001A599B">
        <w:rPr>
          <w:rFonts w:asciiTheme="minorHAnsi" w:hAnsiTheme="minorHAnsi" w:cstheme="minorHAnsi"/>
          <w:szCs w:val="20"/>
        </w:rPr>
        <w:t xml:space="preserve"> classificada em 1º (primeiro) lugar, Termo de Ciência e de Notificação.</w:t>
      </w:r>
    </w:p>
    <w:p w14:paraId="22283F43"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Para todas as questões suscitadas na execução desta Ata de Registro de Preços, não resolvidas administrativamente, o foro será o da Comarca de Vinhedo-SP, com renúncia de qualquer outro, por mais privilegiado que seja.</w:t>
      </w:r>
    </w:p>
    <w:p w14:paraId="7D0FBA36"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Os casos serão resolvidos de acordo com a Lei Federal nº 14.133/21, subsidiariamente, aplicar-se-ão os princípios gerais do Direito.</w:t>
      </w:r>
    </w:p>
    <w:p w14:paraId="5F67B7C1" w14:textId="77777777" w:rsidR="00FD49BB" w:rsidRPr="001A599B" w:rsidRDefault="00B6220C">
      <w:pPr>
        <w:pStyle w:val="PargrafodaLista"/>
        <w:numPr>
          <w:ilvl w:val="1"/>
          <w:numId w:val="4"/>
        </w:numPr>
        <w:tabs>
          <w:tab w:val="left" w:pos="9356"/>
        </w:tabs>
        <w:spacing w:after="0" w:line="240" w:lineRule="auto"/>
        <w:ind w:right="0"/>
        <w:rPr>
          <w:rFonts w:asciiTheme="minorHAnsi" w:hAnsiTheme="minorHAnsi" w:cstheme="minorHAnsi"/>
          <w:szCs w:val="20"/>
        </w:rPr>
      </w:pPr>
      <w:r w:rsidRPr="001A599B">
        <w:rPr>
          <w:rFonts w:asciiTheme="minorHAnsi" w:hAnsiTheme="minorHAnsi" w:cstheme="minorHAnsi"/>
          <w:szCs w:val="20"/>
        </w:rPr>
        <w:t xml:space="preserve">A divulgação no Portal Nacional de Contratações Públicas (PNCP) é condição indispensável para a eficácia da Ata de Registro de Preços e deverá ocorrer </w:t>
      </w:r>
      <w:r w:rsidRPr="001A599B">
        <w:rPr>
          <w:rFonts w:asciiTheme="minorHAnsi" w:hAnsiTheme="minorHAnsi" w:cstheme="minorHAnsi"/>
          <w:b/>
          <w:szCs w:val="20"/>
          <w:u w:val="single"/>
        </w:rPr>
        <w:t>em 20 (vinte) dias uteis</w:t>
      </w:r>
      <w:r w:rsidRPr="001A599B">
        <w:rPr>
          <w:rFonts w:asciiTheme="minorHAnsi" w:hAnsiTheme="minorHAnsi" w:cstheme="minorHAnsi"/>
          <w:szCs w:val="20"/>
        </w:rPr>
        <w:t>, contados da data de sua assinatura, conforme preceitua o art. 94, da Lei Federal n.º 14.133/21.</w:t>
      </w:r>
    </w:p>
    <w:p w14:paraId="290156FC" w14:textId="77777777" w:rsidR="00FD49BB" w:rsidRPr="001A599B" w:rsidRDefault="00FD49BB">
      <w:pPr>
        <w:spacing w:after="0" w:line="240" w:lineRule="auto"/>
        <w:ind w:right="0"/>
        <w:rPr>
          <w:rFonts w:asciiTheme="minorHAnsi" w:hAnsiTheme="minorHAnsi" w:cstheme="minorHAnsi"/>
          <w:b/>
          <w:szCs w:val="20"/>
        </w:rPr>
      </w:pPr>
    </w:p>
    <w:p w14:paraId="3372BC4B" w14:textId="77777777" w:rsidR="00FD49BB" w:rsidRPr="001A599B" w:rsidRDefault="00B6220C">
      <w:pPr>
        <w:spacing w:after="0" w:line="240" w:lineRule="auto"/>
        <w:ind w:left="340" w:right="0"/>
        <w:rPr>
          <w:rFonts w:asciiTheme="minorHAnsi" w:hAnsiTheme="minorHAnsi" w:cstheme="minorHAnsi"/>
          <w:szCs w:val="20"/>
        </w:rPr>
      </w:pPr>
      <w:r w:rsidRPr="001A599B">
        <w:rPr>
          <w:rFonts w:asciiTheme="minorHAnsi" w:hAnsiTheme="minorHAnsi" w:cstheme="minorHAnsi"/>
          <w:szCs w:val="20"/>
        </w:rPr>
        <w:t xml:space="preserve">E, por estarem assim, certas e ajustadas, lido e achado conforme, assinam as partes já qualificadas no preâmbulo, a presente ata de registro de preços, na presença das testemunhas que conjuntamente este subscrevem, digitado e firmado em 02 (duas) vias de igual teor e forma. </w:t>
      </w:r>
      <w:r w:rsidRPr="001A599B">
        <w:rPr>
          <w:rFonts w:asciiTheme="minorHAnsi" w:hAnsiTheme="minorHAnsi" w:cstheme="minorHAnsi"/>
          <w:b/>
          <w:szCs w:val="20"/>
        </w:rPr>
        <w:t>NADA MAIS</w:t>
      </w:r>
      <w:r w:rsidRPr="001A599B">
        <w:rPr>
          <w:rFonts w:asciiTheme="minorHAnsi" w:hAnsiTheme="minorHAnsi" w:cstheme="minorHAnsi"/>
          <w:szCs w:val="20"/>
        </w:rPr>
        <w:t>.</w:t>
      </w:r>
    </w:p>
    <w:p w14:paraId="53AE4C4E" w14:textId="77777777" w:rsidR="00ED1903" w:rsidRPr="001A599B" w:rsidRDefault="00ED1903">
      <w:pPr>
        <w:spacing w:after="0" w:line="240" w:lineRule="auto"/>
        <w:ind w:left="340" w:right="0"/>
        <w:rPr>
          <w:rFonts w:asciiTheme="minorHAnsi" w:hAnsiTheme="minorHAnsi" w:cstheme="minorHAnsi"/>
          <w:szCs w:val="20"/>
        </w:rPr>
      </w:pPr>
    </w:p>
    <w:p w14:paraId="60B23BFA" w14:textId="77777777" w:rsidR="00FD49BB" w:rsidRPr="001A599B" w:rsidRDefault="00FD49BB">
      <w:pPr>
        <w:spacing w:after="0" w:line="240" w:lineRule="auto"/>
        <w:ind w:left="340" w:right="0"/>
        <w:rPr>
          <w:rFonts w:asciiTheme="minorHAnsi" w:hAnsiTheme="minorHAnsi" w:cstheme="minorHAnsi"/>
          <w:b/>
          <w:szCs w:val="20"/>
        </w:rPr>
      </w:pPr>
    </w:p>
    <w:p w14:paraId="30B3D863" w14:textId="77777777" w:rsidR="00FD49BB" w:rsidRPr="001A599B" w:rsidRDefault="00B6220C">
      <w:pPr>
        <w:spacing w:after="0" w:line="240" w:lineRule="auto"/>
        <w:ind w:right="0"/>
        <w:jc w:val="right"/>
        <w:rPr>
          <w:rFonts w:asciiTheme="minorHAnsi" w:hAnsiTheme="minorHAnsi" w:cstheme="minorHAnsi"/>
          <w:szCs w:val="20"/>
        </w:rPr>
      </w:pPr>
      <w:r w:rsidRPr="001A599B">
        <w:rPr>
          <w:rFonts w:asciiTheme="minorHAnsi" w:hAnsiTheme="minorHAnsi" w:cstheme="minorHAnsi"/>
          <w:szCs w:val="20"/>
        </w:rPr>
        <w:t xml:space="preserve">Vinhedo/SP, em XX de XXXX de </w:t>
      </w:r>
      <w:r w:rsidR="002C4EA4" w:rsidRPr="001A599B">
        <w:rPr>
          <w:rFonts w:asciiTheme="minorHAnsi" w:hAnsiTheme="minorHAnsi" w:cstheme="minorHAnsi"/>
          <w:szCs w:val="20"/>
        </w:rPr>
        <w:t>2025</w:t>
      </w:r>
      <w:r w:rsidRPr="001A599B">
        <w:rPr>
          <w:rFonts w:asciiTheme="minorHAnsi" w:hAnsiTheme="minorHAnsi" w:cstheme="minorHAnsi"/>
          <w:szCs w:val="20"/>
        </w:rPr>
        <w:t>.</w:t>
      </w:r>
    </w:p>
    <w:p w14:paraId="7E811D63" w14:textId="77777777" w:rsidR="00FD49BB" w:rsidRPr="001A599B" w:rsidRDefault="00FD49BB">
      <w:pPr>
        <w:spacing w:after="0" w:line="240" w:lineRule="auto"/>
        <w:ind w:right="0"/>
        <w:rPr>
          <w:rFonts w:asciiTheme="minorHAnsi" w:hAnsiTheme="minorHAnsi" w:cstheme="minorHAnsi"/>
          <w:b/>
          <w:szCs w:val="20"/>
        </w:rPr>
      </w:pPr>
    </w:p>
    <w:p w14:paraId="3A514D7C" w14:textId="77777777" w:rsidR="00FD49BB" w:rsidRPr="001A599B" w:rsidRDefault="00FD49BB">
      <w:pPr>
        <w:spacing w:after="0" w:line="240" w:lineRule="auto"/>
        <w:ind w:right="0"/>
        <w:rPr>
          <w:rFonts w:asciiTheme="minorHAnsi" w:hAnsiTheme="minorHAnsi" w:cstheme="minorHAnsi"/>
          <w:b/>
          <w:szCs w:val="20"/>
        </w:rPr>
      </w:pPr>
    </w:p>
    <w:p w14:paraId="5C1664E3" w14:textId="77777777" w:rsidR="00FD49BB" w:rsidRPr="001A599B" w:rsidRDefault="00FD49BB">
      <w:pPr>
        <w:spacing w:after="0" w:line="240" w:lineRule="auto"/>
        <w:ind w:right="0"/>
        <w:rPr>
          <w:rFonts w:asciiTheme="minorHAnsi" w:hAnsiTheme="minorHAnsi" w:cstheme="minorHAnsi"/>
          <w:b/>
          <w:szCs w:val="20"/>
        </w:rPr>
      </w:pPr>
    </w:p>
    <w:p w14:paraId="6229464F" w14:textId="77777777" w:rsidR="00FD49BB" w:rsidRPr="001A599B" w:rsidRDefault="00B6220C">
      <w:pPr>
        <w:spacing w:after="0" w:line="240" w:lineRule="auto"/>
        <w:ind w:right="0"/>
        <w:rPr>
          <w:rFonts w:asciiTheme="minorHAnsi" w:hAnsiTheme="minorHAnsi" w:cstheme="minorHAnsi"/>
          <w:b/>
          <w:szCs w:val="20"/>
        </w:rPr>
      </w:pPr>
      <w:r w:rsidRPr="001A599B">
        <w:rPr>
          <w:rFonts w:asciiTheme="minorHAnsi" w:hAnsiTheme="minorHAnsi" w:cstheme="minorHAnsi"/>
          <w:b/>
          <w:szCs w:val="20"/>
        </w:rPr>
        <w:t>DARIO PACHECO DE MORAIS</w:t>
      </w:r>
    </w:p>
    <w:p w14:paraId="647B297A"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t>Prefeito Municipal</w:t>
      </w:r>
    </w:p>
    <w:p w14:paraId="63F312EC" w14:textId="77777777" w:rsidR="00FD49BB" w:rsidRPr="001A599B" w:rsidRDefault="00FD49BB">
      <w:pPr>
        <w:spacing w:after="0" w:line="240" w:lineRule="auto"/>
        <w:ind w:right="0"/>
        <w:rPr>
          <w:rFonts w:asciiTheme="minorHAnsi" w:hAnsiTheme="minorHAnsi" w:cstheme="minorHAnsi"/>
          <w:b/>
          <w:szCs w:val="20"/>
        </w:rPr>
      </w:pPr>
    </w:p>
    <w:p w14:paraId="7F29CD42" w14:textId="77777777" w:rsidR="00FD49BB" w:rsidRPr="001A599B" w:rsidRDefault="00FD49BB">
      <w:pPr>
        <w:spacing w:after="0" w:line="240" w:lineRule="auto"/>
        <w:ind w:right="0"/>
        <w:rPr>
          <w:rFonts w:asciiTheme="minorHAnsi" w:hAnsiTheme="minorHAnsi" w:cstheme="minorHAnsi"/>
          <w:b/>
          <w:szCs w:val="20"/>
        </w:rPr>
      </w:pPr>
    </w:p>
    <w:p w14:paraId="01B461E7" w14:textId="77777777" w:rsidR="00FD49BB" w:rsidRPr="001A599B" w:rsidRDefault="00FD49BB">
      <w:pPr>
        <w:spacing w:after="0" w:line="240" w:lineRule="auto"/>
        <w:ind w:right="0"/>
        <w:rPr>
          <w:rFonts w:asciiTheme="minorHAnsi" w:hAnsiTheme="minorHAnsi" w:cstheme="minorHAnsi"/>
          <w:b/>
          <w:szCs w:val="20"/>
        </w:rPr>
      </w:pPr>
    </w:p>
    <w:p w14:paraId="001C9764" w14:textId="77777777" w:rsidR="00FD49BB" w:rsidRPr="001A599B" w:rsidRDefault="00B6220C">
      <w:pPr>
        <w:spacing w:after="0" w:line="240" w:lineRule="auto"/>
        <w:ind w:right="0"/>
        <w:rPr>
          <w:rFonts w:asciiTheme="minorHAnsi" w:hAnsiTheme="minorHAnsi" w:cstheme="minorHAnsi"/>
          <w:b/>
          <w:szCs w:val="20"/>
        </w:rPr>
      </w:pPr>
      <w:r w:rsidRPr="001A599B">
        <w:rPr>
          <w:rFonts w:asciiTheme="minorHAnsi" w:hAnsiTheme="minorHAnsi" w:cstheme="minorHAnsi"/>
          <w:b/>
          <w:szCs w:val="20"/>
        </w:rPr>
        <w:lastRenderedPageBreak/>
        <w:t>DETENTORA</w:t>
      </w:r>
    </w:p>
    <w:p w14:paraId="63E87AD8" w14:textId="77777777" w:rsidR="00FD49BB" w:rsidRPr="001A599B" w:rsidRDefault="00B6220C">
      <w:pPr>
        <w:spacing w:after="0" w:line="240" w:lineRule="auto"/>
        <w:ind w:right="0"/>
        <w:rPr>
          <w:rFonts w:asciiTheme="minorHAnsi" w:hAnsiTheme="minorHAnsi" w:cstheme="minorHAnsi"/>
          <w:szCs w:val="20"/>
        </w:rPr>
      </w:pPr>
      <w:r w:rsidRPr="001A599B">
        <w:rPr>
          <w:rFonts w:asciiTheme="minorHAnsi" w:hAnsiTheme="minorHAnsi" w:cstheme="minorHAnsi"/>
          <w:szCs w:val="20"/>
        </w:rPr>
        <w:t>_________________________</w:t>
      </w:r>
    </w:p>
    <w:p w14:paraId="68BDA50D" w14:textId="77777777" w:rsidR="00FD49BB" w:rsidRPr="001A599B" w:rsidRDefault="00FD49BB">
      <w:pPr>
        <w:spacing w:after="0" w:line="240" w:lineRule="auto"/>
        <w:ind w:right="0"/>
        <w:rPr>
          <w:rFonts w:asciiTheme="minorHAnsi" w:hAnsiTheme="minorHAnsi" w:cstheme="minorHAnsi"/>
          <w:b/>
          <w:szCs w:val="20"/>
        </w:rPr>
      </w:pPr>
    </w:p>
    <w:p w14:paraId="4E71C594" w14:textId="77777777" w:rsidR="00FD49BB" w:rsidRPr="001A599B" w:rsidRDefault="00FD49BB">
      <w:pPr>
        <w:spacing w:after="0" w:line="240" w:lineRule="auto"/>
        <w:ind w:right="0"/>
        <w:rPr>
          <w:rFonts w:asciiTheme="minorHAnsi" w:hAnsiTheme="minorHAnsi" w:cstheme="minorHAnsi"/>
          <w:b/>
          <w:szCs w:val="20"/>
        </w:rPr>
      </w:pPr>
    </w:p>
    <w:p w14:paraId="7DB5A125" w14:textId="77777777" w:rsidR="00FD49BB" w:rsidRPr="001A599B" w:rsidRDefault="00FD49BB">
      <w:pPr>
        <w:spacing w:after="0" w:line="240" w:lineRule="auto"/>
        <w:ind w:right="0"/>
        <w:rPr>
          <w:rFonts w:asciiTheme="minorHAnsi" w:hAnsiTheme="minorHAnsi" w:cstheme="minorHAnsi"/>
          <w:b/>
          <w:szCs w:val="20"/>
        </w:rPr>
      </w:pPr>
    </w:p>
    <w:p w14:paraId="3BF3F53D" w14:textId="77777777" w:rsidR="00FD49BB" w:rsidRPr="001A599B" w:rsidRDefault="00B6220C">
      <w:pPr>
        <w:spacing w:after="0" w:line="240" w:lineRule="auto"/>
        <w:ind w:right="0"/>
        <w:rPr>
          <w:rFonts w:asciiTheme="minorHAnsi" w:hAnsiTheme="minorHAnsi" w:cstheme="minorHAnsi"/>
          <w:b/>
          <w:szCs w:val="20"/>
        </w:rPr>
      </w:pPr>
      <w:r w:rsidRPr="001A599B">
        <w:rPr>
          <w:rFonts w:asciiTheme="minorHAnsi" w:hAnsiTheme="minorHAnsi" w:cstheme="minorHAnsi"/>
          <w:b/>
          <w:szCs w:val="20"/>
        </w:rPr>
        <w:t>TESTEMUNHAS:</w:t>
      </w:r>
    </w:p>
    <w:p w14:paraId="1913F51D" w14:textId="77777777" w:rsidR="00FD49BB" w:rsidRPr="001A599B" w:rsidRDefault="00FD49BB">
      <w:pPr>
        <w:spacing w:after="0" w:line="240" w:lineRule="auto"/>
        <w:ind w:right="0"/>
        <w:rPr>
          <w:rFonts w:asciiTheme="minorHAnsi" w:hAnsiTheme="minorHAnsi" w:cstheme="minorHAnsi"/>
          <w:b/>
          <w:szCs w:val="20"/>
        </w:rPr>
      </w:pPr>
    </w:p>
    <w:p w14:paraId="2DAF05BF" w14:textId="77777777" w:rsidR="00FD49BB" w:rsidRPr="001A599B" w:rsidRDefault="00FD49BB">
      <w:pPr>
        <w:spacing w:after="0" w:line="240" w:lineRule="auto"/>
        <w:ind w:right="0"/>
        <w:rPr>
          <w:rFonts w:asciiTheme="minorHAnsi" w:hAnsiTheme="minorHAnsi" w:cstheme="minorHAnsi"/>
          <w:b/>
          <w:szCs w:val="20"/>
        </w:rPr>
      </w:pPr>
    </w:p>
    <w:p w14:paraId="2E7C2A4F" w14:textId="77777777" w:rsidR="00FD49BB" w:rsidRPr="001A599B" w:rsidRDefault="00FD49BB">
      <w:pPr>
        <w:spacing w:after="0" w:line="240" w:lineRule="auto"/>
        <w:ind w:right="0"/>
        <w:rPr>
          <w:rFonts w:asciiTheme="minorHAnsi" w:hAnsiTheme="minorHAnsi" w:cstheme="minorHAnsi"/>
          <w:b/>
          <w:szCs w:val="20"/>
        </w:rPr>
      </w:pPr>
    </w:p>
    <w:p w14:paraId="6C6FDBD5" w14:textId="77777777" w:rsidR="00FD49BB" w:rsidRPr="001A599B" w:rsidRDefault="00B6220C">
      <w:pPr>
        <w:spacing w:after="0" w:line="240" w:lineRule="auto"/>
        <w:ind w:right="0"/>
        <w:rPr>
          <w:rFonts w:asciiTheme="minorHAnsi" w:hAnsiTheme="minorHAnsi" w:cstheme="minorHAnsi"/>
          <w:b/>
          <w:szCs w:val="20"/>
        </w:rPr>
      </w:pPr>
      <w:r w:rsidRPr="001A599B">
        <w:rPr>
          <w:rFonts w:asciiTheme="minorHAnsi" w:hAnsiTheme="minorHAnsi" w:cstheme="minorHAnsi"/>
          <w:b/>
          <w:szCs w:val="20"/>
        </w:rPr>
        <w:t xml:space="preserve">RG nº </w:t>
      </w:r>
      <w:r w:rsidRPr="001A599B">
        <w:rPr>
          <w:rFonts w:asciiTheme="minorHAnsi" w:hAnsiTheme="minorHAnsi" w:cstheme="minorHAnsi"/>
          <w:szCs w:val="20"/>
        </w:rPr>
        <w:t>________________________</w:t>
      </w:r>
      <w:r w:rsidRPr="001A599B">
        <w:rPr>
          <w:rFonts w:asciiTheme="minorHAnsi" w:hAnsiTheme="minorHAnsi" w:cstheme="minorHAnsi"/>
          <w:b/>
          <w:szCs w:val="20"/>
        </w:rPr>
        <w:tab/>
      </w:r>
      <w:r w:rsidRPr="001A599B">
        <w:rPr>
          <w:rFonts w:asciiTheme="minorHAnsi" w:hAnsiTheme="minorHAnsi" w:cstheme="minorHAnsi"/>
          <w:b/>
          <w:szCs w:val="20"/>
        </w:rPr>
        <w:tab/>
      </w:r>
      <w:r w:rsidRPr="001A599B">
        <w:rPr>
          <w:rFonts w:asciiTheme="minorHAnsi" w:hAnsiTheme="minorHAnsi" w:cstheme="minorHAnsi"/>
          <w:b/>
          <w:szCs w:val="20"/>
        </w:rPr>
        <w:tab/>
      </w:r>
      <w:r w:rsidRPr="001A599B">
        <w:rPr>
          <w:rFonts w:asciiTheme="minorHAnsi" w:hAnsiTheme="minorHAnsi" w:cstheme="minorHAnsi"/>
          <w:b/>
          <w:szCs w:val="20"/>
        </w:rPr>
        <w:tab/>
        <w:t>RG nº</w:t>
      </w:r>
      <w:r w:rsidRPr="001A599B">
        <w:rPr>
          <w:rFonts w:asciiTheme="minorHAnsi" w:hAnsiTheme="minorHAnsi" w:cstheme="minorHAnsi"/>
          <w:szCs w:val="20"/>
        </w:rPr>
        <w:t xml:space="preserve"> </w:t>
      </w:r>
      <w:r w:rsidRPr="001A599B">
        <w:rPr>
          <w:rFonts w:asciiTheme="minorHAnsi" w:hAnsiTheme="minorHAnsi" w:cstheme="minorHAnsi"/>
          <w:i/>
          <w:iCs/>
          <w:szCs w:val="20"/>
        </w:rPr>
        <w:t>_____________________</w:t>
      </w:r>
    </w:p>
    <w:sectPr w:rsidR="00FD49BB" w:rsidRPr="001A599B">
      <w:headerReference w:type="default" r:id="rId23"/>
      <w:footerReference w:type="default" r:id="rId24"/>
      <w:pgSz w:w="11906" w:h="16838"/>
      <w:pgMar w:top="1843" w:right="1021" w:bottom="511" w:left="1701" w:header="720" w:footer="454" w:gutter="0"/>
      <w:cols w:space="720"/>
      <w:formProt w:val="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58F925" w16cid:durableId="2B756024"/>
  <w16cid:commentId w16cid:paraId="6C2A3544" w16cid:durableId="2B755C8C"/>
  <w16cid:commentId w16cid:paraId="60803C53" w16cid:durableId="2B755DBA"/>
  <w16cid:commentId w16cid:paraId="58848E62" w16cid:durableId="2B757478"/>
  <w16cid:commentId w16cid:paraId="2B55AFB5" w16cid:durableId="2B7574B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DB792B" w14:textId="77777777" w:rsidR="00C308C7" w:rsidRDefault="00C308C7">
      <w:pPr>
        <w:spacing w:after="0" w:line="240" w:lineRule="auto"/>
      </w:pPr>
      <w:r>
        <w:separator/>
      </w:r>
    </w:p>
  </w:endnote>
  <w:endnote w:type="continuationSeparator" w:id="0">
    <w:p w14:paraId="08A4C3A6" w14:textId="77777777" w:rsidR="00C308C7" w:rsidRDefault="00C30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pitch w:val="variable"/>
  </w:font>
  <w:font w:name="ArialNarrow">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00491" w14:textId="58FE469F" w:rsidR="00C308C7" w:rsidRDefault="00C308C7">
    <w:r>
      <w:rPr>
        <w:rFonts w:cs="Arial"/>
        <w:color w:val="767171" w:themeColor="background2" w:themeShade="80"/>
        <w:sz w:val="16"/>
        <w:szCs w:val="18"/>
      </w:rPr>
      <w:t xml:space="preserve">Pregão Eletrônico nº </w:t>
    </w:r>
    <w:r w:rsidR="007D4CBA">
      <w:rPr>
        <w:rFonts w:cs="Arial"/>
        <w:color w:val="767171" w:themeColor="background2" w:themeShade="80"/>
        <w:sz w:val="16"/>
        <w:szCs w:val="18"/>
      </w:rPr>
      <w:t>27</w:t>
    </w:r>
    <w:r>
      <w:rPr>
        <w:rFonts w:cs="Arial"/>
        <w:color w:val="767171" w:themeColor="background2" w:themeShade="80"/>
        <w:sz w:val="16"/>
        <w:szCs w:val="18"/>
      </w:rPr>
      <w:t>/2025</w:t>
    </w:r>
    <w:r>
      <w:rPr>
        <w:rFonts w:cs="Arial"/>
        <w:color w:val="767171" w:themeColor="background2" w:themeShade="80"/>
        <w:sz w:val="16"/>
        <w:szCs w:val="18"/>
      </w:rPr>
      <w:tab/>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themeColor="background2" w:themeShade="80"/>
        <w:sz w:val="16"/>
        <w:szCs w:val="18"/>
      </w:rPr>
      <w:fldChar w:fldCharType="begin"/>
    </w:r>
    <w:r>
      <w:rPr>
        <w:rFonts w:cs="Arial"/>
        <w:color w:val="767171"/>
        <w:sz w:val="16"/>
        <w:szCs w:val="18"/>
      </w:rPr>
      <w:instrText>PAGE</w:instrText>
    </w:r>
    <w:r>
      <w:rPr>
        <w:rFonts w:cs="Arial"/>
        <w:color w:val="767171"/>
        <w:sz w:val="16"/>
        <w:szCs w:val="18"/>
      </w:rPr>
      <w:fldChar w:fldCharType="separate"/>
    </w:r>
    <w:r w:rsidR="00FE3A5F">
      <w:rPr>
        <w:rFonts w:cs="Arial"/>
        <w:noProof/>
        <w:color w:val="767171"/>
        <w:sz w:val="16"/>
        <w:szCs w:val="18"/>
      </w:rPr>
      <w:t>6</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themeColor="background2" w:themeShade="80"/>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FE3A5F">
      <w:rPr>
        <w:rFonts w:cs="Arial"/>
        <w:noProof/>
        <w:color w:val="767171"/>
        <w:sz w:val="16"/>
        <w:szCs w:val="18"/>
      </w:rPr>
      <w:t>77</w:t>
    </w:r>
    <w:r>
      <w:rPr>
        <w:rFonts w:cs="Arial"/>
        <w:color w:val="767171"/>
        <w:sz w:val="16"/>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7A7FF" w14:textId="33B01C4C" w:rsidR="00C308C7" w:rsidRDefault="00C308C7">
    <w:r>
      <w:rPr>
        <w:rFonts w:cs="Arial"/>
        <w:color w:val="767171" w:themeColor="background2" w:themeShade="80"/>
        <w:sz w:val="16"/>
        <w:szCs w:val="18"/>
      </w:rPr>
      <w:t xml:space="preserve">Pregão Eletrônico nº </w:t>
    </w:r>
    <w:r w:rsidR="00915053">
      <w:rPr>
        <w:rFonts w:cs="Arial"/>
        <w:color w:val="767171" w:themeColor="background2" w:themeShade="80"/>
        <w:sz w:val="16"/>
        <w:szCs w:val="18"/>
      </w:rPr>
      <w:t>27</w:t>
    </w:r>
    <w:r>
      <w:rPr>
        <w:rFonts w:cs="Arial"/>
        <w:color w:val="767171" w:themeColor="background2" w:themeShade="80"/>
        <w:sz w:val="16"/>
        <w:szCs w:val="18"/>
      </w:rPr>
      <w:t>/2025</w:t>
    </w:r>
    <w:r>
      <w:rPr>
        <w:rFonts w:cs="Arial"/>
        <w:color w:val="767171" w:themeColor="background2" w:themeShade="80"/>
        <w:sz w:val="16"/>
        <w:szCs w:val="18"/>
      </w:rPr>
      <w:tab/>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themeColor="background2" w:themeShade="80"/>
        <w:sz w:val="16"/>
        <w:szCs w:val="18"/>
      </w:rPr>
      <w:fldChar w:fldCharType="begin"/>
    </w:r>
    <w:r>
      <w:rPr>
        <w:rFonts w:cs="Arial"/>
        <w:color w:val="767171"/>
        <w:sz w:val="16"/>
        <w:szCs w:val="18"/>
      </w:rPr>
      <w:instrText>PAGE</w:instrText>
    </w:r>
    <w:r>
      <w:rPr>
        <w:rFonts w:cs="Arial"/>
        <w:color w:val="767171"/>
        <w:sz w:val="16"/>
        <w:szCs w:val="18"/>
      </w:rPr>
      <w:fldChar w:fldCharType="separate"/>
    </w:r>
    <w:r w:rsidR="00FE3A5F">
      <w:rPr>
        <w:rFonts w:cs="Arial"/>
        <w:noProof/>
        <w:color w:val="767171"/>
        <w:sz w:val="16"/>
        <w:szCs w:val="18"/>
      </w:rPr>
      <w:t>20</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themeColor="background2" w:themeShade="80"/>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FE3A5F">
      <w:rPr>
        <w:rFonts w:cs="Arial"/>
        <w:noProof/>
        <w:color w:val="767171"/>
        <w:sz w:val="16"/>
        <w:szCs w:val="18"/>
      </w:rPr>
      <w:t>77</w:t>
    </w:r>
    <w:r>
      <w:rPr>
        <w:rFonts w:cs="Arial"/>
        <w:color w:val="767171"/>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8A401" w14:textId="77777777" w:rsidR="00C308C7" w:rsidRDefault="00C308C7">
      <w:pPr>
        <w:spacing w:after="0" w:line="240" w:lineRule="auto"/>
      </w:pPr>
      <w:r>
        <w:separator/>
      </w:r>
    </w:p>
  </w:footnote>
  <w:footnote w:type="continuationSeparator" w:id="0">
    <w:p w14:paraId="0EAA36F5" w14:textId="77777777" w:rsidR="00C308C7" w:rsidRDefault="00C308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92909" w14:textId="77777777" w:rsidR="00C308C7" w:rsidRPr="00AD7F81" w:rsidRDefault="00C308C7">
    <w:pPr>
      <w:spacing w:after="0" w:line="259" w:lineRule="auto"/>
      <w:ind w:right="1053"/>
      <w:jc w:val="left"/>
      <w:rPr>
        <w:rFonts w:ascii="Times New Roman" w:hAnsi="Times New Roman"/>
        <w:sz w:val="24"/>
      </w:rPr>
    </w:pPr>
    <w:r>
      <w:object w:dxaOrig="9233" w:dyaOrig="1585" w14:anchorId="580D7B9F">
        <v:shape id="_x0000_i1025" style="width:461.5pt;height:79.5pt" coordsize="" o:spt="100" adj="0,,0" path="" stroked="f">
          <v:stroke joinstyle="miter"/>
          <v:imagedata r:id="rId1" o:title=""/>
          <v:formulas/>
          <v:path o:connecttype="segments"/>
        </v:shape>
        <o:OLEObject Type="Embed" ProgID="Word.Picture.8" ShapeID="_x0000_i1025" DrawAspect="Content" ObjectID="_1803207083" r:id="rId2"/>
      </w:object>
    </w:r>
    <w:r>
      <w:pict w14:anchorId="184C5D81">
        <v:shape id="shapetype_136" o:spid="_x0000_s1026" style="position:absolute;margin-left:0;margin-top:0;width:50pt;height:50pt;z-index:251657216;visibility:hidden;mso-position-horizontal-relative:text;mso-position-vertical-relative:text"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C14D1" w14:textId="77777777" w:rsidR="00C308C7" w:rsidRDefault="00C308C7">
    <w:pPr>
      <w:spacing w:after="0" w:line="259" w:lineRule="auto"/>
      <w:ind w:right="1053"/>
      <w:jc w:val="left"/>
      <w:rPr>
        <w:rFonts w:ascii="Times New Roman" w:hAnsi="Times New Roman"/>
        <w:sz w:val="24"/>
      </w:rPr>
    </w:pPr>
    <w:r>
      <w:rPr>
        <w:noProof/>
      </w:rPr>
      <w:drawing>
        <wp:inline distT="0" distB="0" distL="0" distR="0" wp14:anchorId="44ABD011" wp14:editId="0E59EA7B">
          <wp:extent cx="5848350" cy="1009650"/>
          <wp:effectExtent l="0" t="0" r="0" b="0"/>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009650"/>
                  </a:xfrm>
                  <a:prstGeom prst="rect">
                    <a:avLst/>
                  </a:prstGeom>
                  <a:solidFill>
                    <a:srgbClr val="FFFFFF"/>
                  </a:solidFill>
                  <a:ln>
                    <a:noFill/>
                  </a:ln>
                </pic:spPr>
              </pic:pic>
            </a:graphicData>
          </a:graphic>
        </wp:inline>
      </w:drawing>
    </w:r>
  </w:p>
  <w:p w14:paraId="5677A3B0" w14:textId="77777777" w:rsidR="00C308C7" w:rsidRDefault="00C308C7">
    <w:pPr>
      <w:spacing w:after="0" w:line="259" w:lineRule="auto"/>
      <w:ind w:right="1053"/>
      <w:jc w:val="left"/>
    </w:pPr>
    <w:r>
      <w:rPr>
        <w:noProof/>
      </w:rPr>
      <mc:AlternateContent>
        <mc:Choice Requires="wps">
          <w:drawing>
            <wp:anchor distT="0" distB="0" distL="114300" distR="114300" simplePos="0" relativeHeight="251658240" behindDoc="0" locked="0" layoutInCell="1" allowOverlap="1" wp14:anchorId="2A851D0B" wp14:editId="4FB7F6DA">
              <wp:simplePos x="0" y="0"/>
              <wp:positionH relativeFrom="column">
                <wp:posOffset>0</wp:posOffset>
              </wp:positionH>
              <wp:positionV relativeFrom="paragraph">
                <wp:posOffset>0</wp:posOffset>
              </wp:positionV>
              <wp:extent cx="635000" cy="635000"/>
              <wp:effectExtent l="9525" t="9525" r="12700" b="12700"/>
              <wp:wrapNone/>
              <wp:docPr id="1" name="Forma livre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5E73CEA" id="Forma livre 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" path="m,l21600,em,21600r21600,e">
              <v:stroke joinstyle="miter"/>
              <v:path o:connecttype="custom" o:connectlocs="0,0;635000,0;0,635000;635000,635000" o:connectangles="0,0,0,0"/>
              <o:lock v:ext="edit" selection="t"/>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532F2"/>
    <w:multiLevelType w:val="multilevel"/>
    <w:tmpl w:val="56080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88450A5"/>
    <w:multiLevelType w:val="multilevel"/>
    <w:tmpl w:val="34668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F362BDB"/>
    <w:multiLevelType w:val="multilevel"/>
    <w:tmpl w:val="660E8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1533DF1"/>
    <w:multiLevelType w:val="multilevel"/>
    <w:tmpl w:val="0628AE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12EC2135"/>
    <w:multiLevelType w:val="multilevel"/>
    <w:tmpl w:val="45D465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183729F0"/>
    <w:multiLevelType w:val="hybridMultilevel"/>
    <w:tmpl w:val="1A36CE50"/>
    <w:lvl w:ilvl="0" w:tplc="2B8C0834">
      <w:start w:val="1"/>
      <w:numFmt w:val="lowerLetter"/>
      <w:lvlText w:val="%1)"/>
      <w:lvlJc w:val="left"/>
      <w:pPr>
        <w:ind w:left="2170" w:hanging="360"/>
      </w:pPr>
      <w:rPr>
        <w:rFonts w:hint="default"/>
      </w:rPr>
    </w:lvl>
    <w:lvl w:ilvl="1" w:tplc="04160019" w:tentative="1">
      <w:start w:val="1"/>
      <w:numFmt w:val="lowerLetter"/>
      <w:lvlText w:val="%2."/>
      <w:lvlJc w:val="left"/>
      <w:pPr>
        <w:ind w:left="2890" w:hanging="360"/>
      </w:pPr>
    </w:lvl>
    <w:lvl w:ilvl="2" w:tplc="0416001B" w:tentative="1">
      <w:start w:val="1"/>
      <w:numFmt w:val="lowerRoman"/>
      <w:lvlText w:val="%3."/>
      <w:lvlJc w:val="right"/>
      <w:pPr>
        <w:ind w:left="3610" w:hanging="180"/>
      </w:pPr>
    </w:lvl>
    <w:lvl w:ilvl="3" w:tplc="0416000F" w:tentative="1">
      <w:start w:val="1"/>
      <w:numFmt w:val="decimal"/>
      <w:lvlText w:val="%4."/>
      <w:lvlJc w:val="left"/>
      <w:pPr>
        <w:ind w:left="4330" w:hanging="360"/>
      </w:pPr>
    </w:lvl>
    <w:lvl w:ilvl="4" w:tplc="04160019" w:tentative="1">
      <w:start w:val="1"/>
      <w:numFmt w:val="lowerLetter"/>
      <w:lvlText w:val="%5."/>
      <w:lvlJc w:val="left"/>
      <w:pPr>
        <w:ind w:left="5050" w:hanging="360"/>
      </w:pPr>
    </w:lvl>
    <w:lvl w:ilvl="5" w:tplc="0416001B" w:tentative="1">
      <w:start w:val="1"/>
      <w:numFmt w:val="lowerRoman"/>
      <w:lvlText w:val="%6."/>
      <w:lvlJc w:val="right"/>
      <w:pPr>
        <w:ind w:left="5770" w:hanging="180"/>
      </w:pPr>
    </w:lvl>
    <w:lvl w:ilvl="6" w:tplc="0416000F" w:tentative="1">
      <w:start w:val="1"/>
      <w:numFmt w:val="decimal"/>
      <w:lvlText w:val="%7."/>
      <w:lvlJc w:val="left"/>
      <w:pPr>
        <w:ind w:left="6490" w:hanging="360"/>
      </w:pPr>
    </w:lvl>
    <w:lvl w:ilvl="7" w:tplc="04160019" w:tentative="1">
      <w:start w:val="1"/>
      <w:numFmt w:val="lowerLetter"/>
      <w:lvlText w:val="%8."/>
      <w:lvlJc w:val="left"/>
      <w:pPr>
        <w:ind w:left="7210" w:hanging="360"/>
      </w:pPr>
    </w:lvl>
    <w:lvl w:ilvl="8" w:tplc="0416001B" w:tentative="1">
      <w:start w:val="1"/>
      <w:numFmt w:val="lowerRoman"/>
      <w:lvlText w:val="%9."/>
      <w:lvlJc w:val="right"/>
      <w:pPr>
        <w:ind w:left="7930" w:hanging="180"/>
      </w:pPr>
    </w:lvl>
  </w:abstractNum>
  <w:abstractNum w:abstractNumId="6">
    <w:nsid w:val="22EF5D05"/>
    <w:multiLevelType w:val="multilevel"/>
    <w:tmpl w:val="953216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276930A6"/>
    <w:multiLevelType w:val="multilevel"/>
    <w:tmpl w:val="15248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C5C6E22"/>
    <w:multiLevelType w:val="multilevel"/>
    <w:tmpl w:val="CA1AEF28"/>
    <w:lvl w:ilvl="0">
      <w:start w:val="1"/>
      <w:numFmt w:val="decimal"/>
      <w:pStyle w:val="Ttulo1"/>
      <w:lvlText w:val="%1."/>
      <w:lvlJc w:val="left"/>
      <w:pPr>
        <w:tabs>
          <w:tab w:val="num" w:pos="0"/>
        </w:tabs>
        <w:ind w:left="0" w:firstLine="0"/>
      </w:pPr>
      <w:rPr>
        <w:rFonts w:ascii="Times New Roman" w:eastAsia="Times New Roman" w:hAnsi="Times New Roman" w:cs="Times New Roman"/>
        <w:b/>
        <w:bCs/>
        <w:i w:val="0"/>
        <w:strike w:val="0"/>
        <w:dstrike w:val="0"/>
        <w:color w:val="000000"/>
        <w:position w:val="0"/>
        <w:sz w:val="24"/>
        <w:szCs w:val="24"/>
        <w:u w:val="none" w:color="000000"/>
        <w:shd w:val="clear" w:color="auto" w:fill="auto"/>
        <w:vertAlign w:val="base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2E5A6B7B"/>
    <w:multiLevelType w:val="multilevel"/>
    <w:tmpl w:val="21120F84"/>
    <w:lvl w:ilvl="0">
      <w:start w:val="1"/>
      <w:numFmt w:val="decimal"/>
      <w:lvlText w:val="%1."/>
      <w:lvlJc w:val="left"/>
      <w:pPr>
        <w:tabs>
          <w:tab w:val="num" w:pos="0"/>
        </w:tabs>
        <w:ind w:left="370" w:hanging="360"/>
      </w:pPr>
      <w:rPr>
        <w:b/>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0">
    <w:nsid w:val="350F41C4"/>
    <w:multiLevelType w:val="multilevel"/>
    <w:tmpl w:val="97BA39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38C2301E"/>
    <w:multiLevelType w:val="multilevel"/>
    <w:tmpl w:val="5E068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D854797"/>
    <w:multiLevelType w:val="multilevel"/>
    <w:tmpl w:val="57887566"/>
    <w:lvl w:ilvl="0">
      <w:start w:val="1"/>
      <w:numFmt w:val="lowerLetter"/>
      <w:lvlText w:val="%1)"/>
      <w:lvlJc w:val="left"/>
      <w:pPr>
        <w:tabs>
          <w:tab w:val="num" w:pos="0"/>
        </w:tabs>
        <w:ind w:left="401" w:hanging="283"/>
      </w:pPr>
      <w:rPr>
        <w:rFonts w:ascii="Calibri" w:eastAsia="Arial MT" w:hAnsi="Calibri" w:cs="Arial MT"/>
        <w:b/>
        <w:w w:val="99"/>
        <w:sz w:val="18"/>
        <w:szCs w:val="18"/>
        <w:lang w:val="pt-PT" w:eastAsia="en-US" w:bidi="ar-SA"/>
      </w:rPr>
    </w:lvl>
    <w:lvl w:ilvl="1">
      <w:numFmt w:val="bullet"/>
      <w:lvlText w:val=""/>
      <w:lvlJc w:val="left"/>
      <w:pPr>
        <w:tabs>
          <w:tab w:val="num" w:pos="0"/>
        </w:tabs>
        <w:ind w:left="1234" w:hanging="283"/>
      </w:pPr>
      <w:rPr>
        <w:rFonts w:ascii="Symbol" w:hAnsi="Symbol" w:cs="Symbol" w:hint="default"/>
      </w:rPr>
    </w:lvl>
    <w:lvl w:ilvl="2">
      <w:numFmt w:val="bullet"/>
      <w:lvlText w:val=""/>
      <w:lvlJc w:val="left"/>
      <w:pPr>
        <w:tabs>
          <w:tab w:val="num" w:pos="0"/>
        </w:tabs>
        <w:ind w:left="2068" w:hanging="283"/>
      </w:pPr>
      <w:rPr>
        <w:rFonts w:ascii="Symbol" w:hAnsi="Symbol" w:cs="Symbol" w:hint="default"/>
      </w:rPr>
    </w:lvl>
    <w:lvl w:ilvl="3">
      <w:numFmt w:val="bullet"/>
      <w:lvlText w:val=""/>
      <w:lvlJc w:val="left"/>
      <w:pPr>
        <w:tabs>
          <w:tab w:val="num" w:pos="0"/>
        </w:tabs>
        <w:ind w:left="2903" w:hanging="283"/>
      </w:pPr>
      <w:rPr>
        <w:rFonts w:ascii="Symbol" w:hAnsi="Symbol" w:cs="Symbol" w:hint="default"/>
      </w:rPr>
    </w:lvl>
    <w:lvl w:ilvl="4">
      <w:numFmt w:val="bullet"/>
      <w:lvlText w:val=""/>
      <w:lvlJc w:val="left"/>
      <w:pPr>
        <w:tabs>
          <w:tab w:val="num" w:pos="0"/>
        </w:tabs>
        <w:ind w:left="3737" w:hanging="283"/>
      </w:pPr>
      <w:rPr>
        <w:rFonts w:ascii="Symbol" w:hAnsi="Symbol" w:cs="Symbol" w:hint="default"/>
      </w:rPr>
    </w:lvl>
    <w:lvl w:ilvl="5">
      <w:numFmt w:val="bullet"/>
      <w:lvlText w:val=""/>
      <w:lvlJc w:val="left"/>
      <w:pPr>
        <w:tabs>
          <w:tab w:val="num" w:pos="0"/>
        </w:tabs>
        <w:ind w:left="4572" w:hanging="283"/>
      </w:pPr>
      <w:rPr>
        <w:rFonts w:ascii="Symbol" w:hAnsi="Symbol" w:cs="Symbol" w:hint="default"/>
      </w:rPr>
    </w:lvl>
    <w:lvl w:ilvl="6">
      <w:numFmt w:val="bullet"/>
      <w:lvlText w:val=""/>
      <w:lvlJc w:val="left"/>
      <w:pPr>
        <w:tabs>
          <w:tab w:val="num" w:pos="0"/>
        </w:tabs>
        <w:ind w:left="5406" w:hanging="283"/>
      </w:pPr>
      <w:rPr>
        <w:rFonts w:ascii="Symbol" w:hAnsi="Symbol" w:cs="Symbol" w:hint="default"/>
      </w:rPr>
    </w:lvl>
    <w:lvl w:ilvl="7">
      <w:numFmt w:val="bullet"/>
      <w:lvlText w:val=""/>
      <w:lvlJc w:val="left"/>
      <w:pPr>
        <w:tabs>
          <w:tab w:val="num" w:pos="0"/>
        </w:tabs>
        <w:ind w:left="6240" w:hanging="283"/>
      </w:pPr>
      <w:rPr>
        <w:rFonts w:ascii="Symbol" w:hAnsi="Symbol" w:cs="Symbol" w:hint="default"/>
      </w:rPr>
    </w:lvl>
    <w:lvl w:ilvl="8">
      <w:numFmt w:val="bullet"/>
      <w:lvlText w:val=""/>
      <w:lvlJc w:val="left"/>
      <w:pPr>
        <w:tabs>
          <w:tab w:val="num" w:pos="0"/>
        </w:tabs>
        <w:ind w:left="7075" w:hanging="283"/>
      </w:pPr>
      <w:rPr>
        <w:rFonts w:ascii="Symbol" w:hAnsi="Symbol" w:cs="Symbol" w:hint="default"/>
      </w:rPr>
    </w:lvl>
  </w:abstractNum>
  <w:abstractNum w:abstractNumId="13">
    <w:nsid w:val="41424A68"/>
    <w:multiLevelType w:val="multilevel"/>
    <w:tmpl w:val="734830B2"/>
    <w:lvl w:ilvl="0">
      <w:start w:val="1"/>
      <w:numFmt w:val="bullet"/>
      <w:lvlText w:val=""/>
      <w:lvlJc w:val="left"/>
      <w:pPr>
        <w:tabs>
          <w:tab w:val="num" w:pos="0"/>
        </w:tabs>
        <w:ind w:left="1512" w:hanging="360"/>
      </w:pPr>
      <w:rPr>
        <w:rFonts w:ascii="Wingdings" w:hAnsi="Wingdings" w:cs="Wingdings" w:hint="default"/>
      </w:rPr>
    </w:lvl>
    <w:lvl w:ilvl="1">
      <w:start w:val="1"/>
      <w:numFmt w:val="bullet"/>
      <w:lvlText w:val="o"/>
      <w:lvlJc w:val="left"/>
      <w:pPr>
        <w:tabs>
          <w:tab w:val="num" w:pos="0"/>
        </w:tabs>
        <w:ind w:left="2232" w:hanging="360"/>
      </w:pPr>
      <w:rPr>
        <w:rFonts w:ascii="Courier New" w:hAnsi="Courier New" w:cs="Courier New" w:hint="default"/>
      </w:rPr>
    </w:lvl>
    <w:lvl w:ilvl="2">
      <w:start w:val="1"/>
      <w:numFmt w:val="bullet"/>
      <w:lvlText w:val=""/>
      <w:lvlJc w:val="left"/>
      <w:pPr>
        <w:tabs>
          <w:tab w:val="num" w:pos="0"/>
        </w:tabs>
        <w:ind w:left="2952" w:hanging="360"/>
      </w:pPr>
      <w:rPr>
        <w:rFonts w:ascii="Wingdings" w:hAnsi="Wingdings" w:cs="Wingdings" w:hint="default"/>
      </w:rPr>
    </w:lvl>
    <w:lvl w:ilvl="3">
      <w:start w:val="1"/>
      <w:numFmt w:val="bullet"/>
      <w:lvlText w:val=""/>
      <w:lvlJc w:val="left"/>
      <w:pPr>
        <w:tabs>
          <w:tab w:val="num" w:pos="0"/>
        </w:tabs>
        <w:ind w:left="3672" w:hanging="360"/>
      </w:pPr>
      <w:rPr>
        <w:rFonts w:ascii="Symbol" w:hAnsi="Symbol" w:cs="Symbol" w:hint="default"/>
      </w:rPr>
    </w:lvl>
    <w:lvl w:ilvl="4">
      <w:start w:val="1"/>
      <w:numFmt w:val="bullet"/>
      <w:lvlText w:val="o"/>
      <w:lvlJc w:val="left"/>
      <w:pPr>
        <w:tabs>
          <w:tab w:val="num" w:pos="0"/>
        </w:tabs>
        <w:ind w:left="4392" w:hanging="360"/>
      </w:pPr>
      <w:rPr>
        <w:rFonts w:ascii="Courier New" w:hAnsi="Courier New" w:cs="Courier New" w:hint="default"/>
      </w:rPr>
    </w:lvl>
    <w:lvl w:ilvl="5">
      <w:start w:val="1"/>
      <w:numFmt w:val="bullet"/>
      <w:lvlText w:val=""/>
      <w:lvlJc w:val="left"/>
      <w:pPr>
        <w:tabs>
          <w:tab w:val="num" w:pos="0"/>
        </w:tabs>
        <w:ind w:left="5112" w:hanging="360"/>
      </w:pPr>
      <w:rPr>
        <w:rFonts w:ascii="Wingdings" w:hAnsi="Wingdings" w:cs="Wingdings" w:hint="default"/>
      </w:rPr>
    </w:lvl>
    <w:lvl w:ilvl="6">
      <w:start w:val="1"/>
      <w:numFmt w:val="bullet"/>
      <w:lvlText w:val=""/>
      <w:lvlJc w:val="left"/>
      <w:pPr>
        <w:tabs>
          <w:tab w:val="num" w:pos="0"/>
        </w:tabs>
        <w:ind w:left="5832" w:hanging="360"/>
      </w:pPr>
      <w:rPr>
        <w:rFonts w:ascii="Symbol" w:hAnsi="Symbol" w:cs="Symbol" w:hint="default"/>
      </w:rPr>
    </w:lvl>
    <w:lvl w:ilvl="7">
      <w:start w:val="1"/>
      <w:numFmt w:val="bullet"/>
      <w:lvlText w:val="o"/>
      <w:lvlJc w:val="left"/>
      <w:pPr>
        <w:tabs>
          <w:tab w:val="num" w:pos="0"/>
        </w:tabs>
        <w:ind w:left="6552" w:hanging="360"/>
      </w:pPr>
      <w:rPr>
        <w:rFonts w:ascii="Courier New" w:hAnsi="Courier New" w:cs="Courier New" w:hint="default"/>
      </w:rPr>
    </w:lvl>
    <w:lvl w:ilvl="8">
      <w:start w:val="1"/>
      <w:numFmt w:val="bullet"/>
      <w:lvlText w:val=""/>
      <w:lvlJc w:val="left"/>
      <w:pPr>
        <w:tabs>
          <w:tab w:val="num" w:pos="0"/>
        </w:tabs>
        <w:ind w:left="7272" w:hanging="360"/>
      </w:pPr>
      <w:rPr>
        <w:rFonts w:ascii="Wingdings" w:hAnsi="Wingdings" w:cs="Wingdings" w:hint="default"/>
      </w:rPr>
    </w:lvl>
  </w:abstractNum>
  <w:abstractNum w:abstractNumId="14">
    <w:nsid w:val="41D72051"/>
    <w:multiLevelType w:val="multilevel"/>
    <w:tmpl w:val="FE5CA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EB4137D"/>
    <w:multiLevelType w:val="multilevel"/>
    <w:tmpl w:val="89E0D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53BF0FA0"/>
    <w:multiLevelType w:val="multilevel"/>
    <w:tmpl w:val="4B4C2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0962436"/>
    <w:multiLevelType w:val="multilevel"/>
    <w:tmpl w:val="C2164F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nsid w:val="629D6A16"/>
    <w:multiLevelType w:val="multilevel"/>
    <w:tmpl w:val="463A92E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nsid w:val="667B59C0"/>
    <w:multiLevelType w:val="multilevel"/>
    <w:tmpl w:val="A2C4BF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nsid w:val="684F74D4"/>
    <w:multiLevelType w:val="multilevel"/>
    <w:tmpl w:val="64BE2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688E5638"/>
    <w:multiLevelType w:val="multilevel"/>
    <w:tmpl w:val="DC58C4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nsid w:val="7BA667DD"/>
    <w:multiLevelType w:val="multilevel"/>
    <w:tmpl w:val="B8DED4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8"/>
  </w:num>
  <w:num w:numId="2">
    <w:abstractNumId w:val="9"/>
  </w:num>
  <w:num w:numId="3">
    <w:abstractNumId w:val="12"/>
  </w:num>
  <w:num w:numId="4">
    <w:abstractNumId w:val="4"/>
  </w:num>
  <w:num w:numId="5">
    <w:abstractNumId w:val="13"/>
  </w:num>
  <w:num w:numId="6">
    <w:abstractNumId w:val="5"/>
  </w:num>
  <w:num w:numId="7">
    <w:abstractNumId w:val="11"/>
  </w:num>
  <w:num w:numId="8">
    <w:abstractNumId w:val="0"/>
  </w:num>
  <w:num w:numId="9">
    <w:abstractNumId w:val="10"/>
  </w:num>
  <w:num w:numId="10">
    <w:abstractNumId w:val="18"/>
  </w:num>
  <w:num w:numId="11">
    <w:abstractNumId w:val="1"/>
  </w:num>
  <w:num w:numId="12">
    <w:abstractNumId w:val="17"/>
  </w:num>
  <w:num w:numId="13">
    <w:abstractNumId w:val="2"/>
  </w:num>
  <w:num w:numId="14">
    <w:abstractNumId w:val="22"/>
  </w:num>
  <w:num w:numId="15">
    <w:abstractNumId w:val="7"/>
  </w:num>
  <w:num w:numId="16">
    <w:abstractNumId w:val="20"/>
  </w:num>
  <w:num w:numId="17">
    <w:abstractNumId w:val="21"/>
  </w:num>
  <w:num w:numId="18">
    <w:abstractNumId w:val="16"/>
  </w:num>
  <w:num w:numId="19">
    <w:abstractNumId w:val="3"/>
  </w:num>
  <w:num w:numId="20">
    <w:abstractNumId w:val="6"/>
  </w:num>
  <w:num w:numId="21">
    <w:abstractNumId w:val="19"/>
  </w:num>
  <w:num w:numId="22">
    <w:abstractNumId w:val="15"/>
  </w:num>
  <w:num w:numId="2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BB"/>
    <w:rsid w:val="00014D75"/>
    <w:rsid w:val="00016E06"/>
    <w:rsid w:val="00017116"/>
    <w:rsid w:val="00050C8C"/>
    <w:rsid w:val="000602B2"/>
    <w:rsid w:val="00064A67"/>
    <w:rsid w:val="000650FB"/>
    <w:rsid w:val="00086B4F"/>
    <w:rsid w:val="0008701A"/>
    <w:rsid w:val="00087C1D"/>
    <w:rsid w:val="0009384F"/>
    <w:rsid w:val="000B23B7"/>
    <w:rsid w:val="000C5674"/>
    <w:rsid w:val="000F0C69"/>
    <w:rsid w:val="000F1DA5"/>
    <w:rsid w:val="000F5124"/>
    <w:rsid w:val="00105046"/>
    <w:rsid w:val="0011614C"/>
    <w:rsid w:val="00123FA6"/>
    <w:rsid w:val="001242A1"/>
    <w:rsid w:val="00124D35"/>
    <w:rsid w:val="001432D4"/>
    <w:rsid w:val="0014451F"/>
    <w:rsid w:val="00152C09"/>
    <w:rsid w:val="00153399"/>
    <w:rsid w:val="001648EA"/>
    <w:rsid w:val="00165A10"/>
    <w:rsid w:val="00166983"/>
    <w:rsid w:val="00167410"/>
    <w:rsid w:val="00181399"/>
    <w:rsid w:val="00183FED"/>
    <w:rsid w:val="00184BEE"/>
    <w:rsid w:val="0019146C"/>
    <w:rsid w:val="0019509F"/>
    <w:rsid w:val="0019616A"/>
    <w:rsid w:val="001A4A8B"/>
    <w:rsid w:val="001A599B"/>
    <w:rsid w:val="001D083F"/>
    <w:rsid w:val="001E2AAA"/>
    <w:rsid w:val="001F182D"/>
    <w:rsid w:val="001F5C9C"/>
    <w:rsid w:val="002063C5"/>
    <w:rsid w:val="00207D14"/>
    <w:rsid w:val="002126CB"/>
    <w:rsid w:val="00212FF4"/>
    <w:rsid w:val="00241446"/>
    <w:rsid w:val="00276E40"/>
    <w:rsid w:val="002A28B7"/>
    <w:rsid w:val="002A39C8"/>
    <w:rsid w:val="002B20F9"/>
    <w:rsid w:val="002B2606"/>
    <w:rsid w:val="002C0E22"/>
    <w:rsid w:val="002C25B6"/>
    <w:rsid w:val="002C355B"/>
    <w:rsid w:val="002C4EA4"/>
    <w:rsid w:val="002C72C8"/>
    <w:rsid w:val="002D52B8"/>
    <w:rsid w:val="002D66DE"/>
    <w:rsid w:val="002D6ED4"/>
    <w:rsid w:val="002E1799"/>
    <w:rsid w:val="002E2DF1"/>
    <w:rsid w:val="002E3037"/>
    <w:rsid w:val="002E617F"/>
    <w:rsid w:val="002F592F"/>
    <w:rsid w:val="00316A26"/>
    <w:rsid w:val="003415F9"/>
    <w:rsid w:val="0034489D"/>
    <w:rsid w:val="0035268A"/>
    <w:rsid w:val="00355612"/>
    <w:rsid w:val="00372B16"/>
    <w:rsid w:val="0038094E"/>
    <w:rsid w:val="003868D0"/>
    <w:rsid w:val="0039589C"/>
    <w:rsid w:val="003A6DDA"/>
    <w:rsid w:val="003C6E6F"/>
    <w:rsid w:val="00410159"/>
    <w:rsid w:val="004213FD"/>
    <w:rsid w:val="00424EAE"/>
    <w:rsid w:val="00433C39"/>
    <w:rsid w:val="00436974"/>
    <w:rsid w:val="004407D3"/>
    <w:rsid w:val="00446021"/>
    <w:rsid w:val="004506C2"/>
    <w:rsid w:val="00460916"/>
    <w:rsid w:val="00461640"/>
    <w:rsid w:val="004902AC"/>
    <w:rsid w:val="00493720"/>
    <w:rsid w:val="004A0599"/>
    <w:rsid w:val="004A143E"/>
    <w:rsid w:val="004C6AA3"/>
    <w:rsid w:val="004E1D76"/>
    <w:rsid w:val="004E36CD"/>
    <w:rsid w:val="004E43CC"/>
    <w:rsid w:val="004E478F"/>
    <w:rsid w:val="00504526"/>
    <w:rsid w:val="00510F9E"/>
    <w:rsid w:val="00513C11"/>
    <w:rsid w:val="00516650"/>
    <w:rsid w:val="0052638B"/>
    <w:rsid w:val="005279F6"/>
    <w:rsid w:val="00531AFD"/>
    <w:rsid w:val="00544A8B"/>
    <w:rsid w:val="00551E62"/>
    <w:rsid w:val="00564614"/>
    <w:rsid w:val="00581CDF"/>
    <w:rsid w:val="0058283F"/>
    <w:rsid w:val="005971AB"/>
    <w:rsid w:val="005A0693"/>
    <w:rsid w:val="005B10F9"/>
    <w:rsid w:val="005B13B6"/>
    <w:rsid w:val="005C33CB"/>
    <w:rsid w:val="005D070A"/>
    <w:rsid w:val="005D1728"/>
    <w:rsid w:val="005D7FF8"/>
    <w:rsid w:val="005F00D7"/>
    <w:rsid w:val="005F3A52"/>
    <w:rsid w:val="00601636"/>
    <w:rsid w:val="00606381"/>
    <w:rsid w:val="00622629"/>
    <w:rsid w:val="00634847"/>
    <w:rsid w:val="00640B7E"/>
    <w:rsid w:val="00644BE3"/>
    <w:rsid w:val="006476EB"/>
    <w:rsid w:val="00661EB8"/>
    <w:rsid w:val="00666AD0"/>
    <w:rsid w:val="00685C42"/>
    <w:rsid w:val="00686AED"/>
    <w:rsid w:val="006A264D"/>
    <w:rsid w:val="006A26C5"/>
    <w:rsid w:val="006A5B92"/>
    <w:rsid w:val="006A5F5D"/>
    <w:rsid w:val="006B3101"/>
    <w:rsid w:val="006C0ED0"/>
    <w:rsid w:val="006E4F77"/>
    <w:rsid w:val="006E696C"/>
    <w:rsid w:val="00710710"/>
    <w:rsid w:val="0072064C"/>
    <w:rsid w:val="00725105"/>
    <w:rsid w:val="0074200E"/>
    <w:rsid w:val="007457B1"/>
    <w:rsid w:val="0075057A"/>
    <w:rsid w:val="00771244"/>
    <w:rsid w:val="00775816"/>
    <w:rsid w:val="00784B6A"/>
    <w:rsid w:val="007A180D"/>
    <w:rsid w:val="007A70BB"/>
    <w:rsid w:val="007D4CBA"/>
    <w:rsid w:val="007E3228"/>
    <w:rsid w:val="007E4D66"/>
    <w:rsid w:val="007F4FCD"/>
    <w:rsid w:val="007F57D2"/>
    <w:rsid w:val="00800BB0"/>
    <w:rsid w:val="008069C9"/>
    <w:rsid w:val="00815398"/>
    <w:rsid w:val="00820C5C"/>
    <w:rsid w:val="00825A14"/>
    <w:rsid w:val="008269E5"/>
    <w:rsid w:val="00831773"/>
    <w:rsid w:val="00846DA5"/>
    <w:rsid w:val="00850796"/>
    <w:rsid w:val="00857239"/>
    <w:rsid w:val="0086306E"/>
    <w:rsid w:val="00891281"/>
    <w:rsid w:val="008A0FCC"/>
    <w:rsid w:val="008A14D9"/>
    <w:rsid w:val="008B1FC7"/>
    <w:rsid w:val="008E08FB"/>
    <w:rsid w:val="008F568A"/>
    <w:rsid w:val="009005FF"/>
    <w:rsid w:val="00903BE3"/>
    <w:rsid w:val="00904807"/>
    <w:rsid w:val="00912AE3"/>
    <w:rsid w:val="00915053"/>
    <w:rsid w:val="00915EAC"/>
    <w:rsid w:val="00921138"/>
    <w:rsid w:val="00932308"/>
    <w:rsid w:val="00944D77"/>
    <w:rsid w:val="009601D7"/>
    <w:rsid w:val="00965F7A"/>
    <w:rsid w:val="00990781"/>
    <w:rsid w:val="00997163"/>
    <w:rsid w:val="009A02E5"/>
    <w:rsid w:val="009B1442"/>
    <w:rsid w:val="009B3651"/>
    <w:rsid w:val="009B3F8F"/>
    <w:rsid w:val="009C4756"/>
    <w:rsid w:val="009C52BF"/>
    <w:rsid w:val="009D35F4"/>
    <w:rsid w:val="009D7C77"/>
    <w:rsid w:val="009E43B9"/>
    <w:rsid w:val="009F00AF"/>
    <w:rsid w:val="00A02E77"/>
    <w:rsid w:val="00A04A2C"/>
    <w:rsid w:val="00A04F88"/>
    <w:rsid w:val="00A052EF"/>
    <w:rsid w:val="00A06589"/>
    <w:rsid w:val="00A25E7E"/>
    <w:rsid w:val="00A25EEA"/>
    <w:rsid w:val="00A30D49"/>
    <w:rsid w:val="00A322CE"/>
    <w:rsid w:val="00A34A1D"/>
    <w:rsid w:val="00A470C6"/>
    <w:rsid w:val="00A537ED"/>
    <w:rsid w:val="00A54CFA"/>
    <w:rsid w:val="00A56A9C"/>
    <w:rsid w:val="00A676DF"/>
    <w:rsid w:val="00A72E2D"/>
    <w:rsid w:val="00A80631"/>
    <w:rsid w:val="00A9032E"/>
    <w:rsid w:val="00A90B40"/>
    <w:rsid w:val="00A95AB9"/>
    <w:rsid w:val="00AB3206"/>
    <w:rsid w:val="00AC3785"/>
    <w:rsid w:val="00AC677C"/>
    <w:rsid w:val="00AD66F5"/>
    <w:rsid w:val="00AD71A7"/>
    <w:rsid w:val="00AD7F81"/>
    <w:rsid w:val="00AE21FA"/>
    <w:rsid w:val="00AE22D9"/>
    <w:rsid w:val="00AF1429"/>
    <w:rsid w:val="00AF2744"/>
    <w:rsid w:val="00B02DC2"/>
    <w:rsid w:val="00B165F8"/>
    <w:rsid w:val="00B35232"/>
    <w:rsid w:val="00B41EDE"/>
    <w:rsid w:val="00B6220C"/>
    <w:rsid w:val="00B62A36"/>
    <w:rsid w:val="00B6671A"/>
    <w:rsid w:val="00B70E33"/>
    <w:rsid w:val="00BA342B"/>
    <w:rsid w:val="00BC2FFE"/>
    <w:rsid w:val="00BC4C98"/>
    <w:rsid w:val="00BE5B1E"/>
    <w:rsid w:val="00BE6E20"/>
    <w:rsid w:val="00C17104"/>
    <w:rsid w:val="00C17C1A"/>
    <w:rsid w:val="00C24378"/>
    <w:rsid w:val="00C2784E"/>
    <w:rsid w:val="00C3005D"/>
    <w:rsid w:val="00C308C7"/>
    <w:rsid w:val="00C311C6"/>
    <w:rsid w:val="00C35E5C"/>
    <w:rsid w:val="00C424DD"/>
    <w:rsid w:val="00C44FE6"/>
    <w:rsid w:val="00C45A92"/>
    <w:rsid w:val="00C846A1"/>
    <w:rsid w:val="00C86310"/>
    <w:rsid w:val="00CD04BC"/>
    <w:rsid w:val="00CD37B3"/>
    <w:rsid w:val="00CD76BC"/>
    <w:rsid w:val="00CE526F"/>
    <w:rsid w:val="00CE6D70"/>
    <w:rsid w:val="00CF00B5"/>
    <w:rsid w:val="00CF5900"/>
    <w:rsid w:val="00D018E3"/>
    <w:rsid w:val="00D100BC"/>
    <w:rsid w:val="00D17AEC"/>
    <w:rsid w:val="00D4628F"/>
    <w:rsid w:val="00D5320A"/>
    <w:rsid w:val="00D539B3"/>
    <w:rsid w:val="00D543E1"/>
    <w:rsid w:val="00D57A09"/>
    <w:rsid w:val="00D65612"/>
    <w:rsid w:val="00D65F6C"/>
    <w:rsid w:val="00D77F5F"/>
    <w:rsid w:val="00D828C7"/>
    <w:rsid w:val="00D901C2"/>
    <w:rsid w:val="00D90F9C"/>
    <w:rsid w:val="00DA0087"/>
    <w:rsid w:val="00DA1790"/>
    <w:rsid w:val="00DA2AD5"/>
    <w:rsid w:val="00DB0E0D"/>
    <w:rsid w:val="00DB2CB4"/>
    <w:rsid w:val="00DB6F0A"/>
    <w:rsid w:val="00DB7627"/>
    <w:rsid w:val="00DC1ADF"/>
    <w:rsid w:val="00DC30D4"/>
    <w:rsid w:val="00DC73AB"/>
    <w:rsid w:val="00DD1C76"/>
    <w:rsid w:val="00DD3189"/>
    <w:rsid w:val="00DD736F"/>
    <w:rsid w:val="00DE5CE8"/>
    <w:rsid w:val="00E12610"/>
    <w:rsid w:val="00E41E36"/>
    <w:rsid w:val="00E46105"/>
    <w:rsid w:val="00E51788"/>
    <w:rsid w:val="00E56CC9"/>
    <w:rsid w:val="00E772F1"/>
    <w:rsid w:val="00E81FAE"/>
    <w:rsid w:val="00E844D0"/>
    <w:rsid w:val="00E85CDD"/>
    <w:rsid w:val="00E92FCB"/>
    <w:rsid w:val="00E97CC2"/>
    <w:rsid w:val="00EA2771"/>
    <w:rsid w:val="00EB7441"/>
    <w:rsid w:val="00EB7DE0"/>
    <w:rsid w:val="00EC18F1"/>
    <w:rsid w:val="00EC4CB5"/>
    <w:rsid w:val="00ED1903"/>
    <w:rsid w:val="00ED1C72"/>
    <w:rsid w:val="00ED206C"/>
    <w:rsid w:val="00F169E7"/>
    <w:rsid w:val="00F17293"/>
    <w:rsid w:val="00F2304C"/>
    <w:rsid w:val="00F34638"/>
    <w:rsid w:val="00F532FD"/>
    <w:rsid w:val="00F5685E"/>
    <w:rsid w:val="00F73249"/>
    <w:rsid w:val="00F754BD"/>
    <w:rsid w:val="00F81322"/>
    <w:rsid w:val="00F84A6F"/>
    <w:rsid w:val="00F90F98"/>
    <w:rsid w:val="00FA45A2"/>
    <w:rsid w:val="00FC543A"/>
    <w:rsid w:val="00FC61DE"/>
    <w:rsid w:val="00FC79C1"/>
    <w:rsid w:val="00FD49BB"/>
    <w:rsid w:val="00FD7BCE"/>
    <w:rsid w:val="00FE3A5F"/>
    <w:rsid w:val="00FE4D1C"/>
    <w:rsid w:val="00FF162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03524"/>
  <w15:docId w15:val="{E0CAB6CC-95E3-4F23-A48B-9A1AA13A0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120"/>
    <w:pPr>
      <w:spacing w:after="270" w:line="247" w:lineRule="auto"/>
      <w:ind w:right="349"/>
      <w:jc w:val="both"/>
    </w:pPr>
    <w:rPr>
      <w:rFonts w:ascii="Calibri" w:eastAsia="Times New Roman" w:hAnsi="Calibri" w:cs="Times New Roman"/>
      <w:color w:val="000000"/>
      <w:sz w:val="20"/>
    </w:rPr>
  </w:style>
  <w:style w:type="paragraph" w:styleId="Ttulo1">
    <w:name w:val="heading 1"/>
    <w:next w:val="Normal"/>
    <w:link w:val="Ttulo1Char"/>
    <w:uiPriority w:val="1"/>
    <w:unhideWhenUsed/>
    <w:qFormat/>
    <w:pPr>
      <w:keepNext/>
      <w:keepLines/>
      <w:numPr>
        <w:numId w:val="1"/>
      </w:numPr>
      <w:spacing w:after="386" w:line="249" w:lineRule="auto"/>
      <w:ind w:right="363"/>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pPr>
      <w:keepNext/>
      <w:keepLines/>
      <w:spacing w:after="451" w:line="292" w:lineRule="auto"/>
      <w:ind w:left="718" w:hanging="10"/>
      <w:jc w:val="center"/>
      <w:outlineLvl w:val="1"/>
    </w:pPr>
    <w:rPr>
      <w:rFonts w:ascii="Times New Roman" w:eastAsia="Times New Roman" w:hAnsi="Times New Roman" w:cs="Times New Roman"/>
      <w:b/>
      <w:color w:val="000000"/>
      <w:sz w:val="24"/>
      <w:u w:val="single" w:color="000000"/>
    </w:rPr>
  </w:style>
  <w:style w:type="paragraph" w:styleId="Ttulo3">
    <w:name w:val="heading 3"/>
    <w:next w:val="Normal"/>
    <w:link w:val="Ttulo3Char"/>
    <w:uiPriority w:val="9"/>
    <w:unhideWhenUsed/>
    <w:qFormat/>
    <w:pPr>
      <w:keepNext/>
      <w:keepLines/>
      <w:spacing w:after="451" w:line="292" w:lineRule="auto"/>
      <w:ind w:left="718" w:hanging="10"/>
      <w:jc w:val="center"/>
      <w:outlineLvl w:val="2"/>
    </w:pPr>
    <w:rPr>
      <w:rFonts w:ascii="Times New Roman" w:eastAsia="Times New Roman" w:hAnsi="Times New Roman" w:cs="Times New Roman"/>
      <w:b/>
      <w:color w:val="000000"/>
      <w:sz w:val="24"/>
      <w:u w:val="single" w:color="000000"/>
    </w:rPr>
  </w:style>
  <w:style w:type="paragraph" w:styleId="Ttulo4">
    <w:name w:val="heading 4"/>
    <w:next w:val="Normal"/>
    <w:link w:val="Ttulo4Char"/>
    <w:uiPriority w:val="9"/>
    <w:unhideWhenUsed/>
    <w:qFormat/>
    <w:pPr>
      <w:keepNext/>
      <w:keepLines/>
      <w:spacing w:after="377" w:line="259" w:lineRule="auto"/>
      <w:ind w:left="10" w:right="363" w:hanging="10"/>
      <w:jc w:val="center"/>
      <w:outlineLvl w:val="3"/>
    </w:pPr>
    <w:rPr>
      <w:rFonts w:ascii="Times New Roman" w:eastAsia="Times New Roman" w:hAnsi="Times New Roman" w:cs="Times New Roman"/>
      <w:b/>
      <w:color w:val="000000"/>
      <w:sz w:val="24"/>
    </w:rPr>
  </w:style>
  <w:style w:type="paragraph" w:styleId="Ttulo9">
    <w:name w:val="heading 9"/>
    <w:basedOn w:val="Normal"/>
    <w:next w:val="Normal"/>
    <w:link w:val="Ttulo9Char"/>
    <w:uiPriority w:val="9"/>
    <w:semiHidden/>
    <w:unhideWhenUsed/>
    <w:qFormat/>
    <w:rsid w:val="00023A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Pr>
      <w:rFonts w:ascii="Times New Roman" w:eastAsia="Times New Roman" w:hAnsi="Times New Roman" w:cs="Times New Roman"/>
      <w:b/>
      <w:color w:val="000000"/>
      <w:sz w:val="24"/>
    </w:rPr>
  </w:style>
  <w:style w:type="character" w:customStyle="1" w:styleId="Ttulo2Char">
    <w:name w:val="Título 2 Char"/>
    <w:link w:val="Ttulo2"/>
    <w:uiPriority w:val="9"/>
    <w:qFormat/>
    <w:rPr>
      <w:rFonts w:ascii="Times New Roman" w:eastAsia="Times New Roman" w:hAnsi="Times New Roman" w:cs="Times New Roman"/>
      <w:b/>
      <w:color w:val="000000"/>
      <w:sz w:val="24"/>
      <w:u w:val="single" w:color="000000"/>
    </w:rPr>
  </w:style>
  <w:style w:type="character" w:customStyle="1" w:styleId="Ttulo3Char">
    <w:name w:val="Título 3 Char"/>
    <w:link w:val="Ttulo3"/>
    <w:uiPriority w:val="9"/>
    <w:qFormat/>
    <w:rPr>
      <w:rFonts w:ascii="Times New Roman" w:eastAsia="Times New Roman" w:hAnsi="Times New Roman" w:cs="Times New Roman"/>
      <w:b/>
      <w:color w:val="000000"/>
      <w:sz w:val="24"/>
      <w:u w:val="single" w:color="000000"/>
    </w:rPr>
  </w:style>
  <w:style w:type="character" w:customStyle="1" w:styleId="Ttulo4Char">
    <w:name w:val="Título 4 Char"/>
    <w:link w:val="Ttulo4"/>
    <w:uiPriority w:val="9"/>
    <w:qFormat/>
    <w:rPr>
      <w:rFonts w:ascii="Times New Roman" w:eastAsia="Times New Roman" w:hAnsi="Times New Roman" w:cs="Times New Roman"/>
      <w:b/>
      <w:color w:val="000000"/>
      <w:sz w:val="24"/>
    </w:rPr>
  </w:style>
  <w:style w:type="character" w:customStyle="1" w:styleId="Ttulo9Char">
    <w:name w:val="Título 9 Char"/>
    <w:basedOn w:val="Fontepargpadro"/>
    <w:link w:val="Ttulo9"/>
    <w:uiPriority w:val="9"/>
    <w:qFormat/>
    <w:rsid w:val="00023AC0"/>
    <w:rPr>
      <w:rFonts w:asciiTheme="majorHAnsi" w:eastAsiaTheme="majorEastAsia" w:hAnsiTheme="majorHAnsi" w:cstheme="majorBidi"/>
      <w:i/>
      <w:iCs/>
      <w:color w:val="272727" w:themeColor="text1" w:themeTint="D8"/>
      <w:sz w:val="21"/>
      <w:szCs w:val="21"/>
    </w:rPr>
  </w:style>
  <w:style w:type="character" w:customStyle="1" w:styleId="CabealhoChar">
    <w:name w:val="Cabeçalho Char"/>
    <w:basedOn w:val="Fontepargpadro"/>
    <w:link w:val="Cabealho"/>
    <w:uiPriority w:val="99"/>
    <w:qFormat/>
    <w:rsid w:val="003C7863"/>
    <w:rPr>
      <w:rFonts w:ascii="Times New Roman" w:eastAsia="Times New Roman" w:hAnsi="Times New Roman" w:cs="Times New Roman"/>
      <w:sz w:val="20"/>
      <w:szCs w:val="20"/>
    </w:rPr>
  </w:style>
  <w:style w:type="paragraph" w:styleId="Cabealho">
    <w:name w:val="header"/>
    <w:basedOn w:val="Normal"/>
    <w:link w:val="CabealhoChar"/>
    <w:uiPriority w:val="99"/>
    <w:rsid w:val="003C7863"/>
    <w:pPr>
      <w:tabs>
        <w:tab w:val="center" w:pos="4419"/>
        <w:tab w:val="right" w:pos="8838"/>
      </w:tabs>
      <w:spacing w:after="0" w:line="240" w:lineRule="auto"/>
      <w:ind w:right="0"/>
      <w:jc w:val="left"/>
    </w:pPr>
    <w:rPr>
      <w:color w:val="auto"/>
      <w:szCs w:val="20"/>
    </w:rPr>
  </w:style>
  <w:style w:type="character" w:customStyle="1" w:styleId="RodapChar">
    <w:name w:val="Rodapé Char"/>
    <w:basedOn w:val="Fontepargpadro"/>
    <w:link w:val="Rodap"/>
    <w:uiPriority w:val="99"/>
    <w:qFormat/>
    <w:rsid w:val="003C7863"/>
    <w:rPr>
      <w:rFonts w:ascii="Times New Roman" w:eastAsia="Times New Roman" w:hAnsi="Times New Roman" w:cs="Times New Roman"/>
      <w:sz w:val="20"/>
      <w:szCs w:val="20"/>
    </w:rPr>
  </w:style>
  <w:style w:type="paragraph" w:styleId="Rodap">
    <w:name w:val="footer"/>
    <w:basedOn w:val="Normal"/>
    <w:link w:val="RodapChar"/>
    <w:uiPriority w:val="99"/>
    <w:rsid w:val="003C7863"/>
    <w:pPr>
      <w:tabs>
        <w:tab w:val="center" w:pos="4419"/>
        <w:tab w:val="right" w:pos="8838"/>
      </w:tabs>
      <w:spacing w:after="0" w:line="240" w:lineRule="auto"/>
      <w:ind w:right="0"/>
      <w:jc w:val="left"/>
    </w:pPr>
    <w:rPr>
      <w:color w:val="auto"/>
      <w:szCs w:val="20"/>
    </w:rPr>
  </w:style>
  <w:style w:type="character" w:customStyle="1" w:styleId="LinkdaInternet">
    <w:name w:val="Link da Internet"/>
    <w:basedOn w:val="Fontepargpadro"/>
    <w:uiPriority w:val="99"/>
    <w:unhideWhenUsed/>
    <w:rsid w:val="00A87861"/>
    <w:rPr>
      <w:color w:val="0563C1" w:themeColor="hyperlink"/>
      <w:u w:val="single"/>
    </w:rPr>
  </w:style>
  <w:style w:type="character" w:customStyle="1" w:styleId="PargrafodaListaChar">
    <w:name w:val="Parágrafo da Lista Char"/>
    <w:aliases w:val="Segundo Char,Tabela Char,TS Parágrafo da Lista Char,Texto Char,List I Paragraph Char,Lista Paragrafo em Preto Char,List Paragraph Char Char Char Char,SheParágrafo da Lista Char,Normal com bullets Char,DOCs_Paragrafo-1 Char"/>
    <w:link w:val="PargrafodaLista"/>
    <w:uiPriority w:val="6"/>
    <w:qFormat/>
    <w:locked/>
    <w:rsid w:val="00AF22C4"/>
    <w:rPr>
      <w:rFonts w:ascii="Times New Roman" w:eastAsia="Times New Roman" w:hAnsi="Times New Roman" w:cs="Times New Roman"/>
      <w:color w:val="000000"/>
      <w:sz w:val="24"/>
    </w:rPr>
  </w:style>
  <w:style w:type="paragraph" w:styleId="PargrafodaLista">
    <w:name w:val="List Paragraph"/>
    <w:aliases w:val="Segundo,Tabela,TS Parágrafo da Lista,Texto,List I Paragraph,Lista Paragrafo em Preto,List Paragraph Char Char Char,SheParágrafo da Lista,Normal com bullets,DOCs_Paragrafo-1"/>
    <w:basedOn w:val="Normal"/>
    <w:link w:val="PargrafodaListaChar"/>
    <w:uiPriority w:val="6"/>
    <w:qFormat/>
    <w:rsid w:val="00026079"/>
    <w:pPr>
      <w:ind w:left="720"/>
      <w:contextualSpacing/>
    </w:pPr>
  </w:style>
  <w:style w:type="character" w:customStyle="1" w:styleId="CorpodetextoChar">
    <w:name w:val="Corpo de texto Char"/>
    <w:basedOn w:val="Fontepargpadro"/>
    <w:link w:val="Corpodetexto"/>
    <w:uiPriority w:val="1"/>
    <w:qFormat/>
    <w:rsid w:val="00C12697"/>
    <w:rPr>
      <w:rFonts w:ascii="Arial Narrow" w:eastAsia="Arial Narrow" w:hAnsi="Arial Narrow" w:cs="Arial Narrow"/>
      <w:sz w:val="18"/>
      <w:szCs w:val="18"/>
      <w:lang w:val="pt-PT" w:eastAsia="en-US"/>
    </w:rPr>
  </w:style>
  <w:style w:type="paragraph" w:styleId="Corpodetexto">
    <w:name w:val="Body Text"/>
    <w:basedOn w:val="Normal"/>
    <w:link w:val="CorpodetextoChar"/>
    <w:uiPriority w:val="1"/>
    <w:qFormat/>
    <w:rsid w:val="00C12697"/>
    <w:pPr>
      <w:widowControl w:val="0"/>
      <w:spacing w:after="0" w:line="240" w:lineRule="auto"/>
      <w:ind w:right="0"/>
      <w:jc w:val="left"/>
    </w:pPr>
    <w:rPr>
      <w:rFonts w:ascii="Arial Narrow" w:eastAsia="Arial Narrow" w:hAnsi="Arial Narrow" w:cs="Arial Narrow"/>
      <w:color w:val="auto"/>
      <w:sz w:val="18"/>
      <w:szCs w:val="18"/>
      <w:lang w:val="pt-PT" w:eastAsia="en-US"/>
    </w:rPr>
  </w:style>
  <w:style w:type="character" w:customStyle="1" w:styleId="TextodebaloChar">
    <w:name w:val="Texto de balão Char"/>
    <w:basedOn w:val="Fontepargpadro"/>
    <w:link w:val="Textodebalo"/>
    <w:uiPriority w:val="99"/>
    <w:semiHidden/>
    <w:qFormat/>
    <w:rsid w:val="00EB36D5"/>
    <w:rPr>
      <w:rFonts w:ascii="Segoe UI" w:eastAsia="Times New Roman" w:hAnsi="Segoe UI" w:cs="Segoe UI"/>
      <w:color w:val="000000"/>
      <w:sz w:val="18"/>
      <w:szCs w:val="18"/>
    </w:rPr>
  </w:style>
  <w:style w:type="paragraph" w:styleId="Textodebalo">
    <w:name w:val="Balloon Text"/>
    <w:basedOn w:val="Normal"/>
    <w:link w:val="TextodebaloChar"/>
    <w:uiPriority w:val="99"/>
    <w:semiHidden/>
    <w:unhideWhenUsed/>
    <w:qFormat/>
    <w:rsid w:val="00EB36D5"/>
    <w:pPr>
      <w:spacing w:after="0" w:line="240" w:lineRule="auto"/>
    </w:pPr>
    <w:rPr>
      <w:rFonts w:ascii="Segoe UI" w:hAnsi="Segoe UI" w:cs="Segoe UI"/>
      <w:sz w:val="18"/>
      <w:szCs w:val="18"/>
    </w:rPr>
  </w:style>
  <w:style w:type="character" w:customStyle="1" w:styleId="TtuloChar1">
    <w:name w:val="Título Char1"/>
    <w:link w:val="Ttulo"/>
    <w:qFormat/>
    <w:rsid w:val="007860E3"/>
    <w:rPr>
      <w:rFonts w:ascii="Arial" w:eastAsia="Times New Roman" w:hAnsi="Arial" w:cs="Times New Roman"/>
      <w:b/>
      <w:sz w:val="20"/>
      <w:szCs w:val="20"/>
      <w:lang w:val="x-none" w:eastAsia="x-none"/>
    </w:rPr>
  </w:style>
  <w:style w:type="paragraph" w:styleId="Ttulo">
    <w:name w:val="Title"/>
    <w:basedOn w:val="Normal"/>
    <w:next w:val="Corpodetexto"/>
    <w:link w:val="TtuloChar1"/>
    <w:qFormat/>
    <w:rsid w:val="007860E3"/>
    <w:pPr>
      <w:spacing w:after="0" w:line="240" w:lineRule="auto"/>
      <w:ind w:right="0"/>
      <w:jc w:val="center"/>
    </w:pPr>
    <w:rPr>
      <w:rFonts w:ascii="Arial" w:hAnsi="Arial"/>
      <w:b/>
      <w:color w:val="auto"/>
      <w:szCs w:val="20"/>
      <w:lang w:val="x-none" w:eastAsia="x-none"/>
    </w:rPr>
  </w:style>
  <w:style w:type="character" w:customStyle="1" w:styleId="TtuloChar">
    <w:name w:val="Título Char"/>
    <w:basedOn w:val="Fontepargpadro"/>
    <w:uiPriority w:val="10"/>
    <w:qFormat/>
    <w:rsid w:val="007860E3"/>
    <w:rPr>
      <w:rFonts w:asciiTheme="majorHAnsi" w:eastAsiaTheme="majorEastAsia" w:hAnsiTheme="majorHAnsi" w:cstheme="majorBidi"/>
      <w:spacing w:val="-10"/>
      <w:kern w:val="2"/>
      <w:sz w:val="56"/>
      <w:szCs w:val="56"/>
    </w:rPr>
  </w:style>
  <w:style w:type="character" w:styleId="Forte">
    <w:name w:val="Strong"/>
    <w:basedOn w:val="Fontepargpadro"/>
    <w:uiPriority w:val="22"/>
    <w:qFormat/>
    <w:rsid w:val="009D55E4"/>
    <w:rPr>
      <w:b/>
      <w:bCs/>
    </w:rPr>
  </w:style>
  <w:style w:type="character" w:customStyle="1" w:styleId="MenoPendente1">
    <w:name w:val="Menção Pendente1"/>
    <w:basedOn w:val="Fontepargpadro"/>
    <w:uiPriority w:val="99"/>
    <w:semiHidden/>
    <w:unhideWhenUsed/>
    <w:qFormat/>
    <w:rsid w:val="003702C5"/>
    <w:rPr>
      <w:color w:val="605E5C"/>
      <w:shd w:val="clear" w:color="auto" w:fill="E1DFDD"/>
    </w:rPr>
  </w:style>
  <w:style w:type="character" w:customStyle="1" w:styleId="Estilo12">
    <w:name w:val="Estilo12"/>
    <w:basedOn w:val="Fontepargpadro"/>
    <w:uiPriority w:val="1"/>
    <w:qFormat/>
    <w:rsid w:val="003702C5"/>
    <w:rPr>
      <w:rFonts w:ascii="Arial" w:hAnsi="Arial"/>
      <w:color w:val="0070C0"/>
      <w:sz w:val="24"/>
    </w:rPr>
  </w:style>
  <w:style w:type="character" w:customStyle="1" w:styleId="Estilo17">
    <w:name w:val="Estilo17"/>
    <w:basedOn w:val="Fontepargpadro"/>
    <w:uiPriority w:val="1"/>
    <w:qFormat/>
    <w:rsid w:val="003702C5"/>
    <w:rPr>
      <w:rFonts w:ascii="Arial Negrito" w:hAnsi="Arial Negrito"/>
      <w:b/>
      <w:caps/>
      <w:sz w:val="24"/>
    </w:rPr>
  </w:style>
  <w:style w:type="character" w:styleId="TextodoEspaoReservado">
    <w:name w:val="Placeholder Text"/>
    <w:basedOn w:val="Fontepargpadro"/>
    <w:uiPriority w:val="99"/>
    <w:qFormat/>
    <w:rsid w:val="003702C5"/>
    <w:rPr>
      <w:color w:val="808080"/>
    </w:rPr>
  </w:style>
  <w:style w:type="character" w:customStyle="1" w:styleId="Estilo48">
    <w:name w:val="Estilo48"/>
    <w:basedOn w:val="Fontepargpadro"/>
    <w:uiPriority w:val="1"/>
    <w:qFormat/>
    <w:rsid w:val="00023AC0"/>
    <w:rPr>
      <w:rFonts w:ascii="Arial" w:hAnsi="Arial"/>
      <w:b/>
      <w:color w:val="auto"/>
      <w:sz w:val="24"/>
    </w:rPr>
  </w:style>
  <w:style w:type="character" w:customStyle="1" w:styleId="Estilo16">
    <w:name w:val="Estilo16"/>
    <w:basedOn w:val="Fontepargpadro"/>
    <w:uiPriority w:val="1"/>
    <w:qFormat/>
    <w:rsid w:val="00023AC0"/>
    <w:rPr>
      <w:rFonts w:ascii="Arial" w:hAnsi="Arial"/>
      <w:b/>
      <w:sz w:val="24"/>
    </w:rPr>
  </w:style>
  <w:style w:type="character" w:customStyle="1" w:styleId="Estilo26">
    <w:name w:val="Estilo26"/>
    <w:basedOn w:val="Fontepargpadro"/>
    <w:uiPriority w:val="1"/>
    <w:qFormat/>
    <w:rsid w:val="00F37873"/>
    <w:rPr>
      <w:rFonts w:ascii="Arial" w:hAnsi="Arial"/>
      <w:sz w:val="24"/>
    </w:rPr>
  </w:style>
  <w:style w:type="character" w:customStyle="1" w:styleId="SemEspaamentoChar">
    <w:name w:val="Sem Espaçamento Char"/>
    <w:basedOn w:val="Fontepargpadro"/>
    <w:link w:val="SemEspaamento"/>
    <w:uiPriority w:val="1"/>
    <w:qFormat/>
    <w:rsid w:val="00267E29"/>
    <w:rPr>
      <w:rFonts w:ascii="Times New Roman" w:eastAsia="Times New Roman" w:hAnsi="Times New Roman" w:cs="Times New Roman"/>
      <w:sz w:val="24"/>
      <w:szCs w:val="24"/>
    </w:rPr>
  </w:style>
  <w:style w:type="paragraph" w:styleId="SemEspaamento">
    <w:name w:val="No Spacing"/>
    <w:link w:val="SemEspaamentoChar"/>
    <w:uiPriority w:val="1"/>
    <w:qFormat/>
    <w:rsid w:val="00267E29"/>
    <w:rPr>
      <w:rFonts w:ascii="Times New Roman" w:eastAsia="Times New Roman" w:hAnsi="Times New Roman" w:cs="Times New Roman"/>
      <w:sz w:val="24"/>
      <w:szCs w:val="24"/>
    </w:rPr>
  </w:style>
  <w:style w:type="character" w:customStyle="1" w:styleId="ARIAL12semnegrito">
    <w:name w:val="ARIAL 12 sem negrito"/>
    <w:basedOn w:val="Fontepargpadro"/>
    <w:uiPriority w:val="1"/>
    <w:qFormat/>
    <w:rsid w:val="00267E29"/>
    <w:rPr>
      <w:rFonts w:ascii="Arial" w:hAnsi="Arial"/>
      <w:sz w:val="24"/>
    </w:rPr>
  </w:style>
  <w:style w:type="character" w:customStyle="1" w:styleId="Estilo24">
    <w:name w:val="Estilo24"/>
    <w:basedOn w:val="Fontepargpadro"/>
    <w:uiPriority w:val="1"/>
    <w:qFormat/>
    <w:rsid w:val="00267E29"/>
    <w:rPr>
      <w:rFonts w:ascii="Arial" w:hAnsi="Arial"/>
      <w:color w:val="0070C0"/>
      <w:sz w:val="24"/>
    </w:rPr>
  </w:style>
  <w:style w:type="character" w:customStyle="1" w:styleId="Estilo25">
    <w:name w:val="Estilo25"/>
    <w:basedOn w:val="Fontepargpadro"/>
    <w:uiPriority w:val="1"/>
    <w:qFormat/>
    <w:rsid w:val="00267E29"/>
    <w:rPr>
      <w:rFonts w:ascii="Arial" w:hAnsi="Arial"/>
      <w:color w:val="0070C0"/>
      <w:sz w:val="24"/>
    </w:rPr>
  </w:style>
  <w:style w:type="character" w:customStyle="1" w:styleId="Estilo31">
    <w:name w:val="Estilo31"/>
    <w:basedOn w:val="Fontepargpadro"/>
    <w:uiPriority w:val="1"/>
    <w:qFormat/>
    <w:rsid w:val="00267E29"/>
    <w:rPr>
      <w:rFonts w:ascii="Arial Negrito" w:hAnsi="Arial Negrito"/>
      <w:b/>
      <w:sz w:val="24"/>
    </w:rPr>
  </w:style>
  <w:style w:type="character" w:customStyle="1" w:styleId="fontstyle01">
    <w:name w:val="fontstyle01"/>
    <w:basedOn w:val="Fontepargpadro"/>
    <w:qFormat/>
    <w:rsid w:val="00986A3E"/>
    <w:rPr>
      <w:rFonts w:ascii="ArialNarrow" w:hAnsi="ArialNarrow"/>
      <w:b w:val="0"/>
      <w:bCs w:val="0"/>
      <w:i w:val="0"/>
      <w:iCs w:val="0"/>
      <w:color w:val="000000"/>
      <w:sz w:val="18"/>
      <w:szCs w:val="18"/>
    </w:rPr>
  </w:style>
  <w:style w:type="character" w:customStyle="1" w:styleId="Linkdainternetvisitado">
    <w:name w:val="Link da internet visitado"/>
    <w:basedOn w:val="Fontepargpadro"/>
    <w:uiPriority w:val="99"/>
    <w:semiHidden/>
    <w:unhideWhenUsed/>
    <w:rsid w:val="00FC6A1F"/>
    <w:rPr>
      <w:color w:val="954F72" w:themeColor="followedHyperlink"/>
      <w:u w:val="single"/>
    </w:rPr>
  </w:style>
  <w:style w:type="character" w:customStyle="1" w:styleId="xelementtoproof">
    <w:name w:val="x_elementtoproof"/>
    <w:basedOn w:val="Fontepargpadro"/>
    <w:qFormat/>
    <w:rsid w:val="00F43776"/>
  </w:style>
  <w:style w:type="character" w:customStyle="1" w:styleId="Estilo43">
    <w:name w:val="Estilo43"/>
    <w:basedOn w:val="Fontepargpadro"/>
    <w:uiPriority w:val="1"/>
    <w:qFormat/>
    <w:rsid w:val="00213B9F"/>
    <w:rPr>
      <w:rFonts w:ascii="Arial" w:hAnsi="Arial"/>
      <w:b/>
      <w:sz w:val="24"/>
    </w:rPr>
  </w:style>
  <w:style w:type="character" w:customStyle="1" w:styleId="Estilo40">
    <w:name w:val="Estilo40"/>
    <w:basedOn w:val="Fontepargpadro"/>
    <w:uiPriority w:val="1"/>
    <w:qFormat/>
    <w:rsid w:val="00213B9F"/>
    <w:rPr>
      <w:rFonts w:ascii="Arial" w:hAnsi="Arial"/>
      <w:b/>
      <w:sz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mrio1">
    <w:name w:val="toc 1"/>
    <w:pPr>
      <w:spacing w:after="96" w:line="264" w:lineRule="auto"/>
      <w:ind w:left="25" w:right="387" w:hanging="10"/>
    </w:pPr>
    <w:rPr>
      <w:rFonts w:ascii="Times New Roman" w:eastAsia="Times New Roman" w:hAnsi="Times New Roman" w:cs="Times New Roman"/>
      <w:color w:val="000000"/>
      <w:sz w:val="20"/>
    </w:rPr>
  </w:style>
  <w:style w:type="paragraph" w:styleId="Sumrio2">
    <w:name w:val="toc 2"/>
    <w:pPr>
      <w:spacing w:after="96" w:line="264" w:lineRule="auto"/>
      <w:ind w:left="733" w:right="387" w:hanging="10"/>
    </w:pPr>
    <w:rPr>
      <w:rFonts w:ascii="Times New Roman" w:eastAsia="Times New Roman" w:hAnsi="Times New Roman" w:cs="Times New Roman"/>
      <w:color w:val="000000"/>
      <w:sz w:val="20"/>
    </w:rPr>
  </w:style>
  <w:style w:type="paragraph" w:customStyle="1" w:styleId="CabealhoeRodap">
    <w:name w:val="Cabeçalho e Rodapé"/>
    <w:basedOn w:val="Normal"/>
    <w:qFormat/>
  </w:style>
  <w:style w:type="paragraph" w:customStyle="1" w:styleId="TableParagraph">
    <w:name w:val="Table Paragraph"/>
    <w:basedOn w:val="Normal"/>
    <w:uiPriority w:val="1"/>
    <w:qFormat/>
    <w:rsid w:val="00C12697"/>
    <w:pPr>
      <w:widowControl w:val="0"/>
      <w:spacing w:after="0" w:line="240" w:lineRule="auto"/>
      <w:ind w:left="69" w:right="0"/>
      <w:jc w:val="left"/>
    </w:pPr>
    <w:rPr>
      <w:rFonts w:eastAsia="Calibri" w:cs="Calibri"/>
      <w:color w:val="auto"/>
      <w:sz w:val="22"/>
      <w:lang w:val="pt-PT" w:eastAsia="en-US"/>
    </w:rPr>
  </w:style>
  <w:style w:type="paragraph" w:styleId="NormalWeb">
    <w:name w:val="Normal (Web)"/>
    <w:basedOn w:val="Normal"/>
    <w:uiPriority w:val="99"/>
    <w:unhideWhenUsed/>
    <w:qFormat/>
    <w:rsid w:val="00E5347A"/>
    <w:pPr>
      <w:spacing w:beforeAutospacing="1" w:afterAutospacing="1" w:line="240" w:lineRule="auto"/>
      <w:ind w:right="0"/>
      <w:jc w:val="left"/>
    </w:pPr>
    <w:rPr>
      <w:color w:val="auto"/>
      <w:szCs w:val="24"/>
    </w:rPr>
  </w:style>
  <w:style w:type="paragraph" w:customStyle="1" w:styleId="Default">
    <w:name w:val="Default"/>
    <w:qFormat/>
    <w:rsid w:val="003702C5"/>
    <w:pPr>
      <w:snapToGrid w:val="0"/>
    </w:pPr>
    <w:rPr>
      <w:rFonts w:ascii="Arial" w:eastAsia="Times New Roman" w:hAnsi="Arial" w:cs="Times New Roman"/>
      <w:color w:val="000000"/>
      <w:sz w:val="24"/>
      <w:szCs w:val="20"/>
    </w:rPr>
  </w:style>
  <w:style w:type="paragraph" w:customStyle="1" w:styleId="Ttulo21">
    <w:name w:val="Título 21"/>
    <w:basedOn w:val="Normal"/>
    <w:uiPriority w:val="1"/>
    <w:qFormat/>
    <w:rsid w:val="00FD797E"/>
    <w:pPr>
      <w:widowControl w:val="0"/>
      <w:spacing w:after="0" w:line="240" w:lineRule="auto"/>
      <w:ind w:left="192" w:right="0"/>
      <w:jc w:val="left"/>
      <w:outlineLvl w:val="2"/>
    </w:pPr>
    <w:rPr>
      <w:rFonts w:ascii="Arial Narrow" w:eastAsia="Arial Narrow" w:hAnsi="Arial Narrow" w:cs="Arial Narrow"/>
      <w:b/>
      <w:bCs/>
      <w:color w:val="auto"/>
      <w:sz w:val="18"/>
      <w:szCs w:val="18"/>
      <w:lang w:val="pt-PT" w:eastAsia="pt-PT" w:bidi="pt-PT"/>
    </w:rPr>
  </w:style>
  <w:style w:type="paragraph" w:customStyle="1" w:styleId="Style1">
    <w:name w:val="Style1"/>
    <w:basedOn w:val="Normal"/>
    <w:qFormat/>
    <w:rsid w:val="001674D2"/>
    <w:pPr>
      <w:spacing w:after="0" w:line="240" w:lineRule="auto"/>
      <w:ind w:right="0"/>
      <w:jc w:val="left"/>
      <w:textAlignment w:val="baseline"/>
    </w:pPr>
    <w:rPr>
      <w:rFonts w:ascii="Times New Roman" w:hAnsi="Times New Roman"/>
      <w:b/>
      <w:caps/>
      <w:color w:val="auto"/>
      <w:sz w:val="28"/>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customStyle="1" w:styleId="TableGrid">
    <w:name w:val="TableGrid"/>
    <w:tblPr>
      <w:tblCellMar>
        <w:top w:w="0" w:type="dxa"/>
        <w:left w:w="0" w:type="dxa"/>
        <w:bottom w:w="0" w:type="dxa"/>
        <w:right w:w="0" w:type="dxa"/>
      </w:tblCellMar>
    </w:tblPr>
  </w:style>
  <w:style w:type="table" w:customStyle="1" w:styleId="TableNormal">
    <w:name w:val="Table Normal"/>
    <w:uiPriority w:val="2"/>
    <w:semiHidden/>
    <w:unhideWhenUsed/>
    <w:qFormat/>
    <w:rsid w:val="00C12697"/>
    <w:rPr>
      <w:rFonts w:eastAsiaTheme="minorHAnsi"/>
      <w:lang w:val="en-US" w:eastAsia="en-US"/>
    </w:rPr>
    <w:tblPr>
      <w:tblCellMar>
        <w:top w:w="0" w:type="dxa"/>
        <w:left w:w="0" w:type="dxa"/>
        <w:bottom w:w="0" w:type="dxa"/>
        <w:right w:w="0" w:type="dxa"/>
      </w:tblCellMar>
    </w:tblPr>
  </w:style>
  <w:style w:type="table" w:styleId="Tabelacomgrade">
    <w:name w:val="Table Grid"/>
    <w:basedOn w:val="Tabelanormal"/>
    <w:uiPriority w:val="39"/>
    <w:rsid w:val="00F71EB5"/>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250A2C"/>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Fontepargpadro"/>
    <w:uiPriority w:val="99"/>
    <w:unhideWhenUsed/>
    <w:rsid w:val="00436974"/>
    <w:rPr>
      <w:color w:val="0563C1" w:themeColor="hyperlink"/>
      <w:u w:val="single"/>
    </w:rPr>
  </w:style>
  <w:style w:type="table" w:customStyle="1" w:styleId="Tabelacomgrade1">
    <w:name w:val="Tabela com grade1"/>
    <w:basedOn w:val="Tabelanormal"/>
    <w:next w:val="Tabelacomgrade"/>
    <w:uiPriority w:val="39"/>
    <w:rsid w:val="00A02E77"/>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
    <w:name w:val="Lista Clara11"/>
    <w:basedOn w:val="Tabelanormal"/>
    <w:uiPriority w:val="61"/>
    <w:rsid w:val="00A02E77"/>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2">
    <w:name w:val="Tabela com grade2"/>
    <w:basedOn w:val="Tabelanormal"/>
    <w:next w:val="Tabelacomgrade"/>
    <w:uiPriority w:val="39"/>
    <w:rsid w:val="00E92FCB"/>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2">
    <w:name w:val="Lista Clara12"/>
    <w:basedOn w:val="Tabelanormal"/>
    <w:uiPriority w:val="61"/>
    <w:rsid w:val="00E92FCB"/>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Refdecomentrio">
    <w:name w:val="annotation reference"/>
    <w:basedOn w:val="Fontepargpadro"/>
    <w:uiPriority w:val="99"/>
    <w:semiHidden/>
    <w:unhideWhenUsed/>
    <w:rsid w:val="00820C5C"/>
    <w:rPr>
      <w:sz w:val="16"/>
      <w:szCs w:val="16"/>
    </w:rPr>
  </w:style>
  <w:style w:type="paragraph" w:styleId="Textodecomentrio">
    <w:name w:val="annotation text"/>
    <w:basedOn w:val="Normal"/>
    <w:link w:val="TextodecomentrioChar"/>
    <w:uiPriority w:val="99"/>
    <w:semiHidden/>
    <w:unhideWhenUsed/>
    <w:rsid w:val="00820C5C"/>
    <w:pPr>
      <w:spacing w:line="240" w:lineRule="auto"/>
    </w:pPr>
    <w:rPr>
      <w:szCs w:val="20"/>
    </w:rPr>
  </w:style>
  <w:style w:type="character" w:customStyle="1" w:styleId="TextodecomentrioChar">
    <w:name w:val="Texto de comentário Char"/>
    <w:basedOn w:val="Fontepargpadro"/>
    <w:link w:val="Textodecomentrio"/>
    <w:uiPriority w:val="99"/>
    <w:semiHidden/>
    <w:rsid w:val="00820C5C"/>
    <w:rPr>
      <w:rFonts w:ascii="Calibri" w:eastAsia="Times New Roman" w:hAnsi="Calibri"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820C5C"/>
    <w:rPr>
      <w:b/>
      <w:bCs/>
    </w:rPr>
  </w:style>
  <w:style w:type="character" w:customStyle="1" w:styleId="AssuntodocomentrioChar">
    <w:name w:val="Assunto do comentário Char"/>
    <w:basedOn w:val="TextodecomentrioChar"/>
    <w:link w:val="Assuntodocomentrio"/>
    <w:uiPriority w:val="99"/>
    <w:semiHidden/>
    <w:rsid w:val="00820C5C"/>
    <w:rPr>
      <w:rFonts w:ascii="Calibri" w:eastAsia="Times New Roman" w:hAnsi="Calibri"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6437871">
      <w:bodyDiv w:val="1"/>
      <w:marLeft w:val="0"/>
      <w:marRight w:val="0"/>
      <w:marTop w:val="0"/>
      <w:marBottom w:val="0"/>
      <w:divBdr>
        <w:top w:val="none" w:sz="0" w:space="0" w:color="auto"/>
        <w:left w:val="none" w:sz="0" w:space="0" w:color="auto"/>
        <w:bottom w:val="none" w:sz="0" w:space="0" w:color="auto"/>
        <w:right w:val="none" w:sz="0" w:space="0" w:color="auto"/>
      </w:divBdr>
    </w:div>
    <w:div w:id="2079328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inhedo.sp.gov.br/portal/editais/1" TargetMode="External"/><Relationship Id="rId18" Type="http://schemas.openxmlformats.org/officeDocument/2006/relationships/hyperlink" Target="mailto:fornecedor@portaldecompraspublicas.com.b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licitavinhedo.presconinformatica.com.br/" TargetMode="External"/><Relationship Id="rId17" Type="http://schemas.openxmlformats.org/officeDocument/2006/relationships/hyperlink" Target="mailto:suporte.vnh@presconinformatica.com.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citavinhedo.presconinformatica.com.br/" TargetMode="External"/><Relationship Id="rId20" Type="http://schemas.openxmlformats.org/officeDocument/2006/relationships/hyperlink" Target="https://sso.tce.sp.gov.br/Portal/sistemas/sistema.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vinhedo.presconinformatica.com.br/"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licitavinhedo.presconinformatica.com.br/" TargetMode="External"/><Relationship Id="rId23" Type="http://schemas.openxmlformats.org/officeDocument/2006/relationships/header" Target="header2.xml"/><Relationship Id="rId10" Type="http://schemas.openxmlformats.org/officeDocument/2006/relationships/hyperlink" Target="https://licitavinhedo.presconinformatica.com.br/" TargetMode="External"/><Relationship Id="rId19" Type="http://schemas.openxmlformats.org/officeDocument/2006/relationships/hyperlink" Target="https://licitavinhedo.presconinformatica.com.br/" TargetMode="External"/><Relationship Id="rId4" Type="http://schemas.openxmlformats.org/officeDocument/2006/relationships/styles" Target="styles.xml"/><Relationship Id="rId9" Type="http://schemas.openxmlformats.org/officeDocument/2006/relationships/hyperlink" Target="http://www.bec.sp.gov.br/" TargetMode="External"/><Relationship Id="rId14" Type="http://schemas.openxmlformats.org/officeDocument/2006/relationships/hyperlink" Target="https://licitavinhedo.presconinformatica.com.br/" TargetMode="External"/><Relationship Id="rId22" Type="http://schemas.openxmlformats.org/officeDocument/2006/relationships/footer" Target="footer1.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aquisição de gêneros alimentícios estocáveis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458851-D44E-4D57-A152-18C3287C1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5115</TotalTime>
  <Pages>77</Pages>
  <Words>25812</Words>
  <Characters>143607</Characters>
  <Application>Microsoft Office Word</Application>
  <DocSecurity>0</DocSecurity>
  <Lines>1196</Lines>
  <Paragraphs>338</Paragraphs>
  <ScaleCrop>false</ScaleCrop>
  <HeadingPairs>
    <vt:vector size="2" baseType="variant">
      <vt:variant>
        <vt:lpstr>Título</vt:lpstr>
      </vt:variant>
      <vt:variant>
        <vt:i4>1</vt:i4>
      </vt:variant>
    </vt:vector>
  </HeadingPairs>
  <TitlesOfParts>
    <vt:vector size="1" baseType="lpstr">
      <vt:lpstr>ITEM</vt:lpstr>
    </vt:vector>
  </TitlesOfParts>
  <Company>Prefeitura de Vinhedo</Company>
  <LinksUpToDate>false</LinksUpToDate>
  <CharactersWithSpaces>169081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ITEM</dc:title>
  <dc:subject>1101/2025</dc:subject>
  <dc:creator>Edison Luis Alves</dc:creator>
  <cp:keywords>Prefeitura Prefeitura Municipal de Vinhedo</cp:keywords>
  <dc:description>EDUCAÇÃO</dc:description>
  <cp:lastModifiedBy>Patricia Carvalho da Silva</cp:lastModifiedBy>
  <cp:revision>103</cp:revision>
  <cp:lastPrinted>2025-03-10T11:28:00Z</cp:lastPrinted>
  <dcterms:created xsi:type="dcterms:W3CDTF">2025-02-18T17:47:00Z</dcterms:created>
  <dcterms:modified xsi:type="dcterms:W3CDTF">2025-03-11T17:01:00Z</dcterms:modified>
  <cp:category>XX/2025</cp:category>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Prefeitura de Vinhedo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XXXX</vt:lpwstr>
  </property>
  <property fmtid="{D5CDD505-2E9C-101B-9397-08002B2CF9AE}" pid="10" name="GrammarlyDocumentId">
    <vt:lpwstr>6b93e0280414409fd262b9263ae0baf845ec30b58ac7a627249de218575dc58f</vt:lpwstr>
  </property>
</Properties>
</file>