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CAB" w:rsidRPr="00A71F8D" w:rsidRDefault="00C84CAB" w:rsidP="00C84CAB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 w:rsidRPr="00A71F8D">
        <w:rPr>
          <w:rFonts w:ascii="Times New Roman" w:hAnsi="Times New Roman" w:cs="Times New Roman"/>
          <w:b/>
          <w:sz w:val="25"/>
          <w:szCs w:val="25"/>
        </w:rPr>
        <w:t xml:space="preserve">AVISO </w:t>
      </w:r>
      <w:r>
        <w:rPr>
          <w:rFonts w:ascii="Times New Roman" w:hAnsi="Times New Roman" w:cs="Times New Roman"/>
          <w:b/>
          <w:sz w:val="25"/>
          <w:szCs w:val="25"/>
        </w:rPr>
        <w:t>DE DISPENSA DE LICITAÇÃO N.º 076</w:t>
      </w:r>
      <w:bookmarkStart w:id="0" w:name="_GoBack"/>
      <w:bookmarkEnd w:id="0"/>
      <w:r w:rsidRPr="00A71F8D">
        <w:rPr>
          <w:rFonts w:ascii="Times New Roman" w:hAnsi="Times New Roman" w:cs="Times New Roman"/>
          <w:b/>
          <w:sz w:val="25"/>
          <w:szCs w:val="25"/>
        </w:rPr>
        <w:t>/202</w:t>
      </w:r>
      <w:r>
        <w:rPr>
          <w:rFonts w:ascii="Times New Roman" w:hAnsi="Times New Roman" w:cs="Times New Roman"/>
          <w:b/>
          <w:sz w:val="25"/>
          <w:szCs w:val="25"/>
        </w:rPr>
        <w:t>5</w:t>
      </w:r>
      <w:r w:rsidRPr="00A71F8D">
        <w:rPr>
          <w:rFonts w:ascii="Times New Roman" w:hAnsi="Times New Roman" w:cs="Times New Roman"/>
          <w:b/>
          <w:sz w:val="25"/>
          <w:szCs w:val="25"/>
        </w:rPr>
        <w:t xml:space="preserve"> – COM BASE NO ART. 75, INCISO </w:t>
      </w:r>
      <w:r>
        <w:rPr>
          <w:rFonts w:ascii="Times New Roman" w:hAnsi="Times New Roman" w:cs="Times New Roman"/>
          <w:b/>
          <w:sz w:val="25"/>
          <w:szCs w:val="25"/>
        </w:rPr>
        <w:t>I</w:t>
      </w:r>
      <w:r w:rsidRPr="00A71F8D">
        <w:rPr>
          <w:rFonts w:ascii="Times New Roman" w:hAnsi="Times New Roman" w:cs="Times New Roman"/>
          <w:b/>
          <w:sz w:val="25"/>
          <w:szCs w:val="25"/>
        </w:rPr>
        <w:t>I DA LEI FEDERAL N.º 14.133/</w:t>
      </w:r>
      <w:proofErr w:type="gramStart"/>
      <w:r w:rsidRPr="00A71F8D">
        <w:rPr>
          <w:rFonts w:ascii="Times New Roman" w:hAnsi="Times New Roman" w:cs="Times New Roman"/>
          <w:b/>
          <w:sz w:val="25"/>
          <w:szCs w:val="25"/>
        </w:rPr>
        <w:t>2021</w:t>
      </w:r>
      <w:proofErr w:type="gramEnd"/>
    </w:p>
    <w:p w:rsidR="00C84CAB" w:rsidRPr="00A71F8D" w:rsidRDefault="00C84CAB" w:rsidP="00C84CAB">
      <w:pPr>
        <w:jc w:val="center"/>
        <w:rPr>
          <w:rFonts w:ascii="Times New Roman" w:hAnsi="Times New Roman" w:cs="Times New Roman"/>
          <w:sz w:val="25"/>
          <w:szCs w:val="25"/>
        </w:rPr>
      </w:pPr>
    </w:p>
    <w:p w:rsidR="00C84CAB" w:rsidRPr="00292028" w:rsidRDefault="00C84CAB" w:rsidP="00C84CA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O Município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em conformidade com Art. 75, inciso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I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I – da Lei Federal n.º 14.133/2021, torna público aos interessados que a administração municipal pretende realizar a </w:t>
      </w:r>
      <w:r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AQUISIÇÃO DE UMA GELADEIRA FROST FREE 240 LITROS RE31 BRANCO, 110 VOLTS, PARA USO DA PROCURADORIA GERAL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podendo eventuais interessados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apresentarem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Proposta de Preços no prazo de 3 (três) dias úteis, a contar desta Publicação, oportunidade em que a administração escolherá a mais vantajosa.</w:t>
      </w:r>
    </w:p>
    <w:p w:rsidR="00C84CAB" w:rsidRPr="00292028" w:rsidRDefault="00C84CAB" w:rsidP="00C84CAB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Limite para Apresen</w:t>
      </w:r>
      <w:r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tação da Proposta de Preços: 14/07</w:t>
      </w:r>
      <w:r w:rsidRPr="00A71F8D"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>/202</w:t>
      </w:r>
      <w:r>
        <w:rPr>
          <w:rFonts w:ascii="Times New Roman" w:eastAsia="Times New Roman" w:hAnsi="Times New Roman" w:cs="Times New Roman"/>
          <w:b/>
          <w:bCs/>
          <w:color w:val="212529"/>
          <w:sz w:val="25"/>
          <w:szCs w:val="25"/>
          <w:lang w:eastAsia="pt-BR"/>
        </w:rPr>
        <w:t xml:space="preserve">5 </w:t>
      </w:r>
    </w:p>
    <w:p w:rsidR="00C84CAB" w:rsidRPr="00035839" w:rsidRDefault="00C84CAB" w:rsidP="00C84CAB">
      <w:pPr>
        <w:spacing w:line="274" w:lineRule="exact"/>
        <w:ind w:left="426"/>
        <w:rPr>
          <w:rFonts w:ascii="Times New Roman" w:eastAsia="MS Mincho" w:hAnsi="Times New Roman" w:cs="Times New Roman"/>
          <w:b/>
          <w:color w:val="548DD4" w:themeColor="text2" w:themeTint="99"/>
          <w:sz w:val="25"/>
          <w:szCs w:val="25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A proposta de Preços deverá ser entregue no Setor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Compras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da Prefeitura Municipal de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sito a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Praça dos Poderes Municipais, N°57, Centro, Pirapora do Bom Jesus,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no horário de </w:t>
      </w:r>
      <w:proofErr w:type="gramStart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08:00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às 1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6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:00, em dias uteis ou pelo E-mail: : </w:t>
      </w:r>
      <w:hyperlink r:id="rId5" w:history="1">
        <w:r w:rsidRPr="00035839">
          <w:rPr>
            <w:rStyle w:val="Hyperlink"/>
            <w:rFonts w:ascii="Times New Roman" w:eastAsia="Arial MT" w:hAnsi="Times New Roman" w:cs="Times New Roman"/>
            <w:color w:val="548DD4" w:themeColor="text2" w:themeTint="99"/>
            <w:sz w:val="25"/>
            <w:szCs w:val="25"/>
          </w:rPr>
          <w:t>Compras@piraporadobomjesus.sp.gov.br</w:t>
        </w:r>
      </w:hyperlink>
      <w:r>
        <w:rPr>
          <w:rStyle w:val="Hyperlink"/>
          <w:rFonts w:ascii="Times New Roman" w:eastAsia="Arial MT" w:hAnsi="Times New Roman" w:cs="Times New Roman"/>
          <w:color w:val="548DD4" w:themeColor="text2" w:themeTint="99"/>
          <w:sz w:val="25"/>
          <w:szCs w:val="25"/>
        </w:rPr>
        <w:t xml:space="preserve">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 até a data limite. O Edital/Termo de Referência da Dispensa estará disponível no Site Oficial do Município </w:t>
      </w:r>
      <w:proofErr w:type="gramStart"/>
      <w:r w:rsidRPr="00035839">
        <w:rPr>
          <w:rFonts w:ascii="Times New Roman" w:hAnsi="Times New Roman" w:cs="Times New Roman"/>
          <w:color w:val="0563C1"/>
          <w:sz w:val="25"/>
          <w:szCs w:val="25"/>
        </w:rPr>
        <w:t>https</w:t>
      </w:r>
      <w:proofErr w:type="gramEnd"/>
      <w:r w:rsidRPr="00035839">
        <w:rPr>
          <w:rFonts w:ascii="Times New Roman" w:hAnsi="Times New Roman" w:cs="Times New Roman"/>
          <w:color w:val="0563C1"/>
          <w:sz w:val="25"/>
          <w:szCs w:val="25"/>
        </w:rPr>
        <w:t>://compras@piraporadobomjesus.sp.gov.br/portal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 ou através do E-mail: </w:t>
      </w:r>
      <w:hyperlink r:id="rId6" w:history="1">
        <w:r w:rsidRPr="00035839">
          <w:rPr>
            <w:rStyle w:val="Hyperlink"/>
            <w:rFonts w:ascii="Times New Roman" w:eastAsia="Arial MT" w:hAnsi="Times New Roman" w:cs="Times New Roman"/>
            <w:color w:val="548DD4" w:themeColor="text2" w:themeTint="99"/>
            <w:sz w:val="25"/>
            <w:szCs w:val="25"/>
          </w:rPr>
          <w:t>Compras@piraporadobomjesus.sp.gov.br</w:t>
        </w:r>
      </w:hyperlink>
    </w:p>
    <w:p w:rsidR="00C84CAB" w:rsidRPr="00292028" w:rsidRDefault="00C84CAB" w:rsidP="00C84CA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 Outras informações poderão ser obtidas </w:t>
      </w: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pelo telefone: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(11) 4131-9191</w:t>
      </w:r>
    </w:p>
    <w:p w:rsidR="00C84CAB" w:rsidRPr="00292028" w:rsidRDefault="00C84CAB" w:rsidP="00C84CAB">
      <w:pPr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 w:rsidRPr="00A71F8D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Pirapora do Bom Jesus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08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Jul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ho</w:t>
      </w:r>
      <w:proofErr w:type="gramStart"/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 xml:space="preserve"> </w:t>
      </w:r>
      <w:proofErr w:type="gramEnd"/>
      <w:r w:rsidRPr="00292028"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de 202</w:t>
      </w: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5.</w:t>
      </w:r>
    </w:p>
    <w:p w:rsidR="00C84CAB" w:rsidRDefault="00C84CAB" w:rsidP="00C84CAB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C84CAB" w:rsidRDefault="00C84CAB" w:rsidP="00C84CAB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</w:p>
    <w:p w:rsidR="00C84CAB" w:rsidRDefault="00C84CAB" w:rsidP="00C84CAB">
      <w:pPr>
        <w:jc w:val="center"/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</w:pP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ANDRIELLE CRISTINA DE AGUIAR</w:t>
      </w:r>
    </w:p>
    <w:p w:rsidR="00C84CAB" w:rsidRPr="00A71F8D" w:rsidRDefault="00C84CAB" w:rsidP="00C84CAB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212529"/>
          <w:sz w:val="25"/>
          <w:szCs w:val="25"/>
          <w:lang w:eastAsia="pt-BR"/>
        </w:rPr>
        <w:t>DEPARTAMENTO DE COMPRAS</w:t>
      </w:r>
    </w:p>
    <w:p w:rsidR="00C84CAB" w:rsidRPr="008850F8" w:rsidRDefault="00C84CAB" w:rsidP="00C84CAB">
      <w:pPr>
        <w:rPr>
          <w:rFonts w:ascii="Poppins" w:eastAsia="Poppins" w:hAnsi="Poppins" w:cs="Poppins"/>
        </w:rPr>
      </w:pPr>
    </w:p>
    <w:p w:rsidR="00C84CAB" w:rsidRDefault="00C84CAB" w:rsidP="00C84CAB"/>
    <w:p w:rsidR="00C84CAB" w:rsidRDefault="00C84CAB" w:rsidP="00C84CAB"/>
    <w:p w:rsidR="00FF5284" w:rsidRDefault="00C84CAB"/>
    <w:sectPr w:rsidR="00FF5284" w:rsidSect="006070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991" w:bottom="1985" w:left="993" w:header="0" w:footer="17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MT">
    <w:altName w:val="Arial"/>
    <w:charset w:val="01"/>
    <w:family w:val="swiss"/>
    <w:pitch w:val="variable"/>
  </w:font>
  <w:font w:name="Poppins">
    <w:altName w:val="Courier New"/>
    <w:charset w:val="00"/>
    <w:family w:val="auto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0" w:rsidRDefault="00C84CA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73F" w:rsidRDefault="00C84CAB" w:rsidP="000507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Poppins" w:eastAsia="Poppins" w:hAnsi="Poppins" w:cs="Poppins"/>
        <w:noProof/>
        <w:sz w:val="18"/>
        <w:szCs w:val="18"/>
      </w:rPr>
    </w:pPr>
    <w:r>
      <w:rPr>
        <w:rFonts w:ascii="Poppins" w:eastAsia="Poppins" w:hAnsi="Poppins" w:cs="Poppins"/>
        <w:noProof/>
        <w:sz w:val="18"/>
        <w:szCs w:val="18"/>
        <w:lang w:eastAsia="pt-BR"/>
      </w:rPr>
      <w:drawing>
        <wp:inline distT="0" distB="0" distL="0" distR="0" wp14:anchorId="744DC0B0" wp14:editId="65E60756">
          <wp:extent cx="6300470" cy="83820"/>
          <wp:effectExtent l="0" t="0" r="508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391" b="66105"/>
                  <a:stretch/>
                </pic:blipFill>
                <pic:spPr bwMode="auto">
                  <a:xfrm>
                    <a:off x="0" y="0"/>
                    <a:ext cx="6300470" cy="838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10790" w:rsidRPr="00B10790" w:rsidRDefault="00C84CAB" w:rsidP="00B107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Poppins" w:eastAsia="Poppins" w:hAnsi="Poppins" w:cs="Poppins"/>
        <w:sz w:val="18"/>
        <w:szCs w:val="18"/>
      </w:rPr>
    </w:pPr>
    <w:r w:rsidRPr="00B10790">
      <w:rPr>
        <w:rFonts w:ascii="Poppins" w:eastAsia="Poppins" w:hAnsi="Poppins" w:cs="Poppins"/>
        <w:sz w:val="18"/>
        <w:szCs w:val="18"/>
      </w:rPr>
      <w:t xml:space="preserve">Praça </w:t>
    </w:r>
    <w:proofErr w:type="gramStart"/>
    <w:r w:rsidRPr="00B10790">
      <w:rPr>
        <w:rFonts w:ascii="Poppins" w:eastAsia="Poppins" w:hAnsi="Poppins" w:cs="Poppins"/>
        <w:sz w:val="18"/>
        <w:szCs w:val="18"/>
      </w:rPr>
      <w:t>do Poderes</w:t>
    </w:r>
    <w:proofErr w:type="gramEnd"/>
    <w:r w:rsidRPr="00B10790">
      <w:rPr>
        <w:rFonts w:ascii="Poppins" w:eastAsia="Poppins" w:hAnsi="Poppins" w:cs="Poppins"/>
        <w:sz w:val="18"/>
        <w:szCs w:val="18"/>
      </w:rPr>
      <w:t xml:space="preserve"> Municipais, 57</w:t>
    </w:r>
    <w:r>
      <w:rPr>
        <w:rFonts w:ascii="Poppins" w:eastAsia="Poppins" w:hAnsi="Poppins" w:cs="Poppins"/>
        <w:sz w:val="18"/>
        <w:szCs w:val="18"/>
      </w:rPr>
      <w:t xml:space="preserve"> –</w:t>
    </w:r>
    <w:r w:rsidRPr="00B10790">
      <w:rPr>
        <w:rFonts w:ascii="Poppins" w:eastAsia="Poppins" w:hAnsi="Poppins" w:cs="Poppins"/>
        <w:sz w:val="18"/>
        <w:szCs w:val="18"/>
      </w:rPr>
      <w:t xml:space="preserve"> Centro</w:t>
    </w:r>
    <w:r>
      <w:rPr>
        <w:rFonts w:ascii="Poppins" w:eastAsia="Poppins" w:hAnsi="Poppins" w:cs="Poppins"/>
        <w:sz w:val="18"/>
        <w:szCs w:val="18"/>
      </w:rPr>
      <w:t xml:space="preserve">, </w:t>
    </w:r>
    <w:r w:rsidRPr="00B10790">
      <w:rPr>
        <w:rFonts w:ascii="Poppins" w:eastAsia="Poppins" w:hAnsi="Poppins" w:cs="Poppins"/>
        <w:sz w:val="18"/>
        <w:szCs w:val="18"/>
      </w:rPr>
      <w:t>Tel. (11) 4131-9191</w:t>
    </w:r>
  </w:p>
  <w:p w:rsidR="00441CA4" w:rsidRDefault="00C84CAB" w:rsidP="00B107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Calibri"/>
        <w:color w:val="000000"/>
      </w:rPr>
    </w:pPr>
    <w:r>
      <w:rPr>
        <w:rFonts w:ascii="Poppins" w:eastAsia="Poppins" w:hAnsi="Poppins" w:cs="Poppins"/>
        <w:sz w:val="18"/>
        <w:szCs w:val="18"/>
      </w:rPr>
      <w:t>E</w:t>
    </w:r>
    <w:r w:rsidRPr="00B10790">
      <w:rPr>
        <w:rFonts w:ascii="Poppins" w:eastAsia="Poppins" w:hAnsi="Poppins" w:cs="Poppins"/>
        <w:sz w:val="18"/>
        <w:szCs w:val="18"/>
      </w:rPr>
      <w:t xml:space="preserve">-mail: governo@piraporadobomjesus.sp.gov.br </w:t>
    </w:r>
    <w:r>
      <w:rPr>
        <w:rFonts w:ascii="Calibri" w:eastAsia="Calibri" w:hAnsi="Calibri" w:cs="Calibri"/>
        <w:noProof/>
        <w:color w:val="000000"/>
        <w:lang w:eastAsia="pt-BR"/>
      </w:rPr>
      <w:drawing>
        <wp:inline distT="0" distB="0" distL="0" distR="0" wp14:anchorId="44B4618F" wp14:editId="570F7354">
          <wp:extent cx="4108871" cy="823186"/>
          <wp:effectExtent l="0" t="0" r="6350" b="0"/>
          <wp:docPr id="199335472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5934" cy="834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0" w:rsidRDefault="00C84CAB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0" w:rsidRDefault="00C84CA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0FB" w:rsidRPr="00441CA4" w:rsidRDefault="00C84CAB" w:rsidP="00B107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sz w:val="18"/>
        <w:szCs w:val="18"/>
      </w:rPr>
    </w:pPr>
    <w:r>
      <w:rPr>
        <w:noProof/>
        <w:sz w:val="18"/>
        <w:szCs w:val="18"/>
        <w:lang w:eastAsia="pt-BR"/>
      </w:rPr>
      <w:drawing>
        <wp:inline distT="0" distB="0" distL="0" distR="0" wp14:anchorId="18D6E880" wp14:editId="07A23166">
          <wp:extent cx="6038000" cy="1209675"/>
          <wp:effectExtent l="0" t="0" r="1270" b="0"/>
          <wp:docPr id="180261920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7318" cy="1215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790" w:rsidRDefault="00C84CA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CAB"/>
    <w:rsid w:val="002E6B1F"/>
    <w:rsid w:val="007035FA"/>
    <w:rsid w:val="00C8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CAB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4C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4CAB"/>
  </w:style>
  <w:style w:type="paragraph" w:styleId="Rodap">
    <w:name w:val="footer"/>
    <w:basedOn w:val="Normal"/>
    <w:link w:val="RodapChar"/>
    <w:uiPriority w:val="99"/>
    <w:unhideWhenUsed/>
    <w:rsid w:val="00C84C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4CAB"/>
  </w:style>
  <w:style w:type="character" w:styleId="Hyperlink">
    <w:name w:val="Hyperlink"/>
    <w:basedOn w:val="Fontepargpadro"/>
    <w:uiPriority w:val="99"/>
    <w:unhideWhenUsed/>
    <w:rsid w:val="00C84CAB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4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4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CAB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4C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4CAB"/>
  </w:style>
  <w:style w:type="paragraph" w:styleId="Rodap">
    <w:name w:val="footer"/>
    <w:basedOn w:val="Normal"/>
    <w:link w:val="RodapChar"/>
    <w:uiPriority w:val="99"/>
    <w:unhideWhenUsed/>
    <w:rsid w:val="00C84C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4CAB"/>
  </w:style>
  <w:style w:type="character" w:styleId="Hyperlink">
    <w:name w:val="Hyperlink"/>
    <w:basedOn w:val="Fontepargpadro"/>
    <w:uiPriority w:val="99"/>
    <w:unhideWhenUsed/>
    <w:rsid w:val="00C84CAB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84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4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Compras@piraporadobomjesus.sp.gov.br" TargetMode="External"/><Relationship Id="rId11" Type="http://schemas.openxmlformats.org/officeDocument/2006/relationships/header" Target="header3.xml"/><Relationship Id="rId5" Type="http://schemas.openxmlformats.org/officeDocument/2006/relationships/hyperlink" Target="mailto:Compras@piraporadobomjesus.sp.gov.br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R. da Silva Jacomo</dc:creator>
  <cp:lastModifiedBy>Paula R. da Silva Jacomo</cp:lastModifiedBy>
  <cp:revision>1</cp:revision>
  <dcterms:created xsi:type="dcterms:W3CDTF">2025-07-08T13:44:00Z</dcterms:created>
  <dcterms:modified xsi:type="dcterms:W3CDTF">2025-07-08T14:03:00Z</dcterms:modified>
</cp:coreProperties>
</file>