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DA0FF" w14:textId="77777777" w:rsidR="0024287C" w:rsidRDefault="0024287C" w:rsidP="0032298E">
      <w:pPr>
        <w:spacing w:after="0" w:line="360" w:lineRule="auto"/>
        <w:jc w:val="center"/>
        <w:outlineLvl w:val="2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342C8F15" w14:textId="3A517761" w:rsidR="0032298E" w:rsidRDefault="0032298E" w:rsidP="0032298E">
      <w:pPr>
        <w:spacing w:after="0" w:line="360" w:lineRule="auto"/>
        <w:jc w:val="center"/>
        <w:outlineLvl w:val="2"/>
        <w:rPr>
          <w:rFonts w:ascii="Tahoma" w:eastAsia="Times New Roman" w:hAnsi="Tahoma" w:cs="Tahoma"/>
          <w:b/>
          <w:sz w:val="24"/>
          <w:szCs w:val="24"/>
          <w:lang w:eastAsia="ar-SA"/>
        </w:rPr>
      </w:pPr>
      <w:r>
        <w:rPr>
          <w:rFonts w:ascii="Tahoma" w:eastAsia="Times New Roman" w:hAnsi="Tahoma" w:cs="Tahoma"/>
          <w:b/>
          <w:sz w:val="24"/>
          <w:szCs w:val="24"/>
          <w:lang w:eastAsia="ar-SA"/>
        </w:rPr>
        <w:t>MATRIZ DE RISCO</w:t>
      </w: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811"/>
        <w:gridCol w:w="3959"/>
      </w:tblGrid>
      <w:tr w:rsidR="0032298E" w14:paraId="5E042F81" w14:textId="77777777" w:rsidTr="0032298E">
        <w:trPr>
          <w:trHeight w:val="30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79F6F7" w14:textId="33B44A17" w:rsidR="0032298E" w:rsidRDefault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 xml:space="preserve">Órgão: Secretaria Municipal de </w:t>
            </w:r>
            <w:r w:rsidR="00531EE3">
              <w:rPr>
                <w:rFonts w:ascii="Tahoma" w:eastAsia="Times New Roman" w:hAnsi="Tahoma" w:cs="Tahoma"/>
              </w:rPr>
              <w:t xml:space="preserve">Obras e </w:t>
            </w:r>
            <w:r w:rsidR="00EA3185">
              <w:rPr>
                <w:rFonts w:ascii="Tahoma" w:eastAsia="Times New Roman" w:hAnsi="Tahoma" w:cs="Tahoma"/>
              </w:rPr>
              <w:t>Desenvolvimento</w:t>
            </w:r>
            <w:r w:rsidR="00531EE3">
              <w:rPr>
                <w:rFonts w:ascii="Tahoma" w:eastAsia="Times New Roman" w:hAnsi="Tahoma" w:cs="Tahoma"/>
              </w:rPr>
              <w:t xml:space="preserve"> Urbano </w:t>
            </w:r>
          </w:p>
        </w:tc>
      </w:tr>
      <w:tr w:rsidR="0032298E" w14:paraId="38C7841C" w14:textId="77777777" w:rsidTr="0032298E">
        <w:trPr>
          <w:trHeight w:val="30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9F5688" w14:textId="77777777" w:rsidR="0032298E" w:rsidRDefault="0032298E">
            <w:pPr>
              <w:spacing w:after="0" w:line="360" w:lineRule="auto"/>
              <w:jc w:val="both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Setor requisitante (Unidade/Setor/Departamento): Seção de Compras e Suprimentos de Materiais</w:t>
            </w:r>
          </w:p>
        </w:tc>
      </w:tr>
      <w:tr w:rsidR="0032298E" w14:paraId="09F23F3C" w14:textId="77777777" w:rsidTr="0032298E">
        <w:trPr>
          <w:trHeight w:val="130"/>
          <w:jc w:val="center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2404CE" w14:textId="1AF0C80F" w:rsidR="0032298E" w:rsidRDefault="0032298E">
            <w:pPr>
              <w:spacing w:after="0" w:line="360" w:lineRule="auto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Responsável pela Demanda</w:t>
            </w:r>
            <w:r>
              <w:rPr>
                <w:rFonts w:ascii="Tahoma" w:eastAsia="Times New Roman" w:hAnsi="Tahoma" w:cs="Tahoma"/>
                <w:bCs/>
                <w:sz w:val="24"/>
                <w:szCs w:val="24"/>
              </w:rPr>
              <w:t xml:space="preserve">: </w:t>
            </w:r>
            <w:r w:rsidR="0024287C">
              <w:rPr>
                <w:rFonts w:ascii="Tahoma" w:eastAsia="Times New Roman" w:hAnsi="Tahoma" w:cs="Tahoma"/>
                <w:bCs/>
                <w:sz w:val="24"/>
                <w:szCs w:val="24"/>
              </w:rPr>
              <w:t>Marcos Ribeiro de Carvalho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93C7C" w14:textId="0F4E07B4" w:rsidR="0032298E" w:rsidRDefault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</w:p>
        </w:tc>
      </w:tr>
      <w:tr w:rsidR="0032298E" w14:paraId="324CE5CC" w14:textId="77777777" w:rsidTr="0032298E">
        <w:trPr>
          <w:trHeight w:val="30"/>
          <w:jc w:val="center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70A0A3" w14:textId="6D094C61" w:rsidR="0032298E" w:rsidRDefault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E-mail: </w:t>
            </w:r>
            <w:r w:rsidR="0024287C">
              <w:rPr>
                <w:rFonts w:ascii="Tahoma" w:eastAsia="Times New Roman" w:hAnsi="Tahoma" w:cs="Tahoma"/>
                <w:sz w:val="24"/>
                <w:szCs w:val="24"/>
              </w:rPr>
              <w:t>sec.obras@eg.sp.gov.br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CF5DC3" w14:textId="36AA674C" w:rsidR="0032298E" w:rsidRDefault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Telefone: (11) </w:t>
            </w:r>
            <w:r w:rsidR="00531EE3">
              <w:rPr>
                <w:rFonts w:ascii="Tahoma" w:eastAsia="Times New Roman" w:hAnsi="Tahoma" w:cs="Tahoma"/>
                <w:sz w:val="24"/>
                <w:szCs w:val="24"/>
              </w:rPr>
              <w:t>4662-1444</w:t>
            </w:r>
          </w:p>
        </w:tc>
      </w:tr>
      <w:tr w:rsidR="0032298E" w14:paraId="52F5C15F" w14:textId="77777777" w:rsidTr="0032298E">
        <w:trPr>
          <w:trHeight w:val="30"/>
          <w:jc w:val="center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18826C" w14:textId="0C5E18D9" w:rsidR="0032298E" w:rsidRDefault="0032298E" w:rsidP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b/>
              </w:rPr>
              <w:t xml:space="preserve">1. Objeto:  </w:t>
            </w:r>
            <w:r>
              <w:rPr>
                <w:rFonts w:ascii="Tahoma" w:eastAsia="Times New Roman" w:hAnsi="Tahoma" w:cs="Tahoma"/>
                <w:b/>
                <w:bCs/>
                <w:sz w:val="28"/>
                <w:szCs w:val="28"/>
                <w:u w:val="single"/>
              </w:rPr>
              <w:t>C</w:t>
            </w:r>
            <w:r>
              <w:rPr>
                <w:b/>
                <w:sz w:val="28"/>
                <w:szCs w:val="28"/>
                <w:u w:val="single"/>
              </w:rPr>
              <w:t xml:space="preserve">ontratação de empresa </w:t>
            </w:r>
            <w:r w:rsidR="00531EE3">
              <w:rPr>
                <w:b/>
                <w:sz w:val="28"/>
                <w:szCs w:val="28"/>
                <w:u w:val="single"/>
              </w:rPr>
              <w:t xml:space="preserve">especializada em recapeamento </w:t>
            </w:r>
            <w:proofErr w:type="spellStart"/>
            <w:r w:rsidR="00531EE3">
              <w:rPr>
                <w:b/>
                <w:sz w:val="28"/>
                <w:szCs w:val="28"/>
                <w:u w:val="single"/>
              </w:rPr>
              <w:t>asfaltico</w:t>
            </w:r>
            <w:proofErr w:type="spellEnd"/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055BC" w14:textId="77777777" w:rsidR="0032298E" w:rsidRDefault="0032298E">
            <w:pPr>
              <w:spacing w:after="0" w:line="360" w:lineRule="auto"/>
              <w:rPr>
                <w:rFonts w:ascii="Tahoma" w:eastAsia="Times New Roman" w:hAnsi="Tahoma" w:cs="Tahoma"/>
              </w:rPr>
            </w:pPr>
          </w:p>
        </w:tc>
      </w:tr>
      <w:tr w:rsidR="0032298E" w14:paraId="33FFF093" w14:textId="77777777" w:rsidTr="0032298E">
        <w:trPr>
          <w:trHeight w:val="1602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083C91" w14:textId="77777777" w:rsidR="0032298E" w:rsidRDefault="0032298E">
            <w:pPr>
              <w:spacing w:after="0" w:line="360" w:lineRule="auto"/>
              <w:jc w:val="both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 xml:space="preserve">2. Justificativa </w:t>
            </w:r>
          </w:p>
          <w:p w14:paraId="0C086577" w14:textId="77777777" w:rsidR="0032298E" w:rsidRDefault="0032298E">
            <w:pPr>
              <w:spacing w:after="346" w:line="360" w:lineRule="auto"/>
              <w:ind w:left="14" w:right="4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Após estudos realizados, listamos os principais riscos que possam comprometer o objeto licitado impedindo o alcance dos resultados que atendam às necessidades da contratação, conforme prazo estimado, sob responsabilidade da futura contratada/contratante:</w:t>
            </w:r>
          </w:p>
          <w:tbl>
            <w:tblPr>
              <w:tblW w:w="103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91"/>
              <w:gridCol w:w="3402"/>
              <w:gridCol w:w="2552"/>
              <w:gridCol w:w="2835"/>
            </w:tblGrid>
            <w:tr w:rsidR="0032298E" w14:paraId="70193EC6" w14:textId="77777777">
              <w:trPr>
                <w:trHeight w:val="390"/>
              </w:trPr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93117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  <w:t>ITEM - FASE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D154B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  <w:t>DESCRIÇÃO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36EB90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  <w:t>RESPONSABILIDADE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F7BCF8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lang w:eastAsia="pt-BR"/>
                    </w:rPr>
                    <w:t>CONSEQUÊNCIA</w:t>
                  </w:r>
                </w:p>
              </w:tc>
            </w:tr>
            <w:tr w:rsidR="0032298E" w14:paraId="2BD57A92" w14:textId="77777777">
              <w:trPr>
                <w:trHeight w:val="1006"/>
              </w:trPr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8A131D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RISCO NA ESCOLHA DO FORNECEDOR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0C09A4" w14:textId="77777777" w:rsidR="0032298E" w:rsidRDefault="0032298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1° Garantir que o julgamento das propostas de habilitação e preços seja realizado em conformidade com a legislação.</w:t>
                  </w:r>
                </w:p>
                <w:p w14:paraId="6FDAA4B4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2° </w:t>
                  </w:r>
                  <w:r>
                    <w:rPr>
                      <w:rFonts w:ascii="Tahoma" w:hAnsi="Tahoma" w:cs="Tahoma"/>
                    </w:rPr>
                    <w:t>Contratação de objeto que não atenda à necessidade.</w:t>
                  </w:r>
                </w:p>
                <w:p w14:paraId="31ED7C36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3° Contratação de um objeto com um valor inexequível.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C2EFF7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CONTRATANTE (PROGEIRO/AGENTE DE CONTRATAÇÕES)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CDA75" w14:textId="77777777" w:rsidR="0032298E" w:rsidRDefault="0032298E">
                  <w:pPr>
                    <w:spacing w:after="0" w:line="240" w:lineRule="auto"/>
                    <w:jc w:val="both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Contratar um valor que não corresponda com a realidade e que não consiga realizar a entrega do serviço solicitado, entregando um atendimento inferior, causando prejuízo e atraso ao município nos eventos.</w:t>
                  </w:r>
                </w:p>
              </w:tc>
            </w:tr>
            <w:tr w:rsidR="0032298E" w14:paraId="14302315" w14:textId="77777777" w:rsidTr="0032298E">
              <w:trPr>
                <w:trHeight w:val="3243"/>
              </w:trPr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BF221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RISCO - OBJETO LICITADO -</w:t>
                  </w:r>
                </w:p>
                <w:p w14:paraId="2614B395" w14:textId="77777777" w:rsidR="0032298E" w:rsidRDefault="0032298E">
                  <w:pPr>
                    <w:jc w:val="center"/>
                    <w:rPr>
                      <w:rFonts w:ascii="Tahoma" w:eastAsia="Times New Roman" w:hAnsi="Tahoma" w:cs="Tahoma"/>
                      <w:lang w:eastAsia="pt-BR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3A1B92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1° Interrupção da contratação.</w:t>
                  </w:r>
                </w:p>
                <w:p w14:paraId="67406B9B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2° Atraso na entrada do serviço.</w:t>
                  </w:r>
                </w:p>
                <w:p w14:paraId="2D6D02A9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3° Serviço entregue ser diferente do licitado (inferior ao solicitado)</w:t>
                  </w:r>
                </w:p>
                <w:p w14:paraId="4A0BE6B5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4° Falta de garantia do serviço.</w:t>
                  </w:r>
                </w:p>
                <w:p w14:paraId="459E9B60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5° Descumprimento das Leis prevista em edital.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BB81BF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CONTRATADA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D6E5A" w14:textId="77777777" w:rsidR="0032298E" w:rsidRDefault="0032298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 Contratar uma empresa que não tenha capacidade técnica suficiente; que não consiga atender em tempo hábil conforme previsto em edital; entregar um serviço inferior do que foi contratado; </w:t>
                  </w:r>
                </w:p>
                <w:p w14:paraId="552F572C" w14:textId="77777777" w:rsidR="0032298E" w:rsidRDefault="0032298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A empresa podendo ser notificada e acionada judicialmente caso tenha a quebra de contrato. </w:t>
                  </w:r>
                </w:p>
              </w:tc>
            </w:tr>
            <w:tr w:rsidR="0032298E" w14:paraId="5F7CE0F8" w14:textId="77777777">
              <w:trPr>
                <w:trHeight w:val="864"/>
              </w:trPr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E85EB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RISCO -OBJETO LICITADO – </w:t>
                  </w:r>
                </w:p>
                <w:p w14:paraId="49243F12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945FF2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1° Risco de mau uso dos colaboradores, servidores da contratante.</w:t>
                  </w:r>
                </w:p>
                <w:p w14:paraId="6D31888C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2° Recebimento do serviço diferente do licitado.</w:t>
                  </w:r>
                </w:p>
                <w:p w14:paraId="2050678F" w14:textId="77777777" w:rsidR="0032298E" w:rsidRDefault="0032298E">
                  <w:pPr>
                    <w:spacing w:after="0" w:line="240" w:lineRule="auto"/>
                    <w:rPr>
                      <w:rFonts w:ascii="Tahoma" w:hAnsi="Tahoma" w:cs="Tahoma"/>
                      <w:lang w:eastAsia="pt-BR"/>
                    </w:rPr>
                  </w:pPr>
                  <w:r>
                    <w:rPr>
                      <w:rFonts w:ascii="Tahoma" w:hAnsi="Tahoma" w:cs="Tahoma"/>
                    </w:rPr>
                    <w:t>3° Recebimento da equipe de profissionais desfalcado.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A1A6CD" w14:textId="77777777" w:rsidR="0032298E" w:rsidRDefault="0032298E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lastRenderedPageBreak/>
                    <w:t>CONTRATANTE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88D5C0" w14:textId="5BA319C8" w:rsidR="0032298E" w:rsidRDefault="0032298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Fazendo com que haja um investimento maior para o município, havendo a necessidade </w:t>
                  </w:r>
                  <w:r w:rsidR="00531EE3"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>de contratar</w:t>
                  </w: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t xml:space="preserve"> o </w:t>
                  </w:r>
                  <w:r>
                    <w:rPr>
                      <w:rFonts w:ascii="Tahoma" w:eastAsia="Times New Roman" w:hAnsi="Tahoma" w:cs="Tahoma"/>
                      <w:color w:val="000000"/>
                      <w:lang w:eastAsia="pt-BR"/>
                    </w:rPr>
                    <w:lastRenderedPageBreak/>
                    <w:t xml:space="preserve">mesmo serviço podendo ser notificado e acionado caso não esteja de acordo com o que contratado. </w:t>
                  </w:r>
                </w:p>
              </w:tc>
            </w:tr>
          </w:tbl>
          <w:p w14:paraId="54CF691A" w14:textId="77777777" w:rsidR="0032298E" w:rsidRDefault="0032298E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32298E" w14:paraId="79DB8541" w14:textId="77777777" w:rsidTr="0032298E">
        <w:trPr>
          <w:trHeight w:val="10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D00FB" w14:textId="77777777" w:rsidR="0032298E" w:rsidRDefault="0032298E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</w:p>
        </w:tc>
      </w:tr>
      <w:tr w:rsidR="0032298E" w14:paraId="4DC3E5C1" w14:textId="77777777" w:rsidTr="0032298E">
        <w:trPr>
          <w:trHeight w:val="10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941A5A" w14:textId="77777777" w:rsidR="0032298E" w:rsidRDefault="0032298E">
            <w:pPr>
              <w:spacing w:after="0" w:line="360" w:lineRule="auto"/>
              <w:jc w:val="center"/>
              <w:rPr>
                <w:rFonts w:ascii="Tahoma" w:eastAsia="Times New Roman" w:hAnsi="Tahoma" w:cs="Tahoma"/>
                <w:bCs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32298E" w14:paraId="0CE4EB98" w14:textId="77777777" w:rsidTr="0032298E">
        <w:trPr>
          <w:trHeight w:val="10"/>
          <w:jc w:val="center"/>
        </w:trPr>
        <w:tc>
          <w:tcPr>
            <w:tcW w:w="10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20F14" w14:textId="77777777" w:rsidR="0032298E" w:rsidRDefault="0032298E">
            <w:pPr>
              <w:spacing w:after="0" w:line="360" w:lineRule="auto"/>
              <w:ind w:left="280"/>
              <w:jc w:val="both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sz w:val="24"/>
                <w:szCs w:val="24"/>
              </w:rPr>
              <w:t>OBSERVAÇÕES:</w:t>
            </w:r>
          </w:p>
          <w:p w14:paraId="3A1956AC" w14:textId="5C6BD68F" w:rsidR="0032298E" w:rsidRDefault="0032298E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Embu-Guaçu, 0</w:t>
            </w:r>
            <w:r w:rsidR="0024287C">
              <w:rPr>
                <w:rFonts w:ascii="Tahoma" w:eastAsia="Times New Roman" w:hAnsi="Tahoma" w:cs="Tahoma"/>
                <w:sz w:val="24"/>
                <w:szCs w:val="24"/>
              </w:rPr>
              <w:t>1</w:t>
            </w: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de </w:t>
            </w:r>
            <w:r w:rsidR="0024287C">
              <w:rPr>
                <w:rFonts w:ascii="Tahoma" w:eastAsia="Times New Roman" w:hAnsi="Tahoma" w:cs="Tahoma"/>
                <w:sz w:val="24"/>
                <w:szCs w:val="24"/>
              </w:rPr>
              <w:t>setembro</w:t>
            </w: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 de 2025</w:t>
            </w:r>
          </w:p>
          <w:p w14:paraId="2BCE7E48" w14:textId="77777777" w:rsidR="0024287C" w:rsidRDefault="0024287C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A76631C" w14:textId="77777777" w:rsidR="0024287C" w:rsidRDefault="0024287C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134313B" w14:textId="77777777" w:rsidR="0024287C" w:rsidRDefault="0024287C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91EC73E" w14:textId="5BF8A5AF" w:rsidR="0032298E" w:rsidRDefault="0032298E" w:rsidP="0024287C">
            <w:pPr>
              <w:spacing w:after="0" w:line="360" w:lineRule="auto"/>
              <w:ind w:left="28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___________________________</w:t>
            </w:r>
          </w:p>
          <w:p w14:paraId="2CCE8FA8" w14:textId="729A4FE3" w:rsidR="0032298E" w:rsidRDefault="0024287C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ahoma" w:eastAsia="Times New Roman" w:hAnsi="Tahoma" w:cs="Tahoma"/>
                <w:b/>
              </w:rPr>
              <w:t>Marcos Ribeiro de Carvalho</w:t>
            </w:r>
          </w:p>
          <w:p w14:paraId="7C16AC82" w14:textId="3AC5A5D0" w:rsidR="0032298E" w:rsidRDefault="00EA3185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A5B5D">
              <w:rPr>
                <w:rFonts w:ascii="Tahoma" w:hAnsi="Tahoma" w:cs="Tahoma"/>
                <w:b/>
              </w:rPr>
              <w:t xml:space="preserve">Secretário de Obras e </w:t>
            </w:r>
            <w:r w:rsidRPr="006A4F13">
              <w:rPr>
                <w:rFonts w:ascii="Tahoma" w:hAnsi="Tahoma" w:cs="Tahoma"/>
                <w:b/>
              </w:rPr>
              <w:t>Desenvolvimento</w:t>
            </w:r>
            <w:r w:rsidRPr="00CA5B5D">
              <w:rPr>
                <w:rFonts w:ascii="Tahoma" w:hAnsi="Tahoma" w:cs="Tahoma"/>
                <w:b/>
              </w:rPr>
              <w:t xml:space="preserve"> Urbano</w:t>
            </w:r>
          </w:p>
        </w:tc>
      </w:tr>
    </w:tbl>
    <w:p w14:paraId="452EDD24" w14:textId="77777777" w:rsidR="006D3FE3" w:rsidRDefault="006D3FE3"/>
    <w:sectPr w:rsidR="006D3FE3" w:rsidSect="0024287C">
      <w:headerReference w:type="default" r:id="rId6"/>
      <w:pgSz w:w="11906" w:h="16838"/>
      <w:pgMar w:top="168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38A1E" w14:textId="77777777" w:rsidR="00445C97" w:rsidRDefault="00445C97" w:rsidP="0032298E">
      <w:pPr>
        <w:spacing w:after="0" w:line="240" w:lineRule="auto"/>
      </w:pPr>
      <w:r>
        <w:separator/>
      </w:r>
    </w:p>
  </w:endnote>
  <w:endnote w:type="continuationSeparator" w:id="0">
    <w:p w14:paraId="5C5FE67B" w14:textId="77777777" w:rsidR="00445C97" w:rsidRDefault="00445C97" w:rsidP="00322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EE51" w14:textId="77777777" w:rsidR="00445C97" w:rsidRDefault="00445C97" w:rsidP="0032298E">
      <w:pPr>
        <w:spacing w:after="0" w:line="240" w:lineRule="auto"/>
      </w:pPr>
      <w:r>
        <w:separator/>
      </w:r>
    </w:p>
  </w:footnote>
  <w:footnote w:type="continuationSeparator" w:id="0">
    <w:p w14:paraId="18D10053" w14:textId="77777777" w:rsidR="00445C97" w:rsidRDefault="00445C97" w:rsidP="00322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E59A4" w14:textId="64DB3F88" w:rsidR="0032298E" w:rsidRDefault="0024287C">
    <w:pPr>
      <w:pStyle w:val="Cabealho"/>
    </w:pPr>
    <w:r w:rsidRPr="00F91C50">
      <w:drawing>
        <wp:anchor distT="0" distB="0" distL="114300" distR="114300" simplePos="0" relativeHeight="251659264" behindDoc="0" locked="0" layoutInCell="1" allowOverlap="1" wp14:anchorId="4A213AF1" wp14:editId="7C03EC91">
          <wp:simplePos x="0" y="0"/>
          <wp:positionH relativeFrom="column">
            <wp:posOffset>0</wp:posOffset>
          </wp:positionH>
          <wp:positionV relativeFrom="paragraph">
            <wp:posOffset>-334010</wp:posOffset>
          </wp:positionV>
          <wp:extent cx="4999990" cy="904875"/>
          <wp:effectExtent l="0" t="0" r="0" b="0"/>
          <wp:wrapSquare wrapText="bothSides"/>
          <wp:docPr id="12909366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61578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999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98E"/>
    <w:rsid w:val="00152A46"/>
    <w:rsid w:val="0024287C"/>
    <w:rsid w:val="0032298E"/>
    <w:rsid w:val="00445C97"/>
    <w:rsid w:val="00531EE3"/>
    <w:rsid w:val="006D3FE3"/>
    <w:rsid w:val="00766BF3"/>
    <w:rsid w:val="0088497E"/>
    <w:rsid w:val="00B2209B"/>
    <w:rsid w:val="00D61AB7"/>
    <w:rsid w:val="00EA31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FABA9"/>
  <w15:docId w15:val="{6264272B-E2D9-4997-AF56-9B0B1552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9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29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298E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229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298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4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9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7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 de Obras - PMEG</cp:lastModifiedBy>
  <cp:revision>3</cp:revision>
  <cp:lastPrinted>2025-09-01T18:10:00Z</cp:lastPrinted>
  <dcterms:created xsi:type="dcterms:W3CDTF">2025-09-01T17:36:00Z</dcterms:created>
  <dcterms:modified xsi:type="dcterms:W3CDTF">2025-09-01T18:13:00Z</dcterms:modified>
</cp:coreProperties>
</file>