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6143C" w14:textId="77777777" w:rsidR="00B948FF" w:rsidRDefault="00F920B4">
      <w:pPr>
        <w:spacing w:before="64" w:line="692" w:lineRule="exact"/>
        <w:ind w:left="542" w:right="2432" w:firstLine="3259"/>
        <w:rPr>
          <w:rFonts w:ascii="Arial" w:hAnsi="Arial"/>
          <w:b/>
          <w:sz w:val="20"/>
        </w:rPr>
      </w:pPr>
      <w:r>
        <w:rPr>
          <w:rFonts w:ascii="Arial" w:hAnsi="Arial"/>
          <w:b/>
          <w:sz w:val="20"/>
        </w:rPr>
        <w:t>TERMO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 xml:space="preserve">REFERÊNCIA </w:t>
      </w:r>
      <w:r w:rsidR="00DC257F">
        <w:rPr>
          <w:rFonts w:ascii="Arial" w:hAnsi="Arial"/>
          <w:b/>
          <w:sz w:val="20"/>
        </w:rPr>
        <w:t xml:space="preserve"> </w:t>
      </w:r>
    </w:p>
    <w:p w14:paraId="00B31EDD" w14:textId="77777777" w:rsidR="00B948FF" w:rsidRDefault="00B948FF">
      <w:pPr>
        <w:spacing w:before="64" w:line="692" w:lineRule="exact"/>
        <w:ind w:left="542" w:right="2432" w:firstLine="3259"/>
        <w:rPr>
          <w:rFonts w:ascii="Arial" w:hAnsi="Arial"/>
          <w:b/>
          <w:sz w:val="20"/>
        </w:rPr>
      </w:pPr>
    </w:p>
    <w:p w14:paraId="72B3A853" w14:textId="2461ADB0" w:rsidR="00B948FF" w:rsidRDefault="00B948FF" w:rsidP="00142E04">
      <w:pPr>
        <w:spacing w:before="16" w:line="360" w:lineRule="auto"/>
        <w:ind w:left="542" w:hanging="542"/>
        <w:rPr>
          <w:rFonts w:ascii="Arial" w:hAnsi="Arial"/>
          <w:b/>
          <w:sz w:val="20"/>
        </w:rPr>
      </w:pPr>
      <w:r>
        <w:rPr>
          <w:rFonts w:ascii="Arial" w:hAnsi="Arial"/>
          <w:b/>
          <w:sz w:val="20"/>
        </w:rPr>
        <w:t xml:space="preserve">PROCESSO ADMINISTRATIVO: </w:t>
      </w:r>
      <w:r w:rsidR="00554509" w:rsidRPr="00142E04">
        <w:rPr>
          <w:rFonts w:ascii="Arial" w:hAnsi="Arial"/>
          <w:b/>
          <w:sz w:val="20"/>
        </w:rPr>
        <w:t>00</w:t>
      </w:r>
      <w:r w:rsidR="009A104B" w:rsidRPr="00142E04">
        <w:rPr>
          <w:rFonts w:ascii="Arial" w:hAnsi="Arial"/>
          <w:b/>
          <w:sz w:val="20"/>
        </w:rPr>
        <w:t>.</w:t>
      </w:r>
      <w:r w:rsidR="00554509" w:rsidRPr="00142E04">
        <w:rPr>
          <w:rFonts w:ascii="Arial" w:hAnsi="Arial"/>
          <w:b/>
          <w:sz w:val="20"/>
        </w:rPr>
        <w:t>48</w:t>
      </w:r>
      <w:r w:rsidR="00D47F77">
        <w:rPr>
          <w:rFonts w:ascii="Arial" w:hAnsi="Arial"/>
          <w:b/>
          <w:sz w:val="20"/>
        </w:rPr>
        <w:t>5</w:t>
      </w:r>
      <w:r w:rsidR="009A104B" w:rsidRPr="00142E04">
        <w:rPr>
          <w:rFonts w:ascii="Arial" w:hAnsi="Arial"/>
          <w:b/>
          <w:sz w:val="20"/>
        </w:rPr>
        <w:t>/20</w:t>
      </w:r>
      <w:r w:rsidR="00554509" w:rsidRPr="00142E04">
        <w:rPr>
          <w:rFonts w:ascii="Arial" w:hAnsi="Arial"/>
          <w:b/>
          <w:sz w:val="20"/>
        </w:rPr>
        <w:t>25</w:t>
      </w:r>
    </w:p>
    <w:p w14:paraId="714D6027" w14:textId="54D39B6C" w:rsidR="007D07B0" w:rsidRPr="00142E04" w:rsidRDefault="00F920B4" w:rsidP="00142E04">
      <w:pPr>
        <w:spacing w:before="16" w:line="360" w:lineRule="auto"/>
        <w:ind w:left="542" w:hanging="542"/>
        <w:rPr>
          <w:rFonts w:ascii="Arial" w:hAnsi="Arial"/>
          <w:b/>
          <w:sz w:val="20"/>
        </w:rPr>
      </w:pPr>
      <w:r w:rsidRPr="00DC257F">
        <w:rPr>
          <w:rFonts w:ascii="Arial" w:hAnsi="Arial"/>
          <w:b/>
          <w:sz w:val="20"/>
        </w:rPr>
        <w:t>OBJETO:</w:t>
      </w:r>
      <w:r w:rsidRPr="00142E04">
        <w:rPr>
          <w:rFonts w:ascii="Arial" w:hAnsi="Arial"/>
          <w:b/>
          <w:sz w:val="20"/>
        </w:rPr>
        <w:t xml:space="preserve"> </w:t>
      </w:r>
      <w:r w:rsidR="00B948FF" w:rsidRPr="00142E04">
        <w:rPr>
          <w:rFonts w:ascii="Arial" w:hAnsi="Arial"/>
          <w:b/>
          <w:sz w:val="20"/>
        </w:rPr>
        <w:t>AQUISIÇÃO</w:t>
      </w:r>
      <w:r w:rsidR="001B4ECF" w:rsidRPr="00142E04">
        <w:rPr>
          <w:rFonts w:ascii="Arial" w:hAnsi="Arial"/>
          <w:b/>
          <w:sz w:val="20"/>
        </w:rPr>
        <w:t xml:space="preserve"> DE</w:t>
      </w:r>
      <w:r w:rsidR="00B948FF" w:rsidRPr="00142E04">
        <w:rPr>
          <w:rFonts w:ascii="Arial" w:hAnsi="Arial"/>
          <w:b/>
          <w:sz w:val="20"/>
        </w:rPr>
        <w:t xml:space="preserve"> </w:t>
      </w:r>
      <w:r w:rsidR="00D47F77">
        <w:rPr>
          <w:rFonts w:ascii="Arial" w:hAnsi="Arial"/>
          <w:b/>
          <w:sz w:val="20"/>
        </w:rPr>
        <w:t xml:space="preserve">PRATOS E CANECAS </w:t>
      </w:r>
    </w:p>
    <w:p w14:paraId="52A580C1" w14:textId="79D3186F" w:rsidR="009A104B" w:rsidRPr="00142E04" w:rsidRDefault="009A104B" w:rsidP="00142E04">
      <w:pPr>
        <w:spacing w:before="16" w:line="360" w:lineRule="auto"/>
        <w:ind w:left="542" w:hanging="542"/>
        <w:rPr>
          <w:rFonts w:ascii="Arial" w:hAnsi="Arial"/>
          <w:b/>
          <w:sz w:val="20"/>
        </w:rPr>
      </w:pPr>
      <w:r w:rsidRPr="009C5890">
        <w:rPr>
          <w:rFonts w:ascii="Arial" w:hAnsi="Arial"/>
          <w:b/>
          <w:sz w:val="20"/>
        </w:rPr>
        <w:t>NÚMERO DA COMPRA:</w:t>
      </w:r>
      <w:r w:rsidRPr="00142E04">
        <w:rPr>
          <w:rFonts w:ascii="Arial" w:hAnsi="Arial"/>
          <w:b/>
          <w:sz w:val="20"/>
        </w:rPr>
        <w:t xml:space="preserve"> </w:t>
      </w:r>
      <w:r w:rsidR="00554509" w:rsidRPr="00142E04">
        <w:rPr>
          <w:rFonts w:ascii="Arial" w:hAnsi="Arial"/>
          <w:b/>
          <w:sz w:val="20"/>
        </w:rPr>
        <w:t>90</w:t>
      </w:r>
      <w:r w:rsidR="00D47F77">
        <w:rPr>
          <w:rFonts w:ascii="Arial" w:hAnsi="Arial"/>
          <w:b/>
          <w:sz w:val="20"/>
        </w:rPr>
        <w:t>095</w:t>
      </w:r>
      <w:r w:rsidRPr="00142E04">
        <w:rPr>
          <w:rFonts w:ascii="Arial" w:hAnsi="Arial"/>
          <w:b/>
          <w:sz w:val="20"/>
        </w:rPr>
        <w:t>/20</w:t>
      </w:r>
      <w:r w:rsidR="00554509" w:rsidRPr="00142E04">
        <w:rPr>
          <w:rFonts w:ascii="Arial" w:hAnsi="Arial"/>
          <w:b/>
          <w:sz w:val="20"/>
        </w:rPr>
        <w:t>25</w:t>
      </w:r>
    </w:p>
    <w:p w14:paraId="07C06B30" w14:textId="1DBBA577" w:rsidR="000E4D89" w:rsidRPr="00142E04" w:rsidRDefault="000E4D89" w:rsidP="00142E04">
      <w:pPr>
        <w:spacing w:before="16" w:line="360" w:lineRule="auto"/>
        <w:ind w:left="542" w:hanging="542"/>
        <w:rPr>
          <w:rFonts w:ascii="Arial" w:hAnsi="Arial"/>
          <w:b/>
          <w:sz w:val="20"/>
        </w:rPr>
      </w:pPr>
      <w:r w:rsidRPr="000E4D89">
        <w:rPr>
          <w:rFonts w:ascii="Arial" w:hAnsi="Arial"/>
          <w:b/>
          <w:sz w:val="20"/>
        </w:rPr>
        <w:t xml:space="preserve">DISPENSA DE LICITAÇÃO: </w:t>
      </w:r>
      <w:r w:rsidR="00D47F77">
        <w:rPr>
          <w:rFonts w:ascii="Arial" w:hAnsi="Arial"/>
          <w:b/>
          <w:sz w:val="20"/>
        </w:rPr>
        <w:t>095</w:t>
      </w:r>
      <w:r w:rsidR="009A104B" w:rsidRPr="00142E04">
        <w:rPr>
          <w:rFonts w:ascii="Arial" w:hAnsi="Arial"/>
          <w:b/>
          <w:sz w:val="20"/>
        </w:rPr>
        <w:t>/20</w:t>
      </w:r>
      <w:r w:rsidR="00522E8E" w:rsidRPr="00142E04">
        <w:rPr>
          <w:rFonts w:ascii="Arial" w:hAnsi="Arial"/>
          <w:b/>
          <w:sz w:val="20"/>
        </w:rPr>
        <w:t>25</w:t>
      </w:r>
    </w:p>
    <w:p w14:paraId="406EA20B" w14:textId="27F90A51" w:rsidR="007D07B0" w:rsidRPr="00142E04" w:rsidRDefault="00F920B4" w:rsidP="00142E04">
      <w:pPr>
        <w:spacing w:before="16" w:line="360" w:lineRule="auto"/>
        <w:ind w:left="542" w:hanging="542"/>
        <w:rPr>
          <w:rFonts w:ascii="Arial" w:hAnsi="Arial"/>
          <w:b/>
          <w:sz w:val="20"/>
        </w:rPr>
      </w:pPr>
      <w:r w:rsidRPr="00142E04">
        <w:rPr>
          <w:rFonts w:ascii="Arial" w:hAnsi="Arial"/>
          <w:b/>
          <w:sz w:val="20"/>
        </w:rPr>
        <w:t xml:space="preserve">ÓRGÃO INTERESSADO: </w:t>
      </w:r>
      <w:r w:rsidR="00227AE1" w:rsidRPr="00142E04">
        <w:rPr>
          <w:rFonts w:ascii="Arial" w:hAnsi="Arial"/>
          <w:b/>
          <w:sz w:val="20"/>
        </w:rPr>
        <w:t xml:space="preserve">SECRETARIA </w:t>
      </w:r>
      <w:r w:rsidR="00D47F77">
        <w:rPr>
          <w:rFonts w:ascii="Arial" w:hAnsi="Arial"/>
          <w:b/>
          <w:sz w:val="20"/>
        </w:rPr>
        <w:t xml:space="preserve">DE EDUCAÇÃO </w:t>
      </w:r>
    </w:p>
    <w:p w14:paraId="36CE0EEB" w14:textId="77777777" w:rsidR="003F59A5" w:rsidRDefault="003F59A5">
      <w:pPr>
        <w:pStyle w:val="Corpodetexto"/>
        <w:spacing w:before="116"/>
        <w:ind w:left="88" w:right="225"/>
        <w:jc w:val="center"/>
      </w:pPr>
    </w:p>
    <w:p w14:paraId="0F19E812" w14:textId="072DFE60" w:rsidR="00142E04" w:rsidRPr="00641F6D" w:rsidRDefault="00142E04" w:rsidP="00D47F77">
      <w:pPr>
        <w:pStyle w:val="PargrafodaLista"/>
        <w:widowControl/>
        <w:numPr>
          <w:ilvl w:val="0"/>
          <w:numId w:val="9"/>
        </w:numPr>
        <w:autoSpaceDE/>
        <w:autoSpaceDN/>
        <w:spacing w:after="200" w:line="360" w:lineRule="auto"/>
        <w:ind w:left="-142" w:firstLine="142"/>
        <w:contextualSpacing/>
        <w:jc w:val="both"/>
        <w:rPr>
          <w:rFonts w:ascii="Arial" w:hAnsi="Arial" w:cs="Arial"/>
          <w:b/>
          <w:i/>
          <w:sz w:val="20"/>
          <w:szCs w:val="20"/>
        </w:rPr>
      </w:pPr>
      <w:r w:rsidRPr="00641F6D">
        <w:rPr>
          <w:rFonts w:ascii="Arial" w:hAnsi="Arial" w:cs="Arial"/>
          <w:b/>
          <w:sz w:val="20"/>
          <w:szCs w:val="20"/>
        </w:rPr>
        <w:t>OBJETIVO</w:t>
      </w:r>
      <w:r w:rsidRPr="00641F6D">
        <w:rPr>
          <w:rFonts w:ascii="Arial" w:hAnsi="Arial" w:cs="Arial"/>
          <w:b/>
          <w:i/>
          <w:sz w:val="20"/>
          <w:szCs w:val="20"/>
        </w:rPr>
        <w:t xml:space="preserve"> </w:t>
      </w:r>
      <w:r w:rsidRPr="00641F6D">
        <w:rPr>
          <w:rFonts w:ascii="Arial" w:hAnsi="Arial" w:cs="Arial"/>
          <w:b/>
          <w:sz w:val="20"/>
          <w:szCs w:val="20"/>
        </w:rPr>
        <w:t>DA</w:t>
      </w:r>
      <w:r w:rsidRPr="00641F6D">
        <w:rPr>
          <w:rFonts w:ascii="Arial" w:hAnsi="Arial" w:cs="Arial"/>
          <w:b/>
          <w:i/>
          <w:sz w:val="20"/>
          <w:szCs w:val="20"/>
        </w:rPr>
        <w:t xml:space="preserve"> </w:t>
      </w:r>
      <w:r w:rsidRPr="00641F6D">
        <w:rPr>
          <w:rFonts w:ascii="Arial" w:hAnsi="Arial" w:cs="Arial"/>
          <w:b/>
          <w:sz w:val="20"/>
          <w:szCs w:val="20"/>
        </w:rPr>
        <w:t>AQUISIÇÃO</w:t>
      </w:r>
      <w:r w:rsidRPr="00641F6D">
        <w:rPr>
          <w:rFonts w:ascii="Arial" w:hAnsi="Arial" w:cs="Arial"/>
          <w:b/>
          <w:i/>
          <w:sz w:val="20"/>
          <w:szCs w:val="20"/>
        </w:rPr>
        <w:t>:</w:t>
      </w:r>
    </w:p>
    <w:p w14:paraId="6FE8A9BE" w14:textId="77777777" w:rsidR="00142E04" w:rsidRPr="00641F6D" w:rsidRDefault="00142E04" w:rsidP="00142E04">
      <w:pPr>
        <w:pStyle w:val="PargrafodaLista"/>
        <w:widowControl/>
        <w:numPr>
          <w:ilvl w:val="1"/>
          <w:numId w:val="10"/>
        </w:numPr>
        <w:autoSpaceDE/>
        <w:autoSpaceDN/>
        <w:spacing w:after="200" w:line="360" w:lineRule="auto"/>
        <w:ind w:left="0" w:firstLine="0"/>
        <w:contextualSpacing/>
        <w:jc w:val="both"/>
        <w:rPr>
          <w:rFonts w:ascii="Arial" w:hAnsi="Arial" w:cs="Arial"/>
          <w:sz w:val="20"/>
          <w:szCs w:val="20"/>
        </w:rPr>
      </w:pPr>
      <w:r w:rsidRPr="00641F6D">
        <w:rPr>
          <w:rFonts w:ascii="Arial" w:hAnsi="Arial" w:cs="Arial"/>
          <w:sz w:val="20"/>
          <w:szCs w:val="20"/>
        </w:rPr>
        <w:t>Trata-se de Aquisição de pratos e canecas para o uso das Unidades Escolares pertencentes a esta Secretaria De Educação de Osasco.</w:t>
      </w:r>
    </w:p>
    <w:p w14:paraId="4BC4C87F" w14:textId="77777777" w:rsidR="00142E04" w:rsidRPr="00641F6D" w:rsidRDefault="00142E04" w:rsidP="00142E04">
      <w:pPr>
        <w:pStyle w:val="PargrafodaLista"/>
        <w:spacing w:line="360" w:lineRule="auto"/>
        <w:ind w:left="-142" w:firstLine="142"/>
        <w:jc w:val="both"/>
        <w:rPr>
          <w:rFonts w:ascii="Arial" w:hAnsi="Arial" w:cs="Arial"/>
          <w:sz w:val="20"/>
          <w:szCs w:val="20"/>
        </w:rPr>
      </w:pPr>
    </w:p>
    <w:p w14:paraId="574C8E52" w14:textId="77777777" w:rsidR="00142E04" w:rsidRPr="00641F6D" w:rsidRDefault="00142E04" w:rsidP="00142E04">
      <w:pPr>
        <w:pStyle w:val="PargrafodaLista"/>
        <w:widowControl/>
        <w:numPr>
          <w:ilvl w:val="0"/>
          <w:numId w:val="9"/>
        </w:numPr>
        <w:autoSpaceDE/>
        <w:autoSpaceDN/>
        <w:spacing w:after="200" w:line="360" w:lineRule="auto"/>
        <w:ind w:left="-142" w:firstLine="142"/>
        <w:contextualSpacing/>
        <w:jc w:val="both"/>
        <w:rPr>
          <w:rFonts w:ascii="Arial" w:hAnsi="Arial" w:cs="Arial"/>
          <w:b/>
          <w:sz w:val="20"/>
          <w:szCs w:val="20"/>
        </w:rPr>
      </w:pPr>
      <w:r w:rsidRPr="00641F6D">
        <w:rPr>
          <w:rFonts w:ascii="Arial" w:hAnsi="Arial" w:cs="Arial"/>
          <w:b/>
          <w:sz w:val="20"/>
          <w:szCs w:val="20"/>
        </w:rPr>
        <w:t>ESPECIFICAÇÃO</w:t>
      </w:r>
    </w:p>
    <w:p w14:paraId="2EFCC5FE" w14:textId="77777777" w:rsidR="00142E04" w:rsidRPr="00641F6D" w:rsidRDefault="00142E04" w:rsidP="00142E04">
      <w:pPr>
        <w:pStyle w:val="PargrafodaLista"/>
        <w:spacing w:line="360" w:lineRule="auto"/>
        <w:ind w:left="0" w:firstLine="0"/>
        <w:jc w:val="both"/>
        <w:rPr>
          <w:rFonts w:ascii="Arial" w:hAnsi="Arial" w:cs="Arial"/>
          <w:b/>
          <w:i/>
          <w:sz w:val="20"/>
          <w:szCs w:val="20"/>
        </w:rPr>
      </w:pPr>
      <w:r w:rsidRPr="00641F6D">
        <w:rPr>
          <w:rFonts w:ascii="Arial" w:hAnsi="Arial" w:cs="Arial"/>
          <w:b/>
          <w:sz w:val="20"/>
          <w:szCs w:val="20"/>
        </w:rPr>
        <w:t>2.1.</w:t>
      </w:r>
      <w:r w:rsidRPr="00641F6D">
        <w:rPr>
          <w:rFonts w:ascii="Arial" w:hAnsi="Arial" w:cs="Arial"/>
          <w:b/>
          <w:i/>
          <w:sz w:val="20"/>
          <w:szCs w:val="20"/>
        </w:rPr>
        <w:t xml:space="preserve"> </w:t>
      </w:r>
      <w:r w:rsidRPr="00641F6D">
        <w:rPr>
          <w:rFonts w:ascii="Arial" w:hAnsi="Arial" w:cs="Arial"/>
          <w:b/>
          <w:sz w:val="20"/>
          <w:szCs w:val="20"/>
        </w:rPr>
        <w:t>Prato</w:t>
      </w:r>
      <w:r w:rsidRPr="00641F6D">
        <w:rPr>
          <w:rFonts w:ascii="Arial" w:hAnsi="Arial" w:cs="Arial"/>
          <w:b/>
          <w:i/>
          <w:sz w:val="20"/>
          <w:szCs w:val="20"/>
        </w:rPr>
        <w:t xml:space="preserve">: </w:t>
      </w:r>
      <w:r w:rsidRPr="00641F6D">
        <w:rPr>
          <w:rFonts w:ascii="Arial" w:hAnsi="Arial" w:cs="Arial"/>
          <w:sz w:val="20"/>
          <w:szCs w:val="20"/>
        </w:rPr>
        <w:t xml:space="preserve">Prato fundo em polipropileno, formato arredondado, </w:t>
      </w:r>
      <w:r w:rsidRPr="00641F6D">
        <w:rPr>
          <w:rFonts w:ascii="Arial" w:hAnsi="Arial" w:cs="Arial"/>
          <w:sz w:val="20"/>
          <w:szCs w:val="20"/>
          <w:shd w:val="clear" w:color="auto" w:fill="FFFFFF"/>
        </w:rPr>
        <w:t>Capacidade: 700 ml</w:t>
      </w:r>
      <w:r w:rsidRPr="00641F6D">
        <w:rPr>
          <w:rFonts w:ascii="Arial" w:hAnsi="Arial" w:cs="Arial"/>
          <w:sz w:val="20"/>
          <w:szCs w:val="20"/>
        </w:rPr>
        <w:t xml:space="preserve">, material polipropileno (PP) </w:t>
      </w:r>
      <w:r w:rsidRPr="00641F6D">
        <w:rPr>
          <w:rFonts w:ascii="Arial" w:hAnsi="Arial" w:cs="Arial"/>
          <w:sz w:val="20"/>
          <w:szCs w:val="20"/>
          <w:shd w:val="clear" w:color="auto" w:fill="FFFFFF"/>
        </w:rPr>
        <w:t xml:space="preserve">de alta qualidade, </w:t>
      </w:r>
      <w:r w:rsidRPr="00641F6D">
        <w:rPr>
          <w:rFonts w:ascii="Arial" w:hAnsi="Arial" w:cs="Arial"/>
          <w:sz w:val="20"/>
          <w:szCs w:val="20"/>
        </w:rPr>
        <w:t xml:space="preserve">modelo liso sem frisos. Material atóxico e inodoro. </w:t>
      </w:r>
      <w:r w:rsidRPr="00641F6D">
        <w:rPr>
          <w:rFonts w:ascii="Arial" w:hAnsi="Arial" w:cs="Arial"/>
          <w:sz w:val="20"/>
          <w:szCs w:val="20"/>
          <w:shd w:val="clear" w:color="auto" w:fill="FFFFFF"/>
        </w:rPr>
        <w:t>Dimensões:  22cm x 3,3 cm de altura, na cor azul.</w:t>
      </w:r>
    </w:p>
    <w:p w14:paraId="324471D3" w14:textId="77777777" w:rsidR="00142E04" w:rsidRPr="00641F6D" w:rsidRDefault="00142E04" w:rsidP="00142E04">
      <w:pPr>
        <w:pStyle w:val="PargrafodaLista"/>
        <w:spacing w:line="360" w:lineRule="auto"/>
        <w:ind w:left="0" w:firstLine="0"/>
        <w:jc w:val="both"/>
        <w:rPr>
          <w:rFonts w:ascii="Arial" w:hAnsi="Arial" w:cs="Arial"/>
          <w:b/>
          <w:i/>
          <w:sz w:val="20"/>
          <w:szCs w:val="20"/>
        </w:rPr>
      </w:pPr>
      <w:r w:rsidRPr="00641F6D">
        <w:rPr>
          <w:rFonts w:ascii="Arial" w:hAnsi="Arial" w:cs="Arial"/>
          <w:b/>
          <w:i/>
          <w:sz w:val="20"/>
          <w:szCs w:val="20"/>
        </w:rPr>
        <w:t xml:space="preserve">2.2. </w:t>
      </w:r>
      <w:r w:rsidRPr="00641F6D">
        <w:rPr>
          <w:rFonts w:ascii="Arial" w:hAnsi="Arial" w:cs="Arial"/>
          <w:b/>
          <w:sz w:val="20"/>
          <w:szCs w:val="20"/>
        </w:rPr>
        <w:t>Caneca</w:t>
      </w:r>
      <w:r w:rsidRPr="00641F6D">
        <w:rPr>
          <w:rFonts w:ascii="Arial" w:hAnsi="Arial" w:cs="Arial"/>
          <w:b/>
          <w:i/>
          <w:sz w:val="20"/>
          <w:szCs w:val="20"/>
        </w:rPr>
        <w:t xml:space="preserve">: </w:t>
      </w:r>
      <w:r w:rsidRPr="00641F6D">
        <w:rPr>
          <w:rFonts w:ascii="Arial" w:hAnsi="Arial" w:cs="Arial"/>
          <w:sz w:val="20"/>
          <w:szCs w:val="20"/>
        </w:rPr>
        <w:t xml:space="preserve">Caneca com alça em polipropileno, CANECA escolar em plástico 300 ml, material polipropileno (PP) </w:t>
      </w:r>
      <w:r w:rsidRPr="00641F6D">
        <w:rPr>
          <w:rFonts w:ascii="Arial" w:hAnsi="Arial" w:cs="Arial"/>
          <w:sz w:val="20"/>
          <w:szCs w:val="20"/>
          <w:shd w:val="clear" w:color="auto" w:fill="FFFFFF"/>
        </w:rPr>
        <w:t>de alta qualidade</w:t>
      </w:r>
      <w:r w:rsidRPr="00641F6D">
        <w:rPr>
          <w:rFonts w:ascii="Arial" w:hAnsi="Arial" w:cs="Arial"/>
          <w:sz w:val="20"/>
          <w:szCs w:val="20"/>
        </w:rPr>
        <w:t>, modelo liso sem frisos, formato arredondado, com alça e empilhável. Material atóxico e inodoro. Medidas: (CxLxA) 10,0 x 10,0 x 7,7 cm, na cor caramelo e azul.</w:t>
      </w:r>
    </w:p>
    <w:p w14:paraId="06CF693F" w14:textId="77777777" w:rsidR="00142E04" w:rsidRPr="00641F6D" w:rsidRDefault="00142E04" w:rsidP="00142E04">
      <w:pPr>
        <w:pStyle w:val="PargrafodaLista"/>
        <w:spacing w:line="360" w:lineRule="auto"/>
        <w:ind w:left="426" w:firstLine="142"/>
        <w:jc w:val="both"/>
        <w:rPr>
          <w:rFonts w:ascii="Arial" w:hAnsi="Arial" w:cs="Arial"/>
          <w:b/>
          <w:sz w:val="20"/>
          <w:szCs w:val="20"/>
        </w:rPr>
      </w:pPr>
    </w:p>
    <w:p w14:paraId="5E055533" w14:textId="77777777" w:rsidR="00142E04" w:rsidRPr="00641F6D" w:rsidRDefault="00142E04" w:rsidP="00142E04">
      <w:pPr>
        <w:pStyle w:val="PargrafodaLista"/>
        <w:widowControl/>
        <w:numPr>
          <w:ilvl w:val="0"/>
          <w:numId w:val="9"/>
        </w:numPr>
        <w:autoSpaceDE/>
        <w:autoSpaceDN/>
        <w:spacing w:after="200" w:line="360" w:lineRule="auto"/>
        <w:ind w:left="-142" w:firstLine="142"/>
        <w:contextualSpacing/>
        <w:jc w:val="both"/>
        <w:rPr>
          <w:rFonts w:ascii="Arial" w:hAnsi="Arial" w:cs="Arial"/>
          <w:b/>
          <w:noProof/>
          <w:sz w:val="20"/>
          <w:szCs w:val="20"/>
        </w:rPr>
      </w:pPr>
      <w:r w:rsidRPr="00641F6D">
        <w:rPr>
          <w:rFonts w:ascii="Arial" w:hAnsi="Arial" w:cs="Arial"/>
          <w:b/>
          <w:noProof/>
          <w:sz w:val="20"/>
          <w:szCs w:val="20"/>
        </w:rPr>
        <w:t xml:space="preserve">QUANTIDADE </w:t>
      </w:r>
    </w:p>
    <w:tbl>
      <w:tblPr>
        <w:tblStyle w:val="Tabelacomgrade"/>
        <w:tblW w:w="10207" w:type="dxa"/>
        <w:tblInd w:w="-431" w:type="dxa"/>
        <w:tblLook w:val="04A0" w:firstRow="1" w:lastRow="0" w:firstColumn="1" w:lastColumn="0" w:noHBand="0" w:noVBand="1"/>
      </w:tblPr>
      <w:tblGrid>
        <w:gridCol w:w="979"/>
        <w:gridCol w:w="7412"/>
        <w:gridCol w:w="1816"/>
      </w:tblGrid>
      <w:tr w:rsidR="00142E04" w:rsidRPr="00641F6D" w14:paraId="2C8E8AED" w14:textId="77777777" w:rsidTr="00D47F77">
        <w:tc>
          <w:tcPr>
            <w:tcW w:w="979" w:type="dxa"/>
          </w:tcPr>
          <w:p w14:paraId="0DA27207" w14:textId="77777777" w:rsidR="00142E04" w:rsidRPr="00641F6D" w:rsidRDefault="00142E04" w:rsidP="00BF29F7">
            <w:pPr>
              <w:tabs>
                <w:tab w:val="left" w:pos="426"/>
              </w:tabs>
              <w:jc w:val="both"/>
              <w:rPr>
                <w:rFonts w:ascii="Arial" w:hAnsi="Arial" w:cs="Arial"/>
                <w:b/>
                <w:sz w:val="20"/>
                <w:szCs w:val="20"/>
              </w:rPr>
            </w:pPr>
            <w:r w:rsidRPr="00641F6D">
              <w:rPr>
                <w:rFonts w:ascii="Arial" w:hAnsi="Arial" w:cs="Arial"/>
                <w:b/>
                <w:sz w:val="20"/>
                <w:szCs w:val="20"/>
              </w:rPr>
              <w:t>ITEM</w:t>
            </w:r>
          </w:p>
        </w:tc>
        <w:tc>
          <w:tcPr>
            <w:tcW w:w="7412" w:type="dxa"/>
          </w:tcPr>
          <w:p w14:paraId="2BFD2A9F" w14:textId="77777777" w:rsidR="00142E04" w:rsidRPr="00641F6D" w:rsidRDefault="00142E04" w:rsidP="00BF29F7">
            <w:pPr>
              <w:tabs>
                <w:tab w:val="left" w:pos="426"/>
              </w:tabs>
              <w:jc w:val="both"/>
              <w:rPr>
                <w:rFonts w:ascii="Arial" w:hAnsi="Arial" w:cs="Arial"/>
                <w:b/>
                <w:sz w:val="20"/>
                <w:szCs w:val="20"/>
              </w:rPr>
            </w:pPr>
            <w:r w:rsidRPr="00641F6D">
              <w:rPr>
                <w:rFonts w:ascii="Arial" w:hAnsi="Arial" w:cs="Arial"/>
                <w:b/>
                <w:sz w:val="20"/>
                <w:szCs w:val="20"/>
              </w:rPr>
              <w:t>ESPECIFICAÇÃO</w:t>
            </w:r>
          </w:p>
        </w:tc>
        <w:tc>
          <w:tcPr>
            <w:tcW w:w="1816" w:type="dxa"/>
          </w:tcPr>
          <w:p w14:paraId="2A58D275" w14:textId="77777777" w:rsidR="00142E04" w:rsidRPr="00641F6D" w:rsidRDefault="00142E04" w:rsidP="00BF29F7">
            <w:pPr>
              <w:tabs>
                <w:tab w:val="left" w:pos="426"/>
              </w:tabs>
              <w:jc w:val="both"/>
              <w:rPr>
                <w:rFonts w:ascii="Arial" w:hAnsi="Arial" w:cs="Arial"/>
                <w:b/>
                <w:sz w:val="20"/>
                <w:szCs w:val="20"/>
              </w:rPr>
            </w:pPr>
            <w:r w:rsidRPr="00641F6D">
              <w:rPr>
                <w:rFonts w:ascii="Arial" w:hAnsi="Arial" w:cs="Arial"/>
                <w:b/>
                <w:sz w:val="20"/>
                <w:szCs w:val="20"/>
              </w:rPr>
              <w:t>QUANTIDADE</w:t>
            </w:r>
          </w:p>
        </w:tc>
      </w:tr>
      <w:tr w:rsidR="00142E04" w:rsidRPr="00641F6D" w14:paraId="4FA87E5D" w14:textId="77777777" w:rsidTr="00D47F77">
        <w:trPr>
          <w:trHeight w:val="1773"/>
        </w:trPr>
        <w:tc>
          <w:tcPr>
            <w:tcW w:w="979" w:type="dxa"/>
          </w:tcPr>
          <w:p w14:paraId="73747751" w14:textId="77777777" w:rsidR="00142E04" w:rsidRPr="00641F6D" w:rsidRDefault="00142E04" w:rsidP="00142E04">
            <w:pPr>
              <w:tabs>
                <w:tab w:val="left" w:pos="426"/>
              </w:tabs>
              <w:jc w:val="both"/>
              <w:rPr>
                <w:rFonts w:ascii="Arial" w:hAnsi="Arial" w:cs="Arial"/>
                <w:sz w:val="20"/>
                <w:szCs w:val="20"/>
              </w:rPr>
            </w:pPr>
          </w:p>
          <w:p w14:paraId="56125ABB" w14:textId="77777777" w:rsidR="00142E04" w:rsidRPr="00641F6D" w:rsidRDefault="00142E04" w:rsidP="00142E04">
            <w:pPr>
              <w:tabs>
                <w:tab w:val="left" w:pos="426"/>
              </w:tabs>
              <w:jc w:val="both"/>
              <w:rPr>
                <w:rFonts w:ascii="Arial" w:hAnsi="Arial" w:cs="Arial"/>
                <w:sz w:val="20"/>
                <w:szCs w:val="20"/>
              </w:rPr>
            </w:pPr>
          </w:p>
          <w:p w14:paraId="192F9EF6" w14:textId="77777777" w:rsidR="00142E04" w:rsidRPr="00641F6D" w:rsidRDefault="00142E04" w:rsidP="00142E04">
            <w:pPr>
              <w:tabs>
                <w:tab w:val="left" w:pos="426"/>
              </w:tabs>
              <w:jc w:val="both"/>
              <w:rPr>
                <w:rFonts w:ascii="Arial" w:hAnsi="Arial" w:cs="Arial"/>
                <w:sz w:val="20"/>
                <w:szCs w:val="20"/>
              </w:rPr>
            </w:pPr>
          </w:p>
          <w:p w14:paraId="52F213D7" w14:textId="77777777" w:rsidR="00142E04" w:rsidRPr="00641F6D" w:rsidRDefault="00142E04" w:rsidP="00142E04">
            <w:pPr>
              <w:tabs>
                <w:tab w:val="left" w:pos="426"/>
              </w:tabs>
              <w:jc w:val="center"/>
              <w:rPr>
                <w:rFonts w:ascii="Arial" w:hAnsi="Arial" w:cs="Arial"/>
                <w:b/>
                <w:sz w:val="20"/>
                <w:szCs w:val="20"/>
              </w:rPr>
            </w:pPr>
            <w:r w:rsidRPr="00641F6D">
              <w:rPr>
                <w:rFonts w:ascii="Arial" w:hAnsi="Arial" w:cs="Arial"/>
                <w:b/>
                <w:sz w:val="20"/>
                <w:szCs w:val="20"/>
              </w:rPr>
              <w:t>1</w:t>
            </w:r>
          </w:p>
        </w:tc>
        <w:tc>
          <w:tcPr>
            <w:tcW w:w="7412" w:type="dxa"/>
          </w:tcPr>
          <w:p w14:paraId="10A0E6D8" w14:textId="40B8CF69" w:rsidR="00142E04" w:rsidRPr="00641F6D" w:rsidRDefault="00142E04" w:rsidP="00142E04">
            <w:pPr>
              <w:pStyle w:val="PargrafodaLista"/>
              <w:spacing w:line="360" w:lineRule="auto"/>
              <w:ind w:left="0"/>
              <w:jc w:val="both"/>
              <w:rPr>
                <w:rFonts w:ascii="Arial" w:hAnsi="Arial" w:cs="Arial"/>
                <w:b/>
                <w:sz w:val="20"/>
                <w:szCs w:val="20"/>
              </w:rPr>
            </w:pPr>
            <w:r w:rsidRPr="00641F6D">
              <w:rPr>
                <w:rFonts w:ascii="Arial" w:hAnsi="Arial" w:cs="Arial"/>
                <w:b/>
                <w:sz w:val="20"/>
                <w:szCs w:val="20"/>
              </w:rPr>
              <w:t xml:space="preserve">P  </w:t>
            </w:r>
            <w:r w:rsidR="00641F6D">
              <w:rPr>
                <w:rFonts w:ascii="Arial" w:hAnsi="Arial" w:cs="Arial"/>
                <w:b/>
                <w:sz w:val="20"/>
                <w:szCs w:val="20"/>
              </w:rPr>
              <w:t xml:space="preserve"> </w:t>
            </w:r>
            <w:r w:rsidRPr="00641F6D">
              <w:rPr>
                <w:rFonts w:ascii="Arial" w:hAnsi="Arial" w:cs="Arial"/>
                <w:b/>
                <w:sz w:val="20"/>
                <w:szCs w:val="20"/>
              </w:rPr>
              <w:t xml:space="preserve"> Prato </w:t>
            </w:r>
          </w:p>
          <w:p w14:paraId="30A6E828" w14:textId="0CF9C012" w:rsidR="00142E04" w:rsidRPr="00641F6D" w:rsidRDefault="00142E04" w:rsidP="00A707C0">
            <w:pPr>
              <w:pStyle w:val="PargrafodaLista"/>
              <w:spacing w:line="360" w:lineRule="auto"/>
              <w:ind w:left="0"/>
              <w:jc w:val="both"/>
              <w:rPr>
                <w:rFonts w:ascii="Arial" w:hAnsi="Arial" w:cs="Arial"/>
                <w:b/>
                <w:sz w:val="20"/>
                <w:szCs w:val="20"/>
              </w:rPr>
            </w:pPr>
            <w:r w:rsidRPr="00641F6D">
              <w:rPr>
                <w:rFonts w:ascii="Arial" w:hAnsi="Arial" w:cs="Arial"/>
                <w:sz w:val="20"/>
                <w:szCs w:val="20"/>
              </w:rPr>
              <w:t xml:space="preserve">      </w:t>
            </w:r>
            <w:r w:rsidR="00641F6D">
              <w:rPr>
                <w:rFonts w:ascii="Arial" w:hAnsi="Arial" w:cs="Arial"/>
                <w:sz w:val="20"/>
                <w:szCs w:val="20"/>
              </w:rPr>
              <w:t xml:space="preserve"> </w:t>
            </w:r>
            <w:r w:rsidRPr="00641F6D">
              <w:rPr>
                <w:rFonts w:ascii="Arial" w:hAnsi="Arial" w:cs="Arial"/>
                <w:sz w:val="20"/>
                <w:szCs w:val="20"/>
              </w:rPr>
              <w:t xml:space="preserve">Prato fundo em polipropileno, formato arredondado, </w:t>
            </w:r>
            <w:r w:rsidRPr="00641F6D">
              <w:rPr>
                <w:rFonts w:ascii="Arial" w:hAnsi="Arial" w:cs="Arial"/>
                <w:sz w:val="20"/>
                <w:szCs w:val="20"/>
                <w:shd w:val="clear" w:color="auto" w:fill="FFFFFF"/>
              </w:rPr>
              <w:t>Capacidade: 700 ml</w:t>
            </w:r>
            <w:r w:rsidRPr="00641F6D">
              <w:rPr>
                <w:rFonts w:ascii="Arial" w:hAnsi="Arial" w:cs="Arial"/>
                <w:sz w:val="20"/>
                <w:szCs w:val="20"/>
              </w:rPr>
              <w:t xml:space="preserve">, material polipropileno (PP) </w:t>
            </w:r>
            <w:r w:rsidRPr="00641F6D">
              <w:rPr>
                <w:rFonts w:ascii="Arial" w:hAnsi="Arial" w:cs="Arial"/>
                <w:sz w:val="20"/>
                <w:szCs w:val="20"/>
                <w:shd w:val="clear" w:color="auto" w:fill="FFFFFF"/>
              </w:rPr>
              <w:t xml:space="preserve">de alta qualidade, </w:t>
            </w:r>
            <w:r w:rsidRPr="00641F6D">
              <w:rPr>
                <w:rFonts w:ascii="Arial" w:hAnsi="Arial" w:cs="Arial"/>
                <w:sz w:val="20"/>
                <w:szCs w:val="20"/>
              </w:rPr>
              <w:t xml:space="preserve">modelo liso sem frisos. Material atóxico e inodoro. </w:t>
            </w:r>
            <w:r w:rsidRPr="00641F6D">
              <w:rPr>
                <w:rFonts w:ascii="Arial" w:hAnsi="Arial" w:cs="Arial"/>
                <w:sz w:val="20"/>
                <w:szCs w:val="20"/>
                <w:shd w:val="clear" w:color="auto" w:fill="FFFFFF"/>
              </w:rPr>
              <w:t>Dimensões de no mínimo:  22cm x 3,3 cm de altura, na cor azul.</w:t>
            </w:r>
          </w:p>
        </w:tc>
        <w:tc>
          <w:tcPr>
            <w:tcW w:w="1816" w:type="dxa"/>
          </w:tcPr>
          <w:p w14:paraId="0E250C4B" w14:textId="77777777" w:rsidR="00142E04" w:rsidRPr="00641F6D" w:rsidRDefault="00142E04" w:rsidP="00142E04">
            <w:pPr>
              <w:tabs>
                <w:tab w:val="left" w:pos="426"/>
              </w:tabs>
              <w:jc w:val="center"/>
              <w:rPr>
                <w:rFonts w:ascii="Arial" w:hAnsi="Arial" w:cs="Arial"/>
                <w:sz w:val="20"/>
                <w:szCs w:val="20"/>
              </w:rPr>
            </w:pPr>
          </w:p>
          <w:p w14:paraId="3E5550D8" w14:textId="77777777" w:rsidR="00142E04" w:rsidRPr="00641F6D" w:rsidRDefault="00142E04" w:rsidP="00142E04">
            <w:pPr>
              <w:tabs>
                <w:tab w:val="left" w:pos="426"/>
              </w:tabs>
              <w:jc w:val="center"/>
              <w:rPr>
                <w:rFonts w:ascii="Arial" w:hAnsi="Arial" w:cs="Arial"/>
                <w:sz w:val="20"/>
                <w:szCs w:val="20"/>
              </w:rPr>
            </w:pPr>
          </w:p>
          <w:p w14:paraId="6A0B3FC4" w14:textId="77777777" w:rsidR="00142E04" w:rsidRPr="00641F6D" w:rsidRDefault="00142E04" w:rsidP="00142E04">
            <w:pPr>
              <w:tabs>
                <w:tab w:val="left" w:pos="426"/>
              </w:tabs>
              <w:jc w:val="center"/>
              <w:rPr>
                <w:rFonts w:ascii="Arial" w:hAnsi="Arial" w:cs="Arial"/>
                <w:b/>
                <w:sz w:val="20"/>
                <w:szCs w:val="20"/>
              </w:rPr>
            </w:pPr>
          </w:p>
          <w:p w14:paraId="4C9A1F1D" w14:textId="77777777" w:rsidR="00142E04" w:rsidRPr="00641F6D" w:rsidRDefault="00142E04" w:rsidP="00142E04">
            <w:pPr>
              <w:tabs>
                <w:tab w:val="left" w:pos="426"/>
              </w:tabs>
              <w:jc w:val="center"/>
              <w:rPr>
                <w:rFonts w:ascii="Arial" w:hAnsi="Arial" w:cs="Arial"/>
                <w:b/>
                <w:sz w:val="20"/>
                <w:szCs w:val="20"/>
              </w:rPr>
            </w:pPr>
            <w:r w:rsidRPr="00641F6D">
              <w:rPr>
                <w:rFonts w:ascii="Arial" w:hAnsi="Arial" w:cs="Arial"/>
                <w:b/>
                <w:sz w:val="20"/>
                <w:szCs w:val="20"/>
              </w:rPr>
              <w:t>6.250</w:t>
            </w:r>
          </w:p>
        </w:tc>
      </w:tr>
      <w:tr w:rsidR="00142E04" w:rsidRPr="00641F6D" w14:paraId="60D0084C" w14:textId="77777777" w:rsidTr="00D47F77">
        <w:tc>
          <w:tcPr>
            <w:tcW w:w="979" w:type="dxa"/>
          </w:tcPr>
          <w:p w14:paraId="0E04A608" w14:textId="77777777" w:rsidR="00142E04" w:rsidRPr="00641F6D" w:rsidRDefault="00142E04" w:rsidP="00BF29F7">
            <w:pPr>
              <w:tabs>
                <w:tab w:val="left" w:pos="426"/>
              </w:tabs>
              <w:jc w:val="both"/>
              <w:rPr>
                <w:rFonts w:ascii="Arial" w:hAnsi="Arial" w:cs="Arial"/>
                <w:sz w:val="20"/>
                <w:szCs w:val="20"/>
              </w:rPr>
            </w:pPr>
          </w:p>
          <w:p w14:paraId="63623820" w14:textId="77777777" w:rsidR="00142E04" w:rsidRPr="00641F6D" w:rsidRDefault="00142E04" w:rsidP="00BF29F7">
            <w:pPr>
              <w:tabs>
                <w:tab w:val="left" w:pos="426"/>
              </w:tabs>
              <w:jc w:val="both"/>
              <w:rPr>
                <w:rFonts w:ascii="Arial" w:hAnsi="Arial" w:cs="Arial"/>
                <w:sz w:val="20"/>
                <w:szCs w:val="20"/>
              </w:rPr>
            </w:pPr>
          </w:p>
          <w:p w14:paraId="4A101ECF" w14:textId="77777777" w:rsidR="00142E04" w:rsidRPr="00641F6D" w:rsidRDefault="00142E04" w:rsidP="00BF29F7">
            <w:pPr>
              <w:tabs>
                <w:tab w:val="left" w:pos="426"/>
              </w:tabs>
              <w:jc w:val="center"/>
              <w:rPr>
                <w:rFonts w:ascii="Arial" w:hAnsi="Arial" w:cs="Arial"/>
                <w:sz w:val="20"/>
                <w:szCs w:val="20"/>
              </w:rPr>
            </w:pPr>
          </w:p>
          <w:p w14:paraId="677AB65A" w14:textId="77777777" w:rsidR="00142E04" w:rsidRPr="00641F6D" w:rsidRDefault="00142E04" w:rsidP="00BF29F7">
            <w:pPr>
              <w:tabs>
                <w:tab w:val="left" w:pos="426"/>
              </w:tabs>
              <w:jc w:val="center"/>
              <w:rPr>
                <w:rFonts w:ascii="Arial" w:hAnsi="Arial" w:cs="Arial"/>
                <w:b/>
                <w:sz w:val="20"/>
                <w:szCs w:val="20"/>
              </w:rPr>
            </w:pPr>
            <w:r w:rsidRPr="00641F6D">
              <w:rPr>
                <w:rFonts w:ascii="Arial" w:hAnsi="Arial" w:cs="Arial"/>
                <w:b/>
                <w:sz w:val="20"/>
                <w:szCs w:val="20"/>
              </w:rPr>
              <w:t>2</w:t>
            </w:r>
          </w:p>
        </w:tc>
        <w:tc>
          <w:tcPr>
            <w:tcW w:w="7412" w:type="dxa"/>
          </w:tcPr>
          <w:p w14:paraId="69B27BA6" w14:textId="77777777" w:rsidR="00142E04" w:rsidRPr="00641F6D" w:rsidRDefault="00142E04" w:rsidP="00BF29F7">
            <w:pPr>
              <w:tabs>
                <w:tab w:val="left" w:pos="426"/>
              </w:tabs>
              <w:jc w:val="both"/>
              <w:rPr>
                <w:rFonts w:ascii="Arial" w:hAnsi="Arial" w:cs="Arial"/>
                <w:b/>
                <w:i/>
                <w:sz w:val="20"/>
                <w:szCs w:val="20"/>
              </w:rPr>
            </w:pPr>
            <w:r w:rsidRPr="00641F6D">
              <w:rPr>
                <w:rFonts w:ascii="Arial" w:hAnsi="Arial" w:cs="Arial"/>
                <w:b/>
                <w:sz w:val="20"/>
                <w:szCs w:val="20"/>
              </w:rPr>
              <w:t>Caneca</w:t>
            </w:r>
          </w:p>
          <w:p w14:paraId="7F3E9127" w14:textId="77777777" w:rsidR="00142E04" w:rsidRPr="00641F6D" w:rsidRDefault="00142E04" w:rsidP="00BF29F7">
            <w:pPr>
              <w:tabs>
                <w:tab w:val="left" w:pos="426"/>
              </w:tabs>
              <w:spacing w:line="360" w:lineRule="auto"/>
              <w:jc w:val="both"/>
              <w:rPr>
                <w:rFonts w:ascii="Arial" w:hAnsi="Arial" w:cs="Arial"/>
                <w:sz w:val="20"/>
                <w:szCs w:val="20"/>
              </w:rPr>
            </w:pPr>
            <w:r w:rsidRPr="00641F6D">
              <w:rPr>
                <w:rFonts w:ascii="Arial" w:hAnsi="Arial" w:cs="Arial"/>
                <w:sz w:val="20"/>
                <w:szCs w:val="20"/>
              </w:rPr>
              <w:t xml:space="preserve">Caneca com alça em polipropileno, CANECA escolar em plástico 300 ml, material polipropileno (PP) </w:t>
            </w:r>
            <w:r w:rsidRPr="00641F6D">
              <w:rPr>
                <w:rFonts w:ascii="Arial" w:hAnsi="Arial" w:cs="Arial"/>
                <w:sz w:val="20"/>
                <w:szCs w:val="20"/>
                <w:shd w:val="clear" w:color="auto" w:fill="FFFFFF"/>
              </w:rPr>
              <w:t>de alta qualidade</w:t>
            </w:r>
            <w:r w:rsidRPr="00641F6D">
              <w:rPr>
                <w:rFonts w:ascii="Arial" w:hAnsi="Arial" w:cs="Arial"/>
                <w:sz w:val="20"/>
                <w:szCs w:val="20"/>
              </w:rPr>
              <w:t>, modelo liso sem frisos, formato arredondado, com alça e empilhável. Material atóxico e inodoro. Medidas de no mínimo: (CxLxA) 10,0 x 10,0 x 7,7 cm, na cor caramelo e azul.</w:t>
            </w:r>
          </w:p>
        </w:tc>
        <w:tc>
          <w:tcPr>
            <w:tcW w:w="1816" w:type="dxa"/>
          </w:tcPr>
          <w:p w14:paraId="1E537D0E" w14:textId="77777777" w:rsidR="00142E04" w:rsidRPr="00641F6D" w:rsidRDefault="00142E04" w:rsidP="00BF29F7">
            <w:pPr>
              <w:tabs>
                <w:tab w:val="left" w:pos="426"/>
              </w:tabs>
              <w:jc w:val="both"/>
              <w:rPr>
                <w:rFonts w:ascii="Arial" w:hAnsi="Arial" w:cs="Arial"/>
                <w:sz w:val="20"/>
                <w:szCs w:val="20"/>
              </w:rPr>
            </w:pPr>
          </w:p>
          <w:p w14:paraId="03F14D8B" w14:textId="77777777" w:rsidR="00142E04" w:rsidRPr="00641F6D" w:rsidRDefault="00142E04" w:rsidP="00BF29F7">
            <w:pPr>
              <w:tabs>
                <w:tab w:val="left" w:pos="426"/>
              </w:tabs>
              <w:jc w:val="both"/>
              <w:rPr>
                <w:rFonts w:ascii="Arial" w:hAnsi="Arial" w:cs="Arial"/>
                <w:sz w:val="20"/>
                <w:szCs w:val="20"/>
              </w:rPr>
            </w:pPr>
          </w:p>
          <w:p w14:paraId="5B387D99" w14:textId="77777777" w:rsidR="00142E04" w:rsidRPr="00641F6D" w:rsidRDefault="00142E04" w:rsidP="00BF29F7">
            <w:pPr>
              <w:tabs>
                <w:tab w:val="left" w:pos="426"/>
              </w:tabs>
              <w:jc w:val="center"/>
              <w:rPr>
                <w:rFonts w:ascii="Arial" w:hAnsi="Arial" w:cs="Arial"/>
                <w:b/>
                <w:sz w:val="20"/>
                <w:szCs w:val="20"/>
              </w:rPr>
            </w:pPr>
          </w:p>
          <w:p w14:paraId="213747F3" w14:textId="77777777" w:rsidR="00142E04" w:rsidRPr="00641F6D" w:rsidRDefault="00142E04" w:rsidP="00BF29F7">
            <w:pPr>
              <w:tabs>
                <w:tab w:val="left" w:pos="426"/>
              </w:tabs>
              <w:jc w:val="center"/>
              <w:rPr>
                <w:rFonts w:ascii="Arial" w:hAnsi="Arial" w:cs="Arial"/>
                <w:b/>
                <w:sz w:val="20"/>
                <w:szCs w:val="20"/>
              </w:rPr>
            </w:pPr>
            <w:r w:rsidRPr="00641F6D">
              <w:rPr>
                <w:rFonts w:ascii="Arial" w:hAnsi="Arial" w:cs="Arial"/>
                <w:b/>
                <w:sz w:val="20"/>
                <w:szCs w:val="20"/>
              </w:rPr>
              <w:t>6.250</w:t>
            </w:r>
          </w:p>
        </w:tc>
      </w:tr>
    </w:tbl>
    <w:p w14:paraId="27DB2F57" w14:textId="77777777" w:rsidR="00142E04" w:rsidRPr="00641F6D" w:rsidRDefault="00142E04" w:rsidP="00142E04">
      <w:pPr>
        <w:tabs>
          <w:tab w:val="left" w:pos="426"/>
        </w:tabs>
        <w:ind w:firstLine="142"/>
        <w:jc w:val="both"/>
        <w:rPr>
          <w:rFonts w:ascii="Arial" w:hAnsi="Arial" w:cs="Arial"/>
          <w:sz w:val="20"/>
          <w:szCs w:val="20"/>
        </w:rPr>
      </w:pPr>
    </w:p>
    <w:p w14:paraId="1EB3ED61" w14:textId="77777777" w:rsidR="00142E04" w:rsidRPr="00641F6D" w:rsidRDefault="00142E04" w:rsidP="00142E04">
      <w:pPr>
        <w:tabs>
          <w:tab w:val="left" w:pos="426"/>
        </w:tabs>
        <w:ind w:firstLine="142"/>
        <w:jc w:val="both"/>
        <w:rPr>
          <w:rFonts w:ascii="Arial" w:hAnsi="Arial" w:cs="Arial"/>
          <w:sz w:val="20"/>
          <w:szCs w:val="20"/>
        </w:rPr>
      </w:pPr>
    </w:p>
    <w:p w14:paraId="77A674BB" w14:textId="77777777" w:rsidR="00142E04" w:rsidRPr="00641F6D" w:rsidRDefault="00142E04" w:rsidP="00142E04">
      <w:pPr>
        <w:tabs>
          <w:tab w:val="left" w:pos="426"/>
        </w:tabs>
        <w:ind w:firstLine="142"/>
        <w:jc w:val="both"/>
        <w:rPr>
          <w:rFonts w:ascii="Arial" w:hAnsi="Arial" w:cs="Arial"/>
          <w:sz w:val="20"/>
          <w:szCs w:val="20"/>
        </w:rPr>
      </w:pPr>
    </w:p>
    <w:p w14:paraId="47D9299C" w14:textId="77777777" w:rsidR="00142E04" w:rsidRPr="00641F6D" w:rsidRDefault="00142E04" w:rsidP="00142E04">
      <w:pPr>
        <w:pStyle w:val="PargrafodaLista"/>
        <w:widowControl/>
        <w:numPr>
          <w:ilvl w:val="0"/>
          <w:numId w:val="9"/>
        </w:numPr>
        <w:tabs>
          <w:tab w:val="left" w:pos="426"/>
        </w:tabs>
        <w:autoSpaceDE/>
        <w:autoSpaceDN/>
        <w:ind w:left="0" w:firstLine="0"/>
        <w:contextualSpacing/>
        <w:jc w:val="both"/>
        <w:rPr>
          <w:rFonts w:ascii="Arial" w:hAnsi="Arial" w:cs="Arial"/>
          <w:b/>
          <w:sz w:val="20"/>
          <w:szCs w:val="20"/>
        </w:rPr>
      </w:pPr>
      <w:r w:rsidRPr="00641F6D">
        <w:rPr>
          <w:rFonts w:ascii="Arial" w:hAnsi="Arial" w:cs="Arial"/>
          <w:b/>
          <w:sz w:val="20"/>
          <w:szCs w:val="20"/>
        </w:rPr>
        <w:t>CATALOGO E PRAZO DE GARANTIA:</w:t>
      </w:r>
    </w:p>
    <w:p w14:paraId="711E334A" w14:textId="77777777" w:rsidR="00142E04" w:rsidRPr="00641F6D" w:rsidRDefault="00142E04" w:rsidP="00142E04">
      <w:pPr>
        <w:adjustRightInd w:val="0"/>
        <w:spacing w:after="240" w:line="360" w:lineRule="auto"/>
        <w:contextualSpacing/>
        <w:jc w:val="both"/>
        <w:rPr>
          <w:rFonts w:ascii="Arial" w:hAnsi="Arial" w:cs="Arial"/>
          <w:sz w:val="20"/>
          <w:szCs w:val="20"/>
        </w:rPr>
      </w:pPr>
    </w:p>
    <w:p w14:paraId="2EA2941F" w14:textId="77777777" w:rsidR="00142E04" w:rsidRPr="00641F6D" w:rsidRDefault="00142E04" w:rsidP="00142E04">
      <w:pPr>
        <w:adjustRightInd w:val="0"/>
        <w:spacing w:after="240" w:line="360" w:lineRule="auto"/>
        <w:contextualSpacing/>
        <w:jc w:val="both"/>
        <w:rPr>
          <w:rFonts w:ascii="Arial" w:hAnsi="Arial" w:cs="Arial"/>
          <w:sz w:val="20"/>
          <w:szCs w:val="20"/>
        </w:rPr>
      </w:pPr>
      <w:r w:rsidRPr="00641F6D">
        <w:rPr>
          <w:rFonts w:ascii="Arial" w:hAnsi="Arial" w:cs="Arial"/>
          <w:b/>
          <w:sz w:val="20"/>
          <w:szCs w:val="20"/>
        </w:rPr>
        <w:t>4.1</w:t>
      </w:r>
      <w:r w:rsidRPr="00641F6D">
        <w:rPr>
          <w:rFonts w:ascii="Arial" w:hAnsi="Arial" w:cs="Arial"/>
          <w:sz w:val="20"/>
          <w:szCs w:val="20"/>
        </w:rPr>
        <w:t xml:space="preserve">. O vencedor deverá apresentar um catálogo com os objetos compatíveis descritos neste TR, juntamente a </w:t>
      </w:r>
      <w:r w:rsidRPr="00641F6D">
        <w:rPr>
          <w:rFonts w:ascii="Arial" w:hAnsi="Arial" w:cs="Arial"/>
          <w:sz w:val="20"/>
          <w:szCs w:val="20"/>
        </w:rPr>
        <w:lastRenderedPageBreak/>
        <w:t>Declaração de garantia para o item ofertado contra defeitos de fabricação e quaisquer outros vícios, deverá ser de no mínimo 12 (doze) meses, a contar da data do recebimento do objeto, sob a responsabilidade da contratada, de acordo pela Lei nº 8.078 de 1990 – Código de Defesa do Consumidor.</w:t>
      </w:r>
    </w:p>
    <w:p w14:paraId="2E193504" w14:textId="77777777" w:rsidR="00142E04" w:rsidRPr="00641F6D" w:rsidRDefault="00142E04" w:rsidP="00142E04">
      <w:pPr>
        <w:pStyle w:val="PargrafodaLista"/>
        <w:numPr>
          <w:ilvl w:val="0"/>
          <w:numId w:val="9"/>
        </w:numPr>
        <w:adjustRightInd w:val="0"/>
        <w:spacing w:after="240" w:line="360" w:lineRule="auto"/>
        <w:ind w:left="0" w:firstLine="0"/>
        <w:contextualSpacing/>
        <w:jc w:val="both"/>
        <w:rPr>
          <w:rFonts w:ascii="Arial" w:hAnsi="Arial" w:cs="Arial"/>
          <w:b/>
          <w:sz w:val="20"/>
          <w:szCs w:val="20"/>
        </w:rPr>
      </w:pPr>
      <w:r w:rsidRPr="00641F6D">
        <w:rPr>
          <w:rFonts w:ascii="Arial" w:hAnsi="Arial" w:cs="Arial"/>
          <w:b/>
          <w:sz w:val="20"/>
          <w:szCs w:val="20"/>
        </w:rPr>
        <w:t>COMISSÃO DE ANÁLISE DO CATÁLOGO:</w:t>
      </w:r>
    </w:p>
    <w:p w14:paraId="1813A66F" w14:textId="77777777" w:rsidR="00142E04" w:rsidRPr="00641F6D" w:rsidRDefault="00142E04" w:rsidP="00142E04">
      <w:pPr>
        <w:adjustRightInd w:val="0"/>
        <w:spacing w:after="240" w:line="360" w:lineRule="auto"/>
        <w:contextualSpacing/>
        <w:jc w:val="both"/>
        <w:rPr>
          <w:rFonts w:ascii="Arial" w:hAnsi="Arial" w:cs="Arial"/>
          <w:sz w:val="20"/>
          <w:szCs w:val="20"/>
        </w:rPr>
      </w:pPr>
      <w:r w:rsidRPr="00641F6D">
        <w:rPr>
          <w:rFonts w:ascii="Arial" w:hAnsi="Arial" w:cs="Arial"/>
          <w:b/>
          <w:sz w:val="20"/>
          <w:szCs w:val="20"/>
        </w:rPr>
        <w:t>5.1</w:t>
      </w:r>
      <w:r w:rsidRPr="00641F6D">
        <w:rPr>
          <w:rFonts w:ascii="Arial" w:hAnsi="Arial" w:cs="Arial"/>
          <w:sz w:val="20"/>
          <w:szCs w:val="20"/>
        </w:rPr>
        <w:t>. A comissão de análise do catálogo do produto é composta pelos seguintes servidores:</w:t>
      </w:r>
    </w:p>
    <w:p w14:paraId="44E4AAD8" w14:textId="77777777" w:rsidR="00142E04" w:rsidRPr="00641F6D" w:rsidRDefault="00142E04" w:rsidP="00142E04">
      <w:pPr>
        <w:adjustRightInd w:val="0"/>
        <w:spacing w:after="240" w:line="360" w:lineRule="auto"/>
        <w:contextualSpacing/>
        <w:jc w:val="both"/>
        <w:rPr>
          <w:rFonts w:ascii="Arial" w:hAnsi="Arial" w:cs="Arial"/>
          <w:sz w:val="20"/>
          <w:szCs w:val="20"/>
        </w:rPr>
      </w:pPr>
    </w:p>
    <w:p w14:paraId="137AF4FE" w14:textId="77777777" w:rsidR="00142E04" w:rsidRPr="00641F6D" w:rsidRDefault="00142E04" w:rsidP="00142E04">
      <w:pPr>
        <w:adjustRightInd w:val="0"/>
        <w:spacing w:after="240" w:line="360" w:lineRule="auto"/>
        <w:contextualSpacing/>
        <w:jc w:val="both"/>
        <w:rPr>
          <w:rFonts w:ascii="Arial" w:hAnsi="Arial" w:cs="Arial"/>
          <w:sz w:val="20"/>
          <w:szCs w:val="20"/>
        </w:rPr>
      </w:pPr>
      <w:r w:rsidRPr="00641F6D">
        <w:rPr>
          <w:rFonts w:ascii="Arial" w:hAnsi="Arial" w:cs="Arial"/>
          <w:b/>
          <w:sz w:val="20"/>
          <w:szCs w:val="20"/>
        </w:rPr>
        <w:t xml:space="preserve">Bianca Oliveira Andrade - </w:t>
      </w:r>
      <w:r w:rsidRPr="00641F6D">
        <w:rPr>
          <w:rFonts w:ascii="Arial" w:hAnsi="Arial" w:cs="Arial"/>
          <w:sz w:val="20"/>
          <w:szCs w:val="20"/>
        </w:rPr>
        <w:t>matrícula: 202.204.</w:t>
      </w:r>
    </w:p>
    <w:p w14:paraId="6F15638D" w14:textId="77777777" w:rsidR="00142E04" w:rsidRPr="00641F6D" w:rsidRDefault="00142E04" w:rsidP="00142E04">
      <w:pPr>
        <w:adjustRightInd w:val="0"/>
        <w:spacing w:after="240" w:line="360" w:lineRule="auto"/>
        <w:contextualSpacing/>
        <w:jc w:val="both"/>
        <w:rPr>
          <w:rFonts w:ascii="Arial" w:hAnsi="Arial" w:cs="Arial"/>
          <w:sz w:val="20"/>
          <w:szCs w:val="20"/>
        </w:rPr>
      </w:pPr>
      <w:r w:rsidRPr="00641F6D">
        <w:rPr>
          <w:rFonts w:ascii="Arial" w:hAnsi="Arial" w:cs="Arial"/>
          <w:b/>
          <w:sz w:val="20"/>
          <w:szCs w:val="20"/>
        </w:rPr>
        <w:t xml:space="preserve">Andra Mayara P. Silvério -  </w:t>
      </w:r>
      <w:r w:rsidRPr="00641F6D">
        <w:rPr>
          <w:rFonts w:ascii="Arial" w:hAnsi="Arial" w:cs="Arial"/>
          <w:sz w:val="20"/>
          <w:szCs w:val="20"/>
        </w:rPr>
        <w:t>matrícula: 192.762.</w:t>
      </w:r>
    </w:p>
    <w:p w14:paraId="229909AB" w14:textId="77777777" w:rsidR="00142E04" w:rsidRPr="00641F6D" w:rsidRDefault="00142E04" w:rsidP="00142E04">
      <w:pPr>
        <w:adjustRightInd w:val="0"/>
        <w:spacing w:after="240" w:line="360" w:lineRule="auto"/>
        <w:contextualSpacing/>
        <w:jc w:val="both"/>
        <w:rPr>
          <w:rFonts w:ascii="Arial" w:hAnsi="Arial" w:cs="Arial"/>
          <w:sz w:val="20"/>
          <w:szCs w:val="20"/>
        </w:rPr>
      </w:pPr>
      <w:r w:rsidRPr="00641F6D">
        <w:rPr>
          <w:rFonts w:ascii="Arial" w:hAnsi="Arial" w:cs="Arial"/>
          <w:b/>
          <w:sz w:val="20"/>
          <w:szCs w:val="20"/>
        </w:rPr>
        <w:t xml:space="preserve">Tatiane Elisa Teixeira Mendes – </w:t>
      </w:r>
      <w:r w:rsidRPr="00641F6D">
        <w:rPr>
          <w:rFonts w:ascii="Arial" w:hAnsi="Arial" w:cs="Arial"/>
          <w:sz w:val="20"/>
          <w:szCs w:val="20"/>
        </w:rPr>
        <w:t>matrícula: 192.494.</w:t>
      </w:r>
    </w:p>
    <w:p w14:paraId="641498E5" w14:textId="77777777" w:rsidR="00142E04" w:rsidRPr="00641F6D" w:rsidRDefault="00142E04" w:rsidP="00142E04">
      <w:pPr>
        <w:pStyle w:val="PargrafodaLista"/>
        <w:widowControl/>
        <w:numPr>
          <w:ilvl w:val="0"/>
          <w:numId w:val="9"/>
        </w:numPr>
        <w:autoSpaceDE/>
        <w:autoSpaceDN/>
        <w:spacing w:after="200" w:line="360" w:lineRule="auto"/>
        <w:ind w:left="0" w:firstLine="0"/>
        <w:contextualSpacing/>
        <w:jc w:val="both"/>
        <w:rPr>
          <w:rFonts w:ascii="Arial" w:hAnsi="Arial" w:cs="Arial"/>
          <w:b/>
          <w:i/>
          <w:sz w:val="20"/>
          <w:szCs w:val="20"/>
        </w:rPr>
      </w:pPr>
      <w:r w:rsidRPr="00641F6D">
        <w:rPr>
          <w:rFonts w:ascii="Arial" w:hAnsi="Arial" w:cs="Arial"/>
          <w:b/>
          <w:sz w:val="20"/>
          <w:szCs w:val="20"/>
        </w:rPr>
        <w:t>GESTORES</w:t>
      </w:r>
      <w:r w:rsidRPr="00641F6D">
        <w:rPr>
          <w:rFonts w:ascii="Arial" w:hAnsi="Arial" w:cs="Arial"/>
          <w:b/>
          <w:i/>
          <w:sz w:val="20"/>
          <w:szCs w:val="20"/>
        </w:rPr>
        <w:t>:</w:t>
      </w:r>
    </w:p>
    <w:p w14:paraId="053A76BE" w14:textId="77777777" w:rsidR="00142E04" w:rsidRPr="00641F6D" w:rsidRDefault="00142E04" w:rsidP="00142E04">
      <w:pPr>
        <w:spacing w:line="360" w:lineRule="auto"/>
        <w:jc w:val="both"/>
        <w:rPr>
          <w:rFonts w:ascii="Arial" w:hAnsi="Arial" w:cs="Arial"/>
          <w:sz w:val="20"/>
          <w:szCs w:val="20"/>
        </w:rPr>
      </w:pPr>
      <w:r w:rsidRPr="00641F6D">
        <w:rPr>
          <w:rFonts w:ascii="Arial" w:hAnsi="Arial" w:cs="Arial"/>
          <w:b/>
          <w:sz w:val="20"/>
          <w:szCs w:val="20"/>
        </w:rPr>
        <w:t>6.1</w:t>
      </w:r>
      <w:r w:rsidRPr="00641F6D">
        <w:rPr>
          <w:rFonts w:ascii="Arial" w:hAnsi="Arial" w:cs="Arial"/>
          <w:b/>
          <w:sz w:val="20"/>
          <w:szCs w:val="20"/>
        </w:rPr>
        <w:tab/>
        <w:t xml:space="preserve">Gestora: </w:t>
      </w:r>
      <w:r w:rsidRPr="00641F6D">
        <w:rPr>
          <w:rFonts w:ascii="Arial" w:hAnsi="Arial" w:cs="Arial"/>
          <w:sz w:val="20"/>
          <w:szCs w:val="20"/>
        </w:rPr>
        <w:t xml:space="preserve">Bianca Oliveira Andrade - Tel: 3651-9419 – E-mail </w:t>
      </w:r>
      <w:hyperlink r:id="rId7" w:history="1">
        <w:r w:rsidRPr="00641F6D">
          <w:rPr>
            <w:rStyle w:val="Hyperlink"/>
            <w:rFonts w:ascii="Arial" w:hAnsi="Arial" w:cs="Arial"/>
            <w:sz w:val="20"/>
            <w:szCs w:val="20"/>
          </w:rPr>
          <w:t>Bandrade@sed.osasco.sp.gov.br</w:t>
        </w:r>
      </w:hyperlink>
      <w:r w:rsidRPr="00641F6D">
        <w:rPr>
          <w:rFonts w:ascii="Arial" w:hAnsi="Arial" w:cs="Arial"/>
          <w:sz w:val="20"/>
          <w:szCs w:val="20"/>
        </w:rPr>
        <w:t xml:space="preserve"> Mat: 202.204</w:t>
      </w:r>
    </w:p>
    <w:p w14:paraId="2EE9F991" w14:textId="77777777" w:rsidR="00142E04" w:rsidRPr="00641F6D" w:rsidRDefault="00142E04" w:rsidP="00142E04">
      <w:pPr>
        <w:spacing w:after="120" w:line="360" w:lineRule="auto"/>
        <w:jc w:val="both"/>
        <w:rPr>
          <w:rFonts w:ascii="Arial" w:hAnsi="Arial" w:cs="Arial"/>
          <w:sz w:val="20"/>
          <w:szCs w:val="20"/>
        </w:rPr>
      </w:pPr>
      <w:r w:rsidRPr="00641F6D">
        <w:rPr>
          <w:rFonts w:ascii="Arial" w:hAnsi="Arial" w:cs="Arial"/>
          <w:b/>
          <w:sz w:val="20"/>
          <w:szCs w:val="20"/>
        </w:rPr>
        <w:t>6.2.</w:t>
      </w:r>
      <w:r w:rsidRPr="00641F6D">
        <w:rPr>
          <w:rFonts w:ascii="Arial" w:hAnsi="Arial" w:cs="Arial"/>
          <w:b/>
          <w:sz w:val="20"/>
          <w:szCs w:val="20"/>
        </w:rPr>
        <w:tab/>
        <w:t xml:space="preserve">Suplente: </w:t>
      </w:r>
      <w:r w:rsidRPr="00641F6D">
        <w:rPr>
          <w:rFonts w:ascii="Arial" w:hAnsi="Arial" w:cs="Arial"/>
          <w:sz w:val="20"/>
          <w:szCs w:val="20"/>
        </w:rPr>
        <w:t xml:space="preserve">Andra Mayara Perestrelo Silverio: 3651-9424 – E-mail </w:t>
      </w:r>
      <w:hyperlink r:id="rId8" w:history="1">
        <w:r w:rsidRPr="00641F6D">
          <w:rPr>
            <w:rStyle w:val="Hyperlink"/>
            <w:rFonts w:ascii="Arial" w:hAnsi="Arial" w:cs="Arial"/>
            <w:sz w:val="20"/>
            <w:szCs w:val="20"/>
          </w:rPr>
          <w:t>Amsilveiro@osasco.sp.gov.br</w:t>
        </w:r>
      </w:hyperlink>
      <w:r w:rsidRPr="00641F6D">
        <w:rPr>
          <w:rFonts w:ascii="Arial" w:hAnsi="Arial" w:cs="Arial"/>
          <w:sz w:val="20"/>
          <w:szCs w:val="20"/>
        </w:rPr>
        <w:t xml:space="preserve">  Mat: 192.762</w:t>
      </w:r>
    </w:p>
    <w:p w14:paraId="6117FF66" w14:textId="77777777" w:rsidR="00142E04" w:rsidRPr="00641F6D" w:rsidRDefault="00142E04" w:rsidP="00142E04">
      <w:pPr>
        <w:spacing w:line="360" w:lineRule="auto"/>
        <w:jc w:val="both"/>
        <w:rPr>
          <w:rFonts w:ascii="Arial" w:hAnsi="Arial" w:cs="Arial"/>
          <w:sz w:val="20"/>
          <w:szCs w:val="20"/>
        </w:rPr>
      </w:pPr>
      <w:r w:rsidRPr="00641F6D">
        <w:rPr>
          <w:rFonts w:ascii="Arial" w:hAnsi="Arial" w:cs="Arial"/>
          <w:sz w:val="20"/>
          <w:szCs w:val="20"/>
        </w:rPr>
        <w:t xml:space="preserve">  </w:t>
      </w:r>
    </w:p>
    <w:p w14:paraId="70ADD015" w14:textId="77777777" w:rsidR="00142E04" w:rsidRPr="00641F6D" w:rsidRDefault="00142E04" w:rsidP="00D47F77">
      <w:pPr>
        <w:pStyle w:val="PargrafodaLista"/>
        <w:spacing w:line="360" w:lineRule="auto"/>
        <w:ind w:left="0" w:firstLine="0"/>
        <w:jc w:val="both"/>
        <w:rPr>
          <w:rFonts w:ascii="Arial" w:hAnsi="Arial" w:cs="Arial"/>
          <w:sz w:val="20"/>
          <w:szCs w:val="20"/>
        </w:rPr>
      </w:pPr>
      <w:r w:rsidRPr="00641F6D">
        <w:rPr>
          <w:rFonts w:ascii="Arial" w:hAnsi="Arial" w:cs="Arial"/>
          <w:b/>
          <w:sz w:val="20"/>
          <w:szCs w:val="20"/>
        </w:rPr>
        <w:t>7. CONDIÇÃO</w:t>
      </w:r>
      <w:r w:rsidRPr="00641F6D">
        <w:rPr>
          <w:rFonts w:ascii="Arial" w:hAnsi="Arial" w:cs="Arial"/>
          <w:b/>
          <w:i/>
          <w:sz w:val="20"/>
          <w:szCs w:val="20"/>
        </w:rPr>
        <w:t xml:space="preserve"> DO </w:t>
      </w:r>
      <w:r w:rsidRPr="00641F6D">
        <w:rPr>
          <w:rFonts w:ascii="Arial" w:hAnsi="Arial" w:cs="Arial"/>
          <w:b/>
          <w:sz w:val="20"/>
          <w:szCs w:val="20"/>
        </w:rPr>
        <w:t>PAGAMENTO</w:t>
      </w:r>
      <w:r w:rsidRPr="00641F6D">
        <w:rPr>
          <w:rFonts w:ascii="Arial" w:hAnsi="Arial" w:cs="Arial"/>
          <w:b/>
          <w:i/>
          <w:sz w:val="20"/>
          <w:szCs w:val="20"/>
        </w:rPr>
        <w:t>:</w:t>
      </w:r>
    </w:p>
    <w:p w14:paraId="5714A246" w14:textId="77777777" w:rsidR="00142E04" w:rsidRPr="00641F6D" w:rsidRDefault="00142E04" w:rsidP="00142E04">
      <w:pPr>
        <w:pStyle w:val="PargrafodaLista"/>
        <w:tabs>
          <w:tab w:val="left" w:pos="0"/>
        </w:tabs>
        <w:adjustRightInd w:val="0"/>
        <w:spacing w:line="360" w:lineRule="auto"/>
        <w:ind w:left="0"/>
        <w:jc w:val="both"/>
        <w:rPr>
          <w:rFonts w:ascii="Arial" w:hAnsi="Arial" w:cs="Arial"/>
          <w:b/>
          <w:i/>
          <w:sz w:val="20"/>
          <w:szCs w:val="20"/>
        </w:rPr>
      </w:pPr>
    </w:p>
    <w:p w14:paraId="4DA23FF4" w14:textId="77777777" w:rsidR="00142E04" w:rsidRPr="00641F6D" w:rsidRDefault="00142E04" w:rsidP="00142E04">
      <w:pPr>
        <w:tabs>
          <w:tab w:val="left" w:pos="-142"/>
        </w:tabs>
        <w:adjustRightInd w:val="0"/>
        <w:spacing w:line="360" w:lineRule="auto"/>
        <w:jc w:val="both"/>
        <w:rPr>
          <w:rFonts w:ascii="Arial" w:hAnsi="Arial" w:cs="Arial"/>
          <w:noProof/>
          <w:sz w:val="20"/>
          <w:szCs w:val="20"/>
        </w:rPr>
      </w:pPr>
      <w:r w:rsidRPr="00641F6D">
        <w:rPr>
          <w:rFonts w:ascii="Arial" w:hAnsi="Arial" w:cs="Arial"/>
          <w:b/>
          <w:noProof/>
          <w:sz w:val="20"/>
          <w:szCs w:val="20"/>
        </w:rPr>
        <w:t>7.1</w:t>
      </w:r>
      <w:r w:rsidRPr="00641F6D">
        <w:rPr>
          <w:rFonts w:ascii="Arial" w:hAnsi="Arial" w:cs="Arial"/>
          <w:noProof/>
          <w:sz w:val="20"/>
          <w:szCs w:val="20"/>
        </w:rPr>
        <w:t xml:space="preserve"> O prazo de pagamento será de até 29 dias corridos a contar da data de ateste na Nota Fiscal caracterizando o recebimento definitivo do Objeto Licitado.</w:t>
      </w:r>
    </w:p>
    <w:p w14:paraId="647C5C63" w14:textId="77777777" w:rsidR="00142E04" w:rsidRPr="00641F6D" w:rsidRDefault="00142E04" w:rsidP="00142E04">
      <w:pPr>
        <w:tabs>
          <w:tab w:val="left" w:pos="567"/>
        </w:tabs>
        <w:spacing w:line="360" w:lineRule="auto"/>
        <w:jc w:val="both"/>
        <w:rPr>
          <w:rFonts w:ascii="Arial" w:eastAsia="Calibri" w:hAnsi="Arial" w:cs="Arial"/>
          <w:sz w:val="20"/>
          <w:szCs w:val="20"/>
        </w:rPr>
      </w:pPr>
      <w:r w:rsidRPr="00641F6D">
        <w:rPr>
          <w:rFonts w:ascii="Arial" w:hAnsi="Arial" w:cs="Arial"/>
          <w:b/>
          <w:sz w:val="20"/>
          <w:szCs w:val="20"/>
        </w:rPr>
        <w:t>7.2.</w:t>
      </w:r>
      <w:r w:rsidRPr="00641F6D">
        <w:rPr>
          <w:rFonts w:ascii="Arial" w:hAnsi="Arial" w:cs="Arial"/>
          <w:sz w:val="20"/>
          <w:szCs w:val="20"/>
        </w:rPr>
        <w:t xml:space="preserve"> Na hipótese de existir Nota de Retificação e/ou Nota Suplementar de Empenho, a mesma deverá acompanhar os demais documentos.</w:t>
      </w:r>
    </w:p>
    <w:p w14:paraId="11F13F9F" w14:textId="77777777" w:rsidR="00142E04" w:rsidRPr="00641F6D" w:rsidRDefault="00142E04" w:rsidP="00142E04">
      <w:pPr>
        <w:spacing w:line="360" w:lineRule="auto"/>
        <w:jc w:val="both"/>
        <w:rPr>
          <w:rFonts w:ascii="Arial" w:hAnsi="Arial" w:cs="Arial"/>
          <w:i/>
          <w:sz w:val="20"/>
          <w:szCs w:val="20"/>
        </w:rPr>
      </w:pPr>
      <w:r w:rsidRPr="00641F6D">
        <w:rPr>
          <w:rFonts w:ascii="Arial" w:hAnsi="Arial" w:cs="Arial"/>
          <w:b/>
          <w:sz w:val="20"/>
          <w:szCs w:val="20"/>
        </w:rPr>
        <w:t>7.3</w:t>
      </w:r>
      <w:r w:rsidRPr="00641F6D">
        <w:rPr>
          <w:rFonts w:ascii="Arial" w:hAnsi="Arial" w:cs="Arial"/>
          <w:sz w:val="20"/>
          <w:szCs w:val="20"/>
        </w:rPr>
        <w:t xml:space="preserve"> A Contratada deverá indicar no corpo da Nota Fiscal/Fatura, número do Processo Administrativo –....../2025, Número da Nota de Empenho e Autorização de Fornecimento, preço unitário e preço global, bem como indicando o número da conta corrente, banco, e a agência com qual opera, sob pena de retenção de pagamento.</w:t>
      </w:r>
    </w:p>
    <w:p w14:paraId="6F2281B0" w14:textId="77777777" w:rsidR="00142E04" w:rsidRPr="00641F6D" w:rsidRDefault="00142E04" w:rsidP="00142E04">
      <w:pPr>
        <w:pStyle w:val="PargrafodaLista"/>
        <w:widowControl/>
        <w:numPr>
          <w:ilvl w:val="1"/>
          <w:numId w:val="11"/>
        </w:numPr>
        <w:autoSpaceDE/>
        <w:autoSpaceDN/>
        <w:spacing w:after="200" w:line="360" w:lineRule="auto"/>
        <w:ind w:left="0" w:firstLine="0"/>
        <w:contextualSpacing/>
        <w:jc w:val="both"/>
        <w:rPr>
          <w:rFonts w:ascii="Arial" w:hAnsi="Arial" w:cs="Arial"/>
          <w:i/>
          <w:sz w:val="20"/>
          <w:szCs w:val="20"/>
        </w:rPr>
      </w:pPr>
      <w:r w:rsidRPr="00641F6D">
        <w:rPr>
          <w:rFonts w:ascii="Arial" w:hAnsi="Arial" w:cs="Arial"/>
          <w:sz w:val="20"/>
          <w:szCs w:val="20"/>
        </w:rPr>
        <w:t xml:space="preserve"> As notas fiscais/faturas que apresentarem incorreções serão devolvidas à Contratada para devidas correções. Nesse caso, o prazo de pagamento começará a fluir a partir da data de apresentação da Nota/fatura sem incorreções. A contratada deverá enviar as notas fiscais para o seguinte e-mail: </w:t>
      </w:r>
      <w:r w:rsidRPr="00641F6D">
        <w:rPr>
          <w:rStyle w:val="Hyperlink"/>
          <w:rFonts w:ascii="Arial Narrow" w:hAnsi="Arial Narrow" w:cs="Arial"/>
          <w:color w:val="000000" w:themeColor="text1"/>
          <w:sz w:val="20"/>
          <w:szCs w:val="20"/>
        </w:rPr>
        <w:t>setordecomprasnotas@sed.osasco.sp.gov.br</w:t>
      </w:r>
      <w:r w:rsidRPr="00641F6D">
        <w:rPr>
          <w:rStyle w:val="Hyperlink"/>
          <w:rFonts w:ascii="Arial Narrow" w:hAnsi="Arial Narrow"/>
          <w:color w:val="000000" w:themeColor="text1"/>
          <w:sz w:val="20"/>
          <w:szCs w:val="20"/>
        </w:rPr>
        <w:t xml:space="preserve"> </w:t>
      </w:r>
      <w:r w:rsidRPr="00641F6D">
        <w:rPr>
          <w:rStyle w:val="Hyperlink"/>
          <w:rFonts w:ascii="Arial Narrow" w:hAnsi="Arial Narrow" w:cs="Arial"/>
          <w:color w:val="000000" w:themeColor="text1"/>
          <w:sz w:val="20"/>
          <w:szCs w:val="20"/>
        </w:rPr>
        <w:t xml:space="preserve">e </w:t>
      </w:r>
      <w:r w:rsidRPr="00641F6D">
        <w:rPr>
          <w:rFonts w:ascii="Arial Narrow" w:hAnsi="Arial Narrow" w:cs="Arial"/>
          <w:color w:val="000000" w:themeColor="text1"/>
          <w:sz w:val="20"/>
          <w:szCs w:val="20"/>
          <w:u w:val="single"/>
        </w:rPr>
        <w:t>carolina.sed@osasco.sp.gov.br</w:t>
      </w:r>
      <w:r w:rsidRPr="00641F6D">
        <w:rPr>
          <w:rStyle w:val="Hyperlink"/>
          <w:rFonts w:ascii="Arial" w:hAnsi="Arial" w:cs="Arial"/>
          <w:color w:val="000000" w:themeColor="text1"/>
          <w:sz w:val="20"/>
          <w:szCs w:val="20"/>
        </w:rPr>
        <w:t xml:space="preserve"> </w:t>
      </w:r>
    </w:p>
    <w:p w14:paraId="19D62F5B" w14:textId="77777777" w:rsidR="00142E04" w:rsidRPr="00641F6D" w:rsidRDefault="00142E04" w:rsidP="00142E04">
      <w:pPr>
        <w:spacing w:line="360" w:lineRule="auto"/>
        <w:jc w:val="both"/>
        <w:rPr>
          <w:rFonts w:ascii="Arial" w:hAnsi="Arial" w:cs="Arial"/>
          <w:i/>
          <w:sz w:val="20"/>
          <w:szCs w:val="20"/>
        </w:rPr>
      </w:pPr>
      <w:r w:rsidRPr="00641F6D">
        <w:rPr>
          <w:rFonts w:ascii="Arial" w:hAnsi="Arial" w:cs="Arial"/>
          <w:b/>
          <w:i/>
          <w:sz w:val="20"/>
          <w:szCs w:val="20"/>
        </w:rPr>
        <w:t>7.4.1</w:t>
      </w:r>
      <w:r w:rsidRPr="00641F6D">
        <w:rPr>
          <w:rFonts w:ascii="Arial" w:hAnsi="Arial" w:cs="Arial"/>
          <w:i/>
          <w:sz w:val="20"/>
          <w:szCs w:val="20"/>
        </w:rPr>
        <w:t xml:space="preserve"> Todas as notas ficais e cartas de correção deverão seguir o decreto </w:t>
      </w:r>
      <w:r w:rsidRPr="00641F6D">
        <w:rPr>
          <w:rFonts w:ascii="Arial" w:hAnsi="Arial" w:cs="Arial"/>
          <w:b/>
          <w:i/>
          <w:sz w:val="20"/>
          <w:szCs w:val="20"/>
        </w:rPr>
        <w:t>N° 14.010</w:t>
      </w:r>
      <w:r w:rsidRPr="00641F6D">
        <w:rPr>
          <w:rFonts w:ascii="Arial" w:hAnsi="Arial" w:cs="Arial"/>
          <w:i/>
          <w:sz w:val="20"/>
          <w:szCs w:val="20"/>
        </w:rPr>
        <w:t xml:space="preserve"> </w:t>
      </w:r>
      <w:r w:rsidRPr="00641F6D">
        <w:rPr>
          <w:rFonts w:ascii="Arial" w:hAnsi="Arial" w:cs="Arial"/>
          <w:b/>
          <w:i/>
          <w:sz w:val="20"/>
          <w:szCs w:val="20"/>
        </w:rPr>
        <w:t>de 2023</w:t>
      </w:r>
      <w:r w:rsidRPr="00641F6D">
        <w:rPr>
          <w:rFonts w:ascii="Arial" w:hAnsi="Arial" w:cs="Arial"/>
          <w:i/>
          <w:sz w:val="20"/>
          <w:szCs w:val="20"/>
        </w:rPr>
        <w:t>, decreto publicado no IOMO n° 2556 dia 12/12/2023.</w:t>
      </w:r>
    </w:p>
    <w:p w14:paraId="48E3779F" w14:textId="77777777" w:rsidR="00142E04" w:rsidRPr="00641F6D" w:rsidRDefault="00142E04" w:rsidP="00142E04">
      <w:pPr>
        <w:pStyle w:val="PargrafodaLista"/>
        <w:widowControl/>
        <w:numPr>
          <w:ilvl w:val="0"/>
          <w:numId w:val="12"/>
        </w:numPr>
        <w:autoSpaceDE/>
        <w:autoSpaceDN/>
        <w:spacing w:after="200" w:line="360" w:lineRule="auto"/>
        <w:ind w:left="0" w:firstLine="0"/>
        <w:contextualSpacing/>
        <w:jc w:val="both"/>
        <w:rPr>
          <w:rFonts w:ascii="Arial" w:hAnsi="Arial" w:cs="Arial"/>
          <w:b/>
          <w:i/>
          <w:sz w:val="20"/>
          <w:szCs w:val="20"/>
        </w:rPr>
      </w:pPr>
      <w:r w:rsidRPr="00641F6D">
        <w:rPr>
          <w:rFonts w:ascii="Arial" w:hAnsi="Arial" w:cs="Arial"/>
          <w:b/>
          <w:sz w:val="20"/>
          <w:szCs w:val="20"/>
        </w:rPr>
        <w:t>CONDIÇÕES</w:t>
      </w:r>
      <w:r w:rsidRPr="00641F6D">
        <w:rPr>
          <w:rFonts w:ascii="Arial" w:hAnsi="Arial" w:cs="Arial"/>
          <w:b/>
          <w:i/>
          <w:sz w:val="20"/>
          <w:szCs w:val="20"/>
        </w:rPr>
        <w:t xml:space="preserve"> DO PRAZO:</w:t>
      </w:r>
    </w:p>
    <w:p w14:paraId="5970E620" w14:textId="77777777" w:rsidR="00142E04" w:rsidRPr="00641F6D" w:rsidRDefault="00142E04" w:rsidP="00142E04">
      <w:pPr>
        <w:pStyle w:val="PargrafodaLista"/>
        <w:spacing w:line="360" w:lineRule="auto"/>
        <w:ind w:left="0"/>
        <w:jc w:val="both"/>
        <w:rPr>
          <w:rFonts w:ascii="Arial" w:hAnsi="Arial" w:cs="Arial"/>
          <w:b/>
          <w:i/>
          <w:sz w:val="20"/>
          <w:szCs w:val="20"/>
        </w:rPr>
      </w:pPr>
    </w:p>
    <w:p w14:paraId="5B3951E2" w14:textId="77777777" w:rsidR="00142E04" w:rsidRPr="00641F6D" w:rsidRDefault="00142E04" w:rsidP="00142E04">
      <w:pPr>
        <w:pStyle w:val="PargrafodaLista"/>
        <w:numPr>
          <w:ilvl w:val="1"/>
          <w:numId w:val="13"/>
        </w:numPr>
        <w:adjustRightInd w:val="0"/>
        <w:spacing w:line="360" w:lineRule="auto"/>
        <w:ind w:left="0" w:firstLine="0"/>
        <w:contextualSpacing/>
        <w:jc w:val="both"/>
        <w:rPr>
          <w:rFonts w:ascii="Arial" w:hAnsi="Arial" w:cs="Arial"/>
          <w:b/>
          <w:noProof/>
          <w:color w:val="000000" w:themeColor="text1"/>
          <w:sz w:val="20"/>
          <w:szCs w:val="20"/>
        </w:rPr>
      </w:pPr>
      <w:r w:rsidRPr="00641F6D">
        <w:rPr>
          <w:rFonts w:ascii="Arial" w:hAnsi="Arial" w:cs="Arial"/>
          <w:noProof/>
          <w:color w:val="000000" w:themeColor="text1"/>
          <w:sz w:val="20"/>
          <w:szCs w:val="20"/>
        </w:rPr>
        <w:t>O prazo de entrega do objeto  será de 15 (quinze) dias úteis a partir da assinatura da Autorização de Início de Fornecimento emitida pela Secretaria Executiva de Compras e Licitações - SECOL.</w:t>
      </w:r>
    </w:p>
    <w:p w14:paraId="41073965" w14:textId="77777777" w:rsidR="00142E04" w:rsidRPr="00641F6D" w:rsidRDefault="00142E04" w:rsidP="00142E04">
      <w:pPr>
        <w:pStyle w:val="PargrafodaLista"/>
        <w:adjustRightInd w:val="0"/>
        <w:spacing w:line="360" w:lineRule="auto"/>
        <w:ind w:left="0"/>
        <w:jc w:val="both"/>
        <w:rPr>
          <w:rFonts w:ascii="Arial" w:hAnsi="Arial" w:cs="Arial"/>
          <w:b/>
          <w:noProof/>
          <w:color w:val="000000" w:themeColor="text1"/>
          <w:sz w:val="20"/>
          <w:szCs w:val="20"/>
        </w:rPr>
      </w:pPr>
    </w:p>
    <w:p w14:paraId="7331C3A9" w14:textId="5D227CB4" w:rsidR="00142E04" w:rsidRPr="00641F6D" w:rsidRDefault="00142E04" w:rsidP="00D47F77">
      <w:pPr>
        <w:pStyle w:val="PargrafodaLista"/>
        <w:numPr>
          <w:ilvl w:val="1"/>
          <w:numId w:val="13"/>
        </w:numPr>
        <w:adjustRightInd w:val="0"/>
        <w:spacing w:line="360" w:lineRule="auto"/>
        <w:ind w:left="0" w:firstLine="0"/>
        <w:contextualSpacing/>
        <w:jc w:val="both"/>
        <w:rPr>
          <w:rFonts w:ascii="Arial" w:eastAsia="Times New Roman" w:hAnsi="Arial" w:cs="Arial"/>
          <w:sz w:val="20"/>
          <w:szCs w:val="20"/>
        </w:rPr>
      </w:pPr>
      <w:r w:rsidRPr="00641F6D">
        <w:rPr>
          <w:rFonts w:ascii="Arial" w:hAnsi="Arial" w:cs="Arial"/>
          <w:noProof/>
          <w:color w:val="000000" w:themeColor="text1"/>
          <w:sz w:val="20"/>
          <w:szCs w:val="20"/>
        </w:rPr>
        <w:lastRenderedPageBreak/>
        <w:t xml:space="preserve">A entrega será realizada no almoxarifado desta secretaria de educação – </w:t>
      </w:r>
      <w:r w:rsidRPr="00641F6D">
        <w:rPr>
          <w:rFonts w:ascii="Arial" w:hAnsi="Arial" w:cs="Arial"/>
          <w:b/>
          <w:noProof/>
          <w:color w:val="000000" w:themeColor="text1"/>
          <w:sz w:val="20"/>
          <w:szCs w:val="20"/>
        </w:rPr>
        <w:t>Rua André Rovai, n°741 – Jardim Bonfim – Osasco/SP – CEP: 06233-150</w:t>
      </w:r>
      <w:r w:rsidRPr="00641F6D">
        <w:rPr>
          <w:rFonts w:ascii="Arial" w:hAnsi="Arial" w:cs="Arial"/>
          <w:noProof/>
          <w:color w:val="000000" w:themeColor="text1"/>
          <w:sz w:val="20"/>
          <w:szCs w:val="20"/>
        </w:rPr>
        <w:t xml:space="preserve">, entre </w:t>
      </w:r>
      <w:r w:rsidRPr="00641F6D">
        <w:rPr>
          <w:rFonts w:ascii="Arial" w:eastAsia="Times New Roman" w:hAnsi="Arial" w:cs="Arial"/>
          <w:b/>
          <w:sz w:val="20"/>
          <w:szCs w:val="20"/>
        </w:rPr>
        <w:t>08:00 às 17:00</w:t>
      </w:r>
      <w:r w:rsidRPr="00641F6D">
        <w:rPr>
          <w:rFonts w:ascii="Arial" w:eastAsia="Times New Roman" w:hAnsi="Arial" w:cs="Arial"/>
          <w:sz w:val="20"/>
          <w:szCs w:val="20"/>
        </w:rPr>
        <w:t xml:space="preserve"> de segunda à sexta-feira ao gerente de almoxarifado </w:t>
      </w:r>
      <w:r w:rsidRPr="00641F6D">
        <w:rPr>
          <w:rFonts w:ascii="Arial" w:eastAsia="Times New Roman" w:hAnsi="Arial" w:cs="Arial"/>
          <w:b/>
          <w:sz w:val="20"/>
          <w:szCs w:val="20"/>
        </w:rPr>
        <w:t>José Cupertino dos Santos Irmão</w:t>
      </w:r>
      <w:r w:rsidRPr="00641F6D">
        <w:rPr>
          <w:rFonts w:ascii="Arial" w:eastAsia="Times New Roman" w:hAnsi="Arial" w:cs="Arial"/>
          <w:sz w:val="20"/>
          <w:szCs w:val="20"/>
        </w:rPr>
        <w:t xml:space="preserve">, Mat – 184.431, e-mail: </w:t>
      </w:r>
      <w:hyperlink r:id="rId9" w:history="1">
        <w:r w:rsidRPr="00641F6D">
          <w:rPr>
            <w:rStyle w:val="Hyperlink"/>
            <w:rFonts w:ascii="Arial" w:eastAsia="Times New Roman" w:hAnsi="Arial" w:cs="Arial"/>
            <w:sz w:val="20"/>
            <w:szCs w:val="20"/>
          </w:rPr>
          <w:t>almoxarifado1@sed.osasco.sp.gov.br</w:t>
        </w:r>
      </w:hyperlink>
      <w:r w:rsidRPr="00641F6D">
        <w:rPr>
          <w:rFonts w:ascii="Arial" w:eastAsia="Times New Roman" w:hAnsi="Arial" w:cs="Arial"/>
          <w:sz w:val="20"/>
          <w:szCs w:val="20"/>
        </w:rPr>
        <w:t xml:space="preserve"> – Telefone: 3683-3082.</w:t>
      </w:r>
    </w:p>
    <w:p w14:paraId="572C1A30" w14:textId="77777777" w:rsidR="00142E04" w:rsidRPr="00641F6D" w:rsidRDefault="00142E04" w:rsidP="00142E04">
      <w:pPr>
        <w:pStyle w:val="PargrafodaLista"/>
        <w:adjustRightInd w:val="0"/>
        <w:spacing w:line="360" w:lineRule="auto"/>
        <w:ind w:left="0"/>
        <w:jc w:val="both"/>
        <w:rPr>
          <w:rFonts w:ascii="Arial" w:eastAsia="Times New Roman" w:hAnsi="Arial" w:cs="Arial"/>
          <w:sz w:val="20"/>
          <w:szCs w:val="20"/>
        </w:rPr>
      </w:pPr>
      <w:r w:rsidRPr="00641F6D">
        <w:rPr>
          <w:rFonts w:ascii="Arial" w:eastAsia="Times New Roman" w:hAnsi="Arial" w:cs="Arial"/>
          <w:sz w:val="20"/>
          <w:szCs w:val="20"/>
        </w:rPr>
        <w:t xml:space="preserve"> </w:t>
      </w:r>
    </w:p>
    <w:p w14:paraId="51F57D93" w14:textId="77777777" w:rsidR="00142E04" w:rsidRPr="00641F6D" w:rsidRDefault="00142E04" w:rsidP="00142E04">
      <w:pPr>
        <w:pStyle w:val="PargrafodaLista"/>
        <w:numPr>
          <w:ilvl w:val="0"/>
          <w:numId w:val="12"/>
        </w:numPr>
        <w:tabs>
          <w:tab w:val="left" w:pos="-567"/>
          <w:tab w:val="left" w:pos="-142"/>
        </w:tabs>
        <w:adjustRightInd w:val="0"/>
        <w:spacing w:line="360" w:lineRule="auto"/>
        <w:ind w:left="0" w:firstLine="0"/>
        <w:contextualSpacing/>
        <w:jc w:val="both"/>
        <w:rPr>
          <w:rFonts w:ascii="Arial" w:hAnsi="Arial" w:cs="Arial"/>
          <w:b/>
          <w:i/>
          <w:sz w:val="20"/>
          <w:szCs w:val="20"/>
        </w:rPr>
      </w:pPr>
      <w:r w:rsidRPr="00641F6D">
        <w:rPr>
          <w:rFonts w:ascii="Arial" w:hAnsi="Arial" w:cs="Arial"/>
          <w:b/>
          <w:sz w:val="20"/>
          <w:szCs w:val="20"/>
        </w:rPr>
        <w:t xml:space="preserve">JUSTIFICATIVA </w:t>
      </w:r>
      <w:r w:rsidRPr="00641F6D">
        <w:rPr>
          <w:rFonts w:ascii="Arial" w:hAnsi="Arial" w:cs="Arial"/>
          <w:b/>
          <w:iCs/>
          <w:sz w:val="20"/>
          <w:szCs w:val="20"/>
        </w:rPr>
        <w:t>DO CRITÉRIO DE JULGAMENTO:</w:t>
      </w:r>
    </w:p>
    <w:p w14:paraId="51DF5DF2" w14:textId="77777777" w:rsidR="00142E04" w:rsidRPr="00641F6D" w:rsidRDefault="00142E04" w:rsidP="00142E04">
      <w:pPr>
        <w:pStyle w:val="PargrafodaLista"/>
        <w:ind w:left="0"/>
        <w:jc w:val="both"/>
        <w:rPr>
          <w:rFonts w:ascii="Arial" w:hAnsi="Arial" w:cs="Arial"/>
          <w:b/>
          <w:iCs/>
          <w:sz w:val="20"/>
          <w:szCs w:val="20"/>
        </w:rPr>
      </w:pPr>
    </w:p>
    <w:p w14:paraId="0123FC30" w14:textId="77777777" w:rsidR="00142E04" w:rsidRPr="00641F6D" w:rsidRDefault="00142E04" w:rsidP="00D47F77">
      <w:pPr>
        <w:pStyle w:val="PargrafodaLista"/>
        <w:tabs>
          <w:tab w:val="left" w:pos="-567"/>
          <w:tab w:val="left" w:pos="-142"/>
        </w:tabs>
        <w:adjustRightInd w:val="0"/>
        <w:spacing w:line="360" w:lineRule="auto"/>
        <w:ind w:left="0" w:firstLine="0"/>
        <w:jc w:val="both"/>
        <w:rPr>
          <w:rFonts w:ascii="Arial" w:hAnsi="Arial" w:cs="Arial"/>
          <w:iCs/>
          <w:sz w:val="20"/>
          <w:szCs w:val="20"/>
        </w:rPr>
      </w:pPr>
      <w:r w:rsidRPr="00641F6D">
        <w:rPr>
          <w:rFonts w:ascii="Arial" w:hAnsi="Arial" w:cs="Arial"/>
          <w:b/>
          <w:iCs/>
          <w:sz w:val="20"/>
          <w:szCs w:val="20"/>
        </w:rPr>
        <w:t xml:space="preserve">9.1 </w:t>
      </w:r>
      <w:r w:rsidRPr="00641F6D">
        <w:rPr>
          <w:rFonts w:ascii="Arial" w:hAnsi="Arial" w:cs="Arial"/>
          <w:sz w:val="20"/>
          <w:szCs w:val="20"/>
        </w:rPr>
        <w:t>para critério de julgamento será considerando os artigos 33 I , da lei federal 14.133</w:t>
      </w:r>
      <w:r w:rsidRPr="00641F6D">
        <w:rPr>
          <w:rFonts w:ascii="Arial" w:hAnsi="Arial" w:cs="Arial"/>
          <w:iCs/>
          <w:sz w:val="20"/>
          <w:szCs w:val="20"/>
        </w:rPr>
        <w:t>, a) menor preço.</w:t>
      </w:r>
    </w:p>
    <w:p w14:paraId="5C8E66CC" w14:textId="77777777" w:rsidR="00142E04" w:rsidRPr="00641F6D" w:rsidRDefault="00142E04" w:rsidP="00142E04">
      <w:pPr>
        <w:pStyle w:val="PargrafodaLista"/>
        <w:tabs>
          <w:tab w:val="left" w:pos="-567"/>
          <w:tab w:val="left" w:pos="-142"/>
        </w:tabs>
        <w:adjustRightInd w:val="0"/>
        <w:spacing w:line="360" w:lineRule="auto"/>
        <w:ind w:left="0"/>
        <w:jc w:val="both"/>
        <w:rPr>
          <w:rFonts w:ascii="Arial" w:hAnsi="Arial" w:cs="Arial"/>
          <w:iCs/>
          <w:sz w:val="20"/>
          <w:szCs w:val="20"/>
        </w:rPr>
      </w:pPr>
    </w:p>
    <w:p w14:paraId="5E0A8423" w14:textId="77777777" w:rsidR="00142E04" w:rsidRPr="00641F6D" w:rsidRDefault="00142E04" w:rsidP="00D47F77">
      <w:pPr>
        <w:pStyle w:val="PargrafodaLista"/>
        <w:numPr>
          <w:ilvl w:val="0"/>
          <w:numId w:val="12"/>
        </w:numPr>
        <w:tabs>
          <w:tab w:val="left" w:pos="-567"/>
          <w:tab w:val="left" w:pos="-142"/>
        </w:tabs>
        <w:adjustRightInd w:val="0"/>
        <w:spacing w:line="360" w:lineRule="auto"/>
        <w:ind w:left="0" w:firstLine="0"/>
        <w:contextualSpacing/>
        <w:rPr>
          <w:rFonts w:ascii="Arial" w:hAnsi="Arial" w:cs="Arial"/>
          <w:b/>
          <w:i/>
          <w:sz w:val="20"/>
          <w:szCs w:val="20"/>
        </w:rPr>
      </w:pPr>
      <w:r w:rsidRPr="00641F6D">
        <w:rPr>
          <w:rFonts w:ascii="Arial" w:hAnsi="Arial" w:cs="Arial"/>
          <w:b/>
          <w:sz w:val="20"/>
          <w:szCs w:val="20"/>
        </w:rPr>
        <w:t xml:space="preserve">  JUSTIFICATIVA DA CONTRATAÇÃO:</w:t>
      </w:r>
      <w:r w:rsidRPr="00641F6D">
        <w:rPr>
          <w:rFonts w:ascii="Arial" w:hAnsi="Arial" w:cs="Arial"/>
          <w:b/>
          <w:sz w:val="20"/>
          <w:szCs w:val="20"/>
        </w:rPr>
        <w:br/>
      </w:r>
    </w:p>
    <w:p w14:paraId="547C2AD3" w14:textId="77777777" w:rsidR="00142E04" w:rsidRPr="00641F6D" w:rsidRDefault="00142E04" w:rsidP="00D47F77">
      <w:pPr>
        <w:pStyle w:val="PargrafodaLista"/>
        <w:spacing w:line="360" w:lineRule="auto"/>
        <w:ind w:left="0" w:firstLine="0"/>
        <w:jc w:val="both"/>
        <w:rPr>
          <w:rFonts w:ascii="Arial" w:hAnsi="Arial" w:cs="Arial"/>
          <w:sz w:val="20"/>
          <w:szCs w:val="20"/>
        </w:rPr>
      </w:pPr>
      <w:r w:rsidRPr="00641F6D">
        <w:rPr>
          <w:rFonts w:ascii="Arial" w:hAnsi="Arial" w:cs="Arial"/>
          <w:b/>
          <w:sz w:val="20"/>
          <w:szCs w:val="20"/>
        </w:rPr>
        <w:t>10.1.</w:t>
      </w:r>
      <w:r w:rsidRPr="00641F6D">
        <w:rPr>
          <w:rFonts w:ascii="Arial" w:hAnsi="Arial" w:cs="Arial"/>
          <w:sz w:val="20"/>
          <w:szCs w:val="20"/>
        </w:rPr>
        <w:t xml:space="preserve"> A Secretaria Municipal de Educação de Osasco vem ampliando sua intervenção junto às unidades educacionais da Rede Municipal, no que tange a infraestrutura, visando proporcionar melhorias nas condições de permanência de alunos nas dependências dessa unidade. </w:t>
      </w:r>
    </w:p>
    <w:p w14:paraId="3A83C103" w14:textId="77777777" w:rsidR="00142E04" w:rsidRPr="00641F6D" w:rsidRDefault="00142E04" w:rsidP="00142E04">
      <w:pPr>
        <w:pStyle w:val="PargrafodaLista"/>
        <w:spacing w:line="360" w:lineRule="auto"/>
        <w:ind w:left="0"/>
        <w:jc w:val="both"/>
        <w:rPr>
          <w:rFonts w:ascii="Arial" w:hAnsi="Arial" w:cs="Arial"/>
          <w:sz w:val="20"/>
          <w:szCs w:val="20"/>
        </w:rPr>
      </w:pPr>
    </w:p>
    <w:p w14:paraId="6B905A31" w14:textId="77777777" w:rsidR="00142E04" w:rsidRPr="00641F6D" w:rsidRDefault="00142E04" w:rsidP="00D47F77">
      <w:pPr>
        <w:pStyle w:val="PargrafodaLista"/>
        <w:spacing w:line="360" w:lineRule="auto"/>
        <w:ind w:left="0" w:firstLine="0"/>
        <w:jc w:val="both"/>
        <w:rPr>
          <w:rFonts w:ascii="Arial" w:hAnsi="Arial" w:cs="Arial"/>
          <w:sz w:val="20"/>
          <w:szCs w:val="20"/>
        </w:rPr>
      </w:pPr>
      <w:r w:rsidRPr="00641F6D">
        <w:rPr>
          <w:rFonts w:ascii="Arial" w:hAnsi="Arial" w:cs="Arial"/>
          <w:sz w:val="20"/>
          <w:szCs w:val="20"/>
        </w:rPr>
        <w:t>A aquisição de pratos e canecas para as unidades escolares se faz necessária para garantir a melhoria das condições de higiene e conforto dos alunos durante as refeições, além de promover a sustentabilidade nas práticas diárias. Os utensílios são essenciais para o fornecimento de alimentação de forma adequada, sem riscos à saúde e com maior organização, evitando o uso de descartáveis e, consequentemente, a geração de resíduos desnecessários.</w:t>
      </w:r>
    </w:p>
    <w:p w14:paraId="1BE0FC4B" w14:textId="77777777" w:rsidR="00142E04" w:rsidRPr="00641F6D" w:rsidRDefault="00142E04" w:rsidP="00142E04">
      <w:pPr>
        <w:pStyle w:val="PargrafodaLista"/>
        <w:spacing w:line="360" w:lineRule="auto"/>
        <w:ind w:left="0"/>
        <w:jc w:val="both"/>
        <w:rPr>
          <w:rFonts w:ascii="Arial" w:hAnsi="Arial" w:cs="Arial"/>
          <w:sz w:val="20"/>
          <w:szCs w:val="20"/>
        </w:rPr>
      </w:pPr>
    </w:p>
    <w:p w14:paraId="213B91B4" w14:textId="77777777" w:rsidR="00142E04" w:rsidRPr="00641F6D" w:rsidRDefault="00142E04" w:rsidP="00D47F77">
      <w:pPr>
        <w:pStyle w:val="PargrafodaLista"/>
        <w:spacing w:line="360" w:lineRule="auto"/>
        <w:ind w:left="0" w:firstLine="0"/>
        <w:jc w:val="both"/>
        <w:rPr>
          <w:rFonts w:ascii="Arial" w:hAnsi="Arial" w:cs="Arial"/>
          <w:sz w:val="20"/>
          <w:szCs w:val="20"/>
        </w:rPr>
      </w:pPr>
      <w:r w:rsidRPr="00641F6D">
        <w:rPr>
          <w:rFonts w:ascii="Arial" w:hAnsi="Arial" w:cs="Arial"/>
          <w:sz w:val="20"/>
          <w:szCs w:val="20"/>
        </w:rPr>
        <w:t>Além disso, os pratos e canecas servirão para otimizar a gestão das refeições, permitindo que cada aluno tenha utensílio de uso diário, o que contribui para a educação sobre hábitos de higiene e preservação ambiental. A compra de itens duráveis, como pratos e canecas, também alinha-se com a meta de reduzir custos operacionais a longo prazo e adotar práticas mais ecológicas, uma vez que diminui a necessidade de reposição constante de utensílios descartáveis.</w:t>
      </w:r>
    </w:p>
    <w:p w14:paraId="055172AC" w14:textId="77777777" w:rsidR="00142E04" w:rsidRPr="00641F6D" w:rsidRDefault="00142E04" w:rsidP="00142E04">
      <w:pPr>
        <w:pStyle w:val="PargrafodaLista"/>
        <w:spacing w:line="360" w:lineRule="auto"/>
        <w:ind w:left="0"/>
        <w:jc w:val="both"/>
        <w:rPr>
          <w:rFonts w:ascii="Arial" w:hAnsi="Arial" w:cs="Arial"/>
          <w:sz w:val="20"/>
          <w:szCs w:val="20"/>
        </w:rPr>
      </w:pPr>
    </w:p>
    <w:p w14:paraId="20A8E084" w14:textId="77777777" w:rsidR="00142E04" w:rsidRPr="00641F6D" w:rsidRDefault="00142E04" w:rsidP="00D47F77">
      <w:pPr>
        <w:pStyle w:val="PargrafodaLista"/>
        <w:spacing w:line="360" w:lineRule="auto"/>
        <w:ind w:left="0" w:firstLine="0"/>
        <w:jc w:val="both"/>
        <w:rPr>
          <w:rFonts w:ascii="Arial" w:hAnsi="Arial" w:cs="Arial"/>
          <w:sz w:val="20"/>
          <w:szCs w:val="20"/>
        </w:rPr>
      </w:pPr>
      <w:r w:rsidRPr="00641F6D">
        <w:rPr>
          <w:rFonts w:ascii="Arial" w:hAnsi="Arial" w:cs="Arial"/>
          <w:sz w:val="20"/>
          <w:szCs w:val="20"/>
        </w:rPr>
        <w:t>Portanto, a compra dos pratos e canecas é uma ação estratégica que visa promover um ambiente escolar mais saudável, sustentável e eficiente, melhorando a qualidade da alimentação e do aprendizado dos alunos.</w:t>
      </w:r>
    </w:p>
    <w:p w14:paraId="09B9EBFE" w14:textId="77777777" w:rsidR="00142E04" w:rsidRPr="00641F6D" w:rsidRDefault="00142E04" w:rsidP="00142E04">
      <w:pPr>
        <w:pStyle w:val="PargrafodaLista"/>
        <w:spacing w:line="360" w:lineRule="auto"/>
        <w:ind w:left="-284"/>
        <w:jc w:val="both"/>
        <w:rPr>
          <w:rFonts w:ascii="Arial" w:hAnsi="Arial" w:cs="Arial"/>
          <w:sz w:val="20"/>
          <w:szCs w:val="20"/>
        </w:rPr>
      </w:pPr>
    </w:p>
    <w:p w14:paraId="3C9F200D" w14:textId="77777777" w:rsidR="00142E04" w:rsidRPr="00641F6D" w:rsidRDefault="00142E04" w:rsidP="00142E04">
      <w:pPr>
        <w:pStyle w:val="PargrafodaLista"/>
        <w:tabs>
          <w:tab w:val="left" w:pos="142"/>
        </w:tabs>
        <w:adjustRightInd w:val="0"/>
        <w:spacing w:line="360" w:lineRule="auto"/>
        <w:ind w:left="360"/>
        <w:jc w:val="center"/>
        <w:rPr>
          <w:rFonts w:ascii="Arial" w:hAnsi="Arial" w:cs="Arial"/>
          <w:sz w:val="20"/>
          <w:szCs w:val="20"/>
        </w:rPr>
      </w:pPr>
      <w:r w:rsidRPr="00641F6D">
        <w:rPr>
          <w:rFonts w:ascii="Arial" w:hAnsi="Arial" w:cs="Arial"/>
          <w:sz w:val="20"/>
          <w:szCs w:val="20"/>
        </w:rPr>
        <w:t>Osasco, 20 de março de 2025.</w:t>
      </w:r>
    </w:p>
    <w:p w14:paraId="3F9D7614" w14:textId="77777777" w:rsidR="00142E04" w:rsidRPr="00641F6D" w:rsidRDefault="00142E04" w:rsidP="00142E04">
      <w:pPr>
        <w:pStyle w:val="PargrafodaLista"/>
        <w:tabs>
          <w:tab w:val="left" w:pos="142"/>
        </w:tabs>
        <w:adjustRightInd w:val="0"/>
        <w:spacing w:line="360" w:lineRule="auto"/>
        <w:ind w:left="360"/>
        <w:jc w:val="center"/>
        <w:rPr>
          <w:rFonts w:ascii="Arial" w:hAnsi="Arial" w:cs="Arial"/>
          <w:sz w:val="20"/>
          <w:szCs w:val="20"/>
        </w:rPr>
      </w:pPr>
    </w:p>
    <w:p w14:paraId="16C7B190" w14:textId="77777777" w:rsidR="00142E04" w:rsidRPr="00641F6D" w:rsidRDefault="00142E04" w:rsidP="00142E04">
      <w:pPr>
        <w:pStyle w:val="PargrafodaLista"/>
        <w:tabs>
          <w:tab w:val="left" w:pos="142"/>
        </w:tabs>
        <w:adjustRightInd w:val="0"/>
        <w:spacing w:line="360" w:lineRule="auto"/>
        <w:ind w:left="360"/>
        <w:jc w:val="center"/>
        <w:rPr>
          <w:rFonts w:ascii="Arial" w:hAnsi="Arial" w:cs="Arial"/>
          <w:sz w:val="20"/>
          <w:szCs w:val="20"/>
        </w:rPr>
      </w:pPr>
    </w:p>
    <w:p w14:paraId="05F3A20E" w14:textId="77777777" w:rsidR="00142E04" w:rsidRPr="00641F6D" w:rsidRDefault="00142E04" w:rsidP="00142E04">
      <w:pPr>
        <w:pStyle w:val="PargrafodaLista"/>
        <w:tabs>
          <w:tab w:val="left" w:pos="142"/>
        </w:tabs>
        <w:adjustRightInd w:val="0"/>
        <w:ind w:left="360"/>
        <w:jc w:val="center"/>
        <w:rPr>
          <w:rFonts w:ascii="Arial" w:hAnsi="Arial" w:cs="Arial"/>
          <w:b/>
          <w:sz w:val="20"/>
          <w:szCs w:val="20"/>
        </w:rPr>
      </w:pPr>
      <w:r w:rsidRPr="00641F6D">
        <w:rPr>
          <w:rFonts w:ascii="Arial" w:hAnsi="Arial" w:cs="Arial"/>
          <w:b/>
          <w:sz w:val="20"/>
          <w:szCs w:val="20"/>
        </w:rPr>
        <w:t>Carolina Rodrigues de Souza</w:t>
      </w:r>
    </w:p>
    <w:p w14:paraId="6E9CA429" w14:textId="77777777" w:rsidR="00142E04" w:rsidRPr="00641F6D" w:rsidRDefault="00142E04" w:rsidP="00142E04">
      <w:pPr>
        <w:pStyle w:val="PargrafodaLista"/>
        <w:tabs>
          <w:tab w:val="left" w:pos="142"/>
        </w:tabs>
        <w:adjustRightInd w:val="0"/>
        <w:ind w:left="360"/>
        <w:jc w:val="center"/>
        <w:rPr>
          <w:rFonts w:ascii="Arial" w:hAnsi="Arial" w:cs="Arial"/>
          <w:b/>
          <w:sz w:val="20"/>
          <w:szCs w:val="20"/>
        </w:rPr>
      </w:pPr>
      <w:r w:rsidRPr="00641F6D">
        <w:rPr>
          <w:rFonts w:ascii="Arial" w:hAnsi="Arial" w:cs="Arial"/>
          <w:b/>
          <w:sz w:val="20"/>
          <w:szCs w:val="20"/>
        </w:rPr>
        <w:t>Diretora de Compras, Contratações e Suprimentos/SE</w:t>
      </w:r>
    </w:p>
    <w:p w14:paraId="1A1F1AED" w14:textId="77777777" w:rsidR="003F59A5" w:rsidRPr="00641F6D" w:rsidRDefault="003F59A5">
      <w:pPr>
        <w:pStyle w:val="Corpodetexto"/>
        <w:spacing w:before="116"/>
        <w:ind w:left="88" w:right="225"/>
        <w:jc w:val="center"/>
      </w:pPr>
    </w:p>
    <w:p w14:paraId="3658A980" w14:textId="77777777" w:rsidR="003F59A5" w:rsidRPr="00641F6D" w:rsidRDefault="003F59A5">
      <w:pPr>
        <w:pStyle w:val="Corpodetexto"/>
        <w:spacing w:before="116"/>
        <w:ind w:left="88" w:right="225"/>
        <w:jc w:val="center"/>
      </w:pPr>
    </w:p>
    <w:p w14:paraId="026B5E35" w14:textId="77777777" w:rsidR="003F59A5" w:rsidRPr="00641F6D" w:rsidRDefault="003F59A5">
      <w:pPr>
        <w:pStyle w:val="Corpodetexto"/>
        <w:spacing w:before="116"/>
        <w:ind w:left="88" w:right="225"/>
        <w:jc w:val="center"/>
      </w:pPr>
    </w:p>
    <w:p w14:paraId="6C09CE66" w14:textId="77777777" w:rsidR="003F59A5" w:rsidRPr="00641F6D" w:rsidRDefault="003F59A5">
      <w:pPr>
        <w:pStyle w:val="Corpodetexto"/>
        <w:spacing w:before="116"/>
        <w:ind w:left="88" w:right="225"/>
        <w:jc w:val="center"/>
      </w:pPr>
    </w:p>
    <w:p w14:paraId="4F401345" w14:textId="77777777" w:rsidR="00B948FF" w:rsidRPr="00641F6D" w:rsidRDefault="00B948FF">
      <w:pPr>
        <w:pStyle w:val="Corpodetexto"/>
        <w:spacing w:before="116"/>
        <w:ind w:left="88" w:right="225"/>
        <w:jc w:val="center"/>
      </w:pPr>
    </w:p>
    <w:p w14:paraId="3E7A6DD9" w14:textId="77777777" w:rsidR="002D3702" w:rsidRDefault="002D3702" w:rsidP="00641F6D">
      <w:pPr>
        <w:pStyle w:val="Corpodetexto"/>
        <w:spacing w:before="116"/>
        <w:ind w:right="225"/>
      </w:pPr>
    </w:p>
    <w:p w14:paraId="6F3061FB" w14:textId="77777777" w:rsidR="00B948FF" w:rsidRDefault="00B948FF">
      <w:pPr>
        <w:pStyle w:val="Corpodetexto"/>
        <w:spacing w:before="116"/>
        <w:ind w:left="88" w:right="225"/>
        <w:jc w:val="center"/>
      </w:pPr>
    </w:p>
    <w:p w14:paraId="0355CDF4" w14:textId="77777777" w:rsidR="003F59A5" w:rsidRDefault="003F59A5">
      <w:pPr>
        <w:pStyle w:val="Corpodetexto"/>
        <w:spacing w:before="116"/>
        <w:ind w:left="88" w:right="225"/>
        <w:jc w:val="center"/>
      </w:pPr>
    </w:p>
    <w:p w14:paraId="0DCAB0FB"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t>ANEXO I</w:t>
      </w:r>
    </w:p>
    <w:p w14:paraId="33F44E86" w14:textId="77777777" w:rsidR="003F59A5" w:rsidRPr="007625FB" w:rsidRDefault="003F59A5" w:rsidP="003F59A5">
      <w:pPr>
        <w:pStyle w:val="Corpodetexto"/>
        <w:spacing w:line="360" w:lineRule="auto"/>
        <w:jc w:val="center"/>
        <w:rPr>
          <w:rFonts w:ascii="Arial" w:hAnsi="Arial" w:cs="Arial"/>
          <w:b/>
        </w:rPr>
      </w:pPr>
      <w:r w:rsidRPr="007625FB">
        <w:rPr>
          <w:rFonts w:ascii="Arial" w:hAnsi="Arial" w:cs="Arial"/>
          <w:b/>
        </w:rPr>
        <w:t>MODELO – PROPOSTA DE PREÇOS</w:t>
      </w:r>
    </w:p>
    <w:p w14:paraId="3E752D24" w14:textId="77777777" w:rsidR="003F59A5" w:rsidRPr="00FA67C6" w:rsidRDefault="003F59A5" w:rsidP="003F59A5">
      <w:pPr>
        <w:pStyle w:val="Standard"/>
        <w:suppressAutoHyphens w:val="0"/>
        <w:autoSpaceDE w:val="0"/>
        <w:jc w:val="right"/>
        <w:rPr>
          <w:rFonts w:ascii="Arial" w:hAnsi="Arial" w:cs="Arial"/>
          <w:bCs/>
          <w:sz w:val="20"/>
          <w:szCs w:val="20"/>
        </w:rPr>
      </w:pPr>
      <w:r w:rsidRPr="007625FB">
        <w:rPr>
          <w:rFonts w:ascii="Arial" w:hAnsi="Arial" w:cs="Arial"/>
          <w:bCs/>
          <w:sz w:val="20"/>
          <w:szCs w:val="20"/>
        </w:rPr>
        <w:t xml:space="preserve">PAPEL TIMBRADO DA </w:t>
      </w:r>
      <w:r>
        <w:rPr>
          <w:rFonts w:ascii="Arial" w:hAnsi="Arial" w:cs="Arial"/>
          <w:bCs/>
          <w:sz w:val="20"/>
          <w:szCs w:val="20"/>
        </w:rPr>
        <w:t>EMPRESA</w:t>
      </w:r>
    </w:p>
    <w:p w14:paraId="30519C57" w14:textId="77777777" w:rsidR="003F59A5" w:rsidRPr="007625FB" w:rsidRDefault="003F59A5" w:rsidP="003F59A5">
      <w:pPr>
        <w:spacing w:before="120" w:after="120" w:line="360" w:lineRule="auto"/>
        <w:rPr>
          <w:rFonts w:ascii="Arial" w:hAnsi="Arial" w:cs="Arial"/>
          <w:b/>
          <w:sz w:val="20"/>
          <w:szCs w:val="20"/>
          <w:lang w:eastAsia="pt-BR"/>
        </w:rPr>
      </w:pPr>
      <w:r w:rsidRPr="007625FB">
        <w:rPr>
          <w:rFonts w:ascii="Arial" w:hAnsi="Arial" w:cs="Arial"/>
          <w:b/>
          <w:sz w:val="20"/>
          <w:szCs w:val="20"/>
          <w:lang w:eastAsia="pt-BR"/>
        </w:rPr>
        <w:t>À</w:t>
      </w:r>
    </w:p>
    <w:p w14:paraId="45E77C6A" w14:textId="77777777" w:rsidR="003F59A5" w:rsidRPr="00D47F77" w:rsidRDefault="003F59A5" w:rsidP="003F59A5">
      <w:pPr>
        <w:spacing w:line="360" w:lineRule="auto"/>
        <w:rPr>
          <w:rFonts w:ascii="Arial" w:hAnsi="Arial" w:cs="Arial"/>
          <w:b/>
          <w:sz w:val="20"/>
          <w:szCs w:val="20"/>
          <w:lang w:eastAsia="pt-BR"/>
        </w:rPr>
      </w:pPr>
      <w:r w:rsidRPr="00D47F77">
        <w:rPr>
          <w:rFonts w:ascii="Arial" w:hAnsi="Arial" w:cs="Arial"/>
          <w:b/>
          <w:sz w:val="20"/>
          <w:szCs w:val="20"/>
          <w:lang w:eastAsia="pt-BR"/>
        </w:rPr>
        <w:t>PREFEITURA DO MUNICÍPIO DE OSASCO</w:t>
      </w:r>
    </w:p>
    <w:p w14:paraId="5C9CBAEF" w14:textId="77777777" w:rsidR="003F59A5" w:rsidRPr="00D47F77" w:rsidRDefault="003F59A5" w:rsidP="003F59A5">
      <w:pPr>
        <w:spacing w:line="360" w:lineRule="auto"/>
        <w:rPr>
          <w:rFonts w:ascii="Arial" w:hAnsi="Arial" w:cs="Arial"/>
          <w:b/>
          <w:sz w:val="20"/>
          <w:szCs w:val="20"/>
          <w:lang w:eastAsia="pt-BR"/>
        </w:rPr>
      </w:pPr>
      <w:r w:rsidRPr="00D47F77">
        <w:rPr>
          <w:rFonts w:ascii="Arial" w:hAnsi="Arial" w:cs="Arial"/>
          <w:b/>
          <w:bCs/>
          <w:sz w:val="20"/>
        </w:rPr>
        <w:t>SECRETARIA EXECUTIVA DE COMPRAS E LICITAÇÕES</w:t>
      </w:r>
    </w:p>
    <w:p w14:paraId="03BC4728" w14:textId="6413885A" w:rsidR="003F59A5" w:rsidRPr="00D47F77" w:rsidRDefault="003F59A5" w:rsidP="003F59A5">
      <w:pPr>
        <w:spacing w:line="360" w:lineRule="auto"/>
        <w:rPr>
          <w:rFonts w:ascii="Arial" w:hAnsi="Arial" w:cs="Arial"/>
          <w:b/>
          <w:sz w:val="20"/>
          <w:szCs w:val="20"/>
          <w:lang w:eastAsia="pt-BR"/>
        </w:rPr>
      </w:pPr>
      <w:r w:rsidRPr="00D47F77">
        <w:rPr>
          <w:rFonts w:ascii="Arial" w:hAnsi="Arial" w:cs="Arial"/>
          <w:b/>
          <w:sz w:val="20"/>
          <w:szCs w:val="20"/>
          <w:lang w:eastAsia="pt-BR"/>
        </w:rPr>
        <w:t xml:space="preserve">REF.: PROPOSTA DE PREÇOS DISPENSA ELETRÔNICA: </w:t>
      </w:r>
      <w:r w:rsidR="002D3702" w:rsidRPr="00D47F77">
        <w:rPr>
          <w:rFonts w:ascii="Arial" w:hAnsi="Arial" w:cs="Arial"/>
          <w:b/>
          <w:sz w:val="20"/>
          <w:szCs w:val="20"/>
          <w:lang w:eastAsia="pt-BR"/>
        </w:rPr>
        <w:t>90</w:t>
      </w:r>
      <w:r w:rsidR="00D47F77" w:rsidRPr="00D47F77">
        <w:rPr>
          <w:rFonts w:ascii="Arial" w:hAnsi="Arial" w:cs="Arial"/>
          <w:b/>
          <w:sz w:val="20"/>
          <w:szCs w:val="20"/>
          <w:lang w:eastAsia="pt-BR"/>
        </w:rPr>
        <w:t>095</w:t>
      </w:r>
      <w:r w:rsidRPr="00D47F77">
        <w:rPr>
          <w:rFonts w:ascii="Arial" w:hAnsi="Arial" w:cs="Arial"/>
          <w:b/>
          <w:sz w:val="20"/>
          <w:szCs w:val="20"/>
          <w:lang w:eastAsia="pt-BR"/>
        </w:rPr>
        <w:t>/202</w:t>
      </w:r>
      <w:r w:rsidR="002D3702" w:rsidRPr="00D47F77">
        <w:rPr>
          <w:rFonts w:ascii="Arial" w:hAnsi="Arial" w:cs="Arial"/>
          <w:b/>
          <w:sz w:val="20"/>
          <w:szCs w:val="20"/>
          <w:lang w:eastAsia="pt-BR"/>
        </w:rPr>
        <w:t>5</w:t>
      </w:r>
    </w:p>
    <w:p w14:paraId="69028552" w14:textId="00EBDFD5" w:rsidR="003F59A5" w:rsidRPr="00D47F77" w:rsidRDefault="003F59A5" w:rsidP="003F59A5">
      <w:pPr>
        <w:spacing w:line="360" w:lineRule="auto"/>
        <w:jc w:val="both"/>
        <w:rPr>
          <w:rFonts w:ascii="Arial" w:hAnsi="Arial" w:cs="Arial"/>
          <w:b/>
          <w:bCs/>
          <w:sz w:val="20"/>
          <w:szCs w:val="20"/>
        </w:rPr>
      </w:pPr>
      <w:r w:rsidRPr="00D47F77">
        <w:rPr>
          <w:rFonts w:ascii="Arial" w:hAnsi="Arial" w:cs="Arial"/>
          <w:b/>
          <w:sz w:val="20"/>
          <w:szCs w:val="20"/>
        </w:rPr>
        <w:t xml:space="preserve">OBJETO: </w:t>
      </w:r>
      <w:r w:rsidRPr="00D47F77">
        <w:rPr>
          <w:rFonts w:ascii="Arial" w:hAnsi="Arial" w:cs="Arial"/>
          <w:b/>
          <w:bCs/>
          <w:sz w:val="20"/>
          <w:szCs w:val="20"/>
        </w:rPr>
        <w:t>AQUISIÇÃO</w:t>
      </w:r>
      <w:r w:rsidR="001B4ECF" w:rsidRPr="00D47F77">
        <w:rPr>
          <w:rFonts w:ascii="Arial" w:hAnsi="Arial" w:cs="Arial"/>
          <w:b/>
          <w:bCs/>
          <w:sz w:val="20"/>
          <w:szCs w:val="20"/>
        </w:rPr>
        <w:t xml:space="preserve"> DE</w:t>
      </w:r>
      <w:r w:rsidRPr="00D47F77">
        <w:rPr>
          <w:rFonts w:ascii="Arial" w:hAnsi="Arial" w:cs="Arial"/>
          <w:b/>
          <w:bCs/>
          <w:sz w:val="20"/>
          <w:szCs w:val="20"/>
        </w:rPr>
        <w:t xml:space="preserve"> </w:t>
      </w:r>
      <w:r w:rsidR="00D47F77" w:rsidRPr="00D47F77">
        <w:rPr>
          <w:rFonts w:ascii="Arial" w:hAnsi="Arial" w:cs="Arial"/>
          <w:b/>
          <w:bCs/>
          <w:sz w:val="20"/>
          <w:szCs w:val="20"/>
        </w:rPr>
        <w:t xml:space="preserve">PRATOS E CANECAS </w:t>
      </w:r>
    </w:p>
    <w:p w14:paraId="20C1990C" w14:textId="77777777" w:rsidR="00B948FF" w:rsidRPr="009A104B" w:rsidRDefault="00B948FF" w:rsidP="003F59A5">
      <w:pPr>
        <w:spacing w:line="360" w:lineRule="auto"/>
        <w:jc w:val="both"/>
        <w:rPr>
          <w:rFonts w:ascii="Arial" w:hAnsi="Arial" w:cs="Arial"/>
          <w:b/>
          <w:color w:val="FF0000"/>
          <w:sz w:val="20"/>
          <w:szCs w:val="20"/>
        </w:rPr>
      </w:pPr>
    </w:p>
    <w:p w14:paraId="3E19174F" w14:textId="0989AA3E" w:rsidR="003F59A5" w:rsidRDefault="003F59A5" w:rsidP="001B4ECF">
      <w:pPr>
        <w:spacing w:before="120" w:after="120" w:line="360" w:lineRule="auto"/>
        <w:jc w:val="both"/>
        <w:rPr>
          <w:rFonts w:ascii="Arial" w:hAnsi="Arial" w:cs="Arial"/>
          <w:sz w:val="20"/>
          <w:szCs w:val="20"/>
        </w:rPr>
      </w:pPr>
      <w:r w:rsidRPr="007625FB">
        <w:rPr>
          <w:rFonts w:ascii="Arial" w:hAnsi="Arial" w:cs="Arial"/>
          <w:sz w:val="20"/>
          <w:szCs w:val="20"/>
        </w:rPr>
        <w:t xml:space="preserve">A empresa ________________, inscrita no CNPJ sob o n.º _______, estabelecida na ______ n.º____, Bairro _______, Cidade _____, Estado ______, telefone n.º ___-___, </w:t>
      </w:r>
      <w:r>
        <w:rPr>
          <w:rFonts w:ascii="Arial" w:hAnsi="Arial" w:cs="Arial"/>
          <w:sz w:val="20"/>
          <w:szCs w:val="20"/>
        </w:rPr>
        <w:t>celular</w:t>
      </w:r>
      <w:r w:rsidRPr="007625FB">
        <w:rPr>
          <w:rFonts w:ascii="Arial" w:hAnsi="Arial" w:cs="Arial"/>
          <w:sz w:val="20"/>
          <w:szCs w:val="20"/>
        </w:rPr>
        <w:t xml:space="preserve"> n.º ___-___, e-mail_________, por intermédio de seu representante legal ___________ portador(a) do RG n.º _____ e do CPF n.º ______, apresenta proposta </w:t>
      </w:r>
      <w:r>
        <w:rPr>
          <w:rFonts w:ascii="Arial" w:hAnsi="Arial" w:cs="Arial"/>
          <w:sz w:val="20"/>
          <w:szCs w:val="20"/>
        </w:rPr>
        <w:t xml:space="preserve">para </w:t>
      </w:r>
      <w:r w:rsidR="006E096F">
        <w:rPr>
          <w:rFonts w:ascii="Arial" w:hAnsi="Arial" w:cs="Arial"/>
          <w:sz w:val="20"/>
          <w:szCs w:val="20"/>
        </w:rPr>
        <w:t>Aquisição de pratos e canecas</w:t>
      </w:r>
      <w:r w:rsidRPr="007625FB">
        <w:rPr>
          <w:rFonts w:ascii="Arial" w:hAnsi="Arial" w:cs="Arial"/>
          <w:sz w:val="20"/>
          <w:szCs w:val="20"/>
        </w:rPr>
        <w:t xml:space="preserve">, sem prejuízo de nenhuma disposição do </w:t>
      </w:r>
      <w:r>
        <w:rPr>
          <w:rFonts w:ascii="Arial" w:hAnsi="Arial" w:cs="Arial"/>
          <w:sz w:val="20"/>
          <w:szCs w:val="20"/>
        </w:rPr>
        <w:t>Termo de Referência</w:t>
      </w:r>
      <w:r w:rsidRPr="007625FB">
        <w:rPr>
          <w:rFonts w:ascii="Arial" w:hAnsi="Arial" w:cs="Arial"/>
          <w:sz w:val="20"/>
          <w:szCs w:val="20"/>
        </w:rPr>
        <w:t xml:space="preserve"> e demais Anexos, conforme segue:</w:t>
      </w:r>
    </w:p>
    <w:tbl>
      <w:tblPr>
        <w:tblW w:w="9072" w:type="dxa"/>
        <w:tblInd w:w="70" w:type="dxa"/>
        <w:tblLayout w:type="fixed"/>
        <w:tblCellMar>
          <w:left w:w="70" w:type="dxa"/>
          <w:right w:w="70" w:type="dxa"/>
        </w:tblCellMar>
        <w:tblLook w:val="04A0" w:firstRow="1" w:lastRow="0" w:firstColumn="1" w:lastColumn="0" w:noHBand="0" w:noVBand="1"/>
      </w:tblPr>
      <w:tblGrid>
        <w:gridCol w:w="851"/>
        <w:gridCol w:w="3043"/>
        <w:gridCol w:w="1560"/>
        <w:gridCol w:w="992"/>
        <w:gridCol w:w="1276"/>
        <w:gridCol w:w="1350"/>
      </w:tblGrid>
      <w:tr w:rsidR="003F59A5" w:rsidRPr="001A6D00" w14:paraId="0D72376D" w14:textId="77777777" w:rsidTr="00BA760A">
        <w:trPr>
          <w:cantSplit/>
          <w:trHeight w:val="362"/>
        </w:trPr>
        <w:tc>
          <w:tcPr>
            <w:tcW w:w="851" w:type="dxa"/>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63A00325"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ITEM</w:t>
            </w:r>
          </w:p>
        </w:tc>
        <w:tc>
          <w:tcPr>
            <w:tcW w:w="3043" w:type="dxa"/>
            <w:tcBorders>
              <w:top w:val="single" w:sz="4" w:space="0" w:color="000000"/>
              <w:left w:val="single" w:sz="4" w:space="0" w:color="000000"/>
              <w:bottom w:val="single" w:sz="4" w:space="0" w:color="000000"/>
              <w:right w:val="nil"/>
            </w:tcBorders>
            <w:shd w:val="clear" w:color="auto" w:fill="D9D9D9"/>
            <w:vAlign w:val="center"/>
            <w:hideMark/>
          </w:tcPr>
          <w:p w14:paraId="0CA58D4B"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ESPECIFICAÇÃO</w:t>
            </w:r>
          </w:p>
        </w:tc>
        <w:tc>
          <w:tcPr>
            <w:tcW w:w="1560" w:type="dxa"/>
            <w:tcBorders>
              <w:top w:val="single" w:sz="4" w:space="0" w:color="000000"/>
              <w:left w:val="single" w:sz="4" w:space="0" w:color="000000"/>
              <w:bottom w:val="single" w:sz="4" w:space="0" w:color="000000"/>
              <w:right w:val="nil"/>
            </w:tcBorders>
            <w:shd w:val="clear" w:color="auto" w:fill="D9D9D9"/>
            <w:vAlign w:val="center"/>
            <w:hideMark/>
          </w:tcPr>
          <w:p w14:paraId="462A2A79"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QUANTIDADE</w:t>
            </w:r>
          </w:p>
        </w:tc>
        <w:tc>
          <w:tcPr>
            <w:tcW w:w="992" w:type="dxa"/>
            <w:tcBorders>
              <w:top w:val="single" w:sz="4" w:space="0" w:color="000000"/>
              <w:left w:val="single" w:sz="4" w:space="0" w:color="000000"/>
              <w:bottom w:val="single" w:sz="4" w:space="0" w:color="000000"/>
              <w:right w:val="nil"/>
            </w:tcBorders>
            <w:shd w:val="clear" w:color="auto" w:fill="D9D9D9"/>
            <w:vAlign w:val="center"/>
            <w:hideMark/>
          </w:tcPr>
          <w:p w14:paraId="5AAC2E96" w14:textId="77777777" w:rsidR="003F59A5" w:rsidRPr="001A6D00" w:rsidRDefault="003F59A5" w:rsidP="00BA760A">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840709" w14:textId="77777777" w:rsidR="003F59A5" w:rsidRPr="001A6D00" w:rsidRDefault="003F59A5" w:rsidP="00BA760A">
            <w:pPr>
              <w:snapToGrid w:val="0"/>
              <w:contextualSpacing/>
              <w:jc w:val="center"/>
              <w:rPr>
                <w:rFonts w:ascii="Arial" w:eastAsia="SimSun" w:hAnsi="Arial" w:cs="Arial"/>
                <w:b/>
                <w:bCs/>
                <w:sz w:val="18"/>
                <w:szCs w:val="18"/>
              </w:rPr>
            </w:pPr>
            <w:r w:rsidRPr="001A6D00">
              <w:rPr>
                <w:rFonts w:ascii="Arial" w:eastAsia="Calibri" w:hAnsi="Arial" w:cs="Arial"/>
                <w:b/>
                <w:sz w:val="18"/>
                <w:szCs w:val="18"/>
              </w:rPr>
              <w:t>PREÇO UNITÁRIO</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560EB63D" w14:textId="77777777" w:rsidR="003F59A5" w:rsidRPr="001A6D00" w:rsidRDefault="003F59A5" w:rsidP="00BA760A">
            <w:pPr>
              <w:ind w:right="-99"/>
              <w:contextualSpacing/>
              <w:jc w:val="center"/>
              <w:rPr>
                <w:rFonts w:ascii="Arial" w:eastAsia="Calibri" w:hAnsi="Arial" w:cs="Arial"/>
                <w:b/>
                <w:sz w:val="18"/>
                <w:szCs w:val="18"/>
              </w:rPr>
            </w:pPr>
            <w:r w:rsidRPr="001A6D00">
              <w:rPr>
                <w:rFonts w:ascii="Arial" w:eastAsia="Calibri" w:hAnsi="Arial" w:cs="Arial"/>
                <w:b/>
                <w:sz w:val="18"/>
                <w:szCs w:val="18"/>
              </w:rPr>
              <w:t>PREÇO TOTAL</w:t>
            </w:r>
          </w:p>
        </w:tc>
      </w:tr>
      <w:tr w:rsidR="003F59A5" w:rsidRPr="001A6D00" w14:paraId="01FD6A81" w14:textId="77777777" w:rsidTr="00BA760A">
        <w:trPr>
          <w:cantSplit/>
          <w:trHeight w:val="358"/>
        </w:trPr>
        <w:tc>
          <w:tcPr>
            <w:tcW w:w="851" w:type="dxa"/>
            <w:tcBorders>
              <w:top w:val="single" w:sz="4" w:space="0" w:color="000000"/>
              <w:left w:val="single" w:sz="4" w:space="0" w:color="000000"/>
              <w:bottom w:val="single" w:sz="4" w:space="0" w:color="000000"/>
              <w:right w:val="nil"/>
            </w:tcBorders>
            <w:vAlign w:val="center"/>
            <w:hideMark/>
          </w:tcPr>
          <w:p w14:paraId="71C50E56" w14:textId="77777777" w:rsidR="003F59A5" w:rsidRPr="001A6D00" w:rsidRDefault="003F59A5" w:rsidP="00BA760A">
            <w:pPr>
              <w:snapToGrid w:val="0"/>
              <w:contextualSpacing/>
              <w:jc w:val="center"/>
              <w:rPr>
                <w:rFonts w:ascii="Arial" w:eastAsia="Calibri" w:hAnsi="Arial" w:cs="Arial"/>
                <w:sz w:val="18"/>
                <w:szCs w:val="18"/>
              </w:rPr>
            </w:pPr>
            <w:r w:rsidRPr="001A6D00">
              <w:rPr>
                <w:rFonts w:ascii="Arial" w:eastAsia="Calibri" w:hAnsi="Arial" w:cs="Arial"/>
                <w:sz w:val="18"/>
                <w:szCs w:val="18"/>
              </w:rPr>
              <w:t>1</w:t>
            </w:r>
          </w:p>
        </w:tc>
        <w:tc>
          <w:tcPr>
            <w:tcW w:w="3043" w:type="dxa"/>
            <w:tcBorders>
              <w:top w:val="single" w:sz="4" w:space="0" w:color="000000"/>
              <w:left w:val="single" w:sz="4" w:space="0" w:color="000000"/>
              <w:bottom w:val="single" w:sz="4" w:space="0" w:color="000000"/>
              <w:right w:val="nil"/>
            </w:tcBorders>
            <w:vAlign w:val="center"/>
          </w:tcPr>
          <w:p w14:paraId="2FC3ECDC" w14:textId="77777777" w:rsidR="003F59A5" w:rsidRPr="001A6D00" w:rsidRDefault="003F59A5" w:rsidP="00BA760A">
            <w:pPr>
              <w:snapToGrid w:val="0"/>
              <w:contextualSpacing/>
              <w:jc w:val="both"/>
              <w:rPr>
                <w:rFonts w:ascii="Arial" w:eastAsia="Calibri" w:hAnsi="Arial" w:cs="Arial"/>
                <w:bCs/>
                <w:sz w:val="18"/>
                <w:szCs w:val="18"/>
              </w:rPr>
            </w:pPr>
          </w:p>
        </w:tc>
        <w:tc>
          <w:tcPr>
            <w:tcW w:w="1560" w:type="dxa"/>
            <w:tcBorders>
              <w:top w:val="single" w:sz="4" w:space="0" w:color="000000"/>
              <w:left w:val="single" w:sz="4" w:space="0" w:color="000000"/>
              <w:bottom w:val="single" w:sz="4" w:space="0" w:color="000000"/>
              <w:right w:val="nil"/>
            </w:tcBorders>
            <w:vAlign w:val="center"/>
          </w:tcPr>
          <w:p w14:paraId="0A6271E4" w14:textId="77777777" w:rsidR="003F59A5" w:rsidRPr="001A6D00" w:rsidRDefault="003F59A5" w:rsidP="00BA760A">
            <w:pPr>
              <w:snapToGrid w:val="0"/>
              <w:contextualSpacing/>
              <w:jc w:val="both"/>
              <w:rPr>
                <w:rFonts w:ascii="Arial" w:eastAsia="Calibri" w:hAnsi="Arial" w:cs="Arial"/>
                <w:sz w:val="18"/>
                <w:szCs w:val="18"/>
              </w:rPr>
            </w:pPr>
          </w:p>
        </w:tc>
        <w:tc>
          <w:tcPr>
            <w:tcW w:w="992" w:type="dxa"/>
            <w:tcBorders>
              <w:top w:val="single" w:sz="4" w:space="0" w:color="000000"/>
              <w:left w:val="single" w:sz="4" w:space="0" w:color="000000"/>
              <w:bottom w:val="single" w:sz="4" w:space="0" w:color="000000"/>
              <w:right w:val="nil"/>
            </w:tcBorders>
            <w:vAlign w:val="center"/>
          </w:tcPr>
          <w:p w14:paraId="7DB7F39E" w14:textId="77777777" w:rsidR="003F59A5" w:rsidRPr="001A6D00" w:rsidRDefault="003F59A5" w:rsidP="00BA760A">
            <w:pPr>
              <w:snapToGrid w:val="0"/>
              <w:contextualSpacing/>
              <w:jc w:val="both"/>
              <w:rPr>
                <w:rFonts w:ascii="Arial" w:eastAsia="Calibri"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509F2A8" w14:textId="77777777" w:rsidR="003F59A5" w:rsidRPr="001A6D00" w:rsidRDefault="003F59A5" w:rsidP="00BA760A">
            <w:pPr>
              <w:snapToGrid w:val="0"/>
              <w:contextualSpacing/>
              <w:jc w:val="both"/>
              <w:rPr>
                <w:rFonts w:ascii="Arial" w:eastAsia="Calibri" w:hAnsi="Arial" w:cs="Arial"/>
                <w:sz w:val="18"/>
                <w:szCs w:val="18"/>
              </w:rPr>
            </w:pPr>
          </w:p>
        </w:tc>
        <w:tc>
          <w:tcPr>
            <w:tcW w:w="1350" w:type="dxa"/>
            <w:tcBorders>
              <w:top w:val="single" w:sz="4" w:space="0" w:color="000000"/>
              <w:left w:val="single" w:sz="4" w:space="0" w:color="000000"/>
              <w:bottom w:val="single" w:sz="4" w:space="0" w:color="000000"/>
              <w:right w:val="single" w:sz="4" w:space="0" w:color="000000"/>
            </w:tcBorders>
          </w:tcPr>
          <w:p w14:paraId="39AECD0E" w14:textId="77777777" w:rsidR="003F59A5" w:rsidRPr="001A6D00" w:rsidRDefault="003F59A5" w:rsidP="00BA760A">
            <w:pPr>
              <w:snapToGrid w:val="0"/>
              <w:contextualSpacing/>
              <w:jc w:val="both"/>
              <w:rPr>
                <w:rFonts w:ascii="Arial" w:eastAsia="Calibri" w:hAnsi="Arial" w:cs="Arial"/>
                <w:sz w:val="18"/>
                <w:szCs w:val="18"/>
              </w:rPr>
            </w:pPr>
          </w:p>
        </w:tc>
      </w:tr>
      <w:tr w:rsidR="003F59A5" w:rsidRPr="001A6D00" w14:paraId="2E1EA275" w14:textId="77777777" w:rsidTr="00BA7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7722"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1EB9739" w14:textId="77777777" w:rsidR="003F59A5" w:rsidRPr="001A6D00" w:rsidRDefault="003F59A5" w:rsidP="00BA760A">
            <w:pPr>
              <w:contextualSpacing/>
              <w:jc w:val="right"/>
              <w:rPr>
                <w:rFonts w:ascii="Arial" w:hAnsi="Arial" w:cs="Arial"/>
                <w:sz w:val="18"/>
                <w:szCs w:val="18"/>
              </w:rPr>
            </w:pPr>
            <w:r w:rsidRPr="001A6D00">
              <w:rPr>
                <w:rFonts w:ascii="Arial" w:hAnsi="Arial" w:cs="Arial"/>
                <w:b/>
                <w:sz w:val="18"/>
                <w:szCs w:val="18"/>
              </w:rPr>
              <w:t xml:space="preserve">PREÇO TOTAL </w:t>
            </w:r>
            <w:r>
              <w:rPr>
                <w:rFonts w:ascii="Arial" w:hAnsi="Arial" w:cs="Arial"/>
                <w:b/>
                <w:sz w:val="18"/>
                <w:szCs w:val="18"/>
              </w:rPr>
              <w:t>DO ITEM</w:t>
            </w:r>
            <w:r w:rsidRPr="001A6D00">
              <w:rPr>
                <w:rFonts w:ascii="Arial" w:hAnsi="Arial" w:cs="Arial"/>
                <w:b/>
                <w:sz w:val="18"/>
                <w:szCs w:val="18"/>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156708" w14:textId="77777777" w:rsidR="003F59A5" w:rsidRPr="001A6D00" w:rsidRDefault="003F59A5" w:rsidP="00BA760A">
            <w:pPr>
              <w:contextualSpacing/>
              <w:rPr>
                <w:rFonts w:ascii="Arial" w:hAnsi="Arial" w:cs="Arial"/>
                <w:sz w:val="18"/>
                <w:szCs w:val="18"/>
              </w:rPr>
            </w:pPr>
            <w:r w:rsidRPr="001A6D00">
              <w:rPr>
                <w:rFonts w:ascii="Arial" w:hAnsi="Arial" w:cs="Arial"/>
                <w:b/>
                <w:sz w:val="18"/>
                <w:szCs w:val="18"/>
              </w:rPr>
              <w:t>(R$)</w:t>
            </w:r>
          </w:p>
        </w:tc>
      </w:tr>
      <w:tr w:rsidR="003F59A5" w:rsidRPr="001A6D00" w14:paraId="25743A64" w14:textId="77777777" w:rsidTr="00BA76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1"/>
        </w:trPr>
        <w:tc>
          <w:tcPr>
            <w:tcW w:w="9072" w:type="dxa"/>
            <w:gridSpan w:val="6"/>
            <w:tcBorders>
              <w:top w:val="single" w:sz="4" w:space="0" w:color="auto"/>
              <w:left w:val="single" w:sz="4" w:space="0" w:color="auto"/>
              <w:bottom w:val="single" w:sz="4" w:space="0" w:color="auto"/>
              <w:right w:val="single" w:sz="4" w:space="0" w:color="auto"/>
            </w:tcBorders>
            <w:noWrap/>
            <w:hideMark/>
          </w:tcPr>
          <w:p w14:paraId="684B226A" w14:textId="77777777" w:rsidR="003F59A5" w:rsidRPr="001A6D00" w:rsidRDefault="003F59A5" w:rsidP="00BA760A">
            <w:pPr>
              <w:contextualSpacing/>
              <w:rPr>
                <w:rFonts w:ascii="Arial" w:hAnsi="Arial" w:cs="Arial"/>
                <w:sz w:val="18"/>
                <w:szCs w:val="18"/>
              </w:rPr>
            </w:pPr>
            <w:r w:rsidRPr="001A6D00">
              <w:rPr>
                <w:rFonts w:ascii="Arial" w:hAnsi="Arial" w:cs="Arial"/>
                <w:sz w:val="18"/>
                <w:szCs w:val="18"/>
              </w:rPr>
              <w:t>Preço Total por extenso:</w:t>
            </w:r>
          </w:p>
        </w:tc>
      </w:tr>
    </w:tbl>
    <w:p w14:paraId="76F0C7CC" w14:textId="02D5529C"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7625FB">
        <w:rPr>
          <w:rFonts w:ascii="Arial" w:hAnsi="Arial" w:cs="Arial"/>
          <w:szCs w:val="20"/>
        </w:rPr>
        <w:t xml:space="preserve">Prazo de </w:t>
      </w:r>
      <w:r w:rsidRPr="007625FB">
        <w:rPr>
          <w:rFonts w:ascii="Arial" w:hAnsi="Arial" w:cs="Arial"/>
          <w:b/>
          <w:bCs/>
          <w:szCs w:val="20"/>
        </w:rPr>
        <w:t>validade</w:t>
      </w:r>
      <w:r w:rsidRPr="007625FB">
        <w:rPr>
          <w:rFonts w:ascii="Arial" w:hAnsi="Arial" w:cs="Arial"/>
          <w:szCs w:val="20"/>
        </w:rPr>
        <w:t xml:space="preserve"> da proposta, não inferior a </w:t>
      </w:r>
      <w:r w:rsidRPr="00102654">
        <w:rPr>
          <w:rFonts w:ascii="Arial" w:hAnsi="Arial" w:cs="Arial"/>
          <w:b/>
          <w:szCs w:val="20"/>
        </w:rPr>
        <w:t>9</w:t>
      </w:r>
      <w:r w:rsidRPr="007625FB">
        <w:rPr>
          <w:rFonts w:ascii="Arial" w:hAnsi="Arial" w:cs="Arial"/>
          <w:b/>
          <w:szCs w:val="20"/>
        </w:rPr>
        <w:t>0</w:t>
      </w:r>
      <w:r>
        <w:rPr>
          <w:rFonts w:ascii="Arial" w:hAnsi="Arial" w:cs="Arial"/>
          <w:szCs w:val="20"/>
        </w:rPr>
        <w:t xml:space="preserve"> (noven</w:t>
      </w:r>
      <w:r w:rsidRPr="007625FB">
        <w:rPr>
          <w:rFonts w:ascii="Arial" w:hAnsi="Arial" w:cs="Arial"/>
          <w:szCs w:val="20"/>
        </w:rPr>
        <w:t xml:space="preserve">ta) </w:t>
      </w:r>
      <w:r w:rsidRPr="007625FB">
        <w:rPr>
          <w:rFonts w:ascii="Arial" w:hAnsi="Arial" w:cs="Arial"/>
          <w:b/>
          <w:szCs w:val="20"/>
        </w:rPr>
        <w:t>dias,</w:t>
      </w:r>
      <w:r>
        <w:rPr>
          <w:rFonts w:ascii="Arial" w:hAnsi="Arial" w:cs="Arial"/>
          <w:szCs w:val="20"/>
        </w:rPr>
        <w:t xml:space="preserve"> a contar da data de assinatura desta proposta</w:t>
      </w:r>
      <w:r w:rsidRPr="007625FB">
        <w:rPr>
          <w:rFonts w:ascii="Arial" w:hAnsi="Arial" w:cs="Arial"/>
          <w:szCs w:val="20"/>
        </w:rPr>
        <w:t xml:space="preserve">, </w:t>
      </w:r>
      <w:r w:rsidRPr="0006386D">
        <w:rPr>
          <w:rFonts w:ascii="Arial" w:hAnsi="Arial" w:cs="Arial"/>
          <w:szCs w:val="20"/>
        </w:rPr>
        <w:t>podendo ser prorrogado por acordo das partes</w:t>
      </w:r>
      <w:r w:rsidR="000E4D89">
        <w:rPr>
          <w:rFonts w:ascii="Arial" w:hAnsi="Arial" w:cs="Arial"/>
          <w:szCs w:val="20"/>
        </w:rPr>
        <w:t>.</w:t>
      </w:r>
    </w:p>
    <w:p w14:paraId="0E2DC32A" w14:textId="2C08C9A8" w:rsidR="003F59A5"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A26D0A">
        <w:rPr>
          <w:rFonts w:ascii="Arial" w:hAnsi="Arial" w:cs="Arial"/>
          <w:szCs w:val="20"/>
        </w:rPr>
        <w:t xml:space="preserve">Prazo de entrega dos produtos, conforme </w:t>
      </w:r>
      <w:r w:rsidRPr="000E4D89">
        <w:rPr>
          <w:rFonts w:ascii="Arial" w:hAnsi="Arial" w:cs="Arial"/>
          <w:b/>
          <w:szCs w:val="20"/>
          <w:highlight w:val="yellow"/>
        </w:rPr>
        <w:t>item</w:t>
      </w:r>
      <w:r w:rsidRPr="000E4D89">
        <w:rPr>
          <w:rFonts w:ascii="Arial" w:hAnsi="Arial" w:cs="Arial"/>
          <w:szCs w:val="20"/>
          <w:highlight w:val="yellow"/>
        </w:rPr>
        <w:t xml:space="preserve"> </w:t>
      </w:r>
      <w:r w:rsidR="006E096F">
        <w:rPr>
          <w:rFonts w:ascii="Arial" w:hAnsi="Arial" w:cs="Arial"/>
          <w:b/>
          <w:szCs w:val="20"/>
          <w:highlight w:val="yellow"/>
        </w:rPr>
        <w:t>8</w:t>
      </w:r>
      <w:r w:rsidRPr="000E4D89">
        <w:rPr>
          <w:rFonts w:ascii="Arial" w:hAnsi="Arial" w:cs="Arial"/>
          <w:b/>
          <w:szCs w:val="20"/>
          <w:highlight w:val="yellow"/>
        </w:rPr>
        <w:t>.</w:t>
      </w:r>
      <w:r w:rsidR="002D3702">
        <w:rPr>
          <w:rFonts w:ascii="Arial" w:hAnsi="Arial" w:cs="Arial"/>
          <w:b/>
          <w:szCs w:val="20"/>
          <w:highlight w:val="yellow"/>
        </w:rPr>
        <w:t>1</w:t>
      </w:r>
      <w:r>
        <w:rPr>
          <w:rFonts w:ascii="Arial" w:hAnsi="Arial" w:cs="Arial"/>
          <w:b/>
          <w:szCs w:val="20"/>
        </w:rPr>
        <w:t xml:space="preserve"> </w:t>
      </w:r>
      <w:r w:rsidRPr="00DD42AF">
        <w:rPr>
          <w:rFonts w:ascii="Arial" w:hAnsi="Arial" w:cs="Arial"/>
          <w:szCs w:val="20"/>
        </w:rPr>
        <w:t xml:space="preserve">deste </w:t>
      </w:r>
      <w:r>
        <w:rPr>
          <w:rFonts w:ascii="Arial" w:hAnsi="Arial" w:cs="Arial"/>
          <w:szCs w:val="20"/>
        </w:rPr>
        <w:t>termo de referência</w:t>
      </w:r>
      <w:r w:rsidR="000E4D89">
        <w:rPr>
          <w:rFonts w:ascii="Arial" w:hAnsi="Arial" w:cs="Arial"/>
          <w:szCs w:val="20"/>
        </w:rPr>
        <w:t>.</w:t>
      </w:r>
    </w:p>
    <w:p w14:paraId="0CA4E506" w14:textId="7DCCF77B"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06386D">
        <w:rPr>
          <w:rFonts w:ascii="Arial" w:hAnsi="Arial" w:cs="Arial"/>
          <w:szCs w:val="20"/>
        </w:rPr>
        <w:t xml:space="preserve">Condições de pagamento, conforme </w:t>
      </w:r>
      <w:r w:rsidRPr="000E4D89">
        <w:rPr>
          <w:rFonts w:ascii="Arial" w:hAnsi="Arial" w:cs="Arial"/>
          <w:b/>
          <w:szCs w:val="20"/>
          <w:highlight w:val="yellow"/>
        </w:rPr>
        <w:t xml:space="preserve">item </w:t>
      </w:r>
      <w:r w:rsidR="006E096F" w:rsidRPr="006E096F">
        <w:rPr>
          <w:rFonts w:ascii="Arial" w:hAnsi="Arial" w:cs="Arial"/>
          <w:b/>
          <w:szCs w:val="20"/>
          <w:highlight w:val="yellow"/>
        </w:rPr>
        <w:t>7.1</w:t>
      </w:r>
      <w:r>
        <w:rPr>
          <w:rFonts w:ascii="Arial" w:hAnsi="Arial" w:cs="Arial"/>
          <w:b/>
          <w:szCs w:val="20"/>
        </w:rPr>
        <w:t xml:space="preserve"> </w:t>
      </w:r>
      <w:r w:rsidRPr="0006386D">
        <w:rPr>
          <w:rFonts w:ascii="Arial" w:hAnsi="Arial" w:cs="Arial"/>
          <w:szCs w:val="20"/>
        </w:rPr>
        <w:t xml:space="preserve">do </w:t>
      </w:r>
      <w:r>
        <w:rPr>
          <w:rFonts w:ascii="Arial" w:hAnsi="Arial" w:cs="Arial"/>
          <w:szCs w:val="20"/>
        </w:rPr>
        <w:t>termo de referência</w:t>
      </w:r>
      <w:r w:rsidRPr="0006386D">
        <w:rPr>
          <w:rFonts w:ascii="Arial" w:hAnsi="Arial" w:cs="Arial"/>
          <w:szCs w:val="20"/>
        </w:rPr>
        <w:t>.</w:t>
      </w:r>
    </w:p>
    <w:p w14:paraId="2CF2C496"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Declaro, sob as penas da L</w:t>
      </w:r>
      <w:r>
        <w:rPr>
          <w:rFonts w:ascii="Arial" w:hAnsi="Arial" w:cs="Arial"/>
          <w:szCs w:val="20"/>
          <w:lang w:eastAsia="pt-BR"/>
        </w:rPr>
        <w:t>ei, que o</w:t>
      </w:r>
      <w:r w:rsidRPr="0006386D">
        <w:rPr>
          <w:rFonts w:ascii="Arial" w:hAnsi="Arial" w:cs="Arial"/>
          <w:szCs w:val="20"/>
          <w:lang w:eastAsia="pt-BR"/>
        </w:rPr>
        <w:t xml:space="preserve"> </w:t>
      </w:r>
      <w:r>
        <w:rPr>
          <w:rFonts w:ascii="Arial" w:hAnsi="Arial" w:cs="Arial"/>
          <w:szCs w:val="20"/>
          <w:lang w:eastAsia="pt-BR"/>
        </w:rPr>
        <w:t>objeto</w:t>
      </w:r>
      <w:r w:rsidRPr="0006386D">
        <w:rPr>
          <w:rFonts w:ascii="Arial" w:hAnsi="Arial" w:cs="Arial"/>
          <w:szCs w:val="20"/>
          <w:lang w:eastAsia="pt-BR"/>
        </w:rPr>
        <w:t xml:space="preserve"> ofertado atende todas as especificações exigidas no Anexo I – Termo de Referência.</w:t>
      </w:r>
      <w:r w:rsidRPr="0006386D">
        <w:rPr>
          <w:rFonts w:ascii="Arial" w:hAnsi="Arial" w:cs="Arial"/>
          <w:szCs w:val="20"/>
          <w:lang w:eastAsia="pt-BR"/>
        </w:rPr>
        <w:tab/>
      </w:r>
    </w:p>
    <w:p w14:paraId="786C8B2D"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 xml:space="preserve">Declaro, sob as penas da Lei, que os preços apresentados contemplam todos os custos diretos e indiretos referentes ao objeto </w:t>
      </w:r>
      <w:r>
        <w:rPr>
          <w:rFonts w:ascii="Arial" w:hAnsi="Arial" w:cs="Arial"/>
          <w:szCs w:val="20"/>
          <w:lang w:eastAsia="pt-BR"/>
        </w:rPr>
        <w:t>contratado</w:t>
      </w:r>
      <w:r w:rsidRPr="0006386D">
        <w:rPr>
          <w:rFonts w:ascii="Arial" w:hAnsi="Arial" w:cs="Arial"/>
          <w:szCs w:val="20"/>
          <w:lang w:eastAsia="pt-BR"/>
        </w:rPr>
        <w:t xml:space="preserve">. </w:t>
      </w:r>
    </w:p>
    <w:p w14:paraId="772431A2" w14:textId="77777777" w:rsidR="003F59A5" w:rsidRPr="007625FB" w:rsidRDefault="003F59A5" w:rsidP="003F59A5">
      <w:pPr>
        <w:pStyle w:val="Recuodecorpodetexto21"/>
        <w:numPr>
          <w:ilvl w:val="0"/>
          <w:numId w:val="3"/>
        </w:numPr>
        <w:tabs>
          <w:tab w:val="left" w:pos="284"/>
        </w:tabs>
        <w:ind w:left="0" w:firstLine="0"/>
        <w:rPr>
          <w:rFonts w:ascii="Arial" w:hAnsi="Arial" w:cs="Arial"/>
          <w:b/>
          <w:szCs w:val="20"/>
        </w:rPr>
      </w:pPr>
      <w:r w:rsidRPr="007625FB">
        <w:rPr>
          <w:rFonts w:ascii="Arial" w:hAnsi="Arial" w:cs="Arial"/>
          <w:b/>
          <w:szCs w:val="20"/>
          <w:lang w:eastAsia="pt-BR"/>
        </w:rPr>
        <w:t>Dados bancários:</w:t>
      </w:r>
    </w:p>
    <w:p w14:paraId="42911075"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Banco:</w:t>
      </w:r>
    </w:p>
    <w:p w14:paraId="5231350A"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Agência:</w:t>
      </w:r>
    </w:p>
    <w:p w14:paraId="44CCA6FC"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 Corrente:</w:t>
      </w:r>
    </w:p>
    <w:p w14:paraId="7A2EF007"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Contato:</w:t>
      </w:r>
    </w:p>
    <w:p w14:paraId="75BB3E9E" w14:textId="77777777" w:rsidR="003F59A5" w:rsidRPr="007625FB" w:rsidRDefault="003F59A5" w:rsidP="003F59A5">
      <w:pPr>
        <w:pStyle w:val="Recuodecorpodetexto21"/>
        <w:numPr>
          <w:ilvl w:val="0"/>
          <w:numId w:val="2"/>
        </w:numPr>
        <w:tabs>
          <w:tab w:val="left" w:pos="284"/>
        </w:tabs>
        <w:suppressAutoHyphens w:val="0"/>
        <w:autoSpaceDE w:val="0"/>
        <w:ind w:left="0" w:firstLine="0"/>
        <w:rPr>
          <w:rFonts w:ascii="Arial" w:hAnsi="Arial" w:cs="Arial"/>
          <w:szCs w:val="20"/>
          <w:lang w:eastAsia="pt-BR"/>
        </w:rPr>
      </w:pPr>
      <w:r w:rsidRPr="007625FB">
        <w:rPr>
          <w:rFonts w:ascii="Arial" w:hAnsi="Arial" w:cs="Arial"/>
          <w:szCs w:val="20"/>
          <w:lang w:eastAsia="pt-BR"/>
        </w:rPr>
        <w:t>Telefone/ramal:</w:t>
      </w:r>
    </w:p>
    <w:p w14:paraId="2B5E19D4" w14:textId="77777777" w:rsidR="003F59A5" w:rsidRDefault="003F59A5" w:rsidP="003F59A5">
      <w:pPr>
        <w:spacing w:line="300" w:lineRule="exact"/>
        <w:ind w:left="360"/>
        <w:jc w:val="center"/>
        <w:rPr>
          <w:rFonts w:ascii="Arial" w:hAnsi="Arial" w:cs="Arial"/>
          <w:sz w:val="20"/>
          <w:szCs w:val="20"/>
        </w:rPr>
      </w:pPr>
    </w:p>
    <w:p w14:paraId="5411992E" w14:textId="4494A0C2" w:rsidR="003F59A5" w:rsidRPr="007625FB" w:rsidRDefault="003F59A5" w:rsidP="003F59A5">
      <w:pPr>
        <w:spacing w:line="300" w:lineRule="exact"/>
        <w:ind w:left="360"/>
        <w:jc w:val="center"/>
        <w:rPr>
          <w:rFonts w:ascii="Arial" w:hAnsi="Arial" w:cs="Arial"/>
          <w:sz w:val="20"/>
          <w:szCs w:val="20"/>
        </w:rPr>
      </w:pPr>
      <w:r w:rsidRPr="007625FB">
        <w:rPr>
          <w:rFonts w:ascii="Arial" w:hAnsi="Arial" w:cs="Arial"/>
          <w:sz w:val="20"/>
          <w:szCs w:val="20"/>
        </w:rPr>
        <w:t>Local, .........</w:t>
      </w:r>
      <w:r w:rsidR="000E4D89">
        <w:rPr>
          <w:rFonts w:ascii="Arial" w:hAnsi="Arial" w:cs="Arial"/>
          <w:sz w:val="20"/>
          <w:szCs w:val="20"/>
        </w:rPr>
        <w:t xml:space="preserve"> </w:t>
      </w:r>
      <w:r w:rsidRPr="007625FB">
        <w:rPr>
          <w:rFonts w:ascii="Arial" w:hAnsi="Arial" w:cs="Arial"/>
          <w:sz w:val="20"/>
          <w:szCs w:val="20"/>
        </w:rPr>
        <w:t>de ............................</w:t>
      </w:r>
      <w:r w:rsidR="000E4D89">
        <w:rPr>
          <w:rFonts w:ascii="Arial" w:hAnsi="Arial" w:cs="Arial"/>
          <w:sz w:val="20"/>
          <w:szCs w:val="20"/>
        </w:rPr>
        <w:t xml:space="preserve"> </w:t>
      </w:r>
      <w:r w:rsidRPr="007625FB">
        <w:rPr>
          <w:rFonts w:ascii="Arial" w:hAnsi="Arial" w:cs="Arial"/>
          <w:sz w:val="20"/>
          <w:szCs w:val="20"/>
        </w:rPr>
        <w:t>de 20</w:t>
      </w:r>
      <w:r>
        <w:rPr>
          <w:rFonts w:ascii="Arial" w:hAnsi="Arial" w:cs="Arial"/>
          <w:sz w:val="20"/>
          <w:szCs w:val="20"/>
        </w:rPr>
        <w:t>24</w:t>
      </w:r>
      <w:r w:rsidRPr="007625FB">
        <w:rPr>
          <w:rFonts w:ascii="Arial" w:hAnsi="Arial" w:cs="Arial"/>
          <w:sz w:val="20"/>
          <w:szCs w:val="20"/>
        </w:rPr>
        <w:t>.</w:t>
      </w:r>
    </w:p>
    <w:p w14:paraId="422E5845" w14:textId="77777777" w:rsidR="003F59A5" w:rsidRPr="007625FB" w:rsidRDefault="003F59A5" w:rsidP="003F59A5">
      <w:pPr>
        <w:ind w:left="360"/>
        <w:jc w:val="center"/>
        <w:rPr>
          <w:rFonts w:ascii="Arial" w:hAnsi="Arial" w:cs="Arial"/>
          <w:sz w:val="20"/>
          <w:szCs w:val="20"/>
          <w:u w:val="single"/>
        </w:rPr>
      </w:pPr>
      <w:r w:rsidRPr="007625FB">
        <w:rPr>
          <w:rFonts w:ascii="Arial" w:hAnsi="Arial" w:cs="Arial"/>
          <w:sz w:val="20"/>
          <w:szCs w:val="20"/>
          <w:u w:val="single"/>
        </w:rPr>
        <w:t>____________________________________________</w:t>
      </w:r>
    </w:p>
    <w:p w14:paraId="06FD31C0" w14:textId="77777777" w:rsidR="003F59A5" w:rsidRDefault="003F59A5" w:rsidP="003F59A5">
      <w:pPr>
        <w:spacing w:line="360" w:lineRule="auto"/>
        <w:ind w:firstLine="1418"/>
        <w:jc w:val="both"/>
        <w:rPr>
          <w:rFonts w:ascii="Arial" w:hAnsi="Arial" w:cs="Arial"/>
          <w:sz w:val="20"/>
          <w:szCs w:val="20"/>
        </w:rPr>
      </w:pPr>
      <w:r w:rsidRPr="007625FB">
        <w:rPr>
          <w:rFonts w:ascii="Arial" w:hAnsi="Arial" w:cs="Arial"/>
          <w:sz w:val="20"/>
          <w:szCs w:val="20"/>
        </w:rPr>
        <w:t>(Nome, RG, Função ou Cargo e Assinatura do representante Legal ou Procurador)</w:t>
      </w:r>
    </w:p>
    <w:p w14:paraId="3A6A4EB1" w14:textId="77777777" w:rsidR="003F59A5" w:rsidRDefault="003F59A5" w:rsidP="003F59A5">
      <w:pPr>
        <w:spacing w:line="360" w:lineRule="auto"/>
        <w:ind w:firstLine="1418"/>
        <w:jc w:val="both"/>
        <w:rPr>
          <w:rFonts w:ascii="Arial" w:hAnsi="Arial" w:cs="Arial"/>
          <w:sz w:val="20"/>
          <w:szCs w:val="20"/>
        </w:rPr>
      </w:pPr>
    </w:p>
    <w:p w14:paraId="1B59C222" w14:textId="77777777" w:rsidR="003F59A5" w:rsidRDefault="003F59A5" w:rsidP="003F59A5">
      <w:pPr>
        <w:spacing w:line="360" w:lineRule="auto"/>
        <w:ind w:firstLine="1418"/>
        <w:jc w:val="both"/>
        <w:rPr>
          <w:rFonts w:ascii="Arial" w:hAnsi="Arial" w:cs="Arial"/>
          <w:sz w:val="20"/>
          <w:szCs w:val="20"/>
        </w:rPr>
      </w:pPr>
    </w:p>
    <w:p w14:paraId="5D79400E" w14:textId="77777777" w:rsidR="003F59A5" w:rsidRDefault="003F59A5" w:rsidP="003F59A5">
      <w:pPr>
        <w:spacing w:line="360" w:lineRule="auto"/>
        <w:ind w:firstLine="1418"/>
        <w:jc w:val="both"/>
        <w:rPr>
          <w:rFonts w:ascii="Arial" w:hAnsi="Arial" w:cs="Arial"/>
          <w:sz w:val="20"/>
          <w:szCs w:val="20"/>
        </w:rPr>
      </w:pPr>
    </w:p>
    <w:p w14:paraId="0F9B51A6" w14:textId="77777777" w:rsidR="003F59A5" w:rsidRDefault="003F59A5" w:rsidP="003F59A5">
      <w:pPr>
        <w:spacing w:line="360" w:lineRule="auto"/>
        <w:ind w:firstLine="1418"/>
        <w:jc w:val="both"/>
        <w:rPr>
          <w:rFonts w:ascii="Arial" w:hAnsi="Arial" w:cs="Arial"/>
          <w:sz w:val="20"/>
          <w:szCs w:val="20"/>
        </w:rPr>
      </w:pPr>
    </w:p>
    <w:p w14:paraId="54980ABF" w14:textId="77777777" w:rsidR="003F59A5" w:rsidRDefault="003F59A5" w:rsidP="003F59A5">
      <w:pPr>
        <w:spacing w:line="360" w:lineRule="auto"/>
        <w:jc w:val="center"/>
        <w:rPr>
          <w:rFonts w:ascii="Arial" w:hAnsi="Arial" w:cs="Arial"/>
          <w:b/>
          <w:sz w:val="20"/>
          <w:szCs w:val="20"/>
        </w:rPr>
      </w:pPr>
    </w:p>
    <w:p w14:paraId="67E11920"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t>ANEXO II</w:t>
      </w:r>
    </w:p>
    <w:p w14:paraId="418DD55D" w14:textId="77777777" w:rsidR="003F59A5" w:rsidRPr="007625FB" w:rsidRDefault="003F59A5" w:rsidP="003F59A5">
      <w:pPr>
        <w:pStyle w:val="Corpodetexto"/>
        <w:spacing w:line="360" w:lineRule="auto"/>
        <w:jc w:val="center"/>
        <w:rPr>
          <w:rFonts w:ascii="Arial" w:hAnsi="Arial" w:cs="Arial"/>
          <w:b/>
        </w:rPr>
      </w:pPr>
      <w:r>
        <w:rPr>
          <w:rFonts w:ascii="Arial" w:hAnsi="Arial" w:cs="Arial"/>
          <w:b/>
        </w:rPr>
        <w:t>DOCUMENTOS DE HABILITAÇÃO</w:t>
      </w:r>
    </w:p>
    <w:p w14:paraId="793F2A79" w14:textId="77777777" w:rsidR="003F59A5" w:rsidRPr="00FA67C6" w:rsidRDefault="003F59A5" w:rsidP="003F59A5">
      <w:pPr>
        <w:pStyle w:val="Standard"/>
        <w:suppressAutoHyphens w:val="0"/>
        <w:autoSpaceDE w:val="0"/>
        <w:jc w:val="right"/>
        <w:rPr>
          <w:rFonts w:ascii="Arial" w:hAnsi="Arial" w:cs="Arial"/>
          <w:bCs/>
          <w:sz w:val="20"/>
          <w:szCs w:val="20"/>
        </w:rPr>
      </w:pPr>
    </w:p>
    <w:p w14:paraId="074D4E0F" w14:textId="64813919"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1.1 - Certidão Negativa ou Certidão Positiva com efeitos Negativa de Débitos relativos aos tributos Federais e a Dívida Ativa da União (CND)</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https://solucoes.receita.fazenda.gov.br/servicos/certidaointernet/pj/emitir</w:t>
      </w:r>
      <w:r w:rsidRPr="00F64641">
        <w:rPr>
          <w:rFonts w:ascii="Arial" w:hAnsi="Arial" w:cs="Arial"/>
          <w:sz w:val="20"/>
          <w:szCs w:val="20"/>
          <w:lang w:eastAsia="pt-BR"/>
        </w:rPr>
        <w:t>)</w:t>
      </w:r>
      <w:r>
        <w:rPr>
          <w:rFonts w:ascii="Arial" w:hAnsi="Arial" w:cs="Arial"/>
          <w:sz w:val="20"/>
          <w:szCs w:val="20"/>
          <w:lang w:eastAsia="pt-BR"/>
        </w:rPr>
        <w:t>.</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3BB850B8" w14:textId="411B0855"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1.2 - Certidão Negativa ou Certidão Positiva com efeitos Negativa de Débitos relativos aos tributos da</w:t>
      </w:r>
      <w:r>
        <w:rPr>
          <w:rFonts w:ascii="Arial" w:hAnsi="Arial" w:cs="Arial"/>
          <w:sz w:val="20"/>
          <w:szCs w:val="20"/>
          <w:lang w:eastAsia="pt-BR"/>
        </w:rPr>
        <w:t xml:space="preserve"> Fazenda Estadual</w:t>
      </w:r>
      <w:r w:rsidR="002D7295">
        <w:rPr>
          <w:rFonts w:ascii="Arial" w:hAnsi="Arial" w:cs="Arial"/>
          <w:sz w:val="20"/>
          <w:szCs w:val="20"/>
          <w:lang w:eastAsia="pt-BR"/>
        </w:rPr>
        <w:t>.</w:t>
      </w:r>
      <w:r>
        <w:rPr>
          <w:rFonts w:ascii="Arial" w:hAnsi="Arial" w:cs="Arial"/>
          <w:sz w:val="20"/>
          <w:szCs w:val="20"/>
          <w:lang w:eastAsia="pt-BR"/>
        </w:rPr>
        <w:t xml:space="preserve"> (Quando localizada em São Paulo, p</w:t>
      </w:r>
      <w:r w:rsidRPr="00F64641">
        <w:rPr>
          <w:rFonts w:ascii="Arial" w:hAnsi="Arial" w:cs="Arial"/>
          <w:sz w:val="20"/>
          <w:szCs w:val="20"/>
          <w:lang w:eastAsia="pt-BR"/>
        </w:rPr>
        <w:t>oderá ser obtida em:</w:t>
      </w:r>
      <w:r>
        <w:rPr>
          <w:rFonts w:ascii="Arial" w:hAnsi="Arial" w:cs="Arial"/>
          <w:sz w:val="20"/>
          <w:szCs w:val="20"/>
          <w:lang w:eastAsia="pt-BR"/>
        </w:rPr>
        <w:t xml:space="preserve"> </w:t>
      </w:r>
      <w:r w:rsidRPr="002D7295">
        <w:rPr>
          <w:rFonts w:ascii="Arial" w:hAnsi="Arial" w:cs="Arial"/>
          <w:color w:val="FF0000"/>
          <w:sz w:val="20"/>
          <w:szCs w:val="20"/>
          <w:lang w:eastAsia="pt-BR"/>
        </w:rPr>
        <w:t>https://www.dividaativa.pge.sp.gov.br/sc/pages/crda/emitirCrda.jsf</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28FD7052" w14:textId="3909EAB2"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1.3</w:t>
      </w:r>
      <w:r w:rsidRPr="00F64641">
        <w:rPr>
          <w:rFonts w:ascii="Arial" w:hAnsi="Arial" w:cs="Arial"/>
          <w:sz w:val="20"/>
          <w:szCs w:val="20"/>
          <w:lang w:eastAsia="pt-BR"/>
        </w:rPr>
        <w:t xml:space="preserve"> - Prova de regularidade relativa ao Fundo de Garantia por Tempo de Serviço – F.G.T.S.  </w:t>
      </w:r>
      <w:r>
        <w:rPr>
          <w:rFonts w:ascii="Arial" w:hAnsi="Arial" w:cs="Arial"/>
          <w:sz w:val="20"/>
          <w:szCs w:val="20"/>
          <w:lang w:eastAsia="pt-BR"/>
        </w:rPr>
        <w:t>–</w:t>
      </w:r>
      <w:r w:rsidRPr="00F64641">
        <w:rPr>
          <w:rFonts w:ascii="Arial" w:hAnsi="Arial" w:cs="Arial"/>
          <w:sz w:val="20"/>
          <w:szCs w:val="20"/>
          <w:lang w:eastAsia="pt-BR"/>
        </w:rPr>
        <w:t xml:space="preserve"> CRF</w:t>
      </w:r>
      <w:r w:rsidR="002D7295">
        <w:rPr>
          <w:rFonts w:ascii="Arial" w:hAnsi="Arial" w:cs="Arial"/>
          <w:sz w:val="20"/>
          <w:szCs w:val="20"/>
          <w:lang w:eastAsia="pt-BR"/>
        </w:rPr>
        <w:t>.</w:t>
      </w:r>
      <w:r w:rsidRPr="00F64641">
        <w:rPr>
          <w:rFonts w:ascii="Arial" w:hAnsi="Arial" w:cs="Arial"/>
          <w:sz w:val="20"/>
          <w:szCs w:val="20"/>
          <w:lang w:eastAsia="pt-BR"/>
        </w:rPr>
        <w:t xml:space="preserve"> (Poderá ser obtid</w:t>
      </w:r>
      <w:r w:rsidR="002D7295">
        <w:rPr>
          <w:rFonts w:ascii="Arial" w:hAnsi="Arial" w:cs="Arial"/>
          <w:sz w:val="20"/>
          <w:szCs w:val="20"/>
          <w:lang w:eastAsia="pt-BR"/>
        </w:rPr>
        <w:t>a</w:t>
      </w:r>
      <w:r w:rsidRPr="00F64641">
        <w:rPr>
          <w:rFonts w:ascii="Arial" w:hAnsi="Arial" w:cs="Arial"/>
          <w:sz w:val="20"/>
          <w:szCs w:val="20"/>
          <w:lang w:eastAsia="pt-BR"/>
        </w:rPr>
        <w:t xml:space="preserve"> em: </w:t>
      </w:r>
      <w:r w:rsidRPr="002D7295">
        <w:rPr>
          <w:rFonts w:ascii="Arial" w:hAnsi="Arial" w:cs="Arial"/>
          <w:color w:val="FF0000"/>
          <w:sz w:val="20"/>
          <w:szCs w:val="20"/>
          <w:lang w:eastAsia="pt-BR"/>
        </w:rPr>
        <w:t>https://consulta-crf.caixa.gov.br/consultacrf/pages/consultaEmpregador.jsf</w:t>
      </w:r>
      <w:r w:rsidRPr="00F64641">
        <w:rPr>
          <w:rFonts w:ascii="Arial" w:hAnsi="Arial" w:cs="Arial"/>
          <w:sz w:val="20"/>
          <w:szCs w:val="20"/>
          <w:lang w:eastAsia="pt-BR"/>
        </w:rPr>
        <w:t>)</w:t>
      </w:r>
      <w:r>
        <w:rPr>
          <w:rFonts w:ascii="Arial" w:hAnsi="Arial" w:cs="Arial"/>
          <w:sz w:val="20"/>
          <w:szCs w:val="20"/>
          <w:lang w:eastAsia="pt-BR"/>
        </w:rPr>
        <w:t>.</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1DCACC96" w14:textId="063296D1"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w:t>
      </w:r>
      <w:r>
        <w:rPr>
          <w:rFonts w:ascii="Arial" w:hAnsi="Arial" w:cs="Arial"/>
          <w:sz w:val="20"/>
          <w:szCs w:val="20"/>
          <w:lang w:eastAsia="pt-BR"/>
        </w:rPr>
        <w:t>4</w:t>
      </w:r>
      <w:r w:rsidRPr="00F64641">
        <w:rPr>
          <w:rFonts w:ascii="Arial" w:hAnsi="Arial" w:cs="Arial"/>
          <w:sz w:val="20"/>
          <w:szCs w:val="20"/>
          <w:lang w:eastAsia="pt-BR"/>
        </w:rPr>
        <w:t xml:space="preserve"> - Prova de inscrição no Cadastro Nac</w:t>
      </w:r>
      <w:r>
        <w:rPr>
          <w:rFonts w:ascii="Arial" w:hAnsi="Arial" w:cs="Arial"/>
          <w:sz w:val="20"/>
          <w:szCs w:val="20"/>
          <w:lang w:eastAsia="pt-BR"/>
        </w:rPr>
        <w:t>ional da Pessoa Jurídica (CNPJ)</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https://solucoes.receita.fazenda.gov.br/servicos/cnpjreva/cnpjreva_solicitacao.asp</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08176552" w14:textId="77777777"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w:t>
      </w:r>
      <w:r>
        <w:rPr>
          <w:rFonts w:ascii="Arial" w:hAnsi="Arial" w:cs="Arial"/>
          <w:sz w:val="20"/>
          <w:szCs w:val="20"/>
          <w:lang w:eastAsia="pt-BR"/>
        </w:rPr>
        <w:t>5</w:t>
      </w:r>
      <w:r w:rsidRPr="00F64641">
        <w:rPr>
          <w:rFonts w:ascii="Arial" w:hAnsi="Arial" w:cs="Arial"/>
          <w:sz w:val="20"/>
          <w:szCs w:val="20"/>
          <w:lang w:eastAsia="pt-BR"/>
        </w:rPr>
        <w:t xml:space="preserve"> - Ato constitutivo da empresa. Contrato Social / Requerimento de Empresár</w:t>
      </w:r>
      <w:r>
        <w:rPr>
          <w:rFonts w:ascii="Arial" w:hAnsi="Arial" w:cs="Arial"/>
          <w:sz w:val="20"/>
          <w:szCs w:val="20"/>
          <w:lang w:eastAsia="pt-BR"/>
        </w:rPr>
        <w:t>io Individual / Certificado MEI.</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0496B191" w14:textId="2284A125"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1.6</w:t>
      </w:r>
      <w:r w:rsidRPr="00F64641">
        <w:rPr>
          <w:rFonts w:ascii="Arial" w:hAnsi="Arial" w:cs="Arial"/>
          <w:sz w:val="20"/>
          <w:szCs w:val="20"/>
          <w:lang w:eastAsia="pt-BR"/>
        </w:rPr>
        <w:t xml:space="preserve"> - Prova de Inexistência de Débitos inadimplidos perante a Justiça do Trabalho, mediante a apresentação de Certidão Negativa de Débitos Trabalhistas (CNDT) nos termos da Lei 12.440/2011</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https://cndt-certidao.tst.jus.br/inicio.faces</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2426B2B0" w14:textId="77777777"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1.7</w:t>
      </w:r>
      <w:r w:rsidRPr="00F64641">
        <w:rPr>
          <w:rFonts w:ascii="Arial" w:hAnsi="Arial" w:cs="Arial"/>
          <w:sz w:val="20"/>
          <w:szCs w:val="20"/>
          <w:lang w:eastAsia="pt-BR"/>
        </w:rPr>
        <w:t xml:space="preserve"> - DECLARAÇÃO DE ENQUADRAMENTO DE MICROEMPRESA OU EMPRESA DE PEQUENO PORTE. MODELO ANEXO </w:t>
      </w:r>
      <w:r>
        <w:rPr>
          <w:rFonts w:ascii="Arial" w:hAnsi="Arial" w:cs="Arial"/>
          <w:sz w:val="20"/>
          <w:szCs w:val="20"/>
          <w:lang w:eastAsia="pt-BR"/>
        </w:rPr>
        <w:t>III.</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7BA1C773" w14:textId="77777777" w:rsidR="003F59A5" w:rsidRDefault="003F59A5" w:rsidP="001B4ECF">
      <w:pPr>
        <w:spacing w:line="276" w:lineRule="auto"/>
        <w:ind w:firstLine="1418"/>
        <w:jc w:val="both"/>
        <w:rPr>
          <w:rFonts w:ascii="Arial" w:hAnsi="Arial" w:cs="Arial"/>
          <w:sz w:val="20"/>
          <w:szCs w:val="20"/>
        </w:rPr>
      </w:pPr>
      <w:r w:rsidRPr="00F64641">
        <w:rPr>
          <w:rFonts w:ascii="Arial" w:hAnsi="Arial" w:cs="Arial"/>
          <w:sz w:val="20"/>
          <w:szCs w:val="20"/>
          <w:lang w:eastAsia="pt-BR"/>
        </w:rPr>
        <w:t>1.</w:t>
      </w:r>
      <w:r>
        <w:rPr>
          <w:rFonts w:ascii="Arial" w:hAnsi="Arial" w:cs="Arial"/>
          <w:sz w:val="20"/>
          <w:szCs w:val="20"/>
          <w:lang w:eastAsia="pt-BR"/>
        </w:rPr>
        <w:t>8</w:t>
      </w:r>
      <w:r w:rsidRPr="00F64641">
        <w:rPr>
          <w:rFonts w:ascii="Arial" w:hAnsi="Arial" w:cs="Arial"/>
          <w:sz w:val="20"/>
          <w:szCs w:val="20"/>
          <w:lang w:eastAsia="pt-BR"/>
        </w:rPr>
        <w:t xml:space="preserve"> – DECLARAÇÃO SOBRE TRABALHO DE MENORES E COTAS -  Cumprimento do disposto no inciso VI do art. 68 da Lei federal nº 14.133, de 1º de abril de 2021.  MODELO ANEXO I</w:t>
      </w:r>
      <w:r>
        <w:rPr>
          <w:rFonts w:ascii="Arial" w:hAnsi="Arial" w:cs="Arial"/>
          <w:sz w:val="20"/>
          <w:szCs w:val="20"/>
          <w:lang w:eastAsia="pt-BR"/>
        </w:rPr>
        <w:t>V.</w:t>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p>
    <w:p w14:paraId="086D8BDB" w14:textId="77777777" w:rsidR="003F59A5" w:rsidRDefault="003F59A5" w:rsidP="003F59A5">
      <w:pPr>
        <w:spacing w:line="360" w:lineRule="auto"/>
        <w:ind w:firstLine="1418"/>
        <w:jc w:val="both"/>
        <w:rPr>
          <w:rFonts w:ascii="Arial" w:hAnsi="Arial" w:cs="Arial"/>
          <w:sz w:val="20"/>
          <w:szCs w:val="20"/>
        </w:rPr>
      </w:pPr>
    </w:p>
    <w:p w14:paraId="6D9AF472" w14:textId="77777777" w:rsidR="003F59A5" w:rsidRDefault="003F59A5" w:rsidP="003F59A5">
      <w:pPr>
        <w:spacing w:line="360" w:lineRule="auto"/>
        <w:ind w:firstLine="1418"/>
        <w:jc w:val="both"/>
        <w:rPr>
          <w:rFonts w:ascii="Arial" w:hAnsi="Arial" w:cs="Arial"/>
          <w:sz w:val="20"/>
          <w:szCs w:val="20"/>
        </w:rPr>
      </w:pPr>
    </w:p>
    <w:p w14:paraId="6CA0B9D7" w14:textId="77777777" w:rsidR="003F59A5" w:rsidRDefault="003F59A5" w:rsidP="003F59A5">
      <w:pPr>
        <w:spacing w:line="360" w:lineRule="auto"/>
        <w:ind w:firstLine="1418"/>
        <w:jc w:val="both"/>
        <w:rPr>
          <w:rFonts w:ascii="Arial" w:hAnsi="Arial" w:cs="Arial"/>
          <w:sz w:val="20"/>
          <w:szCs w:val="20"/>
        </w:rPr>
      </w:pPr>
    </w:p>
    <w:p w14:paraId="6D0653D4" w14:textId="77777777" w:rsidR="003F59A5" w:rsidRDefault="003F59A5" w:rsidP="003F59A5">
      <w:pPr>
        <w:spacing w:line="360" w:lineRule="auto"/>
        <w:ind w:firstLine="1418"/>
        <w:jc w:val="both"/>
        <w:rPr>
          <w:rFonts w:ascii="Arial" w:hAnsi="Arial" w:cs="Arial"/>
          <w:sz w:val="20"/>
          <w:szCs w:val="20"/>
        </w:rPr>
      </w:pPr>
    </w:p>
    <w:p w14:paraId="26CAED6B" w14:textId="77777777" w:rsidR="003F59A5" w:rsidRDefault="003F59A5" w:rsidP="003F59A5">
      <w:pPr>
        <w:spacing w:line="360" w:lineRule="auto"/>
        <w:ind w:firstLine="1418"/>
        <w:jc w:val="both"/>
        <w:rPr>
          <w:rFonts w:ascii="Arial" w:hAnsi="Arial" w:cs="Arial"/>
          <w:sz w:val="20"/>
          <w:szCs w:val="20"/>
        </w:rPr>
      </w:pPr>
    </w:p>
    <w:p w14:paraId="5202F005" w14:textId="77777777" w:rsidR="003F59A5" w:rsidRDefault="003F59A5" w:rsidP="003F59A5">
      <w:pPr>
        <w:spacing w:line="360" w:lineRule="auto"/>
        <w:ind w:firstLine="1418"/>
        <w:jc w:val="both"/>
        <w:rPr>
          <w:rFonts w:ascii="Arial" w:hAnsi="Arial" w:cs="Arial"/>
          <w:sz w:val="20"/>
          <w:szCs w:val="20"/>
        </w:rPr>
      </w:pPr>
    </w:p>
    <w:p w14:paraId="55BEDAF6" w14:textId="77777777" w:rsidR="003F59A5" w:rsidRDefault="003F59A5" w:rsidP="003F59A5">
      <w:pPr>
        <w:spacing w:line="360" w:lineRule="auto"/>
        <w:ind w:firstLine="1418"/>
        <w:jc w:val="both"/>
        <w:rPr>
          <w:rFonts w:ascii="Arial" w:hAnsi="Arial" w:cs="Arial"/>
          <w:sz w:val="20"/>
          <w:szCs w:val="20"/>
        </w:rPr>
      </w:pPr>
    </w:p>
    <w:p w14:paraId="15E305D5" w14:textId="77777777" w:rsidR="003F59A5" w:rsidRDefault="003F59A5" w:rsidP="003F59A5">
      <w:pPr>
        <w:spacing w:line="360" w:lineRule="auto"/>
        <w:ind w:firstLine="1418"/>
        <w:jc w:val="both"/>
        <w:rPr>
          <w:rFonts w:ascii="Arial" w:hAnsi="Arial" w:cs="Arial"/>
          <w:sz w:val="20"/>
          <w:szCs w:val="20"/>
        </w:rPr>
      </w:pPr>
    </w:p>
    <w:p w14:paraId="41637686" w14:textId="77777777" w:rsidR="003F59A5" w:rsidRDefault="003F59A5" w:rsidP="003F59A5">
      <w:pPr>
        <w:spacing w:line="360" w:lineRule="auto"/>
        <w:ind w:firstLine="1418"/>
        <w:jc w:val="both"/>
        <w:rPr>
          <w:rFonts w:ascii="Arial" w:hAnsi="Arial" w:cs="Arial"/>
          <w:sz w:val="20"/>
          <w:szCs w:val="20"/>
        </w:rPr>
      </w:pPr>
    </w:p>
    <w:p w14:paraId="1FC6CAB9" w14:textId="77777777" w:rsidR="003F59A5" w:rsidRDefault="003F59A5" w:rsidP="003F59A5">
      <w:pPr>
        <w:spacing w:line="360" w:lineRule="auto"/>
        <w:ind w:firstLine="1418"/>
        <w:jc w:val="both"/>
        <w:rPr>
          <w:rFonts w:ascii="Arial" w:hAnsi="Arial" w:cs="Arial"/>
          <w:sz w:val="20"/>
          <w:szCs w:val="20"/>
        </w:rPr>
      </w:pPr>
    </w:p>
    <w:p w14:paraId="285BDF18" w14:textId="77777777" w:rsidR="003F59A5" w:rsidRDefault="003F59A5" w:rsidP="003F59A5">
      <w:pPr>
        <w:spacing w:line="360" w:lineRule="auto"/>
        <w:ind w:firstLine="1418"/>
        <w:jc w:val="both"/>
        <w:rPr>
          <w:rFonts w:ascii="Arial" w:hAnsi="Arial" w:cs="Arial"/>
          <w:sz w:val="20"/>
          <w:szCs w:val="20"/>
        </w:rPr>
      </w:pPr>
    </w:p>
    <w:p w14:paraId="678A64EC" w14:textId="77777777" w:rsidR="003F59A5" w:rsidRDefault="003F59A5" w:rsidP="003F59A5">
      <w:pPr>
        <w:spacing w:line="360" w:lineRule="auto"/>
        <w:ind w:firstLine="1418"/>
        <w:jc w:val="both"/>
        <w:rPr>
          <w:rFonts w:ascii="Arial" w:hAnsi="Arial" w:cs="Arial"/>
          <w:sz w:val="20"/>
          <w:szCs w:val="20"/>
        </w:rPr>
      </w:pPr>
    </w:p>
    <w:p w14:paraId="434E9D55" w14:textId="77777777" w:rsidR="003F59A5" w:rsidRDefault="003F59A5" w:rsidP="003F59A5">
      <w:pPr>
        <w:spacing w:line="360" w:lineRule="auto"/>
        <w:ind w:firstLine="1418"/>
        <w:jc w:val="both"/>
        <w:rPr>
          <w:rFonts w:ascii="Arial" w:hAnsi="Arial" w:cs="Arial"/>
          <w:sz w:val="20"/>
          <w:szCs w:val="20"/>
        </w:rPr>
      </w:pPr>
    </w:p>
    <w:p w14:paraId="39F6996D" w14:textId="77777777" w:rsidR="003F59A5" w:rsidRDefault="003F59A5" w:rsidP="003F59A5">
      <w:pPr>
        <w:spacing w:line="360" w:lineRule="auto"/>
        <w:ind w:firstLine="1418"/>
        <w:jc w:val="both"/>
        <w:rPr>
          <w:rFonts w:ascii="Arial" w:hAnsi="Arial" w:cs="Arial"/>
          <w:sz w:val="20"/>
          <w:szCs w:val="20"/>
        </w:rPr>
      </w:pPr>
    </w:p>
    <w:p w14:paraId="4468B261" w14:textId="77777777" w:rsidR="003F59A5" w:rsidRDefault="003F59A5" w:rsidP="003F59A5">
      <w:pPr>
        <w:spacing w:line="360" w:lineRule="auto"/>
        <w:jc w:val="both"/>
        <w:rPr>
          <w:rFonts w:ascii="Arial" w:hAnsi="Arial" w:cs="Arial"/>
          <w:sz w:val="20"/>
          <w:szCs w:val="20"/>
        </w:rPr>
      </w:pPr>
    </w:p>
    <w:p w14:paraId="7F900D86" w14:textId="77777777" w:rsidR="003F59A5" w:rsidRDefault="003F59A5" w:rsidP="003F59A5">
      <w:pPr>
        <w:spacing w:line="360" w:lineRule="auto"/>
        <w:ind w:firstLine="1418"/>
        <w:jc w:val="both"/>
        <w:rPr>
          <w:rFonts w:ascii="Arial" w:hAnsi="Arial" w:cs="Arial"/>
          <w:sz w:val="20"/>
          <w:szCs w:val="20"/>
        </w:rPr>
      </w:pPr>
    </w:p>
    <w:p w14:paraId="5463C929" w14:textId="77777777" w:rsidR="003F59A5" w:rsidRDefault="003F59A5" w:rsidP="003F59A5">
      <w:pPr>
        <w:spacing w:line="360" w:lineRule="auto"/>
        <w:ind w:firstLine="1418"/>
        <w:jc w:val="both"/>
        <w:rPr>
          <w:rFonts w:ascii="Arial" w:hAnsi="Arial" w:cs="Arial"/>
          <w:sz w:val="20"/>
          <w:szCs w:val="20"/>
        </w:rPr>
      </w:pPr>
    </w:p>
    <w:p w14:paraId="132910ED" w14:textId="77777777" w:rsidR="003F59A5" w:rsidRDefault="003F59A5" w:rsidP="003F59A5">
      <w:pPr>
        <w:jc w:val="center"/>
        <w:rPr>
          <w:rFonts w:ascii="Arial" w:hAnsi="Arial" w:cs="Arial"/>
          <w:b/>
          <w:snapToGrid w:val="0"/>
          <w:sz w:val="20"/>
        </w:rPr>
      </w:pPr>
      <w:r w:rsidRPr="005B1825">
        <w:rPr>
          <w:rFonts w:ascii="Arial" w:hAnsi="Arial" w:cs="Arial"/>
          <w:b/>
          <w:snapToGrid w:val="0"/>
          <w:sz w:val="20"/>
        </w:rPr>
        <w:t>ANEXO II</w:t>
      </w:r>
      <w:r>
        <w:rPr>
          <w:rFonts w:ascii="Arial" w:hAnsi="Arial" w:cs="Arial"/>
          <w:b/>
          <w:snapToGrid w:val="0"/>
          <w:sz w:val="20"/>
        </w:rPr>
        <w:t>I</w:t>
      </w:r>
    </w:p>
    <w:p w14:paraId="297AFE36" w14:textId="77777777" w:rsidR="003F59A5" w:rsidRPr="005B1825" w:rsidRDefault="003F59A5" w:rsidP="003F59A5">
      <w:pPr>
        <w:jc w:val="center"/>
        <w:rPr>
          <w:rFonts w:ascii="Arial" w:hAnsi="Arial" w:cs="Arial"/>
          <w:b/>
          <w:snapToGrid w:val="0"/>
          <w:sz w:val="20"/>
        </w:rPr>
      </w:pPr>
    </w:p>
    <w:p w14:paraId="6E77143D" w14:textId="77777777" w:rsidR="003F59A5" w:rsidRPr="005B1825" w:rsidRDefault="003F59A5" w:rsidP="003F59A5">
      <w:pPr>
        <w:jc w:val="center"/>
        <w:rPr>
          <w:rFonts w:ascii="Arial" w:hAnsi="Arial" w:cs="Arial"/>
          <w:b/>
          <w:snapToGrid w:val="0"/>
          <w:sz w:val="20"/>
        </w:rPr>
      </w:pPr>
      <w:r w:rsidRPr="005B1825">
        <w:rPr>
          <w:rFonts w:ascii="Arial" w:hAnsi="Arial" w:cs="Arial"/>
          <w:b/>
          <w:snapToGrid w:val="0"/>
          <w:sz w:val="20"/>
        </w:rPr>
        <w:t>MODELO DE DECLARAÇÃO DE ENQUADRAMENTO DE MICROEMPRESA OU EMPRESA DE PEQUENO PORTE</w:t>
      </w:r>
    </w:p>
    <w:p w14:paraId="695051F5" w14:textId="77777777" w:rsidR="003F59A5" w:rsidRPr="005B1825" w:rsidRDefault="003F59A5" w:rsidP="003F59A5">
      <w:pPr>
        <w:rPr>
          <w:rFonts w:ascii="Arial" w:hAnsi="Arial" w:cs="Arial"/>
          <w:b/>
          <w:snapToGrid w:val="0"/>
          <w:sz w:val="20"/>
        </w:rPr>
      </w:pPr>
    </w:p>
    <w:p w14:paraId="49651020" w14:textId="7A3F721D" w:rsidR="003F59A5" w:rsidRPr="00D47F77" w:rsidRDefault="003F59A5" w:rsidP="003F59A5">
      <w:pPr>
        <w:rPr>
          <w:rFonts w:ascii="Arial" w:hAnsi="Arial" w:cs="Arial"/>
          <w:b/>
          <w:snapToGrid w:val="0"/>
          <w:sz w:val="20"/>
        </w:rPr>
      </w:pPr>
      <w:r w:rsidRPr="00D47F77">
        <w:rPr>
          <w:rFonts w:ascii="Arial" w:hAnsi="Arial" w:cs="Arial"/>
          <w:b/>
          <w:snapToGrid w:val="0"/>
          <w:sz w:val="20"/>
        </w:rPr>
        <w:t xml:space="preserve">DISPENSA ELETRÔNICA Nº </w:t>
      </w:r>
      <w:r w:rsidR="00BC4E00" w:rsidRPr="00D47F77">
        <w:rPr>
          <w:rFonts w:ascii="Arial" w:hAnsi="Arial" w:cs="Arial"/>
          <w:b/>
          <w:snapToGrid w:val="0"/>
          <w:sz w:val="20"/>
        </w:rPr>
        <w:t>90</w:t>
      </w:r>
      <w:r w:rsidR="00D47F77" w:rsidRPr="00D47F77">
        <w:rPr>
          <w:rFonts w:ascii="Arial" w:hAnsi="Arial" w:cs="Arial"/>
          <w:b/>
          <w:snapToGrid w:val="0"/>
          <w:sz w:val="20"/>
        </w:rPr>
        <w:t>095</w:t>
      </w:r>
      <w:r w:rsidRPr="00D47F77">
        <w:rPr>
          <w:rFonts w:ascii="Arial" w:hAnsi="Arial" w:cs="Arial"/>
          <w:b/>
          <w:snapToGrid w:val="0"/>
          <w:sz w:val="20"/>
        </w:rPr>
        <w:t>/20</w:t>
      </w:r>
      <w:r w:rsidR="00BC4E00" w:rsidRPr="00D47F77">
        <w:rPr>
          <w:rFonts w:ascii="Arial" w:hAnsi="Arial" w:cs="Arial"/>
          <w:b/>
          <w:snapToGrid w:val="0"/>
          <w:sz w:val="20"/>
        </w:rPr>
        <w:t>25</w:t>
      </w:r>
    </w:p>
    <w:p w14:paraId="45287996" w14:textId="615602E0" w:rsidR="003F59A5" w:rsidRPr="00D47F77" w:rsidRDefault="003F59A5" w:rsidP="003F59A5">
      <w:pPr>
        <w:rPr>
          <w:rFonts w:ascii="Arial" w:hAnsi="Arial" w:cs="Arial"/>
          <w:b/>
          <w:snapToGrid w:val="0"/>
          <w:sz w:val="20"/>
        </w:rPr>
      </w:pPr>
      <w:r w:rsidRPr="00D47F77">
        <w:rPr>
          <w:rFonts w:ascii="Arial" w:hAnsi="Arial" w:cs="Arial"/>
          <w:b/>
          <w:snapToGrid w:val="0"/>
          <w:sz w:val="20"/>
        </w:rPr>
        <w:t xml:space="preserve">PROCESSO ADMINISTRATIVO Nº </w:t>
      </w:r>
      <w:r w:rsidR="00BC4E00" w:rsidRPr="00D47F77">
        <w:rPr>
          <w:rFonts w:ascii="Arial" w:hAnsi="Arial" w:cs="Arial"/>
          <w:b/>
          <w:snapToGrid w:val="0"/>
          <w:sz w:val="20"/>
        </w:rPr>
        <w:t>00</w:t>
      </w:r>
      <w:r w:rsidR="005F73B1" w:rsidRPr="00D47F77">
        <w:rPr>
          <w:rFonts w:ascii="Arial" w:hAnsi="Arial" w:cs="Arial"/>
          <w:b/>
          <w:snapToGrid w:val="0"/>
          <w:sz w:val="20"/>
        </w:rPr>
        <w:t>.</w:t>
      </w:r>
      <w:r w:rsidR="00BC4E00" w:rsidRPr="00D47F77">
        <w:rPr>
          <w:rFonts w:ascii="Arial" w:hAnsi="Arial" w:cs="Arial"/>
          <w:b/>
          <w:snapToGrid w:val="0"/>
          <w:sz w:val="20"/>
        </w:rPr>
        <w:t>48</w:t>
      </w:r>
      <w:r w:rsidR="00D47F77" w:rsidRPr="00D47F77">
        <w:rPr>
          <w:rFonts w:ascii="Arial" w:hAnsi="Arial" w:cs="Arial"/>
          <w:b/>
          <w:snapToGrid w:val="0"/>
          <w:sz w:val="20"/>
        </w:rPr>
        <w:t>5</w:t>
      </w:r>
      <w:r w:rsidR="005F73B1" w:rsidRPr="00D47F77">
        <w:rPr>
          <w:rFonts w:ascii="Arial" w:hAnsi="Arial" w:cs="Arial"/>
          <w:b/>
          <w:snapToGrid w:val="0"/>
          <w:sz w:val="20"/>
        </w:rPr>
        <w:t>/20</w:t>
      </w:r>
      <w:r w:rsidR="00BC4E00" w:rsidRPr="00D47F77">
        <w:rPr>
          <w:rFonts w:ascii="Arial" w:hAnsi="Arial" w:cs="Arial"/>
          <w:b/>
          <w:snapToGrid w:val="0"/>
          <w:sz w:val="20"/>
        </w:rPr>
        <w:t>25</w:t>
      </w:r>
    </w:p>
    <w:p w14:paraId="3CCD40CA" w14:textId="3B491511" w:rsidR="003F59A5" w:rsidRPr="00D47F77" w:rsidRDefault="003F59A5" w:rsidP="003F59A5">
      <w:pPr>
        <w:rPr>
          <w:rFonts w:ascii="Arial" w:hAnsi="Arial" w:cs="Arial"/>
          <w:b/>
          <w:bCs/>
          <w:sz w:val="20"/>
        </w:rPr>
      </w:pPr>
      <w:r w:rsidRPr="00D47F77">
        <w:rPr>
          <w:rFonts w:ascii="Arial" w:hAnsi="Arial" w:cs="Arial"/>
          <w:b/>
          <w:snapToGrid w:val="0"/>
          <w:sz w:val="20"/>
        </w:rPr>
        <w:t xml:space="preserve">OBJETO: </w:t>
      </w:r>
      <w:r w:rsidRPr="00D47F77">
        <w:rPr>
          <w:rFonts w:ascii="Arial" w:hAnsi="Arial" w:cs="Arial"/>
          <w:b/>
          <w:bCs/>
          <w:sz w:val="20"/>
          <w:szCs w:val="20"/>
        </w:rPr>
        <w:t>AQUISIÇÃO</w:t>
      </w:r>
      <w:r w:rsidR="005F73B1" w:rsidRPr="00D47F77">
        <w:rPr>
          <w:rFonts w:ascii="Arial" w:hAnsi="Arial" w:cs="Arial"/>
          <w:b/>
          <w:bCs/>
          <w:sz w:val="20"/>
          <w:szCs w:val="20"/>
        </w:rPr>
        <w:t xml:space="preserve"> </w:t>
      </w:r>
      <w:r w:rsidRPr="00D47F77">
        <w:rPr>
          <w:rFonts w:ascii="Arial" w:hAnsi="Arial" w:cs="Arial"/>
          <w:b/>
          <w:bCs/>
          <w:sz w:val="20"/>
          <w:szCs w:val="20"/>
        </w:rPr>
        <w:t>DE</w:t>
      </w:r>
      <w:r w:rsidR="005F73B1" w:rsidRPr="00D47F77">
        <w:rPr>
          <w:rFonts w:ascii="Arial" w:hAnsi="Arial" w:cs="Arial"/>
          <w:b/>
          <w:bCs/>
          <w:sz w:val="20"/>
          <w:szCs w:val="20"/>
        </w:rPr>
        <w:t xml:space="preserve"> </w:t>
      </w:r>
      <w:r w:rsidR="00D47F77" w:rsidRPr="00D47F77">
        <w:rPr>
          <w:rFonts w:ascii="Arial" w:hAnsi="Arial" w:cs="Arial"/>
          <w:b/>
          <w:bCs/>
          <w:sz w:val="20"/>
          <w:szCs w:val="20"/>
        </w:rPr>
        <w:t xml:space="preserve">PRATOS E CANECAS </w:t>
      </w:r>
    </w:p>
    <w:p w14:paraId="293B624C" w14:textId="77777777" w:rsidR="003F59A5" w:rsidRPr="005B1825" w:rsidRDefault="003F59A5" w:rsidP="003F59A5">
      <w:pPr>
        <w:outlineLvl w:val="0"/>
        <w:rPr>
          <w:rFonts w:ascii="Arial" w:hAnsi="Arial" w:cs="Arial"/>
          <w:snapToGrid w:val="0"/>
          <w:sz w:val="20"/>
        </w:rPr>
      </w:pPr>
    </w:p>
    <w:p w14:paraId="6636BA13" w14:textId="77777777" w:rsidR="003F59A5" w:rsidRPr="005B1825" w:rsidRDefault="003F59A5" w:rsidP="003F59A5">
      <w:pPr>
        <w:rPr>
          <w:rFonts w:ascii="Arial" w:hAnsi="Arial" w:cs="Arial"/>
          <w:snapToGrid w:val="0"/>
          <w:sz w:val="20"/>
        </w:rPr>
      </w:pPr>
    </w:p>
    <w:p w14:paraId="5C8D5B25" w14:textId="77777777" w:rsidR="003F59A5" w:rsidRPr="005F73B1" w:rsidRDefault="003F59A5" w:rsidP="001B4ECF">
      <w:pPr>
        <w:jc w:val="both"/>
        <w:rPr>
          <w:rFonts w:ascii="Arial" w:hAnsi="Arial" w:cs="Arial"/>
          <w:b/>
          <w:snapToGrid w:val="0"/>
        </w:rPr>
      </w:pPr>
      <w:r w:rsidRPr="005F73B1">
        <w:rPr>
          <w:rFonts w:ascii="Arial" w:hAnsi="Arial" w:cs="Arial"/>
          <w:snapToGrid w:val="0"/>
        </w:rPr>
        <w:t xml:space="preserve">(Nome/ Razão Social), inscrita no CNPJ sob nº, por intermédio de seu representante legal o (a) Sr.(a) __________, portador (a) da Carteira de Identidade nº _______________ e do CPF nº _________________, </w:t>
      </w:r>
      <w:r w:rsidRPr="005F73B1">
        <w:rPr>
          <w:rFonts w:ascii="Arial" w:hAnsi="Arial" w:cs="Arial"/>
          <w:b/>
          <w:snapToGrid w:val="0"/>
        </w:rPr>
        <w:t>DECLARA</w:t>
      </w:r>
      <w:r w:rsidRPr="005F73B1">
        <w:rPr>
          <w:rFonts w:ascii="Arial" w:hAnsi="Arial" w:cs="Arial"/>
          <w:snapToGrid w:val="0"/>
        </w:rPr>
        <w:t xml:space="preserve">, para fins da </w:t>
      </w:r>
      <w:r w:rsidRPr="005F73B1">
        <w:rPr>
          <w:rFonts w:ascii="Arial" w:hAnsi="Arial" w:cs="Arial"/>
          <w:b/>
          <w:snapToGrid w:val="0"/>
        </w:rPr>
        <w:t xml:space="preserve">DISPENSA DE LICITAÇÃO </w:t>
      </w:r>
      <w:r w:rsidRPr="005F73B1">
        <w:rPr>
          <w:rFonts w:ascii="Arial" w:hAnsi="Arial" w:cs="Arial"/>
          <w:snapToGrid w:val="0"/>
        </w:rPr>
        <w:t>supracitada, sob as sanções administrativas cabíveis e sob as penas da lei, que na presente data, é considerada:</w:t>
      </w:r>
    </w:p>
    <w:p w14:paraId="35EE7807" w14:textId="77777777" w:rsidR="003F59A5" w:rsidRPr="005B1825" w:rsidRDefault="003F59A5" w:rsidP="001B4ECF">
      <w:pPr>
        <w:jc w:val="both"/>
        <w:rPr>
          <w:rFonts w:ascii="Arial" w:hAnsi="Arial" w:cs="Arial"/>
          <w:snapToGrid w:val="0"/>
          <w:sz w:val="20"/>
        </w:rPr>
      </w:pPr>
    </w:p>
    <w:p w14:paraId="187F795D" w14:textId="00DC030C" w:rsidR="003F59A5" w:rsidRPr="005B1825" w:rsidRDefault="003F59A5" w:rsidP="001B4ECF">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MICROEMPRESA – ME</w:t>
      </w:r>
      <w:r w:rsidRPr="005B1825">
        <w:rPr>
          <w:rFonts w:ascii="Arial" w:hAnsi="Arial" w:cs="Arial"/>
          <w:snapToGrid w:val="0"/>
          <w:sz w:val="20"/>
        </w:rPr>
        <w:t>, conforme inciso I do artigo 3º da Lei Complementar nº 123, de 14/12/2006</w:t>
      </w:r>
      <w:r w:rsidR="001B4ECF">
        <w:rPr>
          <w:rFonts w:ascii="Arial" w:hAnsi="Arial" w:cs="Arial"/>
          <w:snapToGrid w:val="0"/>
          <w:sz w:val="20"/>
        </w:rPr>
        <w:t>.</w:t>
      </w:r>
    </w:p>
    <w:p w14:paraId="6D5FAFF0" w14:textId="77777777" w:rsidR="003F59A5" w:rsidRPr="005B1825" w:rsidRDefault="003F59A5" w:rsidP="001B4ECF">
      <w:pPr>
        <w:jc w:val="both"/>
        <w:rPr>
          <w:rFonts w:ascii="Arial" w:hAnsi="Arial" w:cs="Arial"/>
          <w:snapToGrid w:val="0"/>
          <w:sz w:val="20"/>
        </w:rPr>
      </w:pPr>
    </w:p>
    <w:p w14:paraId="0AED6B26" w14:textId="6B6C0201" w:rsidR="003F59A5" w:rsidRPr="005B1825" w:rsidRDefault="003F59A5" w:rsidP="001B4ECF">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EMPRESA DE PEQUENO PORTE (EPP)</w:t>
      </w:r>
      <w:r w:rsidRPr="005B1825">
        <w:rPr>
          <w:rFonts w:ascii="Arial" w:hAnsi="Arial" w:cs="Arial"/>
          <w:snapToGrid w:val="0"/>
          <w:sz w:val="20"/>
        </w:rPr>
        <w:t>, conforme inciso II do artigo 3º da Lei Complementar nº 123, de 14/12/2006</w:t>
      </w:r>
      <w:r w:rsidR="001B4ECF">
        <w:rPr>
          <w:rFonts w:ascii="Arial" w:hAnsi="Arial" w:cs="Arial"/>
          <w:snapToGrid w:val="0"/>
          <w:sz w:val="20"/>
        </w:rPr>
        <w:t>.</w:t>
      </w:r>
    </w:p>
    <w:p w14:paraId="51344614" w14:textId="77777777" w:rsidR="003F59A5" w:rsidRPr="005B1825" w:rsidRDefault="003F59A5" w:rsidP="001B4ECF">
      <w:pPr>
        <w:jc w:val="both"/>
        <w:rPr>
          <w:rFonts w:ascii="Arial" w:hAnsi="Arial" w:cs="Arial"/>
          <w:snapToGrid w:val="0"/>
          <w:sz w:val="20"/>
        </w:rPr>
      </w:pPr>
    </w:p>
    <w:p w14:paraId="5D714CB9" w14:textId="77777777" w:rsidR="003F59A5" w:rsidRPr="005B1825" w:rsidRDefault="003F59A5" w:rsidP="001B4ECF">
      <w:pPr>
        <w:jc w:val="both"/>
        <w:rPr>
          <w:rFonts w:ascii="Arial" w:hAnsi="Arial" w:cs="Arial"/>
          <w:snapToGrid w:val="0"/>
          <w:sz w:val="20"/>
        </w:rPr>
      </w:pPr>
      <w:r w:rsidRPr="005B1825">
        <w:rPr>
          <w:rFonts w:ascii="Arial" w:hAnsi="Arial" w:cs="Arial"/>
          <w:snapToGrid w:val="0"/>
          <w:sz w:val="20"/>
        </w:rPr>
        <w:t>E que está excluída das vedações constantes do § 4º e não se enquadra na hipótese do § 10, ambos do art. 3º da Lei Complementar nº 123/06.</w:t>
      </w:r>
    </w:p>
    <w:p w14:paraId="5E993EC8" w14:textId="77777777" w:rsidR="003F59A5" w:rsidRPr="005B1825" w:rsidRDefault="003F59A5" w:rsidP="001B4ECF">
      <w:pPr>
        <w:jc w:val="both"/>
        <w:rPr>
          <w:rFonts w:ascii="Arial" w:hAnsi="Arial" w:cs="Arial"/>
          <w:snapToGrid w:val="0"/>
          <w:sz w:val="20"/>
        </w:rPr>
      </w:pPr>
    </w:p>
    <w:p w14:paraId="380A55E0" w14:textId="7DA2CFB9" w:rsidR="003F59A5" w:rsidRPr="005B1825" w:rsidRDefault="003F59A5" w:rsidP="001B4ECF">
      <w:pPr>
        <w:jc w:val="both"/>
        <w:rPr>
          <w:rFonts w:ascii="Arial" w:hAnsi="Arial" w:cs="Arial"/>
          <w:snapToGrid w:val="0"/>
          <w:sz w:val="20"/>
        </w:rPr>
      </w:pPr>
      <w:r w:rsidRPr="005B1825">
        <w:rPr>
          <w:rFonts w:ascii="Arial" w:hAnsi="Arial" w:cs="Arial"/>
          <w:snapToGrid w:val="0"/>
          <w:sz w:val="20"/>
        </w:rPr>
        <w:t>Declara ainda, estar ciente das sanções que poderão lhe ser imposta, de acordo com o disposto no Edital, bem como</w:t>
      </w:r>
      <w:r w:rsidR="003F5697">
        <w:rPr>
          <w:rFonts w:ascii="Arial" w:hAnsi="Arial" w:cs="Arial"/>
          <w:snapToGrid w:val="0"/>
          <w:sz w:val="20"/>
        </w:rPr>
        <w:t>,</w:t>
      </w:r>
      <w:r w:rsidRPr="005B1825">
        <w:rPr>
          <w:rFonts w:ascii="Arial" w:hAnsi="Arial" w:cs="Arial"/>
          <w:snapToGrid w:val="0"/>
          <w:sz w:val="20"/>
        </w:rPr>
        <w:t xml:space="preserve"> com artigo 299 do Código Penal, na hipótese de falsidade da presente declaração.</w:t>
      </w:r>
    </w:p>
    <w:p w14:paraId="7F8D3655" w14:textId="77777777" w:rsidR="003F59A5" w:rsidRPr="005B1825" w:rsidRDefault="003F59A5" w:rsidP="001B4ECF">
      <w:pPr>
        <w:jc w:val="both"/>
        <w:rPr>
          <w:rFonts w:ascii="Arial" w:hAnsi="Arial" w:cs="Arial"/>
          <w:snapToGrid w:val="0"/>
          <w:sz w:val="20"/>
        </w:rPr>
      </w:pPr>
    </w:p>
    <w:p w14:paraId="676A516A" w14:textId="77777777" w:rsidR="003F59A5" w:rsidRPr="005B1825" w:rsidRDefault="003F59A5" w:rsidP="001B4ECF">
      <w:pPr>
        <w:jc w:val="both"/>
        <w:rPr>
          <w:rFonts w:ascii="Arial" w:hAnsi="Arial" w:cs="Arial"/>
          <w:b/>
          <w:snapToGrid w:val="0"/>
          <w:sz w:val="20"/>
        </w:rPr>
      </w:pPr>
    </w:p>
    <w:p w14:paraId="74C23721" w14:textId="77777777" w:rsidR="003F59A5" w:rsidRPr="005B1825" w:rsidRDefault="003F59A5" w:rsidP="003F59A5">
      <w:pPr>
        <w:rPr>
          <w:rFonts w:ascii="Arial" w:hAnsi="Arial" w:cs="Arial"/>
          <w:b/>
          <w:snapToGrid w:val="0"/>
          <w:sz w:val="20"/>
        </w:rPr>
      </w:pPr>
    </w:p>
    <w:p w14:paraId="59C9F535" w14:textId="26908D32" w:rsidR="003F59A5" w:rsidRPr="005F73B1" w:rsidRDefault="005F73B1" w:rsidP="003F59A5">
      <w:pPr>
        <w:jc w:val="center"/>
        <w:rPr>
          <w:rFonts w:ascii="Arial" w:hAnsi="Arial" w:cs="Arial"/>
          <w:b/>
          <w:snapToGrid w:val="0"/>
          <w:color w:val="FF0000"/>
          <w:sz w:val="20"/>
        </w:rPr>
      </w:pPr>
      <w:r w:rsidRPr="005F73B1">
        <w:rPr>
          <w:rFonts w:ascii="Arial" w:hAnsi="Arial" w:cs="Arial"/>
          <w:b/>
          <w:snapToGrid w:val="0"/>
          <w:color w:val="FF0000"/>
          <w:sz w:val="20"/>
        </w:rPr>
        <w:t>LOCAL, XXX DE XXXXXXX DE 20</w:t>
      </w:r>
      <w:r w:rsidR="00CB1B86">
        <w:rPr>
          <w:rFonts w:ascii="Arial" w:hAnsi="Arial" w:cs="Arial"/>
          <w:b/>
          <w:snapToGrid w:val="0"/>
          <w:color w:val="FF0000"/>
          <w:sz w:val="20"/>
        </w:rPr>
        <w:t>XX</w:t>
      </w:r>
    </w:p>
    <w:p w14:paraId="33D0D4C9" w14:textId="77777777" w:rsidR="003F59A5" w:rsidRPr="005B1825" w:rsidRDefault="003F59A5" w:rsidP="003F59A5">
      <w:pPr>
        <w:jc w:val="center"/>
        <w:rPr>
          <w:rFonts w:ascii="Arial" w:hAnsi="Arial" w:cs="Arial"/>
          <w:snapToGrid w:val="0"/>
          <w:sz w:val="20"/>
        </w:rPr>
      </w:pPr>
    </w:p>
    <w:p w14:paraId="6D7FF763" w14:textId="77777777" w:rsidR="003F59A5" w:rsidRPr="005B1825" w:rsidRDefault="003F59A5" w:rsidP="003F59A5">
      <w:pPr>
        <w:jc w:val="center"/>
        <w:rPr>
          <w:rFonts w:ascii="Arial" w:hAnsi="Arial" w:cs="Arial"/>
          <w:snapToGrid w:val="0"/>
          <w:sz w:val="20"/>
        </w:rPr>
      </w:pPr>
      <w:r>
        <w:rPr>
          <w:rFonts w:ascii="Arial" w:hAnsi="Arial" w:cs="Arial"/>
          <w:snapToGrid w:val="0"/>
          <w:sz w:val="20"/>
        </w:rPr>
        <w:t xml:space="preserve"> </w:t>
      </w:r>
    </w:p>
    <w:p w14:paraId="61427F08" w14:textId="77777777" w:rsidR="003F59A5" w:rsidRDefault="003F59A5" w:rsidP="003F59A5">
      <w:pPr>
        <w:spacing w:line="360" w:lineRule="auto"/>
        <w:ind w:firstLine="1418"/>
        <w:jc w:val="both"/>
        <w:rPr>
          <w:rFonts w:ascii="Arial" w:hAnsi="Arial" w:cs="Arial"/>
          <w:b/>
          <w:snapToGrid w:val="0"/>
          <w:sz w:val="20"/>
        </w:rPr>
      </w:pPr>
      <w:r>
        <w:rPr>
          <w:rFonts w:ascii="Arial" w:hAnsi="Arial" w:cs="Arial"/>
          <w:b/>
          <w:snapToGrid w:val="0"/>
          <w:sz w:val="20"/>
        </w:rPr>
        <w:t xml:space="preserve">                 </w:t>
      </w:r>
      <w:r w:rsidRPr="005B1825">
        <w:rPr>
          <w:rFonts w:ascii="Arial" w:hAnsi="Arial" w:cs="Arial"/>
          <w:b/>
          <w:snapToGrid w:val="0"/>
          <w:sz w:val="20"/>
        </w:rPr>
        <w:t>Assinatura e Identificação do Responsável pela Empresa</w:t>
      </w:r>
    </w:p>
    <w:p w14:paraId="4F104FAA" w14:textId="77777777" w:rsidR="003F59A5" w:rsidRDefault="003F59A5" w:rsidP="003F59A5">
      <w:pPr>
        <w:spacing w:line="360" w:lineRule="auto"/>
        <w:ind w:firstLine="1418"/>
        <w:jc w:val="both"/>
        <w:rPr>
          <w:rFonts w:ascii="Arial" w:hAnsi="Arial" w:cs="Arial"/>
          <w:b/>
          <w:snapToGrid w:val="0"/>
          <w:sz w:val="20"/>
        </w:rPr>
      </w:pPr>
    </w:p>
    <w:p w14:paraId="3FCD0CF7" w14:textId="77777777" w:rsidR="003F59A5" w:rsidRDefault="003F59A5" w:rsidP="003F59A5">
      <w:pPr>
        <w:spacing w:line="360" w:lineRule="auto"/>
        <w:ind w:firstLine="1418"/>
        <w:jc w:val="both"/>
        <w:rPr>
          <w:rFonts w:ascii="Arial" w:hAnsi="Arial" w:cs="Arial"/>
          <w:b/>
          <w:snapToGrid w:val="0"/>
          <w:sz w:val="20"/>
        </w:rPr>
      </w:pPr>
    </w:p>
    <w:p w14:paraId="38774243" w14:textId="77777777" w:rsidR="003F59A5" w:rsidRDefault="003F59A5" w:rsidP="003F59A5">
      <w:pPr>
        <w:spacing w:line="360" w:lineRule="auto"/>
        <w:ind w:firstLine="1418"/>
        <w:jc w:val="both"/>
        <w:rPr>
          <w:rFonts w:ascii="Arial" w:hAnsi="Arial" w:cs="Arial"/>
          <w:b/>
          <w:snapToGrid w:val="0"/>
          <w:sz w:val="20"/>
        </w:rPr>
      </w:pPr>
    </w:p>
    <w:p w14:paraId="5235D8B5" w14:textId="77777777" w:rsidR="003F59A5" w:rsidRDefault="003F59A5" w:rsidP="003F59A5">
      <w:pPr>
        <w:spacing w:line="360" w:lineRule="auto"/>
        <w:ind w:firstLine="1418"/>
        <w:jc w:val="both"/>
        <w:rPr>
          <w:rFonts w:ascii="Arial" w:hAnsi="Arial" w:cs="Arial"/>
          <w:b/>
          <w:snapToGrid w:val="0"/>
          <w:sz w:val="20"/>
        </w:rPr>
      </w:pPr>
    </w:p>
    <w:p w14:paraId="76C785D2" w14:textId="77777777" w:rsidR="003F59A5" w:rsidRDefault="003F59A5" w:rsidP="003F59A5">
      <w:pPr>
        <w:spacing w:line="360" w:lineRule="auto"/>
        <w:ind w:firstLine="1418"/>
        <w:jc w:val="both"/>
        <w:rPr>
          <w:rFonts w:ascii="Arial" w:hAnsi="Arial" w:cs="Arial"/>
          <w:b/>
          <w:snapToGrid w:val="0"/>
          <w:sz w:val="20"/>
        </w:rPr>
      </w:pPr>
    </w:p>
    <w:p w14:paraId="5F65C2F9" w14:textId="77777777" w:rsidR="003F59A5" w:rsidRDefault="003F59A5" w:rsidP="003F59A5">
      <w:pPr>
        <w:spacing w:line="360" w:lineRule="auto"/>
        <w:ind w:firstLine="1418"/>
        <w:jc w:val="both"/>
        <w:rPr>
          <w:rFonts w:ascii="Arial" w:hAnsi="Arial" w:cs="Arial"/>
          <w:b/>
          <w:snapToGrid w:val="0"/>
          <w:sz w:val="20"/>
        </w:rPr>
      </w:pPr>
    </w:p>
    <w:p w14:paraId="5DF5A3B2" w14:textId="77777777" w:rsidR="003F59A5" w:rsidRDefault="003F59A5" w:rsidP="003F59A5">
      <w:pPr>
        <w:spacing w:line="360" w:lineRule="auto"/>
        <w:ind w:firstLine="1418"/>
        <w:jc w:val="both"/>
        <w:rPr>
          <w:rFonts w:ascii="Arial" w:hAnsi="Arial" w:cs="Arial"/>
          <w:b/>
          <w:snapToGrid w:val="0"/>
          <w:sz w:val="20"/>
        </w:rPr>
      </w:pPr>
    </w:p>
    <w:p w14:paraId="3395CA51" w14:textId="77777777" w:rsidR="003F59A5" w:rsidRDefault="003F59A5" w:rsidP="003F59A5">
      <w:pPr>
        <w:spacing w:line="360" w:lineRule="auto"/>
        <w:ind w:firstLine="1418"/>
        <w:jc w:val="both"/>
        <w:rPr>
          <w:rFonts w:ascii="Arial" w:hAnsi="Arial" w:cs="Arial"/>
          <w:b/>
          <w:snapToGrid w:val="0"/>
          <w:sz w:val="20"/>
        </w:rPr>
      </w:pPr>
    </w:p>
    <w:p w14:paraId="147F596C" w14:textId="77777777" w:rsidR="003F59A5" w:rsidRDefault="003F59A5" w:rsidP="003F59A5">
      <w:pPr>
        <w:spacing w:line="360" w:lineRule="auto"/>
        <w:ind w:firstLine="1418"/>
        <w:jc w:val="both"/>
        <w:rPr>
          <w:rFonts w:ascii="Arial" w:hAnsi="Arial" w:cs="Arial"/>
          <w:b/>
          <w:snapToGrid w:val="0"/>
          <w:sz w:val="20"/>
        </w:rPr>
      </w:pPr>
    </w:p>
    <w:p w14:paraId="74964F76" w14:textId="77777777" w:rsidR="003F59A5" w:rsidRDefault="003F59A5" w:rsidP="003F59A5">
      <w:pPr>
        <w:spacing w:line="360" w:lineRule="auto"/>
        <w:ind w:firstLine="1418"/>
        <w:jc w:val="both"/>
        <w:rPr>
          <w:rFonts w:ascii="Arial" w:hAnsi="Arial" w:cs="Arial"/>
          <w:b/>
          <w:snapToGrid w:val="0"/>
          <w:sz w:val="20"/>
        </w:rPr>
      </w:pPr>
    </w:p>
    <w:p w14:paraId="457349CB" w14:textId="77777777" w:rsidR="003F59A5" w:rsidRDefault="003F59A5" w:rsidP="003F59A5">
      <w:pPr>
        <w:spacing w:line="360" w:lineRule="auto"/>
        <w:ind w:firstLine="1418"/>
        <w:jc w:val="both"/>
        <w:rPr>
          <w:rFonts w:ascii="Arial" w:hAnsi="Arial" w:cs="Arial"/>
          <w:b/>
          <w:snapToGrid w:val="0"/>
          <w:sz w:val="20"/>
        </w:rPr>
      </w:pPr>
    </w:p>
    <w:p w14:paraId="72E2C82F" w14:textId="77777777" w:rsidR="003F59A5" w:rsidRDefault="003F59A5" w:rsidP="003F59A5">
      <w:pPr>
        <w:spacing w:line="360" w:lineRule="auto"/>
        <w:ind w:firstLine="1418"/>
        <w:jc w:val="both"/>
        <w:rPr>
          <w:rFonts w:ascii="Arial" w:hAnsi="Arial" w:cs="Arial"/>
          <w:b/>
          <w:snapToGrid w:val="0"/>
          <w:sz w:val="20"/>
        </w:rPr>
      </w:pPr>
    </w:p>
    <w:p w14:paraId="0126B24E" w14:textId="1A8F779B" w:rsidR="003F59A5" w:rsidRDefault="003F59A5" w:rsidP="003F59A5">
      <w:pPr>
        <w:spacing w:line="360" w:lineRule="auto"/>
        <w:ind w:firstLine="1418"/>
        <w:jc w:val="both"/>
        <w:rPr>
          <w:rFonts w:ascii="Arial" w:hAnsi="Arial" w:cs="Arial"/>
          <w:b/>
          <w:snapToGrid w:val="0"/>
          <w:sz w:val="20"/>
        </w:rPr>
      </w:pPr>
    </w:p>
    <w:p w14:paraId="0CEC30CE" w14:textId="77777777" w:rsidR="005F73B1" w:rsidRDefault="005F73B1" w:rsidP="003F59A5">
      <w:pPr>
        <w:spacing w:line="360" w:lineRule="auto"/>
        <w:ind w:firstLine="1418"/>
        <w:jc w:val="both"/>
        <w:rPr>
          <w:rFonts w:ascii="Arial" w:hAnsi="Arial" w:cs="Arial"/>
          <w:b/>
          <w:snapToGrid w:val="0"/>
          <w:sz w:val="20"/>
        </w:rPr>
      </w:pPr>
    </w:p>
    <w:p w14:paraId="44931E4C" w14:textId="77777777" w:rsidR="003F59A5" w:rsidRDefault="003F59A5" w:rsidP="003F59A5">
      <w:pPr>
        <w:spacing w:line="360" w:lineRule="auto"/>
        <w:ind w:firstLine="1418"/>
        <w:jc w:val="both"/>
        <w:rPr>
          <w:rFonts w:ascii="Arial" w:hAnsi="Arial" w:cs="Arial"/>
          <w:b/>
          <w:snapToGrid w:val="0"/>
          <w:sz w:val="20"/>
        </w:rPr>
      </w:pPr>
    </w:p>
    <w:p w14:paraId="5AFE19C8" w14:textId="77777777" w:rsidR="003F59A5" w:rsidRDefault="003F59A5" w:rsidP="003F59A5">
      <w:pPr>
        <w:spacing w:line="360" w:lineRule="auto"/>
        <w:jc w:val="both"/>
        <w:rPr>
          <w:rFonts w:ascii="Arial" w:hAnsi="Arial" w:cs="Arial"/>
          <w:b/>
          <w:snapToGrid w:val="0"/>
          <w:sz w:val="20"/>
        </w:rPr>
      </w:pPr>
    </w:p>
    <w:p w14:paraId="61300098" w14:textId="77777777" w:rsidR="003F59A5" w:rsidRDefault="003F59A5" w:rsidP="003F59A5">
      <w:pPr>
        <w:spacing w:line="360" w:lineRule="auto"/>
        <w:ind w:firstLine="1418"/>
        <w:jc w:val="both"/>
        <w:rPr>
          <w:rFonts w:ascii="Arial" w:hAnsi="Arial" w:cs="Arial"/>
          <w:b/>
          <w:snapToGrid w:val="0"/>
          <w:sz w:val="20"/>
        </w:rPr>
      </w:pPr>
    </w:p>
    <w:p w14:paraId="0993B97D" w14:textId="77777777" w:rsidR="003F59A5" w:rsidRDefault="003F59A5" w:rsidP="003F59A5">
      <w:pPr>
        <w:jc w:val="center"/>
        <w:rPr>
          <w:rFonts w:ascii="Arial" w:hAnsi="Arial" w:cs="Arial"/>
          <w:b/>
          <w:snapToGrid w:val="0"/>
          <w:sz w:val="20"/>
          <w:szCs w:val="20"/>
        </w:rPr>
      </w:pPr>
    </w:p>
    <w:p w14:paraId="033FA3F7"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t>ANEXO IV</w:t>
      </w:r>
    </w:p>
    <w:p w14:paraId="3B81ED02" w14:textId="77777777" w:rsidR="003F59A5" w:rsidRDefault="003F59A5" w:rsidP="003F59A5">
      <w:pPr>
        <w:jc w:val="center"/>
        <w:rPr>
          <w:rFonts w:ascii="Arial" w:hAnsi="Arial" w:cs="Arial"/>
          <w:b/>
          <w:snapToGrid w:val="0"/>
          <w:sz w:val="20"/>
          <w:szCs w:val="20"/>
        </w:rPr>
      </w:pPr>
    </w:p>
    <w:p w14:paraId="026E3B00"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t>MODELO DE DECLARAÇÃO SOBRE TRABALHO DE MENORES E COTAS</w:t>
      </w:r>
    </w:p>
    <w:p w14:paraId="59DA2E3D" w14:textId="77777777" w:rsidR="003F59A5" w:rsidRDefault="003F59A5" w:rsidP="003F59A5">
      <w:pPr>
        <w:jc w:val="center"/>
        <w:rPr>
          <w:rFonts w:ascii="Arial" w:hAnsi="Arial" w:cs="Arial"/>
          <w:b/>
          <w:snapToGrid w:val="0"/>
          <w:sz w:val="20"/>
          <w:szCs w:val="20"/>
        </w:rPr>
      </w:pPr>
    </w:p>
    <w:p w14:paraId="17400755" w14:textId="7F32D662" w:rsidR="00BC4E00" w:rsidRPr="00D47F77" w:rsidRDefault="00BC4E00" w:rsidP="00BC4E00">
      <w:pPr>
        <w:rPr>
          <w:rFonts w:ascii="Arial" w:hAnsi="Arial" w:cs="Arial"/>
          <w:b/>
          <w:snapToGrid w:val="0"/>
          <w:sz w:val="20"/>
        </w:rPr>
      </w:pPr>
      <w:r w:rsidRPr="00D47F77">
        <w:rPr>
          <w:rFonts w:ascii="Arial" w:hAnsi="Arial" w:cs="Arial"/>
          <w:b/>
          <w:snapToGrid w:val="0"/>
          <w:sz w:val="20"/>
        </w:rPr>
        <w:t>DISPENSA ELETRÔNICA Nº 90</w:t>
      </w:r>
      <w:r w:rsidR="00D47F77" w:rsidRPr="00D47F77">
        <w:rPr>
          <w:rFonts w:ascii="Arial" w:hAnsi="Arial" w:cs="Arial"/>
          <w:b/>
          <w:snapToGrid w:val="0"/>
          <w:sz w:val="20"/>
        </w:rPr>
        <w:t>095</w:t>
      </w:r>
      <w:r w:rsidRPr="00D47F77">
        <w:rPr>
          <w:rFonts w:ascii="Arial" w:hAnsi="Arial" w:cs="Arial"/>
          <w:b/>
          <w:snapToGrid w:val="0"/>
          <w:sz w:val="20"/>
        </w:rPr>
        <w:t>/2025</w:t>
      </w:r>
    </w:p>
    <w:p w14:paraId="0E66156F" w14:textId="1E4DA9EB" w:rsidR="00BC4E00" w:rsidRPr="00D47F77" w:rsidRDefault="00BC4E00" w:rsidP="00BC4E00">
      <w:pPr>
        <w:rPr>
          <w:rFonts w:ascii="Arial" w:hAnsi="Arial" w:cs="Arial"/>
          <w:b/>
          <w:snapToGrid w:val="0"/>
          <w:sz w:val="20"/>
        </w:rPr>
      </w:pPr>
      <w:r w:rsidRPr="00D47F77">
        <w:rPr>
          <w:rFonts w:ascii="Arial" w:hAnsi="Arial" w:cs="Arial"/>
          <w:b/>
          <w:snapToGrid w:val="0"/>
          <w:sz w:val="20"/>
        </w:rPr>
        <w:t>PROCESSO ADMINISTRATIVO Nº 00.48</w:t>
      </w:r>
      <w:r w:rsidR="00D47F77" w:rsidRPr="00D47F77">
        <w:rPr>
          <w:rFonts w:ascii="Arial" w:hAnsi="Arial" w:cs="Arial"/>
          <w:b/>
          <w:snapToGrid w:val="0"/>
          <w:sz w:val="20"/>
        </w:rPr>
        <w:t>5</w:t>
      </w:r>
      <w:r w:rsidRPr="00D47F77">
        <w:rPr>
          <w:rFonts w:ascii="Arial" w:hAnsi="Arial" w:cs="Arial"/>
          <w:b/>
          <w:snapToGrid w:val="0"/>
          <w:sz w:val="20"/>
        </w:rPr>
        <w:t>/2025</w:t>
      </w:r>
    </w:p>
    <w:p w14:paraId="7D50F6B9" w14:textId="5CCAD51A" w:rsidR="00BC4E00" w:rsidRPr="00D47F77" w:rsidRDefault="00BC4E00" w:rsidP="00BC4E00">
      <w:pPr>
        <w:rPr>
          <w:rFonts w:ascii="Arial" w:hAnsi="Arial" w:cs="Arial"/>
          <w:b/>
          <w:sz w:val="20"/>
        </w:rPr>
      </w:pPr>
      <w:r w:rsidRPr="00D47F77">
        <w:rPr>
          <w:rFonts w:ascii="Arial" w:hAnsi="Arial" w:cs="Arial"/>
          <w:b/>
          <w:snapToGrid w:val="0"/>
          <w:sz w:val="20"/>
        </w:rPr>
        <w:t xml:space="preserve">OBJETO: </w:t>
      </w:r>
      <w:r w:rsidRPr="00D47F77">
        <w:rPr>
          <w:rFonts w:ascii="Arial" w:hAnsi="Arial" w:cs="Arial"/>
          <w:b/>
          <w:sz w:val="20"/>
          <w:szCs w:val="20"/>
        </w:rPr>
        <w:t xml:space="preserve">AQUISIÇÃO DE </w:t>
      </w:r>
      <w:r w:rsidR="00D47F77" w:rsidRPr="00D47F77">
        <w:rPr>
          <w:rFonts w:ascii="Arial" w:hAnsi="Arial" w:cs="Arial"/>
          <w:b/>
          <w:sz w:val="20"/>
          <w:szCs w:val="20"/>
        </w:rPr>
        <w:t xml:space="preserve">PRATOS E CANECAS </w:t>
      </w:r>
    </w:p>
    <w:p w14:paraId="01C6AE84" w14:textId="40AA9FE1" w:rsidR="003F59A5" w:rsidRDefault="003F59A5" w:rsidP="003F59A5">
      <w:pPr>
        <w:spacing w:line="300" w:lineRule="exact"/>
        <w:rPr>
          <w:rFonts w:ascii="Arial" w:hAnsi="Arial" w:cs="Arial"/>
          <w:snapToGrid w:val="0"/>
          <w:sz w:val="20"/>
          <w:szCs w:val="20"/>
        </w:rPr>
      </w:pPr>
    </w:p>
    <w:p w14:paraId="6CC45879" w14:textId="77777777" w:rsidR="005F73B1" w:rsidRDefault="005F73B1" w:rsidP="003F59A5">
      <w:pPr>
        <w:spacing w:line="300" w:lineRule="exact"/>
        <w:rPr>
          <w:rFonts w:ascii="Arial" w:hAnsi="Arial" w:cs="Arial"/>
          <w:snapToGrid w:val="0"/>
          <w:sz w:val="20"/>
          <w:szCs w:val="20"/>
        </w:rPr>
      </w:pPr>
    </w:p>
    <w:p w14:paraId="3E21A4B1"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A empresa .............................., com sede na ..............................., nº ................., C.N.P.J. nº .............................., por intermédio de seu representante legal ...................................... portador(a) do R.G. nº ...................... e do CPF nº ............................., </w:t>
      </w:r>
      <w:r>
        <w:rPr>
          <w:rFonts w:ascii="Arial" w:hAnsi="Arial" w:cs="Arial"/>
          <w:b/>
          <w:snapToGrid w:val="0"/>
          <w:sz w:val="20"/>
          <w:szCs w:val="20"/>
        </w:rPr>
        <w:t>DECLARA</w:t>
      </w:r>
      <w:r>
        <w:rPr>
          <w:rFonts w:ascii="Arial" w:hAnsi="Arial" w:cs="Arial"/>
          <w:snapToGrid w:val="0"/>
          <w:sz w:val="20"/>
          <w:szCs w:val="20"/>
        </w:rPr>
        <w:t xml:space="preserve">, para fins do disposto </w:t>
      </w:r>
      <w:r w:rsidRPr="00B674DA">
        <w:rPr>
          <w:rFonts w:ascii="Arial" w:hAnsi="Arial" w:cs="Arial"/>
          <w:snapToGrid w:val="0"/>
          <w:sz w:val="20"/>
          <w:szCs w:val="20"/>
        </w:rPr>
        <w:t>inciso XXXIII do art. 7</w:t>
      </w:r>
      <w:r>
        <w:rPr>
          <w:rFonts w:ascii="Arial" w:hAnsi="Arial" w:cs="Arial"/>
          <w:snapToGrid w:val="0"/>
          <w:sz w:val="20"/>
          <w:szCs w:val="20"/>
        </w:rPr>
        <w:t>º</w:t>
      </w:r>
      <w:r w:rsidRPr="00B674DA">
        <w:rPr>
          <w:rFonts w:ascii="Arial" w:hAnsi="Arial" w:cs="Arial"/>
          <w:snapToGrid w:val="0"/>
          <w:sz w:val="20"/>
          <w:szCs w:val="20"/>
        </w:rPr>
        <w:t xml:space="preserve"> da Constituição Federal</w:t>
      </w:r>
      <w:r>
        <w:rPr>
          <w:rFonts w:ascii="Arial" w:hAnsi="Arial" w:cs="Arial"/>
          <w:snapToGrid w:val="0"/>
          <w:sz w:val="20"/>
          <w:szCs w:val="20"/>
        </w:rPr>
        <w:t xml:space="preserve">, que não emprega menor de dezoito anos em trabalho noturno, perigoso ou insalubre e não emprega menor de dezesseis anos e </w:t>
      </w:r>
      <w:r>
        <w:rPr>
          <w:rFonts w:ascii="Arial" w:hAnsi="Arial" w:cs="Arial"/>
          <w:b/>
          <w:snapToGrid w:val="0"/>
          <w:sz w:val="20"/>
          <w:szCs w:val="20"/>
        </w:rPr>
        <w:t>DECLARA</w:t>
      </w:r>
      <w:r>
        <w:rPr>
          <w:rFonts w:ascii="Arial" w:hAnsi="Arial" w:cs="Arial"/>
          <w:snapToGrid w:val="0"/>
          <w:sz w:val="20"/>
          <w:szCs w:val="20"/>
        </w:rPr>
        <w:t>, para fins do disposto no art. 429 da CLT e art. 116 da Lei nº 14.133/2021, que cumpre a</w:t>
      </w:r>
      <w:r w:rsidRPr="004447B0">
        <w:rPr>
          <w:rFonts w:ascii="Arial" w:hAnsi="Arial" w:cs="Arial"/>
          <w:snapToGrid w:val="0"/>
          <w:sz w:val="20"/>
          <w:szCs w:val="20"/>
        </w:rPr>
        <w:t xml:space="preserve"> reserva de car</w:t>
      </w:r>
      <w:r>
        <w:rPr>
          <w:rFonts w:ascii="Arial" w:hAnsi="Arial" w:cs="Arial"/>
          <w:snapToGrid w:val="0"/>
          <w:sz w:val="20"/>
          <w:szCs w:val="20"/>
        </w:rPr>
        <w:t xml:space="preserve">gos prevista em lei para pessoa </w:t>
      </w:r>
      <w:r w:rsidRPr="004447B0">
        <w:rPr>
          <w:rFonts w:ascii="Arial" w:hAnsi="Arial" w:cs="Arial"/>
          <w:snapToGrid w:val="0"/>
          <w:sz w:val="20"/>
          <w:szCs w:val="20"/>
        </w:rPr>
        <w:t xml:space="preserve">com deficiência, </w:t>
      </w:r>
      <w:r>
        <w:rPr>
          <w:rFonts w:ascii="Arial" w:hAnsi="Arial" w:cs="Arial"/>
          <w:snapToGrid w:val="0"/>
          <w:sz w:val="20"/>
          <w:szCs w:val="20"/>
        </w:rPr>
        <w:t xml:space="preserve">para reabilitado da Previdência </w:t>
      </w:r>
      <w:r w:rsidRPr="004447B0">
        <w:rPr>
          <w:rFonts w:ascii="Arial" w:hAnsi="Arial" w:cs="Arial"/>
          <w:snapToGrid w:val="0"/>
          <w:sz w:val="20"/>
          <w:szCs w:val="20"/>
        </w:rPr>
        <w:t>Social ou para aprendiz, bem</w:t>
      </w:r>
      <w:r>
        <w:rPr>
          <w:rFonts w:ascii="Arial" w:hAnsi="Arial" w:cs="Arial"/>
          <w:snapToGrid w:val="0"/>
          <w:sz w:val="20"/>
          <w:szCs w:val="20"/>
        </w:rPr>
        <w:t xml:space="preserve"> </w:t>
      </w:r>
      <w:r w:rsidRPr="004447B0">
        <w:rPr>
          <w:rFonts w:ascii="Arial" w:hAnsi="Arial" w:cs="Arial"/>
          <w:snapToGrid w:val="0"/>
          <w:sz w:val="20"/>
          <w:szCs w:val="20"/>
        </w:rPr>
        <w:t>como as reservas de cargos previstas em outras normas específicas.</w:t>
      </w:r>
    </w:p>
    <w:p w14:paraId="2BB7F09F"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4A96D7D5"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Ressalva: emprega menor, a partir de quatorze anos, na condição de aprendiz (  )</w:t>
      </w:r>
    </w:p>
    <w:p w14:paraId="17E2D894"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749B6334" w14:textId="258002A6" w:rsidR="003F59A5" w:rsidRPr="00CB1B86" w:rsidRDefault="00CB1B86" w:rsidP="003F59A5">
      <w:pPr>
        <w:spacing w:line="300" w:lineRule="exact"/>
        <w:jc w:val="center"/>
        <w:rPr>
          <w:rFonts w:ascii="Arial" w:hAnsi="Arial" w:cs="Arial"/>
          <w:snapToGrid w:val="0"/>
          <w:color w:val="FF0000"/>
          <w:sz w:val="20"/>
          <w:szCs w:val="20"/>
        </w:rPr>
      </w:pPr>
      <w:r w:rsidRPr="00CB1B86">
        <w:rPr>
          <w:rFonts w:ascii="Arial" w:hAnsi="Arial" w:cs="Arial"/>
          <w:b/>
          <w:snapToGrid w:val="0"/>
          <w:color w:val="FF0000"/>
          <w:sz w:val="20"/>
          <w:szCs w:val="20"/>
        </w:rPr>
        <w:t>LOCAL, XXX DE XXXXXXX DE 20</w:t>
      </w:r>
      <w:r>
        <w:rPr>
          <w:rFonts w:ascii="Arial" w:hAnsi="Arial" w:cs="Arial"/>
          <w:b/>
          <w:snapToGrid w:val="0"/>
          <w:color w:val="FF0000"/>
          <w:sz w:val="20"/>
          <w:szCs w:val="20"/>
        </w:rPr>
        <w:t>XX</w:t>
      </w:r>
    </w:p>
    <w:p w14:paraId="0839C000" w14:textId="77777777" w:rsidR="003F59A5" w:rsidRDefault="003F59A5" w:rsidP="003F59A5">
      <w:pPr>
        <w:spacing w:line="300" w:lineRule="exact"/>
        <w:rPr>
          <w:rFonts w:ascii="Arial" w:hAnsi="Arial" w:cs="Arial"/>
          <w:snapToGrid w:val="0"/>
          <w:sz w:val="20"/>
          <w:szCs w:val="20"/>
        </w:rPr>
      </w:pPr>
    </w:p>
    <w:p w14:paraId="2A876817" w14:textId="77777777" w:rsidR="003F59A5" w:rsidRDefault="003F59A5" w:rsidP="003F59A5">
      <w:pPr>
        <w:spacing w:line="360" w:lineRule="auto"/>
        <w:ind w:firstLine="1701"/>
        <w:jc w:val="both"/>
        <w:rPr>
          <w:rFonts w:ascii="Arial" w:hAnsi="Arial" w:cs="Arial"/>
          <w:b/>
          <w:snapToGrid w:val="0"/>
          <w:sz w:val="20"/>
          <w:szCs w:val="20"/>
        </w:rPr>
      </w:pPr>
      <w:r>
        <w:rPr>
          <w:rFonts w:ascii="Arial" w:hAnsi="Arial" w:cs="Arial"/>
          <w:b/>
          <w:snapToGrid w:val="0"/>
          <w:sz w:val="20"/>
          <w:szCs w:val="20"/>
        </w:rPr>
        <w:t xml:space="preserve">             Assinatura e Identificação do Responsável pela Empresa</w:t>
      </w:r>
    </w:p>
    <w:p w14:paraId="27B0F4A7" w14:textId="77777777" w:rsidR="003F59A5" w:rsidRDefault="003F59A5" w:rsidP="003F59A5">
      <w:pPr>
        <w:spacing w:line="360" w:lineRule="auto"/>
        <w:ind w:firstLine="1701"/>
        <w:jc w:val="both"/>
        <w:rPr>
          <w:rFonts w:ascii="Arial" w:hAnsi="Arial" w:cs="Arial"/>
          <w:b/>
          <w:snapToGrid w:val="0"/>
          <w:sz w:val="20"/>
          <w:szCs w:val="20"/>
        </w:rPr>
      </w:pPr>
    </w:p>
    <w:p w14:paraId="4AA66A48" w14:textId="77777777" w:rsidR="003F59A5" w:rsidRDefault="003F59A5" w:rsidP="003F59A5">
      <w:pPr>
        <w:spacing w:line="360" w:lineRule="auto"/>
        <w:ind w:firstLine="1701"/>
        <w:jc w:val="both"/>
        <w:rPr>
          <w:rFonts w:ascii="Arial" w:hAnsi="Arial" w:cs="Arial"/>
          <w:b/>
          <w:snapToGrid w:val="0"/>
          <w:sz w:val="20"/>
          <w:szCs w:val="20"/>
        </w:rPr>
      </w:pPr>
    </w:p>
    <w:p w14:paraId="6D482E29" w14:textId="77777777" w:rsidR="003F59A5" w:rsidRDefault="003F59A5" w:rsidP="003F59A5">
      <w:pPr>
        <w:spacing w:line="360" w:lineRule="auto"/>
        <w:ind w:firstLine="1701"/>
        <w:jc w:val="both"/>
        <w:rPr>
          <w:rFonts w:ascii="Arial" w:hAnsi="Arial" w:cs="Arial"/>
          <w:b/>
          <w:snapToGrid w:val="0"/>
          <w:sz w:val="20"/>
          <w:szCs w:val="20"/>
        </w:rPr>
      </w:pPr>
    </w:p>
    <w:p w14:paraId="051FCB37" w14:textId="77777777" w:rsidR="003F59A5" w:rsidRDefault="003F59A5" w:rsidP="003F59A5">
      <w:pPr>
        <w:spacing w:line="360" w:lineRule="auto"/>
        <w:ind w:firstLine="1701"/>
        <w:jc w:val="both"/>
        <w:rPr>
          <w:rFonts w:ascii="Arial" w:hAnsi="Arial" w:cs="Arial"/>
          <w:b/>
          <w:snapToGrid w:val="0"/>
          <w:sz w:val="20"/>
          <w:szCs w:val="20"/>
        </w:rPr>
      </w:pPr>
    </w:p>
    <w:p w14:paraId="2FC3BB3F" w14:textId="77777777" w:rsidR="003F59A5" w:rsidRDefault="003F59A5" w:rsidP="003F59A5">
      <w:pPr>
        <w:spacing w:line="360" w:lineRule="auto"/>
        <w:ind w:firstLine="1701"/>
        <w:jc w:val="both"/>
        <w:rPr>
          <w:rFonts w:ascii="Arial" w:hAnsi="Arial" w:cs="Arial"/>
          <w:b/>
          <w:snapToGrid w:val="0"/>
          <w:sz w:val="20"/>
          <w:szCs w:val="20"/>
        </w:rPr>
      </w:pPr>
    </w:p>
    <w:p w14:paraId="02F3378F" w14:textId="77777777" w:rsidR="003F59A5" w:rsidRDefault="003F59A5" w:rsidP="003F59A5">
      <w:pPr>
        <w:spacing w:line="360" w:lineRule="auto"/>
        <w:ind w:firstLine="1701"/>
        <w:jc w:val="both"/>
        <w:rPr>
          <w:rFonts w:ascii="Arial" w:hAnsi="Arial" w:cs="Arial"/>
          <w:b/>
          <w:snapToGrid w:val="0"/>
          <w:sz w:val="20"/>
          <w:szCs w:val="20"/>
        </w:rPr>
      </w:pPr>
    </w:p>
    <w:p w14:paraId="47A709FE" w14:textId="77777777" w:rsidR="003F59A5" w:rsidRDefault="003F59A5" w:rsidP="003F59A5">
      <w:pPr>
        <w:spacing w:line="360" w:lineRule="auto"/>
        <w:ind w:firstLine="1701"/>
        <w:jc w:val="both"/>
        <w:rPr>
          <w:rFonts w:ascii="Arial" w:hAnsi="Arial" w:cs="Arial"/>
          <w:b/>
          <w:snapToGrid w:val="0"/>
          <w:sz w:val="20"/>
          <w:szCs w:val="20"/>
        </w:rPr>
      </w:pPr>
    </w:p>
    <w:p w14:paraId="6E373315" w14:textId="77777777" w:rsidR="003F59A5" w:rsidRDefault="003F59A5" w:rsidP="003F59A5">
      <w:pPr>
        <w:spacing w:line="360" w:lineRule="auto"/>
        <w:ind w:firstLine="1701"/>
        <w:jc w:val="both"/>
        <w:rPr>
          <w:rFonts w:ascii="Arial" w:hAnsi="Arial" w:cs="Arial"/>
          <w:b/>
          <w:snapToGrid w:val="0"/>
          <w:sz w:val="20"/>
          <w:szCs w:val="20"/>
        </w:rPr>
      </w:pPr>
    </w:p>
    <w:p w14:paraId="56AFAD5B" w14:textId="77777777" w:rsidR="003F59A5" w:rsidRDefault="003F59A5" w:rsidP="003F59A5">
      <w:pPr>
        <w:spacing w:line="360" w:lineRule="auto"/>
        <w:ind w:firstLine="1701"/>
        <w:jc w:val="both"/>
        <w:rPr>
          <w:rFonts w:ascii="Arial" w:hAnsi="Arial" w:cs="Arial"/>
          <w:b/>
          <w:snapToGrid w:val="0"/>
          <w:sz w:val="20"/>
          <w:szCs w:val="20"/>
        </w:rPr>
      </w:pPr>
    </w:p>
    <w:p w14:paraId="2C9A584C" w14:textId="77777777" w:rsidR="003F59A5" w:rsidRDefault="003F59A5" w:rsidP="003F59A5">
      <w:pPr>
        <w:spacing w:line="360" w:lineRule="auto"/>
        <w:ind w:firstLine="1701"/>
        <w:jc w:val="both"/>
        <w:rPr>
          <w:rFonts w:ascii="Arial" w:hAnsi="Arial" w:cs="Arial"/>
          <w:b/>
          <w:snapToGrid w:val="0"/>
          <w:sz w:val="20"/>
          <w:szCs w:val="20"/>
        </w:rPr>
      </w:pPr>
    </w:p>
    <w:p w14:paraId="383A2617" w14:textId="77777777" w:rsidR="003F59A5" w:rsidRDefault="003F59A5" w:rsidP="003F59A5">
      <w:pPr>
        <w:spacing w:line="360" w:lineRule="auto"/>
        <w:ind w:firstLine="1701"/>
        <w:jc w:val="both"/>
        <w:rPr>
          <w:rFonts w:ascii="Arial" w:hAnsi="Arial" w:cs="Arial"/>
          <w:b/>
          <w:snapToGrid w:val="0"/>
          <w:sz w:val="20"/>
          <w:szCs w:val="20"/>
        </w:rPr>
      </w:pPr>
    </w:p>
    <w:p w14:paraId="29D408F6" w14:textId="77777777" w:rsidR="003F59A5" w:rsidRDefault="003F59A5" w:rsidP="003F59A5">
      <w:pPr>
        <w:spacing w:line="360" w:lineRule="auto"/>
        <w:ind w:firstLine="1701"/>
        <w:jc w:val="both"/>
        <w:rPr>
          <w:rFonts w:ascii="Arial" w:hAnsi="Arial" w:cs="Arial"/>
          <w:b/>
          <w:snapToGrid w:val="0"/>
          <w:sz w:val="20"/>
          <w:szCs w:val="20"/>
        </w:rPr>
      </w:pPr>
    </w:p>
    <w:p w14:paraId="46689F95" w14:textId="77777777" w:rsidR="003F59A5" w:rsidRDefault="003F59A5" w:rsidP="003F59A5">
      <w:pPr>
        <w:spacing w:line="360" w:lineRule="auto"/>
        <w:ind w:firstLine="1701"/>
        <w:jc w:val="both"/>
        <w:rPr>
          <w:rFonts w:ascii="Arial" w:hAnsi="Arial" w:cs="Arial"/>
          <w:b/>
          <w:snapToGrid w:val="0"/>
          <w:sz w:val="20"/>
          <w:szCs w:val="20"/>
        </w:rPr>
      </w:pPr>
    </w:p>
    <w:p w14:paraId="36BEE548" w14:textId="77777777" w:rsidR="003F59A5" w:rsidRDefault="003F59A5" w:rsidP="003F59A5">
      <w:pPr>
        <w:spacing w:line="360" w:lineRule="auto"/>
        <w:ind w:firstLine="1701"/>
        <w:jc w:val="both"/>
        <w:rPr>
          <w:rFonts w:ascii="Arial" w:hAnsi="Arial" w:cs="Arial"/>
          <w:b/>
          <w:snapToGrid w:val="0"/>
          <w:sz w:val="20"/>
          <w:szCs w:val="20"/>
        </w:rPr>
      </w:pPr>
      <w:r>
        <w:rPr>
          <w:rFonts w:ascii="Arial" w:hAnsi="Arial" w:cs="Arial"/>
          <w:b/>
          <w:snapToGrid w:val="0"/>
          <w:sz w:val="20"/>
          <w:szCs w:val="20"/>
        </w:rPr>
        <w:t xml:space="preserve">     </w:t>
      </w:r>
    </w:p>
    <w:p w14:paraId="546EBFF1" w14:textId="77777777" w:rsidR="003F59A5" w:rsidRDefault="003F59A5" w:rsidP="003F59A5">
      <w:pPr>
        <w:spacing w:line="360" w:lineRule="auto"/>
        <w:ind w:firstLine="1701"/>
        <w:jc w:val="both"/>
        <w:rPr>
          <w:rFonts w:ascii="Arial" w:hAnsi="Arial" w:cs="Arial"/>
          <w:b/>
          <w:snapToGrid w:val="0"/>
          <w:sz w:val="20"/>
          <w:szCs w:val="20"/>
        </w:rPr>
      </w:pPr>
    </w:p>
    <w:p w14:paraId="37C650A6" w14:textId="77777777" w:rsidR="003F59A5" w:rsidRDefault="003F59A5" w:rsidP="003F59A5">
      <w:pPr>
        <w:spacing w:line="360" w:lineRule="auto"/>
        <w:ind w:firstLine="1701"/>
        <w:jc w:val="both"/>
        <w:rPr>
          <w:rFonts w:ascii="Arial" w:hAnsi="Arial" w:cs="Arial"/>
          <w:b/>
          <w:snapToGrid w:val="0"/>
          <w:sz w:val="20"/>
          <w:szCs w:val="20"/>
        </w:rPr>
      </w:pPr>
    </w:p>
    <w:p w14:paraId="4E10D0D0" w14:textId="77777777" w:rsidR="003F59A5" w:rsidRDefault="003F59A5" w:rsidP="003F59A5">
      <w:pPr>
        <w:spacing w:line="360" w:lineRule="auto"/>
        <w:ind w:firstLine="1701"/>
        <w:jc w:val="both"/>
        <w:rPr>
          <w:rFonts w:ascii="Arial" w:hAnsi="Arial" w:cs="Arial"/>
          <w:b/>
          <w:snapToGrid w:val="0"/>
          <w:sz w:val="20"/>
          <w:szCs w:val="20"/>
        </w:rPr>
      </w:pPr>
    </w:p>
    <w:p w14:paraId="7627939A" w14:textId="77777777" w:rsidR="003F59A5" w:rsidRDefault="003F59A5" w:rsidP="003F59A5">
      <w:pPr>
        <w:spacing w:line="360" w:lineRule="auto"/>
        <w:ind w:firstLine="1701"/>
        <w:jc w:val="both"/>
        <w:rPr>
          <w:rFonts w:ascii="Arial" w:hAnsi="Arial" w:cs="Arial"/>
          <w:b/>
          <w:snapToGrid w:val="0"/>
          <w:sz w:val="20"/>
          <w:szCs w:val="20"/>
        </w:rPr>
      </w:pPr>
    </w:p>
    <w:p w14:paraId="67566531" w14:textId="77777777" w:rsidR="003F59A5" w:rsidRDefault="003F59A5" w:rsidP="003F59A5">
      <w:pPr>
        <w:spacing w:line="360" w:lineRule="auto"/>
        <w:ind w:firstLine="1701"/>
        <w:jc w:val="both"/>
        <w:rPr>
          <w:rFonts w:ascii="Arial" w:hAnsi="Arial" w:cs="Arial"/>
          <w:b/>
          <w:snapToGrid w:val="0"/>
          <w:sz w:val="20"/>
          <w:szCs w:val="20"/>
        </w:rPr>
      </w:pPr>
    </w:p>
    <w:p w14:paraId="7874F884" w14:textId="77777777" w:rsidR="003F59A5" w:rsidRDefault="003F59A5" w:rsidP="003F59A5">
      <w:pPr>
        <w:spacing w:line="360" w:lineRule="auto"/>
        <w:ind w:firstLine="1701"/>
        <w:jc w:val="both"/>
        <w:rPr>
          <w:rFonts w:ascii="Arial" w:hAnsi="Arial" w:cs="Arial"/>
          <w:b/>
          <w:snapToGrid w:val="0"/>
          <w:sz w:val="20"/>
          <w:szCs w:val="20"/>
        </w:rPr>
      </w:pPr>
    </w:p>
    <w:p w14:paraId="3A6ED97D" w14:textId="77777777" w:rsidR="003F59A5" w:rsidRDefault="003F59A5" w:rsidP="003F59A5">
      <w:pPr>
        <w:spacing w:line="360" w:lineRule="auto"/>
        <w:ind w:firstLine="1701"/>
        <w:jc w:val="both"/>
        <w:rPr>
          <w:rFonts w:ascii="Arial" w:hAnsi="Arial" w:cs="Arial"/>
          <w:b/>
          <w:snapToGrid w:val="0"/>
          <w:sz w:val="20"/>
          <w:szCs w:val="20"/>
        </w:rPr>
      </w:pPr>
    </w:p>
    <w:p w14:paraId="499A5BDD" w14:textId="77777777" w:rsidR="003F59A5" w:rsidRDefault="003F59A5" w:rsidP="003F59A5">
      <w:pPr>
        <w:spacing w:line="360" w:lineRule="auto"/>
        <w:ind w:firstLine="1701"/>
        <w:jc w:val="both"/>
        <w:rPr>
          <w:rFonts w:ascii="Arial" w:hAnsi="Arial" w:cs="Arial"/>
          <w:b/>
          <w:snapToGrid w:val="0"/>
          <w:sz w:val="20"/>
          <w:szCs w:val="20"/>
        </w:rPr>
      </w:pPr>
    </w:p>
    <w:p w14:paraId="41C303C1"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t xml:space="preserve">ANEXO </w:t>
      </w:r>
      <w:r>
        <w:rPr>
          <w:rFonts w:ascii="Arial" w:hAnsi="Arial" w:cs="Arial"/>
          <w:b/>
          <w:sz w:val="20"/>
          <w:szCs w:val="20"/>
        </w:rPr>
        <w:t>V</w:t>
      </w:r>
    </w:p>
    <w:p w14:paraId="7173CE1D"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t>DAS PENALIDADES</w:t>
      </w:r>
    </w:p>
    <w:p w14:paraId="02B727EC" w14:textId="77777777" w:rsidR="003F59A5" w:rsidRPr="002568FB" w:rsidRDefault="003F59A5" w:rsidP="000A33F3">
      <w:pPr>
        <w:pStyle w:val="NormalWeb"/>
        <w:shd w:val="clear" w:color="auto" w:fill="FFFFFF"/>
        <w:spacing w:after="150"/>
        <w:jc w:val="both"/>
        <w:rPr>
          <w:rFonts w:ascii="Arial" w:hAnsi="Arial" w:cs="Arial"/>
          <w:sz w:val="20"/>
          <w:szCs w:val="20"/>
        </w:rPr>
      </w:pPr>
      <w:r w:rsidRPr="002568FB">
        <w:rPr>
          <w:rFonts w:ascii="Arial" w:hAnsi="Arial" w:cs="Arial"/>
          <w:sz w:val="20"/>
          <w:szCs w:val="20"/>
        </w:rPr>
        <w:t>LEI Nº 14.133, DE 1º DE ABRIL DE 2021</w:t>
      </w:r>
    </w:p>
    <w:p w14:paraId="4783461A" w14:textId="77777777" w:rsidR="003F59A5" w:rsidRPr="002568FB" w:rsidRDefault="003F59A5" w:rsidP="000A33F3">
      <w:pPr>
        <w:pStyle w:val="NormalWeb"/>
        <w:shd w:val="clear" w:color="auto" w:fill="FFFFFF"/>
        <w:spacing w:after="150"/>
        <w:jc w:val="both"/>
        <w:rPr>
          <w:rFonts w:ascii="Arial" w:hAnsi="Arial" w:cs="Arial"/>
          <w:sz w:val="20"/>
          <w:szCs w:val="20"/>
        </w:rPr>
      </w:pPr>
      <w:r w:rsidRPr="002568FB">
        <w:rPr>
          <w:rFonts w:ascii="Arial" w:hAnsi="Arial" w:cs="Arial"/>
          <w:sz w:val="20"/>
          <w:szCs w:val="20"/>
        </w:rPr>
        <w:t>Lei de Licitações e Contratos Administrativos.</w:t>
      </w:r>
    </w:p>
    <w:p w14:paraId="12252439" w14:textId="77777777" w:rsidR="003F59A5" w:rsidRPr="002568FB" w:rsidRDefault="003F59A5" w:rsidP="000A33F3">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O PRESIDENTE DA REPÚBLICA Faço saber que o Congresso Nacional decreta e eu sanciono a seguinte Lei:</w:t>
      </w:r>
    </w:p>
    <w:p w14:paraId="35EB61D8" w14:textId="77777777" w:rsidR="003F59A5" w:rsidRPr="002568FB" w:rsidRDefault="003F59A5" w:rsidP="003F59A5">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w:t>
      </w:r>
    </w:p>
    <w:p w14:paraId="22156BB8"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TÍTULO IV</w:t>
      </w:r>
    </w:p>
    <w:p w14:paraId="2AD239ED"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IRREGULARIDADES</w:t>
      </w:r>
    </w:p>
    <w:p w14:paraId="5E0508E5" w14:textId="77777777" w:rsidR="003F59A5" w:rsidRPr="002568FB" w:rsidRDefault="003F59A5" w:rsidP="003F59A5">
      <w:pPr>
        <w:spacing w:before="225" w:after="225"/>
        <w:ind w:firstLine="570"/>
        <w:jc w:val="center"/>
        <w:rPr>
          <w:rFonts w:ascii="Arial" w:hAnsi="Arial" w:cs="Arial"/>
          <w:color w:val="000000"/>
          <w:sz w:val="20"/>
          <w:szCs w:val="20"/>
        </w:rPr>
      </w:pPr>
      <w:bookmarkStart w:id="0" w:name="tituloivcapituloi"/>
      <w:bookmarkEnd w:id="0"/>
      <w:r w:rsidRPr="002568FB">
        <w:rPr>
          <w:rFonts w:ascii="Arial" w:hAnsi="Arial" w:cs="Arial"/>
          <w:color w:val="000000"/>
          <w:sz w:val="20"/>
          <w:szCs w:val="20"/>
        </w:rPr>
        <w:t>CAPÍTULO I</w:t>
      </w:r>
    </w:p>
    <w:p w14:paraId="02332431"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INFRAÇÕES E SANÇÕES ADMINISTRATIVAS</w:t>
      </w:r>
    </w:p>
    <w:p w14:paraId="7F002DF5" w14:textId="77777777" w:rsidR="003F59A5" w:rsidRPr="002568FB" w:rsidRDefault="003F59A5" w:rsidP="000A33F3">
      <w:pPr>
        <w:spacing w:before="225" w:after="225"/>
        <w:ind w:firstLine="570"/>
        <w:jc w:val="both"/>
        <w:rPr>
          <w:rFonts w:ascii="Arial" w:hAnsi="Arial" w:cs="Arial"/>
          <w:color w:val="000000"/>
          <w:sz w:val="20"/>
          <w:szCs w:val="20"/>
        </w:rPr>
      </w:pPr>
      <w:bookmarkStart w:id="1" w:name="art155"/>
      <w:bookmarkEnd w:id="1"/>
      <w:r w:rsidRPr="002568FB">
        <w:rPr>
          <w:rFonts w:ascii="Arial" w:hAnsi="Arial" w:cs="Arial"/>
          <w:color w:val="000000"/>
          <w:sz w:val="20"/>
          <w:szCs w:val="20"/>
        </w:rPr>
        <w:t>Art. 155.</w:t>
      </w:r>
      <w:r w:rsidRPr="002568FB">
        <w:rPr>
          <w:rFonts w:ascii="Arial" w:hAnsi="Arial" w:cs="Arial"/>
          <w:b/>
          <w:bCs/>
          <w:color w:val="000000"/>
          <w:sz w:val="20"/>
          <w:szCs w:val="20"/>
        </w:rPr>
        <w:t> </w:t>
      </w:r>
      <w:r w:rsidRPr="002568FB">
        <w:rPr>
          <w:rFonts w:ascii="Arial" w:hAnsi="Arial" w:cs="Arial"/>
          <w:color w:val="000000"/>
          <w:sz w:val="20"/>
          <w:szCs w:val="20"/>
        </w:rPr>
        <w:t>O licitante ou o contratado será responsabilizado administrativamente pelas seguintes infrações:</w:t>
      </w:r>
    </w:p>
    <w:p w14:paraId="44F01F1F" w14:textId="77777777" w:rsidR="003F59A5" w:rsidRPr="002568FB" w:rsidRDefault="003F59A5" w:rsidP="000A33F3">
      <w:pPr>
        <w:spacing w:before="225" w:after="225"/>
        <w:ind w:firstLine="570"/>
        <w:jc w:val="both"/>
        <w:rPr>
          <w:rFonts w:ascii="Arial" w:hAnsi="Arial" w:cs="Arial"/>
          <w:color w:val="000000"/>
          <w:sz w:val="20"/>
          <w:szCs w:val="20"/>
        </w:rPr>
      </w:pPr>
      <w:bookmarkStart w:id="2" w:name="art155i"/>
      <w:bookmarkEnd w:id="2"/>
      <w:r w:rsidRPr="002568FB">
        <w:rPr>
          <w:rFonts w:ascii="Arial" w:hAnsi="Arial" w:cs="Arial"/>
          <w:color w:val="000000"/>
          <w:sz w:val="20"/>
          <w:szCs w:val="20"/>
        </w:rPr>
        <w:t>I - dar causa à inexecução parcial do contrato;</w:t>
      </w:r>
    </w:p>
    <w:p w14:paraId="4AE6B044" w14:textId="77777777" w:rsidR="003F59A5" w:rsidRPr="002568FB" w:rsidRDefault="003F59A5" w:rsidP="000A33F3">
      <w:pPr>
        <w:spacing w:before="225" w:after="225"/>
        <w:ind w:firstLine="570"/>
        <w:jc w:val="both"/>
        <w:rPr>
          <w:rFonts w:ascii="Arial" w:hAnsi="Arial" w:cs="Arial"/>
          <w:color w:val="000000"/>
          <w:sz w:val="20"/>
          <w:szCs w:val="20"/>
        </w:rPr>
      </w:pPr>
      <w:bookmarkStart w:id="3" w:name="art155ii"/>
      <w:bookmarkEnd w:id="3"/>
      <w:r w:rsidRPr="002568FB">
        <w:rPr>
          <w:rFonts w:ascii="Arial" w:hAnsi="Arial" w:cs="Arial"/>
          <w:color w:val="000000"/>
          <w:sz w:val="20"/>
          <w:szCs w:val="20"/>
        </w:rPr>
        <w:t>II - dar causa à inexecução parcial do contrato que cause grave dano à Administração, ao funcionamento dos serviços públicos ou ao interesse coletivo;</w:t>
      </w:r>
    </w:p>
    <w:p w14:paraId="0F050FE6" w14:textId="77777777" w:rsidR="003F59A5" w:rsidRPr="002568FB" w:rsidRDefault="003F59A5" w:rsidP="000A33F3">
      <w:pPr>
        <w:spacing w:before="225" w:after="225"/>
        <w:ind w:firstLine="570"/>
        <w:jc w:val="both"/>
        <w:rPr>
          <w:rFonts w:ascii="Arial" w:hAnsi="Arial" w:cs="Arial"/>
          <w:color w:val="000000"/>
          <w:sz w:val="20"/>
          <w:szCs w:val="20"/>
        </w:rPr>
      </w:pPr>
      <w:bookmarkStart w:id="4" w:name="art155iii"/>
      <w:bookmarkEnd w:id="4"/>
      <w:r w:rsidRPr="002568FB">
        <w:rPr>
          <w:rFonts w:ascii="Arial" w:hAnsi="Arial" w:cs="Arial"/>
          <w:color w:val="000000"/>
          <w:sz w:val="20"/>
          <w:szCs w:val="20"/>
        </w:rPr>
        <w:t>III - dar causa à inexecução total do contrato;</w:t>
      </w:r>
    </w:p>
    <w:p w14:paraId="503FB34F" w14:textId="77777777" w:rsidR="003F59A5" w:rsidRPr="002568FB" w:rsidRDefault="003F59A5" w:rsidP="000A33F3">
      <w:pPr>
        <w:spacing w:before="225" w:after="225"/>
        <w:ind w:firstLine="570"/>
        <w:jc w:val="both"/>
        <w:rPr>
          <w:rFonts w:ascii="Arial" w:hAnsi="Arial" w:cs="Arial"/>
          <w:color w:val="000000"/>
          <w:sz w:val="20"/>
          <w:szCs w:val="20"/>
        </w:rPr>
      </w:pPr>
      <w:bookmarkStart w:id="5" w:name="art155iv"/>
      <w:bookmarkEnd w:id="5"/>
      <w:r w:rsidRPr="002568FB">
        <w:rPr>
          <w:rFonts w:ascii="Arial" w:hAnsi="Arial" w:cs="Arial"/>
          <w:color w:val="000000"/>
          <w:sz w:val="20"/>
          <w:szCs w:val="20"/>
        </w:rPr>
        <w:t>IV - deixar de entregar a documentação exigida para o certame;</w:t>
      </w:r>
    </w:p>
    <w:p w14:paraId="36CEC5DA" w14:textId="77777777" w:rsidR="003F59A5" w:rsidRPr="002568FB" w:rsidRDefault="003F59A5" w:rsidP="000A33F3">
      <w:pPr>
        <w:spacing w:before="225" w:after="225"/>
        <w:ind w:firstLine="570"/>
        <w:jc w:val="both"/>
        <w:rPr>
          <w:rFonts w:ascii="Arial" w:hAnsi="Arial" w:cs="Arial"/>
          <w:color w:val="000000"/>
          <w:sz w:val="20"/>
          <w:szCs w:val="20"/>
        </w:rPr>
      </w:pPr>
      <w:bookmarkStart w:id="6" w:name="art155v"/>
      <w:bookmarkEnd w:id="6"/>
      <w:r w:rsidRPr="002568FB">
        <w:rPr>
          <w:rFonts w:ascii="Arial" w:hAnsi="Arial" w:cs="Arial"/>
          <w:color w:val="000000"/>
          <w:sz w:val="20"/>
          <w:szCs w:val="20"/>
        </w:rPr>
        <w:t>V - não manter a proposta, salvo em decorrência de fato superveniente devidamente justificado;</w:t>
      </w:r>
    </w:p>
    <w:p w14:paraId="3589021B" w14:textId="77777777" w:rsidR="003F59A5" w:rsidRPr="002568FB" w:rsidRDefault="003F59A5" w:rsidP="000A33F3">
      <w:pPr>
        <w:spacing w:before="225" w:after="225"/>
        <w:ind w:firstLine="570"/>
        <w:jc w:val="both"/>
        <w:rPr>
          <w:rFonts w:ascii="Arial" w:hAnsi="Arial" w:cs="Arial"/>
          <w:color w:val="000000"/>
          <w:sz w:val="20"/>
          <w:szCs w:val="20"/>
        </w:rPr>
      </w:pPr>
      <w:bookmarkStart w:id="7" w:name="art155vi"/>
      <w:bookmarkEnd w:id="7"/>
      <w:r w:rsidRPr="002568FB">
        <w:rPr>
          <w:rFonts w:ascii="Arial" w:hAnsi="Arial" w:cs="Arial"/>
          <w:color w:val="000000"/>
          <w:sz w:val="20"/>
          <w:szCs w:val="20"/>
        </w:rPr>
        <w:t>VI - não celebrar o contrato ou não entregar a documentação exigida para a contratação, quando convocado dentro do prazo de validade de sua proposta;</w:t>
      </w:r>
    </w:p>
    <w:p w14:paraId="64228B57" w14:textId="77777777" w:rsidR="003F59A5" w:rsidRPr="002568FB" w:rsidRDefault="003F59A5" w:rsidP="000A33F3">
      <w:pPr>
        <w:spacing w:before="225" w:after="225"/>
        <w:ind w:firstLine="570"/>
        <w:jc w:val="both"/>
        <w:rPr>
          <w:rFonts w:ascii="Arial" w:hAnsi="Arial" w:cs="Arial"/>
          <w:color w:val="000000"/>
          <w:sz w:val="20"/>
          <w:szCs w:val="20"/>
        </w:rPr>
      </w:pPr>
      <w:bookmarkStart w:id="8" w:name="art155vii"/>
      <w:bookmarkEnd w:id="8"/>
      <w:r w:rsidRPr="002568FB">
        <w:rPr>
          <w:rFonts w:ascii="Arial" w:hAnsi="Arial" w:cs="Arial"/>
          <w:color w:val="000000"/>
          <w:sz w:val="20"/>
          <w:szCs w:val="20"/>
        </w:rPr>
        <w:t>VII - ensejar o retardamento da execução ou da entrega do objeto da licitação sem motivo justificado;</w:t>
      </w:r>
    </w:p>
    <w:p w14:paraId="1C487807" w14:textId="77777777" w:rsidR="003F59A5" w:rsidRPr="002568FB" w:rsidRDefault="003F59A5" w:rsidP="000A33F3">
      <w:pPr>
        <w:spacing w:before="225" w:after="225"/>
        <w:ind w:firstLine="570"/>
        <w:jc w:val="both"/>
        <w:rPr>
          <w:rFonts w:ascii="Arial" w:hAnsi="Arial" w:cs="Arial"/>
          <w:color w:val="000000"/>
          <w:sz w:val="20"/>
          <w:szCs w:val="20"/>
        </w:rPr>
      </w:pPr>
      <w:bookmarkStart w:id="9" w:name="art155viii"/>
      <w:bookmarkEnd w:id="9"/>
      <w:r w:rsidRPr="002568FB">
        <w:rPr>
          <w:rFonts w:ascii="Arial" w:hAnsi="Arial" w:cs="Arial"/>
          <w:color w:val="000000"/>
          <w:sz w:val="20"/>
          <w:szCs w:val="20"/>
        </w:rPr>
        <w:t>VIII - apresentar declaração ou documentação falsa exigida para o certame ou prestar declaração falsa durante a licitação ou a execução do contrato;</w:t>
      </w:r>
    </w:p>
    <w:p w14:paraId="23315BD8" w14:textId="77777777" w:rsidR="003F59A5" w:rsidRPr="002568FB" w:rsidRDefault="003F59A5" w:rsidP="000A33F3">
      <w:pPr>
        <w:spacing w:before="225" w:after="225"/>
        <w:ind w:firstLine="570"/>
        <w:jc w:val="both"/>
        <w:rPr>
          <w:rFonts w:ascii="Arial" w:hAnsi="Arial" w:cs="Arial"/>
          <w:color w:val="000000"/>
          <w:sz w:val="20"/>
          <w:szCs w:val="20"/>
        </w:rPr>
      </w:pPr>
      <w:bookmarkStart w:id="10" w:name="art155ix"/>
      <w:bookmarkEnd w:id="10"/>
      <w:r w:rsidRPr="002568FB">
        <w:rPr>
          <w:rFonts w:ascii="Arial" w:hAnsi="Arial" w:cs="Arial"/>
          <w:color w:val="000000"/>
          <w:sz w:val="20"/>
          <w:szCs w:val="20"/>
        </w:rPr>
        <w:t>IX - fraudar a licitação ou praticar ato fraudulento na execução do contrato;</w:t>
      </w:r>
    </w:p>
    <w:p w14:paraId="379D22E5" w14:textId="77777777" w:rsidR="003F59A5" w:rsidRPr="002568FB" w:rsidRDefault="003F59A5" w:rsidP="000A33F3">
      <w:pPr>
        <w:spacing w:before="225" w:after="225"/>
        <w:ind w:firstLine="570"/>
        <w:jc w:val="both"/>
        <w:rPr>
          <w:rFonts w:ascii="Arial" w:hAnsi="Arial" w:cs="Arial"/>
          <w:color w:val="000000"/>
          <w:sz w:val="20"/>
          <w:szCs w:val="20"/>
        </w:rPr>
      </w:pPr>
      <w:bookmarkStart w:id="11" w:name="art155x"/>
      <w:bookmarkEnd w:id="11"/>
      <w:r w:rsidRPr="002568FB">
        <w:rPr>
          <w:rFonts w:ascii="Arial" w:hAnsi="Arial" w:cs="Arial"/>
          <w:color w:val="000000"/>
          <w:sz w:val="20"/>
          <w:szCs w:val="20"/>
        </w:rPr>
        <w:t>X - comportar-se de modo inidôneo ou cometer fraude de qualquer natureza;</w:t>
      </w:r>
    </w:p>
    <w:p w14:paraId="2250723A" w14:textId="77777777" w:rsidR="003F59A5" w:rsidRPr="002568FB" w:rsidRDefault="003F59A5" w:rsidP="000A33F3">
      <w:pPr>
        <w:spacing w:before="225" w:after="225"/>
        <w:ind w:firstLine="570"/>
        <w:jc w:val="both"/>
        <w:rPr>
          <w:rFonts w:ascii="Arial" w:hAnsi="Arial" w:cs="Arial"/>
          <w:color w:val="000000"/>
          <w:sz w:val="20"/>
          <w:szCs w:val="20"/>
        </w:rPr>
      </w:pPr>
      <w:bookmarkStart w:id="12" w:name="art155xi"/>
      <w:bookmarkEnd w:id="12"/>
      <w:r w:rsidRPr="002568FB">
        <w:rPr>
          <w:rFonts w:ascii="Arial" w:hAnsi="Arial" w:cs="Arial"/>
          <w:color w:val="000000"/>
          <w:sz w:val="20"/>
          <w:szCs w:val="20"/>
        </w:rPr>
        <w:t>XI - praticar atos ilícitos com vistas a frustrar os objetivos da licitação;</w:t>
      </w:r>
    </w:p>
    <w:p w14:paraId="033AD60B" w14:textId="77777777" w:rsidR="003F59A5" w:rsidRPr="002568FB" w:rsidRDefault="003F59A5" w:rsidP="000A33F3">
      <w:pPr>
        <w:spacing w:before="225" w:after="225"/>
        <w:ind w:firstLine="570"/>
        <w:jc w:val="both"/>
        <w:rPr>
          <w:rFonts w:ascii="Arial" w:hAnsi="Arial" w:cs="Arial"/>
          <w:color w:val="000000"/>
          <w:sz w:val="20"/>
          <w:szCs w:val="20"/>
        </w:rPr>
      </w:pPr>
      <w:bookmarkStart w:id="13" w:name="art155xii"/>
      <w:bookmarkEnd w:id="13"/>
      <w:r w:rsidRPr="002568FB">
        <w:rPr>
          <w:rFonts w:ascii="Arial" w:hAnsi="Arial" w:cs="Arial"/>
          <w:color w:val="000000"/>
          <w:sz w:val="20"/>
          <w:szCs w:val="20"/>
        </w:rPr>
        <w:t>XII - praticar ato lesivo previsto no </w:t>
      </w:r>
      <w:hyperlink r:id="rId10" w:anchor="art5" w:history="1">
        <w:r w:rsidRPr="002568FB">
          <w:rPr>
            <w:rFonts w:ascii="Arial" w:hAnsi="Arial" w:cs="Arial"/>
            <w:color w:val="0000FF"/>
            <w:sz w:val="20"/>
            <w:szCs w:val="20"/>
            <w:u w:val="single"/>
          </w:rPr>
          <w:t>art. 5º da Lei nº 12.846, de 1º de agosto de 2013.</w:t>
        </w:r>
      </w:hyperlink>
    </w:p>
    <w:p w14:paraId="0332159A" w14:textId="77777777" w:rsidR="003F59A5" w:rsidRPr="002568FB" w:rsidRDefault="003F59A5" w:rsidP="000A33F3">
      <w:pPr>
        <w:spacing w:before="225" w:after="225"/>
        <w:ind w:firstLine="570"/>
        <w:jc w:val="both"/>
        <w:rPr>
          <w:rFonts w:ascii="Arial" w:hAnsi="Arial" w:cs="Arial"/>
          <w:color w:val="000000"/>
          <w:sz w:val="20"/>
          <w:szCs w:val="20"/>
        </w:rPr>
      </w:pPr>
      <w:bookmarkStart w:id="14" w:name="art156"/>
      <w:bookmarkEnd w:id="14"/>
      <w:r w:rsidRPr="002568FB">
        <w:rPr>
          <w:rFonts w:ascii="Arial" w:hAnsi="Arial" w:cs="Arial"/>
          <w:color w:val="000000"/>
          <w:sz w:val="20"/>
          <w:szCs w:val="20"/>
        </w:rPr>
        <w:t>Art. 156. Serão aplicadas ao responsável pelas infrações administrativas previstas nesta Lei as seguintes sanções:</w:t>
      </w:r>
    </w:p>
    <w:p w14:paraId="337371DE" w14:textId="77777777" w:rsidR="003F59A5" w:rsidRPr="002568FB" w:rsidRDefault="003F59A5" w:rsidP="000A33F3">
      <w:pPr>
        <w:spacing w:before="225" w:after="225"/>
        <w:ind w:firstLine="570"/>
        <w:jc w:val="both"/>
        <w:rPr>
          <w:rFonts w:ascii="Arial" w:hAnsi="Arial" w:cs="Arial"/>
          <w:color w:val="000000"/>
          <w:sz w:val="20"/>
          <w:szCs w:val="20"/>
        </w:rPr>
      </w:pPr>
      <w:bookmarkStart w:id="15" w:name="art156i"/>
      <w:bookmarkEnd w:id="15"/>
      <w:r w:rsidRPr="002568FB">
        <w:rPr>
          <w:rFonts w:ascii="Arial" w:hAnsi="Arial" w:cs="Arial"/>
          <w:color w:val="000000"/>
          <w:sz w:val="20"/>
          <w:szCs w:val="20"/>
        </w:rPr>
        <w:t>I - advertência;</w:t>
      </w:r>
    </w:p>
    <w:p w14:paraId="6EE40F9B" w14:textId="77777777" w:rsidR="003F59A5" w:rsidRPr="002568FB" w:rsidRDefault="003F59A5" w:rsidP="000A33F3">
      <w:pPr>
        <w:spacing w:before="225" w:after="225"/>
        <w:ind w:firstLine="570"/>
        <w:jc w:val="both"/>
        <w:rPr>
          <w:rFonts w:ascii="Arial" w:hAnsi="Arial" w:cs="Arial"/>
          <w:color w:val="000000"/>
          <w:sz w:val="20"/>
          <w:szCs w:val="20"/>
        </w:rPr>
      </w:pPr>
      <w:bookmarkStart w:id="16" w:name="art156ii"/>
      <w:bookmarkEnd w:id="16"/>
      <w:r w:rsidRPr="002568FB">
        <w:rPr>
          <w:rFonts w:ascii="Arial" w:hAnsi="Arial" w:cs="Arial"/>
          <w:color w:val="000000"/>
          <w:sz w:val="20"/>
          <w:szCs w:val="20"/>
        </w:rPr>
        <w:t>II - multa;</w:t>
      </w:r>
    </w:p>
    <w:p w14:paraId="3E37AE30" w14:textId="77777777" w:rsidR="003F59A5" w:rsidRPr="002568FB" w:rsidRDefault="003F59A5" w:rsidP="000A33F3">
      <w:pPr>
        <w:spacing w:before="225" w:after="225"/>
        <w:ind w:firstLine="570"/>
        <w:jc w:val="both"/>
        <w:rPr>
          <w:rFonts w:ascii="Arial" w:hAnsi="Arial" w:cs="Arial"/>
          <w:color w:val="000000"/>
          <w:sz w:val="20"/>
          <w:szCs w:val="20"/>
        </w:rPr>
      </w:pPr>
      <w:bookmarkStart w:id="17" w:name="art156iii"/>
      <w:bookmarkEnd w:id="17"/>
      <w:r w:rsidRPr="002568FB">
        <w:rPr>
          <w:rFonts w:ascii="Arial" w:hAnsi="Arial" w:cs="Arial"/>
          <w:color w:val="000000"/>
          <w:sz w:val="20"/>
          <w:szCs w:val="20"/>
        </w:rPr>
        <w:t>III - impedimento de licitar e contratar;</w:t>
      </w:r>
    </w:p>
    <w:p w14:paraId="79222B18" w14:textId="77777777" w:rsidR="003F59A5" w:rsidRPr="002568FB" w:rsidRDefault="003F59A5" w:rsidP="000A33F3">
      <w:pPr>
        <w:spacing w:before="225" w:after="225"/>
        <w:ind w:firstLine="570"/>
        <w:jc w:val="both"/>
        <w:rPr>
          <w:rFonts w:ascii="Arial" w:hAnsi="Arial" w:cs="Arial"/>
          <w:color w:val="000000"/>
          <w:sz w:val="20"/>
          <w:szCs w:val="20"/>
        </w:rPr>
      </w:pPr>
      <w:bookmarkStart w:id="18" w:name="art156iv"/>
      <w:bookmarkEnd w:id="18"/>
      <w:r w:rsidRPr="002568FB">
        <w:rPr>
          <w:rFonts w:ascii="Arial" w:hAnsi="Arial" w:cs="Arial"/>
          <w:color w:val="000000"/>
          <w:sz w:val="20"/>
          <w:szCs w:val="20"/>
        </w:rPr>
        <w:lastRenderedPageBreak/>
        <w:t>IV - declaração de inidoneidade para licitar ou contratar.</w:t>
      </w:r>
    </w:p>
    <w:p w14:paraId="2EDC38BF" w14:textId="77777777" w:rsidR="003F59A5" w:rsidRPr="002568FB" w:rsidRDefault="003F59A5" w:rsidP="000A33F3">
      <w:pPr>
        <w:spacing w:before="225" w:after="225"/>
        <w:ind w:firstLine="570"/>
        <w:jc w:val="both"/>
        <w:rPr>
          <w:rFonts w:ascii="Arial" w:hAnsi="Arial" w:cs="Arial"/>
          <w:color w:val="000000"/>
          <w:sz w:val="20"/>
          <w:szCs w:val="20"/>
        </w:rPr>
      </w:pPr>
      <w:bookmarkStart w:id="19" w:name="art156§1"/>
      <w:bookmarkEnd w:id="19"/>
      <w:r w:rsidRPr="002568FB">
        <w:rPr>
          <w:rFonts w:ascii="Arial" w:hAnsi="Arial" w:cs="Arial"/>
          <w:color w:val="000000"/>
          <w:sz w:val="20"/>
          <w:szCs w:val="20"/>
        </w:rPr>
        <w:t>§ 1º Na aplicação das sanções serão considerados:</w:t>
      </w:r>
    </w:p>
    <w:p w14:paraId="5179C922" w14:textId="77777777" w:rsidR="003F59A5" w:rsidRPr="002568FB" w:rsidRDefault="003F59A5" w:rsidP="000A33F3">
      <w:pPr>
        <w:spacing w:before="225" w:after="225"/>
        <w:ind w:firstLine="570"/>
        <w:jc w:val="both"/>
        <w:rPr>
          <w:rFonts w:ascii="Arial" w:hAnsi="Arial" w:cs="Arial"/>
          <w:color w:val="000000"/>
          <w:sz w:val="20"/>
          <w:szCs w:val="20"/>
        </w:rPr>
      </w:pPr>
      <w:bookmarkStart w:id="20" w:name="art156§1i"/>
      <w:bookmarkEnd w:id="20"/>
      <w:r w:rsidRPr="002568FB">
        <w:rPr>
          <w:rFonts w:ascii="Arial" w:hAnsi="Arial" w:cs="Arial"/>
          <w:color w:val="000000"/>
          <w:sz w:val="20"/>
          <w:szCs w:val="20"/>
        </w:rPr>
        <w:t>I - a natureza e a gravidade da infração cometida;</w:t>
      </w:r>
    </w:p>
    <w:p w14:paraId="4825FDB6" w14:textId="77777777" w:rsidR="003F59A5" w:rsidRPr="002568FB" w:rsidRDefault="003F59A5" w:rsidP="000A33F3">
      <w:pPr>
        <w:spacing w:before="225" w:after="225"/>
        <w:ind w:firstLine="570"/>
        <w:jc w:val="both"/>
        <w:rPr>
          <w:rFonts w:ascii="Arial" w:hAnsi="Arial" w:cs="Arial"/>
          <w:color w:val="000000"/>
          <w:sz w:val="20"/>
          <w:szCs w:val="20"/>
        </w:rPr>
      </w:pPr>
      <w:bookmarkStart w:id="21" w:name="art156§1ii"/>
      <w:bookmarkEnd w:id="21"/>
      <w:r w:rsidRPr="002568FB">
        <w:rPr>
          <w:rFonts w:ascii="Arial" w:hAnsi="Arial" w:cs="Arial"/>
          <w:color w:val="000000"/>
          <w:sz w:val="20"/>
          <w:szCs w:val="20"/>
        </w:rPr>
        <w:t>II - as peculiaridades do caso concreto;</w:t>
      </w:r>
    </w:p>
    <w:p w14:paraId="7482F938" w14:textId="77777777" w:rsidR="003F59A5" w:rsidRPr="002568FB" w:rsidRDefault="003F59A5" w:rsidP="000A33F3">
      <w:pPr>
        <w:spacing w:before="225" w:after="225"/>
        <w:ind w:firstLine="570"/>
        <w:jc w:val="both"/>
        <w:rPr>
          <w:rFonts w:ascii="Arial" w:hAnsi="Arial" w:cs="Arial"/>
          <w:color w:val="000000"/>
          <w:sz w:val="20"/>
          <w:szCs w:val="20"/>
        </w:rPr>
      </w:pPr>
      <w:bookmarkStart w:id="22" w:name="art156§1iii"/>
      <w:bookmarkEnd w:id="22"/>
      <w:r w:rsidRPr="002568FB">
        <w:rPr>
          <w:rFonts w:ascii="Arial" w:hAnsi="Arial" w:cs="Arial"/>
          <w:color w:val="000000"/>
          <w:sz w:val="20"/>
          <w:szCs w:val="20"/>
        </w:rPr>
        <w:t>III - as circunstâncias agravantes ou atenuantes;</w:t>
      </w:r>
    </w:p>
    <w:p w14:paraId="5F9FCBD5" w14:textId="77777777" w:rsidR="003F59A5" w:rsidRPr="002568FB" w:rsidRDefault="003F59A5" w:rsidP="000A33F3">
      <w:pPr>
        <w:spacing w:before="225" w:after="225"/>
        <w:ind w:firstLine="570"/>
        <w:jc w:val="both"/>
        <w:rPr>
          <w:rFonts w:ascii="Arial" w:hAnsi="Arial" w:cs="Arial"/>
          <w:color w:val="000000"/>
          <w:sz w:val="20"/>
          <w:szCs w:val="20"/>
        </w:rPr>
      </w:pPr>
      <w:bookmarkStart w:id="23" w:name="art156§1iv"/>
      <w:bookmarkEnd w:id="23"/>
      <w:r w:rsidRPr="002568FB">
        <w:rPr>
          <w:rFonts w:ascii="Arial" w:hAnsi="Arial" w:cs="Arial"/>
          <w:color w:val="000000"/>
          <w:sz w:val="20"/>
          <w:szCs w:val="20"/>
        </w:rPr>
        <w:t>IV - os danos que dela provierem para a Administração Pública;</w:t>
      </w:r>
    </w:p>
    <w:p w14:paraId="105B9933" w14:textId="77777777" w:rsidR="003F59A5" w:rsidRPr="002568FB" w:rsidRDefault="003F59A5" w:rsidP="000A33F3">
      <w:pPr>
        <w:spacing w:before="225" w:after="225"/>
        <w:ind w:firstLine="570"/>
        <w:jc w:val="both"/>
        <w:rPr>
          <w:rFonts w:ascii="Arial" w:hAnsi="Arial" w:cs="Arial"/>
          <w:color w:val="000000"/>
          <w:sz w:val="20"/>
          <w:szCs w:val="20"/>
        </w:rPr>
      </w:pPr>
      <w:bookmarkStart w:id="24" w:name="art156§1v"/>
      <w:bookmarkEnd w:id="24"/>
      <w:r w:rsidRPr="002568FB">
        <w:rPr>
          <w:rFonts w:ascii="Arial" w:hAnsi="Arial" w:cs="Arial"/>
          <w:color w:val="000000"/>
          <w:sz w:val="20"/>
          <w:szCs w:val="20"/>
        </w:rPr>
        <w:t>V - a implantação ou o aperfeiçoamento de programa de integridade, conforme normas e orientações dos órgãos de controle.</w:t>
      </w:r>
    </w:p>
    <w:p w14:paraId="251105CE" w14:textId="77777777" w:rsidR="003F59A5" w:rsidRPr="002568FB" w:rsidRDefault="003F59A5" w:rsidP="000A33F3">
      <w:pPr>
        <w:spacing w:before="225" w:after="225"/>
        <w:ind w:firstLine="570"/>
        <w:jc w:val="both"/>
        <w:rPr>
          <w:rFonts w:ascii="Arial" w:hAnsi="Arial" w:cs="Arial"/>
          <w:color w:val="000000"/>
          <w:sz w:val="20"/>
          <w:szCs w:val="20"/>
        </w:rPr>
      </w:pPr>
      <w:bookmarkStart w:id="25" w:name="art156§2"/>
      <w:bookmarkEnd w:id="25"/>
      <w:r w:rsidRPr="002568FB">
        <w:rPr>
          <w:rFonts w:ascii="Arial" w:hAnsi="Arial" w:cs="Arial"/>
          <w:color w:val="000000"/>
          <w:sz w:val="20"/>
          <w:szCs w:val="20"/>
        </w:rPr>
        <w:t>§ 2º A sanção prevista no inciso I do </w:t>
      </w:r>
      <w:r w:rsidRPr="002568FB">
        <w:rPr>
          <w:rFonts w:ascii="Arial" w:hAnsi="Arial" w:cs="Arial"/>
          <w:b/>
          <w:bCs/>
          <w:color w:val="000000"/>
          <w:sz w:val="20"/>
          <w:szCs w:val="20"/>
        </w:rPr>
        <w:t>caput</w:t>
      </w:r>
      <w:r w:rsidRPr="002568FB">
        <w:rPr>
          <w:rFonts w:ascii="Arial" w:hAnsi="Arial" w:cs="Arial"/>
          <w:color w:val="000000"/>
          <w:sz w:val="20"/>
          <w:szCs w:val="20"/>
        </w:rPr>
        <w:t> deste artigo será aplicada exclusivamente pela infração administrativa prevista no </w:t>
      </w:r>
      <w:hyperlink r:id="rId11" w:anchor="art155i" w:history="1">
        <w:r w:rsidRPr="002568FB">
          <w:rPr>
            <w:rFonts w:ascii="Arial" w:hAnsi="Arial" w:cs="Arial"/>
            <w:color w:val="0000FF"/>
            <w:sz w:val="20"/>
            <w:szCs w:val="20"/>
            <w:u w:val="single"/>
          </w:rPr>
          <w:t>inciso 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155 desta Lei</w:t>
        </w:r>
      </w:hyperlink>
      <w:r w:rsidRPr="002568FB">
        <w:rPr>
          <w:rFonts w:ascii="Arial" w:hAnsi="Arial" w:cs="Arial"/>
          <w:color w:val="000000"/>
          <w:sz w:val="20"/>
          <w:szCs w:val="20"/>
        </w:rPr>
        <w:t>, quando não se justificar a imposição de penalidade mais grave.</w:t>
      </w:r>
    </w:p>
    <w:p w14:paraId="1918863B" w14:textId="77777777" w:rsidR="003F59A5" w:rsidRPr="002568FB" w:rsidRDefault="003F59A5" w:rsidP="000A33F3">
      <w:pPr>
        <w:spacing w:before="225" w:after="225"/>
        <w:ind w:firstLine="570"/>
        <w:jc w:val="both"/>
        <w:rPr>
          <w:rFonts w:ascii="Arial" w:hAnsi="Arial" w:cs="Arial"/>
          <w:color w:val="000000"/>
          <w:sz w:val="20"/>
          <w:szCs w:val="20"/>
        </w:rPr>
      </w:pPr>
      <w:bookmarkStart w:id="26" w:name="art156§3"/>
      <w:bookmarkEnd w:id="26"/>
      <w:r w:rsidRPr="002568FB">
        <w:rPr>
          <w:rFonts w:ascii="Arial" w:hAnsi="Arial" w:cs="Arial"/>
          <w:color w:val="000000"/>
          <w:sz w:val="20"/>
          <w:szCs w:val="20"/>
        </w:rPr>
        <w:t>§ 3º A sanção prevista no inciso II do </w:t>
      </w:r>
      <w:r w:rsidRPr="002568FB">
        <w:rPr>
          <w:rFonts w:ascii="Arial" w:hAnsi="Arial" w:cs="Arial"/>
          <w:b/>
          <w:bCs/>
          <w:color w:val="000000"/>
          <w:sz w:val="20"/>
          <w:szCs w:val="20"/>
        </w:rPr>
        <w:t>caput</w:t>
      </w:r>
      <w:r w:rsidRPr="002568FB">
        <w:rPr>
          <w:rFonts w:ascii="Arial" w:hAnsi="Arial" w:cs="Arial"/>
          <w:color w:val="000000"/>
          <w:sz w:val="20"/>
          <w:szCs w:val="20"/>
        </w:rPr>
        <w: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w:t>
      </w:r>
      <w:hyperlink r:id="rId12" w:anchor="art155" w:history="1">
        <w:r w:rsidRPr="002568FB">
          <w:rPr>
            <w:rFonts w:ascii="Arial" w:hAnsi="Arial" w:cs="Arial"/>
            <w:color w:val="0000FF"/>
            <w:sz w:val="20"/>
            <w:szCs w:val="20"/>
            <w:u w:val="single"/>
          </w:rPr>
          <w:t>art. 155 desta Lei</w:t>
        </w:r>
      </w:hyperlink>
      <w:r w:rsidRPr="002568FB">
        <w:rPr>
          <w:rFonts w:ascii="Arial" w:hAnsi="Arial" w:cs="Arial"/>
          <w:color w:val="000000"/>
          <w:sz w:val="20"/>
          <w:szCs w:val="20"/>
        </w:rPr>
        <w:t>.</w:t>
      </w:r>
    </w:p>
    <w:p w14:paraId="5CE24978" w14:textId="77777777" w:rsidR="003F59A5" w:rsidRPr="002568FB" w:rsidRDefault="003F59A5" w:rsidP="000A33F3">
      <w:pPr>
        <w:spacing w:before="225" w:after="225"/>
        <w:ind w:firstLine="570"/>
        <w:jc w:val="both"/>
        <w:rPr>
          <w:rFonts w:ascii="Arial" w:hAnsi="Arial" w:cs="Arial"/>
          <w:color w:val="000000"/>
          <w:sz w:val="20"/>
          <w:szCs w:val="20"/>
        </w:rPr>
      </w:pPr>
      <w:bookmarkStart w:id="27" w:name="art156§4"/>
      <w:bookmarkEnd w:id="27"/>
      <w:r w:rsidRPr="002568FB">
        <w:rPr>
          <w:rFonts w:ascii="Arial" w:hAnsi="Arial" w:cs="Arial"/>
          <w:color w:val="000000"/>
          <w:sz w:val="20"/>
          <w:szCs w:val="20"/>
        </w:rPr>
        <w:t>§ 4º A sanção prevista no inciso III do </w:t>
      </w:r>
      <w:r w:rsidRPr="002568FB">
        <w:rPr>
          <w:rFonts w:ascii="Arial" w:hAnsi="Arial" w:cs="Arial"/>
          <w:b/>
          <w:bCs/>
          <w:color w:val="000000"/>
          <w:sz w:val="20"/>
          <w:szCs w:val="20"/>
        </w:rPr>
        <w:t>caput</w:t>
      </w:r>
      <w:r w:rsidRPr="002568FB">
        <w:rPr>
          <w:rFonts w:ascii="Arial" w:hAnsi="Arial" w:cs="Arial"/>
          <w:color w:val="000000"/>
          <w:sz w:val="20"/>
          <w:szCs w:val="20"/>
        </w:rPr>
        <w:t> deste artigo será aplicada ao responsável pelas infrações administrativas previstas nos </w:t>
      </w:r>
      <w:hyperlink r:id="rId13" w:anchor="art155ii" w:history="1">
        <w:r w:rsidRPr="002568FB">
          <w:rPr>
            <w:rFonts w:ascii="Arial" w:hAnsi="Arial" w:cs="Arial"/>
            <w:color w:val="0000FF"/>
            <w:sz w:val="20"/>
            <w:szCs w:val="20"/>
            <w:u w:val="single"/>
          </w:rPr>
          <w:t>incisos II, III, IV, V, VI e VII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155 desta Lei,</w:t>
        </w:r>
      </w:hyperlink>
      <w:r w:rsidRPr="002568FB">
        <w:rPr>
          <w:rFonts w:ascii="Arial" w:hAnsi="Arial" w:cs="Arial"/>
          <w:color w:val="000000"/>
          <w:sz w:val="20"/>
          <w:szCs w:val="20"/>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702957BC" w14:textId="77777777" w:rsidR="003F59A5" w:rsidRPr="002568FB" w:rsidRDefault="003F59A5" w:rsidP="000A33F3">
      <w:pPr>
        <w:spacing w:before="225" w:after="225"/>
        <w:ind w:firstLine="570"/>
        <w:jc w:val="both"/>
        <w:rPr>
          <w:rFonts w:ascii="Arial" w:hAnsi="Arial" w:cs="Arial"/>
          <w:color w:val="000000"/>
          <w:sz w:val="20"/>
          <w:szCs w:val="20"/>
        </w:rPr>
      </w:pPr>
      <w:bookmarkStart w:id="28" w:name="art156§5"/>
      <w:bookmarkEnd w:id="28"/>
      <w:r w:rsidRPr="002568FB">
        <w:rPr>
          <w:rFonts w:ascii="Arial" w:hAnsi="Arial" w:cs="Arial"/>
          <w:color w:val="000000"/>
          <w:sz w:val="20"/>
          <w:szCs w:val="20"/>
        </w:rPr>
        <w:t>§ 5º A sanção prevista no inciso IV do </w:t>
      </w:r>
      <w:r w:rsidRPr="002568FB">
        <w:rPr>
          <w:rFonts w:ascii="Arial" w:hAnsi="Arial" w:cs="Arial"/>
          <w:b/>
          <w:bCs/>
          <w:color w:val="000000"/>
          <w:sz w:val="20"/>
          <w:szCs w:val="20"/>
        </w:rPr>
        <w:t>caput</w:t>
      </w:r>
      <w:r w:rsidRPr="002568FB">
        <w:rPr>
          <w:rFonts w:ascii="Arial" w:hAnsi="Arial" w:cs="Arial"/>
          <w:color w:val="000000"/>
          <w:sz w:val="20"/>
          <w:szCs w:val="20"/>
        </w:rPr>
        <w:t> deste artigo será aplicada ao responsável pelas infrações administrativas previstas nos </w:t>
      </w:r>
      <w:hyperlink r:id="rId14" w:anchor="art155viii" w:history="1">
        <w:r w:rsidRPr="002568FB">
          <w:rPr>
            <w:rFonts w:ascii="Arial" w:hAnsi="Arial" w:cs="Arial"/>
            <w:color w:val="0000FF"/>
            <w:sz w:val="20"/>
            <w:szCs w:val="20"/>
            <w:u w:val="single"/>
          </w:rPr>
          <w:t>incisos VIII, IX, X, XI e XII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155 desta Lei</w:t>
        </w:r>
      </w:hyperlink>
      <w:r w:rsidRPr="002568FB">
        <w:rPr>
          <w:rFonts w:ascii="Arial" w:hAnsi="Arial" w:cs="Arial"/>
          <w:color w:val="000000"/>
          <w:sz w:val="20"/>
          <w:szCs w:val="20"/>
        </w:rPr>
        <w:t>, bem como pelas infrações administrativas previstas nos incisos II, III, IV, V, VI e VII do </w:t>
      </w:r>
      <w:r w:rsidRPr="002568FB">
        <w:rPr>
          <w:rFonts w:ascii="Arial" w:hAnsi="Arial" w:cs="Arial"/>
          <w:b/>
          <w:bCs/>
          <w:color w:val="000000"/>
          <w:sz w:val="20"/>
          <w:szCs w:val="20"/>
        </w:rPr>
        <w:t>caput</w:t>
      </w:r>
      <w:r w:rsidRPr="002568FB">
        <w:rPr>
          <w:rFonts w:ascii="Arial" w:hAnsi="Arial" w:cs="Arial"/>
          <w:color w:val="000000"/>
          <w:sz w:val="20"/>
          <w:szCs w:val="20"/>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D17AAA6" w14:textId="77777777" w:rsidR="003F59A5" w:rsidRPr="002568FB" w:rsidRDefault="003F59A5" w:rsidP="000A33F3">
      <w:pPr>
        <w:spacing w:before="225" w:after="225"/>
        <w:ind w:firstLine="570"/>
        <w:jc w:val="both"/>
        <w:rPr>
          <w:rFonts w:ascii="Arial" w:hAnsi="Arial" w:cs="Arial"/>
          <w:color w:val="000000"/>
          <w:sz w:val="20"/>
          <w:szCs w:val="20"/>
        </w:rPr>
      </w:pPr>
      <w:bookmarkStart w:id="29" w:name="art156§6"/>
      <w:bookmarkEnd w:id="29"/>
      <w:r w:rsidRPr="002568FB">
        <w:rPr>
          <w:rFonts w:ascii="Arial" w:hAnsi="Arial" w:cs="Arial"/>
          <w:color w:val="000000"/>
          <w:sz w:val="20"/>
          <w:szCs w:val="20"/>
        </w:rPr>
        <w:t>§ 6º A sanção estabelecida no inciso IV do </w:t>
      </w:r>
      <w:r w:rsidRPr="002568FB">
        <w:rPr>
          <w:rFonts w:ascii="Arial" w:hAnsi="Arial" w:cs="Arial"/>
          <w:b/>
          <w:bCs/>
          <w:color w:val="000000"/>
          <w:sz w:val="20"/>
          <w:szCs w:val="20"/>
        </w:rPr>
        <w:t>caput</w:t>
      </w:r>
      <w:r w:rsidRPr="002568FB">
        <w:rPr>
          <w:rFonts w:ascii="Arial" w:hAnsi="Arial" w:cs="Arial"/>
          <w:color w:val="000000"/>
          <w:sz w:val="20"/>
          <w:szCs w:val="20"/>
        </w:rPr>
        <w:t> deste artigo será precedida de análise jurídica e observará as seguintes regras:</w:t>
      </w:r>
    </w:p>
    <w:p w14:paraId="0FFA9D1E" w14:textId="77777777" w:rsidR="003F59A5" w:rsidRPr="002568FB" w:rsidRDefault="003F59A5" w:rsidP="000A33F3">
      <w:pPr>
        <w:spacing w:before="225" w:after="225"/>
        <w:ind w:firstLine="570"/>
        <w:jc w:val="both"/>
        <w:rPr>
          <w:rFonts w:ascii="Arial" w:hAnsi="Arial" w:cs="Arial"/>
          <w:color w:val="000000"/>
          <w:sz w:val="20"/>
          <w:szCs w:val="20"/>
        </w:rPr>
      </w:pPr>
      <w:bookmarkStart w:id="30" w:name="art156§6i"/>
      <w:bookmarkEnd w:id="30"/>
      <w:r w:rsidRPr="002568FB">
        <w:rPr>
          <w:rFonts w:ascii="Arial" w:hAnsi="Arial" w:cs="Arial"/>
          <w:color w:val="000000"/>
          <w:sz w:val="20"/>
          <w:szCs w:val="20"/>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C6A304A" w14:textId="77777777" w:rsidR="003F59A5" w:rsidRPr="002568FB" w:rsidRDefault="003F59A5" w:rsidP="000A33F3">
      <w:pPr>
        <w:spacing w:before="225" w:after="225"/>
        <w:ind w:firstLine="570"/>
        <w:jc w:val="both"/>
        <w:rPr>
          <w:rFonts w:ascii="Arial" w:hAnsi="Arial" w:cs="Arial"/>
          <w:color w:val="000000"/>
          <w:sz w:val="20"/>
          <w:szCs w:val="20"/>
        </w:rPr>
      </w:pPr>
      <w:bookmarkStart w:id="31" w:name="art156§6ii"/>
      <w:bookmarkEnd w:id="31"/>
      <w:r w:rsidRPr="002568FB">
        <w:rPr>
          <w:rFonts w:ascii="Arial" w:hAnsi="Arial" w:cs="Arial"/>
          <w:color w:val="000000"/>
          <w:sz w:val="20"/>
          <w:szCs w:val="20"/>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30CB36B0" w14:textId="77777777" w:rsidR="003F59A5" w:rsidRPr="002568FB" w:rsidRDefault="003F59A5" w:rsidP="000A33F3">
      <w:pPr>
        <w:spacing w:before="225" w:after="225"/>
        <w:ind w:firstLine="570"/>
        <w:jc w:val="both"/>
        <w:rPr>
          <w:rFonts w:ascii="Arial" w:hAnsi="Arial" w:cs="Arial"/>
          <w:color w:val="000000"/>
          <w:sz w:val="20"/>
          <w:szCs w:val="20"/>
        </w:rPr>
      </w:pPr>
      <w:bookmarkStart w:id="32" w:name="art156§7"/>
      <w:bookmarkEnd w:id="32"/>
      <w:r w:rsidRPr="002568FB">
        <w:rPr>
          <w:rFonts w:ascii="Arial" w:hAnsi="Arial" w:cs="Arial"/>
          <w:color w:val="000000"/>
          <w:sz w:val="20"/>
          <w:szCs w:val="20"/>
        </w:rPr>
        <w:t>§ 7º As sanções previstas nos incisos I, III e IV do </w:t>
      </w:r>
      <w:r w:rsidRPr="002568FB">
        <w:rPr>
          <w:rFonts w:ascii="Arial" w:hAnsi="Arial" w:cs="Arial"/>
          <w:b/>
          <w:bCs/>
          <w:color w:val="000000"/>
          <w:sz w:val="20"/>
          <w:szCs w:val="20"/>
        </w:rPr>
        <w:t>caput</w:t>
      </w:r>
      <w:r w:rsidRPr="002568FB">
        <w:rPr>
          <w:rFonts w:ascii="Arial" w:hAnsi="Arial" w:cs="Arial"/>
          <w:color w:val="000000"/>
          <w:sz w:val="20"/>
          <w:szCs w:val="20"/>
        </w:rPr>
        <w:t> deste artigo poderão ser aplicadas cumulativamente com a prevista no inciso II do </w:t>
      </w:r>
      <w:r w:rsidRPr="002568FB">
        <w:rPr>
          <w:rFonts w:ascii="Arial" w:hAnsi="Arial" w:cs="Arial"/>
          <w:b/>
          <w:bCs/>
          <w:color w:val="000000"/>
          <w:sz w:val="20"/>
          <w:szCs w:val="20"/>
        </w:rPr>
        <w:t>caput</w:t>
      </w:r>
      <w:r w:rsidRPr="002568FB">
        <w:rPr>
          <w:rFonts w:ascii="Arial" w:hAnsi="Arial" w:cs="Arial"/>
          <w:color w:val="000000"/>
          <w:sz w:val="20"/>
          <w:szCs w:val="20"/>
        </w:rPr>
        <w:t> deste artigo.</w:t>
      </w:r>
    </w:p>
    <w:p w14:paraId="7EFDD36D" w14:textId="77777777" w:rsidR="003F59A5" w:rsidRPr="002568FB" w:rsidRDefault="003F59A5" w:rsidP="000A33F3">
      <w:pPr>
        <w:spacing w:before="225" w:after="225"/>
        <w:ind w:firstLine="570"/>
        <w:jc w:val="both"/>
        <w:rPr>
          <w:rFonts w:ascii="Arial" w:hAnsi="Arial" w:cs="Arial"/>
          <w:color w:val="000000"/>
          <w:sz w:val="20"/>
          <w:szCs w:val="20"/>
        </w:rPr>
      </w:pPr>
      <w:bookmarkStart w:id="33" w:name="art156§8"/>
      <w:bookmarkEnd w:id="33"/>
      <w:r w:rsidRPr="002568FB">
        <w:rPr>
          <w:rFonts w:ascii="Arial" w:hAnsi="Arial" w:cs="Arial"/>
          <w:color w:val="000000"/>
          <w:sz w:val="20"/>
          <w:szCs w:val="2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6AA50677" w14:textId="77777777" w:rsidR="003F59A5" w:rsidRPr="002568FB" w:rsidRDefault="003F59A5" w:rsidP="000A33F3">
      <w:pPr>
        <w:spacing w:before="225" w:after="225"/>
        <w:ind w:firstLine="570"/>
        <w:jc w:val="both"/>
        <w:rPr>
          <w:rFonts w:ascii="Arial" w:hAnsi="Arial" w:cs="Arial"/>
          <w:color w:val="000000"/>
          <w:sz w:val="20"/>
          <w:szCs w:val="20"/>
        </w:rPr>
      </w:pPr>
      <w:bookmarkStart w:id="34" w:name="art156§9"/>
      <w:bookmarkEnd w:id="34"/>
      <w:r w:rsidRPr="002568FB">
        <w:rPr>
          <w:rFonts w:ascii="Arial" w:hAnsi="Arial" w:cs="Arial"/>
          <w:color w:val="000000"/>
          <w:sz w:val="20"/>
          <w:szCs w:val="20"/>
        </w:rPr>
        <w:t>§ 9º A aplicação das sanções previstas no </w:t>
      </w:r>
      <w:r w:rsidRPr="002568FB">
        <w:rPr>
          <w:rFonts w:ascii="Arial" w:hAnsi="Arial" w:cs="Arial"/>
          <w:b/>
          <w:bCs/>
          <w:color w:val="000000"/>
          <w:sz w:val="20"/>
          <w:szCs w:val="20"/>
        </w:rPr>
        <w:t>caput</w:t>
      </w:r>
      <w:r w:rsidRPr="002568FB">
        <w:rPr>
          <w:rFonts w:ascii="Arial" w:hAnsi="Arial" w:cs="Arial"/>
          <w:color w:val="000000"/>
          <w:sz w:val="20"/>
          <w:szCs w:val="20"/>
        </w:rPr>
        <w:t> deste artigo não exclui, em hipótese alguma, a obrigação de reparação integral do dano causado à Administração Pública.</w:t>
      </w:r>
    </w:p>
    <w:p w14:paraId="57F5E576" w14:textId="77777777" w:rsidR="003F59A5" w:rsidRPr="002568FB" w:rsidRDefault="003F59A5" w:rsidP="003F59A5">
      <w:pPr>
        <w:spacing w:before="225" w:after="225"/>
        <w:ind w:firstLine="570"/>
        <w:jc w:val="both"/>
        <w:rPr>
          <w:rFonts w:ascii="Arial" w:hAnsi="Arial" w:cs="Arial"/>
          <w:color w:val="000000"/>
          <w:sz w:val="20"/>
          <w:szCs w:val="20"/>
        </w:rPr>
      </w:pPr>
      <w:bookmarkStart w:id="35" w:name="art157"/>
      <w:bookmarkEnd w:id="35"/>
      <w:r w:rsidRPr="002568FB">
        <w:rPr>
          <w:rFonts w:ascii="Arial" w:hAnsi="Arial" w:cs="Arial"/>
          <w:color w:val="000000"/>
          <w:sz w:val="20"/>
          <w:szCs w:val="20"/>
        </w:rPr>
        <w:t>Art. 157. Na aplicação da sanção prevista no </w:t>
      </w:r>
      <w:hyperlink r:id="rId15" w:anchor="art156ii" w:history="1">
        <w:r w:rsidRPr="002568FB">
          <w:rPr>
            <w:rFonts w:ascii="Arial" w:hAnsi="Arial" w:cs="Arial"/>
            <w:color w:val="0000FF"/>
            <w:sz w:val="20"/>
            <w:szCs w:val="20"/>
            <w:u w:val="single"/>
          </w:rPr>
          <w:t>inciso II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156 desta Lei</w:t>
        </w:r>
      </w:hyperlink>
      <w:r w:rsidRPr="002568FB">
        <w:rPr>
          <w:rFonts w:ascii="Arial" w:hAnsi="Arial" w:cs="Arial"/>
          <w:color w:val="000000"/>
          <w:sz w:val="20"/>
          <w:szCs w:val="20"/>
        </w:rPr>
        <w:t>, será facultada a defesa do interessado no prazo de 15 (quinze) dias úteis, contado da data de sua intimação.</w:t>
      </w:r>
    </w:p>
    <w:p w14:paraId="0F70BEBB" w14:textId="77777777" w:rsidR="003F59A5" w:rsidRPr="002568FB" w:rsidRDefault="003F59A5" w:rsidP="003F59A5">
      <w:pPr>
        <w:spacing w:before="225" w:after="225"/>
        <w:ind w:firstLine="570"/>
        <w:jc w:val="both"/>
        <w:rPr>
          <w:rFonts w:ascii="Arial" w:hAnsi="Arial" w:cs="Arial"/>
          <w:color w:val="000000"/>
          <w:sz w:val="20"/>
          <w:szCs w:val="20"/>
        </w:rPr>
      </w:pPr>
      <w:bookmarkStart w:id="36" w:name="art158"/>
      <w:bookmarkEnd w:id="36"/>
      <w:r w:rsidRPr="002568FB">
        <w:rPr>
          <w:rFonts w:ascii="Arial" w:hAnsi="Arial" w:cs="Arial"/>
          <w:color w:val="000000"/>
          <w:sz w:val="20"/>
          <w:szCs w:val="20"/>
        </w:rPr>
        <w:lastRenderedPageBreak/>
        <w:t>Art. 158. A aplicação das sanções previstas nos </w:t>
      </w:r>
      <w:hyperlink r:id="rId16" w:anchor="art156iii" w:history="1">
        <w:r w:rsidRPr="002568FB">
          <w:rPr>
            <w:rFonts w:ascii="Arial" w:hAnsi="Arial" w:cs="Arial"/>
            <w:color w:val="0000FF"/>
            <w:sz w:val="20"/>
            <w:szCs w:val="20"/>
            <w:u w:val="single"/>
          </w:rPr>
          <w:t>incisos III e IV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156 desta Lei</w:t>
        </w:r>
      </w:hyperlink>
      <w:r w:rsidRPr="002568FB">
        <w:rPr>
          <w:rFonts w:ascii="Arial" w:hAnsi="Arial" w:cs="Arial"/>
          <w:color w:val="000000"/>
          <w:sz w:val="20"/>
          <w:szCs w:val="20"/>
        </w:rPr>
        <w:t>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351BDC2" w14:textId="77777777" w:rsidR="003F59A5" w:rsidRPr="002568FB" w:rsidRDefault="003F59A5" w:rsidP="003F59A5">
      <w:pPr>
        <w:spacing w:before="225" w:after="225"/>
        <w:ind w:firstLine="570"/>
        <w:jc w:val="both"/>
        <w:rPr>
          <w:rFonts w:ascii="Arial" w:hAnsi="Arial" w:cs="Arial"/>
          <w:color w:val="000000"/>
          <w:sz w:val="20"/>
          <w:szCs w:val="20"/>
        </w:rPr>
      </w:pPr>
      <w:bookmarkStart w:id="37" w:name="art158§1"/>
      <w:bookmarkEnd w:id="37"/>
      <w:r w:rsidRPr="002568FB">
        <w:rPr>
          <w:rFonts w:ascii="Arial" w:hAnsi="Arial" w:cs="Arial"/>
          <w:color w:val="000000"/>
          <w:sz w:val="20"/>
          <w:szCs w:val="20"/>
        </w:rPr>
        <w:t>§ 1º Em órgão ou entidade da Administração Pública cujo quadro funcional não seja formado de servidores estatutários, a comissão a que se refere o </w:t>
      </w:r>
      <w:r w:rsidRPr="002568FB">
        <w:rPr>
          <w:rFonts w:ascii="Arial" w:hAnsi="Arial" w:cs="Arial"/>
          <w:b/>
          <w:bCs/>
          <w:color w:val="000000"/>
          <w:sz w:val="20"/>
          <w:szCs w:val="20"/>
        </w:rPr>
        <w:t>caput</w:t>
      </w:r>
      <w:r w:rsidRPr="002568FB">
        <w:rPr>
          <w:rFonts w:ascii="Arial" w:hAnsi="Arial" w:cs="Arial"/>
          <w:color w:val="000000"/>
          <w:sz w:val="20"/>
          <w:szCs w:val="20"/>
        </w:rPr>
        <w:t> deste artigo será composta de 2 (dois) ou mais empregados públicos pertencentes aos seus quadros permanentes, preferencialmente com, no mínimo, 3 (três) anos de tempo de serviço no órgão ou entidade.</w:t>
      </w:r>
    </w:p>
    <w:p w14:paraId="21E9B3AA" w14:textId="77777777" w:rsidR="003F59A5" w:rsidRPr="002568FB" w:rsidRDefault="003F59A5" w:rsidP="003F59A5">
      <w:pPr>
        <w:spacing w:before="225" w:after="225"/>
        <w:ind w:firstLine="570"/>
        <w:jc w:val="both"/>
        <w:rPr>
          <w:rFonts w:ascii="Arial" w:hAnsi="Arial" w:cs="Arial"/>
          <w:color w:val="000000"/>
          <w:sz w:val="20"/>
          <w:szCs w:val="20"/>
        </w:rPr>
      </w:pPr>
      <w:bookmarkStart w:id="38" w:name="art158§2"/>
      <w:bookmarkEnd w:id="38"/>
      <w:r w:rsidRPr="002568FB">
        <w:rPr>
          <w:rFonts w:ascii="Arial" w:hAnsi="Arial" w:cs="Arial"/>
          <w:color w:val="000000"/>
          <w:sz w:val="20"/>
          <w:szCs w:val="20"/>
        </w:rPr>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9E41B9" w14:textId="77777777" w:rsidR="003F59A5" w:rsidRPr="002568FB" w:rsidRDefault="003F59A5" w:rsidP="003F59A5">
      <w:pPr>
        <w:spacing w:before="225" w:after="225"/>
        <w:ind w:firstLine="570"/>
        <w:jc w:val="both"/>
        <w:rPr>
          <w:rFonts w:ascii="Arial" w:hAnsi="Arial" w:cs="Arial"/>
          <w:color w:val="000000"/>
          <w:sz w:val="20"/>
          <w:szCs w:val="20"/>
        </w:rPr>
      </w:pPr>
      <w:bookmarkStart w:id="39" w:name="art158§3"/>
      <w:bookmarkEnd w:id="39"/>
      <w:r w:rsidRPr="002568FB">
        <w:rPr>
          <w:rFonts w:ascii="Arial" w:hAnsi="Arial" w:cs="Arial"/>
          <w:color w:val="000000"/>
          <w:sz w:val="20"/>
          <w:szCs w:val="20"/>
        </w:rPr>
        <w:t>§ 3º Serão indeferidas pela comissão, mediante decisão fundamentada, provas ilícitas, impertinentes, desnecessárias, protelatórias ou intempestivas.</w:t>
      </w:r>
    </w:p>
    <w:p w14:paraId="5B4C1C30" w14:textId="77777777" w:rsidR="003F59A5" w:rsidRPr="002568FB" w:rsidRDefault="003F59A5" w:rsidP="003F59A5">
      <w:pPr>
        <w:spacing w:before="225" w:after="225"/>
        <w:ind w:firstLine="570"/>
        <w:jc w:val="both"/>
        <w:rPr>
          <w:rFonts w:ascii="Arial" w:hAnsi="Arial" w:cs="Arial"/>
          <w:color w:val="000000"/>
          <w:sz w:val="20"/>
          <w:szCs w:val="20"/>
        </w:rPr>
      </w:pPr>
      <w:bookmarkStart w:id="40" w:name="art158§4"/>
      <w:bookmarkEnd w:id="40"/>
      <w:r w:rsidRPr="002568FB">
        <w:rPr>
          <w:rFonts w:ascii="Arial" w:hAnsi="Arial" w:cs="Arial"/>
          <w:color w:val="000000"/>
          <w:sz w:val="20"/>
          <w:szCs w:val="20"/>
        </w:rPr>
        <w:t>§ 4º A prescrição ocorrerá em 5 (cinco) anos, contados da ciência da infração pela Administração, e será:</w:t>
      </w:r>
    </w:p>
    <w:p w14:paraId="11E2504E" w14:textId="77777777" w:rsidR="003F59A5" w:rsidRPr="002568FB" w:rsidRDefault="003F59A5" w:rsidP="003F59A5">
      <w:pPr>
        <w:spacing w:before="225" w:after="225"/>
        <w:ind w:firstLine="570"/>
        <w:jc w:val="both"/>
        <w:rPr>
          <w:rFonts w:ascii="Arial" w:hAnsi="Arial" w:cs="Arial"/>
          <w:color w:val="000000"/>
          <w:sz w:val="20"/>
          <w:szCs w:val="20"/>
        </w:rPr>
      </w:pPr>
      <w:bookmarkStart w:id="41" w:name="art158§4i"/>
      <w:bookmarkEnd w:id="41"/>
      <w:r w:rsidRPr="002568FB">
        <w:rPr>
          <w:rFonts w:ascii="Arial" w:hAnsi="Arial" w:cs="Arial"/>
          <w:color w:val="000000"/>
          <w:sz w:val="20"/>
          <w:szCs w:val="20"/>
        </w:rPr>
        <w:t>I - interrompida pela instauração do processo de responsabilização a que se refere o </w:t>
      </w:r>
      <w:r w:rsidRPr="002568FB">
        <w:rPr>
          <w:rFonts w:ascii="Arial" w:hAnsi="Arial" w:cs="Arial"/>
          <w:b/>
          <w:bCs/>
          <w:color w:val="000000"/>
          <w:sz w:val="20"/>
          <w:szCs w:val="20"/>
        </w:rPr>
        <w:t>caput</w:t>
      </w:r>
      <w:r w:rsidRPr="002568FB">
        <w:rPr>
          <w:rFonts w:ascii="Arial" w:hAnsi="Arial" w:cs="Arial"/>
          <w:color w:val="000000"/>
          <w:sz w:val="20"/>
          <w:szCs w:val="20"/>
        </w:rPr>
        <w:t> deste artigo;</w:t>
      </w:r>
    </w:p>
    <w:p w14:paraId="322F8545" w14:textId="77777777" w:rsidR="003F59A5" w:rsidRPr="002568FB" w:rsidRDefault="003F59A5" w:rsidP="003F59A5">
      <w:pPr>
        <w:spacing w:before="225" w:after="225"/>
        <w:ind w:firstLine="570"/>
        <w:jc w:val="both"/>
        <w:rPr>
          <w:rFonts w:ascii="Arial" w:hAnsi="Arial" w:cs="Arial"/>
          <w:color w:val="000000"/>
          <w:sz w:val="20"/>
          <w:szCs w:val="20"/>
        </w:rPr>
      </w:pPr>
      <w:bookmarkStart w:id="42" w:name="art158§4ii"/>
      <w:bookmarkEnd w:id="42"/>
      <w:r w:rsidRPr="002568FB">
        <w:rPr>
          <w:rFonts w:ascii="Arial" w:hAnsi="Arial" w:cs="Arial"/>
          <w:color w:val="000000"/>
          <w:sz w:val="20"/>
          <w:szCs w:val="20"/>
        </w:rPr>
        <w:t>II - suspensa pela celebração de acordo de leniência previsto na </w:t>
      </w:r>
      <w:hyperlink r:id="rId17" w:history="1">
        <w:r w:rsidRPr="002568FB">
          <w:rPr>
            <w:rFonts w:ascii="Arial" w:hAnsi="Arial" w:cs="Arial"/>
            <w:color w:val="0000FF"/>
            <w:sz w:val="20"/>
            <w:szCs w:val="20"/>
            <w:u w:val="single"/>
          </w:rPr>
          <w:t>Lei nº 12.846, de 1º de agosto de 2013;</w:t>
        </w:r>
      </w:hyperlink>
    </w:p>
    <w:p w14:paraId="64188619" w14:textId="77777777" w:rsidR="003F59A5" w:rsidRPr="002568FB" w:rsidRDefault="003F59A5" w:rsidP="003F59A5">
      <w:pPr>
        <w:spacing w:before="225" w:after="225"/>
        <w:ind w:firstLine="570"/>
        <w:jc w:val="both"/>
        <w:rPr>
          <w:rFonts w:ascii="Arial" w:hAnsi="Arial" w:cs="Arial"/>
          <w:color w:val="000000"/>
          <w:sz w:val="20"/>
          <w:szCs w:val="20"/>
        </w:rPr>
      </w:pPr>
      <w:bookmarkStart w:id="43" w:name="art158§4iii"/>
      <w:bookmarkEnd w:id="43"/>
      <w:r w:rsidRPr="002568FB">
        <w:rPr>
          <w:rFonts w:ascii="Arial" w:hAnsi="Arial" w:cs="Arial"/>
          <w:color w:val="000000"/>
          <w:sz w:val="20"/>
          <w:szCs w:val="20"/>
        </w:rPr>
        <w:t>III - suspensa por decisão judicial que inviabilize a conclusão da apuração administrativa.</w:t>
      </w:r>
    </w:p>
    <w:p w14:paraId="1BDD6BB7" w14:textId="77777777" w:rsidR="003F59A5" w:rsidRPr="002568FB" w:rsidRDefault="003F59A5" w:rsidP="003F59A5">
      <w:pPr>
        <w:spacing w:before="225" w:after="225"/>
        <w:ind w:firstLine="570"/>
        <w:jc w:val="both"/>
        <w:rPr>
          <w:rFonts w:ascii="Arial" w:hAnsi="Arial" w:cs="Arial"/>
          <w:color w:val="000000"/>
          <w:sz w:val="20"/>
          <w:szCs w:val="20"/>
        </w:rPr>
      </w:pPr>
      <w:bookmarkStart w:id="44" w:name="art159"/>
      <w:bookmarkEnd w:id="44"/>
      <w:r w:rsidRPr="002568FB">
        <w:rPr>
          <w:rFonts w:ascii="Arial" w:hAnsi="Arial" w:cs="Arial"/>
          <w:color w:val="000000"/>
          <w:sz w:val="20"/>
          <w:szCs w:val="20"/>
        </w:rPr>
        <w:t>Art. 159. Os atos previstos como infrações administrativas nesta Lei ou em outras leis de licitações e contratos da Administração Pública que também sejam tipificados como atos lesivos na </w:t>
      </w:r>
      <w:hyperlink r:id="rId18" w:history="1">
        <w:r w:rsidRPr="002568FB">
          <w:rPr>
            <w:rFonts w:ascii="Arial" w:hAnsi="Arial" w:cs="Arial"/>
            <w:color w:val="0000FF"/>
            <w:sz w:val="20"/>
            <w:szCs w:val="20"/>
            <w:u w:val="single"/>
          </w:rPr>
          <w:t>Lei nº 12.846, de 1º de agosto de 2013</w:t>
        </w:r>
      </w:hyperlink>
      <w:r w:rsidRPr="002568FB">
        <w:rPr>
          <w:rFonts w:ascii="Arial" w:hAnsi="Arial" w:cs="Arial"/>
          <w:color w:val="000000"/>
          <w:sz w:val="20"/>
          <w:szCs w:val="20"/>
        </w:rPr>
        <w:t>, serão apurados e julgados conjuntamente, nos mesmos autos, observados o rito procedimental e a autoridade competente definidos na referida Lei.</w:t>
      </w:r>
    </w:p>
    <w:p w14:paraId="1879FDE9" w14:textId="77777777" w:rsidR="003F59A5" w:rsidRPr="002568FB" w:rsidRDefault="003F59A5" w:rsidP="003F59A5">
      <w:pPr>
        <w:spacing w:before="225" w:after="225"/>
        <w:ind w:firstLine="570"/>
        <w:jc w:val="both"/>
        <w:rPr>
          <w:rFonts w:ascii="Arial" w:hAnsi="Arial" w:cs="Arial"/>
          <w:color w:val="000000"/>
          <w:sz w:val="20"/>
          <w:szCs w:val="20"/>
        </w:rPr>
      </w:pPr>
      <w:bookmarkStart w:id="45" w:name="art159p"/>
      <w:bookmarkEnd w:id="45"/>
      <w:r w:rsidRPr="002568FB">
        <w:rPr>
          <w:rFonts w:ascii="Arial" w:hAnsi="Arial" w:cs="Arial"/>
          <w:color w:val="000000"/>
          <w:sz w:val="20"/>
          <w:szCs w:val="20"/>
        </w:rPr>
        <w:t>Parágrafo único. (VETADO).</w:t>
      </w:r>
    </w:p>
    <w:p w14:paraId="1B0E907D" w14:textId="77777777" w:rsidR="003F59A5" w:rsidRPr="002568FB" w:rsidRDefault="003F59A5" w:rsidP="003F59A5">
      <w:pPr>
        <w:spacing w:before="225" w:after="225"/>
        <w:ind w:firstLine="570"/>
        <w:jc w:val="both"/>
        <w:rPr>
          <w:rFonts w:ascii="Arial" w:hAnsi="Arial" w:cs="Arial"/>
          <w:color w:val="000000"/>
          <w:sz w:val="20"/>
          <w:szCs w:val="20"/>
        </w:rPr>
      </w:pPr>
      <w:bookmarkStart w:id="46" w:name="art160"/>
      <w:bookmarkEnd w:id="46"/>
      <w:r w:rsidRPr="002568FB">
        <w:rPr>
          <w:rFonts w:ascii="Arial" w:hAnsi="Arial" w:cs="Arial"/>
          <w:color w:val="000000"/>
          <w:sz w:val="20"/>
          <w:szCs w:val="20"/>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8C9D1C5" w14:textId="77777777" w:rsidR="003F59A5" w:rsidRPr="002568FB" w:rsidRDefault="003F59A5" w:rsidP="003F59A5">
      <w:pPr>
        <w:spacing w:before="225" w:after="225"/>
        <w:ind w:firstLine="570"/>
        <w:jc w:val="both"/>
        <w:rPr>
          <w:rFonts w:ascii="Arial" w:hAnsi="Arial" w:cs="Arial"/>
          <w:color w:val="000000"/>
          <w:sz w:val="20"/>
          <w:szCs w:val="20"/>
        </w:rPr>
      </w:pPr>
      <w:bookmarkStart w:id="47" w:name="art161"/>
      <w:bookmarkEnd w:id="47"/>
      <w:r w:rsidRPr="002568FB">
        <w:rPr>
          <w:rFonts w:ascii="Arial" w:hAnsi="Arial" w:cs="Arial"/>
          <w:color w:val="000000"/>
          <w:sz w:val="20"/>
          <w:szCs w:val="20"/>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1813B8D" w14:textId="77777777" w:rsidR="003F59A5" w:rsidRPr="002568FB" w:rsidRDefault="003F59A5" w:rsidP="003F59A5">
      <w:pPr>
        <w:spacing w:before="225" w:after="225"/>
        <w:ind w:firstLine="570"/>
        <w:jc w:val="both"/>
        <w:rPr>
          <w:rFonts w:ascii="Arial" w:hAnsi="Arial" w:cs="Arial"/>
          <w:color w:val="000000"/>
          <w:sz w:val="20"/>
          <w:szCs w:val="20"/>
        </w:rPr>
      </w:pPr>
      <w:bookmarkStart w:id="48" w:name="art161p"/>
      <w:bookmarkEnd w:id="48"/>
      <w:r w:rsidRPr="002568FB">
        <w:rPr>
          <w:rFonts w:ascii="Arial" w:hAnsi="Arial" w:cs="Arial"/>
          <w:color w:val="000000"/>
          <w:sz w:val="20"/>
          <w:szCs w:val="20"/>
        </w:rPr>
        <w:t>Parágrafo único. Para fins de aplicação das sanções previstas nos i</w:t>
      </w:r>
      <w:hyperlink r:id="rId19" w:anchor="art156i" w:history="1">
        <w:r w:rsidRPr="002568FB">
          <w:rPr>
            <w:rFonts w:ascii="Arial" w:hAnsi="Arial" w:cs="Arial"/>
            <w:color w:val="0000FF"/>
            <w:sz w:val="20"/>
            <w:szCs w:val="20"/>
            <w:u w:val="single"/>
          </w:rPr>
          <w:t>ncisos I, II, III e IV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156 desta Lei</w:t>
        </w:r>
      </w:hyperlink>
      <w:r w:rsidRPr="002568FB">
        <w:rPr>
          <w:rFonts w:ascii="Arial" w:hAnsi="Arial" w:cs="Arial"/>
          <w:color w:val="000000"/>
          <w:sz w:val="20"/>
          <w:szCs w:val="20"/>
        </w:rPr>
        <w:t>, o Poder Executivo regulamentará a forma de cômputo e as consequências da soma de diversas sanções aplicadas a uma mesma empresa e derivadas de contratos distintos.</w:t>
      </w:r>
    </w:p>
    <w:p w14:paraId="25D6408E" w14:textId="77777777" w:rsidR="003F59A5" w:rsidRPr="002568FB" w:rsidRDefault="003F59A5" w:rsidP="003F59A5">
      <w:pPr>
        <w:spacing w:before="225" w:after="225"/>
        <w:ind w:firstLine="570"/>
        <w:jc w:val="both"/>
        <w:rPr>
          <w:rFonts w:ascii="Arial" w:hAnsi="Arial" w:cs="Arial"/>
          <w:color w:val="000000"/>
          <w:sz w:val="20"/>
          <w:szCs w:val="20"/>
        </w:rPr>
      </w:pPr>
      <w:bookmarkStart w:id="49" w:name="art162"/>
      <w:bookmarkEnd w:id="49"/>
      <w:r w:rsidRPr="002568FB">
        <w:rPr>
          <w:rFonts w:ascii="Arial" w:hAnsi="Arial" w:cs="Arial"/>
          <w:color w:val="000000"/>
          <w:sz w:val="20"/>
          <w:szCs w:val="20"/>
        </w:rPr>
        <w:t>Art. 162. O atraso injustificado na execução do contrato sujeitará o contratado a multa de mora, na forma prevista em edital ou em contrato.</w:t>
      </w:r>
    </w:p>
    <w:p w14:paraId="27774122" w14:textId="77777777" w:rsidR="003F59A5" w:rsidRPr="002568FB" w:rsidRDefault="003F59A5" w:rsidP="003F59A5">
      <w:pPr>
        <w:spacing w:before="225" w:after="225"/>
        <w:ind w:firstLine="570"/>
        <w:jc w:val="both"/>
        <w:rPr>
          <w:rFonts w:ascii="Arial" w:hAnsi="Arial" w:cs="Arial"/>
          <w:color w:val="000000"/>
          <w:sz w:val="20"/>
          <w:szCs w:val="20"/>
        </w:rPr>
      </w:pPr>
      <w:bookmarkStart w:id="50" w:name="art162p"/>
      <w:bookmarkEnd w:id="50"/>
      <w:r w:rsidRPr="002568FB">
        <w:rPr>
          <w:rFonts w:ascii="Arial" w:hAnsi="Arial" w:cs="Arial"/>
          <w:color w:val="000000"/>
          <w:sz w:val="20"/>
          <w:szCs w:val="20"/>
        </w:rPr>
        <w:t>Parágrafo único. A aplicação de multa de mora não impedirá que a Administração a converta em compensatória e promova a extinção unilateral do contrato com a aplicação cumulada de outras sanções previstas nesta Lei.</w:t>
      </w:r>
    </w:p>
    <w:p w14:paraId="250A7C03" w14:textId="77777777" w:rsidR="003F59A5" w:rsidRPr="002568FB" w:rsidRDefault="003F59A5" w:rsidP="000A33F3">
      <w:pPr>
        <w:spacing w:before="225" w:after="225"/>
        <w:ind w:firstLine="570"/>
        <w:jc w:val="both"/>
        <w:rPr>
          <w:rFonts w:ascii="Arial" w:hAnsi="Arial" w:cs="Arial"/>
          <w:color w:val="000000"/>
          <w:sz w:val="20"/>
          <w:szCs w:val="20"/>
        </w:rPr>
      </w:pPr>
      <w:bookmarkStart w:id="51" w:name="art163"/>
      <w:bookmarkEnd w:id="51"/>
      <w:r w:rsidRPr="002568FB">
        <w:rPr>
          <w:rFonts w:ascii="Arial" w:hAnsi="Arial" w:cs="Arial"/>
          <w:color w:val="000000"/>
          <w:sz w:val="20"/>
          <w:szCs w:val="20"/>
        </w:rPr>
        <w:t>Art. 163. É admitida a reabilitação do licitante ou contratado perante a própria autoridade que aplicou a penalidade, exigidos, cumulativamente:</w:t>
      </w:r>
    </w:p>
    <w:p w14:paraId="1E443D95" w14:textId="77777777" w:rsidR="003F59A5" w:rsidRPr="002568FB" w:rsidRDefault="003F59A5" w:rsidP="000A33F3">
      <w:pPr>
        <w:spacing w:before="225" w:after="225"/>
        <w:ind w:firstLine="570"/>
        <w:jc w:val="both"/>
        <w:rPr>
          <w:rFonts w:ascii="Arial" w:hAnsi="Arial" w:cs="Arial"/>
          <w:color w:val="000000"/>
          <w:sz w:val="20"/>
          <w:szCs w:val="20"/>
        </w:rPr>
      </w:pPr>
      <w:bookmarkStart w:id="52" w:name="art163i"/>
      <w:bookmarkEnd w:id="52"/>
      <w:r w:rsidRPr="002568FB">
        <w:rPr>
          <w:rFonts w:ascii="Arial" w:hAnsi="Arial" w:cs="Arial"/>
          <w:color w:val="000000"/>
          <w:sz w:val="20"/>
          <w:szCs w:val="20"/>
        </w:rPr>
        <w:lastRenderedPageBreak/>
        <w:t>I - reparação integral do dano causado à Administração Pública;</w:t>
      </w:r>
    </w:p>
    <w:p w14:paraId="3AFB4356" w14:textId="77777777" w:rsidR="003F59A5" w:rsidRPr="002568FB" w:rsidRDefault="003F59A5" w:rsidP="000A33F3">
      <w:pPr>
        <w:spacing w:before="225" w:after="225"/>
        <w:ind w:firstLine="570"/>
        <w:jc w:val="both"/>
        <w:rPr>
          <w:rFonts w:ascii="Arial" w:hAnsi="Arial" w:cs="Arial"/>
          <w:color w:val="000000"/>
          <w:sz w:val="20"/>
          <w:szCs w:val="20"/>
        </w:rPr>
      </w:pPr>
      <w:bookmarkStart w:id="53" w:name="art163ii"/>
      <w:bookmarkEnd w:id="53"/>
      <w:r w:rsidRPr="002568FB">
        <w:rPr>
          <w:rFonts w:ascii="Arial" w:hAnsi="Arial" w:cs="Arial"/>
          <w:color w:val="000000"/>
          <w:sz w:val="20"/>
          <w:szCs w:val="20"/>
        </w:rPr>
        <w:t>II - pagamento da multa;</w:t>
      </w:r>
    </w:p>
    <w:p w14:paraId="54531BA6" w14:textId="77777777" w:rsidR="003F59A5" w:rsidRPr="002568FB" w:rsidRDefault="003F59A5" w:rsidP="000A33F3">
      <w:pPr>
        <w:spacing w:before="225" w:after="225"/>
        <w:ind w:firstLine="570"/>
        <w:jc w:val="both"/>
        <w:rPr>
          <w:rFonts w:ascii="Arial" w:hAnsi="Arial" w:cs="Arial"/>
          <w:color w:val="000000"/>
          <w:sz w:val="20"/>
          <w:szCs w:val="20"/>
        </w:rPr>
      </w:pPr>
      <w:bookmarkStart w:id="54" w:name="art163iii"/>
      <w:bookmarkEnd w:id="54"/>
      <w:r w:rsidRPr="002568FB">
        <w:rPr>
          <w:rFonts w:ascii="Arial" w:hAnsi="Arial" w:cs="Arial"/>
          <w:color w:val="000000"/>
          <w:sz w:val="20"/>
          <w:szCs w:val="20"/>
        </w:rPr>
        <w:t>III - transcurso do prazo mínimo de 1 (um) ano da aplicação da penalidade, no caso de impedimento de licitar e contratar, ou de 3 (três) anos da aplicação da penalidade, no caso de declaração de inidoneidade;</w:t>
      </w:r>
    </w:p>
    <w:p w14:paraId="13588E3E" w14:textId="77777777" w:rsidR="003F59A5" w:rsidRPr="002568FB" w:rsidRDefault="003F59A5" w:rsidP="000A33F3">
      <w:pPr>
        <w:spacing w:before="225" w:after="225"/>
        <w:ind w:firstLine="570"/>
        <w:jc w:val="both"/>
        <w:rPr>
          <w:rFonts w:ascii="Arial" w:hAnsi="Arial" w:cs="Arial"/>
          <w:color w:val="000000"/>
          <w:sz w:val="20"/>
          <w:szCs w:val="20"/>
        </w:rPr>
      </w:pPr>
      <w:bookmarkStart w:id="55" w:name="art163iv"/>
      <w:bookmarkEnd w:id="55"/>
      <w:r w:rsidRPr="002568FB">
        <w:rPr>
          <w:rFonts w:ascii="Arial" w:hAnsi="Arial" w:cs="Arial"/>
          <w:color w:val="000000"/>
          <w:sz w:val="20"/>
          <w:szCs w:val="20"/>
        </w:rPr>
        <w:t>IV - cumprimento das condições de reabilitação definidas no ato punitivo;</w:t>
      </w:r>
    </w:p>
    <w:p w14:paraId="47559952" w14:textId="77777777" w:rsidR="003F59A5" w:rsidRPr="002568FB" w:rsidRDefault="003F59A5" w:rsidP="000A33F3">
      <w:pPr>
        <w:spacing w:before="225" w:after="225"/>
        <w:ind w:firstLine="570"/>
        <w:jc w:val="both"/>
        <w:rPr>
          <w:rFonts w:ascii="Arial" w:hAnsi="Arial" w:cs="Arial"/>
          <w:color w:val="000000"/>
          <w:sz w:val="20"/>
          <w:szCs w:val="20"/>
        </w:rPr>
      </w:pPr>
      <w:bookmarkStart w:id="56" w:name="art163v"/>
      <w:bookmarkEnd w:id="56"/>
      <w:r w:rsidRPr="002568FB">
        <w:rPr>
          <w:rFonts w:ascii="Arial" w:hAnsi="Arial" w:cs="Arial"/>
          <w:color w:val="000000"/>
          <w:sz w:val="20"/>
          <w:szCs w:val="20"/>
        </w:rPr>
        <w:t>V - análise jurídica prévia, com posicionamento conclusivo quanto ao cumprimento dos requisitos definidos neste artigo.</w:t>
      </w:r>
    </w:p>
    <w:p w14:paraId="39E7AC7E" w14:textId="0BFEB331" w:rsidR="003F59A5" w:rsidRDefault="003F59A5" w:rsidP="000A33F3">
      <w:pPr>
        <w:pStyle w:val="Corpodetexto"/>
        <w:spacing w:before="116"/>
        <w:ind w:right="225" w:firstLine="567"/>
        <w:jc w:val="both"/>
      </w:pPr>
      <w:bookmarkStart w:id="57" w:name="art163p"/>
      <w:bookmarkEnd w:id="57"/>
      <w:r w:rsidRPr="002568FB">
        <w:rPr>
          <w:rFonts w:ascii="Arial" w:hAnsi="Arial" w:cs="Arial"/>
          <w:color w:val="000000"/>
        </w:rPr>
        <w:t>Parágrafo único. A sanção pelas infrações previstas nos </w:t>
      </w:r>
      <w:hyperlink r:id="rId20" w:anchor="art155viii" w:history="1">
        <w:r w:rsidRPr="002568FB">
          <w:rPr>
            <w:rFonts w:ascii="Arial" w:hAnsi="Arial" w:cs="Arial"/>
            <w:color w:val="0000FF"/>
            <w:u w:val="single"/>
          </w:rPr>
          <w:t>incisos VIII</w:t>
        </w:r>
      </w:hyperlink>
      <w:r w:rsidRPr="002568FB">
        <w:rPr>
          <w:rFonts w:ascii="Arial" w:hAnsi="Arial" w:cs="Arial"/>
          <w:color w:val="000000"/>
        </w:rPr>
        <w:t> e </w:t>
      </w:r>
      <w:hyperlink r:id="rId21" w:anchor="art155xii" w:history="1">
        <w:r w:rsidRPr="002568FB">
          <w:rPr>
            <w:rFonts w:ascii="Arial" w:hAnsi="Arial" w:cs="Arial"/>
            <w:color w:val="0000FF"/>
            <w:u w:val="single"/>
          </w:rPr>
          <w:t>XII do </w:t>
        </w:r>
        <w:r w:rsidRPr="002568FB">
          <w:rPr>
            <w:rFonts w:ascii="Arial" w:hAnsi="Arial" w:cs="Arial"/>
            <w:b/>
            <w:bCs/>
            <w:color w:val="0000FF"/>
            <w:u w:val="single"/>
          </w:rPr>
          <w:t>caput</w:t>
        </w:r>
        <w:r w:rsidRPr="002568FB">
          <w:rPr>
            <w:rFonts w:ascii="Arial" w:hAnsi="Arial" w:cs="Arial"/>
            <w:color w:val="0000FF"/>
            <w:u w:val="single"/>
          </w:rPr>
          <w:t> do art. 155 desta Lei</w:t>
        </w:r>
      </w:hyperlink>
      <w:r w:rsidRPr="002568FB">
        <w:rPr>
          <w:rFonts w:ascii="Arial" w:hAnsi="Arial" w:cs="Arial"/>
          <w:color w:val="000000"/>
        </w:rPr>
        <w:t> exigirá, como condição de reabilitação do licitante ou contratado, a implantação ou aperfeiçoamento de programa de integridade pelo res</w:t>
      </w:r>
      <w:r w:rsidR="000A33F3">
        <w:rPr>
          <w:rFonts w:ascii="Arial" w:hAnsi="Arial" w:cs="Arial"/>
          <w:color w:val="000000"/>
        </w:rPr>
        <w:t>ponsável.</w:t>
      </w:r>
    </w:p>
    <w:sectPr w:rsidR="003F59A5">
      <w:headerReference w:type="default" r:id="rId22"/>
      <w:footerReference w:type="default" r:id="rId23"/>
      <w:pgSz w:w="11910" w:h="16840"/>
      <w:pgMar w:top="2000" w:right="1020" w:bottom="960" w:left="1160" w:header="715"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71AE1" w14:textId="77777777" w:rsidR="00B20D75" w:rsidRDefault="00B20D75">
      <w:r>
        <w:separator/>
      </w:r>
    </w:p>
  </w:endnote>
  <w:endnote w:type="continuationSeparator" w:id="0">
    <w:p w14:paraId="0A8BD0F4" w14:textId="77777777" w:rsidR="00B20D75" w:rsidRDefault="00B20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FF52B" w14:textId="77777777" w:rsidR="007D07B0" w:rsidRDefault="00F920B4">
    <w:pPr>
      <w:pStyle w:val="Corpodetexto"/>
      <w:spacing w:line="14" w:lineRule="auto"/>
    </w:pPr>
    <w:r>
      <w:rPr>
        <w:noProof/>
        <w:lang w:val="pt-BR" w:eastAsia="pt-BR"/>
      </w:rPr>
      <mc:AlternateContent>
        <mc:Choice Requires="wps">
          <w:drawing>
            <wp:anchor distT="0" distB="0" distL="0" distR="0" simplePos="0" relativeHeight="487494144" behindDoc="1" locked="0" layoutInCell="1" allowOverlap="1" wp14:anchorId="68CC8341" wp14:editId="08D43773">
              <wp:simplePos x="0" y="0"/>
              <wp:positionH relativeFrom="page">
                <wp:posOffset>1062532</wp:posOffset>
              </wp:positionH>
              <wp:positionV relativeFrom="page">
                <wp:posOffset>10080955</wp:posOffset>
              </wp:positionV>
              <wp:extent cx="5798185" cy="31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3175"/>
                      </a:xfrm>
                      <a:custGeom>
                        <a:avLst/>
                        <a:gdLst/>
                        <a:ahLst/>
                        <a:cxnLst/>
                        <a:rect l="l" t="t" r="r" b="b"/>
                        <a:pathLst>
                          <a:path w="5798185" h="3175">
                            <a:moveTo>
                              <a:pt x="5798185" y="0"/>
                            </a:moveTo>
                            <a:lnTo>
                              <a:pt x="0" y="0"/>
                            </a:lnTo>
                            <a:lnTo>
                              <a:pt x="0" y="3047"/>
                            </a:lnTo>
                            <a:lnTo>
                              <a:pt x="5798185" y="3047"/>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6DCCD9" id="Graphic 5" o:spid="_x0000_s1026" style="position:absolute;margin-left:83.65pt;margin-top:793.8pt;width:456.55pt;height:.25pt;z-index:-15822336;visibility:visible;mso-wrap-style:square;mso-wrap-distance-left:0;mso-wrap-distance-top:0;mso-wrap-distance-right:0;mso-wrap-distance-bottom:0;mso-position-horizontal:absolute;mso-position-horizontal-relative:page;mso-position-vertical:absolute;mso-position-vertical-relative:page;v-text-anchor:top" coordsize="579818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" path="m5798185,l,,,3047r5798185,l5798185,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7494656" behindDoc="1" locked="0" layoutInCell="1" allowOverlap="1" wp14:anchorId="505FDA4B" wp14:editId="08464CD6">
              <wp:simplePos x="0" y="0"/>
              <wp:positionH relativeFrom="page">
                <wp:posOffset>1837689</wp:posOffset>
              </wp:positionH>
              <wp:positionV relativeFrom="page">
                <wp:posOffset>10086702</wp:posOffset>
              </wp:positionV>
              <wp:extent cx="4246880" cy="4140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6880" cy="414020"/>
                      </a:xfrm>
                      <a:prstGeom prst="rect">
                        <a:avLst/>
                      </a:prstGeom>
                    </wps:spPr>
                    <wps:txbx>
                      <w:txbxContent>
                        <w:p w14:paraId="208D931E" w14:textId="741326E6" w:rsidR="007D07B0" w:rsidRDefault="00F920B4">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sidR="00227AE1">
                            <w:rPr>
                              <w:sz w:val="18"/>
                            </w:rPr>
                            <w:t>SP. Fone: (</w:t>
                          </w:r>
                          <w:r>
                            <w:rPr>
                              <w:sz w:val="18"/>
                            </w:rPr>
                            <w:t>11) 3652-9</w:t>
                          </w:r>
                          <w:r w:rsidR="00227AE1">
                            <w:rPr>
                              <w:sz w:val="18"/>
                            </w:rPr>
                            <w:t>244</w:t>
                          </w:r>
                          <w:r>
                            <w:rPr>
                              <w:sz w:val="18"/>
                            </w:rPr>
                            <w:t xml:space="preserve"> - </w:t>
                          </w:r>
                          <w:r w:rsidR="00227AE1">
                            <w:rPr>
                              <w:sz w:val="18"/>
                            </w:rPr>
                            <w:t>(</w:t>
                          </w:r>
                          <w:r>
                            <w:rPr>
                              <w:sz w:val="18"/>
                            </w:rPr>
                            <w:t>11)</w:t>
                          </w:r>
                          <w:r w:rsidR="00227AE1">
                            <w:rPr>
                              <w:sz w:val="18"/>
                            </w:rPr>
                            <w:t xml:space="preserve"> </w:t>
                          </w:r>
                          <w:r>
                            <w:rPr>
                              <w:sz w:val="18"/>
                            </w:rPr>
                            <w:t>3652-9</w:t>
                          </w:r>
                          <w:r w:rsidR="00227AE1">
                            <w:rPr>
                              <w:sz w:val="18"/>
                            </w:rPr>
                            <w:t>301</w:t>
                          </w:r>
                        </w:p>
                        <w:p w14:paraId="7251BC5D" w14:textId="19DBC32D" w:rsidR="007D07B0" w:rsidRDefault="00227AE1">
                          <w:pPr>
                            <w:spacing w:line="204" w:lineRule="exact"/>
                            <w:jc w:val="center"/>
                            <w:rPr>
                              <w:rFonts w:ascii="Arial"/>
                              <w:b/>
                              <w:sz w:val="18"/>
                            </w:rPr>
                          </w:pPr>
                          <w:r>
                            <w:rPr>
                              <w:sz w:val="18"/>
                            </w:rPr>
                            <w:t>E</w:t>
                          </w:r>
                          <w:r w:rsidR="00F920B4">
                            <w:rPr>
                              <w:sz w:val="18"/>
                            </w:rPr>
                            <w:t>-Mail</w:t>
                          </w:r>
                          <w:r w:rsidR="00F920B4">
                            <w:rPr>
                              <w:spacing w:val="-3"/>
                              <w:sz w:val="18"/>
                            </w:rPr>
                            <w:t xml:space="preserve"> </w:t>
                          </w:r>
                          <w:r w:rsidR="00F920B4">
                            <w:rPr>
                              <w:sz w:val="18"/>
                            </w:rPr>
                            <w:t>=</w:t>
                          </w:r>
                          <w:r w:rsidR="00F920B4">
                            <w:rPr>
                              <w:spacing w:val="-2"/>
                              <w:sz w:val="18"/>
                            </w:rPr>
                            <w:t xml:space="preserve"> </w:t>
                          </w:r>
                          <w:hyperlink r:id="rId1" w:history="1">
                            <w:r w:rsidR="00441994" w:rsidRPr="00BD13EB">
                              <w:rPr>
                                <w:rStyle w:val="Hyperlink"/>
                                <w:rFonts w:ascii="Arial"/>
                                <w:b/>
                                <w:spacing w:val="-2"/>
                                <w:sz w:val="18"/>
                              </w:rPr>
                              <w:t>debora.secol@osasco.sp.gov.br</w:t>
                            </w:r>
                          </w:hyperlink>
                        </w:p>
                      </w:txbxContent>
                    </wps:txbx>
                    <wps:bodyPr wrap="square" lIns="0" tIns="0" rIns="0" bIns="0" rtlCol="0">
                      <a:noAutofit/>
                    </wps:bodyPr>
                  </wps:wsp>
                </a:graphicData>
              </a:graphic>
            </wp:anchor>
          </w:drawing>
        </mc:Choice>
        <mc:Fallback>
          <w:pict>
            <v:shapetype w14:anchorId="505FDA4B" id="_x0000_t202" coordsize="21600,21600" o:spt="202" path="m,l,21600r21600,l21600,xe">
              <v:stroke joinstyle="miter"/>
              <v:path gradientshapeok="t" o:connecttype="rect"/>
            </v:shapetype>
            <v:shape id="Textbox 6" o:spid="_x0000_s1028" type="#_x0000_t202" style="position:absolute;margin-left:144.7pt;margin-top:794.25pt;width:334.4pt;height:32.6pt;z-index:-1582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" filled="f" stroked="f">
              <v:textbox inset="0,0,0,0">
                <w:txbxContent>
                  <w:p w14:paraId="208D931E" w14:textId="741326E6" w:rsidR="007D07B0" w:rsidRDefault="00F920B4">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sidR="00227AE1">
                      <w:rPr>
                        <w:sz w:val="18"/>
                      </w:rPr>
                      <w:t>SP. Fone: (</w:t>
                    </w:r>
                    <w:r>
                      <w:rPr>
                        <w:sz w:val="18"/>
                      </w:rPr>
                      <w:t>11) 3652-9</w:t>
                    </w:r>
                    <w:r w:rsidR="00227AE1">
                      <w:rPr>
                        <w:sz w:val="18"/>
                      </w:rPr>
                      <w:t>244</w:t>
                    </w:r>
                    <w:r>
                      <w:rPr>
                        <w:sz w:val="18"/>
                      </w:rPr>
                      <w:t xml:space="preserve"> - </w:t>
                    </w:r>
                    <w:r w:rsidR="00227AE1">
                      <w:rPr>
                        <w:sz w:val="18"/>
                      </w:rPr>
                      <w:t>(</w:t>
                    </w:r>
                    <w:r>
                      <w:rPr>
                        <w:sz w:val="18"/>
                      </w:rPr>
                      <w:t>11)</w:t>
                    </w:r>
                    <w:r w:rsidR="00227AE1">
                      <w:rPr>
                        <w:sz w:val="18"/>
                      </w:rPr>
                      <w:t xml:space="preserve"> </w:t>
                    </w:r>
                    <w:r>
                      <w:rPr>
                        <w:sz w:val="18"/>
                      </w:rPr>
                      <w:t>3652-9</w:t>
                    </w:r>
                    <w:r w:rsidR="00227AE1">
                      <w:rPr>
                        <w:sz w:val="18"/>
                      </w:rPr>
                      <w:t>301</w:t>
                    </w:r>
                  </w:p>
                  <w:p w14:paraId="7251BC5D" w14:textId="19DBC32D" w:rsidR="007D07B0" w:rsidRDefault="00227AE1">
                    <w:pPr>
                      <w:spacing w:line="204" w:lineRule="exact"/>
                      <w:jc w:val="center"/>
                      <w:rPr>
                        <w:rFonts w:ascii="Arial"/>
                        <w:b/>
                        <w:sz w:val="18"/>
                      </w:rPr>
                    </w:pPr>
                    <w:r>
                      <w:rPr>
                        <w:sz w:val="18"/>
                      </w:rPr>
                      <w:t>E</w:t>
                    </w:r>
                    <w:r w:rsidR="00F920B4">
                      <w:rPr>
                        <w:sz w:val="18"/>
                      </w:rPr>
                      <w:t>-Mail</w:t>
                    </w:r>
                    <w:r w:rsidR="00F920B4">
                      <w:rPr>
                        <w:spacing w:val="-3"/>
                        <w:sz w:val="18"/>
                      </w:rPr>
                      <w:t xml:space="preserve"> </w:t>
                    </w:r>
                    <w:r w:rsidR="00F920B4">
                      <w:rPr>
                        <w:sz w:val="18"/>
                      </w:rPr>
                      <w:t>=</w:t>
                    </w:r>
                    <w:r w:rsidR="00F920B4">
                      <w:rPr>
                        <w:spacing w:val="-2"/>
                        <w:sz w:val="18"/>
                      </w:rPr>
                      <w:t xml:space="preserve"> </w:t>
                    </w:r>
                    <w:hyperlink r:id="rId2" w:history="1">
                      <w:r w:rsidR="00441994" w:rsidRPr="00BD13EB">
                        <w:rPr>
                          <w:rStyle w:val="Hyperlink"/>
                          <w:rFonts w:ascii="Arial"/>
                          <w:b/>
                          <w:spacing w:val="-2"/>
                          <w:sz w:val="18"/>
                        </w:rPr>
                        <w:t>debora.secol@osasco.sp.gov.br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35DFE" w14:textId="77777777" w:rsidR="00B20D75" w:rsidRDefault="00B20D75">
      <w:r>
        <w:separator/>
      </w:r>
    </w:p>
  </w:footnote>
  <w:footnote w:type="continuationSeparator" w:id="0">
    <w:p w14:paraId="6CA28782" w14:textId="77777777" w:rsidR="00B20D75" w:rsidRDefault="00B20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3B3EC" w14:textId="404423F8" w:rsidR="00E262D9" w:rsidRPr="000A1BBD" w:rsidRDefault="00E262D9" w:rsidP="00E262D9">
    <w:pPr>
      <w:pStyle w:val="Cabealho"/>
      <w:spacing w:line="360" w:lineRule="auto"/>
      <w:rPr>
        <w:b/>
        <w:sz w:val="20"/>
      </w:rPr>
    </w:pPr>
    <w:r>
      <w:rPr>
        <w:noProof/>
        <w:lang w:val="pt-BR" w:eastAsia="pt-BR"/>
      </w:rPr>
      <mc:AlternateContent>
        <mc:Choice Requires="wps">
          <w:drawing>
            <wp:anchor distT="0" distB="0" distL="0" distR="0" simplePos="0" relativeHeight="487492608" behindDoc="1" locked="0" layoutInCell="1" allowOverlap="1" wp14:anchorId="5FD7CD9B" wp14:editId="7282F769">
              <wp:simplePos x="0" y="0"/>
              <wp:positionH relativeFrom="page">
                <wp:posOffset>5676900</wp:posOffset>
              </wp:positionH>
              <wp:positionV relativeFrom="page">
                <wp:posOffset>514350</wp:posOffset>
              </wp:positionV>
              <wp:extent cx="1620520" cy="581025"/>
              <wp:effectExtent l="0" t="0" r="17780" b="28575"/>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0520" cy="581025"/>
                      </a:xfrm>
                      <a:custGeom>
                        <a:avLst/>
                        <a:gdLst/>
                        <a:ahLst/>
                        <a:cxnLst/>
                        <a:rect l="l" t="t" r="r" b="b"/>
                        <a:pathLst>
                          <a:path w="1620520" h="711835">
                            <a:moveTo>
                              <a:pt x="0" y="711707"/>
                            </a:moveTo>
                            <a:lnTo>
                              <a:pt x="1620012" y="711707"/>
                            </a:lnTo>
                            <a:lnTo>
                              <a:pt x="1620012" y="0"/>
                            </a:lnTo>
                            <a:lnTo>
                              <a:pt x="0" y="0"/>
                            </a:lnTo>
                            <a:lnTo>
                              <a:pt x="0" y="711707"/>
                            </a:lnTo>
                            <a:close/>
                          </a:path>
                        </a:pathLst>
                      </a:custGeom>
                      <a:ln w="1778">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1FFE68D4" id="Graphic 2" o:spid="_x0000_s1026" style="position:absolute;margin-left:447pt;margin-top:40.5pt;width:127.6pt;height:45.75pt;z-index:-1582387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1620520,71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" path="m,711707r1620012,l1620012,,,,,711707xe" filled="f" strokeweight=".14pt">
              <v:path arrowok="t"/>
              <w10:wrap anchorx="page" anchory="page"/>
            </v:shape>
          </w:pict>
        </mc:Fallback>
      </mc:AlternateContent>
    </w:r>
    <w:r w:rsidR="00575D50">
      <w:rPr>
        <w:b/>
        <w:noProof/>
        <w:sz w:val="20"/>
        <w:lang w:val="pt-BR" w:eastAsia="pt-BR"/>
      </w:rPr>
      <w:drawing>
        <wp:anchor distT="0" distB="0" distL="114300" distR="114300" simplePos="0" relativeHeight="487495680" behindDoc="0" locked="0" layoutInCell="1" allowOverlap="1" wp14:anchorId="1762A888" wp14:editId="2FE47104">
          <wp:simplePos x="0" y="0"/>
          <wp:positionH relativeFrom="column">
            <wp:posOffset>-3175</wp:posOffset>
          </wp:positionH>
          <wp:positionV relativeFrom="paragraph">
            <wp:posOffset>3175</wp:posOffset>
          </wp:positionV>
          <wp:extent cx="857250" cy="774065"/>
          <wp:effectExtent l="0" t="0" r="0" b="6985"/>
          <wp:wrapSquare wrapText="bothSides"/>
          <wp:docPr id="900007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74065"/>
                  </a:xfrm>
                  <a:prstGeom prst="rect">
                    <a:avLst/>
                  </a:prstGeom>
                  <a:noFill/>
                  <a:ln>
                    <a:noFill/>
                  </a:ln>
                </pic:spPr>
              </pic:pic>
            </a:graphicData>
          </a:graphic>
        </wp:anchor>
      </w:drawing>
    </w:r>
    <w:r>
      <w:rPr>
        <w:b/>
        <w:sz w:val="20"/>
      </w:rPr>
      <w:t xml:space="preserve">               </w:t>
    </w:r>
    <w:r w:rsidRPr="00E262D9">
      <w:rPr>
        <w:b/>
      </w:rPr>
      <w:t>PREFEITURA DO MUNICÍPIO DE OSASCO</w:t>
    </w:r>
  </w:p>
  <w:p w14:paraId="7DCA4FE1" w14:textId="2AEAABF9" w:rsidR="00E262D9" w:rsidRPr="00E262D9" w:rsidRDefault="00554509" w:rsidP="00E262D9">
    <w:pPr>
      <w:pStyle w:val="Cabealho"/>
      <w:tabs>
        <w:tab w:val="left" w:pos="1728"/>
      </w:tabs>
      <w:spacing w:line="360" w:lineRule="auto"/>
      <w:rPr>
        <w:b/>
        <w:sz w:val="20"/>
      </w:rPr>
    </w:pPr>
    <w:r>
      <w:rPr>
        <w:b/>
        <w:sz w:val="20"/>
      </w:rPr>
      <w:t xml:space="preserve">   </w:t>
    </w:r>
    <w:r w:rsidR="00E262D9" w:rsidRPr="00E262D9">
      <w:rPr>
        <w:b/>
        <w:sz w:val="20"/>
      </w:rPr>
      <w:t>SECRETARIA EXECUTIVA DE COMPRAS E LICITAÇÕES</w:t>
    </w:r>
  </w:p>
  <w:p w14:paraId="55676159" w14:textId="77777777" w:rsidR="00E262D9" w:rsidRPr="000A1BBD" w:rsidRDefault="00E262D9" w:rsidP="00E262D9">
    <w:pPr>
      <w:pStyle w:val="Cabealho"/>
      <w:tabs>
        <w:tab w:val="left" w:pos="1728"/>
      </w:tabs>
      <w:spacing w:line="360" w:lineRule="auto"/>
      <w:rPr>
        <w:b/>
        <w:sz w:val="20"/>
      </w:rPr>
    </w:pPr>
    <w:r>
      <w:rPr>
        <w:b/>
        <w:sz w:val="20"/>
      </w:rPr>
      <w:t xml:space="preserve">                 </w:t>
    </w:r>
    <w:r w:rsidRPr="00E262D9">
      <w:rPr>
        <w:b/>
        <w:sz w:val="20"/>
      </w:rPr>
      <w:t>GERÊNCIA DE CONTRATAÇÃO DIRETA</w:t>
    </w:r>
  </w:p>
  <w:p w14:paraId="7A0E81D9" w14:textId="77777777" w:rsidR="00E262D9" w:rsidRPr="000A1BBD" w:rsidRDefault="00E262D9" w:rsidP="00E262D9">
    <w:pPr>
      <w:pStyle w:val="Cabealho"/>
      <w:spacing w:line="276" w:lineRule="auto"/>
      <w:rPr>
        <w:b/>
        <w:sz w:val="20"/>
      </w:rPr>
    </w:pPr>
  </w:p>
  <w:p w14:paraId="19985EF7" w14:textId="77777777" w:rsidR="007D07B0" w:rsidRDefault="00E262D9">
    <w:pPr>
      <w:pStyle w:val="Corpodetexto"/>
      <w:spacing w:line="14" w:lineRule="auto"/>
    </w:pPr>
    <w:r>
      <w:rPr>
        <w:noProof/>
        <w:lang w:val="pt-BR" w:eastAsia="pt-BR"/>
      </w:rPr>
      <mc:AlternateContent>
        <mc:Choice Requires="wps">
          <w:drawing>
            <wp:anchor distT="0" distB="0" distL="0" distR="0" simplePos="0" relativeHeight="487493632" behindDoc="1" locked="0" layoutInCell="1" allowOverlap="1" wp14:anchorId="5867770B" wp14:editId="144ECD1F">
              <wp:simplePos x="0" y="0"/>
              <wp:positionH relativeFrom="page">
                <wp:posOffset>4619625</wp:posOffset>
              </wp:positionH>
              <wp:positionV relativeFrom="margin">
                <wp:align>top</wp:align>
              </wp:positionV>
              <wp:extent cx="897890" cy="75692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897890" cy="756920"/>
                      </a:xfrm>
                      <a:prstGeom prst="rect">
                        <a:avLst/>
                      </a:prstGeom>
                    </wps:spPr>
                    <wps:txbx>
                      <w:txbxContent>
                        <w:p w14:paraId="0BFE5C34" w14:textId="77777777" w:rsidR="007D07B0" w:rsidRDefault="007D07B0" w:rsidP="00E262D9">
                          <w:pPr>
                            <w:spacing w:before="56" w:line="310" w:lineRule="atLeast"/>
                            <w:rPr>
                              <w:rFonts w:ascii="Arial" w:hAnsi="Arial"/>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867770B" id="_x0000_t202" coordsize="21600,21600" o:spt="202" path="m,l,21600r21600,l21600,xe">
              <v:stroke joinstyle="miter"/>
              <v:path gradientshapeok="t" o:connecttype="rect"/>
            </v:shapetype>
            <v:shape id="Textbox 4" o:spid="_x0000_s1026" type="#_x0000_t202" style="position:absolute;margin-left:363.75pt;margin-top:0;width:70.7pt;height:59.6pt;flip:y;z-index:-15822848;visibility:visible;mso-wrap-style:square;mso-width-percent:0;mso-height-percent:0;mso-wrap-distance-left:0;mso-wrap-distance-top:0;mso-wrap-distance-right:0;mso-wrap-distance-bottom:0;mso-position-horizontal:absolute;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" filled="f" stroked="f">
              <v:textbox inset="0,0,0,0">
                <w:txbxContent>
                  <w:p w14:paraId="0BFE5C34" w14:textId="77777777" w:rsidR="007D07B0" w:rsidRDefault="007D07B0" w:rsidP="00E262D9">
                    <w:pPr>
                      <w:spacing w:before="56" w:line="310" w:lineRule="atLeast"/>
                      <w:rPr>
                        <w:rFonts w:ascii="Arial" w:hAnsi="Arial"/>
                        <w:b/>
                        <w:sz w:val="18"/>
                      </w:rPr>
                    </w:pPr>
                  </w:p>
                </w:txbxContent>
              </v:textbox>
              <w10:wrap anchorx="page" anchory="margin"/>
            </v:shape>
          </w:pict>
        </mc:Fallback>
      </mc:AlternateContent>
    </w:r>
    <w:r w:rsidR="00F920B4">
      <w:rPr>
        <w:noProof/>
        <w:lang w:val="pt-BR" w:eastAsia="pt-BR"/>
      </w:rPr>
      <mc:AlternateContent>
        <mc:Choice Requires="wps">
          <w:drawing>
            <wp:anchor distT="0" distB="0" distL="0" distR="0" simplePos="0" relativeHeight="487493120" behindDoc="1" locked="0" layoutInCell="1" allowOverlap="1" wp14:anchorId="2E1FD5DC" wp14:editId="165C2A39">
              <wp:simplePos x="0" y="0"/>
              <wp:positionH relativeFrom="page">
                <wp:posOffset>5773673</wp:posOffset>
              </wp:positionH>
              <wp:positionV relativeFrom="page">
                <wp:posOffset>566579</wp:posOffset>
              </wp:positionV>
              <wp:extent cx="1337310" cy="4902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7310" cy="490220"/>
                      </a:xfrm>
                      <a:prstGeom prst="rect">
                        <a:avLst/>
                      </a:prstGeom>
                    </wps:spPr>
                    <wps:txbx>
                      <w:txbxContent>
                        <w:p w14:paraId="52AF832B" w14:textId="77777777" w:rsidR="007D07B0" w:rsidRDefault="00F920B4">
                          <w:pPr>
                            <w:tabs>
                              <w:tab w:val="left" w:pos="1856"/>
                            </w:tabs>
                            <w:spacing w:before="14"/>
                            <w:ind w:left="20"/>
                            <w:rPr>
                              <w:sz w:val="18"/>
                            </w:rPr>
                          </w:pPr>
                          <w:r>
                            <w:rPr>
                              <w:spacing w:val="-4"/>
                              <w:sz w:val="18"/>
                            </w:rPr>
                            <w:t>Fls.</w:t>
                          </w:r>
                          <w:r>
                            <w:rPr>
                              <w:sz w:val="18"/>
                              <w:u w:val="single"/>
                            </w:rPr>
                            <w:tab/>
                          </w:r>
                        </w:p>
                        <w:p w14:paraId="3247E41C" w14:textId="0DEDE51E" w:rsidR="007D07B0" w:rsidRDefault="00F920B4">
                          <w:pPr>
                            <w:tabs>
                              <w:tab w:val="left" w:pos="2085"/>
                            </w:tabs>
                            <w:spacing w:before="6" w:line="260" w:lineRule="atLeast"/>
                            <w:ind w:left="20" w:right="18"/>
                            <w:rPr>
                              <w:sz w:val="18"/>
                            </w:rPr>
                          </w:pPr>
                          <w:r>
                            <w:rPr>
                              <w:sz w:val="18"/>
                            </w:rPr>
                            <w:t xml:space="preserve">Processo nº </w:t>
                          </w:r>
                          <w:r w:rsidR="00554509">
                            <w:rPr>
                              <w:sz w:val="18"/>
                            </w:rPr>
                            <w:t>00</w:t>
                          </w:r>
                          <w:r w:rsidR="00B948FF">
                            <w:rPr>
                              <w:sz w:val="18"/>
                            </w:rPr>
                            <w:t>.</w:t>
                          </w:r>
                          <w:r w:rsidR="00554509">
                            <w:rPr>
                              <w:sz w:val="18"/>
                            </w:rPr>
                            <w:t>48</w:t>
                          </w:r>
                          <w:r w:rsidR="00965C0A">
                            <w:rPr>
                              <w:sz w:val="18"/>
                            </w:rPr>
                            <w:t>5</w:t>
                          </w:r>
                          <w:r w:rsidR="00B948FF">
                            <w:rPr>
                              <w:sz w:val="18"/>
                            </w:rPr>
                            <w:t>/202</w:t>
                          </w:r>
                          <w:r w:rsidR="00554509">
                            <w:rPr>
                              <w:sz w:val="18"/>
                            </w:rPr>
                            <w:t>5</w:t>
                          </w:r>
                          <w:r>
                            <w:rPr>
                              <w:sz w:val="18"/>
                            </w:rPr>
                            <w:t xml:space="preserve"> </w:t>
                          </w:r>
                          <w:r>
                            <w:rPr>
                              <w:spacing w:val="-2"/>
                              <w:sz w:val="18"/>
                            </w:rPr>
                            <w:t>Servidor:</w:t>
                          </w:r>
                          <w:r w:rsidR="00554509">
                            <w:rPr>
                              <w:spacing w:val="-2"/>
                              <w:sz w:val="18"/>
                            </w:rPr>
                            <w:t xml:space="preserve"> </w:t>
                          </w:r>
                          <w:r w:rsidR="00965C0A">
                            <w:rPr>
                              <w:spacing w:val="-2"/>
                              <w:sz w:val="18"/>
                            </w:rPr>
                            <w:t>Debora</w:t>
                          </w:r>
                        </w:p>
                      </w:txbxContent>
                    </wps:txbx>
                    <wps:bodyPr wrap="square" lIns="0" tIns="0" rIns="0" bIns="0" rtlCol="0">
                      <a:noAutofit/>
                    </wps:bodyPr>
                  </wps:wsp>
                </a:graphicData>
              </a:graphic>
            </wp:anchor>
          </w:drawing>
        </mc:Choice>
        <mc:Fallback>
          <w:pict>
            <v:shape w14:anchorId="2E1FD5DC" id="Textbox 3" o:spid="_x0000_s1027" type="#_x0000_t202" style="position:absolute;margin-left:454.6pt;margin-top:44.6pt;width:105.3pt;height:38.6pt;z-index:-1582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" filled="f" stroked="f">
              <v:textbox inset="0,0,0,0">
                <w:txbxContent>
                  <w:p w14:paraId="52AF832B" w14:textId="77777777" w:rsidR="007D07B0" w:rsidRDefault="00F920B4">
                    <w:pPr>
                      <w:tabs>
                        <w:tab w:val="left" w:pos="1856"/>
                      </w:tabs>
                      <w:spacing w:before="14"/>
                      <w:ind w:left="20"/>
                      <w:rPr>
                        <w:sz w:val="18"/>
                      </w:rPr>
                    </w:pPr>
                    <w:r>
                      <w:rPr>
                        <w:spacing w:val="-4"/>
                        <w:sz w:val="18"/>
                      </w:rPr>
                      <w:t>Fls.</w:t>
                    </w:r>
                    <w:r>
                      <w:rPr>
                        <w:sz w:val="18"/>
                        <w:u w:val="single"/>
                      </w:rPr>
                      <w:tab/>
                    </w:r>
                  </w:p>
                  <w:p w14:paraId="3247E41C" w14:textId="0DEDE51E" w:rsidR="007D07B0" w:rsidRDefault="00F920B4">
                    <w:pPr>
                      <w:tabs>
                        <w:tab w:val="left" w:pos="2085"/>
                      </w:tabs>
                      <w:spacing w:before="6" w:line="260" w:lineRule="atLeast"/>
                      <w:ind w:left="20" w:right="18"/>
                      <w:rPr>
                        <w:sz w:val="18"/>
                      </w:rPr>
                    </w:pPr>
                    <w:r>
                      <w:rPr>
                        <w:sz w:val="18"/>
                      </w:rPr>
                      <w:t xml:space="preserve">Processo </w:t>
                    </w:r>
                    <w:r>
                      <w:rPr>
                        <w:sz w:val="18"/>
                      </w:rPr>
                      <w:t xml:space="preserve">nº </w:t>
                    </w:r>
                    <w:r w:rsidR="00554509">
                      <w:rPr>
                        <w:sz w:val="18"/>
                      </w:rPr>
                      <w:t>00</w:t>
                    </w:r>
                    <w:r w:rsidR="00B948FF">
                      <w:rPr>
                        <w:sz w:val="18"/>
                      </w:rPr>
                      <w:t>.</w:t>
                    </w:r>
                    <w:r w:rsidR="00554509">
                      <w:rPr>
                        <w:sz w:val="18"/>
                      </w:rPr>
                      <w:t>48</w:t>
                    </w:r>
                    <w:r w:rsidR="00965C0A">
                      <w:rPr>
                        <w:sz w:val="18"/>
                      </w:rPr>
                      <w:t>5</w:t>
                    </w:r>
                    <w:r w:rsidR="00B948FF">
                      <w:rPr>
                        <w:sz w:val="18"/>
                      </w:rPr>
                      <w:t>/202</w:t>
                    </w:r>
                    <w:r w:rsidR="00554509">
                      <w:rPr>
                        <w:sz w:val="18"/>
                      </w:rPr>
                      <w:t>5</w:t>
                    </w:r>
                    <w:r>
                      <w:rPr>
                        <w:sz w:val="18"/>
                      </w:rPr>
                      <w:t xml:space="preserve"> </w:t>
                    </w:r>
                    <w:r>
                      <w:rPr>
                        <w:spacing w:val="-2"/>
                        <w:sz w:val="18"/>
                      </w:rPr>
                      <w:t>Servidor:</w:t>
                    </w:r>
                    <w:r w:rsidR="00554509">
                      <w:rPr>
                        <w:spacing w:val="-2"/>
                        <w:sz w:val="18"/>
                      </w:rPr>
                      <w:t xml:space="preserve"> </w:t>
                    </w:r>
                    <w:r w:rsidR="00965C0A">
                      <w:rPr>
                        <w:spacing w:val="-2"/>
                        <w:sz w:val="18"/>
                      </w:rPr>
                      <w:t>Debora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023B1"/>
    <w:multiLevelType w:val="hybridMultilevel"/>
    <w:tmpl w:val="E116BE1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5BB3177"/>
    <w:multiLevelType w:val="multilevel"/>
    <w:tmpl w:val="8C6A3106"/>
    <w:lvl w:ilvl="0">
      <w:start w:val="8"/>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3600" w:hanging="720"/>
      </w:pPr>
      <w:rPr>
        <w:rFonts w:hint="default"/>
        <w:b w:val="0"/>
      </w:rPr>
    </w:lvl>
    <w:lvl w:ilvl="3">
      <w:start w:val="1"/>
      <w:numFmt w:val="decimal"/>
      <w:lvlText w:val="%1.%2.%3.%4"/>
      <w:lvlJc w:val="left"/>
      <w:pPr>
        <w:ind w:left="5400" w:hanging="108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640" w:hanging="144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880" w:hanging="1800"/>
      </w:pPr>
      <w:rPr>
        <w:rFonts w:hint="default"/>
        <w:b w:val="0"/>
      </w:rPr>
    </w:lvl>
    <w:lvl w:ilvl="8">
      <w:start w:val="1"/>
      <w:numFmt w:val="decimal"/>
      <w:lvlText w:val="%1.%2.%3.%4.%5.%6.%7.%8.%9"/>
      <w:lvlJc w:val="left"/>
      <w:pPr>
        <w:ind w:left="13680" w:hanging="2160"/>
      </w:pPr>
      <w:rPr>
        <w:rFonts w:hint="default"/>
        <w:b w:val="0"/>
      </w:rPr>
    </w:lvl>
  </w:abstractNum>
  <w:abstractNum w:abstractNumId="2" w15:restartNumberingAfterBreak="0">
    <w:nsid w:val="29C65340"/>
    <w:multiLevelType w:val="multilevel"/>
    <w:tmpl w:val="AFC0EC30"/>
    <w:lvl w:ilvl="0">
      <w:start w:val="7"/>
      <w:numFmt w:val="decimal"/>
      <w:lvlText w:val="%1"/>
      <w:lvlJc w:val="left"/>
      <w:pPr>
        <w:ind w:left="360" w:hanging="360"/>
      </w:pPr>
      <w:rPr>
        <w:rFonts w:hint="default"/>
        <w:i w:val="0"/>
      </w:rPr>
    </w:lvl>
    <w:lvl w:ilvl="1">
      <w:start w:val="4"/>
      <w:numFmt w:val="decimal"/>
      <w:lvlText w:val="%1.%2"/>
      <w:lvlJc w:val="left"/>
      <w:pPr>
        <w:ind w:left="360" w:hanging="360"/>
      </w:pPr>
      <w:rPr>
        <w:rFonts w:hint="default"/>
        <w:b/>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3" w15:restartNumberingAfterBreak="0">
    <w:nsid w:val="2D863C5D"/>
    <w:multiLevelType w:val="hybridMultilevel"/>
    <w:tmpl w:val="7A1E6692"/>
    <w:lvl w:ilvl="0" w:tplc="0B74C7C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9A90B84"/>
    <w:multiLevelType w:val="multilevel"/>
    <w:tmpl w:val="CD48E192"/>
    <w:lvl w:ilvl="0">
      <w:start w:val="1"/>
      <w:numFmt w:val="decimal"/>
      <w:lvlText w:val="%1."/>
      <w:lvlJc w:val="left"/>
      <w:pPr>
        <w:ind w:left="825" w:hanging="284"/>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42" w:hanging="432"/>
      </w:pPr>
      <w:rPr>
        <w:rFonts w:ascii="Arial" w:eastAsia="Arial" w:hAnsi="Arial" w:cs="Arial" w:hint="default"/>
        <w:b/>
        <w:bCs/>
        <w:i w:val="0"/>
        <w:iCs w:val="0"/>
        <w:spacing w:val="-1"/>
        <w:w w:val="99"/>
        <w:sz w:val="20"/>
        <w:szCs w:val="20"/>
        <w:lang w:val="pt-PT" w:eastAsia="en-US" w:bidi="ar-SA"/>
      </w:rPr>
    </w:lvl>
    <w:lvl w:ilvl="2">
      <w:start w:val="1"/>
      <w:numFmt w:val="lowerLetter"/>
      <w:lvlText w:val="%3)"/>
      <w:lvlJc w:val="left"/>
      <w:pPr>
        <w:ind w:left="902" w:hanging="36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900" w:hanging="360"/>
      </w:pPr>
      <w:rPr>
        <w:rFonts w:hint="default"/>
        <w:lang w:val="pt-PT" w:eastAsia="en-US" w:bidi="ar-SA"/>
      </w:rPr>
    </w:lvl>
    <w:lvl w:ilvl="4">
      <w:numFmt w:val="bullet"/>
      <w:lvlText w:val="•"/>
      <w:lvlJc w:val="left"/>
      <w:pPr>
        <w:ind w:left="2160" w:hanging="360"/>
      </w:pPr>
      <w:rPr>
        <w:rFonts w:hint="default"/>
        <w:lang w:val="pt-PT" w:eastAsia="en-US" w:bidi="ar-SA"/>
      </w:rPr>
    </w:lvl>
    <w:lvl w:ilvl="5">
      <w:numFmt w:val="bullet"/>
      <w:lvlText w:val="•"/>
      <w:lvlJc w:val="left"/>
      <w:pPr>
        <w:ind w:left="3421" w:hanging="360"/>
      </w:pPr>
      <w:rPr>
        <w:rFonts w:hint="default"/>
        <w:lang w:val="pt-PT" w:eastAsia="en-US" w:bidi="ar-SA"/>
      </w:rPr>
    </w:lvl>
    <w:lvl w:ilvl="6">
      <w:numFmt w:val="bullet"/>
      <w:lvlText w:val="•"/>
      <w:lvlJc w:val="left"/>
      <w:pPr>
        <w:ind w:left="4682" w:hanging="360"/>
      </w:pPr>
      <w:rPr>
        <w:rFonts w:hint="default"/>
        <w:lang w:val="pt-PT" w:eastAsia="en-US" w:bidi="ar-SA"/>
      </w:rPr>
    </w:lvl>
    <w:lvl w:ilvl="7">
      <w:numFmt w:val="bullet"/>
      <w:lvlText w:val="•"/>
      <w:lvlJc w:val="left"/>
      <w:pPr>
        <w:ind w:left="5943" w:hanging="360"/>
      </w:pPr>
      <w:rPr>
        <w:rFonts w:hint="default"/>
        <w:lang w:val="pt-PT" w:eastAsia="en-US" w:bidi="ar-SA"/>
      </w:rPr>
    </w:lvl>
    <w:lvl w:ilvl="8">
      <w:numFmt w:val="bullet"/>
      <w:lvlText w:val="•"/>
      <w:lvlJc w:val="left"/>
      <w:pPr>
        <w:ind w:left="7204" w:hanging="360"/>
      </w:pPr>
      <w:rPr>
        <w:rFonts w:hint="default"/>
        <w:lang w:val="pt-PT" w:eastAsia="en-US" w:bidi="ar-SA"/>
      </w:rPr>
    </w:lvl>
  </w:abstractNum>
  <w:abstractNum w:abstractNumId="5" w15:restartNumberingAfterBreak="0">
    <w:nsid w:val="4BB6405C"/>
    <w:multiLevelType w:val="hybridMultilevel"/>
    <w:tmpl w:val="226049B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5DD623C5"/>
    <w:multiLevelType w:val="hybridMultilevel"/>
    <w:tmpl w:val="EADEE960"/>
    <w:lvl w:ilvl="0" w:tplc="050AC4AC">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60950E76"/>
    <w:multiLevelType w:val="multilevel"/>
    <w:tmpl w:val="4E34717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C0A179C"/>
    <w:multiLevelType w:val="hybridMultilevel"/>
    <w:tmpl w:val="45BC90CE"/>
    <w:lvl w:ilvl="0" w:tplc="D32AAD98">
      <w:start w:val="1"/>
      <w:numFmt w:val="decimal"/>
      <w:lvlText w:val="%1."/>
      <w:lvlJc w:val="left"/>
      <w:pPr>
        <w:ind w:left="720" w:hanging="360"/>
      </w:pPr>
      <w:rPr>
        <w:rFonts w:hint="default"/>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4701A5"/>
    <w:multiLevelType w:val="multilevel"/>
    <w:tmpl w:val="4F665948"/>
    <w:lvl w:ilvl="0">
      <w:start w:val="1"/>
      <w:numFmt w:val="decimal"/>
      <w:lvlText w:val="%1."/>
      <w:lvlJc w:val="left"/>
      <w:pPr>
        <w:ind w:left="360" w:hanging="360"/>
      </w:pPr>
      <w:rPr>
        <w:rFonts w:hint="default"/>
        <w:b/>
        <w:u w:val="none"/>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78F68B4"/>
    <w:multiLevelType w:val="hybridMultilevel"/>
    <w:tmpl w:val="8BBAF7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A584DAB"/>
    <w:multiLevelType w:val="hybridMultilevel"/>
    <w:tmpl w:val="767863C0"/>
    <w:lvl w:ilvl="0" w:tplc="3446DD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EA84EF1"/>
    <w:multiLevelType w:val="multilevel"/>
    <w:tmpl w:val="86701206"/>
    <w:lvl w:ilvl="0">
      <w:start w:val="1"/>
      <w:numFmt w:val="lowerLetter"/>
      <w:lvlText w:val="%1)"/>
      <w:lvlJc w:val="left"/>
      <w:pPr>
        <w:ind w:left="360" w:hanging="360"/>
      </w:pPr>
      <w:rPr>
        <w:rFonts w:hint="default"/>
        <w:b/>
        <w:u w:val="none"/>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70395819">
    <w:abstractNumId w:val="4"/>
  </w:num>
  <w:num w:numId="2" w16cid:durableId="1729452427">
    <w:abstractNumId w:val="10"/>
  </w:num>
  <w:num w:numId="3" w16cid:durableId="386564035">
    <w:abstractNumId w:val="0"/>
  </w:num>
  <w:num w:numId="4" w16cid:durableId="1042292076">
    <w:abstractNumId w:val="9"/>
  </w:num>
  <w:num w:numId="5" w16cid:durableId="1959331081">
    <w:abstractNumId w:val="12"/>
  </w:num>
  <w:num w:numId="6" w16cid:durableId="401101107">
    <w:abstractNumId w:val="3"/>
  </w:num>
  <w:num w:numId="7" w16cid:durableId="1015032464">
    <w:abstractNumId w:val="5"/>
  </w:num>
  <w:num w:numId="8" w16cid:durableId="1815755237">
    <w:abstractNumId w:val="11"/>
  </w:num>
  <w:num w:numId="9" w16cid:durableId="2103139440">
    <w:abstractNumId w:val="8"/>
  </w:num>
  <w:num w:numId="10" w16cid:durableId="915018146">
    <w:abstractNumId w:val="7"/>
  </w:num>
  <w:num w:numId="11" w16cid:durableId="73404829">
    <w:abstractNumId w:val="2"/>
  </w:num>
  <w:num w:numId="12" w16cid:durableId="949628314">
    <w:abstractNumId w:val="6"/>
  </w:num>
  <w:num w:numId="13" w16cid:durableId="1093741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7B0"/>
    <w:rsid w:val="00091D9B"/>
    <w:rsid w:val="000A33F3"/>
    <w:rsid w:val="000D077D"/>
    <w:rsid w:val="000E4D89"/>
    <w:rsid w:val="00123494"/>
    <w:rsid w:val="00142E04"/>
    <w:rsid w:val="001B4ECF"/>
    <w:rsid w:val="00227AE1"/>
    <w:rsid w:val="002D3702"/>
    <w:rsid w:val="002D7295"/>
    <w:rsid w:val="003B14E4"/>
    <w:rsid w:val="003E47E5"/>
    <w:rsid w:val="003F5697"/>
    <w:rsid w:val="003F59A5"/>
    <w:rsid w:val="0042310E"/>
    <w:rsid w:val="00441994"/>
    <w:rsid w:val="00494CA9"/>
    <w:rsid w:val="004D3796"/>
    <w:rsid w:val="00522E8E"/>
    <w:rsid w:val="00554509"/>
    <w:rsid w:val="005704E6"/>
    <w:rsid w:val="00575D50"/>
    <w:rsid w:val="00591395"/>
    <w:rsid w:val="005B0EC0"/>
    <w:rsid w:val="005C4D65"/>
    <w:rsid w:val="005F73B1"/>
    <w:rsid w:val="00641F6D"/>
    <w:rsid w:val="006E096F"/>
    <w:rsid w:val="00722675"/>
    <w:rsid w:val="007C3C3B"/>
    <w:rsid w:val="007D07B0"/>
    <w:rsid w:val="00965C0A"/>
    <w:rsid w:val="009A104B"/>
    <w:rsid w:val="009C5890"/>
    <w:rsid w:val="00A707C0"/>
    <w:rsid w:val="00B20D75"/>
    <w:rsid w:val="00B948FF"/>
    <w:rsid w:val="00BC4E00"/>
    <w:rsid w:val="00CB1B86"/>
    <w:rsid w:val="00CD30F4"/>
    <w:rsid w:val="00D47F77"/>
    <w:rsid w:val="00D52AF9"/>
    <w:rsid w:val="00DC257F"/>
    <w:rsid w:val="00E262D9"/>
    <w:rsid w:val="00E61E07"/>
    <w:rsid w:val="00EA726D"/>
    <w:rsid w:val="00EC5173"/>
    <w:rsid w:val="00F079FB"/>
    <w:rsid w:val="00F920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B577149"/>
  <w15:docId w15:val="{A63F3117-BABA-4E8C-9270-389F05CE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540" w:hanging="358"/>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before="9"/>
      <w:ind w:left="20"/>
    </w:pPr>
    <w:rPr>
      <w:rFonts w:ascii="Times New Roman" w:eastAsia="Times New Roman" w:hAnsi="Times New Roman" w:cs="Times New Roman"/>
      <w:b/>
      <w:bCs/>
      <w:sz w:val="28"/>
      <w:szCs w:val="28"/>
    </w:rPr>
  </w:style>
  <w:style w:type="paragraph" w:styleId="PargrafodaLista">
    <w:name w:val="List Paragraph"/>
    <w:aliases w:val="Segundo,Texto,PARAGRAFO,MARCADOR 2"/>
    <w:basedOn w:val="Normal"/>
    <w:link w:val="PargrafodaListaChar"/>
    <w:uiPriority w:val="34"/>
    <w:qFormat/>
    <w:pPr>
      <w:ind w:left="542" w:hanging="432"/>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DC257F"/>
    <w:rPr>
      <w:rFonts w:ascii="Segoe UI" w:hAnsi="Segoe UI" w:cs="Segoe UI"/>
      <w:sz w:val="18"/>
      <w:szCs w:val="18"/>
    </w:rPr>
  </w:style>
  <w:style w:type="character" w:customStyle="1" w:styleId="TextodebaloChar">
    <w:name w:val="Texto de balão Char"/>
    <w:basedOn w:val="Fontepargpadro"/>
    <w:link w:val="Textodebalo"/>
    <w:uiPriority w:val="99"/>
    <w:semiHidden/>
    <w:rsid w:val="00DC257F"/>
    <w:rPr>
      <w:rFonts w:ascii="Segoe UI" w:eastAsia="Arial MT" w:hAnsi="Segoe UI" w:cs="Segoe UI"/>
      <w:sz w:val="18"/>
      <w:szCs w:val="18"/>
      <w:lang w:val="pt-PT"/>
    </w:rPr>
  </w:style>
  <w:style w:type="paragraph" w:styleId="Cabealho">
    <w:name w:val="header"/>
    <w:basedOn w:val="Normal"/>
    <w:link w:val="CabealhoChar"/>
    <w:uiPriority w:val="99"/>
    <w:unhideWhenUsed/>
    <w:rsid w:val="00E262D9"/>
    <w:pPr>
      <w:tabs>
        <w:tab w:val="center" w:pos="4252"/>
        <w:tab w:val="right" w:pos="8504"/>
      </w:tabs>
    </w:pPr>
  </w:style>
  <w:style w:type="character" w:customStyle="1" w:styleId="CabealhoChar">
    <w:name w:val="Cabeçalho Char"/>
    <w:basedOn w:val="Fontepargpadro"/>
    <w:link w:val="Cabealho"/>
    <w:uiPriority w:val="99"/>
    <w:rsid w:val="00E262D9"/>
    <w:rPr>
      <w:rFonts w:ascii="Arial MT" w:eastAsia="Arial MT" w:hAnsi="Arial MT" w:cs="Arial MT"/>
      <w:lang w:val="pt-PT"/>
    </w:rPr>
  </w:style>
  <w:style w:type="paragraph" w:styleId="Rodap">
    <w:name w:val="footer"/>
    <w:basedOn w:val="Normal"/>
    <w:link w:val="RodapChar"/>
    <w:uiPriority w:val="99"/>
    <w:unhideWhenUsed/>
    <w:rsid w:val="00E262D9"/>
    <w:pPr>
      <w:tabs>
        <w:tab w:val="center" w:pos="4252"/>
        <w:tab w:val="right" w:pos="8504"/>
      </w:tabs>
    </w:pPr>
  </w:style>
  <w:style w:type="character" w:customStyle="1" w:styleId="RodapChar">
    <w:name w:val="Rodapé Char"/>
    <w:basedOn w:val="Fontepargpadro"/>
    <w:link w:val="Rodap"/>
    <w:uiPriority w:val="99"/>
    <w:rsid w:val="00E262D9"/>
    <w:rPr>
      <w:rFonts w:ascii="Arial MT" w:eastAsia="Arial MT" w:hAnsi="Arial MT" w:cs="Arial MT"/>
      <w:lang w:val="pt-PT"/>
    </w:rPr>
  </w:style>
  <w:style w:type="character" w:customStyle="1" w:styleId="WW8Num2z0">
    <w:name w:val="WW8Num2z0"/>
    <w:rsid w:val="003F59A5"/>
    <w:rPr>
      <w:rFonts w:ascii="Arial" w:hAnsi="Arial" w:cs="Arial"/>
      <w:sz w:val="20"/>
    </w:rPr>
  </w:style>
  <w:style w:type="paragraph" w:customStyle="1" w:styleId="Recuodecorpodetexto21">
    <w:name w:val="Recuo de corpo de texto 21"/>
    <w:basedOn w:val="Normal"/>
    <w:rsid w:val="003F59A5"/>
    <w:pPr>
      <w:widowControl/>
      <w:suppressAutoHyphens/>
      <w:autoSpaceDE/>
      <w:autoSpaceDN/>
      <w:ind w:left="1980" w:hanging="720"/>
      <w:jc w:val="both"/>
    </w:pPr>
    <w:rPr>
      <w:rFonts w:ascii="Times New Roman" w:eastAsia="Times New Roman" w:hAnsi="Times New Roman" w:cs="Times New Roman"/>
      <w:sz w:val="20"/>
      <w:lang w:val="pt-BR" w:eastAsia="zh-CN"/>
    </w:rPr>
  </w:style>
  <w:style w:type="paragraph" w:styleId="NormalWeb">
    <w:name w:val="Normal (Web)"/>
    <w:basedOn w:val="Normal"/>
    <w:uiPriority w:val="99"/>
    <w:rsid w:val="003F59A5"/>
    <w:pPr>
      <w:widowControl/>
      <w:suppressAutoHyphens/>
      <w:autoSpaceDE/>
      <w:autoSpaceDN/>
      <w:spacing w:before="280" w:after="280"/>
    </w:pPr>
    <w:rPr>
      <w:rFonts w:ascii="Arial Unicode MS" w:eastAsia="Arial Unicode MS" w:hAnsi="Arial Unicode MS" w:cs="Arial Unicode MS"/>
      <w:sz w:val="24"/>
      <w:szCs w:val="24"/>
      <w:lang w:val="pt-BR" w:eastAsia="zh-CN"/>
    </w:rPr>
  </w:style>
  <w:style w:type="paragraph" w:customStyle="1" w:styleId="Standard">
    <w:name w:val="Standard"/>
    <w:rsid w:val="003F59A5"/>
    <w:pPr>
      <w:suppressAutoHyphens/>
      <w:autoSpaceDE/>
      <w:autoSpaceDN/>
    </w:pPr>
    <w:rPr>
      <w:rFonts w:ascii="Times New Roman" w:eastAsia="Times New Roman" w:hAnsi="Times New Roman" w:cs="Tahoma"/>
      <w:kern w:val="1"/>
      <w:sz w:val="24"/>
      <w:szCs w:val="24"/>
      <w:lang w:val="pt-BR" w:eastAsia="zh-CN"/>
    </w:rPr>
  </w:style>
  <w:style w:type="character" w:styleId="Hyperlink">
    <w:name w:val="Hyperlink"/>
    <w:basedOn w:val="Fontepargpadro"/>
    <w:uiPriority w:val="99"/>
    <w:unhideWhenUsed/>
    <w:rsid w:val="00227AE1"/>
    <w:rPr>
      <w:color w:val="0000FF" w:themeColor="hyperlink"/>
      <w:u w:val="single"/>
    </w:rPr>
  </w:style>
  <w:style w:type="table" w:customStyle="1" w:styleId="Tabelacomgrade1">
    <w:name w:val="Tabela com grade1"/>
    <w:basedOn w:val="Tabelanormal"/>
    <w:next w:val="Tabelacomgrade"/>
    <w:uiPriority w:val="39"/>
    <w:rsid w:val="00D52AF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D52A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Texto Char,PARAGRAFO Char,MARCADOR 2 Char"/>
    <w:link w:val="PargrafodaLista"/>
    <w:uiPriority w:val="34"/>
    <w:qFormat/>
    <w:locked/>
    <w:rsid w:val="00142E04"/>
    <w:rPr>
      <w:rFonts w:ascii="Arial MT" w:eastAsia="Arial MT" w:hAnsi="Arial MT" w:cs="Arial MT"/>
      <w:lang w:val="pt-PT"/>
    </w:rPr>
  </w:style>
  <w:style w:type="character" w:styleId="MenoPendente">
    <w:name w:val="Unresolved Mention"/>
    <w:basedOn w:val="Fontepargpadro"/>
    <w:uiPriority w:val="99"/>
    <w:semiHidden/>
    <w:unhideWhenUsed/>
    <w:rsid w:val="00441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msilveiro@osasco.sp.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mailto:Bandrade@sed.osasco.sp.gov.br"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1-2014/2013/Lei/L12846.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mailto:almoxarifado1@sed.osasco.sp.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debora.secol@osasco.sp.gov.br" TargetMode="External"/><Relationship Id="rId1" Type="http://schemas.openxmlformats.org/officeDocument/2006/relationships/hyperlink" Target="mailto:debora.secol@osasc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11</Pages>
  <Words>3569</Words>
  <Characters>19276</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carla dos santos</dc:creator>
  <cp:lastModifiedBy>Debora Santos Bonfim</cp:lastModifiedBy>
  <cp:revision>15</cp:revision>
  <cp:lastPrinted>2025-03-26T12:03:00Z</cp:lastPrinted>
  <dcterms:created xsi:type="dcterms:W3CDTF">2024-10-02T18:57:00Z</dcterms:created>
  <dcterms:modified xsi:type="dcterms:W3CDTF">2025-03-26T12:13:00Z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Microsoft® Word 2016</vt:lpwstr>
  </property>
  <property fmtid="{D5CDD505-2E9C-101B-9397-08002B2CF9AE}" pid="4" name="LastSaved">
    <vt:filetime>2024-02-16T00:00:00Z</vt:filetime>
  </property>
  <property fmtid="{D5CDD505-2E9C-101B-9397-08002B2CF9AE}" pid="5" name="Producer">
    <vt:lpwstr>Microsoft® Word 2016</vt:lpwstr>
  </property>
</Properties>
</file>