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71E30" w14:textId="77777777" w:rsidR="004174CC" w:rsidRDefault="004174CC" w:rsidP="0063432B">
      <w:pPr>
        <w:jc w:val="center"/>
        <w:rPr>
          <w:b/>
          <w:spacing w:val="-1"/>
          <w:sz w:val="24"/>
          <w:szCs w:val="24"/>
        </w:rPr>
      </w:pPr>
    </w:p>
    <w:p w14:paraId="4FFDEA02" w14:textId="77777777" w:rsidR="0063432B" w:rsidRDefault="0063432B" w:rsidP="0063432B">
      <w:pPr>
        <w:jc w:val="center"/>
        <w:rPr>
          <w:b/>
          <w:spacing w:val="-1"/>
          <w:sz w:val="24"/>
          <w:szCs w:val="24"/>
        </w:rPr>
      </w:pPr>
      <w:r w:rsidRPr="00692EAC">
        <w:rPr>
          <w:b/>
          <w:spacing w:val="-1"/>
          <w:sz w:val="24"/>
          <w:szCs w:val="24"/>
        </w:rPr>
        <w:t xml:space="preserve">ANEXO I – </w:t>
      </w:r>
      <w:r>
        <w:rPr>
          <w:b/>
          <w:spacing w:val="-1"/>
          <w:sz w:val="24"/>
          <w:szCs w:val="24"/>
        </w:rPr>
        <w:t xml:space="preserve">TERMO DE REFERÊNCIA </w:t>
      </w:r>
    </w:p>
    <w:p w14:paraId="5B072F02" w14:textId="77777777" w:rsidR="0063432B" w:rsidRDefault="0063432B" w:rsidP="0063432B">
      <w:pPr>
        <w:jc w:val="center"/>
        <w:rPr>
          <w:b/>
          <w:sz w:val="24"/>
          <w:szCs w:val="24"/>
        </w:rPr>
      </w:pPr>
    </w:p>
    <w:p w14:paraId="3DA3493A" w14:textId="77777777" w:rsidR="00DE7E50" w:rsidRDefault="00DE7E50" w:rsidP="0063432B">
      <w:pPr>
        <w:jc w:val="center"/>
        <w:rPr>
          <w:b/>
          <w:sz w:val="24"/>
          <w:szCs w:val="24"/>
        </w:rPr>
      </w:pPr>
    </w:p>
    <w:p w14:paraId="3C3D0652" w14:textId="77777777" w:rsidR="00A22A8A" w:rsidRDefault="00A22A8A" w:rsidP="00A22A8A">
      <w:pPr>
        <w:pStyle w:val="Ttulo11"/>
        <w:spacing w:before="26"/>
        <w:ind w:left="156"/>
      </w:pPr>
      <w:r>
        <w:rPr>
          <w:spacing w:val="-2"/>
        </w:rPr>
        <w:t>INTRODUÇÃO</w:t>
      </w:r>
    </w:p>
    <w:p w14:paraId="0C283FE0" w14:textId="77777777" w:rsidR="00A22A8A" w:rsidRDefault="00A22A8A" w:rsidP="00A22A8A">
      <w:pPr>
        <w:pStyle w:val="Corpodetexto"/>
        <w:spacing w:before="117"/>
        <w:rPr>
          <w:b/>
        </w:rPr>
      </w:pPr>
    </w:p>
    <w:p w14:paraId="7F271DCF" w14:textId="77777777" w:rsidR="00A22A8A" w:rsidRPr="007236BF" w:rsidRDefault="00A22A8A" w:rsidP="00F52FCD">
      <w:pPr>
        <w:spacing w:before="120" w:after="120" w:line="360" w:lineRule="auto"/>
        <w:ind w:firstLine="709"/>
        <w:rPr>
          <w:rFonts w:ascii="Verdana" w:hAnsi="Verdana"/>
          <w:bCs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>Este Termo de Referência foi elaborado em cumprimento ao disposto na legislação federal e municipal correspondente.</w:t>
      </w:r>
    </w:p>
    <w:p w14:paraId="1AAF7933" w14:textId="77777777" w:rsidR="00A22A8A" w:rsidRDefault="00A22A8A" w:rsidP="00A22A8A">
      <w:pPr>
        <w:pStyle w:val="Ttulo11"/>
      </w:pPr>
    </w:p>
    <w:p w14:paraId="58C95BB0" w14:textId="77777777" w:rsidR="00A22A8A" w:rsidRDefault="00D25BE3" w:rsidP="00A22A8A">
      <w:pPr>
        <w:pStyle w:val="Ttulo11"/>
      </w:pPr>
      <w:r>
        <w:t xml:space="preserve">01 - </w:t>
      </w:r>
      <w:r w:rsidR="00A22A8A">
        <w:t xml:space="preserve">DO </w:t>
      </w:r>
      <w:r w:rsidR="00A22A8A">
        <w:rPr>
          <w:spacing w:val="-2"/>
        </w:rPr>
        <w:t>OBJETO</w:t>
      </w:r>
    </w:p>
    <w:p w14:paraId="3FCF57B0" w14:textId="77777777" w:rsidR="00FD3A34" w:rsidRDefault="00FD3A34" w:rsidP="00FD3A34">
      <w:pPr>
        <w:pStyle w:val="Corpodetexto"/>
        <w:spacing w:line="360" w:lineRule="auto"/>
        <w:ind w:firstLine="709"/>
        <w:rPr>
          <w:rFonts w:ascii="Verdana" w:hAnsi="Verdana"/>
          <w:bCs/>
          <w:color w:val="222222"/>
          <w:shd w:val="clear" w:color="auto" w:fill="FFFFFF"/>
        </w:rPr>
      </w:pPr>
    </w:p>
    <w:p w14:paraId="1063D23B" w14:textId="77777777" w:rsidR="00DE7E50" w:rsidRPr="007236BF" w:rsidRDefault="00A43AA5" w:rsidP="003F79DC">
      <w:pPr>
        <w:pStyle w:val="Corpodetexto"/>
        <w:spacing w:line="360" w:lineRule="auto"/>
        <w:ind w:firstLine="709"/>
        <w:jc w:val="both"/>
        <w:rPr>
          <w:rFonts w:ascii="Verdana" w:hAnsi="Verdana"/>
          <w:bCs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>O pr</w:t>
      </w:r>
      <w:r w:rsidR="00C414B1">
        <w:rPr>
          <w:rFonts w:ascii="Verdana" w:hAnsi="Verdana"/>
          <w:bCs/>
          <w:shd w:val="clear" w:color="auto" w:fill="FFFFFF"/>
        </w:rPr>
        <w:t>esente certame visa à aquisição</w:t>
      </w:r>
      <w:r w:rsidR="00C414B1">
        <w:t xml:space="preserve"> de </w:t>
      </w:r>
      <w:r w:rsidR="00815AA4">
        <w:rPr>
          <w:b/>
        </w:rPr>
        <w:t>01 (</w:t>
      </w:r>
      <w:r w:rsidR="00815AA4" w:rsidRPr="00815AA4">
        <w:rPr>
          <w:b/>
        </w:rPr>
        <w:t>um)</w:t>
      </w:r>
      <w:r w:rsidR="00815AA4">
        <w:t xml:space="preserve"> </w:t>
      </w:r>
      <w:r w:rsidR="00F51ECB">
        <w:rPr>
          <w:rFonts w:ascii="Verdana" w:hAnsi="Verdana"/>
          <w:b/>
          <w:bCs/>
          <w:shd w:val="clear" w:color="auto" w:fill="FFFFFF"/>
        </w:rPr>
        <w:t>Lona encerado</w:t>
      </w:r>
      <w:r w:rsidR="00A2391B">
        <w:rPr>
          <w:rFonts w:ascii="Verdana" w:hAnsi="Verdana"/>
          <w:b/>
          <w:bCs/>
          <w:shd w:val="clear" w:color="auto" w:fill="FFFFFF"/>
        </w:rPr>
        <w:t xml:space="preserve"> e</w:t>
      </w:r>
      <w:r w:rsidR="00C414B1" w:rsidRPr="00C414B1">
        <w:rPr>
          <w:rFonts w:ascii="Verdana" w:hAnsi="Verdana"/>
          <w:b/>
          <w:bCs/>
          <w:shd w:val="clear" w:color="auto" w:fill="FFFFFF"/>
        </w:rPr>
        <w:t xml:space="preserve"> </w:t>
      </w:r>
      <w:r w:rsidR="00815AA4">
        <w:rPr>
          <w:rFonts w:ascii="Verdana" w:hAnsi="Verdana"/>
          <w:b/>
          <w:bCs/>
          <w:shd w:val="clear" w:color="auto" w:fill="FFFFFF"/>
        </w:rPr>
        <w:t xml:space="preserve">10 (dez) </w:t>
      </w:r>
      <w:r w:rsidR="00C414B1" w:rsidRPr="00C414B1">
        <w:rPr>
          <w:rFonts w:ascii="Verdana" w:hAnsi="Verdana"/>
          <w:b/>
          <w:bCs/>
          <w:shd w:val="clear" w:color="auto" w:fill="FFFFFF"/>
        </w:rPr>
        <w:t>esticadores</w:t>
      </w:r>
      <w:r w:rsidR="008C725F">
        <w:rPr>
          <w:rFonts w:ascii="Verdana" w:hAnsi="Verdana"/>
          <w:b/>
          <w:bCs/>
          <w:shd w:val="clear" w:color="auto" w:fill="FFFFFF"/>
        </w:rPr>
        <w:t xml:space="preserve"> de lona</w:t>
      </w:r>
      <w:r w:rsidR="000273AE" w:rsidRPr="007236BF">
        <w:rPr>
          <w:rFonts w:ascii="Verdana" w:hAnsi="Verdana"/>
          <w:bCs/>
          <w:shd w:val="clear" w:color="auto" w:fill="FFFFFF"/>
        </w:rPr>
        <w:t>,</w:t>
      </w:r>
      <w:r w:rsidR="00DE7E50" w:rsidRPr="007236BF">
        <w:rPr>
          <w:rFonts w:ascii="Verdana" w:hAnsi="Verdana"/>
          <w:bCs/>
          <w:shd w:val="clear" w:color="auto" w:fill="FFFFFF"/>
        </w:rPr>
        <w:t xml:space="preserve"> visando suprir as necessidades do Departamento de Vigilância em Saúde</w:t>
      </w:r>
      <w:r w:rsidR="003F79DC" w:rsidRPr="007236BF">
        <w:rPr>
          <w:rFonts w:ascii="Verdana" w:hAnsi="Verdana"/>
          <w:bCs/>
          <w:shd w:val="clear" w:color="auto" w:fill="FFFFFF"/>
        </w:rPr>
        <w:t xml:space="preserve"> para atender as demandas do Setor de Controle de Vetores da Prefeitura Municipal de Itanhaém, situado na Rua Guarani, 431 – Praia do Sonho, </w:t>
      </w:r>
      <w:r w:rsidR="008C725F">
        <w:rPr>
          <w:rFonts w:ascii="Verdana" w:hAnsi="Verdana"/>
          <w:bCs/>
          <w:shd w:val="clear" w:color="auto" w:fill="FFFFFF"/>
        </w:rPr>
        <w:t>Itanhaém - SP, CEP: 11.746-048,</w:t>
      </w:r>
      <w:r w:rsidR="0050124F">
        <w:rPr>
          <w:rFonts w:ascii="Verdana" w:hAnsi="Verdana"/>
          <w:bCs/>
          <w:shd w:val="clear" w:color="auto" w:fill="FFFFFF"/>
        </w:rPr>
        <w:t xml:space="preserve"> </w:t>
      </w:r>
      <w:r w:rsidR="00C414B1" w:rsidRPr="00C414B1">
        <w:rPr>
          <w:rFonts w:ascii="Verdana" w:hAnsi="Verdana"/>
          <w:bCs/>
          <w:shd w:val="clear" w:color="auto" w:fill="FFFFFF"/>
        </w:rPr>
        <w:t xml:space="preserve">é uma necessidade fundamental para a proteção do </w:t>
      </w:r>
      <w:r w:rsidR="008C725F" w:rsidRPr="00C414B1">
        <w:rPr>
          <w:rFonts w:ascii="Verdana" w:hAnsi="Verdana"/>
          <w:bCs/>
          <w:shd w:val="clear" w:color="auto" w:fill="FFFFFF"/>
        </w:rPr>
        <w:t>maquinário</w:t>
      </w:r>
      <w:r w:rsidR="00C414B1" w:rsidRPr="00C414B1">
        <w:rPr>
          <w:rFonts w:ascii="Verdana" w:hAnsi="Verdana"/>
          <w:bCs/>
          <w:shd w:val="clear" w:color="auto" w:fill="FFFFFF"/>
        </w:rPr>
        <w:t xml:space="preserve"> que fica instalado em cima da Picape, utilizado nos trabalho de campo. Esse </w:t>
      </w:r>
      <w:r w:rsidR="008C725F" w:rsidRPr="00C414B1">
        <w:rPr>
          <w:rFonts w:ascii="Verdana" w:hAnsi="Verdana"/>
          <w:bCs/>
          <w:shd w:val="clear" w:color="auto" w:fill="FFFFFF"/>
        </w:rPr>
        <w:t>item</w:t>
      </w:r>
      <w:r w:rsidR="007D72C9">
        <w:rPr>
          <w:rFonts w:ascii="Verdana" w:hAnsi="Verdana"/>
          <w:bCs/>
          <w:shd w:val="clear" w:color="auto" w:fill="FFFFFF"/>
        </w:rPr>
        <w:t xml:space="preserve"> não é apenas um acessório</w:t>
      </w:r>
      <w:r w:rsidR="00C414B1" w:rsidRPr="00C414B1">
        <w:rPr>
          <w:rFonts w:ascii="Verdana" w:hAnsi="Verdana"/>
          <w:bCs/>
          <w:shd w:val="clear" w:color="auto" w:fill="FFFFFF"/>
        </w:rPr>
        <w:t xml:space="preserve"> e sim uma ferramenta essenciais para zelar e </w:t>
      </w:r>
      <w:r w:rsidR="008C725F" w:rsidRPr="00C414B1">
        <w:rPr>
          <w:rFonts w:ascii="Verdana" w:hAnsi="Verdana"/>
          <w:bCs/>
          <w:shd w:val="clear" w:color="auto" w:fill="FFFFFF"/>
        </w:rPr>
        <w:t>proteger</w:t>
      </w:r>
      <w:r w:rsidR="00C414B1" w:rsidRPr="00C414B1">
        <w:rPr>
          <w:rFonts w:ascii="Verdana" w:hAnsi="Verdana"/>
          <w:bCs/>
          <w:shd w:val="clear" w:color="auto" w:fill="FFFFFF"/>
        </w:rPr>
        <w:t xml:space="preserve"> o bem </w:t>
      </w:r>
      <w:r w:rsidR="007D72C9">
        <w:rPr>
          <w:rFonts w:ascii="Verdana" w:hAnsi="Verdana"/>
          <w:bCs/>
          <w:shd w:val="clear" w:color="auto" w:fill="FFFFFF"/>
        </w:rPr>
        <w:t>publico</w:t>
      </w:r>
      <w:r w:rsidR="00C414B1" w:rsidRPr="00C414B1">
        <w:rPr>
          <w:rFonts w:ascii="Verdana" w:hAnsi="Verdana"/>
          <w:bCs/>
          <w:shd w:val="clear" w:color="auto" w:fill="FFFFFF"/>
        </w:rPr>
        <w:t xml:space="preserve"> durante o uso do veiculo uma vez que o </w:t>
      </w:r>
      <w:r w:rsidR="008C725F" w:rsidRPr="00C414B1">
        <w:rPr>
          <w:rFonts w:ascii="Verdana" w:hAnsi="Verdana"/>
          <w:bCs/>
          <w:shd w:val="clear" w:color="auto" w:fill="FFFFFF"/>
        </w:rPr>
        <w:t>maquinário</w:t>
      </w:r>
      <w:r w:rsidR="00C414B1" w:rsidRPr="00C414B1">
        <w:rPr>
          <w:rFonts w:ascii="Verdana" w:hAnsi="Verdana"/>
          <w:bCs/>
          <w:shd w:val="clear" w:color="auto" w:fill="FFFFFF"/>
        </w:rPr>
        <w:t xml:space="preserve"> será fixado ao veiculo. Isso ajuda a prevenir problemas como deterioração da ferramenta, descrição do bem publica e proteção contra </w:t>
      </w:r>
      <w:r w:rsidR="008C725F" w:rsidRPr="00C414B1">
        <w:rPr>
          <w:rFonts w:ascii="Verdana" w:hAnsi="Verdana"/>
          <w:bCs/>
          <w:shd w:val="clear" w:color="auto" w:fill="FFFFFF"/>
        </w:rPr>
        <w:t>possíveis</w:t>
      </w:r>
      <w:r w:rsidR="007D72C9">
        <w:rPr>
          <w:rFonts w:ascii="Verdana" w:hAnsi="Verdana"/>
          <w:bCs/>
          <w:shd w:val="clear" w:color="auto" w:fill="FFFFFF"/>
        </w:rPr>
        <w:t xml:space="preserve"> avarias de terceiros</w:t>
      </w:r>
      <w:r w:rsidR="000273AE" w:rsidRPr="00C414B1">
        <w:rPr>
          <w:rFonts w:ascii="Verdana" w:hAnsi="Verdana"/>
          <w:bCs/>
          <w:shd w:val="clear" w:color="auto" w:fill="FFFFFF"/>
        </w:rPr>
        <w:t>,</w:t>
      </w:r>
      <w:r w:rsidR="000273AE" w:rsidRPr="007236BF">
        <w:rPr>
          <w:rFonts w:ascii="Verdana" w:hAnsi="Verdana"/>
          <w:bCs/>
          <w:shd w:val="clear" w:color="auto" w:fill="FFFFFF"/>
        </w:rPr>
        <w:t xml:space="preserve"> nas especificações a seguir:</w:t>
      </w:r>
    </w:p>
    <w:p w14:paraId="6084EC5C" w14:textId="77777777" w:rsidR="00DE7E50" w:rsidRDefault="00DE7E50" w:rsidP="0063432B">
      <w:pPr>
        <w:jc w:val="center"/>
        <w:rPr>
          <w:sz w:val="24"/>
          <w:szCs w:val="24"/>
        </w:rPr>
      </w:pPr>
    </w:p>
    <w:p w14:paraId="666C77D6" w14:textId="77777777" w:rsidR="00D25BE3" w:rsidRPr="00D25BE3" w:rsidRDefault="00D25BE3" w:rsidP="00D25BE3">
      <w:pPr>
        <w:rPr>
          <w:rFonts w:ascii="Calibri" w:eastAsia="Calibri" w:hAnsi="Calibri" w:cs="Calibri"/>
          <w:b/>
          <w:bCs/>
          <w:sz w:val="24"/>
          <w:szCs w:val="24"/>
          <w:lang w:val="pt-PT" w:eastAsia="en-US"/>
        </w:rPr>
      </w:pPr>
      <w:r w:rsidRPr="00D25BE3">
        <w:rPr>
          <w:rFonts w:ascii="Calibri" w:eastAsia="Calibri" w:hAnsi="Calibri" w:cs="Calibri"/>
          <w:b/>
          <w:bCs/>
          <w:sz w:val="24"/>
          <w:szCs w:val="24"/>
          <w:lang w:val="pt-PT" w:eastAsia="en-US"/>
        </w:rPr>
        <w:t>02 - DA DESCRIÇÃO DO OBJETO</w:t>
      </w:r>
    </w:p>
    <w:p w14:paraId="6A3E3497" w14:textId="77777777" w:rsidR="00D25BE3" w:rsidRPr="00FD2870" w:rsidRDefault="00D25BE3" w:rsidP="0063432B">
      <w:pPr>
        <w:jc w:val="center"/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6"/>
        <w:tblW w:w="95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2"/>
        <w:gridCol w:w="8076"/>
      </w:tblGrid>
      <w:tr w:rsidR="00C414B1" w:rsidRPr="00E130A3" w14:paraId="3AE4A340" w14:textId="77777777" w:rsidTr="00A2391B">
        <w:trPr>
          <w:trHeight w:val="2532"/>
        </w:trPr>
        <w:tc>
          <w:tcPr>
            <w:tcW w:w="1432" w:type="dxa"/>
            <w:vAlign w:val="center"/>
          </w:tcPr>
          <w:p w14:paraId="6F747B9D" w14:textId="77777777" w:rsidR="00C414B1" w:rsidRPr="00393BD7" w:rsidRDefault="00C414B1" w:rsidP="00B23E28">
            <w:pPr>
              <w:pStyle w:val="TableParagraph"/>
              <w:spacing w:before="3"/>
              <w:jc w:val="center"/>
              <w:rPr>
                <w:rFonts w:ascii="Tahoma"/>
                <w:b/>
              </w:rPr>
            </w:pPr>
          </w:p>
          <w:p w14:paraId="62B7326A" w14:textId="77777777" w:rsidR="00C414B1" w:rsidRPr="00393BD7" w:rsidRDefault="00A2391B" w:rsidP="00B23E28">
            <w:pPr>
              <w:pStyle w:val="TableParagraph"/>
              <w:ind w:left="50" w:right="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  <w:r w:rsidR="00C414B1" w:rsidRPr="00393BD7">
              <w:rPr>
                <w:b/>
                <w:spacing w:val="-2"/>
                <w:sz w:val="20"/>
              </w:rPr>
              <w:t xml:space="preserve"> </w:t>
            </w:r>
            <w:r w:rsidR="00C414B1" w:rsidRPr="00393BD7">
              <w:rPr>
                <w:b/>
                <w:sz w:val="20"/>
              </w:rPr>
              <w:t>1</w:t>
            </w:r>
          </w:p>
          <w:p w14:paraId="2915FA6E" w14:textId="77777777" w:rsidR="00C414B1" w:rsidRPr="00393BD7" w:rsidRDefault="00C414B1" w:rsidP="00B23E28">
            <w:pPr>
              <w:pStyle w:val="TableParagraph"/>
              <w:spacing w:before="9"/>
              <w:jc w:val="center"/>
              <w:rPr>
                <w:rFonts w:ascii="Tahoma"/>
                <w:b/>
                <w:sz w:val="18"/>
              </w:rPr>
            </w:pPr>
          </w:p>
          <w:p w14:paraId="4B351358" w14:textId="77777777" w:rsidR="00C414B1" w:rsidRPr="00393BD7" w:rsidRDefault="00DA5446" w:rsidP="00B23E28">
            <w:pPr>
              <w:pStyle w:val="TableParagraph"/>
              <w:spacing w:before="1"/>
              <w:ind w:left="157" w:right="129" w:firstLine="3"/>
              <w:jc w:val="center"/>
              <w:rPr>
                <w:sz w:val="20"/>
              </w:rPr>
            </w:pPr>
            <w:r>
              <w:rPr>
                <w:rFonts w:ascii="Tahoma" w:hAnsi="Tahoma" w:cs="Tahoma"/>
                <w:spacing w:val="13"/>
                <w:kern w:val="36"/>
                <w:sz w:val="20"/>
                <w:szCs w:val="20"/>
                <w:lang w:val="pt-BR" w:eastAsia="pt-BR"/>
              </w:rPr>
              <w:t>Lona encerado</w:t>
            </w:r>
            <w:r w:rsidR="00C414B1" w:rsidRPr="00393BD7">
              <w:rPr>
                <w:rFonts w:ascii="Tahoma" w:hAnsi="Tahoma" w:cs="Tahoma"/>
                <w:spacing w:val="13"/>
                <w:kern w:val="36"/>
                <w:sz w:val="20"/>
                <w:szCs w:val="20"/>
                <w:lang w:val="pt-BR" w:eastAsia="pt-BR"/>
              </w:rPr>
              <w:t xml:space="preserve"> </w:t>
            </w:r>
          </w:p>
        </w:tc>
        <w:tc>
          <w:tcPr>
            <w:tcW w:w="8076" w:type="dxa"/>
          </w:tcPr>
          <w:p w14:paraId="4E33F873" w14:textId="77777777" w:rsidR="00C414B1" w:rsidRDefault="00C414B1" w:rsidP="00B23E28">
            <w:pPr>
              <w:pStyle w:val="TableParagraph"/>
              <w:spacing w:line="276" w:lineRule="auto"/>
              <w:ind w:left="71" w:firstLine="52"/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393BD7">
              <w:rPr>
                <w:spacing w:val="-3"/>
                <w:sz w:val="20"/>
              </w:rPr>
              <w:t xml:space="preserve"> </w:t>
            </w:r>
            <w:r w:rsidR="008C725F">
              <w:rPr>
                <w:spacing w:val="-3"/>
                <w:sz w:val="20"/>
              </w:rPr>
              <w:t xml:space="preserve">Lona </w:t>
            </w:r>
            <w:r w:rsidR="008C725F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e</w:t>
            </w:r>
            <w:r w:rsidR="00DA5446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ncerado</w:t>
            </w:r>
            <w:r w:rsidRPr="0044086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 100% algodã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o</w:t>
            </w:r>
          </w:p>
          <w:p w14:paraId="3ACF39AE" w14:textId="77777777" w:rsidR="00C414B1" w:rsidRPr="00A2391B" w:rsidRDefault="00C414B1" w:rsidP="00A2391B">
            <w:pPr>
              <w:pStyle w:val="TableParagraph"/>
              <w:spacing w:line="276" w:lineRule="auto"/>
              <w:ind w:left="71" w:firstLine="52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- 4x3 m</w:t>
            </w:r>
            <w:r w:rsidRPr="00440860">
              <w:rPr>
                <w:rFonts w:ascii="Tahoma" w:hAnsi="Tahoma" w:cs="Tahoma"/>
                <w:sz w:val="20"/>
                <w:szCs w:val="20"/>
              </w:rPr>
              <w:br/>
            </w:r>
            <w:r w:rsidRPr="0044086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- fio nº 08</w:t>
            </w:r>
            <w:r w:rsidRPr="00440860">
              <w:rPr>
                <w:rFonts w:ascii="Tahoma" w:hAnsi="Tahoma" w:cs="Tahoma"/>
                <w:sz w:val="20"/>
                <w:szCs w:val="20"/>
              </w:rPr>
              <w:br/>
            </w:r>
            <w:r w:rsidRPr="0044086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-gramatura: 812 gramas/m²</w:t>
            </w:r>
            <w:r w:rsidRPr="00440860">
              <w:rPr>
                <w:rFonts w:ascii="Tahoma" w:hAnsi="Tahoma" w:cs="Tahoma"/>
                <w:sz w:val="20"/>
                <w:szCs w:val="20"/>
              </w:rPr>
              <w:br/>
            </w:r>
            <w:r w:rsidRPr="0044086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-impermeável à água</w:t>
            </w:r>
            <w:r w:rsidRPr="00440860">
              <w:rPr>
                <w:rFonts w:ascii="Tahoma" w:hAnsi="Tahoma" w:cs="Tahoma"/>
                <w:sz w:val="20"/>
                <w:szCs w:val="20"/>
              </w:rPr>
              <w:br/>
            </w:r>
            <w:r w:rsidRPr="0044086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- emenda com costura tripla p/ garantia sua total impermeabilização</w:t>
            </w:r>
            <w:r w:rsidRPr="00440860">
              <w:rPr>
                <w:rFonts w:ascii="Tahoma" w:hAnsi="Tahoma" w:cs="Tahoma"/>
                <w:sz w:val="20"/>
                <w:szCs w:val="20"/>
              </w:rPr>
              <w:br/>
            </w:r>
            <w:r w:rsidRPr="0044086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- ilhós de latão nas 4 pontas e reforço para suporta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r</w:t>
            </w:r>
            <w:r w:rsidRPr="0044086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 tração</w:t>
            </w:r>
            <w:r w:rsidRPr="00440860">
              <w:rPr>
                <w:rFonts w:ascii="Tahoma" w:hAnsi="Tahoma" w:cs="Tahoma"/>
                <w:sz w:val="20"/>
                <w:szCs w:val="20"/>
              </w:rPr>
              <w:br/>
            </w:r>
            <w:r w:rsidR="008C725F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-</w:t>
            </w:r>
            <w:r w:rsidRPr="0044086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lona encerada 100% algodão </w:t>
            </w:r>
            <w:r w:rsidR="008C725F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com</w:t>
            </w:r>
            <w:r w:rsidRPr="0044086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 exclusivo tratamento de hidro repelência fazendo com que o produto seja 100% impermeável </w:t>
            </w:r>
          </w:p>
        </w:tc>
      </w:tr>
      <w:tr w:rsidR="00C414B1" w:rsidRPr="00E130A3" w14:paraId="1D20CF10" w14:textId="77777777" w:rsidTr="00A2391B">
        <w:trPr>
          <w:trHeight w:val="1919"/>
        </w:trPr>
        <w:tc>
          <w:tcPr>
            <w:tcW w:w="1432" w:type="dxa"/>
            <w:vAlign w:val="center"/>
          </w:tcPr>
          <w:p w14:paraId="70579C53" w14:textId="77777777" w:rsidR="00C414B1" w:rsidRDefault="00A2391B" w:rsidP="00B23E28">
            <w:pPr>
              <w:pStyle w:val="TableParagraph"/>
              <w:ind w:left="50" w:right="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  <w:r w:rsidR="00C414B1" w:rsidRPr="00393BD7">
              <w:rPr>
                <w:b/>
                <w:spacing w:val="-2"/>
                <w:sz w:val="20"/>
              </w:rPr>
              <w:t xml:space="preserve"> </w:t>
            </w:r>
            <w:r w:rsidR="00C414B1">
              <w:rPr>
                <w:b/>
                <w:sz w:val="20"/>
              </w:rPr>
              <w:t>2</w:t>
            </w:r>
          </w:p>
          <w:p w14:paraId="6C150054" w14:textId="77777777" w:rsidR="0050124F" w:rsidRPr="00393BD7" w:rsidRDefault="0050124F" w:rsidP="00B23E28">
            <w:pPr>
              <w:pStyle w:val="TableParagraph"/>
              <w:ind w:left="50" w:right="27"/>
              <w:jc w:val="center"/>
              <w:rPr>
                <w:b/>
                <w:sz w:val="20"/>
              </w:rPr>
            </w:pPr>
          </w:p>
          <w:p w14:paraId="7CBA912B" w14:textId="77777777" w:rsidR="00C414B1" w:rsidRPr="00393BD7" w:rsidRDefault="00C414B1" w:rsidP="00B23E28">
            <w:pPr>
              <w:pStyle w:val="TableParagraph"/>
              <w:spacing w:before="3"/>
              <w:jc w:val="center"/>
              <w:rPr>
                <w:rFonts w:ascii="Tahoma"/>
                <w:b/>
              </w:rPr>
            </w:pPr>
            <w:r w:rsidRPr="000F2833">
              <w:rPr>
                <w:rFonts w:ascii="Tahoma" w:hAnsi="Tahoma" w:cs="Tahoma"/>
                <w:bCs/>
                <w:kern w:val="36"/>
                <w:sz w:val="20"/>
                <w:szCs w:val="20"/>
                <w:lang w:val="pt-BR" w:eastAsia="pt-BR"/>
              </w:rPr>
              <w:t>Esticador de Lona</w:t>
            </w:r>
          </w:p>
        </w:tc>
        <w:tc>
          <w:tcPr>
            <w:tcW w:w="8076" w:type="dxa"/>
          </w:tcPr>
          <w:p w14:paraId="1C602C2A" w14:textId="77777777" w:rsidR="00C414B1" w:rsidRDefault="00C414B1" w:rsidP="00B23E2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="001B4B5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7825EF">
              <w:rPr>
                <w:rFonts w:ascii="Tahoma" w:hAnsi="Tahoma" w:cs="Tahoma"/>
                <w:sz w:val="20"/>
                <w:szCs w:val="20"/>
              </w:rPr>
              <w:t>O fixador de lona interior de látex revestido em fios de polipropileno de alta resistência</w:t>
            </w:r>
            <w:r>
              <w:rPr>
                <w:rFonts w:ascii="Tahoma" w:hAnsi="Tahoma" w:cs="Tahoma"/>
                <w:sz w:val="20"/>
                <w:szCs w:val="20"/>
              </w:rPr>
              <w:t xml:space="preserve"> e durabilidade</w:t>
            </w:r>
          </w:p>
          <w:p w14:paraId="308AFF61" w14:textId="77777777" w:rsidR="00C414B1" w:rsidRDefault="00C414B1" w:rsidP="00B23E2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="001B4B55">
              <w:rPr>
                <w:rFonts w:ascii="Tahoma" w:hAnsi="Tahoma" w:cs="Tahoma"/>
                <w:sz w:val="20"/>
                <w:szCs w:val="20"/>
              </w:rPr>
              <w:t xml:space="preserve"> G</w:t>
            </w:r>
            <w:r w:rsidRPr="007825EF">
              <w:rPr>
                <w:rFonts w:ascii="Tahoma" w:hAnsi="Tahoma" w:cs="Tahoma"/>
                <w:sz w:val="20"/>
                <w:szCs w:val="20"/>
              </w:rPr>
              <w:t>ancho de aço</w:t>
            </w:r>
            <w:r w:rsidR="001B4B55" w:rsidRPr="007825EF">
              <w:rPr>
                <w:rFonts w:ascii="Tahoma" w:hAnsi="Tahoma" w:cs="Tahoma"/>
                <w:sz w:val="20"/>
                <w:szCs w:val="20"/>
              </w:rPr>
              <w:t xml:space="preserve"> em formato "J" </w:t>
            </w:r>
            <w:r w:rsidRPr="007825EF">
              <w:rPr>
                <w:rFonts w:ascii="Tahoma" w:hAnsi="Tahoma" w:cs="Tahoma"/>
                <w:sz w:val="20"/>
                <w:szCs w:val="20"/>
              </w:rPr>
              <w:t>revestido em bo</w:t>
            </w:r>
            <w:r>
              <w:rPr>
                <w:rFonts w:ascii="Tahoma" w:hAnsi="Tahoma" w:cs="Tahoma"/>
                <w:sz w:val="20"/>
                <w:szCs w:val="20"/>
              </w:rPr>
              <w:t>rracha</w:t>
            </w:r>
          </w:p>
          <w:p w14:paraId="5F7407F3" w14:textId="77777777" w:rsidR="00C414B1" w:rsidRPr="007825EF" w:rsidRDefault="00C414B1" w:rsidP="00B23E2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="001B4B55">
              <w:rPr>
                <w:rFonts w:ascii="Tahoma" w:hAnsi="Tahoma" w:cs="Tahoma"/>
                <w:sz w:val="20"/>
                <w:szCs w:val="20"/>
              </w:rPr>
              <w:t xml:space="preserve"> E</w:t>
            </w:r>
            <w:r w:rsidRPr="007825EF">
              <w:rPr>
                <w:rFonts w:ascii="Tahoma" w:hAnsi="Tahoma" w:cs="Tahoma"/>
                <w:sz w:val="20"/>
                <w:szCs w:val="20"/>
              </w:rPr>
              <w:t>lastico fixador com proteção Anti-UV contra o sol, chuva e anti-ressecamento. </w:t>
            </w:r>
          </w:p>
          <w:p w14:paraId="0161DBB5" w14:textId="77777777" w:rsidR="00C414B1" w:rsidRPr="007825EF" w:rsidRDefault="00C414B1" w:rsidP="00B23E2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7825EF">
              <w:rPr>
                <w:rFonts w:ascii="Tahoma" w:hAnsi="Tahoma" w:cs="Tahoma"/>
                <w:sz w:val="20"/>
                <w:szCs w:val="20"/>
              </w:rPr>
              <w:t>- Cor: Preto</w:t>
            </w:r>
          </w:p>
          <w:p w14:paraId="22366DD8" w14:textId="77777777" w:rsidR="00C414B1" w:rsidRPr="00303EC2" w:rsidRDefault="00C414B1" w:rsidP="00303EC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7825EF">
              <w:rPr>
                <w:rFonts w:ascii="Tahoma" w:hAnsi="Tahoma" w:cs="Tahoma"/>
                <w:sz w:val="20"/>
                <w:szCs w:val="20"/>
              </w:rPr>
              <w:t>- Tamanho (A X L x P): 35cm x 0,24mm x 0,5mm</w:t>
            </w:r>
          </w:p>
        </w:tc>
      </w:tr>
    </w:tbl>
    <w:p w14:paraId="0EB464C1" w14:textId="77777777" w:rsidR="00F52FCD" w:rsidRDefault="00F52FCD" w:rsidP="00F52FCD">
      <w:pPr>
        <w:spacing w:before="120" w:after="120" w:line="360" w:lineRule="auto"/>
        <w:rPr>
          <w:rFonts w:ascii="Verdana" w:hAnsi="Verdana"/>
          <w:b/>
          <w:bCs/>
          <w:color w:val="222222"/>
          <w:shd w:val="clear" w:color="auto" w:fill="FFFFFF"/>
        </w:rPr>
      </w:pPr>
    </w:p>
    <w:p w14:paraId="398A0A55" w14:textId="77777777" w:rsidR="00DE7E50" w:rsidRPr="009B0B84" w:rsidRDefault="00DE7E50" w:rsidP="00C414B1">
      <w:pPr>
        <w:pStyle w:val="Corpodetexto"/>
        <w:widowControl w:val="0"/>
        <w:numPr>
          <w:ilvl w:val="0"/>
          <w:numId w:val="13"/>
        </w:numPr>
        <w:suppressAutoHyphens w:val="0"/>
        <w:autoSpaceDE w:val="0"/>
        <w:autoSpaceDN w:val="0"/>
        <w:spacing w:after="0"/>
        <w:rPr>
          <w:b/>
        </w:rPr>
      </w:pPr>
      <w:r w:rsidRPr="009B0B84">
        <w:rPr>
          <w:b/>
          <w:spacing w:val="-1"/>
          <w:w w:val="105"/>
        </w:rPr>
        <w:t>ESTIMATIVA</w:t>
      </w:r>
      <w:r w:rsidRPr="009B0B84">
        <w:rPr>
          <w:b/>
          <w:spacing w:val="-14"/>
          <w:w w:val="105"/>
        </w:rPr>
        <w:t xml:space="preserve"> </w:t>
      </w:r>
      <w:r w:rsidRPr="009B0B84">
        <w:rPr>
          <w:b/>
          <w:spacing w:val="-1"/>
          <w:w w:val="105"/>
        </w:rPr>
        <w:t>DAS</w:t>
      </w:r>
      <w:r w:rsidRPr="009B0B84">
        <w:rPr>
          <w:b/>
          <w:spacing w:val="-8"/>
          <w:w w:val="105"/>
        </w:rPr>
        <w:t xml:space="preserve"> </w:t>
      </w:r>
      <w:r w:rsidRPr="009B0B84">
        <w:rPr>
          <w:b/>
          <w:spacing w:val="-1"/>
          <w:w w:val="105"/>
        </w:rPr>
        <w:t>QUANTIDADES</w:t>
      </w:r>
    </w:p>
    <w:p w14:paraId="7FBB2246" w14:textId="77777777" w:rsidR="00DE7E50" w:rsidRDefault="00DE7E50" w:rsidP="00DE7E50">
      <w:pPr>
        <w:pStyle w:val="Corpodetexto"/>
        <w:rPr>
          <w:b/>
        </w:rPr>
      </w:pPr>
    </w:p>
    <w:tbl>
      <w:tblPr>
        <w:tblpPr w:leftFromText="141" w:rightFromText="141" w:vertAnchor="text" w:horzAnchor="margin" w:tblpXSpec="center" w:tblpY="4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1"/>
        <w:gridCol w:w="5951"/>
        <w:gridCol w:w="984"/>
      </w:tblGrid>
      <w:tr w:rsidR="00C414B1" w14:paraId="6C2D85CC" w14:textId="77777777" w:rsidTr="00303EC2">
        <w:trPr>
          <w:trHeight w:val="642"/>
        </w:trPr>
        <w:tc>
          <w:tcPr>
            <w:tcW w:w="1281" w:type="dxa"/>
            <w:shd w:val="clear" w:color="auto" w:fill="C0C0C0"/>
            <w:vAlign w:val="center"/>
          </w:tcPr>
          <w:p w14:paraId="491ED336" w14:textId="77777777" w:rsidR="00C414B1" w:rsidRPr="00393BD7" w:rsidRDefault="00A2391B" w:rsidP="004168F3">
            <w:pPr>
              <w:pStyle w:val="TableParagraph"/>
              <w:spacing w:before="1" w:line="292" w:lineRule="exact"/>
              <w:ind w:left="148" w:hanging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</w:p>
        </w:tc>
        <w:tc>
          <w:tcPr>
            <w:tcW w:w="5951" w:type="dxa"/>
            <w:shd w:val="clear" w:color="auto" w:fill="C0C0C0"/>
            <w:vAlign w:val="center"/>
          </w:tcPr>
          <w:p w14:paraId="3E999B27" w14:textId="77777777" w:rsidR="00C414B1" w:rsidRPr="00393BD7" w:rsidRDefault="00C414B1" w:rsidP="004168F3">
            <w:pPr>
              <w:pStyle w:val="TableParagraph"/>
              <w:spacing w:before="48"/>
              <w:ind w:left="57"/>
              <w:jc w:val="center"/>
              <w:rPr>
                <w:b/>
                <w:sz w:val="20"/>
              </w:rPr>
            </w:pPr>
            <w:r w:rsidRPr="00393BD7">
              <w:rPr>
                <w:b/>
                <w:sz w:val="20"/>
              </w:rPr>
              <w:t>Descrição</w:t>
            </w:r>
            <w:r w:rsidRPr="00393BD7">
              <w:rPr>
                <w:b/>
                <w:spacing w:val="69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dos</w:t>
            </w:r>
            <w:r w:rsidRPr="00393BD7">
              <w:rPr>
                <w:b/>
                <w:spacing w:val="72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Itens</w:t>
            </w:r>
            <w:r w:rsidRPr="00393BD7">
              <w:rPr>
                <w:b/>
                <w:spacing w:val="59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/</w:t>
            </w:r>
            <w:r w:rsidRPr="00393BD7">
              <w:rPr>
                <w:b/>
                <w:spacing w:val="68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CaracterísticasTécnicas</w:t>
            </w:r>
          </w:p>
        </w:tc>
        <w:tc>
          <w:tcPr>
            <w:tcW w:w="984" w:type="dxa"/>
            <w:shd w:val="clear" w:color="auto" w:fill="C0C0C0"/>
            <w:vAlign w:val="center"/>
          </w:tcPr>
          <w:p w14:paraId="25E20D86" w14:textId="77777777" w:rsidR="00C414B1" w:rsidRPr="00393BD7" w:rsidRDefault="00C414B1" w:rsidP="004168F3">
            <w:pPr>
              <w:pStyle w:val="TableParagraph"/>
              <w:jc w:val="center"/>
              <w:rPr>
                <w:b/>
                <w:sz w:val="20"/>
              </w:rPr>
            </w:pPr>
            <w:r w:rsidRPr="00393BD7">
              <w:rPr>
                <w:b/>
                <w:sz w:val="20"/>
              </w:rPr>
              <w:t>QTD</w:t>
            </w:r>
          </w:p>
        </w:tc>
      </w:tr>
      <w:tr w:rsidR="00C414B1" w14:paraId="5466013B" w14:textId="77777777" w:rsidTr="00303EC2">
        <w:trPr>
          <w:trHeight w:val="691"/>
        </w:trPr>
        <w:tc>
          <w:tcPr>
            <w:tcW w:w="1281" w:type="dxa"/>
            <w:vAlign w:val="center"/>
          </w:tcPr>
          <w:p w14:paraId="2972E530" w14:textId="77777777" w:rsidR="00C414B1" w:rsidRPr="00A2391B" w:rsidRDefault="00A2391B" w:rsidP="00B23E28">
            <w:pPr>
              <w:pStyle w:val="TableParagraph"/>
              <w:jc w:val="center"/>
              <w:rPr>
                <w:rFonts w:ascii="Tahoma"/>
                <w:b/>
                <w:sz w:val="19"/>
              </w:rPr>
            </w:pPr>
            <w:r w:rsidRPr="00A2391B">
              <w:rPr>
                <w:rFonts w:ascii="Tahoma"/>
                <w:b/>
                <w:sz w:val="19"/>
              </w:rPr>
              <w:t xml:space="preserve"> Lote </w:t>
            </w:r>
            <w:r w:rsidR="00C414B1" w:rsidRPr="00A2391B">
              <w:rPr>
                <w:rFonts w:ascii="Tahoma"/>
                <w:b/>
                <w:sz w:val="19"/>
              </w:rPr>
              <w:t>1</w:t>
            </w:r>
          </w:p>
        </w:tc>
        <w:tc>
          <w:tcPr>
            <w:tcW w:w="5951" w:type="dxa"/>
            <w:vAlign w:val="center"/>
          </w:tcPr>
          <w:p w14:paraId="37CF2281" w14:textId="77777777" w:rsidR="00C414B1" w:rsidRPr="00393BD7" w:rsidRDefault="00DA5446" w:rsidP="008C725F">
            <w:pPr>
              <w:shd w:val="clear" w:color="auto" w:fill="FFFFFF"/>
              <w:spacing w:line="276" w:lineRule="auto"/>
              <w:ind w:left="141"/>
              <w:textAlignment w:val="baseline"/>
              <w:outlineLvl w:val="0"/>
              <w:rPr>
                <w:rFonts w:ascii="Tahoma" w:hAnsi="Tahoma" w:cs="Tahoma"/>
                <w:spacing w:val="13"/>
                <w:kern w:val="36"/>
                <w:lang w:eastAsia="pt-BR"/>
              </w:rPr>
            </w:pPr>
            <w:r>
              <w:rPr>
                <w:rFonts w:ascii="Tahoma" w:hAnsi="Tahoma" w:cs="Tahoma"/>
                <w:spacing w:val="13"/>
                <w:kern w:val="36"/>
                <w:lang w:eastAsia="pt-BR"/>
              </w:rPr>
              <w:t>Lona encerado</w:t>
            </w:r>
            <w:r w:rsidR="00C414B1" w:rsidRPr="00393BD7">
              <w:rPr>
                <w:rFonts w:ascii="Tahoma" w:hAnsi="Tahoma" w:cs="Tahoma"/>
                <w:spacing w:val="13"/>
                <w:kern w:val="36"/>
                <w:lang w:eastAsia="pt-BR"/>
              </w:rPr>
              <w:t xml:space="preserve"> - 100% algodão - fio nº 08 - impermeáv</w:t>
            </w:r>
            <w:r w:rsidR="00C414B1">
              <w:rPr>
                <w:rFonts w:ascii="Tahoma" w:hAnsi="Tahoma" w:cs="Tahoma"/>
                <w:spacing w:val="13"/>
                <w:kern w:val="36"/>
                <w:lang w:eastAsia="pt-BR"/>
              </w:rPr>
              <w:t>el - c/ hidrorepelência - med. 4</w:t>
            </w:r>
            <w:r w:rsidR="00C414B1" w:rsidRPr="00393BD7">
              <w:rPr>
                <w:rFonts w:ascii="Tahoma" w:hAnsi="Tahoma" w:cs="Tahoma"/>
                <w:spacing w:val="13"/>
                <w:kern w:val="36"/>
                <w:lang w:eastAsia="pt-BR"/>
              </w:rPr>
              <w:t>x3 c/ ilhós de 0.25 cm</w:t>
            </w:r>
          </w:p>
        </w:tc>
        <w:tc>
          <w:tcPr>
            <w:tcW w:w="984" w:type="dxa"/>
            <w:vAlign w:val="center"/>
          </w:tcPr>
          <w:p w14:paraId="206B6DF5" w14:textId="77777777" w:rsidR="00C414B1" w:rsidRPr="008C725F" w:rsidRDefault="00C414B1" w:rsidP="00B23E28">
            <w:pPr>
              <w:pStyle w:val="TableParagraph"/>
              <w:jc w:val="center"/>
              <w:rPr>
                <w:b/>
                <w:sz w:val="20"/>
              </w:rPr>
            </w:pPr>
            <w:r w:rsidRPr="008C725F">
              <w:rPr>
                <w:b/>
                <w:sz w:val="20"/>
              </w:rPr>
              <w:t>01</w:t>
            </w:r>
            <w:r w:rsidR="0050124F">
              <w:rPr>
                <w:b/>
                <w:sz w:val="20"/>
              </w:rPr>
              <w:t xml:space="preserve"> unid.</w:t>
            </w:r>
          </w:p>
        </w:tc>
      </w:tr>
      <w:tr w:rsidR="00C414B1" w14:paraId="010A6633" w14:textId="77777777" w:rsidTr="00303EC2">
        <w:trPr>
          <w:trHeight w:val="691"/>
        </w:trPr>
        <w:tc>
          <w:tcPr>
            <w:tcW w:w="1281" w:type="dxa"/>
            <w:vAlign w:val="center"/>
          </w:tcPr>
          <w:p w14:paraId="684A1B3C" w14:textId="77777777" w:rsidR="00C414B1" w:rsidRPr="00393BD7" w:rsidRDefault="00A2391B" w:rsidP="00B23E28">
            <w:pPr>
              <w:pStyle w:val="TableParagraph"/>
              <w:jc w:val="center"/>
              <w:rPr>
                <w:sz w:val="20"/>
              </w:rPr>
            </w:pPr>
            <w:r>
              <w:rPr>
                <w:rFonts w:ascii="Tahoma"/>
                <w:b/>
                <w:sz w:val="19"/>
              </w:rPr>
              <w:t xml:space="preserve">Lote </w:t>
            </w:r>
            <w:r w:rsidR="00C414B1" w:rsidRPr="00393BD7">
              <w:rPr>
                <w:rFonts w:ascii="Tahoma"/>
                <w:b/>
                <w:sz w:val="19"/>
              </w:rPr>
              <w:t>2</w:t>
            </w:r>
          </w:p>
        </w:tc>
        <w:tc>
          <w:tcPr>
            <w:tcW w:w="5951" w:type="dxa"/>
            <w:vAlign w:val="center"/>
          </w:tcPr>
          <w:p w14:paraId="7E03AEBA" w14:textId="77777777" w:rsidR="00C414B1" w:rsidRPr="000F2833" w:rsidRDefault="00C414B1" w:rsidP="008C725F">
            <w:pPr>
              <w:shd w:val="clear" w:color="auto" w:fill="FFFFFF"/>
              <w:ind w:firstLine="141"/>
              <w:textAlignment w:val="baseline"/>
              <w:outlineLvl w:val="0"/>
              <w:rPr>
                <w:rFonts w:ascii="Tahoma" w:hAnsi="Tahoma" w:cs="Tahoma"/>
                <w:bCs/>
                <w:kern w:val="36"/>
                <w:lang w:eastAsia="pt-BR"/>
              </w:rPr>
            </w:pPr>
            <w:r w:rsidRPr="000F2833">
              <w:rPr>
                <w:rFonts w:ascii="Tahoma" w:hAnsi="Tahoma" w:cs="Tahoma"/>
                <w:bCs/>
                <w:kern w:val="36"/>
                <w:lang w:eastAsia="pt-BR"/>
              </w:rPr>
              <w:t>Esticador de Lona Reforçado</w:t>
            </w:r>
          </w:p>
        </w:tc>
        <w:tc>
          <w:tcPr>
            <w:tcW w:w="984" w:type="dxa"/>
            <w:vAlign w:val="center"/>
          </w:tcPr>
          <w:p w14:paraId="6E52FEEB" w14:textId="77777777" w:rsidR="00C414B1" w:rsidRPr="008C725F" w:rsidRDefault="00C414B1" w:rsidP="00B23E28">
            <w:pPr>
              <w:pStyle w:val="TableParagraph"/>
              <w:jc w:val="center"/>
              <w:rPr>
                <w:b/>
                <w:sz w:val="20"/>
              </w:rPr>
            </w:pPr>
            <w:r w:rsidRPr="008C725F">
              <w:rPr>
                <w:b/>
                <w:sz w:val="20"/>
              </w:rPr>
              <w:t>10</w:t>
            </w:r>
            <w:r w:rsidR="0050124F">
              <w:rPr>
                <w:b/>
                <w:sz w:val="20"/>
              </w:rPr>
              <w:t xml:space="preserve"> unid.</w:t>
            </w:r>
          </w:p>
        </w:tc>
      </w:tr>
    </w:tbl>
    <w:p w14:paraId="06FF6A81" w14:textId="77777777" w:rsidR="00DE7E50" w:rsidRDefault="00DE7E50" w:rsidP="00DE7E50">
      <w:pPr>
        <w:pStyle w:val="Corpodetexto"/>
        <w:rPr>
          <w:b/>
          <w:sz w:val="12"/>
        </w:rPr>
      </w:pPr>
    </w:p>
    <w:p w14:paraId="0FA57E48" w14:textId="77777777" w:rsidR="00C414B1" w:rsidRDefault="00C414B1" w:rsidP="00303EC2">
      <w:pPr>
        <w:spacing w:before="120" w:after="120" w:line="360" w:lineRule="auto"/>
        <w:rPr>
          <w:rFonts w:ascii="Tahoma" w:hAnsi="Tahoma" w:cs="Tahoma"/>
          <w:b/>
        </w:rPr>
      </w:pPr>
    </w:p>
    <w:p w14:paraId="5AEA3D99" w14:textId="77777777" w:rsidR="00A828C2" w:rsidRPr="0084501F" w:rsidRDefault="00C414B1" w:rsidP="00F52FCD">
      <w:pPr>
        <w:spacing w:before="120" w:after="120" w:line="360" w:lineRule="auto"/>
        <w:ind w:left="101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04.  </w:t>
      </w:r>
      <w:r w:rsidR="00A828C2" w:rsidRPr="0084501F">
        <w:rPr>
          <w:rFonts w:ascii="Tahoma" w:hAnsi="Tahoma" w:cs="Tahoma"/>
          <w:b/>
        </w:rPr>
        <w:t>DA JUSTIFICATIVA</w:t>
      </w:r>
    </w:p>
    <w:p w14:paraId="674A09EF" w14:textId="77777777" w:rsidR="004174CC" w:rsidRPr="007236BF" w:rsidRDefault="00FD3A34" w:rsidP="00FD3A34">
      <w:pPr>
        <w:pStyle w:val="Corpodetexto"/>
        <w:spacing w:line="360" w:lineRule="auto"/>
        <w:ind w:firstLine="708"/>
        <w:jc w:val="both"/>
        <w:rPr>
          <w:rFonts w:ascii="Verdana" w:hAnsi="Verdana"/>
          <w:bCs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>Configurando desta forma, a necessidade da compra, a fim de exercer as boas práticas operacionais, nos procedimentos que devem ser adotados e garantir eficácia, h</w:t>
      </w:r>
      <w:r w:rsidR="003F79DC" w:rsidRPr="007236BF">
        <w:rPr>
          <w:rFonts w:ascii="Verdana" w:hAnsi="Verdana"/>
          <w:bCs/>
          <w:shd w:val="clear" w:color="auto" w:fill="FFFFFF"/>
        </w:rPr>
        <w:t>á a necessidade de aquisição do</w:t>
      </w:r>
      <w:r w:rsidRPr="007236BF">
        <w:rPr>
          <w:rFonts w:ascii="Verdana" w:hAnsi="Verdana"/>
          <w:bCs/>
          <w:shd w:val="clear" w:color="auto" w:fill="FFFFFF"/>
        </w:rPr>
        <w:t xml:space="preserve"> item para viabilizar as ações demandadas e estendidas à população</w:t>
      </w:r>
    </w:p>
    <w:p w14:paraId="1E6BF4D6" w14:textId="77777777" w:rsidR="001B4B55" w:rsidRPr="00A2391B" w:rsidRDefault="001B4B55" w:rsidP="00A2391B">
      <w:pPr>
        <w:pStyle w:val="Corpodetexto"/>
        <w:spacing w:line="360" w:lineRule="auto"/>
        <w:ind w:firstLine="708"/>
        <w:jc w:val="both"/>
        <w:rPr>
          <w:rFonts w:ascii="Verdana" w:hAnsi="Verdana"/>
          <w:bCs/>
          <w:shd w:val="clear" w:color="auto" w:fill="FFFFFF"/>
        </w:rPr>
      </w:pPr>
      <w:r>
        <w:rPr>
          <w:rFonts w:ascii="Verdana" w:hAnsi="Verdana"/>
          <w:bCs/>
          <w:shd w:val="clear" w:color="auto" w:fill="FFFFFF"/>
        </w:rPr>
        <w:t>P</w:t>
      </w:r>
      <w:r w:rsidRPr="00C414B1">
        <w:rPr>
          <w:rFonts w:ascii="Verdana" w:hAnsi="Verdana"/>
          <w:bCs/>
          <w:shd w:val="clear" w:color="auto" w:fill="FFFFFF"/>
        </w:rPr>
        <w:t>ara a proteção do maquinário que fica instalado em cima da Picape, utilizado nos trabalho de campo.</w:t>
      </w:r>
      <w:r w:rsidRPr="001B4B55">
        <w:rPr>
          <w:rFonts w:ascii="Verdana" w:hAnsi="Verdana"/>
          <w:bCs/>
          <w:shd w:val="clear" w:color="auto" w:fill="FFFFFF"/>
        </w:rPr>
        <w:t xml:space="preserve"> </w:t>
      </w:r>
      <w:r>
        <w:rPr>
          <w:rFonts w:ascii="Verdana" w:hAnsi="Verdana"/>
          <w:bCs/>
          <w:shd w:val="clear" w:color="auto" w:fill="FFFFFF"/>
        </w:rPr>
        <w:t>P</w:t>
      </w:r>
      <w:r w:rsidRPr="00C414B1">
        <w:rPr>
          <w:rFonts w:ascii="Verdana" w:hAnsi="Verdana"/>
          <w:bCs/>
          <w:shd w:val="clear" w:color="auto" w:fill="FFFFFF"/>
        </w:rPr>
        <w:t>ara zelar e proteger o bem publico durante o uso do veiculo uma vez que o maquinário será fixado ao veiculo. Isso ajuda a prevenir problemas como deterioração da ferramenta</w:t>
      </w:r>
      <w:r>
        <w:rPr>
          <w:rFonts w:ascii="Verdana" w:hAnsi="Verdana"/>
          <w:bCs/>
          <w:shd w:val="clear" w:color="auto" w:fill="FFFFFF"/>
        </w:rPr>
        <w:t>.</w:t>
      </w:r>
    </w:p>
    <w:p w14:paraId="2E9C7582" w14:textId="77777777" w:rsidR="00F90EDB" w:rsidRPr="00C94584" w:rsidRDefault="00C414B1" w:rsidP="00F90EDB">
      <w:pPr>
        <w:pStyle w:val="Ttulo11"/>
        <w:spacing w:before="120" w:after="120"/>
        <w:ind w:left="0"/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</w:pPr>
      <w:r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  <w:t>05</w:t>
      </w:r>
      <w:r w:rsidR="00F90EDB"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  <w:t xml:space="preserve"> - </w:t>
      </w:r>
      <w:r w:rsidR="00F90EDB" w:rsidRPr="00C94584"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  <w:t>DA VIGÊNCIA DO CONTRATO</w:t>
      </w:r>
    </w:p>
    <w:p w14:paraId="4354C5CE" w14:textId="77777777" w:rsidR="00F90EDB" w:rsidRPr="0084501F" w:rsidRDefault="00F90EDB" w:rsidP="003F79DC">
      <w:pPr>
        <w:spacing w:before="120" w:after="120" w:line="360" w:lineRule="auto"/>
        <w:ind w:firstLine="709"/>
        <w:jc w:val="both"/>
        <w:rPr>
          <w:rFonts w:ascii="Verdana" w:hAnsi="Verdana"/>
          <w:bCs/>
          <w:color w:val="222222"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>O prazo de vigência do contrato a ser</w:t>
      </w:r>
      <w:r w:rsidR="00316233" w:rsidRPr="007236BF">
        <w:rPr>
          <w:rFonts w:ascii="Verdana" w:hAnsi="Verdana"/>
          <w:bCs/>
          <w:shd w:val="clear" w:color="auto" w:fill="FFFFFF"/>
        </w:rPr>
        <w:t xml:space="preserve"> firmado será de 60 (sessenta) dias</w:t>
      </w:r>
      <w:r w:rsidRPr="007236BF">
        <w:rPr>
          <w:rFonts w:ascii="Verdana" w:hAnsi="Verdana"/>
          <w:bCs/>
          <w:shd w:val="clear" w:color="auto" w:fill="FFFFFF"/>
        </w:rPr>
        <w:t>, contados a partir de sua assinatura, podendo ser prorrogado</w:t>
      </w:r>
      <w:r w:rsidRPr="0084501F">
        <w:rPr>
          <w:rFonts w:ascii="Verdana" w:hAnsi="Verdana"/>
          <w:bCs/>
          <w:color w:val="222222"/>
          <w:shd w:val="clear" w:color="auto" w:fill="FFFFFF"/>
        </w:rPr>
        <w:t>.</w:t>
      </w:r>
    </w:p>
    <w:p w14:paraId="263557EA" w14:textId="77777777" w:rsidR="006F6F74" w:rsidRDefault="006F6F74"/>
    <w:p w14:paraId="677A6AF2" w14:textId="77777777" w:rsidR="00F90EDB" w:rsidRPr="007D72C9" w:rsidRDefault="00F90EDB" w:rsidP="007D72C9">
      <w:pPr>
        <w:pStyle w:val="PargrafodaLista"/>
        <w:numPr>
          <w:ilvl w:val="0"/>
          <w:numId w:val="15"/>
        </w:numPr>
        <w:spacing w:line="360" w:lineRule="auto"/>
        <w:jc w:val="both"/>
        <w:rPr>
          <w:rFonts w:ascii="Tahoma" w:hAnsi="Tahoma" w:cs="Tahoma"/>
          <w:b/>
        </w:rPr>
      </w:pPr>
      <w:r w:rsidRPr="007D72C9">
        <w:rPr>
          <w:rFonts w:ascii="Tahoma" w:hAnsi="Tahoma" w:cs="Tahoma"/>
          <w:b/>
        </w:rPr>
        <w:t>- DESCRIÇÃO DA SOLUÇÃO COMO UM TODO</w:t>
      </w:r>
    </w:p>
    <w:p w14:paraId="5E65B5EE" w14:textId="77777777" w:rsidR="00FD3A34" w:rsidRDefault="00FD3A34" w:rsidP="003F79DC">
      <w:pPr>
        <w:spacing w:before="120" w:after="120" w:line="360" w:lineRule="auto"/>
        <w:ind w:firstLine="709"/>
        <w:jc w:val="both"/>
        <w:rPr>
          <w:rFonts w:ascii="Verdana" w:hAnsi="Verdana"/>
          <w:bCs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 xml:space="preserve">A aquisição do material objeto deste termo de referência tem como objetivo principal garantir a </w:t>
      </w:r>
      <w:r w:rsidR="00502023" w:rsidRPr="007236BF">
        <w:rPr>
          <w:rFonts w:ascii="Verdana" w:hAnsi="Verdana"/>
          <w:bCs/>
          <w:shd w:val="clear" w:color="auto" w:fill="FFFFFF"/>
        </w:rPr>
        <w:t>execução</w:t>
      </w:r>
      <w:r w:rsidRPr="007236BF">
        <w:rPr>
          <w:rFonts w:ascii="Verdana" w:hAnsi="Verdana"/>
          <w:bCs/>
          <w:shd w:val="clear" w:color="auto" w:fill="FFFFFF"/>
        </w:rPr>
        <w:t xml:space="preserve"> dos tra</w:t>
      </w:r>
      <w:r w:rsidR="00C414B1">
        <w:rPr>
          <w:rFonts w:ascii="Verdana" w:hAnsi="Verdana"/>
          <w:bCs/>
          <w:shd w:val="clear" w:color="auto" w:fill="FFFFFF"/>
        </w:rPr>
        <w:t>balhos da Vigilância Ambiental.</w:t>
      </w:r>
    </w:p>
    <w:p w14:paraId="7F015A80" w14:textId="77777777" w:rsidR="00C414B1" w:rsidRPr="00C414B1" w:rsidRDefault="00C414B1" w:rsidP="00C414B1">
      <w:pPr>
        <w:spacing w:before="120" w:after="120" w:line="360" w:lineRule="auto"/>
        <w:ind w:firstLine="709"/>
        <w:jc w:val="both"/>
        <w:rPr>
          <w:rFonts w:ascii="Verdana" w:hAnsi="Verdana"/>
          <w:bCs/>
          <w:shd w:val="clear" w:color="auto" w:fill="FFFFFF"/>
        </w:rPr>
      </w:pPr>
      <w:r w:rsidRPr="00C414B1">
        <w:rPr>
          <w:rFonts w:ascii="Verdana" w:hAnsi="Verdana"/>
          <w:bCs/>
          <w:shd w:val="clear" w:color="auto" w:fill="FFFFFF"/>
        </w:rPr>
        <w:t xml:space="preserve">Proteção contra intempéries: A lona oferecerá abrigo contra chuva, sol forte e vento, permitindo que a maquina pesada </w:t>
      </w:r>
      <w:r w:rsidR="001B4B55">
        <w:rPr>
          <w:rFonts w:ascii="Verdana" w:hAnsi="Verdana"/>
          <w:bCs/>
          <w:shd w:val="clear" w:color="auto" w:fill="FFFFFF"/>
        </w:rPr>
        <w:t>de nebulização esteja protegida</w:t>
      </w:r>
      <w:r w:rsidRPr="00C414B1">
        <w:rPr>
          <w:rFonts w:ascii="Verdana" w:hAnsi="Verdana"/>
          <w:bCs/>
          <w:shd w:val="clear" w:color="auto" w:fill="FFFFFF"/>
        </w:rPr>
        <w:t>, independentemente das condições climáticas.</w:t>
      </w:r>
    </w:p>
    <w:p w14:paraId="71F9E80B" w14:textId="77777777" w:rsidR="00F90EDB" w:rsidRPr="00C94584" w:rsidRDefault="007D72C9" w:rsidP="00F90EDB">
      <w:pPr>
        <w:pStyle w:val="Ttulo11"/>
        <w:spacing w:before="120" w:after="120"/>
        <w:ind w:left="0"/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</w:pPr>
      <w:r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  <w:t>07</w:t>
      </w:r>
      <w:r w:rsidR="00F90EDB"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  <w:t xml:space="preserve"> - </w:t>
      </w:r>
      <w:r w:rsidR="00F90EDB" w:rsidRPr="00C94584"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  <w:t>REQUISITOS DA CONTRATAÇÃO</w:t>
      </w:r>
    </w:p>
    <w:p w14:paraId="1B47DE77" w14:textId="77777777" w:rsidR="00F90EDB" w:rsidRPr="007236BF" w:rsidRDefault="00F90EDB" w:rsidP="003F79DC">
      <w:pPr>
        <w:spacing w:before="120" w:after="120" w:line="360" w:lineRule="auto"/>
        <w:jc w:val="both"/>
        <w:rPr>
          <w:rFonts w:ascii="Verdana" w:hAnsi="Verdana"/>
          <w:bCs/>
          <w:shd w:val="clear" w:color="auto" w:fill="FFFFFF"/>
        </w:rPr>
      </w:pPr>
      <w:r w:rsidRPr="0084501F">
        <w:rPr>
          <w:rFonts w:ascii="Verdana" w:hAnsi="Verdana"/>
          <w:bCs/>
          <w:color w:val="222222"/>
          <w:shd w:val="clear" w:color="auto" w:fill="FFFFFF"/>
        </w:rPr>
        <w:t xml:space="preserve"> </w:t>
      </w:r>
      <w:r w:rsidRPr="0084501F">
        <w:rPr>
          <w:rFonts w:ascii="Verdana" w:hAnsi="Verdana"/>
          <w:bCs/>
          <w:color w:val="222222"/>
          <w:shd w:val="clear" w:color="auto" w:fill="FFFFFF"/>
        </w:rPr>
        <w:tab/>
      </w:r>
      <w:r w:rsidRPr="007236BF">
        <w:rPr>
          <w:rFonts w:ascii="Verdana" w:hAnsi="Verdana"/>
          <w:bCs/>
          <w:shd w:val="clear" w:color="auto" w:fill="FFFFFF"/>
        </w:rPr>
        <w:t>Os requisitos da contratação encontram-se pormenorizados no Estudo Técnico Preliminar.</w:t>
      </w:r>
    </w:p>
    <w:p w14:paraId="2F2E476F" w14:textId="77777777" w:rsidR="00F90EDB" w:rsidRDefault="00F90EDB" w:rsidP="00F90EDB">
      <w:pPr>
        <w:rPr>
          <w:rFonts w:ascii="Verdana" w:hAnsi="Verdana"/>
          <w:color w:val="222222"/>
          <w:shd w:val="clear" w:color="auto" w:fill="FFFFFF"/>
        </w:rPr>
      </w:pPr>
    </w:p>
    <w:p w14:paraId="1D773CC0" w14:textId="77777777" w:rsidR="00F90EDB" w:rsidRPr="007D72C9" w:rsidRDefault="00F90EDB" w:rsidP="007D72C9">
      <w:pPr>
        <w:pStyle w:val="PargrafodaLista"/>
        <w:numPr>
          <w:ilvl w:val="0"/>
          <w:numId w:val="16"/>
        </w:numPr>
        <w:spacing w:line="360" w:lineRule="auto"/>
        <w:ind w:left="426" w:hanging="426"/>
        <w:jc w:val="both"/>
        <w:rPr>
          <w:rFonts w:ascii="Tahoma" w:hAnsi="Tahoma" w:cs="Tahoma"/>
          <w:b/>
        </w:rPr>
      </w:pPr>
      <w:r w:rsidRPr="007D72C9">
        <w:rPr>
          <w:rFonts w:ascii="Tahoma" w:hAnsi="Tahoma" w:cs="Tahoma"/>
          <w:b/>
        </w:rPr>
        <w:lastRenderedPageBreak/>
        <w:t>- DEMONSTRATIVO DOS RESULTADOS PRETENDIDOS</w:t>
      </w:r>
    </w:p>
    <w:p w14:paraId="026259E9" w14:textId="77777777" w:rsidR="00C414B1" w:rsidRPr="00C414B1" w:rsidRDefault="00C414B1" w:rsidP="00C414B1">
      <w:pPr>
        <w:spacing w:before="120" w:after="120" w:line="360" w:lineRule="auto"/>
        <w:ind w:firstLine="709"/>
        <w:rPr>
          <w:rFonts w:ascii="Verdana" w:hAnsi="Verdana"/>
          <w:bCs/>
          <w:shd w:val="clear" w:color="auto" w:fill="FFFFFF"/>
        </w:rPr>
      </w:pPr>
      <w:r w:rsidRPr="00C414B1">
        <w:rPr>
          <w:rFonts w:ascii="Verdana" w:hAnsi="Verdana"/>
          <w:bCs/>
          <w:shd w:val="clear" w:color="auto" w:fill="FFFFFF"/>
        </w:rPr>
        <w:t>Proteger o maquinário de nebulização pesada, instalado na picape, utilizado no tr</w:t>
      </w:r>
      <w:r w:rsidR="00A2391B">
        <w:rPr>
          <w:rFonts w:ascii="Verdana" w:hAnsi="Verdana"/>
          <w:bCs/>
          <w:shd w:val="clear" w:color="auto" w:fill="FFFFFF"/>
        </w:rPr>
        <w:t xml:space="preserve">abalho em campo, prevenindo de </w:t>
      </w:r>
      <w:r w:rsidRPr="00C414B1">
        <w:rPr>
          <w:rFonts w:ascii="Verdana" w:hAnsi="Verdana"/>
          <w:bCs/>
          <w:shd w:val="clear" w:color="auto" w:fill="FFFFFF"/>
        </w:rPr>
        <w:t>problemas c</w:t>
      </w:r>
      <w:r w:rsidR="0050124F">
        <w:rPr>
          <w:rFonts w:ascii="Verdana" w:hAnsi="Verdana"/>
          <w:bCs/>
          <w:shd w:val="clear" w:color="auto" w:fill="FFFFFF"/>
        </w:rPr>
        <w:t xml:space="preserve">omo deterioração da ferramenta </w:t>
      </w:r>
      <w:r w:rsidRPr="00C414B1">
        <w:rPr>
          <w:rFonts w:ascii="Verdana" w:hAnsi="Verdana"/>
          <w:bCs/>
          <w:shd w:val="clear" w:color="auto" w:fill="FFFFFF"/>
        </w:rPr>
        <w:t xml:space="preserve">e proteção contra </w:t>
      </w:r>
      <w:r w:rsidR="001B4B55" w:rsidRPr="00C414B1">
        <w:rPr>
          <w:rFonts w:ascii="Verdana" w:hAnsi="Verdana"/>
          <w:bCs/>
          <w:shd w:val="clear" w:color="auto" w:fill="FFFFFF"/>
        </w:rPr>
        <w:t>possíveis</w:t>
      </w:r>
      <w:r w:rsidR="00B061FF">
        <w:rPr>
          <w:rFonts w:ascii="Verdana" w:hAnsi="Verdana"/>
          <w:bCs/>
          <w:shd w:val="clear" w:color="auto" w:fill="FFFFFF"/>
        </w:rPr>
        <w:t xml:space="preserve"> avarias</w:t>
      </w:r>
      <w:r w:rsidRPr="00C414B1">
        <w:rPr>
          <w:rFonts w:ascii="Verdana" w:hAnsi="Verdana"/>
          <w:bCs/>
          <w:shd w:val="clear" w:color="auto" w:fill="FFFFFF"/>
        </w:rPr>
        <w:t xml:space="preserve"> de terceiros.</w:t>
      </w:r>
    </w:p>
    <w:p w14:paraId="121FF00D" w14:textId="77777777" w:rsidR="00F90EDB" w:rsidRPr="003E540B" w:rsidRDefault="007D72C9" w:rsidP="00F90EDB">
      <w:pPr>
        <w:spacing w:before="120" w:after="120" w:line="360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09</w:t>
      </w:r>
      <w:r w:rsidR="00F90EDB">
        <w:rPr>
          <w:rFonts w:ascii="Tahoma" w:hAnsi="Tahoma" w:cs="Tahoma"/>
          <w:b/>
        </w:rPr>
        <w:t xml:space="preserve"> - </w:t>
      </w:r>
      <w:r w:rsidR="00F90EDB" w:rsidRPr="003E540B">
        <w:rPr>
          <w:rFonts w:ascii="Tahoma" w:hAnsi="Tahoma" w:cs="Tahoma"/>
          <w:b/>
        </w:rPr>
        <w:t>DAS CONDIÇÕES DE ENTREGA DO OBJETO LICITADO</w:t>
      </w:r>
    </w:p>
    <w:p w14:paraId="6E48E33C" w14:textId="77777777" w:rsidR="00F90EDB" w:rsidRPr="007236BF" w:rsidRDefault="00F90EDB" w:rsidP="00F52FCD">
      <w:pPr>
        <w:spacing w:before="120" w:after="120" w:line="360" w:lineRule="auto"/>
        <w:ind w:firstLine="709"/>
        <w:rPr>
          <w:rFonts w:ascii="Verdana" w:hAnsi="Verdana"/>
          <w:bCs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>O objeto desta licitação deverá ser entregue no prazo de 30 (trinta) dias a contar da data da assinatura do respectivo Contrato Administrativo.</w:t>
      </w:r>
    </w:p>
    <w:p w14:paraId="7D4274B2" w14:textId="77777777" w:rsidR="0063238D" w:rsidRDefault="0063238D" w:rsidP="00F90EDB">
      <w:pPr>
        <w:rPr>
          <w:rFonts w:ascii="Verdana" w:hAnsi="Verdana"/>
          <w:bCs/>
          <w:color w:val="222222"/>
          <w:shd w:val="clear" w:color="auto" w:fill="FFFFFF"/>
        </w:rPr>
      </w:pPr>
    </w:p>
    <w:p w14:paraId="7983D343" w14:textId="77777777" w:rsidR="00F90EDB" w:rsidRPr="003E540B" w:rsidRDefault="007D72C9" w:rsidP="00F90EDB">
      <w:pPr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10</w:t>
      </w:r>
      <w:r w:rsidR="00F90EDB">
        <w:rPr>
          <w:rFonts w:ascii="Tahoma" w:hAnsi="Tahoma" w:cs="Tahoma"/>
          <w:b/>
        </w:rPr>
        <w:t xml:space="preserve"> - </w:t>
      </w:r>
      <w:r w:rsidR="00F90EDB" w:rsidRPr="003E540B">
        <w:rPr>
          <w:rFonts w:ascii="Tahoma" w:hAnsi="Tahoma" w:cs="Tahoma"/>
          <w:b/>
        </w:rPr>
        <w:t>DO LOCAL DE ENTREGA E ACOMPANHAMENTO</w:t>
      </w:r>
    </w:p>
    <w:p w14:paraId="514CA242" w14:textId="77777777" w:rsidR="00F90EDB" w:rsidRPr="007236BF" w:rsidRDefault="00F90EDB" w:rsidP="00F90EDB">
      <w:pPr>
        <w:spacing w:line="360" w:lineRule="auto"/>
        <w:ind w:left="142" w:firstLine="566"/>
        <w:jc w:val="both"/>
        <w:rPr>
          <w:rFonts w:ascii="Verdana" w:hAnsi="Verdana"/>
          <w:bCs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 xml:space="preserve">A entrega do objeto desta licitação deverá ser realizada no Departamento de Vigilância à Saúde, localizado na Rua Benedito Celestino, nº. 17, Vila São Paulo, no município de Itanhaém/SP, </w:t>
      </w:r>
      <w:r w:rsidR="003B7A0D" w:rsidRPr="007236BF">
        <w:rPr>
          <w:rFonts w:ascii="Verdana" w:hAnsi="Verdana"/>
          <w:bCs/>
          <w:shd w:val="clear" w:color="auto" w:fill="FFFFFF"/>
        </w:rPr>
        <w:t xml:space="preserve">de segunda a sexta feira das 08:00 as 12:00 hs e das 13:00 as 16:00 hs, </w:t>
      </w:r>
      <w:r w:rsidRPr="007236BF">
        <w:rPr>
          <w:rFonts w:ascii="Verdana" w:hAnsi="Verdana"/>
          <w:bCs/>
          <w:shd w:val="clear" w:color="auto" w:fill="FFFFFF"/>
        </w:rPr>
        <w:t>será acompanhada por representante da Divisâo De Vigilância Epidemiológica.</w:t>
      </w:r>
    </w:p>
    <w:p w14:paraId="03F98DA1" w14:textId="77777777" w:rsidR="00E349E2" w:rsidRDefault="00E349E2" w:rsidP="00F90EDB"/>
    <w:p w14:paraId="17BB1030" w14:textId="77777777" w:rsidR="00F90EDB" w:rsidRPr="003E540B" w:rsidRDefault="007D72C9" w:rsidP="00F90EDB">
      <w:pPr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11</w:t>
      </w:r>
      <w:r w:rsidR="00F90EDB">
        <w:rPr>
          <w:rFonts w:ascii="Tahoma" w:hAnsi="Tahoma" w:cs="Tahoma"/>
          <w:b/>
        </w:rPr>
        <w:t xml:space="preserve"> - </w:t>
      </w:r>
      <w:r w:rsidR="00F90EDB" w:rsidRPr="003E540B">
        <w:rPr>
          <w:rFonts w:ascii="Tahoma" w:hAnsi="Tahoma" w:cs="Tahoma"/>
          <w:b/>
        </w:rPr>
        <w:t>DO CRITÉRIO DE SELEÇÃO</w:t>
      </w:r>
    </w:p>
    <w:p w14:paraId="7E68CBD6" w14:textId="77777777" w:rsidR="00F90EDB" w:rsidRPr="007236BF" w:rsidRDefault="00F90EDB" w:rsidP="00F52FCD">
      <w:pPr>
        <w:ind w:firstLine="708"/>
        <w:rPr>
          <w:rFonts w:ascii="Verdana" w:hAnsi="Verdana"/>
          <w:bCs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>Será vencedora a licitante que apresentar o MENOR VALOR UNITÁRIO.</w:t>
      </w:r>
    </w:p>
    <w:p w14:paraId="1560DF1C" w14:textId="77777777" w:rsidR="00F52FCD" w:rsidRPr="007236BF" w:rsidRDefault="00F52FCD" w:rsidP="00F90EDB">
      <w:pPr>
        <w:rPr>
          <w:rFonts w:ascii="Verdana" w:hAnsi="Verdana"/>
          <w:bCs/>
          <w:shd w:val="clear" w:color="auto" w:fill="FFFFFF"/>
        </w:rPr>
      </w:pPr>
    </w:p>
    <w:p w14:paraId="405BED25" w14:textId="77777777" w:rsidR="00F90EDB" w:rsidRDefault="00F90EDB" w:rsidP="00F90EDB">
      <w:pPr>
        <w:rPr>
          <w:rFonts w:ascii="Verdana" w:hAnsi="Verdana"/>
          <w:bCs/>
          <w:color w:val="222222"/>
          <w:shd w:val="clear" w:color="auto" w:fill="FFFFFF"/>
        </w:rPr>
      </w:pPr>
    </w:p>
    <w:p w14:paraId="21A57238" w14:textId="77777777" w:rsidR="00F90EDB" w:rsidRPr="003E540B" w:rsidRDefault="007D72C9" w:rsidP="00F90EDB">
      <w:pPr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12</w:t>
      </w:r>
      <w:r w:rsidR="00F90EDB">
        <w:rPr>
          <w:rFonts w:ascii="Tahoma" w:hAnsi="Tahoma" w:cs="Tahoma"/>
          <w:b/>
        </w:rPr>
        <w:t xml:space="preserve"> - </w:t>
      </w:r>
      <w:r w:rsidR="00F90EDB" w:rsidRPr="003E540B">
        <w:rPr>
          <w:rFonts w:ascii="Tahoma" w:hAnsi="Tahoma" w:cs="Tahoma"/>
          <w:b/>
        </w:rPr>
        <w:t>DO PAGAMENTO</w:t>
      </w:r>
    </w:p>
    <w:p w14:paraId="631B96A6" w14:textId="77777777" w:rsidR="00FD3A34" w:rsidRPr="007236BF" w:rsidRDefault="00F90EDB" w:rsidP="00E349E2">
      <w:pPr>
        <w:spacing w:before="120" w:after="120" w:line="360" w:lineRule="auto"/>
        <w:ind w:firstLine="708"/>
        <w:jc w:val="both"/>
        <w:rPr>
          <w:rFonts w:ascii="Verdana" w:hAnsi="Verdana"/>
          <w:bCs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>O pagamento será realizado no prazo máximo de até 30 (trinta) dias, contados a partir do recebimento da Nota Fiscal ou Fatura, através de ordem bancária, para crédito em banco, agência e conta corrente indicados pelo contratado.</w:t>
      </w:r>
    </w:p>
    <w:p w14:paraId="346F4302" w14:textId="77777777" w:rsidR="003F79DC" w:rsidRDefault="003F79DC" w:rsidP="00E349E2">
      <w:pPr>
        <w:spacing w:before="120" w:after="120" w:line="360" w:lineRule="auto"/>
        <w:ind w:firstLine="708"/>
        <w:jc w:val="both"/>
        <w:rPr>
          <w:rFonts w:ascii="Verdana" w:hAnsi="Verdana"/>
          <w:bCs/>
          <w:color w:val="222222"/>
          <w:shd w:val="clear" w:color="auto" w:fill="FFFFFF"/>
        </w:rPr>
      </w:pPr>
    </w:p>
    <w:p w14:paraId="2B6A825D" w14:textId="77777777" w:rsidR="00F90EDB" w:rsidRPr="00F90EDB" w:rsidRDefault="007D72C9" w:rsidP="007D72C9">
      <w:pPr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13 </w:t>
      </w:r>
      <w:r w:rsidR="00F90EDB">
        <w:rPr>
          <w:rFonts w:ascii="Tahoma" w:hAnsi="Tahoma" w:cs="Tahoma"/>
          <w:b/>
        </w:rPr>
        <w:t xml:space="preserve">- </w:t>
      </w:r>
      <w:r w:rsidR="00F90EDB" w:rsidRPr="00F90EDB">
        <w:rPr>
          <w:rFonts w:ascii="Tahoma" w:hAnsi="Tahoma" w:cs="Tahoma"/>
          <w:b/>
        </w:rPr>
        <w:t>ESTIMATIVA DE PREÇO PARA AQUISIÇÃO</w:t>
      </w:r>
    </w:p>
    <w:tbl>
      <w:tblPr>
        <w:tblpPr w:leftFromText="141" w:rightFromText="141" w:vertAnchor="text" w:horzAnchor="margin" w:tblpXSpec="center" w:tblpY="4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4"/>
        <w:gridCol w:w="5245"/>
        <w:gridCol w:w="850"/>
        <w:gridCol w:w="993"/>
        <w:gridCol w:w="992"/>
      </w:tblGrid>
      <w:tr w:rsidR="00C414B1" w14:paraId="20EEA9BA" w14:textId="77777777" w:rsidTr="00B23E28">
        <w:trPr>
          <w:trHeight w:val="297"/>
        </w:trPr>
        <w:tc>
          <w:tcPr>
            <w:tcW w:w="8794" w:type="dxa"/>
            <w:gridSpan w:val="5"/>
            <w:shd w:val="clear" w:color="auto" w:fill="C0C0C0"/>
          </w:tcPr>
          <w:p w14:paraId="3017ED12" w14:textId="77777777" w:rsidR="00C414B1" w:rsidRPr="00393BD7" w:rsidRDefault="00C414B1" w:rsidP="00B23E28">
            <w:pPr>
              <w:pStyle w:val="TableParagraph"/>
              <w:spacing w:before="48" w:line="229" w:lineRule="exact"/>
              <w:ind w:left="57"/>
              <w:jc w:val="center"/>
              <w:rPr>
                <w:b/>
                <w:sz w:val="20"/>
              </w:rPr>
            </w:pPr>
            <w:r w:rsidRPr="00393BD7">
              <w:rPr>
                <w:b/>
                <w:sz w:val="20"/>
              </w:rPr>
              <w:t>A.</w:t>
            </w:r>
            <w:r w:rsidRPr="00393BD7">
              <w:rPr>
                <w:b/>
                <w:spacing w:val="91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QUADRO</w:t>
            </w:r>
            <w:r w:rsidRPr="00393BD7">
              <w:rPr>
                <w:b/>
                <w:spacing w:val="18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QUANTITATIVO</w:t>
            </w:r>
            <w:r w:rsidRPr="00393BD7">
              <w:rPr>
                <w:b/>
                <w:spacing w:val="36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POR</w:t>
            </w:r>
            <w:r w:rsidRPr="00393BD7">
              <w:rPr>
                <w:b/>
                <w:spacing w:val="19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ITEM</w:t>
            </w:r>
            <w:r w:rsidRPr="00393BD7">
              <w:rPr>
                <w:b/>
                <w:spacing w:val="25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ESPECIFICADO</w:t>
            </w:r>
          </w:p>
        </w:tc>
      </w:tr>
      <w:tr w:rsidR="00C414B1" w14:paraId="743D9237" w14:textId="77777777" w:rsidTr="0050124F">
        <w:trPr>
          <w:trHeight w:val="642"/>
        </w:trPr>
        <w:tc>
          <w:tcPr>
            <w:tcW w:w="714" w:type="dxa"/>
            <w:shd w:val="clear" w:color="auto" w:fill="C0C0C0"/>
            <w:vAlign w:val="center"/>
          </w:tcPr>
          <w:p w14:paraId="7EF20468" w14:textId="77777777" w:rsidR="00C414B1" w:rsidRPr="00393BD7" w:rsidRDefault="00A2391B" w:rsidP="007D72C9">
            <w:pPr>
              <w:pStyle w:val="TableParagraph"/>
              <w:spacing w:before="1" w:line="292" w:lineRule="exact"/>
              <w:ind w:left="148" w:hanging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</w:p>
        </w:tc>
        <w:tc>
          <w:tcPr>
            <w:tcW w:w="5245" w:type="dxa"/>
            <w:shd w:val="clear" w:color="auto" w:fill="C0C0C0"/>
            <w:vAlign w:val="center"/>
          </w:tcPr>
          <w:p w14:paraId="25A000B2" w14:textId="77777777" w:rsidR="00C414B1" w:rsidRPr="00393BD7" w:rsidRDefault="00C414B1" w:rsidP="007D72C9">
            <w:pPr>
              <w:pStyle w:val="TableParagraph"/>
              <w:spacing w:before="48"/>
              <w:ind w:left="57"/>
              <w:jc w:val="center"/>
              <w:rPr>
                <w:b/>
                <w:sz w:val="20"/>
              </w:rPr>
            </w:pPr>
            <w:r w:rsidRPr="00393BD7">
              <w:rPr>
                <w:b/>
                <w:sz w:val="20"/>
              </w:rPr>
              <w:t>Descrição</w:t>
            </w:r>
            <w:r w:rsidRPr="00393BD7">
              <w:rPr>
                <w:b/>
                <w:spacing w:val="69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dos</w:t>
            </w:r>
            <w:r w:rsidRPr="00393BD7">
              <w:rPr>
                <w:b/>
                <w:spacing w:val="72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Itens</w:t>
            </w:r>
            <w:r w:rsidRPr="00393BD7">
              <w:rPr>
                <w:b/>
                <w:spacing w:val="59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/</w:t>
            </w:r>
            <w:r w:rsidRPr="00393BD7">
              <w:rPr>
                <w:b/>
                <w:spacing w:val="68"/>
                <w:sz w:val="20"/>
              </w:rPr>
              <w:t xml:space="preserve"> </w:t>
            </w:r>
            <w:r w:rsidRPr="00393BD7">
              <w:rPr>
                <w:b/>
                <w:sz w:val="20"/>
              </w:rPr>
              <w:t>CaracterísticasTécnicas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C0C0C0"/>
          </w:tcPr>
          <w:p w14:paraId="06476A55" w14:textId="77777777" w:rsidR="00C414B1" w:rsidRPr="00393BD7" w:rsidRDefault="00C414B1" w:rsidP="00B23E28">
            <w:pPr>
              <w:pStyle w:val="TableParagraph"/>
              <w:spacing w:before="6"/>
              <w:rPr>
                <w:rFonts w:ascii="Tahoma"/>
                <w:b/>
                <w:sz w:val="19"/>
              </w:rPr>
            </w:pPr>
          </w:p>
          <w:p w14:paraId="7CC70529" w14:textId="77777777" w:rsidR="00C414B1" w:rsidRPr="00393BD7" w:rsidRDefault="00C414B1" w:rsidP="00B23E28">
            <w:pPr>
              <w:pStyle w:val="TableParagraph"/>
              <w:jc w:val="center"/>
              <w:rPr>
                <w:b/>
                <w:sz w:val="20"/>
              </w:rPr>
            </w:pPr>
            <w:r w:rsidRPr="00393BD7">
              <w:rPr>
                <w:b/>
                <w:sz w:val="20"/>
              </w:rPr>
              <w:t>QTD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C0C0C0"/>
            <w:vAlign w:val="center"/>
          </w:tcPr>
          <w:p w14:paraId="7A1DDE44" w14:textId="77777777" w:rsidR="00C414B1" w:rsidRPr="00393BD7" w:rsidRDefault="00C414B1" w:rsidP="007D72C9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VALOR </w:t>
            </w:r>
            <w:r w:rsidRPr="00393BD7">
              <w:rPr>
                <w:b/>
                <w:sz w:val="20"/>
              </w:rPr>
              <w:t>UND</w:t>
            </w:r>
          </w:p>
        </w:tc>
        <w:tc>
          <w:tcPr>
            <w:tcW w:w="992" w:type="dxa"/>
            <w:shd w:val="clear" w:color="auto" w:fill="C0C0C0"/>
            <w:vAlign w:val="center"/>
          </w:tcPr>
          <w:p w14:paraId="66E4D7F4" w14:textId="77777777" w:rsidR="00C414B1" w:rsidRPr="00393BD7" w:rsidRDefault="00C414B1" w:rsidP="007D72C9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TOTAL</w:t>
            </w:r>
          </w:p>
        </w:tc>
      </w:tr>
      <w:tr w:rsidR="00C414B1" w14:paraId="1E43EBB8" w14:textId="77777777" w:rsidTr="0050124F">
        <w:trPr>
          <w:trHeight w:val="691"/>
        </w:trPr>
        <w:tc>
          <w:tcPr>
            <w:tcW w:w="714" w:type="dxa"/>
            <w:vAlign w:val="center"/>
          </w:tcPr>
          <w:p w14:paraId="791F3B5E" w14:textId="77777777" w:rsidR="00C414B1" w:rsidRPr="00393BD7" w:rsidRDefault="00A2391B" w:rsidP="00B23E28">
            <w:pPr>
              <w:pStyle w:val="TableParagraph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Lote </w:t>
            </w:r>
            <w:r w:rsidR="00C414B1" w:rsidRPr="00393BD7">
              <w:rPr>
                <w:b/>
                <w:sz w:val="20"/>
              </w:rPr>
              <w:t>1</w:t>
            </w:r>
          </w:p>
        </w:tc>
        <w:tc>
          <w:tcPr>
            <w:tcW w:w="5245" w:type="dxa"/>
            <w:vAlign w:val="center"/>
          </w:tcPr>
          <w:p w14:paraId="3E357ADC" w14:textId="77777777" w:rsidR="00C414B1" w:rsidRPr="00393BD7" w:rsidRDefault="00DA5446" w:rsidP="00C30007">
            <w:pPr>
              <w:shd w:val="clear" w:color="auto" w:fill="FFFFFF"/>
              <w:spacing w:line="276" w:lineRule="auto"/>
              <w:ind w:left="142"/>
              <w:textAlignment w:val="baseline"/>
              <w:outlineLvl w:val="0"/>
              <w:rPr>
                <w:rFonts w:ascii="Tahoma" w:hAnsi="Tahoma" w:cs="Tahoma"/>
                <w:spacing w:val="13"/>
                <w:kern w:val="36"/>
                <w:lang w:eastAsia="pt-BR"/>
              </w:rPr>
            </w:pPr>
            <w:r>
              <w:rPr>
                <w:rFonts w:ascii="Tahoma" w:hAnsi="Tahoma" w:cs="Tahoma"/>
                <w:spacing w:val="13"/>
                <w:kern w:val="36"/>
                <w:lang w:eastAsia="pt-BR"/>
              </w:rPr>
              <w:t>Lona encerado</w:t>
            </w:r>
            <w:r w:rsidR="00C414B1" w:rsidRPr="00393BD7">
              <w:rPr>
                <w:rFonts w:ascii="Tahoma" w:hAnsi="Tahoma" w:cs="Tahoma"/>
                <w:spacing w:val="13"/>
                <w:kern w:val="36"/>
                <w:lang w:eastAsia="pt-BR"/>
              </w:rPr>
              <w:t xml:space="preserve"> - 100% algodão - fio nº 08 - impermeáv</w:t>
            </w:r>
            <w:r w:rsidR="00C414B1">
              <w:rPr>
                <w:rFonts w:ascii="Tahoma" w:hAnsi="Tahoma" w:cs="Tahoma"/>
                <w:spacing w:val="13"/>
                <w:kern w:val="36"/>
                <w:lang w:eastAsia="pt-BR"/>
              </w:rPr>
              <w:t>el - c/ hidrorepelência - med. 4</w:t>
            </w:r>
            <w:r w:rsidR="00C414B1" w:rsidRPr="00393BD7">
              <w:rPr>
                <w:rFonts w:ascii="Tahoma" w:hAnsi="Tahoma" w:cs="Tahoma"/>
                <w:spacing w:val="13"/>
                <w:kern w:val="36"/>
                <w:lang w:eastAsia="pt-BR"/>
              </w:rPr>
              <w:t>x3 c/ ilhós de 0.25 cm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24B7318D" w14:textId="77777777" w:rsidR="00C414B1" w:rsidRPr="00393BD7" w:rsidRDefault="00C414B1" w:rsidP="00B23E28">
            <w:pPr>
              <w:pStyle w:val="TableParagraph"/>
              <w:jc w:val="center"/>
              <w:rPr>
                <w:sz w:val="20"/>
              </w:rPr>
            </w:pPr>
            <w:r w:rsidRPr="00393BD7">
              <w:rPr>
                <w:sz w:val="20"/>
              </w:rPr>
              <w:t>01</w:t>
            </w:r>
            <w:r w:rsidR="0050124F">
              <w:rPr>
                <w:sz w:val="20"/>
              </w:rPr>
              <w:t xml:space="preserve"> unid.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22F4A9B8" w14:textId="77777777" w:rsidR="00C414B1" w:rsidRPr="00393BD7" w:rsidRDefault="00C414B1" w:rsidP="00B23E2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R$ 456,00</w:t>
            </w:r>
          </w:p>
        </w:tc>
        <w:tc>
          <w:tcPr>
            <w:tcW w:w="992" w:type="dxa"/>
            <w:vAlign w:val="center"/>
          </w:tcPr>
          <w:p w14:paraId="1F1FB3DD" w14:textId="77777777" w:rsidR="00C414B1" w:rsidRPr="00393BD7" w:rsidRDefault="00C414B1" w:rsidP="00B23E2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R$ 456,00</w:t>
            </w:r>
          </w:p>
        </w:tc>
      </w:tr>
      <w:tr w:rsidR="00C414B1" w14:paraId="65628A70" w14:textId="77777777" w:rsidTr="0050124F">
        <w:trPr>
          <w:trHeight w:val="691"/>
        </w:trPr>
        <w:tc>
          <w:tcPr>
            <w:tcW w:w="714" w:type="dxa"/>
            <w:vAlign w:val="center"/>
          </w:tcPr>
          <w:p w14:paraId="2EB6C1CB" w14:textId="77777777" w:rsidR="00C414B1" w:rsidRPr="00393BD7" w:rsidRDefault="00A2391B" w:rsidP="00B23E28">
            <w:pPr>
              <w:pStyle w:val="TableParagraph"/>
              <w:jc w:val="center"/>
              <w:rPr>
                <w:sz w:val="20"/>
              </w:rPr>
            </w:pPr>
            <w:r w:rsidRPr="00A2391B">
              <w:rPr>
                <w:b/>
                <w:sz w:val="20"/>
              </w:rPr>
              <w:t xml:space="preserve">Lote </w:t>
            </w:r>
            <w:r w:rsidR="00C414B1" w:rsidRPr="00A2391B">
              <w:rPr>
                <w:b/>
                <w:sz w:val="20"/>
              </w:rPr>
              <w:t>2</w:t>
            </w:r>
          </w:p>
        </w:tc>
        <w:tc>
          <w:tcPr>
            <w:tcW w:w="5245" w:type="dxa"/>
            <w:vAlign w:val="center"/>
          </w:tcPr>
          <w:p w14:paraId="34355B51" w14:textId="77777777" w:rsidR="00C414B1" w:rsidRPr="000F2833" w:rsidRDefault="00C414B1" w:rsidP="00C30007">
            <w:pPr>
              <w:shd w:val="clear" w:color="auto" w:fill="FFFFFF"/>
              <w:ind w:firstLine="142"/>
              <w:textAlignment w:val="baseline"/>
              <w:outlineLvl w:val="0"/>
              <w:rPr>
                <w:rFonts w:ascii="Tahoma" w:hAnsi="Tahoma" w:cs="Tahoma"/>
                <w:bCs/>
                <w:kern w:val="36"/>
                <w:lang w:eastAsia="pt-BR"/>
              </w:rPr>
            </w:pPr>
            <w:r w:rsidRPr="000F2833">
              <w:rPr>
                <w:rFonts w:ascii="Tahoma" w:hAnsi="Tahoma" w:cs="Tahoma"/>
                <w:bCs/>
                <w:kern w:val="36"/>
                <w:lang w:eastAsia="pt-BR"/>
              </w:rPr>
              <w:t>Esticador de Lona Reforçado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7DFD12B5" w14:textId="77777777" w:rsidR="00C414B1" w:rsidRPr="00393BD7" w:rsidRDefault="00C414B1" w:rsidP="00B23E2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 w:rsidR="0050124F">
              <w:rPr>
                <w:sz w:val="20"/>
              </w:rPr>
              <w:t xml:space="preserve"> unid.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70C39340" w14:textId="77777777" w:rsidR="00C414B1" w:rsidRPr="00393BD7" w:rsidRDefault="00C414B1" w:rsidP="00B23E2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14:paraId="19F4F4DD" w14:textId="77777777" w:rsidR="00C414B1" w:rsidRPr="00393BD7" w:rsidRDefault="00C414B1" w:rsidP="00B23E2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R$ 53,00</w:t>
            </w:r>
          </w:p>
        </w:tc>
      </w:tr>
    </w:tbl>
    <w:p w14:paraId="1065E7D2" w14:textId="77777777" w:rsidR="00F90EDB" w:rsidRDefault="00F90EDB" w:rsidP="00F52FCD">
      <w:pPr>
        <w:spacing w:before="120" w:after="120" w:line="360" w:lineRule="auto"/>
      </w:pPr>
    </w:p>
    <w:p w14:paraId="307B23CE" w14:textId="77777777" w:rsidR="00A2391B" w:rsidRDefault="00A2391B" w:rsidP="00F52FCD">
      <w:pPr>
        <w:spacing w:before="120" w:after="120" w:line="360" w:lineRule="auto"/>
      </w:pPr>
    </w:p>
    <w:p w14:paraId="7F19585E" w14:textId="77777777" w:rsidR="00A2391B" w:rsidRDefault="00A2391B" w:rsidP="00F52FCD">
      <w:pPr>
        <w:spacing w:before="120" w:after="120" w:line="360" w:lineRule="auto"/>
      </w:pPr>
    </w:p>
    <w:p w14:paraId="0A6019BE" w14:textId="77777777" w:rsidR="00F90EDB" w:rsidRPr="007D72C9" w:rsidRDefault="003D7BF2" w:rsidP="007D72C9">
      <w:pPr>
        <w:pStyle w:val="PargrafodaLista"/>
        <w:numPr>
          <w:ilvl w:val="0"/>
          <w:numId w:val="17"/>
        </w:numPr>
        <w:spacing w:before="120" w:after="120" w:line="360" w:lineRule="auto"/>
        <w:ind w:left="426" w:hanging="426"/>
        <w:jc w:val="both"/>
        <w:rPr>
          <w:b/>
        </w:rPr>
      </w:pPr>
      <w:r w:rsidRPr="007D72C9">
        <w:rPr>
          <w:rFonts w:ascii="Tahoma" w:hAnsi="Tahoma" w:cs="Tahoma"/>
          <w:b/>
        </w:rPr>
        <w:t xml:space="preserve">- </w:t>
      </w:r>
      <w:r w:rsidR="00F90EDB" w:rsidRPr="007D72C9">
        <w:rPr>
          <w:rFonts w:ascii="Tahoma" w:hAnsi="Tahoma" w:cs="Tahoma"/>
          <w:b/>
        </w:rPr>
        <w:t>DOS RECURSOS E DOTAÇÃO ORÇAMENTÁRIA</w:t>
      </w:r>
    </w:p>
    <w:p w14:paraId="23C850C9" w14:textId="77777777" w:rsidR="00F90EDB" w:rsidRPr="007236BF" w:rsidRDefault="00F90EDB" w:rsidP="00F52FCD">
      <w:pPr>
        <w:spacing w:before="120" w:after="120" w:line="360" w:lineRule="auto"/>
        <w:ind w:firstLine="709"/>
        <w:jc w:val="both"/>
        <w:rPr>
          <w:rFonts w:ascii="Verdana" w:hAnsi="Verdana"/>
          <w:bCs/>
          <w:shd w:val="clear" w:color="auto" w:fill="FFFFFF"/>
        </w:rPr>
      </w:pPr>
      <w:r w:rsidRPr="007236BF">
        <w:rPr>
          <w:rFonts w:ascii="Verdana" w:hAnsi="Verdana"/>
          <w:bCs/>
          <w:shd w:val="clear" w:color="auto" w:fill="FFFFFF"/>
        </w:rPr>
        <w:t>Os recursos necessários aos pagamentos das despesas decorrentes da aquisição deste objeto serão indicados pelo</w:t>
      </w:r>
      <w:r w:rsidR="00BF3FEA" w:rsidRPr="007236BF">
        <w:rPr>
          <w:rFonts w:ascii="Verdana" w:hAnsi="Verdana"/>
          <w:bCs/>
          <w:shd w:val="clear" w:color="auto" w:fill="FFFFFF"/>
        </w:rPr>
        <w:t xml:space="preserve"> Departamento de Contabilidade;</w:t>
      </w:r>
      <w:r w:rsidR="00EA078C" w:rsidRPr="007236BF">
        <w:rPr>
          <w:rFonts w:ascii="Verdana" w:hAnsi="Verdana"/>
          <w:bCs/>
          <w:shd w:val="clear" w:color="auto" w:fill="FFFFFF"/>
        </w:rPr>
        <w:t xml:space="preserve"> Resolução SS</w:t>
      </w:r>
      <w:r w:rsidR="008B1FDB" w:rsidRPr="007236BF">
        <w:rPr>
          <w:rFonts w:ascii="Verdana" w:hAnsi="Verdana"/>
          <w:bCs/>
          <w:shd w:val="clear" w:color="auto" w:fill="FFFFFF"/>
        </w:rPr>
        <w:t xml:space="preserve"> nº</w:t>
      </w:r>
      <w:r w:rsidR="00EA078C" w:rsidRPr="007236BF">
        <w:rPr>
          <w:rFonts w:ascii="Verdana" w:hAnsi="Verdana"/>
          <w:bCs/>
          <w:shd w:val="clear" w:color="auto" w:fill="FFFFFF"/>
        </w:rPr>
        <w:t xml:space="preserve"> 14 de 24/01/2025</w:t>
      </w:r>
    </w:p>
    <w:p w14:paraId="56D002CA" w14:textId="77777777" w:rsidR="00F52FCD" w:rsidRDefault="00F52FCD" w:rsidP="0084501F">
      <w:pPr>
        <w:ind w:firstLine="708"/>
        <w:rPr>
          <w:rFonts w:ascii="Verdana" w:hAnsi="Verdana"/>
          <w:bCs/>
          <w:color w:val="222222"/>
          <w:shd w:val="clear" w:color="auto" w:fill="FFFFFF"/>
        </w:rPr>
      </w:pPr>
    </w:p>
    <w:p w14:paraId="0507DC13" w14:textId="77777777" w:rsidR="00F52FCD" w:rsidRDefault="00F52FCD" w:rsidP="0084501F">
      <w:pPr>
        <w:ind w:firstLine="708"/>
        <w:rPr>
          <w:rFonts w:ascii="Verdana" w:hAnsi="Verdana"/>
          <w:bCs/>
          <w:color w:val="222222"/>
          <w:shd w:val="clear" w:color="auto" w:fill="FFFFFF"/>
        </w:rPr>
      </w:pPr>
    </w:p>
    <w:p w14:paraId="19926C78" w14:textId="77777777" w:rsidR="00F52FCD" w:rsidRDefault="00F52FCD" w:rsidP="0084501F">
      <w:pPr>
        <w:ind w:firstLine="708"/>
        <w:rPr>
          <w:rFonts w:ascii="Verdana" w:hAnsi="Verdana"/>
          <w:bCs/>
          <w:color w:val="222222"/>
          <w:shd w:val="clear" w:color="auto" w:fill="FFFFFF"/>
        </w:rPr>
      </w:pPr>
    </w:p>
    <w:p w14:paraId="2157E77A" w14:textId="77777777" w:rsidR="00F52FCD" w:rsidRDefault="00F52FCD" w:rsidP="0084501F">
      <w:pPr>
        <w:ind w:firstLine="708"/>
        <w:rPr>
          <w:rFonts w:ascii="Verdana" w:hAnsi="Verdana"/>
          <w:bCs/>
          <w:color w:val="222222"/>
          <w:shd w:val="clear" w:color="auto" w:fill="FFFFFF"/>
        </w:rPr>
      </w:pPr>
    </w:p>
    <w:p w14:paraId="4457E96B" w14:textId="73D785FC" w:rsidR="00F52FCD" w:rsidRDefault="00AF38CC" w:rsidP="0084501F">
      <w:pPr>
        <w:ind w:firstLine="708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A28D40" wp14:editId="43DC41DD">
                <wp:simplePos x="0" y="0"/>
                <wp:positionH relativeFrom="column">
                  <wp:posOffset>3030220</wp:posOffset>
                </wp:positionH>
                <wp:positionV relativeFrom="paragraph">
                  <wp:posOffset>123190</wp:posOffset>
                </wp:positionV>
                <wp:extent cx="3100070" cy="685800"/>
                <wp:effectExtent l="0" t="0" r="0" b="444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007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11ABD" w14:textId="77777777" w:rsidR="00F52FCD" w:rsidRPr="00827431" w:rsidRDefault="00F52FCD" w:rsidP="00F52FCD">
                            <w:pPr>
                              <w:pBdr>
                                <w:bottom w:val="single" w:sz="12" w:space="0" w:color="auto"/>
                              </w:pBd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2C0BBB93" w14:textId="77777777" w:rsidR="008B1FDB" w:rsidRPr="008B1FDB" w:rsidRDefault="001B4B55" w:rsidP="00F52FCD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Fabio Crivellari Miranda</w:t>
                            </w:r>
                          </w:p>
                          <w:p w14:paraId="5927B3FE" w14:textId="77777777" w:rsidR="00F52FCD" w:rsidRPr="00894DA9" w:rsidRDefault="008B1FDB" w:rsidP="00F52FCD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Secretario</w:t>
                            </w:r>
                            <w:r w:rsidR="00F52FCD">
                              <w:rPr>
                                <w:rFonts w:ascii="Tahoma" w:hAnsi="Tahoma" w:cs="Tahoma"/>
                                <w:b/>
                              </w:rPr>
                              <w:t xml:space="preserve"> de Saude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A28D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8.6pt;margin-top:9.7pt;width:244.1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" stroked="f">
                <v:textbox>
                  <w:txbxContent>
                    <w:p w14:paraId="57211ABD" w14:textId="77777777" w:rsidR="00F52FCD" w:rsidRPr="00827431" w:rsidRDefault="00F52FCD" w:rsidP="00F52FCD">
                      <w:pPr>
                        <w:pBdr>
                          <w:bottom w:val="single" w:sz="12" w:space="0" w:color="auto"/>
                        </w:pBdr>
                        <w:jc w:val="center"/>
                        <w:rPr>
                          <w:rFonts w:ascii="Tahoma" w:hAnsi="Tahoma" w:cs="Tahoma"/>
                        </w:rPr>
                      </w:pPr>
                    </w:p>
                    <w:p w14:paraId="2C0BBB93" w14:textId="77777777" w:rsidR="008B1FDB" w:rsidRPr="008B1FDB" w:rsidRDefault="001B4B55" w:rsidP="00F52FCD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Fabio Crivellari Miranda</w:t>
                      </w:r>
                    </w:p>
                    <w:p w14:paraId="5927B3FE" w14:textId="77777777" w:rsidR="00F52FCD" w:rsidRPr="00894DA9" w:rsidRDefault="008B1FDB" w:rsidP="00F52FCD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Secretario</w:t>
                      </w:r>
                      <w:r w:rsidR="00F52FCD">
                        <w:rPr>
                          <w:rFonts w:ascii="Tahoma" w:hAnsi="Tahoma" w:cs="Tahoma"/>
                          <w:b/>
                        </w:rPr>
                        <w:t xml:space="preserve"> de Saude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11D939" wp14:editId="7ACB0F07">
                <wp:simplePos x="0" y="0"/>
                <wp:positionH relativeFrom="column">
                  <wp:posOffset>-628650</wp:posOffset>
                </wp:positionH>
                <wp:positionV relativeFrom="paragraph">
                  <wp:posOffset>123190</wp:posOffset>
                </wp:positionV>
                <wp:extent cx="3100070" cy="685800"/>
                <wp:effectExtent l="3810" t="0" r="1270" b="44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007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64E2C5" w14:textId="77777777" w:rsidR="00F52FCD" w:rsidRPr="00894DA9" w:rsidRDefault="00F52FCD" w:rsidP="00F52FCD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</w:p>
                          <w:p w14:paraId="5E5CA05E" w14:textId="77777777" w:rsidR="00F52FCD" w:rsidRDefault="00F52FCD" w:rsidP="00F52FCD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Claudio de Oliveira Camargo</w:t>
                            </w:r>
                          </w:p>
                          <w:p w14:paraId="22811935" w14:textId="77777777" w:rsidR="00F52FCD" w:rsidRPr="00894DA9" w:rsidRDefault="00F52FCD" w:rsidP="00F52FCD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Depto de Vigilância à Saúde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1D939" id="Text Box 2" o:spid="_x0000_s1027" type="#_x0000_t202" style="position:absolute;left:0;text-align:left;margin-left:-49.5pt;margin-top:9.7pt;width:244.1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" stroked="f">
                <v:textbox>
                  <w:txbxContent>
                    <w:p w14:paraId="6964E2C5" w14:textId="77777777" w:rsidR="00F52FCD" w:rsidRPr="00894DA9" w:rsidRDefault="00F52FCD" w:rsidP="00F52FCD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</w:p>
                    <w:p w14:paraId="5E5CA05E" w14:textId="77777777" w:rsidR="00F52FCD" w:rsidRDefault="00F52FCD" w:rsidP="00F52FCD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Claudio de Oliveira Camargo</w:t>
                      </w:r>
                    </w:p>
                    <w:p w14:paraId="22811935" w14:textId="77777777" w:rsidR="00F52FCD" w:rsidRPr="00894DA9" w:rsidRDefault="00F52FCD" w:rsidP="00F52FCD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Depto de Vigilância à Saúde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52FCD" w:rsidSect="003F79DC">
      <w:headerReference w:type="default" r:id="rId7"/>
      <w:pgSz w:w="11906" w:h="16838"/>
      <w:pgMar w:top="851" w:right="113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83B472" w14:textId="77777777" w:rsidR="00331262" w:rsidRDefault="00331262" w:rsidP="00E349E2">
      <w:r>
        <w:separator/>
      </w:r>
    </w:p>
  </w:endnote>
  <w:endnote w:type="continuationSeparator" w:id="0">
    <w:p w14:paraId="14E41AED" w14:textId="77777777" w:rsidR="00331262" w:rsidRDefault="00331262" w:rsidP="00E3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714AF" w14:textId="77777777" w:rsidR="00331262" w:rsidRDefault="00331262" w:rsidP="00E349E2">
      <w:r>
        <w:separator/>
      </w:r>
    </w:p>
  </w:footnote>
  <w:footnote w:type="continuationSeparator" w:id="0">
    <w:p w14:paraId="40DD9597" w14:textId="77777777" w:rsidR="00331262" w:rsidRDefault="00331262" w:rsidP="00E34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670F0" w14:textId="77777777" w:rsidR="00E349E2" w:rsidRDefault="00E349E2" w:rsidP="00E349E2">
    <w:pPr>
      <w:pStyle w:val="Ttulo1"/>
      <w:tabs>
        <w:tab w:val="left" w:pos="340"/>
        <w:tab w:val="center" w:pos="5032"/>
      </w:tabs>
      <w:jc w:val="center"/>
      <w:rPr>
        <w:rFonts w:ascii="Comic Sans MS" w:hAnsi="Comic Sans MS" w:cs="Arial"/>
        <w:i w:val="0"/>
        <w:iCs/>
        <w:sz w:val="44"/>
      </w:rPr>
    </w:pPr>
    <w:r>
      <w:rPr>
        <w:rFonts w:ascii="Comic Sans MS" w:hAnsi="Comic Sans MS" w:cs="Arial"/>
        <w:i w:val="0"/>
        <w:iCs/>
        <w:noProof/>
        <w:sz w:val="44"/>
      </w:rPr>
      <w:drawing>
        <wp:anchor distT="0" distB="0" distL="114300" distR="114300" simplePos="0" relativeHeight="251660288" behindDoc="0" locked="0" layoutInCell="1" allowOverlap="1" wp14:anchorId="0DCD786E" wp14:editId="1E91D740">
          <wp:simplePos x="0" y="0"/>
          <wp:positionH relativeFrom="column">
            <wp:posOffset>-222885</wp:posOffset>
          </wp:positionH>
          <wp:positionV relativeFrom="paragraph">
            <wp:posOffset>5715</wp:posOffset>
          </wp:positionV>
          <wp:extent cx="561975" cy="619125"/>
          <wp:effectExtent l="19050" t="0" r="9525" b="0"/>
          <wp:wrapThrough wrapText="bothSides">
            <wp:wrapPolygon edited="0">
              <wp:start x="-732" y="0"/>
              <wp:lineTo x="-732" y="21268"/>
              <wp:lineTo x="21966" y="21268"/>
              <wp:lineTo x="21966" y="0"/>
              <wp:lineTo x="-732" y="0"/>
            </wp:wrapPolygon>
          </wp:wrapThrough>
          <wp:docPr id="1" name="Imagem 0" descr="brasa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9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mic Sans MS" w:hAnsi="Comic Sans MS" w:cs="Arial"/>
        <w:i w:val="0"/>
        <w:iCs/>
        <w:sz w:val="44"/>
      </w:rPr>
      <w:t>Prefeitura Municipal de Itanhaém</w:t>
    </w:r>
  </w:p>
  <w:p w14:paraId="7E279421" w14:textId="77777777" w:rsidR="00E349E2" w:rsidRDefault="00E349E2" w:rsidP="00E349E2">
    <w:pPr>
      <w:pStyle w:val="Ttulo1"/>
      <w:tabs>
        <w:tab w:val="left" w:pos="580"/>
        <w:tab w:val="center" w:pos="5032"/>
      </w:tabs>
      <w:jc w:val="center"/>
      <w:rPr>
        <w:rFonts w:cs="Arial"/>
        <w:i w:val="0"/>
        <w:iCs/>
      </w:rPr>
    </w:pPr>
    <w:r>
      <w:rPr>
        <w:rFonts w:cs="Arial"/>
        <w:i w:val="0"/>
        <w:iCs/>
      </w:rPr>
      <w:t>ESTÂNCIA BALNEARIA</w:t>
    </w:r>
  </w:p>
  <w:p w14:paraId="4F6ABA3C" w14:textId="77777777" w:rsidR="00E349E2" w:rsidRPr="009A746D" w:rsidRDefault="00E349E2" w:rsidP="00E349E2">
    <w:pPr>
      <w:pStyle w:val="Ttulo6"/>
      <w:rPr>
        <w:sz w:val="22"/>
        <w:szCs w:val="22"/>
      </w:rPr>
    </w:pPr>
    <w:r w:rsidRPr="009A746D">
      <w:rPr>
        <w:sz w:val="22"/>
        <w:szCs w:val="22"/>
      </w:rPr>
      <w:t>SECRETARIA MUNICIPAL DE SAÚDE</w:t>
    </w:r>
  </w:p>
  <w:p w14:paraId="4C778090" w14:textId="77777777" w:rsidR="00E349E2" w:rsidRDefault="00E349E2" w:rsidP="00E349E2">
    <w:pPr>
      <w:pStyle w:val="Ttulo6"/>
    </w:pPr>
    <w:r>
      <w:t>DEPARTAMENTO DE VIGILÃNCIA Á SAÚDE</w:t>
    </w:r>
  </w:p>
  <w:p w14:paraId="1F8BFC51" w14:textId="77777777" w:rsidR="00E349E2" w:rsidRDefault="00E349E2" w:rsidP="00E349E2">
    <w:pPr>
      <w:pStyle w:val="Ttulo6"/>
    </w:pPr>
    <w:r>
      <w:t xml:space="preserve">RUA Benedito Celestino, 17 –BAIRRO VILA SÃO </w:t>
    </w:r>
    <w:r w:rsidR="003F79DC">
      <w:t>PAULO – ITANHAÉM – CEP.11740-156</w:t>
    </w:r>
    <w:r>
      <w:t xml:space="preserve"> </w:t>
    </w:r>
  </w:p>
  <w:p w14:paraId="585B6765" w14:textId="77777777" w:rsidR="00E349E2" w:rsidRDefault="00E349E2" w:rsidP="00E349E2">
    <w:pPr>
      <w:jc w:val="center"/>
    </w:pPr>
    <w:r>
      <w:t xml:space="preserve"> TEL (013) 3426.6706</w:t>
    </w:r>
  </w:p>
  <w:p w14:paraId="459A81D5" w14:textId="6F2AF35A" w:rsidR="00E349E2" w:rsidRDefault="00AF38CC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FB6A12" wp14:editId="76928CA8">
              <wp:simplePos x="0" y="0"/>
              <wp:positionH relativeFrom="column">
                <wp:posOffset>-3810</wp:posOffset>
              </wp:positionH>
              <wp:positionV relativeFrom="paragraph">
                <wp:posOffset>51435</wp:posOffset>
              </wp:positionV>
              <wp:extent cx="5762625" cy="9525"/>
              <wp:effectExtent l="9525" t="7620" r="9525" b="1143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2625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0D5FF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4.05pt;width:453.75pt;height: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BBC67D1"/>
    <w:multiLevelType w:val="hybridMultilevel"/>
    <w:tmpl w:val="95C8AF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12DE6"/>
    <w:multiLevelType w:val="hybridMultilevel"/>
    <w:tmpl w:val="9B44E48E"/>
    <w:lvl w:ilvl="0" w:tplc="DD0E09D6">
      <w:start w:val="13"/>
      <w:numFmt w:val="decimalZero"/>
      <w:lvlText w:val="%1"/>
      <w:lvlJc w:val="left"/>
      <w:pPr>
        <w:ind w:left="720" w:hanging="360"/>
      </w:pPr>
      <w:rPr>
        <w:rFonts w:ascii="Tahoma" w:hAnsi="Tahoma" w:cs="Tahom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54128"/>
    <w:multiLevelType w:val="hybridMultilevel"/>
    <w:tmpl w:val="1046C7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D7DA2"/>
    <w:multiLevelType w:val="hybridMultilevel"/>
    <w:tmpl w:val="CF0A4458"/>
    <w:lvl w:ilvl="0" w:tplc="7C100532">
      <w:start w:val="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374B5"/>
    <w:multiLevelType w:val="hybridMultilevel"/>
    <w:tmpl w:val="E3D882F8"/>
    <w:lvl w:ilvl="0" w:tplc="0D1C5FC0">
      <w:start w:val="4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03332A"/>
    <w:multiLevelType w:val="hybridMultilevel"/>
    <w:tmpl w:val="89D09886"/>
    <w:lvl w:ilvl="0" w:tplc="2008367C">
      <w:start w:val="3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2222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828E9"/>
    <w:multiLevelType w:val="hybridMultilevel"/>
    <w:tmpl w:val="15E8AC42"/>
    <w:lvl w:ilvl="0" w:tplc="D03AF61E">
      <w:start w:val="13"/>
      <w:numFmt w:val="decimalZero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B120A2"/>
    <w:multiLevelType w:val="hybridMultilevel"/>
    <w:tmpl w:val="99D408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271E38"/>
    <w:multiLevelType w:val="hybridMultilevel"/>
    <w:tmpl w:val="BD9ED3B0"/>
    <w:lvl w:ilvl="0" w:tplc="72CC71AE">
      <w:start w:val="3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02B41"/>
    <w:multiLevelType w:val="hybridMultilevel"/>
    <w:tmpl w:val="6D8AE35E"/>
    <w:lvl w:ilvl="0" w:tplc="57A4C2C4">
      <w:start w:val="6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1B7FD6"/>
    <w:multiLevelType w:val="hybridMultilevel"/>
    <w:tmpl w:val="0EF87FC4"/>
    <w:lvl w:ilvl="0" w:tplc="EA6E02C8">
      <w:start w:val="12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6E5ABF"/>
    <w:multiLevelType w:val="hybridMultilevel"/>
    <w:tmpl w:val="D8E2E17E"/>
    <w:lvl w:ilvl="0" w:tplc="A202C4C8">
      <w:start w:val="5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8875B1"/>
    <w:multiLevelType w:val="hybridMultilevel"/>
    <w:tmpl w:val="5B844DFC"/>
    <w:lvl w:ilvl="0" w:tplc="D9AC2EA2">
      <w:start w:val="7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1C1826"/>
    <w:multiLevelType w:val="hybridMultilevel"/>
    <w:tmpl w:val="B5620954"/>
    <w:lvl w:ilvl="0" w:tplc="6568C060">
      <w:start w:val="14"/>
      <w:numFmt w:val="decimalZero"/>
      <w:lvlText w:val="%1"/>
      <w:lvlJc w:val="left"/>
      <w:pPr>
        <w:ind w:left="720" w:hanging="360"/>
      </w:pPr>
      <w:rPr>
        <w:rFonts w:ascii="Tahoma" w:hAnsi="Tahoma" w:cs="Tahom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545881"/>
    <w:multiLevelType w:val="hybridMultilevel"/>
    <w:tmpl w:val="0B6EFB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57556A"/>
    <w:multiLevelType w:val="hybridMultilevel"/>
    <w:tmpl w:val="60B68AC6"/>
    <w:lvl w:ilvl="0" w:tplc="1854B5DC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5"/>
  </w:num>
  <w:num w:numId="4">
    <w:abstractNumId w:val="12"/>
  </w:num>
  <w:num w:numId="5">
    <w:abstractNumId w:val="13"/>
  </w:num>
  <w:num w:numId="6">
    <w:abstractNumId w:val="11"/>
  </w:num>
  <w:num w:numId="7">
    <w:abstractNumId w:val="7"/>
  </w:num>
  <w:num w:numId="8">
    <w:abstractNumId w:val="8"/>
  </w:num>
  <w:num w:numId="9">
    <w:abstractNumId w:val="3"/>
  </w:num>
  <w:num w:numId="10">
    <w:abstractNumId w:val="5"/>
  </w:num>
  <w:num w:numId="11">
    <w:abstractNumId w:val="16"/>
  </w:num>
  <w:num w:numId="12">
    <w:abstractNumId w:val="9"/>
  </w:num>
  <w:num w:numId="13">
    <w:abstractNumId w:val="6"/>
  </w:num>
  <w:num w:numId="14">
    <w:abstractNumId w:val="2"/>
  </w:num>
  <w:num w:numId="15">
    <w:abstractNumId w:val="10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8434"/>
    <o:shapelayout v:ext="edit">
      <o:rules v:ext="edit">
        <o:r id="V:Rule2" type="connector" idref="#_x0000_s1843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32B"/>
    <w:rsid w:val="000273AE"/>
    <w:rsid w:val="000C0DB6"/>
    <w:rsid w:val="000F16A7"/>
    <w:rsid w:val="00170B86"/>
    <w:rsid w:val="001901CE"/>
    <w:rsid w:val="001B4B55"/>
    <w:rsid w:val="00205B99"/>
    <w:rsid w:val="00291AC8"/>
    <w:rsid w:val="002C4F5B"/>
    <w:rsid w:val="002E03E5"/>
    <w:rsid w:val="00303EC2"/>
    <w:rsid w:val="003132B2"/>
    <w:rsid w:val="00316233"/>
    <w:rsid w:val="00331262"/>
    <w:rsid w:val="00331E2B"/>
    <w:rsid w:val="003B7A0D"/>
    <w:rsid w:val="003D7BF2"/>
    <w:rsid w:val="003E75BE"/>
    <w:rsid w:val="003F28FB"/>
    <w:rsid w:val="003F79DC"/>
    <w:rsid w:val="004168F3"/>
    <w:rsid w:val="004174CC"/>
    <w:rsid w:val="004247D2"/>
    <w:rsid w:val="004248D9"/>
    <w:rsid w:val="00452FC5"/>
    <w:rsid w:val="004F02E5"/>
    <w:rsid w:val="0050124F"/>
    <w:rsid w:val="00502023"/>
    <w:rsid w:val="00514DE8"/>
    <w:rsid w:val="005A766C"/>
    <w:rsid w:val="005B142D"/>
    <w:rsid w:val="005D4DFC"/>
    <w:rsid w:val="005F257E"/>
    <w:rsid w:val="00602E99"/>
    <w:rsid w:val="00617DE5"/>
    <w:rsid w:val="00621D67"/>
    <w:rsid w:val="00630149"/>
    <w:rsid w:val="0063238D"/>
    <w:rsid w:val="0063432B"/>
    <w:rsid w:val="00651421"/>
    <w:rsid w:val="00660CC8"/>
    <w:rsid w:val="0067057C"/>
    <w:rsid w:val="00686EB9"/>
    <w:rsid w:val="00692F14"/>
    <w:rsid w:val="006C7F19"/>
    <w:rsid w:val="006D34AF"/>
    <w:rsid w:val="006F6F74"/>
    <w:rsid w:val="007236BF"/>
    <w:rsid w:val="007807AF"/>
    <w:rsid w:val="007877DB"/>
    <w:rsid w:val="00794E6A"/>
    <w:rsid w:val="007A0164"/>
    <w:rsid w:val="007A1D9C"/>
    <w:rsid w:val="007B0A91"/>
    <w:rsid w:val="007C1B14"/>
    <w:rsid w:val="007D5D91"/>
    <w:rsid w:val="007D72C9"/>
    <w:rsid w:val="0080467C"/>
    <w:rsid w:val="00815AA4"/>
    <w:rsid w:val="00815D9F"/>
    <w:rsid w:val="0084071E"/>
    <w:rsid w:val="0084501F"/>
    <w:rsid w:val="0088319E"/>
    <w:rsid w:val="008B1FDB"/>
    <w:rsid w:val="008C725F"/>
    <w:rsid w:val="008F2CFD"/>
    <w:rsid w:val="0091305B"/>
    <w:rsid w:val="00974F0F"/>
    <w:rsid w:val="00996873"/>
    <w:rsid w:val="009B7827"/>
    <w:rsid w:val="00A00F39"/>
    <w:rsid w:val="00A22A8A"/>
    <w:rsid w:val="00A2391B"/>
    <w:rsid w:val="00A31562"/>
    <w:rsid w:val="00A43AA5"/>
    <w:rsid w:val="00A828C2"/>
    <w:rsid w:val="00A8592C"/>
    <w:rsid w:val="00AB6A15"/>
    <w:rsid w:val="00AF38CC"/>
    <w:rsid w:val="00B061FF"/>
    <w:rsid w:val="00B12A92"/>
    <w:rsid w:val="00B24CED"/>
    <w:rsid w:val="00B2713D"/>
    <w:rsid w:val="00B33078"/>
    <w:rsid w:val="00B51F4C"/>
    <w:rsid w:val="00B63652"/>
    <w:rsid w:val="00B661B5"/>
    <w:rsid w:val="00BB04F3"/>
    <w:rsid w:val="00BE7959"/>
    <w:rsid w:val="00BF08D8"/>
    <w:rsid w:val="00BF3FEA"/>
    <w:rsid w:val="00C30007"/>
    <w:rsid w:val="00C3465A"/>
    <w:rsid w:val="00C414B1"/>
    <w:rsid w:val="00C80952"/>
    <w:rsid w:val="00C83121"/>
    <w:rsid w:val="00CC5832"/>
    <w:rsid w:val="00CF54D5"/>
    <w:rsid w:val="00D07AD4"/>
    <w:rsid w:val="00D17EF0"/>
    <w:rsid w:val="00D25BE3"/>
    <w:rsid w:val="00D368F5"/>
    <w:rsid w:val="00D3796E"/>
    <w:rsid w:val="00D52117"/>
    <w:rsid w:val="00D72B3D"/>
    <w:rsid w:val="00DA3821"/>
    <w:rsid w:val="00DA5446"/>
    <w:rsid w:val="00DA66C0"/>
    <w:rsid w:val="00DC0DC6"/>
    <w:rsid w:val="00DE7E50"/>
    <w:rsid w:val="00E349E2"/>
    <w:rsid w:val="00E72650"/>
    <w:rsid w:val="00EA078C"/>
    <w:rsid w:val="00EB1F09"/>
    <w:rsid w:val="00EE7810"/>
    <w:rsid w:val="00EF67C1"/>
    <w:rsid w:val="00F51ECB"/>
    <w:rsid w:val="00F52FCD"/>
    <w:rsid w:val="00F53DFC"/>
    <w:rsid w:val="00F61F51"/>
    <w:rsid w:val="00F86671"/>
    <w:rsid w:val="00F90EDB"/>
    <w:rsid w:val="00FD2870"/>
    <w:rsid w:val="00FD3A34"/>
    <w:rsid w:val="00FD5CFA"/>
    <w:rsid w:val="00FF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  <w14:docId w14:val="1E88A1A3"/>
  <w15:docId w15:val="{A231927F-3F20-4310-8FB6-A4C2D113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right="33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32B"/>
    <w:pPr>
      <w:suppressAutoHyphens/>
      <w:spacing w:line="240" w:lineRule="auto"/>
      <w:ind w:right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4174CC"/>
    <w:pPr>
      <w:keepNext/>
      <w:suppressAutoHyphens w:val="0"/>
      <w:outlineLvl w:val="0"/>
    </w:pPr>
    <w:rPr>
      <w:rFonts w:ascii="Arial" w:hAnsi="Arial"/>
      <w:b/>
      <w:i/>
      <w:sz w:val="28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174CC"/>
    <w:pPr>
      <w:keepNext/>
      <w:suppressAutoHyphens w:val="0"/>
      <w:jc w:val="center"/>
      <w:outlineLvl w:val="5"/>
    </w:pPr>
    <w:rPr>
      <w:rFonts w:ascii="Arial" w:hAnsi="Arial" w:cs="Arial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uiPriority w:val="99"/>
    <w:unhideWhenUsed/>
    <w:rsid w:val="0063432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3432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A22A8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2A8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tulo11">
    <w:name w:val="Título 11"/>
    <w:basedOn w:val="Normal"/>
    <w:uiPriority w:val="1"/>
    <w:qFormat/>
    <w:rsid w:val="00A22A8A"/>
    <w:pPr>
      <w:widowControl w:val="0"/>
      <w:suppressAutoHyphens w:val="0"/>
      <w:autoSpaceDE w:val="0"/>
      <w:autoSpaceDN w:val="0"/>
      <w:ind w:left="101"/>
      <w:outlineLvl w:val="1"/>
    </w:pPr>
    <w:rPr>
      <w:rFonts w:ascii="Calibri" w:eastAsia="Calibri" w:hAnsi="Calibri" w:cs="Calibri"/>
      <w:b/>
      <w:bCs/>
      <w:sz w:val="24"/>
      <w:szCs w:val="24"/>
      <w:lang w:val="pt-PT" w:eastAsia="en-US"/>
    </w:rPr>
  </w:style>
  <w:style w:type="character" w:customStyle="1" w:styleId="Absatz-Standardschriftart">
    <w:name w:val="Absatz-Standardschriftart"/>
    <w:rsid w:val="00A31562"/>
  </w:style>
  <w:style w:type="paragraph" w:styleId="PargrafodaLista">
    <w:name w:val="List Paragraph"/>
    <w:basedOn w:val="Normal"/>
    <w:uiPriority w:val="34"/>
    <w:qFormat/>
    <w:rsid w:val="00A31562"/>
    <w:pPr>
      <w:ind w:left="720"/>
      <w:contextualSpacing/>
    </w:pPr>
  </w:style>
  <w:style w:type="table" w:styleId="Tabelacomgrade">
    <w:name w:val="Table Grid"/>
    <w:basedOn w:val="Tabelanormal"/>
    <w:rsid w:val="00F90EDB"/>
    <w:pPr>
      <w:suppressAutoHyphens/>
      <w:spacing w:line="240" w:lineRule="auto"/>
      <w:ind w:right="0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4174CC"/>
    <w:rPr>
      <w:rFonts w:ascii="Arial" w:eastAsia="Times New Roman" w:hAnsi="Arial" w:cs="Times New Roman"/>
      <w:b/>
      <w:i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174CC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DE7E50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DE7E50"/>
    <w:pPr>
      <w:widowControl w:val="0"/>
      <w:autoSpaceDE w:val="0"/>
      <w:autoSpaceDN w:val="0"/>
      <w:spacing w:line="240" w:lineRule="auto"/>
      <w:ind w:right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349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49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semiHidden/>
    <w:unhideWhenUsed/>
    <w:rsid w:val="00E349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349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49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49E2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TableParagraph">
    <w:name w:val="Table Paragraph"/>
    <w:basedOn w:val="Normal"/>
    <w:uiPriority w:val="1"/>
    <w:qFormat/>
    <w:rsid w:val="00C414B1"/>
    <w:pPr>
      <w:widowControl w:val="0"/>
      <w:suppressAutoHyphens w:val="0"/>
      <w:autoSpaceDE w:val="0"/>
      <w:autoSpaceDN w:val="0"/>
    </w:pPr>
    <w:rPr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rsid w:val="00C414B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Lais Terezinha Simões Costa</cp:lastModifiedBy>
  <cp:revision>2</cp:revision>
  <cp:lastPrinted>2025-03-17T18:41:00Z</cp:lastPrinted>
  <dcterms:created xsi:type="dcterms:W3CDTF">2026-03-19T14:39:00Z</dcterms:created>
  <dcterms:modified xsi:type="dcterms:W3CDTF">2026-03-19T14:39:00Z</dcterms:modified>
</cp:coreProperties>
</file>