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4DA" w:rsidRDefault="00CE34DA" w:rsidP="00584FB8">
      <w:pPr>
        <w:pStyle w:val="Ttulo"/>
        <w:jc w:val="left"/>
        <w:rPr>
          <w:sz w:val="24"/>
          <w:szCs w:val="24"/>
        </w:rPr>
      </w:pPr>
    </w:p>
    <w:p w:rsidR="00F055EC" w:rsidRPr="00F055EC" w:rsidRDefault="00F055EC" w:rsidP="00F055EC">
      <w:pPr>
        <w:rPr>
          <w:rFonts w:cs="Arial"/>
          <w:b/>
          <w:bCs/>
          <w:i/>
          <w:iCs/>
          <w:noProof/>
          <w:color w:val="FF0000"/>
        </w:rPr>
      </w:pPr>
      <w:r w:rsidRPr="00F055EC">
        <w:rPr>
          <w:rFonts w:cs="Arial"/>
          <w:color w:val="5B5B5F"/>
        </w:rPr>
        <w:t>Aviso de</w:t>
      </w:r>
      <w:r w:rsidRPr="00F055EC">
        <w:rPr>
          <w:rFonts w:cs="Arial"/>
          <w:noProof/>
          <w:color w:val="FF0000"/>
        </w:rPr>
        <w:t xml:space="preserve"> </w:t>
      </w:r>
    </w:p>
    <w:p w:rsidR="00F055EC" w:rsidRPr="00F055EC" w:rsidRDefault="00F055EC" w:rsidP="00F055EC">
      <w:pPr>
        <w:rPr>
          <w:rFonts w:cs="Arial"/>
          <w:color w:val="405CA1"/>
        </w:rPr>
      </w:pPr>
      <w:r w:rsidRPr="00F055EC">
        <w:rPr>
          <w:rFonts w:cs="Arial"/>
          <w:color w:val="405CA1"/>
        </w:rPr>
        <w:t>CONTRATAÇÃO</w:t>
      </w:r>
    </w:p>
    <w:p w:rsidR="00F055EC" w:rsidRDefault="00F055EC" w:rsidP="00F055EC">
      <w:pPr>
        <w:rPr>
          <w:rFonts w:cs="Arial"/>
          <w:color w:val="405CA1"/>
        </w:rPr>
      </w:pPr>
      <w:r w:rsidRPr="00F055EC">
        <w:rPr>
          <w:rFonts w:cs="Arial"/>
          <w:color w:val="405CA1"/>
        </w:rPr>
        <w:t>DIRETA</w:t>
      </w:r>
    </w:p>
    <w:p w:rsidR="00F055EC" w:rsidRDefault="00F055EC" w:rsidP="00F055EC">
      <w:pPr>
        <w:rPr>
          <w:rFonts w:cs="Arial"/>
          <w:color w:val="405CA1"/>
        </w:rPr>
      </w:pPr>
      <w:r w:rsidRPr="00F233EC">
        <w:rPr>
          <w:b/>
          <w:bCs/>
          <w:sz w:val="21"/>
        </w:rPr>
        <w:t xml:space="preserve">A </w:t>
      </w:r>
      <w:r>
        <w:rPr>
          <w:b/>
          <w:bCs/>
          <w:sz w:val="21"/>
        </w:rPr>
        <w:t>PREFEITURA</w:t>
      </w:r>
      <w:r w:rsidRPr="00F233EC">
        <w:rPr>
          <w:b/>
          <w:bCs/>
          <w:sz w:val="21"/>
        </w:rPr>
        <w:t xml:space="preserve"> MUNICIPAL</w:t>
      </w:r>
      <w:r w:rsidRPr="001B35F3">
        <w:rPr>
          <w:b/>
          <w:sz w:val="21"/>
        </w:rPr>
        <w:t xml:space="preserve"> </w:t>
      </w:r>
      <w:r>
        <w:rPr>
          <w:b/>
          <w:sz w:val="21"/>
        </w:rPr>
        <w:t>DE PEDRO DE TOLEDO</w:t>
      </w:r>
      <w:r w:rsidRPr="001B35F3">
        <w:rPr>
          <w:sz w:val="21"/>
        </w:rPr>
        <w:t xml:space="preserve"> </w:t>
      </w:r>
      <w:r>
        <w:rPr>
          <w:sz w:val="21"/>
        </w:rPr>
        <w:t xml:space="preserve">CNPJ: </w:t>
      </w:r>
      <w:r w:rsidRPr="00C73514">
        <w:rPr>
          <w:sz w:val="21"/>
        </w:rPr>
        <w:t>46.578.530/0001-12</w:t>
      </w:r>
      <w:r>
        <w:rPr>
          <w:sz w:val="21"/>
        </w:rPr>
        <w:t>, por intermédio da Secretaria Municipal de</w:t>
      </w:r>
      <w:r>
        <w:rPr>
          <w:spacing w:val="1"/>
          <w:sz w:val="21"/>
        </w:rPr>
        <w:t xml:space="preserve"> </w:t>
      </w:r>
      <w:r>
        <w:rPr>
          <w:sz w:val="21"/>
        </w:rPr>
        <w:t xml:space="preserve">Administração, comunica aos interessados que realizará compra na modalidade </w:t>
      </w:r>
      <w:proofErr w:type="gramStart"/>
      <w:r>
        <w:rPr>
          <w:b/>
          <w:sz w:val="21"/>
        </w:rPr>
        <w:t xml:space="preserve">Dispensa </w:t>
      </w:r>
      <w:r>
        <w:rPr>
          <w:sz w:val="21"/>
        </w:rPr>
        <w:t>,</w:t>
      </w:r>
      <w:proofErr w:type="gramEnd"/>
      <w:r>
        <w:rPr>
          <w:sz w:val="21"/>
        </w:rPr>
        <w:t xml:space="preserve"> do tipo</w:t>
      </w:r>
      <w:r>
        <w:rPr>
          <w:spacing w:val="1"/>
          <w:sz w:val="21"/>
        </w:rPr>
        <w:t xml:space="preserve"> </w:t>
      </w:r>
      <w:r>
        <w:rPr>
          <w:b/>
          <w:sz w:val="21"/>
        </w:rPr>
        <w:t xml:space="preserve">MENOR PREÇO com critério de julgamento menor preço por global </w:t>
      </w:r>
      <w:r>
        <w:rPr>
          <w:sz w:val="21"/>
        </w:rPr>
        <w:t xml:space="preserve">– </w:t>
      </w:r>
      <w:r>
        <w:rPr>
          <w:b/>
          <w:sz w:val="21"/>
        </w:rPr>
        <w:t xml:space="preserve">Processo nº </w:t>
      </w:r>
      <w:r>
        <w:rPr>
          <w:b/>
          <w:sz w:val="24"/>
        </w:rPr>
        <w:t>039</w:t>
      </w:r>
      <w:r w:rsidRPr="00C71FAD">
        <w:rPr>
          <w:b/>
          <w:sz w:val="24"/>
        </w:rPr>
        <w:t>/2025</w:t>
      </w:r>
      <w:r w:rsidRPr="00C71FAD">
        <w:rPr>
          <w:sz w:val="21"/>
        </w:rPr>
        <w:t>,</w:t>
      </w:r>
      <w:r>
        <w:rPr>
          <w:sz w:val="21"/>
        </w:rPr>
        <w:t xml:space="preserve"> objetivando a</w:t>
      </w:r>
      <w:r>
        <w:rPr>
          <w:spacing w:val="1"/>
          <w:sz w:val="21"/>
        </w:rPr>
        <w:t xml:space="preserve"> </w:t>
      </w:r>
      <w:r>
        <w:t>contratação de empresa especializada em realização de serviço de  manutenção de veiculo</w:t>
      </w:r>
      <w:r w:rsidRPr="00C73514">
        <w:t>, que será regida pelo do art. 75, inciso II,</w:t>
      </w:r>
      <w:r w:rsidRPr="00AC22C0">
        <w:t xml:space="preserve"> </w:t>
      </w:r>
      <w:r>
        <w:t>nos termos da Lei n.º</w:t>
      </w:r>
      <w:r>
        <w:rPr>
          <w:spacing w:val="1"/>
        </w:rPr>
        <w:t xml:space="preserve"> </w:t>
      </w:r>
      <w:r>
        <w:t>14.133,</w:t>
      </w:r>
      <w:r>
        <w:rPr>
          <w:spacing w:val="-3"/>
        </w:rPr>
        <w:t xml:space="preserve"> </w:t>
      </w:r>
      <w:r>
        <w:t>de</w:t>
      </w:r>
      <w:r>
        <w:rPr>
          <w:spacing w:val="1"/>
        </w:rPr>
        <w:t xml:space="preserve"> </w:t>
      </w:r>
      <w:r>
        <w:t>1º</w:t>
      </w:r>
      <w:r>
        <w:rPr>
          <w:spacing w:val="-1"/>
        </w:rPr>
        <w:t xml:space="preserve"> </w:t>
      </w:r>
      <w:r>
        <w:t>de</w:t>
      </w:r>
      <w:r>
        <w:rPr>
          <w:spacing w:val="1"/>
        </w:rPr>
        <w:t xml:space="preserve"> </w:t>
      </w:r>
      <w:r>
        <w:t>abril</w:t>
      </w:r>
      <w:r>
        <w:rPr>
          <w:spacing w:val="-2"/>
        </w:rPr>
        <w:t xml:space="preserve"> </w:t>
      </w:r>
      <w:r>
        <w:t>de</w:t>
      </w:r>
      <w:r>
        <w:rPr>
          <w:spacing w:val="-2"/>
        </w:rPr>
        <w:t xml:space="preserve"> </w:t>
      </w:r>
      <w:r>
        <w:t>2021,</w:t>
      </w:r>
      <w:r>
        <w:rPr>
          <w:spacing w:val="-1"/>
        </w:rPr>
        <w:t xml:space="preserve"> </w:t>
      </w:r>
      <w:r>
        <w:t>e</w:t>
      </w:r>
      <w:r>
        <w:rPr>
          <w:spacing w:val="1"/>
        </w:rPr>
        <w:t xml:space="preserve"> </w:t>
      </w:r>
      <w:r>
        <w:t>demais</w:t>
      </w:r>
      <w:r>
        <w:rPr>
          <w:spacing w:val="2"/>
        </w:rPr>
        <w:t xml:space="preserve"> </w:t>
      </w:r>
      <w:r>
        <w:t>normas regulamentares</w:t>
      </w:r>
      <w:r>
        <w:rPr>
          <w:spacing w:val="-1"/>
        </w:rPr>
        <w:t xml:space="preserve"> </w:t>
      </w:r>
      <w:r>
        <w:t>aplicáveis</w:t>
      </w:r>
      <w:r>
        <w:rPr>
          <w:spacing w:val="2"/>
        </w:rPr>
        <w:t xml:space="preserve"> </w:t>
      </w:r>
      <w:r>
        <w:t>à espécie</w:t>
      </w:r>
    </w:p>
    <w:p w:rsidR="00F055EC" w:rsidRPr="00F055EC" w:rsidRDefault="00F055EC" w:rsidP="00F055EC">
      <w:pPr>
        <w:rPr>
          <w:rFonts w:cs="Arial"/>
          <w:color w:val="405CA1"/>
        </w:rPr>
      </w:pPr>
    </w:p>
    <w:p w:rsidR="00F055EC" w:rsidRPr="00F055EC" w:rsidRDefault="00F055EC" w:rsidP="00F055EC">
      <w:pPr>
        <w:spacing w:line="259" w:lineRule="auto"/>
        <w:rPr>
          <w:rFonts w:cs="Arial"/>
          <w:b/>
          <w:bCs/>
          <w:color w:val="405CA1"/>
        </w:rPr>
      </w:pPr>
      <w:r>
        <w:rPr>
          <w:b/>
          <w:sz w:val="24"/>
        </w:rPr>
        <w:t>Dispensa</w:t>
      </w:r>
      <w:r>
        <w:rPr>
          <w:b/>
          <w:spacing w:val="-4"/>
          <w:sz w:val="24"/>
        </w:rPr>
        <w:t xml:space="preserve"> </w:t>
      </w:r>
      <w:r>
        <w:rPr>
          <w:b/>
          <w:sz w:val="24"/>
        </w:rPr>
        <w:t>nº:</w:t>
      </w:r>
      <w:r>
        <w:rPr>
          <w:b/>
          <w:spacing w:val="-1"/>
          <w:sz w:val="24"/>
        </w:rPr>
        <w:t xml:space="preserve"> </w:t>
      </w:r>
      <w:r>
        <w:rPr>
          <w:spacing w:val="-1"/>
          <w:sz w:val="24"/>
        </w:rPr>
        <w:t>47</w:t>
      </w:r>
      <w:r w:rsidRPr="00C71FAD">
        <w:rPr>
          <w:spacing w:val="-1"/>
          <w:sz w:val="24"/>
        </w:rPr>
        <w:t>/2025</w:t>
      </w:r>
      <w:r w:rsidRPr="00C71FAD">
        <w:rPr>
          <w:sz w:val="24"/>
        </w:rPr>
        <w:tab/>
      </w:r>
      <w:r w:rsidRPr="00C71FAD">
        <w:rPr>
          <w:b/>
          <w:sz w:val="24"/>
        </w:rPr>
        <w:t>Processo</w:t>
      </w:r>
      <w:r w:rsidRPr="00C71FAD">
        <w:rPr>
          <w:b/>
          <w:spacing w:val="-1"/>
          <w:sz w:val="24"/>
        </w:rPr>
        <w:t xml:space="preserve"> </w:t>
      </w:r>
      <w:r w:rsidRPr="00C71FAD">
        <w:rPr>
          <w:b/>
          <w:sz w:val="24"/>
        </w:rPr>
        <w:t>nº:</w:t>
      </w:r>
      <w:r w:rsidRPr="00C71FAD">
        <w:rPr>
          <w:b/>
          <w:spacing w:val="-2"/>
          <w:sz w:val="24"/>
        </w:rPr>
        <w:t xml:space="preserve"> </w:t>
      </w:r>
      <w:r w:rsidRPr="00C71FAD">
        <w:rPr>
          <w:sz w:val="24"/>
        </w:rPr>
        <w:t>0</w:t>
      </w:r>
      <w:r>
        <w:rPr>
          <w:sz w:val="24"/>
        </w:rPr>
        <w:t>39</w:t>
      </w:r>
      <w:r w:rsidRPr="00C71FAD">
        <w:rPr>
          <w:sz w:val="24"/>
        </w:rPr>
        <w:t>/2025</w:t>
      </w:r>
    </w:p>
    <w:p w:rsidR="00F055EC" w:rsidRPr="00F055EC" w:rsidRDefault="00F055EC" w:rsidP="00F055EC">
      <w:pPr>
        <w:rPr>
          <w:rFonts w:cs="Arial"/>
          <w:b/>
          <w:bCs/>
          <w:color w:val="405CA1"/>
        </w:rPr>
      </w:pPr>
    </w:p>
    <w:p w:rsidR="00F055EC" w:rsidRPr="00F055EC" w:rsidRDefault="00F055EC" w:rsidP="00F055EC">
      <w:pPr>
        <w:rPr>
          <w:rFonts w:cs="Arial"/>
          <w:b/>
          <w:bCs/>
          <w:color w:val="5B5B5F"/>
        </w:rPr>
      </w:pPr>
      <w:r w:rsidRPr="00F055EC">
        <w:rPr>
          <w:rFonts w:cs="Arial"/>
          <w:b/>
          <w:bCs/>
          <w:color w:val="405CA1"/>
        </w:rPr>
        <w:t>OBJETO</w:t>
      </w:r>
    </w:p>
    <w:p w:rsidR="00F055EC" w:rsidRPr="00F233EC" w:rsidRDefault="00F055EC" w:rsidP="00F055EC">
      <w:pPr>
        <w:pStyle w:val="PargrafodaLista"/>
        <w:numPr>
          <w:ilvl w:val="1"/>
          <w:numId w:val="3"/>
        </w:numPr>
        <w:tabs>
          <w:tab w:val="left" w:pos="489"/>
        </w:tabs>
        <w:spacing w:before="0"/>
        <w:ind w:right="299"/>
        <w:rPr>
          <w:b/>
          <w:sz w:val="21"/>
        </w:rPr>
      </w:pPr>
      <w:r>
        <w:rPr>
          <w:sz w:val="21"/>
        </w:rPr>
        <w:t xml:space="preserve">A contratação de empresa especializada para fornecimento de peças e serviço de manutenção veicular a fim de atender as demandas  do departamento de Educação no  Municipio de Pedro de Toledo, </w:t>
      </w:r>
      <w:r w:rsidRPr="0069131D">
        <w:rPr>
          <w:sz w:val="21"/>
        </w:rPr>
        <w:t>Conforme Termo de  Referencia, ANEXO I deste aviso.</w:t>
      </w:r>
    </w:p>
    <w:p w:rsidR="00F055EC" w:rsidRPr="00F055EC" w:rsidRDefault="00F055EC" w:rsidP="00F055EC">
      <w:pPr>
        <w:jc w:val="both"/>
        <w:rPr>
          <w:rFonts w:cs="Arial"/>
        </w:rPr>
      </w:pPr>
    </w:p>
    <w:p w:rsidR="00F055EC" w:rsidRPr="00F055EC" w:rsidRDefault="00F055EC" w:rsidP="00F055EC">
      <w:pPr>
        <w:rPr>
          <w:rFonts w:cs="Arial"/>
          <w:color w:val="5B5B5F"/>
        </w:rPr>
      </w:pPr>
    </w:p>
    <w:p w:rsidR="00F055EC" w:rsidRPr="00F055EC" w:rsidRDefault="00F055EC" w:rsidP="00F055EC">
      <w:pPr>
        <w:rPr>
          <w:rFonts w:cs="Arial"/>
          <w:b/>
          <w:bCs/>
          <w:color w:val="405CA1"/>
        </w:rPr>
      </w:pPr>
      <w:r w:rsidRPr="00F055EC">
        <w:rPr>
          <w:rFonts w:cs="Arial"/>
          <w:b/>
          <w:bCs/>
          <w:color w:val="405CA1"/>
        </w:rPr>
        <w:t>VALOR TOTAL DA CONTRATAÇÃO</w:t>
      </w:r>
    </w:p>
    <w:p w:rsidR="00F055EC" w:rsidRPr="00F055EC" w:rsidRDefault="00F055EC" w:rsidP="00F055EC">
      <w:pPr>
        <w:rPr>
          <w:rFonts w:cs="Arial"/>
          <w:b/>
          <w:bCs/>
          <w:color w:val="5B5B5F"/>
        </w:rPr>
      </w:pPr>
      <w:r w:rsidRPr="00F055EC">
        <w:rPr>
          <w:rFonts w:cs="Arial"/>
          <w:b/>
          <w:bCs/>
          <w:color w:val="5B5B5F"/>
        </w:rPr>
        <w:t xml:space="preserve">R$ </w:t>
      </w:r>
      <w:r>
        <w:rPr>
          <w:rFonts w:cs="Arial"/>
          <w:b/>
          <w:bCs/>
          <w:color w:val="5B5B5F"/>
        </w:rPr>
        <w:t>4.344,00</w:t>
      </w:r>
    </w:p>
    <w:p w:rsidR="00F055EC" w:rsidRPr="00F055EC" w:rsidRDefault="00F055EC" w:rsidP="00F055EC">
      <w:pPr>
        <w:rPr>
          <w:rFonts w:cs="Arial"/>
          <w:color w:val="5B5B5F"/>
        </w:rPr>
      </w:pPr>
    </w:p>
    <w:p w:rsidR="00F055EC" w:rsidRPr="00F055EC" w:rsidRDefault="00F055EC" w:rsidP="00F055EC">
      <w:pPr>
        <w:rPr>
          <w:rFonts w:cs="Arial"/>
          <w:b/>
          <w:bCs/>
          <w:color w:val="405CA1"/>
        </w:rPr>
      </w:pPr>
    </w:p>
    <w:p w:rsidR="00F055EC" w:rsidRDefault="00F055EC" w:rsidP="00F055EC">
      <w:pPr>
        <w:spacing w:after="160" w:line="259" w:lineRule="auto"/>
        <w:rPr>
          <w:rFonts w:cs="Arial"/>
          <w:b/>
          <w:bCs/>
          <w:color w:val="405CA1"/>
        </w:rPr>
      </w:pPr>
      <w:r w:rsidRPr="00F055EC">
        <w:rPr>
          <w:rFonts w:cs="Arial"/>
          <w:b/>
          <w:bCs/>
          <w:color w:val="405CA1"/>
        </w:rPr>
        <w:t>CRITÉRIO DE JULGAMENTO:</w:t>
      </w:r>
    </w:p>
    <w:p w:rsidR="00F055EC" w:rsidRDefault="00F055EC" w:rsidP="00F055EC">
      <w:pPr>
        <w:pStyle w:val="PargrafodaLista"/>
        <w:numPr>
          <w:ilvl w:val="1"/>
          <w:numId w:val="11"/>
        </w:numPr>
        <w:tabs>
          <w:tab w:val="left" w:pos="563"/>
          <w:tab w:val="left" w:pos="564"/>
        </w:tabs>
        <w:spacing w:before="1"/>
        <w:ind w:right="299"/>
        <w:rPr>
          <w:sz w:val="21"/>
        </w:rPr>
      </w:pPr>
      <w:r>
        <w:rPr>
          <w:sz w:val="21"/>
        </w:rPr>
        <w:t>Apurado</w:t>
      </w:r>
      <w:r>
        <w:rPr>
          <w:spacing w:val="12"/>
          <w:sz w:val="21"/>
        </w:rPr>
        <w:t xml:space="preserve"> </w:t>
      </w:r>
      <w:r>
        <w:rPr>
          <w:sz w:val="21"/>
        </w:rPr>
        <w:t>o</w:t>
      </w:r>
      <w:r>
        <w:rPr>
          <w:spacing w:val="13"/>
          <w:sz w:val="21"/>
        </w:rPr>
        <w:t xml:space="preserve"> </w:t>
      </w:r>
      <w:r>
        <w:rPr>
          <w:sz w:val="21"/>
        </w:rPr>
        <w:t>vencedor,</w:t>
      </w:r>
      <w:r>
        <w:rPr>
          <w:spacing w:val="15"/>
          <w:sz w:val="21"/>
        </w:rPr>
        <w:t xml:space="preserve"> </w:t>
      </w:r>
      <w:r>
        <w:rPr>
          <w:sz w:val="21"/>
        </w:rPr>
        <w:t>a</w:t>
      </w:r>
      <w:r>
        <w:rPr>
          <w:spacing w:val="13"/>
          <w:sz w:val="21"/>
        </w:rPr>
        <w:t xml:space="preserve"> </w:t>
      </w:r>
      <w:r>
        <w:rPr>
          <w:sz w:val="21"/>
        </w:rPr>
        <w:t>Prefeitura</w:t>
      </w:r>
      <w:r>
        <w:rPr>
          <w:spacing w:val="15"/>
          <w:sz w:val="21"/>
        </w:rPr>
        <w:t xml:space="preserve"> </w:t>
      </w:r>
      <w:r>
        <w:rPr>
          <w:sz w:val="21"/>
        </w:rPr>
        <w:t>decidirá</w:t>
      </w:r>
      <w:r>
        <w:rPr>
          <w:spacing w:val="13"/>
          <w:sz w:val="21"/>
        </w:rPr>
        <w:t xml:space="preserve"> </w:t>
      </w:r>
      <w:r>
        <w:rPr>
          <w:sz w:val="21"/>
        </w:rPr>
        <w:t>sobre</w:t>
      </w:r>
      <w:r>
        <w:rPr>
          <w:spacing w:val="14"/>
          <w:sz w:val="21"/>
        </w:rPr>
        <w:t xml:space="preserve"> </w:t>
      </w:r>
      <w:r>
        <w:rPr>
          <w:sz w:val="21"/>
        </w:rPr>
        <w:t>a</w:t>
      </w:r>
      <w:r>
        <w:rPr>
          <w:spacing w:val="13"/>
          <w:sz w:val="21"/>
        </w:rPr>
        <w:t xml:space="preserve"> </w:t>
      </w:r>
      <w:r>
        <w:rPr>
          <w:sz w:val="21"/>
        </w:rPr>
        <w:t>contratação,</w:t>
      </w:r>
      <w:r>
        <w:rPr>
          <w:spacing w:val="15"/>
          <w:sz w:val="21"/>
        </w:rPr>
        <w:t xml:space="preserve"> </w:t>
      </w:r>
      <w:r>
        <w:rPr>
          <w:sz w:val="21"/>
        </w:rPr>
        <w:t>por</w:t>
      </w:r>
      <w:r>
        <w:rPr>
          <w:spacing w:val="12"/>
          <w:sz w:val="21"/>
        </w:rPr>
        <w:t xml:space="preserve"> </w:t>
      </w:r>
      <w:r>
        <w:rPr>
          <w:sz w:val="21"/>
        </w:rPr>
        <w:t>meio</w:t>
      </w:r>
      <w:r>
        <w:rPr>
          <w:spacing w:val="16"/>
          <w:sz w:val="21"/>
        </w:rPr>
        <w:t xml:space="preserve"> </w:t>
      </w:r>
      <w:r>
        <w:rPr>
          <w:sz w:val="21"/>
        </w:rPr>
        <w:t>de</w:t>
      </w:r>
      <w:r>
        <w:rPr>
          <w:spacing w:val="13"/>
          <w:sz w:val="21"/>
        </w:rPr>
        <w:t xml:space="preserve"> </w:t>
      </w:r>
      <w:r>
        <w:rPr>
          <w:sz w:val="21"/>
        </w:rPr>
        <w:t>manifestação</w:t>
      </w:r>
      <w:r>
        <w:rPr>
          <w:spacing w:val="12"/>
          <w:sz w:val="21"/>
        </w:rPr>
        <w:t xml:space="preserve"> </w:t>
      </w:r>
      <w:r>
        <w:rPr>
          <w:sz w:val="21"/>
        </w:rPr>
        <w:t>motivada</w:t>
      </w:r>
      <w:r>
        <w:rPr>
          <w:spacing w:val="13"/>
          <w:sz w:val="21"/>
        </w:rPr>
        <w:t xml:space="preserve"> </w:t>
      </w:r>
      <w:r>
        <w:rPr>
          <w:sz w:val="21"/>
        </w:rPr>
        <w:t>no</w:t>
      </w:r>
      <w:r>
        <w:rPr>
          <w:spacing w:val="16"/>
          <w:sz w:val="21"/>
        </w:rPr>
        <w:t xml:space="preserve"> </w:t>
      </w:r>
      <w:r>
        <w:rPr>
          <w:sz w:val="21"/>
        </w:rPr>
        <w:t>processo</w:t>
      </w:r>
      <w:r>
        <w:rPr>
          <w:spacing w:val="13"/>
          <w:sz w:val="21"/>
        </w:rPr>
        <w:t xml:space="preserve"> </w:t>
      </w:r>
      <w:r>
        <w:rPr>
          <w:sz w:val="21"/>
        </w:rPr>
        <w:t>físico,</w:t>
      </w:r>
      <w:r>
        <w:rPr>
          <w:spacing w:val="-50"/>
          <w:sz w:val="21"/>
        </w:rPr>
        <w:t xml:space="preserve"> </w:t>
      </w:r>
      <w:r>
        <w:rPr>
          <w:sz w:val="21"/>
        </w:rPr>
        <w:t>sem</w:t>
      </w:r>
      <w:r>
        <w:rPr>
          <w:spacing w:val="-1"/>
          <w:sz w:val="21"/>
        </w:rPr>
        <w:t xml:space="preserve"> </w:t>
      </w:r>
      <w:r>
        <w:rPr>
          <w:sz w:val="21"/>
        </w:rPr>
        <w:t>que</w:t>
      </w:r>
      <w:r>
        <w:rPr>
          <w:spacing w:val="-2"/>
          <w:sz w:val="21"/>
        </w:rPr>
        <w:t xml:space="preserve"> </w:t>
      </w:r>
      <w:r>
        <w:rPr>
          <w:sz w:val="21"/>
        </w:rPr>
        <w:t>disso resulte, para</w:t>
      </w:r>
      <w:r>
        <w:rPr>
          <w:spacing w:val="-3"/>
          <w:sz w:val="21"/>
        </w:rPr>
        <w:t xml:space="preserve"> </w:t>
      </w:r>
      <w:r>
        <w:rPr>
          <w:sz w:val="21"/>
        </w:rPr>
        <w:t>o</w:t>
      </w:r>
      <w:r>
        <w:rPr>
          <w:spacing w:val="1"/>
          <w:sz w:val="21"/>
        </w:rPr>
        <w:t xml:space="preserve"> </w:t>
      </w:r>
      <w:r>
        <w:rPr>
          <w:sz w:val="21"/>
        </w:rPr>
        <w:t>proponente,</w:t>
      </w:r>
      <w:r>
        <w:rPr>
          <w:spacing w:val="-2"/>
          <w:sz w:val="21"/>
        </w:rPr>
        <w:t xml:space="preserve"> </w:t>
      </w:r>
      <w:r>
        <w:rPr>
          <w:sz w:val="21"/>
        </w:rPr>
        <w:t>direito</w:t>
      </w:r>
      <w:r>
        <w:rPr>
          <w:spacing w:val="2"/>
          <w:sz w:val="21"/>
        </w:rPr>
        <w:t xml:space="preserve"> </w:t>
      </w:r>
      <w:r>
        <w:rPr>
          <w:sz w:val="21"/>
        </w:rPr>
        <w:t>a</w:t>
      </w:r>
      <w:r>
        <w:rPr>
          <w:spacing w:val="-2"/>
          <w:sz w:val="21"/>
        </w:rPr>
        <w:t xml:space="preserve"> </w:t>
      </w:r>
      <w:r>
        <w:rPr>
          <w:sz w:val="21"/>
        </w:rPr>
        <w:t>qualquer</w:t>
      </w:r>
      <w:r>
        <w:rPr>
          <w:spacing w:val="-1"/>
          <w:sz w:val="21"/>
        </w:rPr>
        <w:t xml:space="preserve"> </w:t>
      </w:r>
      <w:r>
        <w:rPr>
          <w:sz w:val="21"/>
        </w:rPr>
        <w:t>indenização</w:t>
      </w:r>
      <w:r>
        <w:rPr>
          <w:spacing w:val="1"/>
          <w:sz w:val="21"/>
        </w:rPr>
        <w:t xml:space="preserve"> </w:t>
      </w:r>
      <w:r>
        <w:rPr>
          <w:sz w:val="21"/>
        </w:rPr>
        <w:t>ou</w:t>
      </w:r>
      <w:r>
        <w:rPr>
          <w:spacing w:val="-2"/>
          <w:sz w:val="21"/>
        </w:rPr>
        <w:t xml:space="preserve"> </w:t>
      </w:r>
      <w:r>
        <w:rPr>
          <w:sz w:val="21"/>
        </w:rPr>
        <w:t>reclamação.</w:t>
      </w:r>
    </w:p>
    <w:p w:rsidR="00F055EC" w:rsidRDefault="00F055EC" w:rsidP="00F055EC">
      <w:pPr>
        <w:pStyle w:val="PargrafodaLista"/>
        <w:numPr>
          <w:ilvl w:val="1"/>
          <w:numId w:val="11"/>
        </w:numPr>
        <w:tabs>
          <w:tab w:val="left" w:pos="563"/>
          <w:tab w:val="left" w:pos="564"/>
        </w:tabs>
        <w:spacing w:before="120"/>
        <w:ind w:left="563" w:right="297" w:hanging="360"/>
        <w:rPr>
          <w:sz w:val="21"/>
        </w:rPr>
      </w:pPr>
      <w:r>
        <w:rPr>
          <w:sz w:val="21"/>
        </w:rPr>
        <w:t>Será</w:t>
      </w:r>
      <w:r>
        <w:rPr>
          <w:spacing w:val="43"/>
          <w:sz w:val="21"/>
        </w:rPr>
        <w:t xml:space="preserve"> </w:t>
      </w:r>
      <w:r>
        <w:rPr>
          <w:sz w:val="21"/>
        </w:rPr>
        <w:t>contratada</w:t>
      </w:r>
      <w:r>
        <w:rPr>
          <w:spacing w:val="46"/>
          <w:sz w:val="21"/>
        </w:rPr>
        <w:t xml:space="preserve"> </w:t>
      </w:r>
      <w:r>
        <w:rPr>
          <w:sz w:val="21"/>
        </w:rPr>
        <w:t>a</w:t>
      </w:r>
      <w:r>
        <w:rPr>
          <w:spacing w:val="46"/>
          <w:sz w:val="21"/>
        </w:rPr>
        <w:t xml:space="preserve"> </w:t>
      </w:r>
      <w:r>
        <w:rPr>
          <w:sz w:val="21"/>
        </w:rPr>
        <w:t>empresa</w:t>
      </w:r>
      <w:r>
        <w:rPr>
          <w:spacing w:val="46"/>
          <w:sz w:val="21"/>
        </w:rPr>
        <w:t xml:space="preserve"> </w:t>
      </w:r>
      <w:r>
        <w:rPr>
          <w:sz w:val="21"/>
        </w:rPr>
        <w:t>que</w:t>
      </w:r>
      <w:r>
        <w:rPr>
          <w:spacing w:val="46"/>
          <w:sz w:val="21"/>
        </w:rPr>
        <w:t xml:space="preserve"> </w:t>
      </w:r>
      <w:r>
        <w:rPr>
          <w:sz w:val="21"/>
        </w:rPr>
        <w:t>apresentar</w:t>
      </w:r>
      <w:r>
        <w:rPr>
          <w:spacing w:val="45"/>
          <w:sz w:val="21"/>
        </w:rPr>
        <w:t xml:space="preserve"> </w:t>
      </w:r>
      <w:r>
        <w:rPr>
          <w:sz w:val="21"/>
        </w:rPr>
        <w:t>proposta</w:t>
      </w:r>
      <w:r>
        <w:rPr>
          <w:spacing w:val="45"/>
          <w:sz w:val="21"/>
        </w:rPr>
        <w:t xml:space="preserve"> </w:t>
      </w:r>
      <w:r>
        <w:rPr>
          <w:sz w:val="21"/>
        </w:rPr>
        <w:t>de</w:t>
      </w:r>
      <w:r>
        <w:rPr>
          <w:spacing w:val="46"/>
          <w:sz w:val="21"/>
        </w:rPr>
        <w:t xml:space="preserve"> </w:t>
      </w:r>
      <w:r>
        <w:rPr>
          <w:sz w:val="21"/>
        </w:rPr>
        <w:t>menor</w:t>
      </w:r>
      <w:r>
        <w:rPr>
          <w:spacing w:val="48"/>
          <w:sz w:val="21"/>
        </w:rPr>
        <w:t xml:space="preserve"> </w:t>
      </w:r>
      <w:r>
        <w:rPr>
          <w:sz w:val="21"/>
        </w:rPr>
        <w:t>valor,</w:t>
      </w:r>
      <w:r>
        <w:rPr>
          <w:spacing w:val="46"/>
          <w:sz w:val="21"/>
        </w:rPr>
        <w:t xml:space="preserve"> </w:t>
      </w:r>
      <w:r>
        <w:rPr>
          <w:sz w:val="21"/>
        </w:rPr>
        <w:t>desde</w:t>
      </w:r>
      <w:r>
        <w:rPr>
          <w:spacing w:val="44"/>
          <w:sz w:val="21"/>
        </w:rPr>
        <w:t xml:space="preserve"> </w:t>
      </w:r>
      <w:r>
        <w:rPr>
          <w:sz w:val="21"/>
        </w:rPr>
        <w:t>que</w:t>
      </w:r>
      <w:r>
        <w:rPr>
          <w:spacing w:val="44"/>
          <w:sz w:val="21"/>
        </w:rPr>
        <w:t xml:space="preserve"> </w:t>
      </w:r>
      <w:r>
        <w:rPr>
          <w:sz w:val="21"/>
        </w:rPr>
        <w:t>esteja</w:t>
      </w:r>
      <w:r>
        <w:rPr>
          <w:spacing w:val="48"/>
          <w:sz w:val="21"/>
        </w:rPr>
        <w:t xml:space="preserve"> </w:t>
      </w:r>
      <w:r>
        <w:rPr>
          <w:sz w:val="21"/>
        </w:rPr>
        <w:t>devidamente</w:t>
      </w:r>
      <w:r>
        <w:rPr>
          <w:spacing w:val="46"/>
          <w:sz w:val="21"/>
        </w:rPr>
        <w:t xml:space="preserve"> </w:t>
      </w:r>
      <w:r>
        <w:rPr>
          <w:sz w:val="21"/>
        </w:rPr>
        <w:t>habilitada</w:t>
      </w:r>
      <w:r>
        <w:rPr>
          <w:spacing w:val="46"/>
          <w:sz w:val="21"/>
        </w:rPr>
        <w:t xml:space="preserve"> </w:t>
      </w:r>
      <w:r>
        <w:rPr>
          <w:sz w:val="21"/>
        </w:rPr>
        <w:t>para</w:t>
      </w:r>
      <w:r>
        <w:rPr>
          <w:spacing w:val="-49"/>
          <w:sz w:val="21"/>
        </w:rPr>
        <w:t xml:space="preserve"> </w:t>
      </w:r>
      <w:r>
        <w:rPr>
          <w:sz w:val="21"/>
        </w:rPr>
        <w:t>contratar</w:t>
      </w:r>
      <w:r>
        <w:rPr>
          <w:spacing w:val="-1"/>
          <w:sz w:val="21"/>
        </w:rPr>
        <w:t xml:space="preserve"> </w:t>
      </w:r>
      <w:r>
        <w:rPr>
          <w:sz w:val="21"/>
        </w:rPr>
        <w:t>com</w:t>
      </w:r>
      <w:r>
        <w:rPr>
          <w:spacing w:val="-2"/>
          <w:sz w:val="21"/>
        </w:rPr>
        <w:t xml:space="preserve"> </w:t>
      </w:r>
      <w:r>
        <w:rPr>
          <w:sz w:val="21"/>
        </w:rPr>
        <w:t>a</w:t>
      </w:r>
      <w:r>
        <w:rPr>
          <w:spacing w:val="1"/>
          <w:sz w:val="21"/>
        </w:rPr>
        <w:t xml:space="preserve"> </w:t>
      </w:r>
      <w:r>
        <w:rPr>
          <w:sz w:val="21"/>
        </w:rPr>
        <w:t>Administração Pública</w:t>
      </w:r>
      <w:r>
        <w:rPr>
          <w:spacing w:val="-2"/>
          <w:sz w:val="21"/>
        </w:rPr>
        <w:t xml:space="preserve"> </w:t>
      </w:r>
      <w:r>
        <w:rPr>
          <w:sz w:val="21"/>
        </w:rPr>
        <w:t>e</w:t>
      </w:r>
      <w:r>
        <w:rPr>
          <w:spacing w:val="1"/>
          <w:sz w:val="21"/>
        </w:rPr>
        <w:t xml:space="preserve"> </w:t>
      </w:r>
      <w:r>
        <w:rPr>
          <w:sz w:val="21"/>
        </w:rPr>
        <w:t>que</w:t>
      </w:r>
      <w:r>
        <w:rPr>
          <w:spacing w:val="1"/>
          <w:sz w:val="21"/>
        </w:rPr>
        <w:t xml:space="preserve"> </w:t>
      </w:r>
      <w:r>
        <w:rPr>
          <w:sz w:val="21"/>
        </w:rPr>
        <w:t>atenda</w:t>
      </w:r>
      <w:r>
        <w:rPr>
          <w:spacing w:val="-3"/>
          <w:sz w:val="21"/>
        </w:rPr>
        <w:t xml:space="preserve"> </w:t>
      </w:r>
      <w:r>
        <w:rPr>
          <w:sz w:val="21"/>
        </w:rPr>
        <w:t>aos</w:t>
      </w:r>
      <w:r>
        <w:rPr>
          <w:spacing w:val="-2"/>
          <w:sz w:val="21"/>
        </w:rPr>
        <w:t xml:space="preserve"> </w:t>
      </w:r>
      <w:r>
        <w:rPr>
          <w:sz w:val="21"/>
        </w:rPr>
        <w:t>requisitos apontados</w:t>
      </w:r>
    </w:p>
    <w:p w:rsidR="00F055EC" w:rsidRDefault="00F055EC" w:rsidP="00F055EC">
      <w:pPr>
        <w:pStyle w:val="PargrafodaLista"/>
        <w:numPr>
          <w:ilvl w:val="1"/>
          <w:numId w:val="11"/>
        </w:numPr>
        <w:tabs>
          <w:tab w:val="left" w:pos="519"/>
          <w:tab w:val="left" w:pos="520"/>
        </w:tabs>
        <w:ind w:left="520" w:right="297" w:hanging="360"/>
        <w:rPr>
          <w:sz w:val="21"/>
        </w:rPr>
      </w:pPr>
      <w:r>
        <w:rPr>
          <w:sz w:val="21"/>
        </w:rPr>
        <w:t>Não</w:t>
      </w:r>
      <w:r>
        <w:rPr>
          <w:spacing w:val="9"/>
          <w:sz w:val="21"/>
        </w:rPr>
        <w:t xml:space="preserve"> </w:t>
      </w:r>
      <w:r>
        <w:rPr>
          <w:sz w:val="21"/>
        </w:rPr>
        <w:t>estando</w:t>
      </w:r>
      <w:r>
        <w:rPr>
          <w:spacing w:val="11"/>
          <w:sz w:val="21"/>
        </w:rPr>
        <w:t xml:space="preserve"> </w:t>
      </w:r>
      <w:r>
        <w:rPr>
          <w:sz w:val="21"/>
        </w:rPr>
        <w:t>a</w:t>
      </w:r>
      <w:r>
        <w:rPr>
          <w:spacing w:val="11"/>
          <w:sz w:val="21"/>
        </w:rPr>
        <w:t xml:space="preserve"> </w:t>
      </w:r>
      <w:r>
        <w:rPr>
          <w:sz w:val="21"/>
        </w:rPr>
        <w:t>empresa</w:t>
      </w:r>
      <w:r>
        <w:rPr>
          <w:spacing w:val="13"/>
          <w:sz w:val="21"/>
        </w:rPr>
        <w:t xml:space="preserve"> </w:t>
      </w:r>
      <w:r>
        <w:rPr>
          <w:sz w:val="21"/>
        </w:rPr>
        <w:t>que</w:t>
      </w:r>
      <w:r>
        <w:rPr>
          <w:spacing w:val="9"/>
          <w:sz w:val="21"/>
        </w:rPr>
        <w:t xml:space="preserve"> </w:t>
      </w:r>
      <w:r>
        <w:rPr>
          <w:sz w:val="21"/>
        </w:rPr>
        <w:t>apresentou</w:t>
      </w:r>
      <w:r>
        <w:rPr>
          <w:spacing w:val="9"/>
          <w:sz w:val="21"/>
        </w:rPr>
        <w:t xml:space="preserve"> </w:t>
      </w:r>
      <w:r>
        <w:rPr>
          <w:sz w:val="21"/>
        </w:rPr>
        <w:t>o</w:t>
      </w:r>
      <w:r>
        <w:rPr>
          <w:spacing w:val="11"/>
          <w:sz w:val="21"/>
        </w:rPr>
        <w:t xml:space="preserve"> </w:t>
      </w:r>
      <w:r>
        <w:rPr>
          <w:sz w:val="21"/>
        </w:rPr>
        <w:t>menor</w:t>
      </w:r>
      <w:r>
        <w:rPr>
          <w:spacing w:val="7"/>
          <w:sz w:val="21"/>
        </w:rPr>
        <w:t xml:space="preserve"> </w:t>
      </w:r>
      <w:r>
        <w:rPr>
          <w:sz w:val="21"/>
        </w:rPr>
        <w:t>valor</w:t>
      </w:r>
      <w:r>
        <w:rPr>
          <w:spacing w:val="13"/>
          <w:sz w:val="21"/>
        </w:rPr>
        <w:t xml:space="preserve"> </w:t>
      </w:r>
      <w:r>
        <w:rPr>
          <w:sz w:val="21"/>
        </w:rPr>
        <w:t>habilitada,</w:t>
      </w:r>
      <w:r>
        <w:rPr>
          <w:spacing w:val="10"/>
          <w:sz w:val="21"/>
        </w:rPr>
        <w:t xml:space="preserve"> </w:t>
      </w:r>
      <w:r>
        <w:rPr>
          <w:sz w:val="21"/>
        </w:rPr>
        <w:t>será</w:t>
      </w:r>
      <w:r>
        <w:rPr>
          <w:spacing w:val="11"/>
          <w:sz w:val="21"/>
        </w:rPr>
        <w:t xml:space="preserve"> </w:t>
      </w:r>
      <w:r>
        <w:rPr>
          <w:sz w:val="21"/>
        </w:rPr>
        <w:t>convocada</w:t>
      </w:r>
      <w:r>
        <w:rPr>
          <w:spacing w:val="8"/>
          <w:sz w:val="21"/>
        </w:rPr>
        <w:t xml:space="preserve"> </w:t>
      </w:r>
      <w:r>
        <w:rPr>
          <w:sz w:val="21"/>
        </w:rPr>
        <w:t>a</w:t>
      </w:r>
      <w:r>
        <w:rPr>
          <w:spacing w:val="12"/>
          <w:sz w:val="21"/>
        </w:rPr>
        <w:t xml:space="preserve"> </w:t>
      </w:r>
      <w:r>
        <w:rPr>
          <w:sz w:val="21"/>
        </w:rPr>
        <w:t>empresa</w:t>
      </w:r>
      <w:r>
        <w:rPr>
          <w:spacing w:val="13"/>
          <w:sz w:val="21"/>
        </w:rPr>
        <w:t xml:space="preserve"> </w:t>
      </w:r>
      <w:r>
        <w:rPr>
          <w:sz w:val="21"/>
        </w:rPr>
        <w:t>com</w:t>
      </w:r>
      <w:r>
        <w:rPr>
          <w:spacing w:val="10"/>
          <w:sz w:val="21"/>
        </w:rPr>
        <w:t xml:space="preserve"> </w:t>
      </w:r>
      <w:r>
        <w:rPr>
          <w:sz w:val="21"/>
        </w:rPr>
        <w:t>a</w:t>
      </w:r>
      <w:r>
        <w:rPr>
          <w:spacing w:val="8"/>
          <w:sz w:val="21"/>
        </w:rPr>
        <w:t xml:space="preserve"> </w:t>
      </w:r>
      <w:r>
        <w:rPr>
          <w:sz w:val="21"/>
        </w:rPr>
        <w:t>proposta</w:t>
      </w:r>
      <w:r>
        <w:rPr>
          <w:spacing w:val="11"/>
          <w:sz w:val="21"/>
        </w:rPr>
        <w:t xml:space="preserve"> </w:t>
      </w:r>
      <w:r>
        <w:rPr>
          <w:sz w:val="21"/>
        </w:rPr>
        <w:t>de</w:t>
      </w:r>
      <w:r>
        <w:rPr>
          <w:spacing w:val="12"/>
          <w:sz w:val="21"/>
        </w:rPr>
        <w:t xml:space="preserve"> </w:t>
      </w:r>
      <w:r>
        <w:rPr>
          <w:sz w:val="21"/>
        </w:rPr>
        <w:t>segundo</w:t>
      </w:r>
      <w:r w:rsidRPr="00D0720D">
        <w:rPr>
          <w:sz w:val="21"/>
        </w:rPr>
        <w:t xml:space="preserve">   </w:t>
      </w:r>
      <w:r>
        <w:rPr>
          <w:sz w:val="21"/>
        </w:rPr>
        <w:t>menor</w:t>
      </w:r>
      <w:r w:rsidRPr="00D0720D">
        <w:rPr>
          <w:sz w:val="21"/>
        </w:rPr>
        <w:t xml:space="preserve"> </w:t>
      </w:r>
      <w:r>
        <w:rPr>
          <w:sz w:val="21"/>
        </w:rPr>
        <w:t>valor,</w:t>
      </w:r>
      <w:r w:rsidRPr="00D0720D">
        <w:rPr>
          <w:sz w:val="21"/>
        </w:rPr>
        <w:t xml:space="preserve"> </w:t>
      </w:r>
      <w:r>
        <w:rPr>
          <w:sz w:val="21"/>
        </w:rPr>
        <w:t>e</w:t>
      </w:r>
      <w:r w:rsidRPr="00D0720D">
        <w:rPr>
          <w:sz w:val="21"/>
        </w:rPr>
        <w:t xml:space="preserve"> </w:t>
      </w:r>
      <w:r>
        <w:rPr>
          <w:sz w:val="21"/>
        </w:rPr>
        <w:t>assim sucessivamente.</w:t>
      </w:r>
    </w:p>
    <w:p w:rsidR="008C51EA" w:rsidRPr="00F055EC" w:rsidRDefault="00F055EC" w:rsidP="00F055EC">
      <w:pPr>
        <w:spacing w:after="160" w:line="259" w:lineRule="auto"/>
        <w:rPr>
          <w:rFonts w:cs="Arial"/>
          <w:b/>
          <w:bCs/>
          <w:color w:val="405CA1"/>
        </w:rPr>
      </w:pPr>
      <w:r w:rsidRPr="00F055EC">
        <w:rPr>
          <w:rFonts w:cs="Arial"/>
          <w:b/>
          <w:bCs/>
          <w:color w:val="405CA1"/>
        </w:rPr>
        <w:t>menor preço</w:t>
      </w:r>
    </w:p>
    <w:p w:rsidR="008C51EA" w:rsidRDefault="008C51EA" w:rsidP="00F055EC">
      <w:pPr>
        <w:pStyle w:val="PargrafodaLista"/>
        <w:numPr>
          <w:ilvl w:val="1"/>
          <w:numId w:val="11"/>
        </w:numPr>
        <w:tabs>
          <w:tab w:val="left" w:pos="489"/>
        </w:tabs>
        <w:rPr>
          <w:b/>
          <w:sz w:val="21"/>
        </w:rPr>
      </w:pPr>
      <w:r>
        <w:rPr>
          <w:b/>
          <w:sz w:val="21"/>
        </w:rPr>
        <w:t>REGULARIDADE</w:t>
      </w:r>
      <w:r>
        <w:rPr>
          <w:b/>
          <w:spacing w:val="-3"/>
          <w:sz w:val="21"/>
        </w:rPr>
        <w:t xml:space="preserve"> </w:t>
      </w:r>
      <w:r>
        <w:rPr>
          <w:b/>
          <w:sz w:val="21"/>
        </w:rPr>
        <w:t>FISCAL</w:t>
      </w:r>
      <w:r>
        <w:rPr>
          <w:b/>
          <w:spacing w:val="-2"/>
          <w:sz w:val="21"/>
        </w:rPr>
        <w:t xml:space="preserve"> </w:t>
      </w:r>
      <w:r>
        <w:rPr>
          <w:b/>
          <w:sz w:val="21"/>
        </w:rPr>
        <w:t>E</w:t>
      </w:r>
      <w:r>
        <w:rPr>
          <w:b/>
          <w:spacing w:val="-4"/>
          <w:sz w:val="21"/>
        </w:rPr>
        <w:t xml:space="preserve"> </w:t>
      </w:r>
      <w:r>
        <w:rPr>
          <w:b/>
          <w:sz w:val="21"/>
        </w:rPr>
        <w:t>TRABALHISTA:</w:t>
      </w:r>
    </w:p>
    <w:p w:rsidR="00D63507" w:rsidRPr="002D15A4" w:rsidRDefault="008C51EA" w:rsidP="002D15A4">
      <w:pPr>
        <w:pStyle w:val="PargrafodaLista"/>
        <w:numPr>
          <w:ilvl w:val="0"/>
          <w:numId w:val="1"/>
        </w:numPr>
        <w:tabs>
          <w:tab w:val="left" w:pos="496"/>
        </w:tabs>
        <w:spacing w:before="0"/>
        <w:rPr>
          <w:sz w:val="21"/>
        </w:rPr>
      </w:pPr>
      <w:r>
        <w:rPr>
          <w:sz w:val="21"/>
        </w:rPr>
        <w:t>Prova de</w:t>
      </w:r>
      <w:r>
        <w:rPr>
          <w:spacing w:val="-5"/>
          <w:sz w:val="21"/>
        </w:rPr>
        <w:t xml:space="preserve"> </w:t>
      </w:r>
      <w:r>
        <w:rPr>
          <w:sz w:val="21"/>
        </w:rPr>
        <w:t>inscrição</w:t>
      </w:r>
      <w:r>
        <w:rPr>
          <w:spacing w:val="-2"/>
          <w:sz w:val="21"/>
        </w:rPr>
        <w:t xml:space="preserve"> </w:t>
      </w:r>
      <w:r>
        <w:rPr>
          <w:sz w:val="21"/>
        </w:rPr>
        <w:t>no</w:t>
      </w:r>
      <w:r>
        <w:rPr>
          <w:spacing w:val="-3"/>
          <w:sz w:val="21"/>
        </w:rPr>
        <w:t xml:space="preserve"> </w:t>
      </w:r>
      <w:r>
        <w:rPr>
          <w:sz w:val="21"/>
        </w:rPr>
        <w:t>Cadastro</w:t>
      </w:r>
      <w:r>
        <w:rPr>
          <w:spacing w:val="-2"/>
          <w:sz w:val="21"/>
        </w:rPr>
        <w:t xml:space="preserve"> </w:t>
      </w:r>
      <w:r>
        <w:rPr>
          <w:sz w:val="21"/>
        </w:rPr>
        <w:t>Nacional</w:t>
      </w:r>
      <w:r>
        <w:rPr>
          <w:spacing w:val="-4"/>
          <w:sz w:val="21"/>
        </w:rPr>
        <w:t xml:space="preserve"> </w:t>
      </w:r>
      <w:r>
        <w:rPr>
          <w:sz w:val="21"/>
        </w:rPr>
        <w:t>de</w:t>
      </w:r>
      <w:r>
        <w:rPr>
          <w:spacing w:val="-4"/>
          <w:sz w:val="21"/>
        </w:rPr>
        <w:t xml:space="preserve"> </w:t>
      </w:r>
      <w:r>
        <w:rPr>
          <w:sz w:val="21"/>
        </w:rPr>
        <w:t>Pessoas</w:t>
      </w:r>
      <w:r>
        <w:rPr>
          <w:spacing w:val="-3"/>
          <w:sz w:val="21"/>
        </w:rPr>
        <w:t xml:space="preserve"> </w:t>
      </w:r>
      <w:r>
        <w:rPr>
          <w:sz w:val="21"/>
        </w:rPr>
        <w:t>Jurídicas</w:t>
      </w:r>
      <w:r>
        <w:rPr>
          <w:spacing w:val="-3"/>
          <w:sz w:val="21"/>
        </w:rPr>
        <w:t xml:space="preserve"> </w:t>
      </w:r>
      <w:r>
        <w:rPr>
          <w:sz w:val="21"/>
        </w:rPr>
        <w:t>do</w:t>
      </w:r>
      <w:r>
        <w:rPr>
          <w:spacing w:val="-1"/>
          <w:sz w:val="21"/>
        </w:rPr>
        <w:t xml:space="preserve"> </w:t>
      </w:r>
      <w:r>
        <w:rPr>
          <w:sz w:val="21"/>
        </w:rPr>
        <w:t>Ministério</w:t>
      </w:r>
      <w:r>
        <w:rPr>
          <w:spacing w:val="-2"/>
          <w:sz w:val="21"/>
        </w:rPr>
        <w:t xml:space="preserve"> </w:t>
      </w:r>
      <w:r>
        <w:rPr>
          <w:sz w:val="21"/>
        </w:rPr>
        <w:t>da</w:t>
      </w:r>
      <w:r>
        <w:rPr>
          <w:spacing w:val="-2"/>
          <w:sz w:val="21"/>
        </w:rPr>
        <w:t xml:space="preserve"> </w:t>
      </w:r>
      <w:r>
        <w:rPr>
          <w:sz w:val="21"/>
        </w:rPr>
        <w:t>Fazenda</w:t>
      </w:r>
      <w:r>
        <w:rPr>
          <w:spacing w:val="-2"/>
          <w:sz w:val="21"/>
        </w:rPr>
        <w:t xml:space="preserve"> </w:t>
      </w:r>
      <w:r>
        <w:rPr>
          <w:sz w:val="21"/>
        </w:rPr>
        <w:t>(</w:t>
      </w:r>
      <w:r>
        <w:rPr>
          <w:b/>
          <w:sz w:val="21"/>
        </w:rPr>
        <w:t>CNPJ</w:t>
      </w:r>
      <w:r>
        <w:rPr>
          <w:sz w:val="21"/>
        </w:rPr>
        <w:t>);</w:t>
      </w:r>
    </w:p>
    <w:p w:rsidR="00D63507" w:rsidRDefault="00D63507" w:rsidP="00D63507">
      <w:pPr>
        <w:pStyle w:val="PargrafodaLista"/>
        <w:numPr>
          <w:ilvl w:val="0"/>
          <w:numId w:val="1"/>
        </w:numPr>
        <w:tabs>
          <w:tab w:val="left" w:pos="520"/>
        </w:tabs>
        <w:spacing w:before="121"/>
        <w:ind w:left="280" w:right="299" w:firstLine="0"/>
        <w:rPr>
          <w:sz w:val="21"/>
        </w:rPr>
      </w:pPr>
      <w:r>
        <w:rPr>
          <w:sz w:val="21"/>
        </w:rPr>
        <w:t>Certidão</w:t>
      </w:r>
      <w:r>
        <w:rPr>
          <w:spacing w:val="10"/>
          <w:sz w:val="21"/>
        </w:rPr>
        <w:t xml:space="preserve"> </w:t>
      </w:r>
      <w:r>
        <w:rPr>
          <w:sz w:val="21"/>
        </w:rPr>
        <w:t>de</w:t>
      </w:r>
      <w:r>
        <w:rPr>
          <w:spacing w:val="7"/>
          <w:sz w:val="21"/>
        </w:rPr>
        <w:t xml:space="preserve"> </w:t>
      </w:r>
      <w:r>
        <w:rPr>
          <w:sz w:val="21"/>
        </w:rPr>
        <w:t>Regularidade</w:t>
      </w:r>
      <w:r>
        <w:rPr>
          <w:spacing w:val="10"/>
          <w:sz w:val="21"/>
        </w:rPr>
        <w:t xml:space="preserve"> </w:t>
      </w:r>
      <w:r>
        <w:rPr>
          <w:sz w:val="21"/>
        </w:rPr>
        <w:t>com</w:t>
      </w:r>
      <w:r>
        <w:rPr>
          <w:spacing w:val="7"/>
          <w:sz w:val="21"/>
        </w:rPr>
        <w:t xml:space="preserve"> </w:t>
      </w:r>
      <w:r>
        <w:rPr>
          <w:sz w:val="21"/>
        </w:rPr>
        <w:t>a</w:t>
      </w:r>
      <w:r>
        <w:rPr>
          <w:spacing w:val="10"/>
          <w:sz w:val="21"/>
        </w:rPr>
        <w:t xml:space="preserve"> </w:t>
      </w:r>
      <w:r>
        <w:rPr>
          <w:sz w:val="21"/>
        </w:rPr>
        <w:t>Fazenda</w:t>
      </w:r>
      <w:r>
        <w:rPr>
          <w:spacing w:val="7"/>
          <w:sz w:val="21"/>
        </w:rPr>
        <w:t xml:space="preserve"> </w:t>
      </w:r>
      <w:r>
        <w:rPr>
          <w:b/>
          <w:sz w:val="21"/>
        </w:rPr>
        <w:t xml:space="preserve">Municipal </w:t>
      </w:r>
      <w:r>
        <w:rPr>
          <w:sz w:val="21"/>
        </w:rPr>
        <w:t>(Certidão</w:t>
      </w:r>
      <w:r>
        <w:rPr>
          <w:spacing w:val="9"/>
          <w:sz w:val="21"/>
        </w:rPr>
        <w:t xml:space="preserve"> </w:t>
      </w:r>
      <w:r>
        <w:rPr>
          <w:sz w:val="21"/>
        </w:rPr>
        <w:t>Negativa</w:t>
      </w:r>
      <w:r>
        <w:rPr>
          <w:spacing w:val="11"/>
          <w:sz w:val="21"/>
        </w:rPr>
        <w:t xml:space="preserve"> </w:t>
      </w:r>
      <w:r>
        <w:rPr>
          <w:sz w:val="21"/>
        </w:rPr>
        <w:t>ou</w:t>
      </w:r>
      <w:r>
        <w:rPr>
          <w:spacing w:val="11"/>
          <w:sz w:val="21"/>
        </w:rPr>
        <w:t xml:space="preserve"> </w:t>
      </w:r>
      <w:r>
        <w:rPr>
          <w:sz w:val="21"/>
        </w:rPr>
        <w:t>Positiva</w:t>
      </w:r>
      <w:r>
        <w:rPr>
          <w:spacing w:val="10"/>
          <w:sz w:val="21"/>
        </w:rPr>
        <w:t xml:space="preserve"> </w:t>
      </w:r>
      <w:r>
        <w:rPr>
          <w:sz w:val="21"/>
        </w:rPr>
        <w:t>com</w:t>
      </w:r>
      <w:r>
        <w:rPr>
          <w:spacing w:val="7"/>
          <w:sz w:val="21"/>
        </w:rPr>
        <w:t xml:space="preserve"> </w:t>
      </w:r>
      <w:r>
        <w:rPr>
          <w:sz w:val="21"/>
        </w:rPr>
        <w:t>Efeitos</w:t>
      </w:r>
      <w:r>
        <w:rPr>
          <w:spacing w:val="9"/>
          <w:sz w:val="21"/>
        </w:rPr>
        <w:t xml:space="preserve"> </w:t>
      </w:r>
      <w:r>
        <w:rPr>
          <w:sz w:val="21"/>
        </w:rPr>
        <w:t>de</w:t>
      </w:r>
      <w:r>
        <w:rPr>
          <w:spacing w:val="10"/>
          <w:sz w:val="21"/>
        </w:rPr>
        <w:t xml:space="preserve"> </w:t>
      </w:r>
      <w:r>
        <w:rPr>
          <w:sz w:val="21"/>
        </w:rPr>
        <w:t>Negativa</w:t>
      </w:r>
      <w:r>
        <w:rPr>
          <w:spacing w:val="10"/>
          <w:sz w:val="21"/>
        </w:rPr>
        <w:t xml:space="preserve"> </w:t>
      </w:r>
      <w:r>
        <w:rPr>
          <w:sz w:val="21"/>
        </w:rPr>
        <w:t>de</w:t>
      </w:r>
      <w:r w:rsidRPr="00D0720D">
        <w:rPr>
          <w:sz w:val="21"/>
        </w:rPr>
        <w:t xml:space="preserve"> </w:t>
      </w:r>
      <w:r>
        <w:rPr>
          <w:sz w:val="21"/>
        </w:rPr>
        <w:t>Débitos</w:t>
      </w:r>
      <w:r w:rsidRPr="00D0720D">
        <w:rPr>
          <w:sz w:val="21"/>
        </w:rPr>
        <w:t xml:space="preserve"> </w:t>
      </w:r>
      <w:r>
        <w:rPr>
          <w:sz w:val="21"/>
        </w:rPr>
        <w:t>de</w:t>
      </w:r>
      <w:r w:rsidRPr="00D0720D">
        <w:rPr>
          <w:sz w:val="21"/>
        </w:rPr>
        <w:t xml:space="preserve"> </w:t>
      </w:r>
      <w:r>
        <w:rPr>
          <w:sz w:val="21"/>
        </w:rPr>
        <w:t>Tributos Municipais), do</w:t>
      </w:r>
      <w:r>
        <w:rPr>
          <w:spacing w:val="-1"/>
          <w:sz w:val="21"/>
        </w:rPr>
        <w:t xml:space="preserve"> </w:t>
      </w:r>
      <w:r>
        <w:rPr>
          <w:sz w:val="21"/>
        </w:rPr>
        <w:t>domicílio</w:t>
      </w:r>
      <w:r>
        <w:rPr>
          <w:spacing w:val="1"/>
          <w:sz w:val="21"/>
        </w:rPr>
        <w:t xml:space="preserve"> </w:t>
      </w:r>
      <w:r>
        <w:rPr>
          <w:sz w:val="21"/>
        </w:rPr>
        <w:t>ou sede</w:t>
      </w:r>
      <w:r>
        <w:rPr>
          <w:spacing w:val="-2"/>
          <w:sz w:val="21"/>
        </w:rPr>
        <w:t xml:space="preserve"> </w:t>
      </w:r>
      <w:r>
        <w:rPr>
          <w:sz w:val="21"/>
        </w:rPr>
        <w:t>do</w:t>
      </w:r>
      <w:r>
        <w:rPr>
          <w:spacing w:val="1"/>
          <w:sz w:val="21"/>
        </w:rPr>
        <w:t xml:space="preserve"> </w:t>
      </w:r>
      <w:r>
        <w:rPr>
          <w:sz w:val="21"/>
        </w:rPr>
        <w:t>licitante;</w:t>
      </w:r>
    </w:p>
    <w:p w:rsidR="008C51EA" w:rsidRDefault="008C51EA" w:rsidP="008C51EA">
      <w:pPr>
        <w:pStyle w:val="PargrafodaLista"/>
        <w:numPr>
          <w:ilvl w:val="0"/>
          <w:numId w:val="1"/>
        </w:numPr>
        <w:tabs>
          <w:tab w:val="left" w:pos="520"/>
        </w:tabs>
        <w:spacing w:before="121"/>
        <w:ind w:left="280" w:right="299" w:firstLine="0"/>
        <w:rPr>
          <w:sz w:val="21"/>
        </w:rPr>
      </w:pPr>
      <w:r>
        <w:rPr>
          <w:sz w:val="21"/>
        </w:rPr>
        <w:t>Certidão</w:t>
      </w:r>
      <w:r>
        <w:rPr>
          <w:spacing w:val="10"/>
          <w:sz w:val="21"/>
        </w:rPr>
        <w:t xml:space="preserve"> </w:t>
      </w:r>
      <w:r>
        <w:rPr>
          <w:sz w:val="21"/>
        </w:rPr>
        <w:t>de</w:t>
      </w:r>
      <w:r>
        <w:rPr>
          <w:spacing w:val="7"/>
          <w:sz w:val="21"/>
        </w:rPr>
        <w:t xml:space="preserve"> </w:t>
      </w:r>
      <w:r>
        <w:rPr>
          <w:sz w:val="21"/>
        </w:rPr>
        <w:t>Regularidade</w:t>
      </w:r>
      <w:r>
        <w:rPr>
          <w:spacing w:val="10"/>
          <w:sz w:val="21"/>
        </w:rPr>
        <w:t xml:space="preserve"> </w:t>
      </w:r>
      <w:r>
        <w:rPr>
          <w:sz w:val="21"/>
        </w:rPr>
        <w:t>com</w:t>
      </w:r>
      <w:r>
        <w:rPr>
          <w:spacing w:val="7"/>
          <w:sz w:val="21"/>
        </w:rPr>
        <w:t xml:space="preserve"> </w:t>
      </w:r>
      <w:r>
        <w:rPr>
          <w:sz w:val="21"/>
        </w:rPr>
        <w:t>a</w:t>
      </w:r>
      <w:r>
        <w:rPr>
          <w:spacing w:val="10"/>
          <w:sz w:val="21"/>
        </w:rPr>
        <w:t xml:space="preserve"> </w:t>
      </w:r>
      <w:r>
        <w:rPr>
          <w:sz w:val="21"/>
        </w:rPr>
        <w:t>Fazenda</w:t>
      </w:r>
      <w:r>
        <w:rPr>
          <w:spacing w:val="7"/>
          <w:sz w:val="21"/>
        </w:rPr>
        <w:t xml:space="preserve"> </w:t>
      </w:r>
      <w:r>
        <w:rPr>
          <w:b/>
          <w:sz w:val="21"/>
        </w:rPr>
        <w:t>Estadual</w:t>
      </w:r>
      <w:r>
        <w:rPr>
          <w:b/>
          <w:spacing w:val="11"/>
          <w:sz w:val="21"/>
        </w:rPr>
        <w:t xml:space="preserve"> </w:t>
      </w:r>
      <w:r>
        <w:rPr>
          <w:sz w:val="21"/>
        </w:rPr>
        <w:t>(Certidão</w:t>
      </w:r>
      <w:r>
        <w:rPr>
          <w:spacing w:val="9"/>
          <w:sz w:val="21"/>
        </w:rPr>
        <w:t xml:space="preserve"> </w:t>
      </w:r>
      <w:r>
        <w:rPr>
          <w:sz w:val="21"/>
        </w:rPr>
        <w:t>Negativa</w:t>
      </w:r>
      <w:r>
        <w:rPr>
          <w:spacing w:val="11"/>
          <w:sz w:val="21"/>
        </w:rPr>
        <w:t xml:space="preserve"> </w:t>
      </w:r>
      <w:r>
        <w:rPr>
          <w:sz w:val="21"/>
        </w:rPr>
        <w:t>ou</w:t>
      </w:r>
      <w:r>
        <w:rPr>
          <w:spacing w:val="11"/>
          <w:sz w:val="21"/>
        </w:rPr>
        <w:t xml:space="preserve"> </w:t>
      </w:r>
      <w:r>
        <w:rPr>
          <w:sz w:val="21"/>
        </w:rPr>
        <w:t>Positiva</w:t>
      </w:r>
      <w:r>
        <w:rPr>
          <w:spacing w:val="10"/>
          <w:sz w:val="21"/>
        </w:rPr>
        <w:t xml:space="preserve"> </w:t>
      </w:r>
      <w:r>
        <w:rPr>
          <w:sz w:val="21"/>
        </w:rPr>
        <w:t>com</w:t>
      </w:r>
      <w:r>
        <w:rPr>
          <w:spacing w:val="7"/>
          <w:sz w:val="21"/>
        </w:rPr>
        <w:t xml:space="preserve"> </w:t>
      </w:r>
      <w:r>
        <w:rPr>
          <w:sz w:val="21"/>
        </w:rPr>
        <w:t>Efeitos</w:t>
      </w:r>
      <w:r>
        <w:rPr>
          <w:spacing w:val="9"/>
          <w:sz w:val="21"/>
        </w:rPr>
        <w:t xml:space="preserve"> </w:t>
      </w:r>
      <w:r>
        <w:rPr>
          <w:sz w:val="21"/>
        </w:rPr>
        <w:t>de</w:t>
      </w:r>
      <w:r>
        <w:rPr>
          <w:spacing w:val="10"/>
          <w:sz w:val="21"/>
        </w:rPr>
        <w:t xml:space="preserve"> </w:t>
      </w:r>
      <w:r>
        <w:rPr>
          <w:sz w:val="21"/>
        </w:rPr>
        <w:t>Negativa</w:t>
      </w:r>
      <w:r>
        <w:rPr>
          <w:spacing w:val="10"/>
          <w:sz w:val="21"/>
        </w:rPr>
        <w:t xml:space="preserve"> </w:t>
      </w:r>
      <w:r>
        <w:rPr>
          <w:sz w:val="21"/>
        </w:rPr>
        <w:t>de</w:t>
      </w:r>
      <w:r w:rsidRPr="00D0720D">
        <w:rPr>
          <w:sz w:val="21"/>
        </w:rPr>
        <w:t xml:space="preserve"> </w:t>
      </w:r>
      <w:r>
        <w:rPr>
          <w:sz w:val="21"/>
        </w:rPr>
        <w:t>Débitos</w:t>
      </w:r>
      <w:r w:rsidRPr="00D0720D">
        <w:rPr>
          <w:sz w:val="21"/>
        </w:rPr>
        <w:t xml:space="preserve"> </w:t>
      </w:r>
      <w:r>
        <w:rPr>
          <w:sz w:val="21"/>
        </w:rPr>
        <w:t>de</w:t>
      </w:r>
      <w:r w:rsidRPr="00D0720D">
        <w:rPr>
          <w:sz w:val="21"/>
        </w:rPr>
        <w:t xml:space="preserve"> </w:t>
      </w:r>
      <w:r>
        <w:rPr>
          <w:sz w:val="21"/>
        </w:rPr>
        <w:t>Tributos Estaduais), do</w:t>
      </w:r>
      <w:r>
        <w:rPr>
          <w:spacing w:val="-1"/>
          <w:sz w:val="21"/>
        </w:rPr>
        <w:t xml:space="preserve"> </w:t>
      </w:r>
      <w:r>
        <w:rPr>
          <w:sz w:val="21"/>
        </w:rPr>
        <w:t>domicílio</w:t>
      </w:r>
      <w:r>
        <w:rPr>
          <w:spacing w:val="1"/>
          <w:sz w:val="21"/>
        </w:rPr>
        <w:t xml:space="preserve"> </w:t>
      </w:r>
      <w:r>
        <w:rPr>
          <w:sz w:val="21"/>
        </w:rPr>
        <w:t>ou sede</w:t>
      </w:r>
      <w:r>
        <w:rPr>
          <w:spacing w:val="-2"/>
          <w:sz w:val="21"/>
        </w:rPr>
        <w:t xml:space="preserve"> </w:t>
      </w:r>
      <w:r>
        <w:rPr>
          <w:sz w:val="21"/>
        </w:rPr>
        <w:t>do</w:t>
      </w:r>
      <w:r>
        <w:rPr>
          <w:spacing w:val="1"/>
          <w:sz w:val="21"/>
        </w:rPr>
        <w:t xml:space="preserve"> </w:t>
      </w:r>
      <w:r>
        <w:rPr>
          <w:sz w:val="21"/>
        </w:rPr>
        <w:t>licitante;</w:t>
      </w:r>
    </w:p>
    <w:p w:rsidR="008C51EA" w:rsidRDefault="008C51EA" w:rsidP="008C51EA">
      <w:pPr>
        <w:pStyle w:val="PargrafodaLista"/>
        <w:numPr>
          <w:ilvl w:val="0"/>
          <w:numId w:val="1"/>
        </w:numPr>
        <w:tabs>
          <w:tab w:val="left" w:pos="496"/>
        </w:tabs>
        <w:spacing w:before="120"/>
        <w:rPr>
          <w:sz w:val="21"/>
        </w:rPr>
      </w:pPr>
      <w:r>
        <w:rPr>
          <w:sz w:val="21"/>
        </w:rPr>
        <w:t>Certidão</w:t>
      </w:r>
      <w:r>
        <w:rPr>
          <w:spacing w:val="-1"/>
          <w:sz w:val="21"/>
        </w:rPr>
        <w:t xml:space="preserve"> </w:t>
      </w:r>
      <w:r>
        <w:rPr>
          <w:sz w:val="21"/>
        </w:rPr>
        <w:t>de</w:t>
      </w:r>
      <w:r>
        <w:rPr>
          <w:spacing w:val="-4"/>
          <w:sz w:val="21"/>
        </w:rPr>
        <w:t xml:space="preserve"> </w:t>
      </w:r>
      <w:r>
        <w:rPr>
          <w:sz w:val="21"/>
        </w:rPr>
        <w:t>regularidade</w:t>
      </w:r>
      <w:r>
        <w:rPr>
          <w:spacing w:val="-4"/>
          <w:sz w:val="21"/>
        </w:rPr>
        <w:t xml:space="preserve"> </w:t>
      </w:r>
      <w:r>
        <w:rPr>
          <w:sz w:val="21"/>
        </w:rPr>
        <w:t>de</w:t>
      </w:r>
      <w:r>
        <w:rPr>
          <w:spacing w:val="-1"/>
          <w:sz w:val="21"/>
        </w:rPr>
        <w:t xml:space="preserve"> </w:t>
      </w:r>
      <w:r>
        <w:rPr>
          <w:sz w:val="21"/>
        </w:rPr>
        <w:t>débito</w:t>
      </w:r>
      <w:r>
        <w:rPr>
          <w:spacing w:val="-1"/>
          <w:sz w:val="21"/>
        </w:rPr>
        <w:t xml:space="preserve"> </w:t>
      </w:r>
      <w:r>
        <w:rPr>
          <w:sz w:val="21"/>
        </w:rPr>
        <w:t>para</w:t>
      </w:r>
      <w:r>
        <w:rPr>
          <w:spacing w:val="-1"/>
          <w:sz w:val="21"/>
        </w:rPr>
        <w:t xml:space="preserve"> </w:t>
      </w:r>
      <w:r>
        <w:rPr>
          <w:sz w:val="21"/>
        </w:rPr>
        <w:t>com</w:t>
      </w:r>
      <w:r>
        <w:rPr>
          <w:spacing w:val="-4"/>
          <w:sz w:val="21"/>
        </w:rPr>
        <w:t xml:space="preserve"> </w:t>
      </w:r>
      <w:r>
        <w:rPr>
          <w:sz w:val="21"/>
        </w:rPr>
        <w:t>o</w:t>
      </w:r>
      <w:r>
        <w:rPr>
          <w:spacing w:val="-1"/>
          <w:sz w:val="21"/>
        </w:rPr>
        <w:t xml:space="preserve"> </w:t>
      </w:r>
      <w:r>
        <w:rPr>
          <w:sz w:val="21"/>
        </w:rPr>
        <w:t>Fundo</w:t>
      </w:r>
      <w:r>
        <w:rPr>
          <w:spacing w:val="-3"/>
          <w:sz w:val="21"/>
        </w:rPr>
        <w:t xml:space="preserve"> </w:t>
      </w:r>
      <w:r>
        <w:rPr>
          <w:sz w:val="21"/>
        </w:rPr>
        <w:t>de</w:t>
      </w:r>
      <w:r>
        <w:rPr>
          <w:spacing w:val="-1"/>
          <w:sz w:val="21"/>
        </w:rPr>
        <w:t xml:space="preserve"> </w:t>
      </w:r>
      <w:r>
        <w:rPr>
          <w:sz w:val="21"/>
        </w:rPr>
        <w:t>Garantia</w:t>
      </w:r>
      <w:r>
        <w:rPr>
          <w:spacing w:val="-1"/>
          <w:sz w:val="21"/>
        </w:rPr>
        <w:t xml:space="preserve"> </w:t>
      </w:r>
      <w:r>
        <w:rPr>
          <w:sz w:val="21"/>
        </w:rPr>
        <w:t>por</w:t>
      </w:r>
      <w:r>
        <w:rPr>
          <w:spacing w:val="-2"/>
          <w:sz w:val="21"/>
        </w:rPr>
        <w:t xml:space="preserve"> </w:t>
      </w:r>
      <w:r>
        <w:rPr>
          <w:sz w:val="21"/>
        </w:rPr>
        <w:t>Tempo</w:t>
      </w:r>
      <w:r>
        <w:rPr>
          <w:spacing w:val="-2"/>
          <w:sz w:val="21"/>
        </w:rPr>
        <w:t xml:space="preserve"> </w:t>
      </w:r>
      <w:r>
        <w:rPr>
          <w:sz w:val="21"/>
        </w:rPr>
        <w:t>de</w:t>
      </w:r>
      <w:r>
        <w:rPr>
          <w:spacing w:val="-1"/>
          <w:sz w:val="21"/>
        </w:rPr>
        <w:t xml:space="preserve"> </w:t>
      </w:r>
      <w:r>
        <w:rPr>
          <w:sz w:val="21"/>
        </w:rPr>
        <w:t>Serviço</w:t>
      </w:r>
      <w:r>
        <w:rPr>
          <w:spacing w:val="-1"/>
          <w:sz w:val="21"/>
        </w:rPr>
        <w:t xml:space="preserve"> </w:t>
      </w:r>
      <w:r>
        <w:rPr>
          <w:sz w:val="21"/>
        </w:rPr>
        <w:t>(</w:t>
      </w:r>
      <w:r>
        <w:rPr>
          <w:b/>
          <w:sz w:val="21"/>
        </w:rPr>
        <w:t>FGTS</w:t>
      </w:r>
      <w:r>
        <w:rPr>
          <w:sz w:val="21"/>
        </w:rPr>
        <w:t>).</w:t>
      </w:r>
    </w:p>
    <w:p w:rsidR="008C51EA" w:rsidRDefault="008C51EA" w:rsidP="008C51EA">
      <w:pPr>
        <w:pStyle w:val="PargrafodaLista"/>
        <w:numPr>
          <w:ilvl w:val="0"/>
          <w:numId w:val="1"/>
        </w:numPr>
        <w:tabs>
          <w:tab w:val="left" w:pos="525"/>
        </w:tabs>
        <w:spacing w:before="118"/>
        <w:ind w:left="280" w:right="299" w:firstLine="0"/>
        <w:rPr>
          <w:sz w:val="21"/>
        </w:rPr>
      </w:pPr>
      <w:r>
        <w:rPr>
          <w:sz w:val="21"/>
        </w:rPr>
        <w:t>Certidão</w:t>
      </w:r>
      <w:r>
        <w:rPr>
          <w:spacing w:val="14"/>
          <w:sz w:val="21"/>
        </w:rPr>
        <w:t xml:space="preserve"> </w:t>
      </w:r>
      <w:r>
        <w:rPr>
          <w:sz w:val="21"/>
        </w:rPr>
        <w:t>Conjunta</w:t>
      </w:r>
      <w:r>
        <w:rPr>
          <w:spacing w:val="14"/>
          <w:sz w:val="21"/>
        </w:rPr>
        <w:t xml:space="preserve"> </w:t>
      </w:r>
      <w:r>
        <w:rPr>
          <w:sz w:val="21"/>
        </w:rPr>
        <w:t>Negativa</w:t>
      </w:r>
      <w:r>
        <w:rPr>
          <w:spacing w:val="16"/>
          <w:sz w:val="21"/>
        </w:rPr>
        <w:t xml:space="preserve"> </w:t>
      </w:r>
      <w:r>
        <w:rPr>
          <w:sz w:val="21"/>
        </w:rPr>
        <w:t>de</w:t>
      </w:r>
      <w:r>
        <w:rPr>
          <w:spacing w:val="14"/>
          <w:sz w:val="21"/>
        </w:rPr>
        <w:t xml:space="preserve"> </w:t>
      </w:r>
      <w:r>
        <w:rPr>
          <w:sz w:val="21"/>
        </w:rPr>
        <w:t>Débitos</w:t>
      </w:r>
      <w:r>
        <w:rPr>
          <w:spacing w:val="13"/>
          <w:sz w:val="21"/>
        </w:rPr>
        <w:t xml:space="preserve"> </w:t>
      </w:r>
      <w:r>
        <w:rPr>
          <w:sz w:val="21"/>
        </w:rPr>
        <w:t>ou</w:t>
      </w:r>
      <w:r>
        <w:rPr>
          <w:spacing w:val="15"/>
          <w:sz w:val="21"/>
        </w:rPr>
        <w:t xml:space="preserve"> </w:t>
      </w:r>
      <w:r>
        <w:rPr>
          <w:sz w:val="21"/>
        </w:rPr>
        <w:t>Positiva</w:t>
      </w:r>
      <w:r>
        <w:rPr>
          <w:spacing w:val="13"/>
          <w:sz w:val="21"/>
        </w:rPr>
        <w:t xml:space="preserve"> </w:t>
      </w:r>
      <w:r>
        <w:rPr>
          <w:sz w:val="21"/>
        </w:rPr>
        <w:t>com</w:t>
      </w:r>
      <w:r>
        <w:rPr>
          <w:spacing w:val="14"/>
          <w:sz w:val="21"/>
        </w:rPr>
        <w:t xml:space="preserve"> </w:t>
      </w:r>
      <w:r>
        <w:rPr>
          <w:sz w:val="21"/>
        </w:rPr>
        <w:t>efeitos</w:t>
      </w:r>
      <w:r>
        <w:rPr>
          <w:spacing w:val="15"/>
          <w:sz w:val="21"/>
        </w:rPr>
        <w:t xml:space="preserve"> </w:t>
      </w:r>
      <w:r>
        <w:rPr>
          <w:sz w:val="21"/>
        </w:rPr>
        <w:t>de</w:t>
      </w:r>
      <w:r>
        <w:rPr>
          <w:spacing w:val="12"/>
          <w:sz w:val="21"/>
        </w:rPr>
        <w:t xml:space="preserve"> </w:t>
      </w:r>
      <w:r>
        <w:rPr>
          <w:sz w:val="21"/>
        </w:rPr>
        <w:t>Negativa,</w:t>
      </w:r>
      <w:r>
        <w:rPr>
          <w:spacing w:val="16"/>
          <w:sz w:val="21"/>
        </w:rPr>
        <w:t xml:space="preserve"> </w:t>
      </w:r>
      <w:r>
        <w:rPr>
          <w:sz w:val="21"/>
        </w:rPr>
        <w:t>relativa</w:t>
      </w:r>
      <w:r>
        <w:rPr>
          <w:spacing w:val="17"/>
          <w:sz w:val="21"/>
        </w:rPr>
        <w:t xml:space="preserve"> </w:t>
      </w:r>
      <w:r>
        <w:rPr>
          <w:sz w:val="21"/>
        </w:rPr>
        <w:t>a</w:t>
      </w:r>
      <w:r>
        <w:rPr>
          <w:spacing w:val="11"/>
          <w:sz w:val="21"/>
        </w:rPr>
        <w:t xml:space="preserve"> </w:t>
      </w:r>
      <w:r>
        <w:rPr>
          <w:sz w:val="21"/>
        </w:rPr>
        <w:t>Tributos</w:t>
      </w:r>
      <w:r>
        <w:rPr>
          <w:spacing w:val="16"/>
          <w:sz w:val="21"/>
        </w:rPr>
        <w:t xml:space="preserve"> </w:t>
      </w:r>
      <w:r>
        <w:rPr>
          <w:sz w:val="21"/>
        </w:rPr>
        <w:t>Federais</w:t>
      </w:r>
      <w:r>
        <w:rPr>
          <w:spacing w:val="14"/>
          <w:sz w:val="21"/>
        </w:rPr>
        <w:t xml:space="preserve"> </w:t>
      </w:r>
      <w:r>
        <w:rPr>
          <w:sz w:val="21"/>
        </w:rPr>
        <w:t>(</w:t>
      </w:r>
      <w:r>
        <w:rPr>
          <w:b/>
          <w:sz w:val="21"/>
        </w:rPr>
        <w:t>inclusive</w:t>
      </w:r>
      <w:r>
        <w:rPr>
          <w:b/>
          <w:spacing w:val="13"/>
          <w:sz w:val="21"/>
        </w:rPr>
        <w:t xml:space="preserve"> </w:t>
      </w:r>
      <w:r>
        <w:rPr>
          <w:b/>
          <w:sz w:val="21"/>
        </w:rPr>
        <w:t>as</w:t>
      </w:r>
      <w:r>
        <w:rPr>
          <w:b/>
          <w:spacing w:val="1"/>
          <w:sz w:val="21"/>
        </w:rPr>
        <w:t xml:space="preserve"> </w:t>
      </w:r>
      <w:r>
        <w:rPr>
          <w:b/>
          <w:sz w:val="21"/>
        </w:rPr>
        <w:t>contribuições</w:t>
      </w:r>
      <w:r>
        <w:rPr>
          <w:b/>
          <w:spacing w:val="-1"/>
          <w:sz w:val="21"/>
        </w:rPr>
        <w:t xml:space="preserve"> </w:t>
      </w:r>
      <w:r>
        <w:rPr>
          <w:b/>
          <w:sz w:val="21"/>
        </w:rPr>
        <w:t>sociais</w:t>
      </w:r>
      <w:r>
        <w:rPr>
          <w:sz w:val="21"/>
        </w:rPr>
        <w:t>) e</w:t>
      </w:r>
      <w:r>
        <w:rPr>
          <w:spacing w:val="1"/>
          <w:sz w:val="21"/>
        </w:rPr>
        <w:t xml:space="preserve"> </w:t>
      </w:r>
      <w:r>
        <w:rPr>
          <w:sz w:val="21"/>
        </w:rPr>
        <w:t>à</w:t>
      </w:r>
      <w:r>
        <w:rPr>
          <w:spacing w:val="1"/>
          <w:sz w:val="21"/>
        </w:rPr>
        <w:t xml:space="preserve"> </w:t>
      </w:r>
      <w:r>
        <w:rPr>
          <w:sz w:val="21"/>
        </w:rPr>
        <w:t>Dívida</w:t>
      </w:r>
      <w:r>
        <w:rPr>
          <w:spacing w:val="1"/>
          <w:sz w:val="21"/>
        </w:rPr>
        <w:t xml:space="preserve"> </w:t>
      </w:r>
      <w:r>
        <w:rPr>
          <w:sz w:val="21"/>
        </w:rPr>
        <w:t>Ativa da</w:t>
      </w:r>
      <w:r>
        <w:rPr>
          <w:spacing w:val="1"/>
          <w:sz w:val="21"/>
        </w:rPr>
        <w:t xml:space="preserve"> </w:t>
      </w:r>
      <w:r>
        <w:rPr>
          <w:sz w:val="21"/>
        </w:rPr>
        <w:t>União.</w:t>
      </w:r>
    </w:p>
    <w:p w:rsidR="008C51EA" w:rsidRDefault="008C51EA" w:rsidP="00F055EC">
      <w:pPr>
        <w:pStyle w:val="Ttulo4"/>
        <w:numPr>
          <w:ilvl w:val="0"/>
          <w:numId w:val="11"/>
        </w:numPr>
        <w:tabs>
          <w:tab w:val="left" w:pos="700"/>
        </w:tabs>
        <w:ind w:left="700" w:right="284" w:hanging="420"/>
      </w:pPr>
      <w:r>
        <w:t>DOS</w:t>
      </w:r>
      <w:r>
        <w:rPr>
          <w:spacing w:val="-3"/>
        </w:rPr>
        <w:t xml:space="preserve"> </w:t>
      </w:r>
      <w:r>
        <w:t>PRAZOS,</w:t>
      </w:r>
      <w:r>
        <w:rPr>
          <w:spacing w:val="-3"/>
        </w:rPr>
        <w:t xml:space="preserve"> </w:t>
      </w:r>
      <w:r>
        <w:t>DAS</w:t>
      </w:r>
      <w:r>
        <w:rPr>
          <w:spacing w:val="-2"/>
        </w:rPr>
        <w:t xml:space="preserve"> </w:t>
      </w:r>
      <w:r>
        <w:t>CONDIÇÕES</w:t>
      </w:r>
      <w:r>
        <w:rPr>
          <w:spacing w:val="-2"/>
        </w:rPr>
        <w:t xml:space="preserve"> </w:t>
      </w:r>
      <w:r>
        <w:t>E</w:t>
      </w:r>
      <w:r>
        <w:rPr>
          <w:spacing w:val="-3"/>
        </w:rPr>
        <w:t xml:space="preserve"> </w:t>
      </w:r>
      <w:r>
        <w:t>DO</w:t>
      </w:r>
      <w:r>
        <w:rPr>
          <w:spacing w:val="-3"/>
        </w:rPr>
        <w:t xml:space="preserve"> </w:t>
      </w:r>
      <w:r>
        <w:t>LOCAL</w:t>
      </w:r>
      <w:r>
        <w:rPr>
          <w:spacing w:val="-1"/>
        </w:rPr>
        <w:t xml:space="preserve"> </w:t>
      </w:r>
      <w:r>
        <w:t>DE</w:t>
      </w:r>
      <w:r>
        <w:rPr>
          <w:spacing w:val="-1"/>
        </w:rPr>
        <w:t xml:space="preserve"> </w:t>
      </w:r>
      <w:r>
        <w:t>ENTREGA</w:t>
      </w:r>
      <w:r>
        <w:rPr>
          <w:spacing w:val="-4"/>
        </w:rPr>
        <w:t xml:space="preserve"> </w:t>
      </w:r>
      <w:r>
        <w:t>DO OBJETO</w:t>
      </w:r>
      <w:r>
        <w:rPr>
          <w:spacing w:val="-3"/>
        </w:rPr>
        <w:t xml:space="preserve"> </w:t>
      </w:r>
      <w:r>
        <w:t>DA DISPENSA:</w:t>
      </w:r>
    </w:p>
    <w:p w:rsidR="008C51EA" w:rsidRDefault="008C51EA" w:rsidP="00CD02BF">
      <w:pPr>
        <w:rPr>
          <w:sz w:val="21"/>
        </w:rPr>
      </w:pPr>
      <w:r>
        <w:rPr>
          <w:sz w:val="21"/>
        </w:rPr>
        <w:t>1.</w:t>
      </w:r>
      <w:r>
        <w:rPr>
          <w:spacing w:val="-4"/>
          <w:sz w:val="21"/>
        </w:rPr>
        <w:t xml:space="preserve"> </w:t>
      </w:r>
      <w:r>
        <w:rPr>
          <w:sz w:val="24"/>
        </w:rPr>
        <w:t>Os</w:t>
      </w:r>
      <w:r>
        <w:rPr>
          <w:spacing w:val="-2"/>
          <w:sz w:val="24"/>
        </w:rPr>
        <w:t xml:space="preserve"> </w:t>
      </w:r>
      <w:r>
        <w:rPr>
          <w:sz w:val="24"/>
        </w:rPr>
        <w:t>serviços</w:t>
      </w:r>
      <w:r>
        <w:rPr>
          <w:spacing w:val="-2"/>
          <w:sz w:val="24"/>
        </w:rPr>
        <w:t xml:space="preserve"> </w:t>
      </w:r>
      <w:r>
        <w:rPr>
          <w:sz w:val="24"/>
        </w:rPr>
        <w:t>deverão</w:t>
      </w:r>
      <w:r>
        <w:rPr>
          <w:spacing w:val="-1"/>
          <w:sz w:val="24"/>
        </w:rPr>
        <w:t xml:space="preserve"> </w:t>
      </w:r>
      <w:r>
        <w:rPr>
          <w:sz w:val="24"/>
        </w:rPr>
        <w:t>ser</w:t>
      </w:r>
      <w:r>
        <w:rPr>
          <w:spacing w:val="-1"/>
          <w:sz w:val="24"/>
        </w:rPr>
        <w:t xml:space="preserve"> </w:t>
      </w:r>
      <w:r>
        <w:rPr>
          <w:sz w:val="24"/>
        </w:rPr>
        <w:t>executados,</w:t>
      </w:r>
      <w:r>
        <w:rPr>
          <w:spacing w:val="-2"/>
          <w:sz w:val="24"/>
        </w:rPr>
        <w:t xml:space="preserve"> </w:t>
      </w:r>
      <w:r>
        <w:rPr>
          <w:sz w:val="24"/>
        </w:rPr>
        <w:t>conforme</w:t>
      </w:r>
      <w:r>
        <w:rPr>
          <w:spacing w:val="1"/>
          <w:sz w:val="24"/>
        </w:rPr>
        <w:t xml:space="preserve"> </w:t>
      </w:r>
      <w:r w:rsidR="004A66A1">
        <w:rPr>
          <w:b/>
          <w:sz w:val="24"/>
        </w:rPr>
        <w:t>consta do Termo de Referência.</w:t>
      </w:r>
    </w:p>
    <w:p w:rsidR="008C51EA" w:rsidRDefault="008C51EA" w:rsidP="00F055EC">
      <w:pPr>
        <w:pStyle w:val="Ttulo4"/>
        <w:numPr>
          <w:ilvl w:val="0"/>
          <w:numId w:val="11"/>
        </w:numPr>
        <w:tabs>
          <w:tab w:val="left" w:pos="782"/>
        </w:tabs>
        <w:ind w:left="781" w:hanging="502"/>
      </w:pPr>
      <w:r>
        <w:t>DAS</w:t>
      </w:r>
      <w:r>
        <w:rPr>
          <w:spacing w:val="-3"/>
        </w:rPr>
        <w:t xml:space="preserve"> </w:t>
      </w:r>
      <w:r>
        <w:t>CONDIÇÕES</w:t>
      </w:r>
      <w:r>
        <w:rPr>
          <w:spacing w:val="-4"/>
        </w:rPr>
        <w:t xml:space="preserve"> </w:t>
      </w:r>
      <w:r>
        <w:t>DE</w:t>
      </w:r>
      <w:r>
        <w:rPr>
          <w:spacing w:val="-1"/>
        </w:rPr>
        <w:t xml:space="preserve"> </w:t>
      </w:r>
      <w:r>
        <w:t>RECEBIMENTO</w:t>
      </w:r>
      <w:r>
        <w:rPr>
          <w:spacing w:val="-3"/>
        </w:rPr>
        <w:t xml:space="preserve"> </w:t>
      </w:r>
      <w:r>
        <w:t>DO</w:t>
      </w:r>
      <w:r>
        <w:rPr>
          <w:spacing w:val="-3"/>
        </w:rPr>
        <w:t xml:space="preserve"> </w:t>
      </w:r>
      <w:r>
        <w:t>OBJETO:</w:t>
      </w:r>
    </w:p>
    <w:p w:rsidR="008C51EA" w:rsidRPr="0018284D" w:rsidRDefault="008C51EA" w:rsidP="008C51EA">
      <w:pPr>
        <w:pStyle w:val="Corpodetexto"/>
        <w:spacing w:before="1"/>
        <w:ind w:left="280"/>
        <w:rPr>
          <w:sz w:val="21"/>
          <w:szCs w:val="22"/>
          <w:lang w:val="pt-PT" w:eastAsia="en-US"/>
        </w:rPr>
      </w:pPr>
      <w:r>
        <w:t>1.</w:t>
      </w:r>
      <w:r>
        <w:rPr>
          <w:spacing w:val="-5"/>
        </w:rPr>
        <w:t xml:space="preserve"> </w:t>
      </w:r>
      <w:r w:rsidRPr="0018284D">
        <w:rPr>
          <w:sz w:val="21"/>
          <w:szCs w:val="22"/>
          <w:lang w:val="pt-PT" w:eastAsia="en-US"/>
        </w:rPr>
        <w:t>Constatadas irregularidades no objeto contratual, o Contratante poderá:</w:t>
      </w:r>
    </w:p>
    <w:p w:rsidR="008C51EA" w:rsidRDefault="008C51EA" w:rsidP="008C51EA">
      <w:pPr>
        <w:pStyle w:val="PargrafodaLista"/>
        <w:numPr>
          <w:ilvl w:val="0"/>
          <w:numId w:val="5"/>
        </w:numPr>
        <w:tabs>
          <w:tab w:val="left" w:pos="542"/>
        </w:tabs>
        <w:spacing w:before="118"/>
        <w:ind w:right="297" w:firstLine="0"/>
        <w:rPr>
          <w:sz w:val="21"/>
        </w:rPr>
      </w:pPr>
      <w:r>
        <w:rPr>
          <w:sz w:val="21"/>
        </w:rPr>
        <w:t>se</w:t>
      </w:r>
      <w:r w:rsidRPr="0018284D">
        <w:rPr>
          <w:sz w:val="21"/>
        </w:rPr>
        <w:t xml:space="preserve"> </w:t>
      </w:r>
      <w:r>
        <w:rPr>
          <w:sz w:val="21"/>
        </w:rPr>
        <w:t>disser</w:t>
      </w:r>
      <w:r w:rsidRPr="0018284D">
        <w:rPr>
          <w:sz w:val="21"/>
        </w:rPr>
        <w:t xml:space="preserve"> </w:t>
      </w:r>
      <w:r>
        <w:rPr>
          <w:sz w:val="21"/>
        </w:rPr>
        <w:t>respeito</w:t>
      </w:r>
      <w:r w:rsidRPr="0018284D">
        <w:rPr>
          <w:sz w:val="21"/>
        </w:rPr>
        <w:t xml:space="preserve"> </w:t>
      </w:r>
      <w:r>
        <w:rPr>
          <w:sz w:val="21"/>
        </w:rPr>
        <w:t>à</w:t>
      </w:r>
      <w:r w:rsidRPr="0018284D">
        <w:rPr>
          <w:sz w:val="21"/>
        </w:rPr>
        <w:t xml:space="preserve"> </w:t>
      </w:r>
      <w:r>
        <w:rPr>
          <w:sz w:val="21"/>
        </w:rPr>
        <w:t>especificação,</w:t>
      </w:r>
      <w:r w:rsidRPr="0018284D">
        <w:rPr>
          <w:sz w:val="21"/>
        </w:rPr>
        <w:t xml:space="preserve"> </w:t>
      </w:r>
      <w:r>
        <w:rPr>
          <w:sz w:val="21"/>
        </w:rPr>
        <w:t>rejeitá-lo</w:t>
      </w:r>
      <w:r w:rsidRPr="0018284D">
        <w:rPr>
          <w:sz w:val="21"/>
        </w:rPr>
        <w:t xml:space="preserve"> </w:t>
      </w:r>
      <w:r>
        <w:rPr>
          <w:sz w:val="21"/>
        </w:rPr>
        <w:t>no</w:t>
      </w:r>
      <w:r w:rsidRPr="0018284D">
        <w:rPr>
          <w:sz w:val="21"/>
        </w:rPr>
        <w:t xml:space="preserve"> </w:t>
      </w:r>
      <w:r>
        <w:rPr>
          <w:sz w:val="21"/>
        </w:rPr>
        <w:t>todo</w:t>
      </w:r>
      <w:r w:rsidRPr="0018284D">
        <w:rPr>
          <w:sz w:val="21"/>
        </w:rPr>
        <w:t xml:space="preserve"> </w:t>
      </w:r>
      <w:r>
        <w:rPr>
          <w:sz w:val="21"/>
        </w:rPr>
        <w:t>ou</w:t>
      </w:r>
      <w:r w:rsidRPr="0018284D">
        <w:rPr>
          <w:sz w:val="21"/>
        </w:rPr>
        <w:t xml:space="preserve"> </w:t>
      </w:r>
      <w:r>
        <w:rPr>
          <w:sz w:val="21"/>
        </w:rPr>
        <w:t>em</w:t>
      </w:r>
      <w:r w:rsidRPr="0018284D">
        <w:rPr>
          <w:sz w:val="21"/>
        </w:rPr>
        <w:t xml:space="preserve"> </w:t>
      </w:r>
      <w:r>
        <w:rPr>
          <w:sz w:val="21"/>
        </w:rPr>
        <w:t>parte,</w:t>
      </w:r>
      <w:r w:rsidRPr="0018284D">
        <w:rPr>
          <w:sz w:val="21"/>
        </w:rPr>
        <w:t xml:space="preserve"> </w:t>
      </w:r>
      <w:r>
        <w:rPr>
          <w:sz w:val="21"/>
        </w:rPr>
        <w:t>determinando</w:t>
      </w:r>
      <w:r w:rsidRPr="0018284D">
        <w:rPr>
          <w:sz w:val="21"/>
        </w:rPr>
        <w:t xml:space="preserve"> </w:t>
      </w:r>
      <w:r>
        <w:rPr>
          <w:sz w:val="21"/>
        </w:rPr>
        <w:t>sua</w:t>
      </w:r>
      <w:r w:rsidRPr="0018284D">
        <w:rPr>
          <w:sz w:val="21"/>
        </w:rPr>
        <w:t xml:space="preserve"> </w:t>
      </w:r>
      <w:r>
        <w:rPr>
          <w:sz w:val="21"/>
        </w:rPr>
        <w:t>substituição</w:t>
      </w:r>
      <w:r w:rsidRPr="0018284D">
        <w:rPr>
          <w:sz w:val="21"/>
        </w:rPr>
        <w:t xml:space="preserve"> </w:t>
      </w:r>
      <w:r>
        <w:rPr>
          <w:sz w:val="21"/>
        </w:rPr>
        <w:t>ou</w:t>
      </w:r>
      <w:r w:rsidRPr="0018284D">
        <w:rPr>
          <w:sz w:val="21"/>
        </w:rPr>
        <w:t xml:space="preserve"> </w:t>
      </w:r>
      <w:r>
        <w:rPr>
          <w:sz w:val="21"/>
        </w:rPr>
        <w:t>rescindindo</w:t>
      </w:r>
      <w:r w:rsidRPr="0018284D">
        <w:rPr>
          <w:sz w:val="21"/>
        </w:rPr>
        <w:t xml:space="preserve"> </w:t>
      </w:r>
      <w:r>
        <w:rPr>
          <w:sz w:val="21"/>
        </w:rPr>
        <w:t>a</w:t>
      </w:r>
      <w:r w:rsidRPr="0018284D">
        <w:rPr>
          <w:sz w:val="21"/>
        </w:rPr>
        <w:t xml:space="preserve"> </w:t>
      </w:r>
      <w:r>
        <w:rPr>
          <w:sz w:val="21"/>
        </w:rPr>
        <w:t>contratação,</w:t>
      </w:r>
      <w:r w:rsidRPr="0018284D">
        <w:rPr>
          <w:sz w:val="21"/>
        </w:rPr>
        <w:t xml:space="preserve"> </w:t>
      </w:r>
      <w:r>
        <w:rPr>
          <w:sz w:val="21"/>
        </w:rPr>
        <w:t>sem prejuízo</w:t>
      </w:r>
      <w:r w:rsidRPr="0018284D">
        <w:rPr>
          <w:sz w:val="21"/>
        </w:rPr>
        <w:t xml:space="preserve"> </w:t>
      </w:r>
      <w:r>
        <w:rPr>
          <w:sz w:val="21"/>
        </w:rPr>
        <w:t>das penalidades</w:t>
      </w:r>
      <w:r w:rsidRPr="0018284D">
        <w:rPr>
          <w:sz w:val="21"/>
        </w:rPr>
        <w:t xml:space="preserve"> </w:t>
      </w:r>
      <w:r>
        <w:rPr>
          <w:sz w:val="21"/>
        </w:rPr>
        <w:t>cabíveis;</w:t>
      </w:r>
    </w:p>
    <w:p w:rsidR="008C51EA" w:rsidRDefault="008C51EA" w:rsidP="008C51EA">
      <w:pPr>
        <w:pStyle w:val="PargrafodaLista"/>
        <w:numPr>
          <w:ilvl w:val="1"/>
          <w:numId w:val="5"/>
        </w:numPr>
        <w:tabs>
          <w:tab w:val="left" w:pos="660"/>
        </w:tabs>
        <w:spacing w:before="120"/>
        <w:ind w:right="300" w:firstLine="0"/>
        <w:rPr>
          <w:sz w:val="21"/>
        </w:rPr>
      </w:pPr>
      <w:r>
        <w:rPr>
          <w:sz w:val="21"/>
        </w:rPr>
        <w:t>na</w:t>
      </w:r>
      <w:r w:rsidRPr="0018284D">
        <w:rPr>
          <w:sz w:val="21"/>
        </w:rPr>
        <w:t xml:space="preserve"> </w:t>
      </w:r>
      <w:r>
        <w:rPr>
          <w:sz w:val="21"/>
        </w:rPr>
        <w:t>hipótese</w:t>
      </w:r>
      <w:r w:rsidRPr="0018284D">
        <w:rPr>
          <w:sz w:val="21"/>
        </w:rPr>
        <w:t xml:space="preserve"> </w:t>
      </w:r>
      <w:r>
        <w:rPr>
          <w:sz w:val="21"/>
        </w:rPr>
        <w:t>de</w:t>
      </w:r>
      <w:r w:rsidRPr="0018284D">
        <w:rPr>
          <w:sz w:val="21"/>
        </w:rPr>
        <w:t xml:space="preserve"> </w:t>
      </w:r>
      <w:r>
        <w:rPr>
          <w:sz w:val="21"/>
        </w:rPr>
        <w:t>substituição,</w:t>
      </w:r>
      <w:r w:rsidRPr="0018284D">
        <w:rPr>
          <w:sz w:val="21"/>
        </w:rPr>
        <w:t xml:space="preserve"> </w:t>
      </w:r>
      <w:r>
        <w:rPr>
          <w:sz w:val="21"/>
        </w:rPr>
        <w:t>a</w:t>
      </w:r>
      <w:r w:rsidRPr="0018284D">
        <w:rPr>
          <w:sz w:val="21"/>
        </w:rPr>
        <w:t xml:space="preserve"> </w:t>
      </w:r>
      <w:r>
        <w:rPr>
          <w:sz w:val="21"/>
        </w:rPr>
        <w:t>Contratada</w:t>
      </w:r>
      <w:r w:rsidRPr="0018284D">
        <w:rPr>
          <w:sz w:val="21"/>
        </w:rPr>
        <w:t xml:space="preserve"> </w:t>
      </w:r>
      <w:r>
        <w:rPr>
          <w:sz w:val="21"/>
        </w:rPr>
        <w:t>deverá</w:t>
      </w:r>
      <w:r w:rsidRPr="0018284D">
        <w:rPr>
          <w:sz w:val="21"/>
        </w:rPr>
        <w:t xml:space="preserve"> </w:t>
      </w:r>
      <w:r>
        <w:rPr>
          <w:sz w:val="21"/>
        </w:rPr>
        <w:t>fazê-la</w:t>
      </w:r>
      <w:r w:rsidRPr="0018284D">
        <w:rPr>
          <w:sz w:val="21"/>
        </w:rPr>
        <w:t xml:space="preserve"> </w:t>
      </w:r>
      <w:r>
        <w:rPr>
          <w:sz w:val="21"/>
        </w:rPr>
        <w:t>em</w:t>
      </w:r>
      <w:r w:rsidRPr="0018284D">
        <w:rPr>
          <w:sz w:val="21"/>
        </w:rPr>
        <w:t xml:space="preserve"> </w:t>
      </w:r>
      <w:r>
        <w:rPr>
          <w:sz w:val="21"/>
        </w:rPr>
        <w:t>conformidade</w:t>
      </w:r>
      <w:r w:rsidRPr="0018284D">
        <w:rPr>
          <w:sz w:val="21"/>
        </w:rPr>
        <w:t xml:space="preserve"> </w:t>
      </w:r>
      <w:r>
        <w:rPr>
          <w:sz w:val="21"/>
        </w:rPr>
        <w:t>com</w:t>
      </w:r>
      <w:r>
        <w:rPr>
          <w:spacing w:val="3"/>
          <w:sz w:val="21"/>
        </w:rPr>
        <w:t xml:space="preserve"> </w:t>
      </w:r>
      <w:r>
        <w:rPr>
          <w:sz w:val="21"/>
        </w:rPr>
        <w:t>a</w:t>
      </w:r>
      <w:r>
        <w:rPr>
          <w:spacing w:val="2"/>
          <w:sz w:val="21"/>
        </w:rPr>
        <w:t xml:space="preserve"> </w:t>
      </w:r>
      <w:r>
        <w:rPr>
          <w:sz w:val="21"/>
        </w:rPr>
        <w:t>indicação</w:t>
      </w:r>
      <w:r>
        <w:rPr>
          <w:spacing w:val="4"/>
          <w:sz w:val="21"/>
        </w:rPr>
        <w:t xml:space="preserve"> </w:t>
      </w:r>
      <w:r>
        <w:rPr>
          <w:sz w:val="21"/>
        </w:rPr>
        <w:t>da</w:t>
      </w:r>
      <w:r>
        <w:rPr>
          <w:spacing w:val="3"/>
          <w:sz w:val="21"/>
        </w:rPr>
        <w:t xml:space="preserve"> </w:t>
      </w:r>
      <w:r>
        <w:rPr>
          <w:sz w:val="21"/>
        </w:rPr>
        <w:t>Administração,</w:t>
      </w:r>
      <w:r>
        <w:rPr>
          <w:spacing w:val="6"/>
          <w:sz w:val="21"/>
        </w:rPr>
        <w:t xml:space="preserve"> </w:t>
      </w:r>
      <w:r>
        <w:rPr>
          <w:sz w:val="21"/>
        </w:rPr>
        <w:t>no</w:t>
      </w:r>
      <w:r>
        <w:rPr>
          <w:spacing w:val="4"/>
          <w:sz w:val="21"/>
        </w:rPr>
        <w:t xml:space="preserve"> </w:t>
      </w:r>
      <w:r>
        <w:rPr>
          <w:sz w:val="21"/>
        </w:rPr>
        <w:t>prazo</w:t>
      </w:r>
      <w:r>
        <w:rPr>
          <w:spacing w:val="-50"/>
          <w:sz w:val="21"/>
        </w:rPr>
        <w:t xml:space="preserve"> </w:t>
      </w:r>
      <w:r>
        <w:rPr>
          <w:sz w:val="21"/>
        </w:rPr>
        <w:t>máximo</w:t>
      </w:r>
      <w:r>
        <w:rPr>
          <w:spacing w:val="-1"/>
          <w:sz w:val="21"/>
        </w:rPr>
        <w:t xml:space="preserve"> </w:t>
      </w:r>
      <w:r>
        <w:rPr>
          <w:sz w:val="21"/>
        </w:rPr>
        <w:t>de 24</w:t>
      </w:r>
      <w:r>
        <w:rPr>
          <w:spacing w:val="-2"/>
          <w:sz w:val="21"/>
        </w:rPr>
        <w:t xml:space="preserve"> </w:t>
      </w:r>
      <w:r>
        <w:rPr>
          <w:sz w:val="21"/>
        </w:rPr>
        <w:t>(vinte</w:t>
      </w:r>
      <w:r>
        <w:rPr>
          <w:spacing w:val="-1"/>
          <w:sz w:val="21"/>
        </w:rPr>
        <w:t xml:space="preserve"> </w:t>
      </w:r>
      <w:r>
        <w:rPr>
          <w:sz w:val="21"/>
        </w:rPr>
        <w:t>e quatro)</w:t>
      </w:r>
      <w:r>
        <w:rPr>
          <w:spacing w:val="-4"/>
          <w:sz w:val="21"/>
        </w:rPr>
        <w:t xml:space="preserve"> </w:t>
      </w:r>
      <w:r>
        <w:rPr>
          <w:sz w:val="21"/>
        </w:rPr>
        <w:t>horas,</w:t>
      </w:r>
      <w:r>
        <w:rPr>
          <w:spacing w:val="-1"/>
          <w:sz w:val="21"/>
        </w:rPr>
        <w:t xml:space="preserve"> </w:t>
      </w:r>
      <w:r>
        <w:rPr>
          <w:sz w:val="21"/>
        </w:rPr>
        <w:t>contados</w:t>
      </w:r>
      <w:r>
        <w:rPr>
          <w:spacing w:val="-2"/>
          <w:sz w:val="21"/>
        </w:rPr>
        <w:t xml:space="preserve"> </w:t>
      </w:r>
      <w:r>
        <w:rPr>
          <w:sz w:val="21"/>
        </w:rPr>
        <w:t>da</w:t>
      </w:r>
      <w:r>
        <w:rPr>
          <w:spacing w:val="-3"/>
          <w:sz w:val="21"/>
        </w:rPr>
        <w:t xml:space="preserve"> </w:t>
      </w:r>
      <w:r>
        <w:rPr>
          <w:sz w:val="21"/>
        </w:rPr>
        <w:t>notificação por</w:t>
      </w:r>
      <w:r>
        <w:rPr>
          <w:spacing w:val="-4"/>
          <w:sz w:val="21"/>
        </w:rPr>
        <w:t xml:space="preserve"> </w:t>
      </w:r>
      <w:r>
        <w:rPr>
          <w:sz w:val="21"/>
        </w:rPr>
        <w:t>escrito,</w:t>
      </w:r>
      <w:r>
        <w:rPr>
          <w:spacing w:val="-2"/>
          <w:sz w:val="21"/>
        </w:rPr>
        <w:t xml:space="preserve"> </w:t>
      </w:r>
      <w:r>
        <w:rPr>
          <w:sz w:val="21"/>
        </w:rPr>
        <w:lastRenderedPageBreak/>
        <w:t>mantido o preço inicialmente</w:t>
      </w:r>
      <w:r>
        <w:rPr>
          <w:spacing w:val="-1"/>
          <w:sz w:val="21"/>
        </w:rPr>
        <w:t xml:space="preserve"> </w:t>
      </w:r>
      <w:r>
        <w:rPr>
          <w:sz w:val="21"/>
        </w:rPr>
        <w:t>contratado;</w:t>
      </w:r>
    </w:p>
    <w:p w:rsidR="008C51EA" w:rsidRDefault="008C51EA" w:rsidP="008C51EA">
      <w:pPr>
        <w:pStyle w:val="PargrafodaLista"/>
        <w:numPr>
          <w:ilvl w:val="0"/>
          <w:numId w:val="5"/>
        </w:numPr>
        <w:tabs>
          <w:tab w:val="left" w:pos="511"/>
        </w:tabs>
        <w:spacing w:before="122"/>
        <w:ind w:right="299" w:firstLine="0"/>
        <w:rPr>
          <w:sz w:val="21"/>
        </w:rPr>
      </w:pPr>
      <w:r>
        <w:rPr>
          <w:sz w:val="21"/>
        </w:rPr>
        <w:t>se disser respeito à diferença de quantidade ou de partes, determinar sua complementação ou rescindir a contratação, sem</w:t>
      </w:r>
      <w:r>
        <w:rPr>
          <w:spacing w:val="1"/>
          <w:sz w:val="21"/>
        </w:rPr>
        <w:t xml:space="preserve"> </w:t>
      </w:r>
      <w:r>
        <w:rPr>
          <w:sz w:val="21"/>
        </w:rPr>
        <w:t>prejuízo das penalidades cabíveis;</w:t>
      </w:r>
    </w:p>
    <w:p w:rsidR="008C51EA" w:rsidRDefault="008C51EA" w:rsidP="008C51EA">
      <w:pPr>
        <w:pStyle w:val="PargrafodaLista"/>
        <w:numPr>
          <w:ilvl w:val="1"/>
          <w:numId w:val="5"/>
        </w:numPr>
        <w:tabs>
          <w:tab w:val="left" w:pos="693"/>
        </w:tabs>
        <w:ind w:right="297" w:firstLine="0"/>
        <w:rPr>
          <w:sz w:val="21"/>
        </w:rPr>
      </w:pPr>
      <w:r>
        <w:rPr>
          <w:sz w:val="21"/>
        </w:rPr>
        <w:t>na hipótese de complementação, a Contratada deverá fazê-la em conformidade com a indicação do Contratante, no</w:t>
      </w:r>
      <w:r>
        <w:rPr>
          <w:spacing w:val="1"/>
          <w:sz w:val="21"/>
        </w:rPr>
        <w:t xml:space="preserve"> </w:t>
      </w:r>
      <w:r>
        <w:rPr>
          <w:sz w:val="21"/>
        </w:rPr>
        <w:t>prazo</w:t>
      </w:r>
      <w:r>
        <w:rPr>
          <w:spacing w:val="-1"/>
          <w:sz w:val="21"/>
        </w:rPr>
        <w:t xml:space="preserve"> </w:t>
      </w:r>
      <w:r>
        <w:rPr>
          <w:sz w:val="21"/>
        </w:rPr>
        <w:t>máximo</w:t>
      </w:r>
      <w:r>
        <w:rPr>
          <w:spacing w:val="1"/>
          <w:sz w:val="21"/>
        </w:rPr>
        <w:t xml:space="preserve"> </w:t>
      </w:r>
      <w:r>
        <w:rPr>
          <w:sz w:val="21"/>
        </w:rPr>
        <w:t>de</w:t>
      </w:r>
      <w:r>
        <w:rPr>
          <w:spacing w:val="-4"/>
          <w:sz w:val="21"/>
        </w:rPr>
        <w:t xml:space="preserve"> </w:t>
      </w:r>
      <w:r>
        <w:rPr>
          <w:sz w:val="21"/>
        </w:rPr>
        <w:t>24</w:t>
      </w:r>
      <w:r>
        <w:rPr>
          <w:spacing w:val="-4"/>
          <w:sz w:val="21"/>
        </w:rPr>
        <w:t xml:space="preserve"> </w:t>
      </w:r>
      <w:r>
        <w:rPr>
          <w:sz w:val="21"/>
        </w:rPr>
        <w:t>(vinte</w:t>
      </w:r>
      <w:r>
        <w:rPr>
          <w:spacing w:val="1"/>
          <w:sz w:val="21"/>
        </w:rPr>
        <w:t xml:space="preserve"> </w:t>
      </w:r>
      <w:r>
        <w:rPr>
          <w:sz w:val="21"/>
        </w:rPr>
        <w:t>e</w:t>
      </w:r>
      <w:r>
        <w:rPr>
          <w:spacing w:val="-4"/>
          <w:sz w:val="21"/>
        </w:rPr>
        <w:t xml:space="preserve"> </w:t>
      </w:r>
      <w:r>
        <w:rPr>
          <w:sz w:val="21"/>
        </w:rPr>
        <w:t>quatro)</w:t>
      </w:r>
      <w:r>
        <w:rPr>
          <w:spacing w:val="-1"/>
          <w:sz w:val="21"/>
        </w:rPr>
        <w:t xml:space="preserve"> </w:t>
      </w:r>
      <w:r>
        <w:rPr>
          <w:sz w:val="21"/>
        </w:rPr>
        <w:t>horas,</w:t>
      </w:r>
      <w:r>
        <w:rPr>
          <w:spacing w:val="-4"/>
          <w:sz w:val="21"/>
        </w:rPr>
        <w:t xml:space="preserve"> </w:t>
      </w:r>
      <w:r>
        <w:rPr>
          <w:sz w:val="21"/>
        </w:rPr>
        <w:t>contados</w:t>
      </w:r>
      <w:r>
        <w:rPr>
          <w:spacing w:val="-2"/>
          <w:sz w:val="21"/>
        </w:rPr>
        <w:t xml:space="preserve"> </w:t>
      </w:r>
      <w:r>
        <w:rPr>
          <w:sz w:val="21"/>
        </w:rPr>
        <w:t>da</w:t>
      </w:r>
      <w:r>
        <w:rPr>
          <w:spacing w:val="-4"/>
          <w:sz w:val="21"/>
        </w:rPr>
        <w:t xml:space="preserve"> </w:t>
      </w:r>
      <w:r>
        <w:rPr>
          <w:sz w:val="21"/>
        </w:rPr>
        <w:t>notificação</w:t>
      </w:r>
      <w:r>
        <w:rPr>
          <w:spacing w:val="-1"/>
          <w:sz w:val="21"/>
        </w:rPr>
        <w:t xml:space="preserve"> </w:t>
      </w:r>
      <w:r>
        <w:rPr>
          <w:sz w:val="21"/>
        </w:rPr>
        <w:t>por</w:t>
      </w:r>
      <w:r>
        <w:rPr>
          <w:spacing w:val="-2"/>
          <w:sz w:val="21"/>
        </w:rPr>
        <w:t xml:space="preserve"> </w:t>
      </w:r>
      <w:r>
        <w:rPr>
          <w:sz w:val="21"/>
        </w:rPr>
        <w:t>escrito,</w:t>
      </w:r>
      <w:r>
        <w:rPr>
          <w:spacing w:val="-3"/>
          <w:sz w:val="21"/>
        </w:rPr>
        <w:t xml:space="preserve"> </w:t>
      </w:r>
      <w:r>
        <w:rPr>
          <w:sz w:val="21"/>
        </w:rPr>
        <w:t>mantido</w:t>
      </w:r>
      <w:r>
        <w:rPr>
          <w:spacing w:val="-1"/>
          <w:sz w:val="21"/>
        </w:rPr>
        <w:t xml:space="preserve"> </w:t>
      </w:r>
      <w:r>
        <w:rPr>
          <w:sz w:val="21"/>
        </w:rPr>
        <w:t>o</w:t>
      </w:r>
      <w:r>
        <w:rPr>
          <w:spacing w:val="-1"/>
          <w:sz w:val="21"/>
        </w:rPr>
        <w:t xml:space="preserve"> </w:t>
      </w:r>
      <w:r>
        <w:rPr>
          <w:sz w:val="21"/>
        </w:rPr>
        <w:t>preço</w:t>
      </w:r>
      <w:r>
        <w:rPr>
          <w:spacing w:val="-1"/>
          <w:sz w:val="21"/>
        </w:rPr>
        <w:t xml:space="preserve"> </w:t>
      </w:r>
      <w:r>
        <w:rPr>
          <w:sz w:val="21"/>
        </w:rPr>
        <w:t>inicialmente</w:t>
      </w:r>
      <w:r>
        <w:rPr>
          <w:spacing w:val="-1"/>
          <w:sz w:val="21"/>
        </w:rPr>
        <w:t xml:space="preserve"> </w:t>
      </w:r>
      <w:r>
        <w:rPr>
          <w:sz w:val="21"/>
        </w:rPr>
        <w:t>contratado.</w:t>
      </w:r>
    </w:p>
    <w:p w:rsidR="008C51EA" w:rsidRDefault="008C51EA" w:rsidP="00F055EC">
      <w:pPr>
        <w:pStyle w:val="Ttulo4"/>
        <w:numPr>
          <w:ilvl w:val="0"/>
          <w:numId w:val="11"/>
        </w:numPr>
        <w:tabs>
          <w:tab w:val="left" w:pos="619"/>
        </w:tabs>
        <w:spacing w:before="120"/>
        <w:ind w:left="618" w:hanging="339"/>
      </w:pPr>
      <w:r>
        <w:t>DA</w:t>
      </w:r>
      <w:r>
        <w:rPr>
          <w:spacing w:val="-4"/>
        </w:rPr>
        <w:t xml:space="preserve"> </w:t>
      </w:r>
      <w:r>
        <w:t>FORMA</w:t>
      </w:r>
      <w:r>
        <w:rPr>
          <w:spacing w:val="-3"/>
        </w:rPr>
        <w:t xml:space="preserve"> </w:t>
      </w:r>
      <w:r>
        <w:t>DE</w:t>
      </w:r>
      <w:r>
        <w:rPr>
          <w:spacing w:val="-1"/>
        </w:rPr>
        <w:t xml:space="preserve"> </w:t>
      </w:r>
      <w:r>
        <w:t>PAGAMENTO:</w:t>
      </w:r>
    </w:p>
    <w:p w:rsidR="008C51EA" w:rsidRDefault="008C51EA" w:rsidP="008C51EA">
      <w:pPr>
        <w:pStyle w:val="PargrafodaLista"/>
        <w:numPr>
          <w:ilvl w:val="0"/>
          <w:numId w:val="4"/>
        </w:numPr>
        <w:tabs>
          <w:tab w:val="left" w:pos="518"/>
        </w:tabs>
        <w:spacing w:before="1"/>
        <w:ind w:right="299" w:firstLine="0"/>
        <w:rPr>
          <w:sz w:val="21"/>
        </w:rPr>
      </w:pPr>
      <w:r>
        <w:rPr>
          <w:sz w:val="21"/>
        </w:rPr>
        <w:t>O prazo de pagamento será de</w:t>
      </w:r>
      <w:r w:rsidR="0018284D">
        <w:rPr>
          <w:sz w:val="21"/>
        </w:rPr>
        <w:t xml:space="preserve"> até</w:t>
      </w:r>
      <w:r>
        <w:rPr>
          <w:sz w:val="21"/>
        </w:rPr>
        <w:t xml:space="preserve"> </w:t>
      </w:r>
      <w:r w:rsidR="007D07A0">
        <w:rPr>
          <w:sz w:val="21"/>
        </w:rPr>
        <w:t>3</w:t>
      </w:r>
      <w:r>
        <w:rPr>
          <w:b/>
          <w:sz w:val="21"/>
        </w:rPr>
        <w:t>0 (</w:t>
      </w:r>
      <w:r w:rsidR="007D07A0">
        <w:rPr>
          <w:b/>
          <w:sz w:val="21"/>
        </w:rPr>
        <w:t>trinta</w:t>
      </w:r>
      <w:r>
        <w:rPr>
          <w:b/>
          <w:sz w:val="21"/>
        </w:rPr>
        <w:t xml:space="preserve">) dias </w:t>
      </w:r>
      <w:r>
        <w:rPr>
          <w:sz w:val="21"/>
        </w:rPr>
        <w:t>do ateste da nota fiscal do objeto desta contratação, com a</w:t>
      </w:r>
      <w:r>
        <w:rPr>
          <w:spacing w:val="1"/>
          <w:sz w:val="21"/>
        </w:rPr>
        <w:t xml:space="preserve"> </w:t>
      </w:r>
      <w:r>
        <w:rPr>
          <w:sz w:val="21"/>
        </w:rPr>
        <w:t>entrega na</w:t>
      </w:r>
      <w:r>
        <w:rPr>
          <w:spacing w:val="-2"/>
          <w:sz w:val="21"/>
        </w:rPr>
        <w:t xml:space="preserve"> </w:t>
      </w:r>
      <w:r>
        <w:rPr>
          <w:sz w:val="21"/>
        </w:rPr>
        <w:t>Unidade</w:t>
      </w:r>
      <w:r>
        <w:rPr>
          <w:spacing w:val="1"/>
          <w:sz w:val="21"/>
        </w:rPr>
        <w:t xml:space="preserve"> </w:t>
      </w:r>
      <w:r>
        <w:rPr>
          <w:sz w:val="21"/>
        </w:rPr>
        <w:t>Requisitante dos</w:t>
      </w:r>
      <w:r>
        <w:rPr>
          <w:spacing w:val="-2"/>
          <w:sz w:val="21"/>
        </w:rPr>
        <w:t xml:space="preserve"> </w:t>
      </w:r>
      <w:r>
        <w:rPr>
          <w:sz w:val="21"/>
        </w:rPr>
        <w:t>documentos discriminados a seguir:</w:t>
      </w:r>
    </w:p>
    <w:p w:rsidR="008C51EA" w:rsidRDefault="008C51EA" w:rsidP="008C51EA">
      <w:pPr>
        <w:pStyle w:val="PargrafodaLista"/>
        <w:numPr>
          <w:ilvl w:val="1"/>
          <w:numId w:val="4"/>
        </w:numPr>
        <w:tabs>
          <w:tab w:val="left" w:pos="595"/>
        </w:tabs>
        <w:rPr>
          <w:sz w:val="21"/>
        </w:rPr>
      </w:pPr>
      <w:r>
        <w:rPr>
          <w:sz w:val="21"/>
        </w:rPr>
        <w:t>Primeira</w:t>
      </w:r>
      <w:r>
        <w:rPr>
          <w:spacing w:val="-2"/>
          <w:sz w:val="21"/>
        </w:rPr>
        <w:t xml:space="preserve"> </w:t>
      </w:r>
      <w:r>
        <w:rPr>
          <w:sz w:val="21"/>
        </w:rPr>
        <w:t>via</w:t>
      </w:r>
      <w:r>
        <w:rPr>
          <w:spacing w:val="-2"/>
          <w:sz w:val="21"/>
        </w:rPr>
        <w:t xml:space="preserve"> </w:t>
      </w:r>
      <w:r>
        <w:rPr>
          <w:sz w:val="21"/>
        </w:rPr>
        <w:t>da</w:t>
      </w:r>
      <w:r>
        <w:rPr>
          <w:spacing w:val="-5"/>
          <w:sz w:val="21"/>
        </w:rPr>
        <w:t xml:space="preserve"> </w:t>
      </w:r>
      <w:r>
        <w:rPr>
          <w:sz w:val="21"/>
        </w:rPr>
        <w:t>Nota Fiscal</w:t>
      </w:r>
      <w:r>
        <w:rPr>
          <w:spacing w:val="-4"/>
          <w:sz w:val="21"/>
        </w:rPr>
        <w:t xml:space="preserve"> </w:t>
      </w:r>
      <w:r>
        <w:rPr>
          <w:sz w:val="21"/>
        </w:rPr>
        <w:t>ou</w:t>
      </w:r>
      <w:r>
        <w:rPr>
          <w:spacing w:val="-2"/>
          <w:sz w:val="21"/>
        </w:rPr>
        <w:t xml:space="preserve"> </w:t>
      </w:r>
      <w:r>
        <w:rPr>
          <w:sz w:val="21"/>
        </w:rPr>
        <w:t>Nota</w:t>
      </w:r>
      <w:r>
        <w:rPr>
          <w:spacing w:val="-2"/>
          <w:sz w:val="21"/>
        </w:rPr>
        <w:t xml:space="preserve"> </w:t>
      </w:r>
      <w:r>
        <w:rPr>
          <w:sz w:val="21"/>
        </w:rPr>
        <w:t>Fiscal</w:t>
      </w:r>
      <w:r>
        <w:rPr>
          <w:spacing w:val="-4"/>
          <w:sz w:val="21"/>
        </w:rPr>
        <w:t xml:space="preserve"> </w:t>
      </w:r>
      <w:r>
        <w:rPr>
          <w:sz w:val="21"/>
        </w:rPr>
        <w:t>Fatura,</w:t>
      </w:r>
    </w:p>
    <w:p w:rsidR="008C51EA" w:rsidRDefault="008C51EA" w:rsidP="008C51EA">
      <w:pPr>
        <w:pStyle w:val="PargrafodaLista"/>
        <w:numPr>
          <w:ilvl w:val="1"/>
          <w:numId w:val="4"/>
        </w:numPr>
        <w:tabs>
          <w:tab w:val="left" w:pos="595"/>
        </w:tabs>
        <w:spacing w:before="121"/>
        <w:rPr>
          <w:sz w:val="21"/>
        </w:rPr>
      </w:pPr>
      <w:r>
        <w:rPr>
          <w:sz w:val="21"/>
        </w:rPr>
        <w:t>Fatura</w:t>
      </w:r>
      <w:r>
        <w:rPr>
          <w:spacing w:val="-2"/>
          <w:sz w:val="21"/>
        </w:rPr>
        <w:t xml:space="preserve"> </w:t>
      </w:r>
      <w:r>
        <w:rPr>
          <w:sz w:val="21"/>
        </w:rPr>
        <w:t>no</w:t>
      </w:r>
      <w:r>
        <w:rPr>
          <w:spacing w:val="-1"/>
          <w:sz w:val="21"/>
        </w:rPr>
        <w:t xml:space="preserve"> </w:t>
      </w:r>
      <w:r>
        <w:rPr>
          <w:sz w:val="21"/>
        </w:rPr>
        <w:t>caso</w:t>
      </w:r>
      <w:r>
        <w:rPr>
          <w:spacing w:val="-3"/>
          <w:sz w:val="21"/>
        </w:rPr>
        <w:t xml:space="preserve"> </w:t>
      </w:r>
      <w:r>
        <w:rPr>
          <w:sz w:val="21"/>
        </w:rPr>
        <w:t>de</w:t>
      </w:r>
      <w:r>
        <w:rPr>
          <w:spacing w:val="-4"/>
          <w:sz w:val="21"/>
        </w:rPr>
        <w:t xml:space="preserve"> </w:t>
      </w:r>
      <w:r>
        <w:rPr>
          <w:sz w:val="21"/>
        </w:rPr>
        <w:t>apresentação</w:t>
      </w:r>
      <w:r>
        <w:rPr>
          <w:spacing w:val="-3"/>
          <w:sz w:val="21"/>
        </w:rPr>
        <w:t xml:space="preserve"> </w:t>
      </w:r>
      <w:r>
        <w:rPr>
          <w:sz w:val="21"/>
        </w:rPr>
        <w:t>de</w:t>
      </w:r>
      <w:r>
        <w:rPr>
          <w:spacing w:val="-1"/>
          <w:sz w:val="21"/>
        </w:rPr>
        <w:t xml:space="preserve"> </w:t>
      </w:r>
      <w:r>
        <w:rPr>
          <w:sz w:val="21"/>
        </w:rPr>
        <w:t>Nota</w:t>
      </w:r>
      <w:r>
        <w:rPr>
          <w:spacing w:val="-4"/>
          <w:sz w:val="21"/>
        </w:rPr>
        <w:t xml:space="preserve"> </w:t>
      </w:r>
      <w:r>
        <w:rPr>
          <w:sz w:val="21"/>
        </w:rPr>
        <w:t>Fiscal,</w:t>
      </w:r>
    </w:p>
    <w:p w:rsidR="008C51EA" w:rsidRDefault="008C51EA" w:rsidP="008C51EA">
      <w:pPr>
        <w:pStyle w:val="PargrafodaLista"/>
        <w:numPr>
          <w:ilvl w:val="0"/>
          <w:numId w:val="4"/>
        </w:numPr>
        <w:tabs>
          <w:tab w:val="left" w:pos="537"/>
        </w:tabs>
        <w:spacing w:before="118"/>
        <w:ind w:left="280" w:right="299" w:firstLine="0"/>
        <w:rPr>
          <w:sz w:val="21"/>
        </w:rPr>
      </w:pPr>
      <w:r>
        <w:rPr>
          <w:sz w:val="21"/>
        </w:rPr>
        <w:t>Na</w:t>
      </w:r>
      <w:r>
        <w:rPr>
          <w:spacing w:val="48"/>
          <w:sz w:val="21"/>
        </w:rPr>
        <w:t xml:space="preserve"> </w:t>
      </w:r>
      <w:r>
        <w:rPr>
          <w:sz w:val="21"/>
        </w:rPr>
        <w:t>hipótese</w:t>
      </w:r>
      <w:r>
        <w:rPr>
          <w:spacing w:val="46"/>
          <w:sz w:val="21"/>
        </w:rPr>
        <w:t xml:space="preserve"> </w:t>
      </w:r>
      <w:r>
        <w:rPr>
          <w:sz w:val="21"/>
        </w:rPr>
        <w:t>de</w:t>
      </w:r>
      <w:r>
        <w:rPr>
          <w:spacing w:val="46"/>
          <w:sz w:val="21"/>
        </w:rPr>
        <w:t xml:space="preserve"> </w:t>
      </w:r>
      <w:r>
        <w:rPr>
          <w:sz w:val="21"/>
        </w:rPr>
        <w:t>existir</w:t>
      </w:r>
      <w:r>
        <w:rPr>
          <w:spacing w:val="45"/>
          <w:sz w:val="21"/>
        </w:rPr>
        <w:t xml:space="preserve"> </w:t>
      </w:r>
      <w:r>
        <w:rPr>
          <w:sz w:val="21"/>
        </w:rPr>
        <w:t>nota</w:t>
      </w:r>
      <w:r>
        <w:rPr>
          <w:spacing w:val="45"/>
          <w:sz w:val="21"/>
        </w:rPr>
        <w:t xml:space="preserve"> </w:t>
      </w:r>
      <w:r>
        <w:rPr>
          <w:sz w:val="21"/>
        </w:rPr>
        <w:t>de</w:t>
      </w:r>
      <w:r>
        <w:rPr>
          <w:spacing w:val="46"/>
          <w:sz w:val="21"/>
        </w:rPr>
        <w:t xml:space="preserve"> </w:t>
      </w:r>
      <w:r>
        <w:rPr>
          <w:sz w:val="21"/>
        </w:rPr>
        <w:t>retificação</w:t>
      </w:r>
      <w:r>
        <w:rPr>
          <w:spacing w:val="46"/>
          <w:sz w:val="21"/>
        </w:rPr>
        <w:t xml:space="preserve"> </w:t>
      </w:r>
      <w:r>
        <w:rPr>
          <w:sz w:val="21"/>
        </w:rPr>
        <w:t>e/ou</w:t>
      </w:r>
      <w:r>
        <w:rPr>
          <w:spacing w:val="46"/>
          <w:sz w:val="21"/>
        </w:rPr>
        <w:t xml:space="preserve"> </w:t>
      </w:r>
      <w:r>
        <w:rPr>
          <w:sz w:val="21"/>
        </w:rPr>
        <w:t>nota</w:t>
      </w:r>
      <w:r>
        <w:rPr>
          <w:spacing w:val="43"/>
          <w:sz w:val="21"/>
        </w:rPr>
        <w:t xml:space="preserve"> </w:t>
      </w:r>
      <w:r>
        <w:rPr>
          <w:sz w:val="21"/>
        </w:rPr>
        <w:t>suplementar</w:t>
      </w:r>
      <w:r>
        <w:rPr>
          <w:spacing w:val="48"/>
          <w:sz w:val="21"/>
        </w:rPr>
        <w:t xml:space="preserve"> </w:t>
      </w:r>
      <w:r>
        <w:rPr>
          <w:sz w:val="21"/>
        </w:rPr>
        <w:t>de</w:t>
      </w:r>
      <w:r>
        <w:rPr>
          <w:spacing w:val="46"/>
          <w:sz w:val="21"/>
        </w:rPr>
        <w:t xml:space="preserve"> </w:t>
      </w:r>
      <w:r>
        <w:rPr>
          <w:sz w:val="21"/>
        </w:rPr>
        <w:t>empenho,</w:t>
      </w:r>
      <w:r>
        <w:rPr>
          <w:spacing w:val="43"/>
          <w:sz w:val="21"/>
        </w:rPr>
        <w:t xml:space="preserve"> </w:t>
      </w:r>
      <w:r>
        <w:rPr>
          <w:sz w:val="21"/>
        </w:rPr>
        <w:t>cópia(s)</w:t>
      </w:r>
      <w:r>
        <w:rPr>
          <w:spacing w:val="44"/>
          <w:sz w:val="21"/>
        </w:rPr>
        <w:t xml:space="preserve"> </w:t>
      </w:r>
      <w:r>
        <w:rPr>
          <w:sz w:val="21"/>
        </w:rPr>
        <w:t>da(s)</w:t>
      </w:r>
      <w:r>
        <w:rPr>
          <w:spacing w:val="45"/>
          <w:sz w:val="21"/>
        </w:rPr>
        <w:t xml:space="preserve"> </w:t>
      </w:r>
      <w:r>
        <w:rPr>
          <w:sz w:val="21"/>
        </w:rPr>
        <w:t>mesma(s)</w:t>
      </w:r>
      <w:r>
        <w:rPr>
          <w:spacing w:val="45"/>
          <w:sz w:val="21"/>
        </w:rPr>
        <w:t xml:space="preserve"> </w:t>
      </w:r>
      <w:r>
        <w:rPr>
          <w:sz w:val="21"/>
        </w:rPr>
        <w:t>deverá(ão)</w:t>
      </w:r>
      <w:r>
        <w:rPr>
          <w:spacing w:val="-49"/>
          <w:sz w:val="21"/>
        </w:rPr>
        <w:t xml:space="preserve"> </w:t>
      </w:r>
      <w:r>
        <w:rPr>
          <w:sz w:val="21"/>
        </w:rPr>
        <w:t>acompanhar</w:t>
      </w:r>
      <w:r>
        <w:rPr>
          <w:spacing w:val="-4"/>
          <w:sz w:val="21"/>
        </w:rPr>
        <w:t xml:space="preserve"> </w:t>
      </w:r>
      <w:r>
        <w:rPr>
          <w:sz w:val="21"/>
        </w:rPr>
        <w:t>os demais</w:t>
      </w:r>
      <w:r>
        <w:rPr>
          <w:spacing w:val="3"/>
          <w:sz w:val="21"/>
        </w:rPr>
        <w:t xml:space="preserve"> </w:t>
      </w:r>
      <w:r>
        <w:rPr>
          <w:sz w:val="21"/>
        </w:rPr>
        <w:t>documentos citados.</w:t>
      </w:r>
    </w:p>
    <w:p w:rsidR="008C51EA" w:rsidRDefault="008C51EA" w:rsidP="008C51EA">
      <w:pPr>
        <w:pStyle w:val="PargrafodaLista"/>
        <w:numPr>
          <w:ilvl w:val="0"/>
          <w:numId w:val="4"/>
        </w:numPr>
        <w:tabs>
          <w:tab w:val="left" w:pos="508"/>
        </w:tabs>
        <w:spacing w:before="120"/>
        <w:ind w:left="280" w:right="300" w:firstLine="0"/>
        <w:rPr>
          <w:sz w:val="21"/>
        </w:rPr>
      </w:pPr>
      <w:r>
        <w:rPr>
          <w:sz w:val="21"/>
        </w:rPr>
        <w:t>Caso</w:t>
      </w:r>
      <w:r>
        <w:rPr>
          <w:spacing w:val="17"/>
          <w:sz w:val="21"/>
        </w:rPr>
        <w:t xml:space="preserve"> </w:t>
      </w:r>
      <w:r>
        <w:rPr>
          <w:sz w:val="21"/>
        </w:rPr>
        <w:t>ocorra</w:t>
      </w:r>
      <w:r>
        <w:rPr>
          <w:spacing w:val="15"/>
          <w:sz w:val="21"/>
        </w:rPr>
        <w:t xml:space="preserve"> </w:t>
      </w:r>
      <w:r>
        <w:rPr>
          <w:sz w:val="21"/>
        </w:rPr>
        <w:t>a</w:t>
      </w:r>
      <w:r>
        <w:rPr>
          <w:spacing w:val="18"/>
          <w:sz w:val="21"/>
        </w:rPr>
        <w:t xml:space="preserve"> </w:t>
      </w:r>
      <w:r>
        <w:rPr>
          <w:sz w:val="21"/>
        </w:rPr>
        <w:t>necessidade</w:t>
      </w:r>
      <w:r>
        <w:rPr>
          <w:spacing w:val="16"/>
          <w:sz w:val="21"/>
        </w:rPr>
        <w:t xml:space="preserve"> </w:t>
      </w:r>
      <w:r>
        <w:rPr>
          <w:sz w:val="21"/>
        </w:rPr>
        <w:t>de</w:t>
      </w:r>
      <w:r>
        <w:rPr>
          <w:spacing w:val="15"/>
          <w:sz w:val="21"/>
        </w:rPr>
        <w:t xml:space="preserve"> </w:t>
      </w:r>
      <w:r>
        <w:rPr>
          <w:sz w:val="21"/>
        </w:rPr>
        <w:t>providências</w:t>
      </w:r>
      <w:r>
        <w:rPr>
          <w:spacing w:val="15"/>
          <w:sz w:val="21"/>
        </w:rPr>
        <w:t xml:space="preserve"> </w:t>
      </w:r>
      <w:r>
        <w:rPr>
          <w:sz w:val="21"/>
        </w:rPr>
        <w:t>complementares</w:t>
      </w:r>
      <w:r>
        <w:rPr>
          <w:spacing w:val="17"/>
          <w:sz w:val="21"/>
        </w:rPr>
        <w:t xml:space="preserve"> </w:t>
      </w:r>
      <w:r>
        <w:rPr>
          <w:sz w:val="21"/>
        </w:rPr>
        <w:t>por</w:t>
      </w:r>
      <w:r>
        <w:rPr>
          <w:spacing w:val="17"/>
          <w:sz w:val="21"/>
        </w:rPr>
        <w:t xml:space="preserve"> </w:t>
      </w:r>
      <w:r>
        <w:rPr>
          <w:sz w:val="21"/>
        </w:rPr>
        <w:t>parte</w:t>
      </w:r>
      <w:r>
        <w:rPr>
          <w:spacing w:val="15"/>
          <w:sz w:val="21"/>
        </w:rPr>
        <w:t xml:space="preserve"> </w:t>
      </w:r>
      <w:r>
        <w:rPr>
          <w:sz w:val="21"/>
        </w:rPr>
        <w:t>da</w:t>
      </w:r>
      <w:r>
        <w:rPr>
          <w:spacing w:val="18"/>
          <w:sz w:val="21"/>
        </w:rPr>
        <w:t xml:space="preserve"> </w:t>
      </w:r>
      <w:r>
        <w:rPr>
          <w:sz w:val="21"/>
        </w:rPr>
        <w:t>contratada,</w:t>
      </w:r>
      <w:r>
        <w:rPr>
          <w:spacing w:val="15"/>
          <w:sz w:val="21"/>
        </w:rPr>
        <w:t xml:space="preserve"> </w:t>
      </w:r>
      <w:r>
        <w:rPr>
          <w:sz w:val="21"/>
        </w:rPr>
        <w:t>a</w:t>
      </w:r>
      <w:r>
        <w:rPr>
          <w:spacing w:val="18"/>
          <w:sz w:val="21"/>
        </w:rPr>
        <w:t xml:space="preserve"> </w:t>
      </w:r>
      <w:r>
        <w:rPr>
          <w:sz w:val="21"/>
        </w:rPr>
        <w:t>fluência</w:t>
      </w:r>
      <w:r>
        <w:rPr>
          <w:spacing w:val="15"/>
          <w:sz w:val="21"/>
        </w:rPr>
        <w:t xml:space="preserve"> </w:t>
      </w:r>
      <w:r>
        <w:rPr>
          <w:sz w:val="21"/>
        </w:rPr>
        <w:t>do</w:t>
      </w:r>
      <w:r>
        <w:rPr>
          <w:spacing w:val="18"/>
          <w:sz w:val="21"/>
        </w:rPr>
        <w:t xml:space="preserve"> </w:t>
      </w:r>
      <w:r>
        <w:rPr>
          <w:sz w:val="21"/>
        </w:rPr>
        <w:t>prazo</w:t>
      </w:r>
      <w:r>
        <w:rPr>
          <w:spacing w:val="18"/>
          <w:sz w:val="21"/>
        </w:rPr>
        <w:t xml:space="preserve"> </w:t>
      </w:r>
      <w:r>
        <w:rPr>
          <w:sz w:val="21"/>
        </w:rPr>
        <w:t>de</w:t>
      </w:r>
      <w:r>
        <w:rPr>
          <w:spacing w:val="15"/>
          <w:sz w:val="21"/>
        </w:rPr>
        <w:t xml:space="preserve"> </w:t>
      </w:r>
      <w:r>
        <w:rPr>
          <w:sz w:val="21"/>
        </w:rPr>
        <w:t>pagamento</w:t>
      </w:r>
      <w:r>
        <w:rPr>
          <w:spacing w:val="-50"/>
          <w:sz w:val="21"/>
        </w:rPr>
        <w:t xml:space="preserve"> </w:t>
      </w:r>
      <w:r>
        <w:rPr>
          <w:sz w:val="21"/>
        </w:rPr>
        <w:t>será</w:t>
      </w:r>
      <w:r>
        <w:rPr>
          <w:spacing w:val="-3"/>
          <w:sz w:val="21"/>
        </w:rPr>
        <w:t xml:space="preserve"> </w:t>
      </w:r>
      <w:r>
        <w:rPr>
          <w:sz w:val="21"/>
        </w:rPr>
        <w:t>interrompida, reiniciando-se</w:t>
      </w:r>
      <w:r>
        <w:rPr>
          <w:spacing w:val="2"/>
          <w:sz w:val="21"/>
        </w:rPr>
        <w:t xml:space="preserve"> </w:t>
      </w:r>
      <w:r>
        <w:rPr>
          <w:sz w:val="21"/>
        </w:rPr>
        <w:t>a</w:t>
      </w:r>
      <w:r>
        <w:rPr>
          <w:spacing w:val="-2"/>
          <w:sz w:val="21"/>
        </w:rPr>
        <w:t xml:space="preserve"> </w:t>
      </w:r>
      <w:r>
        <w:rPr>
          <w:sz w:val="21"/>
        </w:rPr>
        <w:t>contagem</w:t>
      </w:r>
      <w:r>
        <w:rPr>
          <w:spacing w:val="-1"/>
          <w:sz w:val="21"/>
        </w:rPr>
        <w:t xml:space="preserve"> </w:t>
      </w:r>
      <w:r>
        <w:rPr>
          <w:sz w:val="21"/>
        </w:rPr>
        <w:t>a</w:t>
      </w:r>
      <w:r>
        <w:rPr>
          <w:spacing w:val="1"/>
          <w:sz w:val="21"/>
        </w:rPr>
        <w:t xml:space="preserve"> </w:t>
      </w:r>
      <w:r>
        <w:rPr>
          <w:sz w:val="21"/>
        </w:rPr>
        <w:t>partir da data</w:t>
      </w:r>
      <w:r>
        <w:rPr>
          <w:spacing w:val="-2"/>
          <w:sz w:val="21"/>
        </w:rPr>
        <w:t xml:space="preserve"> </w:t>
      </w:r>
      <w:r>
        <w:rPr>
          <w:sz w:val="21"/>
        </w:rPr>
        <w:t>em</w:t>
      </w:r>
      <w:r>
        <w:rPr>
          <w:spacing w:val="-1"/>
          <w:sz w:val="21"/>
        </w:rPr>
        <w:t xml:space="preserve"> </w:t>
      </w:r>
      <w:r>
        <w:rPr>
          <w:sz w:val="21"/>
        </w:rPr>
        <w:t>que</w:t>
      </w:r>
      <w:r>
        <w:rPr>
          <w:spacing w:val="1"/>
          <w:sz w:val="21"/>
        </w:rPr>
        <w:t xml:space="preserve"> </w:t>
      </w:r>
      <w:r>
        <w:rPr>
          <w:sz w:val="21"/>
        </w:rPr>
        <w:t>forem</w:t>
      </w:r>
      <w:r>
        <w:rPr>
          <w:spacing w:val="-3"/>
          <w:sz w:val="21"/>
        </w:rPr>
        <w:t xml:space="preserve"> </w:t>
      </w:r>
      <w:r>
        <w:rPr>
          <w:sz w:val="21"/>
        </w:rPr>
        <w:t>cumpridas.</w:t>
      </w:r>
    </w:p>
    <w:p w:rsidR="008C51EA" w:rsidRDefault="008C51EA" w:rsidP="00F055EC">
      <w:pPr>
        <w:pStyle w:val="Ttulo4"/>
        <w:numPr>
          <w:ilvl w:val="0"/>
          <w:numId w:val="11"/>
        </w:numPr>
        <w:tabs>
          <w:tab w:val="left" w:pos="537"/>
        </w:tabs>
        <w:spacing w:before="120" w:line="241" w:lineRule="exact"/>
        <w:ind w:left="536" w:hanging="257"/>
      </w:pPr>
      <w:r>
        <w:t>DAS</w:t>
      </w:r>
      <w:r>
        <w:rPr>
          <w:spacing w:val="-3"/>
        </w:rPr>
        <w:t xml:space="preserve"> </w:t>
      </w:r>
      <w:r>
        <w:t>SANÇÕES</w:t>
      </w:r>
      <w:r>
        <w:rPr>
          <w:spacing w:val="-3"/>
        </w:rPr>
        <w:t xml:space="preserve"> </w:t>
      </w:r>
      <w:r>
        <w:t>PARA</w:t>
      </w:r>
      <w:r>
        <w:rPr>
          <w:spacing w:val="-1"/>
        </w:rPr>
        <w:t xml:space="preserve"> </w:t>
      </w:r>
      <w:r>
        <w:t>O</w:t>
      </w:r>
      <w:r>
        <w:rPr>
          <w:spacing w:val="-4"/>
        </w:rPr>
        <w:t xml:space="preserve"> </w:t>
      </w:r>
      <w:r>
        <w:t>CASO</w:t>
      </w:r>
      <w:r>
        <w:rPr>
          <w:spacing w:val="-1"/>
        </w:rPr>
        <w:t xml:space="preserve"> </w:t>
      </w:r>
      <w:r>
        <w:t>DE</w:t>
      </w:r>
      <w:r>
        <w:rPr>
          <w:spacing w:val="-4"/>
        </w:rPr>
        <w:t xml:space="preserve"> </w:t>
      </w:r>
      <w:r>
        <w:t>INADIMPLEMENTO:</w:t>
      </w:r>
    </w:p>
    <w:p w:rsidR="008C51EA" w:rsidRDefault="008C51EA" w:rsidP="00F055EC">
      <w:pPr>
        <w:pStyle w:val="PargrafodaLista"/>
        <w:numPr>
          <w:ilvl w:val="1"/>
          <w:numId w:val="11"/>
        </w:numPr>
        <w:tabs>
          <w:tab w:val="left" w:pos="489"/>
        </w:tabs>
        <w:spacing w:before="0" w:line="241" w:lineRule="exact"/>
        <w:rPr>
          <w:sz w:val="21"/>
        </w:rPr>
      </w:pPr>
      <w:r>
        <w:rPr>
          <w:sz w:val="21"/>
        </w:rPr>
        <w:t>São</w:t>
      </w:r>
      <w:r>
        <w:rPr>
          <w:spacing w:val="-4"/>
          <w:sz w:val="21"/>
        </w:rPr>
        <w:t xml:space="preserve"> </w:t>
      </w:r>
      <w:r>
        <w:rPr>
          <w:sz w:val="21"/>
        </w:rPr>
        <w:t>aplicáveis</w:t>
      </w:r>
      <w:r>
        <w:rPr>
          <w:spacing w:val="-2"/>
          <w:sz w:val="21"/>
        </w:rPr>
        <w:t xml:space="preserve"> </w:t>
      </w:r>
      <w:r>
        <w:rPr>
          <w:sz w:val="21"/>
        </w:rPr>
        <w:t>as</w:t>
      </w:r>
      <w:r>
        <w:rPr>
          <w:spacing w:val="-3"/>
          <w:sz w:val="21"/>
        </w:rPr>
        <w:t xml:space="preserve"> </w:t>
      </w:r>
      <w:r>
        <w:rPr>
          <w:sz w:val="21"/>
        </w:rPr>
        <w:t>sanções</w:t>
      </w:r>
      <w:r>
        <w:rPr>
          <w:spacing w:val="-3"/>
          <w:sz w:val="21"/>
        </w:rPr>
        <w:t xml:space="preserve"> </w:t>
      </w:r>
      <w:r>
        <w:rPr>
          <w:sz w:val="21"/>
        </w:rPr>
        <w:t>previstas no</w:t>
      </w:r>
      <w:r>
        <w:rPr>
          <w:spacing w:val="-5"/>
          <w:sz w:val="21"/>
        </w:rPr>
        <w:t xml:space="preserve"> </w:t>
      </w:r>
      <w:r>
        <w:rPr>
          <w:sz w:val="21"/>
        </w:rPr>
        <w:t>Título</w:t>
      </w:r>
      <w:r>
        <w:rPr>
          <w:spacing w:val="-2"/>
          <w:sz w:val="21"/>
        </w:rPr>
        <w:t xml:space="preserve"> </w:t>
      </w:r>
      <w:r>
        <w:rPr>
          <w:sz w:val="21"/>
        </w:rPr>
        <w:t>IV,</w:t>
      </w:r>
      <w:r>
        <w:rPr>
          <w:spacing w:val="-3"/>
          <w:sz w:val="21"/>
        </w:rPr>
        <w:t xml:space="preserve"> </w:t>
      </w:r>
      <w:r>
        <w:rPr>
          <w:sz w:val="21"/>
        </w:rPr>
        <w:t>capítulo</w:t>
      </w:r>
      <w:r>
        <w:rPr>
          <w:spacing w:val="-2"/>
          <w:sz w:val="21"/>
        </w:rPr>
        <w:t xml:space="preserve"> </w:t>
      </w:r>
      <w:r>
        <w:rPr>
          <w:sz w:val="21"/>
        </w:rPr>
        <w:t>I, da</w:t>
      </w:r>
      <w:r>
        <w:rPr>
          <w:spacing w:val="-5"/>
          <w:sz w:val="21"/>
        </w:rPr>
        <w:t xml:space="preserve"> </w:t>
      </w:r>
      <w:r>
        <w:rPr>
          <w:sz w:val="21"/>
        </w:rPr>
        <w:t>Lei</w:t>
      </w:r>
      <w:r>
        <w:rPr>
          <w:spacing w:val="-1"/>
          <w:sz w:val="21"/>
        </w:rPr>
        <w:t xml:space="preserve"> </w:t>
      </w:r>
      <w:r>
        <w:rPr>
          <w:sz w:val="21"/>
        </w:rPr>
        <w:t>Federal</w:t>
      </w:r>
      <w:r>
        <w:rPr>
          <w:spacing w:val="-4"/>
          <w:sz w:val="21"/>
        </w:rPr>
        <w:t xml:space="preserve"> </w:t>
      </w:r>
      <w:r>
        <w:rPr>
          <w:sz w:val="21"/>
        </w:rPr>
        <w:t>nº</w:t>
      </w:r>
      <w:r>
        <w:rPr>
          <w:spacing w:val="-1"/>
          <w:sz w:val="21"/>
        </w:rPr>
        <w:t xml:space="preserve"> </w:t>
      </w:r>
      <w:r>
        <w:rPr>
          <w:sz w:val="21"/>
        </w:rPr>
        <w:t>14.133/21</w:t>
      </w:r>
      <w:r>
        <w:rPr>
          <w:spacing w:val="-4"/>
          <w:sz w:val="21"/>
        </w:rPr>
        <w:t xml:space="preserve"> </w:t>
      </w:r>
      <w:r>
        <w:rPr>
          <w:sz w:val="21"/>
        </w:rPr>
        <w:t>e</w:t>
      </w:r>
      <w:r>
        <w:rPr>
          <w:spacing w:val="-2"/>
          <w:sz w:val="21"/>
        </w:rPr>
        <w:t xml:space="preserve"> </w:t>
      </w:r>
      <w:r>
        <w:rPr>
          <w:sz w:val="21"/>
        </w:rPr>
        <w:t>demais</w:t>
      </w:r>
      <w:r>
        <w:rPr>
          <w:spacing w:val="-3"/>
          <w:sz w:val="21"/>
        </w:rPr>
        <w:t xml:space="preserve"> </w:t>
      </w:r>
      <w:r>
        <w:rPr>
          <w:sz w:val="21"/>
        </w:rPr>
        <w:t>normas pertinentes.</w:t>
      </w:r>
    </w:p>
    <w:p w:rsidR="008C51EA" w:rsidRPr="00691B8C" w:rsidRDefault="008C51EA" w:rsidP="00F055EC">
      <w:pPr>
        <w:pStyle w:val="PargrafodaLista"/>
        <w:numPr>
          <w:ilvl w:val="1"/>
          <w:numId w:val="11"/>
        </w:numPr>
        <w:tabs>
          <w:tab w:val="left" w:pos="494"/>
        </w:tabs>
        <w:spacing w:before="121"/>
        <w:ind w:left="280" w:right="299" w:firstLine="0"/>
        <w:rPr>
          <w:sz w:val="21"/>
        </w:rPr>
      </w:pPr>
      <w:r w:rsidRPr="00691B8C">
        <w:rPr>
          <w:sz w:val="21"/>
        </w:rPr>
        <w:t>O licitante ou contratado que descumprir qualquer das cláusulas deste aviso ou do instrumento contratual ficará sujeito às</w:t>
      </w:r>
      <w:r w:rsidRPr="00691B8C">
        <w:rPr>
          <w:spacing w:val="1"/>
          <w:sz w:val="21"/>
        </w:rPr>
        <w:t xml:space="preserve"> </w:t>
      </w:r>
      <w:r w:rsidRPr="00691B8C">
        <w:rPr>
          <w:sz w:val="21"/>
        </w:rPr>
        <w:t>penalidades</w:t>
      </w:r>
      <w:r w:rsidRPr="00691B8C">
        <w:rPr>
          <w:spacing w:val="-1"/>
          <w:sz w:val="21"/>
        </w:rPr>
        <w:t xml:space="preserve"> </w:t>
      </w:r>
      <w:r w:rsidRPr="00691B8C">
        <w:rPr>
          <w:sz w:val="21"/>
        </w:rPr>
        <w:t>previstas nos artigos</w:t>
      </w:r>
      <w:r w:rsidRPr="00691B8C">
        <w:rPr>
          <w:spacing w:val="3"/>
          <w:sz w:val="21"/>
        </w:rPr>
        <w:t xml:space="preserve"> </w:t>
      </w:r>
      <w:r w:rsidRPr="00691B8C">
        <w:rPr>
          <w:sz w:val="21"/>
        </w:rPr>
        <w:t>156</w:t>
      </w:r>
      <w:r w:rsidRPr="00691B8C">
        <w:rPr>
          <w:spacing w:val="-2"/>
          <w:sz w:val="21"/>
        </w:rPr>
        <w:t xml:space="preserve"> </w:t>
      </w:r>
      <w:r w:rsidRPr="00691B8C">
        <w:rPr>
          <w:sz w:val="21"/>
        </w:rPr>
        <w:t>e</w:t>
      </w:r>
      <w:r w:rsidRPr="00691B8C">
        <w:rPr>
          <w:spacing w:val="1"/>
          <w:sz w:val="21"/>
        </w:rPr>
        <w:t xml:space="preserve"> </w:t>
      </w:r>
      <w:r w:rsidRPr="00691B8C">
        <w:rPr>
          <w:sz w:val="21"/>
        </w:rPr>
        <w:t>162</w:t>
      </w:r>
      <w:r w:rsidRPr="00691B8C">
        <w:rPr>
          <w:spacing w:val="-1"/>
          <w:sz w:val="21"/>
        </w:rPr>
        <w:t xml:space="preserve"> </w:t>
      </w:r>
      <w:r w:rsidRPr="00691B8C">
        <w:rPr>
          <w:sz w:val="21"/>
        </w:rPr>
        <w:t>da</w:t>
      </w:r>
      <w:r w:rsidRPr="00691B8C">
        <w:rPr>
          <w:spacing w:val="-2"/>
          <w:sz w:val="21"/>
        </w:rPr>
        <w:t xml:space="preserve"> </w:t>
      </w:r>
      <w:r w:rsidRPr="00691B8C">
        <w:rPr>
          <w:sz w:val="21"/>
        </w:rPr>
        <w:t>Lei</w:t>
      </w:r>
      <w:r w:rsidRPr="00691B8C">
        <w:rPr>
          <w:spacing w:val="1"/>
          <w:sz w:val="21"/>
        </w:rPr>
        <w:t xml:space="preserve"> </w:t>
      </w:r>
      <w:r w:rsidRPr="00691B8C">
        <w:rPr>
          <w:sz w:val="21"/>
        </w:rPr>
        <w:t>Federal</w:t>
      </w:r>
      <w:r w:rsidRPr="00691B8C">
        <w:rPr>
          <w:spacing w:val="-1"/>
          <w:sz w:val="21"/>
        </w:rPr>
        <w:t xml:space="preserve"> </w:t>
      </w:r>
      <w:r w:rsidRPr="00691B8C">
        <w:rPr>
          <w:sz w:val="21"/>
        </w:rPr>
        <w:t>nº 14.133/21.</w:t>
      </w:r>
    </w:p>
    <w:p w:rsidR="008C51EA" w:rsidRDefault="008C51EA" w:rsidP="00F055EC">
      <w:pPr>
        <w:pStyle w:val="PargrafodaLista"/>
        <w:numPr>
          <w:ilvl w:val="1"/>
          <w:numId w:val="11"/>
        </w:numPr>
        <w:tabs>
          <w:tab w:val="left" w:pos="489"/>
        </w:tabs>
        <w:rPr>
          <w:sz w:val="21"/>
        </w:rPr>
      </w:pPr>
      <w:r>
        <w:rPr>
          <w:b/>
          <w:sz w:val="21"/>
        </w:rPr>
        <w:t>DAS</w:t>
      </w:r>
      <w:r>
        <w:rPr>
          <w:b/>
          <w:spacing w:val="-2"/>
          <w:sz w:val="21"/>
        </w:rPr>
        <w:t xml:space="preserve"> </w:t>
      </w:r>
      <w:r>
        <w:rPr>
          <w:b/>
          <w:sz w:val="21"/>
        </w:rPr>
        <w:t>MULTAS</w:t>
      </w:r>
      <w:r>
        <w:rPr>
          <w:b/>
          <w:spacing w:val="-1"/>
          <w:sz w:val="21"/>
        </w:rPr>
        <w:t xml:space="preserve"> </w:t>
      </w:r>
      <w:r>
        <w:rPr>
          <w:b/>
          <w:sz w:val="21"/>
        </w:rPr>
        <w:t>–</w:t>
      </w:r>
      <w:r>
        <w:rPr>
          <w:b/>
          <w:spacing w:val="-1"/>
          <w:sz w:val="21"/>
        </w:rPr>
        <w:t xml:space="preserve"> </w:t>
      </w:r>
      <w:r>
        <w:rPr>
          <w:sz w:val="21"/>
        </w:rPr>
        <w:t>em</w:t>
      </w:r>
      <w:r>
        <w:rPr>
          <w:spacing w:val="-2"/>
          <w:sz w:val="21"/>
        </w:rPr>
        <w:t xml:space="preserve"> </w:t>
      </w:r>
      <w:r>
        <w:rPr>
          <w:sz w:val="21"/>
        </w:rPr>
        <w:t>cada</w:t>
      </w:r>
      <w:r>
        <w:rPr>
          <w:spacing w:val="-4"/>
          <w:sz w:val="21"/>
        </w:rPr>
        <w:t xml:space="preserve"> </w:t>
      </w:r>
      <w:r>
        <w:rPr>
          <w:sz w:val="21"/>
        </w:rPr>
        <w:t>caso,</w:t>
      </w:r>
      <w:r>
        <w:rPr>
          <w:spacing w:val="-4"/>
          <w:sz w:val="21"/>
        </w:rPr>
        <w:t xml:space="preserve"> </w:t>
      </w:r>
      <w:r>
        <w:rPr>
          <w:sz w:val="21"/>
        </w:rPr>
        <w:t>aplicar-se:</w:t>
      </w:r>
    </w:p>
    <w:p w:rsidR="008C51EA" w:rsidRPr="00B34138" w:rsidRDefault="00691B8C" w:rsidP="00691B8C">
      <w:pPr>
        <w:pStyle w:val="PargrafodaLista"/>
        <w:tabs>
          <w:tab w:val="left" w:pos="652"/>
        </w:tabs>
        <w:spacing w:before="121"/>
        <w:ind w:right="299"/>
        <w:rPr>
          <w:sz w:val="21"/>
        </w:rPr>
      </w:pPr>
      <w:r w:rsidRPr="00B34138">
        <w:rPr>
          <w:sz w:val="21"/>
        </w:rPr>
        <w:t>3.1. O atraso injustificado ou retardamento na entrega do objeto deste certame sujeitará a Contratada, a juízo da Administração, à multa moratória de 1% (um por cento) por dia de atraso, até o limite de 20% (vinte por cento) do valor, tendo como base o valor total da solicitação/ordem de fornecimento</w:t>
      </w:r>
      <w:r w:rsidR="008C51EA" w:rsidRPr="00B34138">
        <w:rPr>
          <w:sz w:val="21"/>
        </w:rPr>
        <w:t>;</w:t>
      </w:r>
    </w:p>
    <w:p w:rsidR="008C51EA" w:rsidRPr="00B34138" w:rsidRDefault="00691B8C" w:rsidP="00691B8C">
      <w:pPr>
        <w:pStyle w:val="PargrafodaLista"/>
        <w:tabs>
          <w:tab w:val="left" w:pos="638"/>
        </w:tabs>
        <w:spacing w:before="168"/>
        <w:ind w:right="299"/>
        <w:rPr>
          <w:sz w:val="21"/>
        </w:rPr>
      </w:pPr>
      <w:r w:rsidRPr="00B34138">
        <w:rPr>
          <w:sz w:val="21"/>
        </w:rPr>
        <w:t>3.2. Após 21º (vigésimo primeiro) dia de atraso na entrega do objeto será considerado inexecução total quando for a primeira entrega ou parcial a partir da segunda entrega</w:t>
      </w:r>
      <w:r w:rsidR="008C51EA" w:rsidRPr="00B34138">
        <w:rPr>
          <w:sz w:val="21"/>
        </w:rPr>
        <w:t>;</w:t>
      </w:r>
    </w:p>
    <w:p w:rsidR="008C51EA" w:rsidRPr="00B34138" w:rsidRDefault="00691B8C" w:rsidP="00691B8C">
      <w:pPr>
        <w:pStyle w:val="PargrafodaLista"/>
        <w:tabs>
          <w:tab w:val="left" w:pos="595"/>
        </w:tabs>
        <w:rPr>
          <w:sz w:val="21"/>
        </w:rPr>
      </w:pPr>
      <w:r w:rsidRPr="00B34138">
        <w:rPr>
          <w:sz w:val="21"/>
        </w:rPr>
        <w:t xml:space="preserve">3.3. A multa prevista neste item será descontada dos créditos que a Contratada possuir com o MUNICÍPIO </w:t>
      </w:r>
      <w:r w:rsidR="007D07A0">
        <w:rPr>
          <w:sz w:val="21"/>
        </w:rPr>
        <w:t>DE PEDRO DE TOLEDO</w:t>
      </w:r>
      <w:r w:rsidRPr="00B34138">
        <w:rPr>
          <w:sz w:val="21"/>
        </w:rPr>
        <w:t>/SP, e poderá cumular com as demais sanções administrativas, inclusive com as multas previstas</w:t>
      </w:r>
      <w:r w:rsidR="008C51EA" w:rsidRPr="00B34138">
        <w:rPr>
          <w:sz w:val="21"/>
        </w:rPr>
        <w:t>;</w:t>
      </w:r>
    </w:p>
    <w:p w:rsidR="008C51EA" w:rsidRPr="00B34138" w:rsidRDefault="00691B8C" w:rsidP="00691B8C">
      <w:pPr>
        <w:pStyle w:val="PargrafodaLista"/>
        <w:tabs>
          <w:tab w:val="left" w:pos="595"/>
        </w:tabs>
        <w:spacing w:before="121"/>
        <w:rPr>
          <w:sz w:val="21"/>
        </w:rPr>
      </w:pPr>
      <w:r w:rsidRPr="00B34138">
        <w:rPr>
          <w:sz w:val="21"/>
        </w:rPr>
        <w:t>3.4. Em caso de reincidência, a multa poderá ser aplicada em dobro, respeitando o limite máximo de 30% (trinta por cento)</w:t>
      </w:r>
      <w:r w:rsidR="008C51EA" w:rsidRPr="00B34138">
        <w:rPr>
          <w:sz w:val="21"/>
        </w:rPr>
        <w:t>;</w:t>
      </w:r>
    </w:p>
    <w:p w:rsidR="008C51EA" w:rsidRPr="00B34138" w:rsidRDefault="00691B8C" w:rsidP="00691B8C">
      <w:pPr>
        <w:pStyle w:val="PargrafodaLista"/>
        <w:tabs>
          <w:tab w:val="left" w:pos="597"/>
        </w:tabs>
        <w:ind w:right="297"/>
        <w:rPr>
          <w:sz w:val="21"/>
        </w:rPr>
      </w:pPr>
      <w:r w:rsidRPr="00B34138">
        <w:rPr>
          <w:sz w:val="21"/>
        </w:rPr>
        <w:t>3.5. Se a multa aplicada e as indenizações cabíveis forem superiores ao valor de pagamento eventualmente devido pela Administração ao contratado, além da perda desse valor, quando for o caso, será cobrada judicialmente</w:t>
      </w:r>
      <w:r w:rsidR="008C51EA" w:rsidRPr="00B34138">
        <w:rPr>
          <w:sz w:val="21"/>
        </w:rPr>
        <w:t>;</w:t>
      </w:r>
    </w:p>
    <w:p w:rsidR="008C51EA" w:rsidRPr="00B34138" w:rsidRDefault="00691B8C" w:rsidP="00691B8C">
      <w:pPr>
        <w:pStyle w:val="PargrafodaLista"/>
        <w:tabs>
          <w:tab w:val="left" w:pos="595"/>
        </w:tabs>
        <w:spacing w:before="122"/>
        <w:rPr>
          <w:sz w:val="21"/>
        </w:rPr>
      </w:pPr>
      <w:r w:rsidRPr="00B34138">
        <w:rPr>
          <w:sz w:val="21"/>
        </w:rPr>
        <w:t>3.6. As penalidades serão aplicadas a critério</w:t>
      </w:r>
      <w:r w:rsidRPr="00B34138">
        <w:rPr>
          <w:spacing w:val="1"/>
          <w:sz w:val="21"/>
        </w:rPr>
        <w:t xml:space="preserve"> </w:t>
      </w:r>
      <w:r w:rsidRPr="00B34138">
        <w:rPr>
          <w:sz w:val="21"/>
        </w:rPr>
        <w:t>da Administração e são independentes sendo que a aplicação de uma</w:t>
      </w:r>
      <w:r w:rsidRPr="00B34138">
        <w:rPr>
          <w:spacing w:val="52"/>
          <w:sz w:val="21"/>
        </w:rPr>
        <w:t xml:space="preserve"> </w:t>
      </w:r>
      <w:r w:rsidRPr="00B34138">
        <w:rPr>
          <w:sz w:val="21"/>
        </w:rPr>
        <w:t>não</w:t>
      </w:r>
      <w:r w:rsidRPr="00B34138">
        <w:rPr>
          <w:spacing w:val="1"/>
          <w:sz w:val="21"/>
        </w:rPr>
        <w:t xml:space="preserve"> </w:t>
      </w:r>
      <w:r w:rsidRPr="00B34138">
        <w:rPr>
          <w:sz w:val="21"/>
        </w:rPr>
        <w:t>exclui</w:t>
      </w:r>
      <w:r w:rsidRPr="00B34138">
        <w:rPr>
          <w:spacing w:val="-2"/>
          <w:sz w:val="21"/>
        </w:rPr>
        <w:t xml:space="preserve"> </w:t>
      </w:r>
      <w:r w:rsidRPr="00B34138">
        <w:rPr>
          <w:sz w:val="21"/>
        </w:rPr>
        <w:t>a</w:t>
      </w:r>
      <w:r w:rsidRPr="00B34138">
        <w:rPr>
          <w:spacing w:val="1"/>
          <w:sz w:val="21"/>
        </w:rPr>
        <w:t xml:space="preserve"> </w:t>
      </w:r>
      <w:r w:rsidRPr="00B34138">
        <w:rPr>
          <w:sz w:val="21"/>
        </w:rPr>
        <w:t>das outras,</w:t>
      </w:r>
      <w:r w:rsidRPr="00B34138">
        <w:rPr>
          <w:spacing w:val="-2"/>
          <w:sz w:val="21"/>
        </w:rPr>
        <w:t xml:space="preserve"> </w:t>
      </w:r>
      <w:r w:rsidRPr="00B34138">
        <w:rPr>
          <w:sz w:val="21"/>
        </w:rPr>
        <w:t>quando</w:t>
      </w:r>
      <w:r w:rsidRPr="00B34138">
        <w:rPr>
          <w:spacing w:val="1"/>
          <w:sz w:val="21"/>
        </w:rPr>
        <w:t xml:space="preserve"> </w:t>
      </w:r>
      <w:r w:rsidRPr="00B34138">
        <w:rPr>
          <w:sz w:val="21"/>
        </w:rPr>
        <w:t>cabíveis</w:t>
      </w:r>
      <w:r w:rsidR="008C51EA" w:rsidRPr="00B34138">
        <w:rPr>
          <w:sz w:val="21"/>
        </w:rPr>
        <w:t>;</w:t>
      </w:r>
    </w:p>
    <w:p w:rsidR="008C51EA" w:rsidRPr="00B34138" w:rsidRDefault="00691B8C" w:rsidP="00691B8C">
      <w:pPr>
        <w:pStyle w:val="PargrafodaLista"/>
        <w:tabs>
          <w:tab w:val="left" w:pos="520"/>
        </w:tabs>
        <w:spacing w:before="122"/>
        <w:ind w:right="300"/>
        <w:rPr>
          <w:sz w:val="21"/>
        </w:rPr>
      </w:pPr>
      <w:r w:rsidRPr="00B34138">
        <w:rPr>
          <w:sz w:val="21"/>
        </w:rPr>
        <w:t>3.7. O prazo para o pagamento das multas será de 05 (cinco) dias úteis a contar da intimação da empresa apenada. Não</w:t>
      </w:r>
      <w:r w:rsidRPr="00B34138">
        <w:rPr>
          <w:spacing w:val="1"/>
          <w:sz w:val="21"/>
        </w:rPr>
        <w:t xml:space="preserve"> </w:t>
      </w:r>
      <w:r w:rsidRPr="00B34138">
        <w:rPr>
          <w:sz w:val="21"/>
        </w:rPr>
        <w:t>havendo</w:t>
      </w:r>
      <w:r w:rsidRPr="00B34138">
        <w:rPr>
          <w:spacing w:val="-2"/>
          <w:sz w:val="21"/>
        </w:rPr>
        <w:t xml:space="preserve"> </w:t>
      </w:r>
      <w:r w:rsidRPr="00B34138">
        <w:rPr>
          <w:sz w:val="21"/>
        </w:rPr>
        <w:t>pagamento,</w:t>
      </w:r>
      <w:r w:rsidRPr="00B34138">
        <w:rPr>
          <w:spacing w:val="-1"/>
          <w:sz w:val="21"/>
        </w:rPr>
        <w:t xml:space="preserve"> </w:t>
      </w:r>
      <w:r w:rsidRPr="00B34138">
        <w:rPr>
          <w:sz w:val="21"/>
        </w:rPr>
        <w:t>o</w:t>
      </w:r>
      <w:r w:rsidRPr="00B34138">
        <w:rPr>
          <w:spacing w:val="-2"/>
          <w:sz w:val="21"/>
        </w:rPr>
        <w:t xml:space="preserve"> </w:t>
      </w:r>
      <w:r w:rsidRPr="00B34138">
        <w:rPr>
          <w:sz w:val="21"/>
        </w:rPr>
        <w:t>valor</w:t>
      </w:r>
      <w:r w:rsidRPr="00B34138">
        <w:rPr>
          <w:spacing w:val="1"/>
          <w:sz w:val="21"/>
        </w:rPr>
        <w:t xml:space="preserve"> </w:t>
      </w:r>
      <w:r w:rsidRPr="00B34138">
        <w:rPr>
          <w:sz w:val="21"/>
        </w:rPr>
        <w:t>será inscrito como divida ativa,</w:t>
      </w:r>
      <w:r w:rsidRPr="00B34138">
        <w:rPr>
          <w:spacing w:val="-1"/>
          <w:sz w:val="21"/>
        </w:rPr>
        <w:t xml:space="preserve"> </w:t>
      </w:r>
      <w:r w:rsidRPr="00B34138">
        <w:rPr>
          <w:sz w:val="21"/>
        </w:rPr>
        <w:t>sujeitando</w:t>
      </w:r>
      <w:r w:rsidRPr="00B34138">
        <w:rPr>
          <w:spacing w:val="-1"/>
          <w:sz w:val="21"/>
        </w:rPr>
        <w:t xml:space="preserve"> </w:t>
      </w:r>
      <w:r w:rsidRPr="00B34138">
        <w:rPr>
          <w:sz w:val="21"/>
        </w:rPr>
        <w:t>a devedora</w:t>
      </w:r>
      <w:r w:rsidRPr="00B34138">
        <w:rPr>
          <w:spacing w:val="-3"/>
          <w:sz w:val="21"/>
        </w:rPr>
        <w:t xml:space="preserve"> </w:t>
      </w:r>
      <w:r w:rsidRPr="00B34138">
        <w:rPr>
          <w:sz w:val="21"/>
        </w:rPr>
        <w:t>a processo</w:t>
      </w:r>
      <w:r w:rsidRPr="00B34138">
        <w:rPr>
          <w:spacing w:val="-2"/>
          <w:sz w:val="21"/>
        </w:rPr>
        <w:t xml:space="preserve"> </w:t>
      </w:r>
      <w:r w:rsidRPr="00B34138">
        <w:rPr>
          <w:sz w:val="21"/>
        </w:rPr>
        <w:t>executivo.</w:t>
      </w:r>
    </w:p>
    <w:p w:rsidR="008C51EA" w:rsidRDefault="008C51EA" w:rsidP="00F055EC">
      <w:pPr>
        <w:pStyle w:val="Ttulo4"/>
        <w:numPr>
          <w:ilvl w:val="0"/>
          <w:numId w:val="11"/>
        </w:numPr>
        <w:tabs>
          <w:tab w:val="left" w:pos="619"/>
        </w:tabs>
        <w:spacing w:line="241" w:lineRule="exact"/>
        <w:ind w:left="618" w:hanging="339"/>
      </w:pPr>
      <w:r>
        <w:t>DAS</w:t>
      </w:r>
      <w:r>
        <w:rPr>
          <w:spacing w:val="-5"/>
        </w:rPr>
        <w:t xml:space="preserve"> </w:t>
      </w:r>
      <w:r>
        <w:t>DISPOSIÇÕES</w:t>
      </w:r>
      <w:r>
        <w:rPr>
          <w:spacing w:val="-2"/>
        </w:rPr>
        <w:t xml:space="preserve"> </w:t>
      </w:r>
      <w:r>
        <w:t>FINAIS:</w:t>
      </w:r>
    </w:p>
    <w:p w:rsidR="008C51EA" w:rsidRDefault="008C51EA" w:rsidP="008C51EA">
      <w:pPr>
        <w:pStyle w:val="PargrafodaLista"/>
        <w:numPr>
          <w:ilvl w:val="0"/>
          <w:numId w:val="8"/>
        </w:numPr>
        <w:tabs>
          <w:tab w:val="left" w:pos="492"/>
        </w:tabs>
        <w:spacing w:before="0"/>
        <w:ind w:right="297" w:firstLine="0"/>
        <w:rPr>
          <w:sz w:val="21"/>
        </w:rPr>
      </w:pPr>
      <w:r>
        <w:rPr>
          <w:sz w:val="21"/>
        </w:rPr>
        <w:t>As normas disciplinadoras desta contratação serão interpretadas em favor da ampliação da disputa, respeitada a igualdade</w:t>
      </w:r>
      <w:r>
        <w:rPr>
          <w:spacing w:val="-50"/>
          <w:sz w:val="21"/>
        </w:rPr>
        <w:t xml:space="preserve"> </w:t>
      </w:r>
      <w:r>
        <w:rPr>
          <w:sz w:val="21"/>
        </w:rPr>
        <w:t>de</w:t>
      </w:r>
      <w:r>
        <w:rPr>
          <w:spacing w:val="1"/>
          <w:sz w:val="21"/>
        </w:rPr>
        <w:t xml:space="preserve"> </w:t>
      </w:r>
      <w:r>
        <w:rPr>
          <w:sz w:val="21"/>
        </w:rPr>
        <w:t>oportunidade</w:t>
      </w:r>
      <w:r>
        <w:rPr>
          <w:spacing w:val="1"/>
          <w:sz w:val="21"/>
        </w:rPr>
        <w:t xml:space="preserve"> </w:t>
      </w:r>
      <w:r>
        <w:rPr>
          <w:sz w:val="21"/>
        </w:rPr>
        <w:t>entre</w:t>
      </w:r>
      <w:r>
        <w:rPr>
          <w:spacing w:val="1"/>
          <w:sz w:val="21"/>
        </w:rPr>
        <w:t xml:space="preserve"> </w:t>
      </w:r>
      <w:r>
        <w:rPr>
          <w:sz w:val="21"/>
        </w:rPr>
        <w:t>as licitantes, desde</w:t>
      </w:r>
      <w:r>
        <w:rPr>
          <w:spacing w:val="1"/>
          <w:sz w:val="21"/>
        </w:rPr>
        <w:t xml:space="preserve"> </w:t>
      </w:r>
      <w:r>
        <w:rPr>
          <w:sz w:val="21"/>
        </w:rPr>
        <w:t>que</w:t>
      </w:r>
      <w:r>
        <w:rPr>
          <w:spacing w:val="1"/>
          <w:sz w:val="21"/>
        </w:rPr>
        <w:t xml:space="preserve"> </w:t>
      </w:r>
      <w:r>
        <w:rPr>
          <w:sz w:val="21"/>
        </w:rPr>
        <w:t>não</w:t>
      </w:r>
      <w:r>
        <w:rPr>
          <w:spacing w:val="1"/>
          <w:sz w:val="21"/>
        </w:rPr>
        <w:t xml:space="preserve"> </w:t>
      </w:r>
      <w:r>
        <w:rPr>
          <w:sz w:val="21"/>
        </w:rPr>
        <w:t>comprometam</w:t>
      </w:r>
      <w:r>
        <w:rPr>
          <w:spacing w:val="1"/>
          <w:sz w:val="21"/>
        </w:rPr>
        <w:t xml:space="preserve"> </w:t>
      </w:r>
      <w:r>
        <w:rPr>
          <w:sz w:val="21"/>
        </w:rPr>
        <w:t>o</w:t>
      </w:r>
      <w:r>
        <w:rPr>
          <w:spacing w:val="1"/>
          <w:sz w:val="21"/>
        </w:rPr>
        <w:t xml:space="preserve"> </w:t>
      </w:r>
      <w:r>
        <w:rPr>
          <w:sz w:val="21"/>
        </w:rPr>
        <w:t>interesse</w:t>
      </w:r>
      <w:r>
        <w:rPr>
          <w:spacing w:val="1"/>
          <w:sz w:val="21"/>
        </w:rPr>
        <w:t xml:space="preserve"> </w:t>
      </w:r>
      <w:r>
        <w:rPr>
          <w:sz w:val="21"/>
        </w:rPr>
        <w:t>público,</w:t>
      </w:r>
      <w:r>
        <w:rPr>
          <w:spacing w:val="1"/>
          <w:sz w:val="21"/>
        </w:rPr>
        <w:t xml:space="preserve"> </w:t>
      </w:r>
      <w:r>
        <w:rPr>
          <w:sz w:val="21"/>
        </w:rPr>
        <w:t>a</w:t>
      </w:r>
      <w:r>
        <w:rPr>
          <w:spacing w:val="1"/>
          <w:sz w:val="21"/>
        </w:rPr>
        <w:t xml:space="preserve"> </w:t>
      </w:r>
      <w:r>
        <w:rPr>
          <w:sz w:val="21"/>
        </w:rPr>
        <w:t>finalidade</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segurança</w:t>
      </w:r>
      <w:r>
        <w:rPr>
          <w:spacing w:val="1"/>
          <w:sz w:val="21"/>
        </w:rPr>
        <w:t xml:space="preserve"> </w:t>
      </w:r>
      <w:r>
        <w:rPr>
          <w:sz w:val="21"/>
        </w:rPr>
        <w:t>da</w:t>
      </w:r>
      <w:r>
        <w:rPr>
          <w:spacing w:val="1"/>
          <w:sz w:val="21"/>
        </w:rPr>
        <w:t xml:space="preserve"> </w:t>
      </w:r>
      <w:r>
        <w:rPr>
          <w:sz w:val="21"/>
        </w:rPr>
        <w:t>contratação.</w:t>
      </w:r>
    </w:p>
    <w:p w:rsidR="00D63507" w:rsidRDefault="00D63507" w:rsidP="00D63507">
      <w:pPr>
        <w:pStyle w:val="PargrafodaLista"/>
        <w:tabs>
          <w:tab w:val="left" w:pos="492"/>
        </w:tabs>
        <w:spacing w:before="0"/>
        <w:ind w:right="297"/>
        <w:rPr>
          <w:sz w:val="21"/>
        </w:rPr>
      </w:pPr>
    </w:p>
    <w:p w:rsidR="008C51EA" w:rsidRDefault="008C51EA" w:rsidP="008C51EA">
      <w:pPr>
        <w:pStyle w:val="PargrafodaLista"/>
        <w:numPr>
          <w:ilvl w:val="0"/>
          <w:numId w:val="8"/>
        </w:numPr>
        <w:tabs>
          <w:tab w:val="left" w:pos="489"/>
        </w:tabs>
        <w:spacing w:before="120"/>
        <w:ind w:left="488" w:hanging="209"/>
        <w:rPr>
          <w:sz w:val="21"/>
        </w:rPr>
      </w:pPr>
      <w:r>
        <w:rPr>
          <w:sz w:val="21"/>
        </w:rPr>
        <w:t>Integram o</w:t>
      </w:r>
      <w:r>
        <w:rPr>
          <w:spacing w:val="-4"/>
          <w:sz w:val="21"/>
        </w:rPr>
        <w:t xml:space="preserve"> </w:t>
      </w:r>
      <w:r>
        <w:rPr>
          <w:sz w:val="21"/>
        </w:rPr>
        <w:t>presente</w:t>
      </w:r>
      <w:r>
        <w:rPr>
          <w:spacing w:val="-1"/>
          <w:sz w:val="21"/>
        </w:rPr>
        <w:t xml:space="preserve"> </w:t>
      </w:r>
      <w:r>
        <w:rPr>
          <w:sz w:val="21"/>
        </w:rPr>
        <w:t>Aviso:</w:t>
      </w:r>
    </w:p>
    <w:p w:rsidR="00AF74F2" w:rsidRDefault="00AF74F2" w:rsidP="00AF74F2">
      <w:pPr>
        <w:pStyle w:val="PargrafodaLista"/>
        <w:tabs>
          <w:tab w:val="left" w:pos="489"/>
        </w:tabs>
        <w:spacing w:before="120"/>
        <w:rPr>
          <w:sz w:val="21"/>
        </w:rPr>
      </w:pPr>
      <w:r>
        <w:rPr>
          <w:sz w:val="21"/>
        </w:rPr>
        <w:t>Anexo I – modelo-padrão de proposta comercial;</w:t>
      </w:r>
    </w:p>
    <w:p w:rsidR="00AF74F2" w:rsidRDefault="00AF74F2" w:rsidP="00AF74F2">
      <w:pPr>
        <w:pStyle w:val="PargrafodaLista"/>
        <w:tabs>
          <w:tab w:val="left" w:pos="489"/>
        </w:tabs>
        <w:spacing w:before="120"/>
        <w:rPr>
          <w:sz w:val="21"/>
        </w:rPr>
      </w:pPr>
    </w:p>
    <w:p w:rsidR="008C51EA" w:rsidRDefault="008C51EA" w:rsidP="008C51EA">
      <w:pPr>
        <w:pStyle w:val="PargrafodaLista"/>
        <w:numPr>
          <w:ilvl w:val="0"/>
          <w:numId w:val="8"/>
        </w:numPr>
        <w:tabs>
          <w:tab w:val="left" w:pos="511"/>
        </w:tabs>
        <w:spacing w:before="0"/>
        <w:ind w:right="297" w:firstLine="0"/>
        <w:rPr>
          <w:sz w:val="21"/>
        </w:rPr>
      </w:pPr>
      <w:r>
        <w:rPr>
          <w:sz w:val="21"/>
        </w:rPr>
        <w:t>Para</w:t>
      </w:r>
      <w:r>
        <w:rPr>
          <w:spacing w:val="19"/>
          <w:sz w:val="21"/>
        </w:rPr>
        <w:t xml:space="preserve"> </w:t>
      </w:r>
      <w:r>
        <w:rPr>
          <w:sz w:val="21"/>
        </w:rPr>
        <w:t>dirimir</w:t>
      </w:r>
      <w:r>
        <w:rPr>
          <w:spacing w:val="21"/>
          <w:sz w:val="21"/>
        </w:rPr>
        <w:t xml:space="preserve"> </w:t>
      </w:r>
      <w:r>
        <w:rPr>
          <w:sz w:val="21"/>
        </w:rPr>
        <w:t>quaisquer</w:t>
      </w:r>
      <w:r>
        <w:rPr>
          <w:spacing w:val="16"/>
          <w:sz w:val="21"/>
        </w:rPr>
        <w:t xml:space="preserve"> </w:t>
      </w:r>
      <w:r>
        <w:rPr>
          <w:sz w:val="21"/>
        </w:rPr>
        <w:t>questões</w:t>
      </w:r>
      <w:r>
        <w:rPr>
          <w:spacing w:val="19"/>
          <w:sz w:val="21"/>
        </w:rPr>
        <w:t xml:space="preserve"> </w:t>
      </w:r>
      <w:r>
        <w:rPr>
          <w:sz w:val="21"/>
        </w:rPr>
        <w:t>decorrentes</w:t>
      </w:r>
      <w:r>
        <w:rPr>
          <w:spacing w:val="16"/>
          <w:sz w:val="21"/>
        </w:rPr>
        <w:t xml:space="preserve"> </w:t>
      </w:r>
      <w:r>
        <w:rPr>
          <w:sz w:val="21"/>
        </w:rPr>
        <w:t>da</w:t>
      </w:r>
      <w:r>
        <w:rPr>
          <w:spacing w:val="17"/>
          <w:sz w:val="21"/>
        </w:rPr>
        <w:t xml:space="preserve"> </w:t>
      </w:r>
      <w:r>
        <w:rPr>
          <w:sz w:val="21"/>
        </w:rPr>
        <w:t>contratação,</w:t>
      </w:r>
      <w:r>
        <w:rPr>
          <w:spacing w:val="17"/>
          <w:sz w:val="21"/>
        </w:rPr>
        <w:t xml:space="preserve"> </w:t>
      </w:r>
      <w:r>
        <w:rPr>
          <w:sz w:val="21"/>
        </w:rPr>
        <w:t>não</w:t>
      </w:r>
      <w:r>
        <w:rPr>
          <w:spacing w:val="17"/>
          <w:sz w:val="21"/>
        </w:rPr>
        <w:t xml:space="preserve"> </w:t>
      </w:r>
      <w:r>
        <w:rPr>
          <w:sz w:val="21"/>
        </w:rPr>
        <w:t>resolvidas</w:t>
      </w:r>
      <w:r>
        <w:rPr>
          <w:spacing w:val="19"/>
          <w:sz w:val="21"/>
        </w:rPr>
        <w:t xml:space="preserve"> </w:t>
      </w:r>
      <w:r>
        <w:rPr>
          <w:sz w:val="21"/>
        </w:rPr>
        <w:t>na</w:t>
      </w:r>
      <w:r>
        <w:rPr>
          <w:spacing w:val="18"/>
          <w:sz w:val="21"/>
        </w:rPr>
        <w:t xml:space="preserve"> </w:t>
      </w:r>
      <w:r>
        <w:rPr>
          <w:sz w:val="21"/>
        </w:rPr>
        <w:t>esfera</w:t>
      </w:r>
      <w:r>
        <w:rPr>
          <w:spacing w:val="17"/>
          <w:sz w:val="21"/>
        </w:rPr>
        <w:t xml:space="preserve"> </w:t>
      </w:r>
      <w:r>
        <w:rPr>
          <w:sz w:val="21"/>
        </w:rPr>
        <w:t>administrativa,</w:t>
      </w:r>
      <w:r>
        <w:rPr>
          <w:spacing w:val="21"/>
          <w:sz w:val="21"/>
        </w:rPr>
        <w:t xml:space="preserve"> </w:t>
      </w:r>
      <w:r>
        <w:rPr>
          <w:sz w:val="21"/>
        </w:rPr>
        <w:t>será</w:t>
      </w:r>
      <w:r>
        <w:rPr>
          <w:spacing w:val="17"/>
          <w:sz w:val="21"/>
        </w:rPr>
        <w:t xml:space="preserve"> </w:t>
      </w:r>
      <w:r>
        <w:rPr>
          <w:sz w:val="21"/>
        </w:rPr>
        <w:t>competente</w:t>
      </w:r>
      <w:r w:rsidRPr="00AF74F2">
        <w:rPr>
          <w:sz w:val="21"/>
        </w:rPr>
        <w:t xml:space="preserve"> </w:t>
      </w:r>
      <w:r>
        <w:rPr>
          <w:sz w:val="21"/>
        </w:rPr>
        <w:t>o</w:t>
      </w:r>
      <w:r w:rsidRPr="00AF74F2">
        <w:rPr>
          <w:sz w:val="21"/>
        </w:rPr>
        <w:t xml:space="preserve"> </w:t>
      </w:r>
      <w:r>
        <w:rPr>
          <w:sz w:val="21"/>
        </w:rPr>
        <w:t>foro</w:t>
      </w:r>
      <w:r w:rsidRPr="00AF74F2">
        <w:rPr>
          <w:sz w:val="21"/>
        </w:rPr>
        <w:t xml:space="preserve"> </w:t>
      </w:r>
      <w:r>
        <w:rPr>
          <w:sz w:val="21"/>
        </w:rPr>
        <w:t>da</w:t>
      </w:r>
      <w:r w:rsidRPr="00AF74F2">
        <w:rPr>
          <w:sz w:val="21"/>
        </w:rPr>
        <w:t xml:space="preserve"> </w:t>
      </w:r>
      <w:r>
        <w:rPr>
          <w:sz w:val="21"/>
        </w:rPr>
        <w:t>cidade</w:t>
      </w:r>
      <w:r>
        <w:rPr>
          <w:spacing w:val="-2"/>
          <w:sz w:val="21"/>
        </w:rPr>
        <w:t xml:space="preserve"> </w:t>
      </w:r>
      <w:r w:rsidR="007D07A0">
        <w:rPr>
          <w:sz w:val="21"/>
        </w:rPr>
        <w:t>DE PEDRO DE TOLEDO</w:t>
      </w:r>
      <w:r w:rsidR="00AF74F2">
        <w:rPr>
          <w:sz w:val="21"/>
        </w:rPr>
        <w:t>/</w:t>
      </w:r>
      <w:r>
        <w:rPr>
          <w:sz w:val="21"/>
        </w:rPr>
        <w:t>SP.</w:t>
      </w:r>
    </w:p>
    <w:p w:rsidR="00AF74F2" w:rsidRDefault="00AF74F2" w:rsidP="00AF74F2">
      <w:pPr>
        <w:pStyle w:val="PargrafodaLista"/>
        <w:tabs>
          <w:tab w:val="left" w:pos="511"/>
        </w:tabs>
        <w:spacing w:before="0"/>
        <w:ind w:right="297"/>
        <w:rPr>
          <w:sz w:val="21"/>
        </w:rPr>
      </w:pPr>
    </w:p>
    <w:p w:rsidR="008C51EA" w:rsidRDefault="00E77F7E" w:rsidP="00547DC9">
      <w:pPr>
        <w:pStyle w:val="Corpodetexto"/>
        <w:spacing w:before="117"/>
        <w:ind w:left="280"/>
        <w:jc w:val="right"/>
      </w:pPr>
      <w:r>
        <w:t>Pedro de Toledo, 25</w:t>
      </w:r>
      <w:r w:rsidR="008C51EA">
        <w:rPr>
          <w:spacing w:val="-1"/>
        </w:rPr>
        <w:t xml:space="preserve"> </w:t>
      </w:r>
      <w:r w:rsidR="008C51EA">
        <w:t>de</w:t>
      </w:r>
      <w:r w:rsidR="00547DC9">
        <w:t xml:space="preserve"> fevereiro</w:t>
      </w:r>
      <w:r w:rsidR="007D07A0">
        <w:t xml:space="preserve"> </w:t>
      </w:r>
      <w:r w:rsidR="008C51EA">
        <w:t>de</w:t>
      </w:r>
      <w:r w:rsidR="008C51EA">
        <w:rPr>
          <w:spacing w:val="-4"/>
        </w:rPr>
        <w:t xml:space="preserve"> </w:t>
      </w:r>
      <w:r w:rsidR="008C51EA">
        <w:t>2.02</w:t>
      </w:r>
      <w:r w:rsidR="007D07A0">
        <w:t>5</w:t>
      </w:r>
      <w:r w:rsidR="008C51EA">
        <w:t>.</w:t>
      </w:r>
    </w:p>
    <w:p w:rsidR="008C51EA" w:rsidRDefault="008C51EA" w:rsidP="008C51EA">
      <w:pPr>
        <w:pStyle w:val="Corpodetexto"/>
        <w:spacing w:before="8"/>
        <w:rPr>
          <w:sz w:val="32"/>
        </w:rPr>
      </w:pPr>
    </w:p>
    <w:p w:rsidR="008C51EA" w:rsidRPr="00331389" w:rsidRDefault="008C51EA" w:rsidP="008C51EA">
      <w:pPr>
        <w:spacing w:line="252" w:lineRule="exact"/>
        <w:ind w:right="20"/>
        <w:jc w:val="center"/>
        <w:rPr>
          <w:b/>
          <w:bCs/>
        </w:rPr>
      </w:pPr>
    </w:p>
    <w:p w:rsidR="007646DE" w:rsidRDefault="007D07A0" w:rsidP="008C51EA">
      <w:pPr>
        <w:spacing w:line="252" w:lineRule="exact"/>
        <w:ind w:right="19"/>
        <w:jc w:val="center"/>
        <w:rPr>
          <w:b/>
          <w:bCs/>
          <w:sz w:val="22"/>
        </w:rPr>
      </w:pPr>
      <w:r w:rsidRPr="00331389">
        <w:rPr>
          <w:b/>
          <w:bCs/>
          <w:sz w:val="22"/>
        </w:rPr>
        <w:t>PAULO EDUARDO ALVES FERREIRA</w:t>
      </w:r>
    </w:p>
    <w:p w:rsidR="00331389" w:rsidRDefault="00331389" w:rsidP="008C51EA">
      <w:pPr>
        <w:spacing w:line="252" w:lineRule="exact"/>
        <w:ind w:right="19"/>
        <w:jc w:val="center"/>
      </w:pPr>
      <w:r>
        <w:rPr>
          <w:b/>
          <w:bCs/>
          <w:sz w:val="22"/>
        </w:rPr>
        <w:t>PREFEITO MUNICIPAL</w:t>
      </w:r>
    </w:p>
    <w:p w:rsidR="008C51EA" w:rsidRDefault="008C51EA"/>
    <w:p w:rsidR="0069131D" w:rsidRDefault="0069131D" w:rsidP="002F0D68">
      <w:pPr>
        <w:tabs>
          <w:tab w:val="left" w:pos="2845"/>
        </w:tabs>
      </w:pPr>
    </w:p>
    <w:p w:rsidR="00584FB8" w:rsidRDefault="00584FB8" w:rsidP="002F0D68">
      <w:pPr>
        <w:tabs>
          <w:tab w:val="left" w:pos="2845"/>
        </w:tabs>
      </w:pPr>
    </w:p>
    <w:p w:rsidR="00584FB8" w:rsidRDefault="00584FB8" w:rsidP="002F0D68">
      <w:pPr>
        <w:tabs>
          <w:tab w:val="left" w:pos="2845"/>
        </w:tabs>
      </w:pPr>
    </w:p>
    <w:p w:rsidR="00584FB8" w:rsidRDefault="00584FB8" w:rsidP="002F0D68">
      <w:pPr>
        <w:tabs>
          <w:tab w:val="left" w:pos="2845"/>
        </w:tabs>
      </w:pPr>
    </w:p>
    <w:p w:rsidR="00783233" w:rsidRDefault="00783233" w:rsidP="002F0D68">
      <w:pPr>
        <w:tabs>
          <w:tab w:val="left" w:pos="2845"/>
        </w:tabs>
      </w:pPr>
    </w:p>
    <w:p w:rsidR="00584FB8" w:rsidRDefault="00C27F18" w:rsidP="002F0D68">
      <w:pPr>
        <w:tabs>
          <w:tab w:val="left" w:pos="2845"/>
        </w:tabs>
      </w:pPr>
      <w:r>
        <w:t xml:space="preserve">Anexo </w:t>
      </w:r>
      <w:proofErr w:type="gramStart"/>
      <w:r>
        <w:t>1</w:t>
      </w:r>
      <w:proofErr w:type="gramEnd"/>
    </w:p>
    <w:p w:rsidR="00C27F18" w:rsidRDefault="00C27F18" w:rsidP="00C27F18">
      <w:pPr>
        <w:spacing w:before="120" w:after="120" w:line="360" w:lineRule="auto"/>
        <w:jc w:val="center"/>
        <w:rPr>
          <w:rFonts w:ascii="Arial" w:hAnsi="Arial" w:cs="Arial"/>
          <w:b/>
          <w:bCs/>
        </w:rPr>
      </w:pPr>
      <w:r w:rsidRPr="00EE3465">
        <w:rPr>
          <w:rFonts w:ascii="Arial" w:hAnsi="Arial" w:cs="Arial"/>
          <w:b/>
          <w:bCs/>
        </w:rPr>
        <w:t>TERMO DE REFERÊNCIA - PRESTAÇÃO DE SERVIÇO</w:t>
      </w:r>
      <w:r>
        <w:rPr>
          <w:rFonts w:ascii="Arial" w:hAnsi="Arial" w:cs="Arial"/>
          <w:b/>
          <w:bCs/>
        </w:rPr>
        <w:t>/ FORNECIMENTO DE PEÇAS</w:t>
      </w:r>
    </w:p>
    <w:p w:rsidR="00C27F18" w:rsidRPr="00587E45" w:rsidRDefault="00C27F18" w:rsidP="00C27F18">
      <w:pPr>
        <w:spacing w:before="120" w:after="120" w:line="360" w:lineRule="auto"/>
        <w:jc w:val="center"/>
      </w:pPr>
      <w:r w:rsidRPr="006210DA">
        <w:rPr>
          <w:b/>
          <w:bCs/>
        </w:rPr>
        <w:t xml:space="preserve">DEPARTAMENTO </w:t>
      </w:r>
      <w:r>
        <w:rPr>
          <w:b/>
          <w:bCs/>
        </w:rPr>
        <w:t xml:space="preserve">MUNICIPAL </w:t>
      </w:r>
      <w:r w:rsidRPr="006210DA">
        <w:rPr>
          <w:b/>
          <w:bCs/>
        </w:rPr>
        <w:t>DE EDUCAÇAO</w:t>
      </w:r>
      <w:r>
        <w:rPr>
          <w:b/>
          <w:bCs/>
        </w:rPr>
        <w:t>,</w:t>
      </w:r>
      <w:r w:rsidRPr="006210DA">
        <w:rPr>
          <w:b/>
          <w:bCs/>
        </w:rPr>
        <w:t xml:space="preserve"> ESPORTE E </w:t>
      </w:r>
      <w:proofErr w:type="gramStart"/>
      <w:r w:rsidRPr="006210DA">
        <w:rPr>
          <w:b/>
          <w:bCs/>
        </w:rPr>
        <w:t>CULTURA</w:t>
      </w:r>
      <w:proofErr w:type="gramEnd"/>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9"/>
        <w:gridCol w:w="7393"/>
      </w:tblGrid>
      <w:tr w:rsidR="00C27F18" w:rsidRPr="00EE3465" w:rsidTr="00AC4AAD">
        <w:trPr>
          <w:trHeight w:val="342"/>
        </w:trPr>
        <w:tc>
          <w:tcPr>
            <w:tcW w:w="1929" w:type="dxa"/>
            <w:vAlign w:val="center"/>
          </w:tcPr>
          <w:p w:rsidR="00C27F18" w:rsidRPr="00AC4776" w:rsidRDefault="00C27F18" w:rsidP="00AC4AAD">
            <w:pPr>
              <w:spacing w:before="120" w:after="120" w:line="360" w:lineRule="auto"/>
              <w:jc w:val="center"/>
              <w:rPr>
                <w:rFonts w:ascii="Arial" w:hAnsi="Arial" w:cs="Arial"/>
                <w:b/>
                <w:bCs/>
              </w:rPr>
            </w:pPr>
            <w:r w:rsidRPr="00AC4776">
              <w:rPr>
                <w:rFonts w:ascii="Arial" w:hAnsi="Arial" w:cs="Arial"/>
                <w:b/>
                <w:bCs/>
              </w:rPr>
              <w:t>DATA</w:t>
            </w:r>
          </w:p>
        </w:tc>
        <w:tc>
          <w:tcPr>
            <w:tcW w:w="7393" w:type="dxa"/>
            <w:vAlign w:val="center"/>
          </w:tcPr>
          <w:p w:rsidR="00C27F18" w:rsidRPr="00AC4776" w:rsidRDefault="00C27F18" w:rsidP="00AC4AAD">
            <w:pPr>
              <w:spacing w:before="120" w:after="120" w:line="360" w:lineRule="auto"/>
              <w:jc w:val="center"/>
              <w:rPr>
                <w:rFonts w:ascii="Arial" w:hAnsi="Arial" w:cs="Arial"/>
                <w:b/>
                <w:bCs/>
              </w:rPr>
            </w:pPr>
            <w:r w:rsidRPr="00AC4776">
              <w:rPr>
                <w:rFonts w:ascii="Arial" w:hAnsi="Arial" w:cs="Arial"/>
                <w:b/>
                <w:bCs/>
              </w:rPr>
              <w:t>ÓRGÃO SOLICITANTE</w:t>
            </w:r>
          </w:p>
        </w:tc>
      </w:tr>
      <w:tr w:rsidR="00C27F18" w:rsidRPr="00EE3465" w:rsidTr="00AC4AAD">
        <w:trPr>
          <w:trHeight w:val="377"/>
        </w:trPr>
        <w:tc>
          <w:tcPr>
            <w:tcW w:w="1929" w:type="dxa"/>
            <w:vAlign w:val="center"/>
          </w:tcPr>
          <w:p w:rsidR="00C27F18" w:rsidRPr="00AC4776" w:rsidRDefault="00C27F18" w:rsidP="00AC4AAD">
            <w:pPr>
              <w:spacing w:before="120" w:after="120" w:line="360" w:lineRule="auto"/>
              <w:jc w:val="center"/>
              <w:rPr>
                <w:rFonts w:ascii="Arial" w:hAnsi="Arial" w:cs="Arial"/>
                <w:b/>
              </w:rPr>
            </w:pPr>
            <w:r>
              <w:rPr>
                <w:rFonts w:ascii="Arial" w:hAnsi="Arial" w:cs="Arial"/>
                <w:b/>
              </w:rPr>
              <w:t>19/02/2025</w:t>
            </w:r>
          </w:p>
        </w:tc>
        <w:tc>
          <w:tcPr>
            <w:tcW w:w="7393" w:type="dxa"/>
            <w:vAlign w:val="center"/>
          </w:tcPr>
          <w:p w:rsidR="00C27F18" w:rsidRPr="00AC4776" w:rsidRDefault="00C27F18" w:rsidP="00AC4AAD">
            <w:pPr>
              <w:spacing w:before="120" w:after="120" w:line="360" w:lineRule="auto"/>
              <w:jc w:val="center"/>
              <w:rPr>
                <w:rFonts w:ascii="Arial" w:hAnsi="Arial" w:cs="Arial"/>
                <w:b/>
              </w:rPr>
            </w:pPr>
            <w:r w:rsidRPr="00AC4776">
              <w:rPr>
                <w:b/>
                <w:spacing w:val="20"/>
                <w:sz w:val="18"/>
              </w:rPr>
              <w:t>DEPARTAMENTO DE EDUCAÇÃO</w:t>
            </w:r>
            <w:r>
              <w:rPr>
                <w:b/>
                <w:spacing w:val="20"/>
                <w:sz w:val="18"/>
              </w:rPr>
              <w:t>,</w:t>
            </w:r>
            <w:r w:rsidRPr="00AC4776">
              <w:rPr>
                <w:b/>
                <w:spacing w:val="20"/>
                <w:sz w:val="18"/>
              </w:rPr>
              <w:t xml:space="preserve"> ESPORTE E </w:t>
            </w:r>
            <w:proofErr w:type="gramStart"/>
            <w:r w:rsidRPr="00AC4776">
              <w:rPr>
                <w:b/>
                <w:spacing w:val="20"/>
                <w:sz w:val="18"/>
              </w:rPr>
              <w:t>CULTURA</w:t>
            </w:r>
            <w:proofErr w:type="gramEnd"/>
          </w:p>
        </w:tc>
      </w:tr>
    </w:tbl>
    <w:tbl>
      <w:tblPr>
        <w:tblpPr w:leftFromText="141" w:rightFromText="141" w:vertAnchor="text" w:horzAnchor="margin" w:tblpY="512"/>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8"/>
        <w:gridCol w:w="3934"/>
      </w:tblGrid>
      <w:tr w:rsidR="00C27F18" w:rsidRPr="00EE3465" w:rsidTr="00AC4AAD">
        <w:trPr>
          <w:trHeight w:val="387"/>
        </w:trPr>
        <w:tc>
          <w:tcPr>
            <w:tcW w:w="5388" w:type="dxa"/>
            <w:vAlign w:val="center"/>
          </w:tcPr>
          <w:p w:rsidR="00C27F18" w:rsidRPr="00AC4776" w:rsidRDefault="00C27F18" w:rsidP="00AC4AAD">
            <w:pPr>
              <w:spacing w:before="120" w:after="120" w:line="360" w:lineRule="auto"/>
              <w:jc w:val="center"/>
              <w:rPr>
                <w:rFonts w:ascii="Arial" w:hAnsi="Arial" w:cs="Arial"/>
                <w:b/>
                <w:bCs/>
              </w:rPr>
            </w:pPr>
            <w:r w:rsidRPr="00AC4776">
              <w:rPr>
                <w:rFonts w:ascii="Arial" w:hAnsi="Arial" w:cs="Arial"/>
                <w:b/>
                <w:bCs/>
              </w:rPr>
              <w:t>RESPONSÁVEL PELA SOLICITAÇÃO</w:t>
            </w:r>
          </w:p>
        </w:tc>
        <w:tc>
          <w:tcPr>
            <w:tcW w:w="3934" w:type="dxa"/>
            <w:vAlign w:val="center"/>
          </w:tcPr>
          <w:p w:rsidR="00C27F18" w:rsidRPr="00AC4776" w:rsidRDefault="00C27F18" w:rsidP="00AC4AAD">
            <w:pPr>
              <w:spacing w:before="120" w:after="120" w:line="360" w:lineRule="auto"/>
              <w:jc w:val="center"/>
              <w:rPr>
                <w:rFonts w:ascii="Arial" w:hAnsi="Arial" w:cs="Arial"/>
                <w:b/>
                <w:bCs/>
              </w:rPr>
            </w:pPr>
            <w:r w:rsidRPr="00AC4776">
              <w:rPr>
                <w:rFonts w:ascii="Arial" w:hAnsi="Arial" w:cs="Arial"/>
                <w:b/>
              </w:rPr>
              <w:t>SUPERINTENDÊNCIA / DIRETORIA OU UNIDADE ADMINISTRATIVA</w:t>
            </w:r>
          </w:p>
        </w:tc>
      </w:tr>
      <w:tr w:rsidR="00C27F18" w:rsidRPr="00EE3465" w:rsidTr="00AC4AAD">
        <w:trPr>
          <w:trHeight w:val="346"/>
        </w:trPr>
        <w:tc>
          <w:tcPr>
            <w:tcW w:w="5388" w:type="dxa"/>
            <w:vAlign w:val="center"/>
          </w:tcPr>
          <w:p w:rsidR="00C27F18" w:rsidRPr="003B1B28" w:rsidRDefault="00C27F18" w:rsidP="00AC4AAD">
            <w:pPr>
              <w:spacing w:before="120" w:after="120" w:line="360" w:lineRule="auto"/>
              <w:jc w:val="center"/>
              <w:rPr>
                <w:rFonts w:ascii="Arial" w:hAnsi="Arial" w:cs="Arial"/>
              </w:rPr>
            </w:pPr>
            <w:r w:rsidRPr="003B1B28">
              <w:rPr>
                <w:rFonts w:ascii="Arial" w:hAnsi="Arial" w:cs="Arial"/>
              </w:rPr>
              <w:t xml:space="preserve">Nome: </w:t>
            </w:r>
            <w:r>
              <w:rPr>
                <w:rFonts w:ascii="Arial" w:hAnsi="Arial" w:cs="Arial"/>
              </w:rPr>
              <w:t>SANDRA BATISTA DA SILVA</w:t>
            </w:r>
          </w:p>
          <w:p w:rsidR="00C27F18" w:rsidRPr="00AC4776" w:rsidRDefault="00C27F18" w:rsidP="00AC4AAD">
            <w:pPr>
              <w:spacing w:before="120" w:after="120" w:line="360" w:lineRule="auto"/>
              <w:jc w:val="center"/>
              <w:rPr>
                <w:rFonts w:ascii="Arial" w:hAnsi="Arial" w:cs="Arial"/>
                <w:b/>
              </w:rPr>
            </w:pPr>
            <w:proofErr w:type="gramStart"/>
            <w:r w:rsidRPr="003B1B28">
              <w:rPr>
                <w:rFonts w:ascii="Arial" w:hAnsi="Arial" w:cs="Arial"/>
              </w:rPr>
              <w:t>E-mail:</w:t>
            </w:r>
            <w:proofErr w:type="gramEnd"/>
            <w:r w:rsidRPr="003B1B28">
              <w:rPr>
                <w:rFonts w:ascii="Arial" w:hAnsi="Arial" w:cs="Arial"/>
              </w:rPr>
              <w:t>educacao@pedrodetoledo.sp.gov.br</w:t>
            </w:r>
          </w:p>
        </w:tc>
        <w:tc>
          <w:tcPr>
            <w:tcW w:w="3934" w:type="dxa"/>
            <w:vAlign w:val="center"/>
          </w:tcPr>
          <w:p w:rsidR="00C27F18" w:rsidRPr="007241FA" w:rsidRDefault="00C27F18" w:rsidP="00AC4AAD">
            <w:pPr>
              <w:spacing w:before="120" w:after="120" w:line="360" w:lineRule="auto"/>
              <w:jc w:val="center"/>
              <w:rPr>
                <w:rFonts w:ascii="Arial" w:hAnsi="Arial" w:cs="Arial"/>
              </w:rPr>
            </w:pPr>
            <w:r w:rsidRPr="007241FA">
              <w:t>Departamento</w:t>
            </w:r>
            <w:r>
              <w:t xml:space="preserve"> Municipal</w:t>
            </w:r>
            <w:r w:rsidRPr="007241FA">
              <w:t xml:space="preserve"> de Educação, Esporte e Cultura.</w:t>
            </w:r>
          </w:p>
        </w:tc>
      </w:tr>
    </w:tbl>
    <w:p w:rsidR="00C27F18" w:rsidRPr="00291F3D" w:rsidRDefault="00C27F18" w:rsidP="00C27F18">
      <w:pPr>
        <w:pStyle w:val="PargrafodaLista"/>
        <w:widowControl/>
        <w:numPr>
          <w:ilvl w:val="0"/>
          <w:numId w:val="13"/>
        </w:numPr>
        <w:autoSpaceDE/>
        <w:autoSpaceDN/>
        <w:spacing w:before="120" w:after="120" w:line="360" w:lineRule="auto"/>
        <w:contextualSpacing/>
        <w:rPr>
          <w:b/>
        </w:rPr>
      </w:pPr>
      <w:r w:rsidRPr="00291F3D">
        <w:rPr>
          <w:b/>
          <w:bCs/>
        </w:rPr>
        <w:t>OBJETO E CONDIÇÕES GERAIS DA CONTRATAÇÃO</w:t>
      </w:r>
    </w:p>
    <w:p w:rsidR="00C27F18" w:rsidRPr="004E7816" w:rsidRDefault="00C27F18" w:rsidP="00C27F18">
      <w:pPr>
        <w:pStyle w:val="PargrafodaLista"/>
        <w:spacing w:before="120" w:after="120"/>
        <w:ind w:left="431"/>
        <w:contextualSpacing/>
        <w:rPr>
          <w:rStyle w:val="normaltextrun"/>
        </w:rPr>
      </w:pPr>
    </w:p>
    <w:p w:rsidR="00C27F18" w:rsidRPr="00345766" w:rsidRDefault="00C27F18" w:rsidP="00C27F18">
      <w:pPr>
        <w:pStyle w:val="PargrafodaLista"/>
        <w:widowControl/>
        <w:numPr>
          <w:ilvl w:val="1"/>
          <w:numId w:val="13"/>
        </w:numPr>
        <w:autoSpaceDE/>
        <w:autoSpaceDN/>
        <w:spacing w:before="120" w:after="120"/>
        <w:ind w:left="431" w:hanging="431"/>
        <w:contextualSpacing/>
      </w:pPr>
      <w:r w:rsidRPr="00345766">
        <w:rPr>
          <w:rStyle w:val="normaltextrun"/>
          <w:shd w:val="clear" w:color="auto" w:fill="FFFFFF"/>
        </w:rPr>
        <w:t>O presente Termo de Referência tem por objeto a contratação de empresa especializ</w:t>
      </w:r>
      <w:r>
        <w:rPr>
          <w:rStyle w:val="normaltextrun"/>
          <w:shd w:val="clear" w:color="auto" w:fill="FFFFFF"/>
        </w:rPr>
        <w:t>ada para prestação de serviços, manutenção e peças</w:t>
      </w:r>
      <w:r w:rsidRPr="00345766">
        <w:rPr>
          <w:rStyle w:val="normaltextrun"/>
          <w:shd w:val="clear" w:color="auto" w:fill="FFFFFF"/>
        </w:rPr>
        <w:t>, nos termos da tabela abaixo e conforme condições e exigências estabelecidas neste documento.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7"/>
        <w:gridCol w:w="697"/>
        <w:gridCol w:w="1216"/>
        <w:gridCol w:w="3179"/>
        <w:gridCol w:w="722"/>
        <w:gridCol w:w="652"/>
        <w:gridCol w:w="1200"/>
        <w:gridCol w:w="1284"/>
      </w:tblGrid>
      <w:tr w:rsidR="00C27F18" w:rsidRPr="00850031" w:rsidTr="00AC4AAD">
        <w:tc>
          <w:tcPr>
            <w:tcW w:w="0" w:type="auto"/>
            <w:vAlign w:val="center"/>
          </w:tcPr>
          <w:p w:rsidR="00C27F18" w:rsidRPr="00850031" w:rsidRDefault="00C27F18" w:rsidP="00AC4AAD">
            <w:pPr>
              <w:spacing w:before="120" w:after="120"/>
              <w:ind w:left="-90"/>
              <w:jc w:val="center"/>
              <w:rPr>
                <w:b/>
                <w:bCs/>
                <w:sz w:val="18"/>
                <w:szCs w:val="18"/>
              </w:rPr>
            </w:pPr>
            <w:r w:rsidRPr="00850031">
              <w:rPr>
                <w:b/>
                <w:bCs/>
                <w:sz w:val="18"/>
                <w:szCs w:val="18"/>
              </w:rPr>
              <w:t>LOTE</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ITEM</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CÓD. DO ITEM</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DESCRIÇÃO DO ITEM</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UNID.</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QTD.</w:t>
            </w:r>
          </w:p>
        </w:tc>
        <w:tc>
          <w:tcPr>
            <w:tcW w:w="0" w:type="auto"/>
            <w:vAlign w:val="center"/>
          </w:tcPr>
          <w:p w:rsidR="00C27F18" w:rsidRPr="00850031" w:rsidRDefault="00C27F18" w:rsidP="00AC4AAD">
            <w:pPr>
              <w:spacing w:before="120" w:after="120"/>
              <w:jc w:val="center"/>
              <w:rPr>
                <w:b/>
                <w:bCs/>
                <w:sz w:val="18"/>
                <w:szCs w:val="18"/>
              </w:rPr>
            </w:pPr>
            <w:r w:rsidRPr="00850031">
              <w:rPr>
                <w:b/>
                <w:bCs/>
                <w:sz w:val="18"/>
                <w:szCs w:val="18"/>
              </w:rPr>
              <w:t>VALOR UNIT.</w:t>
            </w:r>
          </w:p>
        </w:tc>
        <w:tc>
          <w:tcPr>
            <w:tcW w:w="0" w:type="auto"/>
            <w:vAlign w:val="center"/>
          </w:tcPr>
          <w:p w:rsidR="00C27F18" w:rsidRPr="00850031" w:rsidRDefault="00C27F18" w:rsidP="00AC4AAD">
            <w:pPr>
              <w:spacing w:before="120" w:after="120"/>
              <w:jc w:val="center"/>
              <w:rPr>
                <w:b/>
                <w:bCs/>
                <w:sz w:val="18"/>
                <w:szCs w:val="18"/>
              </w:rPr>
            </w:pPr>
            <w:r w:rsidRPr="00850031">
              <w:rPr>
                <w:b/>
                <w:bCs/>
                <w:sz w:val="18"/>
                <w:szCs w:val="18"/>
              </w:rPr>
              <w:t>VALOR TOTAL</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01</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rFonts w:ascii="Times New Roman" w:hAnsi="Times New Roman" w:cs="Times New Roman"/>
                <w:color w:val="auto"/>
                <w:sz w:val="18"/>
                <w:szCs w:val="18"/>
              </w:rPr>
            </w:pPr>
            <w:r w:rsidRPr="00850031">
              <w:rPr>
                <w:rFonts w:ascii="Times New Roman" w:hAnsi="Times New Roman" w:cs="Times New Roman"/>
                <w:color w:val="auto"/>
                <w:sz w:val="18"/>
                <w:szCs w:val="18"/>
              </w:rPr>
              <w:t>PISTÃO COM ANÉIS</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R$ 1.364,00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R$ 1.364,00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02</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BOMBA DE ÓLEO</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R$ 379,00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R$ 379,00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03</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 xml:space="preserve">JUNTA COMPLETA DE MOTOR </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R$ 327,00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R$ 327,00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04</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BONZINA CASQUILHO BIELA</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R$ 235,00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R$ 235,00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05</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BRONZINA CASQUILHO MANCAL</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R$ 365,00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R$ 365,00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06</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FILTRO DE ÓLEO DE MOTOR</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R$ 30,00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R$ 30,00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07</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 xml:space="preserve">ÓLEO DE MOTOR SAE-15W40 </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LT</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04</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R$ 152,00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R$ 608,00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08</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BOMBA DE ÁGUA</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R$ 155,00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R$ 155,00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09</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ARRUELA DE ENCOSTO STD</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R$ 76,00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R$ 76,00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10</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CONJUNTO CAVALETE DE ÁGUA</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R$ 165,00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R$ 165,00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11</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PARAFUSO DE CABEÇÕTE</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JG</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R$ 145,00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R$ 145,00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12</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SILICONE PARA ALTA TEMPERATURA</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R$ 36,00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R$ 36,00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13</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RETENTOR DO VOLANTE</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PC</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R$ 459,00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R$ 459,00</w:t>
            </w:r>
          </w:p>
        </w:tc>
      </w:tr>
      <w:tr w:rsidR="00C27F18" w:rsidRPr="00850031" w:rsidTr="00AC4AAD">
        <w:tc>
          <w:tcPr>
            <w:tcW w:w="0" w:type="auto"/>
            <w:vAlign w:val="center"/>
          </w:tcPr>
          <w:p w:rsidR="00C27F18" w:rsidRPr="00850031" w:rsidRDefault="00C27F18" w:rsidP="00AC4AAD">
            <w:pPr>
              <w:spacing w:before="120" w:after="120"/>
              <w:ind w:left="-90"/>
              <w:jc w:val="center"/>
              <w:rPr>
                <w:b/>
                <w:bCs/>
                <w:sz w:val="18"/>
                <w:szCs w:val="18"/>
              </w:rPr>
            </w:pPr>
            <w:r w:rsidRPr="00850031">
              <w:rPr>
                <w:b/>
                <w:bCs/>
                <w:sz w:val="18"/>
                <w:szCs w:val="18"/>
              </w:rPr>
              <w:t>LOTE</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ITEM</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CÓD. DO ITEM</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DESCRIÇÃO DO SERVIÇO</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UNID.</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QTD.</w:t>
            </w:r>
          </w:p>
        </w:tc>
        <w:tc>
          <w:tcPr>
            <w:tcW w:w="0" w:type="auto"/>
            <w:vAlign w:val="center"/>
          </w:tcPr>
          <w:p w:rsidR="00C27F18" w:rsidRPr="00850031" w:rsidRDefault="00C27F18" w:rsidP="00AC4AAD">
            <w:pPr>
              <w:spacing w:before="120" w:after="120"/>
              <w:jc w:val="center"/>
              <w:rPr>
                <w:b/>
                <w:bCs/>
                <w:sz w:val="18"/>
                <w:szCs w:val="18"/>
              </w:rPr>
            </w:pPr>
            <w:r w:rsidRPr="00850031">
              <w:rPr>
                <w:b/>
                <w:bCs/>
                <w:sz w:val="18"/>
                <w:szCs w:val="18"/>
              </w:rPr>
              <w:t>VALOR UNIT.</w:t>
            </w:r>
          </w:p>
        </w:tc>
        <w:tc>
          <w:tcPr>
            <w:tcW w:w="0" w:type="auto"/>
            <w:vAlign w:val="center"/>
          </w:tcPr>
          <w:p w:rsidR="00C27F18" w:rsidRPr="00850031" w:rsidRDefault="00C27F18" w:rsidP="00AC4AAD">
            <w:pPr>
              <w:spacing w:before="120" w:after="120"/>
              <w:jc w:val="center"/>
              <w:rPr>
                <w:b/>
                <w:bCs/>
                <w:sz w:val="18"/>
                <w:szCs w:val="18"/>
              </w:rPr>
            </w:pPr>
            <w:r w:rsidRPr="00850031">
              <w:rPr>
                <w:b/>
                <w:bCs/>
                <w:sz w:val="18"/>
                <w:szCs w:val="18"/>
              </w:rPr>
              <w:t>VALOR TOTAL</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14</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RETÍFICA COMPLETA DO BLOCO DO MOTOR</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SV</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R$ 1.100,00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R$ 120,00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15</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RETÍFICA COMPLETA DO CABEÇOTE</w:t>
            </w:r>
          </w:p>
        </w:tc>
        <w:tc>
          <w:tcPr>
            <w:tcW w:w="0" w:type="auto"/>
            <w:vAlign w:val="center"/>
          </w:tcPr>
          <w:p w:rsidR="00C27F18" w:rsidRPr="00850031" w:rsidRDefault="00C27F18" w:rsidP="00AC4AAD">
            <w:pPr>
              <w:tabs>
                <w:tab w:val="left" w:pos="0"/>
              </w:tabs>
              <w:jc w:val="center"/>
              <w:rPr>
                <w:b/>
                <w:sz w:val="18"/>
                <w:szCs w:val="18"/>
              </w:rPr>
            </w:pPr>
            <w:r w:rsidRPr="00850031">
              <w:rPr>
                <w:b/>
                <w:sz w:val="18"/>
                <w:szCs w:val="18"/>
              </w:rPr>
              <w:t>SV</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R$ 1.180,00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R$ 220,00</w:t>
            </w:r>
          </w:p>
        </w:tc>
      </w:tr>
      <w:tr w:rsidR="00C27F18" w:rsidRPr="00850031" w:rsidTr="00AC4AAD">
        <w:tc>
          <w:tcPr>
            <w:tcW w:w="0" w:type="auto"/>
            <w:vAlign w:val="center"/>
          </w:tcPr>
          <w:p w:rsidR="00C27F18" w:rsidRPr="00850031" w:rsidRDefault="00C27F18" w:rsidP="00AC4AAD">
            <w:pPr>
              <w:spacing w:before="120" w:after="120"/>
              <w:jc w:val="both"/>
              <w:rPr>
                <w:b/>
                <w:sz w:val="18"/>
                <w:szCs w:val="18"/>
              </w:rPr>
            </w:pP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16</w:t>
            </w:r>
          </w:p>
        </w:tc>
        <w:tc>
          <w:tcPr>
            <w:tcW w:w="0" w:type="auto"/>
            <w:vAlign w:val="center"/>
          </w:tcPr>
          <w:p w:rsidR="00C27F18" w:rsidRPr="00850031" w:rsidRDefault="00C27F18" w:rsidP="00AC4AAD">
            <w:pPr>
              <w:spacing w:before="120" w:after="120"/>
              <w:jc w:val="both"/>
              <w:rPr>
                <w:b/>
                <w:color w:val="000000"/>
                <w:sz w:val="18"/>
                <w:szCs w:val="18"/>
              </w:rPr>
            </w:pPr>
            <w:r w:rsidRPr="00850031">
              <w:rPr>
                <w:b/>
                <w:color w:val="000000"/>
                <w:sz w:val="18"/>
                <w:szCs w:val="18"/>
              </w:rPr>
              <w:t>--------</w:t>
            </w:r>
          </w:p>
        </w:tc>
        <w:tc>
          <w:tcPr>
            <w:tcW w:w="0" w:type="auto"/>
            <w:vAlign w:val="center"/>
          </w:tcPr>
          <w:p w:rsidR="00C27F18" w:rsidRPr="00850031" w:rsidRDefault="00C27F18" w:rsidP="00AC4AAD">
            <w:pPr>
              <w:pStyle w:val="Default"/>
              <w:ind w:right="34"/>
              <w:jc w:val="both"/>
              <w:rPr>
                <w:sz w:val="18"/>
                <w:szCs w:val="18"/>
              </w:rPr>
            </w:pPr>
            <w:r w:rsidRPr="00850031">
              <w:rPr>
                <w:sz w:val="18"/>
                <w:szCs w:val="18"/>
              </w:rPr>
              <w:t>RETÍFICA DO VIRABREQUIM</w:t>
            </w:r>
          </w:p>
        </w:tc>
        <w:tc>
          <w:tcPr>
            <w:tcW w:w="0" w:type="auto"/>
            <w:vAlign w:val="center"/>
          </w:tcPr>
          <w:p w:rsidR="00C27F18" w:rsidRPr="00850031" w:rsidRDefault="00C27F18" w:rsidP="00AC4AAD">
            <w:pPr>
              <w:tabs>
                <w:tab w:val="left" w:pos="0"/>
              </w:tabs>
              <w:jc w:val="center"/>
              <w:rPr>
                <w:b/>
                <w:sz w:val="18"/>
                <w:szCs w:val="18"/>
              </w:rPr>
            </w:pPr>
            <w:r>
              <w:rPr>
                <w:b/>
                <w:sz w:val="18"/>
                <w:szCs w:val="18"/>
              </w:rPr>
              <w:t>SV</w:t>
            </w:r>
          </w:p>
        </w:tc>
        <w:tc>
          <w:tcPr>
            <w:tcW w:w="0" w:type="auto"/>
            <w:vAlign w:val="center"/>
          </w:tcPr>
          <w:p w:rsidR="00C27F18" w:rsidRPr="00850031" w:rsidRDefault="00C27F18" w:rsidP="00AC4AAD">
            <w:pPr>
              <w:tabs>
                <w:tab w:val="left" w:pos="0"/>
              </w:tabs>
              <w:jc w:val="center"/>
              <w:rPr>
                <w:sz w:val="18"/>
                <w:szCs w:val="18"/>
              </w:rPr>
            </w:pPr>
            <w:r w:rsidRPr="00850031">
              <w:rPr>
                <w:sz w:val="18"/>
                <w:szCs w:val="18"/>
              </w:rPr>
              <w:t>01</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R$ 1.180,00</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R$ 78,00</w:t>
            </w:r>
          </w:p>
        </w:tc>
      </w:tr>
      <w:tr w:rsidR="00C27F18" w:rsidRPr="00850031" w:rsidTr="00AC4AAD">
        <w:tc>
          <w:tcPr>
            <w:tcW w:w="0" w:type="auto"/>
            <w:gridSpan w:val="7"/>
            <w:vAlign w:val="center"/>
          </w:tcPr>
          <w:p w:rsidR="00C27F18" w:rsidRPr="00850031" w:rsidRDefault="00C27F18" w:rsidP="00AC4AAD">
            <w:pPr>
              <w:spacing w:before="120" w:after="120"/>
              <w:jc w:val="center"/>
              <w:rPr>
                <w:b/>
                <w:sz w:val="18"/>
                <w:szCs w:val="18"/>
              </w:rPr>
            </w:pPr>
            <w:r w:rsidRPr="00850031">
              <w:rPr>
                <w:b/>
                <w:sz w:val="18"/>
                <w:szCs w:val="18"/>
              </w:rPr>
              <w:t>TOTAL</w:t>
            </w:r>
          </w:p>
        </w:tc>
        <w:tc>
          <w:tcPr>
            <w:tcW w:w="0" w:type="auto"/>
            <w:vAlign w:val="center"/>
          </w:tcPr>
          <w:p w:rsidR="00C27F18" w:rsidRPr="00850031" w:rsidRDefault="00C27F18" w:rsidP="00AC4AAD">
            <w:pPr>
              <w:spacing w:before="120" w:after="120"/>
              <w:jc w:val="center"/>
              <w:rPr>
                <w:b/>
                <w:sz w:val="18"/>
                <w:szCs w:val="18"/>
              </w:rPr>
            </w:pPr>
            <w:r w:rsidRPr="00850031">
              <w:rPr>
                <w:b/>
                <w:sz w:val="18"/>
                <w:szCs w:val="18"/>
              </w:rPr>
              <w:t>R$ 7.804,00</w:t>
            </w:r>
          </w:p>
        </w:tc>
      </w:tr>
    </w:tbl>
    <w:p w:rsidR="00C27F18" w:rsidRDefault="00C27F18" w:rsidP="00C27F18">
      <w:pPr>
        <w:pStyle w:val="PargrafodaLista"/>
        <w:widowControl/>
        <w:numPr>
          <w:ilvl w:val="1"/>
          <w:numId w:val="13"/>
        </w:numPr>
        <w:autoSpaceDE/>
        <w:autoSpaceDN/>
        <w:spacing w:before="120" w:after="120" w:line="0" w:lineRule="atLeast"/>
        <w:ind w:left="0" w:firstLine="0"/>
        <w:contextualSpacing/>
        <w:rPr>
          <w:rStyle w:val="eop"/>
        </w:rPr>
      </w:pPr>
      <w:r w:rsidRPr="00291F3D">
        <w:rPr>
          <w:rStyle w:val="normaltextrun"/>
          <w:color w:val="000000"/>
          <w:shd w:val="clear" w:color="auto" w:fill="FFFFFF"/>
        </w:rPr>
        <w:t>O objeto desta contratação é caracterizado como comum, pois apresentam padrões de desempenho e qualidade objetivamente definidos por meio de especificações usuais de mercado.</w:t>
      </w:r>
      <w:r w:rsidRPr="00291F3D">
        <w:rPr>
          <w:rStyle w:val="eop"/>
          <w:color w:val="000000"/>
          <w:shd w:val="clear" w:color="auto" w:fill="FFFFFF"/>
        </w:rPr>
        <w:t> </w:t>
      </w:r>
    </w:p>
    <w:p w:rsidR="00C27F18" w:rsidRPr="00291F3D" w:rsidRDefault="00C27F18" w:rsidP="00C27F18">
      <w:pPr>
        <w:pStyle w:val="PargrafodaLista"/>
        <w:spacing w:before="120" w:after="120" w:line="0" w:lineRule="atLeast"/>
        <w:ind w:left="0"/>
        <w:contextualSpacing/>
        <w:rPr>
          <w:rStyle w:val="eop"/>
        </w:rPr>
      </w:pPr>
    </w:p>
    <w:p w:rsidR="00C27F18" w:rsidRPr="009C76EA" w:rsidRDefault="00C27F18" w:rsidP="00C27F18">
      <w:pPr>
        <w:pStyle w:val="PargrafodaLista"/>
        <w:widowControl/>
        <w:numPr>
          <w:ilvl w:val="1"/>
          <w:numId w:val="13"/>
        </w:numPr>
        <w:autoSpaceDE/>
        <w:autoSpaceDN/>
        <w:spacing w:before="120" w:after="120" w:line="0" w:lineRule="atLeast"/>
        <w:ind w:left="0" w:firstLine="0"/>
        <w:contextualSpacing/>
        <w:rPr>
          <w:rStyle w:val="eop"/>
          <w:b/>
        </w:rPr>
      </w:pPr>
      <w:r w:rsidRPr="00291F3D">
        <w:rPr>
          <w:rStyle w:val="eop"/>
          <w:b/>
          <w:bCs/>
          <w:color w:val="000000"/>
          <w:shd w:val="clear" w:color="auto" w:fill="FFFFFF"/>
        </w:rPr>
        <w:t>Especificação do Objeto:</w:t>
      </w:r>
    </w:p>
    <w:tbl>
      <w:tblPr>
        <w:tblW w:w="9464" w:type="dxa"/>
        <w:tblLayout w:type="fixed"/>
        <w:tblLook w:val="04A0"/>
      </w:tblPr>
      <w:tblGrid>
        <w:gridCol w:w="1246"/>
        <w:gridCol w:w="8218"/>
      </w:tblGrid>
      <w:tr w:rsidR="00C27F18" w:rsidRPr="006210DA" w:rsidTr="00AC4AAD">
        <w:tc>
          <w:tcPr>
            <w:tcW w:w="817" w:type="dxa"/>
            <w:vAlign w:val="center"/>
          </w:tcPr>
          <w:p w:rsidR="00C27F18" w:rsidRPr="006210DA" w:rsidRDefault="00C27F18" w:rsidP="00AC4AAD">
            <w:pPr>
              <w:tabs>
                <w:tab w:val="left" w:pos="0"/>
              </w:tabs>
              <w:jc w:val="center"/>
              <w:rPr>
                <w:b/>
              </w:rPr>
            </w:pPr>
          </w:p>
        </w:tc>
        <w:tc>
          <w:tcPr>
            <w:tcW w:w="5387" w:type="dxa"/>
            <w:vAlign w:val="center"/>
          </w:tcPr>
          <w:p w:rsidR="00C27F18" w:rsidRPr="006210DA" w:rsidRDefault="00C27F18" w:rsidP="00AC4AAD">
            <w:pPr>
              <w:tabs>
                <w:tab w:val="left" w:pos="0"/>
              </w:tabs>
              <w:rPr>
                <w:b/>
              </w:rPr>
            </w:pPr>
            <w:r w:rsidRPr="004F547F">
              <w:rPr>
                <w:b/>
              </w:rPr>
              <w:t>MATERIAL DE CONSUMO</w:t>
            </w:r>
          </w:p>
        </w:tc>
      </w:tr>
      <w:tr w:rsidR="00C27F18" w:rsidRPr="00A76287" w:rsidTr="00AC4AAD">
        <w:tc>
          <w:tcPr>
            <w:tcW w:w="817" w:type="dxa"/>
          </w:tcPr>
          <w:p w:rsidR="00C27F18" w:rsidRPr="006210DA" w:rsidRDefault="00C27F18" w:rsidP="00AC4AAD">
            <w:pPr>
              <w:tabs>
                <w:tab w:val="left" w:pos="0"/>
              </w:tabs>
              <w:jc w:val="center"/>
            </w:pPr>
            <w:r>
              <w:t xml:space="preserve">ITEM </w:t>
            </w:r>
            <w:r w:rsidRPr="006210DA">
              <w:t>01</w:t>
            </w:r>
          </w:p>
        </w:tc>
        <w:tc>
          <w:tcPr>
            <w:tcW w:w="5387" w:type="dxa"/>
          </w:tcPr>
          <w:p w:rsidR="00C27F18" w:rsidRPr="00A76287" w:rsidRDefault="00C27F18" w:rsidP="00AC4AAD">
            <w:pPr>
              <w:pStyle w:val="Default"/>
              <w:ind w:right="34"/>
              <w:jc w:val="both"/>
              <w:rPr>
                <w:rFonts w:ascii="Times New Roman" w:hAnsi="Times New Roman" w:cs="Times New Roman"/>
                <w:color w:val="auto"/>
                <w:sz w:val="20"/>
                <w:szCs w:val="20"/>
              </w:rPr>
            </w:pPr>
            <w:r>
              <w:rPr>
                <w:rFonts w:ascii="Times New Roman" w:hAnsi="Times New Roman" w:cs="Times New Roman"/>
                <w:color w:val="auto"/>
                <w:sz w:val="20"/>
                <w:szCs w:val="20"/>
              </w:rPr>
              <w:t>PISTÃO COM ANÉIS</w:t>
            </w:r>
          </w:p>
        </w:tc>
      </w:tr>
      <w:tr w:rsidR="00C27F18" w:rsidTr="00AC4AAD">
        <w:tc>
          <w:tcPr>
            <w:tcW w:w="817" w:type="dxa"/>
          </w:tcPr>
          <w:p w:rsidR="00C27F18" w:rsidRPr="006210DA" w:rsidRDefault="00C27F18" w:rsidP="00AC4AAD">
            <w:pPr>
              <w:tabs>
                <w:tab w:val="left" w:pos="0"/>
              </w:tabs>
              <w:jc w:val="center"/>
            </w:pPr>
            <w:r>
              <w:t>ITEM 02</w:t>
            </w:r>
          </w:p>
        </w:tc>
        <w:tc>
          <w:tcPr>
            <w:tcW w:w="5387" w:type="dxa"/>
          </w:tcPr>
          <w:p w:rsidR="00C27F18" w:rsidRDefault="00C27F18" w:rsidP="00AC4AAD">
            <w:pPr>
              <w:pStyle w:val="Default"/>
              <w:ind w:right="34"/>
              <w:jc w:val="both"/>
              <w:rPr>
                <w:sz w:val="20"/>
                <w:szCs w:val="20"/>
              </w:rPr>
            </w:pPr>
            <w:r>
              <w:rPr>
                <w:sz w:val="20"/>
                <w:szCs w:val="20"/>
              </w:rPr>
              <w:t>BOMBA DE ÓLEO</w:t>
            </w:r>
          </w:p>
        </w:tc>
      </w:tr>
      <w:tr w:rsidR="00C27F18" w:rsidTr="00AC4AAD">
        <w:tc>
          <w:tcPr>
            <w:tcW w:w="817" w:type="dxa"/>
          </w:tcPr>
          <w:p w:rsidR="00C27F18" w:rsidRPr="006210DA" w:rsidRDefault="00C27F18" w:rsidP="00AC4AAD">
            <w:pPr>
              <w:tabs>
                <w:tab w:val="left" w:pos="0"/>
              </w:tabs>
              <w:jc w:val="center"/>
            </w:pPr>
            <w:r>
              <w:t>ITEM 03</w:t>
            </w:r>
          </w:p>
        </w:tc>
        <w:tc>
          <w:tcPr>
            <w:tcW w:w="5387" w:type="dxa"/>
          </w:tcPr>
          <w:p w:rsidR="00C27F18" w:rsidRDefault="00C27F18" w:rsidP="00AC4AAD">
            <w:pPr>
              <w:pStyle w:val="Default"/>
              <w:ind w:right="34"/>
              <w:jc w:val="both"/>
              <w:rPr>
                <w:sz w:val="20"/>
                <w:szCs w:val="20"/>
              </w:rPr>
            </w:pPr>
            <w:r>
              <w:rPr>
                <w:sz w:val="20"/>
                <w:szCs w:val="20"/>
              </w:rPr>
              <w:t xml:space="preserve">JUNTA COMPLETA DE MOTOR </w:t>
            </w:r>
          </w:p>
        </w:tc>
      </w:tr>
      <w:tr w:rsidR="00C27F18" w:rsidTr="00AC4AAD">
        <w:tc>
          <w:tcPr>
            <w:tcW w:w="817" w:type="dxa"/>
          </w:tcPr>
          <w:p w:rsidR="00C27F18" w:rsidRPr="006210DA" w:rsidRDefault="00C27F18" w:rsidP="00AC4AAD">
            <w:pPr>
              <w:tabs>
                <w:tab w:val="left" w:pos="0"/>
              </w:tabs>
              <w:jc w:val="center"/>
            </w:pPr>
            <w:r>
              <w:t>ITEM 04</w:t>
            </w:r>
          </w:p>
        </w:tc>
        <w:tc>
          <w:tcPr>
            <w:tcW w:w="5387" w:type="dxa"/>
          </w:tcPr>
          <w:p w:rsidR="00C27F18" w:rsidRDefault="00C27F18" w:rsidP="00AC4AAD">
            <w:pPr>
              <w:pStyle w:val="Default"/>
              <w:ind w:right="34"/>
              <w:jc w:val="both"/>
              <w:rPr>
                <w:sz w:val="20"/>
                <w:szCs w:val="20"/>
              </w:rPr>
            </w:pPr>
            <w:r>
              <w:rPr>
                <w:sz w:val="20"/>
                <w:szCs w:val="20"/>
              </w:rPr>
              <w:t>BONZINA CASQUILHO BIELA</w:t>
            </w:r>
          </w:p>
        </w:tc>
      </w:tr>
      <w:tr w:rsidR="00C27F18" w:rsidTr="00AC4AAD">
        <w:tc>
          <w:tcPr>
            <w:tcW w:w="817" w:type="dxa"/>
          </w:tcPr>
          <w:p w:rsidR="00C27F18" w:rsidRPr="006210DA" w:rsidRDefault="00C27F18" w:rsidP="00AC4AAD">
            <w:pPr>
              <w:tabs>
                <w:tab w:val="left" w:pos="0"/>
              </w:tabs>
              <w:jc w:val="center"/>
            </w:pPr>
            <w:r>
              <w:t>ITEM 05</w:t>
            </w:r>
          </w:p>
        </w:tc>
        <w:tc>
          <w:tcPr>
            <w:tcW w:w="5387" w:type="dxa"/>
          </w:tcPr>
          <w:p w:rsidR="00C27F18" w:rsidRDefault="00C27F18" w:rsidP="00AC4AAD">
            <w:pPr>
              <w:pStyle w:val="Default"/>
              <w:ind w:right="34"/>
              <w:jc w:val="both"/>
              <w:rPr>
                <w:sz w:val="20"/>
                <w:szCs w:val="20"/>
              </w:rPr>
            </w:pPr>
            <w:r>
              <w:rPr>
                <w:sz w:val="20"/>
                <w:szCs w:val="20"/>
              </w:rPr>
              <w:t>BRONZINA CASQUILHO MANCAL</w:t>
            </w:r>
          </w:p>
        </w:tc>
      </w:tr>
      <w:tr w:rsidR="00C27F18" w:rsidTr="00AC4AAD">
        <w:tc>
          <w:tcPr>
            <w:tcW w:w="817" w:type="dxa"/>
          </w:tcPr>
          <w:p w:rsidR="00C27F18" w:rsidRPr="006210DA" w:rsidRDefault="00C27F18" w:rsidP="00AC4AAD">
            <w:pPr>
              <w:tabs>
                <w:tab w:val="left" w:pos="0"/>
              </w:tabs>
              <w:jc w:val="center"/>
            </w:pPr>
            <w:r>
              <w:t>ITEM 06</w:t>
            </w:r>
          </w:p>
        </w:tc>
        <w:tc>
          <w:tcPr>
            <w:tcW w:w="5387" w:type="dxa"/>
          </w:tcPr>
          <w:p w:rsidR="00C27F18" w:rsidRDefault="00C27F18" w:rsidP="00AC4AAD">
            <w:pPr>
              <w:pStyle w:val="Default"/>
              <w:ind w:right="34"/>
              <w:jc w:val="both"/>
              <w:rPr>
                <w:sz w:val="20"/>
                <w:szCs w:val="20"/>
              </w:rPr>
            </w:pPr>
            <w:r>
              <w:rPr>
                <w:sz w:val="20"/>
                <w:szCs w:val="20"/>
              </w:rPr>
              <w:t>FILTRO DE ÓLEO DE MOTOR</w:t>
            </w:r>
          </w:p>
        </w:tc>
      </w:tr>
      <w:tr w:rsidR="00C27F18" w:rsidTr="00AC4AAD">
        <w:tc>
          <w:tcPr>
            <w:tcW w:w="817" w:type="dxa"/>
          </w:tcPr>
          <w:p w:rsidR="00C27F18" w:rsidRPr="006210DA" w:rsidRDefault="00C27F18" w:rsidP="00AC4AAD">
            <w:pPr>
              <w:tabs>
                <w:tab w:val="left" w:pos="0"/>
              </w:tabs>
              <w:jc w:val="center"/>
            </w:pPr>
            <w:r>
              <w:t>ITEM 07</w:t>
            </w:r>
          </w:p>
        </w:tc>
        <w:tc>
          <w:tcPr>
            <w:tcW w:w="5387" w:type="dxa"/>
          </w:tcPr>
          <w:p w:rsidR="00C27F18" w:rsidRDefault="00C27F18" w:rsidP="00AC4AAD">
            <w:pPr>
              <w:pStyle w:val="Default"/>
              <w:ind w:right="34"/>
              <w:jc w:val="both"/>
              <w:rPr>
                <w:sz w:val="20"/>
                <w:szCs w:val="20"/>
              </w:rPr>
            </w:pPr>
            <w:r>
              <w:rPr>
                <w:sz w:val="20"/>
                <w:szCs w:val="20"/>
              </w:rPr>
              <w:t xml:space="preserve">ÓLEO DE MOTOR SAE-15W40 </w:t>
            </w:r>
          </w:p>
        </w:tc>
      </w:tr>
      <w:tr w:rsidR="00C27F18" w:rsidTr="00AC4AAD">
        <w:tc>
          <w:tcPr>
            <w:tcW w:w="817" w:type="dxa"/>
          </w:tcPr>
          <w:p w:rsidR="00C27F18" w:rsidRPr="006210DA" w:rsidRDefault="00C27F18" w:rsidP="00AC4AAD">
            <w:pPr>
              <w:tabs>
                <w:tab w:val="left" w:pos="0"/>
              </w:tabs>
              <w:jc w:val="center"/>
            </w:pPr>
            <w:r>
              <w:t>ITEM 08</w:t>
            </w:r>
          </w:p>
        </w:tc>
        <w:tc>
          <w:tcPr>
            <w:tcW w:w="5387" w:type="dxa"/>
          </w:tcPr>
          <w:p w:rsidR="00C27F18" w:rsidRDefault="00C27F18" w:rsidP="00AC4AAD">
            <w:pPr>
              <w:pStyle w:val="Default"/>
              <w:ind w:right="34"/>
              <w:jc w:val="both"/>
              <w:rPr>
                <w:sz w:val="20"/>
                <w:szCs w:val="20"/>
              </w:rPr>
            </w:pPr>
            <w:r>
              <w:rPr>
                <w:sz w:val="20"/>
                <w:szCs w:val="20"/>
              </w:rPr>
              <w:t>BOMBA DE ÁGUA</w:t>
            </w:r>
          </w:p>
        </w:tc>
      </w:tr>
      <w:tr w:rsidR="00C27F18" w:rsidTr="00AC4AAD">
        <w:tc>
          <w:tcPr>
            <w:tcW w:w="817" w:type="dxa"/>
          </w:tcPr>
          <w:p w:rsidR="00C27F18" w:rsidRPr="006210DA" w:rsidRDefault="00C27F18" w:rsidP="00AC4AAD">
            <w:pPr>
              <w:tabs>
                <w:tab w:val="left" w:pos="0"/>
              </w:tabs>
              <w:jc w:val="center"/>
            </w:pPr>
            <w:r>
              <w:t>ITEM 09</w:t>
            </w:r>
          </w:p>
        </w:tc>
        <w:tc>
          <w:tcPr>
            <w:tcW w:w="5387" w:type="dxa"/>
          </w:tcPr>
          <w:p w:rsidR="00C27F18" w:rsidRDefault="00C27F18" w:rsidP="00AC4AAD">
            <w:pPr>
              <w:pStyle w:val="Default"/>
              <w:ind w:right="34"/>
              <w:jc w:val="both"/>
              <w:rPr>
                <w:sz w:val="20"/>
                <w:szCs w:val="20"/>
              </w:rPr>
            </w:pPr>
            <w:r>
              <w:rPr>
                <w:sz w:val="20"/>
                <w:szCs w:val="20"/>
              </w:rPr>
              <w:t>ARRUELA DE ENCOSTO STD</w:t>
            </w:r>
          </w:p>
        </w:tc>
      </w:tr>
      <w:tr w:rsidR="00C27F18" w:rsidTr="00AC4AAD">
        <w:tc>
          <w:tcPr>
            <w:tcW w:w="817" w:type="dxa"/>
          </w:tcPr>
          <w:p w:rsidR="00C27F18" w:rsidRPr="006210DA" w:rsidRDefault="00C27F18" w:rsidP="00AC4AAD">
            <w:pPr>
              <w:tabs>
                <w:tab w:val="left" w:pos="0"/>
              </w:tabs>
              <w:jc w:val="center"/>
            </w:pPr>
            <w:r>
              <w:t>ITEM 10</w:t>
            </w:r>
          </w:p>
        </w:tc>
        <w:tc>
          <w:tcPr>
            <w:tcW w:w="5387" w:type="dxa"/>
          </w:tcPr>
          <w:p w:rsidR="00C27F18" w:rsidRDefault="00C27F18" w:rsidP="00AC4AAD">
            <w:pPr>
              <w:pStyle w:val="Default"/>
              <w:ind w:right="34"/>
              <w:jc w:val="both"/>
              <w:rPr>
                <w:sz w:val="20"/>
                <w:szCs w:val="20"/>
              </w:rPr>
            </w:pPr>
            <w:r>
              <w:rPr>
                <w:sz w:val="20"/>
                <w:szCs w:val="20"/>
              </w:rPr>
              <w:t>CONJUNTO CAVALETE DE ÁGUA</w:t>
            </w:r>
          </w:p>
        </w:tc>
      </w:tr>
      <w:tr w:rsidR="00C27F18" w:rsidTr="00AC4AAD">
        <w:tc>
          <w:tcPr>
            <w:tcW w:w="817" w:type="dxa"/>
          </w:tcPr>
          <w:p w:rsidR="00C27F18" w:rsidRPr="006210DA" w:rsidRDefault="00C27F18" w:rsidP="00AC4AAD">
            <w:pPr>
              <w:tabs>
                <w:tab w:val="left" w:pos="0"/>
              </w:tabs>
              <w:jc w:val="center"/>
            </w:pPr>
            <w:r>
              <w:t>ITEM 11</w:t>
            </w:r>
          </w:p>
        </w:tc>
        <w:tc>
          <w:tcPr>
            <w:tcW w:w="5387" w:type="dxa"/>
          </w:tcPr>
          <w:p w:rsidR="00C27F18" w:rsidRDefault="00C27F18" w:rsidP="00AC4AAD">
            <w:pPr>
              <w:pStyle w:val="Default"/>
              <w:ind w:right="34"/>
              <w:jc w:val="both"/>
              <w:rPr>
                <w:sz w:val="20"/>
                <w:szCs w:val="20"/>
              </w:rPr>
            </w:pPr>
            <w:r>
              <w:rPr>
                <w:sz w:val="20"/>
                <w:szCs w:val="20"/>
              </w:rPr>
              <w:t>PARAFUSO DE CABEÇÕTE</w:t>
            </w:r>
          </w:p>
        </w:tc>
      </w:tr>
      <w:tr w:rsidR="00C27F18" w:rsidTr="00AC4AAD">
        <w:tc>
          <w:tcPr>
            <w:tcW w:w="817" w:type="dxa"/>
          </w:tcPr>
          <w:p w:rsidR="00C27F18" w:rsidRPr="006210DA" w:rsidRDefault="00C27F18" w:rsidP="00AC4AAD">
            <w:pPr>
              <w:tabs>
                <w:tab w:val="left" w:pos="0"/>
              </w:tabs>
              <w:jc w:val="center"/>
            </w:pPr>
            <w:r>
              <w:t>ITEM 12</w:t>
            </w:r>
          </w:p>
        </w:tc>
        <w:tc>
          <w:tcPr>
            <w:tcW w:w="5387" w:type="dxa"/>
          </w:tcPr>
          <w:p w:rsidR="00C27F18" w:rsidRDefault="00C27F18" w:rsidP="00AC4AAD">
            <w:pPr>
              <w:pStyle w:val="Default"/>
              <w:ind w:right="34"/>
              <w:jc w:val="both"/>
              <w:rPr>
                <w:sz w:val="20"/>
                <w:szCs w:val="20"/>
              </w:rPr>
            </w:pPr>
            <w:r>
              <w:rPr>
                <w:sz w:val="20"/>
                <w:szCs w:val="20"/>
              </w:rPr>
              <w:t>SILICONE PARA ALTA TEMPERATURA</w:t>
            </w:r>
          </w:p>
        </w:tc>
      </w:tr>
      <w:tr w:rsidR="00C27F18" w:rsidTr="00AC4AAD">
        <w:tc>
          <w:tcPr>
            <w:tcW w:w="817" w:type="dxa"/>
          </w:tcPr>
          <w:p w:rsidR="00C27F18" w:rsidRPr="006210DA" w:rsidRDefault="00C27F18" w:rsidP="00AC4AAD">
            <w:pPr>
              <w:tabs>
                <w:tab w:val="left" w:pos="0"/>
              </w:tabs>
              <w:jc w:val="center"/>
            </w:pPr>
            <w:r>
              <w:t>ITEM 13</w:t>
            </w:r>
          </w:p>
        </w:tc>
        <w:tc>
          <w:tcPr>
            <w:tcW w:w="5387" w:type="dxa"/>
          </w:tcPr>
          <w:p w:rsidR="00C27F18" w:rsidRDefault="00C27F18" w:rsidP="00AC4AAD">
            <w:pPr>
              <w:pStyle w:val="Default"/>
              <w:ind w:right="34"/>
              <w:jc w:val="both"/>
              <w:rPr>
                <w:sz w:val="20"/>
                <w:szCs w:val="20"/>
              </w:rPr>
            </w:pPr>
            <w:r>
              <w:rPr>
                <w:sz w:val="20"/>
                <w:szCs w:val="20"/>
              </w:rPr>
              <w:t>RETENTOR DO VOLANTE</w:t>
            </w:r>
          </w:p>
        </w:tc>
      </w:tr>
      <w:tr w:rsidR="00C27F18" w:rsidRPr="006210DA" w:rsidTr="00AC4AAD">
        <w:tc>
          <w:tcPr>
            <w:tcW w:w="817" w:type="dxa"/>
            <w:vAlign w:val="center"/>
          </w:tcPr>
          <w:p w:rsidR="00C27F18" w:rsidRPr="006210DA" w:rsidRDefault="00C27F18" w:rsidP="00AC4AAD">
            <w:pPr>
              <w:tabs>
                <w:tab w:val="left" w:pos="0"/>
              </w:tabs>
              <w:jc w:val="center"/>
              <w:rPr>
                <w:b/>
              </w:rPr>
            </w:pPr>
          </w:p>
        </w:tc>
        <w:tc>
          <w:tcPr>
            <w:tcW w:w="5387" w:type="dxa"/>
            <w:vAlign w:val="center"/>
          </w:tcPr>
          <w:p w:rsidR="00C27F18" w:rsidRPr="006210DA" w:rsidRDefault="00C27F18" w:rsidP="00AC4AAD">
            <w:pPr>
              <w:tabs>
                <w:tab w:val="left" w:pos="0"/>
              </w:tabs>
              <w:rPr>
                <w:b/>
              </w:rPr>
            </w:pPr>
            <w:r>
              <w:rPr>
                <w:b/>
              </w:rPr>
              <w:t>SERVIÇOS</w:t>
            </w:r>
          </w:p>
        </w:tc>
      </w:tr>
      <w:tr w:rsidR="00C27F18" w:rsidTr="00AC4AAD">
        <w:tc>
          <w:tcPr>
            <w:tcW w:w="817" w:type="dxa"/>
          </w:tcPr>
          <w:p w:rsidR="00C27F18" w:rsidRPr="006210DA" w:rsidRDefault="00C27F18" w:rsidP="00AC4AAD">
            <w:pPr>
              <w:tabs>
                <w:tab w:val="left" w:pos="0"/>
              </w:tabs>
              <w:jc w:val="center"/>
            </w:pPr>
            <w:r>
              <w:t>ITEM 14</w:t>
            </w:r>
          </w:p>
        </w:tc>
        <w:tc>
          <w:tcPr>
            <w:tcW w:w="5387" w:type="dxa"/>
          </w:tcPr>
          <w:p w:rsidR="00C27F18" w:rsidRDefault="00C27F18" w:rsidP="00AC4AAD">
            <w:pPr>
              <w:pStyle w:val="Default"/>
              <w:ind w:right="34"/>
              <w:jc w:val="both"/>
              <w:rPr>
                <w:sz w:val="20"/>
                <w:szCs w:val="20"/>
              </w:rPr>
            </w:pPr>
            <w:r>
              <w:rPr>
                <w:sz w:val="20"/>
                <w:szCs w:val="20"/>
              </w:rPr>
              <w:t>RETÍFICA COMPLETA DO BLOCO DO MOTOR</w:t>
            </w:r>
          </w:p>
        </w:tc>
      </w:tr>
      <w:tr w:rsidR="00C27F18" w:rsidTr="00AC4AAD">
        <w:tc>
          <w:tcPr>
            <w:tcW w:w="817" w:type="dxa"/>
          </w:tcPr>
          <w:p w:rsidR="00C27F18" w:rsidRPr="006210DA" w:rsidRDefault="00C27F18" w:rsidP="00AC4AAD">
            <w:pPr>
              <w:tabs>
                <w:tab w:val="left" w:pos="0"/>
              </w:tabs>
              <w:jc w:val="center"/>
            </w:pPr>
            <w:r>
              <w:t>ITEM 15</w:t>
            </w:r>
          </w:p>
        </w:tc>
        <w:tc>
          <w:tcPr>
            <w:tcW w:w="5387" w:type="dxa"/>
          </w:tcPr>
          <w:p w:rsidR="00C27F18" w:rsidRDefault="00C27F18" w:rsidP="00AC4AAD">
            <w:pPr>
              <w:pStyle w:val="Default"/>
              <w:ind w:right="34"/>
              <w:jc w:val="both"/>
              <w:rPr>
                <w:sz w:val="20"/>
                <w:szCs w:val="20"/>
              </w:rPr>
            </w:pPr>
            <w:r>
              <w:rPr>
                <w:sz w:val="20"/>
                <w:szCs w:val="20"/>
              </w:rPr>
              <w:t>RETÍFICA COMPLETA DO CABEÇOTE</w:t>
            </w:r>
          </w:p>
        </w:tc>
      </w:tr>
      <w:tr w:rsidR="00C27F18" w:rsidTr="00AC4AAD">
        <w:tc>
          <w:tcPr>
            <w:tcW w:w="817" w:type="dxa"/>
          </w:tcPr>
          <w:p w:rsidR="00C27F18" w:rsidRDefault="00C27F18" w:rsidP="00AC4AAD">
            <w:pPr>
              <w:tabs>
                <w:tab w:val="left" w:pos="0"/>
              </w:tabs>
              <w:jc w:val="center"/>
            </w:pPr>
            <w:r>
              <w:t>ITEM 16</w:t>
            </w:r>
          </w:p>
        </w:tc>
        <w:tc>
          <w:tcPr>
            <w:tcW w:w="5387" w:type="dxa"/>
          </w:tcPr>
          <w:p w:rsidR="00C27F18" w:rsidRDefault="00C27F18" w:rsidP="00AC4AAD">
            <w:pPr>
              <w:pStyle w:val="Default"/>
              <w:ind w:right="34"/>
              <w:jc w:val="both"/>
              <w:rPr>
                <w:sz w:val="20"/>
                <w:szCs w:val="20"/>
              </w:rPr>
            </w:pPr>
            <w:r>
              <w:rPr>
                <w:sz w:val="20"/>
                <w:szCs w:val="20"/>
              </w:rPr>
              <w:t>RETÍFICA DO VIRABREQUIM</w:t>
            </w:r>
          </w:p>
        </w:tc>
      </w:tr>
    </w:tbl>
    <w:p w:rsidR="00C27F18" w:rsidRPr="00865C1D" w:rsidRDefault="00C27F18" w:rsidP="00C27F18">
      <w:pPr>
        <w:pStyle w:val="Default"/>
        <w:spacing w:line="0" w:lineRule="atLeast"/>
        <w:jc w:val="both"/>
        <w:rPr>
          <w:rFonts w:ascii="Times New Roman" w:hAnsi="Times New Roman" w:cs="Times New Roman"/>
          <w:color w:val="auto"/>
          <w:sz w:val="20"/>
          <w:szCs w:val="20"/>
        </w:rPr>
      </w:pPr>
    </w:p>
    <w:p w:rsidR="00C27F18" w:rsidRDefault="00C27F18" w:rsidP="00C27F18">
      <w:pPr>
        <w:jc w:val="both"/>
      </w:pPr>
      <w:r w:rsidRPr="007241FA">
        <w:rPr>
          <w:b/>
        </w:rPr>
        <w:t>1.3.1.2.</w:t>
      </w:r>
      <w:r w:rsidRPr="007241FA">
        <w:t xml:space="preserve"> </w:t>
      </w:r>
      <w:r>
        <w:t xml:space="preserve">O veículo Gol, motor 1.0, ano/modelo 2014, placa FED-0617, propriedade do Departamento Municipal de Educação, Esporte e Cultura, devido ao desgaste natural de uso permanente, </w:t>
      </w:r>
      <w:proofErr w:type="gramStart"/>
      <w:r>
        <w:t>encontra-se</w:t>
      </w:r>
      <w:proofErr w:type="gramEnd"/>
      <w:r>
        <w:t xml:space="preserve"> sem nenhuma condição de operação, pois seu motor está totalmente comprometido, após superar os 380 mil quilômetros rodados, necessitando de imediata manutenção corretiva, considerando que não possuímos veículo reserva. </w:t>
      </w:r>
    </w:p>
    <w:p w:rsidR="00C27F18" w:rsidRDefault="00C27F18" w:rsidP="00C27F18">
      <w:pPr>
        <w:jc w:val="both"/>
      </w:pPr>
      <w:r>
        <w:t>Assim sendo, a contratação faz-se necessária para manter o veículo em perfeito estado de conservação, prolongando a vida útil deste patrimônio, o que garantirá a redução das despesas adicionais relativas à manutenção corretiva, bem como o pleno funcionamento de forma segura e disponível para o atendimento dos usuários durante o desenvolvimento das atividades operacionais do transporte de alunos.</w:t>
      </w:r>
    </w:p>
    <w:p w:rsidR="00C27F18" w:rsidRPr="005F3AF5" w:rsidRDefault="00C27F18" w:rsidP="00C27F18">
      <w:pPr>
        <w:pStyle w:val="PargrafodaLista"/>
        <w:widowControl/>
        <w:numPr>
          <w:ilvl w:val="1"/>
          <w:numId w:val="12"/>
        </w:numPr>
        <w:autoSpaceDE/>
        <w:autoSpaceDN/>
        <w:spacing w:before="120" w:after="120" w:line="0" w:lineRule="atLeast"/>
        <w:ind w:left="0" w:firstLine="0"/>
        <w:contextualSpacing/>
        <w:rPr>
          <w:b/>
        </w:rPr>
      </w:pPr>
      <w:r w:rsidRPr="001B132E">
        <w:rPr>
          <w:b/>
          <w:bCs/>
        </w:rPr>
        <w:t>Da Contratação:</w:t>
      </w:r>
    </w:p>
    <w:p w:rsidR="00C27F18" w:rsidRPr="001B132E" w:rsidRDefault="00C27F18" w:rsidP="00C27F18">
      <w:pPr>
        <w:pStyle w:val="PargrafodaLista"/>
        <w:spacing w:before="120" w:after="120" w:line="0" w:lineRule="atLeast"/>
        <w:ind w:left="0"/>
        <w:contextualSpacing/>
        <w:rPr>
          <w:b/>
        </w:rPr>
      </w:pPr>
    </w:p>
    <w:p w:rsidR="00C27F18" w:rsidRDefault="00C27F18" w:rsidP="00C27F18">
      <w:pPr>
        <w:pStyle w:val="PargrafodaLista"/>
        <w:widowControl/>
        <w:numPr>
          <w:ilvl w:val="2"/>
          <w:numId w:val="12"/>
        </w:numPr>
        <w:autoSpaceDE/>
        <w:autoSpaceDN/>
        <w:spacing w:before="120" w:after="120" w:line="0" w:lineRule="atLeast"/>
        <w:ind w:left="0" w:firstLine="0"/>
        <w:contextualSpacing/>
        <w:rPr>
          <w:rStyle w:val="normaltextrun"/>
        </w:rPr>
      </w:pPr>
      <w:r w:rsidRPr="003F181E">
        <w:rPr>
          <w:rStyle w:val="normaltextrun"/>
          <w:color w:val="000000"/>
          <w:shd w:val="clear" w:color="auto" w:fill="FFFFFF"/>
        </w:rPr>
        <w:lastRenderedPageBreak/>
        <w:t>Não será necessário firmar instrumento de contrato, conforme disposto no art. 95, da Lei 14.133/21, sendo este substituído por AUTORIZAÇÃO DE FORNECIMENTO e AUTORIZAÇÃO DE SERVIÇO</w:t>
      </w:r>
    </w:p>
    <w:p w:rsidR="00C27F18" w:rsidRPr="00023255" w:rsidRDefault="00C27F18" w:rsidP="00C27F18">
      <w:pPr>
        <w:pStyle w:val="PargrafodaLista"/>
        <w:spacing w:before="120" w:after="120" w:line="0" w:lineRule="atLeast"/>
        <w:ind w:left="0"/>
        <w:contextualSpacing/>
        <w:rPr>
          <w:rStyle w:val="normaltextrun"/>
        </w:rPr>
      </w:pPr>
    </w:p>
    <w:p w:rsidR="00C27F18" w:rsidRPr="00545598" w:rsidRDefault="00C27F18" w:rsidP="00C27F18">
      <w:pPr>
        <w:pStyle w:val="PargrafodaLista"/>
        <w:widowControl/>
        <w:numPr>
          <w:ilvl w:val="0"/>
          <w:numId w:val="12"/>
        </w:numPr>
        <w:autoSpaceDE/>
        <w:autoSpaceDN/>
        <w:spacing w:before="120" w:after="120" w:line="0" w:lineRule="atLeast"/>
        <w:ind w:left="0" w:firstLine="0"/>
        <w:contextualSpacing/>
        <w:rPr>
          <w:b/>
        </w:rPr>
      </w:pPr>
      <w:r w:rsidRPr="001B132E">
        <w:rPr>
          <w:b/>
          <w:bCs/>
        </w:rPr>
        <w:t>DOS LOTES</w:t>
      </w:r>
    </w:p>
    <w:p w:rsidR="00C27F18" w:rsidRPr="001B132E" w:rsidRDefault="00C27F18" w:rsidP="00C27F18">
      <w:pPr>
        <w:pStyle w:val="PargrafodaLista"/>
        <w:spacing w:before="120" w:after="120" w:line="0" w:lineRule="atLeast"/>
        <w:ind w:left="0"/>
        <w:contextualSpacing/>
        <w:rPr>
          <w:b/>
        </w:rPr>
      </w:pPr>
    </w:p>
    <w:p w:rsidR="00C27F18" w:rsidRPr="001B132E" w:rsidRDefault="00C27F18" w:rsidP="00C27F18">
      <w:pPr>
        <w:pStyle w:val="PargrafodaLista"/>
        <w:widowControl/>
        <w:numPr>
          <w:ilvl w:val="1"/>
          <w:numId w:val="15"/>
        </w:numPr>
        <w:autoSpaceDE/>
        <w:autoSpaceDN/>
        <w:spacing w:before="120" w:after="120" w:line="0" w:lineRule="atLeast"/>
        <w:ind w:left="0" w:firstLine="0"/>
        <w:contextualSpacing/>
        <w:rPr>
          <w:b/>
        </w:rPr>
      </w:pPr>
      <w:r w:rsidRPr="001B132E">
        <w:rPr>
          <w:b/>
          <w:bCs/>
        </w:rPr>
        <w:t>Do agrupamento de itens em lotes:</w:t>
      </w:r>
    </w:p>
    <w:p w:rsidR="00C27F18" w:rsidRDefault="00C27F18" w:rsidP="00C27F18">
      <w:pPr>
        <w:pStyle w:val="PargrafodaLista"/>
        <w:ind w:left="0"/>
      </w:pPr>
    </w:p>
    <w:p w:rsidR="00C27F18" w:rsidRDefault="00C27F18" w:rsidP="00C27F18">
      <w:pPr>
        <w:pStyle w:val="PargrafodaLista"/>
        <w:ind w:left="0"/>
      </w:pPr>
      <w:r w:rsidRPr="001B132E">
        <w:t>Na presente contratação não haverá agrupamento de itens distintos em lotes.</w:t>
      </w:r>
    </w:p>
    <w:p w:rsidR="00C27F18" w:rsidRDefault="00C27F18" w:rsidP="00C27F18">
      <w:pPr>
        <w:pStyle w:val="PargrafodaLista"/>
        <w:ind w:left="0"/>
      </w:pPr>
    </w:p>
    <w:p w:rsidR="00C27F18" w:rsidRPr="003F181E" w:rsidRDefault="00C27F18" w:rsidP="00C27F18">
      <w:pPr>
        <w:pStyle w:val="PargrafodaLista"/>
        <w:ind w:left="0"/>
      </w:pPr>
    </w:p>
    <w:p w:rsidR="00C27F18" w:rsidRPr="009C76EA" w:rsidRDefault="00C27F18" w:rsidP="00C27F18">
      <w:pPr>
        <w:pStyle w:val="PargrafodaLista"/>
        <w:widowControl/>
        <w:numPr>
          <w:ilvl w:val="0"/>
          <w:numId w:val="15"/>
        </w:numPr>
        <w:autoSpaceDE/>
        <w:autoSpaceDN/>
        <w:spacing w:before="120" w:after="120" w:line="0" w:lineRule="atLeast"/>
        <w:ind w:left="0" w:firstLine="0"/>
        <w:contextualSpacing/>
        <w:rPr>
          <w:b/>
          <w:bCs/>
        </w:rPr>
      </w:pPr>
      <w:r w:rsidRPr="001B132E">
        <w:rPr>
          <w:b/>
          <w:bCs/>
        </w:rPr>
        <w:t>JUSTIFICATIVA DA CONTRATAÇÃO E DESCRIÇÃO DA SOLUÇÃO</w:t>
      </w:r>
    </w:p>
    <w:p w:rsidR="00C27F18" w:rsidRDefault="00C27F18" w:rsidP="00C27F18">
      <w:pPr>
        <w:jc w:val="both"/>
      </w:pPr>
      <w:r>
        <w:t>A contratação é imprescindível para proceder com a manutenção do veículo modelo Gol, motor VW/Gol 1.0 GIV ano/modelo 2014 Gol, placa FED-0617, propriedade do Departamento Municipal de Educação, Esporte e Cultura, Pretende-se</w:t>
      </w:r>
      <w:r w:rsidRPr="00BE3AEB">
        <w:t xml:space="preserve"> com a contrataç</w:t>
      </w:r>
      <w:r>
        <w:t>ão de</w:t>
      </w:r>
      <w:r w:rsidRPr="00BE3AEB">
        <w:t xml:space="preserve"> empresa</w:t>
      </w:r>
      <w:r>
        <w:t xml:space="preserve"> para prestação de serviços e fornecimento de peças automotivas, </w:t>
      </w:r>
      <w:r w:rsidRPr="00BE3AEB">
        <w:t xml:space="preserve">garantir a longevidade do veículo. A falta de manutenção </w:t>
      </w:r>
      <w:r w:rsidRPr="00BE3AEB">
        <w:rPr>
          <w:shd w:val="clear" w:color="auto" w:fill="FFFFFF"/>
        </w:rPr>
        <w:t>pode acarretar p</w:t>
      </w:r>
      <w:r>
        <w:rPr>
          <w:shd w:val="clear" w:color="auto" w:fill="FFFFFF"/>
        </w:rPr>
        <w:t xml:space="preserve">roblemas muito graves no </w:t>
      </w:r>
      <w:r w:rsidRPr="00BE3AEB">
        <w:rPr>
          <w:shd w:val="clear" w:color="auto" w:fill="FFFFFF"/>
        </w:rPr>
        <w:t xml:space="preserve">automóvel, </w:t>
      </w:r>
      <w:r>
        <w:rPr>
          <w:shd w:val="clear" w:color="auto" w:fill="FFFFFF"/>
        </w:rPr>
        <w:t>este veículo inoperante compromete a operacional do transporte escolar, especialmente, o transporte individualizado de alunos da inclusão. O servidor deve zelar pelo patrimônio público e cuidar do</w:t>
      </w:r>
      <w:r w:rsidRPr="00BE3AEB">
        <w:rPr>
          <w:shd w:val="clear" w:color="auto" w:fill="FFFFFF"/>
        </w:rPr>
        <w:t xml:space="preserve"> seu instrumento de trabalho, no caso o veículo, </w:t>
      </w:r>
      <w:r>
        <w:rPr>
          <w:shd w:val="clear" w:color="auto" w:fill="FFFFFF"/>
        </w:rPr>
        <w:t xml:space="preserve">sempre </w:t>
      </w:r>
      <w:r w:rsidRPr="00BE3AEB">
        <w:rPr>
          <w:shd w:val="clear" w:color="auto" w:fill="FFFFFF"/>
        </w:rPr>
        <w:t>da melhor maneira possível.</w:t>
      </w:r>
    </w:p>
    <w:p w:rsidR="00C27F18" w:rsidRPr="00850031" w:rsidRDefault="00C27F18" w:rsidP="00C27F18">
      <w:pPr>
        <w:jc w:val="both"/>
      </w:pPr>
    </w:p>
    <w:p w:rsidR="00C27F18" w:rsidRDefault="00C27F18" w:rsidP="00C27F18">
      <w:pPr>
        <w:pStyle w:val="PargrafodaLista"/>
        <w:widowControl/>
        <w:numPr>
          <w:ilvl w:val="0"/>
          <w:numId w:val="15"/>
        </w:numPr>
        <w:autoSpaceDE/>
        <w:autoSpaceDN/>
        <w:spacing w:before="120" w:after="120" w:line="0" w:lineRule="atLeast"/>
        <w:ind w:left="0" w:firstLine="0"/>
        <w:contextualSpacing/>
        <w:rPr>
          <w:b/>
        </w:rPr>
      </w:pPr>
      <w:r w:rsidRPr="001B132E">
        <w:rPr>
          <w:b/>
          <w:bCs/>
        </w:rPr>
        <w:t>REQUISITOS DA CONTRATAÇÃO</w:t>
      </w:r>
    </w:p>
    <w:p w:rsidR="00C27F18" w:rsidRPr="00023255" w:rsidRDefault="00C27F18" w:rsidP="00C27F18">
      <w:pPr>
        <w:pStyle w:val="PargrafodaLista"/>
        <w:spacing w:before="120" w:after="120" w:line="0" w:lineRule="atLeast"/>
        <w:ind w:left="0"/>
        <w:contextualSpacing/>
        <w:rPr>
          <w:b/>
        </w:rPr>
      </w:pPr>
    </w:p>
    <w:p w:rsidR="00C27F18" w:rsidRPr="001B132E" w:rsidRDefault="00C27F18" w:rsidP="00C27F18">
      <w:pPr>
        <w:pStyle w:val="PargrafodaLista"/>
        <w:widowControl/>
        <w:numPr>
          <w:ilvl w:val="1"/>
          <w:numId w:val="14"/>
        </w:numPr>
        <w:autoSpaceDE/>
        <w:autoSpaceDN/>
        <w:spacing w:before="120" w:after="120" w:line="0" w:lineRule="atLeast"/>
        <w:ind w:left="0" w:firstLine="0"/>
        <w:contextualSpacing/>
        <w:rPr>
          <w:b/>
        </w:rPr>
      </w:pPr>
      <w:r w:rsidRPr="001B132E">
        <w:rPr>
          <w:b/>
          <w:bCs/>
        </w:rPr>
        <w:t>Da participação de consórcios:</w:t>
      </w:r>
    </w:p>
    <w:p w:rsidR="00C27F18" w:rsidRPr="001B132E" w:rsidRDefault="00C27F18" w:rsidP="00C27F18">
      <w:pPr>
        <w:numPr>
          <w:ilvl w:val="2"/>
          <w:numId w:val="14"/>
        </w:numPr>
        <w:spacing w:before="120" w:after="120" w:line="0" w:lineRule="atLeast"/>
        <w:ind w:left="0" w:firstLine="0"/>
        <w:jc w:val="both"/>
        <w:rPr>
          <w:color w:val="000000"/>
          <w:shd w:val="clear" w:color="auto" w:fill="FFFFFF"/>
        </w:rPr>
      </w:pPr>
      <w:r w:rsidRPr="001B132E">
        <w:rPr>
          <w:rStyle w:val="normaltextrun"/>
          <w:color w:val="000000"/>
          <w:shd w:val="clear" w:color="auto" w:fill="FFFFFF"/>
        </w:rPr>
        <w:t xml:space="preserve">Não será permitida a participação de empresas reunidas em consórcio, em razão da </w:t>
      </w:r>
      <w:r w:rsidRPr="001B132E">
        <w:t>baixa complexidade do objeto a ser adquirido, considerando que as empresas que atuam no mercado têm condições de fornecer os bens de forma independente.</w:t>
      </w:r>
    </w:p>
    <w:p w:rsidR="00C27F18" w:rsidRPr="001B132E" w:rsidRDefault="00C27F18" w:rsidP="00C27F18">
      <w:pPr>
        <w:pStyle w:val="PargrafodaLista"/>
        <w:widowControl/>
        <w:numPr>
          <w:ilvl w:val="1"/>
          <w:numId w:val="14"/>
        </w:numPr>
        <w:autoSpaceDE/>
        <w:autoSpaceDN/>
        <w:spacing w:before="120" w:after="120" w:line="0" w:lineRule="atLeast"/>
        <w:ind w:left="0" w:firstLine="0"/>
        <w:contextualSpacing/>
        <w:rPr>
          <w:rStyle w:val="eop"/>
          <w:b/>
          <w:color w:val="000000"/>
          <w:shd w:val="clear" w:color="auto" w:fill="FFFFFF"/>
        </w:rPr>
      </w:pPr>
      <w:r w:rsidRPr="001B132E">
        <w:rPr>
          <w:rStyle w:val="eop"/>
          <w:b/>
          <w:bCs/>
          <w:color w:val="000000"/>
          <w:shd w:val="clear" w:color="auto" w:fill="FFFFFF"/>
        </w:rPr>
        <w:t>Da Subcontratação:</w:t>
      </w:r>
    </w:p>
    <w:p w:rsidR="00C27F18" w:rsidRPr="001B132E"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color w:val="000000"/>
          <w:shd w:val="clear" w:color="auto" w:fill="FFFFFF"/>
        </w:rPr>
        <w:t xml:space="preserve"> Não será admitida a subcontratação parcial ou total do objeto contratual.</w:t>
      </w:r>
      <w:r w:rsidRPr="001B132E">
        <w:rPr>
          <w:rStyle w:val="eop"/>
          <w:color w:val="000000"/>
          <w:shd w:val="clear" w:color="auto" w:fill="FFFFFF"/>
        </w:rPr>
        <w:t> </w:t>
      </w:r>
    </w:p>
    <w:p w:rsidR="00C27F18" w:rsidRPr="001B132E" w:rsidRDefault="00C27F18" w:rsidP="00C27F18">
      <w:pPr>
        <w:pStyle w:val="PargrafodaLista"/>
        <w:spacing w:before="120" w:after="120" w:line="0" w:lineRule="atLeast"/>
        <w:ind w:left="0"/>
        <w:contextualSpacing/>
        <w:rPr>
          <w:rStyle w:val="eop"/>
          <w:color w:val="000000"/>
          <w:shd w:val="clear" w:color="auto" w:fill="FFFFFF"/>
        </w:rPr>
      </w:pPr>
    </w:p>
    <w:p w:rsidR="00C27F18" w:rsidRPr="001B132E" w:rsidRDefault="00C27F18" w:rsidP="00C27F18">
      <w:pPr>
        <w:pStyle w:val="PargrafodaLista"/>
        <w:widowControl/>
        <w:numPr>
          <w:ilvl w:val="1"/>
          <w:numId w:val="14"/>
        </w:numPr>
        <w:autoSpaceDE/>
        <w:autoSpaceDN/>
        <w:spacing w:before="120" w:after="120" w:line="0" w:lineRule="atLeast"/>
        <w:ind w:left="0" w:firstLine="0"/>
        <w:contextualSpacing/>
        <w:rPr>
          <w:rStyle w:val="eop"/>
          <w:b/>
          <w:color w:val="000000"/>
          <w:shd w:val="clear" w:color="auto" w:fill="FFFFFF"/>
        </w:rPr>
      </w:pPr>
      <w:r w:rsidRPr="001B132E">
        <w:rPr>
          <w:rStyle w:val="eop"/>
          <w:b/>
          <w:bCs/>
          <w:color w:val="000000"/>
          <w:shd w:val="clear" w:color="auto" w:fill="FFFFFF"/>
        </w:rPr>
        <w:t>Da Sustentabilidade:</w:t>
      </w:r>
    </w:p>
    <w:p w:rsidR="00C27F18" w:rsidRPr="001B132E"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color w:val="000000"/>
          <w:shd w:val="clear" w:color="auto" w:fill="FFFFFF"/>
        </w:rPr>
        <w:t>Não serão exigidos critérios de sustentabilidade na presente contratação.</w:t>
      </w:r>
    </w:p>
    <w:p w:rsidR="00C27F18" w:rsidRPr="001B132E" w:rsidRDefault="00C27F18" w:rsidP="00C27F18">
      <w:pPr>
        <w:pStyle w:val="PargrafodaLista"/>
        <w:spacing w:before="120" w:after="120" w:line="0" w:lineRule="atLeast"/>
        <w:ind w:left="0"/>
        <w:contextualSpacing/>
        <w:rPr>
          <w:rStyle w:val="eop"/>
          <w:color w:val="000000"/>
          <w:shd w:val="clear" w:color="auto" w:fill="FFFFFF"/>
        </w:rPr>
      </w:pPr>
    </w:p>
    <w:p w:rsidR="00C27F18" w:rsidRPr="001B132E" w:rsidRDefault="00C27F18" w:rsidP="00C27F18">
      <w:pPr>
        <w:pStyle w:val="PargrafodaLista"/>
        <w:widowControl/>
        <w:numPr>
          <w:ilvl w:val="1"/>
          <w:numId w:val="14"/>
        </w:numPr>
        <w:autoSpaceDE/>
        <w:autoSpaceDN/>
        <w:spacing w:before="120" w:after="120" w:line="0" w:lineRule="atLeast"/>
        <w:ind w:left="0" w:firstLine="0"/>
        <w:contextualSpacing/>
        <w:rPr>
          <w:b/>
        </w:rPr>
      </w:pPr>
      <w:r w:rsidRPr="001B132E">
        <w:rPr>
          <w:b/>
          <w:bCs/>
        </w:rPr>
        <w:t>Da Garantia da Contratação:</w:t>
      </w:r>
    </w:p>
    <w:p w:rsidR="00C27F18" w:rsidRPr="001B5916" w:rsidRDefault="00C27F18" w:rsidP="00C27F18">
      <w:pPr>
        <w:pStyle w:val="Nivel3"/>
        <w:numPr>
          <w:ilvl w:val="2"/>
          <w:numId w:val="14"/>
        </w:numPr>
        <w:spacing w:line="0" w:lineRule="atLeast"/>
        <w:ind w:left="0" w:firstLine="0"/>
        <w:rPr>
          <w:rStyle w:val="eop"/>
          <w:rFonts w:ascii="Times New Roman" w:hAnsi="Times New Roman" w:cs="Times New Roman"/>
        </w:rPr>
      </w:pPr>
      <w:r w:rsidRPr="001B132E">
        <w:rPr>
          <w:rStyle w:val="normaltextrun"/>
          <w:rFonts w:ascii="Times New Roman" w:hAnsi="Times New Roman" w:cs="Times New Roman"/>
          <w:shd w:val="clear" w:color="auto" w:fill="FFFFFF"/>
        </w:rPr>
        <w:t xml:space="preserve"> </w:t>
      </w:r>
      <w:r w:rsidRPr="001B5916">
        <w:rPr>
          <w:rStyle w:val="normaltextrun"/>
          <w:rFonts w:ascii="Times New Roman" w:hAnsi="Times New Roman" w:cs="Times New Roman"/>
          <w:shd w:val="clear" w:color="auto" w:fill="FFFFFF"/>
        </w:rPr>
        <w:t>Será exigida a garantia de execução da contratação, nos moldes do art. 96 e seguintes da Lei nº 14.133, de 2021, com validade durante a execução do contrato e por 10 (dez) dias</w:t>
      </w:r>
      <w:proofErr w:type="gramStart"/>
      <w:r w:rsidRPr="001B5916">
        <w:rPr>
          <w:rStyle w:val="normaltextrun"/>
          <w:rFonts w:ascii="Times New Roman" w:hAnsi="Times New Roman" w:cs="Times New Roman"/>
          <w:shd w:val="clear" w:color="auto" w:fill="FFFFFF"/>
        </w:rPr>
        <w:t xml:space="preserve">  </w:t>
      </w:r>
      <w:proofErr w:type="gramEnd"/>
      <w:r w:rsidRPr="001B5916">
        <w:rPr>
          <w:rStyle w:val="normaltextrun"/>
          <w:rFonts w:ascii="Times New Roman" w:hAnsi="Times New Roman" w:cs="Times New Roman"/>
          <w:shd w:val="clear" w:color="auto" w:fill="FFFFFF"/>
        </w:rPr>
        <w:t xml:space="preserve">após o término da vigência </w:t>
      </w:r>
      <w:r>
        <w:rPr>
          <w:rStyle w:val="normaltextrun"/>
          <w:rFonts w:ascii="Times New Roman" w:hAnsi="Times New Roman" w:cs="Times New Roman"/>
          <w:shd w:val="clear" w:color="auto" w:fill="FFFFFF"/>
        </w:rPr>
        <w:t>contratual, no percentual de até</w:t>
      </w:r>
      <w:r w:rsidRPr="001B5916">
        <w:rPr>
          <w:rStyle w:val="normaltextrun"/>
          <w:rFonts w:ascii="Times New Roman" w:hAnsi="Times New Roman" w:cs="Times New Roman"/>
          <w:shd w:val="clear" w:color="auto" w:fill="FFFFFF"/>
        </w:rPr>
        <w:t xml:space="preserve"> </w:t>
      </w:r>
      <w:r w:rsidRPr="004B4541">
        <w:rPr>
          <w:rStyle w:val="normaltextrun"/>
          <w:rFonts w:ascii="Times New Roman" w:hAnsi="Times New Roman" w:cs="Times New Roman"/>
          <w:b/>
          <w:shd w:val="clear" w:color="auto" w:fill="FFFFFF"/>
        </w:rPr>
        <w:t>5%</w:t>
      </w:r>
      <w:r w:rsidRPr="004B4541">
        <w:rPr>
          <w:rStyle w:val="normaltextrun"/>
          <w:rFonts w:ascii="Times New Roman" w:hAnsi="Times New Roman" w:cs="Times New Roman"/>
          <w:shd w:val="clear" w:color="auto" w:fill="FFFFFF"/>
        </w:rPr>
        <w:t xml:space="preserve"> cinco por cento</w:t>
      </w:r>
      <w:r w:rsidRPr="001B5916">
        <w:rPr>
          <w:rStyle w:val="normaltextrun"/>
          <w:rFonts w:ascii="Times New Roman" w:hAnsi="Times New Roman" w:cs="Times New Roman"/>
          <w:shd w:val="clear" w:color="auto" w:fill="FFFFFF"/>
        </w:rPr>
        <w:t xml:space="preserve"> do valor total inicial do contrato, conforme regras estabelecidas na minuta contratual </w:t>
      </w:r>
      <w:r w:rsidRPr="001B5916">
        <w:rPr>
          <w:rStyle w:val="eop"/>
          <w:rFonts w:ascii="Times New Roman" w:hAnsi="Times New Roman" w:cs="Times New Roman"/>
          <w:shd w:val="clear" w:color="auto" w:fill="FFFFFF"/>
        </w:rPr>
        <w:t>.</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Condições e especificações da garantia do serviço, da manutenção e da assistência técnica.</w:t>
      </w:r>
    </w:p>
    <w:p w:rsidR="00C27F18" w:rsidRPr="008A5905" w:rsidRDefault="00C27F18" w:rsidP="00C27F18">
      <w:pPr>
        <w:numPr>
          <w:ilvl w:val="2"/>
          <w:numId w:val="14"/>
        </w:numPr>
        <w:spacing w:before="120" w:after="120" w:line="0" w:lineRule="atLeast"/>
        <w:ind w:left="0" w:firstLine="0"/>
        <w:jc w:val="both"/>
        <w:textAlignment w:val="baseline"/>
        <w:rPr>
          <w:rStyle w:val="normaltextrun"/>
        </w:rPr>
      </w:pPr>
      <w:r w:rsidRPr="001B132E">
        <w:rPr>
          <w:rStyle w:val="normaltextrun"/>
          <w:rFonts w:eastAsia="Calibri"/>
          <w:color w:val="000000"/>
        </w:rPr>
        <w:t xml:space="preserve">Além da garantia legal prevista pelo art. 26, do Código de Defesa do Consumidor (CDC) de (30 dias - produtos </w:t>
      </w:r>
      <w:proofErr w:type="spellStart"/>
      <w:proofErr w:type="gramStart"/>
      <w:r w:rsidRPr="001B132E">
        <w:rPr>
          <w:rStyle w:val="normaltextrun"/>
          <w:rFonts w:eastAsia="Calibri"/>
          <w:color w:val="000000"/>
        </w:rPr>
        <w:t>não-duráveis</w:t>
      </w:r>
      <w:proofErr w:type="spellEnd"/>
      <w:proofErr w:type="gramEnd"/>
      <w:r w:rsidRPr="001B132E">
        <w:rPr>
          <w:rStyle w:val="normaltextrun"/>
          <w:rFonts w:eastAsia="Calibri"/>
          <w:color w:val="000000"/>
        </w:rPr>
        <w:t xml:space="preserve">); (90 dias - produtos duráveis), aplicar-se-á, de modo complementar, a garantia contratual </w:t>
      </w:r>
      <w:r w:rsidRPr="001B132E">
        <w:rPr>
          <w:rStyle w:val="normaltextrun"/>
          <w:shd w:val="clear" w:color="auto" w:fill="FFFFFF"/>
        </w:rPr>
        <w:t xml:space="preserve">fornecida pelo licitante e/ou fabricante, pelo prazo de, no mínimo, </w:t>
      </w:r>
      <w:r>
        <w:rPr>
          <w:rStyle w:val="normaltextrun"/>
          <w:shd w:val="clear" w:color="auto" w:fill="FFFFFF"/>
        </w:rPr>
        <w:t>06 meses</w:t>
      </w:r>
      <w:r w:rsidRPr="001B132E">
        <w:rPr>
          <w:rStyle w:val="normaltextrun"/>
        </w:rPr>
        <w:t xml:space="preserve">, contados do encerramento da </w:t>
      </w:r>
      <w:r w:rsidRPr="008A5905">
        <w:rPr>
          <w:rStyle w:val="normaltextrun"/>
        </w:rPr>
        <w:t>garantia legal. </w:t>
      </w:r>
    </w:p>
    <w:p w:rsidR="00C27F18" w:rsidRPr="009C76EA" w:rsidRDefault="00C27F18" w:rsidP="00C27F18">
      <w:pPr>
        <w:pStyle w:val="Nivel4"/>
        <w:numPr>
          <w:ilvl w:val="2"/>
          <w:numId w:val="14"/>
        </w:numPr>
        <w:spacing w:line="0" w:lineRule="atLeast"/>
        <w:ind w:left="0" w:firstLine="0"/>
        <w:rPr>
          <w:rFonts w:ascii="Times New Roman" w:hAnsi="Times New Roman" w:cs="Times New Roman"/>
        </w:rPr>
      </w:pPr>
      <w:proofErr w:type="gramStart"/>
      <w:r>
        <w:rPr>
          <w:rStyle w:val="Forte"/>
          <w:rFonts w:ascii="Times New Roman" w:hAnsi="Times New Roman" w:cs="Times New Roman"/>
        </w:rPr>
        <w:t>A garantia</w:t>
      </w:r>
      <w:r w:rsidRPr="008A5905">
        <w:rPr>
          <w:rStyle w:val="Forte"/>
          <w:rFonts w:ascii="Times New Roman" w:hAnsi="Times New Roman" w:cs="Times New Roman"/>
        </w:rPr>
        <w:t xml:space="preserve"> legal e contratual não se sobrepõem</w:t>
      </w:r>
      <w:proofErr w:type="gramEnd"/>
      <w:r w:rsidRPr="008A5905">
        <w:rPr>
          <w:rStyle w:val="Forte"/>
          <w:rFonts w:ascii="Times New Roman" w:hAnsi="Times New Roman" w:cs="Times New Roman"/>
        </w:rPr>
        <w:t xml:space="preserve">, devendo os seus prazos serem somados. </w:t>
      </w:r>
    </w:p>
    <w:p w:rsidR="00C27F18" w:rsidRPr="009C62A8" w:rsidRDefault="00C27F18" w:rsidP="00C27F18">
      <w:pPr>
        <w:pStyle w:val="Nivel3"/>
        <w:numPr>
          <w:ilvl w:val="3"/>
          <w:numId w:val="14"/>
        </w:numPr>
        <w:spacing w:before="0" w:after="0" w:line="0" w:lineRule="atLeast"/>
        <w:ind w:left="0" w:firstLine="0"/>
        <w:rPr>
          <w:rStyle w:val="Forte"/>
          <w:rFonts w:ascii="Times New Roman" w:hAnsi="Times New Roman" w:cs="Times New Roman"/>
          <w:b w:val="0"/>
          <w:bCs w:val="0"/>
          <w:color w:val="auto"/>
        </w:rPr>
      </w:pPr>
      <w:r w:rsidRPr="008A5905">
        <w:rPr>
          <w:rStyle w:val="Forte"/>
          <w:rFonts w:ascii="Times New Roman" w:hAnsi="Times New Roman" w:cs="Times New Roman"/>
          <w:color w:val="auto"/>
        </w:rPr>
        <w:t xml:space="preserve"> A garantia será prestada com vistas a manter a qualidade do serviço prestado e dos materiais/equipamentos utilizados, sem qualquer ônus ou custo adicional para o Contratante. </w:t>
      </w:r>
    </w:p>
    <w:p w:rsidR="00C27F18" w:rsidRPr="008A5905"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602D8B" w:rsidRDefault="00C27F18" w:rsidP="00C27F18">
      <w:pPr>
        <w:pStyle w:val="Nivel3"/>
        <w:numPr>
          <w:ilvl w:val="3"/>
          <w:numId w:val="14"/>
        </w:numPr>
        <w:spacing w:before="0" w:after="0" w:line="0" w:lineRule="atLeast"/>
        <w:ind w:left="0" w:firstLine="0"/>
        <w:rPr>
          <w:rStyle w:val="Forte"/>
          <w:rFonts w:ascii="Times New Roman" w:hAnsi="Times New Roman" w:cs="Times New Roman"/>
          <w:b w:val="0"/>
          <w:bCs w:val="0"/>
          <w:color w:val="auto"/>
        </w:rPr>
      </w:pPr>
      <w:r w:rsidRPr="008A5905">
        <w:rPr>
          <w:rStyle w:val="Forte"/>
          <w:rFonts w:ascii="Times New Roman" w:hAnsi="Times New Roman" w:cs="Times New Roman"/>
          <w:color w:val="auto"/>
        </w:rPr>
        <w:t>Os materiais/equipamentos utilizados pelo fornecedor para a prestação do serviço que apresentarem vício ou defeito no período de vigência da garantia deverão ser substituídos por outros novos, de primeiro uso, e originais, que apresentem padrões</w:t>
      </w:r>
      <w:r w:rsidRPr="001B132E">
        <w:rPr>
          <w:rStyle w:val="Forte"/>
          <w:rFonts w:ascii="Times New Roman" w:hAnsi="Times New Roman" w:cs="Times New Roman"/>
          <w:color w:val="auto"/>
        </w:rPr>
        <w:t xml:space="preserve"> de qualidade e desempenho iguais ou superiores aos dos utilizados originalmente. </w:t>
      </w:r>
    </w:p>
    <w:p w:rsidR="00C27F18" w:rsidRPr="001B132E"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602D8B" w:rsidRDefault="00C27F18" w:rsidP="00C27F18">
      <w:pPr>
        <w:pStyle w:val="Nivel3"/>
        <w:numPr>
          <w:ilvl w:val="3"/>
          <w:numId w:val="14"/>
        </w:numPr>
        <w:spacing w:before="0" w:after="0" w:line="0" w:lineRule="atLeast"/>
        <w:ind w:left="0" w:firstLine="0"/>
        <w:rPr>
          <w:rStyle w:val="Forte"/>
          <w:rFonts w:ascii="Times New Roman" w:hAnsi="Times New Roman" w:cs="Times New Roman"/>
          <w:b w:val="0"/>
          <w:bCs w:val="0"/>
          <w:color w:val="auto"/>
        </w:rPr>
      </w:pPr>
      <w:r w:rsidRPr="001B132E">
        <w:rPr>
          <w:rStyle w:val="Forte"/>
          <w:rFonts w:ascii="Times New Roman" w:hAnsi="Times New Roman" w:cs="Times New Roman"/>
          <w:color w:val="auto"/>
        </w:rPr>
        <w:lastRenderedPageBreak/>
        <w:t>Uma vez notificado, o Contratado realizará a reparação dos serviços que apresentarem vício ou defeito no prazo de até</w:t>
      </w:r>
      <w:r w:rsidRPr="001B132E">
        <w:rPr>
          <w:rStyle w:val="normaltextrun"/>
          <w:rFonts w:ascii="Times New Roman" w:hAnsi="Times New Roman" w:cs="Times New Roman"/>
          <w:b/>
          <w:bCs/>
          <w:shd w:val="clear" w:color="auto" w:fill="FFFFFF"/>
        </w:rPr>
        <w:t xml:space="preserve"> </w:t>
      </w:r>
      <w:r w:rsidRPr="001B5916">
        <w:rPr>
          <w:rStyle w:val="normaltextrun"/>
          <w:rFonts w:ascii="Times New Roman" w:hAnsi="Times New Roman" w:cs="Times New Roman"/>
          <w:b/>
          <w:bCs/>
          <w:shd w:val="clear" w:color="auto" w:fill="FFFFFF"/>
        </w:rPr>
        <w:t>10 </w:t>
      </w:r>
      <w:r w:rsidRPr="001B5916">
        <w:rPr>
          <w:rStyle w:val="normaltextrun"/>
          <w:rFonts w:ascii="Times New Roman" w:eastAsia="Calibri" w:hAnsi="Times New Roman" w:cs="Times New Roman"/>
          <w:b/>
          <w:bCs/>
        </w:rPr>
        <w:t>dias úteis</w:t>
      </w:r>
      <w:r w:rsidRPr="001B5916">
        <w:rPr>
          <w:rStyle w:val="Forte"/>
          <w:rFonts w:ascii="Times New Roman" w:hAnsi="Times New Roman" w:cs="Times New Roman"/>
          <w:color w:val="auto"/>
        </w:rPr>
        <w:t>,</w:t>
      </w:r>
      <w:r w:rsidRPr="001B132E">
        <w:rPr>
          <w:rStyle w:val="Forte"/>
          <w:rFonts w:ascii="Times New Roman" w:hAnsi="Times New Roman" w:cs="Times New Roman"/>
          <w:color w:val="auto"/>
        </w:rPr>
        <w:t xml:space="preserve"> contados a partir da data de recebimento da notificação. </w:t>
      </w:r>
    </w:p>
    <w:p w:rsidR="00C27F18" w:rsidRDefault="00C27F18" w:rsidP="00C27F18">
      <w:pPr>
        <w:pStyle w:val="PargrafodaLista"/>
        <w:rPr>
          <w:rStyle w:val="Forte"/>
          <w:b w:val="0"/>
          <w:bCs w:val="0"/>
        </w:rPr>
      </w:pPr>
    </w:p>
    <w:p w:rsidR="00C27F18" w:rsidRPr="00602D8B" w:rsidRDefault="00C27F18" w:rsidP="00C27F18">
      <w:pPr>
        <w:pStyle w:val="Nivel3"/>
        <w:numPr>
          <w:ilvl w:val="3"/>
          <w:numId w:val="14"/>
        </w:numPr>
        <w:spacing w:before="0" w:after="0" w:line="0" w:lineRule="atLeast"/>
        <w:ind w:left="0" w:firstLine="0"/>
        <w:rPr>
          <w:rStyle w:val="Forte"/>
          <w:rFonts w:ascii="Times New Roman" w:hAnsi="Times New Roman" w:cs="Times New Roman"/>
          <w:b w:val="0"/>
          <w:bCs w:val="0"/>
          <w:color w:val="auto"/>
        </w:rPr>
      </w:pPr>
      <w:r w:rsidRPr="001B132E">
        <w:rPr>
          <w:rStyle w:val="Forte"/>
          <w:rFonts w:ascii="Times New Roman" w:hAnsi="Times New Roman" w:cs="Times New Roman"/>
          <w:color w:val="auto"/>
        </w:rPr>
        <w:t xml:space="preserve">O prazo indicado no subitem anterior, durante seu transcurso, poderá ser prorrogado uma única vez, por igual período, mediante solicitação escrita e justificada do Contratado, aceita pelo Contratante. </w:t>
      </w:r>
    </w:p>
    <w:p w:rsidR="00C27F18" w:rsidRPr="001B132E"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602D8B" w:rsidRDefault="00C27F18" w:rsidP="00C27F18">
      <w:pPr>
        <w:pStyle w:val="Nivel3"/>
        <w:numPr>
          <w:ilvl w:val="2"/>
          <w:numId w:val="14"/>
        </w:numPr>
        <w:spacing w:before="0" w:after="0" w:line="0" w:lineRule="atLeast"/>
        <w:ind w:left="0" w:firstLine="0"/>
        <w:rPr>
          <w:rStyle w:val="Forte"/>
          <w:rFonts w:ascii="Times New Roman" w:hAnsi="Times New Roman" w:cs="Times New Roman"/>
          <w:b w:val="0"/>
          <w:bCs w:val="0"/>
          <w:color w:val="auto"/>
        </w:rPr>
      </w:pPr>
      <w:r w:rsidRPr="001B132E">
        <w:rPr>
          <w:rStyle w:val="Forte"/>
          <w:rFonts w:ascii="Times New Roman" w:hAnsi="Times New Roman" w:cs="Times New Roman"/>
          <w:color w:val="auto"/>
        </w:rPr>
        <w:t>Decorrido o prazo para reparo da prestação do serviço sem o atendimento da solicitação do Contratante ou a apresentação de justificativas pelo Contratado, fica o Contratante autorizado a contratar fornecedor diverso para executar os reparos, ajustes ou a substituição de componentes, bem como a exigir do Contratado o reembolso pelos custos respectivos, sem que tal fato acarrete a perda da garantia do serviço prestado.</w:t>
      </w:r>
    </w:p>
    <w:p w:rsidR="00C27F18" w:rsidRPr="001B132E"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602D8B" w:rsidRDefault="00C27F18" w:rsidP="00C27F18">
      <w:pPr>
        <w:pStyle w:val="Nivel3"/>
        <w:numPr>
          <w:ilvl w:val="3"/>
          <w:numId w:val="14"/>
        </w:numPr>
        <w:spacing w:before="0" w:after="0" w:line="0" w:lineRule="atLeast"/>
        <w:ind w:left="0" w:firstLine="0"/>
        <w:rPr>
          <w:rStyle w:val="Forte"/>
          <w:rFonts w:ascii="Times New Roman" w:hAnsi="Times New Roman" w:cs="Times New Roman"/>
          <w:b w:val="0"/>
          <w:bCs w:val="0"/>
          <w:color w:val="auto"/>
        </w:rPr>
      </w:pPr>
      <w:r w:rsidRPr="001B132E">
        <w:rPr>
          <w:rStyle w:val="Forte"/>
          <w:rFonts w:ascii="Times New Roman" w:hAnsi="Times New Roman" w:cs="Times New Roman"/>
          <w:color w:val="auto"/>
        </w:rPr>
        <w:t xml:space="preserve">O custo referente ao reparo na prestação do serviço durante o período da garantia será de responsabilidade do Contratado. </w:t>
      </w:r>
    </w:p>
    <w:p w:rsidR="00C27F18" w:rsidRPr="001B132E"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602D8B" w:rsidRDefault="00C27F18" w:rsidP="00C27F18">
      <w:pPr>
        <w:pStyle w:val="Nivel3"/>
        <w:numPr>
          <w:ilvl w:val="2"/>
          <w:numId w:val="14"/>
        </w:numPr>
        <w:spacing w:before="0" w:after="0" w:line="0" w:lineRule="atLeast"/>
        <w:ind w:left="0" w:firstLine="0"/>
        <w:rPr>
          <w:rStyle w:val="Forte"/>
          <w:rFonts w:ascii="Times New Roman" w:hAnsi="Times New Roman" w:cs="Times New Roman"/>
          <w:b w:val="0"/>
          <w:bCs w:val="0"/>
          <w:color w:val="auto"/>
        </w:rPr>
      </w:pPr>
      <w:r w:rsidRPr="001B132E">
        <w:rPr>
          <w:rStyle w:val="Forte"/>
          <w:rFonts w:ascii="Times New Roman" w:hAnsi="Times New Roman" w:cs="Times New Roman"/>
          <w:color w:val="auto"/>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C27F18" w:rsidRPr="001B132E" w:rsidRDefault="00C27F18" w:rsidP="00C27F18">
      <w:pPr>
        <w:pStyle w:val="Nivel3"/>
        <w:spacing w:before="0" w:after="0" w:line="0" w:lineRule="atLeast"/>
        <w:rPr>
          <w:rStyle w:val="Forte"/>
          <w:rFonts w:ascii="Times New Roman" w:hAnsi="Times New Roman" w:cs="Times New Roman"/>
          <w:b w:val="0"/>
          <w:bCs w:val="0"/>
          <w:color w:val="auto"/>
        </w:rPr>
      </w:pPr>
    </w:p>
    <w:p w:rsidR="00C27F18" w:rsidRPr="001B132E" w:rsidRDefault="00C27F18" w:rsidP="00C27F18">
      <w:pPr>
        <w:pStyle w:val="Nivel2"/>
        <w:numPr>
          <w:ilvl w:val="1"/>
          <w:numId w:val="14"/>
        </w:numPr>
        <w:spacing w:line="0" w:lineRule="atLeast"/>
        <w:ind w:left="0" w:firstLine="0"/>
        <w:rPr>
          <w:rFonts w:ascii="Times New Roman" w:hAnsi="Times New Roman" w:cs="Times New Roman"/>
          <w:b/>
          <w:bCs/>
        </w:rPr>
      </w:pPr>
      <w:r w:rsidRPr="001B132E">
        <w:rPr>
          <w:rFonts w:ascii="Times New Roman" w:hAnsi="Times New Roman" w:cs="Times New Roman"/>
          <w:b/>
          <w:bCs/>
        </w:rPr>
        <w:t>Da Vistoria:</w:t>
      </w:r>
    </w:p>
    <w:p w:rsidR="00C27F18" w:rsidRDefault="00C27F18" w:rsidP="00C27F18">
      <w:pPr>
        <w:pStyle w:val="Nivel3"/>
        <w:numPr>
          <w:ilvl w:val="2"/>
          <w:numId w:val="14"/>
        </w:numPr>
        <w:spacing w:line="0" w:lineRule="atLeast"/>
        <w:ind w:left="0" w:firstLine="0"/>
        <w:rPr>
          <w:rFonts w:ascii="Times New Roman" w:hAnsi="Times New Roman" w:cs="Times New Roman"/>
          <w:color w:val="auto"/>
        </w:rPr>
      </w:pPr>
      <w:r w:rsidRPr="001B5916">
        <w:rPr>
          <w:rFonts w:ascii="Times New Roman" w:hAnsi="Times New Roman" w:cs="Times New Roman"/>
          <w:color w:val="auto"/>
        </w:rPr>
        <w:t>Os fornecedores interessados poderão realizar vistoria prévia para melhor conhecimento das condições de execução do serviço objeto desta contratação.</w:t>
      </w:r>
    </w:p>
    <w:p w:rsidR="00C27F18" w:rsidRPr="00850031" w:rsidRDefault="00C27F18" w:rsidP="00C27F18">
      <w:pPr>
        <w:pStyle w:val="Nivel3"/>
        <w:spacing w:line="0" w:lineRule="atLeast"/>
        <w:rPr>
          <w:rStyle w:val="Forte"/>
          <w:rFonts w:ascii="Times New Roman" w:hAnsi="Times New Roman" w:cs="Times New Roman"/>
          <w:b w:val="0"/>
          <w:bCs w:val="0"/>
          <w:color w:val="auto"/>
        </w:rPr>
      </w:pPr>
    </w:p>
    <w:p w:rsidR="00C27F18" w:rsidRPr="001B132E" w:rsidRDefault="00C27F18" w:rsidP="00C27F18">
      <w:pPr>
        <w:pStyle w:val="Nivel01"/>
        <w:numPr>
          <w:ilvl w:val="0"/>
          <w:numId w:val="14"/>
        </w:numPr>
        <w:spacing w:before="120" w:after="120" w:line="0" w:lineRule="atLeast"/>
        <w:ind w:left="0" w:firstLine="0"/>
        <w:rPr>
          <w:rFonts w:ascii="Times New Roman" w:eastAsia="Calibri" w:hAnsi="Times New Roman" w:cs="Times New Roman"/>
        </w:rPr>
      </w:pPr>
      <w:r w:rsidRPr="001B132E">
        <w:rPr>
          <w:rFonts w:ascii="Times New Roman" w:eastAsia="Calibri" w:hAnsi="Times New Roman" w:cs="Times New Roman"/>
        </w:rPr>
        <w:t>FORMA E CRITÉRIOS DE SELEÇÃO DO FORNECEDOR</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Forma de seleção e critério de julgamento da proposta</w:t>
      </w:r>
    </w:p>
    <w:p w:rsidR="00C27F18" w:rsidRPr="001B132E" w:rsidRDefault="00C27F18" w:rsidP="00C27F18">
      <w:pPr>
        <w:pStyle w:val="Nivel3"/>
        <w:spacing w:line="0" w:lineRule="atLeast"/>
        <w:rPr>
          <w:rFonts w:ascii="Times New Roman" w:hAnsi="Times New Roman" w:cs="Times New Roman"/>
        </w:rPr>
      </w:pPr>
      <w:r w:rsidRPr="001B132E">
        <w:rPr>
          <w:rFonts w:ascii="Times New Roman" w:hAnsi="Times New Roman" w:cs="Times New Roman"/>
        </w:rPr>
        <w:t xml:space="preserve">O fornecedor será selecionado por meio da realização de procedimento de </w:t>
      </w:r>
      <w:r w:rsidRPr="00D342A8">
        <w:rPr>
          <w:rFonts w:ascii="Times New Roman" w:hAnsi="Times New Roman" w:cs="Times New Roman"/>
        </w:rPr>
        <w:t>CONTRATAÇÃO DIRETA</w:t>
      </w:r>
      <w:r>
        <w:rPr>
          <w:rFonts w:ascii="Times New Roman" w:hAnsi="Times New Roman" w:cs="Times New Roman"/>
        </w:rPr>
        <w:t xml:space="preserve"> sob a forma </w:t>
      </w:r>
      <w:r w:rsidRPr="001B132E">
        <w:rPr>
          <w:rFonts w:ascii="Times New Roman" w:hAnsi="Times New Roman" w:cs="Times New Roman"/>
        </w:rPr>
        <w:t>PRESENCIAL, com adoção do critério</w:t>
      </w:r>
      <w:r>
        <w:rPr>
          <w:rFonts w:ascii="Times New Roman" w:hAnsi="Times New Roman" w:cs="Times New Roman"/>
        </w:rPr>
        <w:t xml:space="preserve"> de julgamento pelo menor valor</w:t>
      </w:r>
      <w:r w:rsidRPr="001B132E">
        <w:rPr>
          <w:rFonts w:ascii="Times New Roman" w:hAnsi="Times New Roman" w:cs="Times New Roman"/>
        </w:rPr>
        <w:t xml:space="preserve">, </w:t>
      </w:r>
      <w:r>
        <w:rPr>
          <w:rFonts w:ascii="Times New Roman" w:hAnsi="Times New Roman" w:cs="Times New Roman"/>
        </w:rPr>
        <w:t>(</w:t>
      </w:r>
      <w:r w:rsidRPr="001B132E">
        <w:rPr>
          <w:rFonts w:ascii="Times New Roman" w:hAnsi="Times New Roman" w:cs="Times New Roman"/>
        </w:rPr>
        <w:t xml:space="preserve">CONFORME ARTIGO </w:t>
      </w:r>
      <w:r>
        <w:rPr>
          <w:rFonts w:ascii="Times New Roman" w:hAnsi="Times New Roman" w:cs="Times New Roman"/>
        </w:rPr>
        <w:t>33, DA LEI FEDERAL Nº. 14.133/21), t</w:t>
      </w:r>
      <w:r w:rsidRPr="001B132E">
        <w:rPr>
          <w:rFonts w:ascii="Times New Roman" w:hAnsi="Times New Roman" w:cs="Times New Roman"/>
        </w:rPr>
        <w:t>endo em vista que com a</w:t>
      </w:r>
      <w:r>
        <w:rPr>
          <w:rFonts w:ascii="Times New Roman" w:hAnsi="Times New Roman" w:cs="Times New Roman"/>
        </w:rPr>
        <w:t xml:space="preserve"> referida</w:t>
      </w:r>
      <w:r w:rsidRPr="001B132E">
        <w:rPr>
          <w:rFonts w:ascii="Times New Roman" w:hAnsi="Times New Roman" w:cs="Times New Roman"/>
        </w:rPr>
        <w:t xml:space="preserve"> contratação</w:t>
      </w:r>
      <w:r>
        <w:rPr>
          <w:rFonts w:ascii="Times New Roman" w:hAnsi="Times New Roman" w:cs="Times New Roman"/>
        </w:rPr>
        <w:t xml:space="preserve"> emergencial</w:t>
      </w:r>
      <w:r w:rsidRPr="001B132E">
        <w:rPr>
          <w:rFonts w:ascii="Times New Roman" w:hAnsi="Times New Roman" w:cs="Times New Roman"/>
        </w:rPr>
        <w:t xml:space="preserve">, a Administração espera </w:t>
      </w:r>
      <w:r>
        <w:rPr>
          <w:rFonts w:ascii="Times New Roman" w:hAnsi="Times New Roman" w:cs="Times New Roman"/>
        </w:rPr>
        <w:t>solucionar a demanda no menor tempo possível, a fim de propiciar melhores condições de atendimento aos alunos</w:t>
      </w:r>
      <w:r w:rsidRPr="001B132E">
        <w:rPr>
          <w:rFonts w:ascii="Times New Roman" w:hAnsi="Times New Roman" w:cs="Times New Roman"/>
        </w:rPr>
        <w:t>.</w:t>
      </w:r>
    </w:p>
    <w:p w:rsidR="00C27F18" w:rsidRPr="001B132E" w:rsidRDefault="00C27F18" w:rsidP="00C27F18">
      <w:pPr>
        <w:pStyle w:val="Nivel2"/>
        <w:numPr>
          <w:ilvl w:val="1"/>
          <w:numId w:val="14"/>
        </w:numPr>
        <w:spacing w:line="0" w:lineRule="atLeast"/>
        <w:ind w:left="0" w:firstLine="0"/>
        <w:rPr>
          <w:rStyle w:val="normaltextrun"/>
          <w:rFonts w:ascii="Times New Roman" w:hAnsi="Times New Roman" w:cs="Times New Roman"/>
          <w:b/>
        </w:rPr>
      </w:pPr>
      <w:r w:rsidRPr="001B132E">
        <w:rPr>
          <w:rFonts w:ascii="Times New Roman" w:hAnsi="Times New Roman" w:cs="Times New Roman"/>
          <w:b/>
        </w:rPr>
        <w:t>Critérios da Aceitabilidade da Proposta</w:t>
      </w:r>
    </w:p>
    <w:p w:rsidR="00C27F18" w:rsidRPr="00246650"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color w:val="000000"/>
          <w:shd w:val="clear" w:color="auto" w:fill="FFFFFF"/>
        </w:rPr>
        <w:t xml:space="preserve"> A proposta comercial deverá </w:t>
      </w:r>
      <w:r w:rsidRPr="001B132E">
        <w:rPr>
          <w:rStyle w:val="normaltextrun"/>
          <w:shd w:val="clear" w:color="auto" w:fill="FFFFFF"/>
        </w:rPr>
        <w:t>SER INSERIDA NO SISTEMA FISICO, NO CAMPO PRÓPRIO</w:t>
      </w:r>
      <w:r w:rsidRPr="001B132E">
        <w:rPr>
          <w:rStyle w:val="normaltextrun"/>
          <w:color w:val="000000"/>
          <w:shd w:val="clear" w:color="auto" w:fill="FFFFFF"/>
        </w:rPr>
        <w:t xml:space="preserve"> e conter minimamente as seguintes informações:</w:t>
      </w:r>
      <w:r w:rsidRPr="001B132E">
        <w:rPr>
          <w:rStyle w:val="eop"/>
          <w:color w:val="000000"/>
          <w:shd w:val="clear" w:color="auto" w:fill="FFFFFF"/>
        </w:rPr>
        <w:t> </w:t>
      </w:r>
    </w:p>
    <w:p w:rsidR="00C27F18" w:rsidRPr="00246650" w:rsidRDefault="00C27F18" w:rsidP="00C27F18">
      <w:pPr>
        <w:pStyle w:val="Nivel4"/>
        <w:numPr>
          <w:ilvl w:val="3"/>
          <w:numId w:val="14"/>
        </w:numPr>
        <w:spacing w:line="0" w:lineRule="atLeast"/>
        <w:ind w:left="0" w:firstLine="0"/>
        <w:rPr>
          <w:rStyle w:val="normaltextrun"/>
          <w:rFonts w:ascii="Times New Roman" w:hAnsi="Times New Roman" w:cs="Times New Roman"/>
        </w:rPr>
      </w:pPr>
      <w:r w:rsidRPr="001B132E">
        <w:rPr>
          <w:rFonts w:ascii="Times New Roman" w:hAnsi="Times New Roman" w:cs="Times New Roman"/>
        </w:rPr>
        <w:t>Valor unitário dos itens e valor total para todo o período, incluídos as despesas tais como: impostos, fretes, seguros, encargos sociais e fiscais e quaisquer outras que incidirem sobre a prestação do serviço;</w:t>
      </w:r>
    </w:p>
    <w:p w:rsidR="00C27F18" w:rsidRPr="001B5916" w:rsidRDefault="00C27F18" w:rsidP="00C27F18">
      <w:pPr>
        <w:pStyle w:val="PargrafodaLista"/>
        <w:widowControl/>
        <w:numPr>
          <w:ilvl w:val="3"/>
          <w:numId w:val="14"/>
        </w:numPr>
        <w:autoSpaceDE/>
        <w:autoSpaceDN/>
        <w:spacing w:before="120" w:after="120" w:line="0" w:lineRule="atLeast"/>
        <w:ind w:left="0" w:firstLine="0"/>
        <w:contextualSpacing/>
        <w:rPr>
          <w:rStyle w:val="normaltextrun"/>
          <w:color w:val="000000"/>
          <w:shd w:val="clear" w:color="auto" w:fill="FFFFFF"/>
        </w:rPr>
      </w:pPr>
      <w:r w:rsidRPr="001B132E">
        <w:rPr>
          <w:rStyle w:val="normaltextrun"/>
          <w:shd w:val="clear" w:color="auto" w:fill="FFFFFF"/>
        </w:rPr>
        <w:t>Validade da proposta de 60 (SESSENTA) dias contados da data de abertura da sessão pública estabelecida no preâmbulo do instrumento convocatório. </w:t>
      </w:r>
    </w:p>
    <w:p w:rsidR="00C27F18" w:rsidRDefault="00C27F18" w:rsidP="00C27F18">
      <w:pPr>
        <w:pStyle w:val="PargrafodaLista"/>
        <w:spacing w:line="0" w:lineRule="atLeast"/>
        <w:ind w:left="0"/>
        <w:rPr>
          <w:rStyle w:val="eop"/>
          <w:color w:val="000000"/>
          <w:shd w:val="clear" w:color="auto" w:fill="FFFFFF"/>
        </w:rPr>
      </w:pPr>
    </w:p>
    <w:p w:rsidR="00C27F18" w:rsidRPr="001B132E" w:rsidRDefault="00C27F18" w:rsidP="00C27F18">
      <w:pPr>
        <w:pStyle w:val="PargrafodaLista"/>
        <w:spacing w:before="120" w:after="120" w:line="0" w:lineRule="atLeast"/>
        <w:ind w:left="0"/>
        <w:contextualSpacing/>
        <w:rPr>
          <w:rStyle w:val="eop"/>
          <w:color w:val="000000"/>
          <w:shd w:val="clear" w:color="auto" w:fill="FFFFFF"/>
        </w:rPr>
      </w:pPr>
    </w:p>
    <w:p w:rsidR="00C27F18" w:rsidRPr="001B132E" w:rsidRDefault="00C27F18" w:rsidP="00C27F18">
      <w:pPr>
        <w:pStyle w:val="PargrafodaLista"/>
        <w:widowControl/>
        <w:numPr>
          <w:ilvl w:val="3"/>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shd w:val="clear" w:color="auto" w:fill="FFFFFF"/>
        </w:rPr>
        <w:t>Todos os preços ofertados deverão ser apresentados em moeda corrente nacional, em algarismos com DUAS CASAS DECIMAIS.</w:t>
      </w:r>
      <w:r w:rsidRPr="001B132E">
        <w:rPr>
          <w:rStyle w:val="eop"/>
          <w:shd w:val="clear" w:color="auto" w:fill="FFFFFF"/>
        </w:rPr>
        <w:t> </w:t>
      </w:r>
    </w:p>
    <w:p w:rsidR="00C27F18" w:rsidRPr="001B132E" w:rsidRDefault="00C27F18" w:rsidP="00C27F18">
      <w:pPr>
        <w:pStyle w:val="PargrafodaLista"/>
        <w:spacing w:before="120" w:after="120" w:line="0" w:lineRule="atLeast"/>
        <w:ind w:left="0"/>
        <w:contextualSpacing/>
        <w:rPr>
          <w:color w:val="000000"/>
          <w:shd w:val="clear" w:color="auto" w:fill="FFFFFF"/>
        </w:rPr>
      </w:pPr>
    </w:p>
    <w:p w:rsidR="00C27F18" w:rsidRPr="001B132E" w:rsidRDefault="00C27F18" w:rsidP="00C27F18">
      <w:pPr>
        <w:pStyle w:val="PargrafodaLista"/>
        <w:widowControl/>
        <w:numPr>
          <w:ilvl w:val="2"/>
          <w:numId w:val="14"/>
        </w:numPr>
        <w:autoSpaceDE/>
        <w:autoSpaceDN/>
        <w:spacing w:before="120" w:after="120" w:line="0" w:lineRule="atLeast"/>
        <w:ind w:left="0" w:firstLine="0"/>
        <w:contextualSpacing/>
        <w:rPr>
          <w:rStyle w:val="eop"/>
        </w:rPr>
      </w:pPr>
      <w:r w:rsidRPr="001B132E">
        <w:rPr>
          <w:rStyle w:val="normaltextrun"/>
          <w:shd w:val="clear" w:color="auto" w:fill="FFFFFF"/>
        </w:rPr>
        <w:t>Caso a proposta e os documentos que a acompanham sejam assinados por mandatário, deverão ser encaminhadas, também a procuração e cópia da carteira de identidade do mandatário subscritor.</w:t>
      </w:r>
      <w:r w:rsidRPr="001B132E">
        <w:rPr>
          <w:rStyle w:val="eop"/>
          <w:shd w:val="clear" w:color="auto" w:fill="FFFFFF"/>
        </w:rPr>
        <w:t> </w:t>
      </w:r>
    </w:p>
    <w:p w:rsidR="00C27F18" w:rsidRPr="001B132E" w:rsidRDefault="00C27F18" w:rsidP="00C27F18">
      <w:pPr>
        <w:pStyle w:val="PargrafodaLista"/>
        <w:spacing w:before="120" w:after="120" w:line="0" w:lineRule="atLeast"/>
        <w:ind w:left="0"/>
        <w:contextualSpacing/>
        <w:rPr>
          <w:rStyle w:val="eop"/>
        </w:rPr>
      </w:pPr>
    </w:p>
    <w:p w:rsidR="00C27F18" w:rsidRPr="001B132E" w:rsidRDefault="00C27F18" w:rsidP="00C27F18">
      <w:pPr>
        <w:pStyle w:val="PargrafodaLista"/>
        <w:widowControl/>
        <w:numPr>
          <w:ilvl w:val="3"/>
          <w:numId w:val="14"/>
        </w:numPr>
        <w:autoSpaceDE/>
        <w:autoSpaceDN/>
        <w:spacing w:before="120" w:after="120" w:line="0" w:lineRule="atLeast"/>
        <w:ind w:left="0" w:firstLine="0"/>
        <w:contextualSpacing/>
        <w:rPr>
          <w:rStyle w:val="eop"/>
        </w:rPr>
      </w:pPr>
      <w:r w:rsidRPr="001B132E">
        <w:rPr>
          <w:rStyle w:val="normaltextrun"/>
          <w:shd w:val="clear" w:color="auto" w:fill="FFFFFF"/>
        </w:rPr>
        <w:t xml:space="preserve">O instrumento de procuração deverá ser apresentado em instrumento público (lavrado em Cartório) ou instrumento particular, com firma reconhecida em Cartório ou por meio de assinatura digital por pessoa física ou jurídica em meio eletrônico, mediante certificado digital emitido em âmbito da Infraestrutura de Chaves Públicas Brasileira (ICP-Brasil). </w:t>
      </w:r>
      <w:r w:rsidRPr="001B132E">
        <w:rPr>
          <w:rStyle w:val="eop"/>
          <w:shd w:val="clear" w:color="auto" w:fill="FFFFFF"/>
        </w:rPr>
        <w:t> </w:t>
      </w:r>
    </w:p>
    <w:p w:rsidR="00C27F18" w:rsidRPr="00F93A4F" w:rsidRDefault="00C27F18" w:rsidP="00C27F18">
      <w:pPr>
        <w:pStyle w:val="Nivel3"/>
        <w:numPr>
          <w:ilvl w:val="2"/>
          <w:numId w:val="14"/>
        </w:numPr>
        <w:spacing w:line="0" w:lineRule="atLeast"/>
        <w:ind w:left="0" w:firstLine="0"/>
        <w:rPr>
          <w:rStyle w:val="eop"/>
          <w:rFonts w:ascii="Times New Roman" w:hAnsi="Times New Roman" w:cs="Times New Roman"/>
        </w:rPr>
      </w:pPr>
      <w:r w:rsidRPr="00F93A4F">
        <w:rPr>
          <w:rStyle w:val="eop"/>
          <w:rFonts w:ascii="Times New Roman" w:hAnsi="Times New Roman" w:cs="Times New Roman"/>
          <w:shd w:val="clear" w:color="auto" w:fill="FFFFFF"/>
        </w:rPr>
        <w:t>(</w:t>
      </w:r>
      <w:r w:rsidRPr="00F93A4F">
        <w:rPr>
          <w:rStyle w:val="normaltextrun"/>
          <w:rFonts w:ascii="Times New Roman" w:hAnsi="Times New Roman" w:cs="Times New Roman"/>
          <w:shd w:val="clear" w:color="auto" w:fill="FFFFFF"/>
        </w:rPr>
        <w:t>Inserir demais critérios de aceitabilidade da proposta em razão da especificidade do objeto, quando houver)</w:t>
      </w:r>
      <w:r w:rsidRPr="00F93A4F">
        <w:rPr>
          <w:rStyle w:val="normaltextrun"/>
          <w:rFonts w:ascii="Times New Roman" w:hAnsi="Times New Roman" w:cs="Times New Roman"/>
        </w:rPr>
        <w:t>.</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proofErr w:type="gramStart"/>
      <w:r w:rsidRPr="001B132E">
        <w:rPr>
          <w:rStyle w:val="normaltextrun"/>
          <w:rFonts w:ascii="Times New Roman" w:hAnsi="Times New Roman" w:cs="Times New Roman"/>
          <w:bdr w:val="none" w:sz="0" w:space="0" w:color="auto" w:frame="1"/>
        </w:rPr>
        <w:t>Serão</w:t>
      </w:r>
      <w:proofErr w:type="gramEnd"/>
      <w:r w:rsidRPr="001B132E">
        <w:rPr>
          <w:rStyle w:val="normaltextrun"/>
          <w:rFonts w:ascii="Times New Roman" w:hAnsi="Times New Roman" w:cs="Times New Roman"/>
          <w:bdr w:val="none" w:sz="0" w:space="0" w:color="auto" w:frame="1"/>
        </w:rPr>
        <w:t xml:space="preserve"> desclassificadas, de acordo com o art. 59 da Lei nº 14.133, de 2021, as propostas que</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 Contiverem vícios insanáveis;</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lastRenderedPageBreak/>
        <w:t xml:space="preserve"> Não obedecerem às especificações técnicas pormenorizadas no instrumento convocatório;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Apresentarem preços inexequíveis ou permanecerem acima do orçamento estimado para a contratação;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Não tiverem sua exequibilidade demonstrada, quando exigido pela Administração;</w:t>
      </w:r>
    </w:p>
    <w:p w:rsidR="00C27F18" w:rsidRPr="006A1F89" w:rsidRDefault="00C27F18" w:rsidP="00C27F18">
      <w:pPr>
        <w:pStyle w:val="Nivel4"/>
        <w:numPr>
          <w:ilvl w:val="3"/>
          <w:numId w:val="14"/>
        </w:numPr>
        <w:spacing w:before="0" w:after="0" w:line="0" w:lineRule="atLeast"/>
        <w:ind w:left="0" w:firstLine="0"/>
        <w:rPr>
          <w:rFonts w:ascii="Times New Roman" w:hAnsi="Times New Roman" w:cs="Times New Roman"/>
        </w:rPr>
      </w:pPr>
      <w:r w:rsidRPr="006A1F89">
        <w:rPr>
          <w:rFonts w:ascii="Times New Roman" w:eastAsia="Calibri" w:hAnsi="Times New Roman" w:cs="Times New Roman"/>
        </w:rPr>
        <w:t>Apresentarem desconformidade com quaisquer outras exigências do instrumento convocatório, desde que insanável.</w:t>
      </w:r>
    </w:p>
    <w:p w:rsidR="00C27F18" w:rsidRDefault="00C27F18" w:rsidP="00C27F18">
      <w:pPr>
        <w:pStyle w:val="Nivel4"/>
        <w:numPr>
          <w:ilvl w:val="3"/>
          <w:numId w:val="14"/>
        </w:numPr>
        <w:spacing w:before="0" w:after="0" w:line="0" w:lineRule="atLeast"/>
        <w:ind w:left="0" w:firstLine="0"/>
        <w:rPr>
          <w:rFonts w:ascii="Times New Roman" w:hAnsi="Times New Roman" w:cs="Times New Roman"/>
        </w:rPr>
      </w:pPr>
      <w:r w:rsidRPr="001B132E">
        <w:rPr>
          <w:rFonts w:ascii="Times New Roman" w:hAnsi="Times New Roman" w:cs="Times New Roman"/>
        </w:rPr>
        <w:t>Para atendimento do quantitativo indicado acima, é admitido o somatório de atestados, desde que compatíveis com as características do objeto da licitação.</w:t>
      </w:r>
    </w:p>
    <w:p w:rsidR="00C27F18" w:rsidRPr="001B132E" w:rsidRDefault="00C27F18" w:rsidP="00C27F18">
      <w:pPr>
        <w:pStyle w:val="Nivel4"/>
        <w:numPr>
          <w:ilvl w:val="3"/>
          <w:numId w:val="14"/>
        </w:numPr>
        <w:spacing w:before="0" w:after="0" w:line="240" w:lineRule="auto"/>
        <w:ind w:left="0" w:firstLine="0"/>
        <w:rPr>
          <w:rFonts w:ascii="Times New Roman" w:hAnsi="Times New Roman" w:cs="Times New Roman"/>
        </w:rPr>
      </w:pPr>
      <w:r w:rsidRPr="001B132E">
        <w:rPr>
          <w:rFonts w:ascii="Times New Roman" w:hAnsi="Times New Roman" w:cs="Times New Roman"/>
        </w:rPr>
        <w:t>Os atestados deverão conter:</w:t>
      </w:r>
    </w:p>
    <w:p w:rsidR="00C27F18" w:rsidRPr="001B132E" w:rsidRDefault="00C27F18" w:rsidP="00C27F18">
      <w:pPr>
        <w:pStyle w:val="Nivel5"/>
        <w:numPr>
          <w:ilvl w:val="4"/>
          <w:numId w:val="14"/>
        </w:numPr>
        <w:spacing w:before="0" w:after="0" w:line="240" w:lineRule="auto"/>
        <w:ind w:left="0" w:firstLine="0"/>
        <w:rPr>
          <w:rFonts w:ascii="Times New Roman" w:hAnsi="Times New Roman" w:cs="Times New Roman"/>
        </w:rPr>
      </w:pPr>
      <w:r w:rsidRPr="001B132E">
        <w:rPr>
          <w:rFonts w:ascii="Times New Roman" w:hAnsi="Times New Roman" w:cs="Times New Roman"/>
        </w:rPr>
        <w:t>Nome empresarial e</w:t>
      </w:r>
      <w:r>
        <w:rPr>
          <w:rFonts w:ascii="Times New Roman" w:hAnsi="Times New Roman" w:cs="Times New Roman"/>
        </w:rPr>
        <w:t xml:space="preserve"> os</w:t>
      </w:r>
      <w:r w:rsidRPr="001B132E">
        <w:rPr>
          <w:rFonts w:ascii="Times New Roman" w:hAnsi="Times New Roman" w:cs="Times New Roman"/>
        </w:rPr>
        <w:t xml:space="preserve"> dados de identificação da instituição emitente (CNPJ, endereço, contato).</w:t>
      </w:r>
    </w:p>
    <w:p w:rsidR="00C27F18" w:rsidRPr="001B132E" w:rsidRDefault="00C27F18" w:rsidP="00C27F18">
      <w:pPr>
        <w:pStyle w:val="Nivel5"/>
        <w:numPr>
          <w:ilvl w:val="4"/>
          <w:numId w:val="14"/>
        </w:numPr>
        <w:spacing w:before="0" w:after="0" w:line="240" w:lineRule="auto"/>
        <w:ind w:left="0" w:firstLine="0"/>
        <w:rPr>
          <w:rFonts w:ascii="Times New Roman" w:hAnsi="Times New Roman" w:cs="Times New Roman"/>
        </w:rPr>
      </w:pPr>
      <w:r w:rsidRPr="001B132E">
        <w:rPr>
          <w:rFonts w:ascii="Times New Roman" w:hAnsi="Times New Roman" w:cs="Times New Roman"/>
        </w:rPr>
        <w:t>Local e data de emissão.</w:t>
      </w:r>
    </w:p>
    <w:p w:rsidR="00C27F18" w:rsidRPr="001B132E" w:rsidRDefault="00C27F18" w:rsidP="00C27F18">
      <w:pPr>
        <w:pStyle w:val="Nivel5"/>
        <w:spacing w:before="0" w:after="0" w:line="240" w:lineRule="auto"/>
        <w:rPr>
          <w:rFonts w:ascii="Times New Roman" w:hAnsi="Times New Roman" w:cs="Times New Roman"/>
        </w:rPr>
      </w:pPr>
      <w:r w:rsidRPr="0046361A">
        <w:rPr>
          <w:rFonts w:ascii="Times New Roman" w:hAnsi="Times New Roman" w:cs="Times New Roman"/>
          <w:b/>
        </w:rPr>
        <w:t>5.3.1.2.3.</w:t>
      </w:r>
      <w:r>
        <w:rPr>
          <w:rFonts w:ascii="Times New Roman" w:hAnsi="Times New Roman" w:cs="Times New Roman"/>
        </w:rPr>
        <w:t xml:space="preserve">              </w:t>
      </w:r>
      <w:r w:rsidRPr="001B132E">
        <w:rPr>
          <w:rFonts w:ascii="Times New Roman" w:hAnsi="Times New Roman" w:cs="Times New Roman"/>
        </w:rPr>
        <w:t>Nome, cargo, contato e a assinatura do responsável pela veracidade das informações.</w:t>
      </w:r>
    </w:p>
    <w:p w:rsidR="00C27F18" w:rsidRDefault="00C27F18" w:rsidP="00C27F18">
      <w:pPr>
        <w:pStyle w:val="Nivel5"/>
        <w:spacing w:before="0" w:after="0" w:line="240" w:lineRule="auto"/>
        <w:rPr>
          <w:rFonts w:ascii="Times New Roman" w:hAnsi="Times New Roman" w:cs="Times New Roman"/>
        </w:rPr>
      </w:pPr>
      <w:r w:rsidRPr="0046361A">
        <w:rPr>
          <w:rFonts w:ascii="Times New Roman" w:hAnsi="Times New Roman" w:cs="Times New Roman"/>
          <w:b/>
        </w:rPr>
        <w:t>5.3.1.2.4</w:t>
      </w:r>
      <w:r>
        <w:rPr>
          <w:rFonts w:ascii="Times New Roman" w:hAnsi="Times New Roman" w:cs="Times New Roman"/>
        </w:rPr>
        <w:t xml:space="preserve">.              </w:t>
      </w:r>
      <w:r w:rsidRPr="001B132E">
        <w:rPr>
          <w:rFonts w:ascii="Times New Roman" w:hAnsi="Times New Roman" w:cs="Times New Roman"/>
        </w:rPr>
        <w:t>Período da execução da atividade e quantitativo do objeto prestado.</w:t>
      </w:r>
    </w:p>
    <w:p w:rsidR="00C27F18" w:rsidRDefault="00C27F18" w:rsidP="00C27F18">
      <w:pPr>
        <w:pStyle w:val="Nivel4"/>
        <w:numPr>
          <w:ilvl w:val="3"/>
          <w:numId w:val="14"/>
        </w:numPr>
        <w:spacing w:before="0" w:after="0" w:line="0" w:lineRule="atLeast"/>
        <w:ind w:left="0" w:firstLine="0"/>
        <w:rPr>
          <w:rFonts w:ascii="Times New Roman" w:hAnsi="Times New Roman" w:cs="Times New Roman"/>
        </w:rPr>
      </w:pPr>
      <w:r w:rsidRPr="001B132E">
        <w:rPr>
          <w:rFonts w:ascii="Times New Roman" w:hAnsi="Times New Roman" w:cs="Times New Roman"/>
        </w:rPr>
        <w:t>Os atestados de capacidade técnica poderão ser apresentados em nome da matriz ou da filial do fornecedor.</w:t>
      </w:r>
    </w:p>
    <w:p w:rsidR="00C27F18" w:rsidRPr="001B132E" w:rsidRDefault="00C27F18" w:rsidP="00C27F18">
      <w:pPr>
        <w:pStyle w:val="Nivel4"/>
        <w:numPr>
          <w:ilvl w:val="0"/>
          <w:numId w:val="0"/>
        </w:numPr>
        <w:spacing w:before="0" w:after="0" w:line="0" w:lineRule="atLeast"/>
        <w:rPr>
          <w:rFonts w:ascii="Times New Roman" w:hAnsi="Times New Roman" w:cs="Times New Roman"/>
        </w:rPr>
      </w:pPr>
    </w:p>
    <w:p w:rsidR="00C27F18" w:rsidRDefault="00C27F18" w:rsidP="00C27F18">
      <w:pPr>
        <w:pStyle w:val="Nivel4"/>
        <w:numPr>
          <w:ilvl w:val="3"/>
          <w:numId w:val="14"/>
        </w:numPr>
        <w:spacing w:before="0" w:after="0" w:line="0" w:lineRule="atLeast"/>
        <w:ind w:left="0" w:firstLine="0"/>
        <w:rPr>
          <w:rFonts w:ascii="Times New Roman" w:hAnsi="Times New Roman" w:cs="Times New Roman"/>
        </w:rPr>
      </w:pPr>
      <w:r w:rsidRPr="001B132E">
        <w:rPr>
          <w:rFonts w:ascii="Times New Roman" w:hAnsi="Times New Roman" w:cs="Times New Roman"/>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rsidR="00C27F18" w:rsidRPr="001B132E" w:rsidRDefault="00C27F18" w:rsidP="00C27F18">
      <w:pPr>
        <w:pStyle w:val="Nivel4"/>
        <w:numPr>
          <w:ilvl w:val="0"/>
          <w:numId w:val="0"/>
        </w:numPr>
        <w:spacing w:before="0" w:after="0" w:line="0" w:lineRule="atLeast"/>
        <w:rPr>
          <w:rFonts w:ascii="Times New Roman" w:hAnsi="Times New Roman" w:cs="Times New Roman"/>
        </w:rPr>
      </w:pPr>
    </w:p>
    <w:p w:rsidR="00C27F18" w:rsidRDefault="00C27F18" w:rsidP="00C27F18">
      <w:pPr>
        <w:pStyle w:val="Nivel3"/>
        <w:numPr>
          <w:ilvl w:val="3"/>
          <w:numId w:val="14"/>
        </w:numPr>
        <w:spacing w:before="0" w:after="0" w:line="0" w:lineRule="atLeast"/>
        <w:ind w:left="0" w:firstLine="0"/>
        <w:rPr>
          <w:rFonts w:ascii="Times New Roman" w:hAnsi="Times New Roman" w:cs="Times New Roman"/>
          <w:color w:val="auto"/>
        </w:rPr>
      </w:pPr>
      <w:r>
        <w:rPr>
          <w:rFonts w:ascii="Times New Roman" w:hAnsi="Times New Roman" w:cs="Times New Roman"/>
          <w:color w:val="auto"/>
        </w:rPr>
        <w:t>.</w:t>
      </w:r>
      <w:r w:rsidRPr="001B132E">
        <w:rPr>
          <w:rFonts w:ascii="Times New Roman" w:hAnsi="Times New Roman" w:cs="Times New Roman"/>
          <w:color w:val="auto"/>
        </w:rPr>
        <w:t>Declaração de que o fornecedor tomou conhecimento de todas as informações e das condições locais para o cumprimento das obrigações objeto desta contratação.</w:t>
      </w:r>
    </w:p>
    <w:p w:rsidR="00C27F18" w:rsidRPr="001B132E" w:rsidRDefault="00C27F18" w:rsidP="00C27F18">
      <w:pPr>
        <w:pStyle w:val="Nivel3"/>
        <w:spacing w:before="0" w:after="0" w:line="0" w:lineRule="atLeast"/>
        <w:rPr>
          <w:rFonts w:ascii="Times New Roman" w:hAnsi="Times New Roman" w:cs="Times New Roman"/>
          <w:color w:val="auto"/>
        </w:rPr>
      </w:pPr>
    </w:p>
    <w:p w:rsidR="00C27F18" w:rsidRPr="001B132E" w:rsidRDefault="00C27F18" w:rsidP="00C27F18">
      <w:pPr>
        <w:pStyle w:val="Nivel01"/>
        <w:numPr>
          <w:ilvl w:val="0"/>
          <w:numId w:val="14"/>
        </w:numPr>
        <w:spacing w:before="120" w:after="120" w:line="0" w:lineRule="atLeast"/>
        <w:ind w:left="0" w:firstLine="0"/>
        <w:rPr>
          <w:rFonts w:ascii="Times New Roman" w:hAnsi="Times New Roman" w:cs="Times New Roman"/>
        </w:rPr>
      </w:pPr>
      <w:r w:rsidRPr="001B132E">
        <w:rPr>
          <w:rFonts w:ascii="Times New Roman" w:hAnsi="Times New Roman" w:cs="Times New Roman"/>
        </w:rPr>
        <w:t>EXECUÇÃO DO OBJETO</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Prazo e Condições da Prestação do Serviço:</w:t>
      </w:r>
    </w:p>
    <w:p w:rsidR="00C27F18" w:rsidRPr="008E2652" w:rsidRDefault="00C27F18" w:rsidP="00C27F18">
      <w:pPr>
        <w:pStyle w:val="Nivel3"/>
        <w:numPr>
          <w:ilvl w:val="2"/>
          <w:numId w:val="14"/>
        </w:numPr>
        <w:spacing w:line="0" w:lineRule="atLeast"/>
        <w:ind w:left="0" w:firstLine="0"/>
        <w:rPr>
          <w:rFonts w:ascii="Times New Roman" w:eastAsia="Calibri" w:hAnsi="Times New Roman" w:cs="Times New Roman"/>
        </w:rPr>
      </w:pPr>
      <w:r w:rsidRPr="008E2652">
        <w:rPr>
          <w:rFonts w:ascii="Times New Roman" w:eastAsia="Calibri" w:hAnsi="Times New Roman" w:cs="Times New Roman"/>
        </w:rPr>
        <w:t>A execução do objeto seguirá a seguinte dinâmica: </w:t>
      </w:r>
    </w:p>
    <w:p w:rsidR="00C27F18" w:rsidRPr="008E2652" w:rsidRDefault="00C27F18" w:rsidP="00C27F18">
      <w:pPr>
        <w:pStyle w:val="Nivel3"/>
        <w:spacing w:line="0" w:lineRule="atLeast"/>
        <w:rPr>
          <w:rFonts w:ascii="Times New Roman" w:eastAsia="Calibri" w:hAnsi="Times New Roman" w:cs="Times New Roman"/>
        </w:rPr>
      </w:pPr>
      <w:r w:rsidRPr="008E2652">
        <w:rPr>
          <w:rFonts w:ascii="Times New Roman" w:hAnsi="Times New Roman" w:cs="Times New Roman"/>
        </w:rPr>
        <w:t xml:space="preserve">Os serviços serão feitos em apenas uma etapa em todos os imóveis relacionados no </w:t>
      </w:r>
      <w:r w:rsidRPr="008E2652">
        <w:rPr>
          <w:rFonts w:ascii="Times New Roman" w:hAnsi="Times New Roman" w:cs="Times New Roman"/>
          <w:b/>
        </w:rPr>
        <w:t>item 6.2</w:t>
      </w:r>
      <w:r>
        <w:rPr>
          <w:rFonts w:ascii="Times New Roman" w:hAnsi="Times New Roman" w:cs="Times New Roman"/>
        </w:rPr>
        <w:t xml:space="preserve"> </w:t>
      </w:r>
      <w:r w:rsidRPr="008E2652">
        <w:rPr>
          <w:rFonts w:ascii="Times New Roman" w:hAnsi="Times New Roman" w:cs="Times New Roman"/>
        </w:rPr>
        <w:t>e devera ser</w:t>
      </w:r>
      <w:proofErr w:type="gramStart"/>
      <w:r w:rsidRPr="008E2652">
        <w:rPr>
          <w:rFonts w:ascii="Times New Roman" w:hAnsi="Times New Roman" w:cs="Times New Roman"/>
        </w:rPr>
        <w:t xml:space="preserve">  </w:t>
      </w:r>
      <w:proofErr w:type="gramEnd"/>
      <w:r w:rsidRPr="008E2652">
        <w:rPr>
          <w:rFonts w:ascii="Times New Roman" w:hAnsi="Times New Roman" w:cs="Times New Roman"/>
        </w:rPr>
        <w:t xml:space="preserve">executada no prazo máximo de </w:t>
      </w:r>
      <w:r w:rsidRPr="008E2652">
        <w:rPr>
          <w:rFonts w:ascii="Times New Roman" w:hAnsi="Times New Roman" w:cs="Times New Roman"/>
          <w:b/>
        </w:rPr>
        <w:t>15 (dez)</w:t>
      </w:r>
      <w:r w:rsidRPr="008E2652">
        <w:rPr>
          <w:rFonts w:ascii="Times New Roman" w:hAnsi="Times New Roman" w:cs="Times New Roman"/>
        </w:rPr>
        <w:t xml:space="preserve"> dias corrido, a contar do recebimento da Ordem de Serviço a ser emitida pela Gestão Contratual do Contratante. A garantia mínima dos serviços é de </w:t>
      </w:r>
      <w:r w:rsidRPr="008E2652">
        <w:rPr>
          <w:rFonts w:ascii="Times New Roman" w:hAnsi="Times New Roman" w:cs="Times New Roman"/>
          <w:b/>
        </w:rPr>
        <w:t>06 (seis) meses</w:t>
      </w:r>
      <w:r w:rsidRPr="008E2652">
        <w:rPr>
          <w:rFonts w:ascii="Times New Roman" w:hAnsi="Times New Roman" w:cs="Times New Roman"/>
        </w:rPr>
        <w:t>, a partir da data de execução do objeto. O contrato terá seu prazo de vigência contato da data da sua assinatura.</w:t>
      </w:r>
    </w:p>
    <w:p w:rsidR="00C27F18" w:rsidRPr="004B4541" w:rsidRDefault="00C27F18" w:rsidP="00C27F18">
      <w:pPr>
        <w:pStyle w:val="Nivel4"/>
        <w:numPr>
          <w:ilvl w:val="3"/>
          <w:numId w:val="14"/>
        </w:numPr>
        <w:spacing w:line="0" w:lineRule="atLeast"/>
        <w:ind w:left="0" w:firstLine="0"/>
        <w:rPr>
          <w:rFonts w:ascii="Times New Roman" w:eastAsia="Calibri" w:hAnsi="Times New Roman" w:cs="Times New Roman"/>
        </w:rPr>
      </w:pPr>
      <w:r w:rsidRPr="008E2652">
        <w:rPr>
          <w:rFonts w:ascii="Times New Roman" w:eastAsia="Calibri" w:hAnsi="Times New Roman" w:cs="Times New Roman"/>
        </w:rPr>
        <w:t xml:space="preserve">Início da execução do objeto: </w:t>
      </w:r>
      <w:r w:rsidRPr="004B4541">
        <w:rPr>
          <w:rFonts w:ascii="Times New Roman" w:eastAsia="Calibri" w:hAnsi="Times New Roman" w:cs="Times New Roman"/>
        </w:rPr>
        <w:t>será depois da emissão</w:t>
      </w:r>
      <w:proofErr w:type="gramStart"/>
      <w:r w:rsidRPr="004B4541">
        <w:rPr>
          <w:rFonts w:ascii="Times New Roman" w:eastAsia="Calibri" w:hAnsi="Times New Roman" w:cs="Times New Roman"/>
        </w:rPr>
        <w:t xml:space="preserve">  </w:t>
      </w:r>
      <w:proofErr w:type="gramEnd"/>
      <w:r w:rsidRPr="004B4541">
        <w:rPr>
          <w:rFonts w:ascii="Times New Roman" w:eastAsia="Calibri" w:hAnsi="Times New Roman" w:cs="Times New Roman"/>
        </w:rPr>
        <w:t>da ordem de serviço.</w:t>
      </w:r>
    </w:p>
    <w:p w:rsidR="00C27F18" w:rsidRPr="008E2652" w:rsidRDefault="00C27F18" w:rsidP="00C27F18">
      <w:pPr>
        <w:pStyle w:val="Nivel4"/>
        <w:numPr>
          <w:ilvl w:val="3"/>
          <w:numId w:val="14"/>
        </w:numPr>
        <w:spacing w:line="0" w:lineRule="atLeast"/>
        <w:ind w:left="0" w:firstLine="0"/>
        <w:rPr>
          <w:rFonts w:ascii="Times New Roman" w:eastAsia="Calibri" w:hAnsi="Times New Roman" w:cs="Times New Roman"/>
        </w:rPr>
      </w:pPr>
      <w:r w:rsidRPr="008E2652">
        <w:rPr>
          <w:rFonts w:ascii="Times New Roman" w:eastAsia="Calibri" w:hAnsi="Times New Roman" w:cs="Times New Roman"/>
        </w:rPr>
        <w:t xml:space="preserve">Descrição detalhada dos métodos, rotinas, etapas, tecnologias procedimentos, frequência e periodicidade de execução do trabalho: </w:t>
      </w:r>
    </w:p>
    <w:p w:rsidR="00C27F18" w:rsidRPr="008E2652" w:rsidRDefault="00C27F18" w:rsidP="00C27F18">
      <w:pPr>
        <w:pStyle w:val="Nivel4"/>
        <w:numPr>
          <w:ilvl w:val="3"/>
          <w:numId w:val="14"/>
        </w:numPr>
        <w:spacing w:line="0" w:lineRule="atLeast"/>
        <w:ind w:left="0" w:firstLine="0"/>
        <w:rPr>
          <w:rFonts w:ascii="Times New Roman" w:eastAsia="Calibri" w:hAnsi="Times New Roman" w:cs="Times New Roman"/>
        </w:rPr>
      </w:pPr>
      <w:r w:rsidRPr="008E2652">
        <w:rPr>
          <w:rFonts w:ascii="Times New Roman" w:eastAsia="Calibri" w:hAnsi="Times New Roman" w:cs="Times New Roman"/>
        </w:rPr>
        <w:t xml:space="preserve">Cronograma de realização dos serviços: </w:t>
      </w:r>
    </w:p>
    <w:p w:rsidR="00C27F18" w:rsidRPr="00587E45" w:rsidRDefault="00C27F18" w:rsidP="00C27F18">
      <w:pPr>
        <w:pStyle w:val="Nivel4"/>
        <w:numPr>
          <w:ilvl w:val="3"/>
          <w:numId w:val="14"/>
        </w:numPr>
        <w:spacing w:line="0" w:lineRule="atLeast"/>
        <w:ind w:left="0" w:firstLine="0"/>
        <w:rPr>
          <w:rFonts w:ascii="Times New Roman" w:eastAsia="Calibri" w:hAnsi="Times New Roman" w:cs="Times New Roman"/>
        </w:rPr>
      </w:pPr>
      <w:r w:rsidRPr="00587E45">
        <w:rPr>
          <w:rFonts w:ascii="Times New Roman" w:eastAsia="Calibri" w:hAnsi="Times New Roman" w:cs="Times New Roman"/>
        </w:rPr>
        <w:t>Em apenas uma etapa</w:t>
      </w:r>
      <w:proofErr w:type="gramStart"/>
      <w:r w:rsidRPr="00587E45">
        <w:rPr>
          <w:rFonts w:ascii="Times New Roman" w:eastAsia="Calibri" w:hAnsi="Times New Roman" w:cs="Times New Roman"/>
        </w:rPr>
        <w:t xml:space="preserve">  </w:t>
      </w:r>
    </w:p>
    <w:p w:rsidR="00C27F18" w:rsidRPr="001B132E" w:rsidRDefault="00C27F18" w:rsidP="00C27F18">
      <w:pPr>
        <w:pStyle w:val="Nivel2"/>
        <w:numPr>
          <w:ilvl w:val="1"/>
          <w:numId w:val="14"/>
        </w:numPr>
        <w:spacing w:line="0" w:lineRule="atLeast"/>
        <w:ind w:left="0" w:firstLine="0"/>
        <w:rPr>
          <w:rFonts w:ascii="Times New Roman" w:eastAsia="Calibri" w:hAnsi="Times New Roman" w:cs="Times New Roman"/>
        </w:rPr>
      </w:pPr>
      <w:proofErr w:type="gramEnd"/>
      <w:r w:rsidRPr="001B132E">
        <w:rPr>
          <w:rFonts w:ascii="Times New Roman" w:hAnsi="Times New Roman" w:cs="Times New Roman"/>
          <w:b/>
        </w:rPr>
        <w:t>Do Local e Horário da Prestação do Serviço:</w:t>
      </w:r>
    </w:p>
    <w:p w:rsidR="00C27F18" w:rsidRDefault="00C27F18" w:rsidP="00C27F18">
      <w:pPr>
        <w:tabs>
          <w:tab w:val="left" w:pos="0"/>
        </w:tabs>
        <w:spacing w:line="0" w:lineRule="atLeast"/>
        <w:jc w:val="both"/>
        <w:rPr>
          <w:rStyle w:val="normaltextrun"/>
          <w:color w:val="000000"/>
          <w:shd w:val="clear" w:color="auto" w:fill="FFFFFF"/>
        </w:rPr>
      </w:pPr>
      <w:r w:rsidRPr="00DB5352">
        <w:rPr>
          <w:rStyle w:val="normaltextrun"/>
          <w:color w:val="000000"/>
          <w:shd w:val="clear" w:color="auto" w:fill="FFFFFF"/>
        </w:rPr>
        <w:t>A prestação de serviço será</w:t>
      </w:r>
      <w:r>
        <w:rPr>
          <w:rStyle w:val="normaltextrun"/>
          <w:color w:val="000000"/>
          <w:shd w:val="clear" w:color="auto" w:fill="FFFFFF"/>
        </w:rPr>
        <w:t xml:space="preserve"> feito no seguinte endereço, Avenida São José N.484-Centro – Pedro de </w:t>
      </w:r>
      <w:proofErr w:type="gramStart"/>
      <w:r>
        <w:rPr>
          <w:rStyle w:val="normaltextrun"/>
          <w:color w:val="000000"/>
          <w:shd w:val="clear" w:color="auto" w:fill="FFFFFF"/>
        </w:rPr>
        <w:t>Toledo</w:t>
      </w:r>
      <w:proofErr w:type="gramEnd"/>
    </w:p>
    <w:p w:rsidR="00C27F18" w:rsidRPr="001B132E" w:rsidRDefault="00C27F18" w:rsidP="00C27F18">
      <w:pPr>
        <w:tabs>
          <w:tab w:val="left" w:pos="0"/>
        </w:tabs>
        <w:ind w:left="720"/>
        <w:jc w:val="both"/>
        <w:rPr>
          <w:rStyle w:val="eop"/>
        </w:rPr>
      </w:pPr>
      <w:r w:rsidRPr="004B4541">
        <w:t xml:space="preserve"> </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Dos Materiais a serem disponibilizados: </w:t>
      </w:r>
    </w:p>
    <w:p w:rsidR="00C27F18" w:rsidRPr="001B5916" w:rsidRDefault="00C27F18" w:rsidP="00C27F18">
      <w:pPr>
        <w:pStyle w:val="Nivel3"/>
        <w:numPr>
          <w:ilvl w:val="2"/>
          <w:numId w:val="14"/>
        </w:numPr>
        <w:spacing w:line="0" w:lineRule="atLeast"/>
        <w:ind w:left="0" w:firstLine="0"/>
        <w:rPr>
          <w:rFonts w:ascii="Times New Roman" w:hAnsi="Times New Roman" w:cs="Times New Roman"/>
        </w:rPr>
      </w:pPr>
      <w:r w:rsidRPr="001B5916">
        <w:rPr>
          <w:rFonts w:ascii="Times New Roman" w:hAnsi="Times New Roman" w:cs="Times New Roman"/>
        </w:rPr>
        <w:t xml:space="preserve">Para a perfeita execução dos serviços, o Contratado deverá disponibilizar os materiais, equipamentos, ferramentas e utensílios necessários, nas quantidades estimadas e qualidades estabelecidas no item </w:t>
      </w:r>
      <w:proofErr w:type="gramStart"/>
      <w:r w:rsidRPr="001B5916">
        <w:rPr>
          <w:rFonts w:ascii="Times New Roman" w:hAnsi="Times New Roman" w:cs="Times New Roman"/>
        </w:rPr>
        <w:t>1</w:t>
      </w:r>
      <w:proofErr w:type="gramEnd"/>
      <w:r w:rsidRPr="001B5916">
        <w:rPr>
          <w:rFonts w:ascii="Times New Roman" w:hAnsi="Times New Roman" w:cs="Times New Roman"/>
        </w:rPr>
        <w:t xml:space="preserve"> deste Termo de referência, promovendo sua substituição quando necessário. </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Condições de recebimento:</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Os serviços prestados serão recebidos provisoriamente pelo </w:t>
      </w:r>
      <w:proofErr w:type="gramStart"/>
      <w:r w:rsidRPr="001B132E">
        <w:rPr>
          <w:rFonts w:ascii="Times New Roman" w:eastAsia="Calibri" w:hAnsi="Times New Roman" w:cs="Times New Roman"/>
        </w:rPr>
        <w:t>(responsável pelo acompanhamento e fiscalização do contrato, mediante termo (s) detalhado (s), quando verificado o cumprimento das exigências de caráter técnico e administrativo.</w:t>
      </w:r>
      <w:proofErr w:type="gramEnd"/>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Para efeito de recebimento provisório, ao final de cada período de faturamento, o responsável pelo acompanhamento e fiscalização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O Contratado fica obrigado a reparar, corrigir, remover, reconstruir ou substituir, às suas expensas, no todo ou em parte, o objeto em que se verificarem vícios, defeitos ou incorreções resultantes da execução ou materiais </w:t>
      </w:r>
      <w:r w:rsidRPr="001B132E">
        <w:rPr>
          <w:rFonts w:ascii="Times New Roman" w:eastAsia="Calibri" w:hAnsi="Times New Roman" w:cs="Times New Roman"/>
        </w:rPr>
        <w:lastRenderedPageBreak/>
        <w:t>empregados, cabendo à fiscalização não atestar a última e/ou única medição de serviços até que sejam sanadas todas as eventuais pendências que possam vir a ser apontadas no Recebimento Provisório.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A fiscalização não efetuará o ateste da última e/ou única medição de serviços até que sejam sanadas todas as eventuais pendências que possam vir a ser apontadas no Recebimento Provisório.</w:t>
      </w:r>
    </w:p>
    <w:p w:rsidR="00C27F18" w:rsidRPr="001B132E" w:rsidRDefault="00C27F18" w:rsidP="00C27F18">
      <w:pPr>
        <w:pStyle w:val="Nivel3"/>
        <w:numPr>
          <w:ilvl w:val="2"/>
          <w:numId w:val="14"/>
        </w:numPr>
        <w:spacing w:line="0" w:lineRule="atLeast"/>
        <w:ind w:left="0" w:firstLine="0"/>
        <w:rPr>
          <w:rFonts w:ascii="Times New Roman" w:hAnsi="Times New Roman" w:cs="Times New Roman"/>
        </w:rPr>
      </w:pPr>
      <w:r w:rsidRPr="001B132E">
        <w:rPr>
          <w:rFonts w:ascii="Times New Roman" w:hAnsi="Times New Roman" w:cs="Times New Roman"/>
        </w:rPr>
        <w:t xml:space="preserve">Os serviços prestados serão recebidos definitivamente, por servidor ou comissão designada pela autoridade competente, mediante termo (s) detalhado (s) que comprove (m) o atendimento das exigências contratuais, no prazo de </w:t>
      </w:r>
      <w:r w:rsidRPr="001B5916">
        <w:rPr>
          <w:rFonts w:ascii="Times New Roman" w:hAnsi="Times New Roman" w:cs="Times New Roman"/>
        </w:rPr>
        <w:t xml:space="preserve">até </w:t>
      </w:r>
      <w:r w:rsidRPr="001B5916">
        <w:rPr>
          <w:rStyle w:val="normaltextrun"/>
          <w:rFonts w:ascii="Times New Roman" w:hAnsi="Times New Roman" w:cs="Times New Roman"/>
          <w:shd w:val="clear" w:color="auto" w:fill="FFFFFF"/>
        </w:rPr>
        <w:t>15 dias úteis</w:t>
      </w:r>
      <w:r w:rsidRPr="001B132E">
        <w:rPr>
          <w:rFonts w:ascii="Times New Roman" w:hAnsi="Times New Roman" w:cs="Times New Roman"/>
        </w:rPr>
        <w:t xml:space="preserve">, contados a partir do recebimento provisório. </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rsidR="00C27F18" w:rsidRPr="001B132E" w:rsidRDefault="00C27F18" w:rsidP="00C27F18">
      <w:pPr>
        <w:pStyle w:val="Nivel3"/>
        <w:numPr>
          <w:ilvl w:val="2"/>
          <w:numId w:val="14"/>
        </w:numPr>
        <w:spacing w:line="0" w:lineRule="atLeast"/>
        <w:ind w:left="0" w:firstLine="0"/>
        <w:rPr>
          <w:rFonts w:ascii="Times New Roman" w:hAnsi="Times New Roman" w:cs="Times New Roman"/>
        </w:rPr>
      </w:pPr>
      <w:r w:rsidRPr="001B132E">
        <w:rPr>
          <w:rFonts w:ascii="Times New Roman" w:hAnsi="Times New Roman" w:cs="Times New Roman"/>
        </w:rPr>
        <w:t>Os serviços poderão ser rejeitados, no todo ou em parte, quando em desacordo com as especificações constantes no Termo de Referência e na proposta, sem prejuízo da aplicação das penalidades.</w:t>
      </w:r>
    </w:p>
    <w:p w:rsidR="00C27F18" w:rsidRPr="001B132E" w:rsidRDefault="00C27F18" w:rsidP="00C27F18">
      <w:pPr>
        <w:pStyle w:val="Nivel3"/>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No caso de controvérsia sobre a execução do objeto, quanto à dimensão, qualidade e quantidade, deverá ser observado o teor do art. 143 da Lei nº 14.133, de 2021, comunicando-se ao fornecedor para emissão de Nota Fiscal no que diz respeito à parcela incontroversa da execução do objeto, para efeito de liquidação e pagamento.</w:t>
      </w:r>
    </w:p>
    <w:p w:rsidR="00C27F18" w:rsidRPr="001B132E" w:rsidRDefault="00C27F18" w:rsidP="00C27F18">
      <w:pPr>
        <w:pStyle w:val="Nivel3"/>
        <w:numPr>
          <w:ilvl w:val="2"/>
          <w:numId w:val="14"/>
        </w:numPr>
        <w:spacing w:line="0" w:lineRule="atLeast"/>
        <w:ind w:left="0" w:firstLine="0"/>
        <w:rPr>
          <w:rFonts w:ascii="Times New Roman" w:hAnsi="Times New Roman" w:cs="Times New Roman"/>
        </w:rPr>
      </w:pPr>
      <w:r w:rsidRPr="001B132E">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27F18" w:rsidRDefault="00C27F18" w:rsidP="00C27F18">
      <w:pPr>
        <w:pStyle w:val="Nivel3"/>
        <w:numPr>
          <w:ilvl w:val="2"/>
          <w:numId w:val="14"/>
        </w:numPr>
        <w:spacing w:line="0" w:lineRule="atLeast"/>
        <w:ind w:left="0" w:firstLine="0"/>
        <w:rPr>
          <w:rFonts w:ascii="Times New Roman" w:hAnsi="Times New Roman" w:cs="Times New Roman"/>
        </w:rPr>
      </w:pPr>
      <w:r w:rsidRPr="001B132E">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rsidR="00C27F18" w:rsidRPr="001B132E" w:rsidRDefault="00C27F18" w:rsidP="00C27F18">
      <w:pPr>
        <w:pStyle w:val="Nivel3"/>
        <w:spacing w:line="0" w:lineRule="atLeast"/>
        <w:rPr>
          <w:rFonts w:ascii="Times New Roman" w:hAnsi="Times New Roman" w:cs="Times New Roman"/>
        </w:rPr>
      </w:pPr>
    </w:p>
    <w:p w:rsidR="00C27F18" w:rsidRPr="001B132E" w:rsidRDefault="00C27F18" w:rsidP="00C27F18">
      <w:pPr>
        <w:pStyle w:val="Nivel01"/>
        <w:numPr>
          <w:ilvl w:val="0"/>
          <w:numId w:val="14"/>
        </w:numPr>
        <w:spacing w:before="120" w:after="120"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GESTÃO E FISCALIZAÇÃO DA CONTRATAÇÃO </w:t>
      </w:r>
    </w:p>
    <w:p w:rsidR="00C27F18" w:rsidRPr="001B132E" w:rsidRDefault="00C27F18" w:rsidP="00C27F18">
      <w:pPr>
        <w:pStyle w:val="Nivel2"/>
        <w:numPr>
          <w:ilvl w:val="1"/>
          <w:numId w:val="14"/>
        </w:numPr>
        <w:spacing w:line="0" w:lineRule="atLeast"/>
        <w:ind w:left="0" w:firstLine="0"/>
        <w:rPr>
          <w:rFonts w:ascii="Times New Roman" w:hAnsi="Times New Roman" w:cs="Times New Roman"/>
        </w:rPr>
      </w:pPr>
      <w:r w:rsidRPr="001B132E">
        <w:rPr>
          <w:rStyle w:val="normaltextrun"/>
          <w:rFonts w:ascii="Times New Roman" w:hAnsi="Times New Roman" w:cs="Times New Roman"/>
        </w:rPr>
        <w:t xml:space="preserve">O contrato deverá ser executado fielmente pelas partes, de acordo com as cláusulas avençadas e as normas desta Lei, e cada parte responderá pelas </w:t>
      </w:r>
      <w:r>
        <w:rPr>
          <w:rStyle w:val="normaltextrun"/>
          <w:rFonts w:ascii="Times New Roman" w:hAnsi="Times New Roman" w:cs="Times New Roman"/>
        </w:rPr>
        <w:t>consequ</w:t>
      </w:r>
      <w:r w:rsidRPr="001B132E">
        <w:rPr>
          <w:rStyle w:val="normaltextrun"/>
          <w:rFonts w:ascii="Times New Roman" w:hAnsi="Times New Roman" w:cs="Times New Roman"/>
        </w:rPr>
        <w:t>ências de sua inexecução total ou parcial, conforme art. 115 da Lei nº 14.133, de 2021.</w:t>
      </w:r>
    </w:p>
    <w:p w:rsidR="00C27F18" w:rsidRPr="001B132E" w:rsidRDefault="00C27F18" w:rsidP="00C27F18">
      <w:pPr>
        <w:pStyle w:val="Nivel2"/>
        <w:numPr>
          <w:ilvl w:val="1"/>
          <w:numId w:val="14"/>
        </w:numPr>
        <w:spacing w:line="0" w:lineRule="atLeast"/>
        <w:ind w:left="0" w:firstLine="0"/>
        <w:rPr>
          <w:rFonts w:ascii="Times New Roman" w:hAnsi="Times New Roman" w:cs="Times New Roman"/>
        </w:rPr>
      </w:pPr>
      <w:r w:rsidRPr="001B132E">
        <w:rPr>
          <w:rStyle w:val="normaltextrun"/>
          <w:rFonts w:ascii="Times New Roman" w:hAnsi="Times New Roman" w:cs="Times New Roman"/>
        </w:rPr>
        <w:t xml:space="preserve">A execução do contrato deverá ser acompanhada e fiscalizada por </w:t>
      </w:r>
      <w:proofErr w:type="gramStart"/>
      <w:r w:rsidRPr="001B132E">
        <w:rPr>
          <w:rStyle w:val="normaltextrun"/>
          <w:rFonts w:ascii="Times New Roman" w:hAnsi="Times New Roman" w:cs="Times New Roman"/>
        </w:rPr>
        <w:t>1</w:t>
      </w:r>
      <w:proofErr w:type="gramEnd"/>
      <w:r w:rsidRPr="001B132E">
        <w:rPr>
          <w:rStyle w:val="normaltextrun"/>
          <w:rFonts w:ascii="Times New Roman" w:hAnsi="Times New Roman" w:cs="Times New Roman"/>
        </w:rPr>
        <w:t xml:space="preserve"> (um) ou mais gestores e fiscais do contrato, representantes da Administração especialmente designados conforme requisitos estabelecidos no art. 7º da Lei nº 14.133, de 2021, ou pelos respectivos substitutos, conforme art. 117 da Lei nº 14.133, de 2021.</w:t>
      </w:r>
    </w:p>
    <w:p w:rsidR="00C27F18" w:rsidRPr="001B132E" w:rsidRDefault="00C27F18" w:rsidP="00C27F18">
      <w:pPr>
        <w:pStyle w:val="Nivel2"/>
        <w:numPr>
          <w:ilvl w:val="1"/>
          <w:numId w:val="14"/>
        </w:numPr>
        <w:spacing w:line="0" w:lineRule="atLeast"/>
        <w:ind w:left="0" w:firstLine="0"/>
        <w:rPr>
          <w:rFonts w:ascii="Times New Roman" w:hAnsi="Times New Roman" w:cs="Times New Roman"/>
        </w:rPr>
      </w:pPr>
      <w:r w:rsidRPr="001B132E">
        <w:rPr>
          <w:rStyle w:val="normaltextrun"/>
          <w:rFonts w:ascii="Times New Roman" w:hAnsi="Times New Roman" w:cs="Times New Roman"/>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rsidR="00C27F18" w:rsidRPr="001B132E" w:rsidRDefault="00C27F18" w:rsidP="00C27F18">
      <w:pPr>
        <w:pStyle w:val="Nivel2"/>
        <w:numPr>
          <w:ilvl w:val="1"/>
          <w:numId w:val="14"/>
        </w:numPr>
        <w:spacing w:line="0" w:lineRule="atLeast"/>
        <w:ind w:left="0" w:firstLine="0"/>
        <w:rPr>
          <w:rStyle w:val="eop"/>
          <w:rFonts w:ascii="Times New Roman" w:eastAsia="Calibri" w:hAnsi="Times New Roman" w:cs="Times New Roman"/>
        </w:rPr>
      </w:pPr>
      <w:r w:rsidRPr="001B132E">
        <w:rPr>
          <w:rStyle w:val="normaltextrun"/>
          <w:rFonts w:ascii="Times New Roman" w:hAnsi="Times New Roman" w:cs="Times New Roman"/>
          <w:shd w:val="clear" w:color="auto" w:fill="FFFFFF"/>
        </w:rPr>
        <w:t>O fiscal do contrato anotará em registro próprio todas as ocorrências relacionadas à execução do contrato, determinando o que for necessário para a regularização das faltas ou dos defeitos observados, de acordo com o § 1º, art. 117 da Lei nº 14.133, de 2021.</w:t>
      </w:r>
      <w:r w:rsidRPr="001B132E">
        <w:rPr>
          <w:rStyle w:val="eop"/>
          <w:rFonts w:ascii="Times New Roman" w:hAnsi="Times New Roman" w:cs="Times New Roman"/>
          <w:shd w:val="clear" w:color="auto" w:fill="FFFFFF"/>
        </w:rPr>
        <w:t> </w:t>
      </w:r>
    </w:p>
    <w:p w:rsidR="00C27F18" w:rsidRPr="001B132E" w:rsidRDefault="00C27F18" w:rsidP="00C27F18">
      <w:pPr>
        <w:pStyle w:val="Nivel3"/>
        <w:numPr>
          <w:ilvl w:val="2"/>
          <w:numId w:val="14"/>
        </w:numPr>
        <w:spacing w:line="0" w:lineRule="atLeast"/>
        <w:ind w:left="0" w:firstLine="0"/>
        <w:rPr>
          <w:rStyle w:val="normaltextrun"/>
          <w:rFonts w:ascii="Times New Roman" w:hAnsi="Times New Roman" w:cs="Times New Roman"/>
        </w:rPr>
      </w:pPr>
      <w:r w:rsidRPr="001B132E">
        <w:rPr>
          <w:rStyle w:val="normaltextrun"/>
          <w:rFonts w:ascii="Times New Roman" w:hAnsi="Times New Roman" w:cs="Times New Roman"/>
          <w:shd w:val="clear" w:color="auto" w:fill="FFFFFF"/>
        </w:rPr>
        <w:t>Caberão ao gestor os controles administrativo-financeiros necessários ao pleno cumprimento do contrato.</w:t>
      </w:r>
    </w:p>
    <w:p w:rsidR="00C27F18" w:rsidRPr="001B132E" w:rsidRDefault="00C27F18" w:rsidP="00C27F18">
      <w:pPr>
        <w:pStyle w:val="Nivel2"/>
        <w:numPr>
          <w:ilvl w:val="1"/>
          <w:numId w:val="14"/>
        </w:numPr>
        <w:spacing w:line="0" w:lineRule="atLeast"/>
        <w:ind w:left="0" w:firstLine="0"/>
        <w:rPr>
          <w:rStyle w:val="eop"/>
          <w:rFonts w:ascii="Times New Roman" w:hAnsi="Times New Roman" w:cs="Times New Roman"/>
        </w:rPr>
      </w:pPr>
      <w:r w:rsidRPr="001B132E">
        <w:rPr>
          <w:rStyle w:val="normaltextrun"/>
          <w:rFonts w:ascii="Times New Roman" w:hAnsi="Times New Roman" w:cs="Times New Roman"/>
          <w:shd w:val="clear" w:color="auto" w:fill="FFFFFF"/>
        </w:rPr>
        <w:t xml:space="preserve">O fiscal do contrato informará a seus superiores e ao gestor do contrato, em tempo hábil para a adoção das medidas convenientes, a situação que demandar decisão ou providência que ultrapasse sua competência, conforme § </w:t>
      </w:r>
      <w:proofErr w:type="gramStart"/>
      <w:r w:rsidRPr="001B132E">
        <w:rPr>
          <w:rStyle w:val="normaltextrun"/>
          <w:rFonts w:ascii="Times New Roman" w:hAnsi="Times New Roman" w:cs="Times New Roman"/>
          <w:shd w:val="clear" w:color="auto" w:fill="FFFFFF"/>
        </w:rPr>
        <w:t>2º, art.</w:t>
      </w:r>
      <w:proofErr w:type="gramEnd"/>
      <w:r w:rsidRPr="001B132E">
        <w:rPr>
          <w:rStyle w:val="normaltextrun"/>
          <w:rFonts w:ascii="Times New Roman" w:hAnsi="Times New Roman" w:cs="Times New Roman"/>
          <w:shd w:val="clear" w:color="auto" w:fill="FFFFFF"/>
        </w:rPr>
        <w:t xml:space="preserve"> 117 da Lei nº 14.133, de 2021.</w:t>
      </w:r>
      <w:r w:rsidRPr="001B132E">
        <w:rPr>
          <w:rStyle w:val="eop"/>
          <w:rFonts w:ascii="Times New Roman" w:hAnsi="Times New Roman" w:cs="Times New Roman"/>
          <w:shd w:val="clear" w:color="auto" w:fill="FFFFFF"/>
        </w:rPr>
        <w:t> </w:t>
      </w:r>
    </w:p>
    <w:p w:rsidR="00C27F18" w:rsidRPr="001B132E" w:rsidRDefault="00C27F18" w:rsidP="00C27F18">
      <w:pPr>
        <w:pStyle w:val="Nivel2"/>
        <w:numPr>
          <w:ilvl w:val="1"/>
          <w:numId w:val="14"/>
        </w:numPr>
        <w:spacing w:line="0" w:lineRule="atLeast"/>
        <w:ind w:left="0" w:firstLine="0"/>
        <w:rPr>
          <w:rStyle w:val="normaltextrun"/>
          <w:rFonts w:ascii="Times New Roman" w:eastAsia="Calibri" w:hAnsi="Times New Roman" w:cs="Times New Roman"/>
        </w:rPr>
      </w:pPr>
      <w:r w:rsidRPr="001B132E">
        <w:rPr>
          <w:rStyle w:val="normaltextrun"/>
          <w:rFonts w:ascii="Times New Roman" w:hAnsi="Times New Roman" w:cs="Times New Roman"/>
        </w:rPr>
        <w:t xml:space="preserve">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w:t>
      </w:r>
      <w:proofErr w:type="gramStart"/>
      <w:r w:rsidRPr="001B132E">
        <w:rPr>
          <w:rStyle w:val="normaltextrun"/>
          <w:rFonts w:ascii="Times New Roman" w:hAnsi="Times New Roman" w:cs="Times New Roman"/>
        </w:rPr>
        <w:t>civil.</w:t>
      </w:r>
      <w:proofErr w:type="gramEnd"/>
      <w:r w:rsidRPr="001B132E">
        <w:rPr>
          <w:rStyle w:val="normaltextrun"/>
          <w:rFonts w:ascii="Times New Roman" w:hAnsi="Times New Roman" w:cs="Times New Roman"/>
        </w:rPr>
        <w:t> </w:t>
      </w:r>
    </w:p>
    <w:p w:rsidR="00C27F18" w:rsidRPr="001B132E" w:rsidRDefault="00C27F18" w:rsidP="00C27F18">
      <w:pPr>
        <w:pStyle w:val="Nivel2"/>
        <w:numPr>
          <w:ilvl w:val="2"/>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bdr w:val="none" w:sz="0" w:space="0" w:color="auto" w:frame="1"/>
        </w:rPr>
        <w:t>O Contratante reserva-se ao direito de rejeitar, no todo ou em parte, o objeto da contratação, caso o mesmo afaste-se das especificações deste termo de referência, do instrumento convocatório e de seus anexos, e da proposta comercial do Contratado.</w:t>
      </w:r>
    </w:p>
    <w:p w:rsidR="00C27F18" w:rsidRPr="001B132E" w:rsidRDefault="00C27F18" w:rsidP="00C27F18">
      <w:pPr>
        <w:pStyle w:val="Nivel2"/>
        <w:numPr>
          <w:ilvl w:val="1"/>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rPr>
        <w:t>Constatada a ocorrência de descumprimento total ou parcial do contrato, deverão ser observadas as disposições dos art. 155 a 163 da Lei nº 14.133, de 2021, a fim de apurar a responsabilidade do Contratado e eventualmente aplicar sanções</w:t>
      </w:r>
      <w:r w:rsidRPr="001B132E">
        <w:rPr>
          <w:rFonts w:ascii="Times New Roman" w:eastAsia="Calibri" w:hAnsi="Times New Roman" w:cs="Times New Roman"/>
        </w:rPr>
        <w:t>.</w:t>
      </w:r>
    </w:p>
    <w:p w:rsidR="00C27F18" w:rsidRDefault="00C27F18" w:rsidP="00C27F18">
      <w:pPr>
        <w:pStyle w:val="Nivel2"/>
        <w:numPr>
          <w:ilvl w:val="1"/>
          <w:numId w:val="14"/>
        </w:numPr>
        <w:spacing w:line="0" w:lineRule="atLeast"/>
        <w:ind w:left="0" w:firstLine="0"/>
        <w:rPr>
          <w:rFonts w:ascii="Times New Roman" w:hAnsi="Times New Roman" w:cs="Times New Roman"/>
        </w:rPr>
      </w:pPr>
      <w:r w:rsidRPr="001B132E">
        <w:rPr>
          <w:rStyle w:val="normaltextrun"/>
          <w:rFonts w:ascii="Times New Roman" w:hAnsi="Times New Roman" w:cs="Times New Roman"/>
        </w:rPr>
        <w:t>As comunicações entre o órgão ou entidade e o Contratado devem ser realizadas por escrito sempre que o ato exigir tal formalidade, admitindo-se o uso de mensagem eletrônica para esse fim</w:t>
      </w:r>
      <w:r w:rsidRPr="001B132E">
        <w:rPr>
          <w:rFonts w:ascii="Times New Roman" w:hAnsi="Times New Roman" w:cs="Times New Roman"/>
        </w:rPr>
        <w:t>.</w:t>
      </w:r>
    </w:p>
    <w:p w:rsidR="00C27F18" w:rsidRDefault="00C27F18" w:rsidP="00C27F18">
      <w:pPr>
        <w:pStyle w:val="Nivel2"/>
        <w:spacing w:line="0" w:lineRule="atLeast"/>
        <w:rPr>
          <w:rFonts w:ascii="Times New Roman" w:hAnsi="Times New Roman" w:cs="Times New Roman"/>
        </w:rPr>
      </w:pPr>
    </w:p>
    <w:p w:rsidR="00C27F18" w:rsidRPr="001B132E" w:rsidRDefault="00C27F18" w:rsidP="00C27F18">
      <w:pPr>
        <w:pStyle w:val="Nivel01"/>
        <w:numPr>
          <w:ilvl w:val="0"/>
          <w:numId w:val="14"/>
        </w:numPr>
        <w:spacing w:before="120" w:after="120" w:line="0" w:lineRule="atLeast"/>
        <w:ind w:left="0" w:firstLine="0"/>
        <w:rPr>
          <w:rFonts w:ascii="Times New Roman" w:eastAsia="Calibri" w:hAnsi="Times New Roman" w:cs="Times New Roman"/>
        </w:rPr>
      </w:pPr>
      <w:r w:rsidRPr="001B132E">
        <w:rPr>
          <w:rFonts w:ascii="Times New Roman" w:eastAsia="Calibri" w:hAnsi="Times New Roman" w:cs="Times New Roman"/>
        </w:rPr>
        <w:lastRenderedPageBreak/>
        <w:t>CRITÉRIOS DE MEDIÇÃO E PAGAMENTO:</w:t>
      </w: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normaltextrun"/>
          <w:color w:val="000000"/>
          <w:shd w:val="clear" w:color="auto" w:fill="FFFFFF"/>
        </w:rPr>
      </w:pPr>
      <w:r w:rsidRPr="008F7FBB">
        <w:rPr>
          <w:rStyle w:val="normaltextrun"/>
          <w:color w:val="000000"/>
          <w:shd w:val="clear" w:color="auto" w:fill="FFFFFF"/>
        </w:rPr>
        <w:t>A Liquidação será efetuada no prazo de até 30 (trinta) dias corridos contados da data da entrega definitiva do produto e respectivo aceite do Contratante.</w:t>
      </w: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normaltextrun"/>
          <w:color w:val="000000"/>
          <w:shd w:val="clear" w:color="auto" w:fill="FFFFFF"/>
        </w:rPr>
      </w:pPr>
      <w:r w:rsidRPr="008F7FBB">
        <w:rPr>
          <w:rStyle w:val="normaltextrun"/>
          <w:color w:val="000000"/>
          <w:shd w:val="clear" w:color="auto" w:fill="FFFFFF"/>
        </w:rPr>
        <w:t>Para fins de liquidação, o setor competente deverá verificar se a nota fiscal ou instrumento de cobrança equivalente apresentado expressa os elementos necessários e essenciais do documento, tais como:</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O prazo de validade;</w:t>
      </w:r>
      <w:r w:rsidRPr="008F7FBB">
        <w:rPr>
          <w:rStyle w:val="eop"/>
          <w:color w:val="000000"/>
          <w:shd w:val="clear" w:color="auto" w:fill="FFFFFF"/>
        </w:rPr>
        <w:t> </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A data da emissão; </w:t>
      </w:r>
      <w:r w:rsidRPr="008F7FBB">
        <w:rPr>
          <w:rStyle w:val="eop"/>
          <w:color w:val="000000"/>
          <w:shd w:val="clear" w:color="auto" w:fill="FFFFFF"/>
        </w:rPr>
        <w:t> </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Os dados do contrato e do órgão Contratante; </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O período respectivo de execução do contrato; </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 xml:space="preserve">O valor a pagar; </w:t>
      </w:r>
    </w:p>
    <w:p w:rsidR="00C27F18" w:rsidRPr="008F7FBB" w:rsidRDefault="00C27F18" w:rsidP="00C27F18">
      <w:pPr>
        <w:pStyle w:val="PargrafodaLista"/>
        <w:widowControl/>
        <w:numPr>
          <w:ilvl w:val="2"/>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Eventual destaque do valor de retenções tributárias cabíveis.</w:t>
      </w:r>
      <w:r w:rsidRPr="008F7FBB">
        <w:rPr>
          <w:rStyle w:val="eop"/>
          <w:color w:val="000000"/>
          <w:shd w:val="clear" w:color="auto" w:fill="FFFFFF"/>
        </w:rPr>
        <w:t> </w:t>
      </w:r>
    </w:p>
    <w:p w:rsidR="00C27F18" w:rsidRPr="001B132E" w:rsidRDefault="00C27F18" w:rsidP="00C27F18">
      <w:pPr>
        <w:pStyle w:val="PargrafodaLista"/>
        <w:widowControl/>
        <w:numPr>
          <w:ilvl w:val="1"/>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color w:val="000000"/>
          <w:shd w:val="clear" w:color="auto" w:fill="FFFFFF"/>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1B132E">
        <w:rPr>
          <w:rStyle w:val="eop"/>
          <w:color w:val="000000"/>
          <w:shd w:val="clear" w:color="auto" w:fill="FFFFFF"/>
        </w:rPr>
        <w:t> </w:t>
      </w: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color w:val="000000"/>
          <w:shd w:val="clear" w:color="auto" w:fill="FFFFFF"/>
        </w:rPr>
        <w:t>A nota fiscal ou o instrumento de cobrança equivalente deverá ser acompanhado da comprovação da regularidade fiscal disposta no art. 68 da Lei nº 14.133, de 2021. </w:t>
      </w:r>
    </w:p>
    <w:p w:rsidR="00C27F18" w:rsidRDefault="00C27F18" w:rsidP="00C27F18">
      <w:pPr>
        <w:pStyle w:val="PargrafodaLista"/>
        <w:widowControl/>
        <w:numPr>
          <w:ilvl w:val="1"/>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color w:val="000000"/>
          <w:shd w:val="clear" w:color="auto" w:fill="FFFFFF"/>
        </w:rPr>
        <w:t>O pagamento será efetuado através do Sistema Integrado, a crédito do beneficiário em um dos bancos que o fornecedor indicar, no prazo de até 30 (trinta) dias, contados a partir da data final do período de adimplemento a que se referir, com base nos documentos fiscais devidamente conferidos e aprovados pelo Contratante.</w:t>
      </w:r>
      <w:r w:rsidRPr="001B132E">
        <w:rPr>
          <w:rStyle w:val="eop"/>
          <w:color w:val="000000"/>
          <w:shd w:val="clear" w:color="auto" w:fill="FFFFFF"/>
        </w:rPr>
        <w:t> </w:t>
      </w:r>
    </w:p>
    <w:p w:rsidR="00C27F18" w:rsidRPr="001B132E" w:rsidRDefault="00C27F18" w:rsidP="00C27F18">
      <w:pPr>
        <w:pStyle w:val="PargrafodaLista"/>
        <w:spacing w:before="120" w:after="120" w:line="0" w:lineRule="atLeast"/>
        <w:ind w:left="0"/>
        <w:contextualSpacing/>
        <w:rPr>
          <w:rStyle w:val="eop"/>
          <w:color w:val="000000"/>
          <w:shd w:val="clear" w:color="auto" w:fill="FFFFFF"/>
        </w:rPr>
      </w:pP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normaltextrun"/>
          <w:color w:val="000000"/>
          <w:shd w:val="clear" w:color="auto" w:fill="FFFFFF"/>
        </w:rPr>
      </w:pPr>
      <w:r w:rsidRPr="008F7FBB">
        <w:rPr>
          <w:rStyle w:val="normaltextrun"/>
          <w:shd w:val="clear" w:color="auto" w:fill="FFFFFF"/>
        </w:rPr>
        <w:t xml:space="preserve">No caso de atraso pelo Contratante, por culpa exclusiva da Administração, os valores devidos ao Contratado serão atualizados monetariamente entre o termo final do prazo de pagamento até a data de sua efetiva realização, </w:t>
      </w:r>
      <w:r w:rsidRPr="001B132E">
        <w:t>de acordo com a variação do Sistema Especial de Liquidação e Custódia –SELIC</w:t>
      </w:r>
      <w:r w:rsidRPr="008F7FBB">
        <w:rPr>
          <w:rStyle w:val="normaltextrun"/>
          <w:shd w:val="clear" w:color="auto" w:fill="FFFFFF"/>
        </w:rPr>
        <w:t>. Não se aplica.</w:t>
      </w: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eop"/>
          <w:color w:val="000000"/>
          <w:shd w:val="clear" w:color="auto" w:fill="FFFFFF"/>
        </w:rPr>
      </w:pPr>
      <w:r w:rsidRPr="008F7FBB">
        <w:rPr>
          <w:rStyle w:val="normaltextrun"/>
          <w:shd w:val="clear" w:color="auto" w:fill="FFFFFF"/>
        </w:rPr>
        <w:t>Quando do pagamento, será efetuada a retenção tributária prevista na legislação aplicável.</w:t>
      </w:r>
      <w:r w:rsidRPr="008F7FBB">
        <w:rPr>
          <w:rStyle w:val="eop"/>
          <w:shd w:val="clear" w:color="auto" w:fill="FFFFFF"/>
        </w:rPr>
        <w:t> </w:t>
      </w:r>
    </w:p>
    <w:p w:rsidR="00C27F18" w:rsidRPr="008F7FBB" w:rsidRDefault="00C27F18" w:rsidP="00C27F18">
      <w:pPr>
        <w:pStyle w:val="PargrafodaLista"/>
        <w:widowControl/>
        <w:numPr>
          <w:ilvl w:val="1"/>
          <w:numId w:val="14"/>
        </w:numPr>
        <w:autoSpaceDE/>
        <w:autoSpaceDN/>
        <w:spacing w:before="120" w:after="120" w:line="0" w:lineRule="atLeast"/>
        <w:ind w:left="0" w:firstLine="0"/>
        <w:contextualSpacing/>
        <w:rPr>
          <w:rStyle w:val="normaltextrun"/>
          <w:color w:val="000000"/>
          <w:shd w:val="clear" w:color="auto" w:fill="FFFFFF"/>
        </w:rPr>
      </w:pPr>
      <w:r w:rsidRPr="008F7FBB">
        <w:rPr>
          <w:rStyle w:val="normaltextrun"/>
          <w:color w:val="000000"/>
          <w:shd w:val="clear" w:color="auto" w:fill="FFFFFF"/>
        </w:rPr>
        <w:t>Independentemente do percentual de tributo inserido pelo Contratado na planilha de custo, quando houver, serão retidos na fonte, quando da realização do pagamento, os percentuais estabelecidos na legislação vigente.</w:t>
      </w:r>
    </w:p>
    <w:p w:rsidR="00C27F18" w:rsidRDefault="00C27F18" w:rsidP="00C27F18">
      <w:pPr>
        <w:pStyle w:val="PargrafodaLista"/>
        <w:widowControl/>
        <w:numPr>
          <w:ilvl w:val="1"/>
          <w:numId w:val="14"/>
        </w:numPr>
        <w:autoSpaceDE/>
        <w:autoSpaceDN/>
        <w:spacing w:before="120" w:after="120" w:line="0" w:lineRule="atLeast"/>
        <w:ind w:left="0" w:firstLine="0"/>
        <w:contextualSpacing/>
        <w:rPr>
          <w:rStyle w:val="eop"/>
          <w:color w:val="000000"/>
          <w:shd w:val="clear" w:color="auto" w:fill="FFFFFF"/>
        </w:rPr>
      </w:pPr>
      <w:r w:rsidRPr="001B132E">
        <w:rPr>
          <w:rStyle w:val="normaltextrun"/>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1B132E">
        <w:rPr>
          <w:rStyle w:val="normaltextrun"/>
          <w:color w:val="000000"/>
          <w:shd w:val="clear" w:color="auto" w:fill="FFFFFF"/>
        </w:rPr>
        <w:t>.</w:t>
      </w:r>
      <w:r w:rsidRPr="001B132E">
        <w:rPr>
          <w:rStyle w:val="eop"/>
          <w:color w:val="000000"/>
          <w:shd w:val="clear" w:color="auto" w:fill="FFFFFF"/>
        </w:rPr>
        <w:t> </w:t>
      </w:r>
    </w:p>
    <w:p w:rsidR="00C27F18" w:rsidRPr="001B132E" w:rsidRDefault="00C27F18" w:rsidP="00C27F18">
      <w:pPr>
        <w:pStyle w:val="PargrafodaLista"/>
        <w:spacing w:before="120" w:after="120" w:line="0" w:lineRule="atLeast"/>
        <w:ind w:left="0"/>
        <w:contextualSpacing/>
        <w:rPr>
          <w:rStyle w:val="eop"/>
          <w:color w:val="000000"/>
          <w:shd w:val="clear" w:color="auto" w:fill="FFFFFF"/>
        </w:rPr>
      </w:pPr>
    </w:p>
    <w:p w:rsidR="00C27F18" w:rsidRPr="001B132E" w:rsidRDefault="00C27F18" w:rsidP="00C27F18">
      <w:pPr>
        <w:pStyle w:val="Nivel01"/>
        <w:numPr>
          <w:ilvl w:val="0"/>
          <w:numId w:val="14"/>
        </w:numPr>
        <w:spacing w:before="120" w:after="120" w:line="0" w:lineRule="atLeast"/>
        <w:ind w:left="0" w:firstLine="0"/>
        <w:rPr>
          <w:rFonts w:ascii="Times New Roman" w:eastAsia="Calibri" w:hAnsi="Times New Roman" w:cs="Times New Roman"/>
        </w:rPr>
      </w:pPr>
      <w:r w:rsidRPr="001B132E">
        <w:rPr>
          <w:rFonts w:ascii="Times New Roman" w:eastAsia="Calibri" w:hAnsi="Times New Roman" w:cs="Times New Roman"/>
        </w:rPr>
        <w:t>OBRIGAÇÕES ESPECÍFICAS DAS PARTES.</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rPr>
      </w:pPr>
      <w:r w:rsidRPr="001B132E">
        <w:rPr>
          <w:rFonts w:ascii="Times New Roman" w:hAnsi="Times New Roman" w:cs="Times New Roman"/>
          <w:b/>
        </w:rPr>
        <w:t>Do Contratante:</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bdr w:val="none" w:sz="0" w:space="0" w:color="auto" w:frame="1"/>
        </w:rPr>
        <w:t>Exigir o cumprimento de todas as obrigações assumidas pelo Contratado, de acordo com o contrato e seus anexos</w:t>
      </w:r>
      <w:r w:rsidRPr="001B132E">
        <w:rPr>
          <w:rFonts w:ascii="Times New Roman" w:eastAsia="Calibri" w:hAnsi="Times New Roman" w:cs="Times New Roman"/>
        </w:rPr>
        <w:t>;</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bdr w:val="none" w:sz="0" w:space="0" w:color="auto" w:frame="1"/>
        </w:rPr>
        <w:t>Receber o objeto no prazo e condições estabelecidas no Termo de Referência</w:t>
      </w:r>
      <w:r w:rsidRPr="001B132E">
        <w:rPr>
          <w:rFonts w:ascii="Times New Roman" w:eastAsia="Calibri" w:hAnsi="Times New Roman" w:cs="Times New Roman"/>
        </w:rPr>
        <w:t>;</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Notificar o Contratado, por escrito, sobre vícios, defeitos ou incorreções verificadas no objeto prestado, para que seja por ele reparado, corrigido, removido, reconstruído ou substituído, no total ou em parte, às suas expensas;</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Acompanhar e fiscalizar a execução do contrato, atestar nas notas fiscais/faturas da efetiva prestação de serviço, objeto do Termo de Referência.</w:t>
      </w:r>
    </w:p>
    <w:p w:rsidR="00C27F18" w:rsidRPr="001B132E" w:rsidRDefault="00C27F18" w:rsidP="00C27F18">
      <w:pPr>
        <w:pStyle w:val="Nivel3"/>
        <w:numPr>
          <w:ilvl w:val="2"/>
          <w:numId w:val="14"/>
        </w:numPr>
        <w:spacing w:line="0" w:lineRule="atLeast"/>
        <w:ind w:left="0" w:firstLine="0"/>
        <w:rPr>
          <w:rFonts w:ascii="Times New Roman" w:hAnsi="Times New Roman" w:cs="Times New Roman"/>
        </w:rPr>
      </w:pPr>
      <w:r w:rsidRPr="001B132E">
        <w:rPr>
          <w:rFonts w:ascii="Times New Roman" w:hAnsi="Times New Roman" w:cs="Times New Roman"/>
        </w:rPr>
        <w:t>Rejeitar, no todo ou em parte os serviços prestados, quando em desacordo com as especificações constantes na nota de empenho, no Termo de Referência e/ou na proposta comercial do Contratado.</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shd w:val="clear" w:color="auto" w:fill="FFFFFF"/>
        </w:rPr>
        <w:t>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bdr w:val="none" w:sz="0" w:space="0" w:color="auto" w:frame="1"/>
        </w:rPr>
        <w:lastRenderedPageBreak/>
        <w:t>Solicitar o reparo, a correção, a remoção ou a substituição dos materiais em que se verificarem vícios, defeitos ou incorreções.</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Efetuar o pagamento ao Contratado do valor correspondente à parcela do serviço prestado, no prazo, forma e condições estabelecidos no presente instrumento;</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Prestar as informações e os esclarecimentos que venham a ser solicitados pelo Contratado.</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Aplicar ao Contratado as sanções regulamentares. </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Exigir o cumprimento dos recolhimentos tributários, trabalhistas e previdenciários por meio dos documentos pertinentes.</w:t>
      </w:r>
    </w:p>
    <w:p w:rsidR="00C27F18" w:rsidRPr="00A35050"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Disponibilizar local adequado para a realização do serviço.</w:t>
      </w:r>
    </w:p>
    <w:p w:rsidR="00C27F18" w:rsidRPr="001B132E" w:rsidRDefault="00C27F18" w:rsidP="00C27F18">
      <w:pPr>
        <w:pStyle w:val="Nivel2"/>
        <w:numPr>
          <w:ilvl w:val="1"/>
          <w:numId w:val="14"/>
        </w:numPr>
        <w:spacing w:line="0" w:lineRule="atLeast"/>
        <w:ind w:left="0" w:firstLine="0"/>
        <w:rPr>
          <w:rFonts w:ascii="Times New Roman" w:hAnsi="Times New Roman" w:cs="Times New Roman"/>
          <w:b/>
          <w:bCs/>
        </w:rPr>
      </w:pPr>
      <w:r w:rsidRPr="001B132E">
        <w:rPr>
          <w:rFonts w:ascii="Times New Roman" w:hAnsi="Times New Roman" w:cs="Times New Roman"/>
          <w:b/>
          <w:bCs/>
        </w:rPr>
        <w:t xml:space="preserve">Do Contratado: </w:t>
      </w:r>
    </w:p>
    <w:p w:rsidR="00C27F18" w:rsidRPr="001B132E" w:rsidRDefault="00C27F18" w:rsidP="00C27F18">
      <w:pPr>
        <w:pStyle w:val="Nivel3"/>
        <w:numPr>
          <w:ilvl w:val="2"/>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O Contratado deve cumprir todas as obrigações constantes deste instrumento e seus anexos, nas quantidades, prazos e condições pactuadas, assumindo como exclusivamente seus os riscos e as despesas decorrentes da boa e perfeita execução do objeto, observando, ainda, as obrigações a seguir dispostas:</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color w:val="000000"/>
          <w:bdr w:val="none" w:sz="0" w:space="0" w:color="auto" w:frame="1"/>
        </w:rPr>
        <w:t>Responsabilizar-se pelos vícios e danos decorrentes do objeto, de acordo com o Código de Defesa do Consumidor, Lei nº 8.078, de 1990</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color w:val="000000"/>
          <w:bdr w:val="none" w:sz="0" w:space="0" w:color="auto" w:frame="1"/>
        </w:rPr>
        <w:t>Atender às determinações regulares emitidas pelo fiscal ou gestor do contrato ou autoridade superior, conforme Inciso II, art. 137 da Lei n.º 14.133, de 2021, e prestar todo esclarecimento ou informação por eles solicitados</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Reparar, corrigir, remover, reconstruir ou substituir, às suas expensas, no total ou em parte, no prazo fixado pelo fiscal do contrato, os serviços nos quais se verificarem vícios, defeitos ou incorreções resultantes de sua execução ou dos materiais nela empregados;</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Emitir faturas no valor pactuado, apresentando-as ao Contratante para ateste e pagamento.</w:t>
      </w:r>
    </w:p>
    <w:p w:rsidR="00C27F18" w:rsidRPr="001B132E" w:rsidRDefault="00C27F18" w:rsidP="00C27F18">
      <w:pPr>
        <w:pStyle w:val="Nivel4"/>
        <w:numPr>
          <w:ilvl w:val="4"/>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Responsabilizar-se pela garantia dos materiais empregados nos serviços prestados, dentro dos padrões adequados de qualidade, segurança, durabilidade e desempenho, conforme previsto na legislação em vigor e na forma exigida neste termo de referência.</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Manter, durante toda a execução do objeto, em compatibilidade com as obrigações assumidas, todas as condições de habilitação e qualificação exigidas na contratação.</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Comunicar ao Fiscal do contrato, no prazo de 24 (vinte e quatro) horas, qualquer ocorrência anormal ou acidente que se verifique no local da execução do objeto contratual.</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Cumprir, durante todo o período de execução do contrato, a reserva de cargos prevista em lei para pessoa com deficiência, para reabilitado da Previdência Social ou para aprendiz, bem como as reservas de cargos previstas </w:t>
      </w:r>
      <w:r w:rsidRPr="001B132E">
        <w:rPr>
          <w:rStyle w:val="normaltextrun"/>
          <w:rFonts w:ascii="Times New Roman" w:hAnsi="Times New Roman" w:cs="Times New Roman"/>
          <w:color w:val="000000"/>
          <w:bdr w:val="none" w:sz="0" w:space="0" w:color="auto" w:frame="1"/>
        </w:rPr>
        <w:t>em outras normas específicas, conforme art. 116 da Lei nº 14.133, de 2021</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Comprovar a reserva de cargos a que se refere </w:t>
      </w:r>
      <w:proofErr w:type="gramStart"/>
      <w:r w:rsidRPr="001B132E">
        <w:rPr>
          <w:rFonts w:ascii="Times New Roman" w:eastAsia="Calibri" w:hAnsi="Times New Roman" w:cs="Times New Roman"/>
        </w:rPr>
        <w:t>a</w:t>
      </w:r>
      <w:proofErr w:type="gramEnd"/>
      <w:r w:rsidRPr="001B132E">
        <w:rPr>
          <w:rFonts w:ascii="Times New Roman" w:eastAsia="Calibri" w:hAnsi="Times New Roman" w:cs="Times New Roman"/>
        </w:rPr>
        <w:t xml:space="preserve"> cláusula acima, quando solicitado pelo fiscal do contrato, com a indicação dos empregados que preencheram as referidas </w:t>
      </w:r>
      <w:r w:rsidRPr="001B132E">
        <w:rPr>
          <w:rStyle w:val="normaltextrun"/>
          <w:rFonts w:ascii="Times New Roman" w:hAnsi="Times New Roman" w:cs="Times New Roman"/>
          <w:color w:val="000000"/>
          <w:bdr w:val="none" w:sz="0" w:space="0" w:color="auto" w:frame="1"/>
        </w:rPr>
        <w:t>vagas, conforme parágrafo único, art. 116 da Lei nº 14.133, de 2021</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Guardar sigilo sobre todas as informações obtidas em decorrência do cumprimento do contrato; </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w:t>
      </w:r>
      <w:r w:rsidRPr="001B132E">
        <w:rPr>
          <w:rFonts w:ascii="Times New Roman" w:eastAsia="Calibri" w:hAnsi="Times New Roman" w:cs="Times New Roman"/>
        </w:rPr>
        <w:lastRenderedPageBreak/>
        <w:t xml:space="preserve">previsto inicialmente em sua proposta não seja satisfatório para o atendimento do objeto da contratação, exceto quando ocorrer algum dos eventos </w:t>
      </w:r>
      <w:r w:rsidRPr="001B132E">
        <w:rPr>
          <w:rStyle w:val="normaltextrun"/>
          <w:rFonts w:ascii="Times New Roman" w:hAnsi="Times New Roman" w:cs="Times New Roman"/>
          <w:color w:val="000000"/>
          <w:bdr w:val="none" w:sz="0" w:space="0" w:color="auto" w:frame="1"/>
        </w:rPr>
        <w:t>arrolados no inciso II, alínea d, art. 124 da Lei nº 14.133, de 2021</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Cumprir, além dos postulados legais vigentes de âmbito federal, estadual ou municipal, as normas de segurança do contratante;</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Style w:val="normaltextrun"/>
          <w:rFonts w:ascii="Times New Roman" w:hAnsi="Times New Roman" w:cs="Times New Roman"/>
          <w:color w:val="000000"/>
          <w:bdr w:val="none" w:sz="0" w:space="0" w:color="auto" w:frame="1"/>
        </w:rPr>
        <w:t xml:space="preserve">Orientar e treinar seus empregados sobre os deveres previstos na Lei nº 13.709, de </w:t>
      </w:r>
      <w:r w:rsidRPr="001B132E">
        <w:rPr>
          <w:rStyle w:val="normaltextrun"/>
          <w:rFonts w:ascii="Times New Roman" w:hAnsi="Times New Roman" w:cs="Times New Roman"/>
          <w:bdr w:val="none" w:sz="0" w:space="0" w:color="auto" w:frame="1"/>
        </w:rPr>
        <w:t>2</w:t>
      </w:r>
      <w:r w:rsidRPr="001B132E">
        <w:rPr>
          <w:rStyle w:val="normaltextrun"/>
          <w:rFonts w:ascii="Times New Roman" w:hAnsi="Times New Roman" w:cs="Times New Roman"/>
          <w:color w:val="000000"/>
          <w:bdr w:val="none" w:sz="0" w:space="0" w:color="auto" w:frame="1"/>
        </w:rPr>
        <w:t>018, adotando medidas eficazes para proteção de dados pessoais a que tenha acesso por força da execução deste contrato</w:t>
      </w:r>
      <w:r w:rsidRPr="001B132E">
        <w:rPr>
          <w:rFonts w:ascii="Times New Roman" w:eastAsia="Calibri" w:hAnsi="Times New Roman" w:cs="Times New Roman"/>
        </w:rPr>
        <w:t>;</w:t>
      </w:r>
    </w:p>
    <w:p w:rsidR="00C27F18" w:rsidRPr="001B132E" w:rsidRDefault="00C27F18" w:rsidP="00C27F18">
      <w:pPr>
        <w:pStyle w:val="Nivel4"/>
        <w:numPr>
          <w:ilvl w:val="3"/>
          <w:numId w:val="14"/>
        </w:numPr>
        <w:spacing w:line="0" w:lineRule="atLeast"/>
        <w:ind w:left="0" w:firstLine="0"/>
        <w:rPr>
          <w:rFonts w:ascii="Times New Roman" w:eastAsia="Calibri" w:hAnsi="Times New Roman" w:cs="Times New Roman"/>
        </w:rPr>
      </w:pPr>
      <w:r w:rsidRPr="001B132E">
        <w:rPr>
          <w:rFonts w:ascii="Times New Roman" w:eastAsia="Calibri"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rsidR="00C27F18" w:rsidRPr="001B132E" w:rsidRDefault="00C27F18" w:rsidP="00C27F18">
      <w:pPr>
        <w:pStyle w:val="Nivel4"/>
        <w:numPr>
          <w:ilvl w:val="3"/>
          <w:numId w:val="14"/>
        </w:numPr>
        <w:spacing w:line="0" w:lineRule="atLeast"/>
        <w:ind w:left="0" w:firstLine="0"/>
        <w:rPr>
          <w:rFonts w:ascii="Times New Roman" w:hAnsi="Times New Roman" w:cs="Times New Roman"/>
        </w:rPr>
      </w:pPr>
      <w:r w:rsidRPr="001B132E">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rsidR="00C27F18" w:rsidRDefault="00C27F18" w:rsidP="00C27F18">
      <w:pPr>
        <w:pStyle w:val="Nivel4"/>
        <w:spacing w:line="0" w:lineRule="atLeast"/>
        <w:rPr>
          <w:rFonts w:ascii="Times New Roman" w:eastAsia="Calibri" w:hAnsi="Times New Roman" w:cs="Times New Roman"/>
        </w:rPr>
      </w:pPr>
      <w:r w:rsidRPr="001B132E">
        <w:rPr>
          <w:rFonts w:ascii="Times New Roman" w:eastAsia="Calibri" w:hAnsi="Times New Roman" w:cs="Times New Roman"/>
          <w:b/>
        </w:rPr>
        <w:t>9.2.1.20.</w:t>
      </w:r>
      <w:r w:rsidRPr="001B132E">
        <w:rPr>
          <w:rFonts w:ascii="Times New Roman" w:eastAsia="Calibri" w:hAnsi="Times New Roman" w:cs="Times New Roman"/>
        </w:rPr>
        <w:t xml:space="preserve"> Não permitir a utilização de qualquer trabalho do menor de dezesseis anos, exceto na condição de aprendiz para os maiores de quatorze anos, nem permitir a utilização do trabalho do menor de dezoito anos em trabalho noturno, perig</w:t>
      </w:r>
      <w:r>
        <w:rPr>
          <w:rFonts w:ascii="Times New Roman" w:eastAsia="Calibri" w:hAnsi="Times New Roman" w:cs="Times New Roman"/>
        </w:rPr>
        <w:t>oso ou insalubre.</w:t>
      </w:r>
    </w:p>
    <w:p w:rsidR="00C27F18" w:rsidRPr="001B132E" w:rsidRDefault="00C27F18" w:rsidP="00C27F18">
      <w:pPr>
        <w:pStyle w:val="Nivel4"/>
        <w:spacing w:line="0" w:lineRule="atLeast"/>
        <w:rPr>
          <w:rFonts w:ascii="Times New Roman" w:eastAsia="Calibri" w:hAnsi="Times New Roman" w:cs="Times New Roman"/>
        </w:rPr>
      </w:pPr>
    </w:p>
    <w:p w:rsidR="00C27F18" w:rsidRPr="001B132E" w:rsidRDefault="00C27F18" w:rsidP="00C27F18">
      <w:pPr>
        <w:pStyle w:val="Nivel01"/>
        <w:numPr>
          <w:ilvl w:val="0"/>
          <w:numId w:val="14"/>
        </w:numPr>
        <w:spacing w:before="120" w:after="120" w:line="0" w:lineRule="atLeast"/>
        <w:ind w:left="0" w:firstLine="0"/>
        <w:rPr>
          <w:rFonts w:ascii="Times New Roman" w:eastAsia="Calibri" w:hAnsi="Times New Roman" w:cs="Times New Roman"/>
        </w:rPr>
      </w:pPr>
      <w:r w:rsidRPr="001B132E">
        <w:rPr>
          <w:rFonts w:ascii="Times New Roman" w:eastAsia="Calibri" w:hAnsi="Times New Roman" w:cs="Times New Roman"/>
        </w:rPr>
        <w:t>SANÇÕES ADMINISTRATIVAS</w:t>
      </w:r>
    </w:p>
    <w:p w:rsidR="00C27F18" w:rsidRPr="001B132E" w:rsidRDefault="00C27F18" w:rsidP="00C27F18">
      <w:pPr>
        <w:pStyle w:val="Nivel2"/>
        <w:spacing w:line="0" w:lineRule="atLeast"/>
        <w:rPr>
          <w:rFonts w:ascii="Times New Roman" w:hAnsi="Times New Roman" w:cs="Times New Roman"/>
          <w:color w:val="auto"/>
          <w:lang w:eastAsia="en-US"/>
        </w:rPr>
      </w:pPr>
      <w:proofErr w:type="gramStart"/>
      <w:r w:rsidRPr="001B132E">
        <w:rPr>
          <w:rStyle w:val="normaltextrun"/>
          <w:rFonts w:ascii="Times New Roman" w:hAnsi="Times New Roman" w:cs="Times New Roman"/>
          <w:b/>
        </w:rPr>
        <w:t>10.1</w:t>
      </w:r>
      <w:r w:rsidRPr="001B132E">
        <w:rPr>
          <w:rStyle w:val="normaltextrun"/>
          <w:rFonts w:ascii="Times New Roman" w:hAnsi="Times New Roman" w:cs="Times New Roman"/>
        </w:rPr>
        <w:t>.</w:t>
      </w:r>
      <w:proofErr w:type="gramEnd"/>
      <w:r w:rsidRPr="001B132E">
        <w:rPr>
          <w:rStyle w:val="normaltextrun"/>
          <w:rFonts w:ascii="Times New Roman" w:hAnsi="Times New Roman" w:cs="Times New Roman"/>
        </w:rPr>
        <w:t xml:space="preserve">O Contratado que cometer qualquer das infrações, previstas na Lei nº 14.133, de 2021, ficará sujeita, sem prejuízo da responsabilidade civil e criminal, às sanções dispostas no seu art. 156, sendo observado ainda, quando couber, o disposto nos </w:t>
      </w:r>
      <w:proofErr w:type="spellStart"/>
      <w:r w:rsidRPr="001B132E">
        <w:rPr>
          <w:rStyle w:val="normaltextrun"/>
          <w:rFonts w:ascii="Times New Roman" w:hAnsi="Times New Roman" w:cs="Times New Roman"/>
        </w:rPr>
        <w:t>arts</w:t>
      </w:r>
      <w:proofErr w:type="spellEnd"/>
      <w:r w:rsidRPr="001B132E">
        <w:rPr>
          <w:rStyle w:val="normaltextrun"/>
          <w:rFonts w:ascii="Times New Roman" w:hAnsi="Times New Roman" w:cs="Times New Roman"/>
        </w:rPr>
        <w:t>. 157 a 163 da mesma Lei</w:t>
      </w:r>
      <w:r w:rsidRPr="001B132E">
        <w:rPr>
          <w:rFonts w:ascii="Times New Roman" w:hAnsi="Times New Roman" w:cs="Times New Roman"/>
          <w:color w:val="auto"/>
          <w:lang w:eastAsia="en-US"/>
        </w:rPr>
        <w:t>.</w:t>
      </w:r>
    </w:p>
    <w:p w:rsidR="00C27F18" w:rsidRPr="001B132E" w:rsidRDefault="00C27F18" w:rsidP="00C27F18">
      <w:pPr>
        <w:pStyle w:val="Nivel2"/>
        <w:spacing w:line="0" w:lineRule="atLeast"/>
        <w:rPr>
          <w:rFonts w:ascii="Times New Roman" w:hAnsi="Times New Roman" w:cs="Times New Roman"/>
          <w:color w:val="auto"/>
          <w:lang w:eastAsia="en-US"/>
        </w:rPr>
      </w:pPr>
      <w:r w:rsidRPr="001B132E">
        <w:rPr>
          <w:rStyle w:val="normaltextrun"/>
          <w:rFonts w:ascii="Times New Roman" w:hAnsi="Times New Roman" w:cs="Times New Roman"/>
          <w:b/>
          <w:bdr w:val="none" w:sz="0" w:space="0" w:color="auto" w:frame="1"/>
        </w:rPr>
        <w:t>10.2</w:t>
      </w:r>
      <w:r w:rsidRPr="001B132E">
        <w:rPr>
          <w:rStyle w:val="normaltextrun"/>
          <w:rFonts w:ascii="Times New Roman" w:hAnsi="Times New Roman" w:cs="Times New Roman"/>
          <w:bdr w:val="none" w:sz="0" w:space="0" w:color="auto" w:frame="1"/>
        </w:rPr>
        <w:t>. A aplicação de qualquer das penalidades previstas realizar-se-á em processo administrativo incidental ao processo de contratação ou ao processo de execução contratual que assegurará o contraditório e a ampla defesa ao Contratado</w:t>
      </w:r>
      <w:r w:rsidRPr="001B132E">
        <w:rPr>
          <w:rFonts w:ascii="Times New Roman" w:hAnsi="Times New Roman" w:cs="Times New Roman"/>
          <w:color w:val="auto"/>
          <w:lang w:eastAsia="en-US"/>
        </w:rPr>
        <w:t>.</w:t>
      </w:r>
    </w:p>
    <w:p w:rsidR="00C27F18" w:rsidRPr="001B132E" w:rsidRDefault="00C27F18" w:rsidP="00C27F18">
      <w:pPr>
        <w:pStyle w:val="Nivel2"/>
        <w:spacing w:line="0" w:lineRule="atLeast"/>
        <w:rPr>
          <w:rFonts w:ascii="Times New Roman" w:hAnsi="Times New Roman" w:cs="Times New Roman"/>
          <w:color w:val="auto"/>
          <w:lang w:eastAsia="en-US"/>
        </w:rPr>
      </w:pPr>
      <w:r w:rsidRPr="001B132E">
        <w:rPr>
          <w:rStyle w:val="normaltextrun"/>
          <w:rFonts w:ascii="Times New Roman" w:hAnsi="Times New Roman" w:cs="Times New Roman"/>
          <w:b/>
          <w:bdr w:val="none" w:sz="0" w:space="0" w:color="auto" w:frame="1"/>
        </w:rPr>
        <w:t>10.3.</w:t>
      </w:r>
      <w:r w:rsidRPr="001B132E">
        <w:rPr>
          <w:rStyle w:val="normaltextrun"/>
          <w:rFonts w:ascii="Times New Roman" w:hAnsi="Times New Roman" w:cs="Times New Roman"/>
          <w:bdr w:val="none" w:sz="0" w:space="0" w:color="auto" w:frame="1"/>
        </w:rPr>
        <w:t xml:space="preserve"> A autoridade competente, na aplicação das sanções, levará em consideração a natureza e a gravidade da conduta do infrator, as peculiaridades do caso concreto, as circunstâncias agravantes ou </w:t>
      </w:r>
      <w:proofErr w:type="gramStart"/>
      <w:r w:rsidRPr="001B132E">
        <w:rPr>
          <w:rStyle w:val="normaltextrun"/>
          <w:rFonts w:ascii="Times New Roman" w:hAnsi="Times New Roman" w:cs="Times New Roman"/>
          <w:bdr w:val="none" w:sz="0" w:space="0" w:color="auto" w:frame="1"/>
        </w:rPr>
        <w:t>atenuantes, bem como o dano causado à Administração, observado</w:t>
      </w:r>
      <w:proofErr w:type="gramEnd"/>
      <w:r w:rsidRPr="001B132E">
        <w:rPr>
          <w:rStyle w:val="normaltextrun"/>
          <w:rFonts w:ascii="Times New Roman" w:hAnsi="Times New Roman" w:cs="Times New Roman"/>
          <w:bdr w:val="none" w:sz="0" w:space="0" w:color="auto" w:frame="1"/>
        </w:rPr>
        <w:t xml:space="preserve"> o princípio da proporcionalidade</w:t>
      </w:r>
      <w:r w:rsidRPr="001B132E">
        <w:rPr>
          <w:rFonts w:ascii="Times New Roman" w:hAnsi="Times New Roman" w:cs="Times New Roman"/>
          <w:color w:val="auto"/>
          <w:lang w:eastAsia="en-US"/>
        </w:rPr>
        <w:t>.</w:t>
      </w:r>
    </w:p>
    <w:p w:rsidR="00C27F18" w:rsidRPr="001B132E" w:rsidRDefault="00C27F18" w:rsidP="00C27F18">
      <w:pPr>
        <w:pStyle w:val="Nivel2"/>
        <w:spacing w:line="0" w:lineRule="atLeast"/>
        <w:rPr>
          <w:rFonts w:ascii="Times New Roman" w:hAnsi="Times New Roman" w:cs="Times New Roman"/>
          <w:color w:val="auto"/>
          <w:lang w:eastAsia="en-US"/>
        </w:rPr>
      </w:pPr>
      <w:r w:rsidRPr="001B132E">
        <w:rPr>
          <w:rFonts w:ascii="Times New Roman" w:hAnsi="Times New Roman" w:cs="Times New Roman"/>
          <w:b/>
          <w:shd w:val="clear" w:color="auto" w:fill="FFFFFF"/>
        </w:rPr>
        <w:t>10.4</w:t>
      </w:r>
      <w:r w:rsidRPr="001B132E">
        <w:rPr>
          <w:rFonts w:ascii="Times New Roman" w:hAnsi="Times New Roman" w:cs="Times New Roman"/>
          <w:shd w:val="clear" w:color="auto" w:fill="FFFFFF"/>
        </w:rPr>
        <w:t>. Não serão aplicadas sanções administrativas na ocorrência de casos fortuitos, força maior ou razões de interesse público, devidamente comprovados.  </w:t>
      </w:r>
      <w:r w:rsidRPr="001B132E">
        <w:rPr>
          <w:rFonts w:ascii="Times New Roman" w:hAnsi="Times New Roman" w:cs="Times New Roman"/>
        </w:rPr>
        <w:t> </w:t>
      </w:r>
    </w:p>
    <w:p w:rsidR="00C27F18" w:rsidRDefault="00C27F18" w:rsidP="00C27F18">
      <w:pPr>
        <w:pStyle w:val="Nivel2"/>
        <w:spacing w:line="0" w:lineRule="atLeast"/>
        <w:rPr>
          <w:rFonts w:ascii="Times New Roman" w:hAnsi="Times New Roman" w:cs="Times New Roman"/>
        </w:rPr>
      </w:pPr>
      <w:r w:rsidRPr="001B132E">
        <w:rPr>
          <w:rFonts w:ascii="Times New Roman" w:hAnsi="Times New Roman" w:cs="Times New Roman"/>
          <w:b/>
          <w:shd w:val="clear" w:color="auto" w:fill="FFFFFF"/>
        </w:rPr>
        <w:t>10.5.</w:t>
      </w:r>
      <w:r w:rsidRPr="001B132E">
        <w:rPr>
          <w:rFonts w:ascii="Times New Roman" w:hAnsi="Times New Roman" w:cs="Times New Roman"/>
          <w:shd w:val="clear" w:color="auto" w:fill="FFFFFF"/>
        </w:rPr>
        <w:t xml:space="preserve"> A aplicação de sanções administrativas não reduz nem isenta a obrigação do Contratado de indenizar integralmente eventuais danos causados a Administração ou a terceiros, que poderão ser apurados no mesmo processo administrativo </w:t>
      </w:r>
      <w:proofErr w:type="spellStart"/>
      <w:proofErr w:type="gramStart"/>
      <w:r w:rsidRPr="001B132E">
        <w:rPr>
          <w:rFonts w:ascii="Times New Roman" w:hAnsi="Times New Roman" w:cs="Times New Roman"/>
          <w:shd w:val="clear" w:color="auto" w:fill="FFFFFF"/>
        </w:rPr>
        <w:t>sancionatório</w:t>
      </w:r>
      <w:proofErr w:type="spellEnd"/>
      <w:r w:rsidRPr="001B132E">
        <w:rPr>
          <w:rFonts w:ascii="Times New Roman" w:hAnsi="Times New Roman" w:cs="Times New Roman"/>
          <w:shd w:val="clear" w:color="auto" w:fill="FFFFFF"/>
        </w:rPr>
        <w:t>.</w:t>
      </w:r>
      <w:proofErr w:type="gramEnd"/>
      <w:r w:rsidRPr="001B132E">
        <w:rPr>
          <w:rFonts w:ascii="Times New Roman" w:hAnsi="Times New Roman" w:cs="Times New Roman"/>
          <w:shd w:val="clear" w:color="auto" w:fill="FFFFFF"/>
        </w:rPr>
        <w:t> </w:t>
      </w:r>
      <w:r w:rsidRPr="001B132E">
        <w:rPr>
          <w:rFonts w:ascii="Times New Roman" w:hAnsi="Times New Roman" w:cs="Times New Roman"/>
        </w:rPr>
        <w:t> </w:t>
      </w:r>
    </w:p>
    <w:p w:rsidR="00C27F18" w:rsidRPr="00246650" w:rsidRDefault="00C27F18" w:rsidP="00C27F18">
      <w:pPr>
        <w:pStyle w:val="Nivel2"/>
        <w:spacing w:line="0" w:lineRule="atLeast"/>
        <w:rPr>
          <w:rFonts w:ascii="Times New Roman" w:hAnsi="Times New Roman" w:cs="Times New Roman"/>
          <w:color w:val="auto"/>
          <w:lang w:eastAsia="en-US"/>
        </w:rPr>
      </w:pPr>
    </w:p>
    <w:p w:rsidR="00C27F18" w:rsidRPr="001B132E" w:rsidRDefault="00C27F18" w:rsidP="00C27F18">
      <w:pPr>
        <w:pStyle w:val="Nivel01"/>
        <w:spacing w:before="120" w:after="120" w:line="0" w:lineRule="atLeast"/>
        <w:rPr>
          <w:rFonts w:ascii="Times New Roman" w:eastAsia="Calibri" w:hAnsi="Times New Roman" w:cs="Times New Roman"/>
        </w:rPr>
      </w:pPr>
      <w:r w:rsidRPr="001B132E">
        <w:rPr>
          <w:rFonts w:ascii="Times New Roman" w:hAnsi="Times New Roman" w:cs="Times New Roman"/>
        </w:rPr>
        <w:t>11. ESTIMATIVA DO VALOR DA CONTRATAÇÃO</w:t>
      </w:r>
    </w:p>
    <w:p w:rsidR="00C27F18" w:rsidRDefault="00C27F18" w:rsidP="00C27F18">
      <w:pPr>
        <w:pStyle w:val="PargrafodaLista"/>
        <w:widowControl/>
        <w:numPr>
          <w:ilvl w:val="1"/>
          <w:numId w:val="16"/>
        </w:numPr>
        <w:autoSpaceDE/>
        <w:autoSpaceDN/>
        <w:spacing w:before="120" w:after="120" w:line="0" w:lineRule="atLeast"/>
        <w:ind w:left="0" w:firstLine="0"/>
        <w:contextualSpacing/>
        <w:rPr>
          <w:rStyle w:val="normaltextrun"/>
          <w:shd w:val="clear" w:color="auto" w:fill="FFFFFF"/>
        </w:rPr>
      </w:pPr>
      <w:r w:rsidRPr="001610AF">
        <w:rPr>
          <w:rStyle w:val="normaltextrun"/>
          <w:shd w:val="clear" w:color="auto" w:fill="FFFFFF"/>
        </w:rPr>
        <w:t>O custo estimado total da contratação é de R$</w:t>
      </w:r>
      <w:r>
        <w:rPr>
          <w:rStyle w:val="normaltextrun"/>
          <w:shd w:val="clear" w:color="auto" w:fill="FFFFFF"/>
        </w:rPr>
        <w:t xml:space="preserve"> 7.804,00 </w:t>
      </w:r>
      <w:r w:rsidRPr="001610AF">
        <w:rPr>
          <w:rStyle w:val="normaltextrun"/>
          <w:shd w:val="clear" w:color="auto" w:fill="FFFFFF"/>
        </w:rPr>
        <w:t>(</w:t>
      </w:r>
      <w:r>
        <w:rPr>
          <w:rStyle w:val="normaltextrun"/>
          <w:shd w:val="clear" w:color="auto" w:fill="FFFFFF"/>
        </w:rPr>
        <w:t>Sete mil oitocentos e quatro reais)</w:t>
      </w:r>
      <w:r w:rsidRPr="001610AF">
        <w:rPr>
          <w:rStyle w:val="normaltextrun"/>
          <w:shd w:val="clear" w:color="auto" w:fill="FFFFFF"/>
        </w:rPr>
        <w:t>.</w:t>
      </w:r>
    </w:p>
    <w:p w:rsidR="00C27F18" w:rsidRPr="001610AF" w:rsidRDefault="00C27F18" w:rsidP="00C27F18">
      <w:pPr>
        <w:pStyle w:val="PargrafodaLista"/>
        <w:spacing w:before="120" w:after="120" w:line="0" w:lineRule="atLeast"/>
        <w:ind w:left="0"/>
        <w:contextualSpacing/>
        <w:rPr>
          <w:shd w:val="clear" w:color="auto" w:fill="FFFFFF"/>
        </w:rPr>
      </w:pPr>
    </w:p>
    <w:p w:rsidR="00C27F18" w:rsidRPr="001B132E" w:rsidRDefault="00C27F18" w:rsidP="00C27F18">
      <w:pPr>
        <w:pStyle w:val="Nivel01"/>
        <w:numPr>
          <w:ilvl w:val="0"/>
          <w:numId w:val="16"/>
        </w:numPr>
        <w:spacing w:before="120" w:after="120" w:line="0" w:lineRule="atLeast"/>
        <w:ind w:left="0" w:firstLine="0"/>
        <w:rPr>
          <w:rFonts w:ascii="Times New Roman" w:hAnsi="Times New Roman" w:cs="Times New Roman"/>
        </w:rPr>
      </w:pPr>
      <w:r w:rsidRPr="001B132E">
        <w:rPr>
          <w:rFonts w:ascii="Times New Roman" w:hAnsi="Times New Roman" w:cs="Times New Roman"/>
        </w:rPr>
        <w:t>ADEQUAÇÃO ORÇAMENTÁRIA</w:t>
      </w:r>
    </w:p>
    <w:p w:rsidR="00C27F18" w:rsidRDefault="00C27F18" w:rsidP="00C27F18">
      <w:pPr>
        <w:pStyle w:val="PargrafodaLista"/>
        <w:widowControl/>
        <w:numPr>
          <w:ilvl w:val="1"/>
          <w:numId w:val="16"/>
        </w:numPr>
        <w:autoSpaceDE/>
        <w:autoSpaceDN/>
        <w:spacing w:before="120" w:after="120" w:line="0" w:lineRule="atLeast"/>
        <w:ind w:left="0" w:firstLine="0"/>
        <w:contextualSpacing/>
        <w:rPr>
          <w:rStyle w:val="eop"/>
        </w:rPr>
      </w:pPr>
      <w:r w:rsidRPr="001B132E">
        <w:rPr>
          <w:rStyle w:val="normaltextrun"/>
          <w:shd w:val="clear" w:color="auto" w:fill="FFFFFF"/>
        </w:rPr>
        <w:t>As despesas decorrentes da presente contratação correrão por conta da dotação orçamentária do orçamento e</w:t>
      </w:r>
      <w:r>
        <w:rPr>
          <w:rStyle w:val="normaltextrun"/>
          <w:shd w:val="clear" w:color="auto" w:fill="FFFFFF"/>
        </w:rPr>
        <w:t>m vigor, aprovado pela Lei Municipal nº 1.767 de 14/12/2024</w:t>
      </w:r>
      <w:r w:rsidRPr="001B132E">
        <w:rPr>
          <w:rStyle w:val="normaltextrun"/>
          <w:shd w:val="clear" w:color="auto" w:fill="FFFFFF"/>
        </w:rPr>
        <w:t>.</w:t>
      </w:r>
    </w:p>
    <w:p w:rsidR="00C27F18" w:rsidRPr="0016453E" w:rsidRDefault="00C27F18" w:rsidP="00C27F18">
      <w:pPr>
        <w:pStyle w:val="PargrafodaLista"/>
        <w:widowControl/>
        <w:numPr>
          <w:ilvl w:val="1"/>
          <w:numId w:val="16"/>
        </w:numPr>
        <w:autoSpaceDE/>
        <w:autoSpaceDN/>
        <w:spacing w:before="120" w:after="120" w:line="0" w:lineRule="atLeast"/>
        <w:ind w:left="0" w:firstLine="0"/>
        <w:contextualSpacing/>
        <w:rPr>
          <w:rStyle w:val="eop"/>
        </w:rPr>
      </w:pPr>
      <w:r w:rsidRPr="0016453E">
        <w:rPr>
          <w:rStyle w:val="normaltextrun"/>
          <w:color w:val="000000"/>
          <w:shd w:val="clear" w:color="auto" w:fill="FFFFFF"/>
        </w:rPr>
        <w:t>A contratação será atendida pela</w:t>
      </w:r>
      <w:r>
        <w:rPr>
          <w:rStyle w:val="normaltextrun"/>
          <w:color w:val="000000"/>
          <w:shd w:val="clear" w:color="auto" w:fill="FFFFFF"/>
        </w:rPr>
        <w:t>s</w:t>
      </w:r>
      <w:r w:rsidRPr="0016453E">
        <w:rPr>
          <w:rStyle w:val="normaltextrun"/>
          <w:color w:val="000000"/>
          <w:shd w:val="clear" w:color="auto" w:fill="FFFFFF"/>
        </w:rPr>
        <w:t xml:space="preserve"> seguinte</w:t>
      </w:r>
      <w:r>
        <w:rPr>
          <w:rStyle w:val="normaltextrun"/>
          <w:color w:val="000000"/>
          <w:shd w:val="clear" w:color="auto" w:fill="FFFFFF"/>
        </w:rPr>
        <w:t>s dotações: Peças</w:t>
      </w:r>
      <w:r w:rsidRPr="0016453E">
        <w:rPr>
          <w:rStyle w:val="normaltextrun"/>
          <w:color w:val="000000"/>
          <w:shd w:val="clear" w:color="auto" w:fill="FFFFFF"/>
        </w:rPr>
        <w:t xml:space="preserve"> </w:t>
      </w:r>
      <w:r>
        <w:rPr>
          <w:rStyle w:val="normaltextrun"/>
          <w:color w:val="000000"/>
          <w:shd w:val="clear" w:color="auto" w:fill="FFFFFF"/>
        </w:rPr>
        <w:t>- 3.3.90.30.00/ ficha 132, Serviços - 3.3.90.39.00/ ficha 129.</w:t>
      </w:r>
    </w:p>
    <w:p w:rsidR="00C27F18" w:rsidRPr="006A1F89" w:rsidRDefault="00C27F18" w:rsidP="00C27F18">
      <w:pPr>
        <w:pStyle w:val="PargrafodaLista"/>
        <w:widowControl/>
        <w:numPr>
          <w:ilvl w:val="1"/>
          <w:numId w:val="16"/>
        </w:numPr>
        <w:autoSpaceDE/>
        <w:autoSpaceDN/>
        <w:spacing w:before="120" w:after="120" w:line="0" w:lineRule="atLeast"/>
        <w:ind w:left="0" w:firstLine="0"/>
        <w:contextualSpacing/>
        <w:rPr>
          <w:rStyle w:val="normaltextrun"/>
        </w:rPr>
      </w:pPr>
      <w:r w:rsidRPr="001B132E">
        <w:rPr>
          <w:rStyle w:val="normaltextrun"/>
          <w:shd w:val="clear" w:color="auto" w:fill="FFFFFF"/>
        </w:rPr>
        <w:t>A dotação relativa ao exercício financeiro subseqüente será indicada após aprovação da Lei Orçamentária respectiva e liberação dos créditos correspondentes, mediante apostilamento.</w:t>
      </w:r>
    </w:p>
    <w:p w:rsidR="00C27F18" w:rsidRPr="00587E45" w:rsidRDefault="00C27F18" w:rsidP="00C27F18">
      <w:pPr>
        <w:pStyle w:val="PargrafodaLista"/>
        <w:spacing w:before="120" w:after="120" w:line="0" w:lineRule="atLeast"/>
        <w:ind w:left="0"/>
        <w:contextualSpacing/>
        <w:rPr>
          <w:rStyle w:val="normaltextrun"/>
        </w:rPr>
      </w:pPr>
    </w:p>
    <w:p w:rsidR="00C27F18" w:rsidRPr="006210DA" w:rsidRDefault="00C27F18" w:rsidP="00C27F18">
      <w:pPr>
        <w:jc w:val="right"/>
      </w:pPr>
      <w:r w:rsidRPr="006210DA">
        <w:t xml:space="preserve">     Pedro de Toledo, </w:t>
      </w:r>
      <w:r>
        <w:t>19</w:t>
      </w:r>
      <w:r w:rsidRPr="006210DA">
        <w:t xml:space="preserve"> de </w:t>
      </w:r>
      <w:r>
        <w:t>fevereiro de 2025</w:t>
      </w:r>
      <w:r w:rsidRPr="006210DA">
        <w:t>.</w:t>
      </w:r>
    </w:p>
    <w:p w:rsidR="00C27F18" w:rsidRPr="006210DA" w:rsidRDefault="00C27F18" w:rsidP="00C27F18">
      <w:pPr>
        <w:tabs>
          <w:tab w:val="left" w:pos="0"/>
        </w:tabs>
      </w:pPr>
    </w:p>
    <w:p w:rsidR="00C27F18" w:rsidRDefault="00C27F18" w:rsidP="00C27F18">
      <w:pPr>
        <w:tabs>
          <w:tab w:val="left" w:pos="0"/>
        </w:tabs>
      </w:pPr>
    </w:p>
    <w:p w:rsidR="00C27F18" w:rsidRPr="006210DA" w:rsidRDefault="00C27F18" w:rsidP="00C27F18">
      <w:pPr>
        <w:tabs>
          <w:tab w:val="left" w:pos="0"/>
        </w:tabs>
      </w:pPr>
    </w:p>
    <w:p w:rsidR="00C27F18" w:rsidRDefault="00C27F18" w:rsidP="00C27F18"/>
    <w:p w:rsidR="00C27F18" w:rsidRPr="006210DA" w:rsidRDefault="00C27F18" w:rsidP="00C27F18">
      <w:pPr>
        <w:jc w:val="center"/>
      </w:pPr>
      <w:r>
        <w:lastRenderedPageBreak/>
        <w:t>Sandra Batista da Silva</w:t>
      </w:r>
    </w:p>
    <w:p w:rsidR="00C27F18" w:rsidRDefault="00C27F18" w:rsidP="00C27F18">
      <w:pPr>
        <w:jc w:val="center"/>
      </w:pPr>
      <w:r w:rsidRPr="006210DA">
        <w:t>Diretor</w:t>
      </w:r>
      <w:r>
        <w:t>a</w:t>
      </w:r>
      <w:r w:rsidRPr="006210DA">
        <w:t xml:space="preserve"> do Departamento</w:t>
      </w:r>
      <w:r>
        <w:t xml:space="preserve"> Municipal</w:t>
      </w:r>
      <w:r w:rsidRPr="006210DA">
        <w:t xml:space="preserve"> de Educação, Esporte e </w:t>
      </w:r>
      <w:proofErr w:type="gramStart"/>
      <w:r w:rsidRPr="006210DA">
        <w:t>Cultura</w:t>
      </w:r>
      <w:proofErr w:type="gramEnd"/>
    </w:p>
    <w:p w:rsidR="00C27F18" w:rsidRDefault="00C27F18" w:rsidP="00C27F18">
      <w:pPr>
        <w:jc w:val="center"/>
        <w:rPr>
          <w:rStyle w:val="eop"/>
          <w:i/>
          <w:iCs/>
        </w:rPr>
      </w:pPr>
    </w:p>
    <w:p w:rsidR="00C27F18" w:rsidRDefault="00C27F18" w:rsidP="002F0D68">
      <w:pPr>
        <w:tabs>
          <w:tab w:val="left" w:pos="2845"/>
        </w:tabs>
      </w:pPr>
    </w:p>
    <w:sectPr w:rsidR="00C27F18" w:rsidSect="00584FB8">
      <w:headerReference w:type="default" r:id="rId7"/>
      <w:footerReference w:type="default" r:id="rId8"/>
      <w:pgSz w:w="11906" w:h="16838" w:code="9"/>
      <w:pgMar w:top="1135" w:right="849" w:bottom="284" w:left="1701" w:header="567"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8A6" w:rsidRDefault="008768A6" w:rsidP="0007648B">
      <w:r>
        <w:separator/>
      </w:r>
    </w:p>
  </w:endnote>
  <w:endnote w:type="continuationSeparator" w:id="0">
    <w:p w:rsidR="008768A6" w:rsidRDefault="008768A6" w:rsidP="000764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4F2" w:rsidRDefault="00AF74F2" w:rsidP="00AF74F2">
    <w:pPr>
      <w:pStyle w:val="Rodap"/>
      <w:jc w:val="center"/>
    </w:pPr>
    <w:r>
      <w:t xml:space="preserve">Dispensa nº </w:t>
    </w:r>
    <w:r w:rsidR="00E77F7E">
      <w:t>047</w:t>
    </w:r>
    <w:r w:rsidR="00CC535D">
      <w:t>/2025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8A6" w:rsidRDefault="008768A6" w:rsidP="0007648B">
      <w:r>
        <w:separator/>
      </w:r>
    </w:p>
  </w:footnote>
  <w:footnote w:type="continuationSeparator" w:id="0">
    <w:p w:rsidR="008768A6" w:rsidRDefault="008768A6" w:rsidP="000764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6804"/>
    </w:tblGrid>
    <w:tr w:rsidR="00DB0B14" w:rsidRPr="001E12FC">
      <w:trPr>
        <w:jc w:val="center"/>
      </w:trPr>
      <w:tc>
        <w:tcPr>
          <w:tcW w:w="1418" w:type="dxa"/>
          <w:tcBorders>
            <w:top w:val="nil"/>
            <w:left w:val="nil"/>
            <w:bottom w:val="nil"/>
            <w:right w:val="nil"/>
          </w:tcBorders>
        </w:tcPr>
        <w:p w:rsidR="00DB0B14" w:rsidRPr="001E12FC" w:rsidRDefault="00DB0B14" w:rsidP="00DB0B14">
          <w:pPr>
            <w:pStyle w:val="Cabealho"/>
            <w:tabs>
              <w:tab w:val="left" w:pos="1700"/>
            </w:tabs>
            <w:jc w:val="center"/>
          </w:pPr>
        </w:p>
      </w:tc>
      <w:tc>
        <w:tcPr>
          <w:tcW w:w="6804" w:type="dxa"/>
          <w:tcBorders>
            <w:top w:val="nil"/>
            <w:left w:val="nil"/>
            <w:bottom w:val="nil"/>
            <w:right w:val="nil"/>
          </w:tcBorders>
        </w:tcPr>
        <w:p w:rsidR="00DB0B14" w:rsidRPr="001E12FC" w:rsidRDefault="00DB0B14" w:rsidP="00DB0B14">
          <w:pPr>
            <w:pStyle w:val="Cabealho"/>
            <w:jc w:val="center"/>
            <w:rPr>
              <w:sz w:val="16"/>
              <w:szCs w:val="16"/>
            </w:rPr>
          </w:pPr>
        </w:p>
      </w:tc>
    </w:tr>
  </w:tbl>
  <w:p w:rsidR="00DB0B14" w:rsidRDefault="00584FB8" w:rsidP="00DB0B14">
    <w:pPr>
      <w:pStyle w:val="Rodap"/>
      <w:jc w:val="center"/>
      <w:rPr>
        <w:b/>
        <w:bCs/>
        <w:color w:val="000000"/>
      </w:rPr>
    </w:pPr>
    <w:bookmarkStart w:id="0" w:name="_Hlk189750109"/>
    <w:r>
      <w:rPr>
        <w:noProof/>
      </w:rPr>
      <w:drawing>
        <wp:anchor distT="0" distB="0" distL="114300" distR="114300" simplePos="0" relativeHeight="251657728" behindDoc="0" locked="0" layoutInCell="1" allowOverlap="1">
          <wp:simplePos x="0" y="0"/>
          <wp:positionH relativeFrom="margin">
            <wp:posOffset>-30838</wp:posOffset>
          </wp:positionH>
          <wp:positionV relativeFrom="paragraph">
            <wp:posOffset>-180533</wp:posOffset>
          </wp:positionV>
          <wp:extent cx="871855" cy="752475"/>
          <wp:effectExtent l="0" t="0" r="4445"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1855" cy="752475"/>
                  </a:xfrm>
                  <a:prstGeom prst="rect">
                    <a:avLst/>
                  </a:prstGeom>
                  <a:noFill/>
                  <a:ln>
                    <a:noFill/>
                  </a:ln>
                </pic:spPr>
              </pic:pic>
            </a:graphicData>
          </a:graphic>
        </wp:anchor>
      </w:drawing>
    </w:r>
    <w:r w:rsidR="00DB0B14" w:rsidRPr="00796C54">
      <w:rPr>
        <w:b/>
        <w:bCs/>
        <w:color w:val="000000"/>
      </w:rPr>
      <w:t>PREFEITURA MUNICIPAL DE PEDRO DE TOLEDO</w:t>
    </w:r>
  </w:p>
  <w:p w:rsidR="00DB0B14" w:rsidRDefault="00DB0B14" w:rsidP="00DB0B14">
    <w:pPr>
      <w:pStyle w:val="Rodap"/>
      <w:jc w:val="center"/>
      <w:rPr>
        <w:b/>
        <w:bCs/>
        <w:color w:val="000000"/>
      </w:rPr>
    </w:pPr>
    <w:r>
      <w:rPr>
        <w:b/>
        <w:bCs/>
        <w:color w:val="000000"/>
      </w:rPr>
      <w:t>Gestão 2025 - 2028</w:t>
    </w:r>
  </w:p>
  <w:p w:rsidR="00DB0B14" w:rsidRDefault="00DB0B14" w:rsidP="00DB0B14">
    <w:pPr>
      <w:pStyle w:val="Rodap"/>
      <w:jc w:val="center"/>
      <w:rPr>
        <w:bCs/>
        <w:i/>
        <w:color w:val="000000"/>
      </w:rPr>
    </w:pPr>
    <w:r w:rsidRPr="00CD670A">
      <w:rPr>
        <w:bCs/>
        <w:i/>
        <w:color w:val="000000"/>
      </w:rPr>
      <w:t>Trabalhando por todos e para todos!</w:t>
    </w:r>
  </w:p>
  <w:bookmarkEnd w:id="0"/>
  <w:p w:rsidR="00DB0B14" w:rsidRPr="00CD670A" w:rsidRDefault="00DB0B14" w:rsidP="00DB0B14">
    <w:pPr>
      <w:pStyle w:val="Rodap"/>
      <w:jc w:val="center"/>
      <w:rPr>
        <w:bCs/>
        <w:i/>
        <w:color w:val="000000"/>
      </w:rPr>
    </w:pPr>
  </w:p>
  <w:p w:rsidR="0007648B" w:rsidRDefault="0007648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86439"/>
    <w:multiLevelType w:val="hybridMultilevel"/>
    <w:tmpl w:val="69DC8350"/>
    <w:lvl w:ilvl="0" w:tplc="129A15BC">
      <w:start w:val="1"/>
      <w:numFmt w:val="lowerLetter"/>
      <w:lvlText w:val="%1)"/>
      <w:lvlJc w:val="left"/>
      <w:pPr>
        <w:ind w:left="280" w:hanging="708"/>
      </w:pPr>
      <w:rPr>
        <w:rFonts w:ascii="Times New Roman" w:eastAsia="Times New Roman" w:hAnsi="Times New Roman" w:cs="Times New Roman" w:hint="default"/>
        <w:spacing w:val="-1"/>
        <w:w w:val="100"/>
        <w:sz w:val="24"/>
        <w:szCs w:val="24"/>
        <w:lang w:val="pt-PT" w:eastAsia="en-US" w:bidi="ar-SA"/>
      </w:rPr>
    </w:lvl>
    <w:lvl w:ilvl="1" w:tplc="30046158">
      <w:numFmt w:val="bullet"/>
      <w:lvlText w:val="•"/>
      <w:lvlJc w:val="left"/>
      <w:pPr>
        <w:ind w:left="1356" w:hanging="708"/>
      </w:pPr>
      <w:rPr>
        <w:rFonts w:hint="default"/>
        <w:lang w:val="pt-PT" w:eastAsia="en-US" w:bidi="ar-SA"/>
      </w:rPr>
    </w:lvl>
    <w:lvl w:ilvl="2" w:tplc="08388E8A">
      <w:numFmt w:val="bullet"/>
      <w:lvlText w:val="•"/>
      <w:lvlJc w:val="left"/>
      <w:pPr>
        <w:ind w:left="2433" w:hanging="708"/>
      </w:pPr>
      <w:rPr>
        <w:rFonts w:hint="default"/>
        <w:lang w:val="pt-PT" w:eastAsia="en-US" w:bidi="ar-SA"/>
      </w:rPr>
    </w:lvl>
    <w:lvl w:ilvl="3" w:tplc="DA766BEC">
      <w:numFmt w:val="bullet"/>
      <w:lvlText w:val="•"/>
      <w:lvlJc w:val="left"/>
      <w:pPr>
        <w:ind w:left="3509" w:hanging="708"/>
      </w:pPr>
      <w:rPr>
        <w:rFonts w:hint="default"/>
        <w:lang w:val="pt-PT" w:eastAsia="en-US" w:bidi="ar-SA"/>
      </w:rPr>
    </w:lvl>
    <w:lvl w:ilvl="4" w:tplc="ABCAEF8C">
      <w:numFmt w:val="bullet"/>
      <w:lvlText w:val="•"/>
      <w:lvlJc w:val="left"/>
      <w:pPr>
        <w:ind w:left="4586" w:hanging="708"/>
      </w:pPr>
      <w:rPr>
        <w:rFonts w:hint="default"/>
        <w:lang w:val="pt-PT" w:eastAsia="en-US" w:bidi="ar-SA"/>
      </w:rPr>
    </w:lvl>
    <w:lvl w:ilvl="5" w:tplc="4C56ECC8">
      <w:numFmt w:val="bullet"/>
      <w:lvlText w:val="•"/>
      <w:lvlJc w:val="left"/>
      <w:pPr>
        <w:ind w:left="5662" w:hanging="708"/>
      </w:pPr>
      <w:rPr>
        <w:rFonts w:hint="default"/>
        <w:lang w:val="pt-PT" w:eastAsia="en-US" w:bidi="ar-SA"/>
      </w:rPr>
    </w:lvl>
    <w:lvl w:ilvl="6" w:tplc="4A4CB924">
      <w:numFmt w:val="bullet"/>
      <w:lvlText w:val="•"/>
      <w:lvlJc w:val="left"/>
      <w:pPr>
        <w:ind w:left="6739" w:hanging="708"/>
      </w:pPr>
      <w:rPr>
        <w:rFonts w:hint="default"/>
        <w:lang w:val="pt-PT" w:eastAsia="en-US" w:bidi="ar-SA"/>
      </w:rPr>
    </w:lvl>
    <w:lvl w:ilvl="7" w:tplc="4F829DA8">
      <w:numFmt w:val="bullet"/>
      <w:lvlText w:val="•"/>
      <w:lvlJc w:val="left"/>
      <w:pPr>
        <w:ind w:left="7815" w:hanging="708"/>
      </w:pPr>
      <w:rPr>
        <w:rFonts w:hint="default"/>
        <w:lang w:val="pt-PT" w:eastAsia="en-US" w:bidi="ar-SA"/>
      </w:rPr>
    </w:lvl>
    <w:lvl w:ilvl="8" w:tplc="C6624528">
      <w:numFmt w:val="bullet"/>
      <w:lvlText w:val="•"/>
      <w:lvlJc w:val="left"/>
      <w:pPr>
        <w:ind w:left="8892" w:hanging="708"/>
      </w:pPr>
      <w:rPr>
        <w:rFonts w:hint="default"/>
        <w:lang w:val="pt-PT" w:eastAsia="en-US" w:bidi="ar-SA"/>
      </w:rPr>
    </w:lvl>
  </w:abstractNum>
  <w:abstractNum w:abstractNumId="1">
    <w:nsid w:val="022E50E3"/>
    <w:multiLevelType w:val="multilevel"/>
    <w:tmpl w:val="AA4CB852"/>
    <w:lvl w:ilvl="0">
      <w:start w:val="2"/>
      <w:numFmt w:val="decimal"/>
      <w:lvlText w:val="%1"/>
      <w:lvlJc w:val="left"/>
      <w:pPr>
        <w:ind w:left="436" w:hanging="156"/>
      </w:pPr>
      <w:rPr>
        <w:rFonts w:ascii="Times New Roman" w:eastAsia="Times New Roman" w:hAnsi="Times New Roman" w:cs="Times New Roman" w:hint="default"/>
        <w:b/>
        <w:bCs/>
        <w:w w:val="99"/>
        <w:sz w:val="21"/>
        <w:szCs w:val="21"/>
        <w:lang w:val="pt-PT" w:eastAsia="en-US" w:bidi="ar-SA"/>
      </w:rPr>
    </w:lvl>
    <w:lvl w:ilvl="1">
      <w:start w:val="1"/>
      <w:numFmt w:val="decimal"/>
      <w:lvlText w:val="%1.%2."/>
      <w:lvlJc w:val="left"/>
      <w:pPr>
        <w:ind w:left="280" w:hanging="399"/>
      </w:pPr>
      <w:rPr>
        <w:rFonts w:ascii="Times New Roman" w:eastAsia="Times New Roman" w:hAnsi="Times New Roman" w:cs="Times New Roman" w:hint="default"/>
        <w:spacing w:val="0"/>
        <w:w w:val="99"/>
        <w:sz w:val="21"/>
        <w:szCs w:val="21"/>
        <w:lang w:val="pt-PT" w:eastAsia="en-US" w:bidi="ar-SA"/>
      </w:rPr>
    </w:lvl>
    <w:lvl w:ilvl="2">
      <w:numFmt w:val="bullet"/>
      <w:lvlText w:val="•"/>
      <w:lvlJc w:val="left"/>
      <w:pPr>
        <w:ind w:left="1618" w:hanging="399"/>
      </w:pPr>
      <w:rPr>
        <w:rFonts w:hint="default"/>
        <w:lang w:val="pt-PT" w:eastAsia="en-US" w:bidi="ar-SA"/>
      </w:rPr>
    </w:lvl>
    <w:lvl w:ilvl="3">
      <w:numFmt w:val="bullet"/>
      <w:lvlText w:val="•"/>
      <w:lvlJc w:val="left"/>
      <w:pPr>
        <w:ind w:left="2796" w:hanging="399"/>
      </w:pPr>
      <w:rPr>
        <w:rFonts w:hint="default"/>
        <w:lang w:val="pt-PT" w:eastAsia="en-US" w:bidi="ar-SA"/>
      </w:rPr>
    </w:lvl>
    <w:lvl w:ilvl="4">
      <w:numFmt w:val="bullet"/>
      <w:lvlText w:val="•"/>
      <w:lvlJc w:val="left"/>
      <w:pPr>
        <w:ind w:left="3975" w:hanging="399"/>
      </w:pPr>
      <w:rPr>
        <w:rFonts w:hint="default"/>
        <w:lang w:val="pt-PT" w:eastAsia="en-US" w:bidi="ar-SA"/>
      </w:rPr>
    </w:lvl>
    <w:lvl w:ilvl="5">
      <w:numFmt w:val="bullet"/>
      <w:lvlText w:val="•"/>
      <w:lvlJc w:val="left"/>
      <w:pPr>
        <w:ind w:left="5153" w:hanging="399"/>
      </w:pPr>
      <w:rPr>
        <w:rFonts w:hint="default"/>
        <w:lang w:val="pt-PT" w:eastAsia="en-US" w:bidi="ar-SA"/>
      </w:rPr>
    </w:lvl>
    <w:lvl w:ilvl="6">
      <w:numFmt w:val="bullet"/>
      <w:lvlText w:val="•"/>
      <w:lvlJc w:val="left"/>
      <w:pPr>
        <w:ind w:left="6331" w:hanging="399"/>
      </w:pPr>
      <w:rPr>
        <w:rFonts w:hint="default"/>
        <w:lang w:val="pt-PT" w:eastAsia="en-US" w:bidi="ar-SA"/>
      </w:rPr>
    </w:lvl>
    <w:lvl w:ilvl="7">
      <w:numFmt w:val="bullet"/>
      <w:lvlText w:val="•"/>
      <w:lvlJc w:val="left"/>
      <w:pPr>
        <w:ind w:left="7510" w:hanging="399"/>
      </w:pPr>
      <w:rPr>
        <w:rFonts w:hint="default"/>
        <w:lang w:val="pt-PT" w:eastAsia="en-US" w:bidi="ar-SA"/>
      </w:rPr>
    </w:lvl>
    <w:lvl w:ilvl="8">
      <w:numFmt w:val="bullet"/>
      <w:lvlText w:val="•"/>
      <w:lvlJc w:val="left"/>
      <w:pPr>
        <w:ind w:left="8688" w:hanging="399"/>
      </w:pPr>
      <w:rPr>
        <w:rFonts w:hint="default"/>
        <w:lang w:val="pt-PT" w:eastAsia="en-US" w:bidi="ar-SA"/>
      </w:rPr>
    </w:lvl>
  </w:abstractNum>
  <w:abstractNum w:abstractNumId="2">
    <w:nsid w:val="1969026A"/>
    <w:multiLevelType w:val="multilevel"/>
    <w:tmpl w:val="390E52F8"/>
    <w:lvl w:ilvl="0">
      <w:start w:val="1"/>
      <w:numFmt w:val="upperRoman"/>
      <w:lvlText w:val="%1."/>
      <w:lvlJc w:val="left"/>
      <w:pPr>
        <w:ind w:left="464" w:hanging="185"/>
      </w:pPr>
      <w:rPr>
        <w:rFonts w:ascii="Times New Roman" w:eastAsia="Times New Roman" w:hAnsi="Times New Roman" w:cs="Times New Roman" w:hint="default"/>
        <w:b/>
        <w:bCs/>
        <w:w w:val="99"/>
        <w:sz w:val="21"/>
        <w:szCs w:val="21"/>
        <w:lang w:val="pt-PT" w:eastAsia="en-US" w:bidi="ar-SA"/>
      </w:rPr>
    </w:lvl>
    <w:lvl w:ilvl="1">
      <w:start w:val="1"/>
      <w:numFmt w:val="decimal"/>
      <w:lvlText w:val="%2."/>
      <w:lvlJc w:val="left"/>
      <w:pPr>
        <w:ind w:left="488" w:hanging="209"/>
      </w:pPr>
      <w:rPr>
        <w:rFonts w:hint="default"/>
        <w:spacing w:val="0"/>
        <w:w w:val="99"/>
        <w:lang w:val="pt-PT" w:eastAsia="en-US" w:bidi="ar-SA"/>
      </w:rPr>
    </w:lvl>
    <w:lvl w:ilvl="2">
      <w:start w:val="1"/>
      <w:numFmt w:val="decimal"/>
      <w:lvlText w:val="%2.%3"/>
      <w:lvlJc w:val="left"/>
      <w:pPr>
        <w:ind w:left="280" w:hanging="372"/>
      </w:pPr>
      <w:rPr>
        <w:rFonts w:ascii="Times New Roman" w:eastAsia="Times New Roman" w:hAnsi="Times New Roman" w:cs="Times New Roman" w:hint="default"/>
        <w:spacing w:val="0"/>
        <w:w w:val="99"/>
        <w:sz w:val="21"/>
        <w:szCs w:val="21"/>
        <w:lang w:val="pt-PT" w:eastAsia="en-US" w:bidi="ar-SA"/>
      </w:rPr>
    </w:lvl>
    <w:lvl w:ilvl="3">
      <w:numFmt w:val="bullet"/>
      <w:lvlText w:val="•"/>
      <w:lvlJc w:val="left"/>
      <w:pPr>
        <w:ind w:left="560" w:hanging="372"/>
      </w:pPr>
      <w:rPr>
        <w:rFonts w:hint="default"/>
        <w:lang w:val="pt-PT" w:eastAsia="en-US" w:bidi="ar-SA"/>
      </w:rPr>
    </w:lvl>
    <w:lvl w:ilvl="4">
      <w:numFmt w:val="bullet"/>
      <w:lvlText w:val="•"/>
      <w:lvlJc w:val="left"/>
      <w:pPr>
        <w:ind w:left="2057" w:hanging="372"/>
      </w:pPr>
      <w:rPr>
        <w:rFonts w:hint="default"/>
        <w:lang w:val="pt-PT" w:eastAsia="en-US" w:bidi="ar-SA"/>
      </w:rPr>
    </w:lvl>
    <w:lvl w:ilvl="5">
      <w:numFmt w:val="bullet"/>
      <w:lvlText w:val="•"/>
      <w:lvlJc w:val="left"/>
      <w:pPr>
        <w:ind w:left="3555" w:hanging="372"/>
      </w:pPr>
      <w:rPr>
        <w:rFonts w:hint="default"/>
        <w:lang w:val="pt-PT" w:eastAsia="en-US" w:bidi="ar-SA"/>
      </w:rPr>
    </w:lvl>
    <w:lvl w:ilvl="6">
      <w:numFmt w:val="bullet"/>
      <w:lvlText w:val="•"/>
      <w:lvlJc w:val="left"/>
      <w:pPr>
        <w:ind w:left="5053" w:hanging="372"/>
      </w:pPr>
      <w:rPr>
        <w:rFonts w:hint="default"/>
        <w:lang w:val="pt-PT" w:eastAsia="en-US" w:bidi="ar-SA"/>
      </w:rPr>
    </w:lvl>
    <w:lvl w:ilvl="7">
      <w:numFmt w:val="bullet"/>
      <w:lvlText w:val="•"/>
      <w:lvlJc w:val="left"/>
      <w:pPr>
        <w:ind w:left="6551" w:hanging="372"/>
      </w:pPr>
      <w:rPr>
        <w:rFonts w:hint="default"/>
        <w:lang w:val="pt-PT" w:eastAsia="en-US" w:bidi="ar-SA"/>
      </w:rPr>
    </w:lvl>
    <w:lvl w:ilvl="8">
      <w:numFmt w:val="bullet"/>
      <w:lvlText w:val="•"/>
      <w:lvlJc w:val="left"/>
      <w:pPr>
        <w:ind w:left="8049" w:hanging="372"/>
      </w:pPr>
      <w:rPr>
        <w:rFonts w:hint="default"/>
        <w:lang w:val="pt-PT" w:eastAsia="en-US" w:bidi="ar-SA"/>
      </w:rPr>
    </w:lvl>
  </w:abstractNum>
  <w:abstractNum w:abstractNumId="3">
    <w:nsid w:val="1D5C100D"/>
    <w:multiLevelType w:val="multilevel"/>
    <w:tmpl w:val="55C0052C"/>
    <w:lvl w:ilvl="0">
      <w:start w:val="1"/>
      <w:numFmt w:val="decimal"/>
      <w:lvlText w:val="%1."/>
      <w:lvlJc w:val="left"/>
      <w:pPr>
        <w:ind w:left="360" w:hanging="360"/>
      </w:pPr>
      <w:rPr>
        <w:b/>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1355" w:hanging="504"/>
      </w:pPr>
      <w:rPr>
        <w:rFonts w:hint="default"/>
        <w:b/>
        <w:i w:val="0"/>
        <w:strike w:val="0"/>
        <w:color w:val="auto"/>
        <w:sz w:val="22"/>
        <w:szCs w:val="22"/>
        <w:u w:val="none"/>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83943A6"/>
    <w:multiLevelType w:val="hybridMultilevel"/>
    <w:tmpl w:val="F69671CE"/>
    <w:lvl w:ilvl="0" w:tplc="4E0EEE88">
      <w:start w:val="1"/>
      <w:numFmt w:val="lowerLetter"/>
      <w:lvlText w:val="%1)"/>
      <w:lvlJc w:val="left"/>
      <w:pPr>
        <w:ind w:left="496" w:hanging="216"/>
      </w:pPr>
      <w:rPr>
        <w:rFonts w:ascii="Times New Roman" w:eastAsia="Times New Roman" w:hAnsi="Times New Roman" w:cs="Times New Roman" w:hint="default"/>
        <w:w w:val="99"/>
        <w:sz w:val="21"/>
        <w:szCs w:val="21"/>
        <w:lang w:val="pt-PT" w:eastAsia="en-US" w:bidi="ar-SA"/>
      </w:rPr>
    </w:lvl>
    <w:lvl w:ilvl="1" w:tplc="81E83562">
      <w:numFmt w:val="bullet"/>
      <w:lvlText w:val="•"/>
      <w:lvlJc w:val="left"/>
      <w:pPr>
        <w:ind w:left="1554" w:hanging="216"/>
      </w:pPr>
      <w:rPr>
        <w:rFonts w:hint="default"/>
        <w:lang w:val="pt-PT" w:eastAsia="en-US" w:bidi="ar-SA"/>
      </w:rPr>
    </w:lvl>
    <w:lvl w:ilvl="2" w:tplc="6B4E3060">
      <w:numFmt w:val="bullet"/>
      <w:lvlText w:val="•"/>
      <w:lvlJc w:val="left"/>
      <w:pPr>
        <w:ind w:left="2609" w:hanging="216"/>
      </w:pPr>
      <w:rPr>
        <w:rFonts w:hint="default"/>
        <w:lang w:val="pt-PT" w:eastAsia="en-US" w:bidi="ar-SA"/>
      </w:rPr>
    </w:lvl>
    <w:lvl w:ilvl="3" w:tplc="2528E362">
      <w:numFmt w:val="bullet"/>
      <w:lvlText w:val="•"/>
      <w:lvlJc w:val="left"/>
      <w:pPr>
        <w:ind w:left="3663" w:hanging="216"/>
      </w:pPr>
      <w:rPr>
        <w:rFonts w:hint="default"/>
        <w:lang w:val="pt-PT" w:eastAsia="en-US" w:bidi="ar-SA"/>
      </w:rPr>
    </w:lvl>
    <w:lvl w:ilvl="4" w:tplc="CAAEEE30">
      <w:numFmt w:val="bullet"/>
      <w:lvlText w:val="•"/>
      <w:lvlJc w:val="left"/>
      <w:pPr>
        <w:ind w:left="4718" w:hanging="216"/>
      </w:pPr>
      <w:rPr>
        <w:rFonts w:hint="default"/>
        <w:lang w:val="pt-PT" w:eastAsia="en-US" w:bidi="ar-SA"/>
      </w:rPr>
    </w:lvl>
    <w:lvl w:ilvl="5" w:tplc="6F22068A">
      <w:numFmt w:val="bullet"/>
      <w:lvlText w:val="•"/>
      <w:lvlJc w:val="left"/>
      <w:pPr>
        <w:ind w:left="5772" w:hanging="216"/>
      </w:pPr>
      <w:rPr>
        <w:rFonts w:hint="default"/>
        <w:lang w:val="pt-PT" w:eastAsia="en-US" w:bidi="ar-SA"/>
      </w:rPr>
    </w:lvl>
    <w:lvl w:ilvl="6" w:tplc="50D09BFC">
      <w:numFmt w:val="bullet"/>
      <w:lvlText w:val="•"/>
      <w:lvlJc w:val="left"/>
      <w:pPr>
        <w:ind w:left="6827" w:hanging="216"/>
      </w:pPr>
      <w:rPr>
        <w:rFonts w:hint="default"/>
        <w:lang w:val="pt-PT" w:eastAsia="en-US" w:bidi="ar-SA"/>
      </w:rPr>
    </w:lvl>
    <w:lvl w:ilvl="7" w:tplc="9A38D192">
      <w:numFmt w:val="bullet"/>
      <w:lvlText w:val="•"/>
      <w:lvlJc w:val="left"/>
      <w:pPr>
        <w:ind w:left="7881" w:hanging="216"/>
      </w:pPr>
      <w:rPr>
        <w:rFonts w:hint="default"/>
        <w:lang w:val="pt-PT" w:eastAsia="en-US" w:bidi="ar-SA"/>
      </w:rPr>
    </w:lvl>
    <w:lvl w:ilvl="8" w:tplc="4C4ECFC0">
      <w:numFmt w:val="bullet"/>
      <w:lvlText w:val="•"/>
      <w:lvlJc w:val="left"/>
      <w:pPr>
        <w:ind w:left="8936" w:hanging="216"/>
      </w:pPr>
      <w:rPr>
        <w:rFonts w:hint="default"/>
        <w:lang w:val="pt-PT" w:eastAsia="en-US" w:bidi="ar-SA"/>
      </w:rPr>
    </w:lvl>
  </w:abstractNum>
  <w:abstractNum w:abstractNumId="5">
    <w:nsid w:val="2F435ADC"/>
    <w:multiLevelType w:val="hybridMultilevel"/>
    <w:tmpl w:val="E38AE486"/>
    <w:lvl w:ilvl="0" w:tplc="834A0F14">
      <w:start w:val="1"/>
      <w:numFmt w:val="decimal"/>
      <w:lvlText w:val="%1."/>
      <w:lvlJc w:val="left"/>
      <w:pPr>
        <w:ind w:left="280" w:hanging="250"/>
      </w:pPr>
      <w:rPr>
        <w:rFonts w:ascii="Times New Roman" w:eastAsia="Times New Roman" w:hAnsi="Times New Roman" w:cs="Times New Roman" w:hint="default"/>
        <w:spacing w:val="0"/>
        <w:w w:val="99"/>
        <w:sz w:val="21"/>
        <w:szCs w:val="21"/>
        <w:lang w:val="pt-PT" w:eastAsia="en-US" w:bidi="ar-SA"/>
      </w:rPr>
    </w:lvl>
    <w:lvl w:ilvl="1" w:tplc="DF22B476">
      <w:numFmt w:val="bullet"/>
      <w:lvlText w:val="•"/>
      <w:lvlJc w:val="left"/>
      <w:pPr>
        <w:ind w:left="1356" w:hanging="250"/>
      </w:pPr>
      <w:rPr>
        <w:rFonts w:hint="default"/>
        <w:lang w:val="pt-PT" w:eastAsia="en-US" w:bidi="ar-SA"/>
      </w:rPr>
    </w:lvl>
    <w:lvl w:ilvl="2" w:tplc="AB6CD976">
      <w:numFmt w:val="bullet"/>
      <w:lvlText w:val="•"/>
      <w:lvlJc w:val="left"/>
      <w:pPr>
        <w:ind w:left="2433" w:hanging="250"/>
      </w:pPr>
      <w:rPr>
        <w:rFonts w:hint="default"/>
        <w:lang w:val="pt-PT" w:eastAsia="en-US" w:bidi="ar-SA"/>
      </w:rPr>
    </w:lvl>
    <w:lvl w:ilvl="3" w:tplc="2994980C">
      <w:numFmt w:val="bullet"/>
      <w:lvlText w:val="•"/>
      <w:lvlJc w:val="left"/>
      <w:pPr>
        <w:ind w:left="3509" w:hanging="250"/>
      </w:pPr>
      <w:rPr>
        <w:rFonts w:hint="default"/>
        <w:lang w:val="pt-PT" w:eastAsia="en-US" w:bidi="ar-SA"/>
      </w:rPr>
    </w:lvl>
    <w:lvl w:ilvl="4" w:tplc="74FA3742">
      <w:numFmt w:val="bullet"/>
      <w:lvlText w:val="•"/>
      <w:lvlJc w:val="left"/>
      <w:pPr>
        <w:ind w:left="4586" w:hanging="250"/>
      </w:pPr>
      <w:rPr>
        <w:rFonts w:hint="default"/>
        <w:lang w:val="pt-PT" w:eastAsia="en-US" w:bidi="ar-SA"/>
      </w:rPr>
    </w:lvl>
    <w:lvl w:ilvl="5" w:tplc="26CA5520">
      <w:numFmt w:val="bullet"/>
      <w:lvlText w:val="•"/>
      <w:lvlJc w:val="left"/>
      <w:pPr>
        <w:ind w:left="5662" w:hanging="250"/>
      </w:pPr>
      <w:rPr>
        <w:rFonts w:hint="default"/>
        <w:lang w:val="pt-PT" w:eastAsia="en-US" w:bidi="ar-SA"/>
      </w:rPr>
    </w:lvl>
    <w:lvl w:ilvl="6" w:tplc="275A1DF0">
      <w:numFmt w:val="bullet"/>
      <w:lvlText w:val="•"/>
      <w:lvlJc w:val="left"/>
      <w:pPr>
        <w:ind w:left="6739" w:hanging="250"/>
      </w:pPr>
      <w:rPr>
        <w:rFonts w:hint="default"/>
        <w:lang w:val="pt-PT" w:eastAsia="en-US" w:bidi="ar-SA"/>
      </w:rPr>
    </w:lvl>
    <w:lvl w:ilvl="7" w:tplc="C1F43E2E">
      <w:numFmt w:val="bullet"/>
      <w:lvlText w:val="•"/>
      <w:lvlJc w:val="left"/>
      <w:pPr>
        <w:ind w:left="7815" w:hanging="250"/>
      </w:pPr>
      <w:rPr>
        <w:rFonts w:hint="default"/>
        <w:lang w:val="pt-PT" w:eastAsia="en-US" w:bidi="ar-SA"/>
      </w:rPr>
    </w:lvl>
    <w:lvl w:ilvl="8" w:tplc="CA6AF1E8">
      <w:numFmt w:val="bullet"/>
      <w:lvlText w:val="•"/>
      <w:lvlJc w:val="left"/>
      <w:pPr>
        <w:ind w:left="8892" w:hanging="250"/>
      </w:pPr>
      <w:rPr>
        <w:rFonts w:hint="default"/>
        <w:lang w:val="pt-PT" w:eastAsia="en-US" w:bidi="ar-SA"/>
      </w:rPr>
    </w:lvl>
  </w:abstractNum>
  <w:abstractNum w:abstractNumId="6">
    <w:nsid w:val="37D514BC"/>
    <w:multiLevelType w:val="multilevel"/>
    <w:tmpl w:val="9DC6511A"/>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3F9D227B"/>
    <w:multiLevelType w:val="multilevel"/>
    <w:tmpl w:val="B9FA3E94"/>
    <w:lvl w:ilvl="0">
      <w:start w:val="1"/>
      <w:numFmt w:val="decimal"/>
      <w:lvlText w:val="%1."/>
      <w:lvlJc w:val="left"/>
      <w:pPr>
        <w:ind w:left="301" w:hanging="216"/>
      </w:pPr>
      <w:rPr>
        <w:rFonts w:ascii="Times New Roman" w:eastAsia="Times New Roman" w:hAnsi="Times New Roman" w:cs="Times New Roman" w:hint="default"/>
        <w:spacing w:val="0"/>
        <w:w w:val="99"/>
        <w:sz w:val="21"/>
        <w:szCs w:val="21"/>
        <w:lang w:val="pt-PT" w:eastAsia="en-US" w:bidi="ar-SA"/>
      </w:rPr>
    </w:lvl>
    <w:lvl w:ilvl="1">
      <w:start w:val="1"/>
      <w:numFmt w:val="decimal"/>
      <w:lvlText w:val="%1.%2"/>
      <w:lvlJc w:val="left"/>
      <w:pPr>
        <w:ind w:left="594" w:hanging="315"/>
      </w:pPr>
      <w:rPr>
        <w:rFonts w:ascii="Times New Roman" w:eastAsia="Times New Roman" w:hAnsi="Times New Roman" w:cs="Times New Roman" w:hint="default"/>
        <w:spacing w:val="0"/>
        <w:w w:val="99"/>
        <w:sz w:val="21"/>
        <w:szCs w:val="21"/>
        <w:lang w:val="pt-PT" w:eastAsia="en-US" w:bidi="ar-SA"/>
      </w:rPr>
    </w:lvl>
    <w:lvl w:ilvl="2">
      <w:numFmt w:val="bullet"/>
      <w:lvlText w:val="•"/>
      <w:lvlJc w:val="left"/>
      <w:pPr>
        <w:ind w:left="1760" w:hanging="315"/>
      </w:pPr>
      <w:rPr>
        <w:rFonts w:hint="default"/>
        <w:lang w:val="pt-PT" w:eastAsia="en-US" w:bidi="ar-SA"/>
      </w:rPr>
    </w:lvl>
    <w:lvl w:ilvl="3">
      <w:numFmt w:val="bullet"/>
      <w:lvlText w:val="•"/>
      <w:lvlJc w:val="left"/>
      <w:pPr>
        <w:ind w:left="2921" w:hanging="315"/>
      </w:pPr>
      <w:rPr>
        <w:rFonts w:hint="default"/>
        <w:lang w:val="pt-PT" w:eastAsia="en-US" w:bidi="ar-SA"/>
      </w:rPr>
    </w:lvl>
    <w:lvl w:ilvl="4">
      <w:numFmt w:val="bullet"/>
      <w:lvlText w:val="•"/>
      <w:lvlJc w:val="left"/>
      <w:pPr>
        <w:ind w:left="4081" w:hanging="315"/>
      </w:pPr>
      <w:rPr>
        <w:rFonts w:hint="default"/>
        <w:lang w:val="pt-PT" w:eastAsia="en-US" w:bidi="ar-SA"/>
      </w:rPr>
    </w:lvl>
    <w:lvl w:ilvl="5">
      <w:numFmt w:val="bullet"/>
      <w:lvlText w:val="•"/>
      <w:lvlJc w:val="left"/>
      <w:pPr>
        <w:ind w:left="5242" w:hanging="315"/>
      </w:pPr>
      <w:rPr>
        <w:rFonts w:hint="default"/>
        <w:lang w:val="pt-PT" w:eastAsia="en-US" w:bidi="ar-SA"/>
      </w:rPr>
    </w:lvl>
    <w:lvl w:ilvl="6">
      <w:numFmt w:val="bullet"/>
      <w:lvlText w:val="•"/>
      <w:lvlJc w:val="left"/>
      <w:pPr>
        <w:ind w:left="6402" w:hanging="315"/>
      </w:pPr>
      <w:rPr>
        <w:rFonts w:hint="default"/>
        <w:lang w:val="pt-PT" w:eastAsia="en-US" w:bidi="ar-SA"/>
      </w:rPr>
    </w:lvl>
    <w:lvl w:ilvl="7">
      <w:numFmt w:val="bullet"/>
      <w:lvlText w:val="•"/>
      <w:lvlJc w:val="left"/>
      <w:pPr>
        <w:ind w:left="7563" w:hanging="315"/>
      </w:pPr>
      <w:rPr>
        <w:rFonts w:hint="default"/>
        <w:lang w:val="pt-PT" w:eastAsia="en-US" w:bidi="ar-SA"/>
      </w:rPr>
    </w:lvl>
    <w:lvl w:ilvl="8">
      <w:numFmt w:val="bullet"/>
      <w:lvlText w:val="•"/>
      <w:lvlJc w:val="left"/>
      <w:pPr>
        <w:ind w:left="8723" w:hanging="315"/>
      </w:pPr>
      <w:rPr>
        <w:rFonts w:hint="default"/>
        <w:lang w:val="pt-PT" w:eastAsia="en-US" w:bidi="ar-SA"/>
      </w:rPr>
    </w:lvl>
  </w:abstractNum>
  <w:abstractNum w:abstractNumId="8">
    <w:nsid w:val="431B20FE"/>
    <w:multiLevelType w:val="multilevel"/>
    <w:tmpl w:val="390E52F8"/>
    <w:lvl w:ilvl="0">
      <w:start w:val="1"/>
      <w:numFmt w:val="upperRoman"/>
      <w:lvlText w:val="%1."/>
      <w:lvlJc w:val="left"/>
      <w:pPr>
        <w:ind w:left="464" w:hanging="185"/>
      </w:pPr>
      <w:rPr>
        <w:rFonts w:ascii="Times New Roman" w:eastAsia="Times New Roman" w:hAnsi="Times New Roman" w:cs="Times New Roman" w:hint="default"/>
        <w:b/>
        <w:bCs/>
        <w:w w:val="99"/>
        <w:sz w:val="21"/>
        <w:szCs w:val="21"/>
        <w:lang w:val="pt-PT" w:eastAsia="en-US" w:bidi="ar-SA"/>
      </w:rPr>
    </w:lvl>
    <w:lvl w:ilvl="1">
      <w:start w:val="1"/>
      <w:numFmt w:val="decimal"/>
      <w:lvlText w:val="%2."/>
      <w:lvlJc w:val="left"/>
      <w:pPr>
        <w:ind w:left="488" w:hanging="209"/>
      </w:pPr>
      <w:rPr>
        <w:rFonts w:hint="default"/>
        <w:spacing w:val="0"/>
        <w:w w:val="99"/>
        <w:lang w:val="pt-PT" w:eastAsia="en-US" w:bidi="ar-SA"/>
      </w:rPr>
    </w:lvl>
    <w:lvl w:ilvl="2">
      <w:start w:val="1"/>
      <w:numFmt w:val="decimal"/>
      <w:lvlText w:val="%2.%3"/>
      <w:lvlJc w:val="left"/>
      <w:pPr>
        <w:ind w:left="280" w:hanging="372"/>
      </w:pPr>
      <w:rPr>
        <w:rFonts w:ascii="Times New Roman" w:eastAsia="Times New Roman" w:hAnsi="Times New Roman" w:cs="Times New Roman" w:hint="default"/>
        <w:spacing w:val="0"/>
        <w:w w:val="99"/>
        <w:sz w:val="21"/>
        <w:szCs w:val="21"/>
        <w:lang w:val="pt-PT" w:eastAsia="en-US" w:bidi="ar-SA"/>
      </w:rPr>
    </w:lvl>
    <w:lvl w:ilvl="3">
      <w:numFmt w:val="bullet"/>
      <w:lvlText w:val="•"/>
      <w:lvlJc w:val="left"/>
      <w:pPr>
        <w:ind w:left="560" w:hanging="372"/>
      </w:pPr>
      <w:rPr>
        <w:rFonts w:hint="default"/>
        <w:lang w:val="pt-PT" w:eastAsia="en-US" w:bidi="ar-SA"/>
      </w:rPr>
    </w:lvl>
    <w:lvl w:ilvl="4">
      <w:numFmt w:val="bullet"/>
      <w:lvlText w:val="•"/>
      <w:lvlJc w:val="left"/>
      <w:pPr>
        <w:ind w:left="2057" w:hanging="372"/>
      </w:pPr>
      <w:rPr>
        <w:rFonts w:hint="default"/>
        <w:lang w:val="pt-PT" w:eastAsia="en-US" w:bidi="ar-SA"/>
      </w:rPr>
    </w:lvl>
    <w:lvl w:ilvl="5">
      <w:numFmt w:val="bullet"/>
      <w:lvlText w:val="•"/>
      <w:lvlJc w:val="left"/>
      <w:pPr>
        <w:ind w:left="3555" w:hanging="372"/>
      </w:pPr>
      <w:rPr>
        <w:rFonts w:hint="default"/>
        <w:lang w:val="pt-PT" w:eastAsia="en-US" w:bidi="ar-SA"/>
      </w:rPr>
    </w:lvl>
    <w:lvl w:ilvl="6">
      <w:numFmt w:val="bullet"/>
      <w:lvlText w:val="•"/>
      <w:lvlJc w:val="left"/>
      <w:pPr>
        <w:ind w:left="5053" w:hanging="372"/>
      </w:pPr>
      <w:rPr>
        <w:rFonts w:hint="default"/>
        <w:lang w:val="pt-PT" w:eastAsia="en-US" w:bidi="ar-SA"/>
      </w:rPr>
    </w:lvl>
    <w:lvl w:ilvl="7">
      <w:numFmt w:val="bullet"/>
      <w:lvlText w:val="•"/>
      <w:lvlJc w:val="left"/>
      <w:pPr>
        <w:ind w:left="6551" w:hanging="372"/>
      </w:pPr>
      <w:rPr>
        <w:rFonts w:hint="default"/>
        <w:lang w:val="pt-PT" w:eastAsia="en-US" w:bidi="ar-SA"/>
      </w:rPr>
    </w:lvl>
    <w:lvl w:ilvl="8">
      <w:numFmt w:val="bullet"/>
      <w:lvlText w:val="•"/>
      <w:lvlJc w:val="left"/>
      <w:pPr>
        <w:ind w:left="8049" w:hanging="372"/>
      </w:pPr>
      <w:rPr>
        <w:rFonts w:hint="default"/>
        <w:lang w:val="pt-PT" w:eastAsia="en-US" w:bidi="ar-SA"/>
      </w:rPr>
    </w:lvl>
  </w:abstractNum>
  <w:abstractNum w:abstractNumId="9">
    <w:nsid w:val="4BE553E2"/>
    <w:multiLevelType w:val="hybridMultilevel"/>
    <w:tmpl w:val="91E69F78"/>
    <w:lvl w:ilvl="0" w:tplc="561AA4B6">
      <w:start w:val="1"/>
      <w:numFmt w:val="lowerLetter"/>
      <w:lvlText w:val="%1)"/>
      <w:lvlJc w:val="left"/>
      <w:pPr>
        <w:ind w:left="988" w:hanging="708"/>
      </w:pPr>
      <w:rPr>
        <w:rFonts w:ascii="Times New Roman" w:eastAsia="Times New Roman" w:hAnsi="Times New Roman" w:cs="Times New Roman" w:hint="default"/>
        <w:spacing w:val="-1"/>
        <w:w w:val="100"/>
        <w:sz w:val="24"/>
        <w:szCs w:val="24"/>
        <w:lang w:val="pt-PT" w:eastAsia="en-US" w:bidi="ar-SA"/>
      </w:rPr>
    </w:lvl>
    <w:lvl w:ilvl="1" w:tplc="80665866">
      <w:numFmt w:val="bullet"/>
      <w:lvlText w:val="•"/>
      <w:lvlJc w:val="left"/>
      <w:pPr>
        <w:ind w:left="1986" w:hanging="708"/>
      </w:pPr>
      <w:rPr>
        <w:rFonts w:hint="default"/>
        <w:lang w:val="pt-PT" w:eastAsia="en-US" w:bidi="ar-SA"/>
      </w:rPr>
    </w:lvl>
    <w:lvl w:ilvl="2" w:tplc="C6D207E2">
      <w:numFmt w:val="bullet"/>
      <w:lvlText w:val="•"/>
      <w:lvlJc w:val="left"/>
      <w:pPr>
        <w:ind w:left="2993" w:hanging="708"/>
      </w:pPr>
      <w:rPr>
        <w:rFonts w:hint="default"/>
        <w:lang w:val="pt-PT" w:eastAsia="en-US" w:bidi="ar-SA"/>
      </w:rPr>
    </w:lvl>
    <w:lvl w:ilvl="3" w:tplc="E9A6227A">
      <w:numFmt w:val="bullet"/>
      <w:lvlText w:val="•"/>
      <w:lvlJc w:val="left"/>
      <w:pPr>
        <w:ind w:left="3999" w:hanging="708"/>
      </w:pPr>
      <w:rPr>
        <w:rFonts w:hint="default"/>
        <w:lang w:val="pt-PT" w:eastAsia="en-US" w:bidi="ar-SA"/>
      </w:rPr>
    </w:lvl>
    <w:lvl w:ilvl="4" w:tplc="14A2DA16">
      <w:numFmt w:val="bullet"/>
      <w:lvlText w:val="•"/>
      <w:lvlJc w:val="left"/>
      <w:pPr>
        <w:ind w:left="5006" w:hanging="708"/>
      </w:pPr>
      <w:rPr>
        <w:rFonts w:hint="default"/>
        <w:lang w:val="pt-PT" w:eastAsia="en-US" w:bidi="ar-SA"/>
      </w:rPr>
    </w:lvl>
    <w:lvl w:ilvl="5" w:tplc="3E4C4DE4">
      <w:numFmt w:val="bullet"/>
      <w:lvlText w:val="•"/>
      <w:lvlJc w:val="left"/>
      <w:pPr>
        <w:ind w:left="6012" w:hanging="708"/>
      </w:pPr>
      <w:rPr>
        <w:rFonts w:hint="default"/>
        <w:lang w:val="pt-PT" w:eastAsia="en-US" w:bidi="ar-SA"/>
      </w:rPr>
    </w:lvl>
    <w:lvl w:ilvl="6" w:tplc="7DC433E0">
      <w:numFmt w:val="bullet"/>
      <w:lvlText w:val="•"/>
      <w:lvlJc w:val="left"/>
      <w:pPr>
        <w:ind w:left="7019" w:hanging="708"/>
      </w:pPr>
      <w:rPr>
        <w:rFonts w:hint="default"/>
        <w:lang w:val="pt-PT" w:eastAsia="en-US" w:bidi="ar-SA"/>
      </w:rPr>
    </w:lvl>
    <w:lvl w:ilvl="7" w:tplc="A6188F46">
      <w:numFmt w:val="bullet"/>
      <w:lvlText w:val="•"/>
      <w:lvlJc w:val="left"/>
      <w:pPr>
        <w:ind w:left="8025" w:hanging="708"/>
      </w:pPr>
      <w:rPr>
        <w:rFonts w:hint="default"/>
        <w:lang w:val="pt-PT" w:eastAsia="en-US" w:bidi="ar-SA"/>
      </w:rPr>
    </w:lvl>
    <w:lvl w:ilvl="8" w:tplc="D6867828">
      <w:numFmt w:val="bullet"/>
      <w:lvlText w:val="•"/>
      <w:lvlJc w:val="left"/>
      <w:pPr>
        <w:ind w:left="9032" w:hanging="708"/>
      </w:pPr>
      <w:rPr>
        <w:rFonts w:hint="default"/>
        <w:lang w:val="pt-PT" w:eastAsia="en-US" w:bidi="ar-SA"/>
      </w:rPr>
    </w:lvl>
  </w:abstractNum>
  <w:abstractNum w:abstractNumId="10">
    <w:nsid w:val="524A3845"/>
    <w:multiLevelType w:val="hybridMultilevel"/>
    <w:tmpl w:val="BAC215D8"/>
    <w:lvl w:ilvl="0" w:tplc="70C4AF38">
      <w:start w:val="1"/>
      <w:numFmt w:val="decimal"/>
      <w:lvlText w:val="%1."/>
      <w:lvlJc w:val="left"/>
      <w:pPr>
        <w:ind w:left="280" w:hanging="212"/>
      </w:pPr>
      <w:rPr>
        <w:rFonts w:ascii="Times New Roman" w:eastAsia="Times New Roman" w:hAnsi="Times New Roman" w:cs="Times New Roman" w:hint="default"/>
        <w:spacing w:val="0"/>
        <w:w w:val="99"/>
        <w:sz w:val="21"/>
        <w:szCs w:val="21"/>
        <w:lang w:val="pt-PT" w:eastAsia="en-US" w:bidi="ar-SA"/>
      </w:rPr>
    </w:lvl>
    <w:lvl w:ilvl="1" w:tplc="9FA6243A">
      <w:start w:val="1"/>
      <w:numFmt w:val="decimal"/>
      <w:lvlText w:val="%2."/>
      <w:lvlJc w:val="left"/>
      <w:pPr>
        <w:ind w:left="988" w:hanging="348"/>
      </w:pPr>
      <w:rPr>
        <w:rFonts w:ascii="Times New Roman" w:eastAsia="Times New Roman" w:hAnsi="Times New Roman" w:cs="Times New Roman" w:hint="default"/>
        <w:b/>
        <w:bCs/>
        <w:w w:val="100"/>
        <w:sz w:val="24"/>
        <w:szCs w:val="24"/>
        <w:lang w:val="pt-PT" w:eastAsia="en-US" w:bidi="ar-SA"/>
      </w:rPr>
    </w:lvl>
    <w:lvl w:ilvl="2" w:tplc="0AEA07EA">
      <w:numFmt w:val="bullet"/>
      <w:lvlText w:val="•"/>
      <w:lvlJc w:val="left"/>
      <w:pPr>
        <w:ind w:left="2098" w:hanging="348"/>
      </w:pPr>
      <w:rPr>
        <w:rFonts w:hint="default"/>
        <w:lang w:val="pt-PT" w:eastAsia="en-US" w:bidi="ar-SA"/>
      </w:rPr>
    </w:lvl>
    <w:lvl w:ilvl="3" w:tplc="0512E8F6">
      <w:numFmt w:val="bullet"/>
      <w:lvlText w:val="•"/>
      <w:lvlJc w:val="left"/>
      <w:pPr>
        <w:ind w:left="3216" w:hanging="348"/>
      </w:pPr>
      <w:rPr>
        <w:rFonts w:hint="default"/>
        <w:lang w:val="pt-PT" w:eastAsia="en-US" w:bidi="ar-SA"/>
      </w:rPr>
    </w:lvl>
    <w:lvl w:ilvl="4" w:tplc="BBCE7E12">
      <w:numFmt w:val="bullet"/>
      <w:lvlText w:val="•"/>
      <w:lvlJc w:val="left"/>
      <w:pPr>
        <w:ind w:left="4335" w:hanging="348"/>
      </w:pPr>
      <w:rPr>
        <w:rFonts w:hint="default"/>
        <w:lang w:val="pt-PT" w:eastAsia="en-US" w:bidi="ar-SA"/>
      </w:rPr>
    </w:lvl>
    <w:lvl w:ilvl="5" w:tplc="EE7CAFC0">
      <w:numFmt w:val="bullet"/>
      <w:lvlText w:val="•"/>
      <w:lvlJc w:val="left"/>
      <w:pPr>
        <w:ind w:left="5453" w:hanging="348"/>
      </w:pPr>
      <w:rPr>
        <w:rFonts w:hint="default"/>
        <w:lang w:val="pt-PT" w:eastAsia="en-US" w:bidi="ar-SA"/>
      </w:rPr>
    </w:lvl>
    <w:lvl w:ilvl="6" w:tplc="0EAADE92">
      <w:numFmt w:val="bullet"/>
      <w:lvlText w:val="•"/>
      <w:lvlJc w:val="left"/>
      <w:pPr>
        <w:ind w:left="6571" w:hanging="348"/>
      </w:pPr>
      <w:rPr>
        <w:rFonts w:hint="default"/>
        <w:lang w:val="pt-PT" w:eastAsia="en-US" w:bidi="ar-SA"/>
      </w:rPr>
    </w:lvl>
    <w:lvl w:ilvl="7" w:tplc="453206C8">
      <w:numFmt w:val="bullet"/>
      <w:lvlText w:val="•"/>
      <w:lvlJc w:val="left"/>
      <w:pPr>
        <w:ind w:left="7690" w:hanging="348"/>
      </w:pPr>
      <w:rPr>
        <w:rFonts w:hint="default"/>
        <w:lang w:val="pt-PT" w:eastAsia="en-US" w:bidi="ar-SA"/>
      </w:rPr>
    </w:lvl>
    <w:lvl w:ilvl="8" w:tplc="90FCBC0A">
      <w:numFmt w:val="bullet"/>
      <w:lvlText w:val="•"/>
      <w:lvlJc w:val="left"/>
      <w:pPr>
        <w:ind w:left="8808" w:hanging="348"/>
      </w:pPr>
      <w:rPr>
        <w:rFonts w:hint="default"/>
        <w:lang w:val="pt-PT" w:eastAsia="en-US" w:bidi="ar-SA"/>
      </w:rPr>
    </w:lvl>
  </w:abstractNum>
  <w:abstractNum w:abstractNumId="11">
    <w:nsid w:val="54FC0014"/>
    <w:multiLevelType w:val="hybridMultilevel"/>
    <w:tmpl w:val="7404518E"/>
    <w:lvl w:ilvl="0" w:tplc="2416E880">
      <w:start w:val="1"/>
      <w:numFmt w:val="decimal"/>
      <w:lvlText w:val="%1."/>
      <w:lvlJc w:val="left"/>
      <w:pPr>
        <w:ind w:left="280" w:hanging="248"/>
      </w:pPr>
      <w:rPr>
        <w:rFonts w:ascii="Times New Roman" w:eastAsia="Times New Roman" w:hAnsi="Times New Roman" w:cs="Times New Roman" w:hint="default"/>
        <w:spacing w:val="0"/>
        <w:w w:val="99"/>
        <w:sz w:val="21"/>
        <w:szCs w:val="21"/>
        <w:lang w:val="pt-PT" w:eastAsia="en-US" w:bidi="ar-SA"/>
      </w:rPr>
    </w:lvl>
    <w:lvl w:ilvl="1" w:tplc="02A270CA">
      <w:numFmt w:val="bullet"/>
      <w:lvlText w:val="•"/>
      <w:lvlJc w:val="left"/>
      <w:pPr>
        <w:ind w:left="1356" w:hanging="248"/>
      </w:pPr>
      <w:rPr>
        <w:rFonts w:hint="default"/>
        <w:lang w:val="pt-PT" w:eastAsia="en-US" w:bidi="ar-SA"/>
      </w:rPr>
    </w:lvl>
    <w:lvl w:ilvl="2" w:tplc="5D7A698C">
      <w:numFmt w:val="bullet"/>
      <w:lvlText w:val="•"/>
      <w:lvlJc w:val="left"/>
      <w:pPr>
        <w:ind w:left="2433" w:hanging="248"/>
      </w:pPr>
      <w:rPr>
        <w:rFonts w:hint="default"/>
        <w:lang w:val="pt-PT" w:eastAsia="en-US" w:bidi="ar-SA"/>
      </w:rPr>
    </w:lvl>
    <w:lvl w:ilvl="3" w:tplc="BF20C2AA">
      <w:numFmt w:val="bullet"/>
      <w:lvlText w:val="•"/>
      <w:lvlJc w:val="left"/>
      <w:pPr>
        <w:ind w:left="3509" w:hanging="248"/>
      </w:pPr>
      <w:rPr>
        <w:rFonts w:hint="default"/>
        <w:lang w:val="pt-PT" w:eastAsia="en-US" w:bidi="ar-SA"/>
      </w:rPr>
    </w:lvl>
    <w:lvl w:ilvl="4" w:tplc="804A2730">
      <w:numFmt w:val="bullet"/>
      <w:lvlText w:val="•"/>
      <w:lvlJc w:val="left"/>
      <w:pPr>
        <w:ind w:left="4586" w:hanging="248"/>
      </w:pPr>
      <w:rPr>
        <w:rFonts w:hint="default"/>
        <w:lang w:val="pt-PT" w:eastAsia="en-US" w:bidi="ar-SA"/>
      </w:rPr>
    </w:lvl>
    <w:lvl w:ilvl="5" w:tplc="D762680E">
      <w:numFmt w:val="bullet"/>
      <w:lvlText w:val="•"/>
      <w:lvlJc w:val="left"/>
      <w:pPr>
        <w:ind w:left="5662" w:hanging="248"/>
      </w:pPr>
      <w:rPr>
        <w:rFonts w:hint="default"/>
        <w:lang w:val="pt-PT" w:eastAsia="en-US" w:bidi="ar-SA"/>
      </w:rPr>
    </w:lvl>
    <w:lvl w:ilvl="6" w:tplc="42B21B72">
      <w:numFmt w:val="bullet"/>
      <w:lvlText w:val="•"/>
      <w:lvlJc w:val="left"/>
      <w:pPr>
        <w:ind w:left="6739" w:hanging="248"/>
      </w:pPr>
      <w:rPr>
        <w:rFonts w:hint="default"/>
        <w:lang w:val="pt-PT" w:eastAsia="en-US" w:bidi="ar-SA"/>
      </w:rPr>
    </w:lvl>
    <w:lvl w:ilvl="7" w:tplc="4B3824C4">
      <w:numFmt w:val="bullet"/>
      <w:lvlText w:val="•"/>
      <w:lvlJc w:val="left"/>
      <w:pPr>
        <w:ind w:left="7815" w:hanging="248"/>
      </w:pPr>
      <w:rPr>
        <w:rFonts w:hint="default"/>
        <w:lang w:val="pt-PT" w:eastAsia="en-US" w:bidi="ar-SA"/>
      </w:rPr>
    </w:lvl>
    <w:lvl w:ilvl="8" w:tplc="C15C993E">
      <w:numFmt w:val="bullet"/>
      <w:lvlText w:val="•"/>
      <w:lvlJc w:val="left"/>
      <w:pPr>
        <w:ind w:left="8892" w:hanging="248"/>
      </w:pPr>
      <w:rPr>
        <w:rFonts w:hint="default"/>
        <w:lang w:val="pt-PT" w:eastAsia="en-US" w:bidi="ar-SA"/>
      </w:rPr>
    </w:lvl>
  </w:abstractNum>
  <w:abstractNum w:abstractNumId="12">
    <w:nsid w:val="61BF2688"/>
    <w:multiLevelType w:val="multilevel"/>
    <w:tmpl w:val="1B4A3FC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nsid w:val="6E3F458D"/>
    <w:multiLevelType w:val="multilevel"/>
    <w:tmpl w:val="F5F6667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78871A10"/>
    <w:multiLevelType w:val="multilevel"/>
    <w:tmpl w:val="8C2A94C2"/>
    <w:lvl w:ilvl="0">
      <w:start w:val="1"/>
      <w:numFmt w:val="lowerLetter"/>
      <w:lvlText w:val="%1)"/>
      <w:lvlJc w:val="left"/>
      <w:pPr>
        <w:ind w:left="280" w:hanging="262"/>
      </w:pPr>
      <w:rPr>
        <w:rFonts w:ascii="Times New Roman" w:eastAsia="Times New Roman" w:hAnsi="Times New Roman" w:cs="Times New Roman" w:hint="default"/>
        <w:w w:val="99"/>
        <w:sz w:val="21"/>
        <w:szCs w:val="21"/>
        <w:lang w:val="pt-PT" w:eastAsia="en-US" w:bidi="ar-SA"/>
      </w:rPr>
    </w:lvl>
    <w:lvl w:ilvl="1">
      <w:start w:val="1"/>
      <w:numFmt w:val="decimal"/>
      <w:lvlText w:val="%1.%2)"/>
      <w:lvlJc w:val="left"/>
      <w:pPr>
        <w:ind w:left="280" w:hanging="380"/>
      </w:pPr>
      <w:rPr>
        <w:rFonts w:ascii="Times New Roman" w:eastAsia="Times New Roman" w:hAnsi="Times New Roman" w:cs="Times New Roman" w:hint="default"/>
        <w:w w:val="99"/>
        <w:sz w:val="21"/>
        <w:szCs w:val="21"/>
        <w:lang w:val="pt-PT" w:eastAsia="en-US" w:bidi="ar-SA"/>
      </w:rPr>
    </w:lvl>
    <w:lvl w:ilvl="2">
      <w:numFmt w:val="bullet"/>
      <w:lvlText w:val="•"/>
      <w:lvlJc w:val="left"/>
      <w:pPr>
        <w:ind w:left="2433" w:hanging="380"/>
      </w:pPr>
      <w:rPr>
        <w:rFonts w:hint="default"/>
        <w:lang w:val="pt-PT" w:eastAsia="en-US" w:bidi="ar-SA"/>
      </w:rPr>
    </w:lvl>
    <w:lvl w:ilvl="3">
      <w:numFmt w:val="bullet"/>
      <w:lvlText w:val="•"/>
      <w:lvlJc w:val="left"/>
      <w:pPr>
        <w:ind w:left="3509" w:hanging="380"/>
      </w:pPr>
      <w:rPr>
        <w:rFonts w:hint="default"/>
        <w:lang w:val="pt-PT" w:eastAsia="en-US" w:bidi="ar-SA"/>
      </w:rPr>
    </w:lvl>
    <w:lvl w:ilvl="4">
      <w:numFmt w:val="bullet"/>
      <w:lvlText w:val="•"/>
      <w:lvlJc w:val="left"/>
      <w:pPr>
        <w:ind w:left="4586" w:hanging="380"/>
      </w:pPr>
      <w:rPr>
        <w:rFonts w:hint="default"/>
        <w:lang w:val="pt-PT" w:eastAsia="en-US" w:bidi="ar-SA"/>
      </w:rPr>
    </w:lvl>
    <w:lvl w:ilvl="5">
      <w:numFmt w:val="bullet"/>
      <w:lvlText w:val="•"/>
      <w:lvlJc w:val="left"/>
      <w:pPr>
        <w:ind w:left="5662" w:hanging="380"/>
      </w:pPr>
      <w:rPr>
        <w:rFonts w:hint="default"/>
        <w:lang w:val="pt-PT" w:eastAsia="en-US" w:bidi="ar-SA"/>
      </w:rPr>
    </w:lvl>
    <w:lvl w:ilvl="6">
      <w:numFmt w:val="bullet"/>
      <w:lvlText w:val="•"/>
      <w:lvlJc w:val="left"/>
      <w:pPr>
        <w:ind w:left="6739" w:hanging="380"/>
      </w:pPr>
      <w:rPr>
        <w:rFonts w:hint="default"/>
        <w:lang w:val="pt-PT" w:eastAsia="en-US" w:bidi="ar-SA"/>
      </w:rPr>
    </w:lvl>
    <w:lvl w:ilvl="7">
      <w:numFmt w:val="bullet"/>
      <w:lvlText w:val="•"/>
      <w:lvlJc w:val="left"/>
      <w:pPr>
        <w:ind w:left="7815" w:hanging="380"/>
      </w:pPr>
      <w:rPr>
        <w:rFonts w:hint="default"/>
        <w:lang w:val="pt-PT" w:eastAsia="en-US" w:bidi="ar-SA"/>
      </w:rPr>
    </w:lvl>
    <w:lvl w:ilvl="8">
      <w:numFmt w:val="bullet"/>
      <w:lvlText w:val="•"/>
      <w:lvlJc w:val="left"/>
      <w:pPr>
        <w:ind w:left="8892" w:hanging="380"/>
      </w:pPr>
      <w:rPr>
        <w:rFonts w:hint="default"/>
        <w:lang w:val="pt-PT" w:eastAsia="en-US" w:bidi="ar-SA"/>
      </w:rPr>
    </w:lvl>
  </w:abstractNum>
  <w:abstractNum w:abstractNumId="15">
    <w:nsid w:val="7E0676AA"/>
    <w:multiLevelType w:val="multilevel"/>
    <w:tmpl w:val="4788785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2" w:hanging="720"/>
      </w:pPr>
      <w:rPr>
        <w:rFonts w:hint="default"/>
        <w:b/>
      </w:rPr>
    </w:lvl>
    <w:lvl w:ilvl="4">
      <w:start w:val="1"/>
      <w:numFmt w:val="decimal"/>
      <w:lvlText w:val="%1.%2.%3.%4.%5."/>
      <w:lvlJc w:val="left"/>
      <w:pPr>
        <w:ind w:left="2073" w:hanging="1080"/>
      </w:pPr>
      <w:rPr>
        <w:rFonts w:hint="default"/>
        <w:b/>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11"/>
  </w:num>
  <w:num w:numId="3">
    <w:abstractNumId w:val="8"/>
  </w:num>
  <w:num w:numId="4">
    <w:abstractNumId w:val="7"/>
  </w:num>
  <w:num w:numId="5">
    <w:abstractNumId w:val="14"/>
  </w:num>
  <w:num w:numId="6">
    <w:abstractNumId w:val="5"/>
  </w:num>
  <w:num w:numId="7">
    <w:abstractNumId w:val="1"/>
  </w:num>
  <w:num w:numId="8">
    <w:abstractNumId w:val="10"/>
  </w:num>
  <w:num w:numId="9">
    <w:abstractNumId w:val="9"/>
  </w:num>
  <w:num w:numId="10">
    <w:abstractNumId w:val="0"/>
  </w:num>
  <w:num w:numId="11">
    <w:abstractNumId w:val="2"/>
  </w:num>
  <w:num w:numId="12">
    <w:abstractNumId w:val="6"/>
  </w:num>
  <w:num w:numId="13">
    <w:abstractNumId w:val="3"/>
  </w:num>
  <w:num w:numId="14">
    <w:abstractNumId w:val="15"/>
  </w:num>
  <w:num w:numId="15">
    <w:abstractNumId w:val="12"/>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A32AED"/>
    <w:rsid w:val="00015139"/>
    <w:rsid w:val="00057E3C"/>
    <w:rsid w:val="0007648B"/>
    <w:rsid w:val="0009091E"/>
    <w:rsid w:val="000A2AA2"/>
    <w:rsid w:val="000B536C"/>
    <w:rsid w:val="000D6E18"/>
    <w:rsid w:val="00102DBE"/>
    <w:rsid w:val="001118B8"/>
    <w:rsid w:val="00137812"/>
    <w:rsid w:val="00150537"/>
    <w:rsid w:val="00165C3E"/>
    <w:rsid w:val="001803B2"/>
    <w:rsid w:val="0018284D"/>
    <w:rsid w:val="001B35F3"/>
    <w:rsid w:val="001B61E0"/>
    <w:rsid w:val="001C3EEC"/>
    <w:rsid w:val="001C7DAB"/>
    <w:rsid w:val="001E301C"/>
    <w:rsid w:val="001F01DF"/>
    <w:rsid w:val="001F05AB"/>
    <w:rsid w:val="00204C65"/>
    <w:rsid w:val="00215B54"/>
    <w:rsid w:val="002256AD"/>
    <w:rsid w:val="00296394"/>
    <w:rsid w:val="002B209F"/>
    <w:rsid w:val="002D15A4"/>
    <w:rsid w:val="002F0D68"/>
    <w:rsid w:val="00317906"/>
    <w:rsid w:val="00331389"/>
    <w:rsid w:val="003369C2"/>
    <w:rsid w:val="00352A21"/>
    <w:rsid w:val="00367A68"/>
    <w:rsid w:val="00374E62"/>
    <w:rsid w:val="00376C25"/>
    <w:rsid w:val="00381C25"/>
    <w:rsid w:val="003A2ABB"/>
    <w:rsid w:val="003A35E8"/>
    <w:rsid w:val="003C1280"/>
    <w:rsid w:val="00422EBD"/>
    <w:rsid w:val="00454201"/>
    <w:rsid w:val="0048316F"/>
    <w:rsid w:val="00494BEC"/>
    <w:rsid w:val="004A1CBE"/>
    <w:rsid w:val="004A649E"/>
    <w:rsid w:val="004A66A1"/>
    <w:rsid w:val="004B4069"/>
    <w:rsid w:val="004B75BA"/>
    <w:rsid w:val="004C263C"/>
    <w:rsid w:val="005013A6"/>
    <w:rsid w:val="0051427E"/>
    <w:rsid w:val="005257FA"/>
    <w:rsid w:val="0054196E"/>
    <w:rsid w:val="00541FED"/>
    <w:rsid w:val="00547DC9"/>
    <w:rsid w:val="0055474B"/>
    <w:rsid w:val="00577D07"/>
    <w:rsid w:val="00584FB8"/>
    <w:rsid w:val="00590194"/>
    <w:rsid w:val="005D18A7"/>
    <w:rsid w:val="005E3F04"/>
    <w:rsid w:val="00631821"/>
    <w:rsid w:val="006401E6"/>
    <w:rsid w:val="00642001"/>
    <w:rsid w:val="006470F3"/>
    <w:rsid w:val="0069131D"/>
    <w:rsid w:val="00691B8C"/>
    <w:rsid w:val="006A27F6"/>
    <w:rsid w:val="006B68E3"/>
    <w:rsid w:val="006C44E1"/>
    <w:rsid w:val="00703F1C"/>
    <w:rsid w:val="007164A0"/>
    <w:rsid w:val="00720AD1"/>
    <w:rsid w:val="007210EF"/>
    <w:rsid w:val="0075759B"/>
    <w:rsid w:val="007646DE"/>
    <w:rsid w:val="00764EA4"/>
    <w:rsid w:val="007726DC"/>
    <w:rsid w:val="00774407"/>
    <w:rsid w:val="00783233"/>
    <w:rsid w:val="007D07A0"/>
    <w:rsid w:val="00801B61"/>
    <w:rsid w:val="008529A0"/>
    <w:rsid w:val="008768A6"/>
    <w:rsid w:val="008809D5"/>
    <w:rsid w:val="0088175F"/>
    <w:rsid w:val="008B6B25"/>
    <w:rsid w:val="008C3A01"/>
    <w:rsid w:val="008C51EA"/>
    <w:rsid w:val="008C7433"/>
    <w:rsid w:val="0092535D"/>
    <w:rsid w:val="00931434"/>
    <w:rsid w:val="0097202F"/>
    <w:rsid w:val="00A26E8C"/>
    <w:rsid w:val="00A32AED"/>
    <w:rsid w:val="00A47E44"/>
    <w:rsid w:val="00A83ECB"/>
    <w:rsid w:val="00AA7737"/>
    <w:rsid w:val="00AC22C0"/>
    <w:rsid w:val="00AF74F2"/>
    <w:rsid w:val="00B0076E"/>
    <w:rsid w:val="00B01BC9"/>
    <w:rsid w:val="00B04C1F"/>
    <w:rsid w:val="00B34138"/>
    <w:rsid w:val="00B46559"/>
    <w:rsid w:val="00B56AD3"/>
    <w:rsid w:val="00B67114"/>
    <w:rsid w:val="00B9633D"/>
    <w:rsid w:val="00BA3242"/>
    <w:rsid w:val="00BC0718"/>
    <w:rsid w:val="00BF06B5"/>
    <w:rsid w:val="00C27F18"/>
    <w:rsid w:val="00C36D60"/>
    <w:rsid w:val="00C4123B"/>
    <w:rsid w:val="00C41348"/>
    <w:rsid w:val="00C67B8E"/>
    <w:rsid w:val="00C71FAD"/>
    <w:rsid w:val="00C73514"/>
    <w:rsid w:val="00CB74A2"/>
    <w:rsid w:val="00CC535D"/>
    <w:rsid w:val="00CC72B5"/>
    <w:rsid w:val="00CD02BF"/>
    <w:rsid w:val="00CE34DA"/>
    <w:rsid w:val="00CE60F1"/>
    <w:rsid w:val="00CF0705"/>
    <w:rsid w:val="00CF3088"/>
    <w:rsid w:val="00D0720D"/>
    <w:rsid w:val="00D12DF5"/>
    <w:rsid w:val="00D2665C"/>
    <w:rsid w:val="00D35AD0"/>
    <w:rsid w:val="00D63507"/>
    <w:rsid w:val="00D71EDF"/>
    <w:rsid w:val="00D82003"/>
    <w:rsid w:val="00D9327E"/>
    <w:rsid w:val="00DB0B14"/>
    <w:rsid w:val="00DB0EA3"/>
    <w:rsid w:val="00DB385B"/>
    <w:rsid w:val="00DB5077"/>
    <w:rsid w:val="00DF65A8"/>
    <w:rsid w:val="00E33E19"/>
    <w:rsid w:val="00E42289"/>
    <w:rsid w:val="00E56B86"/>
    <w:rsid w:val="00E77F7E"/>
    <w:rsid w:val="00EA0C99"/>
    <w:rsid w:val="00ED3858"/>
    <w:rsid w:val="00EE29EC"/>
    <w:rsid w:val="00EF3142"/>
    <w:rsid w:val="00EF5EB9"/>
    <w:rsid w:val="00F055EC"/>
    <w:rsid w:val="00F233EC"/>
    <w:rsid w:val="00F32B7A"/>
    <w:rsid w:val="00F60FAD"/>
    <w:rsid w:val="00F8109A"/>
    <w:rsid w:val="00F97E23"/>
    <w:rsid w:val="00FA57FA"/>
    <w:rsid w:val="00FB110F"/>
    <w:rsid w:val="00FC06C4"/>
    <w:rsid w:val="00FD5BF4"/>
    <w:rsid w:val="00FD6183"/>
    <w:rsid w:val="00FF613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AED"/>
    <w:rPr>
      <w:rFonts w:ascii="Times New Roman" w:eastAsia="Times New Roman" w:hAnsi="Times New Roman"/>
    </w:rPr>
  </w:style>
  <w:style w:type="paragraph" w:styleId="Ttulo1">
    <w:name w:val="heading 1"/>
    <w:basedOn w:val="Normal"/>
    <w:next w:val="Normal"/>
    <w:link w:val="Ttulo1Char"/>
    <w:uiPriority w:val="9"/>
    <w:qFormat/>
    <w:rsid w:val="00C27F18"/>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9"/>
    <w:unhideWhenUsed/>
    <w:qFormat/>
    <w:rsid w:val="008C51EA"/>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semiHidden/>
    <w:unhideWhenUsed/>
    <w:qFormat/>
    <w:rsid w:val="008C51EA"/>
    <w:pPr>
      <w:keepNext/>
      <w:spacing w:before="240" w:after="60"/>
      <w:outlineLvl w:val="2"/>
    </w:pPr>
    <w:rPr>
      <w:rFonts w:ascii="Calibri Light" w:hAnsi="Calibri Light"/>
      <w:b/>
      <w:bCs/>
      <w:sz w:val="26"/>
      <w:szCs w:val="26"/>
    </w:rPr>
  </w:style>
  <w:style w:type="paragraph" w:styleId="Ttulo4">
    <w:name w:val="heading 4"/>
    <w:basedOn w:val="Normal"/>
    <w:link w:val="Ttulo4Char"/>
    <w:uiPriority w:val="1"/>
    <w:qFormat/>
    <w:rsid w:val="008C51EA"/>
    <w:pPr>
      <w:widowControl w:val="0"/>
      <w:autoSpaceDE w:val="0"/>
      <w:autoSpaceDN w:val="0"/>
      <w:spacing w:before="119"/>
      <w:ind w:left="618" w:hanging="339"/>
      <w:jc w:val="both"/>
      <w:outlineLvl w:val="3"/>
    </w:pPr>
    <w:rPr>
      <w:b/>
      <w:bCs/>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A32AED"/>
    <w:pPr>
      <w:spacing w:after="120"/>
    </w:pPr>
  </w:style>
  <w:style w:type="character" w:customStyle="1" w:styleId="CorpodetextoChar">
    <w:name w:val="Corpo de texto Char"/>
    <w:link w:val="Corpodetexto"/>
    <w:rsid w:val="00A32AED"/>
    <w:rPr>
      <w:rFonts w:ascii="Times New Roman" w:eastAsia="Times New Roman" w:hAnsi="Times New Roman" w:cs="Times New Roman"/>
      <w:sz w:val="20"/>
      <w:szCs w:val="20"/>
      <w:lang w:eastAsia="pt-BR"/>
    </w:rPr>
  </w:style>
  <w:style w:type="paragraph" w:styleId="Ttulo">
    <w:name w:val="Title"/>
    <w:basedOn w:val="Normal"/>
    <w:link w:val="TtuloChar"/>
    <w:uiPriority w:val="1"/>
    <w:qFormat/>
    <w:rsid w:val="00A32AED"/>
    <w:pPr>
      <w:jc w:val="center"/>
    </w:pPr>
    <w:rPr>
      <w:b/>
      <w:sz w:val="28"/>
    </w:rPr>
  </w:style>
  <w:style w:type="character" w:customStyle="1" w:styleId="TtuloChar">
    <w:name w:val="Título Char"/>
    <w:link w:val="Ttulo"/>
    <w:rsid w:val="00A32AED"/>
    <w:rPr>
      <w:rFonts w:ascii="Times New Roman" w:eastAsia="Times New Roman" w:hAnsi="Times New Roman" w:cs="Times New Roman"/>
      <w:b/>
      <w:sz w:val="28"/>
      <w:szCs w:val="20"/>
      <w:lang w:eastAsia="pt-BR"/>
    </w:rPr>
  </w:style>
  <w:style w:type="paragraph" w:styleId="Corpodetexto2">
    <w:name w:val="Body Text 2"/>
    <w:basedOn w:val="Normal"/>
    <w:link w:val="Corpodetexto2Char"/>
    <w:uiPriority w:val="99"/>
    <w:semiHidden/>
    <w:unhideWhenUsed/>
    <w:rsid w:val="000B536C"/>
    <w:pPr>
      <w:spacing w:after="120" w:line="480" w:lineRule="auto"/>
    </w:pPr>
  </w:style>
  <w:style w:type="character" w:customStyle="1" w:styleId="Corpodetexto2Char">
    <w:name w:val="Corpo de texto 2 Char"/>
    <w:link w:val="Corpodetexto2"/>
    <w:uiPriority w:val="99"/>
    <w:semiHidden/>
    <w:rsid w:val="000B536C"/>
    <w:rPr>
      <w:rFonts w:ascii="Times New Roman" w:eastAsia="Times New Roman" w:hAnsi="Times New Roman" w:cs="Times New Roman"/>
      <w:sz w:val="20"/>
      <w:szCs w:val="20"/>
      <w:lang w:eastAsia="pt-BR"/>
    </w:rPr>
  </w:style>
  <w:style w:type="paragraph" w:styleId="Cabealho">
    <w:name w:val="header"/>
    <w:basedOn w:val="Normal"/>
    <w:link w:val="CabealhoChar"/>
    <w:unhideWhenUsed/>
    <w:rsid w:val="0007648B"/>
    <w:pPr>
      <w:tabs>
        <w:tab w:val="center" w:pos="4252"/>
        <w:tab w:val="right" w:pos="8504"/>
      </w:tabs>
    </w:pPr>
  </w:style>
  <w:style w:type="character" w:customStyle="1" w:styleId="CabealhoChar">
    <w:name w:val="Cabeçalho Char"/>
    <w:link w:val="Cabealho"/>
    <w:uiPriority w:val="99"/>
    <w:semiHidden/>
    <w:rsid w:val="0007648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7648B"/>
    <w:pPr>
      <w:tabs>
        <w:tab w:val="center" w:pos="4252"/>
        <w:tab w:val="right" w:pos="8504"/>
      </w:tabs>
    </w:pPr>
  </w:style>
  <w:style w:type="character" w:customStyle="1" w:styleId="RodapChar">
    <w:name w:val="Rodapé Char"/>
    <w:link w:val="Rodap"/>
    <w:uiPriority w:val="99"/>
    <w:rsid w:val="0007648B"/>
    <w:rPr>
      <w:rFonts w:ascii="Times New Roman" w:eastAsia="Times New Roman" w:hAnsi="Times New Roman" w:cs="Times New Roman"/>
      <w:sz w:val="20"/>
      <w:szCs w:val="20"/>
      <w:lang w:eastAsia="pt-BR"/>
    </w:rPr>
  </w:style>
  <w:style w:type="character" w:customStyle="1" w:styleId="Ttulo4Char">
    <w:name w:val="Título 4 Char"/>
    <w:link w:val="Ttulo4"/>
    <w:uiPriority w:val="1"/>
    <w:rsid w:val="008C51EA"/>
    <w:rPr>
      <w:rFonts w:ascii="Times New Roman" w:eastAsia="Times New Roman" w:hAnsi="Times New Roman"/>
      <w:b/>
      <w:bCs/>
      <w:sz w:val="21"/>
      <w:szCs w:val="21"/>
      <w:lang w:val="pt-PT" w:eastAsia="en-US"/>
    </w:rPr>
  </w:style>
  <w:style w:type="paragraph" w:styleId="PargrafodaLista">
    <w:name w:val="List Paragraph"/>
    <w:basedOn w:val="Normal"/>
    <w:uiPriority w:val="34"/>
    <w:qFormat/>
    <w:rsid w:val="008C51EA"/>
    <w:pPr>
      <w:widowControl w:val="0"/>
      <w:autoSpaceDE w:val="0"/>
      <w:autoSpaceDN w:val="0"/>
      <w:spacing w:before="119"/>
      <w:ind w:left="280"/>
      <w:jc w:val="both"/>
    </w:pPr>
    <w:rPr>
      <w:sz w:val="22"/>
      <w:szCs w:val="22"/>
      <w:lang w:val="pt-PT" w:eastAsia="en-US"/>
    </w:rPr>
  </w:style>
  <w:style w:type="character" w:customStyle="1" w:styleId="Ttulo2Char">
    <w:name w:val="Título 2 Char"/>
    <w:link w:val="Ttulo2"/>
    <w:uiPriority w:val="9"/>
    <w:rsid w:val="008C51EA"/>
    <w:rPr>
      <w:rFonts w:ascii="Calibri Light" w:eastAsia="Times New Roman" w:hAnsi="Calibri Light" w:cs="Times New Roman"/>
      <w:b/>
      <w:bCs/>
      <w:i/>
      <w:iCs/>
      <w:sz w:val="28"/>
      <w:szCs w:val="28"/>
    </w:rPr>
  </w:style>
  <w:style w:type="character" w:customStyle="1" w:styleId="Ttulo3Char">
    <w:name w:val="Título 3 Char"/>
    <w:link w:val="Ttulo3"/>
    <w:uiPriority w:val="9"/>
    <w:semiHidden/>
    <w:rsid w:val="008C51EA"/>
    <w:rPr>
      <w:rFonts w:ascii="Calibri Light" w:eastAsia="Times New Roman" w:hAnsi="Calibri Light" w:cs="Times New Roman"/>
      <w:b/>
      <w:bCs/>
      <w:sz w:val="26"/>
      <w:szCs w:val="26"/>
    </w:rPr>
  </w:style>
  <w:style w:type="table" w:customStyle="1" w:styleId="TableNormal">
    <w:name w:val="Table Normal"/>
    <w:uiPriority w:val="2"/>
    <w:semiHidden/>
    <w:unhideWhenUsed/>
    <w:qFormat/>
    <w:rsid w:val="008C51E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51EA"/>
    <w:pPr>
      <w:widowControl w:val="0"/>
      <w:autoSpaceDE w:val="0"/>
      <w:autoSpaceDN w:val="0"/>
    </w:pPr>
    <w:rPr>
      <w:sz w:val="22"/>
      <w:szCs w:val="22"/>
      <w:lang w:val="pt-PT" w:eastAsia="en-US"/>
    </w:rPr>
  </w:style>
  <w:style w:type="character" w:styleId="Hyperlink">
    <w:name w:val="Hyperlink"/>
    <w:uiPriority w:val="99"/>
    <w:unhideWhenUsed/>
    <w:rsid w:val="00EF5EB9"/>
    <w:rPr>
      <w:color w:val="0563C1"/>
      <w:u w:val="single"/>
    </w:rPr>
  </w:style>
  <w:style w:type="table" w:styleId="Tabelacomgrade">
    <w:name w:val="Table Grid"/>
    <w:basedOn w:val="Tabelanormal"/>
    <w:uiPriority w:val="39"/>
    <w:rsid w:val="007744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04C1F"/>
    <w:rPr>
      <w:rFonts w:ascii="Segoe UI" w:hAnsi="Segoe UI" w:cs="Segoe UI"/>
      <w:sz w:val="18"/>
      <w:szCs w:val="18"/>
    </w:rPr>
  </w:style>
  <w:style w:type="character" w:customStyle="1" w:styleId="TextodebaloChar">
    <w:name w:val="Texto de balão Char"/>
    <w:link w:val="Textodebalo"/>
    <w:uiPriority w:val="99"/>
    <w:semiHidden/>
    <w:rsid w:val="00B04C1F"/>
    <w:rPr>
      <w:rFonts w:ascii="Segoe UI" w:eastAsia="Times New Roman" w:hAnsi="Segoe UI" w:cs="Segoe UI"/>
      <w:sz w:val="18"/>
      <w:szCs w:val="18"/>
    </w:rPr>
  </w:style>
  <w:style w:type="character" w:customStyle="1" w:styleId="MenoPendente">
    <w:name w:val="Menção Pendente"/>
    <w:uiPriority w:val="99"/>
    <w:semiHidden/>
    <w:unhideWhenUsed/>
    <w:rsid w:val="00DF65A8"/>
    <w:rPr>
      <w:color w:val="605E5C"/>
      <w:shd w:val="clear" w:color="auto" w:fill="E1DFDD"/>
    </w:rPr>
  </w:style>
  <w:style w:type="character" w:styleId="Refdecomentrio">
    <w:name w:val="annotation reference"/>
    <w:basedOn w:val="Fontepargpadro"/>
    <w:unhideWhenUsed/>
    <w:qFormat/>
    <w:rsid w:val="00F055EC"/>
    <w:rPr>
      <w:sz w:val="16"/>
      <w:szCs w:val="16"/>
    </w:rPr>
  </w:style>
  <w:style w:type="character" w:customStyle="1" w:styleId="TextodecomentrioChar">
    <w:name w:val="Texto de comentário Char"/>
    <w:basedOn w:val="Fontepargpadro"/>
    <w:link w:val="Textodecomentrio"/>
    <w:qFormat/>
    <w:rsid w:val="00F055EC"/>
    <w:rPr>
      <w:rFonts w:ascii="Arial" w:eastAsia="Times New Roman" w:hAnsi="Arial" w:cs="Tahoma"/>
    </w:rPr>
  </w:style>
  <w:style w:type="paragraph" w:styleId="Textodecomentrio">
    <w:name w:val="annotation text"/>
    <w:basedOn w:val="Normal"/>
    <w:link w:val="TextodecomentrioChar"/>
    <w:unhideWhenUsed/>
    <w:qFormat/>
    <w:rsid w:val="00F055EC"/>
    <w:pPr>
      <w:suppressAutoHyphens/>
    </w:pPr>
    <w:rPr>
      <w:rFonts w:ascii="Arial" w:hAnsi="Arial" w:cs="Tahoma"/>
    </w:rPr>
  </w:style>
  <w:style w:type="character" w:customStyle="1" w:styleId="TextodecomentrioChar1">
    <w:name w:val="Texto de comentário Char1"/>
    <w:basedOn w:val="Fontepargpadro"/>
    <w:link w:val="Textodecomentrio"/>
    <w:uiPriority w:val="99"/>
    <w:semiHidden/>
    <w:rsid w:val="00F055EC"/>
    <w:rPr>
      <w:rFonts w:ascii="Times New Roman" w:eastAsia="Times New Roman" w:hAnsi="Times New Roman"/>
    </w:rPr>
  </w:style>
  <w:style w:type="character" w:customStyle="1" w:styleId="normaltextrun">
    <w:name w:val="normaltextrun"/>
    <w:basedOn w:val="Fontepargpadro"/>
    <w:rsid w:val="00C27F18"/>
  </w:style>
  <w:style w:type="character" w:customStyle="1" w:styleId="eop">
    <w:name w:val="eop"/>
    <w:basedOn w:val="Fontepargpadro"/>
    <w:rsid w:val="00C27F18"/>
  </w:style>
  <w:style w:type="paragraph" w:customStyle="1" w:styleId="Default">
    <w:name w:val="Default"/>
    <w:rsid w:val="00C27F18"/>
    <w:pPr>
      <w:autoSpaceDE w:val="0"/>
      <w:autoSpaceDN w:val="0"/>
      <w:adjustRightInd w:val="0"/>
    </w:pPr>
    <w:rPr>
      <w:rFonts w:ascii="Arial" w:hAnsi="Arial" w:cs="Arial"/>
      <w:color w:val="000000"/>
      <w:sz w:val="24"/>
      <w:szCs w:val="24"/>
      <w:lang w:eastAsia="en-US"/>
    </w:rPr>
  </w:style>
  <w:style w:type="paragraph" w:customStyle="1" w:styleId="Nivel5">
    <w:name w:val="Nivel 5"/>
    <w:basedOn w:val="Normal"/>
    <w:qFormat/>
    <w:rsid w:val="00C27F18"/>
    <w:pPr>
      <w:numPr>
        <w:ilvl w:val="4"/>
      </w:numPr>
      <w:spacing w:before="120" w:after="120" w:line="276" w:lineRule="auto"/>
      <w:jc w:val="both"/>
    </w:pPr>
    <w:rPr>
      <w:rFonts w:ascii="Arial" w:hAnsi="Arial" w:cs="Arial"/>
    </w:rPr>
  </w:style>
  <w:style w:type="character" w:styleId="Forte">
    <w:name w:val="Strong"/>
    <w:basedOn w:val="Fontepargpadro"/>
    <w:uiPriority w:val="22"/>
    <w:qFormat/>
    <w:rsid w:val="00C27F18"/>
    <w:rPr>
      <w:b/>
      <w:bCs/>
    </w:rPr>
  </w:style>
  <w:style w:type="paragraph" w:customStyle="1" w:styleId="Nivel01">
    <w:name w:val="Nivel 01"/>
    <w:basedOn w:val="Ttulo1"/>
    <w:next w:val="Normal"/>
    <w:qFormat/>
    <w:rsid w:val="00C27F18"/>
    <w:pPr>
      <w:tabs>
        <w:tab w:val="left" w:pos="567"/>
      </w:tabs>
      <w:spacing w:before="240"/>
      <w:jc w:val="both"/>
    </w:pPr>
    <w:rPr>
      <w:rFonts w:ascii="Arial" w:eastAsia="Times New Roman" w:hAnsi="Arial" w:cs="Arial"/>
      <w:color w:val="auto"/>
      <w:sz w:val="20"/>
      <w:szCs w:val="20"/>
    </w:rPr>
  </w:style>
  <w:style w:type="paragraph" w:customStyle="1" w:styleId="Nivel2">
    <w:name w:val="Nivel 2"/>
    <w:basedOn w:val="Normal"/>
    <w:link w:val="Nivel2Char"/>
    <w:qFormat/>
    <w:rsid w:val="00C27F18"/>
    <w:pPr>
      <w:spacing w:before="120" w:after="120" w:line="276" w:lineRule="auto"/>
      <w:jc w:val="both"/>
    </w:pPr>
    <w:rPr>
      <w:rFonts w:ascii="Arial" w:hAnsi="Arial" w:cs="Arial"/>
      <w:color w:val="000000"/>
    </w:rPr>
  </w:style>
  <w:style w:type="paragraph" w:customStyle="1" w:styleId="Nivel3">
    <w:name w:val="Nivel 3"/>
    <w:basedOn w:val="Normal"/>
    <w:qFormat/>
    <w:rsid w:val="00C27F18"/>
    <w:pPr>
      <w:spacing w:before="120" w:after="120" w:line="276" w:lineRule="auto"/>
      <w:jc w:val="both"/>
    </w:pPr>
    <w:rPr>
      <w:rFonts w:ascii="Arial" w:hAnsi="Arial" w:cs="Arial"/>
      <w:color w:val="000000"/>
    </w:rPr>
  </w:style>
  <w:style w:type="paragraph" w:customStyle="1" w:styleId="Nivel4">
    <w:name w:val="Nivel 4"/>
    <w:basedOn w:val="Nivel3"/>
    <w:qFormat/>
    <w:rsid w:val="00C27F18"/>
    <w:pPr>
      <w:numPr>
        <w:ilvl w:val="3"/>
      </w:numPr>
    </w:pPr>
    <w:rPr>
      <w:color w:val="auto"/>
    </w:rPr>
  </w:style>
  <w:style w:type="character" w:customStyle="1" w:styleId="Nivel2Char">
    <w:name w:val="Nivel 2 Char"/>
    <w:basedOn w:val="Fontepargpadro"/>
    <w:link w:val="Nivel2"/>
    <w:locked/>
    <w:rsid w:val="00C27F18"/>
    <w:rPr>
      <w:rFonts w:ascii="Arial" w:eastAsia="Times New Roman" w:hAnsi="Arial" w:cs="Arial"/>
      <w:color w:val="000000"/>
    </w:rPr>
  </w:style>
  <w:style w:type="character" w:customStyle="1" w:styleId="Ttulo1Char">
    <w:name w:val="Título 1 Char"/>
    <w:basedOn w:val="Fontepargpadro"/>
    <w:link w:val="Ttulo1"/>
    <w:uiPriority w:val="9"/>
    <w:rsid w:val="00C27F18"/>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5525</Words>
  <Characters>29838</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35293</CharactersWithSpaces>
  <SharedDoc>false</SharedDoc>
  <HLinks>
    <vt:vector size="12" baseType="variant">
      <vt:variant>
        <vt:i4>1900669</vt:i4>
      </vt:variant>
      <vt:variant>
        <vt:i4>3</vt:i4>
      </vt:variant>
      <vt:variant>
        <vt:i4>0</vt:i4>
      </vt:variant>
      <vt:variant>
        <vt:i4>5</vt:i4>
      </vt:variant>
      <vt:variant>
        <vt:lpwstr>mailto:licita.proposta@mongagua.sp.gov.br</vt:lpwstr>
      </vt:variant>
      <vt:variant>
        <vt:lpwstr/>
      </vt:variant>
      <vt:variant>
        <vt:i4>40</vt:i4>
      </vt:variant>
      <vt:variant>
        <vt:i4>0</vt:i4>
      </vt:variant>
      <vt:variant>
        <vt:i4>0</vt:i4>
      </vt:variant>
      <vt:variant>
        <vt:i4>5</vt:i4>
      </vt:variant>
      <vt:variant>
        <vt:lpwstr>mailto:licitacao@pedrodetoledo.sp.gov.br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cp:lastModifiedBy>User</cp:lastModifiedBy>
  <cp:revision>5</cp:revision>
  <cp:lastPrinted>2024-06-03T19:16:00Z</cp:lastPrinted>
  <dcterms:created xsi:type="dcterms:W3CDTF">2025-02-14T18:54:00Z</dcterms:created>
  <dcterms:modified xsi:type="dcterms:W3CDTF">2025-02-25T14:07:00Z</dcterms:modified>
</cp:coreProperties>
</file>