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56CCE" w14:textId="198863BB" w:rsidR="006C0212" w:rsidRPr="004B7652" w:rsidRDefault="00130BBA" w:rsidP="00276BFD">
      <w:pPr>
        <w:spacing w:line="0" w:lineRule="atLeast"/>
        <w:ind w:right="-179"/>
        <w:jc w:val="center"/>
        <w:rPr>
          <w:rStyle w:val="Forte"/>
          <w:rFonts w:ascii="Calibri" w:eastAsia="Tahoma" w:hAnsi="Calibri" w:cs="Calibri"/>
          <w:bCs w:val="0"/>
          <w:sz w:val="32"/>
          <w:szCs w:val="32"/>
        </w:rPr>
      </w:pPr>
      <w:r w:rsidRPr="004B7652">
        <w:rPr>
          <w:rFonts w:ascii="Calibri" w:eastAsia="Tahoma" w:hAnsi="Calibri" w:cs="Calibri"/>
          <w:b/>
          <w:sz w:val="32"/>
          <w:szCs w:val="32"/>
        </w:rPr>
        <w:t>TERMO DE REFERÊNCIA</w:t>
      </w:r>
    </w:p>
    <w:p w14:paraId="2A2DC602" w14:textId="77777777" w:rsidR="00D50085" w:rsidRPr="004B7652" w:rsidRDefault="006C0212" w:rsidP="006C0212">
      <w:pPr>
        <w:pStyle w:val="NormalWeb"/>
        <w:jc w:val="both"/>
        <w:rPr>
          <w:rFonts w:ascii="Calibri" w:hAnsi="Calibri" w:cs="Calibri"/>
        </w:rPr>
      </w:pPr>
      <w:r w:rsidRPr="004B7652">
        <w:rPr>
          <w:rStyle w:val="Forte"/>
          <w:rFonts w:ascii="Calibri" w:hAnsi="Calibri" w:cs="Calibri"/>
        </w:rPr>
        <w:t>1. INTRODUÇÃO</w:t>
      </w:r>
      <w:r w:rsidRPr="004B7652">
        <w:rPr>
          <w:rFonts w:ascii="Calibri" w:hAnsi="Calibri" w:cs="Calibri"/>
        </w:rPr>
        <w:t xml:space="preserve"> </w:t>
      </w:r>
    </w:p>
    <w:p w14:paraId="37C7CBAE" w14:textId="2F2C2A90" w:rsidR="006C0212" w:rsidRPr="004B7652" w:rsidRDefault="006C0212" w:rsidP="00D50085">
      <w:pPr>
        <w:pStyle w:val="NormalWeb"/>
        <w:ind w:firstLine="708"/>
        <w:jc w:val="both"/>
        <w:rPr>
          <w:rFonts w:ascii="Calibri" w:hAnsi="Calibri" w:cs="Calibri"/>
        </w:rPr>
      </w:pPr>
      <w:r w:rsidRPr="004B7652">
        <w:rPr>
          <w:rFonts w:ascii="Calibri" w:hAnsi="Calibri" w:cs="Calibri"/>
        </w:rPr>
        <w:t xml:space="preserve">Este Termo de Referência tem como objetivo estabelecer os requisitos técnicos, especificações e condições necessárias para a </w:t>
      </w:r>
      <w:r w:rsidR="001D4FE2" w:rsidRPr="004B7652">
        <w:rPr>
          <w:rFonts w:ascii="Calibri" w:hAnsi="Calibri" w:cs="Calibri"/>
        </w:rPr>
        <w:t>Construção de 40 (quarenta) unidades habitacionais de interesse social, conforme Proposta nº 041064/2025 e Termo de Compromisso nº 987383/2025, no âmbito do MCIDADES/CAIXA/NOVO PAC/FNHIS/MCMV, em parceria com o Programa Minha Casa, Minha Vida e o Fundo Nacional de Habitação de Interesse Social (FNHIS), mediante convênio firmado entre o Governo Federal e o Município de São Miguel Arcanjo – SP</w:t>
      </w:r>
      <w:r w:rsidRPr="004B7652">
        <w:rPr>
          <w:rFonts w:ascii="Calibri" w:hAnsi="Calibri" w:cs="Calibri"/>
        </w:rPr>
        <w:t>.</w:t>
      </w:r>
    </w:p>
    <w:p w14:paraId="024A9747" w14:textId="77777777" w:rsidR="00D50085" w:rsidRPr="004B7652" w:rsidRDefault="006C0212" w:rsidP="006C0212">
      <w:pPr>
        <w:pStyle w:val="NormalWeb"/>
        <w:jc w:val="both"/>
        <w:rPr>
          <w:rFonts w:ascii="Calibri" w:hAnsi="Calibri" w:cs="Calibri"/>
        </w:rPr>
      </w:pPr>
      <w:r w:rsidRPr="004B7652">
        <w:rPr>
          <w:rStyle w:val="Forte"/>
          <w:rFonts w:ascii="Calibri" w:hAnsi="Calibri" w:cs="Calibri"/>
        </w:rPr>
        <w:t>2. OBJETO</w:t>
      </w:r>
      <w:r w:rsidRPr="004B7652">
        <w:rPr>
          <w:rFonts w:ascii="Calibri" w:hAnsi="Calibri" w:cs="Calibri"/>
        </w:rPr>
        <w:t xml:space="preserve"> </w:t>
      </w:r>
    </w:p>
    <w:p w14:paraId="37CBB42B" w14:textId="77777777" w:rsidR="001D4FE2" w:rsidRPr="004B7652" w:rsidRDefault="001D4FE2" w:rsidP="001D4FE2">
      <w:pPr>
        <w:pStyle w:val="NormalWeb"/>
        <w:jc w:val="both"/>
        <w:rPr>
          <w:rFonts w:ascii="Calibri" w:hAnsi="Calibri" w:cs="Calibri"/>
        </w:rPr>
      </w:pPr>
      <w:r w:rsidRPr="004B7652">
        <w:rPr>
          <w:rFonts w:ascii="Calibri" w:hAnsi="Calibri" w:cs="Calibri"/>
        </w:rPr>
        <w:t>O objeto da presente contratação consiste na execução de obra de engenharia, de natureza comum e continuada até a conclusão do empreendimento, visando à construção de 40 (quarenta) unidades habitacionais de interesse social, incluindo o fornecimento integral de materiais, mão de obra, equipamentos, ferramentas, administração local e todos os serviços necessários à completa e adequada execução da obra, conforme projetos, memoriais descritivos, planilha orçamentária, cronograma físico-financeiro e demais documentos técnicos que integram o processo licitatório.</w:t>
      </w:r>
    </w:p>
    <w:p w14:paraId="4DF74973" w14:textId="77777777" w:rsidR="001D4FE2" w:rsidRPr="004B7652" w:rsidRDefault="001D4FE2" w:rsidP="001D4FE2">
      <w:pPr>
        <w:pStyle w:val="NormalWeb"/>
        <w:jc w:val="both"/>
        <w:rPr>
          <w:rFonts w:ascii="Calibri" w:hAnsi="Calibri" w:cs="Calibri"/>
          <w:b/>
          <w:bCs/>
        </w:rPr>
      </w:pPr>
      <w:r w:rsidRPr="004B7652">
        <w:rPr>
          <w:rFonts w:ascii="Calibri" w:hAnsi="Calibri" w:cs="Calibri"/>
          <w:b/>
          <w:bCs/>
        </w:rPr>
        <w:t>Natureza do Objeto</w:t>
      </w:r>
    </w:p>
    <w:p w14:paraId="2EBE48B9" w14:textId="77777777" w:rsidR="001D4FE2" w:rsidRPr="004B7652" w:rsidRDefault="001D4FE2" w:rsidP="001D4FE2">
      <w:pPr>
        <w:pStyle w:val="NormalWeb"/>
        <w:numPr>
          <w:ilvl w:val="0"/>
          <w:numId w:val="15"/>
        </w:numPr>
        <w:jc w:val="both"/>
        <w:rPr>
          <w:rFonts w:ascii="Calibri" w:hAnsi="Calibri" w:cs="Calibri"/>
        </w:rPr>
      </w:pPr>
      <w:r w:rsidRPr="004B7652">
        <w:rPr>
          <w:rFonts w:ascii="Calibri" w:hAnsi="Calibri" w:cs="Calibri"/>
        </w:rPr>
        <w:t>Trata-se de obra pública de engenharia, executada sob o regime de empreitada por preço global, em conformidade com as normas técnicas da ABNT, legislação urbanística, ambiental e de segurança do trabalho, bem como com as diretrizes do Programa Minha Casa, Minha Vida e exigências da CAIXA Econômica Federal.</w:t>
      </w:r>
    </w:p>
    <w:p w14:paraId="62246FF3" w14:textId="77777777" w:rsidR="001D4FE2" w:rsidRPr="004B7652" w:rsidRDefault="001D4FE2" w:rsidP="001D4FE2">
      <w:pPr>
        <w:pStyle w:val="NormalWeb"/>
        <w:jc w:val="both"/>
        <w:rPr>
          <w:rFonts w:ascii="Calibri" w:hAnsi="Calibri" w:cs="Calibri"/>
          <w:b/>
          <w:bCs/>
        </w:rPr>
      </w:pPr>
      <w:r w:rsidRPr="004B7652">
        <w:rPr>
          <w:rFonts w:ascii="Calibri" w:hAnsi="Calibri" w:cs="Calibri"/>
          <w:b/>
          <w:bCs/>
        </w:rPr>
        <w:t>Quantitativos</w:t>
      </w:r>
    </w:p>
    <w:p w14:paraId="1191AC17" w14:textId="77777777" w:rsidR="001D4FE2" w:rsidRPr="004B7652" w:rsidRDefault="001D4FE2" w:rsidP="001D4FE2">
      <w:pPr>
        <w:pStyle w:val="NormalWeb"/>
        <w:numPr>
          <w:ilvl w:val="0"/>
          <w:numId w:val="16"/>
        </w:numPr>
        <w:jc w:val="both"/>
        <w:rPr>
          <w:rFonts w:ascii="Calibri" w:hAnsi="Calibri" w:cs="Calibri"/>
        </w:rPr>
      </w:pPr>
      <w:r w:rsidRPr="004B7652">
        <w:rPr>
          <w:rFonts w:ascii="Calibri" w:hAnsi="Calibri" w:cs="Calibri"/>
        </w:rPr>
        <w:t>Construção de 40 (quarenta) unidades habitacionais de interesse social, distribuídas nos empreendimentos indicados nos projetos técnicos;</w:t>
      </w:r>
    </w:p>
    <w:p w14:paraId="034B5E61" w14:textId="77777777" w:rsidR="001D4FE2" w:rsidRPr="004B7652" w:rsidRDefault="001D4FE2" w:rsidP="001D4FE2">
      <w:pPr>
        <w:pStyle w:val="NormalWeb"/>
        <w:numPr>
          <w:ilvl w:val="0"/>
          <w:numId w:val="16"/>
        </w:numPr>
        <w:jc w:val="both"/>
        <w:rPr>
          <w:rFonts w:ascii="Calibri" w:hAnsi="Calibri" w:cs="Calibri"/>
        </w:rPr>
      </w:pPr>
      <w:r w:rsidRPr="004B7652">
        <w:rPr>
          <w:rFonts w:ascii="Calibri" w:hAnsi="Calibri" w:cs="Calibri"/>
        </w:rPr>
        <w:t>Quantitativos detalhados conforme planilha orçamentária e memorial descritivo anexos, que passam a integrar o presente Termo de Referência para todos os fins.</w:t>
      </w:r>
    </w:p>
    <w:p w14:paraId="5B87D827" w14:textId="77777777" w:rsidR="001D4FE2" w:rsidRPr="004B7652" w:rsidRDefault="001D4FE2" w:rsidP="001D4FE2">
      <w:pPr>
        <w:pStyle w:val="NormalWeb"/>
        <w:jc w:val="both"/>
        <w:rPr>
          <w:rFonts w:ascii="Calibri" w:hAnsi="Calibri" w:cs="Calibri"/>
          <w:b/>
          <w:bCs/>
        </w:rPr>
      </w:pPr>
      <w:r w:rsidRPr="004B7652">
        <w:rPr>
          <w:rFonts w:ascii="Calibri" w:hAnsi="Calibri" w:cs="Calibri"/>
          <w:b/>
          <w:bCs/>
        </w:rPr>
        <w:t>Prazo do Contrato</w:t>
      </w:r>
    </w:p>
    <w:p w14:paraId="0AC87958" w14:textId="701658B3" w:rsidR="001D4FE2" w:rsidRPr="004B7652" w:rsidRDefault="001D4FE2" w:rsidP="001D4FE2">
      <w:pPr>
        <w:pStyle w:val="NormalWeb"/>
        <w:jc w:val="both"/>
        <w:rPr>
          <w:rFonts w:ascii="Calibri" w:hAnsi="Calibri" w:cs="Calibri"/>
        </w:rPr>
      </w:pPr>
      <w:r w:rsidRPr="004B7652">
        <w:rPr>
          <w:rFonts w:ascii="Calibri" w:hAnsi="Calibri" w:cs="Calibri"/>
        </w:rPr>
        <w:t>O prazo de vigência do contrato será de 12 (doze) meses, prazo necessário à execução integral da obra, conforme estabelecido no cronograma físico-financeiro, contado a partir da emissão da Ordem de Serviço, acrescido do prazo necessário à conclusão dos procedimentos de recebimento provisório e definitivo, nos termos da Lei nº 14.133/2021.</w:t>
      </w:r>
    </w:p>
    <w:p w14:paraId="05F5DB23" w14:textId="77777777" w:rsidR="001D4FE2" w:rsidRPr="004B7652" w:rsidRDefault="001D4FE2" w:rsidP="001D4FE2">
      <w:pPr>
        <w:pStyle w:val="NormalWeb"/>
        <w:jc w:val="both"/>
        <w:rPr>
          <w:rFonts w:ascii="Calibri" w:hAnsi="Calibri" w:cs="Calibri"/>
        </w:rPr>
      </w:pPr>
    </w:p>
    <w:p w14:paraId="331445C1" w14:textId="77777777" w:rsidR="001D4FE2" w:rsidRPr="004B7652" w:rsidRDefault="001D4FE2" w:rsidP="001D4FE2">
      <w:pPr>
        <w:pStyle w:val="NormalWeb"/>
        <w:jc w:val="both"/>
        <w:rPr>
          <w:rFonts w:ascii="Calibri" w:hAnsi="Calibri" w:cs="Calibri"/>
        </w:rPr>
      </w:pPr>
    </w:p>
    <w:p w14:paraId="0E183AE1" w14:textId="43E49426" w:rsidR="001D4FE2" w:rsidRPr="004B7652" w:rsidRDefault="001D4FE2" w:rsidP="001D4FE2">
      <w:pPr>
        <w:pStyle w:val="NormalWeb"/>
        <w:jc w:val="both"/>
        <w:rPr>
          <w:rFonts w:ascii="Calibri" w:hAnsi="Calibri" w:cs="Calibri"/>
          <w:b/>
          <w:bCs/>
        </w:rPr>
      </w:pPr>
      <w:r w:rsidRPr="004B7652">
        <w:rPr>
          <w:rFonts w:ascii="Calibri" w:hAnsi="Calibri" w:cs="Calibri"/>
          <w:b/>
          <w:bCs/>
        </w:rPr>
        <w:t>Possibilidade de Prorrogação</w:t>
      </w:r>
    </w:p>
    <w:p w14:paraId="38604CDC" w14:textId="77777777" w:rsidR="001D4FE2" w:rsidRPr="004B7652" w:rsidRDefault="001D4FE2" w:rsidP="001D4FE2">
      <w:pPr>
        <w:pStyle w:val="NormalWeb"/>
        <w:jc w:val="both"/>
        <w:rPr>
          <w:rStyle w:val="Forte"/>
          <w:rFonts w:ascii="Calibri" w:hAnsi="Calibri" w:cs="Calibri"/>
        </w:rPr>
      </w:pPr>
      <w:r w:rsidRPr="004B7652">
        <w:rPr>
          <w:rFonts w:ascii="Calibri" w:hAnsi="Calibri" w:cs="Calibri"/>
        </w:rPr>
        <w:t>O prazo contratual poderá ser prorrogado, mediante justificativa formal e prévia autorização da Administração, nas hipóteses previstas no art. 107 da Lei nº 14.133/2021, especialmente em casos de superveniência de fatos imprevisíveis, atrasos decorrentes de atos da Administração, alterações do projeto ou outras situações devidamente motivadas, desde que mantidas as condições inicialmente pactuadas e o interesse público.</w:t>
      </w:r>
      <w:r w:rsidRPr="004B7652">
        <w:rPr>
          <w:rStyle w:val="Forte"/>
          <w:rFonts w:ascii="Calibri" w:hAnsi="Calibri" w:cs="Calibri"/>
        </w:rPr>
        <w:t xml:space="preserve"> </w:t>
      </w:r>
    </w:p>
    <w:p w14:paraId="6654AE2F" w14:textId="0F37E733" w:rsidR="00075BA1" w:rsidRPr="004B7652" w:rsidRDefault="00075BA1" w:rsidP="00075BA1">
      <w:pPr>
        <w:spacing w:before="100" w:beforeAutospacing="1" w:after="100" w:afterAutospacing="1"/>
        <w:outlineLvl w:val="2"/>
        <w:rPr>
          <w:rFonts w:ascii="Calibri" w:hAnsi="Calibri" w:cs="Calibri"/>
          <w:b/>
          <w:bCs/>
        </w:rPr>
      </w:pPr>
      <w:r w:rsidRPr="004B7652">
        <w:rPr>
          <w:rFonts w:ascii="Calibri" w:hAnsi="Calibri" w:cs="Calibri"/>
          <w:b/>
          <w:bCs/>
        </w:rPr>
        <w:t>3. FUNDAMENTAÇÃO DA CONTRATAÇÃO</w:t>
      </w:r>
    </w:p>
    <w:p w14:paraId="191C7C2B" w14:textId="77777777"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 xml:space="preserve">A presente contratação encontra-se </w:t>
      </w:r>
      <w:r w:rsidRPr="004B7652">
        <w:rPr>
          <w:rFonts w:ascii="Calibri" w:hAnsi="Calibri" w:cs="Calibri"/>
          <w:b/>
          <w:bCs/>
        </w:rPr>
        <w:t>devidamente fundamentada no Estudo Técnico Preliminar – ETP</w:t>
      </w:r>
      <w:r w:rsidRPr="004B7652">
        <w:rPr>
          <w:rFonts w:ascii="Calibri" w:hAnsi="Calibri" w:cs="Calibri"/>
        </w:rPr>
        <w:t xml:space="preserve">, elaborado nos termos do </w:t>
      </w:r>
      <w:r w:rsidRPr="004B7652">
        <w:rPr>
          <w:rFonts w:ascii="Calibri" w:hAnsi="Calibri" w:cs="Calibri"/>
          <w:b/>
          <w:bCs/>
        </w:rPr>
        <w:t>art. 18 da Lei nº 14.133/2021</w:t>
      </w:r>
      <w:r w:rsidRPr="004B7652">
        <w:rPr>
          <w:rFonts w:ascii="Calibri" w:hAnsi="Calibri" w:cs="Calibri"/>
        </w:rPr>
        <w:t>, o qual analisou de forma detalhada a necessidade administrativa, as alternativas disponíveis no mercado, a viabilidade técnica e econômica da solução adotada, bem como a adequação da contratação para o atendimento do interesse público.</w:t>
      </w:r>
    </w:p>
    <w:p w14:paraId="74D432D1" w14:textId="77777777"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 xml:space="preserve">O ETP concluiu pela </w:t>
      </w:r>
      <w:r w:rsidRPr="004B7652">
        <w:rPr>
          <w:rFonts w:ascii="Calibri" w:hAnsi="Calibri" w:cs="Calibri"/>
          <w:b/>
          <w:bCs/>
        </w:rPr>
        <w:t>viabilidade e necessidade da contratação de empresa especializada em obras de engenharia</w:t>
      </w:r>
      <w:r w:rsidRPr="004B7652">
        <w:rPr>
          <w:rFonts w:ascii="Calibri" w:hAnsi="Calibri" w:cs="Calibri"/>
        </w:rPr>
        <w:t xml:space="preserve">, como a solução mais adequada para a execução da construção de 40 (quarenta) unidades habitacionais de interesse social, considerando que a Administração Pública </w:t>
      </w:r>
      <w:r w:rsidRPr="004B7652">
        <w:rPr>
          <w:rFonts w:ascii="Calibri" w:hAnsi="Calibri" w:cs="Calibri"/>
          <w:b/>
          <w:bCs/>
        </w:rPr>
        <w:t>não dispõe de estrutura própria, mão de obra especializada ou capacidade operacional suficientes</w:t>
      </w:r>
      <w:r w:rsidRPr="004B7652">
        <w:rPr>
          <w:rFonts w:ascii="Calibri" w:hAnsi="Calibri" w:cs="Calibri"/>
        </w:rPr>
        <w:t xml:space="preserve"> para a execução direta do objeto.</w:t>
      </w:r>
    </w:p>
    <w:p w14:paraId="0BAE7AC8" w14:textId="77777777"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Conforme demonstrado no Estudo Técnico Preliminar, a solução adotada assegura:</w:t>
      </w:r>
    </w:p>
    <w:p w14:paraId="3FA91210" w14:textId="77777777" w:rsidR="00075BA1" w:rsidRPr="004B7652" w:rsidRDefault="00075BA1" w:rsidP="00075BA1">
      <w:pPr>
        <w:numPr>
          <w:ilvl w:val="0"/>
          <w:numId w:val="17"/>
        </w:numPr>
        <w:spacing w:before="100" w:beforeAutospacing="1" w:after="100" w:afterAutospacing="1"/>
        <w:jc w:val="both"/>
        <w:rPr>
          <w:rFonts w:ascii="Calibri" w:hAnsi="Calibri" w:cs="Calibri"/>
        </w:rPr>
      </w:pPr>
      <w:r w:rsidRPr="004B7652">
        <w:rPr>
          <w:rFonts w:ascii="Calibri" w:hAnsi="Calibri" w:cs="Calibri"/>
        </w:rPr>
        <w:t xml:space="preserve">atendimento às diretrizes do </w:t>
      </w:r>
      <w:r w:rsidRPr="004B7652">
        <w:rPr>
          <w:rFonts w:ascii="Calibri" w:hAnsi="Calibri" w:cs="Calibri"/>
          <w:b/>
          <w:bCs/>
        </w:rPr>
        <w:t>Programa Minha Casa, Minha Vida</w:t>
      </w:r>
      <w:r w:rsidRPr="004B7652">
        <w:rPr>
          <w:rFonts w:ascii="Calibri" w:hAnsi="Calibri" w:cs="Calibri"/>
        </w:rPr>
        <w:t xml:space="preserve"> e às exigências da </w:t>
      </w:r>
      <w:r w:rsidRPr="004B7652">
        <w:rPr>
          <w:rFonts w:ascii="Calibri" w:hAnsi="Calibri" w:cs="Calibri"/>
          <w:b/>
          <w:bCs/>
        </w:rPr>
        <w:t>CAIXA Econômica Federal</w:t>
      </w:r>
      <w:r w:rsidRPr="004B7652">
        <w:rPr>
          <w:rFonts w:ascii="Calibri" w:hAnsi="Calibri" w:cs="Calibri"/>
        </w:rPr>
        <w:t>;</w:t>
      </w:r>
    </w:p>
    <w:p w14:paraId="5426CD9F" w14:textId="77777777" w:rsidR="00075BA1" w:rsidRPr="004B7652" w:rsidRDefault="00075BA1" w:rsidP="00075BA1">
      <w:pPr>
        <w:numPr>
          <w:ilvl w:val="0"/>
          <w:numId w:val="17"/>
        </w:numPr>
        <w:spacing w:before="100" w:beforeAutospacing="1" w:after="100" w:afterAutospacing="1"/>
        <w:jc w:val="both"/>
        <w:rPr>
          <w:rFonts w:ascii="Calibri" w:hAnsi="Calibri" w:cs="Calibri"/>
        </w:rPr>
      </w:pPr>
      <w:r w:rsidRPr="004B7652">
        <w:rPr>
          <w:rFonts w:ascii="Calibri" w:hAnsi="Calibri" w:cs="Calibri"/>
        </w:rPr>
        <w:t>cumprimento dos prazos, padrões de qualidade e metas pactuadas;</w:t>
      </w:r>
    </w:p>
    <w:p w14:paraId="6FAB367C" w14:textId="77777777" w:rsidR="00075BA1" w:rsidRPr="004B7652" w:rsidRDefault="00075BA1" w:rsidP="00075BA1">
      <w:pPr>
        <w:numPr>
          <w:ilvl w:val="0"/>
          <w:numId w:val="17"/>
        </w:numPr>
        <w:spacing w:before="100" w:beforeAutospacing="1" w:after="100" w:afterAutospacing="1"/>
        <w:jc w:val="both"/>
        <w:rPr>
          <w:rFonts w:ascii="Calibri" w:hAnsi="Calibri" w:cs="Calibri"/>
        </w:rPr>
      </w:pPr>
      <w:r w:rsidRPr="004B7652">
        <w:rPr>
          <w:rFonts w:ascii="Calibri" w:hAnsi="Calibri" w:cs="Calibri"/>
        </w:rPr>
        <w:t>aplicação eficiente, econômica e transparente dos recursos públicos;</w:t>
      </w:r>
    </w:p>
    <w:p w14:paraId="16561834" w14:textId="77777777" w:rsidR="00075BA1" w:rsidRPr="004B7652" w:rsidRDefault="00075BA1" w:rsidP="00075BA1">
      <w:pPr>
        <w:numPr>
          <w:ilvl w:val="0"/>
          <w:numId w:val="17"/>
        </w:numPr>
        <w:spacing w:before="100" w:beforeAutospacing="1" w:after="100" w:afterAutospacing="1"/>
        <w:jc w:val="both"/>
        <w:rPr>
          <w:rFonts w:ascii="Calibri" w:hAnsi="Calibri" w:cs="Calibri"/>
        </w:rPr>
      </w:pPr>
      <w:r w:rsidRPr="004B7652">
        <w:rPr>
          <w:rFonts w:ascii="Calibri" w:hAnsi="Calibri" w:cs="Calibri"/>
        </w:rPr>
        <w:t>alinhamento ao planejamento institucional, ao Plano Diretor Municipal e à política habitacional vigente.</w:t>
      </w:r>
    </w:p>
    <w:p w14:paraId="7FEB3EC1" w14:textId="7381704F"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 xml:space="preserve">Dessa forma, a contratação pretendida está </w:t>
      </w:r>
      <w:r w:rsidRPr="004B7652">
        <w:rPr>
          <w:rFonts w:ascii="Calibri" w:hAnsi="Calibri" w:cs="Calibri"/>
          <w:b/>
          <w:bCs/>
        </w:rPr>
        <w:t>tecnicamente justificada, juridicamente amparada e economicamente adequada</w:t>
      </w:r>
      <w:r w:rsidRPr="004B7652">
        <w:rPr>
          <w:rFonts w:ascii="Calibri" w:hAnsi="Calibri" w:cs="Calibri"/>
        </w:rPr>
        <w:t>, conforme conclusão expressa do Estudo Técnico Preliminar que integra o processo administrativo, atendendo plenamente aos requisitos legais e ao interesse público.</w:t>
      </w:r>
    </w:p>
    <w:p w14:paraId="2FFE4AF5" w14:textId="17A7FFB9" w:rsidR="00075BA1" w:rsidRPr="004B7652" w:rsidRDefault="00075BA1" w:rsidP="00075BA1">
      <w:pPr>
        <w:spacing w:before="100" w:beforeAutospacing="1" w:after="100" w:afterAutospacing="1"/>
        <w:outlineLvl w:val="2"/>
        <w:rPr>
          <w:rFonts w:ascii="Calibri" w:hAnsi="Calibri" w:cs="Calibri"/>
          <w:b/>
          <w:bCs/>
        </w:rPr>
      </w:pPr>
      <w:r w:rsidRPr="004B7652">
        <w:rPr>
          <w:rFonts w:ascii="Calibri" w:hAnsi="Calibri" w:cs="Calibri"/>
          <w:b/>
          <w:bCs/>
        </w:rPr>
        <w:t>4. DESCRIÇÃO DA SOLUÇÃO COMO UM TODO, CONSIDERADO TODO O CICLO DE VIDA DO OBJETO</w:t>
      </w:r>
    </w:p>
    <w:p w14:paraId="75FE7AFD" w14:textId="77777777"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 xml:space="preserve">A solução proposta consiste na </w:t>
      </w:r>
      <w:r w:rsidRPr="004B7652">
        <w:rPr>
          <w:rFonts w:ascii="Calibri" w:hAnsi="Calibri" w:cs="Calibri"/>
          <w:b/>
          <w:bCs/>
        </w:rPr>
        <w:t>contratação de empresa especializada em obras de engenharia</w:t>
      </w:r>
      <w:r w:rsidRPr="004B7652">
        <w:rPr>
          <w:rFonts w:ascii="Calibri" w:hAnsi="Calibri" w:cs="Calibri"/>
        </w:rPr>
        <w:t xml:space="preserve"> para a </w:t>
      </w:r>
      <w:r w:rsidRPr="004B7652">
        <w:rPr>
          <w:rFonts w:ascii="Calibri" w:hAnsi="Calibri" w:cs="Calibri"/>
          <w:b/>
          <w:bCs/>
        </w:rPr>
        <w:t>execução integral da construção de 40 (quarenta) unidades habitacionais de interesse social</w:t>
      </w:r>
      <w:r w:rsidRPr="004B7652">
        <w:rPr>
          <w:rFonts w:ascii="Calibri" w:hAnsi="Calibri" w:cs="Calibri"/>
        </w:rPr>
        <w:t xml:space="preserve">, abrangendo todas as etapas do </w:t>
      </w:r>
      <w:r w:rsidRPr="004B7652">
        <w:rPr>
          <w:rFonts w:ascii="Calibri" w:hAnsi="Calibri" w:cs="Calibri"/>
          <w:b/>
          <w:bCs/>
        </w:rPr>
        <w:t>ciclo de vida do objeto</w:t>
      </w:r>
      <w:r w:rsidRPr="004B7652">
        <w:rPr>
          <w:rFonts w:ascii="Calibri" w:hAnsi="Calibri" w:cs="Calibri"/>
        </w:rPr>
        <w:t xml:space="preserve">, </w:t>
      </w:r>
      <w:r w:rsidRPr="004B7652">
        <w:rPr>
          <w:rFonts w:ascii="Calibri" w:hAnsi="Calibri" w:cs="Calibri"/>
        </w:rPr>
        <w:lastRenderedPageBreak/>
        <w:t>desde o planejamento e execução da obra até a entrega final, o período de garantia legal e a fase de uso das edificações.</w:t>
      </w:r>
    </w:p>
    <w:p w14:paraId="3EC1203D" w14:textId="77777777"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 xml:space="preserve">A fase de </w:t>
      </w:r>
      <w:r w:rsidRPr="004B7652">
        <w:rPr>
          <w:rFonts w:ascii="Calibri" w:hAnsi="Calibri" w:cs="Calibri"/>
          <w:b/>
          <w:bCs/>
        </w:rPr>
        <w:t>implantação e execução</w:t>
      </w:r>
      <w:r w:rsidRPr="004B7652">
        <w:rPr>
          <w:rFonts w:ascii="Calibri" w:hAnsi="Calibri" w:cs="Calibri"/>
        </w:rPr>
        <w:t xml:space="preserve"> compreende a mobilização da contratada, a execução dos serviços preliminares, a implantação da infraestrutura necessária, a construção das unidades habitacionais, o fornecimento de materiais, equipamentos e mão de obra especializada, observando-se integralmente os projetos, memoriais descritivos, cronograma físico-financeiro, normas técnicas da ABNT, legislação urbanística, ambiental e de segurança do trabalho, bem como as diretrizes do </w:t>
      </w:r>
      <w:r w:rsidRPr="004B7652">
        <w:rPr>
          <w:rFonts w:ascii="Calibri" w:hAnsi="Calibri" w:cs="Calibri"/>
          <w:b/>
          <w:bCs/>
        </w:rPr>
        <w:t>Programa Minha Casa, Minha Vida</w:t>
      </w:r>
      <w:r w:rsidRPr="004B7652">
        <w:rPr>
          <w:rFonts w:ascii="Calibri" w:hAnsi="Calibri" w:cs="Calibri"/>
        </w:rPr>
        <w:t xml:space="preserve"> e as exigências da </w:t>
      </w:r>
      <w:r w:rsidRPr="004B7652">
        <w:rPr>
          <w:rFonts w:ascii="Calibri" w:hAnsi="Calibri" w:cs="Calibri"/>
          <w:b/>
          <w:bCs/>
        </w:rPr>
        <w:t>CAIXA Econômica Federal</w:t>
      </w:r>
      <w:r w:rsidRPr="004B7652">
        <w:rPr>
          <w:rFonts w:ascii="Calibri" w:hAnsi="Calibri" w:cs="Calibri"/>
        </w:rPr>
        <w:t>.</w:t>
      </w:r>
    </w:p>
    <w:p w14:paraId="11FEA665" w14:textId="77777777"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 xml:space="preserve">Durante a execução, a solução contempla o </w:t>
      </w:r>
      <w:r w:rsidRPr="004B7652">
        <w:rPr>
          <w:rFonts w:ascii="Calibri" w:hAnsi="Calibri" w:cs="Calibri"/>
          <w:b/>
          <w:bCs/>
        </w:rPr>
        <w:t>acompanhamento e fiscalização pela Administração Pública</w:t>
      </w:r>
      <w:r w:rsidRPr="004B7652">
        <w:rPr>
          <w:rFonts w:ascii="Calibri" w:hAnsi="Calibri" w:cs="Calibri"/>
        </w:rPr>
        <w:t xml:space="preserve">, nos termos dos </w:t>
      </w:r>
      <w:proofErr w:type="spellStart"/>
      <w:r w:rsidRPr="004B7652">
        <w:rPr>
          <w:rFonts w:ascii="Calibri" w:hAnsi="Calibri" w:cs="Calibri"/>
        </w:rPr>
        <w:t>arts</w:t>
      </w:r>
      <w:proofErr w:type="spellEnd"/>
      <w:r w:rsidRPr="004B7652">
        <w:rPr>
          <w:rFonts w:ascii="Calibri" w:hAnsi="Calibri" w:cs="Calibri"/>
        </w:rPr>
        <w:t xml:space="preserve">. </w:t>
      </w:r>
      <w:r w:rsidRPr="004B7652">
        <w:rPr>
          <w:rFonts w:ascii="Calibri" w:hAnsi="Calibri" w:cs="Calibri"/>
          <w:b/>
          <w:bCs/>
        </w:rPr>
        <w:t>117 e 119 da Lei nº 14.133/2021</w:t>
      </w:r>
      <w:r w:rsidRPr="004B7652">
        <w:rPr>
          <w:rFonts w:ascii="Calibri" w:hAnsi="Calibri" w:cs="Calibri"/>
        </w:rPr>
        <w:t>, assegurando o controle técnico, administrativo e financeiro do contrato, a mitigação de riscos e o fiel cumprimento das obrigações contratuais.</w:t>
      </w:r>
    </w:p>
    <w:p w14:paraId="7142292F" w14:textId="77777777"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 xml:space="preserve">A fase de </w:t>
      </w:r>
      <w:r w:rsidRPr="004B7652">
        <w:rPr>
          <w:rFonts w:ascii="Calibri" w:hAnsi="Calibri" w:cs="Calibri"/>
          <w:b/>
          <w:bCs/>
        </w:rPr>
        <w:t>entrega</w:t>
      </w:r>
      <w:r w:rsidRPr="004B7652">
        <w:rPr>
          <w:rFonts w:ascii="Calibri" w:hAnsi="Calibri" w:cs="Calibri"/>
        </w:rPr>
        <w:t xml:space="preserve"> compreende o recebimento provisório e definitivo da obra, conforme disposto no art. </w:t>
      </w:r>
      <w:r w:rsidRPr="004B7652">
        <w:rPr>
          <w:rFonts w:ascii="Calibri" w:hAnsi="Calibri" w:cs="Calibri"/>
          <w:b/>
          <w:bCs/>
        </w:rPr>
        <w:t>140 da Lei nº 14.133/2021</w:t>
      </w:r>
      <w:r w:rsidRPr="004B7652">
        <w:rPr>
          <w:rFonts w:ascii="Calibri" w:hAnsi="Calibri" w:cs="Calibri"/>
        </w:rPr>
        <w:t>, com a verificação da conformidade dos serviços executados e a entrega das unidades habitacionais em condições plenas de uso, segurança, habitabilidade e funcionalidade.</w:t>
      </w:r>
    </w:p>
    <w:p w14:paraId="1232EEA2" w14:textId="5F325D9E" w:rsidR="00075BA1" w:rsidRPr="004B7652" w:rsidRDefault="00075BA1" w:rsidP="00075BA1">
      <w:pPr>
        <w:spacing w:before="100" w:beforeAutospacing="1" w:after="100" w:afterAutospacing="1"/>
        <w:jc w:val="both"/>
        <w:rPr>
          <w:rFonts w:ascii="Calibri" w:hAnsi="Calibri" w:cs="Calibri"/>
        </w:rPr>
      </w:pPr>
      <w:r w:rsidRPr="004B7652">
        <w:rPr>
          <w:rFonts w:ascii="Calibri" w:hAnsi="Calibri" w:cs="Calibri"/>
        </w:rPr>
        <w:t>No que se refere à fase de pós-entrega, a solução contempla o prazo de garantia legal da obra, durante o qual a empresa contratada permanece responsável pela solidez, segurança e qualidade da construção, bem como pela correção de eventuais vícios, defeitos ou falhas construtivas</w:t>
      </w:r>
      <w:r w:rsidR="00106582" w:rsidRPr="004B7652">
        <w:rPr>
          <w:rFonts w:ascii="Calibri" w:hAnsi="Calibri" w:cs="Calibri"/>
        </w:rPr>
        <w:t xml:space="preserve"> </w:t>
      </w:r>
      <w:r w:rsidRPr="004B7652">
        <w:rPr>
          <w:rFonts w:ascii="Calibri" w:hAnsi="Calibri" w:cs="Calibri"/>
        </w:rPr>
        <w:t>decorrentes da execução.</w:t>
      </w:r>
      <w:r w:rsidRPr="004B7652">
        <w:rPr>
          <w:rFonts w:ascii="Calibri" w:hAnsi="Calibri" w:cs="Calibri"/>
        </w:rPr>
        <w:br/>
        <w:t xml:space="preserve">Tal responsabilidade encontra fundamento no </w:t>
      </w:r>
      <w:r w:rsidRPr="004B7652">
        <w:rPr>
          <w:rFonts w:ascii="Calibri" w:hAnsi="Calibri" w:cs="Calibri"/>
          <w:b/>
          <w:bCs/>
        </w:rPr>
        <w:t>art. 618 da Lei nº 10.406/2002 (Código Civil)</w:t>
      </w:r>
      <w:r w:rsidRPr="004B7652">
        <w:rPr>
          <w:rFonts w:ascii="Calibri" w:hAnsi="Calibri" w:cs="Calibri"/>
        </w:rPr>
        <w:t xml:space="preserve">, que estabelece o prazo mínimo de </w:t>
      </w:r>
      <w:r w:rsidRPr="004B7652">
        <w:rPr>
          <w:rFonts w:ascii="Calibri" w:hAnsi="Calibri" w:cs="Calibri"/>
          <w:b/>
          <w:bCs/>
        </w:rPr>
        <w:t>05 (cinco) anos de garantia</w:t>
      </w:r>
      <w:r w:rsidRPr="004B7652">
        <w:rPr>
          <w:rFonts w:ascii="Calibri" w:hAnsi="Calibri" w:cs="Calibri"/>
        </w:rPr>
        <w:t xml:space="preserve"> para obras de engenharia quanto à solidez e segurança, sem prejuízo das demais garantias legais e contratuais aplicáveis.</w:t>
      </w:r>
    </w:p>
    <w:p w14:paraId="46F96863" w14:textId="77777777" w:rsidR="00075BA1" w:rsidRPr="004B7652" w:rsidRDefault="00075BA1" w:rsidP="00106582">
      <w:pPr>
        <w:spacing w:before="100" w:beforeAutospacing="1" w:after="100" w:afterAutospacing="1"/>
        <w:jc w:val="both"/>
        <w:rPr>
          <w:rFonts w:ascii="Calibri" w:hAnsi="Calibri" w:cs="Calibri"/>
        </w:rPr>
      </w:pPr>
      <w:r w:rsidRPr="004B7652">
        <w:rPr>
          <w:rFonts w:ascii="Calibri" w:hAnsi="Calibri" w:cs="Calibri"/>
        </w:rPr>
        <w:t xml:space="preserve">Durante o período de garantia, a contratada deverá prestar a </w:t>
      </w:r>
      <w:r w:rsidRPr="004B7652">
        <w:rPr>
          <w:rFonts w:ascii="Calibri" w:hAnsi="Calibri" w:cs="Calibri"/>
          <w:b/>
          <w:bCs/>
        </w:rPr>
        <w:t>assistência técnica necessária</w:t>
      </w:r>
      <w:r w:rsidRPr="004B7652">
        <w:rPr>
          <w:rFonts w:ascii="Calibri" w:hAnsi="Calibri" w:cs="Calibri"/>
        </w:rPr>
        <w:t>, promovendo, às suas expensas, a correção de quaisquer inconformidades verificadas, sem ônus adicional à Administração Pública, assegurando a durabilidade, o desempenho adequado e a vida útil das edificações.</w:t>
      </w:r>
    </w:p>
    <w:p w14:paraId="692665E5" w14:textId="77777777" w:rsidR="00075BA1" w:rsidRPr="004B7652" w:rsidRDefault="00075BA1" w:rsidP="00106582">
      <w:pPr>
        <w:spacing w:before="100" w:beforeAutospacing="1" w:after="100" w:afterAutospacing="1"/>
        <w:jc w:val="both"/>
        <w:rPr>
          <w:rFonts w:ascii="Calibri" w:hAnsi="Calibri" w:cs="Calibri"/>
        </w:rPr>
      </w:pPr>
      <w:r w:rsidRPr="004B7652">
        <w:rPr>
          <w:rFonts w:ascii="Calibri" w:hAnsi="Calibri" w:cs="Calibri"/>
        </w:rPr>
        <w:t xml:space="preserve">Por fim, a solução considera a fase de </w:t>
      </w:r>
      <w:r w:rsidRPr="004B7652">
        <w:rPr>
          <w:rFonts w:ascii="Calibri" w:hAnsi="Calibri" w:cs="Calibri"/>
          <w:b/>
          <w:bCs/>
        </w:rPr>
        <w:t>uso das unidades habitacionais</w:t>
      </w:r>
      <w:r w:rsidRPr="004B7652">
        <w:rPr>
          <w:rFonts w:ascii="Calibri" w:hAnsi="Calibri" w:cs="Calibri"/>
        </w:rPr>
        <w:t>, buscando minimizar custos futuros de manutenção corretiva, garantir segurança estrutural e funcionalidade das edificações e proporcionar benefícios sociais duradouros à população beneficiária.</w:t>
      </w:r>
    </w:p>
    <w:p w14:paraId="011FEA6C" w14:textId="77777777" w:rsidR="00075BA1" w:rsidRPr="004B7652" w:rsidRDefault="00075BA1" w:rsidP="00106582">
      <w:pPr>
        <w:spacing w:before="100" w:beforeAutospacing="1" w:after="100" w:afterAutospacing="1"/>
        <w:jc w:val="both"/>
        <w:rPr>
          <w:rFonts w:ascii="Calibri" w:hAnsi="Calibri" w:cs="Calibri"/>
        </w:rPr>
      </w:pPr>
      <w:r w:rsidRPr="004B7652">
        <w:rPr>
          <w:rFonts w:ascii="Calibri" w:hAnsi="Calibri" w:cs="Calibri"/>
        </w:rPr>
        <w:t xml:space="preserve">Dessa forma, a solução proposta contempla, de maneira integrada e contínua, </w:t>
      </w:r>
      <w:r w:rsidRPr="004B7652">
        <w:rPr>
          <w:rFonts w:ascii="Calibri" w:hAnsi="Calibri" w:cs="Calibri"/>
          <w:b/>
          <w:bCs/>
        </w:rPr>
        <w:t>todo o ciclo de vida do objeto</w:t>
      </w:r>
      <w:r w:rsidRPr="004B7652">
        <w:rPr>
          <w:rFonts w:ascii="Calibri" w:hAnsi="Calibri" w:cs="Calibri"/>
        </w:rPr>
        <w:t xml:space="preserve">, atendendo aos princípios da legalidade, eficiência, economicidade e interesse público, em conformidade com a </w:t>
      </w:r>
      <w:r w:rsidRPr="004B7652">
        <w:rPr>
          <w:rFonts w:ascii="Calibri" w:hAnsi="Calibri" w:cs="Calibri"/>
          <w:b/>
          <w:bCs/>
        </w:rPr>
        <w:t>Lei nº 14.133/2021</w:t>
      </w:r>
      <w:r w:rsidRPr="004B7652">
        <w:rPr>
          <w:rFonts w:ascii="Calibri" w:hAnsi="Calibri" w:cs="Calibri"/>
        </w:rPr>
        <w:t xml:space="preserve">, o </w:t>
      </w:r>
      <w:r w:rsidRPr="004B7652">
        <w:rPr>
          <w:rFonts w:ascii="Calibri" w:hAnsi="Calibri" w:cs="Calibri"/>
          <w:b/>
          <w:bCs/>
        </w:rPr>
        <w:t>Código Civil</w:t>
      </w:r>
      <w:r w:rsidRPr="004B7652">
        <w:rPr>
          <w:rFonts w:ascii="Calibri" w:hAnsi="Calibri" w:cs="Calibri"/>
        </w:rPr>
        <w:t xml:space="preserve"> e as orientações do </w:t>
      </w:r>
      <w:r w:rsidRPr="004B7652">
        <w:rPr>
          <w:rFonts w:ascii="Calibri" w:hAnsi="Calibri" w:cs="Calibri"/>
          <w:b/>
          <w:bCs/>
        </w:rPr>
        <w:t>Tribunal de Contas do Estado de São Paulo – TCE-SP</w:t>
      </w:r>
      <w:r w:rsidRPr="004B7652">
        <w:rPr>
          <w:rFonts w:ascii="Calibri" w:hAnsi="Calibri" w:cs="Calibri"/>
        </w:rPr>
        <w:t>.</w:t>
      </w:r>
    </w:p>
    <w:p w14:paraId="33073A00" w14:textId="77777777" w:rsidR="00075BA1" w:rsidRPr="004B7652" w:rsidRDefault="00075BA1" w:rsidP="00075BA1">
      <w:pPr>
        <w:spacing w:before="100" w:beforeAutospacing="1" w:after="100" w:afterAutospacing="1"/>
        <w:jc w:val="both"/>
        <w:rPr>
          <w:rFonts w:ascii="Calibri" w:hAnsi="Calibri" w:cs="Calibri"/>
        </w:rPr>
      </w:pPr>
    </w:p>
    <w:p w14:paraId="1A5407A2" w14:textId="3BBB46C7" w:rsidR="00075BA1" w:rsidRPr="004B7652" w:rsidRDefault="00106582" w:rsidP="001D4FE2">
      <w:pPr>
        <w:pStyle w:val="NormalWeb"/>
        <w:jc w:val="both"/>
        <w:rPr>
          <w:rStyle w:val="Forte"/>
          <w:rFonts w:ascii="Calibri" w:hAnsi="Calibri" w:cs="Calibri"/>
        </w:rPr>
      </w:pPr>
      <w:r w:rsidRPr="004B7652">
        <w:rPr>
          <w:rStyle w:val="Forte"/>
          <w:rFonts w:ascii="Calibri" w:hAnsi="Calibri" w:cs="Calibri"/>
        </w:rPr>
        <w:t>5. REQUISITOS DA CONTRATAÇÃO</w:t>
      </w:r>
    </w:p>
    <w:p w14:paraId="40F19A6E" w14:textId="77777777" w:rsidR="00106582" w:rsidRPr="004B7652" w:rsidRDefault="00106582" w:rsidP="00106582">
      <w:pPr>
        <w:pStyle w:val="NormalWeb"/>
        <w:numPr>
          <w:ilvl w:val="0"/>
          <w:numId w:val="18"/>
        </w:numPr>
        <w:jc w:val="both"/>
        <w:rPr>
          <w:rFonts w:ascii="Calibri" w:hAnsi="Calibri" w:cs="Calibri"/>
        </w:rPr>
      </w:pPr>
      <w:r w:rsidRPr="004B7652">
        <w:rPr>
          <w:rFonts w:ascii="Calibri" w:hAnsi="Calibri" w:cs="Calibri"/>
        </w:rPr>
        <w:t xml:space="preserve">Execução integral da obra conforme os </w:t>
      </w:r>
      <w:r w:rsidRPr="004B7652">
        <w:rPr>
          <w:rStyle w:val="Forte"/>
          <w:rFonts w:ascii="Calibri" w:hAnsi="Calibri" w:cs="Calibri"/>
        </w:rPr>
        <w:t>projetos básicos e executivos</w:t>
      </w:r>
      <w:r w:rsidRPr="004B7652">
        <w:rPr>
          <w:rFonts w:ascii="Calibri" w:hAnsi="Calibri" w:cs="Calibri"/>
        </w:rPr>
        <w:t>, memorial descritivo, planilha orçamentária e cronograma físico-financeiro;</w:t>
      </w:r>
    </w:p>
    <w:p w14:paraId="0FBE4B8D" w14:textId="77777777" w:rsidR="00106582" w:rsidRPr="004B7652" w:rsidRDefault="00106582" w:rsidP="00106582">
      <w:pPr>
        <w:pStyle w:val="NormalWeb"/>
        <w:numPr>
          <w:ilvl w:val="0"/>
          <w:numId w:val="18"/>
        </w:numPr>
        <w:jc w:val="both"/>
        <w:rPr>
          <w:rFonts w:ascii="Calibri" w:hAnsi="Calibri" w:cs="Calibri"/>
        </w:rPr>
      </w:pPr>
      <w:r w:rsidRPr="004B7652">
        <w:rPr>
          <w:rFonts w:ascii="Calibri" w:hAnsi="Calibri" w:cs="Calibri"/>
        </w:rPr>
        <w:t xml:space="preserve">Observância obrigatória das </w:t>
      </w:r>
      <w:r w:rsidRPr="004B7652">
        <w:rPr>
          <w:rStyle w:val="Forte"/>
          <w:rFonts w:ascii="Calibri" w:hAnsi="Calibri" w:cs="Calibri"/>
        </w:rPr>
        <w:t>normas técnicas da ABNT</w:t>
      </w:r>
      <w:r w:rsidRPr="004B7652">
        <w:rPr>
          <w:rFonts w:ascii="Calibri" w:hAnsi="Calibri" w:cs="Calibri"/>
        </w:rPr>
        <w:t>, em especial as aplicáveis à construção civil e habitação de interesse social;</w:t>
      </w:r>
    </w:p>
    <w:p w14:paraId="12650EAE" w14:textId="77777777" w:rsidR="00106582" w:rsidRPr="004B7652" w:rsidRDefault="00106582" w:rsidP="00106582">
      <w:pPr>
        <w:pStyle w:val="NormalWeb"/>
        <w:numPr>
          <w:ilvl w:val="0"/>
          <w:numId w:val="18"/>
        </w:numPr>
        <w:jc w:val="both"/>
        <w:rPr>
          <w:rFonts w:ascii="Calibri" w:hAnsi="Calibri" w:cs="Calibri"/>
        </w:rPr>
      </w:pPr>
      <w:r w:rsidRPr="004B7652">
        <w:rPr>
          <w:rFonts w:ascii="Calibri" w:hAnsi="Calibri" w:cs="Calibri"/>
        </w:rPr>
        <w:t xml:space="preserve">Atendimento às diretrizes, especificações e padrões de qualidade do </w:t>
      </w:r>
      <w:r w:rsidRPr="004B7652">
        <w:rPr>
          <w:rStyle w:val="Forte"/>
          <w:rFonts w:ascii="Calibri" w:hAnsi="Calibri" w:cs="Calibri"/>
        </w:rPr>
        <w:t>Programa Minha Casa, Minha Vida</w:t>
      </w:r>
      <w:r w:rsidRPr="004B7652">
        <w:rPr>
          <w:rFonts w:ascii="Calibri" w:hAnsi="Calibri" w:cs="Calibri"/>
        </w:rPr>
        <w:t xml:space="preserve"> e às exigências da </w:t>
      </w:r>
      <w:r w:rsidRPr="004B7652">
        <w:rPr>
          <w:rStyle w:val="Forte"/>
          <w:rFonts w:ascii="Calibri" w:hAnsi="Calibri" w:cs="Calibri"/>
        </w:rPr>
        <w:t>CAIXA Econômica Federal</w:t>
      </w:r>
      <w:r w:rsidRPr="004B7652">
        <w:rPr>
          <w:rFonts w:ascii="Calibri" w:hAnsi="Calibri" w:cs="Calibri"/>
        </w:rPr>
        <w:t>;</w:t>
      </w:r>
    </w:p>
    <w:p w14:paraId="49F0F45D" w14:textId="77777777" w:rsidR="00106582" w:rsidRPr="004B7652" w:rsidRDefault="00106582" w:rsidP="00106582">
      <w:pPr>
        <w:pStyle w:val="NormalWeb"/>
        <w:numPr>
          <w:ilvl w:val="0"/>
          <w:numId w:val="18"/>
        </w:numPr>
        <w:jc w:val="both"/>
        <w:rPr>
          <w:rFonts w:ascii="Calibri" w:hAnsi="Calibri" w:cs="Calibri"/>
        </w:rPr>
      </w:pPr>
      <w:r w:rsidRPr="004B7652">
        <w:rPr>
          <w:rFonts w:ascii="Calibri" w:hAnsi="Calibri" w:cs="Calibri"/>
        </w:rPr>
        <w:t>Utilização de materiais novos, de primeira linha e em conformidade com as especificações técnicas;</w:t>
      </w:r>
    </w:p>
    <w:p w14:paraId="3BDB74BE" w14:textId="77777777" w:rsidR="00106582" w:rsidRPr="004B7652" w:rsidRDefault="00106582" w:rsidP="00106582">
      <w:pPr>
        <w:pStyle w:val="NormalWeb"/>
        <w:numPr>
          <w:ilvl w:val="0"/>
          <w:numId w:val="18"/>
        </w:numPr>
        <w:jc w:val="both"/>
        <w:rPr>
          <w:rFonts w:ascii="Calibri" w:hAnsi="Calibri" w:cs="Calibri"/>
        </w:rPr>
      </w:pPr>
      <w:r w:rsidRPr="004B7652">
        <w:rPr>
          <w:rFonts w:ascii="Calibri" w:hAnsi="Calibri" w:cs="Calibri"/>
        </w:rPr>
        <w:t xml:space="preserve">Manutenção de </w:t>
      </w:r>
      <w:r w:rsidRPr="004B7652">
        <w:rPr>
          <w:rStyle w:val="Forte"/>
          <w:rFonts w:ascii="Calibri" w:hAnsi="Calibri" w:cs="Calibri"/>
        </w:rPr>
        <w:t>responsável técnico legalmente habilitado</w:t>
      </w:r>
      <w:r w:rsidRPr="004B7652">
        <w:rPr>
          <w:rFonts w:ascii="Calibri" w:hAnsi="Calibri" w:cs="Calibri"/>
        </w:rPr>
        <w:t>, com registro ativo no CREA ou CAU, durante toda a execução contratual;</w:t>
      </w:r>
    </w:p>
    <w:p w14:paraId="159456F3" w14:textId="46B121B6" w:rsidR="00A931E7" w:rsidRPr="004B7652" w:rsidRDefault="00106582" w:rsidP="00A931E7">
      <w:pPr>
        <w:pStyle w:val="NormalWeb"/>
        <w:numPr>
          <w:ilvl w:val="0"/>
          <w:numId w:val="18"/>
        </w:numPr>
        <w:jc w:val="both"/>
        <w:rPr>
          <w:rFonts w:ascii="Calibri" w:hAnsi="Calibri" w:cs="Calibri"/>
        </w:rPr>
      </w:pPr>
      <w:r w:rsidRPr="004B7652">
        <w:rPr>
          <w:rFonts w:ascii="Calibri" w:hAnsi="Calibri" w:cs="Calibri"/>
        </w:rPr>
        <w:t>Disponibilização de equipe técnica, administrativa e operacional compatível com a complexidade e o prazo da obra.</w:t>
      </w:r>
    </w:p>
    <w:p w14:paraId="4958BA43" w14:textId="4B17DAF8" w:rsidR="00A931E7" w:rsidRPr="004B7652" w:rsidRDefault="00A931E7" w:rsidP="00A931E7">
      <w:pPr>
        <w:pStyle w:val="NormalWeb"/>
        <w:jc w:val="both"/>
        <w:rPr>
          <w:rStyle w:val="Forte"/>
          <w:rFonts w:ascii="Calibri" w:hAnsi="Calibri" w:cs="Calibri"/>
        </w:rPr>
      </w:pPr>
      <w:r w:rsidRPr="004B7652">
        <w:rPr>
          <w:rStyle w:val="Forte"/>
          <w:rFonts w:ascii="Calibri" w:hAnsi="Calibri" w:cs="Calibri"/>
        </w:rPr>
        <w:t>ACERVO TÉCNICO</w:t>
      </w:r>
    </w:p>
    <w:p w14:paraId="6BEE68D7" w14:textId="683F0AAC" w:rsidR="00A931E7" w:rsidRPr="004B7652" w:rsidRDefault="00A931E7" w:rsidP="00A931E7">
      <w:pPr>
        <w:pStyle w:val="NormalWeb"/>
        <w:numPr>
          <w:ilvl w:val="0"/>
          <w:numId w:val="18"/>
        </w:numPr>
        <w:jc w:val="both"/>
        <w:rPr>
          <w:rFonts w:ascii="Calibri" w:hAnsi="Calibri" w:cs="Calibri"/>
        </w:rPr>
      </w:pPr>
      <w:r w:rsidRPr="004B7652">
        <w:rPr>
          <w:rFonts w:ascii="Calibri" w:hAnsi="Calibri" w:cs="Calibri"/>
        </w:rPr>
        <w:t>A apresentação dos atestados de capacidade técnica, consiste na apresentação de comprovação de execução de 50,0% do seguinte item de maior relevância:</w:t>
      </w:r>
    </w:p>
    <w:tbl>
      <w:tblPr>
        <w:tblW w:w="11482"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140"/>
        <w:gridCol w:w="1128"/>
        <w:gridCol w:w="1686"/>
        <w:gridCol w:w="2834"/>
      </w:tblGrid>
      <w:tr w:rsidR="00447398" w:rsidRPr="004B7652" w14:paraId="3F645512" w14:textId="77777777" w:rsidTr="00447398">
        <w:tc>
          <w:tcPr>
            <w:tcW w:w="694" w:type="dxa"/>
            <w:shd w:val="clear" w:color="auto" w:fill="00B0F0"/>
          </w:tcPr>
          <w:p w14:paraId="1148D338" w14:textId="77777777" w:rsidR="00447398" w:rsidRPr="004B7652" w:rsidRDefault="00447398" w:rsidP="00C4230E">
            <w:pPr>
              <w:pStyle w:val="Corpodetexto"/>
              <w:tabs>
                <w:tab w:val="left" w:pos="567"/>
              </w:tabs>
              <w:spacing w:line="360" w:lineRule="auto"/>
              <w:jc w:val="center"/>
              <w:rPr>
                <w:rFonts w:ascii="Calibri" w:hAnsi="Calibri" w:cs="Calibri"/>
                <w:b/>
                <w:bCs/>
                <w:sz w:val="20"/>
                <w:szCs w:val="20"/>
              </w:rPr>
            </w:pPr>
          </w:p>
          <w:p w14:paraId="31DBC8B6" w14:textId="77777777" w:rsidR="00447398" w:rsidRPr="004B7652" w:rsidRDefault="00447398" w:rsidP="00C4230E">
            <w:pPr>
              <w:pStyle w:val="Corpodetexto"/>
              <w:tabs>
                <w:tab w:val="left" w:pos="567"/>
              </w:tabs>
              <w:spacing w:line="360" w:lineRule="auto"/>
              <w:jc w:val="center"/>
              <w:rPr>
                <w:rFonts w:ascii="Calibri" w:hAnsi="Calibri" w:cs="Calibri"/>
                <w:b/>
                <w:bCs/>
                <w:sz w:val="20"/>
                <w:szCs w:val="20"/>
              </w:rPr>
            </w:pPr>
            <w:r w:rsidRPr="004B7652">
              <w:rPr>
                <w:rFonts w:ascii="Calibri" w:hAnsi="Calibri" w:cs="Calibri"/>
                <w:b/>
                <w:bCs/>
                <w:sz w:val="20"/>
                <w:szCs w:val="20"/>
              </w:rPr>
              <w:t>ITEM</w:t>
            </w:r>
          </w:p>
        </w:tc>
        <w:tc>
          <w:tcPr>
            <w:tcW w:w="5140" w:type="dxa"/>
            <w:shd w:val="clear" w:color="auto" w:fill="00B0F0"/>
            <w:vAlign w:val="center"/>
          </w:tcPr>
          <w:p w14:paraId="57AFBEE4" w14:textId="77777777" w:rsidR="00447398" w:rsidRPr="004B7652" w:rsidRDefault="00447398" w:rsidP="00C4230E">
            <w:pPr>
              <w:pStyle w:val="Corpodetexto"/>
              <w:tabs>
                <w:tab w:val="left" w:pos="567"/>
              </w:tabs>
              <w:spacing w:line="360" w:lineRule="auto"/>
              <w:jc w:val="center"/>
              <w:rPr>
                <w:rFonts w:ascii="Calibri" w:hAnsi="Calibri" w:cs="Calibri"/>
                <w:b/>
                <w:bCs/>
                <w:sz w:val="20"/>
                <w:szCs w:val="20"/>
              </w:rPr>
            </w:pPr>
            <w:r w:rsidRPr="004B7652">
              <w:rPr>
                <w:rFonts w:ascii="Calibri" w:hAnsi="Calibri" w:cs="Calibri"/>
                <w:b/>
                <w:bCs/>
                <w:sz w:val="20"/>
                <w:szCs w:val="20"/>
              </w:rPr>
              <w:t>DESCRIÇÃO</w:t>
            </w:r>
          </w:p>
        </w:tc>
        <w:tc>
          <w:tcPr>
            <w:tcW w:w="1128" w:type="dxa"/>
            <w:shd w:val="clear" w:color="auto" w:fill="00B0F0"/>
            <w:vAlign w:val="center"/>
          </w:tcPr>
          <w:p w14:paraId="0C3B0354" w14:textId="77777777" w:rsidR="00447398" w:rsidRPr="004B7652" w:rsidRDefault="00447398" w:rsidP="00C4230E">
            <w:pPr>
              <w:pStyle w:val="Corpodetexto"/>
              <w:tabs>
                <w:tab w:val="left" w:pos="567"/>
              </w:tabs>
              <w:spacing w:line="360" w:lineRule="auto"/>
              <w:jc w:val="center"/>
              <w:rPr>
                <w:rFonts w:ascii="Calibri" w:hAnsi="Calibri" w:cs="Calibri"/>
                <w:b/>
                <w:bCs/>
                <w:sz w:val="20"/>
                <w:szCs w:val="20"/>
              </w:rPr>
            </w:pPr>
            <w:r w:rsidRPr="004B7652">
              <w:rPr>
                <w:rFonts w:ascii="Calibri" w:hAnsi="Calibri" w:cs="Calibri"/>
                <w:b/>
                <w:bCs/>
                <w:sz w:val="20"/>
                <w:szCs w:val="20"/>
              </w:rPr>
              <w:t>UNIDADE</w:t>
            </w:r>
          </w:p>
        </w:tc>
        <w:tc>
          <w:tcPr>
            <w:tcW w:w="1686" w:type="dxa"/>
            <w:shd w:val="clear" w:color="auto" w:fill="00B0F0"/>
            <w:vAlign w:val="center"/>
          </w:tcPr>
          <w:p w14:paraId="4EFB6077" w14:textId="77777777" w:rsidR="00447398" w:rsidRPr="004B7652" w:rsidRDefault="00447398" w:rsidP="00C4230E">
            <w:pPr>
              <w:pStyle w:val="Corpodetexto"/>
              <w:tabs>
                <w:tab w:val="left" w:pos="567"/>
              </w:tabs>
              <w:spacing w:line="360" w:lineRule="auto"/>
              <w:jc w:val="center"/>
              <w:rPr>
                <w:rFonts w:ascii="Calibri" w:hAnsi="Calibri" w:cs="Calibri"/>
                <w:b/>
                <w:bCs/>
                <w:sz w:val="20"/>
                <w:szCs w:val="20"/>
              </w:rPr>
            </w:pPr>
            <w:r w:rsidRPr="004B7652">
              <w:rPr>
                <w:rFonts w:ascii="Calibri" w:hAnsi="Calibri" w:cs="Calibri"/>
                <w:b/>
                <w:bCs/>
                <w:sz w:val="20"/>
                <w:szCs w:val="20"/>
              </w:rPr>
              <w:t>QUANTIDADE TOTAL</w:t>
            </w:r>
          </w:p>
        </w:tc>
        <w:tc>
          <w:tcPr>
            <w:tcW w:w="2834" w:type="dxa"/>
            <w:shd w:val="clear" w:color="auto" w:fill="00B0F0"/>
            <w:vAlign w:val="center"/>
          </w:tcPr>
          <w:p w14:paraId="1CB0A2DA" w14:textId="77777777" w:rsidR="00447398" w:rsidRPr="004B7652" w:rsidRDefault="00447398" w:rsidP="00C4230E">
            <w:pPr>
              <w:pStyle w:val="Corpodetexto"/>
              <w:tabs>
                <w:tab w:val="left" w:pos="567"/>
              </w:tabs>
              <w:spacing w:line="360" w:lineRule="auto"/>
              <w:jc w:val="center"/>
              <w:rPr>
                <w:rFonts w:ascii="Calibri" w:hAnsi="Calibri" w:cs="Calibri"/>
                <w:b/>
                <w:bCs/>
                <w:sz w:val="20"/>
                <w:szCs w:val="20"/>
              </w:rPr>
            </w:pPr>
            <w:r w:rsidRPr="004B7652">
              <w:rPr>
                <w:rFonts w:ascii="Calibri" w:hAnsi="Calibri" w:cs="Calibri"/>
                <w:b/>
                <w:bCs/>
                <w:sz w:val="20"/>
                <w:szCs w:val="20"/>
              </w:rPr>
              <w:t>50,0% DA QUANTIDADE TOTAL</w:t>
            </w:r>
          </w:p>
        </w:tc>
      </w:tr>
      <w:tr w:rsidR="00447398" w:rsidRPr="004B7652" w14:paraId="3EE61BC0" w14:textId="77777777" w:rsidTr="00447398">
        <w:tc>
          <w:tcPr>
            <w:tcW w:w="694" w:type="dxa"/>
            <w:vAlign w:val="center"/>
          </w:tcPr>
          <w:p w14:paraId="07205F25" w14:textId="77777777" w:rsidR="00447398" w:rsidRPr="004B7652" w:rsidRDefault="00447398" w:rsidP="00C4230E">
            <w:pPr>
              <w:jc w:val="center"/>
              <w:rPr>
                <w:rFonts w:ascii="Calibri" w:hAnsi="Calibri" w:cs="Calibri"/>
                <w:color w:val="333333"/>
                <w:sz w:val="22"/>
                <w:szCs w:val="22"/>
              </w:rPr>
            </w:pPr>
            <w:r w:rsidRPr="004B7652">
              <w:rPr>
                <w:rFonts w:ascii="Calibri" w:hAnsi="Calibri" w:cs="Calibri"/>
                <w:color w:val="333333"/>
                <w:sz w:val="22"/>
                <w:szCs w:val="22"/>
              </w:rPr>
              <w:t>6.1</w:t>
            </w:r>
          </w:p>
          <w:p w14:paraId="7FEECC7A" w14:textId="77777777" w:rsidR="00447398" w:rsidRPr="004B7652" w:rsidRDefault="00447398" w:rsidP="00C4230E">
            <w:pPr>
              <w:jc w:val="center"/>
              <w:rPr>
                <w:rFonts w:ascii="Calibri" w:hAnsi="Calibri" w:cs="Calibri"/>
                <w:sz w:val="20"/>
                <w:szCs w:val="20"/>
              </w:rPr>
            </w:pPr>
          </w:p>
        </w:tc>
        <w:tc>
          <w:tcPr>
            <w:tcW w:w="5140" w:type="dxa"/>
            <w:vAlign w:val="center"/>
          </w:tcPr>
          <w:p w14:paraId="072773D0" w14:textId="77777777" w:rsidR="00447398" w:rsidRPr="004B7652" w:rsidRDefault="00447398" w:rsidP="00C4230E">
            <w:pPr>
              <w:jc w:val="both"/>
              <w:rPr>
                <w:rFonts w:ascii="Calibri" w:hAnsi="Calibri" w:cs="Calibri"/>
                <w:b/>
                <w:bCs/>
                <w:color w:val="000000"/>
                <w:sz w:val="20"/>
                <w:szCs w:val="20"/>
              </w:rPr>
            </w:pPr>
            <w:r w:rsidRPr="004B7652">
              <w:rPr>
                <w:rFonts w:ascii="Calibri" w:hAnsi="Calibri" w:cs="Calibri"/>
                <w:b/>
                <w:bCs/>
                <w:color w:val="000000"/>
                <w:sz w:val="20"/>
                <w:szCs w:val="20"/>
              </w:rPr>
              <w:t>ALVENARIA DE VEDAÇÃO DE BLOCOS CERÂMICOS FURADOS NA HORIZONTAL DE 9X19X19 CM (ESPESSURA 9 CM) E ARGAMASSA DE ASSENTAMENTO COM PREPARO EM BETONEIRA. AF_12/2021</w:t>
            </w:r>
          </w:p>
        </w:tc>
        <w:tc>
          <w:tcPr>
            <w:tcW w:w="1128" w:type="dxa"/>
            <w:vAlign w:val="center"/>
          </w:tcPr>
          <w:p w14:paraId="0F92A00C" w14:textId="77777777" w:rsidR="00447398" w:rsidRPr="004B7652" w:rsidRDefault="00447398" w:rsidP="00C4230E">
            <w:pPr>
              <w:jc w:val="center"/>
              <w:rPr>
                <w:rFonts w:ascii="Calibri" w:hAnsi="Calibri" w:cs="Calibri"/>
                <w:color w:val="333333"/>
                <w:sz w:val="22"/>
                <w:szCs w:val="22"/>
              </w:rPr>
            </w:pPr>
            <w:r w:rsidRPr="004B7652">
              <w:rPr>
                <w:rFonts w:ascii="Calibri" w:hAnsi="Calibri" w:cs="Calibri"/>
                <w:color w:val="333333"/>
                <w:sz w:val="22"/>
                <w:szCs w:val="22"/>
              </w:rPr>
              <w:t>M2</w:t>
            </w:r>
          </w:p>
          <w:p w14:paraId="0712A9A8" w14:textId="77777777" w:rsidR="00447398" w:rsidRPr="004B7652" w:rsidRDefault="00447398" w:rsidP="00C4230E">
            <w:pPr>
              <w:jc w:val="center"/>
              <w:rPr>
                <w:rFonts w:ascii="Calibri" w:hAnsi="Calibri" w:cs="Calibri"/>
                <w:color w:val="000000"/>
                <w:sz w:val="20"/>
                <w:szCs w:val="20"/>
              </w:rPr>
            </w:pPr>
          </w:p>
        </w:tc>
        <w:tc>
          <w:tcPr>
            <w:tcW w:w="1686" w:type="dxa"/>
            <w:vAlign w:val="center"/>
          </w:tcPr>
          <w:p w14:paraId="72033578" w14:textId="77777777" w:rsidR="00447398" w:rsidRPr="004B7652" w:rsidRDefault="00447398" w:rsidP="00C4230E">
            <w:pPr>
              <w:jc w:val="center"/>
              <w:rPr>
                <w:rFonts w:ascii="Calibri" w:hAnsi="Calibri" w:cs="Calibri"/>
                <w:color w:val="333333"/>
                <w:sz w:val="22"/>
                <w:szCs w:val="22"/>
              </w:rPr>
            </w:pPr>
            <w:r w:rsidRPr="004B7652">
              <w:rPr>
                <w:rFonts w:ascii="Calibri" w:hAnsi="Calibri" w:cs="Calibri"/>
                <w:color w:val="333333"/>
                <w:sz w:val="22"/>
                <w:szCs w:val="22"/>
              </w:rPr>
              <w:t>3.309,60</w:t>
            </w:r>
          </w:p>
          <w:p w14:paraId="00273994" w14:textId="77777777" w:rsidR="00447398" w:rsidRPr="004B7652" w:rsidRDefault="00447398" w:rsidP="00C4230E">
            <w:pPr>
              <w:jc w:val="center"/>
              <w:rPr>
                <w:rFonts w:ascii="Calibri" w:hAnsi="Calibri" w:cs="Calibri"/>
                <w:sz w:val="20"/>
                <w:szCs w:val="20"/>
              </w:rPr>
            </w:pPr>
          </w:p>
        </w:tc>
        <w:tc>
          <w:tcPr>
            <w:tcW w:w="2834" w:type="dxa"/>
            <w:vAlign w:val="center"/>
          </w:tcPr>
          <w:p w14:paraId="7BD89557" w14:textId="77777777" w:rsidR="00447398" w:rsidRPr="004B7652" w:rsidRDefault="00447398" w:rsidP="00C4230E">
            <w:pPr>
              <w:jc w:val="center"/>
              <w:rPr>
                <w:rFonts w:ascii="Calibri" w:hAnsi="Calibri" w:cs="Calibri"/>
                <w:sz w:val="20"/>
                <w:szCs w:val="20"/>
              </w:rPr>
            </w:pPr>
            <w:r w:rsidRPr="004B7652">
              <w:rPr>
                <w:rFonts w:ascii="Calibri" w:hAnsi="Calibri" w:cs="Calibri"/>
                <w:sz w:val="20"/>
                <w:szCs w:val="20"/>
              </w:rPr>
              <w:t>1.654,80</w:t>
            </w:r>
          </w:p>
        </w:tc>
      </w:tr>
      <w:tr w:rsidR="00447398" w:rsidRPr="004B7652" w14:paraId="426BA01D" w14:textId="77777777" w:rsidTr="00447398">
        <w:tc>
          <w:tcPr>
            <w:tcW w:w="694" w:type="dxa"/>
            <w:vAlign w:val="center"/>
          </w:tcPr>
          <w:p w14:paraId="1CC36141" w14:textId="77777777" w:rsidR="00447398" w:rsidRPr="004B7652" w:rsidRDefault="00447398" w:rsidP="00C4230E">
            <w:pPr>
              <w:jc w:val="center"/>
              <w:rPr>
                <w:rFonts w:ascii="Calibri" w:hAnsi="Calibri" w:cs="Calibri"/>
                <w:color w:val="333333"/>
                <w:sz w:val="22"/>
                <w:szCs w:val="22"/>
              </w:rPr>
            </w:pPr>
            <w:r w:rsidRPr="004B7652">
              <w:rPr>
                <w:rFonts w:ascii="Calibri" w:hAnsi="Calibri" w:cs="Calibri"/>
                <w:color w:val="333333"/>
                <w:sz w:val="22"/>
                <w:szCs w:val="22"/>
              </w:rPr>
              <w:t>9.2</w:t>
            </w:r>
          </w:p>
          <w:p w14:paraId="0E76BF8D" w14:textId="77777777" w:rsidR="00447398" w:rsidRPr="004B7652" w:rsidRDefault="00447398" w:rsidP="00C4230E">
            <w:pPr>
              <w:jc w:val="center"/>
              <w:rPr>
                <w:rFonts w:ascii="Calibri" w:hAnsi="Calibri" w:cs="Calibri"/>
                <w:sz w:val="20"/>
                <w:szCs w:val="20"/>
              </w:rPr>
            </w:pPr>
          </w:p>
        </w:tc>
        <w:tc>
          <w:tcPr>
            <w:tcW w:w="5140" w:type="dxa"/>
            <w:vAlign w:val="center"/>
          </w:tcPr>
          <w:p w14:paraId="7C9F3BE4" w14:textId="77777777" w:rsidR="00447398" w:rsidRPr="004B7652" w:rsidRDefault="00447398" w:rsidP="00C4230E">
            <w:pPr>
              <w:jc w:val="both"/>
              <w:rPr>
                <w:rFonts w:ascii="Calibri" w:hAnsi="Calibri" w:cs="Calibri"/>
                <w:b/>
                <w:bCs/>
                <w:color w:val="000000"/>
                <w:sz w:val="20"/>
                <w:szCs w:val="20"/>
              </w:rPr>
            </w:pPr>
            <w:r w:rsidRPr="004B7652">
              <w:rPr>
                <w:rFonts w:ascii="Calibri" w:hAnsi="Calibri" w:cs="Calibri"/>
                <w:b/>
                <w:bCs/>
                <w:color w:val="000000"/>
                <w:sz w:val="20"/>
                <w:szCs w:val="20"/>
              </w:rPr>
              <w:t>TELHAMENTO COM TELHA CERÂMICA CAPA-CANAL, TIPO PAULISTA, COM ATÉ 2 ÁGUAS, INCLUSO TRANSPORTE VERTICAL. AF_07/2019</w:t>
            </w:r>
          </w:p>
        </w:tc>
        <w:tc>
          <w:tcPr>
            <w:tcW w:w="1128" w:type="dxa"/>
            <w:vAlign w:val="center"/>
          </w:tcPr>
          <w:p w14:paraId="03C99876" w14:textId="77777777" w:rsidR="00447398" w:rsidRPr="004B7652" w:rsidRDefault="00447398" w:rsidP="00C4230E">
            <w:pPr>
              <w:jc w:val="center"/>
              <w:rPr>
                <w:rFonts w:ascii="Calibri" w:hAnsi="Calibri" w:cs="Calibri"/>
                <w:color w:val="333333"/>
                <w:sz w:val="22"/>
                <w:szCs w:val="22"/>
              </w:rPr>
            </w:pPr>
            <w:r w:rsidRPr="004B7652">
              <w:rPr>
                <w:rFonts w:ascii="Calibri" w:hAnsi="Calibri" w:cs="Calibri"/>
                <w:color w:val="333333"/>
                <w:sz w:val="22"/>
                <w:szCs w:val="22"/>
              </w:rPr>
              <w:t>M2</w:t>
            </w:r>
          </w:p>
          <w:p w14:paraId="67EA9971" w14:textId="77777777" w:rsidR="00447398" w:rsidRPr="004B7652" w:rsidRDefault="00447398" w:rsidP="00C4230E">
            <w:pPr>
              <w:jc w:val="center"/>
              <w:rPr>
                <w:rFonts w:ascii="Calibri" w:hAnsi="Calibri" w:cs="Calibri"/>
                <w:color w:val="000000"/>
                <w:sz w:val="20"/>
                <w:szCs w:val="20"/>
              </w:rPr>
            </w:pPr>
          </w:p>
        </w:tc>
        <w:tc>
          <w:tcPr>
            <w:tcW w:w="1686" w:type="dxa"/>
            <w:vAlign w:val="center"/>
          </w:tcPr>
          <w:p w14:paraId="2E0D7532" w14:textId="77777777" w:rsidR="00447398" w:rsidRPr="004B7652" w:rsidRDefault="00447398" w:rsidP="00C4230E">
            <w:pPr>
              <w:jc w:val="center"/>
              <w:rPr>
                <w:rFonts w:ascii="Calibri" w:hAnsi="Calibri" w:cs="Calibri"/>
                <w:color w:val="333333"/>
                <w:sz w:val="22"/>
                <w:szCs w:val="22"/>
              </w:rPr>
            </w:pPr>
            <w:r w:rsidRPr="004B7652">
              <w:rPr>
                <w:rFonts w:ascii="Calibri" w:hAnsi="Calibri" w:cs="Calibri"/>
                <w:color w:val="333333"/>
                <w:sz w:val="22"/>
                <w:szCs w:val="22"/>
              </w:rPr>
              <w:t>2.939,60</w:t>
            </w:r>
          </w:p>
          <w:p w14:paraId="5555BD47" w14:textId="77777777" w:rsidR="00447398" w:rsidRPr="004B7652" w:rsidRDefault="00447398" w:rsidP="00C4230E">
            <w:pPr>
              <w:jc w:val="center"/>
              <w:rPr>
                <w:rFonts w:ascii="Calibri" w:hAnsi="Calibri" w:cs="Calibri"/>
                <w:sz w:val="20"/>
                <w:szCs w:val="20"/>
              </w:rPr>
            </w:pPr>
          </w:p>
        </w:tc>
        <w:tc>
          <w:tcPr>
            <w:tcW w:w="2834" w:type="dxa"/>
            <w:vAlign w:val="center"/>
          </w:tcPr>
          <w:p w14:paraId="554B3CE2" w14:textId="77777777" w:rsidR="00447398" w:rsidRPr="004B7652" w:rsidRDefault="00447398" w:rsidP="00C4230E">
            <w:pPr>
              <w:jc w:val="center"/>
              <w:rPr>
                <w:rFonts w:ascii="Calibri" w:hAnsi="Calibri" w:cs="Calibri"/>
                <w:sz w:val="20"/>
                <w:szCs w:val="20"/>
              </w:rPr>
            </w:pPr>
            <w:r w:rsidRPr="004B7652">
              <w:rPr>
                <w:rFonts w:ascii="Calibri" w:hAnsi="Calibri" w:cs="Calibri"/>
                <w:sz w:val="20"/>
                <w:szCs w:val="20"/>
              </w:rPr>
              <w:t>1.469,80</w:t>
            </w:r>
          </w:p>
        </w:tc>
      </w:tr>
    </w:tbl>
    <w:p w14:paraId="2CB87273" w14:textId="4365C6E2" w:rsidR="00A931E7" w:rsidRPr="004B7652" w:rsidRDefault="00A931E7" w:rsidP="00A931E7">
      <w:pPr>
        <w:pStyle w:val="NormalWeb"/>
        <w:ind w:left="720"/>
        <w:jc w:val="both"/>
        <w:rPr>
          <w:rFonts w:ascii="Calibri" w:hAnsi="Calibri" w:cs="Calibri"/>
        </w:rPr>
      </w:pPr>
      <w:r w:rsidRPr="004B7652">
        <w:rPr>
          <w:rStyle w:val="Forte"/>
          <w:rFonts w:ascii="Calibri" w:hAnsi="Calibri" w:cs="Calibri"/>
        </w:rPr>
        <w:t>QUALIFICAÇÃO TÉCNICA-OPERACIONAL</w:t>
      </w:r>
    </w:p>
    <w:p w14:paraId="3B0B7534" w14:textId="2CA16F80" w:rsidR="00A931E7" w:rsidRPr="004B7652" w:rsidRDefault="00A931E7" w:rsidP="00A931E7">
      <w:pPr>
        <w:pStyle w:val="NormalWeb"/>
        <w:ind w:left="720"/>
        <w:jc w:val="both"/>
        <w:rPr>
          <w:rFonts w:ascii="Calibri" w:hAnsi="Calibri" w:cs="Calibri"/>
          <w:b/>
          <w:bCs/>
        </w:rPr>
      </w:pPr>
      <w:r w:rsidRPr="004B7652">
        <w:rPr>
          <w:rFonts w:ascii="Calibri" w:hAnsi="Calibri" w:cs="Calibri"/>
          <w:b/>
          <w:bCs/>
        </w:rPr>
        <w:t>Qualificação Profissional</w:t>
      </w:r>
    </w:p>
    <w:p w14:paraId="419C140C" w14:textId="1974015A" w:rsidR="00A931E7" w:rsidRPr="004B7652" w:rsidRDefault="00A931E7" w:rsidP="00A931E7">
      <w:pPr>
        <w:pStyle w:val="NormalWeb"/>
        <w:numPr>
          <w:ilvl w:val="0"/>
          <w:numId w:val="18"/>
        </w:numPr>
        <w:jc w:val="both"/>
        <w:rPr>
          <w:rFonts w:ascii="Calibri" w:hAnsi="Calibri" w:cs="Calibri"/>
        </w:rPr>
      </w:pPr>
      <w:r w:rsidRPr="004B7652">
        <w:rPr>
          <w:rFonts w:ascii="Calibri" w:hAnsi="Calibri" w:cs="Calibri"/>
        </w:rPr>
        <w:t xml:space="preserve">a) Apresentação de profissional, da área da engenharia civil, através de um dos seguintes documentos: </w:t>
      </w:r>
    </w:p>
    <w:p w14:paraId="1BB9E721"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I - Cópia da "FICHA OU LIVRO DE REGISTRO DE EMPREGADOS' onde se identifique os campos de admissão e rescisão, ou cópia da carteira de trabalho que identifique o nome, dados pessoais do profissional, assinatura do empregador e os campos de admissão e rescisão;</w:t>
      </w:r>
    </w:p>
    <w:p w14:paraId="45E49D80"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 xml:space="preserve">II - O sócio, comprovando-se a participação societária através de cópia do contrato Social; </w:t>
      </w:r>
    </w:p>
    <w:p w14:paraId="6E7B2066"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 xml:space="preserve">III - Contrato de prestação de serviços, ou; </w:t>
      </w:r>
    </w:p>
    <w:p w14:paraId="0496CE49"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lastRenderedPageBreak/>
        <w:t>IV- Termo de contratação futura acompanhada de anuência do profissional.</w:t>
      </w:r>
    </w:p>
    <w:p w14:paraId="28748948" w14:textId="77777777" w:rsidR="00A931E7" w:rsidRPr="004B7652" w:rsidRDefault="00A931E7" w:rsidP="00447398">
      <w:pPr>
        <w:pStyle w:val="PargrafodaLista"/>
        <w:jc w:val="both"/>
        <w:rPr>
          <w:rFonts w:ascii="Calibri" w:hAnsi="Calibri" w:cs="Calibri"/>
        </w:rPr>
      </w:pPr>
    </w:p>
    <w:p w14:paraId="19C362EE"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 xml:space="preserve">b) Registro do profissional indicado no conselho profissional competente; </w:t>
      </w:r>
    </w:p>
    <w:p w14:paraId="41BFBEF2"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c) Comprovação de aptidão do profissional, para desempenho de atividades pertinente e compatível em características e quantidades com o objeto da licitação através da apresentação de, no mínimo, 01 (um) atestado de desempenho anterior, devidamente registrado na entidade profissional competente, fornecido por pessoa jurídica de direito público ou privado, comprobatório da capacidade técnica para atendimento ao objeto da presente licitação, que apresentem no mínimo as seguintes informações: identificação da pessoa jurídica emitente, nome e cargo do signatário, endereço completo do emitente, período de vigência do contrato, objeto contratual, itens e quantitativos executados e outras que entenda necessária;</w:t>
      </w:r>
    </w:p>
    <w:p w14:paraId="740D2027"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I - O(s) atestado(s) deverá(</w:t>
      </w:r>
      <w:proofErr w:type="spellStart"/>
      <w:r w:rsidRPr="004B7652">
        <w:rPr>
          <w:rFonts w:ascii="Calibri" w:hAnsi="Calibri" w:cs="Calibri"/>
        </w:rPr>
        <w:t>ão</w:t>
      </w:r>
      <w:proofErr w:type="spellEnd"/>
      <w:r w:rsidRPr="004B7652">
        <w:rPr>
          <w:rFonts w:ascii="Calibri" w:hAnsi="Calibri" w:cs="Calibri"/>
        </w:rPr>
        <w:t>) possuir informações suficientes para qualificar e quantificar o fornecimento, objeto desta concorrência, bem como possibilitar à administração confirmar sua veracidade junto ao(s) emissor(es) do(s) atestado(s). A licitante deverá disponibilizará de todas as informações necessárias à comprovação da legitimidade dos atestados apresentados, endereço atual da contratante, telefone e e-mail atual;</w:t>
      </w:r>
    </w:p>
    <w:p w14:paraId="36977AFE"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II - A exigência de atestados será restrita às parcelas de maior relevância ou valor significativo do objeto da licitação;</w:t>
      </w:r>
    </w:p>
    <w:p w14:paraId="6C5641CE"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III - Para atendimento do inciso anterior, serão aceitos atestados com quantidades mínimas de 50% (cinquenta por cento), sendo aceito o somatório de atestados de capacidade técnica dos seguintes dispostos na tabela anterior, item ’11. ACERVO TÉCNICO’.</w:t>
      </w:r>
    </w:p>
    <w:p w14:paraId="3775987C" w14:textId="3DBD0875" w:rsidR="00A931E7" w:rsidRPr="004B7652" w:rsidRDefault="00A931E7" w:rsidP="00A931E7">
      <w:pPr>
        <w:pStyle w:val="NormalWeb"/>
        <w:ind w:left="720"/>
        <w:jc w:val="both"/>
        <w:rPr>
          <w:rFonts w:ascii="Calibri" w:hAnsi="Calibri" w:cs="Calibri"/>
          <w:b/>
          <w:bCs/>
        </w:rPr>
      </w:pPr>
      <w:r w:rsidRPr="004B7652">
        <w:rPr>
          <w:rFonts w:ascii="Calibri" w:hAnsi="Calibri" w:cs="Calibri"/>
          <w:b/>
          <w:bCs/>
        </w:rPr>
        <w:t>Qualificação Operacional</w:t>
      </w:r>
    </w:p>
    <w:p w14:paraId="35679F52" w14:textId="77777777" w:rsidR="00A931E7" w:rsidRPr="004B7652" w:rsidRDefault="00A931E7" w:rsidP="00A931E7">
      <w:pPr>
        <w:pStyle w:val="NormalWeb"/>
        <w:numPr>
          <w:ilvl w:val="0"/>
          <w:numId w:val="18"/>
        </w:numPr>
        <w:jc w:val="both"/>
        <w:rPr>
          <w:rFonts w:ascii="Calibri" w:hAnsi="Calibri" w:cs="Calibri"/>
          <w:b/>
          <w:bCs/>
        </w:rPr>
      </w:pPr>
      <w:r w:rsidRPr="004B7652">
        <w:rPr>
          <w:rFonts w:ascii="Calibri" w:hAnsi="Calibri" w:cs="Calibri"/>
        </w:rPr>
        <w:t>a) A empresa que irá executar a obra deverá dotar de cadastro no Conselho Regional de Engenharia e Agronomia;</w:t>
      </w:r>
    </w:p>
    <w:p w14:paraId="6357D132"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b) Comprovação de aptidão operacional, para desempenho de atividades pertinente e compatível em características e quantidades com o objeto da licitação através da apresentação de, no mínimo, 01 (um) atestado de desempenho anterior, fornecido por pessoa jurídica de direito público ou privado, comprobatório da capacidade técnica para atendimento ao objeto da presente licitação, que apresentem no mínimo as seguintes informações: identificação da pessoa jurídica emitente, nome e cargo do signatário, endereço completo do emitente, período de vigência do contrato, objeto contratual, itens e quantitativos executados e outras que entenda necessária;</w:t>
      </w:r>
    </w:p>
    <w:p w14:paraId="3B016526"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t>I - O(s) atestado(s) deverá(</w:t>
      </w:r>
      <w:proofErr w:type="spellStart"/>
      <w:r w:rsidRPr="004B7652">
        <w:rPr>
          <w:rFonts w:ascii="Calibri" w:hAnsi="Calibri" w:cs="Calibri"/>
        </w:rPr>
        <w:t>ão</w:t>
      </w:r>
      <w:proofErr w:type="spellEnd"/>
      <w:r w:rsidRPr="004B7652">
        <w:rPr>
          <w:rFonts w:ascii="Calibri" w:hAnsi="Calibri" w:cs="Calibri"/>
        </w:rPr>
        <w:t>) possuir informações suficientes para qualificar e quantificar o fornecimento, objeto desta concorrência, bem como possibilitar à administração confirmar sua veracidade junto ao(s) emissor(es) do(s) atestado(s). A licitante deverá disponibilizará de todas as informações necessárias à comprovação da legitimidade dos atestados apresentados, endereço atual da contratante, telefone e e-mail atual;</w:t>
      </w:r>
    </w:p>
    <w:p w14:paraId="3F92318E" w14:textId="77777777" w:rsidR="00A931E7" w:rsidRPr="004B7652" w:rsidRDefault="00A931E7" w:rsidP="00A931E7">
      <w:pPr>
        <w:pStyle w:val="PargrafodaLista"/>
        <w:numPr>
          <w:ilvl w:val="0"/>
          <w:numId w:val="18"/>
        </w:numPr>
        <w:jc w:val="both"/>
        <w:rPr>
          <w:rFonts w:ascii="Calibri" w:hAnsi="Calibri" w:cs="Calibri"/>
        </w:rPr>
      </w:pPr>
      <w:r w:rsidRPr="004B7652">
        <w:rPr>
          <w:rFonts w:ascii="Calibri" w:hAnsi="Calibri" w:cs="Calibri"/>
        </w:rPr>
        <w:lastRenderedPageBreak/>
        <w:t>II - A exigência de atestados será restrita às parcelas de maior relevância ou valor significativo do objeto da licitação;</w:t>
      </w:r>
    </w:p>
    <w:p w14:paraId="6683EAC0" w14:textId="593B29AE" w:rsidR="00A931E7" w:rsidRPr="004B7652" w:rsidRDefault="00A931E7" w:rsidP="00A931E7">
      <w:pPr>
        <w:pStyle w:val="PargrafodaLista"/>
        <w:numPr>
          <w:ilvl w:val="0"/>
          <w:numId w:val="18"/>
        </w:numPr>
        <w:jc w:val="both"/>
        <w:rPr>
          <w:rFonts w:ascii="Calibri" w:hAnsi="Calibri" w:cs="Calibri"/>
          <w:b/>
          <w:bCs/>
        </w:rPr>
      </w:pPr>
      <w:r w:rsidRPr="004B7652">
        <w:rPr>
          <w:rFonts w:ascii="Calibri" w:hAnsi="Calibri" w:cs="Calibri"/>
        </w:rPr>
        <w:t xml:space="preserve">III - Para atendimento do inciso anterior, serão aceitos atestados com quantidades mínimas de 50% (cinquenta por cento), sendo aceito o somatório de atestados de capacidade técnica dos seguintes dispostos na tabela anterior, item </w:t>
      </w:r>
      <w:r w:rsidRPr="004B7652">
        <w:rPr>
          <w:rFonts w:ascii="Calibri" w:hAnsi="Calibri" w:cs="Calibri"/>
          <w:b/>
          <w:bCs/>
        </w:rPr>
        <w:t>’ACERVO TÉCNICO’.</w:t>
      </w:r>
    </w:p>
    <w:p w14:paraId="74CF2203" w14:textId="5897261D" w:rsidR="00A931E7" w:rsidRPr="004B7652" w:rsidRDefault="002044F9" w:rsidP="00A931E7">
      <w:pPr>
        <w:pStyle w:val="NormalWeb"/>
        <w:jc w:val="both"/>
        <w:rPr>
          <w:rFonts w:ascii="Calibri" w:hAnsi="Calibri" w:cs="Calibri"/>
          <w:b/>
          <w:bCs/>
        </w:rPr>
      </w:pPr>
      <w:r w:rsidRPr="004B7652">
        <w:rPr>
          <w:rFonts w:ascii="Calibri" w:hAnsi="Calibri" w:cs="Calibri"/>
          <w:b/>
          <w:bCs/>
        </w:rPr>
        <w:t>6. MODELO DE EXECUÇÃO DO OBJETO</w:t>
      </w:r>
    </w:p>
    <w:p w14:paraId="4ADC3A84" w14:textId="16347F60" w:rsidR="002044F9" w:rsidRPr="004B7652" w:rsidRDefault="002044F9" w:rsidP="002044F9">
      <w:pPr>
        <w:pStyle w:val="Ttulo4"/>
        <w:rPr>
          <w:rFonts w:ascii="Calibri" w:hAnsi="Calibri" w:cs="Calibri"/>
          <w:b/>
          <w:bCs/>
          <w:i w:val="0"/>
          <w:iCs w:val="0"/>
          <w:color w:val="auto"/>
        </w:rPr>
      </w:pPr>
      <w:r w:rsidRPr="004B7652">
        <w:rPr>
          <w:rFonts w:ascii="Calibri" w:hAnsi="Calibri" w:cs="Calibri"/>
          <w:b/>
          <w:bCs/>
          <w:i w:val="0"/>
          <w:iCs w:val="0"/>
          <w:color w:val="auto"/>
        </w:rPr>
        <w:t>a) Condições para Início da Execução</w:t>
      </w:r>
    </w:p>
    <w:p w14:paraId="7DBDB344" w14:textId="77777777" w:rsidR="002044F9" w:rsidRPr="004B7652" w:rsidRDefault="002044F9" w:rsidP="002044F9">
      <w:pPr>
        <w:pStyle w:val="NormalWeb"/>
        <w:rPr>
          <w:rFonts w:ascii="Calibri" w:hAnsi="Calibri" w:cs="Calibri"/>
        </w:rPr>
      </w:pPr>
      <w:r w:rsidRPr="004B7652">
        <w:rPr>
          <w:rFonts w:ascii="Calibri" w:hAnsi="Calibri" w:cs="Calibri"/>
        </w:rPr>
        <w:t>A execução terá início após:</w:t>
      </w:r>
    </w:p>
    <w:p w14:paraId="71932552" w14:textId="77777777" w:rsidR="002044F9" w:rsidRPr="004B7652" w:rsidRDefault="002044F9" w:rsidP="002044F9">
      <w:pPr>
        <w:pStyle w:val="NormalWeb"/>
        <w:numPr>
          <w:ilvl w:val="0"/>
          <w:numId w:val="19"/>
        </w:numPr>
        <w:rPr>
          <w:rFonts w:ascii="Calibri" w:hAnsi="Calibri" w:cs="Calibri"/>
        </w:rPr>
      </w:pPr>
      <w:r w:rsidRPr="004B7652">
        <w:rPr>
          <w:rFonts w:ascii="Calibri" w:hAnsi="Calibri" w:cs="Calibri"/>
        </w:rPr>
        <w:t>assinatura do contrato;</w:t>
      </w:r>
    </w:p>
    <w:p w14:paraId="350BB11A" w14:textId="77777777" w:rsidR="002044F9" w:rsidRPr="004B7652" w:rsidRDefault="002044F9" w:rsidP="002044F9">
      <w:pPr>
        <w:pStyle w:val="NormalWeb"/>
        <w:numPr>
          <w:ilvl w:val="0"/>
          <w:numId w:val="19"/>
        </w:numPr>
        <w:rPr>
          <w:rFonts w:ascii="Calibri" w:hAnsi="Calibri" w:cs="Calibri"/>
        </w:rPr>
      </w:pPr>
      <w:r w:rsidRPr="004B7652">
        <w:rPr>
          <w:rFonts w:ascii="Calibri" w:hAnsi="Calibri" w:cs="Calibri"/>
        </w:rPr>
        <w:t xml:space="preserve">emissão da </w:t>
      </w:r>
      <w:r w:rsidRPr="004B7652">
        <w:rPr>
          <w:rStyle w:val="Forte"/>
          <w:rFonts w:ascii="Calibri" w:hAnsi="Calibri" w:cs="Calibri"/>
        </w:rPr>
        <w:t>Ordem de Serviço</w:t>
      </w:r>
      <w:r w:rsidRPr="004B7652">
        <w:rPr>
          <w:rFonts w:ascii="Calibri" w:hAnsi="Calibri" w:cs="Calibri"/>
        </w:rPr>
        <w:t xml:space="preserve"> pela Administração;</w:t>
      </w:r>
    </w:p>
    <w:p w14:paraId="1C960518" w14:textId="77777777" w:rsidR="002044F9" w:rsidRPr="004B7652" w:rsidRDefault="002044F9" w:rsidP="002044F9">
      <w:pPr>
        <w:pStyle w:val="NormalWeb"/>
        <w:numPr>
          <w:ilvl w:val="0"/>
          <w:numId w:val="19"/>
        </w:numPr>
        <w:rPr>
          <w:rFonts w:ascii="Calibri" w:hAnsi="Calibri" w:cs="Calibri"/>
        </w:rPr>
      </w:pPr>
      <w:r w:rsidRPr="004B7652">
        <w:rPr>
          <w:rFonts w:ascii="Calibri" w:hAnsi="Calibri" w:cs="Calibri"/>
        </w:rPr>
        <w:t xml:space="preserve">apresentação da </w:t>
      </w:r>
      <w:r w:rsidRPr="004B7652">
        <w:rPr>
          <w:rStyle w:val="Forte"/>
          <w:rFonts w:ascii="Calibri" w:hAnsi="Calibri" w:cs="Calibri"/>
        </w:rPr>
        <w:t>Anotação/Registro de Responsabilidade Técnica (ART/RRT)</w:t>
      </w:r>
      <w:r w:rsidRPr="004B7652">
        <w:rPr>
          <w:rFonts w:ascii="Calibri" w:hAnsi="Calibri" w:cs="Calibri"/>
        </w:rPr>
        <w:t>;</w:t>
      </w:r>
    </w:p>
    <w:p w14:paraId="424E2A9B" w14:textId="77777777" w:rsidR="002044F9" w:rsidRPr="004B7652" w:rsidRDefault="002044F9" w:rsidP="002044F9">
      <w:pPr>
        <w:pStyle w:val="NormalWeb"/>
        <w:numPr>
          <w:ilvl w:val="0"/>
          <w:numId w:val="19"/>
        </w:numPr>
        <w:rPr>
          <w:rFonts w:ascii="Calibri" w:hAnsi="Calibri" w:cs="Calibri"/>
        </w:rPr>
      </w:pPr>
      <w:r w:rsidRPr="004B7652">
        <w:rPr>
          <w:rFonts w:ascii="Calibri" w:hAnsi="Calibri" w:cs="Calibri"/>
        </w:rPr>
        <w:t>instalação do canteiro de obras.</w:t>
      </w:r>
    </w:p>
    <w:p w14:paraId="4BC561B0" w14:textId="0EEDC926" w:rsidR="002044F9" w:rsidRPr="004B7652" w:rsidRDefault="002044F9" w:rsidP="002044F9">
      <w:pPr>
        <w:pStyle w:val="Ttulo4"/>
        <w:rPr>
          <w:rFonts w:ascii="Calibri" w:hAnsi="Calibri" w:cs="Calibri"/>
          <w:b/>
          <w:bCs/>
          <w:i w:val="0"/>
          <w:iCs w:val="0"/>
          <w:color w:val="auto"/>
        </w:rPr>
      </w:pPr>
      <w:r w:rsidRPr="004B7652">
        <w:rPr>
          <w:rFonts w:ascii="Calibri" w:hAnsi="Calibri" w:cs="Calibri"/>
          <w:b/>
          <w:bCs/>
          <w:i w:val="0"/>
          <w:iCs w:val="0"/>
          <w:color w:val="auto"/>
        </w:rPr>
        <w:t>b) Forma de Execução</w:t>
      </w:r>
    </w:p>
    <w:p w14:paraId="6E416D8F" w14:textId="77777777" w:rsidR="002044F9" w:rsidRPr="004B7652" w:rsidRDefault="002044F9" w:rsidP="002044F9">
      <w:pPr>
        <w:pStyle w:val="NormalWeb"/>
        <w:rPr>
          <w:rFonts w:ascii="Calibri" w:hAnsi="Calibri" w:cs="Calibri"/>
        </w:rPr>
      </w:pPr>
      <w:r w:rsidRPr="004B7652">
        <w:rPr>
          <w:rFonts w:ascii="Calibri" w:hAnsi="Calibri" w:cs="Calibri"/>
        </w:rPr>
        <w:t xml:space="preserve">A contratada executará o objeto de forma </w:t>
      </w:r>
      <w:r w:rsidRPr="004B7652">
        <w:rPr>
          <w:rStyle w:val="Forte"/>
          <w:rFonts w:ascii="Calibri" w:hAnsi="Calibri" w:cs="Calibri"/>
        </w:rPr>
        <w:t>contínua e integrada</w:t>
      </w:r>
      <w:r w:rsidRPr="004B7652">
        <w:rPr>
          <w:rFonts w:ascii="Calibri" w:hAnsi="Calibri" w:cs="Calibri"/>
        </w:rPr>
        <w:t>, conforme:</w:t>
      </w:r>
    </w:p>
    <w:p w14:paraId="5F14F1DF" w14:textId="77777777" w:rsidR="002044F9" w:rsidRPr="004B7652" w:rsidRDefault="002044F9" w:rsidP="002044F9">
      <w:pPr>
        <w:pStyle w:val="NormalWeb"/>
        <w:numPr>
          <w:ilvl w:val="0"/>
          <w:numId w:val="20"/>
        </w:numPr>
        <w:rPr>
          <w:rFonts w:ascii="Calibri" w:hAnsi="Calibri" w:cs="Calibri"/>
        </w:rPr>
      </w:pPr>
      <w:r w:rsidRPr="004B7652">
        <w:rPr>
          <w:rFonts w:ascii="Calibri" w:hAnsi="Calibri" w:cs="Calibri"/>
        </w:rPr>
        <w:t>projetos, memoriais descritivos e especificações técnicas;</w:t>
      </w:r>
    </w:p>
    <w:p w14:paraId="418FD9A5" w14:textId="77777777" w:rsidR="002044F9" w:rsidRPr="004B7652" w:rsidRDefault="002044F9" w:rsidP="002044F9">
      <w:pPr>
        <w:pStyle w:val="NormalWeb"/>
        <w:numPr>
          <w:ilvl w:val="0"/>
          <w:numId w:val="20"/>
        </w:numPr>
        <w:rPr>
          <w:rFonts w:ascii="Calibri" w:hAnsi="Calibri" w:cs="Calibri"/>
        </w:rPr>
      </w:pPr>
      <w:r w:rsidRPr="004B7652">
        <w:rPr>
          <w:rFonts w:ascii="Calibri" w:hAnsi="Calibri" w:cs="Calibri"/>
        </w:rPr>
        <w:t>planilha orçamentária e cronograma físico-financeiro;</w:t>
      </w:r>
    </w:p>
    <w:p w14:paraId="469D5C6B" w14:textId="77777777" w:rsidR="002044F9" w:rsidRPr="004B7652" w:rsidRDefault="002044F9" w:rsidP="002044F9">
      <w:pPr>
        <w:pStyle w:val="NormalWeb"/>
        <w:numPr>
          <w:ilvl w:val="0"/>
          <w:numId w:val="20"/>
        </w:numPr>
        <w:rPr>
          <w:rFonts w:ascii="Calibri" w:hAnsi="Calibri" w:cs="Calibri"/>
        </w:rPr>
      </w:pPr>
      <w:r w:rsidRPr="004B7652">
        <w:rPr>
          <w:rFonts w:ascii="Calibri" w:hAnsi="Calibri" w:cs="Calibri"/>
        </w:rPr>
        <w:t>normas da ABNT;</w:t>
      </w:r>
    </w:p>
    <w:p w14:paraId="1DEF47AB" w14:textId="77777777" w:rsidR="002044F9" w:rsidRPr="004B7652" w:rsidRDefault="002044F9" w:rsidP="002044F9">
      <w:pPr>
        <w:pStyle w:val="NormalWeb"/>
        <w:numPr>
          <w:ilvl w:val="0"/>
          <w:numId w:val="20"/>
        </w:numPr>
        <w:rPr>
          <w:rFonts w:ascii="Calibri" w:hAnsi="Calibri" w:cs="Calibri"/>
        </w:rPr>
      </w:pPr>
      <w:r w:rsidRPr="004B7652">
        <w:rPr>
          <w:rFonts w:ascii="Calibri" w:hAnsi="Calibri" w:cs="Calibri"/>
        </w:rPr>
        <w:t>legislação urbanística, ambiental e de segurança do trabalho;</w:t>
      </w:r>
    </w:p>
    <w:p w14:paraId="7F9D39F1" w14:textId="77777777" w:rsidR="002044F9" w:rsidRPr="004B7652" w:rsidRDefault="002044F9" w:rsidP="002044F9">
      <w:pPr>
        <w:pStyle w:val="NormalWeb"/>
        <w:numPr>
          <w:ilvl w:val="0"/>
          <w:numId w:val="20"/>
        </w:numPr>
        <w:rPr>
          <w:rFonts w:ascii="Calibri" w:hAnsi="Calibri" w:cs="Calibri"/>
        </w:rPr>
      </w:pPr>
      <w:r w:rsidRPr="004B7652">
        <w:rPr>
          <w:rFonts w:ascii="Calibri" w:hAnsi="Calibri" w:cs="Calibri"/>
        </w:rPr>
        <w:t>diretrizes do Programa Minha Casa, Minha Vida e exigências da CAIXA.</w:t>
      </w:r>
    </w:p>
    <w:p w14:paraId="4DC4D60D" w14:textId="087C667E" w:rsidR="002044F9" w:rsidRPr="004B7652" w:rsidRDefault="002044F9" w:rsidP="002044F9">
      <w:pPr>
        <w:pStyle w:val="Ttulo4"/>
        <w:rPr>
          <w:rFonts w:ascii="Calibri" w:hAnsi="Calibri" w:cs="Calibri"/>
          <w:b/>
          <w:bCs/>
          <w:i w:val="0"/>
          <w:iCs w:val="0"/>
          <w:color w:val="auto"/>
        </w:rPr>
      </w:pPr>
      <w:r w:rsidRPr="004B7652">
        <w:rPr>
          <w:rFonts w:ascii="Calibri" w:hAnsi="Calibri" w:cs="Calibri"/>
          <w:b/>
          <w:bCs/>
          <w:i w:val="0"/>
          <w:iCs w:val="0"/>
          <w:color w:val="auto"/>
        </w:rPr>
        <w:t>c) Gestão e Fiscalização do Contrato</w:t>
      </w:r>
    </w:p>
    <w:p w14:paraId="1354822C" w14:textId="77777777" w:rsidR="002044F9" w:rsidRPr="004B7652" w:rsidRDefault="002044F9" w:rsidP="002044F9">
      <w:pPr>
        <w:pStyle w:val="NormalWeb"/>
        <w:rPr>
          <w:rFonts w:ascii="Calibri" w:hAnsi="Calibri" w:cs="Calibri"/>
        </w:rPr>
      </w:pPr>
      <w:r w:rsidRPr="004B7652">
        <w:rPr>
          <w:rFonts w:ascii="Calibri" w:hAnsi="Calibri" w:cs="Calibri"/>
        </w:rPr>
        <w:t xml:space="preserve">A execução será acompanhada por </w:t>
      </w:r>
      <w:r w:rsidRPr="004B7652">
        <w:rPr>
          <w:rStyle w:val="Forte"/>
          <w:rFonts w:ascii="Calibri" w:hAnsi="Calibri" w:cs="Calibri"/>
        </w:rPr>
        <w:t>fiscal designado</w:t>
      </w:r>
      <w:r w:rsidRPr="004B7652">
        <w:rPr>
          <w:rFonts w:ascii="Calibri" w:hAnsi="Calibri" w:cs="Calibri"/>
        </w:rPr>
        <w:t xml:space="preserve">, nos termos dos </w:t>
      </w:r>
      <w:proofErr w:type="spellStart"/>
      <w:r w:rsidRPr="004B7652">
        <w:rPr>
          <w:rFonts w:ascii="Calibri" w:hAnsi="Calibri" w:cs="Calibri"/>
        </w:rPr>
        <w:t>arts</w:t>
      </w:r>
      <w:proofErr w:type="spellEnd"/>
      <w:r w:rsidRPr="004B7652">
        <w:rPr>
          <w:rFonts w:ascii="Calibri" w:hAnsi="Calibri" w:cs="Calibri"/>
        </w:rPr>
        <w:t xml:space="preserve">. </w:t>
      </w:r>
      <w:r w:rsidRPr="004B7652">
        <w:rPr>
          <w:rStyle w:val="Forte"/>
          <w:rFonts w:ascii="Calibri" w:hAnsi="Calibri" w:cs="Calibri"/>
        </w:rPr>
        <w:t>117 e 119 da Lei nº 14.133/2021</w:t>
      </w:r>
      <w:r w:rsidRPr="004B7652">
        <w:rPr>
          <w:rFonts w:ascii="Calibri" w:hAnsi="Calibri" w:cs="Calibri"/>
        </w:rPr>
        <w:t>, competindo à fiscalização:</w:t>
      </w:r>
    </w:p>
    <w:p w14:paraId="2C129678" w14:textId="77777777" w:rsidR="002044F9" w:rsidRPr="004B7652" w:rsidRDefault="002044F9" w:rsidP="002044F9">
      <w:pPr>
        <w:pStyle w:val="NormalWeb"/>
        <w:numPr>
          <w:ilvl w:val="0"/>
          <w:numId w:val="21"/>
        </w:numPr>
        <w:rPr>
          <w:rFonts w:ascii="Calibri" w:hAnsi="Calibri" w:cs="Calibri"/>
        </w:rPr>
      </w:pPr>
      <w:r w:rsidRPr="004B7652">
        <w:rPr>
          <w:rFonts w:ascii="Calibri" w:hAnsi="Calibri" w:cs="Calibri"/>
        </w:rPr>
        <w:t>verificar a conformidade dos serviços executados;</w:t>
      </w:r>
    </w:p>
    <w:p w14:paraId="6023542E" w14:textId="77777777" w:rsidR="002044F9" w:rsidRPr="004B7652" w:rsidRDefault="002044F9" w:rsidP="002044F9">
      <w:pPr>
        <w:pStyle w:val="NormalWeb"/>
        <w:numPr>
          <w:ilvl w:val="0"/>
          <w:numId w:val="21"/>
        </w:numPr>
        <w:rPr>
          <w:rFonts w:ascii="Calibri" w:hAnsi="Calibri" w:cs="Calibri"/>
        </w:rPr>
      </w:pPr>
      <w:r w:rsidRPr="004B7652">
        <w:rPr>
          <w:rFonts w:ascii="Calibri" w:hAnsi="Calibri" w:cs="Calibri"/>
        </w:rPr>
        <w:t>registrar ocorrências;</w:t>
      </w:r>
    </w:p>
    <w:p w14:paraId="466159B4" w14:textId="77777777" w:rsidR="002044F9" w:rsidRPr="004B7652" w:rsidRDefault="002044F9" w:rsidP="002044F9">
      <w:pPr>
        <w:pStyle w:val="NormalWeb"/>
        <w:numPr>
          <w:ilvl w:val="0"/>
          <w:numId w:val="21"/>
        </w:numPr>
        <w:rPr>
          <w:rFonts w:ascii="Calibri" w:hAnsi="Calibri" w:cs="Calibri"/>
        </w:rPr>
      </w:pPr>
      <w:r w:rsidRPr="004B7652">
        <w:rPr>
          <w:rFonts w:ascii="Calibri" w:hAnsi="Calibri" w:cs="Calibri"/>
        </w:rPr>
        <w:t>exigir correções;</w:t>
      </w:r>
    </w:p>
    <w:p w14:paraId="1FBB24EF" w14:textId="77777777" w:rsidR="002044F9" w:rsidRPr="004B7652" w:rsidRDefault="002044F9" w:rsidP="002044F9">
      <w:pPr>
        <w:pStyle w:val="NormalWeb"/>
        <w:numPr>
          <w:ilvl w:val="0"/>
          <w:numId w:val="21"/>
        </w:numPr>
        <w:rPr>
          <w:rFonts w:ascii="Calibri" w:hAnsi="Calibri" w:cs="Calibri"/>
        </w:rPr>
      </w:pPr>
      <w:r w:rsidRPr="004B7652">
        <w:rPr>
          <w:rFonts w:ascii="Calibri" w:hAnsi="Calibri" w:cs="Calibri"/>
        </w:rPr>
        <w:t>atestar medições e autorizar pagamentos.</w:t>
      </w:r>
    </w:p>
    <w:p w14:paraId="6984B6CB" w14:textId="77777777" w:rsidR="002044F9" w:rsidRPr="004B7652" w:rsidRDefault="002044F9" w:rsidP="002044F9">
      <w:pPr>
        <w:pStyle w:val="NormalWeb"/>
        <w:rPr>
          <w:rFonts w:ascii="Calibri" w:hAnsi="Calibri" w:cs="Calibri"/>
        </w:rPr>
      </w:pPr>
      <w:r w:rsidRPr="004B7652">
        <w:rPr>
          <w:rFonts w:ascii="Calibri" w:hAnsi="Calibri" w:cs="Calibri"/>
        </w:rPr>
        <w:t>A fiscalização não afasta a responsabilidade integral da contratada pela execução do objeto.</w:t>
      </w:r>
    </w:p>
    <w:p w14:paraId="23657F03" w14:textId="2A7262CB" w:rsidR="002044F9" w:rsidRPr="004B7652" w:rsidRDefault="002044F9" w:rsidP="002044F9">
      <w:pPr>
        <w:pStyle w:val="Ttulo4"/>
        <w:rPr>
          <w:rFonts w:ascii="Calibri" w:hAnsi="Calibri" w:cs="Calibri"/>
          <w:b/>
          <w:bCs/>
          <w:i w:val="0"/>
          <w:iCs w:val="0"/>
          <w:color w:val="auto"/>
        </w:rPr>
      </w:pPr>
      <w:r w:rsidRPr="004B7652">
        <w:rPr>
          <w:rFonts w:ascii="Calibri" w:hAnsi="Calibri" w:cs="Calibri"/>
          <w:b/>
          <w:bCs/>
          <w:i w:val="0"/>
          <w:iCs w:val="0"/>
          <w:color w:val="auto"/>
        </w:rPr>
        <w:t>c). Controle de Prazo e Qualidade</w:t>
      </w:r>
    </w:p>
    <w:p w14:paraId="07C653D6" w14:textId="77777777" w:rsidR="002044F9" w:rsidRPr="004B7652" w:rsidRDefault="002044F9" w:rsidP="002044F9">
      <w:pPr>
        <w:pStyle w:val="NormalWeb"/>
        <w:rPr>
          <w:rFonts w:ascii="Calibri" w:hAnsi="Calibri" w:cs="Calibri"/>
        </w:rPr>
      </w:pPr>
      <w:r w:rsidRPr="004B7652">
        <w:rPr>
          <w:rFonts w:ascii="Calibri" w:hAnsi="Calibri" w:cs="Calibri"/>
        </w:rPr>
        <w:t>A contratada deverá:</w:t>
      </w:r>
    </w:p>
    <w:p w14:paraId="5E8ADFA1" w14:textId="77777777" w:rsidR="002044F9" w:rsidRPr="004B7652" w:rsidRDefault="002044F9" w:rsidP="002044F9">
      <w:pPr>
        <w:pStyle w:val="NormalWeb"/>
        <w:numPr>
          <w:ilvl w:val="0"/>
          <w:numId w:val="22"/>
        </w:numPr>
        <w:rPr>
          <w:rFonts w:ascii="Calibri" w:hAnsi="Calibri" w:cs="Calibri"/>
        </w:rPr>
      </w:pPr>
      <w:r w:rsidRPr="004B7652">
        <w:rPr>
          <w:rFonts w:ascii="Calibri" w:hAnsi="Calibri" w:cs="Calibri"/>
        </w:rPr>
        <w:lastRenderedPageBreak/>
        <w:t>cumprir rigorosamente o cronograma físico-financeiro;</w:t>
      </w:r>
    </w:p>
    <w:p w14:paraId="10B207BF" w14:textId="77777777" w:rsidR="002044F9" w:rsidRPr="004B7652" w:rsidRDefault="002044F9" w:rsidP="002044F9">
      <w:pPr>
        <w:pStyle w:val="NormalWeb"/>
        <w:numPr>
          <w:ilvl w:val="0"/>
          <w:numId w:val="22"/>
        </w:numPr>
        <w:rPr>
          <w:rFonts w:ascii="Calibri" w:hAnsi="Calibri" w:cs="Calibri"/>
        </w:rPr>
      </w:pPr>
      <w:r w:rsidRPr="004B7652">
        <w:rPr>
          <w:rFonts w:ascii="Calibri" w:hAnsi="Calibri" w:cs="Calibri"/>
        </w:rPr>
        <w:t>manter padrão de qualidade compatível com as normas técnicas e exigências do programa habitacional;</w:t>
      </w:r>
    </w:p>
    <w:p w14:paraId="18DFDF37" w14:textId="77777777" w:rsidR="002044F9" w:rsidRPr="004B7652" w:rsidRDefault="002044F9" w:rsidP="002044F9">
      <w:pPr>
        <w:pStyle w:val="NormalWeb"/>
        <w:numPr>
          <w:ilvl w:val="0"/>
          <w:numId w:val="22"/>
        </w:numPr>
        <w:rPr>
          <w:rFonts w:ascii="Calibri" w:hAnsi="Calibri" w:cs="Calibri"/>
        </w:rPr>
      </w:pPr>
      <w:r w:rsidRPr="004B7652">
        <w:rPr>
          <w:rFonts w:ascii="Calibri" w:hAnsi="Calibri" w:cs="Calibri"/>
        </w:rPr>
        <w:t>corrigir, imediatamente, qualquer não conformidade apontada pela fiscalização.</w:t>
      </w:r>
    </w:p>
    <w:p w14:paraId="4BF15AEB" w14:textId="75976DDD" w:rsidR="002044F9" w:rsidRPr="004B7652" w:rsidRDefault="002044F9" w:rsidP="002044F9">
      <w:pPr>
        <w:pStyle w:val="Ttulo4"/>
        <w:rPr>
          <w:rFonts w:ascii="Calibri" w:hAnsi="Calibri" w:cs="Calibri"/>
          <w:b/>
          <w:bCs/>
          <w:i w:val="0"/>
          <w:iCs w:val="0"/>
          <w:color w:val="auto"/>
        </w:rPr>
      </w:pPr>
      <w:r w:rsidRPr="004B7652">
        <w:rPr>
          <w:rFonts w:ascii="Calibri" w:hAnsi="Calibri" w:cs="Calibri"/>
          <w:b/>
          <w:bCs/>
          <w:i w:val="0"/>
          <w:iCs w:val="0"/>
          <w:color w:val="auto"/>
        </w:rPr>
        <w:t>d). Recebimento do Objeto</w:t>
      </w:r>
    </w:p>
    <w:p w14:paraId="0539C59D" w14:textId="77777777" w:rsidR="002044F9" w:rsidRPr="004B7652" w:rsidRDefault="002044F9" w:rsidP="002044F9">
      <w:pPr>
        <w:pStyle w:val="NormalWeb"/>
        <w:rPr>
          <w:rFonts w:ascii="Calibri" w:hAnsi="Calibri" w:cs="Calibri"/>
        </w:rPr>
      </w:pPr>
      <w:r w:rsidRPr="004B7652">
        <w:rPr>
          <w:rFonts w:ascii="Calibri" w:hAnsi="Calibri" w:cs="Calibri"/>
        </w:rPr>
        <w:t xml:space="preserve">O recebimento da obra ocorrerá em duas etapas, conforme art. </w:t>
      </w:r>
      <w:r w:rsidRPr="004B7652">
        <w:rPr>
          <w:rStyle w:val="Forte"/>
          <w:rFonts w:ascii="Calibri" w:hAnsi="Calibri" w:cs="Calibri"/>
        </w:rPr>
        <w:t>140 da Lei nº 14.133/2021</w:t>
      </w:r>
      <w:r w:rsidRPr="004B7652">
        <w:rPr>
          <w:rFonts w:ascii="Calibri" w:hAnsi="Calibri" w:cs="Calibri"/>
        </w:rPr>
        <w:t>:</w:t>
      </w:r>
    </w:p>
    <w:p w14:paraId="145EBC27" w14:textId="77777777" w:rsidR="002044F9" w:rsidRPr="004B7652" w:rsidRDefault="002044F9" w:rsidP="002044F9">
      <w:pPr>
        <w:pStyle w:val="NormalWeb"/>
        <w:numPr>
          <w:ilvl w:val="0"/>
          <w:numId w:val="24"/>
        </w:numPr>
        <w:rPr>
          <w:rFonts w:ascii="Calibri" w:hAnsi="Calibri" w:cs="Calibri"/>
        </w:rPr>
      </w:pPr>
      <w:r w:rsidRPr="004B7652">
        <w:rPr>
          <w:rStyle w:val="Forte"/>
          <w:rFonts w:ascii="Calibri" w:hAnsi="Calibri" w:cs="Calibri"/>
        </w:rPr>
        <w:t>Recebimento provisório</w:t>
      </w:r>
      <w:r w:rsidRPr="004B7652">
        <w:rPr>
          <w:rFonts w:ascii="Calibri" w:hAnsi="Calibri" w:cs="Calibri"/>
        </w:rPr>
        <w:t>, após a conclusão dos serviços;</w:t>
      </w:r>
    </w:p>
    <w:p w14:paraId="1164ECC7" w14:textId="77777777" w:rsidR="002044F9" w:rsidRPr="004B7652" w:rsidRDefault="002044F9" w:rsidP="002044F9">
      <w:pPr>
        <w:pStyle w:val="NormalWeb"/>
        <w:numPr>
          <w:ilvl w:val="0"/>
          <w:numId w:val="24"/>
        </w:numPr>
        <w:rPr>
          <w:rFonts w:ascii="Calibri" w:hAnsi="Calibri" w:cs="Calibri"/>
        </w:rPr>
      </w:pPr>
      <w:r w:rsidRPr="004B7652">
        <w:rPr>
          <w:rStyle w:val="Forte"/>
          <w:rFonts w:ascii="Calibri" w:hAnsi="Calibri" w:cs="Calibri"/>
        </w:rPr>
        <w:t>Recebimento definitivo</w:t>
      </w:r>
      <w:r w:rsidRPr="004B7652">
        <w:rPr>
          <w:rFonts w:ascii="Calibri" w:hAnsi="Calibri" w:cs="Calibri"/>
        </w:rPr>
        <w:t>, após verificação da conformidade técnica e documental.</w:t>
      </w:r>
    </w:p>
    <w:p w14:paraId="67DC4224" w14:textId="5C312267" w:rsidR="002044F9" w:rsidRPr="004B7652" w:rsidRDefault="002044F9" w:rsidP="002044F9">
      <w:pPr>
        <w:pStyle w:val="Ttulo4"/>
        <w:rPr>
          <w:rFonts w:ascii="Calibri" w:hAnsi="Calibri" w:cs="Calibri"/>
          <w:b/>
          <w:bCs/>
          <w:i w:val="0"/>
          <w:iCs w:val="0"/>
          <w:color w:val="auto"/>
        </w:rPr>
      </w:pPr>
      <w:r w:rsidRPr="004B7652">
        <w:rPr>
          <w:rFonts w:ascii="Calibri" w:hAnsi="Calibri" w:cs="Calibri"/>
          <w:b/>
          <w:bCs/>
          <w:i w:val="0"/>
          <w:iCs w:val="0"/>
          <w:color w:val="auto"/>
        </w:rPr>
        <w:t>e). Garantia da Obra</w:t>
      </w:r>
    </w:p>
    <w:p w14:paraId="07E25398" w14:textId="6401A8CD" w:rsidR="002044F9" w:rsidRPr="004B7652" w:rsidRDefault="002044F9" w:rsidP="002044F9">
      <w:pPr>
        <w:pStyle w:val="NormalWeb"/>
        <w:rPr>
          <w:rFonts w:ascii="Calibri" w:hAnsi="Calibri" w:cs="Calibri"/>
        </w:rPr>
      </w:pPr>
      <w:r w:rsidRPr="004B7652">
        <w:rPr>
          <w:rFonts w:ascii="Calibri" w:hAnsi="Calibri" w:cs="Calibri"/>
        </w:rPr>
        <w:t xml:space="preserve">Após o recebimento definitivo, inicia-se o </w:t>
      </w:r>
      <w:r w:rsidRPr="004B7652">
        <w:rPr>
          <w:rStyle w:val="Forte"/>
          <w:rFonts w:ascii="Calibri" w:hAnsi="Calibri" w:cs="Calibri"/>
        </w:rPr>
        <w:t>prazo de garantia legal</w:t>
      </w:r>
      <w:r w:rsidRPr="004B7652">
        <w:rPr>
          <w:rFonts w:ascii="Calibri" w:hAnsi="Calibri" w:cs="Calibri"/>
        </w:rPr>
        <w:t xml:space="preserve">, nos termos do </w:t>
      </w:r>
      <w:r w:rsidRPr="004B7652">
        <w:rPr>
          <w:rStyle w:val="Forte"/>
          <w:rFonts w:ascii="Calibri" w:hAnsi="Calibri" w:cs="Calibri"/>
        </w:rPr>
        <w:t>art. 618 do Código Civil</w:t>
      </w:r>
      <w:r w:rsidRPr="004B7652">
        <w:rPr>
          <w:rFonts w:ascii="Calibri" w:hAnsi="Calibri" w:cs="Calibri"/>
        </w:rPr>
        <w:t xml:space="preserve">, pelo período mínimo de </w:t>
      </w:r>
      <w:r w:rsidRPr="004B7652">
        <w:rPr>
          <w:rStyle w:val="Forte"/>
          <w:rFonts w:ascii="Calibri" w:hAnsi="Calibri" w:cs="Calibri"/>
        </w:rPr>
        <w:t>05 (cinco) anos</w:t>
      </w:r>
      <w:r w:rsidRPr="004B7652">
        <w:rPr>
          <w:rFonts w:ascii="Calibri" w:hAnsi="Calibri" w:cs="Calibri"/>
        </w:rPr>
        <w:t>, durante o qual a contratada será responsável pela solidez, segurança e correção de vícios construtivos, sem ônus adicional para a Administração.</w:t>
      </w:r>
    </w:p>
    <w:p w14:paraId="2C240666" w14:textId="77777777" w:rsidR="002044F9" w:rsidRPr="004B7652" w:rsidRDefault="002044F9" w:rsidP="002044F9">
      <w:pPr>
        <w:pStyle w:val="Ttulo3"/>
        <w:ind w:firstLine="0"/>
        <w:rPr>
          <w:rFonts w:ascii="Calibri" w:hAnsi="Calibri" w:cs="Calibri"/>
          <w:b/>
          <w:bCs/>
        </w:rPr>
      </w:pPr>
    </w:p>
    <w:p w14:paraId="368F76CD" w14:textId="018C6D6C" w:rsidR="002044F9" w:rsidRPr="004B7652" w:rsidRDefault="002044F9" w:rsidP="002044F9">
      <w:pPr>
        <w:pStyle w:val="Ttulo3"/>
        <w:ind w:firstLine="0"/>
        <w:rPr>
          <w:rFonts w:ascii="Calibri" w:hAnsi="Calibri" w:cs="Calibri"/>
          <w:b/>
          <w:bCs/>
          <w:sz w:val="24"/>
        </w:rPr>
      </w:pPr>
      <w:r w:rsidRPr="004B7652">
        <w:rPr>
          <w:rFonts w:ascii="Calibri" w:hAnsi="Calibri" w:cs="Calibri"/>
          <w:b/>
          <w:bCs/>
          <w:sz w:val="24"/>
        </w:rPr>
        <w:t>7. MODELO DE GESTÃO DO CONTRATO</w:t>
      </w:r>
    </w:p>
    <w:p w14:paraId="3B26EC93" w14:textId="77777777" w:rsidR="002044F9" w:rsidRPr="004B7652" w:rsidRDefault="002044F9" w:rsidP="002044F9">
      <w:pPr>
        <w:pStyle w:val="NormalWeb"/>
        <w:jc w:val="both"/>
        <w:rPr>
          <w:rFonts w:ascii="Calibri" w:hAnsi="Calibri" w:cs="Calibri"/>
        </w:rPr>
      </w:pPr>
      <w:r w:rsidRPr="004B7652">
        <w:rPr>
          <w:rFonts w:ascii="Calibri" w:hAnsi="Calibri" w:cs="Calibri"/>
        </w:rPr>
        <w:t>A gestão do contrato terá por finalidade assegurar que a execução do objeto ocorra em conformidade com as condições pactuadas, garantindo o alcance dos resultados pretendidos, a correta aplicação dos recursos públicos e a observância dos princípios da legalidade, eficiência e economicidade.</w:t>
      </w:r>
    </w:p>
    <w:p w14:paraId="5F4E8962" w14:textId="5870B567" w:rsidR="002044F9" w:rsidRPr="004B7652" w:rsidRDefault="002044F9" w:rsidP="002044F9">
      <w:pPr>
        <w:pStyle w:val="Ttulo4"/>
        <w:rPr>
          <w:rFonts w:ascii="Calibri" w:hAnsi="Calibri" w:cs="Calibri"/>
          <w:b/>
          <w:bCs/>
          <w:i w:val="0"/>
          <w:iCs w:val="0"/>
          <w:color w:val="auto"/>
        </w:rPr>
      </w:pPr>
      <w:r w:rsidRPr="004B7652">
        <w:rPr>
          <w:rFonts w:ascii="Calibri" w:hAnsi="Calibri" w:cs="Calibri"/>
          <w:b/>
          <w:bCs/>
          <w:i w:val="0"/>
          <w:iCs w:val="0"/>
          <w:color w:val="auto"/>
        </w:rPr>
        <w:t>a). Designação dos Responsáveis</w:t>
      </w:r>
    </w:p>
    <w:p w14:paraId="62F96777" w14:textId="7458D445" w:rsidR="002044F9" w:rsidRPr="004B7652" w:rsidRDefault="002044F9" w:rsidP="002044F9">
      <w:pPr>
        <w:pStyle w:val="NormalWeb"/>
        <w:rPr>
          <w:rFonts w:ascii="Calibri" w:hAnsi="Calibri" w:cs="Calibri"/>
        </w:rPr>
      </w:pPr>
      <w:r w:rsidRPr="004B7652">
        <w:rPr>
          <w:rFonts w:ascii="Calibri" w:hAnsi="Calibri" w:cs="Calibri"/>
        </w:rPr>
        <w:t>A Administração designará, por ato formal</w:t>
      </w:r>
      <w:r w:rsidR="004B7652">
        <w:rPr>
          <w:rFonts w:ascii="Calibri" w:hAnsi="Calibri" w:cs="Calibri"/>
        </w:rPr>
        <w:t>, conforme relação abaixo</w:t>
      </w:r>
      <w:r w:rsidRPr="004B7652">
        <w:rPr>
          <w:rFonts w:ascii="Calibri" w:hAnsi="Calibri" w:cs="Calibri"/>
        </w:rPr>
        <w:t>:</w:t>
      </w:r>
    </w:p>
    <w:p w14:paraId="565D87FF" w14:textId="31E85E13"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 xml:space="preserve">Sr. Rodolfo </w:t>
      </w:r>
      <w:proofErr w:type="spellStart"/>
      <w:r w:rsidRPr="004B7652">
        <w:rPr>
          <w:rFonts w:ascii="Calibri" w:eastAsiaTheme="minorHAnsi" w:hAnsi="Calibri" w:cs="Calibri"/>
          <w:sz w:val="22"/>
          <w:szCs w:val="22"/>
          <w:lang w:eastAsia="en-US"/>
        </w:rPr>
        <w:t>Kenji</w:t>
      </w:r>
      <w:proofErr w:type="spellEnd"/>
      <w:r w:rsidRPr="004B7652">
        <w:rPr>
          <w:rFonts w:ascii="Calibri" w:eastAsiaTheme="minorHAnsi" w:hAnsi="Calibri" w:cs="Calibri"/>
          <w:sz w:val="22"/>
          <w:szCs w:val="22"/>
          <w:lang w:eastAsia="en-US"/>
        </w:rPr>
        <w:t xml:space="preserve"> Espirito Santo</w:t>
      </w:r>
    </w:p>
    <w:p w14:paraId="5D372B82" w14:textId="77777777"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Secretário de Habitação e Desenvolvimento Urbano</w:t>
      </w:r>
    </w:p>
    <w:p w14:paraId="288D0D51" w14:textId="77777777"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Ordenadora de Despesa</w:t>
      </w:r>
    </w:p>
    <w:p w14:paraId="709BB80C" w14:textId="77777777" w:rsidR="002044F9" w:rsidRPr="004B7652" w:rsidRDefault="002044F9" w:rsidP="002044F9">
      <w:pPr>
        <w:jc w:val="both"/>
        <w:rPr>
          <w:rFonts w:ascii="Calibri" w:eastAsiaTheme="minorHAnsi" w:hAnsi="Calibri" w:cs="Calibri"/>
          <w:sz w:val="22"/>
          <w:szCs w:val="22"/>
          <w:lang w:eastAsia="en-US"/>
        </w:rPr>
      </w:pPr>
    </w:p>
    <w:p w14:paraId="0D13DC45" w14:textId="4492B6CD"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Sr. Edson Batista</w:t>
      </w:r>
    </w:p>
    <w:p w14:paraId="4DF5EAEE" w14:textId="77777777"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Secretário de Obras</w:t>
      </w:r>
    </w:p>
    <w:p w14:paraId="6E427836" w14:textId="77777777"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Gestor de Contrato</w:t>
      </w:r>
    </w:p>
    <w:p w14:paraId="070AA1F6" w14:textId="77777777" w:rsidR="002044F9" w:rsidRPr="004B7652" w:rsidRDefault="002044F9" w:rsidP="002044F9">
      <w:pPr>
        <w:jc w:val="both"/>
        <w:rPr>
          <w:rFonts w:ascii="Calibri" w:eastAsiaTheme="minorHAnsi" w:hAnsi="Calibri" w:cs="Calibri"/>
          <w:sz w:val="22"/>
          <w:szCs w:val="22"/>
          <w:lang w:eastAsia="en-US"/>
        </w:rPr>
      </w:pPr>
    </w:p>
    <w:p w14:paraId="57D7DCB9" w14:textId="4FD16002"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 xml:space="preserve">Sr. Gabriel de Mello </w:t>
      </w:r>
      <w:proofErr w:type="spellStart"/>
      <w:r w:rsidRPr="004B7652">
        <w:rPr>
          <w:rFonts w:ascii="Calibri" w:eastAsiaTheme="minorHAnsi" w:hAnsi="Calibri" w:cs="Calibri"/>
          <w:sz w:val="22"/>
          <w:szCs w:val="22"/>
          <w:lang w:eastAsia="en-US"/>
        </w:rPr>
        <w:t>Thibes</w:t>
      </w:r>
      <w:proofErr w:type="spellEnd"/>
    </w:p>
    <w:p w14:paraId="0F3B98F9" w14:textId="77777777"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Engenheiro Civil</w:t>
      </w:r>
    </w:p>
    <w:p w14:paraId="7C685448" w14:textId="77777777" w:rsidR="002044F9" w:rsidRPr="004B7652" w:rsidRDefault="002044F9" w:rsidP="002044F9">
      <w:pPr>
        <w:jc w:val="both"/>
        <w:rPr>
          <w:rFonts w:ascii="Calibri" w:eastAsiaTheme="minorHAnsi" w:hAnsi="Calibri" w:cs="Calibri"/>
          <w:sz w:val="22"/>
          <w:szCs w:val="22"/>
          <w:lang w:eastAsia="en-US"/>
        </w:rPr>
      </w:pPr>
      <w:r w:rsidRPr="004B7652">
        <w:rPr>
          <w:rFonts w:ascii="Calibri" w:eastAsiaTheme="minorHAnsi" w:hAnsi="Calibri" w:cs="Calibri"/>
          <w:sz w:val="22"/>
          <w:szCs w:val="22"/>
          <w:lang w:eastAsia="en-US"/>
        </w:rPr>
        <w:tab/>
        <w:t>Fiscal de Contrato</w:t>
      </w:r>
    </w:p>
    <w:p w14:paraId="4B07AF88" w14:textId="5D90973D" w:rsidR="002044F9" w:rsidRPr="004B7652" w:rsidRDefault="002044F9" w:rsidP="002044F9">
      <w:pPr>
        <w:pStyle w:val="NormalWeb"/>
        <w:rPr>
          <w:rFonts w:ascii="Calibri" w:hAnsi="Calibri" w:cs="Calibri"/>
        </w:rPr>
      </w:pPr>
      <w:r w:rsidRPr="004B7652">
        <w:rPr>
          <w:rFonts w:ascii="Calibri" w:hAnsi="Calibri" w:cs="Calibri"/>
        </w:rPr>
        <w:t xml:space="preserve">A designação observará o disposto nos </w:t>
      </w:r>
      <w:proofErr w:type="spellStart"/>
      <w:r w:rsidRPr="004B7652">
        <w:rPr>
          <w:rFonts w:ascii="Calibri" w:hAnsi="Calibri" w:cs="Calibri"/>
        </w:rPr>
        <w:t>arts</w:t>
      </w:r>
      <w:proofErr w:type="spellEnd"/>
      <w:r w:rsidRPr="004B7652">
        <w:rPr>
          <w:rFonts w:ascii="Calibri" w:hAnsi="Calibri" w:cs="Calibri"/>
        </w:rPr>
        <w:t xml:space="preserve">. </w:t>
      </w:r>
      <w:r w:rsidRPr="004B7652">
        <w:rPr>
          <w:rStyle w:val="Forte"/>
          <w:rFonts w:ascii="Calibri" w:hAnsi="Calibri" w:cs="Calibri"/>
        </w:rPr>
        <w:t>117 e 119 da Lei nº 14.133/2021</w:t>
      </w:r>
      <w:r w:rsidRPr="004B7652">
        <w:rPr>
          <w:rFonts w:ascii="Calibri" w:hAnsi="Calibri" w:cs="Calibri"/>
        </w:rPr>
        <w:t>.</w:t>
      </w:r>
    </w:p>
    <w:p w14:paraId="191718BA" w14:textId="36DE8258" w:rsidR="002044F9" w:rsidRPr="004B7652" w:rsidRDefault="0094068E" w:rsidP="002044F9">
      <w:pPr>
        <w:pStyle w:val="Ttulo4"/>
        <w:rPr>
          <w:rFonts w:ascii="Calibri" w:hAnsi="Calibri" w:cs="Calibri"/>
          <w:b/>
          <w:bCs/>
          <w:i w:val="0"/>
          <w:iCs w:val="0"/>
          <w:color w:val="auto"/>
        </w:rPr>
      </w:pPr>
      <w:r w:rsidRPr="004B7652">
        <w:rPr>
          <w:rFonts w:ascii="Calibri" w:hAnsi="Calibri" w:cs="Calibri"/>
          <w:b/>
          <w:bCs/>
          <w:i w:val="0"/>
          <w:iCs w:val="0"/>
          <w:color w:val="auto"/>
        </w:rPr>
        <w:lastRenderedPageBreak/>
        <w:t>b)</w:t>
      </w:r>
      <w:r w:rsidR="002044F9" w:rsidRPr="004B7652">
        <w:rPr>
          <w:rFonts w:ascii="Calibri" w:hAnsi="Calibri" w:cs="Calibri"/>
          <w:b/>
          <w:bCs/>
          <w:i w:val="0"/>
          <w:iCs w:val="0"/>
          <w:color w:val="auto"/>
        </w:rPr>
        <w:t xml:space="preserve"> Instrumentos de Acompanhamento e Controle</w:t>
      </w:r>
    </w:p>
    <w:p w14:paraId="261C54B7" w14:textId="77777777" w:rsidR="002044F9" w:rsidRPr="004B7652" w:rsidRDefault="002044F9" w:rsidP="002044F9">
      <w:pPr>
        <w:pStyle w:val="NormalWeb"/>
        <w:rPr>
          <w:rFonts w:ascii="Calibri" w:hAnsi="Calibri" w:cs="Calibri"/>
        </w:rPr>
      </w:pPr>
      <w:r w:rsidRPr="004B7652">
        <w:rPr>
          <w:rFonts w:ascii="Calibri" w:hAnsi="Calibri" w:cs="Calibri"/>
        </w:rPr>
        <w:t>Para o adequado acompanhamento da execução contratual, serão utilizados, entre outros:</w:t>
      </w:r>
    </w:p>
    <w:p w14:paraId="27EAAC5A" w14:textId="77777777" w:rsidR="002044F9" w:rsidRPr="004B7652" w:rsidRDefault="002044F9" w:rsidP="004B7652">
      <w:pPr>
        <w:pStyle w:val="NormalWeb"/>
        <w:numPr>
          <w:ilvl w:val="0"/>
          <w:numId w:val="28"/>
        </w:numPr>
        <w:jc w:val="both"/>
        <w:rPr>
          <w:rFonts w:ascii="Calibri" w:hAnsi="Calibri" w:cs="Calibri"/>
        </w:rPr>
      </w:pPr>
      <w:r w:rsidRPr="004B7652">
        <w:rPr>
          <w:rFonts w:ascii="Calibri" w:hAnsi="Calibri" w:cs="Calibri"/>
        </w:rPr>
        <w:t>relatórios periódicos de fiscalização;</w:t>
      </w:r>
    </w:p>
    <w:p w14:paraId="70E2B130" w14:textId="77777777" w:rsidR="002044F9" w:rsidRPr="004B7652" w:rsidRDefault="002044F9" w:rsidP="004B7652">
      <w:pPr>
        <w:pStyle w:val="NormalWeb"/>
        <w:numPr>
          <w:ilvl w:val="0"/>
          <w:numId w:val="28"/>
        </w:numPr>
        <w:jc w:val="both"/>
        <w:rPr>
          <w:rFonts w:ascii="Calibri" w:hAnsi="Calibri" w:cs="Calibri"/>
        </w:rPr>
      </w:pPr>
      <w:r w:rsidRPr="004B7652">
        <w:rPr>
          <w:rFonts w:ascii="Calibri" w:hAnsi="Calibri" w:cs="Calibri"/>
        </w:rPr>
        <w:t>registros fotográficos do andamento da obra;</w:t>
      </w:r>
    </w:p>
    <w:p w14:paraId="43B47CFE" w14:textId="77777777" w:rsidR="002044F9" w:rsidRPr="004B7652" w:rsidRDefault="002044F9" w:rsidP="004B7652">
      <w:pPr>
        <w:pStyle w:val="NormalWeb"/>
        <w:numPr>
          <w:ilvl w:val="0"/>
          <w:numId w:val="28"/>
        </w:numPr>
        <w:jc w:val="both"/>
        <w:rPr>
          <w:rFonts w:ascii="Calibri" w:hAnsi="Calibri" w:cs="Calibri"/>
        </w:rPr>
      </w:pPr>
      <w:r w:rsidRPr="004B7652">
        <w:rPr>
          <w:rFonts w:ascii="Calibri" w:hAnsi="Calibri" w:cs="Calibri"/>
        </w:rPr>
        <w:t>medições mensais vinculadas ao cronograma físico-financeiro;</w:t>
      </w:r>
    </w:p>
    <w:p w14:paraId="7E2BEE2B" w14:textId="77777777" w:rsidR="002044F9" w:rsidRPr="004B7652" w:rsidRDefault="002044F9" w:rsidP="004B7652">
      <w:pPr>
        <w:pStyle w:val="NormalWeb"/>
        <w:numPr>
          <w:ilvl w:val="0"/>
          <w:numId w:val="28"/>
        </w:numPr>
        <w:jc w:val="both"/>
        <w:rPr>
          <w:rFonts w:ascii="Calibri" w:hAnsi="Calibri" w:cs="Calibri"/>
        </w:rPr>
      </w:pPr>
      <w:r w:rsidRPr="004B7652">
        <w:rPr>
          <w:rFonts w:ascii="Calibri" w:hAnsi="Calibri" w:cs="Calibri"/>
        </w:rPr>
        <w:t>comunicações formais entre as partes;</w:t>
      </w:r>
    </w:p>
    <w:p w14:paraId="765CD5EA" w14:textId="77777777" w:rsidR="002044F9" w:rsidRPr="004B7652" w:rsidRDefault="002044F9" w:rsidP="004B7652">
      <w:pPr>
        <w:pStyle w:val="NormalWeb"/>
        <w:numPr>
          <w:ilvl w:val="0"/>
          <w:numId w:val="28"/>
        </w:numPr>
        <w:jc w:val="both"/>
        <w:rPr>
          <w:rFonts w:ascii="Calibri" w:hAnsi="Calibri" w:cs="Calibri"/>
        </w:rPr>
      </w:pPr>
      <w:r w:rsidRPr="004B7652">
        <w:rPr>
          <w:rFonts w:ascii="Calibri" w:hAnsi="Calibri" w:cs="Calibri"/>
        </w:rPr>
        <w:t>diário de obras, quando aplicável.</w:t>
      </w:r>
    </w:p>
    <w:p w14:paraId="62875A3B" w14:textId="27624028" w:rsidR="002044F9" w:rsidRPr="004B7652" w:rsidRDefault="0094068E" w:rsidP="002044F9">
      <w:pPr>
        <w:pStyle w:val="Ttulo4"/>
        <w:rPr>
          <w:rFonts w:ascii="Calibri" w:hAnsi="Calibri" w:cs="Calibri"/>
          <w:b/>
          <w:bCs/>
          <w:i w:val="0"/>
          <w:iCs w:val="0"/>
        </w:rPr>
      </w:pPr>
      <w:r w:rsidRPr="004B7652">
        <w:rPr>
          <w:rFonts w:ascii="Calibri" w:hAnsi="Calibri" w:cs="Calibri"/>
          <w:b/>
          <w:bCs/>
          <w:i w:val="0"/>
          <w:iCs w:val="0"/>
          <w:color w:val="auto"/>
        </w:rPr>
        <w:t>c)</w:t>
      </w:r>
      <w:r w:rsidR="002044F9" w:rsidRPr="004B7652">
        <w:rPr>
          <w:rFonts w:ascii="Calibri" w:hAnsi="Calibri" w:cs="Calibri"/>
          <w:b/>
          <w:bCs/>
          <w:i w:val="0"/>
          <w:iCs w:val="0"/>
          <w:color w:val="auto"/>
        </w:rPr>
        <w:t xml:space="preserve"> Controle de Qualidade, Prazo e Custos</w:t>
      </w:r>
    </w:p>
    <w:p w14:paraId="7D9D7CBF" w14:textId="77777777" w:rsidR="002044F9" w:rsidRPr="004B7652" w:rsidRDefault="002044F9" w:rsidP="002044F9">
      <w:pPr>
        <w:pStyle w:val="NormalWeb"/>
        <w:rPr>
          <w:rFonts w:ascii="Calibri" w:hAnsi="Calibri" w:cs="Calibri"/>
        </w:rPr>
      </w:pPr>
      <w:r w:rsidRPr="004B7652">
        <w:rPr>
          <w:rFonts w:ascii="Calibri" w:hAnsi="Calibri" w:cs="Calibri"/>
        </w:rPr>
        <w:t>A gestão do contrato deverá assegurar:</w:t>
      </w:r>
    </w:p>
    <w:p w14:paraId="1DC79A22" w14:textId="77777777" w:rsidR="002044F9" w:rsidRPr="004B7652" w:rsidRDefault="002044F9" w:rsidP="004B7652">
      <w:pPr>
        <w:pStyle w:val="NormalWeb"/>
        <w:numPr>
          <w:ilvl w:val="0"/>
          <w:numId w:val="29"/>
        </w:numPr>
        <w:jc w:val="both"/>
        <w:rPr>
          <w:rFonts w:ascii="Calibri" w:hAnsi="Calibri" w:cs="Calibri"/>
        </w:rPr>
      </w:pPr>
      <w:r w:rsidRPr="004B7652">
        <w:rPr>
          <w:rFonts w:ascii="Calibri" w:hAnsi="Calibri" w:cs="Calibri"/>
        </w:rPr>
        <w:t>o cumprimento dos prazos estabelecidos no cronograma físico-financeiro;</w:t>
      </w:r>
    </w:p>
    <w:p w14:paraId="0D70CFD0" w14:textId="77777777" w:rsidR="002044F9" w:rsidRPr="004B7652" w:rsidRDefault="002044F9" w:rsidP="004B7652">
      <w:pPr>
        <w:pStyle w:val="NormalWeb"/>
        <w:numPr>
          <w:ilvl w:val="0"/>
          <w:numId w:val="29"/>
        </w:numPr>
        <w:jc w:val="both"/>
        <w:rPr>
          <w:rFonts w:ascii="Calibri" w:hAnsi="Calibri" w:cs="Calibri"/>
        </w:rPr>
      </w:pPr>
      <w:r w:rsidRPr="004B7652">
        <w:rPr>
          <w:rFonts w:ascii="Calibri" w:hAnsi="Calibri" w:cs="Calibri"/>
        </w:rPr>
        <w:t>a execução dos serviços conforme os padrões de qualidade exigidos;</w:t>
      </w:r>
    </w:p>
    <w:p w14:paraId="3BE120A6" w14:textId="77777777" w:rsidR="002044F9" w:rsidRPr="004B7652" w:rsidRDefault="002044F9" w:rsidP="004B7652">
      <w:pPr>
        <w:pStyle w:val="NormalWeb"/>
        <w:numPr>
          <w:ilvl w:val="0"/>
          <w:numId w:val="29"/>
        </w:numPr>
        <w:jc w:val="both"/>
        <w:rPr>
          <w:rFonts w:ascii="Calibri" w:hAnsi="Calibri" w:cs="Calibri"/>
        </w:rPr>
      </w:pPr>
      <w:r w:rsidRPr="004B7652">
        <w:rPr>
          <w:rFonts w:ascii="Calibri" w:hAnsi="Calibri" w:cs="Calibri"/>
        </w:rPr>
        <w:t>a compatibilidade entre o avanço físico da obra e os pagamentos realizados;</w:t>
      </w:r>
    </w:p>
    <w:p w14:paraId="46AE6216" w14:textId="77777777" w:rsidR="002044F9" w:rsidRPr="004B7652" w:rsidRDefault="002044F9" w:rsidP="004B7652">
      <w:pPr>
        <w:pStyle w:val="NormalWeb"/>
        <w:numPr>
          <w:ilvl w:val="0"/>
          <w:numId w:val="29"/>
        </w:numPr>
        <w:jc w:val="both"/>
        <w:rPr>
          <w:rFonts w:ascii="Calibri" w:hAnsi="Calibri" w:cs="Calibri"/>
        </w:rPr>
      </w:pPr>
      <w:r w:rsidRPr="004B7652">
        <w:rPr>
          <w:rFonts w:ascii="Calibri" w:hAnsi="Calibri" w:cs="Calibri"/>
        </w:rPr>
        <w:t>a adoção tempestiva de medidas corretivas sempre que identificadas não conformidades.</w:t>
      </w:r>
    </w:p>
    <w:p w14:paraId="2AF5C168" w14:textId="3A49C0AA" w:rsidR="002044F9" w:rsidRPr="004B7652" w:rsidRDefault="0094068E" w:rsidP="002044F9">
      <w:pPr>
        <w:pStyle w:val="Ttulo4"/>
        <w:rPr>
          <w:rFonts w:ascii="Calibri" w:hAnsi="Calibri" w:cs="Calibri"/>
          <w:b/>
          <w:bCs/>
          <w:i w:val="0"/>
          <w:iCs w:val="0"/>
          <w:color w:val="auto"/>
        </w:rPr>
      </w:pPr>
      <w:r w:rsidRPr="004B7652">
        <w:rPr>
          <w:rFonts w:ascii="Calibri" w:hAnsi="Calibri" w:cs="Calibri"/>
          <w:b/>
          <w:bCs/>
          <w:i w:val="0"/>
          <w:iCs w:val="0"/>
          <w:color w:val="auto"/>
        </w:rPr>
        <w:t>d)</w:t>
      </w:r>
      <w:r w:rsidR="002044F9" w:rsidRPr="004B7652">
        <w:rPr>
          <w:rFonts w:ascii="Calibri" w:hAnsi="Calibri" w:cs="Calibri"/>
          <w:b/>
          <w:bCs/>
          <w:i w:val="0"/>
          <w:iCs w:val="0"/>
          <w:color w:val="auto"/>
        </w:rPr>
        <w:t xml:space="preserve"> Tratamento de Ocorrências e Riscos</w:t>
      </w:r>
    </w:p>
    <w:p w14:paraId="31097D56" w14:textId="77777777" w:rsidR="002044F9" w:rsidRPr="004B7652" w:rsidRDefault="002044F9" w:rsidP="004B7652">
      <w:pPr>
        <w:pStyle w:val="NormalWeb"/>
        <w:jc w:val="both"/>
        <w:rPr>
          <w:rFonts w:ascii="Calibri" w:hAnsi="Calibri" w:cs="Calibri"/>
        </w:rPr>
      </w:pPr>
      <w:r w:rsidRPr="004B7652">
        <w:rPr>
          <w:rFonts w:ascii="Calibri" w:hAnsi="Calibri" w:cs="Calibri"/>
        </w:rPr>
        <w:t>Eventuais ocorrências, riscos ou desvios identificados durante a execução deverão ser formalmente registrados e tratados pela gestão do contrato, com adoção das providências necessárias para mitigar impactos técnicos, financeiros ou jurídicos, inclusive mediante aplicação das sanções previstas no contrato e na Lei nº 14.133/2021, quando cabível.</w:t>
      </w:r>
    </w:p>
    <w:p w14:paraId="4825AD7A" w14:textId="1285043D" w:rsidR="0094068E" w:rsidRPr="004B7652" w:rsidRDefault="0094068E" w:rsidP="0094068E">
      <w:pPr>
        <w:pStyle w:val="NormalWeb"/>
        <w:jc w:val="both"/>
        <w:rPr>
          <w:rFonts w:ascii="Calibri" w:hAnsi="Calibri" w:cs="Calibri"/>
        </w:rPr>
      </w:pPr>
      <w:r w:rsidRPr="004B7652">
        <w:rPr>
          <w:rStyle w:val="Forte"/>
          <w:rFonts w:ascii="Calibri" w:hAnsi="Calibri" w:cs="Calibri"/>
        </w:rPr>
        <w:t>8. CRITERIOS DE MEDIÇÃO DE OBRA</w:t>
      </w:r>
      <w:r w:rsidRPr="004B7652">
        <w:rPr>
          <w:rFonts w:ascii="Calibri" w:hAnsi="Calibri" w:cs="Calibri"/>
        </w:rPr>
        <w:t xml:space="preserve"> </w:t>
      </w:r>
    </w:p>
    <w:p w14:paraId="687CF4F0" w14:textId="4DF3B513" w:rsidR="0094068E" w:rsidRPr="004B7652" w:rsidRDefault="0094068E" w:rsidP="0094068E">
      <w:pPr>
        <w:pStyle w:val="textojustificadorecuoprimeiralinha"/>
        <w:shd w:val="clear" w:color="auto" w:fill="FFFFFF"/>
        <w:spacing w:before="0" w:beforeAutospacing="0" w:after="0" w:afterAutospacing="0" w:line="276" w:lineRule="auto"/>
        <w:jc w:val="both"/>
        <w:textAlignment w:val="baseline"/>
        <w:rPr>
          <w:rFonts w:ascii="Calibri" w:hAnsi="Calibri" w:cs="Calibri"/>
        </w:rPr>
      </w:pPr>
      <w:r w:rsidRPr="004B7652">
        <w:rPr>
          <w:rFonts w:ascii="Calibri" w:hAnsi="Calibri" w:cs="Calibri"/>
        </w:rPr>
        <w:t>A medição da obra será realizada com base no acompanhamento da execução dos serviços previstos na planilha orçamentária e no cronograma de execução, devidamente aprovado pela Administração.</w:t>
      </w:r>
    </w:p>
    <w:p w14:paraId="197680C8" w14:textId="77777777" w:rsidR="00CD7EFA" w:rsidRPr="004B7652" w:rsidRDefault="00CD7EFA" w:rsidP="0094068E">
      <w:pPr>
        <w:pStyle w:val="textojustificadorecuoprimeiralinha"/>
        <w:shd w:val="clear" w:color="auto" w:fill="FFFFFF"/>
        <w:spacing w:before="0" w:beforeAutospacing="0" w:after="0" w:afterAutospacing="0" w:line="276" w:lineRule="auto"/>
        <w:jc w:val="both"/>
        <w:textAlignment w:val="baseline"/>
        <w:rPr>
          <w:rFonts w:ascii="Calibri" w:hAnsi="Calibri" w:cs="Calibri"/>
        </w:rPr>
      </w:pPr>
    </w:p>
    <w:p w14:paraId="4D1D5E27" w14:textId="5B5CEB16" w:rsidR="0094068E" w:rsidRPr="0012147E" w:rsidRDefault="0094068E" w:rsidP="0012147E">
      <w:pPr>
        <w:pStyle w:val="textojustificadorecuoprimeiralinha"/>
        <w:numPr>
          <w:ilvl w:val="0"/>
          <w:numId w:val="31"/>
        </w:numPr>
        <w:shd w:val="clear" w:color="auto" w:fill="FFFFFF"/>
        <w:spacing w:before="0" w:beforeAutospacing="0" w:after="0" w:afterAutospacing="0" w:line="276" w:lineRule="auto"/>
        <w:jc w:val="both"/>
        <w:textAlignment w:val="baseline"/>
        <w:rPr>
          <w:rFonts w:ascii="Calibri" w:hAnsi="Calibri" w:cs="Calibri"/>
        </w:rPr>
      </w:pPr>
      <w:r w:rsidRPr="004B7652">
        <w:rPr>
          <w:rFonts w:ascii="Calibri" w:hAnsi="Calibri" w:cs="Calibri"/>
        </w:rPr>
        <w:t xml:space="preserve">As medições deverão respeitar rigorosamente os valores estabelecidos no </w:t>
      </w:r>
      <w:r w:rsidR="00CD7EFA" w:rsidRPr="004B7652">
        <w:rPr>
          <w:rFonts w:ascii="Calibri" w:hAnsi="Calibri" w:cs="Calibri"/>
        </w:rPr>
        <w:t>crono</w:t>
      </w:r>
      <w:r w:rsidRPr="004B7652">
        <w:rPr>
          <w:rFonts w:ascii="Calibri" w:hAnsi="Calibri" w:cs="Calibri"/>
        </w:rPr>
        <w:t>grama, o qual foi planejado para execução ao longo de 12 (doze) meses, contados a partir da data da emissão da Ordem de Serviço.</w:t>
      </w:r>
    </w:p>
    <w:p w14:paraId="2A329376" w14:textId="4BE6AC07" w:rsidR="00D50085" w:rsidRPr="004B7652" w:rsidRDefault="00CD7EFA" w:rsidP="006C0212">
      <w:pPr>
        <w:pStyle w:val="NormalWeb"/>
        <w:jc w:val="both"/>
        <w:rPr>
          <w:rFonts w:ascii="Calibri" w:hAnsi="Calibri" w:cs="Calibri"/>
        </w:rPr>
      </w:pPr>
      <w:r w:rsidRPr="004B7652">
        <w:rPr>
          <w:rStyle w:val="Forte"/>
          <w:rFonts w:ascii="Calibri" w:hAnsi="Calibri" w:cs="Calibri"/>
        </w:rPr>
        <w:t>9</w:t>
      </w:r>
      <w:r w:rsidR="006C0212" w:rsidRPr="004B7652">
        <w:rPr>
          <w:rStyle w:val="Forte"/>
          <w:rFonts w:ascii="Calibri" w:hAnsi="Calibri" w:cs="Calibri"/>
        </w:rPr>
        <w:t>. CRONOGRAMA DE EXECUÇÃO</w:t>
      </w:r>
      <w:r w:rsidR="006C0212" w:rsidRPr="004B7652">
        <w:rPr>
          <w:rFonts w:ascii="Calibri" w:hAnsi="Calibri" w:cs="Calibri"/>
        </w:rPr>
        <w:t xml:space="preserve"> </w:t>
      </w:r>
    </w:p>
    <w:p w14:paraId="55AD1EB9" w14:textId="31191475" w:rsidR="006C0212" w:rsidRPr="004B7652" w:rsidRDefault="006C0212" w:rsidP="00D50085">
      <w:pPr>
        <w:pStyle w:val="NormalWeb"/>
        <w:ind w:firstLine="708"/>
        <w:jc w:val="both"/>
        <w:rPr>
          <w:rFonts w:ascii="Calibri" w:hAnsi="Calibri" w:cs="Calibri"/>
        </w:rPr>
      </w:pPr>
      <w:r w:rsidRPr="004B7652">
        <w:rPr>
          <w:rFonts w:ascii="Calibri" w:hAnsi="Calibri" w:cs="Calibri"/>
        </w:rPr>
        <w:t xml:space="preserve">O cronograma de execução da obra seguirá o planejamento detalhado conforme documento anexo, contendo as fases e prazos estabelecidos para cada etapa da construção. </w:t>
      </w:r>
      <w:r w:rsidRPr="004B7652">
        <w:rPr>
          <w:rFonts w:ascii="Calibri" w:hAnsi="Calibri" w:cs="Calibri"/>
        </w:rPr>
        <w:lastRenderedPageBreak/>
        <w:t>A contratada deverá seguir rigorosamente o cronograma físico-financeiro e reportar qualquer atraso ou necessidade de ajustes à administração municipal.</w:t>
      </w:r>
    </w:p>
    <w:p w14:paraId="254A636D" w14:textId="79F087A9" w:rsidR="00D50085" w:rsidRPr="004B7652" w:rsidRDefault="00CD7EFA" w:rsidP="00D50085">
      <w:pPr>
        <w:pStyle w:val="NormalWeb"/>
        <w:jc w:val="both"/>
        <w:rPr>
          <w:rFonts w:ascii="Calibri" w:hAnsi="Calibri" w:cs="Calibri"/>
        </w:rPr>
      </w:pPr>
      <w:r w:rsidRPr="004B7652">
        <w:rPr>
          <w:rStyle w:val="Forte"/>
          <w:rFonts w:ascii="Calibri" w:hAnsi="Calibri" w:cs="Calibri"/>
        </w:rPr>
        <w:t>10</w:t>
      </w:r>
      <w:r w:rsidR="006C0212" w:rsidRPr="004B7652">
        <w:rPr>
          <w:rStyle w:val="Forte"/>
          <w:rFonts w:ascii="Calibri" w:hAnsi="Calibri" w:cs="Calibri"/>
        </w:rPr>
        <w:t>. CRITÉRIOS DE SELEÇÃO</w:t>
      </w:r>
      <w:r w:rsidR="006C0212" w:rsidRPr="004B7652">
        <w:rPr>
          <w:rFonts w:ascii="Calibri" w:hAnsi="Calibri" w:cs="Calibri"/>
        </w:rPr>
        <w:t xml:space="preserve"> </w:t>
      </w:r>
    </w:p>
    <w:p w14:paraId="048947A2" w14:textId="7EAB7EDA" w:rsidR="00FE2C15" w:rsidRPr="004B7652" w:rsidRDefault="006C0212" w:rsidP="00D50085">
      <w:pPr>
        <w:pStyle w:val="NormalWeb"/>
        <w:ind w:firstLine="708"/>
        <w:jc w:val="both"/>
        <w:rPr>
          <w:rFonts w:ascii="Calibri" w:hAnsi="Calibri" w:cs="Calibri"/>
        </w:rPr>
      </w:pPr>
      <w:r w:rsidRPr="004B7652">
        <w:rPr>
          <w:rFonts w:ascii="Calibri" w:hAnsi="Calibri" w:cs="Calibri"/>
        </w:rPr>
        <w:t>A contratação será realizada por meio de licitação pública</w:t>
      </w:r>
      <w:r w:rsidR="004B7652">
        <w:rPr>
          <w:rFonts w:ascii="Calibri" w:hAnsi="Calibri" w:cs="Calibri"/>
        </w:rPr>
        <w:t xml:space="preserve"> na modalidade de Concorrência Pública, preferencialmente na forma eletrônica</w:t>
      </w:r>
      <w:r w:rsidRPr="004B7652">
        <w:rPr>
          <w:rFonts w:ascii="Calibri" w:hAnsi="Calibri" w:cs="Calibri"/>
        </w:rPr>
        <w:t>, adotando-se o critério de menor preço global, desde que atendidas todas as exigências técnicas estabelecidas no presente Termo de Referência</w:t>
      </w:r>
      <w:r w:rsidR="00FE2C15" w:rsidRPr="004B7652">
        <w:rPr>
          <w:rFonts w:ascii="Calibri" w:hAnsi="Calibri" w:cs="Calibri"/>
        </w:rPr>
        <w:t>, assim como a comprovação do acervo exigido</w:t>
      </w:r>
      <w:r w:rsidRPr="004B7652">
        <w:rPr>
          <w:rFonts w:ascii="Calibri" w:hAnsi="Calibri" w:cs="Calibri"/>
        </w:rPr>
        <w:t>.</w:t>
      </w:r>
    </w:p>
    <w:p w14:paraId="4333014F" w14:textId="4EAD9BFF" w:rsidR="00447398" w:rsidRPr="004B7652" w:rsidRDefault="00447398" w:rsidP="00447398">
      <w:pPr>
        <w:pStyle w:val="NormalWeb"/>
        <w:jc w:val="both"/>
        <w:rPr>
          <w:rFonts w:ascii="Calibri" w:hAnsi="Calibri" w:cs="Calibri"/>
          <w:b/>
          <w:bCs/>
        </w:rPr>
      </w:pPr>
      <w:r w:rsidRPr="004B7652">
        <w:rPr>
          <w:rFonts w:ascii="Calibri" w:hAnsi="Calibri" w:cs="Calibri"/>
          <w:b/>
          <w:bCs/>
          <w:sz w:val="22"/>
          <w:szCs w:val="22"/>
        </w:rPr>
        <w:t>11. ESTIMATIVAS DO VALOR DA CONTRATAÇÃO</w:t>
      </w:r>
    </w:p>
    <w:p w14:paraId="6C183100" w14:textId="77777777" w:rsidR="00447398" w:rsidRPr="004B7652" w:rsidRDefault="00447398" w:rsidP="00447398">
      <w:pPr>
        <w:pStyle w:val="NormalWeb"/>
        <w:jc w:val="both"/>
        <w:rPr>
          <w:rFonts w:ascii="Calibri" w:hAnsi="Calibri" w:cs="Calibri"/>
        </w:rPr>
      </w:pPr>
      <w:r w:rsidRPr="004B7652">
        <w:rPr>
          <w:rFonts w:ascii="Calibri" w:hAnsi="Calibri" w:cs="Calibri"/>
        </w:rPr>
        <w:t xml:space="preserve">A estimativa do valor da contratação foi elaborada com base em </w:t>
      </w:r>
      <w:r w:rsidRPr="004B7652">
        <w:rPr>
          <w:rStyle w:val="Forte"/>
          <w:rFonts w:ascii="Calibri" w:hAnsi="Calibri" w:cs="Calibri"/>
        </w:rPr>
        <w:t>levantamento técnico detalhado</w:t>
      </w:r>
      <w:r w:rsidRPr="004B7652">
        <w:rPr>
          <w:rFonts w:ascii="Calibri" w:hAnsi="Calibri" w:cs="Calibri"/>
        </w:rPr>
        <w:t xml:space="preserve">, considerando os quantitativos definidos nos projetos, o memorial descritivo e o cronograma físico-financeiro, observando-se critérios de </w:t>
      </w:r>
      <w:r w:rsidRPr="004B7652">
        <w:rPr>
          <w:rStyle w:val="Forte"/>
          <w:rFonts w:ascii="Calibri" w:hAnsi="Calibri" w:cs="Calibri"/>
        </w:rPr>
        <w:t>realismo, economicidade e compatibilidade com os preços praticados no mercado</w:t>
      </w:r>
      <w:r w:rsidRPr="004B7652">
        <w:rPr>
          <w:rFonts w:ascii="Calibri" w:hAnsi="Calibri" w:cs="Calibri"/>
        </w:rPr>
        <w:t>.</w:t>
      </w:r>
    </w:p>
    <w:p w14:paraId="771CB692" w14:textId="2C936048" w:rsidR="00447398" w:rsidRPr="004B7652" w:rsidRDefault="00447398" w:rsidP="00447398">
      <w:pPr>
        <w:pStyle w:val="NormalWeb"/>
        <w:jc w:val="both"/>
        <w:rPr>
          <w:rFonts w:ascii="Calibri" w:hAnsi="Calibri" w:cs="Calibri"/>
        </w:rPr>
      </w:pPr>
      <w:r w:rsidRPr="004B7652">
        <w:rPr>
          <w:rFonts w:ascii="Calibri" w:hAnsi="Calibri" w:cs="Calibri"/>
        </w:rPr>
        <w:t xml:space="preserve">O valor total estimado da contratação corresponde a </w:t>
      </w:r>
      <w:r w:rsidR="00267D6D" w:rsidRPr="004B7652">
        <w:rPr>
          <w:rStyle w:val="Forte"/>
          <w:rFonts w:ascii="Calibri" w:hAnsi="Calibri" w:cs="Calibri"/>
        </w:rPr>
        <w:t>R$ 7.397.567,88 (sete milhões, trezentos e noventa e sete mil e quinhentos e sessenta e sete reais e oitenta e oito centavos)</w:t>
      </w:r>
      <w:r w:rsidRPr="004B7652">
        <w:rPr>
          <w:rFonts w:ascii="Calibri" w:hAnsi="Calibri" w:cs="Calibri"/>
        </w:rPr>
        <w:t xml:space="preserve">, abrangendo a execução integral da obra de engenharia para a construção de </w:t>
      </w:r>
      <w:r w:rsidRPr="004B7652">
        <w:rPr>
          <w:rStyle w:val="Forte"/>
          <w:rFonts w:ascii="Calibri" w:hAnsi="Calibri" w:cs="Calibri"/>
        </w:rPr>
        <w:t>40 (quarenta) unidades habitacionais de interesse social</w:t>
      </w:r>
      <w:r w:rsidRPr="004B7652">
        <w:rPr>
          <w:rFonts w:ascii="Calibri" w:hAnsi="Calibri" w:cs="Calibri"/>
        </w:rPr>
        <w:t>, incluindo todos os serviços, materiais, equipamentos, mão de obra, encargos sociais, tributos, custos indiretos e lucro da contratada.</w:t>
      </w:r>
    </w:p>
    <w:p w14:paraId="2394FCB2" w14:textId="77777777" w:rsidR="00447398" w:rsidRPr="004B7652" w:rsidRDefault="00447398" w:rsidP="00447398">
      <w:pPr>
        <w:pStyle w:val="Ttulo4"/>
        <w:rPr>
          <w:rFonts w:ascii="Calibri" w:hAnsi="Calibri" w:cs="Calibri"/>
          <w:b/>
          <w:bCs/>
          <w:i w:val="0"/>
          <w:iCs w:val="0"/>
          <w:color w:val="auto"/>
        </w:rPr>
      </w:pPr>
      <w:r w:rsidRPr="004B7652">
        <w:rPr>
          <w:rFonts w:ascii="Calibri" w:hAnsi="Calibri" w:cs="Calibri"/>
          <w:b/>
          <w:bCs/>
          <w:i w:val="0"/>
          <w:iCs w:val="0"/>
          <w:color w:val="auto"/>
        </w:rPr>
        <w:t>a) Preços Unitários Referenciais</w:t>
      </w:r>
    </w:p>
    <w:p w14:paraId="25AF03AB" w14:textId="77777777" w:rsidR="00447398" w:rsidRPr="004B7652" w:rsidRDefault="00447398" w:rsidP="00447398">
      <w:pPr>
        <w:pStyle w:val="NormalWeb"/>
        <w:rPr>
          <w:rFonts w:ascii="Calibri" w:hAnsi="Calibri" w:cs="Calibri"/>
        </w:rPr>
      </w:pPr>
      <w:r w:rsidRPr="004B7652">
        <w:rPr>
          <w:rFonts w:ascii="Calibri" w:hAnsi="Calibri" w:cs="Calibri"/>
        </w:rPr>
        <w:t>Os preços unitários utilizados na composição do orçamento tiveram como referência:</w:t>
      </w:r>
    </w:p>
    <w:p w14:paraId="462C8A24" w14:textId="1E16D3F1" w:rsidR="00447398" w:rsidRPr="004B7652" w:rsidRDefault="00447398" w:rsidP="00267D6D">
      <w:pPr>
        <w:pStyle w:val="NormalWeb"/>
        <w:numPr>
          <w:ilvl w:val="0"/>
          <w:numId w:val="32"/>
        </w:numPr>
        <w:jc w:val="both"/>
        <w:rPr>
          <w:rFonts w:ascii="Calibri" w:hAnsi="Calibri" w:cs="Calibri"/>
        </w:rPr>
      </w:pPr>
      <w:r w:rsidRPr="004B7652">
        <w:rPr>
          <w:rStyle w:val="Forte"/>
          <w:rFonts w:ascii="Calibri" w:hAnsi="Calibri" w:cs="Calibri"/>
        </w:rPr>
        <w:t>planilhas orçamentárias detalhadas</w:t>
      </w:r>
      <w:r w:rsidRPr="004B7652">
        <w:rPr>
          <w:rFonts w:ascii="Calibri" w:hAnsi="Calibri" w:cs="Calibri"/>
        </w:rPr>
        <w:t>, elaboradas p</w:t>
      </w:r>
      <w:r w:rsidR="00267D6D" w:rsidRPr="004B7652">
        <w:rPr>
          <w:rFonts w:ascii="Calibri" w:hAnsi="Calibri" w:cs="Calibri"/>
        </w:rPr>
        <w:t xml:space="preserve">elo Sr. Rodolfo </w:t>
      </w:r>
      <w:proofErr w:type="spellStart"/>
      <w:r w:rsidR="00267D6D" w:rsidRPr="004B7652">
        <w:rPr>
          <w:rFonts w:ascii="Calibri" w:hAnsi="Calibri" w:cs="Calibri"/>
        </w:rPr>
        <w:t>Kenji</w:t>
      </w:r>
      <w:proofErr w:type="spellEnd"/>
      <w:r w:rsidR="00267D6D" w:rsidRPr="004B7652">
        <w:rPr>
          <w:rFonts w:ascii="Calibri" w:hAnsi="Calibri" w:cs="Calibri"/>
        </w:rPr>
        <w:t xml:space="preserve"> Espi</w:t>
      </w:r>
      <w:r w:rsidRPr="004B7652">
        <w:rPr>
          <w:rFonts w:ascii="Calibri" w:hAnsi="Calibri" w:cs="Calibri"/>
        </w:rPr>
        <w:t>r</w:t>
      </w:r>
      <w:r w:rsidR="00267D6D" w:rsidRPr="004B7652">
        <w:rPr>
          <w:rFonts w:ascii="Calibri" w:hAnsi="Calibri" w:cs="Calibri"/>
        </w:rPr>
        <w:t xml:space="preserve">ito Santo – Secretário Municipal de Habitação e Desenvolvimento </w:t>
      </w:r>
      <w:proofErr w:type="gramStart"/>
      <w:r w:rsidR="00267D6D" w:rsidRPr="004B7652">
        <w:rPr>
          <w:rFonts w:ascii="Calibri" w:hAnsi="Calibri" w:cs="Calibri"/>
        </w:rPr>
        <w:t xml:space="preserve">Urbano </w:t>
      </w:r>
      <w:r w:rsidRPr="004B7652">
        <w:rPr>
          <w:rFonts w:ascii="Calibri" w:hAnsi="Calibri" w:cs="Calibri"/>
        </w:rPr>
        <w:t>;</w:t>
      </w:r>
      <w:proofErr w:type="gramEnd"/>
    </w:p>
    <w:p w14:paraId="35BC6ACF" w14:textId="51BB0643" w:rsidR="00447398" w:rsidRPr="004B7652" w:rsidRDefault="00447398" w:rsidP="00267D6D">
      <w:pPr>
        <w:pStyle w:val="NormalWeb"/>
        <w:numPr>
          <w:ilvl w:val="0"/>
          <w:numId w:val="32"/>
        </w:numPr>
        <w:jc w:val="both"/>
        <w:rPr>
          <w:rFonts w:ascii="Calibri" w:hAnsi="Calibri" w:cs="Calibri"/>
        </w:rPr>
      </w:pPr>
      <w:r w:rsidRPr="004B7652">
        <w:rPr>
          <w:rStyle w:val="Forte"/>
          <w:rFonts w:ascii="Calibri" w:hAnsi="Calibri" w:cs="Calibri"/>
        </w:rPr>
        <w:t>tabelas oficiais de referência de custos da construção civil</w:t>
      </w:r>
      <w:r w:rsidRPr="004B7652">
        <w:rPr>
          <w:rFonts w:ascii="Calibri" w:hAnsi="Calibri" w:cs="Calibri"/>
        </w:rPr>
        <w:t>, tais como SINAPI</w:t>
      </w:r>
      <w:r w:rsidR="00267D6D" w:rsidRPr="004B7652">
        <w:rPr>
          <w:rFonts w:ascii="Calibri" w:hAnsi="Calibri" w:cs="Calibri"/>
        </w:rPr>
        <w:t>/CDHU</w:t>
      </w:r>
      <w:r w:rsidRPr="004B7652">
        <w:rPr>
          <w:rFonts w:ascii="Calibri" w:hAnsi="Calibri" w:cs="Calibri"/>
        </w:rPr>
        <w:t>;</w:t>
      </w:r>
    </w:p>
    <w:p w14:paraId="185A57FA" w14:textId="77777777" w:rsidR="00447398" w:rsidRPr="004B7652" w:rsidRDefault="00447398" w:rsidP="00267D6D">
      <w:pPr>
        <w:pStyle w:val="NormalWeb"/>
        <w:numPr>
          <w:ilvl w:val="0"/>
          <w:numId w:val="32"/>
        </w:numPr>
        <w:jc w:val="both"/>
        <w:rPr>
          <w:rFonts w:ascii="Calibri" w:hAnsi="Calibri" w:cs="Calibri"/>
        </w:rPr>
      </w:pPr>
      <w:r w:rsidRPr="004B7652">
        <w:rPr>
          <w:rFonts w:ascii="Calibri" w:hAnsi="Calibri" w:cs="Calibri"/>
        </w:rPr>
        <w:t>adequações técnicas compatíveis com a realidade local e com as especificações do Programa Minha Casa, Minha Vida.</w:t>
      </w:r>
    </w:p>
    <w:p w14:paraId="5CEDBDF4" w14:textId="65395A08" w:rsidR="00447398" w:rsidRPr="004B7652" w:rsidRDefault="00447398" w:rsidP="00267D6D">
      <w:pPr>
        <w:pStyle w:val="NormalWeb"/>
        <w:jc w:val="both"/>
        <w:rPr>
          <w:rFonts w:ascii="Calibri" w:hAnsi="Calibri" w:cs="Calibri"/>
        </w:rPr>
      </w:pPr>
      <w:r w:rsidRPr="004B7652">
        <w:rPr>
          <w:rFonts w:ascii="Calibri" w:hAnsi="Calibri" w:cs="Calibri"/>
        </w:rPr>
        <w:t>Os preços adotados refletem valores médios de mercado, compatíveis com obras de mesma natureza e porte.</w:t>
      </w:r>
    </w:p>
    <w:p w14:paraId="643FE375" w14:textId="61CEB6F9" w:rsidR="00267D6D" w:rsidRPr="004B7652" w:rsidRDefault="00267D6D" w:rsidP="00267D6D">
      <w:pPr>
        <w:pStyle w:val="NormalWeb"/>
        <w:ind w:firstLine="426"/>
        <w:jc w:val="both"/>
        <w:rPr>
          <w:rFonts w:ascii="Calibri" w:hAnsi="Calibri" w:cs="Calibri"/>
        </w:rPr>
      </w:pPr>
      <w:r w:rsidRPr="004B7652">
        <w:rPr>
          <w:rFonts w:ascii="Calibri" w:hAnsi="Calibri" w:cs="Calibri"/>
        </w:rPr>
        <w:t>•</w:t>
      </w:r>
      <w:r w:rsidRPr="004B7652">
        <w:rPr>
          <w:rFonts w:ascii="Calibri" w:hAnsi="Calibri" w:cs="Calibri"/>
        </w:rPr>
        <w:tab/>
        <w:t>A obra será custeada com recursos próprios do município e do Governo Federal, sendo retirados das fichas orçamentárias da Secretaria Municipal de Obras, conforme tabela abaixo;</w:t>
      </w:r>
    </w:p>
    <w:tbl>
      <w:tblPr>
        <w:tblW w:w="11092" w:type="dxa"/>
        <w:tblInd w:w="-1271" w:type="dxa"/>
        <w:tblLayout w:type="fixed"/>
        <w:tblCellMar>
          <w:left w:w="5" w:type="dxa"/>
          <w:right w:w="5" w:type="dxa"/>
        </w:tblCellMar>
        <w:tblLook w:val="0000" w:firstRow="0" w:lastRow="0" w:firstColumn="0" w:lastColumn="0" w:noHBand="0" w:noVBand="0"/>
      </w:tblPr>
      <w:tblGrid>
        <w:gridCol w:w="4581"/>
        <w:gridCol w:w="25"/>
        <w:gridCol w:w="1983"/>
        <w:gridCol w:w="4503"/>
      </w:tblGrid>
      <w:tr w:rsidR="00267D6D" w:rsidRPr="004B7652" w14:paraId="461CB485" w14:textId="77777777" w:rsidTr="00C4230E">
        <w:trPr>
          <w:trHeight w:val="379"/>
        </w:trPr>
        <w:tc>
          <w:tcPr>
            <w:tcW w:w="6589" w:type="dxa"/>
            <w:gridSpan w:val="3"/>
            <w:tcBorders>
              <w:top w:val="single" w:sz="4" w:space="0" w:color="000000"/>
              <w:left w:val="single" w:sz="4" w:space="0" w:color="000000"/>
              <w:bottom w:val="single" w:sz="4" w:space="0" w:color="000000"/>
              <w:right w:val="single" w:sz="4" w:space="0" w:color="000000"/>
            </w:tcBorders>
            <w:shd w:val="clear" w:color="auto" w:fill="94DCF7"/>
          </w:tcPr>
          <w:p w14:paraId="35DA9574" w14:textId="77777777" w:rsidR="00267D6D" w:rsidRPr="004B7652" w:rsidRDefault="00267D6D" w:rsidP="00C4230E">
            <w:pPr>
              <w:pStyle w:val="TableParagraph"/>
              <w:ind w:left="5"/>
              <w:jc w:val="center"/>
              <w:rPr>
                <w:rFonts w:ascii="Calibri" w:hAnsi="Calibri" w:cs="Calibri"/>
              </w:rPr>
            </w:pPr>
            <w:r w:rsidRPr="004B7652">
              <w:rPr>
                <w:rFonts w:ascii="Calibri" w:hAnsi="Calibri" w:cs="Calibri"/>
                <w:b/>
                <w:spacing w:val="-4"/>
              </w:rPr>
              <w:t>FASE</w:t>
            </w:r>
            <w:r w:rsidRPr="004B7652">
              <w:rPr>
                <w:rFonts w:ascii="Calibri" w:hAnsi="Calibri" w:cs="Calibri"/>
                <w:b/>
                <w:spacing w:val="-6"/>
              </w:rPr>
              <w:t xml:space="preserve"> </w:t>
            </w:r>
            <w:r w:rsidRPr="004B7652">
              <w:rPr>
                <w:rFonts w:ascii="Calibri" w:hAnsi="Calibri" w:cs="Calibri"/>
                <w:b/>
                <w:spacing w:val="-5"/>
              </w:rPr>
              <w:t>01</w:t>
            </w:r>
          </w:p>
        </w:tc>
        <w:tc>
          <w:tcPr>
            <w:tcW w:w="4503" w:type="dxa"/>
            <w:tcBorders>
              <w:top w:val="single" w:sz="4" w:space="0" w:color="000000"/>
              <w:left w:val="single" w:sz="4" w:space="0" w:color="000000"/>
              <w:bottom w:val="single" w:sz="4" w:space="0" w:color="000000"/>
              <w:right w:val="single" w:sz="4" w:space="0" w:color="000000"/>
            </w:tcBorders>
            <w:shd w:val="clear" w:color="auto" w:fill="94DCF7"/>
          </w:tcPr>
          <w:p w14:paraId="1DA460A7" w14:textId="77777777" w:rsidR="00267D6D" w:rsidRPr="004B7652" w:rsidRDefault="00267D6D" w:rsidP="00C4230E">
            <w:pPr>
              <w:pStyle w:val="TableParagraph"/>
              <w:ind w:right="2"/>
              <w:jc w:val="center"/>
              <w:rPr>
                <w:rFonts w:ascii="Calibri" w:hAnsi="Calibri" w:cs="Calibri"/>
              </w:rPr>
            </w:pPr>
            <w:r w:rsidRPr="004B7652">
              <w:rPr>
                <w:rFonts w:ascii="Calibri" w:hAnsi="Calibri" w:cs="Calibri"/>
                <w:b/>
                <w:spacing w:val="-2"/>
              </w:rPr>
              <w:t>SECRETARIA</w:t>
            </w:r>
            <w:r w:rsidRPr="004B7652">
              <w:rPr>
                <w:rFonts w:ascii="Calibri" w:hAnsi="Calibri" w:cs="Calibri"/>
                <w:b/>
                <w:spacing w:val="-13"/>
              </w:rPr>
              <w:t xml:space="preserve"> </w:t>
            </w:r>
            <w:r w:rsidRPr="004B7652">
              <w:rPr>
                <w:rFonts w:ascii="Calibri" w:hAnsi="Calibri" w:cs="Calibri"/>
                <w:b/>
                <w:spacing w:val="-2"/>
              </w:rPr>
              <w:t>DE</w:t>
            </w:r>
            <w:r w:rsidRPr="004B7652">
              <w:rPr>
                <w:rFonts w:ascii="Calibri" w:hAnsi="Calibri" w:cs="Calibri"/>
                <w:b/>
                <w:spacing w:val="-12"/>
              </w:rPr>
              <w:t xml:space="preserve"> </w:t>
            </w:r>
            <w:r w:rsidRPr="004B7652">
              <w:rPr>
                <w:rFonts w:ascii="Calibri" w:hAnsi="Calibri" w:cs="Calibri"/>
                <w:b/>
                <w:spacing w:val="-2"/>
              </w:rPr>
              <w:t>OBRAS</w:t>
            </w:r>
          </w:p>
        </w:tc>
      </w:tr>
      <w:tr w:rsidR="005833E0" w:rsidRPr="004B7652" w14:paraId="4BFB2BCA" w14:textId="77777777" w:rsidTr="00C95D63">
        <w:trPr>
          <w:trHeight w:val="378"/>
        </w:trPr>
        <w:tc>
          <w:tcPr>
            <w:tcW w:w="4581" w:type="dxa"/>
            <w:tcBorders>
              <w:top w:val="single" w:sz="4" w:space="0" w:color="000000"/>
              <w:left w:val="single" w:sz="4" w:space="0" w:color="000000"/>
              <w:bottom w:val="single" w:sz="4" w:space="0" w:color="000000"/>
              <w:right w:val="single" w:sz="4" w:space="0" w:color="000000"/>
            </w:tcBorders>
          </w:tcPr>
          <w:p w14:paraId="56462197" w14:textId="77777777" w:rsidR="005833E0" w:rsidRPr="004B7652" w:rsidRDefault="005833E0" w:rsidP="00C4230E">
            <w:pPr>
              <w:pStyle w:val="TableParagraph"/>
              <w:ind w:left="142" w:right="136"/>
              <w:jc w:val="center"/>
              <w:rPr>
                <w:rFonts w:ascii="Calibri" w:hAnsi="Calibri" w:cs="Calibri"/>
                <w:b/>
                <w:spacing w:val="-2"/>
              </w:rPr>
            </w:pPr>
            <w:r w:rsidRPr="004B7652">
              <w:rPr>
                <w:rFonts w:ascii="Calibri" w:hAnsi="Calibri" w:cs="Calibri"/>
                <w:b/>
                <w:spacing w:val="-2"/>
              </w:rPr>
              <w:t>FONTE</w:t>
            </w:r>
          </w:p>
        </w:tc>
        <w:tc>
          <w:tcPr>
            <w:tcW w:w="6511" w:type="dxa"/>
            <w:gridSpan w:val="3"/>
            <w:tcBorders>
              <w:top w:val="single" w:sz="4" w:space="0" w:color="000000"/>
              <w:left w:val="single" w:sz="4" w:space="0" w:color="000000"/>
              <w:bottom w:val="single" w:sz="4" w:space="0" w:color="000000"/>
              <w:right w:val="single" w:sz="4" w:space="0" w:color="000000"/>
            </w:tcBorders>
          </w:tcPr>
          <w:p w14:paraId="5E966DB2" w14:textId="64F18E19" w:rsidR="005833E0" w:rsidRPr="004B7652" w:rsidRDefault="005833E0" w:rsidP="00C4230E">
            <w:pPr>
              <w:pStyle w:val="TableParagraph"/>
              <w:ind w:right="2"/>
              <w:jc w:val="center"/>
              <w:rPr>
                <w:rFonts w:ascii="Calibri" w:hAnsi="Calibri" w:cs="Calibri"/>
              </w:rPr>
            </w:pPr>
            <w:r w:rsidRPr="004B7652">
              <w:rPr>
                <w:rFonts w:ascii="Calibri" w:hAnsi="Calibri" w:cs="Calibri"/>
                <w:b/>
                <w:spacing w:val="-5"/>
              </w:rPr>
              <w:t>VALOR</w:t>
            </w:r>
            <w:r w:rsidRPr="004B7652">
              <w:rPr>
                <w:rFonts w:ascii="Calibri" w:hAnsi="Calibri" w:cs="Calibri"/>
                <w:b/>
                <w:spacing w:val="-7"/>
              </w:rPr>
              <w:t xml:space="preserve"> </w:t>
            </w:r>
            <w:r w:rsidRPr="004B7652">
              <w:rPr>
                <w:rFonts w:ascii="Calibri" w:hAnsi="Calibri" w:cs="Calibri"/>
                <w:b/>
                <w:spacing w:val="-4"/>
              </w:rPr>
              <w:t>(R$)</w:t>
            </w:r>
          </w:p>
        </w:tc>
      </w:tr>
      <w:tr w:rsidR="005833E0" w:rsidRPr="004B7652" w14:paraId="278E5561" w14:textId="77777777" w:rsidTr="00606421">
        <w:trPr>
          <w:trHeight w:val="912"/>
        </w:trPr>
        <w:tc>
          <w:tcPr>
            <w:tcW w:w="4581" w:type="dxa"/>
            <w:tcBorders>
              <w:top w:val="single" w:sz="4" w:space="0" w:color="000000"/>
              <w:left w:val="single" w:sz="4" w:space="0" w:color="000000"/>
              <w:bottom w:val="single" w:sz="4" w:space="0" w:color="000000"/>
              <w:right w:val="single" w:sz="4" w:space="0" w:color="000000"/>
            </w:tcBorders>
          </w:tcPr>
          <w:p w14:paraId="7DCBD452" w14:textId="77777777" w:rsidR="005833E0" w:rsidRPr="004B7652" w:rsidRDefault="005833E0" w:rsidP="00C4230E">
            <w:pPr>
              <w:pStyle w:val="TableParagraph"/>
              <w:spacing w:line="360" w:lineRule="auto"/>
              <w:ind w:left="142" w:right="131"/>
              <w:jc w:val="both"/>
              <w:rPr>
                <w:rFonts w:ascii="Calibri" w:hAnsi="Calibri" w:cs="Calibri"/>
                <w:bCs/>
              </w:rPr>
            </w:pPr>
            <w:r w:rsidRPr="004B7652">
              <w:rPr>
                <w:rFonts w:ascii="Calibri" w:hAnsi="Calibri" w:cs="Calibri"/>
                <w:bCs/>
              </w:rPr>
              <w:lastRenderedPageBreak/>
              <w:t xml:space="preserve">RECURSO FEDERAL – PROPOSTA Nº 041064/2025 E TERMO DE COMPROMISSO Nº 987383/2025 </w:t>
            </w:r>
          </w:p>
        </w:tc>
        <w:tc>
          <w:tcPr>
            <w:tcW w:w="6511" w:type="dxa"/>
            <w:gridSpan w:val="3"/>
            <w:tcBorders>
              <w:top w:val="single" w:sz="4" w:space="0" w:color="000000"/>
              <w:left w:val="single" w:sz="4" w:space="0" w:color="000000"/>
              <w:bottom w:val="single" w:sz="4" w:space="0" w:color="000000"/>
              <w:right w:val="single" w:sz="4" w:space="0" w:color="000000"/>
            </w:tcBorders>
          </w:tcPr>
          <w:p w14:paraId="080AB7CB" w14:textId="77777777" w:rsidR="005833E0" w:rsidRPr="004B7652" w:rsidRDefault="005833E0" w:rsidP="00C4230E">
            <w:pPr>
              <w:pStyle w:val="TableParagraph"/>
              <w:jc w:val="center"/>
              <w:rPr>
                <w:rFonts w:ascii="Calibri" w:hAnsi="Calibri" w:cs="Calibri"/>
              </w:rPr>
            </w:pPr>
          </w:p>
          <w:p w14:paraId="20578B7B" w14:textId="77777777" w:rsidR="005833E0" w:rsidRPr="004B7652" w:rsidRDefault="005833E0" w:rsidP="00C4230E">
            <w:pPr>
              <w:pStyle w:val="TableParagraph"/>
              <w:ind w:left="10"/>
              <w:jc w:val="center"/>
              <w:rPr>
                <w:rFonts w:ascii="Calibri" w:hAnsi="Calibri" w:cs="Calibri"/>
                <w:spacing w:val="-2"/>
              </w:rPr>
            </w:pPr>
            <w:r w:rsidRPr="004B7652">
              <w:rPr>
                <w:rFonts w:ascii="Calibri" w:hAnsi="Calibri" w:cs="Calibri"/>
                <w:spacing w:val="-2"/>
              </w:rPr>
              <w:t>R$ 5.600.000,00</w:t>
            </w:r>
          </w:p>
          <w:p w14:paraId="39B2C667" w14:textId="1E39895E" w:rsidR="005833E0" w:rsidRPr="004B7652" w:rsidRDefault="005833E0" w:rsidP="00C4230E">
            <w:pPr>
              <w:pStyle w:val="TableParagraph"/>
              <w:jc w:val="center"/>
              <w:rPr>
                <w:rFonts w:ascii="Calibri" w:hAnsi="Calibri" w:cs="Calibri"/>
              </w:rPr>
            </w:pPr>
          </w:p>
          <w:p w14:paraId="1A7221FB" w14:textId="21E5446D" w:rsidR="005833E0" w:rsidRPr="004B7652" w:rsidRDefault="005833E0" w:rsidP="00C4230E">
            <w:pPr>
              <w:pStyle w:val="TableParagraph"/>
              <w:jc w:val="center"/>
              <w:rPr>
                <w:rFonts w:ascii="Calibri" w:hAnsi="Calibri" w:cs="Calibri"/>
              </w:rPr>
            </w:pPr>
          </w:p>
        </w:tc>
      </w:tr>
      <w:tr w:rsidR="005833E0" w:rsidRPr="004B7652" w14:paraId="31F83DA9" w14:textId="77777777" w:rsidTr="00CE4B20">
        <w:trPr>
          <w:trHeight w:val="760"/>
        </w:trPr>
        <w:tc>
          <w:tcPr>
            <w:tcW w:w="4581" w:type="dxa"/>
            <w:tcBorders>
              <w:top w:val="single" w:sz="4" w:space="0" w:color="000000"/>
              <w:left w:val="single" w:sz="4" w:space="0" w:color="000000"/>
              <w:bottom w:val="single" w:sz="4" w:space="0" w:color="000000"/>
              <w:right w:val="single" w:sz="4" w:space="0" w:color="000000"/>
            </w:tcBorders>
          </w:tcPr>
          <w:p w14:paraId="1A6E30C0" w14:textId="77777777" w:rsidR="005833E0" w:rsidRPr="004B7652" w:rsidRDefault="005833E0" w:rsidP="00C4230E">
            <w:pPr>
              <w:pStyle w:val="TableParagraph"/>
              <w:ind w:left="149" w:right="131"/>
              <w:jc w:val="center"/>
              <w:rPr>
                <w:rFonts w:ascii="Calibri" w:hAnsi="Calibri" w:cs="Calibri"/>
                <w:b/>
                <w:spacing w:val="-2"/>
              </w:rPr>
            </w:pPr>
            <w:r w:rsidRPr="004B7652">
              <w:rPr>
                <w:rFonts w:ascii="Calibri" w:hAnsi="Calibri" w:cs="Calibri"/>
                <w:b/>
                <w:spacing w:val="-2"/>
              </w:rPr>
              <w:t>CONTRAPARTIDA</w:t>
            </w:r>
          </w:p>
          <w:p w14:paraId="1050E64F" w14:textId="77777777" w:rsidR="005833E0" w:rsidRPr="004B7652" w:rsidRDefault="005833E0" w:rsidP="00C4230E">
            <w:pPr>
              <w:pStyle w:val="TableParagraph"/>
              <w:spacing w:before="126"/>
              <w:ind w:left="142" w:right="136"/>
              <w:jc w:val="center"/>
              <w:rPr>
                <w:rFonts w:ascii="Calibri" w:hAnsi="Calibri" w:cs="Calibri"/>
                <w:b/>
                <w:spacing w:val="-2"/>
              </w:rPr>
            </w:pPr>
            <w:r w:rsidRPr="004B7652">
              <w:rPr>
                <w:rFonts w:ascii="Calibri" w:hAnsi="Calibri" w:cs="Calibri"/>
                <w:b/>
                <w:spacing w:val="-2"/>
              </w:rPr>
              <w:t>MUNICIPAL</w:t>
            </w:r>
          </w:p>
        </w:tc>
        <w:tc>
          <w:tcPr>
            <w:tcW w:w="6511" w:type="dxa"/>
            <w:gridSpan w:val="3"/>
            <w:tcBorders>
              <w:top w:val="single" w:sz="4" w:space="0" w:color="000000"/>
              <w:left w:val="single" w:sz="4" w:space="0" w:color="000000"/>
              <w:bottom w:val="single" w:sz="4" w:space="0" w:color="000000"/>
              <w:right w:val="single" w:sz="4" w:space="0" w:color="000000"/>
            </w:tcBorders>
          </w:tcPr>
          <w:p w14:paraId="258FE1C3" w14:textId="77777777" w:rsidR="005833E0" w:rsidRPr="004B7652" w:rsidRDefault="005833E0" w:rsidP="00C4230E">
            <w:pPr>
              <w:pStyle w:val="TableParagraph"/>
              <w:spacing w:before="191"/>
              <w:ind w:left="10" w:right="2"/>
              <w:jc w:val="center"/>
              <w:rPr>
                <w:rFonts w:ascii="Calibri" w:hAnsi="Calibri" w:cs="Calibri"/>
              </w:rPr>
            </w:pPr>
            <w:r w:rsidRPr="004B7652">
              <w:rPr>
                <w:rFonts w:ascii="Calibri" w:hAnsi="Calibri" w:cs="Calibri"/>
              </w:rPr>
              <w:t>R$ 947.634,29</w:t>
            </w:r>
          </w:p>
          <w:p w14:paraId="39175BAE" w14:textId="5FFA6F62" w:rsidR="005833E0" w:rsidRPr="004B7652" w:rsidRDefault="005833E0" w:rsidP="00C4230E">
            <w:pPr>
              <w:pStyle w:val="TableParagraph"/>
              <w:jc w:val="center"/>
              <w:rPr>
                <w:rFonts w:ascii="Calibri" w:hAnsi="Calibri" w:cs="Calibri"/>
              </w:rPr>
            </w:pPr>
          </w:p>
          <w:p w14:paraId="5024E1D3" w14:textId="598EA73A" w:rsidR="005833E0" w:rsidRPr="004B7652" w:rsidRDefault="005833E0" w:rsidP="00C4230E">
            <w:pPr>
              <w:pStyle w:val="TableParagraph"/>
              <w:jc w:val="center"/>
              <w:rPr>
                <w:rFonts w:ascii="Calibri" w:hAnsi="Calibri" w:cs="Calibri"/>
              </w:rPr>
            </w:pPr>
          </w:p>
        </w:tc>
      </w:tr>
      <w:tr w:rsidR="00267D6D" w:rsidRPr="004B7652" w14:paraId="149C7F75" w14:textId="77777777" w:rsidTr="00C4230E">
        <w:trPr>
          <w:trHeight w:val="760"/>
        </w:trPr>
        <w:tc>
          <w:tcPr>
            <w:tcW w:w="4581" w:type="dxa"/>
            <w:tcBorders>
              <w:top w:val="single" w:sz="4" w:space="0" w:color="000000"/>
              <w:left w:val="single" w:sz="4" w:space="0" w:color="000000"/>
              <w:bottom w:val="single" w:sz="4" w:space="0" w:color="000000"/>
              <w:right w:val="single" w:sz="4" w:space="0" w:color="000000"/>
            </w:tcBorders>
          </w:tcPr>
          <w:p w14:paraId="1B62465A" w14:textId="77777777" w:rsidR="00267D6D" w:rsidRPr="004B7652" w:rsidRDefault="00267D6D" w:rsidP="00C4230E">
            <w:pPr>
              <w:pStyle w:val="TableParagraph"/>
              <w:ind w:left="149" w:right="131"/>
              <w:jc w:val="center"/>
              <w:rPr>
                <w:rFonts w:ascii="Calibri" w:hAnsi="Calibri" w:cs="Calibri"/>
                <w:spacing w:val="-2"/>
              </w:rPr>
            </w:pPr>
          </w:p>
          <w:p w14:paraId="2431A8E3" w14:textId="77777777" w:rsidR="00267D6D" w:rsidRPr="004B7652" w:rsidRDefault="00267D6D" w:rsidP="00C4230E">
            <w:pPr>
              <w:pStyle w:val="TableParagraph"/>
              <w:ind w:left="149" w:right="131"/>
              <w:jc w:val="center"/>
              <w:rPr>
                <w:rFonts w:ascii="Calibri" w:hAnsi="Calibri" w:cs="Calibri"/>
                <w:spacing w:val="-2"/>
              </w:rPr>
            </w:pPr>
            <w:r w:rsidRPr="004B7652">
              <w:rPr>
                <w:rFonts w:ascii="Calibri" w:hAnsi="Calibri" w:cs="Calibri"/>
                <w:spacing w:val="-2"/>
              </w:rPr>
              <w:t>Subtotal:</w:t>
            </w:r>
          </w:p>
        </w:tc>
        <w:tc>
          <w:tcPr>
            <w:tcW w:w="6511" w:type="dxa"/>
            <w:gridSpan w:val="3"/>
            <w:tcBorders>
              <w:top w:val="single" w:sz="4" w:space="0" w:color="000000"/>
              <w:left w:val="single" w:sz="4" w:space="0" w:color="000000"/>
              <w:bottom w:val="single" w:sz="4" w:space="0" w:color="000000"/>
              <w:right w:val="single" w:sz="4" w:space="0" w:color="000000"/>
            </w:tcBorders>
          </w:tcPr>
          <w:p w14:paraId="2028DD2A" w14:textId="77777777" w:rsidR="00267D6D" w:rsidRPr="004B7652" w:rsidRDefault="00267D6D" w:rsidP="00C4230E">
            <w:pPr>
              <w:pStyle w:val="TableParagraph"/>
              <w:jc w:val="center"/>
              <w:rPr>
                <w:rFonts w:ascii="Calibri" w:hAnsi="Calibri" w:cs="Calibri"/>
              </w:rPr>
            </w:pPr>
          </w:p>
          <w:p w14:paraId="5AB95FC9" w14:textId="77777777" w:rsidR="00267D6D" w:rsidRPr="004B7652" w:rsidRDefault="00267D6D" w:rsidP="00C4230E">
            <w:pPr>
              <w:pStyle w:val="TableParagraph"/>
              <w:jc w:val="center"/>
              <w:rPr>
                <w:rFonts w:ascii="Calibri" w:hAnsi="Calibri" w:cs="Calibri"/>
              </w:rPr>
            </w:pPr>
            <w:r w:rsidRPr="004B7652">
              <w:rPr>
                <w:rFonts w:ascii="Calibri" w:hAnsi="Calibri" w:cs="Calibri"/>
              </w:rPr>
              <w:t>R$ 6.547.634,29</w:t>
            </w:r>
          </w:p>
        </w:tc>
      </w:tr>
      <w:tr w:rsidR="00267D6D" w:rsidRPr="004B7652" w14:paraId="02A290A2" w14:textId="77777777" w:rsidTr="00C4230E">
        <w:trPr>
          <w:trHeight w:val="378"/>
        </w:trPr>
        <w:tc>
          <w:tcPr>
            <w:tcW w:w="6589" w:type="dxa"/>
            <w:gridSpan w:val="3"/>
            <w:tcBorders>
              <w:top w:val="single" w:sz="4" w:space="0" w:color="000000"/>
              <w:left w:val="single" w:sz="4" w:space="0" w:color="000000"/>
              <w:bottom w:val="single" w:sz="4" w:space="0" w:color="000000"/>
              <w:right w:val="single" w:sz="4" w:space="0" w:color="000000"/>
            </w:tcBorders>
            <w:shd w:val="clear" w:color="auto" w:fill="D9F1D0"/>
          </w:tcPr>
          <w:p w14:paraId="52D27263" w14:textId="77777777" w:rsidR="00267D6D" w:rsidRPr="004B7652" w:rsidRDefault="00267D6D" w:rsidP="00C4230E">
            <w:pPr>
              <w:pStyle w:val="TableParagraph"/>
              <w:ind w:left="5"/>
              <w:jc w:val="center"/>
              <w:rPr>
                <w:rFonts w:ascii="Calibri" w:hAnsi="Calibri" w:cs="Calibri"/>
              </w:rPr>
            </w:pPr>
            <w:r w:rsidRPr="004B7652">
              <w:rPr>
                <w:rFonts w:ascii="Calibri" w:hAnsi="Calibri" w:cs="Calibri"/>
                <w:b/>
                <w:spacing w:val="-4"/>
              </w:rPr>
              <w:t>FASE</w:t>
            </w:r>
            <w:r w:rsidRPr="004B7652">
              <w:rPr>
                <w:rFonts w:ascii="Calibri" w:hAnsi="Calibri" w:cs="Calibri"/>
                <w:b/>
                <w:spacing w:val="-6"/>
              </w:rPr>
              <w:t xml:space="preserve"> </w:t>
            </w:r>
            <w:r w:rsidRPr="004B7652">
              <w:rPr>
                <w:rFonts w:ascii="Calibri" w:hAnsi="Calibri" w:cs="Calibri"/>
                <w:b/>
                <w:spacing w:val="-5"/>
              </w:rPr>
              <w:t>02</w:t>
            </w:r>
          </w:p>
        </w:tc>
        <w:tc>
          <w:tcPr>
            <w:tcW w:w="4503" w:type="dxa"/>
            <w:tcBorders>
              <w:top w:val="single" w:sz="4" w:space="0" w:color="000000"/>
              <w:left w:val="single" w:sz="4" w:space="0" w:color="000000"/>
              <w:bottom w:val="single" w:sz="4" w:space="0" w:color="000000"/>
              <w:right w:val="single" w:sz="4" w:space="0" w:color="000000"/>
            </w:tcBorders>
            <w:shd w:val="clear" w:color="auto" w:fill="D9F1D0"/>
          </w:tcPr>
          <w:p w14:paraId="6E7B135C" w14:textId="77777777" w:rsidR="00267D6D" w:rsidRPr="004B7652" w:rsidRDefault="00267D6D" w:rsidP="00C4230E">
            <w:pPr>
              <w:pStyle w:val="TableParagraph"/>
              <w:ind w:right="2"/>
              <w:jc w:val="center"/>
              <w:rPr>
                <w:rFonts w:ascii="Calibri" w:hAnsi="Calibri" w:cs="Calibri"/>
              </w:rPr>
            </w:pPr>
            <w:r w:rsidRPr="004B7652">
              <w:rPr>
                <w:rFonts w:ascii="Calibri" w:hAnsi="Calibri" w:cs="Calibri"/>
                <w:b/>
                <w:spacing w:val="-2"/>
              </w:rPr>
              <w:t>SECRETARIA</w:t>
            </w:r>
            <w:r w:rsidRPr="004B7652">
              <w:rPr>
                <w:rFonts w:ascii="Calibri" w:hAnsi="Calibri" w:cs="Calibri"/>
                <w:b/>
                <w:spacing w:val="-13"/>
              </w:rPr>
              <w:t xml:space="preserve"> </w:t>
            </w:r>
            <w:r w:rsidRPr="004B7652">
              <w:rPr>
                <w:rFonts w:ascii="Calibri" w:hAnsi="Calibri" w:cs="Calibri"/>
                <w:b/>
                <w:spacing w:val="-2"/>
              </w:rPr>
              <w:t>DE</w:t>
            </w:r>
            <w:r w:rsidRPr="004B7652">
              <w:rPr>
                <w:rFonts w:ascii="Calibri" w:hAnsi="Calibri" w:cs="Calibri"/>
                <w:b/>
                <w:spacing w:val="-12"/>
              </w:rPr>
              <w:t xml:space="preserve"> </w:t>
            </w:r>
            <w:r w:rsidRPr="004B7652">
              <w:rPr>
                <w:rFonts w:ascii="Calibri" w:hAnsi="Calibri" w:cs="Calibri"/>
                <w:b/>
                <w:spacing w:val="-2"/>
              </w:rPr>
              <w:t>OBRAS</w:t>
            </w:r>
          </w:p>
        </w:tc>
      </w:tr>
      <w:tr w:rsidR="005833E0" w:rsidRPr="004B7652" w14:paraId="15621F10" w14:textId="77777777" w:rsidTr="00B36397">
        <w:trPr>
          <w:trHeight w:val="378"/>
        </w:trPr>
        <w:tc>
          <w:tcPr>
            <w:tcW w:w="4606" w:type="dxa"/>
            <w:gridSpan w:val="2"/>
            <w:tcBorders>
              <w:top w:val="single" w:sz="4" w:space="0" w:color="000000"/>
              <w:left w:val="single" w:sz="4" w:space="0" w:color="000000"/>
              <w:bottom w:val="single" w:sz="4" w:space="0" w:color="000000"/>
              <w:right w:val="single" w:sz="4" w:space="0" w:color="000000"/>
            </w:tcBorders>
          </w:tcPr>
          <w:p w14:paraId="31935305" w14:textId="77777777" w:rsidR="005833E0" w:rsidRPr="004B7652" w:rsidRDefault="005833E0" w:rsidP="00C4230E">
            <w:pPr>
              <w:pStyle w:val="TableParagraph"/>
              <w:ind w:left="6"/>
              <w:jc w:val="center"/>
              <w:rPr>
                <w:rFonts w:ascii="Calibri" w:hAnsi="Calibri" w:cs="Calibri"/>
                <w:b/>
                <w:spacing w:val="-2"/>
              </w:rPr>
            </w:pPr>
            <w:r w:rsidRPr="004B7652">
              <w:rPr>
                <w:rFonts w:ascii="Calibri" w:hAnsi="Calibri" w:cs="Calibri"/>
                <w:b/>
                <w:spacing w:val="-2"/>
              </w:rPr>
              <w:t>FONTE</w:t>
            </w:r>
          </w:p>
        </w:tc>
        <w:tc>
          <w:tcPr>
            <w:tcW w:w="6486" w:type="dxa"/>
            <w:gridSpan w:val="2"/>
            <w:tcBorders>
              <w:top w:val="single" w:sz="4" w:space="0" w:color="000000"/>
              <w:left w:val="single" w:sz="4" w:space="0" w:color="000000"/>
              <w:bottom w:val="single" w:sz="4" w:space="0" w:color="000000"/>
              <w:right w:val="single" w:sz="4" w:space="0" w:color="000000"/>
            </w:tcBorders>
          </w:tcPr>
          <w:p w14:paraId="10EDFF26" w14:textId="6F71AA3F" w:rsidR="005833E0" w:rsidRPr="004B7652" w:rsidRDefault="005833E0" w:rsidP="00C4230E">
            <w:pPr>
              <w:pStyle w:val="TableParagraph"/>
              <w:ind w:right="2"/>
              <w:jc w:val="center"/>
              <w:rPr>
                <w:rFonts w:ascii="Calibri" w:hAnsi="Calibri" w:cs="Calibri"/>
              </w:rPr>
            </w:pPr>
            <w:r w:rsidRPr="004B7652">
              <w:rPr>
                <w:rFonts w:ascii="Calibri" w:hAnsi="Calibri" w:cs="Calibri"/>
                <w:b/>
                <w:spacing w:val="-5"/>
              </w:rPr>
              <w:t>VALOR</w:t>
            </w:r>
            <w:r w:rsidRPr="004B7652">
              <w:rPr>
                <w:rFonts w:ascii="Calibri" w:hAnsi="Calibri" w:cs="Calibri"/>
                <w:b/>
                <w:spacing w:val="-7"/>
              </w:rPr>
              <w:t xml:space="preserve"> </w:t>
            </w:r>
            <w:r w:rsidRPr="004B7652">
              <w:rPr>
                <w:rFonts w:ascii="Calibri" w:hAnsi="Calibri" w:cs="Calibri"/>
                <w:b/>
                <w:spacing w:val="-4"/>
              </w:rPr>
              <w:t>(R$)</w:t>
            </w:r>
          </w:p>
        </w:tc>
      </w:tr>
      <w:tr w:rsidR="005833E0" w:rsidRPr="004B7652" w14:paraId="67739EE4" w14:textId="77777777" w:rsidTr="00821C72">
        <w:trPr>
          <w:trHeight w:val="381"/>
        </w:trPr>
        <w:tc>
          <w:tcPr>
            <w:tcW w:w="4606" w:type="dxa"/>
            <w:gridSpan w:val="2"/>
            <w:tcBorders>
              <w:top w:val="single" w:sz="4" w:space="0" w:color="000000"/>
              <w:left w:val="single" w:sz="4" w:space="0" w:color="000000"/>
              <w:bottom w:val="single" w:sz="4" w:space="0" w:color="000000"/>
              <w:right w:val="single" w:sz="4" w:space="0" w:color="000000"/>
            </w:tcBorders>
          </w:tcPr>
          <w:p w14:paraId="704E5C83" w14:textId="77777777" w:rsidR="005833E0" w:rsidRPr="004B7652" w:rsidRDefault="005833E0" w:rsidP="00C4230E">
            <w:pPr>
              <w:pStyle w:val="TableParagraph"/>
              <w:spacing w:line="360" w:lineRule="auto"/>
              <w:ind w:left="142" w:right="131"/>
              <w:jc w:val="center"/>
              <w:rPr>
                <w:rFonts w:ascii="Calibri" w:hAnsi="Calibri" w:cs="Calibri"/>
                <w:b/>
              </w:rPr>
            </w:pPr>
          </w:p>
          <w:p w14:paraId="093FF42C" w14:textId="77777777" w:rsidR="005833E0" w:rsidRPr="004B7652" w:rsidRDefault="005833E0" w:rsidP="00C4230E">
            <w:pPr>
              <w:pStyle w:val="TableParagraph"/>
              <w:spacing w:line="360" w:lineRule="auto"/>
              <w:ind w:left="142" w:right="131"/>
              <w:jc w:val="center"/>
              <w:rPr>
                <w:rFonts w:ascii="Calibri" w:hAnsi="Calibri" w:cs="Calibri"/>
              </w:rPr>
            </w:pPr>
            <w:r w:rsidRPr="004B7652">
              <w:rPr>
                <w:rFonts w:ascii="Calibri" w:hAnsi="Calibri" w:cs="Calibri"/>
                <w:b/>
              </w:rPr>
              <w:t>TESOURO MUNICIPAL</w:t>
            </w:r>
          </w:p>
          <w:p w14:paraId="7586E2B8" w14:textId="77777777" w:rsidR="005833E0" w:rsidRPr="004B7652" w:rsidRDefault="005833E0" w:rsidP="00C4230E">
            <w:pPr>
              <w:pStyle w:val="TableParagraph"/>
              <w:spacing w:before="3"/>
              <w:ind w:left="6"/>
              <w:jc w:val="center"/>
              <w:rPr>
                <w:rFonts w:ascii="Calibri" w:hAnsi="Calibri" w:cs="Calibri"/>
                <w:b/>
              </w:rPr>
            </w:pPr>
          </w:p>
        </w:tc>
        <w:tc>
          <w:tcPr>
            <w:tcW w:w="6486" w:type="dxa"/>
            <w:gridSpan w:val="2"/>
            <w:tcBorders>
              <w:top w:val="single" w:sz="4" w:space="0" w:color="000000"/>
              <w:left w:val="single" w:sz="4" w:space="0" w:color="000000"/>
              <w:bottom w:val="single" w:sz="4" w:space="0" w:color="000000"/>
              <w:right w:val="single" w:sz="4" w:space="0" w:color="000000"/>
            </w:tcBorders>
          </w:tcPr>
          <w:p w14:paraId="045F13AD" w14:textId="77777777" w:rsidR="005833E0" w:rsidRPr="004B7652" w:rsidRDefault="005833E0" w:rsidP="00C4230E">
            <w:pPr>
              <w:pStyle w:val="TableParagraph"/>
              <w:spacing w:before="3"/>
              <w:ind w:left="419"/>
              <w:jc w:val="center"/>
              <w:rPr>
                <w:rFonts w:ascii="Calibri" w:hAnsi="Calibri" w:cs="Calibri"/>
                <w:spacing w:val="-2"/>
              </w:rPr>
            </w:pPr>
          </w:p>
          <w:p w14:paraId="02CD32F7" w14:textId="77777777" w:rsidR="005833E0" w:rsidRPr="004B7652" w:rsidRDefault="005833E0" w:rsidP="00C4230E">
            <w:pPr>
              <w:pStyle w:val="TableParagraph"/>
              <w:spacing w:before="3"/>
              <w:jc w:val="center"/>
              <w:rPr>
                <w:rFonts w:ascii="Calibri" w:hAnsi="Calibri" w:cs="Calibri"/>
                <w:spacing w:val="-2"/>
              </w:rPr>
            </w:pPr>
            <w:r w:rsidRPr="004B7652">
              <w:rPr>
                <w:rFonts w:ascii="Calibri" w:hAnsi="Calibri" w:cs="Calibri"/>
                <w:spacing w:val="-2"/>
              </w:rPr>
              <w:t>R$ 849.933,59</w:t>
            </w:r>
          </w:p>
          <w:p w14:paraId="4278D66F" w14:textId="4E82964F" w:rsidR="005833E0" w:rsidRPr="004B7652" w:rsidRDefault="005833E0" w:rsidP="00C4230E">
            <w:pPr>
              <w:pStyle w:val="TableParagraph"/>
              <w:spacing w:before="3"/>
              <w:jc w:val="center"/>
              <w:rPr>
                <w:rFonts w:ascii="Calibri" w:hAnsi="Calibri" w:cs="Calibri"/>
                <w:spacing w:val="-5"/>
              </w:rPr>
            </w:pPr>
          </w:p>
          <w:p w14:paraId="30C74375" w14:textId="769D1736" w:rsidR="005833E0" w:rsidRPr="004B7652" w:rsidRDefault="005833E0" w:rsidP="00C4230E">
            <w:pPr>
              <w:pStyle w:val="TableParagraph"/>
              <w:spacing w:before="3"/>
              <w:jc w:val="center"/>
              <w:rPr>
                <w:rFonts w:ascii="Calibri" w:hAnsi="Calibri" w:cs="Calibri"/>
                <w:spacing w:val="-5"/>
              </w:rPr>
            </w:pPr>
          </w:p>
        </w:tc>
      </w:tr>
      <w:tr w:rsidR="00267D6D" w:rsidRPr="004B7652" w14:paraId="1B8A02BF" w14:textId="77777777" w:rsidTr="00C4230E">
        <w:trPr>
          <w:trHeight w:val="381"/>
        </w:trPr>
        <w:tc>
          <w:tcPr>
            <w:tcW w:w="4606" w:type="dxa"/>
            <w:gridSpan w:val="2"/>
            <w:tcBorders>
              <w:top w:val="single" w:sz="4" w:space="0" w:color="000000"/>
              <w:left w:val="single" w:sz="4" w:space="0" w:color="000000"/>
              <w:bottom w:val="single" w:sz="4" w:space="0" w:color="000000"/>
              <w:right w:val="single" w:sz="4" w:space="0" w:color="000000"/>
            </w:tcBorders>
          </w:tcPr>
          <w:p w14:paraId="59A3844B" w14:textId="77777777" w:rsidR="00267D6D" w:rsidRPr="004B7652" w:rsidRDefault="00267D6D" w:rsidP="00C4230E">
            <w:pPr>
              <w:pStyle w:val="TableParagraph"/>
              <w:ind w:left="149" w:right="131"/>
              <w:jc w:val="center"/>
              <w:rPr>
                <w:rFonts w:ascii="Calibri" w:hAnsi="Calibri" w:cs="Calibri"/>
                <w:spacing w:val="-2"/>
              </w:rPr>
            </w:pPr>
            <w:r w:rsidRPr="004B7652">
              <w:rPr>
                <w:rFonts w:ascii="Calibri" w:hAnsi="Calibri" w:cs="Calibri"/>
                <w:spacing w:val="-2"/>
              </w:rPr>
              <w:t>Subtotal:</w:t>
            </w:r>
          </w:p>
        </w:tc>
        <w:tc>
          <w:tcPr>
            <w:tcW w:w="6486" w:type="dxa"/>
            <w:gridSpan w:val="2"/>
            <w:tcBorders>
              <w:top w:val="single" w:sz="4" w:space="0" w:color="000000"/>
              <w:left w:val="single" w:sz="4" w:space="0" w:color="000000"/>
              <w:bottom w:val="single" w:sz="4" w:space="0" w:color="000000"/>
              <w:right w:val="single" w:sz="4" w:space="0" w:color="000000"/>
            </w:tcBorders>
          </w:tcPr>
          <w:p w14:paraId="71170790" w14:textId="77777777" w:rsidR="00267D6D" w:rsidRPr="004B7652" w:rsidRDefault="00267D6D" w:rsidP="00C4230E">
            <w:pPr>
              <w:pStyle w:val="TableParagraph"/>
              <w:spacing w:before="3"/>
              <w:jc w:val="center"/>
              <w:rPr>
                <w:rFonts w:ascii="Calibri" w:hAnsi="Calibri" w:cs="Calibri"/>
                <w:spacing w:val="-2"/>
              </w:rPr>
            </w:pPr>
            <w:r w:rsidRPr="004B7652">
              <w:rPr>
                <w:rFonts w:ascii="Calibri" w:hAnsi="Calibri" w:cs="Calibri"/>
                <w:spacing w:val="-2"/>
              </w:rPr>
              <w:t>R$ 849.933,59</w:t>
            </w:r>
          </w:p>
        </w:tc>
      </w:tr>
      <w:tr w:rsidR="00267D6D" w:rsidRPr="004B7652" w14:paraId="6E191534" w14:textId="77777777" w:rsidTr="00C4230E">
        <w:trPr>
          <w:trHeight w:val="381"/>
        </w:trPr>
        <w:tc>
          <w:tcPr>
            <w:tcW w:w="4606" w:type="dxa"/>
            <w:gridSpan w:val="2"/>
            <w:tcBorders>
              <w:top w:val="single" w:sz="4" w:space="0" w:color="000000"/>
              <w:left w:val="single" w:sz="4" w:space="0" w:color="000000"/>
              <w:bottom w:val="single" w:sz="4" w:space="0" w:color="000000"/>
              <w:right w:val="single" w:sz="4" w:space="0" w:color="000000"/>
            </w:tcBorders>
          </w:tcPr>
          <w:p w14:paraId="18980E5D" w14:textId="77777777" w:rsidR="00267D6D" w:rsidRPr="004B7652" w:rsidRDefault="00267D6D" w:rsidP="00C4230E">
            <w:pPr>
              <w:pStyle w:val="TableParagraph"/>
              <w:ind w:left="149" w:right="131"/>
              <w:jc w:val="center"/>
              <w:rPr>
                <w:rFonts w:ascii="Calibri" w:hAnsi="Calibri" w:cs="Calibri"/>
                <w:spacing w:val="-2"/>
              </w:rPr>
            </w:pPr>
            <w:r w:rsidRPr="004B7652">
              <w:rPr>
                <w:rFonts w:ascii="Calibri" w:hAnsi="Calibri" w:cs="Calibri"/>
                <w:spacing w:val="-2"/>
              </w:rPr>
              <w:t>Valor Total (Fases 01 e 02)</w:t>
            </w:r>
          </w:p>
        </w:tc>
        <w:tc>
          <w:tcPr>
            <w:tcW w:w="6486" w:type="dxa"/>
            <w:gridSpan w:val="2"/>
            <w:tcBorders>
              <w:top w:val="single" w:sz="4" w:space="0" w:color="000000"/>
              <w:left w:val="single" w:sz="4" w:space="0" w:color="000000"/>
              <w:bottom w:val="single" w:sz="4" w:space="0" w:color="000000"/>
              <w:right w:val="single" w:sz="4" w:space="0" w:color="000000"/>
            </w:tcBorders>
          </w:tcPr>
          <w:p w14:paraId="1C6BC95F" w14:textId="77777777" w:rsidR="00267D6D" w:rsidRPr="004B7652" w:rsidRDefault="00267D6D" w:rsidP="00C4230E">
            <w:pPr>
              <w:pStyle w:val="TableParagraph"/>
              <w:spacing w:before="3"/>
              <w:jc w:val="center"/>
              <w:rPr>
                <w:rFonts w:ascii="Calibri" w:hAnsi="Calibri" w:cs="Calibri"/>
                <w:spacing w:val="-2"/>
              </w:rPr>
            </w:pPr>
            <w:bookmarkStart w:id="0" w:name="_Hlk208560940"/>
            <w:r w:rsidRPr="004B7652">
              <w:rPr>
                <w:rFonts w:ascii="Calibri" w:hAnsi="Calibri" w:cs="Calibri"/>
                <w:spacing w:val="-2"/>
              </w:rPr>
              <w:t xml:space="preserve">R$ </w:t>
            </w:r>
            <w:bookmarkStart w:id="1" w:name="_Hlk220486808"/>
            <w:bookmarkEnd w:id="0"/>
            <w:r w:rsidRPr="004B7652">
              <w:rPr>
                <w:rFonts w:ascii="Calibri" w:hAnsi="Calibri" w:cs="Calibri"/>
                <w:spacing w:val="-2"/>
              </w:rPr>
              <w:t>7.397.567,88</w:t>
            </w:r>
            <w:bookmarkEnd w:id="1"/>
          </w:p>
        </w:tc>
      </w:tr>
    </w:tbl>
    <w:p w14:paraId="242E9770" w14:textId="77777777" w:rsidR="00267D6D" w:rsidRPr="004B7652" w:rsidRDefault="00267D6D" w:rsidP="00FE2C15">
      <w:pPr>
        <w:pStyle w:val="NormalWeb"/>
        <w:jc w:val="both"/>
        <w:rPr>
          <w:rStyle w:val="Forte"/>
          <w:rFonts w:ascii="Calibri" w:hAnsi="Calibri" w:cs="Calibri"/>
        </w:rPr>
      </w:pPr>
    </w:p>
    <w:p w14:paraId="74A5138C" w14:textId="1A5715B1" w:rsidR="006C0212" w:rsidRPr="004B7652" w:rsidRDefault="00CD7EFA" w:rsidP="00FE2C15">
      <w:pPr>
        <w:pStyle w:val="NormalWeb"/>
        <w:jc w:val="both"/>
        <w:rPr>
          <w:rFonts w:ascii="Calibri" w:hAnsi="Calibri" w:cs="Calibri"/>
          <w:b/>
          <w:bCs/>
        </w:rPr>
      </w:pPr>
      <w:r w:rsidRPr="004B7652">
        <w:rPr>
          <w:rStyle w:val="Forte"/>
          <w:rFonts w:ascii="Calibri" w:hAnsi="Calibri" w:cs="Calibri"/>
        </w:rPr>
        <w:t>1</w:t>
      </w:r>
      <w:r w:rsidR="00267D6D" w:rsidRPr="004B7652">
        <w:rPr>
          <w:rStyle w:val="Forte"/>
          <w:rFonts w:ascii="Calibri" w:hAnsi="Calibri" w:cs="Calibri"/>
        </w:rPr>
        <w:t>2</w:t>
      </w:r>
      <w:r w:rsidR="006C0212" w:rsidRPr="004B7652">
        <w:rPr>
          <w:rStyle w:val="Forte"/>
          <w:rFonts w:ascii="Calibri" w:hAnsi="Calibri" w:cs="Calibri"/>
        </w:rPr>
        <w:t>. OBRIGAÇÕES DA CONTRATADA</w:t>
      </w:r>
    </w:p>
    <w:p w14:paraId="784C3DA5" w14:textId="77777777" w:rsidR="00267D6D" w:rsidRPr="004B7652" w:rsidRDefault="00267D6D" w:rsidP="0076667A">
      <w:pPr>
        <w:pStyle w:val="NormalWeb"/>
        <w:jc w:val="both"/>
        <w:rPr>
          <w:rFonts w:ascii="Calibri" w:hAnsi="Calibri" w:cs="Calibri"/>
        </w:rPr>
      </w:pPr>
      <w:r w:rsidRPr="004B7652">
        <w:rPr>
          <w:rFonts w:ascii="Calibri" w:hAnsi="Calibri" w:cs="Calibri"/>
        </w:rPr>
        <w:t>Constituem obrigações da CONTRATADA, além daquelas previstas na legislação vigente, no edital e no contrato:</w:t>
      </w:r>
    </w:p>
    <w:p w14:paraId="1FE5DA28"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Executar o objeto contratado de forma integral, contínua e conforme as condições estabelecidas no contrato, nos projetos, memoriais descritivos, planilha orçamentária e cronograma físico-financeiro aprovados;</w:t>
      </w:r>
    </w:p>
    <w:p w14:paraId="4FEEE3B5"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Fornecer todos os </w:t>
      </w:r>
      <w:r w:rsidRPr="004B7652">
        <w:rPr>
          <w:rStyle w:val="Forte"/>
          <w:rFonts w:ascii="Calibri" w:hAnsi="Calibri" w:cs="Calibri"/>
        </w:rPr>
        <w:t>materiais, equipamentos, ferramentas, mão de obra especializada</w:t>
      </w:r>
      <w:r w:rsidRPr="004B7652">
        <w:rPr>
          <w:rFonts w:ascii="Calibri" w:hAnsi="Calibri" w:cs="Calibri"/>
        </w:rPr>
        <w:t>, administração local e demais insumos necessários à perfeita execução da obra, responsabilizando-se pela qualidade e conformidade técnica dos serviços;</w:t>
      </w:r>
    </w:p>
    <w:p w14:paraId="1AA272EB"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Cumprir rigorosamente as </w:t>
      </w:r>
      <w:r w:rsidRPr="004B7652">
        <w:rPr>
          <w:rStyle w:val="Forte"/>
          <w:rFonts w:ascii="Calibri" w:hAnsi="Calibri" w:cs="Calibri"/>
        </w:rPr>
        <w:t>normas técnicas da ABNT</w:t>
      </w:r>
      <w:r w:rsidRPr="004B7652">
        <w:rPr>
          <w:rFonts w:ascii="Calibri" w:hAnsi="Calibri" w:cs="Calibri"/>
        </w:rPr>
        <w:t xml:space="preserve">, a legislação urbanística, ambiental e de segurança do trabalho, bem como as diretrizes do </w:t>
      </w:r>
      <w:r w:rsidRPr="004B7652">
        <w:rPr>
          <w:rStyle w:val="Forte"/>
          <w:rFonts w:ascii="Calibri" w:hAnsi="Calibri" w:cs="Calibri"/>
        </w:rPr>
        <w:t>Programa Minha Casa, Minha Vida</w:t>
      </w:r>
      <w:r w:rsidRPr="004B7652">
        <w:rPr>
          <w:rFonts w:ascii="Calibri" w:hAnsi="Calibri" w:cs="Calibri"/>
        </w:rPr>
        <w:t xml:space="preserve"> e as exigências da </w:t>
      </w:r>
      <w:r w:rsidRPr="004B7652">
        <w:rPr>
          <w:rStyle w:val="Forte"/>
          <w:rFonts w:ascii="Calibri" w:hAnsi="Calibri" w:cs="Calibri"/>
        </w:rPr>
        <w:t>CAIXA Econômica Federal</w:t>
      </w:r>
      <w:r w:rsidRPr="004B7652">
        <w:rPr>
          <w:rFonts w:ascii="Calibri" w:hAnsi="Calibri" w:cs="Calibri"/>
        </w:rPr>
        <w:t>;</w:t>
      </w:r>
    </w:p>
    <w:p w14:paraId="651F64E1"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Manter, durante toda a execução contratual, </w:t>
      </w:r>
      <w:r w:rsidRPr="004B7652">
        <w:rPr>
          <w:rStyle w:val="Forte"/>
          <w:rFonts w:ascii="Calibri" w:hAnsi="Calibri" w:cs="Calibri"/>
        </w:rPr>
        <w:t>responsável técnico legalmente habilitado</w:t>
      </w:r>
      <w:r w:rsidRPr="004B7652">
        <w:rPr>
          <w:rFonts w:ascii="Calibri" w:hAnsi="Calibri" w:cs="Calibri"/>
        </w:rPr>
        <w:t xml:space="preserve">, com registro ativo no CREA ou CAU, providenciando a emissão e manutenção das respectivas </w:t>
      </w:r>
      <w:r w:rsidRPr="004B7652">
        <w:rPr>
          <w:rStyle w:val="Forte"/>
          <w:rFonts w:ascii="Calibri" w:hAnsi="Calibri" w:cs="Calibri"/>
        </w:rPr>
        <w:t>ART/RRT</w:t>
      </w:r>
      <w:r w:rsidRPr="004B7652">
        <w:rPr>
          <w:rFonts w:ascii="Calibri" w:hAnsi="Calibri" w:cs="Calibri"/>
        </w:rPr>
        <w:t>;</w:t>
      </w:r>
    </w:p>
    <w:p w14:paraId="006DFED5"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Executar os serviços dentro dos </w:t>
      </w:r>
      <w:r w:rsidRPr="004B7652">
        <w:rPr>
          <w:rStyle w:val="Forte"/>
          <w:rFonts w:ascii="Calibri" w:hAnsi="Calibri" w:cs="Calibri"/>
        </w:rPr>
        <w:t>prazos estabelecidos no cronograma físico-financeiro</w:t>
      </w:r>
      <w:r w:rsidRPr="004B7652">
        <w:rPr>
          <w:rFonts w:ascii="Calibri" w:hAnsi="Calibri" w:cs="Calibri"/>
        </w:rPr>
        <w:t>, respondendo por eventuais atrasos injustificados;</w:t>
      </w:r>
    </w:p>
    <w:p w14:paraId="16D5E4DC"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lastRenderedPageBreak/>
        <w:t>Atender prontamente às determinações da fiscalização, corrigindo, às suas expensas, quaisquer falhas, vícios construtivos, inconformidades técnicas ou defeitos identificados durante a execução ou no período de garantia;</w:t>
      </w:r>
    </w:p>
    <w:p w14:paraId="26B9773C"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Permitir e facilitar o acesso da fiscalização da CONTRATANTE às frentes de trabalho, documentos, registros e informações relacionadas à execução do contrato;</w:t>
      </w:r>
    </w:p>
    <w:p w14:paraId="341FF753"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Manter o </w:t>
      </w:r>
      <w:r w:rsidRPr="004B7652">
        <w:rPr>
          <w:rStyle w:val="Forte"/>
          <w:rFonts w:ascii="Calibri" w:hAnsi="Calibri" w:cs="Calibri"/>
        </w:rPr>
        <w:t>canteiro de obras organizado</w:t>
      </w:r>
      <w:r w:rsidRPr="004B7652">
        <w:rPr>
          <w:rFonts w:ascii="Calibri" w:hAnsi="Calibri" w:cs="Calibri"/>
        </w:rPr>
        <w:t>, observando as normas de segurança, higiene e saúde do trabalho, responsabilizando-se integralmente por acidentes, danos ou prejuízos causados a terceiros ou à Administração;</w:t>
      </w:r>
    </w:p>
    <w:p w14:paraId="49600807"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Responsabilizar-se pelo </w:t>
      </w:r>
      <w:r w:rsidRPr="004B7652">
        <w:rPr>
          <w:rStyle w:val="Forte"/>
          <w:rFonts w:ascii="Calibri" w:hAnsi="Calibri" w:cs="Calibri"/>
        </w:rPr>
        <w:t>gerenciamento e destinação adequada dos resíduos da construção civil</w:t>
      </w:r>
      <w:r w:rsidRPr="004B7652">
        <w:rPr>
          <w:rFonts w:ascii="Calibri" w:hAnsi="Calibri" w:cs="Calibri"/>
        </w:rPr>
        <w:t>, em conformidade com a legislação ambiental vigente;</w:t>
      </w:r>
    </w:p>
    <w:p w14:paraId="0420C0B6"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Manter, durante toda a execução do contrato, as </w:t>
      </w:r>
      <w:r w:rsidRPr="004B7652">
        <w:rPr>
          <w:rStyle w:val="Forte"/>
          <w:rFonts w:ascii="Calibri" w:hAnsi="Calibri" w:cs="Calibri"/>
        </w:rPr>
        <w:t>condições de habilitação e qualificação exigidas na licitação</w:t>
      </w:r>
      <w:r w:rsidRPr="004B7652">
        <w:rPr>
          <w:rFonts w:ascii="Calibri" w:hAnsi="Calibri" w:cs="Calibri"/>
        </w:rPr>
        <w:t>, inclusive regularidade fiscal, trabalhista e previdenciária;</w:t>
      </w:r>
    </w:p>
    <w:p w14:paraId="778DBEE9"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Responder pela </w:t>
      </w:r>
      <w:r w:rsidRPr="004B7652">
        <w:rPr>
          <w:rStyle w:val="Forte"/>
          <w:rFonts w:ascii="Calibri" w:hAnsi="Calibri" w:cs="Calibri"/>
        </w:rPr>
        <w:t>garantia legal da obra</w:t>
      </w:r>
      <w:r w:rsidRPr="004B7652">
        <w:rPr>
          <w:rFonts w:ascii="Calibri" w:hAnsi="Calibri" w:cs="Calibri"/>
        </w:rPr>
        <w:t xml:space="preserve">, nos termos do </w:t>
      </w:r>
      <w:r w:rsidRPr="004B7652">
        <w:rPr>
          <w:rStyle w:val="Forte"/>
          <w:rFonts w:ascii="Calibri" w:hAnsi="Calibri" w:cs="Calibri"/>
        </w:rPr>
        <w:t>art. 618 do Código Civil</w:t>
      </w:r>
      <w:r w:rsidRPr="004B7652">
        <w:rPr>
          <w:rFonts w:ascii="Calibri" w:hAnsi="Calibri" w:cs="Calibri"/>
        </w:rPr>
        <w:t xml:space="preserve">, pelo prazo mínimo de </w:t>
      </w:r>
      <w:r w:rsidRPr="004B7652">
        <w:rPr>
          <w:rStyle w:val="Forte"/>
          <w:rFonts w:ascii="Calibri" w:hAnsi="Calibri" w:cs="Calibri"/>
        </w:rPr>
        <w:t>05 (cinco) anos</w:t>
      </w:r>
      <w:r w:rsidRPr="004B7652">
        <w:rPr>
          <w:rFonts w:ascii="Calibri" w:hAnsi="Calibri" w:cs="Calibri"/>
        </w:rPr>
        <w:t>, quanto à solidez, segurança e qualidade da construção, sem ônus adicional para a Administração;</w:t>
      </w:r>
    </w:p>
    <w:p w14:paraId="13E1E4B6"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Prestar a </w:t>
      </w:r>
      <w:r w:rsidRPr="004B7652">
        <w:rPr>
          <w:rStyle w:val="Forte"/>
          <w:rFonts w:ascii="Calibri" w:hAnsi="Calibri" w:cs="Calibri"/>
        </w:rPr>
        <w:t>assistência técnica necessária durante o período de garantia</w:t>
      </w:r>
      <w:r w:rsidRPr="004B7652">
        <w:rPr>
          <w:rFonts w:ascii="Calibri" w:hAnsi="Calibri" w:cs="Calibri"/>
        </w:rPr>
        <w:t>, promovendo, às suas expensas, a correção de quaisquer defeitos, falhas construtivas ou inconformidades verificadas;</w:t>
      </w:r>
    </w:p>
    <w:p w14:paraId="6765B9D5"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Comunicar formalmente à CONTRATANTE qualquer fato que possa comprometer a execução do objeto, os prazos ou a qualidade dos serviços;</w:t>
      </w:r>
    </w:p>
    <w:p w14:paraId="449720E2" w14:textId="77777777" w:rsidR="00267D6D" w:rsidRPr="004B7652" w:rsidRDefault="00267D6D" w:rsidP="0076667A">
      <w:pPr>
        <w:pStyle w:val="NormalWeb"/>
        <w:numPr>
          <w:ilvl w:val="0"/>
          <w:numId w:val="33"/>
        </w:numPr>
        <w:jc w:val="both"/>
        <w:rPr>
          <w:rFonts w:ascii="Calibri" w:hAnsi="Calibri" w:cs="Calibri"/>
        </w:rPr>
      </w:pPr>
      <w:r w:rsidRPr="004B7652">
        <w:rPr>
          <w:rFonts w:ascii="Calibri" w:hAnsi="Calibri" w:cs="Calibri"/>
        </w:rPr>
        <w:t xml:space="preserve">Cumprir integralmente as demais obrigações previstas na </w:t>
      </w:r>
      <w:r w:rsidRPr="004B7652">
        <w:rPr>
          <w:rStyle w:val="Forte"/>
          <w:rFonts w:ascii="Calibri" w:hAnsi="Calibri" w:cs="Calibri"/>
        </w:rPr>
        <w:t>Lei nº 14.133/2021</w:t>
      </w:r>
      <w:r w:rsidRPr="004B7652">
        <w:rPr>
          <w:rFonts w:ascii="Calibri" w:hAnsi="Calibri" w:cs="Calibri"/>
        </w:rPr>
        <w:t>, no edital, no contrato e nos demais documentos que integram o processo.</w:t>
      </w:r>
    </w:p>
    <w:p w14:paraId="62623F0F" w14:textId="77777777" w:rsidR="00667D94" w:rsidRPr="004B7652" w:rsidRDefault="00667D94" w:rsidP="00667D94">
      <w:pPr>
        <w:ind w:left="1416" w:firstLine="708"/>
        <w:jc w:val="both"/>
        <w:rPr>
          <w:rFonts w:ascii="Calibri" w:hAnsi="Calibri" w:cs="Calibri"/>
        </w:rPr>
      </w:pPr>
    </w:p>
    <w:p w14:paraId="6E1A14F0" w14:textId="68C695FA" w:rsidR="00667D94" w:rsidRPr="004B7652" w:rsidRDefault="00667D94" w:rsidP="00667D94">
      <w:pPr>
        <w:rPr>
          <w:rStyle w:val="Forte"/>
          <w:rFonts w:ascii="Calibri" w:hAnsi="Calibri" w:cs="Calibri"/>
        </w:rPr>
      </w:pPr>
      <w:r w:rsidRPr="004B7652">
        <w:rPr>
          <w:rStyle w:val="Forte"/>
          <w:rFonts w:ascii="Calibri" w:hAnsi="Calibri" w:cs="Calibri"/>
        </w:rPr>
        <w:t>1</w:t>
      </w:r>
      <w:r w:rsidR="0076667A" w:rsidRPr="004B7652">
        <w:rPr>
          <w:rStyle w:val="Forte"/>
          <w:rFonts w:ascii="Calibri" w:hAnsi="Calibri" w:cs="Calibri"/>
        </w:rPr>
        <w:t>3</w:t>
      </w:r>
      <w:r w:rsidRPr="004B7652">
        <w:rPr>
          <w:rStyle w:val="Forte"/>
          <w:rFonts w:ascii="Calibri" w:hAnsi="Calibri" w:cs="Calibri"/>
        </w:rPr>
        <w:t>. VISITA TÉCNICA</w:t>
      </w:r>
    </w:p>
    <w:p w14:paraId="19834658" w14:textId="77777777" w:rsidR="00CD7EFA" w:rsidRPr="004B7652" w:rsidRDefault="00CD7EFA" w:rsidP="00667D94">
      <w:pPr>
        <w:rPr>
          <w:rStyle w:val="Forte"/>
          <w:rFonts w:ascii="Calibri" w:hAnsi="Calibri" w:cs="Calibri"/>
        </w:rPr>
      </w:pPr>
    </w:p>
    <w:p w14:paraId="79A22A01" w14:textId="77777777" w:rsidR="00667D94" w:rsidRPr="004B7652" w:rsidRDefault="00667D94" w:rsidP="00667D94">
      <w:pPr>
        <w:pStyle w:val="NormalWeb"/>
        <w:spacing w:before="0" w:beforeAutospacing="0" w:after="0" w:afterAutospacing="0" w:line="276" w:lineRule="auto"/>
        <w:ind w:firstLine="708"/>
        <w:jc w:val="both"/>
        <w:rPr>
          <w:rFonts w:ascii="Calibri" w:hAnsi="Calibri" w:cs="Calibri"/>
        </w:rPr>
      </w:pPr>
      <w:r w:rsidRPr="004B7652">
        <w:rPr>
          <w:rFonts w:ascii="Calibri" w:hAnsi="Calibri" w:cs="Calibri"/>
        </w:rPr>
        <w:t>As empresas podem optar pela realização de Visita Técnica no local onde serão desenvolvidos os trabalhos previamente à execução dos serviços.</w:t>
      </w:r>
    </w:p>
    <w:p w14:paraId="5D325B14" w14:textId="77777777" w:rsidR="00667D94" w:rsidRPr="004B7652" w:rsidRDefault="00667D94" w:rsidP="00667D94">
      <w:pPr>
        <w:pStyle w:val="NormalWeb"/>
        <w:spacing w:before="0" w:beforeAutospacing="0" w:after="0" w:afterAutospacing="0" w:line="276" w:lineRule="auto"/>
        <w:ind w:firstLine="708"/>
        <w:jc w:val="both"/>
        <w:rPr>
          <w:rFonts w:ascii="Calibri" w:hAnsi="Calibri" w:cs="Calibri"/>
        </w:rPr>
      </w:pPr>
      <w:r w:rsidRPr="004B7652">
        <w:rPr>
          <w:rFonts w:ascii="Calibri" w:hAnsi="Calibri" w:cs="Calibri"/>
        </w:rPr>
        <w:t>a) Declaração de Realização de Visita Técnica: caso opte pela visita técnica</w:t>
      </w:r>
    </w:p>
    <w:p w14:paraId="6FDCEBB3" w14:textId="77777777" w:rsidR="00667D94" w:rsidRPr="004B7652" w:rsidRDefault="00667D94" w:rsidP="00667D94">
      <w:pPr>
        <w:pStyle w:val="NormalWeb"/>
        <w:spacing w:before="0" w:beforeAutospacing="0" w:after="0" w:afterAutospacing="0" w:line="276" w:lineRule="auto"/>
        <w:ind w:left="708" w:firstLine="708"/>
        <w:jc w:val="both"/>
        <w:rPr>
          <w:rFonts w:ascii="Calibri" w:hAnsi="Calibri" w:cs="Calibri"/>
        </w:rPr>
      </w:pPr>
      <w:r w:rsidRPr="004B7652">
        <w:rPr>
          <w:rFonts w:ascii="Calibri" w:hAnsi="Calibri" w:cs="Calibri"/>
        </w:rPr>
        <w:t xml:space="preserve">a.1) Declaração que realizou visita técnica ao local, do Projeto Básico, que será contemplado com a execução das obras e serviços de engenharia, e tomou pleno conhecimento das condições existentes neste local onde serão desenvolvidos os trabalhos. </w:t>
      </w:r>
    </w:p>
    <w:p w14:paraId="094B1F47" w14:textId="77777777" w:rsidR="00667D94" w:rsidRPr="004B7652" w:rsidRDefault="00667D94" w:rsidP="00667D94">
      <w:pPr>
        <w:pStyle w:val="NormalWeb"/>
        <w:spacing w:before="0" w:beforeAutospacing="0" w:after="0" w:afterAutospacing="0" w:line="276" w:lineRule="auto"/>
        <w:ind w:left="708" w:firstLine="708"/>
        <w:jc w:val="both"/>
        <w:rPr>
          <w:rFonts w:ascii="Calibri" w:hAnsi="Calibri" w:cs="Calibri"/>
        </w:rPr>
      </w:pPr>
      <w:r w:rsidRPr="004B7652">
        <w:rPr>
          <w:rFonts w:ascii="Calibri" w:hAnsi="Calibri" w:cs="Calibri"/>
        </w:rPr>
        <w:t>a.2) As empresas que optarem pela realização da visita ao local, do Projeto Básico, deverão apresentar a Declaração de Realização de Visita Técnica.</w:t>
      </w:r>
    </w:p>
    <w:p w14:paraId="21FB93FA" w14:textId="77777777" w:rsidR="00667D94" w:rsidRPr="004B7652" w:rsidRDefault="00667D94" w:rsidP="00667D94">
      <w:pPr>
        <w:pStyle w:val="NormalWeb"/>
        <w:spacing w:before="0" w:beforeAutospacing="0" w:after="0" w:afterAutospacing="0" w:line="276" w:lineRule="auto"/>
        <w:jc w:val="both"/>
        <w:rPr>
          <w:rFonts w:ascii="Calibri" w:hAnsi="Calibri" w:cs="Calibri"/>
        </w:rPr>
      </w:pPr>
    </w:p>
    <w:p w14:paraId="4B68A59A" w14:textId="77777777" w:rsidR="00667D94" w:rsidRPr="004B7652" w:rsidRDefault="00667D94" w:rsidP="00667D94">
      <w:pPr>
        <w:pStyle w:val="NormalWeb"/>
        <w:spacing w:before="0" w:beforeAutospacing="0" w:after="0" w:afterAutospacing="0" w:line="276" w:lineRule="auto"/>
        <w:ind w:firstLine="708"/>
        <w:jc w:val="both"/>
        <w:rPr>
          <w:rFonts w:ascii="Calibri" w:hAnsi="Calibri" w:cs="Calibri"/>
        </w:rPr>
      </w:pPr>
      <w:r w:rsidRPr="004B7652">
        <w:rPr>
          <w:rFonts w:ascii="Calibri" w:hAnsi="Calibri" w:cs="Calibri"/>
        </w:rPr>
        <w:t>b) Declaração de Responsabilidade por Renúncia à Visita Técnica:  caso opte por não realizar a visita técnica</w:t>
      </w:r>
    </w:p>
    <w:p w14:paraId="08A5DF3D" w14:textId="77777777" w:rsidR="00667D94" w:rsidRPr="004B7652" w:rsidRDefault="00667D94" w:rsidP="00667D94">
      <w:pPr>
        <w:pStyle w:val="NormalWeb"/>
        <w:spacing w:before="0" w:beforeAutospacing="0" w:after="0" w:afterAutospacing="0" w:line="276" w:lineRule="auto"/>
        <w:ind w:left="708" w:firstLine="708"/>
        <w:jc w:val="both"/>
        <w:rPr>
          <w:rFonts w:ascii="Calibri" w:hAnsi="Calibri" w:cs="Calibri"/>
        </w:rPr>
      </w:pPr>
      <w:r w:rsidRPr="004B7652">
        <w:rPr>
          <w:rFonts w:ascii="Calibri" w:hAnsi="Calibri" w:cs="Calibri"/>
        </w:rPr>
        <w:t xml:space="preserve">b.1) Declaração que declinou da realização da visita técnica ao local, do Projeto Básico, que será contemplado com a execução obras e serviços de engenharia, assumindo incondicionalmente a responsabilidade de executar as obras </w:t>
      </w:r>
      <w:r w:rsidRPr="004B7652">
        <w:rPr>
          <w:rFonts w:ascii="Calibri" w:hAnsi="Calibri" w:cs="Calibri"/>
        </w:rPr>
        <w:lastRenderedPageBreak/>
        <w:t xml:space="preserve">e serviços de engenharia em conformidade com todas as condições e exigências estabelecidas no Edital; </w:t>
      </w:r>
    </w:p>
    <w:p w14:paraId="5E71D5EA" w14:textId="77777777" w:rsidR="00667D94" w:rsidRPr="004B7652" w:rsidRDefault="00667D94" w:rsidP="00667D94">
      <w:pPr>
        <w:pStyle w:val="NormalWeb"/>
        <w:spacing w:before="0" w:beforeAutospacing="0" w:after="0" w:afterAutospacing="0" w:line="276" w:lineRule="auto"/>
        <w:ind w:left="708" w:firstLine="708"/>
        <w:jc w:val="both"/>
        <w:rPr>
          <w:rFonts w:ascii="Calibri" w:hAnsi="Calibri" w:cs="Calibri"/>
        </w:rPr>
      </w:pPr>
      <w:r w:rsidRPr="004B7652">
        <w:rPr>
          <w:rFonts w:ascii="Calibri" w:hAnsi="Calibri" w:cs="Calibri"/>
        </w:rPr>
        <w:t>b.2) As empresas que optarem pela não realização da visita ao local, do Projeto Básico, deverão apresentar a Declaração de Responsabilidade por Renúncia à Visita Técnica.</w:t>
      </w:r>
    </w:p>
    <w:p w14:paraId="50285909" w14:textId="77777777" w:rsidR="00667D94" w:rsidRPr="004B7652" w:rsidRDefault="00667D94" w:rsidP="00667D94">
      <w:pPr>
        <w:pStyle w:val="NormalWeb"/>
        <w:spacing w:before="0" w:beforeAutospacing="0" w:after="0" w:afterAutospacing="0" w:line="276" w:lineRule="auto"/>
        <w:ind w:left="708" w:firstLine="708"/>
        <w:jc w:val="both"/>
        <w:rPr>
          <w:rFonts w:ascii="Calibri" w:hAnsi="Calibri" w:cs="Calibri"/>
        </w:rPr>
      </w:pPr>
      <w:r w:rsidRPr="004B7652">
        <w:rPr>
          <w:rFonts w:ascii="Calibri" w:hAnsi="Calibri" w:cs="Calibri"/>
        </w:rPr>
        <w:t>b.3) A empresa que optar pela não realização da visita ao local, do Projeto Básico, caso CONTRATADA, não poderá alegar, em nenhuma hipótese, o desconhecimento das condições existentes neste local onde serão desenvolvidos os trabalhos, ou outros aspectos que interfiram diretamente na execução das obras e serviços de engenharia, ou de desconhecimento das características e peculiaridades pertinentes às obras e serviços de engenharia ou das dificuldades inerentes à execução, com o intuito de eximir-se de responsabilidades.</w:t>
      </w:r>
    </w:p>
    <w:p w14:paraId="64A6124F" w14:textId="71D8D907" w:rsidR="004E3F3D" w:rsidRPr="004B7652" w:rsidRDefault="006C0212" w:rsidP="006C0212">
      <w:pPr>
        <w:pStyle w:val="NormalWeb"/>
        <w:jc w:val="both"/>
        <w:rPr>
          <w:rFonts w:ascii="Calibri" w:hAnsi="Calibri" w:cs="Calibri"/>
        </w:rPr>
      </w:pPr>
      <w:r w:rsidRPr="004B7652">
        <w:rPr>
          <w:rStyle w:val="Forte"/>
          <w:rFonts w:ascii="Calibri" w:hAnsi="Calibri" w:cs="Calibri"/>
        </w:rPr>
        <w:t>1</w:t>
      </w:r>
      <w:r w:rsidR="00A75763" w:rsidRPr="004B7652">
        <w:rPr>
          <w:rStyle w:val="Forte"/>
          <w:rFonts w:ascii="Calibri" w:hAnsi="Calibri" w:cs="Calibri"/>
        </w:rPr>
        <w:t>4</w:t>
      </w:r>
      <w:r w:rsidRPr="004B7652">
        <w:rPr>
          <w:rStyle w:val="Forte"/>
          <w:rFonts w:ascii="Calibri" w:hAnsi="Calibri" w:cs="Calibri"/>
        </w:rPr>
        <w:t xml:space="preserve">. </w:t>
      </w:r>
      <w:r w:rsidR="004E3F3D" w:rsidRPr="004B7652">
        <w:rPr>
          <w:rStyle w:val="Forte"/>
          <w:rFonts w:ascii="Calibri" w:hAnsi="Calibri" w:cs="Calibri"/>
        </w:rPr>
        <w:t>DO PAGAMENTO</w:t>
      </w:r>
      <w:r w:rsidRPr="004B7652">
        <w:rPr>
          <w:rFonts w:ascii="Calibri" w:hAnsi="Calibri" w:cs="Calibri"/>
        </w:rPr>
        <w:t xml:space="preserve"> </w:t>
      </w:r>
    </w:p>
    <w:p w14:paraId="712D22F1" w14:textId="77777777" w:rsidR="0076667A" w:rsidRPr="004B7652" w:rsidRDefault="0076667A" w:rsidP="0076667A">
      <w:pPr>
        <w:pStyle w:val="Corpodetexto2"/>
        <w:spacing w:line="360" w:lineRule="auto"/>
        <w:ind w:firstLine="709"/>
        <w:jc w:val="both"/>
        <w:rPr>
          <w:rFonts w:ascii="Calibri" w:hAnsi="Calibri" w:cs="Calibri"/>
        </w:rPr>
      </w:pPr>
      <w:r w:rsidRPr="004B7652">
        <w:rPr>
          <w:rFonts w:ascii="Calibri" w:hAnsi="Calibri" w:cs="Calibri"/>
        </w:rPr>
        <w:t xml:space="preserve">O pagamento será realizado mediante a apresentação da medição devidamente aprovada pela Secretaria de Obras. A medição somente poderá ser realizada se os valores apresentados estiverem em conformidade com o cronograma físico-financeiro da obra. </w:t>
      </w:r>
    </w:p>
    <w:p w14:paraId="680984D1" w14:textId="1DEB912D" w:rsidR="0076667A" w:rsidRPr="004B7652" w:rsidRDefault="0076667A" w:rsidP="0076667A">
      <w:pPr>
        <w:pStyle w:val="Corpodetexto2"/>
        <w:spacing w:line="360" w:lineRule="auto"/>
        <w:ind w:firstLine="709"/>
        <w:jc w:val="both"/>
        <w:rPr>
          <w:rFonts w:ascii="Calibri" w:hAnsi="Calibri" w:cs="Calibri"/>
        </w:rPr>
      </w:pPr>
      <w:r w:rsidRPr="004B7652">
        <w:rPr>
          <w:rFonts w:ascii="Calibri" w:hAnsi="Calibri" w:cs="Calibri"/>
        </w:rPr>
        <w:t>A emissão da Nota Fiscal somente será liberada após a aprovação da medição pela Secretaria de Obras, que terá o prazo de até 7 (sete) dias úteis para realizar a vistoria, análise e liberação, contados a partir da solicitação formal da contratada.</w:t>
      </w:r>
    </w:p>
    <w:p w14:paraId="503922E9" w14:textId="77777777" w:rsidR="0076667A" w:rsidRPr="004B7652" w:rsidRDefault="0076667A" w:rsidP="0076667A">
      <w:pPr>
        <w:pStyle w:val="Corpodetexto2"/>
        <w:spacing w:line="360" w:lineRule="auto"/>
        <w:ind w:firstLine="709"/>
        <w:jc w:val="both"/>
        <w:rPr>
          <w:rFonts w:ascii="Calibri" w:hAnsi="Calibri" w:cs="Calibri"/>
        </w:rPr>
      </w:pPr>
      <w:r w:rsidRPr="004B7652">
        <w:rPr>
          <w:rFonts w:ascii="Calibri" w:hAnsi="Calibri" w:cs="Calibri"/>
        </w:rPr>
        <w:t>Informamos que a Secretaria de Obras realizará uma análise prévia da documentação exigida quanto aos aspectos trabalhistas e de regularidade fiscal, sendo a conferência e aceitação definitivas de responsabilidade da secretaria de finanças, cabendo àquela apenas a verificação preliminar com a finalidade de agilizar o processo de medição.</w:t>
      </w:r>
    </w:p>
    <w:p w14:paraId="60EB4AA0" w14:textId="6BA26F35" w:rsidR="004E3F3D" w:rsidRPr="004B7652" w:rsidRDefault="0076667A" w:rsidP="0076667A">
      <w:pPr>
        <w:pStyle w:val="Corpodetexto2"/>
        <w:spacing w:after="0" w:line="360" w:lineRule="auto"/>
        <w:ind w:firstLine="709"/>
        <w:jc w:val="both"/>
        <w:rPr>
          <w:rFonts w:ascii="Calibri" w:hAnsi="Calibri" w:cs="Calibri"/>
        </w:rPr>
      </w:pPr>
      <w:r w:rsidRPr="004B7652">
        <w:rPr>
          <w:rFonts w:ascii="Calibri" w:hAnsi="Calibri" w:cs="Calibri"/>
        </w:rPr>
        <w:t>Após a aprovação da medição e liberação para emissão da Nota Fiscal, o processo será encaminhado à Secretaria de Finanças para o devido pagamento, que será efetuado em até 10 (dez) dias úteis, contados a partir do recebimento efetivo da fatura/nota fiscal por aquela Secretaria. A contratada deverá apresentar, juntamente com a medição, todos os documentos exigidos no checklist de documentação, que será anexado ao processo licitatório, como condição para o encaminhamento do pagamento</w:t>
      </w:r>
      <w:r w:rsidR="004E3F3D" w:rsidRPr="004B7652">
        <w:rPr>
          <w:rFonts w:ascii="Calibri" w:hAnsi="Calibri" w:cs="Calibri"/>
        </w:rPr>
        <w:t>.</w:t>
      </w:r>
    </w:p>
    <w:p w14:paraId="04F3F7F7" w14:textId="1528CE2D" w:rsidR="004E3F3D" w:rsidRDefault="004E3F3D" w:rsidP="004E3F3D">
      <w:pPr>
        <w:pStyle w:val="Corpodetexto2"/>
        <w:spacing w:after="0" w:line="360" w:lineRule="auto"/>
        <w:ind w:firstLine="709"/>
        <w:jc w:val="both"/>
        <w:rPr>
          <w:rFonts w:ascii="Calibri" w:hAnsi="Calibri" w:cs="Calibri"/>
        </w:rPr>
      </w:pPr>
    </w:p>
    <w:p w14:paraId="597A60C7" w14:textId="77777777" w:rsidR="005833E0" w:rsidRPr="004B7652" w:rsidRDefault="005833E0" w:rsidP="004E3F3D">
      <w:pPr>
        <w:pStyle w:val="Corpodetexto2"/>
        <w:spacing w:after="0" w:line="360" w:lineRule="auto"/>
        <w:ind w:firstLine="709"/>
        <w:jc w:val="both"/>
        <w:rPr>
          <w:rFonts w:ascii="Calibri" w:hAnsi="Calibri" w:cs="Calibri"/>
        </w:rPr>
      </w:pPr>
    </w:p>
    <w:p w14:paraId="4865B55C" w14:textId="63363F97" w:rsidR="004E3F3D" w:rsidRPr="004B7652" w:rsidRDefault="004E3F3D" w:rsidP="004E3F3D">
      <w:pPr>
        <w:pStyle w:val="Corpodetexto2"/>
        <w:spacing w:after="0" w:line="360" w:lineRule="auto"/>
        <w:jc w:val="both"/>
        <w:rPr>
          <w:rFonts w:ascii="Calibri" w:hAnsi="Calibri" w:cs="Calibri"/>
          <w:b/>
        </w:rPr>
      </w:pPr>
      <w:r w:rsidRPr="004B7652">
        <w:rPr>
          <w:rFonts w:ascii="Calibri" w:hAnsi="Calibri" w:cs="Calibri"/>
          <w:b/>
        </w:rPr>
        <w:t>1</w:t>
      </w:r>
      <w:r w:rsidR="00A75763" w:rsidRPr="004B7652">
        <w:rPr>
          <w:rFonts w:ascii="Calibri" w:hAnsi="Calibri" w:cs="Calibri"/>
          <w:b/>
        </w:rPr>
        <w:t>5</w:t>
      </w:r>
      <w:r w:rsidRPr="004B7652">
        <w:rPr>
          <w:rFonts w:ascii="Calibri" w:hAnsi="Calibri" w:cs="Calibri"/>
          <w:b/>
        </w:rPr>
        <w:t>. ORDENADOR DE DESPESA:</w:t>
      </w:r>
    </w:p>
    <w:p w14:paraId="2BD62919" w14:textId="366E4A85" w:rsidR="000C05E7" w:rsidRPr="004B7652" w:rsidRDefault="004E3F3D" w:rsidP="000C05E7">
      <w:pPr>
        <w:pStyle w:val="Corpodetexto2"/>
        <w:spacing w:line="360" w:lineRule="auto"/>
        <w:ind w:firstLine="709"/>
        <w:jc w:val="both"/>
        <w:rPr>
          <w:rFonts w:ascii="Calibri" w:hAnsi="Calibri" w:cs="Calibri"/>
          <w:b/>
        </w:rPr>
      </w:pPr>
      <w:r w:rsidRPr="004B7652">
        <w:rPr>
          <w:rFonts w:ascii="Calibri" w:hAnsi="Calibri" w:cs="Calibri"/>
        </w:rPr>
        <w:t xml:space="preserve">Fica registrado como ordenadora de despesas </w:t>
      </w:r>
      <w:r w:rsidR="0076667A" w:rsidRPr="004B7652">
        <w:rPr>
          <w:rFonts w:ascii="Calibri" w:hAnsi="Calibri" w:cs="Calibri"/>
        </w:rPr>
        <w:t>o</w:t>
      </w:r>
      <w:r w:rsidRPr="004B7652">
        <w:rPr>
          <w:rFonts w:ascii="Calibri" w:hAnsi="Calibri" w:cs="Calibri"/>
        </w:rPr>
        <w:t xml:space="preserve"> Secretári</w:t>
      </w:r>
      <w:r w:rsidR="0076667A" w:rsidRPr="004B7652">
        <w:rPr>
          <w:rFonts w:ascii="Calibri" w:hAnsi="Calibri" w:cs="Calibri"/>
        </w:rPr>
        <w:t>o</w:t>
      </w:r>
      <w:r w:rsidRPr="004B7652">
        <w:rPr>
          <w:rFonts w:ascii="Calibri" w:hAnsi="Calibri" w:cs="Calibri"/>
        </w:rPr>
        <w:t xml:space="preserve"> d</w:t>
      </w:r>
      <w:r w:rsidR="00B555B0" w:rsidRPr="004B7652">
        <w:rPr>
          <w:rFonts w:ascii="Calibri" w:hAnsi="Calibri" w:cs="Calibri"/>
        </w:rPr>
        <w:t>e</w:t>
      </w:r>
      <w:r w:rsidRPr="004B7652">
        <w:rPr>
          <w:rFonts w:ascii="Calibri" w:hAnsi="Calibri" w:cs="Calibri"/>
        </w:rPr>
        <w:t xml:space="preserve"> </w:t>
      </w:r>
      <w:r w:rsidR="0076667A" w:rsidRPr="004B7652">
        <w:rPr>
          <w:rFonts w:ascii="Calibri" w:hAnsi="Calibri" w:cs="Calibri"/>
        </w:rPr>
        <w:t>Habitação e Desenvolvimento Urbano</w:t>
      </w:r>
      <w:r w:rsidRPr="004B7652">
        <w:rPr>
          <w:rFonts w:ascii="Calibri" w:hAnsi="Calibri" w:cs="Calibri"/>
        </w:rPr>
        <w:t xml:space="preserve">, </w:t>
      </w:r>
      <w:proofErr w:type="spellStart"/>
      <w:r w:rsidRPr="004B7652">
        <w:rPr>
          <w:rFonts w:ascii="Calibri" w:hAnsi="Calibri" w:cs="Calibri"/>
        </w:rPr>
        <w:t>Sr°</w:t>
      </w:r>
      <w:proofErr w:type="spellEnd"/>
      <w:r w:rsidRPr="004B7652">
        <w:rPr>
          <w:rFonts w:ascii="Calibri" w:hAnsi="Calibri" w:cs="Calibri"/>
        </w:rPr>
        <w:t xml:space="preserve"> </w:t>
      </w:r>
      <w:r w:rsidR="0076667A" w:rsidRPr="004B7652">
        <w:rPr>
          <w:rFonts w:ascii="Calibri" w:hAnsi="Calibri" w:cs="Calibri"/>
        </w:rPr>
        <w:t xml:space="preserve">Rodolfo </w:t>
      </w:r>
      <w:proofErr w:type="spellStart"/>
      <w:r w:rsidR="0076667A" w:rsidRPr="004B7652">
        <w:rPr>
          <w:rFonts w:ascii="Calibri" w:hAnsi="Calibri" w:cs="Calibri"/>
        </w:rPr>
        <w:t>Kenji</w:t>
      </w:r>
      <w:proofErr w:type="spellEnd"/>
      <w:r w:rsidR="0076667A" w:rsidRPr="004B7652">
        <w:rPr>
          <w:rFonts w:ascii="Calibri" w:hAnsi="Calibri" w:cs="Calibri"/>
        </w:rPr>
        <w:t xml:space="preserve"> Espirito Santo</w:t>
      </w:r>
      <w:r w:rsidRPr="004B7652">
        <w:rPr>
          <w:rFonts w:ascii="Calibri" w:hAnsi="Calibri" w:cs="Calibri"/>
          <w:bCs/>
        </w:rPr>
        <w:t>.</w:t>
      </w:r>
    </w:p>
    <w:p w14:paraId="1D865756" w14:textId="77777777" w:rsidR="000165E4" w:rsidRPr="004B7652" w:rsidRDefault="000165E4" w:rsidP="004E3F3D">
      <w:pPr>
        <w:pStyle w:val="Corpodetexto2"/>
        <w:spacing w:after="0" w:line="360" w:lineRule="auto"/>
        <w:jc w:val="both"/>
        <w:rPr>
          <w:rFonts w:ascii="Calibri" w:hAnsi="Calibri" w:cs="Calibri"/>
          <w:sz w:val="22"/>
          <w:szCs w:val="22"/>
        </w:rPr>
      </w:pPr>
    </w:p>
    <w:p w14:paraId="1A7F4131" w14:textId="2F01DEAC" w:rsidR="004E3F3D" w:rsidRPr="004B7652" w:rsidRDefault="001028EE" w:rsidP="004E3F3D">
      <w:pPr>
        <w:pStyle w:val="Corpodetexto2"/>
        <w:spacing w:after="0" w:line="360" w:lineRule="auto"/>
        <w:jc w:val="both"/>
        <w:rPr>
          <w:rFonts w:ascii="Calibri" w:hAnsi="Calibri" w:cs="Calibri"/>
          <w:b/>
        </w:rPr>
      </w:pPr>
      <w:r w:rsidRPr="004B7652">
        <w:rPr>
          <w:rFonts w:ascii="Calibri" w:hAnsi="Calibri" w:cs="Calibri"/>
          <w:b/>
        </w:rPr>
        <w:t>1</w:t>
      </w:r>
      <w:r w:rsidR="00A75763" w:rsidRPr="004B7652">
        <w:rPr>
          <w:rFonts w:ascii="Calibri" w:hAnsi="Calibri" w:cs="Calibri"/>
          <w:b/>
        </w:rPr>
        <w:t>6</w:t>
      </w:r>
      <w:r w:rsidR="004E3F3D" w:rsidRPr="004B7652">
        <w:rPr>
          <w:rFonts w:ascii="Calibri" w:hAnsi="Calibri" w:cs="Calibri"/>
          <w:b/>
        </w:rPr>
        <w:t>. GESTOR DO CONTRATO:</w:t>
      </w:r>
    </w:p>
    <w:p w14:paraId="1EF4C68D" w14:textId="55CCD4B7" w:rsidR="004E3F3D" w:rsidRPr="004B7652" w:rsidRDefault="004E3F3D" w:rsidP="004E3F3D">
      <w:pPr>
        <w:pStyle w:val="Corpodetexto2"/>
        <w:spacing w:after="0" w:line="360" w:lineRule="auto"/>
        <w:ind w:firstLine="709"/>
        <w:jc w:val="both"/>
        <w:rPr>
          <w:rFonts w:ascii="Calibri" w:hAnsi="Calibri" w:cs="Calibri"/>
        </w:rPr>
      </w:pPr>
      <w:r w:rsidRPr="004B7652">
        <w:rPr>
          <w:rFonts w:ascii="Calibri" w:hAnsi="Calibri" w:cs="Calibri"/>
        </w:rPr>
        <w:t xml:space="preserve">Fica registrado como gestor do contrato o Secretário de Obras, </w:t>
      </w:r>
      <w:proofErr w:type="spellStart"/>
      <w:r w:rsidRPr="004B7652">
        <w:rPr>
          <w:rFonts w:ascii="Calibri" w:hAnsi="Calibri" w:cs="Calibri"/>
        </w:rPr>
        <w:t>Srº</w:t>
      </w:r>
      <w:proofErr w:type="spellEnd"/>
      <w:r w:rsidRPr="004B7652">
        <w:rPr>
          <w:rFonts w:ascii="Calibri" w:hAnsi="Calibri" w:cs="Calibri"/>
        </w:rPr>
        <w:t xml:space="preserve"> </w:t>
      </w:r>
      <w:r w:rsidR="0076667A" w:rsidRPr="004B7652">
        <w:rPr>
          <w:rFonts w:ascii="Calibri" w:hAnsi="Calibri" w:cs="Calibri"/>
        </w:rPr>
        <w:t>Edson Batista</w:t>
      </w:r>
      <w:r w:rsidRPr="004B7652">
        <w:rPr>
          <w:rFonts w:ascii="Calibri" w:hAnsi="Calibri" w:cs="Calibri"/>
        </w:rPr>
        <w:t>.</w:t>
      </w:r>
    </w:p>
    <w:p w14:paraId="2F71C938" w14:textId="77777777" w:rsidR="004E3F3D" w:rsidRPr="004B7652" w:rsidRDefault="004E3F3D" w:rsidP="004E3F3D">
      <w:pPr>
        <w:pStyle w:val="Corpodetexto2"/>
        <w:spacing w:after="0" w:line="360" w:lineRule="auto"/>
        <w:jc w:val="both"/>
        <w:rPr>
          <w:rFonts w:ascii="Calibri" w:hAnsi="Calibri" w:cs="Calibri"/>
          <w:sz w:val="22"/>
          <w:szCs w:val="22"/>
        </w:rPr>
      </w:pPr>
    </w:p>
    <w:p w14:paraId="3B413373" w14:textId="1E0B1DAA" w:rsidR="004E3F3D" w:rsidRPr="004B7652" w:rsidRDefault="004E3F3D" w:rsidP="004E3F3D">
      <w:pPr>
        <w:pStyle w:val="Corpodetexto2"/>
        <w:spacing w:after="0" w:line="360" w:lineRule="auto"/>
        <w:jc w:val="both"/>
        <w:rPr>
          <w:rFonts w:ascii="Calibri" w:hAnsi="Calibri" w:cs="Calibri"/>
          <w:b/>
        </w:rPr>
      </w:pPr>
      <w:r w:rsidRPr="004B7652">
        <w:rPr>
          <w:rFonts w:ascii="Calibri" w:hAnsi="Calibri" w:cs="Calibri"/>
          <w:b/>
        </w:rPr>
        <w:t>1</w:t>
      </w:r>
      <w:r w:rsidR="00A75763" w:rsidRPr="004B7652">
        <w:rPr>
          <w:rFonts w:ascii="Calibri" w:hAnsi="Calibri" w:cs="Calibri"/>
          <w:b/>
        </w:rPr>
        <w:t>7</w:t>
      </w:r>
      <w:r w:rsidRPr="004B7652">
        <w:rPr>
          <w:rFonts w:ascii="Calibri" w:hAnsi="Calibri" w:cs="Calibri"/>
          <w:b/>
        </w:rPr>
        <w:t>. FISCAL DE CONTRATO:</w:t>
      </w:r>
    </w:p>
    <w:p w14:paraId="26FDDB57" w14:textId="45D14918" w:rsidR="004E3F3D" w:rsidRPr="004B7652" w:rsidRDefault="004E3F3D" w:rsidP="000165E4">
      <w:pPr>
        <w:pStyle w:val="Corpodetexto2"/>
        <w:spacing w:after="0" w:line="360" w:lineRule="auto"/>
        <w:ind w:firstLine="709"/>
        <w:jc w:val="both"/>
        <w:rPr>
          <w:rFonts w:ascii="Calibri" w:hAnsi="Calibri" w:cs="Calibri"/>
        </w:rPr>
      </w:pPr>
      <w:r w:rsidRPr="004B7652">
        <w:rPr>
          <w:rFonts w:ascii="Calibri" w:hAnsi="Calibri" w:cs="Calibri"/>
        </w:rPr>
        <w:t xml:space="preserve">Fica registrado como fiscal do contrato o Engenheiro Civil, </w:t>
      </w:r>
      <w:proofErr w:type="spellStart"/>
      <w:r w:rsidRPr="004B7652">
        <w:rPr>
          <w:rFonts w:ascii="Calibri" w:hAnsi="Calibri" w:cs="Calibri"/>
        </w:rPr>
        <w:t>Srº</w:t>
      </w:r>
      <w:proofErr w:type="spellEnd"/>
      <w:r w:rsidRPr="004B7652">
        <w:rPr>
          <w:rFonts w:ascii="Calibri" w:hAnsi="Calibri" w:cs="Calibri"/>
        </w:rPr>
        <w:t xml:space="preserve"> Gabriel de Mello </w:t>
      </w:r>
      <w:proofErr w:type="spellStart"/>
      <w:r w:rsidRPr="004B7652">
        <w:rPr>
          <w:rFonts w:ascii="Calibri" w:hAnsi="Calibri" w:cs="Calibri"/>
        </w:rPr>
        <w:t>Thibes</w:t>
      </w:r>
      <w:proofErr w:type="spellEnd"/>
      <w:r w:rsidRPr="004B7652">
        <w:rPr>
          <w:rFonts w:ascii="Calibri" w:hAnsi="Calibri" w:cs="Calibri"/>
        </w:rPr>
        <w:t>.</w:t>
      </w:r>
    </w:p>
    <w:p w14:paraId="49F43349" w14:textId="77777777" w:rsidR="00263C46" w:rsidRPr="004B7652" w:rsidRDefault="00263C46" w:rsidP="00130BBA">
      <w:pPr>
        <w:spacing w:line="0" w:lineRule="atLeast"/>
        <w:ind w:right="-179"/>
        <w:jc w:val="center"/>
        <w:rPr>
          <w:rFonts w:ascii="Calibri" w:eastAsia="Tahoma" w:hAnsi="Calibri" w:cs="Calibri"/>
          <w:b/>
        </w:rPr>
      </w:pPr>
    </w:p>
    <w:p w14:paraId="581F1A09" w14:textId="77777777" w:rsidR="006C0212" w:rsidRPr="004B7652" w:rsidRDefault="006C0212" w:rsidP="00130BBA">
      <w:pPr>
        <w:spacing w:line="0" w:lineRule="atLeast"/>
        <w:ind w:right="-179"/>
        <w:jc w:val="center"/>
        <w:rPr>
          <w:rFonts w:ascii="Calibri" w:eastAsia="Tahoma" w:hAnsi="Calibri" w:cs="Calibri"/>
          <w:b/>
        </w:rPr>
      </w:pPr>
    </w:p>
    <w:p w14:paraId="18F34F12" w14:textId="77777777" w:rsidR="00130BBA" w:rsidRPr="004B7652" w:rsidRDefault="00130BBA" w:rsidP="00130BBA">
      <w:pPr>
        <w:pStyle w:val="Corpodetexto2"/>
        <w:spacing w:after="0" w:line="360" w:lineRule="auto"/>
        <w:ind w:firstLine="709"/>
        <w:jc w:val="both"/>
        <w:rPr>
          <w:rFonts w:ascii="Calibri" w:hAnsi="Calibri" w:cs="Calibri"/>
        </w:rPr>
      </w:pPr>
      <w:r w:rsidRPr="004B7652">
        <w:rPr>
          <w:rFonts w:ascii="Calibri" w:hAnsi="Calibri" w:cs="Calibri"/>
        </w:rPr>
        <w:t>Sem mais, apresentamos nossos protestos de estima e consideração.</w:t>
      </w:r>
    </w:p>
    <w:p w14:paraId="664D1046" w14:textId="3D026967" w:rsidR="00130BBA" w:rsidRPr="004B7652" w:rsidRDefault="00130BBA" w:rsidP="00263782">
      <w:pPr>
        <w:pStyle w:val="Corpodetexto2"/>
        <w:spacing w:after="0" w:line="360" w:lineRule="auto"/>
        <w:ind w:firstLine="709"/>
        <w:jc w:val="both"/>
        <w:rPr>
          <w:rFonts w:ascii="Calibri" w:hAnsi="Calibri" w:cs="Calibri"/>
        </w:rPr>
      </w:pPr>
      <w:r w:rsidRPr="004B7652">
        <w:rPr>
          <w:rFonts w:ascii="Calibri" w:hAnsi="Calibri" w:cs="Calibri"/>
        </w:rPr>
        <w:t>Atenciosamente</w:t>
      </w:r>
    </w:p>
    <w:p w14:paraId="01D0C0CB" w14:textId="77777777" w:rsidR="007C4055" w:rsidRPr="004B7652" w:rsidRDefault="007C4055" w:rsidP="00130BBA">
      <w:pPr>
        <w:pStyle w:val="Corpodetexto2"/>
        <w:spacing w:after="0" w:line="360" w:lineRule="auto"/>
        <w:jc w:val="both"/>
        <w:rPr>
          <w:rFonts w:ascii="Calibri" w:hAnsi="Calibri" w:cs="Calibri"/>
        </w:rPr>
      </w:pPr>
    </w:p>
    <w:p w14:paraId="29B00E84" w14:textId="77777777" w:rsidR="007C4055" w:rsidRPr="004B7652" w:rsidRDefault="007C4055" w:rsidP="00130BBA">
      <w:pPr>
        <w:pStyle w:val="Corpodetexto2"/>
        <w:spacing w:after="0" w:line="360" w:lineRule="auto"/>
        <w:jc w:val="both"/>
        <w:rPr>
          <w:rFonts w:ascii="Calibri" w:hAnsi="Calibri" w:cs="Calibri"/>
        </w:rPr>
      </w:pPr>
    </w:p>
    <w:p w14:paraId="1231C3B4" w14:textId="01D00E6B" w:rsidR="00130BBA" w:rsidRPr="004B7652" w:rsidRDefault="00130BBA" w:rsidP="00130BBA">
      <w:pPr>
        <w:pStyle w:val="Corpodetexto2"/>
        <w:spacing w:after="0" w:line="360" w:lineRule="auto"/>
        <w:jc w:val="right"/>
        <w:rPr>
          <w:rFonts w:ascii="Calibri" w:hAnsi="Calibri" w:cs="Calibri"/>
        </w:rPr>
      </w:pPr>
      <w:r w:rsidRPr="004B7652">
        <w:rPr>
          <w:rFonts w:ascii="Calibri" w:hAnsi="Calibri" w:cs="Calibri"/>
        </w:rPr>
        <w:t>São Miguel Arcanjo</w:t>
      </w:r>
      <w:r w:rsidR="00094C65" w:rsidRPr="004B7652">
        <w:rPr>
          <w:rFonts w:ascii="Calibri" w:hAnsi="Calibri" w:cs="Calibri"/>
        </w:rPr>
        <w:t>/</w:t>
      </w:r>
      <w:r w:rsidRPr="004B7652">
        <w:rPr>
          <w:rFonts w:ascii="Calibri" w:hAnsi="Calibri" w:cs="Calibri"/>
        </w:rPr>
        <w:t xml:space="preserve">SP, </w:t>
      </w:r>
      <w:r w:rsidR="0076667A" w:rsidRPr="004B7652">
        <w:rPr>
          <w:rFonts w:ascii="Calibri" w:hAnsi="Calibri" w:cs="Calibri"/>
        </w:rPr>
        <w:t>28</w:t>
      </w:r>
      <w:r w:rsidRPr="004B7652">
        <w:rPr>
          <w:rFonts w:ascii="Calibri" w:hAnsi="Calibri" w:cs="Calibri"/>
        </w:rPr>
        <w:t xml:space="preserve"> de </w:t>
      </w:r>
      <w:r w:rsidR="0076667A" w:rsidRPr="004B7652">
        <w:rPr>
          <w:rFonts w:ascii="Calibri" w:hAnsi="Calibri" w:cs="Calibri"/>
        </w:rPr>
        <w:t>janeiro</w:t>
      </w:r>
      <w:r w:rsidRPr="004B7652">
        <w:rPr>
          <w:rFonts w:ascii="Calibri" w:hAnsi="Calibri" w:cs="Calibri"/>
        </w:rPr>
        <w:t xml:space="preserve"> de 202</w:t>
      </w:r>
      <w:r w:rsidR="00270B2D">
        <w:rPr>
          <w:rFonts w:ascii="Calibri" w:hAnsi="Calibri" w:cs="Calibri"/>
        </w:rPr>
        <w:t>6</w:t>
      </w:r>
    </w:p>
    <w:p w14:paraId="68036448" w14:textId="77777777" w:rsidR="00130BBA" w:rsidRPr="004B7652" w:rsidRDefault="00130BBA" w:rsidP="00130BBA">
      <w:pPr>
        <w:pStyle w:val="Corpodetexto2"/>
        <w:spacing w:after="0" w:line="360" w:lineRule="auto"/>
        <w:jc w:val="both"/>
        <w:rPr>
          <w:rFonts w:ascii="Calibri" w:hAnsi="Calibri" w:cs="Calibri"/>
        </w:rPr>
      </w:pPr>
    </w:p>
    <w:p w14:paraId="1C2205E1" w14:textId="77777777" w:rsidR="009A752D" w:rsidRPr="004B7652" w:rsidRDefault="009A752D" w:rsidP="00130BBA">
      <w:pPr>
        <w:pStyle w:val="Corpodetexto2"/>
        <w:spacing w:after="0" w:line="360" w:lineRule="auto"/>
        <w:jc w:val="both"/>
        <w:rPr>
          <w:rFonts w:ascii="Calibri" w:hAnsi="Calibri" w:cs="Calibri"/>
        </w:rPr>
      </w:pPr>
    </w:p>
    <w:p w14:paraId="08B95D58" w14:textId="52E2B48B" w:rsidR="00094C65" w:rsidRPr="004B7652" w:rsidRDefault="00094C65" w:rsidP="00130BBA">
      <w:pPr>
        <w:pStyle w:val="Corpodetexto2"/>
        <w:spacing w:after="0" w:line="360" w:lineRule="auto"/>
        <w:jc w:val="both"/>
        <w:rPr>
          <w:rFonts w:ascii="Calibri" w:hAnsi="Calibri" w:cs="Calibri"/>
        </w:rPr>
      </w:pPr>
    </w:p>
    <w:p w14:paraId="361A828F" w14:textId="77777777" w:rsidR="0076667A" w:rsidRPr="004B7652" w:rsidRDefault="0076667A" w:rsidP="0076667A">
      <w:pPr>
        <w:jc w:val="center"/>
        <w:rPr>
          <w:rFonts w:ascii="Calibri" w:hAnsi="Calibri" w:cs="Calibri"/>
          <w:b/>
          <w:bCs/>
        </w:rPr>
      </w:pPr>
      <w:r w:rsidRPr="004B7652">
        <w:rPr>
          <w:rFonts w:ascii="Calibri" w:hAnsi="Calibri" w:cs="Calibri"/>
          <w:b/>
          <w:bCs/>
          <w:noProof/>
        </w:rPr>
        <w:t>_____________________________</w:t>
      </w:r>
    </w:p>
    <w:p w14:paraId="5FC551D8" w14:textId="77777777" w:rsidR="004B7652" w:rsidRPr="004B7652" w:rsidRDefault="004B7652" w:rsidP="0076667A">
      <w:pPr>
        <w:pStyle w:val="Corpodetexto2"/>
        <w:spacing w:after="0" w:line="360" w:lineRule="auto"/>
        <w:jc w:val="center"/>
        <w:rPr>
          <w:rFonts w:ascii="Calibri" w:hAnsi="Calibri" w:cs="Calibri"/>
          <w:b/>
        </w:rPr>
      </w:pPr>
      <w:r w:rsidRPr="004B7652">
        <w:rPr>
          <w:rFonts w:ascii="Calibri" w:hAnsi="Calibri" w:cs="Calibri"/>
          <w:b/>
        </w:rPr>
        <w:t xml:space="preserve">Rodolfo </w:t>
      </w:r>
      <w:proofErr w:type="spellStart"/>
      <w:r w:rsidRPr="004B7652">
        <w:rPr>
          <w:rFonts w:ascii="Calibri" w:hAnsi="Calibri" w:cs="Calibri"/>
          <w:b/>
        </w:rPr>
        <w:t>Kenji</w:t>
      </w:r>
      <w:proofErr w:type="spellEnd"/>
      <w:r w:rsidRPr="004B7652">
        <w:rPr>
          <w:rFonts w:ascii="Calibri" w:hAnsi="Calibri" w:cs="Calibri"/>
          <w:b/>
        </w:rPr>
        <w:t xml:space="preserve"> Espirito Santo </w:t>
      </w:r>
    </w:p>
    <w:p w14:paraId="54468B29" w14:textId="7D890A4E" w:rsidR="0076667A" w:rsidRPr="004B7652" w:rsidRDefault="004B7652" w:rsidP="004B7652">
      <w:pPr>
        <w:pStyle w:val="Corpodetexto2"/>
        <w:spacing w:after="0" w:line="360" w:lineRule="auto"/>
        <w:jc w:val="center"/>
        <w:rPr>
          <w:rFonts w:ascii="Calibri" w:hAnsi="Calibri" w:cs="Calibri"/>
        </w:rPr>
      </w:pPr>
      <w:r w:rsidRPr="004B7652">
        <w:rPr>
          <w:rFonts w:ascii="Calibri" w:hAnsi="Calibri" w:cs="Calibri"/>
        </w:rPr>
        <w:t>Secretário de Habitação e Desenvolvimento Urbano</w:t>
      </w:r>
    </w:p>
    <w:p w14:paraId="3B62FD54" w14:textId="5F9D4246" w:rsidR="0076667A" w:rsidRPr="004B7652" w:rsidRDefault="0076667A" w:rsidP="00130BBA">
      <w:pPr>
        <w:pStyle w:val="Corpodetexto2"/>
        <w:spacing w:after="0" w:line="360" w:lineRule="auto"/>
        <w:jc w:val="both"/>
        <w:rPr>
          <w:rFonts w:ascii="Calibri" w:hAnsi="Calibri" w:cs="Calibri"/>
        </w:rPr>
      </w:pPr>
    </w:p>
    <w:p w14:paraId="143F93EE" w14:textId="661AC157" w:rsidR="0076667A" w:rsidRPr="004B7652" w:rsidRDefault="0076667A" w:rsidP="00130BBA">
      <w:pPr>
        <w:pStyle w:val="Corpodetexto2"/>
        <w:spacing w:after="0" w:line="360" w:lineRule="auto"/>
        <w:jc w:val="both"/>
        <w:rPr>
          <w:rFonts w:ascii="Calibri" w:hAnsi="Calibri" w:cs="Calibri"/>
        </w:rPr>
      </w:pPr>
    </w:p>
    <w:p w14:paraId="2B780312" w14:textId="77777777" w:rsidR="0076667A" w:rsidRPr="004B7652" w:rsidRDefault="0076667A" w:rsidP="00130BBA">
      <w:pPr>
        <w:pStyle w:val="Corpodetexto2"/>
        <w:spacing w:after="0" w:line="360" w:lineRule="auto"/>
        <w:jc w:val="both"/>
        <w:rPr>
          <w:rFonts w:ascii="Calibri" w:hAnsi="Calibri" w:cs="Calibri"/>
        </w:rPr>
      </w:pPr>
    </w:p>
    <w:p w14:paraId="652B0122" w14:textId="77777777" w:rsidR="00130BBA" w:rsidRPr="004B7652" w:rsidRDefault="00130BBA" w:rsidP="00130BBA">
      <w:pPr>
        <w:jc w:val="center"/>
        <w:rPr>
          <w:rFonts w:ascii="Calibri" w:hAnsi="Calibri" w:cs="Calibri"/>
          <w:b/>
          <w:bCs/>
        </w:rPr>
      </w:pPr>
      <w:r w:rsidRPr="004B7652">
        <w:rPr>
          <w:rFonts w:ascii="Calibri" w:hAnsi="Calibri" w:cs="Calibri"/>
          <w:b/>
          <w:bCs/>
          <w:noProof/>
        </w:rPr>
        <w:t>_____________________________</w:t>
      </w:r>
    </w:p>
    <w:p w14:paraId="206A46FA" w14:textId="030834FD" w:rsidR="004B7652" w:rsidRPr="004B7652" w:rsidRDefault="004B7652" w:rsidP="004B7652">
      <w:pPr>
        <w:pStyle w:val="Corpodetexto2"/>
        <w:spacing w:after="0" w:line="360" w:lineRule="auto"/>
        <w:ind w:firstLine="709"/>
        <w:rPr>
          <w:rFonts w:ascii="Calibri" w:hAnsi="Calibri" w:cs="Calibri"/>
          <w:b/>
          <w:bCs/>
        </w:rPr>
      </w:pPr>
      <w:r w:rsidRPr="004B7652">
        <w:rPr>
          <w:rFonts w:ascii="Calibri" w:hAnsi="Calibri" w:cs="Calibri"/>
          <w:b/>
          <w:bCs/>
        </w:rPr>
        <w:t xml:space="preserve">                                                 </w:t>
      </w:r>
      <w:r w:rsidR="005833E0">
        <w:rPr>
          <w:rFonts w:ascii="Calibri" w:hAnsi="Calibri" w:cs="Calibri"/>
          <w:b/>
          <w:bCs/>
        </w:rPr>
        <w:t xml:space="preserve">      </w:t>
      </w:r>
      <w:r w:rsidRPr="004B7652">
        <w:rPr>
          <w:rFonts w:ascii="Calibri" w:hAnsi="Calibri" w:cs="Calibri"/>
          <w:b/>
          <w:bCs/>
        </w:rPr>
        <w:t>Edson Batista.</w:t>
      </w:r>
    </w:p>
    <w:p w14:paraId="47B23EF9" w14:textId="120ABE52" w:rsidR="00BF513B" w:rsidRPr="004B7652" w:rsidRDefault="005833E0" w:rsidP="005833E0">
      <w:pPr>
        <w:pStyle w:val="Corpodetexto2"/>
        <w:spacing w:after="0" w:line="360" w:lineRule="auto"/>
        <w:rPr>
          <w:rFonts w:ascii="Calibri" w:hAnsi="Calibri" w:cs="Calibri"/>
          <w:b/>
        </w:rPr>
      </w:pPr>
      <w:r>
        <w:rPr>
          <w:rFonts w:ascii="Calibri" w:hAnsi="Calibri" w:cs="Calibri"/>
          <w:b/>
        </w:rPr>
        <w:t xml:space="preserve">                                                               </w:t>
      </w:r>
      <w:r w:rsidR="00130BBA" w:rsidRPr="004B7652">
        <w:rPr>
          <w:rFonts w:ascii="Calibri" w:hAnsi="Calibri" w:cs="Calibri"/>
          <w:b/>
        </w:rPr>
        <w:t>Secretário de Obras</w:t>
      </w:r>
    </w:p>
    <w:sectPr w:rsidR="00BF513B" w:rsidRPr="004B7652" w:rsidSect="00EE3710">
      <w:headerReference w:type="default" r:id="rId8"/>
      <w:footerReference w:type="default" r:id="rId9"/>
      <w:pgSz w:w="12240" w:h="15840"/>
      <w:pgMar w:top="1418" w:right="1701" w:bottom="426" w:left="1701"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B8995" w14:textId="77777777" w:rsidR="002E04DC" w:rsidRDefault="002E04DC" w:rsidP="00A00533">
      <w:r>
        <w:separator/>
      </w:r>
    </w:p>
  </w:endnote>
  <w:endnote w:type="continuationSeparator" w:id="0">
    <w:p w14:paraId="1AA52A47" w14:textId="77777777" w:rsidR="002E04DC" w:rsidRDefault="002E04DC" w:rsidP="00A00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Ref">
    <w:altName w:val="Book Antiqua"/>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A1FB1" w14:textId="77777777" w:rsidR="003F2B49" w:rsidRDefault="003F2B49">
    <w:pPr>
      <w:pStyle w:val="Rodap"/>
    </w:pPr>
  </w:p>
  <w:p w14:paraId="10AE7F7A" w14:textId="77777777" w:rsidR="003F2B49" w:rsidRDefault="003F2B4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0750B" w14:textId="77777777" w:rsidR="002E04DC" w:rsidRDefault="002E04DC" w:rsidP="00A00533">
      <w:r>
        <w:separator/>
      </w:r>
    </w:p>
  </w:footnote>
  <w:footnote w:type="continuationSeparator" w:id="0">
    <w:p w14:paraId="291F2499" w14:textId="77777777" w:rsidR="002E04DC" w:rsidRDefault="002E04DC" w:rsidP="00A00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8FB31" w14:textId="0A073EBB" w:rsidR="00270B2D" w:rsidRDefault="00270B2D" w:rsidP="00270B2D">
    <w:r>
      <w:rPr>
        <w:noProof/>
      </w:rPr>
      <mc:AlternateContent>
        <mc:Choice Requires="wps">
          <w:drawing>
            <wp:anchor distT="0" distB="0" distL="114300" distR="114300" simplePos="0" relativeHeight="251658240" behindDoc="0" locked="0" layoutInCell="1" allowOverlap="1" wp14:anchorId="4A9DF5D5" wp14:editId="25AD7250">
              <wp:simplePos x="0" y="0"/>
              <wp:positionH relativeFrom="margin">
                <wp:posOffset>1027430</wp:posOffset>
              </wp:positionH>
              <wp:positionV relativeFrom="paragraph">
                <wp:posOffset>-15240</wp:posOffset>
              </wp:positionV>
              <wp:extent cx="4095750" cy="923925"/>
              <wp:effectExtent l="0" t="0" r="19050" b="2857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0" cy="923925"/>
                      </a:xfrm>
                      <a:prstGeom prst="rect">
                        <a:avLst/>
                      </a:prstGeom>
                      <a:solidFill>
                        <a:srgbClr val="FFFFFF"/>
                      </a:solidFill>
                      <a:ln w="3175">
                        <a:solidFill>
                          <a:srgbClr val="FFFFFF"/>
                        </a:solidFill>
                        <a:miter lim="800000"/>
                        <a:headEnd/>
                        <a:tailEnd/>
                      </a:ln>
                      <a:effectLst/>
                    </wps:spPr>
                    <wps:txbx>
                      <w:txbxContent>
                        <w:p w14:paraId="1D5DB0F3" w14:textId="77777777" w:rsidR="00270B2D" w:rsidRPr="001030A0" w:rsidRDefault="00270B2D" w:rsidP="00270B2D">
                          <w:pPr>
                            <w:contextualSpacing/>
                            <w:jc w:val="center"/>
                            <w:rPr>
                              <w:b/>
                              <w:color w:val="244061"/>
                              <w:szCs w:val="32"/>
                            </w:rPr>
                          </w:pPr>
                          <w:r w:rsidRPr="001030A0">
                            <w:rPr>
                              <w:b/>
                              <w:color w:val="244061"/>
                              <w:szCs w:val="32"/>
                            </w:rPr>
                            <w:t>Prefeitura do Município de São Miguel Arcanjo</w:t>
                          </w:r>
                        </w:p>
                        <w:p w14:paraId="2E5A29C7" w14:textId="77777777" w:rsidR="00270B2D" w:rsidRPr="001030A0" w:rsidRDefault="00270B2D" w:rsidP="00270B2D">
                          <w:pPr>
                            <w:contextualSpacing/>
                            <w:jc w:val="center"/>
                            <w:rPr>
                              <w:b/>
                              <w:color w:val="244061"/>
                              <w:szCs w:val="32"/>
                            </w:rPr>
                          </w:pPr>
                          <w:r w:rsidRPr="001030A0">
                            <w:rPr>
                              <w:b/>
                              <w:color w:val="244061"/>
                              <w:szCs w:val="32"/>
                            </w:rPr>
                            <w:t>Município de Interesse Turístico</w:t>
                          </w:r>
                        </w:p>
                        <w:p w14:paraId="5401866B" w14:textId="77777777" w:rsidR="00270B2D" w:rsidRPr="001030A0" w:rsidRDefault="00270B2D" w:rsidP="00270B2D">
                          <w:pPr>
                            <w:contextualSpacing/>
                            <w:jc w:val="center"/>
                            <w:rPr>
                              <w:color w:val="244061"/>
                              <w:szCs w:val="32"/>
                            </w:rPr>
                          </w:pPr>
                          <w:r w:rsidRPr="001030A0">
                            <w:rPr>
                              <w:color w:val="244061"/>
                              <w:szCs w:val="32"/>
                            </w:rPr>
                            <w:t>Praça Antônio Ferreira Leme, 53 – São Miguel Arcanjo –SP</w:t>
                          </w:r>
                        </w:p>
                        <w:p w14:paraId="598E8984" w14:textId="77777777" w:rsidR="00270B2D" w:rsidRPr="001030A0" w:rsidRDefault="00270B2D" w:rsidP="00270B2D">
                          <w:pPr>
                            <w:contextualSpacing/>
                            <w:jc w:val="center"/>
                            <w:rPr>
                              <w:color w:val="244061"/>
                              <w:szCs w:val="32"/>
                            </w:rPr>
                          </w:pPr>
                          <w:r w:rsidRPr="001030A0">
                            <w:rPr>
                              <w:color w:val="244061"/>
                              <w:szCs w:val="32"/>
                            </w:rPr>
                            <w:t xml:space="preserve"> CEP 18.230-024 - CNPJ 46.634.333/0001-73</w:t>
                          </w:r>
                        </w:p>
                        <w:p w14:paraId="4C3E7434" w14:textId="77777777" w:rsidR="00270B2D" w:rsidRDefault="00270B2D" w:rsidP="00270B2D">
                          <w:pPr>
                            <w:contextualSpacing/>
                            <w:jc w:val="center"/>
                            <w:rPr>
                              <w:color w:val="244061"/>
                              <w:szCs w:val="32"/>
                            </w:rPr>
                          </w:pPr>
                          <w:r w:rsidRPr="001030A0">
                            <w:rPr>
                              <w:color w:val="244061"/>
                              <w:szCs w:val="32"/>
                            </w:rPr>
                            <w:t xml:space="preserve">Secretaria Municipal de </w:t>
                          </w:r>
                          <w:r>
                            <w:rPr>
                              <w:color w:val="244061"/>
                              <w:szCs w:val="32"/>
                            </w:rPr>
                            <w:t>Habitação e Desenvolvimento Urbano</w:t>
                          </w:r>
                        </w:p>
                        <w:p w14:paraId="12FCD446" w14:textId="77777777" w:rsidR="00270B2D" w:rsidRPr="001030A0" w:rsidRDefault="00270B2D" w:rsidP="00270B2D">
                          <w:pPr>
                            <w:contextualSpacing/>
                            <w:jc w:val="center"/>
                            <w:rPr>
                              <w:color w:val="244061"/>
                              <w:szCs w:val="32"/>
                            </w:rPr>
                          </w:pPr>
                        </w:p>
                        <w:p w14:paraId="08682BB1" w14:textId="77777777" w:rsidR="00270B2D" w:rsidRPr="00251F67" w:rsidRDefault="00270B2D" w:rsidP="00270B2D">
                          <w:pPr>
                            <w:jc w:val="center"/>
                            <w:rPr>
                              <w:rFonts w:ascii="Garamond" w:hAnsi="Garamond"/>
                              <w:bCs/>
                            </w:rPr>
                          </w:pPr>
                        </w:p>
                        <w:p w14:paraId="1F60E9DD" w14:textId="77777777" w:rsidR="00270B2D" w:rsidRPr="00251F67" w:rsidRDefault="00270B2D" w:rsidP="00270B2D">
                          <w:pPr>
                            <w:jc w:val="cente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DF5D5" id="Retângulo 1" o:spid="_x0000_s1026" style="position:absolute;margin-left:80.9pt;margin-top:-1.2pt;width:322.5pt;height:72.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" strokecolor="white" strokeweight=".25pt">
              <v:textbox inset="1pt,1pt,1pt,1pt">
                <w:txbxContent>
                  <w:p w14:paraId="1D5DB0F3" w14:textId="77777777" w:rsidR="00270B2D" w:rsidRPr="001030A0" w:rsidRDefault="00270B2D" w:rsidP="00270B2D">
                    <w:pPr>
                      <w:contextualSpacing/>
                      <w:jc w:val="center"/>
                      <w:rPr>
                        <w:b/>
                        <w:color w:val="244061"/>
                        <w:szCs w:val="32"/>
                      </w:rPr>
                    </w:pPr>
                    <w:r w:rsidRPr="001030A0">
                      <w:rPr>
                        <w:b/>
                        <w:color w:val="244061"/>
                        <w:szCs w:val="32"/>
                      </w:rPr>
                      <w:t>Prefeitura do Município de São Miguel Arcanjo</w:t>
                    </w:r>
                  </w:p>
                  <w:p w14:paraId="2E5A29C7" w14:textId="77777777" w:rsidR="00270B2D" w:rsidRPr="001030A0" w:rsidRDefault="00270B2D" w:rsidP="00270B2D">
                    <w:pPr>
                      <w:contextualSpacing/>
                      <w:jc w:val="center"/>
                      <w:rPr>
                        <w:b/>
                        <w:color w:val="244061"/>
                        <w:szCs w:val="32"/>
                      </w:rPr>
                    </w:pPr>
                    <w:r w:rsidRPr="001030A0">
                      <w:rPr>
                        <w:b/>
                        <w:color w:val="244061"/>
                        <w:szCs w:val="32"/>
                      </w:rPr>
                      <w:t>Município de Interesse Turístico</w:t>
                    </w:r>
                  </w:p>
                  <w:p w14:paraId="5401866B" w14:textId="77777777" w:rsidR="00270B2D" w:rsidRPr="001030A0" w:rsidRDefault="00270B2D" w:rsidP="00270B2D">
                    <w:pPr>
                      <w:contextualSpacing/>
                      <w:jc w:val="center"/>
                      <w:rPr>
                        <w:color w:val="244061"/>
                        <w:szCs w:val="32"/>
                      </w:rPr>
                    </w:pPr>
                    <w:r w:rsidRPr="001030A0">
                      <w:rPr>
                        <w:color w:val="244061"/>
                        <w:szCs w:val="32"/>
                      </w:rPr>
                      <w:t>Praça Antônio Ferreira Leme, 53 – São Miguel Arcanjo –SP</w:t>
                    </w:r>
                  </w:p>
                  <w:p w14:paraId="598E8984" w14:textId="77777777" w:rsidR="00270B2D" w:rsidRPr="001030A0" w:rsidRDefault="00270B2D" w:rsidP="00270B2D">
                    <w:pPr>
                      <w:contextualSpacing/>
                      <w:jc w:val="center"/>
                      <w:rPr>
                        <w:color w:val="244061"/>
                        <w:szCs w:val="32"/>
                      </w:rPr>
                    </w:pPr>
                    <w:r w:rsidRPr="001030A0">
                      <w:rPr>
                        <w:color w:val="244061"/>
                        <w:szCs w:val="32"/>
                      </w:rPr>
                      <w:t xml:space="preserve"> CEP 18.230-024 - CNPJ 46.634.333/0001-73</w:t>
                    </w:r>
                  </w:p>
                  <w:p w14:paraId="4C3E7434" w14:textId="77777777" w:rsidR="00270B2D" w:rsidRDefault="00270B2D" w:rsidP="00270B2D">
                    <w:pPr>
                      <w:contextualSpacing/>
                      <w:jc w:val="center"/>
                      <w:rPr>
                        <w:color w:val="244061"/>
                        <w:szCs w:val="32"/>
                      </w:rPr>
                    </w:pPr>
                    <w:r w:rsidRPr="001030A0">
                      <w:rPr>
                        <w:color w:val="244061"/>
                        <w:szCs w:val="32"/>
                      </w:rPr>
                      <w:t xml:space="preserve">Secretaria Municipal de </w:t>
                    </w:r>
                    <w:r>
                      <w:rPr>
                        <w:color w:val="244061"/>
                        <w:szCs w:val="32"/>
                      </w:rPr>
                      <w:t>Habitação e Desenvolvimento Urbano</w:t>
                    </w:r>
                  </w:p>
                  <w:p w14:paraId="12FCD446" w14:textId="77777777" w:rsidR="00270B2D" w:rsidRPr="001030A0" w:rsidRDefault="00270B2D" w:rsidP="00270B2D">
                    <w:pPr>
                      <w:contextualSpacing/>
                      <w:jc w:val="center"/>
                      <w:rPr>
                        <w:color w:val="244061"/>
                        <w:szCs w:val="32"/>
                      </w:rPr>
                    </w:pPr>
                  </w:p>
                  <w:p w14:paraId="08682BB1" w14:textId="77777777" w:rsidR="00270B2D" w:rsidRPr="00251F67" w:rsidRDefault="00270B2D" w:rsidP="00270B2D">
                    <w:pPr>
                      <w:jc w:val="center"/>
                      <w:rPr>
                        <w:rFonts w:ascii="Garamond" w:hAnsi="Garamond"/>
                        <w:bCs/>
                      </w:rPr>
                    </w:pPr>
                  </w:p>
                  <w:p w14:paraId="1F60E9DD" w14:textId="77777777" w:rsidR="00270B2D" w:rsidRPr="00251F67" w:rsidRDefault="00270B2D" w:rsidP="00270B2D">
                    <w:pPr>
                      <w:jc w:val="center"/>
                    </w:pPr>
                  </w:p>
                </w:txbxContent>
              </v:textbox>
              <w10:wrap anchorx="margin"/>
            </v:rect>
          </w:pict>
        </mc:Fallback>
      </mc:AlternateContent>
    </w:r>
    <w:r w:rsidRPr="00B314A2">
      <w:object w:dxaOrig="1390" w:dyaOrig="1290" w14:anchorId="28ECBE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64.5pt">
          <v:imagedata r:id="rId1" o:title=""/>
        </v:shape>
        <o:OLEObject Type="Embed" ProgID="CDraw5" ShapeID="_x0000_i1025" DrawAspect="Content" ObjectID="_1831127110" r:id="rId2"/>
      </w:object>
    </w:r>
  </w:p>
  <w:p w14:paraId="5250AF87" w14:textId="77777777" w:rsidR="003F2B49" w:rsidRDefault="003F2B4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9"/>
    <w:multiLevelType w:val="hybridMultilevel"/>
    <w:tmpl w:val="3804823E"/>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B96150"/>
    <w:multiLevelType w:val="multilevel"/>
    <w:tmpl w:val="1DB4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25AC7"/>
    <w:multiLevelType w:val="hybridMultilevel"/>
    <w:tmpl w:val="D4D0C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8523D6"/>
    <w:multiLevelType w:val="multilevel"/>
    <w:tmpl w:val="07A6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E6F74"/>
    <w:multiLevelType w:val="hybridMultilevel"/>
    <w:tmpl w:val="F6B29D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46D5CA8"/>
    <w:multiLevelType w:val="multilevel"/>
    <w:tmpl w:val="B6FA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8025D"/>
    <w:multiLevelType w:val="multilevel"/>
    <w:tmpl w:val="A916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07340"/>
    <w:multiLevelType w:val="multilevel"/>
    <w:tmpl w:val="6B6E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B87F13"/>
    <w:multiLevelType w:val="multilevel"/>
    <w:tmpl w:val="98AC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864229"/>
    <w:multiLevelType w:val="multilevel"/>
    <w:tmpl w:val="CA5E0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F0F5A"/>
    <w:multiLevelType w:val="multilevel"/>
    <w:tmpl w:val="5164F512"/>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A163ED"/>
    <w:multiLevelType w:val="multilevel"/>
    <w:tmpl w:val="F6FCD2DA"/>
    <w:lvl w:ilvl="0">
      <w:start w:val="1"/>
      <w:numFmt w:val="decimal"/>
      <w:lvlText w:val="%1."/>
      <w:lvlJc w:val="left"/>
      <w:pPr>
        <w:ind w:left="720" w:hanging="360"/>
      </w:pPr>
      <w:rPr>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7EB7653"/>
    <w:multiLevelType w:val="hybridMultilevel"/>
    <w:tmpl w:val="60286A5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3" w15:restartNumberingAfterBreak="0">
    <w:nsid w:val="3A690760"/>
    <w:multiLevelType w:val="multilevel"/>
    <w:tmpl w:val="1BEA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791F01"/>
    <w:multiLevelType w:val="hybridMultilevel"/>
    <w:tmpl w:val="53A433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EDE7E32"/>
    <w:multiLevelType w:val="multilevel"/>
    <w:tmpl w:val="4888EFE2"/>
    <w:lvl w:ilvl="0">
      <w:start w:val="1"/>
      <w:numFmt w:val="decimal"/>
      <w:lvlText w:val="%1."/>
      <w:lvlJc w:val="left"/>
      <w:pPr>
        <w:tabs>
          <w:tab w:val="num" w:pos="720"/>
        </w:tabs>
        <w:ind w:left="720" w:hanging="360"/>
      </w:pPr>
      <w:rPr>
        <w:b/>
        <w:color w:val="auto"/>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A14CEC"/>
    <w:multiLevelType w:val="multilevel"/>
    <w:tmpl w:val="8A0A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8856FE"/>
    <w:multiLevelType w:val="hybridMultilevel"/>
    <w:tmpl w:val="367EE9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4897069"/>
    <w:multiLevelType w:val="hybridMultilevel"/>
    <w:tmpl w:val="3724D2E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46346D13"/>
    <w:multiLevelType w:val="hybridMultilevel"/>
    <w:tmpl w:val="84C035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9102F2F"/>
    <w:multiLevelType w:val="multilevel"/>
    <w:tmpl w:val="A642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5D1590"/>
    <w:multiLevelType w:val="multilevel"/>
    <w:tmpl w:val="C5F4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A97E18"/>
    <w:multiLevelType w:val="multilevel"/>
    <w:tmpl w:val="5012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1453E1"/>
    <w:multiLevelType w:val="multilevel"/>
    <w:tmpl w:val="655A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70693"/>
    <w:multiLevelType w:val="multilevel"/>
    <w:tmpl w:val="BAF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CE62F9"/>
    <w:multiLevelType w:val="multilevel"/>
    <w:tmpl w:val="639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E20BA4"/>
    <w:multiLevelType w:val="hybridMultilevel"/>
    <w:tmpl w:val="6E34614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7" w15:restartNumberingAfterBreak="0">
    <w:nsid w:val="619975E0"/>
    <w:multiLevelType w:val="hybridMultilevel"/>
    <w:tmpl w:val="A9E675C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8" w15:restartNumberingAfterBreak="0">
    <w:nsid w:val="68B526D1"/>
    <w:multiLevelType w:val="multilevel"/>
    <w:tmpl w:val="9F16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FA54BF"/>
    <w:multiLevelType w:val="multilevel"/>
    <w:tmpl w:val="EEAE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DC3482"/>
    <w:multiLevelType w:val="hybridMultilevel"/>
    <w:tmpl w:val="F208B7E2"/>
    <w:lvl w:ilvl="0" w:tplc="6E787326">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0205267"/>
    <w:multiLevelType w:val="multilevel"/>
    <w:tmpl w:val="0FC67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A6396A"/>
    <w:multiLevelType w:val="multilevel"/>
    <w:tmpl w:val="9732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6"/>
  </w:num>
  <w:num w:numId="3">
    <w:abstractNumId w:val="19"/>
  </w:num>
  <w:num w:numId="4">
    <w:abstractNumId w:val="31"/>
  </w:num>
  <w:num w:numId="5">
    <w:abstractNumId w:val="0"/>
    <w:lvlOverride w:ilvl="0">
      <w:startOverride w:val="1"/>
    </w:lvlOverride>
    <w:lvlOverride w:ilvl="1"/>
    <w:lvlOverride w:ilvl="2"/>
    <w:lvlOverride w:ilvl="3"/>
    <w:lvlOverride w:ilvl="4"/>
    <w:lvlOverride w:ilvl="5"/>
    <w:lvlOverride w:ilvl="6"/>
    <w:lvlOverride w:ilvl="7"/>
    <w:lvlOverride w:ilvl="8"/>
  </w:num>
  <w:num w:numId="6">
    <w:abstractNumId w:val="30"/>
  </w:num>
  <w:num w:numId="7">
    <w:abstractNumId w:val="2"/>
  </w:num>
  <w:num w:numId="8">
    <w:abstractNumId w:val="15"/>
  </w:num>
  <w:num w:numId="9">
    <w:abstractNumId w:val="18"/>
  </w:num>
  <w:num w:numId="10">
    <w:abstractNumId w:val="11"/>
  </w:num>
  <w:num w:numId="11">
    <w:abstractNumId w:val="25"/>
  </w:num>
  <w:num w:numId="12">
    <w:abstractNumId w:val="24"/>
  </w:num>
  <w:num w:numId="13">
    <w:abstractNumId w:val="5"/>
  </w:num>
  <w:num w:numId="14">
    <w:abstractNumId w:val="12"/>
  </w:num>
  <w:num w:numId="15">
    <w:abstractNumId w:val="4"/>
  </w:num>
  <w:num w:numId="16">
    <w:abstractNumId w:val="17"/>
  </w:num>
  <w:num w:numId="17">
    <w:abstractNumId w:val="3"/>
  </w:num>
  <w:num w:numId="18">
    <w:abstractNumId w:val="13"/>
  </w:num>
  <w:num w:numId="19">
    <w:abstractNumId w:val="29"/>
  </w:num>
  <w:num w:numId="20">
    <w:abstractNumId w:val="16"/>
  </w:num>
  <w:num w:numId="21">
    <w:abstractNumId w:val="22"/>
  </w:num>
  <w:num w:numId="22">
    <w:abstractNumId w:val="23"/>
  </w:num>
  <w:num w:numId="23">
    <w:abstractNumId w:val="7"/>
  </w:num>
  <w:num w:numId="24">
    <w:abstractNumId w:val="28"/>
  </w:num>
  <w:num w:numId="25">
    <w:abstractNumId w:val="1"/>
  </w:num>
  <w:num w:numId="26">
    <w:abstractNumId w:val="21"/>
  </w:num>
  <w:num w:numId="27">
    <w:abstractNumId w:val="9"/>
  </w:num>
  <w:num w:numId="28">
    <w:abstractNumId w:val="20"/>
  </w:num>
  <w:num w:numId="29">
    <w:abstractNumId w:val="6"/>
  </w:num>
  <w:num w:numId="30">
    <w:abstractNumId w:val="8"/>
  </w:num>
  <w:num w:numId="31">
    <w:abstractNumId w:val="27"/>
  </w:num>
  <w:num w:numId="32">
    <w:abstractNumId w:val="32"/>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CCC"/>
    <w:rsid w:val="00003EA2"/>
    <w:rsid w:val="000111F8"/>
    <w:rsid w:val="000165E4"/>
    <w:rsid w:val="00024ADD"/>
    <w:rsid w:val="0004042F"/>
    <w:rsid w:val="00074B31"/>
    <w:rsid w:val="00075BA1"/>
    <w:rsid w:val="00094C65"/>
    <w:rsid w:val="000C05E7"/>
    <w:rsid w:val="000C779B"/>
    <w:rsid w:val="000E1B06"/>
    <w:rsid w:val="000E1B79"/>
    <w:rsid w:val="000F57A1"/>
    <w:rsid w:val="001028EE"/>
    <w:rsid w:val="00106582"/>
    <w:rsid w:val="0012147E"/>
    <w:rsid w:val="00130BBA"/>
    <w:rsid w:val="0016201E"/>
    <w:rsid w:val="00175233"/>
    <w:rsid w:val="00177F7F"/>
    <w:rsid w:val="001912F0"/>
    <w:rsid w:val="0019463F"/>
    <w:rsid w:val="001B4EAD"/>
    <w:rsid w:val="001C02D3"/>
    <w:rsid w:val="001C5ABE"/>
    <w:rsid w:val="001D0B56"/>
    <w:rsid w:val="001D44CC"/>
    <w:rsid w:val="001D4FE2"/>
    <w:rsid w:val="001F361D"/>
    <w:rsid w:val="002044F9"/>
    <w:rsid w:val="00210C57"/>
    <w:rsid w:val="002158F5"/>
    <w:rsid w:val="00217F61"/>
    <w:rsid w:val="002306E4"/>
    <w:rsid w:val="00230A93"/>
    <w:rsid w:val="00236F2A"/>
    <w:rsid w:val="00245009"/>
    <w:rsid w:val="00246BC5"/>
    <w:rsid w:val="00263782"/>
    <w:rsid w:val="00263C46"/>
    <w:rsid w:val="00267D6D"/>
    <w:rsid w:val="00270B2D"/>
    <w:rsid w:val="00275493"/>
    <w:rsid w:val="00276BFD"/>
    <w:rsid w:val="002926DC"/>
    <w:rsid w:val="002A3BBE"/>
    <w:rsid w:val="002A634D"/>
    <w:rsid w:val="002A6C0F"/>
    <w:rsid w:val="002C6099"/>
    <w:rsid w:val="002D206A"/>
    <w:rsid w:val="002D43DE"/>
    <w:rsid w:val="002E04DC"/>
    <w:rsid w:val="0030495B"/>
    <w:rsid w:val="003319B0"/>
    <w:rsid w:val="0034398A"/>
    <w:rsid w:val="00350011"/>
    <w:rsid w:val="00367172"/>
    <w:rsid w:val="003735A4"/>
    <w:rsid w:val="003B4C89"/>
    <w:rsid w:val="003B7E96"/>
    <w:rsid w:val="003C2186"/>
    <w:rsid w:val="003D0829"/>
    <w:rsid w:val="003D2911"/>
    <w:rsid w:val="003E44A1"/>
    <w:rsid w:val="003F2B49"/>
    <w:rsid w:val="003F5AAE"/>
    <w:rsid w:val="00406413"/>
    <w:rsid w:val="00424B11"/>
    <w:rsid w:val="00425640"/>
    <w:rsid w:val="00447398"/>
    <w:rsid w:val="004865E5"/>
    <w:rsid w:val="004B4ED9"/>
    <w:rsid w:val="004B7652"/>
    <w:rsid w:val="004E3F3D"/>
    <w:rsid w:val="004E64DE"/>
    <w:rsid w:val="004F6EC2"/>
    <w:rsid w:val="0051274B"/>
    <w:rsid w:val="00515F8F"/>
    <w:rsid w:val="005212D7"/>
    <w:rsid w:val="005266D2"/>
    <w:rsid w:val="00535351"/>
    <w:rsid w:val="00541C1D"/>
    <w:rsid w:val="0054311F"/>
    <w:rsid w:val="00553056"/>
    <w:rsid w:val="0056444F"/>
    <w:rsid w:val="0056607B"/>
    <w:rsid w:val="005833E0"/>
    <w:rsid w:val="00591F3B"/>
    <w:rsid w:val="005A37F0"/>
    <w:rsid w:val="005A55D1"/>
    <w:rsid w:val="005A6878"/>
    <w:rsid w:val="005C22E7"/>
    <w:rsid w:val="005C51DB"/>
    <w:rsid w:val="005C7FA3"/>
    <w:rsid w:val="005D17C8"/>
    <w:rsid w:val="005D4EC7"/>
    <w:rsid w:val="005E02E0"/>
    <w:rsid w:val="005E0F75"/>
    <w:rsid w:val="005E691B"/>
    <w:rsid w:val="005F3241"/>
    <w:rsid w:val="005F7C49"/>
    <w:rsid w:val="00600D5D"/>
    <w:rsid w:val="00607862"/>
    <w:rsid w:val="00615D34"/>
    <w:rsid w:val="006238E3"/>
    <w:rsid w:val="00626FEE"/>
    <w:rsid w:val="006478C4"/>
    <w:rsid w:val="00667D94"/>
    <w:rsid w:val="00672724"/>
    <w:rsid w:val="00673A30"/>
    <w:rsid w:val="006B1B19"/>
    <w:rsid w:val="006B2EF2"/>
    <w:rsid w:val="006B7676"/>
    <w:rsid w:val="006C0212"/>
    <w:rsid w:val="00705738"/>
    <w:rsid w:val="00717DB8"/>
    <w:rsid w:val="00731729"/>
    <w:rsid w:val="00734DCF"/>
    <w:rsid w:val="007372C4"/>
    <w:rsid w:val="0074509B"/>
    <w:rsid w:val="0076667A"/>
    <w:rsid w:val="00771DB8"/>
    <w:rsid w:val="00795BB3"/>
    <w:rsid w:val="007963D0"/>
    <w:rsid w:val="00796904"/>
    <w:rsid w:val="007A1BA4"/>
    <w:rsid w:val="007A557C"/>
    <w:rsid w:val="007A7924"/>
    <w:rsid w:val="007C4055"/>
    <w:rsid w:val="007E33BE"/>
    <w:rsid w:val="007E34B1"/>
    <w:rsid w:val="007F7D54"/>
    <w:rsid w:val="008022BE"/>
    <w:rsid w:val="00804117"/>
    <w:rsid w:val="00821709"/>
    <w:rsid w:val="00823ECE"/>
    <w:rsid w:val="00830050"/>
    <w:rsid w:val="008505E6"/>
    <w:rsid w:val="00851DA7"/>
    <w:rsid w:val="008630A9"/>
    <w:rsid w:val="00890DC9"/>
    <w:rsid w:val="008A4069"/>
    <w:rsid w:val="008A4F0E"/>
    <w:rsid w:val="008A5198"/>
    <w:rsid w:val="008C558C"/>
    <w:rsid w:val="008D12A2"/>
    <w:rsid w:val="008D3F8E"/>
    <w:rsid w:val="008E2A27"/>
    <w:rsid w:val="008E35A3"/>
    <w:rsid w:val="008E748D"/>
    <w:rsid w:val="008F1C20"/>
    <w:rsid w:val="00904AC1"/>
    <w:rsid w:val="009053F4"/>
    <w:rsid w:val="00913F9F"/>
    <w:rsid w:val="0094068E"/>
    <w:rsid w:val="009429FE"/>
    <w:rsid w:val="00986F74"/>
    <w:rsid w:val="009A752D"/>
    <w:rsid w:val="009C11FC"/>
    <w:rsid w:val="009C2A87"/>
    <w:rsid w:val="009C4739"/>
    <w:rsid w:val="009E3AB1"/>
    <w:rsid w:val="009F00F9"/>
    <w:rsid w:val="009F7C4F"/>
    <w:rsid w:val="00A00533"/>
    <w:rsid w:val="00A63D7C"/>
    <w:rsid w:val="00A70343"/>
    <w:rsid w:val="00A71B86"/>
    <w:rsid w:val="00A75763"/>
    <w:rsid w:val="00A80A3D"/>
    <w:rsid w:val="00A931E7"/>
    <w:rsid w:val="00AA4585"/>
    <w:rsid w:val="00AB69AF"/>
    <w:rsid w:val="00AC26AB"/>
    <w:rsid w:val="00AC2AF5"/>
    <w:rsid w:val="00AC2F0E"/>
    <w:rsid w:val="00AC4F6C"/>
    <w:rsid w:val="00AC5DFE"/>
    <w:rsid w:val="00AD572A"/>
    <w:rsid w:val="00AE0101"/>
    <w:rsid w:val="00AE6993"/>
    <w:rsid w:val="00B013E2"/>
    <w:rsid w:val="00B11BEA"/>
    <w:rsid w:val="00B21100"/>
    <w:rsid w:val="00B3004D"/>
    <w:rsid w:val="00B47E6B"/>
    <w:rsid w:val="00B555B0"/>
    <w:rsid w:val="00B85437"/>
    <w:rsid w:val="00B93B0A"/>
    <w:rsid w:val="00BD1234"/>
    <w:rsid w:val="00BF513B"/>
    <w:rsid w:val="00BF532A"/>
    <w:rsid w:val="00BF68EE"/>
    <w:rsid w:val="00BF74AA"/>
    <w:rsid w:val="00C0280E"/>
    <w:rsid w:val="00C11858"/>
    <w:rsid w:val="00C12519"/>
    <w:rsid w:val="00C23CCC"/>
    <w:rsid w:val="00C36139"/>
    <w:rsid w:val="00C36DC6"/>
    <w:rsid w:val="00C51864"/>
    <w:rsid w:val="00C8488D"/>
    <w:rsid w:val="00CC129A"/>
    <w:rsid w:val="00CD7EFA"/>
    <w:rsid w:val="00CF199C"/>
    <w:rsid w:val="00CF4B9D"/>
    <w:rsid w:val="00CF56A3"/>
    <w:rsid w:val="00CF65B1"/>
    <w:rsid w:val="00D0060F"/>
    <w:rsid w:val="00D11F2E"/>
    <w:rsid w:val="00D355D7"/>
    <w:rsid w:val="00D4008E"/>
    <w:rsid w:val="00D4086D"/>
    <w:rsid w:val="00D50085"/>
    <w:rsid w:val="00D75078"/>
    <w:rsid w:val="00D9002D"/>
    <w:rsid w:val="00D91CB5"/>
    <w:rsid w:val="00DA22FE"/>
    <w:rsid w:val="00DD5028"/>
    <w:rsid w:val="00DD7FF4"/>
    <w:rsid w:val="00DF051D"/>
    <w:rsid w:val="00E12D37"/>
    <w:rsid w:val="00E2009D"/>
    <w:rsid w:val="00E35A69"/>
    <w:rsid w:val="00E54865"/>
    <w:rsid w:val="00E60C1F"/>
    <w:rsid w:val="00E83F29"/>
    <w:rsid w:val="00E92D0D"/>
    <w:rsid w:val="00E956E5"/>
    <w:rsid w:val="00EA2E8B"/>
    <w:rsid w:val="00EA3D01"/>
    <w:rsid w:val="00EA495B"/>
    <w:rsid w:val="00EB7C94"/>
    <w:rsid w:val="00EC07B8"/>
    <w:rsid w:val="00EC53C6"/>
    <w:rsid w:val="00EE3710"/>
    <w:rsid w:val="00EE7AA1"/>
    <w:rsid w:val="00F12B62"/>
    <w:rsid w:val="00F1480A"/>
    <w:rsid w:val="00F1748F"/>
    <w:rsid w:val="00F1794C"/>
    <w:rsid w:val="00F21C79"/>
    <w:rsid w:val="00F61864"/>
    <w:rsid w:val="00F7078D"/>
    <w:rsid w:val="00F84C2E"/>
    <w:rsid w:val="00F95201"/>
    <w:rsid w:val="00FA176B"/>
    <w:rsid w:val="00FB0C1F"/>
    <w:rsid w:val="00FB292D"/>
    <w:rsid w:val="00FB2A98"/>
    <w:rsid w:val="00FB6FF8"/>
    <w:rsid w:val="00FC514C"/>
    <w:rsid w:val="00FC7144"/>
    <w:rsid w:val="00FD3EDA"/>
    <w:rsid w:val="00FD573B"/>
    <w:rsid w:val="00FE2C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51562C"/>
  <w15:docId w15:val="{3927377F-338F-45F3-9551-5B4AF3C69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2E0"/>
    <w:rPr>
      <w:sz w:val="24"/>
      <w:szCs w:val="24"/>
    </w:rPr>
  </w:style>
  <w:style w:type="paragraph" w:styleId="Ttulo1">
    <w:name w:val="heading 1"/>
    <w:basedOn w:val="Normal"/>
    <w:next w:val="Normal"/>
    <w:qFormat/>
    <w:rsid w:val="005E02E0"/>
    <w:pPr>
      <w:keepNext/>
      <w:jc w:val="both"/>
      <w:outlineLvl w:val="0"/>
    </w:pPr>
    <w:rPr>
      <w:sz w:val="28"/>
    </w:rPr>
  </w:style>
  <w:style w:type="paragraph" w:styleId="Ttulo2">
    <w:name w:val="heading 2"/>
    <w:basedOn w:val="Normal"/>
    <w:next w:val="Normal"/>
    <w:qFormat/>
    <w:rsid w:val="005E02E0"/>
    <w:pPr>
      <w:keepNext/>
      <w:spacing w:line="360" w:lineRule="auto"/>
      <w:jc w:val="center"/>
      <w:outlineLvl w:val="1"/>
    </w:pPr>
    <w:rPr>
      <w:sz w:val="28"/>
    </w:rPr>
  </w:style>
  <w:style w:type="paragraph" w:styleId="Ttulo3">
    <w:name w:val="heading 3"/>
    <w:basedOn w:val="Normal"/>
    <w:next w:val="Normal"/>
    <w:qFormat/>
    <w:rsid w:val="005E02E0"/>
    <w:pPr>
      <w:keepNext/>
      <w:ind w:firstLine="540"/>
      <w:jc w:val="both"/>
      <w:outlineLvl w:val="2"/>
    </w:pPr>
    <w:rPr>
      <w:sz w:val="28"/>
    </w:rPr>
  </w:style>
  <w:style w:type="paragraph" w:styleId="Ttulo4">
    <w:name w:val="heading 4"/>
    <w:basedOn w:val="Normal"/>
    <w:next w:val="Normal"/>
    <w:link w:val="Ttulo4Char"/>
    <w:uiPriority w:val="9"/>
    <w:semiHidden/>
    <w:unhideWhenUsed/>
    <w:qFormat/>
    <w:rsid w:val="0010658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semiHidden/>
    <w:rsid w:val="005E02E0"/>
    <w:pPr>
      <w:jc w:val="both"/>
    </w:pPr>
    <w:rPr>
      <w:rFonts w:ascii="Arial" w:hAnsi="Arial" w:cs="Arial"/>
      <w:i/>
      <w:iCs/>
    </w:rPr>
  </w:style>
  <w:style w:type="paragraph" w:styleId="Cabealho">
    <w:name w:val="header"/>
    <w:basedOn w:val="Normal"/>
    <w:link w:val="CabealhoChar"/>
    <w:rsid w:val="00A00533"/>
    <w:pPr>
      <w:tabs>
        <w:tab w:val="center" w:pos="4419"/>
        <w:tab w:val="right" w:pos="8838"/>
      </w:tabs>
    </w:pPr>
  </w:style>
  <w:style w:type="character" w:customStyle="1" w:styleId="CabealhoChar">
    <w:name w:val="Cabeçalho Char"/>
    <w:link w:val="Cabealho"/>
    <w:rsid w:val="00A00533"/>
    <w:rPr>
      <w:sz w:val="24"/>
      <w:szCs w:val="24"/>
    </w:rPr>
  </w:style>
  <w:style w:type="paragraph" w:styleId="Rodap">
    <w:name w:val="footer"/>
    <w:basedOn w:val="Normal"/>
    <w:link w:val="RodapChar"/>
    <w:uiPriority w:val="99"/>
    <w:unhideWhenUsed/>
    <w:rsid w:val="00A00533"/>
    <w:pPr>
      <w:tabs>
        <w:tab w:val="center" w:pos="4252"/>
        <w:tab w:val="right" w:pos="8504"/>
      </w:tabs>
    </w:pPr>
  </w:style>
  <w:style w:type="character" w:customStyle="1" w:styleId="RodapChar">
    <w:name w:val="Rodapé Char"/>
    <w:link w:val="Rodap"/>
    <w:uiPriority w:val="99"/>
    <w:rsid w:val="00A00533"/>
    <w:rPr>
      <w:sz w:val="24"/>
      <w:szCs w:val="24"/>
    </w:rPr>
  </w:style>
  <w:style w:type="paragraph" w:styleId="Corpodetexto2">
    <w:name w:val="Body Text 2"/>
    <w:basedOn w:val="Normal"/>
    <w:link w:val="Corpodetexto2Char"/>
    <w:uiPriority w:val="99"/>
    <w:unhideWhenUsed/>
    <w:rsid w:val="00A00533"/>
    <w:pPr>
      <w:spacing w:after="120" w:line="480" w:lineRule="auto"/>
    </w:pPr>
  </w:style>
  <w:style w:type="character" w:customStyle="1" w:styleId="Corpodetexto2Char">
    <w:name w:val="Corpo de texto 2 Char"/>
    <w:link w:val="Corpodetexto2"/>
    <w:uiPriority w:val="99"/>
    <w:rsid w:val="00A00533"/>
    <w:rPr>
      <w:sz w:val="24"/>
      <w:szCs w:val="24"/>
    </w:rPr>
  </w:style>
  <w:style w:type="paragraph" w:styleId="Ttulo">
    <w:name w:val="Title"/>
    <w:basedOn w:val="Normal"/>
    <w:link w:val="TtuloChar"/>
    <w:qFormat/>
    <w:rsid w:val="00B013E2"/>
    <w:pPr>
      <w:jc w:val="center"/>
    </w:pPr>
    <w:rPr>
      <w:rFonts w:ascii="Georgia Ref" w:hAnsi="Georgia Ref"/>
      <w:b/>
      <w:bCs/>
      <w:sz w:val="32"/>
      <w:szCs w:val="20"/>
    </w:rPr>
  </w:style>
  <w:style w:type="character" w:customStyle="1" w:styleId="TtuloChar">
    <w:name w:val="Título Char"/>
    <w:basedOn w:val="Fontepargpadro"/>
    <w:link w:val="Ttulo"/>
    <w:rsid w:val="00B013E2"/>
    <w:rPr>
      <w:rFonts w:ascii="Georgia Ref" w:hAnsi="Georgia Ref"/>
      <w:b/>
      <w:bCs/>
      <w:sz w:val="32"/>
    </w:rPr>
  </w:style>
  <w:style w:type="character" w:styleId="Hyperlink">
    <w:name w:val="Hyperlink"/>
    <w:basedOn w:val="Fontepargpadro"/>
    <w:uiPriority w:val="99"/>
    <w:unhideWhenUsed/>
    <w:rsid w:val="00591F3B"/>
    <w:rPr>
      <w:color w:val="0000FF"/>
      <w:u w:val="single"/>
    </w:rPr>
  </w:style>
  <w:style w:type="character" w:customStyle="1" w:styleId="apple-converted-space">
    <w:name w:val="apple-converted-space"/>
    <w:basedOn w:val="Fontepargpadro"/>
    <w:rsid w:val="00591F3B"/>
  </w:style>
  <w:style w:type="table" w:styleId="Tabelacomgrade">
    <w:name w:val="Table Grid"/>
    <w:basedOn w:val="Tabelanormal"/>
    <w:uiPriority w:val="59"/>
    <w:unhideWhenUsed/>
    <w:rsid w:val="00191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E83F29"/>
    <w:rPr>
      <w:rFonts w:ascii="Segoe UI" w:hAnsi="Segoe UI" w:cs="Segoe UI"/>
      <w:sz w:val="18"/>
      <w:szCs w:val="18"/>
    </w:rPr>
  </w:style>
  <w:style w:type="character" w:customStyle="1" w:styleId="TextodebaloChar">
    <w:name w:val="Texto de balão Char"/>
    <w:basedOn w:val="Fontepargpadro"/>
    <w:link w:val="Textodebalo"/>
    <w:uiPriority w:val="99"/>
    <w:semiHidden/>
    <w:rsid w:val="00E83F29"/>
    <w:rPr>
      <w:rFonts w:ascii="Segoe UI" w:hAnsi="Segoe UI" w:cs="Segoe UI"/>
      <w:sz w:val="18"/>
      <w:szCs w:val="18"/>
    </w:rPr>
  </w:style>
  <w:style w:type="character" w:styleId="Forte">
    <w:name w:val="Strong"/>
    <w:basedOn w:val="Fontepargpadro"/>
    <w:uiPriority w:val="22"/>
    <w:qFormat/>
    <w:rsid w:val="000111F8"/>
    <w:rPr>
      <w:b/>
      <w:bCs/>
    </w:rPr>
  </w:style>
  <w:style w:type="paragraph" w:styleId="NormalWeb">
    <w:name w:val="Normal (Web)"/>
    <w:basedOn w:val="Normal"/>
    <w:uiPriority w:val="99"/>
    <w:unhideWhenUsed/>
    <w:rsid w:val="005D4EC7"/>
    <w:pPr>
      <w:spacing w:before="100" w:beforeAutospacing="1" w:after="100" w:afterAutospacing="1"/>
    </w:pPr>
  </w:style>
  <w:style w:type="paragraph" w:styleId="PargrafodaLista">
    <w:name w:val="List Paragraph"/>
    <w:basedOn w:val="Normal"/>
    <w:uiPriority w:val="34"/>
    <w:qFormat/>
    <w:rsid w:val="005D4EC7"/>
    <w:pPr>
      <w:ind w:left="720"/>
      <w:contextualSpacing/>
    </w:pPr>
  </w:style>
  <w:style w:type="paragraph" w:customStyle="1" w:styleId="textojustificadorecuoprimeiralinha">
    <w:name w:val="texto_justificado_recuo_primeira_linha"/>
    <w:basedOn w:val="Normal"/>
    <w:rsid w:val="000C05E7"/>
    <w:pPr>
      <w:spacing w:before="100" w:beforeAutospacing="1" w:after="100" w:afterAutospacing="1"/>
    </w:pPr>
  </w:style>
  <w:style w:type="character" w:customStyle="1" w:styleId="Ttulo4Char">
    <w:name w:val="Título 4 Char"/>
    <w:basedOn w:val="Fontepargpadro"/>
    <w:link w:val="Ttulo4"/>
    <w:uiPriority w:val="9"/>
    <w:semiHidden/>
    <w:rsid w:val="00106582"/>
    <w:rPr>
      <w:rFonts w:asciiTheme="majorHAnsi" w:eastAsiaTheme="majorEastAsia" w:hAnsiTheme="majorHAnsi" w:cstheme="majorBidi"/>
      <w:i/>
      <w:iCs/>
      <w:color w:val="365F91" w:themeColor="accent1" w:themeShade="BF"/>
      <w:sz w:val="24"/>
      <w:szCs w:val="24"/>
    </w:rPr>
  </w:style>
  <w:style w:type="character" w:styleId="nfase">
    <w:name w:val="Emphasis"/>
    <w:basedOn w:val="Fontepargpadro"/>
    <w:uiPriority w:val="20"/>
    <w:qFormat/>
    <w:rsid w:val="002044F9"/>
    <w:rPr>
      <w:i/>
      <w:iCs/>
    </w:rPr>
  </w:style>
  <w:style w:type="paragraph" w:customStyle="1" w:styleId="TableParagraph">
    <w:name w:val="Table Paragraph"/>
    <w:basedOn w:val="Normal"/>
    <w:qFormat/>
    <w:rsid w:val="00267D6D"/>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7610">
      <w:bodyDiv w:val="1"/>
      <w:marLeft w:val="0"/>
      <w:marRight w:val="0"/>
      <w:marTop w:val="0"/>
      <w:marBottom w:val="0"/>
      <w:divBdr>
        <w:top w:val="none" w:sz="0" w:space="0" w:color="auto"/>
        <w:left w:val="none" w:sz="0" w:space="0" w:color="auto"/>
        <w:bottom w:val="none" w:sz="0" w:space="0" w:color="auto"/>
        <w:right w:val="none" w:sz="0" w:space="0" w:color="auto"/>
      </w:divBdr>
    </w:div>
    <w:div w:id="23138627">
      <w:bodyDiv w:val="1"/>
      <w:marLeft w:val="0"/>
      <w:marRight w:val="0"/>
      <w:marTop w:val="0"/>
      <w:marBottom w:val="0"/>
      <w:divBdr>
        <w:top w:val="none" w:sz="0" w:space="0" w:color="auto"/>
        <w:left w:val="none" w:sz="0" w:space="0" w:color="auto"/>
        <w:bottom w:val="none" w:sz="0" w:space="0" w:color="auto"/>
        <w:right w:val="none" w:sz="0" w:space="0" w:color="auto"/>
      </w:divBdr>
    </w:div>
    <w:div w:id="24450181">
      <w:bodyDiv w:val="1"/>
      <w:marLeft w:val="0"/>
      <w:marRight w:val="0"/>
      <w:marTop w:val="0"/>
      <w:marBottom w:val="0"/>
      <w:divBdr>
        <w:top w:val="none" w:sz="0" w:space="0" w:color="auto"/>
        <w:left w:val="none" w:sz="0" w:space="0" w:color="auto"/>
        <w:bottom w:val="none" w:sz="0" w:space="0" w:color="auto"/>
        <w:right w:val="none" w:sz="0" w:space="0" w:color="auto"/>
      </w:divBdr>
    </w:div>
    <w:div w:id="125053042">
      <w:bodyDiv w:val="1"/>
      <w:marLeft w:val="0"/>
      <w:marRight w:val="0"/>
      <w:marTop w:val="0"/>
      <w:marBottom w:val="0"/>
      <w:divBdr>
        <w:top w:val="none" w:sz="0" w:space="0" w:color="auto"/>
        <w:left w:val="none" w:sz="0" w:space="0" w:color="auto"/>
        <w:bottom w:val="none" w:sz="0" w:space="0" w:color="auto"/>
        <w:right w:val="none" w:sz="0" w:space="0" w:color="auto"/>
      </w:divBdr>
    </w:div>
    <w:div w:id="171576650">
      <w:bodyDiv w:val="1"/>
      <w:marLeft w:val="0"/>
      <w:marRight w:val="0"/>
      <w:marTop w:val="0"/>
      <w:marBottom w:val="0"/>
      <w:divBdr>
        <w:top w:val="none" w:sz="0" w:space="0" w:color="auto"/>
        <w:left w:val="none" w:sz="0" w:space="0" w:color="auto"/>
        <w:bottom w:val="none" w:sz="0" w:space="0" w:color="auto"/>
        <w:right w:val="none" w:sz="0" w:space="0" w:color="auto"/>
      </w:divBdr>
    </w:div>
    <w:div w:id="216821878">
      <w:bodyDiv w:val="1"/>
      <w:marLeft w:val="0"/>
      <w:marRight w:val="0"/>
      <w:marTop w:val="0"/>
      <w:marBottom w:val="0"/>
      <w:divBdr>
        <w:top w:val="none" w:sz="0" w:space="0" w:color="auto"/>
        <w:left w:val="none" w:sz="0" w:space="0" w:color="auto"/>
        <w:bottom w:val="none" w:sz="0" w:space="0" w:color="auto"/>
        <w:right w:val="none" w:sz="0" w:space="0" w:color="auto"/>
      </w:divBdr>
    </w:div>
    <w:div w:id="487870339">
      <w:bodyDiv w:val="1"/>
      <w:marLeft w:val="0"/>
      <w:marRight w:val="0"/>
      <w:marTop w:val="0"/>
      <w:marBottom w:val="0"/>
      <w:divBdr>
        <w:top w:val="none" w:sz="0" w:space="0" w:color="auto"/>
        <w:left w:val="none" w:sz="0" w:space="0" w:color="auto"/>
        <w:bottom w:val="none" w:sz="0" w:space="0" w:color="auto"/>
        <w:right w:val="none" w:sz="0" w:space="0" w:color="auto"/>
      </w:divBdr>
    </w:div>
    <w:div w:id="585961532">
      <w:bodyDiv w:val="1"/>
      <w:marLeft w:val="0"/>
      <w:marRight w:val="0"/>
      <w:marTop w:val="0"/>
      <w:marBottom w:val="0"/>
      <w:divBdr>
        <w:top w:val="none" w:sz="0" w:space="0" w:color="auto"/>
        <w:left w:val="none" w:sz="0" w:space="0" w:color="auto"/>
        <w:bottom w:val="none" w:sz="0" w:space="0" w:color="auto"/>
        <w:right w:val="none" w:sz="0" w:space="0" w:color="auto"/>
      </w:divBdr>
    </w:div>
    <w:div w:id="605650238">
      <w:bodyDiv w:val="1"/>
      <w:marLeft w:val="0"/>
      <w:marRight w:val="0"/>
      <w:marTop w:val="0"/>
      <w:marBottom w:val="0"/>
      <w:divBdr>
        <w:top w:val="none" w:sz="0" w:space="0" w:color="auto"/>
        <w:left w:val="none" w:sz="0" w:space="0" w:color="auto"/>
        <w:bottom w:val="none" w:sz="0" w:space="0" w:color="auto"/>
        <w:right w:val="none" w:sz="0" w:space="0" w:color="auto"/>
      </w:divBdr>
    </w:div>
    <w:div w:id="611011432">
      <w:bodyDiv w:val="1"/>
      <w:marLeft w:val="0"/>
      <w:marRight w:val="0"/>
      <w:marTop w:val="0"/>
      <w:marBottom w:val="0"/>
      <w:divBdr>
        <w:top w:val="none" w:sz="0" w:space="0" w:color="auto"/>
        <w:left w:val="none" w:sz="0" w:space="0" w:color="auto"/>
        <w:bottom w:val="none" w:sz="0" w:space="0" w:color="auto"/>
        <w:right w:val="none" w:sz="0" w:space="0" w:color="auto"/>
      </w:divBdr>
    </w:div>
    <w:div w:id="742416772">
      <w:bodyDiv w:val="1"/>
      <w:marLeft w:val="0"/>
      <w:marRight w:val="0"/>
      <w:marTop w:val="0"/>
      <w:marBottom w:val="0"/>
      <w:divBdr>
        <w:top w:val="none" w:sz="0" w:space="0" w:color="auto"/>
        <w:left w:val="none" w:sz="0" w:space="0" w:color="auto"/>
        <w:bottom w:val="none" w:sz="0" w:space="0" w:color="auto"/>
        <w:right w:val="none" w:sz="0" w:space="0" w:color="auto"/>
      </w:divBdr>
    </w:div>
    <w:div w:id="892421495">
      <w:bodyDiv w:val="1"/>
      <w:marLeft w:val="0"/>
      <w:marRight w:val="0"/>
      <w:marTop w:val="0"/>
      <w:marBottom w:val="0"/>
      <w:divBdr>
        <w:top w:val="none" w:sz="0" w:space="0" w:color="auto"/>
        <w:left w:val="none" w:sz="0" w:space="0" w:color="auto"/>
        <w:bottom w:val="none" w:sz="0" w:space="0" w:color="auto"/>
        <w:right w:val="none" w:sz="0" w:space="0" w:color="auto"/>
      </w:divBdr>
    </w:div>
    <w:div w:id="906039659">
      <w:bodyDiv w:val="1"/>
      <w:marLeft w:val="0"/>
      <w:marRight w:val="0"/>
      <w:marTop w:val="0"/>
      <w:marBottom w:val="0"/>
      <w:divBdr>
        <w:top w:val="none" w:sz="0" w:space="0" w:color="auto"/>
        <w:left w:val="none" w:sz="0" w:space="0" w:color="auto"/>
        <w:bottom w:val="none" w:sz="0" w:space="0" w:color="auto"/>
        <w:right w:val="none" w:sz="0" w:space="0" w:color="auto"/>
      </w:divBdr>
    </w:div>
    <w:div w:id="925772939">
      <w:bodyDiv w:val="1"/>
      <w:marLeft w:val="0"/>
      <w:marRight w:val="0"/>
      <w:marTop w:val="0"/>
      <w:marBottom w:val="0"/>
      <w:divBdr>
        <w:top w:val="none" w:sz="0" w:space="0" w:color="auto"/>
        <w:left w:val="none" w:sz="0" w:space="0" w:color="auto"/>
        <w:bottom w:val="none" w:sz="0" w:space="0" w:color="auto"/>
        <w:right w:val="none" w:sz="0" w:space="0" w:color="auto"/>
      </w:divBdr>
    </w:div>
    <w:div w:id="986594061">
      <w:bodyDiv w:val="1"/>
      <w:marLeft w:val="0"/>
      <w:marRight w:val="0"/>
      <w:marTop w:val="0"/>
      <w:marBottom w:val="0"/>
      <w:divBdr>
        <w:top w:val="none" w:sz="0" w:space="0" w:color="auto"/>
        <w:left w:val="none" w:sz="0" w:space="0" w:color="auto"/>
        <w:bottom w:val="none" w:sz="0" w:space="0" w:color="auto"/>
        <w:right w:val="none" w:sz="0" w:space="0" w:color="auto"/>
      </w:divBdr>
    </w:div>
    <w:div w:id="1002199543">
      <w:bodyDiv w:val="1"/>
      <w:marLeft w:val="0"/>
      <w:marRight w:val="0"/>
      <w:marTop w:val="0"/>
      <w:marBottom w:val="0"/>
      <w:divBdr>
        <w:top w:val="none" w:sz="0" w:space="0" w:color="auto"/>
        <w:left w:val="none" w:sz="0" w:space="0" w:color="auto"/>
        <w:bottom w:val="none" w:sz="0" w:space="0" w:color="auto"/>
        <w:right w:val="none" w:sz="0" w:space="0" w:color="auto"/>
      </w:divBdr>
    </w:div>
    <w:div w:id="1054083740">
      <w:bodyDiv w:val="1"/>
      <w:marLeft w:val="0"/>
      <w:marRight w:val="0"/>
      <w:marTop w:val="0"/>
      <w:marBottom w:val="0"/>
      <w:divBdr>
        <w:top w:val="none" w:sz="0" w:space="0" w:color="auto"/>
        <w:left w:val="none" w:sz="0" w:space="0" w:color="auto"/>
        <w:bottom w:val="none" w:sz="0" w:space="0" w:color="auto"/>
        <w:right w:val="none" w:sz="0" w:space="0" w:color="auto"/>
      </w:divBdr>
    </w:div>
    <w:div w:id="1079866821">
      <w:bodyDiv w:val="1"/>
      <w:marLeft w:val="0"/>
      <w:marRight w:val="0"/>
      <w:marTop w:val="0"/>
      <w:marBottom w:val="0"/>
      <w:divBdr>
        <w:top w:val="none" w:sz="0" w:space="0" w:color="auto"/>
        <w:left w:val="none" w:sz="0" w:space="0" w:color="auto"/>
        <w:bottom w:val="none" w:sz="0" w:space="0" w:color="auto"/>
        <w:right w:val="none" w:sz="0" w:space="0" w:color="auto"/>
      </w:divBdr>
    </w:div>
    <w:div w:id="1091701416">
      <w:bodyDiv w:val="1"/>
      <w:marLeft w:val="0"/>
      <w:marRight w:val="0"/>
      <w:marTop w:val="0"/>
      <w:marBottom w:val="0"/>
      <w:divBdr>
        <w:top w:val="none" w:sz="0" w:space="0" w:color="auto"/>
        <w:left w:val="none" w:sz="0" w:space="0" w:color="auto"/>
        <w:bottom w:val="none" w:sz="0" w:space="0" w:color="auto"/>
        <w:right w:val="none" w:sz="0" w:space="0" w:color="auto"/>
      </w:divBdr>
    </w:div>
    <w:div w:id="1100028349">
      <w:bodyDiv w:val="1"/>
      <w:marLeft w:val="0"/>
      <w:marRight w:val="0"/>
      <w:marTop w:val="0"/>
      <w:marBottom w:val="0"/>
      <w:divBdr>
        <w:top w:val="none" w:sz="0" w:space="0" w:color="auto"/>
        <w:left w:val="none" w:sz="0" w:space="0" w:color="auto"/>
        <w:bottom w:val="none" w:sz="0" w:space="0" w:color="auto"/>
        <w:right w:val="none" w:sz="0" w:space="0" w:color="auto"/>
      </w:divBdr>
    </w:div>
    <w:div w:id="1167089381">
      <w:bodyDiv w:val="1"/>
      <w:marLeft w:val="0"/>
      <w:marRight w:val="0"/>
      <w:marTop w:val="0"/>
      <w:marBottom w:val="0"/>
      <w:divBdr>
        <w:top w:val="none" w:sz="0" w:space="0" w:color="auto"/>
        <w:left w:val="none" w:sz="0" w:space="0" w:color="auto"/>
        <w:bottom w:val="none" w:sz="0" w:space="0" w:color="auto"/>
        <w:right w:val="none" w:sz="0" w:space="0" w:color="auto"/>
      </w:divBdr>
    </w:div>
    <w:div w:id="1173910198">
      <w:bodyDiv w:val="1"/>
      <w:marLeft w:val="0"/>
      <w:marRight w:val="0"/>
      <w:marTop w:val="0"/>
      <w:marBottom w:val="0"/>
      <w:divBdr>
        <w:top w:val="none" w:sz="0" w:space="0" w:color="auto"/>
        <w:left w:val="none" w:sz="0" w:space="0" w:color="auto"/>
        <w:bottom w:val="none" w:sz="0" w:space="0" w:color="auto"/>
        <w:right w:val="none" w:sz="0" w:space="0" w:color="auto"/>
      </w:divBdr>
    </w:div>
    <w:div w:id="1190024959">
      <w:bodyDiv w:val="1"/>
      <w:marLeft w:val="0"/>
      <w:marRight w:val="0"/>
      <w:marTop w:val="0"/>
      <w:marBottom w:val="0"/>
      <w:divBdr>
        <w:top w:val="none" w:sz="0" w:space="0" w:color="auto"/>
        <w:left w:val="none" w:sz="0" w:space="0" w:color="auto"/>
        <w:bottom w:val="none" w:sz="0" w:space="0" w:color="auto"/>
        <w:right w:val="none" w:sz="0" w:space="0" w:color="auto"/>
      </w:divBdr>
    </w:div>
    <w:div w:id="1202787116">
      <w:bodyDiv w:val="1"/>
      <w:marLeft w:val="0"/>
      <w:marRight w:val="0"/>
      <w:marTop w:val="0"/>
      <w:marBottom w:val="0"/>
      <w:divBdr>
        <w:top w:val="none" w:sz="0" w:space="0" w:color="auto"/>
        <w:left w:val="none" w:sz="0" w:space="0" w:color="auto"/>
        <w:bottom w:val="none" w:sz="0" w:space="0" w:color="auto"/>
        <w:right w:val="none" w:sz="0" w:space="0" w:color="auto"/>
      </w:divBdr>
    </w:div>
    <w:div w:id="1265648268">
      <w:bodyDiv w:val="1"/>
      <w:marLeft w:val="0"/>
      <w:marRight w:val="0"/>
      <w:marTop w:val="0"/>
      <w:marBottom w:val="0"/>
      <w:divBdr>
        <w:top w:val="none" w:sz="0" w:space="0" w:color="auto"/>
        <w:left w:val="none" w:sz="0" w:space="0" w:color="auto"/>
        <w:bottom w:val="none" w:sz="0" w:space="0" w:color="auto"/>
        <w:right w:val="none" w:sz="0" w:space="0" w:color="auto"/>
      </w:divBdr>
    </w:div>
    <w:div w:id="1300106567">
      <w:bodyDiv w:val="1"/>
      <w:marLeft w:val="0"/>
      <w:marRight w:val="0"/>
      <w:marTop w:val="0"/>
      <w:marBottom w:val="0"/>
      <w:divBdr>
        <w:top w:val="none" w:sz="0" w:space="0" w:color="auto"/>
        <w:left w:val="none" w:sz="0" w:space="0" w:color="auto"/>
        <w:bottom w:val="none" w:sz="0" w:space="0" w:color="auto"/>
        <w:right w:val="none" w:sz="0" w:space="0" w:color="auto"/>
      </w:divBdr>
    </w:div>
    <w:div w:id="1360812088">
      <w:bodyDiv w:val="1"/>
      <w:marLeft w:val="0"/>
      <w:marRight w:val="0"/>
      <w:marTop w:val="0"/>
      <w:marBottom w:val="0"/>
      <w:divBdr>
        <w:top w:val="none" w:sz="0" w:space="0" w:color="auto"/>
        <w:left w:val="none" w:sz="0" w:space="0" w:color="auto"/>
        <w:bottom w:val="none" w:sz="0" w:space="0" w:color="auto"/>
        <w:right w:val="none" w:sz="0" w:space="0" w:color="auto"/>
      </w:divBdr>
    </w:div>
    <w:div w:id="1411124769">
      <w:bodyDiv w:val="1"/>
      <w:marLeft w:val="0"/>
      <w:marRight w:val="0"/>
      <w:marTop w:val="0"/>
      <w:marBottom w:val="0"/>
      <w:divBdr>
        <w:top w:val="none" w:sz="0" w:space="0" w:color="auto"/>
        <w:left w:val="none" w:sz="0" w:space="0" w:color="auto"/>
        <w:bottom w:val="none" w:sz="0" w:space="0" w:color="auto"/>
        <w:right w:val="none" w:sz="0" w:space="0" w:color="auto"/>
      </w:divBdr>
    </w:div>
    <w:div w:id="1421635673">
      <w:bodyDiv w:val="1"/>
      <w:marLeft w:val="0"/>
      <w:marRight w:val="0"/>
      <w:marTop w:val="0"/>
      <w:marBottom w:val="0"/>
      <w:divBdr>
        <w:top w:val="none" w:sz="0" w:space="0" w:color="auto"/>
        <w:left w:val="none" w:sz="0" w:space="0" w:color="auto"/>
        <w:bottom w:val="none" w:sz="0" w:space="0" w:color="auto"/>
        <w:right w:val="none" w:sz="0" w:space="0" w:color="auto"/>
      </w:divBdr>
    </w:div>
    <w:div w:id="1437943842">
      <w:bodyDiv w:val="1"/>
      <w:marLeft w:val="0"/>
      <w:marRight w:val="0"/>
      <w:marTop w:val="0"/>
      <w:marBottom w:val="0"/>
      <w:divBdr>
        <w:top w:val="none" w:sz="0" w:space="0" w:color="auto"/>
        <w:left w:val="none" w:sz="0" w:space="0" w:color="auto"/>
        <w:bottom w:val="none" w:sz="0" w:space="0" w:color="auto"/>
        <w:right w:val="none" w:sz="0" w:space="0" w:color="auto"/>
      </w:divBdr>
    </w:div>
    <w:div w:id="1450857914">
      <w:bodyDiv w:val="1"/>
      <w:marLeft w:val="0"/>
      <w:marRight w:val="0"/>
      <w:marTop w:val="0"/>
      <w:marBottom w:val="0"/>
      <w:divBdr>
        <w:top w:val="none" w:sz="0" w:space="0" w:color="auto"/>
        <w:left w:val="none" w:sz="0" w:space="0" w:color="auto"/>
        <w:bottom w:val="none" w:sz="0" w:space="0" w:color="auto"/>
        <w:right w:val="none" w:sz="0" w:space="0" w:color="auto"/>
      </w:divBdr>
    </w:div>
    <w:div w:id="1560750688">
      <w:bodyDiv w:val="1"/>
      <w:marLeft w:val="0"/>
      <w:marRight w:val="0"/>
      <w:marTop w:val="0"/>
      <w:marBottom w:val="0"/>
      <w:divBdr>
        <w:top w:val="none" w:sz="0" w:space="0" w:color="auto"/>
        <w:left w:val="none" w:sz="0" w:space="0" w:color="auto"/>
        <w:bottom w:val="none" w:sz="0" w:space="0" w:color="auto"/>
        <w:right w:val="none" w:sz="0" w:space="0" w:color="auto"/>
      </w:divBdr>
    </w:div>
    <w:div w:id="1566799851">
      <w:bodyDiv w:val="1"/>
      <w:marLeft w:val="0"/>
      <w:marRight w:val="0"/>
      <w:marTop w:val="0"/>
      <w:marBottom w:val="0"/>
      <w:divBdr>
        <w:top w:val="none" w:sz="0" w:space="0" w:color="auto"/>
        <w:left w:val="none" w:sz="0" w:space="0" w:color="auto"/>
        <w:bottom w:val="none" w:sz="0" w:space="0" w:color="auto"/>
        <w:right w:val="none" w:sz="0" w:space="0" w:color="auto"/>
      </w:divBdr>
    </w:div>
    <w:div w:id="1620448318">
      <w:bodyDiv w:val="1"/>
      <w:marLeft w:val="0"/>
      <w:marRight w:val="0"/>
      <w:marTop w:val="0"/>
      <w:marBottom w:val="0"/>
      <w:divBdr>
        <w:top w:val="none" w:sz="0" w:space="0" w:color="auto"/>
        <w:left w:val="none" w:sz="0" w:space="0" w:color="auto"/>
        <w:bottom w:val="none" w:sz="0" w:space="0" w:color="auto"/>
        <w:right w:val="none" w:sz="0" w:space="0" w:color="auto"/>
      </w:divBdr>
    </w:div>
    <w:div w:id="1669290216">
      <w:bodyDiv w:val="1"/>
      <w:marLeft w:val="0"/>
      <w:marRight w:val="0"/>
      <w:marTop w:val="0"/>
      <w:marBottom w:val="0"/>
      <w:divBdr>
        <w:top w:val="none" w:sz="0" w:space="0" w:color="auto"/>
        <w:left w:val="none" w:sz="0" w:space="0" w:color="auto"/>
        <w:bottom w:val="none" w:sz="0" w:space="0" w:color="auto"/>
        <w:right w:val="none" w:sz="0" w:space="0" w:color="auto"/>
      </w:divBdr>
    </w:div>
    <w:div w:id="1678655467">
      <w:bodyDiv w:val="1"/>
      <w:marLeft w:val="0"/>
      <w:marRight w:val="0"/>
      <w:marTop w:val="0"/>
      <w:marBottom w:val="0"/>
      <w:divBdr>
        <w:top w:val="none" w:sz="0" w:space="0" w:color="auto"/>
        <w:left w:val="none" w:sz="0" w:space="0" w:color="auto"/>
        <w:bottom w:val="none" w:sz="0" w:space="0" w:color="auto"/>
        <w:right w:val="none" w:sz="0" w:space="0" w:color="auto"/>
      </w:divBdr>
    </w:div>
    <w:div w:id="1703481395">
      <w:bodyDiv w:val="1"/>
      <w:marLeft w:val="0"/>
      <w:marRight w:val="0"/>
      <w:marTop w:val="0"/>
      <w:marBottom w:val="0"/>
      <w:divBdr>
        <w:top w:val="none" w:sz="0" w:space="0" w:color="auto"/>
        <w:left w:val="none" w:sz="0" w:space="0" w:color="auto"/>
        <w:bottom w:val="none" w:sz="0" w:space="0" w:color="auto"/>
        <w:right w:val="none" w:sz="0" w:space="0" w:color="auto"/>
      </w:divBdr>
    </w:div>
    <w:div w:id="1734695106">
      <w:bodyDiv w:val="1"/>
      <w:marLeft w:val="0"/>
      <w:marRight w:val="0"/>
      <w:marTop w:val="0"/>
      <w:marBottom w:val="0"/>
      <w:divBdr>
        <w:top w:val="none" w:sz="0" w:space="0" w:color="auto"/>
        <w:left w:val="none" w:sz="0" w:space="0" w:color="auto"/>
        <w:bottom w:val="none" w:sz="0" w:space="0" w:color="auto"/>
        <w:right w:val="none" w:sz="0" w:space="0" w:color="auto"/>
      </w:divBdr>
    </w:div>
    <w:div w:id="1745224311">
      <w:bodyDiv w:val="1"/>
      <w:marLeft w:val="0"/>
      <w:marRight w:val="0"/>
      <w:marTop w:val="0"/>
      <w:marBottom w:val="0"/>
      <w:divBdr>
        <w:top w:val="none" w:sz="0" w:space="0" w:color="auto"/>
        <w:left w:val="none" w:sz="0" w:space="0" w:color="auto"/>
        <w:bottom w:val="none" w:sz="0" w:space="0" w:color="auto"/>
        <w:right w:val="none" w:sz="0" w:space="0" w:color="auto"/>
      </w:divBdr>
    </w:div>
    <w:div w:id="1763138615">
      <w:bodyDiv w:val="1"/>
      <w:marLeft w:val="0"/>
      <w:marRight w:val="0"/>
      <w:marTop w:val="0"/>
      <w:marBottom w:val="0"/>
      <w:divBdr>
        <w:top w:val="none" w:sz="0" w:space="0" w:color="auto"/>
        <w:left w:val="none" w:sz="0" w:space="0" w:color="auto"/>
        <w:bottom w:val="none" w:sz="0" w:space="0" w:color="auto"/>
        <w:right w:val="none" w:sz="0" w:space="0" w:color="auto"/>
      </w:divBdr>
    </w:div>
    <w:div w:id="1770806656">
      <w:bodyDiv w:val="1"/>
      <w:marLeft w:val="0"/>
      <w:marRight w:val="0"/>
      <w:marTop w:val="0"/>
      <w:marBottom w:val="0"/>
      <w:divBdr>
        <w:top w:val="none" w:sz="0" w:space="0" w:color="auto"/>
        <w:left w:val="none" w:sz="0" w:space="0" w:color="auto"/>
        <w:bottom w:val="none" w:sz="0" w:space="0" w:color="auto"/>
        <w:right w:val="none" w:sz="0" w:space="0" w:color="auto"/>
      </w:divBdr>
    </w:div>
    <w:div w:id="1947078837">
      <w:bodyDiv w:val="1"/>
      <w:marLeft w:val="0"/>
      <w:marRight w:val="0"/>
      <w:marTop w:val="0"/>
      <w:marBottom w:val="0"/>
      <w:divBdr>
        <w:top w:val="none" w:sz="0" w:space="0" w:color="auto"/>
        <w:left w:val="none" w:sz="0" w:space="0" w:color="auto"/>
        <w:bottom w:val="none" w:sz="0" w:space="0" w:color="auto"/>
        <w:right w:val="none" w:sz="0" w:space="0" w:color="auto"/>
      </w:divBdr>
    </w:div>
    <w:div w:id="2060205869">
      <w:bodyDiv w:val="1"/>
      <w:marLeft w:val="0"/>
      <w:marRight w:val="0"/>
      <w:marTop w:val="0"/>
      <w:marBottom w:val="0"/>
      <w:divBdr>
        <w:top w:val="none" w:sz="0" w:space="0" w:color="auto"/>
        <w:left w:val="none" w:sz="0" w:space="0" w:color="auto"/>
        <w:bottom w:val="none" w:sz="0" w:space="0" w:color="auto"/>
        <w:right w:val="none" w:sz="0" w:space="0" w:color="auto"/>
      </w:divBdr>
    </w:div>
    <w:div w:id="2070153066">
      <w:bodyDiv w:val="1"/>
      <w:marLeft w:val="0"/>
      <w:marRight w:val="0"/>
      <w:marTop w:val="0"/>
      <w:marBottom w:val="0"/>
      <w:divBdr>
        <w:top w:val="none" w:sz="0" w:space="0" w:color="auto"/>
        <w:left w:val="none" w:sz="0" w:space="0" w:color="auto"/>
        <w:bottom w:val="none" w:sz="0" w:space="0" w:color="auto"/>
        <w:right w:val="none" w:sz="0" w:space="0" w:color="auto"/>
      </w:divBdr>
    </w:div>
    <w:div w:id="2072070428">
      <w:bodyDiv w:val="1"/>
      <w:marLeft w:val="0"/>
      <w:marRight w:val="0"/>
      <w:marTop w:val="0"/>
      <w:marBottom w:val="0"/>
      <w:divBdr>
        <w:top w:val="none" w:sz="0" w:space="0" w:color="auto"/>
        <w:left w:val="none" w:sz="0" w:space="0" w:color="auto"/>
        <w:bottom w:val="none" w:sz="0" w:space="0" w:color="auto"/>
        <w:right w:val="none" w:sz="0" w:space="0" w:color="auto"/>
      </w:divBdr>
    </w:div>
    <w:div w:id="2120643139">
      <w:bodyDiv w:val="1"/>
      <w:marLeft w:val="0"/>
      <w:marRight w:val="0"/>
      <w:marTop w:val="0"/>
      <w:marBottom w:val="0"/>
      <w:divBdr>
        <w:top w:val="none" w:sz="0" w:space="0" w:color="auto"/>
        <w:left w:val="none" w:sz="0" w:space="0" w:color="auto"/>
        <w:bottom w:val="none" w:sz="0" w:space="0" w:color="auto"/>
        <w:right w:val="none" w:sz="0" w:space="0" w:color="auto"/>
      </w:divBdr>
    </w:div>
    <w:div w:id="2130776042">
      <w:bodyDiv w:val="1"/>
      <w:marLeft w:val="0"/>
      <w:marRight w:val="0"/>
      <w:marTop w:val="0"/>
      <w:marBottom w:val="0"/>
      <w:divBdr>
        <w:top w:val="none" w:sz="0" w:space="0" w:color="auto"/>
        <w:left w:val="none" w:sz="0" w:space="0" w:color="auto"/>
        <w:bottom w:val="none" w:sz="0" w:space="0" w:color="auto"/>
        <w:right w:val="none" w:sz="0" w:space="0" w:color="auto"/>
      </w:divBdr>
    </w:div>
    <w:div w:id="213976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DFB33-08DD-4395-969E-21AF978D5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13</Pages>
  <Words>4021</Words>
  <Characters>21714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Modelo de declaração para a Secretaria Da Fazenda sobre a adequação à Lei Complementar 131/2009, para fins de recebimento de t</vt:lpstr>
    </vt:vector>
  </TitlesOfParts>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declaração para a Secretaria Da Fazenda sobre a adequação à Lei Complementar 131/2009, para fins de recebimento de t</dc:title>
  <dc:creator>CGA-SLFMARINHO</dc:creator>
  <cp:lastModifiedBy>USER</cp:lastModifiedBy>
  <cp:revision>34</cp:revision>
  <cp:lastPrinted>2025-03-10T18:56:00Z</cp:lastPrinted>
  <dcterms:created xsi:type="dcterms:W3CDTF">2025-03-12T16:57:00Z</dcterms:created>
  <dcterms:modified xsi:type="dcterms:W3CDTF">2026-01-28T20:39:00Z</dcterms:modified>
</cp:coreProperties>
</file>