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44DCA" w14:textId="65954842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 xml:space="preserve">ANEXO II </w:t>
      </w:r>
    </w:p>
    <w:p w14:paraId="1809397E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34EF5B09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2940"/>
        <w:gridCol w:w="3264"/>
      </w:tblGrid>
      <w:tr w:rsidR="000C0444" w:rsidRPr="000C0444" w14:paraId="32E3C0A2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5D842DF4" w14:textId="07BAEBCF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Razão Social:</w:t>
            </w:r>
          </w:p>
        </w:tc>
      </w:tr>
      <w:tr w:rsidR="000C0444" w:rsidRPr="000C0444" w14:paraId="534C1F9A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6661DC45" w14:textId="28F52550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Endereço:</w:t>
            </w:r>
          </w:p>
        </w:tc>
      </w:tr>
      <w:tr w:rsidR="000C0444" w:rsidRPr="000C0444" w14:paraId="00B78964" w14:textId="77777777" w:rsidTr="00684501">
        <w:trPr>
          <w:trHeight w:val="316"/>
          <w:jc w:val="center"/>
        </w:trPr>
        <w:tc>
          <w:tcPr>
            <w:tcW w:w="3446" w:type="dxa"/>
            <w:tcBorders>
              <w:bottom w:val="single" w:sz="4" w:space="0" w:color="auto"/>
            </w:tcBorders>
          </w:tcPr>
          <w:p w14:paraId="2A653D4D" w14:textId="5FA541FB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Cidade: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08ED6B19" w14:textId="42EF7D2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CEP: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1732536F" w14:textId="154DDEE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Fone/Fax:</w:t>
            </w:r>
          </w:p>
        </w:tc>
      </w:tr>
      <w:tr w:rsidR="00270CB3" w:rsidRPr="000C0444" w14:paraId="564E812B" w14:textId="77777777" w:rsidTr="00684501">
        <w:trPr>
          <w:trHeight w:val="376"/>
          <w:jc w:val="center"/>
        </w:trPr>
        <w:tc>
          <w:tcPr>
            <w:tcW w:w="6386" w:type="dxa"/>
            <w:gridSpan w:val="2"/>
          </w:tcPr>
          <w:p w14:paraId="1C1E806C" w14:textId="61E124CE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E-mail(s):</w:t>
            </w:r>
          </w:p>
        </w:tc>
        <w:tc>
          <w:tcPr>
            <w:tcW w:w="3264" w:type="dxa"/>
          </w:tcPr>
          <w:p w14:paraId="59316076" w14:textId="676C5B17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CNPJ nº</w:t>
            </w:r>
          </w:p>
        </w:tc>
      </w:tr>
    </w:tbl>
    <w:p w14:paraId="1CBE3F2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p w14:paraId="498A015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I – OBJETO</w:t>
      </w:r>
    </w:p>
    <w:p w14:paraId="4E62C465" w14:textId="77777777" w:rsidR="00270CB3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113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2840"/>
        <w:gridCol w:w="1700"/>
        <w:gridCol w:w="1700"/>
        <w:gridCol w:w="1701"/>
      </w:tblGrid>
      <w:tr w:rsidR="00E421ED" w:rsidRPr="0009038A" w14:paraId="0B56A478" w14:textId="77777777" w:rsidTr="00E421ED">
        <w:trPr>
          <w:trHeight w:val="346"/>
          <w:jc w:val="center"/>
        </w:trPr>
        <w:tc>
          <w:tcPr>
            <w:tcW w:w="1135" w:type="dxa"/>
            <w:noWrap/>
            <w:vAlign w:val="bottom"/>
            <w:hideMark/>
          </w:tcPr>
          <w:p w14:paraId="451EA24A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134" w:type="dxa"/>
            <w:noWrap/>
            <w:vAlign w:val="bottom"/>
            <w:hideMark/>
          </w:tcPr>
          <w:p w14:paraId="4344C028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noWrap/>
            <w:vAlign w:val="bottom"/>
            <w:hideMark/>
          </w:tcPr>
          <w:p w14:paraId="3F8C9F1D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2840" w:type="dxa"/>
            <w:noWrap/>
            <w:vAlign w:val="center"/>
            <w:hideMark/>
          </w:tcPr>
          <w:p w14:paraId="10C0FA8C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DESCRIÇÃO DETALHADA</w:t>
            </w:r>
          </w:p>
        </w:tc>
        <w:tc>
          <w:tcPr>
            <w:tcW w:w="1700" w:type="dxa"/>
          </w:tcPr>
          <w:p w14:paraId="1B46E9A0" w14:textId="6D57EAA8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MARCA </w:t>
            </w:r>
          </w:p>
        </w:tc>
        <w:tc>
          <w:tcPr>
            <w:tcW w:w="1700" w:type="dxa"/>
          </w:tcPr>
          <w:p w14:paraId="56588C9F" w14:textId="5AFC4744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VALOR </w:t>
            </w: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UNITARIO</w:t>
            </w:r>
          </w:p>
        </w:tc>
        <w:tc>
          <w:tcPr>
            <w:tcW w:w="1701" w:type="dxa"/>
          </w:tcPr>
          <w:p w14:paraId="1E179FB5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VALOR GLOBAL</w:t>
            </w:r>
          </w:p>
        </w:tc>
      </w:tr>
      <w:tr w:rsidR="00DB3666" w:rsidRPr="0009038A" w14:paraId="6FDD375B" w14:textId="77777777" w:rsidTr="00FE4127">
        <w:trPr>
          <w:trHeight w:val="155"/>
          <w:jc w:val="center"/>
        </w:trPr>
        <w:tc>
          <w:tcPr>
            <w:tcW w:w="1135" w:type="dxa"/>
            <w:noWrap/>
            <w:vAlign w:val="center"/>
          </w:tcPr>
          <w:p w14:paraId="15F04E89" w14:textId="485D34BE" w:rsidR="00DB3666" w:rsidRPr="0009038A" w:rsidRDefault="00DB3666" w:rsidP="00DB3666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1134" w:type="dxa"/>
            <w:noWrap/>
            <w:vAlign w:val="center"/>
          </w:tcPr>
          <w:p w14:paraId="3F01A76D" w14:textId="3ABD46D3" w:rsidR="00DB3666" w:rsidRPr="0009038A" w:rsidRDefault="00DB3666" w:rsidP="00DB366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UNID</w:t>
            </w:r>
          </w:p>
        </w:tc>
        <w:tc>
          <w:tcPr>
            <w:tcW w:w="1134" w:type="dxa"/>
            <w:noWrap/>
            <w:vAlign w:val="center"/>
          </w:tcPr>
          <w:p w14:paraId="31AD5091" w14:textId="0A52D26A" w:rsidR="00DB3666" w:rsidRPr="0009038A" w:rsidRDefault="00DB3666" w:rsidP="00DB366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840" w:type="dxa"/>
            <w:noWrap/>
            <w:vAlign w:val="bottom"/>
          </w:tcPr>
          <w:p w14:paraId="3AB89110" w14:textId="265EE41B" w:rsidR="00DB3666" w:rsidRPr="0009038A" w:rsidRDefault="00DB3666" w:rsidP="00DB366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Mesa de atendimento; confeccionada em MDF na</w:t>
            </w:r>
            <w:r>
              <w:rPr>
                <w:rFonts w:ascii="Calibri" w:hAnsi="Calibri" w:cs="Calibri"/>
              </w:rPr>
              <w:br/>
              <w:t>cor ameixa negra; espessura do tampo e base: 30</w:t>
            </w:r>
            <w:r>
              <w:rPr>
                <w:rFonts w:ascii="Calibri" w:hAnsi="Calibri" w:cs="Calibri"/>
              </w:rPr>
              <w:br/>
              <w:t>mm; base em painel ripado; painel ripado lateral e</w:t>
            </w:r>
            <w:r>
              <w:rPr>
                <w:rFonts w:ascii="Calibri" w:hAnsi="Calibri" w:cs="Calibri"/>
              </w:rPr>
              <w:br/>
              <w:t>teto; detalhes frontais em MDF 15 mm na cor preta; gavetas embutidas com corrediças telescópicas de fechamento suave; conforme medidas detalhadas e modelo disponível no Anexo I.</w:t>
            </w:r>
          </w:p>
        </w:tc>
        <w:tc>
          <w:tcPr>
            <w:tcW w:w="1700" w:type="dxa"/>
          </w:tcPr>
          <w:p w14:paraId="0785B0B6" w14:textId="77777777" w:rsidR="00DB3666" w:rsidRPr="0009038A" w:rsidRDefault="00DB3666" w:rsidP="00DB366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0" w:type="dxa"/>
          </w:tcPr>
          <w:p w14:paraId="55A1D679" w14:textId="0A7D6483" w:rsidR="00DB3666" w:rsidRPr="0009038A" w:rsidRDefault="00DB3666" w:rsidP="00DB366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CADBA9F" w14:textId="77777777" w:rsidR="00DB3666" w:rsidRPr="0009038A" w:rsidRDefault="00DB3666" w:rsidP="00DB366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DB3666" w:rsidRPr="0009038A" w14:paraId="6408CF91" w14:textId="77777777" w:rsidTr="00FE4127">
        <w:trPr>
          <w:trHeight w:val="155"/>
          <w:jc w:val="center"/>
        </w:trPr>
        <w:tc>
          <w:tcPr>
            <w:tcW w:w="1135" w:type="dxa"/>
            <w:noWrap/>
            <w:vAlign w:val="center"/>
          </w:tcPr>
          <w:p w14:paraId="7EA761F3" w14:textId="2161B11C" w:rsidR="00DB3666" w:rsidRPr="0009038A" w:rsidRDefault="00DB3666" w:rsidP="00DB3666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1134" w:type="dxa"/>
            <w:noWrap/>
            <w:vAlign w:val="center"/>
          </w:tcPr>
          <w:p w14:paraId="766598F1" w14:textId="3BD435B8" w:rsidR="00DB3666" w:rsidRPr="0009038A" w:rsidRDefault="00DB3666" w:rsidP="00DB366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UNID</w:t>
            </w:r>
          </w:p>
        </w:tc>
        <w:tc>
          <w:tcPr>
            <w:tcW w:w="1134" w:type="dxa"/>
            <w:noWrap/>
            <w:vAlign w:val="center"/>
          </w:tcPr>
          <w:p w14:paraId="32A94485" w14:textId="571DB6AC" w:rsidR="00DB3666" w:rsidRPr="0009038A" w:rsidRDefault="00DB3666" w:rsidP="00DB366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840" w:type="dxa"/>
            <w:noWrap/>
            <w:vAlign w:val="bottom"/>
          </w:tcPr>
          <w:p w14:paraId="22B67C9B" w14:textId="29F5D4BB" w:rsidR="00DB3666" w:rsidRPr="0009038A" w:rsidRDefault="00DB3666" w:rsidP="00DB366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Maca em MDF na cor ameixa negra; com rodízios com trava; suporte lateral para lençol descartável</w:t>
            </w:r>
            <w:r>
              <w:rPr>
                <w:rFonts w:ascii="Calibri" w:hAnsi="Calibri" w:cs="Calibri"/>
              </w:rPr>
              <w:br/>
              <w:t xml:space="preserve">de papel; fundo em MDF 15 mm; laterais e base do colchão reforçadas para suportar até 120 kg; estrutura interna em </w:t>
            </w:r>
            <w:proofErr w:type="spellStart"/>
            <w:r>
              <w:rPr>
                <w:rFonts w:ascii="Calibri" w:hAnsi="Calibri" w:cs="Calibri"/>
              </w:rPr>
              <w:t>metalon</w:t>
            </w:r>
            <w:proofErr w:type="spellEnd"/>
            <w:r>
              <w:rPr>
                <w:rFonts w:ascii="Calibri" w:hAnsi="Calibri" w:cs="Calibri"/>
              </w:rPr>
              <w:t xml:space="preserve"> 30 x 30 mm com revestimento em MDF; colchão em espuma D33 revestido com material impermeável de fácil limpeza, cor cinza claro; conforme medidas detalhadas e modelo disponível no Anexo I. </w:t>
            </w:r>
          </w:p>
        </w:tc>
        <w:tc>
          <w:tcPr>
            <w:tcW w:w="1700" w:type="dxa"/>
          </w:tcPr>
          <w:p w14:paraId="4DD71B6D" w14:textId="77777777" w:rsidR="00DB3666" w:rsidRPr="0009038A" w:rsidRDefault="00DB3666" w:rsidP="00DB366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0" w:type="dxa"/>
          </w:tcPr>
          <w:p w14:paraId="50440BA0" w14:textId="77777777" w:rsidR="00DB3666" w:rsidRPr="0009038A" w:rsidRDefault="00DB3666" w:rsidP="00DB366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D7EC999" w14:textId="77777777" w:rsidR="00DB3666" w:rsidRPr="0009038A" w:rsidRDefault="00DB3666" w:rsidP="00DB366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DB3666" w:rsidRPr="0009038A" w14:paraId="7AC96331" w14:textId="77777777" w:rsidTr="00FE4127">
        <w:trPr>
          <w:trHeight w:val="155"/>
          <w:jc w:val="center"/>
        </w:trPr>
        <w:tc>
          <w:tcPr>
            <w:tcW w:w="1135" w:type="dxa"/>
            <w:noWrap/>
            <w:vAlign w:val="center"/>
          </w:tcPr>
          <w:p w14:paraId="16E41FD0" w14:textId="56EEC128" w:rsidR="00DB3666" w:rsidRPr="0009038A" w:rsidRDefault="00DB3666" w:rsidP="00DB3666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Calibri" w:hAnsi="Calibri" w:cs="Calibri"/>
              </w:rPr>
              <w:lastRenderedPageBreak/>
              <w:t>3</w:t>
            </w:r>
          </w:p>
        </w:tc>
        <w:tc>
          <w:tcPr>
            <w:tcW w:w="1134" w:type="dxa"/>
            <w:noWrap/>
            <w:vAlign w:val="center"/>
          </w:tcPr>
          <w:p w14:paraId="48A51F0A" w14:textId="2074F05A" w:rsidR="00DB3666" w:rsidRPr="0009038A" w:rsidRDefault="00DB3666" w:rsidP="00DB366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UNID</w:t>
            </w:r>
          </w:p>
        </w:tc>
        <w:tc>
          <w:tcPr>
            <w:tcW w:w="1134" w:type="dxa"/>
            <w:noWrap/>
            <w:vAlign w:val="center"/>
          </w:tcPr>
          <w:p w14:paraId="01A4B07B" w14:textId="413577D9" w:rsidR="00DB3666" w:rsidRPr="0009038A" w:rsidRDefault="00DB3666" w:rsidP="00DB366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840" w:type="dxa"/>
            <w:noWrap/>
            <w:vAlign w:val="bottom"/>
          </w:tcPr>
          <w:p w14:paraId="26131D1A" w14:textId="3B43A0CA" w:rsidR="00DB3666" w:rsidRPr="0009038A" w:rsidRDefault="00DB3666" w:rsidP="00DB366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Gaveteiro em MDF na cor ameixa negra; espessura 30 mm; 3 gavetas embutidas; puxadores tipo cava em perfil de alumínio com detalhe no tom do MDF; corrediças telescópicas com amortecimento e fechamento suave; rodízios reforçados; conforme medidas detalhadas e modelo disponível no Anexo I.</w:t>
            </w:r>
          </w:p>
        </w:tc>
        <w:tc>
          <w:tcPr>
            <w:tcW w:w="1700" w:type="dxa"/>
          </w:tcPr>
          <w:p w14:paraId="46502DB0" w14:textId="77777777" w:rsidR="00DB3666" w:rsidRPr="0009038A" w:rsidRDefault="00DB3666" w:rsidP="00DB366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0" w:type="dxa"/>
          </w:tcPr>
          <w:p w14:paraId="0CF5839B" w14:textId="77777777" w:rsidR="00DB3666" w:rsidRPr="0009038A" w:rsidRDefault="00DB3666" w:rsidP="00DB366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1C69831" w14:textId="77777777" w:rsidR="00DB3666" w:rsidRPr="0009038A" w:rsidRDefault="00DB3666" w:rsidP="00DB366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DB3666" w:rsidRPr="0009038A" w14:paraId="2EFE5FA8" w14:textId="77777777" w:rsidTr="00FE4127">
        <w:trPr>
          <w:trHeight w:val="155"/>
          <w:jc w:val="center"/>
        </w:trPr>
        <w:tc>
          <w:tcPr>
            <w:tcW w:w="1135" w:type="dxa"/>
            <w:noWrap/>
            <w:vAlign w:val="center"/>
          </w:tcPr>
          <w:p w14:paraId="12CF69DD" w14:textId="2C7C40DF" w:rsidR="00DB3666" w:rsidRPr="0009038A" w:rsidRDefault="00DB3666" w:rsidP="00DB3666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1134" w:type="dxa"/>
            <w:noWrap/>
            <w:vAlign w:val="center"/>
          </w:tcPr>
          <w:p w14:paraId="3A1CFDBB" w14:textId="35D17C89" w:rsidR="00DB3666" w:rsidRPr="0009038A" w:rsidRDefault="00DB3666" w:rsidP="00DB366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UNID</w:t>
            </w:r>
          </w:p>
        </w:tc>
        <w:tc>
          <w:tcPr>
            <w:tcW w:w="1134" w:type="dxa"/>
            <w:noWrap/>
            <w:vAlign w:val="center"/>
          </w:tcPr>
          <w:p w14:paraId="053EBC7D" w14:textId="40A35F39" w:rsidR="00DB3666" w:rsidRPr="0009038A" w:rsidRDefault="00DB3666" w:rsidP="00DB3666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2840" w:type="dxa"/>
            <w:noWrap/>
            <w:vAlign w:val="bottom"/>
          </w:tcPr>
          <w:p w14:paraId="52D1BACF" w14:textId="5688E42C" w:rsidR="00DB3666" w:rsidRPr="0009038A" w:rsidRDefault="00DB3666" w:rsidP="00DB366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Gaveteiro em MDF na cor ameixa negra; espessura 30 mm; 1 gaveta embutida; puxador tipo cava em perfil de alumínio com detalhe no tom do MDF; corrediça telescópica com amortecimento e fechamento suave; rodízio reforçado; conforme medidas detalhadas e modelo disponível no Anexo I.</w:t>
            </w:r>
          </w:p>
        </w:tc>
        <w:tc>
          <w:tcPr>
            <w:tcW w:w="1700" w:type="dxa"/>
          </w:tcPr>
          <w:p w14:paraId="52F88844" w14:textId="77777777" w:rsidR="00DB3666" w:rsidRPr="0009038A" w:rsidRDefault="00DB3666" w:rsidP="00DB366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0" w:type="dxa"/>
          </w:tcPr>
          <w:p w14:paraId="23907637" w14:textId="77777777" w:rsidR="00DB3666" w:rsidRPr="0009038A" w:rsidRDefault="00DB3666" w:rsidP="00DB366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813E9D4" w14:textId="77777777" w:rsidR="00DB3666" w:rsidRPr="0009038A" w:rsidRDefault="00DB3666" w:rsidP="00DB3666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0AFB0892" w14:textId="77777777" w:rsidR="004E02AE" w:rsidRPr="000C0444" w:rsidRDefault="004E02AE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p w14:paraId="337AF520" w14:textId="77777777" w:rsidR="00270CB3" w:rsidRPr="000C0444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39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0C0444" w:rsidRPr="000C0444" w14:paraId="1A6452A8" w14:textId="77777777" w:rsidTr="00270CB3">
        <w:trPr>
          <w:cantSplit/>
          <w:trHeight w:val="300"/>
        </w:trPr>
        <w:tc>
          <w:tcPr>
            <w:tcW w:w="9639" w:type="dxa"/>
          </w:tcPr>
          <w:p w14:paraId="379997E1" w14:textId="77777777" w:rsidR="00270CB3" w:rsidRPr="000C0444" w:rsidRDefault="00270CB3" w:rsidP="000C0444">
            <w:pPr>
              <w:widowControl w:val="0"/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7C1AB1A5" w14:textId="77777777" w:rsidR="006A680F" w:rsidRDefault="006A680F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E17F2E9" w14:textId="66E879FE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0C0444">
        <w:rPr>
          <w:rFonts w:ascii="Tahoma" w:hAnsi="Tahoma" w:cs="Tahoma"/>
          <w:b/>
          <w:sz w:val="22"/>
          <w:szCs w:val="22"/>
          <w:u w:val="single"/>
        </w:rPr>
        <w:t>DECLARAÇÃO</w:t>
      </w:r>
    </w:p>
    <w:p w14:paraId="47CE9455" w14:textId="77777777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5B1D69DA" w14:textId="712F6416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1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 prazo de eficácia desta proposta é de 60 (sessenta) dias</w:t>
      </w:r>
      <w:r w:rsidR="000C0444" w:rsidRPr="000C0444">
        <w:rPr>
          <w:rFonts w:ascii="Tahoma" w:hAnsi="Tahoma" w:cs="Tahoma"/>
          <w:sz w:val="22"/>
          <w:szCs w:val="22"/>
        </w:rPr>
        <w:t>.</w:t>
      </w:r>
    </w:p>
    <w:p w14:paraId="1272BC65" w14:textId="06A58CAE" w:rsidR="00270CB3" w:rsidRPr="000C0444" w:rsidRDefault="00270CB3" w:rsidP="000C0444">
      <w:pPr>
        <w:pStyle w:val="PargrafodaLista"/>
        <w:tabs>
          <w:tab w:val="left" w:pos="0"/>
        </w:tabs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2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Declaro, sob as penas da lei, que o veículo ofertado atende todas as especificações exigidas no Termo de Referência.</w:t>
      </w:r>
    </w:p>
    <w:p w14:paraId="56B22D41" w14:textId="090865D6" w:rsidR="00270CB3" w:rsidRPr="000C0444" w:rsidRDefault="00270CB3" w:rsidP="000C0444">
      <w:pPr>
        <w:pStyle w:val="Corpodetexto3"/>
        <w:tabs>
          <w:tab w:val="left" w:pos="0"/>
        </w:tabs>
        <w:spacing w:after="0"/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3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01B688CE" w14:textId="54D8A4F1" w:rsidR="000C0444" w:rsidRPr="000C0444" w:rsidRDefault="00270CB3" w:rsidP="000C0444">
      <w:pPr>
        <w:tabs>
          <w:tab w:val="left" w:pos="0"/>
        </w:tabs>
        <w:ind w:left="-567" w:right="-568"/>
        <w:jc w:val="both"/>
        <w:rPr>
          <w:rFonts w:ascii="Tahoma" w:eastAsia="Arial Unicode MS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4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</w:t>
      </w:r>
      <w:r w:rsidRPr="000C0444">
        <w:rPr>
          <w:rFonts w:ascii="Tahoma" w:eastAsia="Arial Unicode MS" w:hAnsi="Tahoma" w:cs="Tahoma"/>
          <w:sz w:val="22"/>
          <w:szCs w:val="22"/>
        </w:rPr>
        <w:t>Declaro ciência da sujeição as sanções administrativas estabelecidas no art. 156 da Lei Federal nº 14.133.</w:t>
      </w:r>
    </w:p>
    <w:p w14:paraId="47E8DC73" w14:textId="77777777" w:rsidR="00270CB3" w:rsidRPr="000C0444" w:rsidRDefault="00270CB3" w:rsidP="000C0444">
      <w:pPr>
        <w:pStyle w:val="Corpodetexto3"/>
        <w:tabs>
          <w:tab w:val="left" w:pos="0"/>
        </w:tabs>
        <w:spacing w:after="0"/>
        <w:ind w:right="-568"/>
        <w:jc w:val="both"/>
        <w:rPr>
          <w:rFonts w:ascii="Tahoma" w:hAnsi="Tahoma" w:cs="Tahoma"/>
          <w:sz w:val="22"/>
          <w:szCs w:val="22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3185"/>
        <w:gridCol w:w="3414"/>
      </w:tblGrid>
      <w:tr w:rsidR="000C0444" w:rsidRPr="000C0444" w14:paraId="70B5E46E" w14:textId="77777777" w:rsidTr="000455D2">
        <w:trPr>
          <w:cantSplit/>
          <w:trHeight w:val="384"/>
          <w:jc w:val="center"/>
        </w:trPr>
        <w:tc>
          <w:tcPr>
            <w:tcW w:w="9784" w:type="dxa"/>
            <w:gridSpan w:val="3"/>
          </w:tcPr>
          <w:p w14:paraId="4B5E036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Local e Data:</w:t>
            </w:r>
          </w:p>
        </w:tc>
      </w:tr>
      <w:tr w:rsidR="000C0444" w:rsidRPr="000C0444" w14:paraId="003B4D46" w14:textId="77777777" w:rsidTr="000455D2">
        <w:trPr>
          <w:cantSplit/>
          <w:trHeight w:val="437"/>
          <w:jc w:val="center"/>
        </w:trPr>
        <w:tc>
          <w:tcPr>
            <w:tcW w:w="3185" w:type="dxa"/>
            <w:vAlign w:val="center"/>
          </w:tcPr>
          <w:p w14:paraId="0D093185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BANCO:</w:t>
            </w:r>
          </w:p>
        </w:tc>
        <w:tc>
          <w:tcPr>
            <w:tcW w:w="3185" w:type="dxa"/>
            <w:vAlign w:val="center"/>
          </w:tcPr>
          <w:p w14:paraId="34BD81F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AGÊNCIA:</w:t>
            </w:r>
          </w:p>
        </w:tc>
        <w:tc>
          <w:tcPr>
            <w:tcW w:w="3414" w:type="dxa"/>
            <w:vAlign w:val="center"/>
          </w:tcPr>
          <w:p w14:paraId="6530124F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C. CORRENTE:</w:t>
            </w:r>
          </w:p>
        </w:tc>
      </w:tr>
      <w:tr w:rsidR="00270CB3" w:rsidRPr="000C0444" w14:paraId="3DEDAA45" w14:textId="77777777" w:rsidTr="000455D2">
        <w:trPr>
          <w:cantSplit/>
          <w:trHeight w:val="542"/>
          <w:jc w:val="center"/>
        </w:trPr>
        <w:tc>
          <w:tcPr>
            <w:tcW w:w="9784" w:type="dxa"/>
            <w:gridSpan w:val="3"/>
          </w:tcPr>
          <w:p w14:paraId="7E103178" w14:textId="791C6593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lastRenderedPageBreak/>
              <w:t xml:space="preserve">Nome do Representante: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 Identidade nº: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CPF nº </w:t>
            </w:r>
          </w:p>
          <w:p w14:paraId="4E46CDE4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D559174" w14:textId="518B2CC3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26B9B8A7" w14:textId="5030AE27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Assinatura</w:t>
            </w:r>
          </w:p>
        </w:tc>
      </w:tr>
    </w:tbl>
    <w:p w14:paraId="4FCE3938" w14:textId="7439F03C" w:rsidR="005373CE" w:rsidRDefault="005373CE" w:rsidP="00A06D78">
      <w:pPr>
        <w:tabs>
          <w:tab w:val="left" w:pos="0"/>
        </w:tabs>
        <w:ind w:right="-568"/>
        <w:rPr>
          <w:rFonts w:ascii="Tahoma" w:hAnsi="Tahoma" w:cs="Tahoma"/>
          <w:b/>
          <w:sz w:val="22"/>
          <w:szCs w:val="22"/>
        </w:rPr>
      </w:pPr>
    </w:p>
    <w:sectPr w:rsidR="005373CE" w:rsidSect="00CF7EF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B4AD9" w14:textId="77777777" w:rsidR="001E7195" w:rsidRDefault="001E7195" w:rsidP="00EC1BAD">
      <w:r>
        <w:separator/>
      </w:r>
    </w:p>
  </w:endnote>
  <w:endnote w:type="continuationSeparator" w:id="0">
    <w:p w14:paraId="2FA15066" w14:textId="77777777" w:rsidR="001E7195" w:rsidRDefault="001E7195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C5FA0" w14:textId="77777777" w:rsidR="001E7195" w:rsidRDefault="001E7195" w:rsidP="00EC1BAD">
      <w:r>
        <w:separator/>
      </w:r>
    </w:p>
  </w:footnote>
  <w:footnote w:type="continuationSeparator" w:id="0">
    <w:p w14:paraId="3EC724FE" w14:textId="77777777" w:rsidR="001E7195" w:rsidRDefault="001E7195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3F3B"/>
    <w:rsid w:val="000A07EA"/>
    <w:rsid w:val="000B5D13"/>
    <w:rsid w:val="000C0444"/>
    <w:rsid w:val="000E511C"/>
    <w:rsid w:val="000E5EBE"/>
    <w:rsid w:val="000F42EC"/>
    <w:rsid w:val="000F6A16"/>
    <w:rsid w:val="000F733F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B4473"/>
    <w:rsid w:val="001B7061"/>
    <w:rsid w:val="001C7021"/>
    <w:rsid w:val="001C77B3"/>
    <w:rsid w:val="001D57AF"/>
    <w:rsid w:val="001D5F36"/>
    <w:rsid w:val="001E0D6C"/>
    <w:rsid w:val="001E7195"/>
    <w:rsid w:val="001F2EB7"/>
    <w:rsid w:val="0020336D"/>
    <w:rsid w:val="00230CC1"/>
    <w:rsid w:val="00242F2E"/>
    <w:rsid w:val="00254A7C"/>
    <w:rsid w:val="00266F70"/>
    <w:rsid w:val="00270CB3"/>
    <w:rsid w:val="00282907"/>
    <w:rsid w:val="00295110"/>
    <w:rsid w:val="00297495"/>
    <w:rsid w:val="002A321A"/>
    <w:rsid w:val="002A3A1A"/>
    <w:rsid w:val="002C246F"/>
    <w:rsid w:val="002C7DCB"/>
    <w:rsid w:val="002E41BC"/>
    <w:rsid w:val="00305BDC"/>
    <w:rsid w:val="0031515E"/>
    <w:rsid w:val="00330BC4"/>
    <w:rsid w:val="00332A74"/>
    <w:rsid w:val="00362E14"/>
    <w:rsid w:val="0036601A"/>
    <w:rsid w:val="00375D87"/>
    <w:rsid w:val="003906AC"/>
    <w:rsid w:val="00391702"/>
    <w:rsid w:val="003B6C5E"/>
    <w:rsid w:val="003C35DE"/>
    <w:rsid w:val="003C45AD"/>
    <w:rsid w:val="003C5D9B"/>
    <w:rsid w:val="003E4B32"/>
    <w:rsid w:val="003F38AB"/>
    <w:rsid w:val="00400500"/>
    <w:rsid w:val="00411BE0"/>
    <w:rsid w:val="00412A87"/>
    <w:rsid w:val="00412CC0"/>
    <w:rsid w:val="00417F08"/>
    <w:rsid w:val="00423A6B"/>
    <w:rsid w:val="00440BFB"/>
    <w:rsid w:val="004421B8"/>
    <w:rsid w:val="00477DB8"/>
    <w:rsid w:val="004951CA"/>
    <w:rsid w:val="004A7AB6"/>
    <w:rsid w:val="004B455C"/>
    <w:rsid w:val="004C67F6"/>
    <w:rsid w:val="004D4005"/>
    <w:rsid w:val="004E02AE"/>
    <w:rsid w:val="004E7628"/>
    <w:rsid w:val="004F7DA7"/>
    <w:rsid w:val="004F7EE0"/>
    <w:rsid w:val="005068F4"/>
    <w:rsid w:val="00512D06"/>
    <w:rsid w:val="00517E37"/>
    <w:rsid w:val="0052251F"/>
    <w:rsid w:val="00536A4F"/>
    <w:rsid w:val="005373CE"/>
    <w:rsid w:val="0054510A"/>
    <w:rsid w:val="005453B7"/>
    <w:rsid w:val="00550B93"/>
    <w:rsid w:val="00563FB7"/>
    <w:rsid w:val="00566E00"/>
    <w:rsid w:val="005929D6"/>
    <w:rsid w:val="00595FBC"/>
    <w:rsid w:val="005B2BAD"/>
    <w:rsid w:val="005B52DA"/>
    <w:rsid w:val="005C146E"/>
    <w:rsid w:val="005C1DC0"/>
    <w:rsid w:val="005C502E"/>
    <w:rsid w:val="005C6497"/>
    <w:rsid w:val="005C7877"/>
    <w:rsid w:val="005C7AF1"/>
    <w:rsid w:val="005D7104"/>
    <w:rsid w:val="005E0977"/>
    <w:rsid w:val="00620FD1"/>
    <w:rsid w:val="0064412A"/>
    <w:rsid w:val="006516C4"/>
    <w:rsid w:val="006523E1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693"/>
    <w:rsid w:val="006D0593"/>
    <w:rsid w:val="00705155"/>
    <w:rsid w:val="00720B00"/>
    <w:rsid w:val="00721375"/>
    <w:rsid w:val="00726A32"/>
    <w:rsid w:val="00732BCC"/>
    <w:rsid w:val="007358CE"/>
    <w:rsid w:val="0073698F"/>
    <w:rsid w:val="00753287"/>
    <w:rsid w:val="0076174E"/>
    <w:rsid w:val="0077237E"/>
    <w:rsid w:val="00777380"/>
    <w:rsid w:val="00780928"/>
    <w:rsid w:val="00780B31"/>
    <w:rsid w:val="00781BB9"/>
    <w:rsid w:val="00782263"/>
    <w:rsid w:val="00797C8A"/>
    <w:rsid w:val="007A6E10"/>
    <w:rsid w:val="007C4F96"/>
    <w:rsid w:val="007C634A"/>
    <w:rsid w:val="007D4C20"/>
    <w:rsid w:val="007E72A3"/>
    <w:rsid w:val="007F364F"/>
    <w:rsid w:val="00807F16"/>
    <w:rsid w:val="0081787D"/>
    <w:rsid w:val="00817DE9"/>
    <w:rsid w:val="0082300C"/>
    <w:rsid w:val="00825E27"/>
    <w:rsid w:val="00830A5C"/>
    <w:rsid w:val="008352FD"/>
    <w:rsid w:val="00837E19"/>
    <w:rsid w:val="00846E73"/>
    <w:rsid w:val="00852A04"/>
    <w:rsid w:val="00853031"/>
    <w:rsid w:val="008575C6"/>
    <w:rsid w:val="00863CCC"/>
    <w:rsid w:val="00870901"/>
    <w:rsid w:val="008730EA"/>
    <w:rsid w:val="008761E2"/>
    <w:rsid w:val="008B0B8E"/>
    <w:rsid w:val="008B7581"/>
    <w:rsid w:val="008C3530"/>
    <w:rsid w:val="008C3D25"/>
    <w:rsid w:val="008C53B7"/>
    <w:rsid w:val="008D4484"/>
    <w:rsid w:val="008E0EC3"/>
    <w:rsid w:val="009022C7"/>
    <w:rsid w:val="0091259E"/>
    <w:rsid w:val="00913684"/>
    <w:rsid w:val="00941D8E"/>
    <w:rsid w:val="009658BF"/>
    <w:rsid w:val="00965F7B"/>
    <w:rsid w:val="009675A4"/>
    <w:rsid w:val="00991796"/>
    <w:rsid w:val="00994CFE"/>
    <w:rsid w:val="009A1387"/>
    <w:rsid w:val="009B37F2"/>
    <w:rsid w:val="009B5595"/>
    <w:rsid w:val="00A000B9"/>
    <w:rsid w:val="00A058EA"/>
    <w:rsid w:val="00A06D78"/>
    <w:rsid w:val="00A1695E"/>
    <w:rsid w:val="00A35523"/>
    <w:rsid w:val="00A53243"/>
    <w:rsid w:val="00A64679"/>
    <w:rsid w:val="00A64F46"/>
    <w:rsid w:val="00A667F3"/>
    <w:rsid w:val="00A80307"/>
    <w:rsid w:val="00AA02FE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92D45"/>
    <w:rsid w:val="00B93325"/>
    <w:rsid w:val="00B94452"/>
    <w:rsid w:val="00B97C80"/>
    <w:rsid w:val="00BA23F7"/>
    <w:rsid w:val="00BA24D4"/>
    <w:rsid w:val="00BB7DE7"/>
    <w:rsid w:val="00BC42B3"/>
    <w:rsid w:val="00BC4631"/>
    <w:rsid w:val="00BE18DB"/>
    <w:rsid w:val="00BF1255"/>
    <w:rsid w:val="00BF1B92"/>
    <w:rsid w:val="00BF4E6A"/>
    <w:rsid w:val="00C02FC2"/>
    <w:rsid w:val="00C070D1"/>
    <w:rsid w:val="00C129F3"/>
    <w:rsid w:val="00C169FD"/>
    <w:rsid w:val="00C52ACC"/>
    <w:rsid w:val="00C530ED"/>
    <w:rsid w:val="00C54814"/>
    <w:rsid w:val="00C57B55"/>
    <w:rsid w:val="00C57B6D"/>
    <w:rsid w:val="00C604EC"/>
    <w:rsid w:val="00C62D3D"/>
    <w:rsid w:val="00C63CD0"/>
    <w:rsid w:val="00C774C8"/>
    <w:rsid w:val="00C808FD"/>
    <w:rsid w:val="00C84646"/>
    <w:rsid w:val="00C87836"/>
    <w:rsid w:val="00CA16CA"/>
    <w:rsid w:val="00CA6064"/>
    <w:rsid w:val="00CB0CDE"/>
    <w:rsid w:val="00CB6701"/>
    <w:rsid w:val="00CC4C55"/>
    <w:rsid w:val="00CC650A"/>
    <w:rsid w:val="00CD371C"/>
    <w:rsid w:val="00CE1C54"/>
    <w:rsid w:val="00CE614B"/>
    <w:rsid w:val="00CE65B0"/>
    <w:rsid w:val="00CF0CDB"/>
    <w:rsid w:val="00CF2302"/>
    <w:rsid w:val="00CF7EF0"/>
    <w:rsid w:val="00D003B5"/>
    <w:rsid w:val="00D03D62"/>
    <w:rsid w:val="00D16991"/>
    <w:rsid w:val="00D4193C"/>
    <w:rsid w:val="00D46BD0"/>
    <w:rsid w:val="00D73006"/>
    <w:rsid w:val="00D7348F"/>
    <w:rsid w:val="00D81ED9"/>
    <w:rsid w:val="00D9603C"/>
    <w:rsid w:val="00DA1CBB"/>
    <w:rsid w:val="00DB3666"/>
    <w:rsid w:val="00DC1879"/>
    <w:rsid w:val="00DC4199"/>
    <w:rsid w:val="00DC48E2"/>
    <w:rsid w:val="00DD3F4B"/>
    <w:rsid w:val="00DD7C3D"/>
    <w:rsid w:val="00DE0134"/>
    <w:rsid w:val="00DE24F7"/>
    <w:rsid w:val="00DE566F"/>
    <w:rsid w:val="00DE723A"/>
    <w:rsid w:val="00E001F2"/>
    <w:rsid w:val="00E03D3F"/>
    <w:rsid w:val="00E05AF1"/>
    <w:rsid w:val="00E120DF"/>
    <w:rsid w:val="00E124D0"/>
    <w:rsid w:val="00E311E5"/>
    <w:rsid w:val="00E421ED"/>
    <w:rsid w:val="00E435D8"/>
    <w:rsid w:val="00E46A39"/>
    <w:rsid w:val="00E5387E"/>
    <w:rsid w:val="00E543E2"/>
    <w:rsid w:val="00E55B38"/>
    <w:rsid w:val="00E55D7E"/>
    <w:rsid w:val="00E57914"/>
    <w:rsid w:val="00E6523C"/>
    <w:rsid w:val="00E67543"/>
    <w:rsid w:val="00E84261"/>
    <w:rsid w:val="00EA4D87"/>
    <w:rsid w:val="00EB1628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304D0"/>
    <w:rsid w:val="00F47A86"/>
    <w:rsid w:val="00F5238A"/>
    <w:rsid w:val="00F6111D"/>
    <w:rsid w:val="00F62DE4"/>
    <w:rsid w:val="00F666BD"/>
    <w:rsid w:val="00F705E8"/>
    <w:rsid w:val="00F76A8A"/>
    <w:rsid w:val="00F815D9"/>
    <w:rsid w:val="00F906DD"/>
    <w:rsid w:val="00F915F3"/>
    <w:rsid w:val="00F925AD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Amanda Juliana</cp:lastModifiedBy>
  <cp:revision>2</cp:revision>
  <cp:lastPrinted>2024-01-24T17:47:00Z</cp:lastPrinted>
  <dcterms:created xsi:type="dcterms:W3CDTF">2025-10-09T16:37:00Z</dcterms:created>
  <dcterms:modified xsi:type="dcterms:W3CDTF">2025-10-09T16:37:00Z</dcterms:modified>
</cp:coreProperties>
</file>