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44DCA" w14:textId="65954842" w:rsidR="00270CB3" w:rsidRPr="000C0444" w:rsidRDefault="00270CB3" w:rsidP="000C0444">
      <w:pPr>
        <w:tabs>
          <w:tab w:val="left" w:pos="0"/>
        </w:tabs>
        <w:ind w:left="-567" w:right="-568"/>
        <w:jc w:val="center"/>
        <w:rPr>
          <w:rFonts w:ascii="Tahoma" w:hAnsi="Tahoma" w:cs="Tahoma"/>
          <w:b/>
          <w:sz w:val="22"/>
          <w:szCs w:val="22"/>
        </w:rPr>
      </w:pPr>
      <w:r w:rsidRPr="000C0444">
        <w:rPr>
          <w:rFonts w:ascii="Tahoma" w:hAnsi="Tahoma" w:cs="Tahoma"/>
          <w:b/>
          <w:sz w:val="22"/>
          <w:szCs w:val="22"/>
        </w:rPr>
        <w:t xml:space="preserve">ANEXO II </w:t>
      </w:r>
    </w:p>
    <w:p w14:paraId="1809397E" w14:textId="77777777" w:rsidR="00270CB3" w:rsidRPr="000C0444" w:rsidRDefault="00270CB3" w:rsidP="000C0444">
      <w:pPr>
        <w:tabs>
          <w:tab w:val="left" w:pos="0"/>
        </w:tabs>
        <w:ind w:left="-567" w:right="-568"/>
        <w:jc w:val="center"/>
        <w:rPr>
          <w:rFonts w:ascii="Tahoma" w:hAnsi="Tahoma" w:cs="Tahoma"/>
          <w:b/>
          <w:sz w:val="22"/>
          <w:szCs w:val="22"/>
        </w:rPr>
      </w:pPr>
      <w:r w:rsidRPr="000C0444">
        <w:rPr>
          <w:rFonts w:ascii="Tahoma" w:hAnsi="Tahoma" w:cs="Tahoma"/>
          <w:b/>
          <w:sz w:val="22"/>
          <w:szCs w:val="22"/>
        </w:rPr>
        <w:t>FORMULÁRIO PADRONIZADO DE PROPOSTA</w:t>
      </w:r>
    </w:p>
    <w:p w14:paraId="34EF5B09" w14:textId="77777777" w:rsidR="00270CB3" w:rsidRPr="000C0444" w:rsidRDefault="00270CB3" w:rsidP="000C0444">
      <w:pPr>
        <w:tabs>
          <w:tab w:val="left" w:pos="0"/>
        </w:tabs>
        <w:ind w:left="-567" w:right="-568"/>
        <w:jc w:val="center"/>
        <w:rPr>
          <w:rFonts w:ascii="Tahoma" w:hAnsi="Tahoma" w:cs="Tahoma"/>
          <w:b/>
          <w:sz w:val="22"/>
          <w:szCs w:val="22"/>
        </w:rPr>
      </w:pPr>
    </w:p>
    <w:tbl>
      <w:tblPr>
        <w:tblW w:w="9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46"/>
        <w:gridCol w:w="2940"/>
        <w:gridCol w:w="3264"/>
      </w:tblGrid>
      <w:tr w:rsidR="000C0444" w:rsidRPr="000C0444" w14:paraId="32E3C0A2" w14:textId="77777777" w:rsidTr="00684501">
        <w:trPr>
          <w:trHeight w:val="316"/>
          <w:jc w:val="center"/>
        </w:trPr>
        <w:tc>
          <w:tcPr>
            <w:tcW w:w="9650" w:type="dxa"/>
            <w:gridSpan w:val="3"/>
          </w:tcPr>
          <w:p w14:paraId="5D842DF4" w14:textId="07BAEBCF" w:rsidR="00270CB3" w:rsidRPr="000C0444" w:rsidRDefault="00E5387E" w:rsidP="000C0444">
            <w:pPr>
              <w:tabs>
                <w:tab w:val="left" w:pos="-75"/>
              </w:tabs>
              <w:ind w:left="-75" w:right="-568"/>
              <w:rPr>
                <w:rFonts w:ascii="Tahoma" w:hAnsi="Tahoma" w:cs="Tahoma"/>
                <w:sz w:val="22"/>
                <w:szCs w:val="22"/>
              </w:rPr>
            </w:pPr>
            <w:r w:rsidRPr="000C0444">
              <w:rPr>
                <w:rFonts w:ascii="Tahoma" w:hAnsi="Tahoma" w:cs="Tahoma"/>
                <w:b/>
                <w:sz w:val="22"/>
                <w:szCs w:val="22"/>
              </w:rPr>
              <w:t xml:space="preserve"> </w:t>
            </w:r>
            <w:r w:rsidR="00270CB3" w:rsidRPr="000C0444">
              <w:rPr>
                <w:rFonts w:ascii="Tahoma" w:hAnsi="Tahoma" w:cs="Tahoma"/>
                <w:b/>
                <w:sz w:val="22"/>
                <w:szCs w:val="22"/>
              </w:rPr>
              <w:t>Razão Social:</w:t>
            </w:r>
          </w:p>
        </w:tc>
      </w:tr>
      <w:tr w:rsidR="000C0444" w:rsidRPr="000C0444" w14:paraId="534C1F9A" w14:textId="77777777" w:rsidTr="00684501">
        <w:trPr>
          <w:trHeight w:val="316"/>
          <w:jc w:val="center"/>
        </w:trPr>
        <w:tc>
          <w:tcPr>
            <w:tcW w:w="9650" w:type="dxa"/>
            <w:gridSpan w:val="3"/>
          </w:tcPr>
          <w:p w14:paraId="6661DC45" w14:textId="28F52550" w:rsidR="00270CB3" w:rsidRPr="000C0444" w:rsidRDefault="00E5387E" w:rsidP="000C0444">
            <w:pPr>
              <w:tabs>
                <w:tab w:val="left" w:pos="-75"/>
              </w:tabs>
              <w:ind w:left="-75" w:right="-568"/>
              <w:rPr>
                <w:rFonts w:ascii="Tahoma" w:hAnsi="Tahoma" w:cs="Tahoma"/>
                <w:sz w:val="22"/>
                <w:szCs w:val="22"/>
              </w:rPr>
            </w:pPr>
            <w:r w:rsidRPr="000C0444">
              <w:rPr>
                <w:rFonts w:ascii="Tahoma" w:hAnsi="Tahoma" w:cs="Tahoma"/>
                <w:b/>
                <w:sz w:val="22"/>
                <w:szCs w:val="22"/>
              </w:rPr>
              <w:t xml:space="preserve"> </w:t>
            </w:r>
            <w:r w:rsidR="00270CB3" w:rsidRPr="000C0444">
              <w:rPr>
                <w:rFonts w:ascii="Tahoma" w:hAnsi="Tahoma" w:cs="Tahoma"/>
                <w:b/>
                <w:sz w:val="22"/>
                <w:szCs w:val="22"/>
              </w:rPr>
              <w:t>Endereço:</w:t>
            </w:r>
          </w:p>
        </w:tc>
      </w:tr>
      <w:tr w:rsidR="000C0444" w:rsidRPr="000C0444" w14:paraId="00B78964" w14:textId="77777777" w:rsidTr="00684501">
        <w:trPr>
          <w:trHeight w:val="316"/>
          <w:jc w:val="center"/>
        </w:trPr>
        <w:tc>
          <w:tcPr>
            <w:tcW w:w="3446" w:type="dxa"/>
            <w:tcBorders>
              <w:bottom w:val="single" w:sz="4" w:space="0" w:color="auto"/>
            </w:tcBorders>
          </w:tcPr>
          <w:p w14:paraId="2A653D4D" w14:textId="5FA541FB" w:rsidR="00270CB3" w:rsidRPr="000C0444" w:rsidRDefault="00E5387E" w:rsidP="000C0444">
            <w:pPr>
              <w:tabs>
                <w:tab w:val="left" w:pos="-75"/>
              </w:tabs>
              <w:ind w:left="-75" w:right="-568"/>
              <w:rPr>
                <w:rFonts w:ascii="Tahoma" w:hAnsi="Tahoma" w:cs="Tahoma"/>
                <w:sz w:val="22"/>
                <w:szCs w:val="22"/>
              </w:rPr>
            </w:pPr>
            <w:r w:rsidRPr="000C0444">
              <w:rPr>
                <w:rFonts w:ascii="Tahoma" w:hAnsi="Tahoma" w:cs="Tahoma"/>
                <w:b/>
                <w:sz w:val="22"/>
                <w:szCs w:val="22"/>
              </w:rPr>
              <w:t xml:space="preserve"> </w:t>
            </w:r>
            <w:r w:rsidR="00270CB3" w:rsidRPr="000C0444">
              <w:rPr>
                <w:rFonts w:ascii="Tahoma" w:hAnsi="Tahoma" w:cs="Tahoma"/>
                <w:b/>
                <w:sz w:val="22"/>
                <w:szCs w:val="22"/>
              </w:rPr>
              <w:t>Cidade:</w:t>
            </w:r>
          </w:p>
        </w:tc>
        <w:tc>
          <w:tcPr>
            <w:tcW w:w="2940" w:type="dxa"/>
            <w:tcBorders>
              <w:bottom w:val="single" w:sz="4" w:space="0" w:color="auto"/>
            </w:tcBorders>
          </w:tcPr>
          <w:p w14:paraId="08ED6B19" w14:textId="42EF7D23" w:rsidR="00270CB3" w:rsidRPr="000C0444" w:rsidRDefault="00E5387E" w:rsidP="000C0444">
            <w:pPr>
              <w:tabs>
                <w:tab w:val="left" w:pos="-75"/>
              </w:tabs>
              <w:ind w:left="-75" w:right="-568"/>
              <w:rPr>
                <w:rFonts w:ascii="Tahoma" w:hAnsi="Tahoma" w:cs="Tahoma"/>
                <w:b/>
                <w:sz w:val="22"/>
                <w:szCs w:val="22"/>
              </w:rPr>
            </w:pPr>
            <w:r w:rsidRPr="000C0444">
              <w:rPr>
                <w:rFonts w:ascii="Tahoma" w:hAnsi="Tahoma" w:cs="Tahoma"/>
                <w:b/>
                <w:sz w:val="22"/>
                <w:szCs w:val="22"/>
              </w:rPr>
              <w:t xml:space="preserve"> </w:t>
            </w:r>
            <w:r w:rsidR="00270CB3" w:rsidRPr="000C0444">
              <w:rPr>
                <w:rFonts w:ascii="Tahoma" w:hAnsi="Tahoma" w:cs="Tahoma"/>
                <w:b/>
                <w:sz w:val="22"/>
                <w:szCs w:val="22"/>
              </w:rPr>
              <w:t>CEP:</w:t>
            </w:r>
          </w:p>
        </w:tc>
        <w:tc>
          <w:tcPr>
            <w:tcW w:w="3264" w:type="dxa"/>
            <w:tcBorders>
              <w:bottom w:val="single" w:sz="4" w:space="0" w:color="auto"/>
            </w:tcBorders>
          </w:tcPr>
          <w:p w14:paraId="1732536F" w14:textId="154DDEE3" w:rsidR="00270CB3" w:rsidRPr="000C0444" w:rsidRDefault="00E5387E" w:rsidP="000C0444">
            <w:pPr>
              <w:tabs>
                <w:tab w:val="left" w:pos="-75"/>
              </w:tabs>
              <w:ind w:left="-75" w:right="-568"/>
              <w:rPr>
                <w:rFonts w:ascii="Tahoma" w:hAnsi="Tahoma" w:cs="Tahoma"/>
                <w:b/>
                <w:sz w:val="22"/>
                <w:szCs w:val="22"/>
              </w:rPr>
            </w:pPr>
            <w:r w:rsidRPr="000C0444">
              <w:rPr>
                <w:rFonts w:ascii="Tahoma" w:hAnsi="Tahoma" w:cs="Tahoma"/>
                <w:b/>
                <w:sz w:val="22"/>
                <w:szCs w:val="22"/>
              </w:rPr>
              <w:t xml:space="preserve"> </w:t>
            </w:r>
            <w:r w:rsidR="00270CB3" w:rsidRPr="000C0444">
              <w:rPr>
                <w:rFonts w:ascii="Tahoma" w:hAnsi="Tahoma" w:cs="Tahoma"/>
                <w:b/>
                <w:sz w:val="22"/>
                <w:szCs w:val="22"/>
              </w:rPr>
              <w:t>Fone/Fax:</w:t>
            </w:r>
          </w:p>
        </w:tc>
      </w:tr>
      <w:tr w:rsidR="00270CB3" w:rsidRPr="000C0444" w14:paraId="564E812B" w14:textId="77777777" w:rsidTr="00684501">
        <w:trPr>
          <w:trHeight w:val="376"/>
          <w:jc w:val="center"/>
        </w:trPr>
        <w:tc>
          <w:tcPr>
            <w:tcW w:w="6386" w:type="dxa"/>
            <w:gridSpan w:val="2"/>
          </w:tcPr>
          <w:p w14:paraId="1C1E806C" w14:textId="61E124CE" w:rsidR="00270CB3" w:rsidRPr="000C0444" w:rsidRDefault="00E5387E" w:rsidP="000C0444">
            <w:pPr>
              <w:tabs>
                <w:tab w:val="left" w:pos="-75"/>
              </w:tabs>
              <w:ind w:left="-75" w:right="-568"/>
              <w:rPr>
                <w:rFonts w:ascii="Tahoma" w:hAnsi="Tahoma" w:cs="Tahoma"/>
                <w:b/>
                <w:sz w:val="22"/>
                <w:szCs w:val="22"/>
              </w:rPr>
            </w:pPr>
            <w:r w:rsidRPr="000C0444">
              <w:rPr>
                <w:rFonts w:ascii="Tahoma" w:hAnsi="Tahoma" w:cs="Tahoma"/>
                <w:b/>
                <w:sz w:val="22"/>
                <w:szCs w:val="22"/>
              </w:rPr>
              <w:t xml:space="preserve"> </w:t>
            </w:r>
            <w:r w:rsidR="00270CB3" w:rsidRPr="000C0444">
              <w:rPr>
                <w:rFonts w:ascii="Tahoma" w:hAnsi="Tahoma" w:cs="Tahoma"/>
                <w:b/>
                <w:sz w:val="22"/>
                <w:szCs w:val="22"/>
              </w:rPr>
              <w:t>E-mail(s):</w:t>
            </w:r>
          </w:p>
        </w:tc>
        <w:tc>
          <w:tcPr>
            <w:tcW w:w="3264" w:type="dxa"/>
          </w:tcPr>
          <w:p w14:paraId="59316076" w14:textId="676C5B17" w:rsidR="00270CB3" w:rsidRPr="000C0444" w:rsidRDefault="00E5387E" w:rsidP="000C0444">
            <w:pPr>
              <w:tabs>
                <w:tab w:val="left" w:pos="-75"/>
              </w:tabs>
              <w:ind w:left="-75" w:right="-568"/>
              <w:rPr>
                <w:rFonts w:ascii="Tahoma" w:hAnsi="Tahoma" w:cs="Tahoma"/>
                <w:b/>
                <w:sz w:val="22"/>
                <w:szCs w:val="22"/>
              </w:rPr>
            </w:pPr>
            <w:r w:rsidRPr="000C0444">
              <w:rPr>
                <w:rFonts w:ascii="Tahoma" w:hAnsi="Tahoma" w:cs="Tahoma"/>
                <w:b/>
                <w:sz w:val="22"/>
                <w:szCs w:val="22"/>
              </w:rPr>
              <w:t xml:space="preserve"> </w:t>
            </w:r>
            <w:r w:rsidR="00270CB3" w:rsidRPr="000C0444">
              <w:rPr>
                <w:rFonts w:ascii="Tahoma" w:hAnsi="Tahoma" w:cs="Tahoma"/>
                <w:b/>
                <w:sz w:val="22"/>
                <w:szCs w:val="22"/>
              </w:rPr>
              <w:t>CNPJ nº</w:t>
            </w:r>
          </w:p>
        </w:tc>
      </w:tr>
    </w:tbl>
    <w:p w14:paraId="1CBE3F2A" w14:textId="77777777" w:rsidR="00270CB3" w:rsidRPr="000C0444" w:rsidRDefault="00270CB3" w:rsidP="000C04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567" w:right="-568"/>
        <w:rPr>
          <w:rFonts w:ascii="Tahoma" w:hAnsi="Tahoma" w:cs="Tahoma"/>
          <w:b/>
          <w:sz w:val="22"/>
          <w:szCs w:val="22"/>
        </w:rPr>
      </w:pPr>
    </w:p>
    <w:p w14:paraId="498A015A" w14:textId="77777777" w:rsidR="00270CB3" w:rsidRPr="000C0444" w:rsidRDefault="00270CB3" w:rsidP="000C044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left="-567" w:right="-568"/>
        <w:rPr>
          <w:rFonts w:ascii="Tahoma" w:hAnsi="Tahoma" w:cs="Tahoma"/>
          <w:b/>
          <w:sz w:val="22"/>
          <w:szCs w:val="22"/>
        </w:rPr>
      </w:pPr>
      <w:r w:rsidRPr="000C0444">
        <w:rPr>
          <w:rFonts w:ascii="Tahoma" w:hAnsi="Tahoma" w:cs="Tahoma"/>
          <w:b/>
          <w:sz w:val="22"/>
          <w:szCs w:val="22"/>
        </w:rPr>
        <w:t>I – OBJETO</w:t>
      </w:r>
    </w:p>
    <w:p w14:paraId="4E62C465" w14:textId="77777777" w:rsidR="00270CB3" w:rsidRDefault="00270CB3" w:rsidP="000C0444">
      <w:pPr>
        <w:widowControl w:val="0"/>
        <w:tabs>
          <w:tab w:val="left" w:pos="0"/>
        </w:tabs>
        <w:ind w:left="-567" w:right="-568"/>
        <w:jc w:val="both"/>
        <w:rPr>
          <w:rFonts w:ascii="Tahoma" w:hAnsi="Tahoma" w:cs="Tahoma"/>
          <w:b/>
          <w:sz w:val="22"/>
          <w:szCs w:val="22"/>
        </w:rPr>
      </w:pPr>
    </w:p>
    <w:tbl>
      <w:tblPr>
        <w:tblW w:w="9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35"/>
        <w:gridCol w:w="1134"/>
        <w:gridCol w:w="1134"/>
        <w:gridCol w:w="3255"/>
        <w:gridCol w:w="1559"/>
        <w:gridCol w:w="1568"/>
      </w:tblGrid>
      <w:tr w:rsidR="00ED70DB" w:rsidRPr="00CC64D4" w14:paraId="686016BF" w14:textId="77777777" w:rsidTr="00F8194A">
        <w:trPr>
          <w:trHeight w:val="346"/>
          <w:jc w:val="center"/>
        </w:trPr>
        <w:tc>
          <w:tcPr>
            <w:tcW w:w="1135" w:type="dxa"/>
            <w:tcBorders>
              <w:top w:val="single" w:sz="4" w:space="0" w:color="auto"/>
              <w:left w:val="single" w:sz="4" w:space="0" w:color="auto"/>
              <w:bottom w:val="single" w:sz="4" w:space="0" w:color="auto"/>
              <w:right w:val="single" w:sz="4" w:space="0" w:color="auto"/>
            </w:tcBorders>
            <w:noWrap/>
            <w:vAlign w:val="bottom"/>
            <w:hideMark/>
          </w:tcPr>
          <w:p w14:paraId="3B5CBA33" w14:textId="77777777" w:rsidR="00ED70DB" w:rsidRPr="00CC64D4" w:rsidRDefault="00ED70DB" w:rsidP="00F8194A">
            <w:pPr>
              <w:widowControl w:val="0"/>
              <w:tabs>
                <w:tab w:val="left" w:pos="0"/>
              </w:tabs>
              <w:jc w:val="center"/>
              <w:rPr>
                <w:rFonts w:ascii="Tahoma" w:hAnsi="Tahoma" w:cs="Tahoma"/>
                <w:b/>
                <w:bCs/>
                <w:sz w:val="22"/>
                <w:szCs w:val="22"/>
              </w:rPr>
            </w:pPr>
            <w:r w:rsidRPr="00CC64D4">
              <w:rPr>
                <w:rFonts w:ascii="Tahoma" w:hAnsi="Tahoma" w:cs="Tahoma"/>
                <w:b/>
                <w:bCs/>
                <w:sz w:val="22"/>
                <w:szCs w:val="22"/>
              </w:rPr>
              <w:t>ITEM</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F5FF816" w14:textId="77777777" w:rsidR="00ED70DB" w:rsidRPr="00CC64D4" w:rsidRDefault="00ED70DB" w:rsidP="00F8194A">
            <w:pPr>
              <w:widowControl w:val="0"/>
              <w:tabs>
                <w:tab w:val="left" w:pos="0"/>
              </w:tabs>
              <w:jc w:val="center"/>
              <w:rPr>
                <w:rFonts w:ascii="Tahoma" w:hAnsi="Tahoma" w:cs="Tahoma"/>
                <w:b/>
                <w:bCs/>
                <w:sz w:val="22"/>
                <w:szCs w:val="22"/>
              </w:rPr>
            </w:pPr>
            <w:r w:rsidRPr="00CC64D4">
              <w:rPr>
                <w:rFonts w:ascii="Tahoma" w:hAnsi="Tahoma" w:cs="Tahoma"/>
                <w:b/>
                <w:bCs/>
                <w:sz w:val="22"/>
                <w:szCs w:val="22"/>
              </w:rPr>
              <w:t>UNID.</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4FBD61B9" w14:textId="77777777" w:rsidR="00ED70DB" w:rsidRPr="00CC64D4" w:rsidRDefault="00ED70DB" w:rsidP="00F8194A">
            <w:pPr>
              <w:widowControl w:val="0"/>
              <w:tabs>
                <w:tab w:val="left" w:pos="0"/>
              </w:tabs>
              <w:jc w:val="center"/>
              <w:rPr>
                <w:rFonts w:ascii="Tahoma" w:hAnsi="Tahoma" w:cs="Tahoma"/>
                <w:b/>
                <w:bCs/>
                <w:sz w:val="22"/>
                <w:szCs w:val="22"/>
              </w:rPr>
            </w:pPr>
            <w:r w:rsidRPr="00CC64D4">
              <w:rPr>
                <w:rFonts w:ascii="Tahoma" w:hAnsi="Tahoma" w:cs="Tahoma"/>
                <w:b/>
                <w:bCs/>
                <w:sz w:val="22"/>
                <w:szCs w:val="22"/>
              </w:rPr>
              <w:t>QTDE.</w:t>
            </w:r>
          </w:p>
        </w:tc>
        <w:tc>
          <w:tcPr>
            <w:tcW w:w="3255" w:type="dxa"/>
            <w:tcBorders>
              <w:top w:val="single" w:sz="4" w:space="0" w:color="auto"/>
              <w:left w:val="single" w:sz="4" w:space="0" w:color="auto"/>
              <w:bottom w:val="single" w:sz="4" w:space="0" w:color="auto"/>
              <w:right w:val="single" w:sz="4" w:space="0" w:color="auto"/>
            </w:tcBorders>
            <w:noWrap/>
            <w:vAlign w:val="bottom"/>
            <w:hideMark/>
          </w:tcPr>
          <w:p w14:paraId="2F5AC841" w14:textId="77777777" w:rsidR="00ED70DB" w:rsidRPr="00CC64D4" w:rsidRDefault="00ED70DB" w:rsidP="00F8194A">
            <w:pPr>
              <w:widowControl w:val="0"/>
              <w:tabs>
                <w:tab w:val="left" w:pos="0"/>
              </w:tabs>
              <w:jc w:val="center"/>
              <w:rPr>
                <w:rFonts w:ascii="Tahoma" w:hAnsi="Tahoma" w:cs="Tahoma"/>
                <w:b/>
                <w:bCs/>
                <w:sz w:val="22"/>
                <w:szCs w:val="22"/>
              </w:rPr>
            </w:pPr>
            <w:r w:rsidRPr="00CC64D4">
              <w:rPr>
                <w:rFonts w:ascii="Tahoma" w:hAnsi="Tahoma" w:cs="Tahoma"/>
                <w:b/>
                <w:bCs/>
                <w:sz w:val="22"/>
                <w:szCs w:val="22"/>
              </w:rPr>
              <w:t>DESCRIÇÃO DETALHADA</w:t>
            </w:r>
          </w:p>
        </w:tc>
        <w:tc>
          <w:tcPr>
            <w:tcW w:w="1559" w:type="dxa"/>
            <w:tcBorders>
              <w:top w:val="single" w:sz="4" w:space="0" w:color="auto"/>
              <w:left w:val="single" w:sz="4" w:space="0" w:color="auto"/>
              <w:bottom w:val="single" w:sz="4" w:space="0" w:color="auto"/>
              <w:right w:val="single" w:sz="4" w:space="0" w:color="auto"/>
            </w:tcBorders>
            <w:vAlign w:val="bottom"/>
            <w:hideMark/>
          </w:tcPr>
          <w:p w14:paraId="48C13B7B" w14:textId="77777777" w:rsidR="00ED70DB" w:rsidRPr="00CC64D4" w:rsidRDefault="00ED70DB" w:rsidP="00F8194A">
            <w:pPr>
              <w:widowControl w:val="0"/>
              <w:tabs>
                <w:tab w:val="left" w:pos="0"/>
              </w:tabs>
              <w:jc w:val="center"/>
              <w:rPr>
                <w:rFonts w:ascii="Tahoma" w:hAnsi="Tahoma" w:cs="Tahoma"/>
                <w:b/>
                <w:bCs/>
                <w:sz w:val="22"/>
                <w:szCs w:val="22"/>
              </w:rPr>
            </w:pPr>
            <w:r w:rsidRPr="00CC64D4">
              <w:rPr>
                <w:rFonts w:ascii="Tahoma" w:hAnsi="Tahoma" w:cs="Tahoma"/>
                <w:b/>
                <w:bCs/>
                <w:sz w:val="22"/>
                <w:szCs w:val="22"/>
              </w:rPr>
              <w:t>VALOR UNITARIO</w:t>
            </w:r>
          </w:p>
        </w:tc>
        <w:tc>
          <w:tcPr>
            <w:tcW w:w="1568" w:type="dxa"/>
            <w:tcBorders>
              <w:top w:val="single" w:sz="4" w:space="0" w:color="auto"/>
              <w:left w:val="single" w:sz="4" w:space="0" w:color="auto"/>
              <w:bottom w:val="single" w:sz="4" w:space="0" w:color="auto"/>
              <w:right w:val="single" w:sz="4" w:space="0" w:color="auto"/>
            </w:tcBorders>
            <w:vAlign w:val="bottom"/>
            <w:hideMark/>
          </w:tcPr>
          <w:p w14:paraId="3813BDAB" w14:textId="77777777" w:rsidR="00ED70DB" w:rsidRPr="00CC64D4" w:rsidRDefault="00ED70DB" w:rsidP="00F8194A">
            <w:pPr>
              <w:widowControl w:val="0"/>
              <w:tabs>
                <w:tab w:val="left" w:pos="0"/>
              </w:tabs>
              <w:jc w:val="center"/>
              <w:rPr>
                <w:rFonts w:ascii="Tahoma" w:hAnsi="Tahoma" w:cs="Tahoma"/>
                <w:b/>
                <w:bCs/>
                <w:sz w:val="22"/>
                <w:szCs w:val="22"/>
              </w:rPr>
            </w:pPr>
            <w:r w:rsidRPr="00CC64D4">
              <w:rPr>
                <w:rFonts w:ascii="Tahoma" w:hAnsi="Tahoma" w:cs="Tahoma"/>
                <w:b/>
                <w:bCs/>
                <w:sz w:val="22"/>
                <w:szCs w:val="22"/>
              </w:rPr>
              <w:t>VALOR GLOBAL</w:t>
            </w:r>
          </w:p>
        </w:tc>
      </w:tr>
      <w:tr w:rsidR="00ED70DB" w:rsidRPr="00CC64D4" w14:paraId="6B89E8D1" w14:textId="77777777" w:rsidTr="00F8194A">
        <w:trPr>
          <w:trHeight w:val="155"/>
          <w:jc w:val="center"/>
        </w:trPr>
        <w:tc>
          <w:tcPr>
            <w:tcW w:w="1135" w:type="dxa"/>
            <w:tcBorders>
              <w:top w:val="single" w:sz="4" w:space="0" w:color="auto"/>
              <w:left w:val="single" w:sz="4" w:space="0" w:color="auto"/>
              <w:bottom w:val="single" w:sz="4" w:space="0" w:color="auto"/>
              <w:right w:val="single" w:sz="4" w:space="0" w:color="auto"/>
            </w:tcBorders>
            <w:noWrap/>
            <w:vAlign w:val="bottom"/>
          </w:tcPr>
          <w:p w14:paraId="49557E1E" w14:textId="77777777" w:rsidR="00ED70DB" w:rsidRPr="00CC64D4" w:rsidRDefault="00ED70DB" w:rsidP="00F8194A">
            <w:pPr>
              <w:widowControl w:val="0"/>
              <w:tabs>
                <w:tab w:val="left" w:pos="0"/>
              </w:tabs>
              <w:jc w:val="center"/>
              <w:rPr>
                <w:rFonts w:ascii="Tahoma" w:hAnsi="Tahoma" w:cs="Tahoma"/>
                <w:sz w:val="22"/>
                <w:szCs w:val="22"/>
              </w:rPr>
            </w:pPr>
            <w:r w:rsidRPr="00CC64D4">
              <w:rPr>
                <w:rFonts w:ascii="Tahoma" w:hAnsi="Tahoma" w:cs="Tahoma"/>
                <w:sz w:val="22"/>
                <w:szCs w:val="22"/>
              </w:rPr>
              <w:t>01</w:t>
            </w:r>
          </w:p>
        </w:tc>
        <w:tc>
          <w:tcPr>
            <w:tcW w:w="1134" w:type="dxa"/>
            <w:tcBorders>
              <w:top w:val="single" w:sz="4" w:space="0" w:color="auto"/>
              <w:left w:val="single" w:sz="4" w:space="0" w:color="auto"/>
              <w:bottom w:val="single" w:sz="4" w:space="0" w:color="auto"/>
              <w:right w:val="single" w:sz="4" w:space="0" w:color="auto"/>
            </w:tcBorders>
            <w:noWrap/>
            <w:vAlign w:val="bottom"/>
          </w:tcPr>
          <w:p w14:paraId="6FD431D7" w14:textId="77777777" w:rsidR="00ED70DB" w:rsidRPr="00CC64D4" w:rsidRDefault="00ED70DB" w:rsidP="00F8194A">
            <w:pPr>
              <w:widowControl w:val="0"/>
              <w:tabs>
                <w:tab w:val="left" w:pos="0"/>
              </w:tabs>
              <w:jc w:val="center"/>
              <w:rPr>
                <w:rFonts w:ascii="Tahoma" w:hAnsi="Tahoma" w:cs="Tahoma"/>
                <w:sz w:val="22"/>
                <w:szCs w:val="22"/>
              </w:rPr>
            </w:pPr>
            <w:r w:rsidRPr="00CC64D4">
              <w:rPr>
                <w:rFonts w:ascii="Tahoma" w:hAnsi="Tahoma" w:cs="Tahoma"/>
                <w:sz w:val="22"/>
                <w:szCs w:val="22"/>
              </w:rPr>
              <w:t>UNID</w:t>
            </w:r>
          </w:p>
        </w:tc>
        <w:tc>
          <w:tcPr>
            <w:tcW w:w="1134" w:type="dxa"/>
            <w:tcBorders>
              <w:top w:val="single" w:sz="4" w:space="0" w:color="auto"/>
              <w:left w:val="single" w:sz="4" w:space="0" w:color="auto"/>
              <w:bottom w:val="single" w:sz="4" w:space="0" w:color="auto"/>
              <w:right w:val="single" w:sz="4" w:space="0" w:color="auto"/>
            </w:tcBorders>
            <w:noWrap/>
            <w:vAlign w:val="bottom"/>
          </w:tcPr>
          <w:p w14:paraId="3A89095B" w14:textId="77777777" w:rsidR="00ED70DB" w:rsidRPr="00CC64D4" w:rsidRDefault="00ED70DB" w:rsidP="00F8194A">
            <w:pPr>
              <w:widowControl w:val="0"/>
              <w:tabs>
                <w:tab w:val="left" w:pos="0"/>
              </w:tabs>
              <w:jc w:val="center"/>
              <w:rPr>
                <w:rFonts w:ascii="Tahoma" w:hAnsi="Tahoma" w:cs="Tahoma"/>
                <w:sz w:val="22"/>
                <w:szCs w:val="22"/>
              </w:rPr>
            </w:pPr>
            <w:r w:rsidRPr="00CC64D4">
              <w:rPr>
                <w:rFonts w:ascii="Tahoma" w:hAnsi="Tahoma" w:cs="Tahoma"/>
                <w:sz w:val="22"/>
                <w:szCs w:val="22"/>
              </w:rPr>
              <w:t>10</w:t>
            </w:r>
          </w:p>
        </w:tc>
        <w:tc>
          <w:tcPr>
            <w:tcW w:w="3255" w:type="dxa"/>
            <w:tcBorders>
              <w:top w:val="single" w:sz="4" w:space="0" w:color="auto"/>
              <w:left w:val="single" w:sz="4" w:space="0" w:color="auto"/>
              <w:bottom w:val="single" w:sz="4" w:space="0" w:color="auto"/>
              <w:right w:val="single" w:sz="4" w:space="0" w:color="auto"/>
            </w:tcBorders>
            <w:noWrap/>
            <w:vAlign w:val="bottom"/>
          </w:tcPr>
          <w:p w14:paraId="3638B277" w14:textId="77777777" w:rsidR="00ED70DB" w:rsidRPr="00CC64D4" w:rsidRDefault="00ED70DB" w:rsidP="00F8194A">
            <w:pPr>
              <w:widowControl w:val="0"/>
              <w:tabs>
                <w:tab w:val="left" w:pos="0"/>
              </w:tabs>
              <w:jc w:val="both"/>
              <w:rPr>
                <w:rFonts w:ascii="Tahoma" w:hAnsi="Tahoma" w:cs="Tahoma"/>
                <w:sz w:val="22"/>
                <w:szCs w:val="22"/>
              </w:rPr>
            </w:pPr>
            <w:r w:rsidRPr="00CC64D4">
              <w:rPr>
                <w:rFonts w:ascii="Tahoma" w:hAnsi="Tahoma" w:cs="Tahoma"/>
                <w:sz w:val="22"/>
                <w:szCs w:val="22"/>
              </w:rPr>
              <w:t>BARRACA TIPO FEIRA GASTRONÔMICA - medindo 3,20 m x 3,20 m, com altura total aproximada de 2,00 m, composta por estrutura metálica tubular em aço carbono, com tratamento anticorrosivo e pintura eletrostática na cor preta, acabamento equivalente de alta resistência às intempéries. Cobertura em formato de duas águas. Balcão de atendimento em três lados da estrutura, confeccionado em chapa de aço inoxidável AISI 430 ou superior, com espessura mínima de 0,8 mm, apoiado sobre estrutura metálica reforçada, apropriado para manipulação e exposição de alimentos.</w:t>
            </w:r>
          </w:p>
          <w:p w14:paraId="382340DE" w14:textId="77777777" w:rsidR="00ED70DB" w:rsidRPr="00CC64D4" w:rsidRDefault="00ED70DB" w:rsidP="00F8194A">
            <w:pPr>
              <w:widowControl w:val="0"/>
              <w:tabs>
                <w:tab w:val="left" w:pos="0"/>
              </w:tabs>
              <w:jc w:val="both"/>
              <w:rPr>
                <w:rFonts w:ascii="Tahoma" w:hAnsi="Tahoma" w:cs="Tahoma"/>
                <w:sz w:val="22"/>
                <w:szCs w:val="22"/>
              </w:rPr>
            </w:pPr>
            <w:r w:rsidRPr="00CC64D4">
              <w:rPr>
                <w:rFonts w:ascii="Tahoma" w:hAnsi="Tahoma" w:cs="Tahoma"/>
                <w:sz w:val="22"/>
                <w:szCs w:val="22"/>
              </w:rPr>
              <w:t>Estrutura composta por:</w:t>
            </w:r>
          </w:p>
          <w:p w14:paraId="3B7C62FC" w14:textId="77777777" w:rsidR="00ED70DB" w:rsidRPr="00CC64D4" w:rsidRDefault="00ED70DB" w:rsidP="00F8194A">
            <w:pPr>
              <w:widowControl w:val="0"/>
              <w:tabs>
                <w:tab w:val="left" w:pos="0"/>
              </w:tabs>
              <w:jc w:val="both"/>
              <w:rPr>
                <w:rFonts w:ascii="Tahoma" w:hAnsi="Tahoma" w:cs="Tahoma"/>
                <w:sz w:val="22"/>
                <w:szCs w:val="22"/>
              </w:rPr>
            </w:pPr>
            <w:r w:rsidRPr="00CC64D4">
              <w:rPr>
                <w:rFonts w:ascii="Tahoma" w:hAnsi="Tahoma" w:cs="Tahoma"/>
                <w:sz w:val="22"/>
                <w:szCs w:val="22"/>
              </w:rPr>
              <w:t>* 04 colunas metálicas de sustentação;</w:t>
            </w:r>
          </w:p>
          <w:p w14:paraId="2DEE2B53" w14:textId="77777777" w:rsidR="00ED70DB" w:rsidRPr="00CC64D4" w:rsidRDefault="00ED70DB" w:rsidP="00F8194A">
            <w:pPr>
              <w:widowControl w:val="0"/>
              <w:tabs>
                <w:tab w:val="left" w:pos="0"/>
              </w:tabs>
              <w:jc w:val="both"/>
              <w:rPr>
                <w:rFonts w:ascii="Tahoma" w:hAnsi="Tahoma" w:cs="Tahoma"/>
                <w:sz w:val="22"/>
                <w:szCs w:val="22"/>
              </w:rPr>
            </w:pPr>
            <w:r w:rsidRPr="00CC64D4">
              <w:rPr>
                <w:rFonts w:ascii="Tahoma" w:hAnsi="Tahoma" w:cs="Tahoma"/>
                <w:sz w:val="22"/>
                <w:szCs w:val="22"/>
              </w:rPr>
              <w:t>* Travessas superiores e inferiores para travamento; * Cobertura desmontável;</w:t>
            </w:r>
          </w:p>
          <w:p w14:paraId="2500D776" w14:textId="77777777" w:rsidR="00ED70DB" w:rsidRPr="00CC64D4" w:rsidRDefault="00ED70DB" w:rsidP="00F8194A">
            <w:pPr>
              <w:widowControl w:val="0"/>
              <w:tabs>
                <w:tab w:val="left" w:pos="0"/>
              </w:tabs>
              <w:jc w:val="both"/>
              <w:rPr>
                <w:rFonts w:ascii="Tahoma" w:hAnsi="Tahoma" w:cs="Tahoma"/>
                <w:sz w:val="22"/>
                <w:szCs w:val="22"/>
              </w:rPr>
            </w:pPr>
            <w:r w:rsidRPr="00CC64D4">
              <w:rPr>
                <w:rFonts w:ascii="Tahoma" w:hAnsi="Tahoma" w:cs="Tahoma"/>
                <w:sz w:val="22"/>
                <w:szCs w:val="22"/>
              </w:rPr>
              <w:t>* Balcão em três lados;</w:t>
            </w:r>
          </w:p>
          <w:p w14:paraId="2C568836" w14:textId="77777777" w:rsidR="00ED70DB" w:rsidRPr="00CC64D4" w:rsidRDefault="00ED70DB" w:rsidP="00F8194A">
            <w:pPr>
              <w:widowControl w:val="0"/>
              <w:tabs>
                <w:tab w:val="left" w:pos="0"/>
              </w:tabs>
              <w:jc w:val="both"/>
              <w:rPr>
                <w:rFonts w:ascii="Tahoma" w:hAnsi="Tahoma" w:cs="Tahoma"/>
                <w:sz w:val="22"/>
                <w:szCs w:val="22"/>
              </w:rPr>
            </w:pPr>
            <w:r w:rsidRPr="00CC64D4">
              <w:rPr>
                <w:rFonts w:ascii="Tahoma" w:hAnsi="Tahoma" w:cs="Tahoma"/>
                <w:sz w:val="22"/>
                <w:szCs w:val="22"/>
              </w:rPr>
              <w:t>* Sistema de fixação da cobertura e dos fechamentos</w:t>
            </w:r>
          </w:p>
          <w:p w14:paraId="0EB437E4" w14:textId="77777777" w:rsidR="00ED70DB" w:rsidRPr="00CC64D4" w:rsidRDefault="00ED70DB" w:rsidP="00F8194A">
            <w:pPr>
              <w:widowControl w:val="0"/>
              <w:tabs>
                <w:tab w:val="left" w:pos="0"/>
              </w:tabs>
              <w:jc w:val="both"/>
              <w:rPr>
                <w:rFonts w:ascii="Tahoma" w:hAnsi="Tahoma" w:cs="Tahoma"/>
                <w:sz w:val="22"/>
                <w:szCs w:val="22"/>
              </w:rPr>
            </w:pPr>
            <w:r w:rsidRPr="00CC64D4">
              <w:rPr>
                <w:rFonts w:ascii="Tahoma" w:hAnsi="Tahoma" w:cs="Tahoma"/>
                <w:sz w:val="22"/>
                <w:szCs w:val="22"/>
              </w:rPr>
              <w:t>* Fechamentos laterais e de fundo em lona impermeável, com altura de 1,00 m, na cor verde musgo; A barraca deverá possuir:</w:t>
            </w:r>
          </w:p>
          <w:p w14:paraId="32D0E91D" w14:textId="77777777" w:rsidR="00ED70DB" w:rsidRPr="00CC64D4" w:rsidRDefault="00ED70DB" w:rsidP="00F8194A">
            <w:pPr>
              <w:widowControl w:val="0"/>
              <w:tabs>
                <w:tab w:val="left" w:pos="0"/>
              </w:tabs>
              <w:jc w:val="both"/>
              <w:rPr>
                <w:rFonts w:ascii="Tahoma" w:hAnsi="Tahoma" w:cs="Tahoma"/>
                <w:sz w:val="22"/>
                <w:szCs w:val="22"/>
              </w:rPr>
            </w:pPr>
            <w:r w:rsidRPr="00CC64D4">
              <w:rPr>
                <w:rFonts w:ascii="Tahoma" w:hAnsi="Tahoma" w:cs="Tahoma"/>
                <w:sz w:val="22"/>
                <w:szCs w:val="22"/>
              </w:rPr>
              <w:t>* Dimensões aproximadas de 3,20 x 3,20 metros;</w:t>
            </w:r>
          </w:p>
          <w:p w14:paraId="138BDBB9" w14:textId="77777777" w:rsidR="00ED70DB" w:rsidRPr="00CC64D4" w:rsidRDefault="00ED70DB" w:rsidP="00F8194A">
            <w:pPr>
              <w:widowControl w:val="0"/>
              <w:tabs>
                <w:tab w:val="left" w:pos="0"/>
              </w:tabs>
              <w:jc w:val="both"/>
              <w:rPr>
                <w:rFonts w:ascii="Tahoma" w:hAnsi="Tahoma" w:cs="Tahoma"/>
                <w:sz w:val="22"/>
                <w:szCs w:val="22"/>
              </w:rPr>
            </w:pPr>
            <w:r w:rsidRPr="00CC64D4">
              <w:rPr>
                <w:rFonts w:ascii="Tahoma" w:hAnsi="Tahoma" w:cs="Tahoma"/>
                <w:sz w:val="22"/>
                <w:szCs w:val="22"/>
              </w:rPr>
              <w:t xml:space="preserve">* Altura total aproximada de </w:t>
            </w:r>
            <w:r w:rsidRPr="00CC64D4">
              <w:rPr>
                <w:rFonts w:ascii="Tahoma" w:hAnsi="Tahoma" w:cs="Tahoma"/>
                <w:sz w:val="22"/>
                <w:szCs w:val="22"/>
              </w:rPr>
              <w:lastRenderedPageBreak/>
              <w:t>2,00 metros;</w:t>
            </w:r>
          </w:p>
          <w:p w14:paraId="7779080B" w14:textId="77777777" w:rsidR="00ED70DB" w:rsidRPr="00CC64D4" w:rsidRDefault="00ED70DB" w:rsidP="00F8194A">
            <w:pPr>
              <w:widowControl w:val="0"/>
              <w:tabs>
                <w:tab w:val="left" w:pos="0"/>
              </w:tabs>
              <w:jc w:val="both"/>
              <w:rPr>
                <w:rFonts w:ascii="Tahoma" w:hAnsi="Tahoma" w:cs="Tahoma"/>
                <w:sz w:val="22"/>
                <w:szCs w:val="22"/>
              </w:rPr>
            </w:pPr>
            <w:r w:rsidRPr="00CC64D4">
              <w:rPr>
                <w:rFonts w:ascii="Tahoma" w:hAnsi="Tahoma" w:cs="Tahoma"/>
                <w:sz w:val="22"/>
                <w:szCs w:val="22"/>
              </w:rPr>
              <w:t>* Estrutura resistente para uso externo;</w:t>
            </w:r>
          </w:p>
          <w:p w14:paraId="793684E7" w14:textId="77777777" w:rsidR="00ED70DB" w:rsidRPr="00CC64D4" w:rsidRDefault="00ED70DB" w:rsidP="00F8194A">
            <w:pPr>
              <w:widowControl w:val="0"/>
              <w:tabs>
                <w:tab w:val="left" w:pos="0"/>
              </w:tabs>
              <w:jc w:val="both"/>
              <w:rPr>
                <w:rFonts w:ascii="Tahoma" w:hAnsi="Tahoma" w:cs="Tahoma"/>
                <w:sz w:val="22"/>
                <w:szCs w:val="22"/>
              </w:rPr>
            </w:pPr>
            <w:r w:rsidRPr="00CC64D4">
              <w:rPr>
                <w:rFonts w:ascii="Tahoma" w:hAnsi="Tahoma" w:cs="Tahoma"/>
                <w:sz w:val="22"/>
                <w:szCs w:val="22"/>
              </w:rPr>
              <w:t>* Fácil montagem, desmontagem e transporte; * Acabamento sem rebarbas ou arestas cortantes;</w:t>
            </w:r>
          </w:p>
          <w:p w14:paraId="3B959C50" w14:textId="77777777" w:rsidR="00ED70DB" w:rsidRPr="00CC64D4" w:rsidRDefault="00ED70DB" w:rsidP="00F8194A">
            <w:pPr>
              <w:widowControl w:val="0"/>
              <w:tabs>
                <w:tab w:val="left" w:pos="0"/>
              </w:tabs>
              <w:jc w:val="both"/>
              <w:rPr>
                <w:rFonts w:ascii="Tahoma" w:hAnsi="Tahoma" w:cs="Tahoma"/>
                <w:sz w:val="22"/>
                <w:szCs w:val="22"/>
              </w:rPr>
            </w:pPr>
            <w:r w:rsidRPr="00CC64D4">
              <w:rPr>
                <w:rFonts w:ascii="Tahoma" w:hAnsi="Tahoma" w:cs="Tahoma"/>
                <w:sz w:val="22"/>
                <w:szCs w:val="22"/>
              </w:rPr>
              <w:t>* Resistência às condições climáticas de uso em eventos públicos. apropriado para manipulação e exposição de alimentos. Estrutura composta por:</w:t>
            </w:r>
          </w:p>
          <w:p w14:paraId="759A6F6B" w14:textId="77777777" w:rsidR="00ED70DB" w:rsidRPr="00CC64D4" w:rsidRDefault="00ED70DB" w:rsidP="00F8194A">
            <w:pPr>
              <w:widowControl w:val="0"/>
              <w:tabs>
                <w:tab w:val="left" w:pos="0"/>
              </w:tabs>
              <w:jc w:val="both"/>
              <w:rPr>
                <w:rFonts w:ascii="Tahoma" w:hAnsi="Tahoma" w:cs="Tahoma"/>
                <w:sz w:val="22"/>
                <w:szCs w:val="22"/>
              </w:rPr>
            </w:pPr>
            <w:r w:rsidRPr="00CC64D4">
              <w:rPr>
                <w:rFonts w:ascii="Tahoma" w:hAnsi="Tahoma" w:cs="Tahoma"/>
                <w:sz w:val="22"/>
                <w:szCs w:val="22"/>
              </w:rPr>
              <w:t>* 04 colunas metálicas de sustentação;</w:t>
            </w:r>
          </w:p>
          <w:p w14:paraId="40B14B37" w14:textId="77777777" w:rsidR="00ED70DB" w:rsidRPr="00CC64D4" w:rsidRDefault="00ED70DB" w:rsidP="00F8194A">
            <w:pPr>
              <w:widowControl w:val="0"/>
              <w:tabs>
                <w:tab w:val="left" w:pos="0"/>
              </w:tabs>
              <w:jc w:val="both"/>
              <w:rPr>
                <w:rFonts w:ascii="Tahoma" w:hAnsi="Tahoma" w:cs="Tahoma"/>
                <w:sz w:val="22"/>
                <w:szCs w:val="22"/>
              </w:rPr>
            </w:pPr>
            <w:r w:rsidRPr="00CC64D4">
              <w:rPr>
                <w:rFonts w:ascii="Tahoma" w:hAnsi="Tahoma" w:cs="Tahoma"/>
                <w:sz w:val="22"/>
                <w:szCs w:val="22"/>
              </w:rPr>
              <w:t>* Travessas superiores e inferiores para travamento; * Cobertura desmontável;</w:t>
            </w:r>
          </w:p>
          <w:p w14:paraId="6C9F53D2" w14:textId="77777777" w:rsidR="00ED70DB" w:rsidRPr="00CC64D4" w:rsidRDefault="00ED70DB" w:rsidP="00F8194A">
            <w:pPr>
              <w:widowControl w:val="0"/>
              <w:tabs>
                <w:tab w:val="left" w:pos="0"/>
              </w:tabs>
              <w:jc w:val="both"/>
              <w:rPr>
                <w:rFonts w:ascii="Tahoma" w:hAnsi="Tahoma" w:cs="Tahoma"/>
                <w:sz w:val="22"/>
                <w:szCs w:val="22"/>
              </w:rPr>
            </w:pPr>
            <w:r w:rsidRPr="00CC64D4">
              <w:rPr>
                <w:rFonts w:ascii="Tahoma" w:hAnsi="Tahoma" w:cs="Tahoma"/>
                <w:sz w:val="22"/>
                <w:szCs w:val="22"/>
              </w:rPr>
              <w:t>* Balcão em três lados;</w:t>
            </w:r>
          </w:p>
          <w:p w14:paraId="375F8D23" w14:textId="77777777" w:rsidR="00ED70DB" w:rsidRPr="00CC64D4" w:rsidRDefault="00ED70DB" w:rsidP="00F8194A">
            <w:pPr>
              <w:widowControl w:val="0"/>
              <w:tabs>
                <w:tab w:val="left" w:pos="0"/>
              </w:tabs>
              <w:jc w:val="both"/>
              <w:rPr>
                <w:rFonts w:ascii="Tahoma" w:hAnsi="Tahoma" w:cs="Tahoma"/>
                <w:sz w:val="22"/>
                <w:szCs w:val="22"/>
              </w:rPr>
            </w:pPr>
            <w:r w:rsidRPr="00CC64D4">
              <w:rPr>
                <w:rFonts w:ascii="Tahoma" w:hAnsi="Tahoma" w:cs="Tahoma"/>
                <w:sz w:val="22"/>
                <w:szCs w:val="22"/>
              </w:rPr>
              <w:t>* Sistema de fixação da cobertura e dos fechamentos</w:t>
            </w:r>
          </w:p>
          <w:p w14:paraId="67B63647" w14:textId="77777777" w:rsidR="00ED70DB" w:rsidRPr="00CC64D4" w:rsidRDefault="00ED70DB" w:rsidP="00F8194A">
            <w:pPr>
              <w:widowControl w:val="0"/>
              <w:tabs>
                <w:tab w:val="left" w:pos="0"/>
              </w:tabs>
              <w:jc w:val="both"/>
              <w:rPr>
                <w:rFonts w:ascii="Tahoma" w:hAnsi="Tahoma" w:cs="Tahoma"/>
                <w:sz w:val="22"/>
                <w:szCs w:val="22"/>
              </w:rPr>
            </w:pPr>
            <w:r w:rsidRPr="00CC64D4">
              <w:rPr>
                <w:rFonts w:ascii="Tahoma" w:hAnsi="Tahoma" w:cs="Tahoma"/>
                <w:sz w:val="22"/>
                <w:szCs w:val="22"/>
              </w:rPr>
              <w:t>* Fechamentos laterais e de fundo em lona impermeável, com altura de 1,00 m, na cor verde musgo; A barraca deverá possuir:</w:t>
            </w:r>
          </w:p>
          <w:p w14:paraId="544D3555" w14:textId="77777777" w:rsidR="00ED70DB" w:rsidRPr="00CC64D4" w:rsidRDefault="00ED70DB" w:rsidP="00F8194A">
            <w:pPr>
              <w:widowControl w:val="0"/>
              <w:tabs>
                <w:tab w:val="left" w:pos="0"/>
              </w:tabs>
              <w:jc w:val="both"/>
              <w:rPr>
                <w:rFonts w:ascii="Tahoma" w:hAnsi="Tahoma" w:cs="Tahoma"/>
                <w:sz w:val="22"/>
                <w:szCs w:val="22"/>
              </w:rPr>
            </w:pPr>
            <w:r w:rsidRPr="00CC64D4">
              <w:rPr>
                <w:rFonts w:ascii="Tahoma" w:hAnsi="Tahoma" w:cs="Tahoma"/>
                <w:sz w:val="22"/>
                <w:szCs w:val="22"/>
              </w:rPr>
              <w:t>* Dimensões aproximadas de 3,20 x 3,20 metros;</w:t>
            </w:r>
          </w:p>
          <w:p w14:paraId="3103DB2A" w14:textId="77777777" w:rsidR="00ED70DB" w:rsidRPr="00CC64D4" w:rsidRDefault="00ED70DB" w:rsidP="00F8194A">
            <w:pPr>
              <w:widowControl w:val="0"/>
              <w:tabs>
                <w:tab w:val="left" w:pos="0"/>
              </w:tabs>
              <w:jc w:val="both"/>
              <w:rPr>
                <w:rFonts w:ascii="Tahoma" w:hAnsi="Tahoma" w:cs="Tahoma"/>
                <w:sz w:val="22"/>
                <w:szCs w:val="22"/>
              </w:rPr>
            </w:pPr>
            <w:r w:rsidRPr="00CC64D4">
              <w:rPr>
                <w:rFonts w:ascii="Tahoma" w:hAnsi="Tahoma" w:cs="Tahoma"/>
                <w:sz w:val="22"/>
                <w:szCs w:val="22"/>
              </w:rPr>
              <w:t>* Altura total aproximada de 2,00 metros;</w:t>
            </w:r>
          </w:p>
          <w:p w14:paraId="7BFBB990" w14:textId="77777777" w:rsidR="00ED70DB" w:rsidRPr="00CC64D4" w:rsidRDefault="00ED70DB" w:rsidP="00F8194A">
            <w:pPr>
              <w:widowControl w:val="0"/>
              <w:tabs>
                <w:tab w:val="left" w:pos="0"/>
              </w:tabs>
              <w:jc w:val="both"/>
              <w:rPr>
                <w:rFonts w:ascii="Tahoma" w:hAnsi="Tahoma" w:cs="Tahoma"/>
                <w:sz w:val="22"/>
                <w:szCs w:val="22"/>
              </w:rPr>
            </w:pPr>
            <w:r w:rsidRPr="00CC64D4">
              <w:rPr>
                <w:rFonts w:ascii="Tahoma" w:hAnsi="Tahoma" w:cs="Tahoma"/>
                <w:sz w:val="22"/>
                <w:szCs w:val="22"/>
              </w:rPr>
              <w:t>* Estrutura resistente para uso externo;</w:t>
            </w:r>
          </w:p>
          <w:p w14:paraId="030ACB51" w14:textId="77777777" w:rsidR="00ED70DB" w:rsidRPr="00CC64D4" w:rsidRDefault="00ED70DB" w:rsidP="00F8194A">
            <w:pPr>
              <w:widowControl w:val="0"/>
              <w:tabs>
                <w:tab w:val="left" w:pos="0"/>
              </w:tabs>
              <w:jc w:val="both"/>
              <w:rPr>
                <w:rFonts w:ascii="Tahoma" w:hAnsi="Tahoma" w:cs="Tahoma"/>
                <w:sz w:val="22"/>
                <w:szCs w:val="22"/>
              </w:rPr>
            </w:pPr>
            <w:r w:rsidRPr="00CC64D4">
              <w:rPr>
                <w:rFonts w:ascii="Tahoma" w:hAnsi="Tahoma" w:cs="Tahoma"/>
                <w:sz w:val="22"/>
                <w:szCs w:val="22"/>
              </w:rPr>
              <w:t>* Fácil montagem, desmontagem e transporte; * Acabamento sem rebarbas ou arestas cortantes;</w:t>
            </w:r>
          </w:p>
          <w:p w14:paraId="50269B98" w14:textId="77777777" w:rsidR="00ED70DB" w:rsidRPr="00CC64D4" w:rsidRDefault="00ED70DB" w:rsidP="00F8194A">
            <w:pPr>
              <w:widowControl w:val="0"/>
              <w:tabs>
                <w:tab w:val="left" w:pos="0"/>
              </w:tabs>
              <w:jc w:val="both"/>
              <w:rPr>
                <w:rFonts w:ascii="Tahoma" w:hAnsi="Tahoma" w:cs="Tahoma"/>
                <w:sz w:val="22"/>
                <w:szCs w:val="22"/>
              </w:rPr>
            </w:pPr>
            <w:r w:rsidRPr="00CC64D4">
              <w:rPr>
                <w:rFonts w:ascii="Tahoma" w:hAnsi="Tahoma" w:cs="Tahoma"/>
                <w:sz w:val="22"/>
                <w:szCs w:val="22"/>
              </w:rPr>
              <w:t>* Resistência às condições climáticas de uso em eventos públicos.</w:t>
            </w:r>
          </w:p>
        </w:tc>
        <w:tc>
          <w:tcPr>
            <w:tcW w:w="1559" w:type="dxa"/>
            <w:tcBorders>
              <w:top w:val="single" w:sz="4" w:space="0" w:color="auto"/>
              <w:left w:val="single" w:sz="4" w:space="0" w:color="auto"/>
              <w:bottom w:val="single" w:sz="4" w:space="0" w:color="auto"/>
              <w:right w:val="single" w:sz="4" w:space="0" w:color="auto"/>
            </w:tcBorders>
            <w:vAlign w:val="bottom"/>
          </w:tcPr>
          <w:p w14:paraId="742C06C3" w14:textId="77777777" w:rsidR="00ED70DB" w:rsidRPr="00CC64D4" w:rsidRDefault="00ED70DB" w:rsidP="00F8194A">
            <w:pPr>
              <w:widowControl w:val="0"/>
              <w:tabs>
                <w:tab w:val="left" w:pos="0"/>
              </w:tabs>
              <w:jc w:val="center"/>
              <w:rPr>
                <w:rFonts w:ascii="Tahoma" w:hAnsi="Tahoma" w:cs="Tahoma"/>
                <w:sz w:val="22"/>
                <w:szCs w:val="22"/>
              </w:rPr>
            </w:pPr>
          </w:p>
        </w:tc>
        <w:tc>
          <w:tcPr>
            <w:tcW w:w="1568" w:type="dxa"/>
            <w:tcBorders>
              <w:top w:val="single" w:sz="4" w:space="0" w:color="auto"/>
              <w:left w:val="single" w:sz="4" w:space="0" w:color="auto"/>
              <w:bottom w:val="single" w:sz="4" w:space="0" w:color="auto"/>
              <w:right w:val="single" w:sz="4" w:space="0" w:color="auto"/>
            </w:tcBorders>
            <w:vAlign w:val="bottom"/>
          </w:tcPr>
          <w:p w14:paraId="580C50F0" w14:textId="77777777" w:rsidR="00ED70DB" w:rsidRPr="00CC64D4" w:rsidRDefault="00ED70DB" w:rsidP="00F8194A">
            <w:pPr>
              <w:widowControl w:val="0"/>
              <w:tabs>
                <w:tab w:val="left" w:pos="0"/>
              </w:tabs>
              <w:jc w:val="center"/>
              <w:rPr>
                <w:rFonts w:ascii="Tahoma" w:hAnsi="Tahoma" w:cs="Tahoma"/>
                <w:sz w:val="22"/>
                <w:szCs w:val="22"/>
              </w:rPr>
            </w:pPr>
          </w:p>
        </w:tc>
      </w:tr>
    </w:tbl>
    <w:p w14:paraId="0AFB0892" w14:textId="77777777" w:rsidR="004E02AE" w:rsidRPr="000C0444" w:rsidRDefault="004E02AE" w:rsidP="000C0444">
      <w:pPr>
        <w:widowControl w:val="0"/>
        <w:tabs>
          <w:tab w:val="left" w:pos="0"/>
        </w:tabs>
        <w:ind w:left="-567" w:right="-568"/>
        <w:jc w:val="both"/>
        <w:rPr>
          <w:rFonts w:ascii="Tahoma" w:hAnsi="Tahoma" w:cs="Tahoma"/>
          <w:b/>
          <w:sz w:val="22"/>
          <w:szCs w:val="22"/>
        </w:rPr>
      </w:pPr>
    </w:p>
    <w:p w14:paraId="337AF520" w14:textId="77777777" w:rsidR="00270CB3" w:rsidRPr="000C0444" w:rsidRDefault="00270CB3" w:rsidP="000C0444">
      <w:pPr>
        <w:widowControl w:val="0"/>
        <w:tabs>
          <w:tab w:val="left" w:pos="0"/>
        </w:tabs>
        <w:ind w:left="-567" w:right="-568"/>
        <w:jc w:val="both"/>
        <w:rPr>
          <w:rFonts w:ascii="Tahoma" w:hAnsi="Tahoma" w:cs="Tahoma"/>
          <w:b/>
          <w:sz w:val="22"/>
          <w:szCs w:val="22"/>
        </w:rPr>
      </w:pPr>
    </w:p>
    <w:tbl>
      <w:tblPr>
        <w:tblW w:w="9639" w:type="dxa"/>
        <w:tblInd w:w="-582" w:type="dxa"/>
        <w:tblBorders>
          <w:top w:val="single" w:sz="12" w:space="0" w:color="auto"/>
          <w:left w:val="single" w:sz="12" w:space="0" w:color="auto"/>
          <w:bottom w:val="single" w:sz="12" w:space="0" w:color="auto"/>
          <w:right w:val="single" w:sz="12" w:space="0" w:color="auto"/>
        </w:tblBorders>
        <w:tblLayout w:type="fixed"/>
        <w:tblCellMar>
          <w:left w:w="70" w:type="dxa"/>
          <w:right w:w="70" w:type="dxa"/>
        </w:tblCellMar>
        <w:tblLook w:val="0000" w:firstRow="0" w:lastRow="0" w:firstColumn="0" w:lastColumn="0" w:noHBand="0" w:noVBand="0"/>
      </w:tblPr>
      <w:tblGrid>
        <w:gridCol w:w="9639"/>
      </w:tblGrid>
      <w:tr w:rsidR="000C0444" w:rsidRPr="000C0444" w14:paraId="1A6452A8" w14:textId="77777777" w:rsidTr="00270CB3">
        <w:trPr>
          <w:cantSplit/>
          <w:trHeight w:val="300"/>
        </w:trPr>
        <w:tc>
          <w:tcPr>
            <w:tcW w:w="9639" w:type="dxa"/>
          </w:tcPr>
          <w:p w14:paraId="379997E1" w14:textId="77777777" w:rsidR="00270CB3" w:rsidRPr="000C0444" w:rsidRDefault="00270CB3" w:rsidP="000C0444">
            <w:pPr>
              <w:widowControl w:val="0"/>
              <w:tabs>
                <w:tab w:val="left" w:pos="0"/>
              </w:tabs>
              <w:ind w:left="-567" w:right="-568"/>
              <w:jc w:val="center"/>
              <w:rPr>
                <w:rFonts w:ascii="Tahoma" w:hAnsi="Tahoma" w:cs="Tahoma"/>
                <w:b/>
                <w:sz w:val="22"/>
                <w:szCs w:val="22"/>
              </w:rPr>
            </w:pPr>
            <w:r w:rsidRPr="000C0444">
              <w:rPr>
                <w:rFonts w:ascii="Tahoma" w:hAnsi="Tahoma" w:cs="Tahoma"/>
                <w:b/>
                <w:sz w:val="22"/>
                <w:szCs w:val="22"/>
              </w:rPr>
              <w:t>VALOR GLOBAL EM R$ E POR EXTENSO: R$..................(...................................................................................................)</w:t>
            </w:r>
          </w:p>
        </w:tc>
      </w:tr>
    </w:tbl>
    <w:p w14:paraId="7C1AB1A5" w14:textId="77777777" w:rsidR="006A680F" w:rsidRDefault="006A680F" w:rsidP="000C0444">
      <w:pPr>
        <w:pStyle w:val="Lista"/>
        <w:tabs>
          <w:tab w:val="left" w:pos="0"/>
        </w:tabs>
        <w:ind w:left="-567" w:right="-568" w:firstLine="0"/>
        <w:jc w:val="center"/>
        <w:rPr>
          <w:rFonts w:ascii="Tahoma" w:hAnsi="Tahoma" w:cs="Tahoma"/>
          <w:b/>
          <w:sz w:val="22"/>
          <w:szCs w:val="22"/>
          <w:u w:val="single"/>
        </w:rPr>
      </w:pPr>
    </w:p>
    <w:p w14:paraId="0E17F2E9" w14:textId="66E879FE" w:rsidR="00270CB3" w:rsidRPr="000C0444" w:rsidRDefault="00270CB3" w:rsidP="000C0444">
      <w:pPr>
        <w:pStyle w:val="Lista"/>
        <w:tabs>
          <w:tab w:val="left" w:pos="0"/>
        </w:tabs>
        <w:ind w:left="-567" w:right="-568" w:firstLine="0"/>
        <w:jc w:val="center"/>
        <w:rPr>
          <w:rFonts w:ascii="Tahoma" w:hAnsi="Tahoma" w:cs="Tahoma"/>
          <w:b/>
          <w:sz w:val="22"/>
          <w:szCs w:val="22"/>
          <w:u w:val="single"/>
        </w:rPr>
      </w:pPr>
      <w:r w:rsidRPr="000C0444">
        <w:rPr>
          <w:rFonts w:ascii="Tahoma" w:hAnsi="Tahoma" w:cs="Tahoma"/>
          <w:b/>
          <w:sz w:val="22"/>
          <w:szCs w:val="22"/>
          <w:u w:val="single"/>
        </w:rPr>
        <w:t>DECLARAÇÃO</w:t>
      </w:r>
    </w:p>
    <w:p w14:paraId="47CE9455" w14:textId="77777777" w:rsidR="00270CB3" w:rsidRPr="000C0444" w:rsidRDefault="00270CB3" w:rsidP="000C0444">
      <w:pPr>
        <w:pStyle w:val="Lista"/>
        <w:tabs>
          <w:tab w:val="left" w:pos="0"/>
        </w:tabs>
        <w:ind w:left="-567" w:right="-568" w:firstLine="0"/>
        <w:jc w:val="center"/>
        <w:rPr>
          <w:rFonts w:ascii="Tahoma" w:hAnsi="Tahoma" w:cs="Tahoma"/>
          <w:b/>
          <w:sz w:val="22"/>
          <w:szCs w:val="22"/>
          <w:u w:val="single"/>
        </w:rPr>
      </w:pPr>
    </w:p>
    <w:p w14:paraId="5B1D69DA" w14:textId="712F6416" w:rsidR="00270CB3" w:rsidRPr="000C0444" w:rsidRDefault="00270CB3" w:rsidP="000C0444">
      <w:pPr>
        <w:pStyle w:val="Lista"/>
        <w:tabs>
          <w:tab w:val="left" w:pos="0"/>
        </w:tabs>
        <w:ind w:left="-567" w:right="-568" w:firstLine="0"/>
        <w:jc w:val="both"/>
        <w:rPr>
          <w:rFonts w:ascii="Tahoma" w:hAnsi="Tahoma" w:cs="Tahoma"/>
          <w:sz w:val="22"/>
          <w:szCs w:val="22"/>
        </w:rPr>
      </w:pPr>
      <w:r w:rsidRPr="000C0444">
        <w:rPr>
          <w:rFonts w:ascii="Tahoma" w:hAnsi="Tahoma" w:cs="Tahoma"/>
          <w:sz w:val="22"/>
          <w:szCs w:val="22"/>
        </w:rPr>
        <w:t>1</w:t>
      </w:r>
      <w:r w:rsidR="000C0444" w:rsidRPr="000C0444">
        <w:rPr>
          <w:rFonts w:ascii="Tahoma" w:hAnsi="Tahoma" w:cs="Tahoma"/>
          <w:sz w:val="22"/>
          <w:szCs w:val="22"/>
        </w:rPr>
        <w:t>.</w:t>
      </w:r>
      <w:r w:rsidRPr="000C0444">
        <w:rPr>
          <w:rFonts w:ascii="Tahoma" w:hAnsi="Tahoma" w:cs="Tahoma"/>
          <w:sz w:val="22"/>
          <w:szCs w:val="22"/>
        </w:rPr>
        <w:t xml:space="preserve"> Declaro que o prazo de eficácia desta proposta é de 60 (sessenta) dias</w:t>
      </w:r>
      <w:r w:rsidR="000C0444" w:rsidRPr="000C0444">
        <w:rPr>
          <w:rFonts w:ascii="Tahoma" w:hAnsi="Tahoma" w:cs="Tahoma"/>
          <w:sz w:val="22"/>
          <w:szCs w:val="22"/>
        </w:rPr>
        <w:t>.</w:t>
      </w:r>
    </w:p>
    <w:p w14:paraId="1272BC65" w14:textId="06A58CAE" w:rsidR="00270CB3" w:rsidRPr="000C0444" w:rsidRDefault="00270CB3" w:rsidP="000C0444">
      <w:pPr>
        <w:pStyle w:val="PargrafodaLista"/>
        <w:tabs>
          <w:tab w:val="left" w:pos="0"/>
        </w:tabs>
        <w:ind w:left="-567" w:right="-568"/>
        <w:jc w:val="both"/>
        <w:rPr>
          <w:rFonts w:ascii="Tahoma" w:hAnsi="Tahoma" w:cs="Tahoma"/>
          <w:sz w:val="22"/>
          <w:szCs w:val="22"/>
        </w:rPr>
      </w:pPr>
      <w:r w:rsidRPr="000C0444">
        <w:rPr>
          <w:rFonts w:ascii="Tahoma" w:hAnsi="Tahoma" w:cs="Tahoma"/>
          <w:sz w:val="22"/>
          <w:szCs w:val="22"/>
        </w:rPr>
        <w:t>2</w:t>
      </w:r>
      <w:r w:rsidR="000C0444" w:rsidRPr="000C0444">
        <w:rPr>
          <w:rFonts w:ascii="Tahoma" w:hAnsi="Tahoma" w:cs="Tahoma"/>
          <w:sz w:val="22"/>
          <w:szCs w:val="22"/>
        </w:rPr>
        <w:t>.</w:t>
      </w:r>
      <w:r w:rsidRPr="000C0444">
        <w:rPr>
          <w:rFonts w:ascii="Tahoma" w:hAnsi="Tahoma" w:cs="Tahoma"/>
          <w:sz w:val="22"/>
          <w:szCs w:val="22"/>
        </w:rPr>
        <w:t xml:space="preserve"> Declaro, sob as penas da lei, que o veículo ofertado atende todas as especificações exigidas no Termo de Referência.</w:t>
      </w:r>
    </w:p>
    <w:p w14:paraId="56B22D41" w14:textId="090865D6" w:rsidR="00270CB3" w:rsidRPr="000C0444" w:rsidRDefault="00270CB3" w:rsidP="000C0444">
      <w:pPr>
        <w:pStyle w:val="Corpodetexto3"/>
        <w:tabs>
          <w:tab w:val="left" w:pos="0"/>
        </w:tabs>
        <w:spacing w:after="0"/>
        <w:ind w:left="-567" w:right="-568"/>
        <w:jc w:val="both"/>
        <w:rPr>
          <w:rFonts w:ascii="Tahoma" w:hAnsi="Tahoma" w:cs="Tahoma"/>
          <w:sz w:val="22"/>
          <w:szCs w:val="22"/>
        </w:rPr>
      </w:pPr>
      <w:r w:rsidRPr="000C0444">
        <w:rPr>
          <w:rFonts w:ascii="Tahoma" w:hAnsi="Tahoma" w:cs="Tahoma"/>
          <w:sz w:val="22"/>
          <w:szCs w:val="22"/>
        </w:rPr>
        <w:lastRenderedPageBreak/>
        <w:t>3</w:t>
      </w:r>
      <w:r w:rsidR="000C0444" w:rsidRPr="000C0444">
        <w:rPr>
          <w:rFonts w:ascii="Tahoma" w:hAnsi="Tahoma" w:cs="Tahoma"/>
          <w:sz w:val="22"/>
          <w:szCs w:val="22"/>
        </w:rPr>
        <w:t>.</w:t>
      </w:r>
      <w:r w:rsidRPr="000C0444">
        <w:rPr>
          <w:rFonts w:ascii="Tahoma" w:hAnsi="Tahoma" w:cs="Tahoma"/>
          <w:sz w:val="22"/>
          <w:szCs w:val="22"/>
        </w:rPr>
        <w:t xml:space="preserve"> Declaro que os preços acima indicados contemplam todos os custos diretos e indiretos incorridos na data da apresentação desta proposta incluindo, entre outros: tributos, encargos sociais e outros, correrão totalmente por conta da Empresa contratada;</w:t>
      </w:r>
    </w:p>
    <w:p w14:paraId="01B688CE" w14:textId="54D8A4F1" w:rsidR="000C0444" w:rsidRPr="000C0444" w:rsidRDefault="00270CB3" w:rsidP="000C0444">
      <w:pPr>
        <w:tabs>
          <w:tab w:val="left" w:pos="0"/>
        </w:tabs>
        <w:ind w:left="-567" w:right="-568"/>
        <w:jc w:val="both"/>
        <w:rPr>
          <w:rFonts w:ascii="Tahoma" w:eastAsia="Arial Unicode MS" w:hAnsi="Tahoma" w:cs="Tahoma"/>
          <w:sz w:val="22"/>
          <w:szCs w:val="22"/>
        </w:rPr>
      </w:pPr>
      <w:r w:rsidRPr="000C0444">
        <w:rPr>
          <w:rFonts w:ascii="Tahoma" w:hAnsi="Tahoma" w:cs="Tahoma"/>
          <w:sz w:val="22"/>
          <w:szCs w:val="22"/>
        </w:rPr>
        <w:t>4</w:t>
      </w:r>
      <w:r w:rsidR="000C0444" w:rsidRPr="000C0444">
        <w:rPr>
          <w:rFonts w:ascii="Tahoma" w:hAnsi="Tahoma" w:cs="Tahoma"/>
          <w:sz w:val="22"/>
          <w:szCs w:val="22"/>
        </w:rPr>
        <w:t>.</w:t>
      </w:r>
      <w:r w:rsidRPr="000C0444">
        <w:rPr>
          <w:rFonts w:ascii="Tahoma" w:hAnsi="Tahoma" w:cs="Tahoma"/>
          <w:sz w:val="22"/>
          <w:szCs w:val="22"/>
        </w:rPr>
        <w:t xml:space="preserve"> </w:t>
      </w:r>
      <w:r w:rsidRPr="000C0444">
        <w:rPr>
          <w:rFonts w:ascii="Tahoma" w:eastAsia="Arial Unicode MS" w:hAnsi="Tahoma" w:cs="Tahoma"/>
          <w:sz w:val="22"/>
          <w:szCs w:val="22"/>
        </w:rPr>
        <w:t>Declaro ciência da sujeição as sanções administrativas estabelecidas no art. 156 da Lei Federal nº 14.133.</w:t>
      </w:r>
    </w:p>
    <w:p w14:paraId="47E8DC73" w14:textId="77777777" w:rsidR="00270CB3" w:rsidRPr="000C0444" w:rsidRDefault="00270CB3" w:rsidP="000C0444">
      <w:pPr>
        <w:pStyle w:val="Corpodetexto3"/>
        <w:tabs>
          <w:tab w:val="left" w:pos="0"/>
        </w:tabs>
        <w:spacing w:after="0"/>
        <w:ind w:right="-568"/>
        <w:jc w:val="both"/>
        <w:rPr>
          <w:rFonts w:ascii="Tahoma" w:hAnsi="Tahoma" w:cs="Tahoma"/>
          <w:sz w:val="22"/>
          <w:szCs w:val="22"/>
        </w:rPr>
      </w:pPr>
    </w:p>
    <w:tbl>
      <w:tblPr>
        <w:tblW w:w="9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5"/>
        <w:gridCol w:w="3185"/>
        <w:gridCol w:w="3414"/>
      </w:tblGrid>
      <w:tr w:rsidR="000C0444" w:rsidRPr="000C0444" w14:paraId="70B5E46E" w14:textId="77777777" w:rsidTr="000455D2">
        <w:trPr>
          <w:cantSplit/>
          <w:trHeight w:val="384"/>
          <w:jc w:val="center"/>
        </w:trPr>
        <w:tc>
          <w:tcPr>
            <w:tcW w:w="9784" w:type="dxa"/>
            <w:gridSpan w:val="3"/>
          </w:tcPr>
          <w:p w14:paraId="4B5E036A" w14:textId="77777777" w:rsidR="00270CB3" w:rsidRPr="000C0444" w:rsidRDefault="00270CB3" w:rsidP="000C0444">
            <w:pPr>
              <w:tabs>
                <w:tab w:val="left" w:pos="0"/>
              </w:tabs>
              <w:ind w:right="-568"/>
              <w:jc w:val="both"/>
              <w:rPr>
                <w:rFonts w:ascii="Tahoma" w:hAnsi="Tahoma" w:cs="Tahoma"/>
                <w:b/>
                <w:sz w:val="22"/>
                <w:szCs w:val="22"/>
              </w:rPr>
            </w:pPr>
            <w:r w:rsidRPr="000C0444">
              <w:rPr>
                <w:rFonts w:ascii="Tahoma" w:hAnsi="Tahoma" w:cs="Tahoma"/>
                <w:b/>
                <w:sz w:val="22"/>
                <w:szCs w:val="22"/>
              </w:rPr>
              <w:t>Local e Data:</w:t>
            </w:r>
          </w:p>
        </w:tc>
      </w:tr>
      <w:tr w:rsidR="000C0444" w:rsidRPr="000C0444" w14:paraId="003B4D46" w14:textId="77777777" w:rsidTr="000455D2">
        <w:trPr>
          <w:cantSplit/>
          <w:trHeight w:val="437"/>
          <w:jc w:val="center"/>
        </w:trPr>
        <w:tc>
          <w:tcPr>
            <w:tcW w:w="3185" w:type="dxa"/>
            <w:vAlign w:val="center"/>
          </w:tcPr>
          <w:p w14:paraId="0D093185" w14:textId="77777777" w:rsidR="00270CB3" w:rsidRPr="000C0444" w:rsidRDefault="00270CB3" w:rsidP="000C0444">
            <w:pPr>
              <w:tabs>
                <w:tab w:val="left" w:pos="0"/>
              </w:tabs>
              <w:ind w:right="-568"/>
              <w:rPr>
                <w:rFonts w:ascii="Tahoma" w:hAnsi="Tahoma" w:cs="Tahoma"/>
                <w:b/>
                <w:sz w:val="22"/>
                <w:szCs w:val="22"/>
              </w:rPr>
            </w:pPr>
            <w:r w:rsidRPr="000C0444">
              <w:rPr>
                <w:rFonts w:ascii="Tahoma" w:hAnsi="Tahoma" w:cs="Tahoma"/>
                <w:b/>
                <w:sz w:val="22"/>
                <w:szCs w:val="22"/>
              </w:rPr>
              <w:t>BANCO:</w:t>
            </w:r>
          </w:p>
        </w:tc>
        <w:tc>
          <w:tcPr>
            <w:tcW w:w="3185" w:type="dxa"/>
            <w:vAlign w:val="center"/>
          </w:tcPr>
          <w:p w14:paraId="34BD81FA" w14:textId="77777777" w:rsidR="00270CB3" w:rsidRPr="000C0444" w:rsidRDefault="00270CB3" w:rsidP="000C0444">
            <w:pPr>
              <w:tabs>
                <w:tab w:val="left" w:pos="0"/>
              </w:tabs>
              <w:ind w:right="-568"/>
              <w:rPr>
                <w:rFonts w:ascii="Tahoma" w:hAnsi="Tahoma" w:cs="Tahoma"/>
                <w:b/>
                <w:sz w:val="22"/>
                <w:szCs w:val="22"/>
              </w:rPr>
            </w:pPr>
            <w:r w:rsidRPr="000C0444">
              <w:rPr>
                <w:rFonts w:ascii="Tahoma" w:hAnsi="Tahoma" w:cs="Tahoma"/>
                <w:b/>
                <w:sz w:val="22"/>
                <w:szCs w:val="22"/>
              </w:rPr>
              <w:t>AGÊNCIA:</w:t>
            </w:r>
          </w:p>
        </w:tc>
        <w:tc>
          <w:tcPr>
            <w:tcW w:w="3414" w:type="dxa"/>
            <w:vAlign w:val="center"/>
          </w:tcPr>
          <w:p w14:paraId="6530124F" w14:textId="77777777" w:rsidR="00270CB3" w:rsidRPr="000C0444" w:rsidRDefault="00270CB3" w:rsidP="000C0444">
            <w:pPr>
              <w:tabs>
                <w:tab w:val="left" w:pos="0"/>
              </w:tabs>
              <w:ind w:right="-568"/>
              <w:rPr>
                <w:rFonts w:ascii="Tahoma" w:hAnsi="Tahoma" w:cs="Tahoma"/>
                <w:b/>
                <w:sz w:val="22"/>
                <w:szCs w:val="22"/>
              </w:rPr>
            </w:pPr>
            <w:r w:rsidRPr="000C0444">
              <w:rPr>
                <w:rFonts w:ascii="Tahoma" w:hAnsi="Tahoma" w:cs="Tahoma"/>
                <w:b/>
                <w:sz w:val="22"/>
                <w:szCs w:val="22"/>
              </w:rPr>
              <w:t>C. CORRENTE:</w:t>
            </w:r>
          </w:p>
        </w:tc>
      </w:tr>
      <w:tr w:rsidR="00270CB3" w:rsidRPr="000C0444" w14:paraId="3DEDAA45" w14:textId="77777777" w:rsidTr="000455D2">
        <w:trPr>
          <w:cantSplit/>
          <w:trHeight w:val="542"/>
          <w:jc w:val="center"/>
        </w:trPr>
        <w:tc>
          <w:tcPr>
            <w:tcW w:w="9784" w:type="dxa"/>
            <w:gridSpan w:val="3"/>
          </w:tcPr>
          <w:p w14:paraId="7E103178" w14:textId="791C6593" w:rsidR="00270CB3" w:rsidRPr="000C0444" w:rsidRDefault="00270CB3" w:rsidP="000C0444">
            <w:pPr>
              <w:tabs>
                <w:tab w:val="left" w:pos="0"/>
              </w:tabs>
              <w:ind w:right="-568"/>
              <w:rPr>
                <w:rFonts w:ascii="Tahoma" w:hAnsi="Tahoma" w:cs="Tahoma"/>
                <w:b/>
                <w:sz w:val="22"/>
                <w:szCs w:val="22"/>
              </w:rPr>
            </w:pPr>
            <w:r w:rsidRPr="000C0444">
              <w:rPr>
                <w:rFonts w:ascii="Tahoma" w:hAnsi="Tahoma" w:cs="Tahoma"/>
                <w:b/>
                <w:sz w:val="22"/>
                <w:szCs w:val="22"/>
              </w:rPr>
              <w:t xml:space="preserve">Nome do Representante: </w:t>
            </w:r>
            <w:proofErr w:type="spellStart"/>
            <w:r w:rsidRPr="000C0444">
              <w:rPr>
                <w:rFonts w:ascii="Tahoma" w:hAnsi="Tahoma" w:cs="Tahoma"/>
                <w:b/>
                <w:sz w:val="22"/>
                <w:szCs w:val="22"/>
              </w:rPr>
              <w:t>xxxxxxxxxxxx</w:t>
            </w:r>
            <w:proofErr w:type="spellEnd"/>
            <w:r w:rsidRPr="000C0444">
              <w:rPr>
                <w:rFonts w:ascii="Tahoma" w:hAnsi="Tahoma" w:cs="Tahoma"/>
                <w:b/>
                <w:sz w:val="22"/>
                <w:szCs w:val="22"/>
              </w:rPr>
              <w:t xml:space="preserve">    Identidade nº: </w:t>
            </w:r>
            <w:proofErr w:type="spellStart"/>
            <w:r w:rsidRPr="000C0444">
              <w:rPr>
                <w:rFonts w:ascii="Tahoma" w:hAnsi="Tahoma" w:cs="Tahoma"/>
                <w:b/>
                <w:sz w:val="22"/>
                <w:szCs w:val="22"/>
              </w:rPr>
              <w:t>xxxxxxxxxxx</w:t>
            </w:r>
            <w:proofErr w:type="spellEnd"/>
            <w:r w:rsidRPr="000C0444">
              <w:rPr>
                <w:rFonts w:ascii="Tahoma" w:hAnsi="Tahoma" w:cs="Tahoma"/>
                <w:b/>
                <w:sz w:val="22"/>
                <w:szCs w:val="22"/>
              </w:rPr>
              <w:t xml:space="preserve">   CPF nº </w:t>
            </w:r>
          </w:p>
          <w:p w14:paraId="4E46CDE4" w14:textId="77777777" w:rsidR="00270CB3" w:rsidRPr="000C0444" w:rsidRDefault="00270CB3" w:rsidP="000C0444">
            <w:pPr>
              <w:tabs>
                <w:tab w:val="left" w:pos="0"/>
              </w:tabs>
              <w:ind w:right="-568"/>
              <w:rPr>
                <w:rFonts w:ascii="Tahoma" w:hAnsi="Tahoma" w:cs="Tahoma"/>
                <w:b/>
                <w:sz w:val="22"/>
                <w:szCs w:val="22"/>
              </w:rPr>
            </w:pPr>
          </w:p>
          <w:p w14:paraId="0D559174" w14:textId="518B2CC3" w:rsidR="00270CB3" w:rsidRPr="000C0444" w:rsidRDefault="00270CB3" w:rsidP="000C0444">
            <w:pPr>
              <w:tabs>
                <w:tab w:val="left" w:pos="0"/>
              </w:tabs>
              <w:ind w:right="-568"/>
              <w:jc w:val="center"/>
              <w:rPr>
                <w:rFonts w:ascii="Tahoma" w:hAnsi="Tahoma" w:cs="Tahoma"/>
                <w:b/>
                <w:sz w:val="22"/>
                <w:szCs w:val="22"/>
              </w:rPr>
            </w:pPr>
            <w:r w:rsidRPr="000C0444">
              <w:rPr>
                <w:rFonts w:ascii="Tahoma" w:hAnsi="Tahoma" w:cs="Tahoma"/>
                <w:b/>
                <w:sz w:val="22"/>
                <w:szCs w:val="22"/>
              </w:rPr>
              <w:t>---------------------------------------------------------------------------------------------------</w:t>
            </w:r>
          </w:p>
          <w:p w14:paraId="26B9B8A7" w14:textId="5030AE27" w:rsidR="00270CB3" w:rsidRPr="000C0444" w:rsidRDefault="00270CB3" w:rsidP="000C0444">
            <w:pPr>
              <w:tabs>
                <w:tab w:val="left" w:pos="0"/>
              </w:tabs>
              <w:ind w:right="-568"/>
              <w:jc w:val="center"/>
              <w:rPr>
                <w:rFonts w:ascii="Tahoma" w:hAnsi="Tahoma" w:cs="Tahoma"/>
                <w:b/>
                <w:sz w:val="22"/>
                <w:szCs w:val="22"/>
              </w:rPr>
            </w:pPr>
            <w:r w:rsidRPr="000C0444">
              <w:rPr>
                <w:rFonts w:ascii="Tahoma" w:hAnsi="Tahoma" w:cs="Tahoma"/>
                <w:b/>
                <w:sz w:val="22"/>
                <w:szCs w:val="22"/>
              </w:rPr>
              <w:t>Assinatura</w:t>
            </w:r>
          </w:p>
        </w:tc>
      </w:tr>
    </w:tbl>
    <w:p w14:paraId="4FCE3938" w14:textId="7439F03C" w:rsidR="005373CE" w:rsidRDefault="005373CE" w:rsidP="00A06D78">
      <w:pPr>
        <w:tabs>
          <w:tab w:val="left" w:pos="0"/>
        </w:tabs>
        <w:ind w:right="-568"/>
        <w:rPr>
          <w:rFonts w:ascii="Tahoma" w:hAnsi="Tahoma" w:cs="Tahoma"/>
          <w:b/>
          <w:sz w:val="22"/>
          <w:szCs w:val="22"/>
        </w:rPr>
      </w:pPr>
    </w:p>
    <w:sectPr w:rsidR="005373CE" w:rsidSect="00CF7EF0">
      <w:headerReference w:type="even" r:id="rId8"/>
      <w:headerReference w:type="default" r:id="rId9"/>
      <w:footerReference w:type="default" r:id="rId10"/>
      <w:headerReference w:type="first" r:id="rId11"/>
      <w:pgSz w:w="11906" w:h="16838"/>
      <w:pgMar w:top="1674"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829A5" w14:textId="77777777" w:rsidR="007748CE" w:rsidRDefault="007748CE" w:rsidP="00EC1BAD">
      <w:r>
        <w:separator/>
      </w:r>
    </w:p>
  </w:endnote>
  <w:endnote w:type="continuationSeparator" w:id="0">
    <w:p w14:paraId="1475020E" w14:textId="77777777" w:rsidR="007748CE" w:rsidRDefault="007748CE" w:rsidP="00EC1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A46C0" w14:textId="77777777" w:rsidR="00777380" w:rsidRPr="00EC1BAD" w:rsidRDefault="00777380" w:rsidP="00EC1BAD">
    <w:pPr>
      <w:pStyle w:val="Rodap"/>
      <w:tabs>
        <w:tab w:val="clear" w:pos="8504"/>
        <w:tab w:val="right" w:pos="8789"/>
      </w:tabs>
      <w:ind w:left="-567" w:right="-285"/>
      <w:rPr>
        <w:rFonts w:ascii="Arial Black" w:hAnsi="Arial Black"/>
        <w:color w:val="FFFFFF" w:themeColor="background1"/>
        <w:sz w:val="15"/>
        <w:szCs w:val="15"/>
      </w:rPr>
    </w:pPr>
    <w:r w:rsidRPr="00EC1BAD">
      <w:rPr>
        <w:rFonts w:ascii="Arial Black" w:hAnsi="Arial Black"/>
        <w:color w:val="FFFFFF" w:themeColor="background1"/>
        <w:sz w:val="15"/>
        <w:szCs w:val="15"/>
      </w:rPr>
      <w:t>RUA CEL. AMANTINO, 483 – CENTRO – FONE/FAX: (15)3562-1223 – CEP 18440-000 – CNPJ: 46.634.374/0001-60</w:t>
    </w:r>
  </w:p>
  <w:p w14:paraId="21C8EC9F" w14:textId="77777777" w:rsidR="00777380" w:rsidRPr="00EC1BAD" w:rsidRDefault="004E7628" w:rsidP="00A64679">
    <w:pPr>
      <w:pStyle w:val="Rodap"/>
      <w:tabs>
        <w:tab w:val="clear" w:pos="8504"/>
        <w:tab w:val="right" w:pos="8789"/>
      </w:tabs>
      <w:ind w:left="-567" w:right="-285"/>
      <w:rPr>
        <w:rFonts w:ascii="Arial Black" w:hAnsi="Arial Black"/>
        <w:color w:val="FFFFFF" w:themeColor="background1"/>
        <w:sz w:val="15"/>
        <w:szCs w:val="15"/>
      </w:rPr>
    </w:pPr>
    <w:r>
      <w:rPr>
        <w:noProof/>
        <w:lang w:eastAsia="pt-BR"/>
      </w:rPr>
      <mc:AlternateContent>
        <mc:Choice Requires="wps">
          <w:drawing>
            <wp:anchor distT="0" distB="0" distL="114300" distR="114300" simplePos="0" relativeHeight="251663360" behindDoc="1" locked="0" layoutInCell="1" allowOverlap="1" wp14:anchorId="438282D1" wp14:editId="00E16685">
              <wp:simplePos x="0" y="0"/>
              <wp:positionH relativeFrom="column">
                <wp:posOffset>-451485</wp:posOffset>
              </wp:positionH>
              <wp:positionV relativeFrom="paragraph">
                <wp:posOffset>-5080</wp:posOffset>
              </wp:positionV>
              <wp:extent cx="6000750" cy="142875"/>
              <wp:effectExtent l="19050" t="19050" r="38100" b="6667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00750" cy="142875"/>
                      </a:xfrm>
                      <a:prstGeom prst="rect">
                        <a:avLst/>
                      </a:prstGeom>
                      <a:solidFill>
                        <a:schemeClr val="bg1">
                          <a:lumMod val="65000"/>
                          <a:lumOff val="0"/>
                        </a:schemeClr>
                      </a:solidFill>
                      <a:ln w="38100">
                        <a:solidFill>
                          <a:schemeClr val="lt1">
                            <a:lumMod val="95000"/>
                            <a:lumOff val="0"/>
                          </a:schemeClr>
                        </a:solidFill>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5B7469" id="Rectangle 8" o:spid="_x0000_s1026" style="position:absolute;margin-left:-35.55pt;margin-top:-.4pt;width:472.5pt;height:11.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" fillcolor="#a5a5a5 [2092]" strokecolor="#f2f2f2 [3041]" strokeweight="3pt">
              <v:shadow on="t" color="#7f7f7f [1601]" opacity=".5" offset="1pt"/>
            </v:rect>
          </w:pict>
        </mc:Fallback>
      </mc:AlternateContent>
    </w:r>
    <w:r w:rsidR="00777380" w:rsidRPr="00EC1BAD">
      <w:rPr>
        <w:rFonts w:ascii="Arial Black" w:hAnsi="Arial Black"/>
        <w:color w:val="FFFFFF" w:themeColor="background1"/>
        <w:sz w:val="15"/>
        <w:szCs w:val="15"/>
      </w:rPr>
      <w:t>RUA CEL. AMANTINO, 483 – CENTRO – FONE/FAX: (15)3562-1223 – CEP 18440-000 – CNPJ: 46.634.374/0001-60</w:t>
    </w:r>
  </w:p>
  <w:p w14:paraId="342A646F" w14:textId="77777777" w:rsidR="00777380" w:rsidRDefault="0077738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4C495" w14:textId="77777777" w:rsidR="007748CE" w:rsidRDefault="007748CE" w:rsidP="00EC1BAD">
      <w:r>
        <w:separator/>
      </w:r>
    </w:p>
  </w:footnote>
  <w:footnote w:type="continuationSeparator" w:id="0">
    <w:p w14:paraId="6ADF0D4F" w14:textId="77777777" w:rsidR="007748CE" w:rsidRDefault="007748CE" w:rsidP="00EC1B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577EC" w14:textId="77777777" w:rsidR="00777380" w:rsidRDefault="00000000">
    <w:pPr>
      <w:pStyle w:val="Cabealho"/>
    </w:pPr>
    <w:r>
      <w:rPr>
        <w:noProof/>
        <w:lang w:eastAsia="pt-BR"/>
      </w:rPr>
      <w:pict w14:anchorId="2B48C8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013204" o:spid="_x0000_s1026" type="#_x0000_t75" style="position:absolute;margin-left:0;margin-top:0;width:424.4pt;height:442.75pt;z-index:-251657216;mso-position-horizontal:center;mso-position-horizontal-relative:margin;mso-position-vertical:center;mso-position-vertical-relative:margin" o:allowincell="f">
          <v:imagedata r:id="rId1" o:title="BRAZÃO ALTA RESOLUÇÃ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8A692" w14:textId="77777777" w:rsidR="00777380" w:rsidRPr="00781BB9" w:rsidRDefault="00EF4E5F" w:rsidP="00EC1BAD">
    <w:pPr>
      <w:pStyle w:val="Cabealho"/>
      <w:tabs>
        <w:tab w:val="clear" w:pos="4252"/>
        <w:tab w:val="clear" w:pos="8504"/>
        <w:tab w:val="left" w:pos="1530"/>
      </w:tabs>
      <w:rPr>
        <w:rFonts w:ascii="Arial Black" w:hAnsi="Arial Black"/>
        <w:b/>
        <w:color w:val="7F7F7F" w:themeColor="text1" w:themeTint="80"/>
        <w:sz w:val="24"/>
        <w:szCs w:val="24"/>
      </w:rPr>
    </w:pPr>
    <w:r>
      <w:rPr>
        <w:rFonts w:ascii="Arial Black" w:hAnsi="Arial Black"/>
        <w:b/>
        <w:noProof/>
        <w:color w:val="7F7F7F" w:themeColor="text1" w:themeTint="80"/>
        <w:sz w:val="24"/>
        <w:szCs w:val="24"/>
        <w:lang w:eastAsia="pt-BR"/>
      </w:rPr>
      <w:drawing>
        <wp:anchor distT="0" distB="0" distL="114300" distR="114300" simplePos="0" relativeHeight="251664384" behindDoc="0" locked="0" layoutInCell="1" allowOverlap="1" wp14:anchorId="222EADB4" wp14:editId="73CAA136">
          <wp:simplePos x="0" y="0"/>
          <wp:positionH relativeFrom="column">
            <wp:posOffset>5320665</wp:posOffset>
          </wp:positionH>
          <wp:positionV relativeFrom="paragraph">
            <wp:posOffset>-300355</wp:posOffset>
          </wp:positionV>
          <wp:extent cx="762000" cy="803275"/>
          <wp:effectExtent l="0" t="0" r="0" b="0"/>
          <wp:wrapThrough wrapText="bothSides">
            <wp:wrapPolygon edited="0">
              <wp:start x="7020" y="0"/>
              <wp:lineTo x="4860" y="1025"/>
              <wp:lineTo x="1620" y="6147"/>
              <wp:lineTo x="0" y="10245"/>
              <wp:lineTo x="0" y="10757"/>
              <wp:lineTo x="2160" y="16392"/>
              <wp:lineTo x="1080" y="19978"/>
              <wp:lineTo x="2160" y="21002"/>
              <wp:lineTo x="7560" y="21002"/>
              <wp:lineTo x="15660" y="21002"/>
              <wp:lineTo x="21060" y="21002"/>
              <wp:lineTo x="21060" y="2561"/>
              <wp:lineTo x="16200" y="0"/>
              <wp:lineTo x="7020" y="0"/>
            </wp:wrapPolygon>
          </wp:wrapThrough>
          <wp:docPr id="516067712" name="Imagem 516067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asao_3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2000" cy="803275"/>
                  </a:xfrm>
                  <a:prstGeom prst="rect">
                    <a:avLst/>
                  </a:prstGeom>
                </pic:spPr>
              </pic:pic>
            </a:graphicData>
          </a:graphic>
          <wp14:sizeRelH relativeFrom="page">
            <wp14:pctWidth>0</wp14:pctWidth>
          </wp14:sizeRelH>
          <wp14:sizeRelV relativeFrom="page">
            <wp14:pctHeight>0</wp14:pctHeight>
          </wp14:sizeRelV>
        </wp:anchor>
      </w:drawing>
    </w:r>
    <w:r w:rsidR="00777380">
      <w:tab/>
    </w:r>
    <w:r w:rsidR="00777380" w:rsidRPr="00781BB9">
      <w:rPr>
        <w:rFonts w:ascii="Arial Black" w:hAnsi="Arial Black"/>
        <w:b/>
        <w:color w:val="7F7F7F" w:themeColor="text1" w:themeTint="80"/>
        <w:sz w:val="24"/>
        <w:szCs w:val="24"/>
      </w:rPr>
      <w:t>PREFEITURA MUNICIPAL DE ITABERÁ</w:t>
    </w:r>
  </w:p>
  <w:p w14:paraId="072ADE3F" w14:textId="77777777" w:rsidR="00777380" w:rsidRPr="00781BB9" w:rsidRDefault="004E7628">
    <w:pPr>
      <w:pStyle w:val="Cabealho"/>
      <w:rPr>
        <w:color w:val="7F7F7F" w:themeColor="text1" w:themeTint="80"/>
      </w:rPr>
    </w:pPr>
    <w:r>
      <w:rPr>
        <w:noProof/>
        <w:color w:val="7F7F7F" w:themeColor="text1" w:themeTint="80"/>
        <w:lang w:eastAsia="pt-BR"/>
      </w:rPr>
      <mc:AlternateContent>
        <mc:Choice Requires="wps">
          <w:drawing>
            <wp:anchor distT="0" distB="0" distL="114300" distR="114300" simplePos="0" relativeHeight="251662336" behindDoc="0" locked="0" layoutInCell="1" allowOverlap="1" wp14:anchorId="3F97981E" wp14:editId="35B38859">
              <wp:simplePos x="0" y="0"/>
              <wp:positionH relativeFrom="column">
                <wp:posOffset>-422910</wp:posOffset>
              </wp:positionH>
              <wp:positionV relativeFrom="paragraph">
                <wp:posOffset>69215</wp:posOffset>
              </wp:positionV>
              <wp:extent cx="5753100" cy="142875"/>
              <wp:effectExtent l="19050" t="19050" r="38100" b="66675"/>
              <wp:wrapNone/>
              <wp:docPr id="12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53100" cy="142875"/>
                      </a:xfrm>
                      <a:prstGeom prst="rect">
                        <a:avLst/>
                      </a:prstGeom>
                      <a:solidFill>
                        <a:schemeClr val="bg1">
                          <a:lumMod val="65000"/>
                          <a:lumOff val="0"/>
                        </a:schemeClr>
                      </a:solidFill>
                      <a:ln w="38100">
                        <a:solidFill>
                          <a:schemeClr val="lt1">
                            <a:lumMod val="95000"/>
                            <a:lumOff val="0"/>
                          </a:schemeClr>
                        </a:solidFill>
                        <a:miter lim="800000"/>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073BB3" id="Rectangle 4" o:spid="_x0000_s1026" style="position:absolute;margin-left:-33.3pt;margin-top:5.45pt;width:453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" fillcolor="#a5a5a5 [2092]" strokecolor="#f2f2f2 [3041]" strokeweight="3pt">
              <v:shadow on="t" color="#7f7f7f [1601]" opacity=".5" offset="1pt"/>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39E55" w14:textId="77777777" w:rsidR="00777380" w:rsidRDefault="00000000">
    <w:pPr>
      <w:pStyle w:val="Cabealho"/>
    </w:pPr>
    <w:r>
      <w:rPr>
        <w:noProof/>
        <w:lang w:eastAsia="pt-BR"/>
      </w:rPr>
      <w:pict w14:anchorId="6226A0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013203" o:spid="_x0000_s1025" type="#_x0000_t75" style="position:absolute;margin-left:0;margin-top:0;width:424.4pt;height:442.75pt;z-index:-251658240;mso-position-horizontal:center;mso-position-horizontal-relative:margin;mso-position-vertical:center;mso-position-vertical-relative:margin" o:allowincell="f">
          <v:imagedata r:id="rId1" o:title="BRAZÃO ALTA RESOLUÇÃ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67BBE"/>
    <w:multiLevelType w:val="hybridMultilevel"/>
    <w:tmpl w:val="1628706E"/>
    <w:lvl w:ilvl="0" w:tplc="0416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05A1214"/>
    <w:multiLevelType w:val="multilevel"/>
    <w:tmpl w:val="5ADAF0A2"/>
    <w:lvl w:ilvl="0">
      <w:start w:val="1"/>
      <w:numFmt w:val="decimal"/>
      <w:lvlText w:val="%1"/>
      <w:lvlJc w:val="left"/>
      <w:pPr>
        <w:ind w:left="375" w:hanging="375"/>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828" w:hanging="144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1809" w:hanging="2160"/>
      </w:pPr>
      <w:rPr>
        <w:rFonts w:hint="default"/>
      </w:rPr>
    </w:lvl>
    <w:lvl w:ilvl="8">
      <w:start w:val="1"/>
      <w:numFmt w:val="decimal"/>
      <w:lvlText w:val="%1.%2.%3.%4.%5.%6.%7.%8.%9"/>
      <w:lvlJc w:val="left"/>
      <w:pPr>
        <w:ind w:left="-2016" w:hanging="2520"/>
      </w:pPr>
      <w:rPr>
        <w:rFonts w:hint="default"/>
      </w:rPr>
    </w:lvl>
  </w:abstractNum>
  <w:abstractNum w:abstractNumId="2" w15:restartNumberingAfterBreak="0">
    <w:nsid w:val="30BA0EC8"/>
    <w:multiLevelType w:val="hybridMultilevel"/>
    <w:tmpl w:val="117632BE"/>
    <w:lvl w:ilvl="0" w:tplc="EE0E4FA6">
      <w:start w:val="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 w15:restartNumberingAfterBreak="0">
    <w:nsid w:val="40CD302C"/>
    <w:multiLevelType w:val="hybridMultilevel"/>
    <w:tmpl w:val="638688C8"/>
    <w:lvl w:ilvl="0" w:tplc="D4DC7E62">
      <w:start w:val="1"/>
      <w:numFmt w:val="upperRoman"/>
      <w:lvlText w:val="%1."/>
      <w:lvlJc w:val="right"/>
      <w:pPr>
        <w:ind w:left="2705" w:hanging="360"/>
      </w:pPr>
      <w:rPr>
        <w:b/>
      </w:rPr>
    </w:lvl>
    <w:lvl w:ilvl="1" w:tplc="04160019" w:tentative="1">
      <w:start w:val="1"/>
      <w:numFmt w:val="lowerLetter"/>
      <w:lvlText w:val="%2."/>
      <w:lvlJc w:val="left"/>
      <w:pPr>
        <w:ind w:left="3425" w:hanging="360"/>
      </w:pPr>
    </w:lvl>
    <w:lvl w:ilvl="2" w:tplc="0416001B" w:tentative="1">
      <w:start w:val="1"/>
      <w:numFmt w:val="lowerRoman"/>
      <w:lvlText w:val="%3."/>
      <w:lvlJc w:val="right"/>
      <w:pPr>
        <w:ind w:left="4145" w:hanging="180"/>
      </w:pPr>
    </w:lvl>
    <w:lvl w:ilvl="3" w:tplc="0416000F" w:tentative="1">
      <w:start w:val="1"/>
      <w:numFmt w:val="decimal"/>
      <w:lvlText w:val="%4."/>
      <w:lvlJc w:val="left"/>
      <w:pPr>
        <w:ind w:left="4865" w:hanging="360"/>
      </w:pPr>
    </w:lvl>
    <w:lvl w:ilvl="4" w:tplc="04160019" w:tentative="1">
      <w:start w:val="1"/>
      <w:numFmt w:val="lowerLetter"/>
      <w:lvlText w:val="%5."/>
      <w:lvlJc w:val="left"/>
      <w:pPr>
        <w:ind w:left="5585" w:hanging="360"/>
      </w:pPr>
    </w:lvl>
    <w:lvl w:ilvl="5" w:tplc="0416001B" w:tentative="1">
      <w:start w:val="1"/>
      <w:numFmt w:val="lowerRoman"/>
      <w:lvlText w:val="%6."/>
      <w:lvlJc w:val="right"/>
      <w:pPr>
        <w:ind w:left="6305" w:hanging="180"/>
      </w:pPr>
    </w:lvl>
    <w:lvl w:ilvl="6" w:tplc="0416000F" w:tentative="1">
      <w:start w:val="1"/>
      <w:numFmt w:val="decimal"/>
      <w:lvlText w:val="%7."/>
      <w:lvlJc w:val="left"/>
      <w:pPr>
        <w:ind w:left="7025" w:hanging="360"/>
      </w:pPr>
    </w:lvl>
    <w:lvl w:ilvl="7" w:tplc="04160019" w:tentative="1">
      <w:start w:val="1"/>
      <w:numFmt w:val="lowerLetter"/>
      <w:lvlText w:val="%8."/>
      <w:lvlJc w:val="left"/>
      <w:pPr>
        <w:ind w:left="7745" w:hanging="360"/>
      </w:pPr>
    </w:lvl>
    <w:lvl w:ilvl="8" w:tplc="0416001B" w:tentative="1">
      <w:start w:val="1"/>
      <w:numFmt w:val="lowerRoman"/>
      <w:lvlText w:val="%9."/>
      <w:lvlJc w:val="right"/>
      <w:pPr>
        <w:ind w:left="8465" w:hanging="180"/>
      </w:pPr>
    </w:lvl>
  </w:abstractNum>
  <w:abstractNum w:abstractNumId="4" w15:restartNumberingAfterBreak="0">
    <w:nsid w:val="4A4D40D9"/>
    <w:multiLevelType w:val="hybridMultilevel"/>
    <w:tmpl w:val="C636983E"/>
    <w:lvl w:ilvl="0" w:tplc="F0AE0A40">
      <w:start w:val="1"/>
      <w:numFmt w:val="lowerLetter"/>
      <w:lvlText w:val="%1)"/>
      <w:lvlJc w:val="left"/>
      <w:pPr>
        <w:ind w:left="502" w:hanging="360"/>
      </w:pPr>
      <w:rPr>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4AA2750B"/>
    <w:multiLevelType w:val="hybridMultilevel"/>
    <w:tmpl w:val="79FADD12"/>
    <w:lvl w:ilvl="0" w:tplc="81E6B8B4">
      <w:start w:val="1"/>
      <w:numFmt w:val="decimal"/>
      <w:lvlText w:val="%1."/>
      <w:lvlJc w:val="left"/>
      <w:pPr>
        <w:ind w:left="720" w:hanging="360"/>
      </w:pPr>
      <w:rPr>
        <w:rFonts w:ascii="Times New Roman" w:hAnsi="Times New Roman" w:cs="Times New Roman"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43A7603"/>
    <w:multiLevelType w:val="hybridMultilevel"/>
    <w:tmpl w:val="4448C9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6B06AB0"/>
    <w:multiLevelType w:val="hybridMultilevel"/>
    <w:tmpl w:val="7D9AE7DA"/>
    <w:lvl w:ilvl="0" w:tplc="04160017">
      <w:start w:val="1"/>
      <w:numFmt w:val="lowerLetter"/>
      <w:lvlText w:val="%1)"/>
      <w:lvlJc w:val="left"/>
      <w:pPr>
        <w:ind w:left="153" w:hanging="360"/>
      </w:pPr>
      <w:rPr>
        <w:rFonts w:hint="default"/>
      </w:r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8" w15:restartNumberingAfterBreak="0">
    <w:nsid w:val="5CA03E90"/>
    <w:multiLevelType w:val="hybridMultilevel"/>
    <w:tmpl w:val="EC6C755C"/>
    <w:lvl w:ilvl="0" w:tplc="5BB0CC66">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9" w15:restartNumberingAfterBreak="0">
    <w:nsid w:val="72353D30"/>
    <w:multiLevelType w:val="hybridMultilevel"/>
    <w:tmpl w:val="B9F0C258"/>
    <w:lvl w:ilvl="0" w:tplc="33747584">
      <w:start w:val="1"/>
      <w:numFmt w:val="upperRoman"/>
      <w:lvlText w:val="%1."/>
      <w:lvlJc w:val="right"/>
      <w:pPr>
        <w:ind w:left="2563" w:hanging="360"/>
      </w:pPr>
      <w:rPr>
        <w:b/>
      </w:rPr>
    </w:lvl>
    <w:lvl w:ilvl="1" w:tplc="04160019" w:tentative="1">
      <w:start w:val="1"/>
      <w:numFmt w:val="lowerLetter"/>
      <w:lvlText w:val="%2."/>
      <w:lvlJc w:val="left"/>
      <w:pPr>
        <w:ind w:left="3283" w:hanging="360"/>
      </w:pPr>
    </w:lvl>
    <w:lvl w:ilvl="2" w:tplc="0416001B" w:tentative="1">
      <w:start w:val="1"/>
      <w:numFmt w:val="lowerRoman"/>
      <w:lvlText w:val="%3."/>
      <w:lvlJc w:val="right"/>
      <w:pPr>
        <w:ind w:left="4003" w:hanging="180"/>
      </w:pPr>
    </w:lvl>
    <w:lvl w:ilvl="3" w:tplc="0416000F" w:tentative="1">
      <w:start w:val="1"/>
      <w:numFmt w:val="decimal"/>
      <w:lvlText w:val="%4."/>
      <w:lvlJc w:val="left"/>
      <w:pPr>
        <w:ind w:left="4723" w:hanging="360"/>
      </w:pPr>
    </w:lvl>
    <w:lvl w:ilvl="4" w:tplc="04160019" w:tentative="1">
      <w:start w:val="1"/>
      <w:numFmt w:val="lowerLetter"/>
      <w:lvlText w:val="%5."/>
      <w:lvlJc w:val="left"/>
      <w:pPr>
        <w:ind w:left="5443" w:hanging="360"/>
      </w:pPr>
    </w:lvl>
    <w:lvl w:ilvl="5" w:tplc="0416001B" w:tentative="1">
      <w:start w:val="1"/>
      <w:numFmt w:val="lowerRoman"/>
      <w:lvlText w:val="%6."/>
      <w:lvlJc w:val="right"/>
      <w:pPr>
        <w:ind w:left="6163" w:hanging="180"/>
      </w:pPr>
    </w:lvl>
    <w:lvl w:ilvl="6" w:tplc="0416000F" w:tentative="1">
      <w:start w:val="1"/>
      <w:numFmt w:val="decimal"/>
      <w:lvlText w:val="%7."/>
      <w:lvlJc w:val="left"/>
      <w:pPr>
        <w:ind w:left="6883" w:hanging="360"/>
      </w:pPr>
    </w:lvl>
    <w:lvl w:ilvl="7" w:tplc="04160019" w:tentative="1">
      <w:start w:val="1"/>
      <w:numFmt w:val="lowerLetter"/>
      <w:lvlText w:val="%8."/>
      <w:lvlJc w:val="left"/>
      <w:pPr>
        <w:ind w:left="7603" w:hanging="360"/>
      </w:pPr>
    </w:lvl>
    <w:lvl w:ilvl="8" w:tplc="0416001B" w:tentative="1">
      <w:start w:val="1"/>
      <w:numFmt w:val="lowerRoman"/>
      <w:lvlText w:val="%9."/>
      <w:lvlJc w:val="right"/>
      <w:pPr>
        <w:ind w:left="8323" w:hanging="180"/>
      </w:pPr>
    </w:lvl>
  </w:abstractNum>
  <w:abstractNum w:abstractNumId="10" w15:restartNumberingAfterBreak="0">
    <w:nsid w:val="732D5FCA"/>
    <w:multiLevelType w:val="multilevel"/>
    <w:tmpl w:val="0B343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88D7B63"/>
    <w:multiLevelType w:val="hybridMultilevel"/>
    <w:tmpl w:val="8A685B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ACF325C"/>
    <w:multiLevelType w:val="hybridMultilevel"/>
    <w:tmpl w:val="B28EA15A"/>
    <w:lvl w:ilvl="0" w:tplc="9B14FAC4">
      <w:start w:val="1"/>
      <w:numFmt w:val="decimal"/>
      <w:lvlText w:val="%1."/>
      <w:lvlJc w:val="left"/>
      <w:pPr>
        <w:ind w:left="-207" w:hanging="360"/>
      </w:pPr>
      <w:rPr>
        <w:rFonts w:ascii="Times New Roman" w:hAnsi="Times New Roman" w:cs="Times New Roman" w:hint="default"/>
        <w:sz w:val="24"/>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3" w15:restartNumberingAfterBreak="0">
    <w:nsid w:val="7DC71195"/>
    <w:multiLevelType w:val="hybridMultilevel"/>
    <w:tmpl w:val="7A965194"/>
    <w:lvl w:ilvl="0" w:tplc="04160017">
      <w:start w:val="1"/>
      <w:numFmt w:val="lowerLetter"/>
      <w:lvlText w:val="%1)"/>
      <w:lvlJc w:val="left"/>
      <w:pPr>
        <w:ind w:left="153" w:hanging="360"/>
      </w:pPr>
    </w:lvl>
    <w:lvl w:ilvl="1" w:tplc="04160019" w:tentative="1">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num w:numId="1" w16cid:durableId="1854176102">
    <w:abstractNumId w:val="9"/>
  </w:num>
  <w:num w:numId="2" w16cid:durableId="198512272">
    <w:abstractNumId w:val="3"/>
  </w:num>
  <w:num w:numId="3" w16cid:durableId="440301749">
    <w:abstractNumId w:val="10"/>
  </w:num>
  <w:num w:numId="4" w16cid:durableId="64303404">
    <w:abstractNumId w:val="6"/>
  </w:num>
  <w:num w:numId="5" w16cid:durableId="890574494">
    <w:abstractNumId w:val="4"/>
  </w:num>
  <w:num w:numId="6" w16cid:durableId="1101880686">
    <w:abstractNumId w:val="13"/>
  </w:num>
  <w:num w:numId="7" w16cid:durableId="1927302568">
    <w:abstractNumId w:val="11"/>
  </w:num>
  <w:num w:numId="8" w16cid:durableId="710764748">
    <w:abstractNumId w:val="8"/>
  </w:num>
  <w:num w:numId="9" w16cid:durableId="1048071429">
    <w:abstractNumId w:val="2"/>
  </w:num>
  <w:num w:numId="10" w16cid:durableId="102726865">
    <w:abstractNumId w:val="1"/>
  </w:num>
  <w:num w:numId="11" w16cid:durableId="248201832">
    <w:abstractNumId w:val="12"/>
  </w:num>
  <w:num w:numId="12" w16cid:durableId="1336760427">
    <w:abstractNumId w:val="5"/>
  </w:num>
  <w:num w:numId="13" w16cid:durableId="1850169782">
    <w:abstractNumId w:val="7"/>
  </w:num>
  <w:num w:numId="14" w16cid:durableId="1353421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1BAD"/>
    <w:rsid w:val="000002FF"/>
    <w:rsid w:val="00012C15"/>
    <w:rsid w:val="000455D2"/>
    <w:rsid w:val="0005525A"/>
    <w:rsid w:val="00057F8E"/>
    <w:rsid w:val="00064909"/>
    <w:rsid w:val="0006527B"/>
    <w:rsid w:val="00067DA0"/>
    <w:rsid w:val="00072723"/>
    <w:rsid w:val="0007272F"/>
    <w:rsid w:val="00073AA2"/>
    <w:rsid w:val="00093F3B"/>
    <w:rsid w:val="000A07EA"/>
    <w:rsid w:val="000B5D13"/>
    <w:rsid w:val="000C0444"/>
    <w:rsid w:val="000E511C"/>
    <w:rsid w:val="000E5EBE"/>
    <w:rsid w:val="000F42EC"/>
    <w:rsid w:val="000F6A16"/>
    <w:rsid w:val="000F733F"/>
    <w:rsid w:val="00114B92"/>
    <w:rsid w:val="00116C70"/>
    <w:rsid w:val="00121F69"/>
    <w:rsid w:val="001538FB"/>
    <w:rsid w:val="0015769D"/>
    <w:rsid w:val="00157E63"/>
    <w:rsid w:val="001635D7"/>
    <w:rsid w:val="00180444"/>
    <w:rsid w:val="00181752"/>
    <w:rsid w:val="00182078"/>
    <w:rsid w:val="00194F50"/>
    <w:rsid w:val="001A00A3"/>
    <w:rsid w:val="001B4473"/>
    <w:rsid w:val="001C7021"/>
    <w:rsid w:val="001C77B3"/>
    <w:rsid w:val="001D57AF"/>
    <w:rsid w:val="001D5F36"/>
    <w:rsid w:val="001E0D6C"/>
    <w:rsid w:val="001F2EB7"/>
    <w:rsid w:val="0020336D"/>
    <w:rsid w:val="00230CC1"/>
    <w:rsid w:val="00242F2E"/>
    <w:rsid w:val="00254A7C"/>
    <w:rsid w:val="00266F70"/>
    <w:rsid w:val="00270CB3"/>
    <w:rsid w:val="00282907"/>
    <w:rsid w:val="00295110"/>
    <w:rsid w:val="00297495"/>
    <w:rsid w:val="002A321A"/>
    <w:rsid w:val="002A3A1A"/>
    <w:rsid w:val="002C246F"/>
    <w:rsid w:val="002C7DCB"/>
    <w:rsid w:val="002E41BC"/>
    <w:rsid w:val="00305BDC"/>
    <w:rsid w:val="0031515E"/>
    <w:rsid w:val="00330BC4"/>
    <w:rsid w:val="00332A74"/>
    <w:rsid w:val="00362E14"/>
    <w:rsid w:val="0036601A"/>
    <w:rsid w:val="00375D87"/>
    <w:rsid w:val="003906AC"/>
    <w:rsid w:val="00391702"/>
    <w:rsid w:val="003B6C5E"/>
    <w:rsid w:val="003C35DE"/>
    <w:rsid w:val="003C45AD"/>
    <w:rsid w:val="003C5D9B"/>
    <w:rsid w:val="003E4B32"/>
    <w:rsid w:val="003F38AB"/>
    <w:rsid w:val="00411BE0"/>
    <w:rsid w:val="00412A87"/>
    <w:rsid w:val="00412CC0"/>
    <w:rsid w:val="00417F08"/>
    <w:rsid w:val="00423A6B"/>
    <w:rsid w:val="00440BFB"/>
    <w:rsid w:val="004421B8"/>
    <w:rsid w:val="00477DB8"/>
    <w:rsid w:val="004951CA"/>
    <w:rsid w:val="004A7AB6"/>
    <w:rsid w:val="004B455C"/>
    <w:rsid w:val="004C67F6"/>
    <w:rsid w:val="004D4005"/>
    <w:rsid w:val="004E02AE"/>
    <w:rsid w:val="004E7628"/>
    <w:rsid w:val="004F7DA7"/>
    <w:rsid w:val="004F7EE0"/>
    <w:rsid w:val="005068F4"/>
    <w:rsid w:val="00512D06"/>
    <w:rsid w:val="00517E37"/>
    <w:rsid w:val="0052251F"/>
    <w:rsid w:val="00536A4F"/>
    <w:rsid w:val="005373CE"/>
    <w:rsid w:val="0054510A"/>
    <w:rsid w:val="005453B7"/>
    <w:rsid w:val="00550B93"/>
    <w:rsid w:val="00563FB7"/>
    <w:rsid w:val="00566E00"/>
    <w:rsid w:val="005929D6"/>
    <w:rsid w:val="00595FBC"/>
    <w:rsid w:val="005B2BAD"/>
    <w:rsid w:val="005B52DA"/>
    <w:rsid w:val="005C146E"/>
    <w:rsid w:val="005C1DC0"/>
    <w:rsid w:val="005C502E"/>
    <w:rsid w:val="005C6497"/>
    <w:rsid w:val="005C7877"/>
    <w:rsid w:val="005C7AF1"/>
    <w:rsid w:val="005D7104"/>
    <w:rsid w:val="005E0977"/>
    <w:rsid w:val="00620FD1"/>
    <w:rsid w:val="0064412A"/>
    <w:rsid w:val="006516C4"/>
    <w:rsid w:val="006523E1"/>
    <w:rsid w:val="00661C00"/>
    <w:rsid w:val="006637A0"/>
    <w:rsid w:val="00665567"/>
    <w:rsid w:val="006737D3"/>
    <w:rsid w:val="00680C6A"/>
    <w:rsid w:val="00683D4F"/>
    <w:rsid w:val="00684532"/>
    <w:rsid w:val="006862B3"/>
    <w:rsid w:val="00693497"/>
    <w:rsid w:val="00694651"/>
    <w:rsid w:val="006A403A"/>
    <w:rsid w:val="006A481F"/>
    <w:rsid w:val="006A680F"/>
    <w:rsid w:val="006B0CBC"/>
    <w:rsid w:val="006B2F6B"/>
    <w:rsid w:val="006B7693"/>
    <w:rsid w:val="006D0593"/>
    <w:rsid w:val="00705155"/>
    <w:rsid w:val="00720B00"/>
    <w:rsid w:val="00721375"/>
    <w:rsid w:val="00726A32"/>
    <w:rsid w:val="00732BCC"/>
    <w:rsid w:val="007358CE"/>
    <w:rsid w:val="0073698F"/>
    <w:rsid w:val="00753287"/>
    <w:rsid w:val="0076174E"/>
    <w:rsid w:val="0077237E"/>
    <w:rsid w:val="007748CE"/>
    <w:rsid w:val="00777380"/>
    <w:rsid w:val="00780928"/>
    <w:rsid w:val="00780B31"/>
    <w:rsid w:val="00781BB9"/>
    <w:rsid w:val="00782263"/>
    <w:rsid w:val="00797C8A"/>
    <w:rsid w:val="007A6E10"/>
    <w:rsid w:val="007C4F96"/>
    <w:rsid w:val="007C634A"/>
    <w:rsid w:val="007D4C20"/>
    <w:rsid w:val="007E72A3"/>
    <w:rsid w:val="007F364F"/>
    <w:rsid w:val="00807F16"/>
    <w:rsid w:val="0081787D"/>
    <w:rsid w:val="00817DE9"/>
    <w:rsid w:val="0082300C"/>
    <w:rsid w:val="00825E27"/>
    <w:rsid w:val="00830A5C"/>
    <w:rsid w:val="008352FD"/>
    <w:rsid w:val="00837E19"/>
    <w:rsid w:val="00846E73"/>
    <w:rsid w:val="00852A04"/>
    <w:rsid w:val="00853031"/>
    <w:rsid w:val="008575C6"/>
    <w:rsid w:val="00863CCC"/>
    <w:rsid w:val="00870901"/>
    <w:rsid w:val="008730EA"/>
    <w:rsid w:val="008761E2"/>
    <w:rsid w:val="008B0B8E"/>
    <w:rsid w:val="008B7581"/>
    <w:rsid w:val="008C3530"/>
    <w:rsid w:val="008C3D25"/>
    <w:rsid w:val="008C53B7"/>
    <w:rsid w:val="008D4484"/>
    <w:rsid w:val="008E0EC3"/>
    <w:rsid w:val="009022C7"/>
    <w:rsid w:val="0091259E"/>
    <w:rsid w:val="00913684"/>
    <w:rsid w:val="00941D8E"/>
    <w:rsid w:val="009658BF"/>
    <w:rsid w:val="00965F7B"/>
    <w:rsid w:val="009675A4"/>
    <w:rsid w:val="00991796"/>
    <w:rsid w:val="00994CFE"/>
    <w:rsid w:val="009A1387"/>
    <w:rsid w:val="009B37F2"/>
    <w:rsid w:val="009B5595"/>
    <w:rsid w:val="00A000B9"/>
    <w:rsid w:val="00A058EA"/>
    <w:rsid w:val="00A06D78"/>
    <w:rsid w:val="00A1695E"/>
    <w:rsid w:val="00A35523"/>
    <w:rsid w:val="00A53243"/>
    <w:rsid w:val="00A64679"/>
    <w:rsid w:val="00A64F46"/>
    <w:rsid w:val="00A667F3"/>
    <w:rsid w:val="00A80307"/>
    <w:rsid w:val="00AA02FE"/>
    <w:rsid w:val="00AA4054"/>
    <w:rsid w:val="00AC6574"/>
    <w:rsid w:val="00AD73EA"/>
    <w:rsid w:val="00AE5F6E"/>
    <w:rsid w:val="00AE7A45"/>
    <w:rsid w:val="00B0444F"/>
    <w:rsid w:val="00B134D3"/>
    <w:rsid w:val="00B178A0"/>
    <w:rsid w:val="00B23CFC"/>
    <w:rsid w:val="00B242B2"/>
    <w:rsid w:val="00B24359"/>
    <w:rsid w:val="00B5746F"/>
    <w:rsid w:val="00B57C0F"/>
    <w:rsid w:val="00B81101"/>
    <w:rsid w:val="00B92D45"/>
    <w:rsid w:val="00B93325"/>
    <w:rsid w:val="00B94452"/>
    <w:rsid w:val="00B97C80"/>
    <w:rsid w:val="00BA23F7"/>
    <w:rsid w:val="00BA24D4"/>
    <w:rsid w:val="00BB7DE7"/>
    <w:rsid w:val="00BC42B3"/>
    <w:rsid w:val="00BC4631"/>
    <w:rsid w:val="00BE18DB"/>
    <w:rsid w:val="00BF1255"/>
    <w:rsid w:val="00BF1B92"/>
    <w:rsid w:val="00BF4E6A"/>
    <w:rsid w:val="00C02FC2"/>
    <w:rsid w:val="00C070D1"/>
    <w:rsid w:val="00C129F3"/>
    <w:rsid w:val="00C169FD"/>
    <w:rsid w:val="00C52ACC"/>
    <w:rsid w:val="00C530ED"/>
    <w:rsid w:val="00C54814"/>
    <w:rsid w:val="00C57B55"/>
    <w:rsid w:val="00C57B6D"/>
    <w:rsid w:val="00C604EC"/>
    <w:rsid w:val="00C62D3D"/>
    <w:rsid w:val="00C63CD0"/>
    <w:rsid w:val="00C774C8"/>
    <w:rsid w:val="00C808FD"/>
    <w:rsid w:val="00C84646"/>
    <w:rsid w:val="00C87836"/>
    <w:rsid w:val="00CA16CA"/>
    <w:rsid w:val="00CA6064"/>
    <w:rsid w:val="00CB0CDE"/>
    <w:rsid w:val="00CB6701"/>
    <w:rsid w:val="00CC4C55"/>
    <w:rsid w:val="00CC650A"/>
    <w:rsid w:val="00CD371C"/>
    <w:rsid w:val="00CE1C54"/>
    <w:rsid w:val="00CE614B"/>
    <w:rsid w:val="00CE65B0"/>
    <w:rsid w:val="00CF0CDB"/>
    <w:rsid w:val="00CF2302"/>
    <w:rsid w:val="00CF7EF0"/>
    <w:rsid w:val="00D003B5"/>
    <w:rsid w:val="00D03D62"/>
    <w:rsid w:val="00D16991"/>
    <w:rsid w:val="00D4193C"/>
    <w:rsid w:val="00D46BD0"/>
    <w:rsid w:val="00D73006"/>
    <w:rsid w:val="00D7348F"/>
    <w:rsid w:val="00D81ED9"/>
    <w:rsid w:val="00D9603C"/>
    <w:rsid w:val="00DA1CBB"/>
    <w:rsid w:val="00DC1879"/>
    <w:rsid w:val="00DC4199"/>
    <w:rsid w:val="00DC48E2"/>
    <w:rsid w:val="00DD3F4B"/>
    <w:rsid w:val="00DD7C3D"/>
    <w:rsid w:val="00DE0134"/>
    <w:rsid w:val="00DE24F7"/>
    <w:rsid w:val="00DE566F"/>
    <w:rsid w:val="00DE723A"/>
    <w:rsid w:val="00E001F2"/>
    <w:rsid w:val="00E03D3F"/>
    <w:rsid w:val="00E05AF1"/>
    <w:rsid w:val="00E120DF"/>
    <w:rsid w:val="00E124D0"/>
    <w:rsid w:val="00E311E5"/>
    <w:rsid w:val="00E421ED"/>
    <w:rsid w:val="00E435D8"/>
    <w:rsid w:val="00E46A39"/>
    <w:rsid w:val="00E5387E"/>
    <w:rsid w:val="00E543E2"/>
    <w:rsid w:val="00E55B38"/>
    <w:rsid w:val="00E55D7E"/>
    <w:rsid w:val="00E57914"/>
    <w:rsid w:val="00E6523C"/>
    <w:rsid w:val="00E67543"/>
    <w:rsid w:val="00E84261"/>
    <w:rsid w:val="00EA4D87"/>
    <w:rsid w:val="00EB1628"/>
    <w:rsid w:val="00EC18B3"/>
    <w:rsid w:val="00EC1BAD"/>
    <w:rsid w:val="00EC4D57"/>
    <w:rsid w:val="00ED70DB"/>
    <w:rsid w:val="00EE2FF4"/>
    <w:rsid w:val="00EE39E8"/>
    <w:rsid w:val="00EE43D9"/>
    <w:rsid w:val="00EE4704"/>
    <w:rsid w:val="00EE733A"/>
    <w:rsid w:val="00EF0792"/>
    <w:rsid w:val="00EF322D"/>
    <w:rsid w:val="00EF4E5F"/>
    <w:rsid w:val="00F0320D"/>
    <w:rsid w:val="00F14D74"/>
    <w:rsid w:val="00F1525C"/>
    <w:rsid w:val="00F2169C"/>
    <w:rsid w:val="00F237B2"/>
    <w:rsid w:val="00F23C23"/>
    <w:rsid w:val="00F304D0"/>
    <w:rsid w:val="00F47A86"/>
    <w:rsid w:val="00F5238A"/>
    <w:rsid w:val="00F6111D"/>
    <w:rsid w:val="00F62DE4"/>
    <w:rsid w:val="00F666BD"/>
    <w:rsid w:val="00F705E8"/>
    <w:rsid w:val="00F76A8A"/>
    <w:rsid w:val="00F815D9"/>
    <w:rsid w:val="00F906DD"/>
    <w:rsid w:val="00F915F3"/>
    <w:rsid w:val="00F925AD"/>
    <w:rsid w:val="00FE043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9C85EC"/>
  <w15:docId w15:val="{E46EB3DD-D0BF-4F26-8A7E-BBCEEEE1C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CC0"/>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C1BAD"/>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EC1BAD"/>
  </w:style>
  <w:style w:type="paragraph" w:styleId="Rodap">
    <w:name w:val="footer"/>
    <w:basedOn w:val="Normal"/>
    <w:link w:val="RodapChar"/>
    <w:uiPriority w:val="99"/>
    <w:unhideWhenUsed/>
    <w:rsid w:val="00EC1BAD"/>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EC1BAD"/>
  </w:style>
  <w:style w:type="paragraph" w:styleId="Textodebalo">
    <w:name w:val="Balloon Text"/>
    <w:basedOn w:val="Normal"/>
    <w:link w:val="TextodebaloChar"/>
    <w:uiPriority w:val="99"/>
    <w:semiHidden/>
    <w:unhideWhenUsed/>
    <w:rsid w:val="00EC1BAD"/>
    <w:rPr>
      <w:rFonts w:ascii="Tahoma" w:hAnsi="Tahoma" w:cs="Tahoma"/>
      <w:sz w:val="16"/>
      <w:szCs w:val="16"/>
    </w:rPr>
  </w:style>
  <w:style w:type="character" w:customStyle="1" w:styleId="TextodebaloChar">
    <w:name w:val="Texto de balão Char"/>
    <w:basedOn w:val="Fontepargpadro"/>
    <w:link w:val="Textodebalo"/>
    <w:uiPriority w:val="99"/>
    <w:semiHidden/>
    <w:rsid w:val="00EC1BAD"/>
    <w:rPr>
      <w:rFonts w:ascii="Tahoma" w:hAnsi="Tahoma" w:cs="Tahoma"/>
      <w:sz w:val="16"/>
      <w:szCs w:val="16"/>
    </w:rPr>
  </w:style>
  <w:style w:type="paragraph" w:styleId="Corpodetexto">
    <w:name w:val="Body Text"/>
    <w:basedOn w:val="Normal"/>
    <w:link w:val="CorpodetextoChar"/>
    <w:rsid w:val="00EE2FF4"/>
    <w:pPr>
      <w:jc w:val="both"/>
    </w:pPr>
    <w:rPr>
      <w:rFonts w:ascii="Arial Unicode MS" w:eastAsia="Arial Unicode MS" w:hAnsi="Arial Unicode MS" w:cs="Arial Unicode MS"/>
      <w:sz w:val="26"/>
    </w:rPr>
  </w:style>
  <w:style w:type="character" w:customStyle="1" w:styleId="CorpodetextoChar">
    <w:name w:val="Corpo de texto Char"/>
    <w:basedOn w:val="Fontepargpadro"/>
    <w:link w:val="Corpodetexto"/>
    <w:rsid w:val="00EE2FF4"/>
    <w:rPr>
      <w:rFonts w:ascii="Arial Unicode MS" w:eastAsia="Arial Unicode MS" w:hAnsi="Arial Unicode MS" w:cs="Arial Unicode MS"/>
      <w:sz w:val="26"/>
      <w:szCs w:val="24"/>
      <w:lang w:eastAsia="pt-BR"/>
    </w:rPr>
  </w:style>
  <w:style w:type="paragraph" w:styleId="PargrafodaLista">
    <w:name w:val="List Paragraph"/>
    <w:basedOn w:val="Normal"/>
    <w:link w:val="PargrafodaListaChar"/>
    <w:uiPriority w:val="34"/>
    <w:qFormat/>
    <w:rsid w:val="00EC18B3"/>
    <w:pPr>
      <w:ind w:left="720"/>
      <w:contextualSpacing/>
    </w:pPr>
  </w:style>
  <w:style w:type="character" w:styleId="Hyperlink">
    <w:name w:val="Hyperlink"/>
    <w:basedOn w:val="Fontepargpadro"/>
    <w:uiPriority w:val="99"/>
    <w:unhideWhenUsed/>
    <w:rsid w:val="00680C6A"/>
    <w:rPr>
      <w:color w:val="0000FF" w:themeColor="hyperlink"/>
      <w:u w:val="single"/>
    </w:rPr>
  </w:style>
  <w:style w:type="paragraph" w:styleId="Lista">
    <w:name w:val="List"/>
    <w:basedOn w:val="Normal"/>
    <w:unhideWhenUsed/>
    <w:rsid w:val="00270CB3"/>
    <w:pPr>
      <w:ind w:left="283" w:hanging="283"/>
    </w:pPr>
  </w:style>
  <w:style w:type="paragraph" w:styleId="Lista5">
    <w:name w:val="List 5"/>
    <w:basedOn w:val="Normal"/>
    <w:unhideWhenUsed/>
    <w:rsid w:val="00270CB3"/>
    <w:pPr>
      <w:ind w:left="1415" w:hanging="283"/>
    </w:pPr>
  </w:style>
  <w:style w:type="paragraph" w:styleId="Corpodetexto3">
    <w:name w:val="Body Text 3"/>
    <w:basedOn w:val="Normal"/>
    <w:link w:val="Corpodetexto3Char"/>
    <w:uiPriority w:val="99"/>
    <w:unhideWhenUsed/>
    <w:rsid w:val="00270CB3"/>
    <w:pPr>
      <w:spacing w:after="120"/>
    </w:pPr>
    <w:rPr>
      <w:sz w:val="16"/>
      <w:szCs w:val="16"/>
    </w:rPr>
  </w:style>
  <w:style w:type="character" w:customStyle="1" w:styleId="Corpodetexto3Char">
    <w:name w:val="Corpo de texto 3 Char"/>
    <w:basedOn w:val="Fontepargpadro"/>
    <w:link w:val="Corpodetexto3"/>
    <w:uiPriority w:val="99"/>
    <w:rsid w:val="00270CB3"/>
    <w:rPr>
      <w:rFonts w:ascii="Times New Roman" w:eastAsia="Times New Roman" w:hAnsi="Times New Roman" w:cs="Times New Roman"/>
      <w:sz w:val="16"/>
      <w:szCs w:val="16"/>
      <w:lang w:eastAsia="pt-BR"/>
    </w:rPr>
  </w:style>
  <w:style w:type="paragraph" w:styleId="NormalWeb">
    <w:name w:val="Normal (Web)"/>
    <w:basedOn w:val="Normal"/>
    <w:uiPriority w:val="99"/>
    <w:rsid w:val="00270CB3"/>
    <w:pPr>
      <w:spacing w:before="100" w:beforeAutospacing="1" w:after="100" w:afterAutospacing="1"/>
    </w:pPr>
  </w:style>
  <w:style w:type="table" w:styleId="Tabelacomgrade">
    <w:name w:val="Table Grid"/>
    <w:basedOn w:val="Tabelanormal"/>
    <w:uiPriority w:val="59"/>
    <w:rsid w:val="00270CB3"/>
    <w:pPr>
      <w:spacing w:after="0" w:line="240" w:lineRule="auto"/>
    </w:pPr>
    <w:rPr>
      <w:rFonts w:ascii="Calibri" w:eastAsia="Times New Roman" w:hAnsi="Calibri" w:cs="Times New Roman"/>
      <w:sz w:val="20"/>
      <w:szCs w:val="20"/>
      <w:lang w:eastAsia="pt-B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rte">
    <w:name w:val="Strong"/>
    <w:basedOn w:val="Fontepargpadro"/>
    <w:uiPriority w:val="22"/>
    <w:qFormat/>
    <w:rsid w:val="00270CB3"/>
    <w:rPr>
      <w:b/>
      <w:bCs/>
    </w:rPr>
  </w:style>
  <w:style w:type="character" w:customStyle="1" w:styleId="PargrafodaListaChar">
    <w:name w:val="Parágrafo da Lista Char"/>
    <w:link w:val="PargrafodaLista"/>
    <w:uiPriority w:val="34"/>
    <w:rsid w:val="00270CB3"/>
    <w:rPr>
      <w:rFonts w:ascii="Times New Roman" w:eastAsia="Times New Roman" w:hAnsi="Times New Roman" w:cs="Times New Roman"/>
      <w:sz w:val="24"/>
      <w:szCs w:val="24"/>
      <w:lang w:eastAsia="pt-BR"/>
    </w:rPr>
  </w:style>
  <w:style w:type="character" w:styleId="MenoPendente">
    <w:name w:val="Unresolved Mention"/>
    <w:basedOn w:val="Fontepargpadro"/>
    <w:uiPriority w:val="99"/>
    <w:semiHidden/>
    <w:unhideWhenUsed/>
    <w:rsid w:val="000455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061122">
      <w:bodyDiv w:val="1"/>
      <w:marLeft w:val="0"/>
      <w:marRight w:val="0"/>
      <w:marTop w:val="0"/>
      <w:marBottom w:val="0"/>
      <w:divBdr>
        <w:top w:val="none" w:sz="0" w:space="0" w:color="auto"/>
        <w:left w:val="none" w:sz="0" w:space="0" w:color="auto"/>
        <w:bottom w:val="none" w:sz="0" w:space="0" w:color="auto"/>
        <w:right w:val="none" w:sz="0" w:space="0" w:color="auto"/>
      </w:divBdr>
    </w:div>
    <w:div w:id="720984736">
      <w:bodyDiv w:val="1"/>
      <w:marLeft w:val="0"/>
      <w:marRight w:val="0"/>
      <w:marTop w:val="0"/>
      <w:marBottom w:val="0"/>
      <w:divBdr>
        <w:top w:val="none" w:sz="0" w:space="0" w:color="auto"/>
        <w:left w:val="none" w:sz="0" w:space="0" w:color="auto"/>
        <w:bottom w:val="none" w:sz="0" w:space="0" w:color="auto"/>
        <w:right w:val="none" w:sz="0" w:space="0" w:color="auto"/>
      </w:divBdr>
    </w:div>
    <w:div w:id="1457794566">
      <w:bodyDiv w:val="1"/>
      <w:marLeft w:val="0"/>
      <w:marRight w:val="0"/>
      <w:marTop w:val="0"/>
      <w:marBottom w:val="0"/>
      <w:divBdr>
        <w:top w:val="none" w:sz="0" w:space="0" w:color="auto"/>
        <w:left w:val="none" w:sz="0" w:space="0" w:color="auto"/>
        <w:bottom w:val="none" w:sz="0" w:space="0" w:color="auto"/>
        <w:right w:val="none" w:sz="0" w:space="0" w:color="auto"/>
      </w:divBdr>
    </w:div>
    <w:div w:id="1837722787">
      <w:bodyDiv w:val="1"/>
      <w:marLeft w:val="0"/>
      <w:marRight w:val="0"/>
      <w:marTop w:val="0"/>
      <w:marBottom w:val="0"/>
      <w:divBdr>
        <w:top w:val="none" w:sz="0" w:space="0" w:color="auto"/>
        <w:left w:val="none" w:sz="0" w:space="0" w:color="auto"/>
        <w:bottom w:val="none" w:sz="0" w:space="0" w:color="auto"/>
        <w:right w:val="none" w:sz="0" w:space="0" w:color="auto"/>
      </w:divBdr>
    </w:div>
    <w:div w:id="1849519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9DB3CA-C9C6-4841-BBDA-6BDAEE17E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3</Pages>
  <Words>476</Words>
  <Characters>2575</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Windows</Company>
  <LinksUpToDate>false</LinksUpToDate>
  <CharactersWithSpaces>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PEDRO AUGUSTO</dc:creator>
  <cp:lastModifiedBy>Amanda Juliana</cp:lastModifiedBy>
  <cp:revision>12</cp:revision>
  <cp:lastPrinted>2024-01-24T17:47:00Z</cp:lastPrinted>
  <dcterms:created xsi:type="dcterms:W3CDTF">2024-01-25T11:16:00Z</dcterms:created>
  <dcterms:modified xsi:type="dcterms:W3CDTF">2026-10-28T19:00:00Z</dcterms:modified>
</cp:coreProperties>
</file>