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8333383" w14:textId="04456D0B" w:rsidR="00F53BF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C51EF" w:rsidRPr="009C51E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C51EF" w:rsidRPr="009C51E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C51EF" w:rsidRPr="009C51EF">
        <w:rPr>
          <w:rFonts w:ascii="Arial" w:hAnsi="Arial" w:cs="Arial"/>
          <w:color w:val="000000" w:themeColor="text1"/>
          <w:sz w:val="20"/>
          <w:szCs w:val="20"/>
        </w:rPr>
        <w:t xml:space="preserve"> AQUISIÇÃO DE POSTES PARA PLACAS DE SINALIZAÇÃO DE TRANSITO, EM ATENDIMENTO A PREFEITURA MUNICIPAL, (PROCESSO ADMINISTRATIVO Nº 594/1/2024).</w:t>
      </w:r>
    </w:p>
    <w:p w14:paraId="7674E7C1" w14:textId="77777777" w:rsidR="009C51EF" w:rsidRPr="00252723" w:rsidRDefault="009C51EF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E87FC7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F53BFB">
        <w:rPr>
          <w:rFonts w:ascii="Arial" w:hAnsi="Arial" w:cs="Arial"/>
          <w:color w:val="000000" w:themeColor="text1"/>
          <w:sz w:val="20"/>
          <w:szCs w:val="20"/>
        </w:rPr>
        <w:t>23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EB2890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F53BFB">
        <w:rPr>
          <w:rFonts w:ascii="Arial" w:hAnsi="Arial" w:cs="Arial"/>
          <w:color w:val="000000"/>
          <w:sz w:val="20"/>
          <w:szCs w:val="20"/>
        </w:rPr>
        <w:t>23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4363A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7109D"/>
    <w:rsid w:val="0029371C"/>
    <w:rsid w:val="00337832"/>
    <w:rsid w:val="00402E59"/>
    <w:rsid w:val="0047480B"/>
    <w:rsid w:val="00485491"/>
    <w:rsid w:val="004F0660"/>
    <w:rsid w:val="004F4BD0"/>
    <w:rsid w:val="005C4EA1"/>
    <w:rsid w:val="006C70E3"/>
    <w:rsid w:val="006F1173"/>
    <w:rsid w:val="006F465B"/>
    <w:rsid w:val="00812BF7"/>
    <w:rsid w:val="00862B66"/>
    <w:rsid w:val="00886AEA"/>
    <w:rsid w:val="0091640A"/>
    <w:rsid w:val="009455D7"/>
    <w:rsid w:val="009C4486"/>
    <w:rsid w:val="009C51EF"/>
    <w:rsid w:val="00A140D5"/>
    <w:rsid w:val="00A44EFF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E701C8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21</cp:revision>
  <dcterms:created xsi:type="dcterms:W3CDTF">2024-02-05T12:39:00Z</dcterms:created>
  <dcterms:modified xsi:type="dcterms:W3CDTF">2024-02-26T17:26:00Z</dcterms:modified>
</cp:coreProperties>
</file>