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BBB28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NEXO VI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TERMO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CIÊNCIA E NOTIFICAÇÃO</w:t>
      </w:r>
    </w:p>
    <w:p w14:paraId="3557C5B9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  <w:t>(REDAÇÃO DADA PELA RESOLUÇÃO Nº 11/21)</w:t>
      </w:r>
    </w:p>
    <w:p w14:paraId="03491C08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val="en-US" w:eastAsia="pt-BR"/>
        </w:rPr>
      </w:pPr>
    </w:p>
    <w:p w14:paraId="26C51FDF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CONTRATANTE:</w:t>
      </w:r>
    </w:p>
    <w:p w14:paraId="736473FF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CONTRATADO:</w:t>
      </w:r>
    </w:p>
    <w:p w14:paraId="6FC2E124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CONTRATO Nº (DE ORIGEM):</w:t>
      </w:r>
      <w:r w:rsidRPr="00E23F16">
        <w:rPr>
          <w:rFonts w:ascii="Arial" w:eastAsia="Times New Roman" w:hAnsi="Arial" w:cs="Arial"/>
          <w:b/>
          <w:bCs/>
          <w:sz w:val="24"/>
          <w:szCs w:val="24"/>
          <w:u w:val="single"/>
          <w:lang w:val="en-US" w:eastAsia="pt-BR"/>
        </w:rPr>
        <w:t xml:space="preserve"> </w:t>
      </w:r>
    </w:p>
    <w:p w14:paraId="22440450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OBJETO: </w:t>
      </w:r>
      <w:r w:rsidRPr="00E23F16">
        <w:rPr>
          <w:rFonts w:ascii="Arial" w:eastAsia="Times New Roman" w:hAnsi="Arial" w:cs="Arial"/>
          <w:b/>
          <w:bCs/>
          <w:sz w:val="24"/>
          <w:szCs w:val="24"/>
          <w:u w:val="single"/>
          <w:lang w:val="en-US" w:eastAsia="pt-BR"/>
        </w:rPr>
        <w:t xml:space="preserve"> </w:t>
      </w:r>
    </w:p>
    <w:p w14:paraId="266629A3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38580B03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Pelo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presente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TERMO,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nós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abaixo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identificados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:</w:t>
      </w:r>
    </w:p>
    <w:p w14:paraId="24AB3FCB" w14:textId="77777777" w:rsidR="001C3C6F" w:rsidRPr="00E23F16" w:rsidRDefault="001C3C6F" w:rsidP="001C3C6F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Estamos CIENTES de que:</w:t>
      </w:r>
    </w:p>
    <w:p w14:paraId="58BB1015" w14:textId="77777777" w:rsidR="001C3C6F" w:rsidRPr="00E23F16" w:rsidRDefault="001C3C6F" w:rsidP="001C3C6F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ajuste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acima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referido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aditamentos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bem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como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execução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contratual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estarão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sujeitos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gram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proofErr w:type="gram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análise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Tribunal de Contas do Estado de São Paulo,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cujo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trâmite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processual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ocorrerá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sistema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1B64DE75" w14:textId="77777777" w:rsidR="001C3C6F" w:rsidRPr="00E23F16" w:rsidRDefault="001C3C6F" w:rsidP="001C3C6F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poderemos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ter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tendo vista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extraindo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cópias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manifestações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interesse,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mediante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regular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cadastramento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Sistema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consonância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estabelecido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Resolução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01/11 do TCESP;</w:t>
      </w:r>
    </w:p>
    <w:p w14:paraId="07B6E667" w14:textId="77777777" w:rsidR="001C3C6F" w:rsidRPr="00E23F16" w:rsidRDefault="001C3C6F" w:rsidP="001C3C6F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além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disponíveis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todos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que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vierem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a ser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tomados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relativamente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aludido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serão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publicados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Diário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Oficial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Estado,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Caderno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Poder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Legislativo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parte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Tribunal de Contas do Estado de São Paulo,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conformidade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artigo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90 da Lei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Complementar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709, de 14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janeiro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1993,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iniciando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-se, a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partir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então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a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contagem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processuais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regras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Código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Civil;</w:t>
      </w:r>
    </w:p>
    <w:p w14:paraId="0EB1C43B" w14:textId="77777777" w:rsidR="001C3C6F" w:rsidRPr="00E23F16" w:rsidRDefault="001C3C6F" w:rsidP="001C3C6F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as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informações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pessoais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responsáveis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pela </w:t>
      </w:r>
      <w:proofErr w:type="spellStart"/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contratante</w:t>
      </w:r>
      <w:proofErr w:type="spellEnd"/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interessados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estão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cadastradas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módulo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“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Cadastro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Corporativo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TCESP –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CadTCESP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”,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termos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previstos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Artigo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2º das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Instruções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01/20,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“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Declaração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(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ões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)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Atualização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Cadastral”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anexa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(s);</w:t>
      </w:r>
    </w:p>
    <w:p w14:paraId="54C1B17F" w14:textId="77777777" w:rsidR="001C3C6F" w:rsidRDefault="001C3C6F" w:rsidP="001C3C6F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é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exclusiva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contratado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manter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dados sempre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atualizados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25C33978" w14:textId="77777777" w:rsidR="001C3C6F" w:rsidRPr="00E521E7" w:rsidRDefault="001C3C6F" w:rsidP="001C3C6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4D806C63" w14:textId="77777777" w:rsidR="001C3C6F" w:rsidRPr="00E23F16" w:rsidRDefault="001C3C6F" w:rsidP="001C3C6F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Damo-</w:t>
      </w:r>
      <w:proofErr w:type="spellStart"/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nos</w:t>
      </w:r>
      <w:proofErr w:type="spellEnd"/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por</w:t>
      </w:r>
      <w:proofErr w:type="spellEnd"/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NOTIFICADOS para:</w:t>
      </w:r>
    </w:p>
    <w:p w14:paraId="52CAE9DB" w14:textId="77777777" w:rsidR="001C3C6F" w:rsidRPr="00E23F16" w:rsidRDefault="001C3C6F" w:rsidP="001C3C6F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atos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até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seu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final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consequente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publicação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4D7A52DF" w14:textId="77777777" w:rsidR="001C3C6F" w:rsidRPr="00E66410" w:rsidRDefault="001C3C6F" w:rsidP="001C3C6F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Se for 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nosso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interesse,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nas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formas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legais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regimentais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exercer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direito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defesa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interpor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recursos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o que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mais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couber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68CA0675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</w:p>
    <w:p w14:paraId="2966A15A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LOCAL e DATA: </w:t>
      </w: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 xml:space="preserve"> </w:t>
      </w: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ab/>
      </w:r>
    </w:p>
    <w:p w14:paraId="6148D448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</w:pPr>
    </w:p>
    <w:p w14:paraId="4204BF26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AUTORIDADE MÁXIMA DO ÓRGÃO/ENTIDADE</w:t>
      </w:r>
      <w:r w:rsidRPr="00E23F16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4B25EB59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08C2874F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Cargo: </w:t>
      </w:r>
    </w:p>
    <w:p w14:paraId="29CD8A3D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4D3D03E7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38CB822B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PELA HOMOLOGAÇÃO DO CERTAME OU RATIFICAÇÃO DA DISPENSA/INEXIGIBILIDADE DE LICITAÇÃO:</w:t>
      </w:r>
    </w:p>
    <w:p w14:paraId="724D8FDF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24955F91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117FF367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74A972F5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23AC1838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QUE ASSINARAM O AJUSTE:</w:t>
      </w:r>
    </w:p>
    <w:p w14:paraId="1C29CF86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 xml:space="preserve">Pelo </w:t>
      </w:r>
      <w:proofErr w:type="spellStart"/>
      <w:r w:rsidRPr="00E23F16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contratante</w:t>
      </w:r>
      <w:proofErr w:type="spellEnd"/>
      <w:r w:rsidRPr="00E23F16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0B0AFD7B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3FAB1B32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223F19E5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69D119AA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15D286CC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 xml:space="preserve">Pela </w:t>
      </w:r>
      <w:proofErr w:type="spellStart"/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contratada</w:t>
      </w:r>
      <w:proofErr w:type="spellEnd"/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4889F323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6F4153F0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383E104E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40044C63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7FF359D0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</w:p>
    <w:p w14:paraId="35C97753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ORDENADOR DE DESPESAS DA CONTRATANTE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0CF38140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74B21C69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6FF8CFC5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37479A80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50FEE38F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GESTOR(ES) DO CONTRATO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5D6CD497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3324976C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1DD1D9A9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1697F08E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5DF427FD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DEMAIS RESPONSÁVEIS (*)</w:t>
      </w:r>
      <w:r w:rsidRPr="00E23F16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7AAEFBC9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Tipo de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ato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sob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  </w:t>
      </w:r>
    </w:p>
    <w:p w14:paraId="25FE36EC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248DBA9A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6C3C68A1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CPF nº: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</w:p>
    <w:p w14:paraId="6486DBA7" w14:textId="77777777" w:rsidR="001C3C6F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E23F16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E23F16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_____________________________________</w:t>
      </w:r>
    </w:p>
    <w:p w14:paraId="24A5768D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E23F16">
        <w:rPr>
          <w:rFonts w:ascii="Arial" w:eastAsia="Times New Roman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4294967295" distB="4294967295" distL="0" distR="0" simplePos="0" relativeHeight="251659264" behindDoc="0" locked="0" layoutInCell="1" allowOverlap="1" wp14:anchorId="003876C8" wp14:editId="11318D5B">
                <wp:simplePos x="0" y="0"/>
                <wp:positionH relativeFrom="page">
                  <wp:posOffset>1062355</wp:posOffset>
                </wp:positionH>
                <wp:positionV relativeFrom="paragraph">
                  <wp:posOffset>126364</wp:posOffset>
                </wp:positionV>
                <wp:extent cx="5434330" cy="0"/>
                <wp:effectExtent l="0" t="0" r="0" b="0"/>
                <wp:wrapTopAndBottom/>
                <wp:docPr id="139377098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433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ED0E99" id="Conector reto 3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83.65pt,9.95pt" to="511.5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" strokeweight="1.44pt">
                <w10:wrap type="topAndBottom" anchorx="page"/>
              </v:line>
            </w:pict>
          </mc:Fallback>
        </mc:AlternateContent>
      </w:r>
    </w:p>
    <w:p w14:paraId="7AC1D3BD" w14:textId="77777777" w:rsidR="001C3C6F" w:rsidRPr="00E521E7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</w:p>
    <w:p w14:paraId="78E4F5AA" w14:textId="77777777" w:rsidR="001C3C6F" w:rsidRPr="00E521E7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</w:pPr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(*) - O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Termo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Ciência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Notificação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e/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ou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Cadastro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do(s)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Responsável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(is)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deve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identificar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as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pessoas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físicas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que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tenham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concorrido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para a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prática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do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ato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jurídico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, 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na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condição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 de 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ordenador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 da 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despesa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;  de  partes 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contratantes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;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responsáveis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por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ações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acompanhamento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,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monitoramento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avaliação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;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responsáveis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por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processos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licitatórios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;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responsáveis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por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prestações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contas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;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responsáveis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com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atribuições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previstas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em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atos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legais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ou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administrativos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e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interessados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relacionados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a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processos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competência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deste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Tribunal. Na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hipótese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prestações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contas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,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caso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o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signatário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do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parecer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conclusivo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seja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distinto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daqueles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já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arrolados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como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subscritores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do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Termo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Ciência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Notificação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,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será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ele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objeto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de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notificação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específica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. (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inciso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acrescido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pela </w:t>
      </w:r>
      <w:proofErr w:type="spellStart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>Resolução</w:t>
      </w:r>
      <w:proofErr w:type="spellEnd"/>
      <w:r w:rsidRPr="00E521E7">
        <w:rPr>
          <w:rFonts w:ascii="Arial" w:eastAsia="Times New Roman" w:hAnsi="Arial" w:cs="Arial"/>
          <w:i/>
          <w:iCs/>
          <w:sz w:val="20"/>
          <w:szCs w:val="20"/>
          <w:lang w:val="en-US" w:eastAsia="pt-BR"/>
        </w:rPr>
        <w:t xml:space="preserve"> nº 11/21)</w:t>
      </w:r>
    </w:p>
    <w:p w14:paraId="02B16C47" w14:textId="77777777" w:rsidR="001C3C6F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6B939A76" w14:textId="77777777" w:rsidR="001C3C6F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18998354" w14:textId="77777777" w:rsidR="001C3C6F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544FEBA1" w14:textId="77777777" w:rsidR="001C3C6F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190F6F95" w14:textId="77777777" w:rsidR="001C3C6F" w:rsidRPr="00E23F16" w:rsidRDefault="001C3C6F" w:rsidP="001C3C6F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12ED6BA6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45B68" w14:textId="77777777" w:rsidR="001C3C6F" w:rsidRDefault="001C3C6F" w:rsidP="001C3C6F">
      <w:pPr>
        <w:spacing w:after="0" w:line="240" w:lineRule="auto"/>
      </w:pPr>
      <w:r>
        <w:separator/>
      </w:r>
    </w:p>
  </w:endnote>
  <w:endnote w:type="continuationSeparator" w:id="0">
    <w:p w14:paraId="5716002C" w14:textId="77777777" w:rsidR="001C3C6F" w:rsidRDefault="001C3C6F" w:rsidP="001C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17F5" w14:textId="77777777" w:rsidR="001C3C6F" w:rsidRDefault="001C3C6F" w:rsidP="001C3C6F">
      <w:pPr>
        <w:spacing w:after="0" w:line="240" w:lineRule="auto"/>
      </w:pPr>
      <w:r>
        <w:separator/>
      </w:r>
    </w:p>
  </w:footnote>
  <w:footnote w:type="continuationSeparator" w:id="0">
    <w:p w14:paraId="543505B4" w14:textId="77777777" w:rsidR="001C3C6F" w:rsidRDefault="001C3C6F" w:rsidP="001C3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9113" w14:textId="477ACA3B" w:rsidR="001C3C6F" w:rsidRDefault="001C3C6F">
    <w:pPr>
      <w:pStyle w:val="Cabealho"/>
    </w:pPr>
    <w:r>
      <w:rPr>
        <w:noProof/>
        <w14:ligatures w14:val="standardContextual"/>
      </w:rPr>
      <w:drawing>
        <wp:inline distT="0" distB="0" distL="0" distR="0" wp14:anchorId="4CAD11A0" wp14:editId="2689F8F3">
          <wp:extent cx="5342857" cy="1028571"/>
          <wp:effectExtent l="0" t="0" r="0" b="635"/>
          <wp:docPr id="2775311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753115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 w16cid:durableId="140764860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066330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17225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6F"/>
    <w:rsid w:val="00016C6B"/>
    <w:rsid w:val="00047527"/>
    <w:rsid w:val="000F7162"/>
    <w:rsid w:val="001C3C6F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074C"/>
  <w15:chartTrackingRefBased/>
  <w15:docId w15:val="{608A5E05-68E3-457D-B917-225382AA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C6F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C3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3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3C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3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3C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3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3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3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3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3C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3C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3C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3C6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3C6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3C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3C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3C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3C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3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3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3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3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3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3C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3C6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3C6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3C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3C6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3C6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C3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3C6F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C3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3C6F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543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2026-05-29T18:37:00Z</dcterms:created>
  <dcterms:modified xsi:type="dcterms:W3CDTF">2026-05-29T18:39:00Z</dcterms:modified>
</cp:coreProperties>
</file>