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FB5E3" w14:textId="77777777" w:rsidR="00C71399" w:rsidRDefault="00C71399" w:rsidP="00DF369F">
      <w:pPr>
        <w:pStyle w:val="TableParagraph"/>
        <w:spacing w:line="360" w:lineRule="auto"/>
        <w:jc w:val="center"/>
        <w:rPr>
          <w:b/>
        </w:rPr>
      </w:pPr>
    </w:p>
    <w:p w14:paraId="032A231E" w14:textId="7F8FDFD5" w:rsidR="00DF369F" w:rsidRPr="000B60D0" w:rsidRDefault="00F829CE" w:rsidP="00DF369F">
      <w:pPr>
        <w:pStyle w:val="TableParagraph"/>
        <w:spacing w:line="360" w:lineRule="auto"/>
        <w:jc w:val="center"/>
        <w:rPr>
          <w:b/>
        </w:rPr>
      </w:pPr>
      <w:r w:rsidRPr="000B60D0">
        <w:rPr>
          <w:b/>
        </w:rPr>
        <w:t>EDITA</w:t>
      </w:r>
      <w:r w:rsidR="00DF369F" w:rsidRPr="000B60D0">
        <w:rPr>
          <w:b/>
        </w:rPr>
        <w:t>L</w:t>
      </w:r>
      <w:r w:rsidR="006266A9" w:rsidRPr="000B60D0">
        <w:rPr>
          <w:b/>
          <w:spacing w:val="-1"/>
        </w:rPr>
        <w:t xml:space="preserve"> </w:t>
      </w:r>
      <w:r w:rsidRPr="000B60D0">
        <w:rPr>
          <w:b/>
        </w:rPr>
        <w:t>Nº</w:t>
      </w:r>
      <w:r w:rsidR="00DF369F" w:rsidRPr="000B60D0">
        <w:rPr>
          <w:b/>
        </w:rPr>
        <w:t>20</w:t>
      </w:r>
      <w:r w:rsidR="006A10DD" w:rsidRPr="000B60D0">
        <w:rPr>
          <w:b/>
        </w:rPr>
        <w:t>/2025</w:t>
      </w:r>
    </w:p>
    <w:p w14:paraId="27F3F982" w14:textId="3D99B17A" w:rsidR="00AD31DF" w:rsidRPr="000B60D0" w:rsidRDefault="00DF369F" w:rsidP="00DF369F">
      <w:pPr>
        <w:pStyle w:val="TableParagraph"/>
        <w:spacing w:line="360" w:lineRule="auto"/>
        <w:jc w:val="center"/>
        <w:rPr>
          <w:b/>
        </w:rPr>
      </w:pPr>
      <w:r w:rsidRPr="000B60D0">
        <w:rPr>
          <w:b/>
        </w:rPr>
        <w:t xml:space="preserve"> PREGÃO ELETRÔNICO N°13/2025</w:t>
      </w:r>
    </w:p>
    <w:p w14:paraId="55B7BCCD" w14:textId="26E672D5" w:rsidR="0034070B" w:rsidRPr="000B60D0" w:rsidRDefault="0004425A"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DF369F" w:rsidRPr="000B60D0">
        <w:rPr>
          <w:b/>
        </w:rPr>
        <w:t>4005</w:t>
      </w:r>
      <w:r w:rsidR="0042469A" w:rsidRPr="000B60D0">
        <w:rPr>
          <w:b/>
        </w:rPr>
        <w:t>/2025</w:t>
      </w:r>
    </w:p>
    <w:p w14:paraId="2C508A93" w14:textId="21C5C7E1" w:rsidR="00AD31DF" w:rsidRPr="000B60D0" w:rsidRDefault="00DF369F" w:rsidP="00B90DE2">
      <w:pPr>
        <w:pStyle w:val="TableParagraph"/>
        <w:spacing w:line="360" w:lineRule="auto"/>
        <w:jc w:val="both"/>
        <w:rPr>
          <w:b/>
        </w:rPr>
      </w:pPr>
      <w:r w:rsidRPr="000B60D0">
        <w:rPr>
          <w:b/>
        </w:rPr>
        <w:t xml:space="preserve">                                                    </w:t>
      </w:r>
      <w:r w:rsidR="00741A3B">
        <w:rPr>
          <w:b/>
        </w:rPr>
        <w:t xml:space="preserve">     </w:t>
      </w:r>
      <w:r w:rsidRPr="000B60D0">
        <w:rPr>
          <w:b/>
        </w:rPr>
        <w:t xml:space="preserve">   Ttipo Menor Preço Global</w:t>
      </w:r>
    </w:p>
    <w:p w14:paraId="28E1020B" w14:textId="77777777" w:rsidR="006266A9" w:rsidRPr="000B60D0" w:rsidRDefault="006266A9" w:rsidP="00B90DE2">
      <w:pPr>
        <w:pStyle w:val="TableParagraph"/>
        <w:spacing w:line="360" w:lineRule="auto"/>
        <w:jc w:val="both"/>
        <w:rPr>
          <w:b/>
          <w:spacing w:val="-7"/>
        </w:rPr>
      </w:pPr>
    </w:p>
    <w:p w14:paraId="5B183543" w14:textId="77777777" w:rsidR="006266A9" w:rsidRPr="000B60D0" w:rsidRDefault="006266A9" w:rsidP="00B90DE2">
      <w:pPr>
        <w:pStyle w:val="TableParagraph"/>
        <w:spacing w:line="360" w:lineRule="auto"/>
        <w:jc w:val="both"/>
        <w:rPr>
          <w:b/>
          <w:spacing w:val="-7"/>
        </w:rPr>
      </w:pPr>
      <w:r w:rsidRPr="000B60D0">
        <w:rPr>
          <w:b/>
          <w:spacing w:val="-7"/>
        </w:rPr>
        <w:t>PRE</w:t>
      </w:r>
      <w:r w:rsidR="0060710B" w:rsidRPr="000B60D0">
        <w:rPr>
          <w:b/>
          <w:spacing w:val="-7"/>
        </w:rPr>
        <w:t>Â</w:t>
      </w:r>
      <w:r w:rsidRPr="000B60D0">
        <w:rPr>
          <w:b/>
          <w:spacing w:val="-7"/>
        </w:rPr>
        <w:t>MBULO</w:t>
      </w:r>
    </w:p>
    <w:p w14:paraId="4AC0404D" w14:textId="0811BD71" w:rsidR="00DB3175" w:rsidRPr="000B60D0" w:rsidRDefault="00CE1660" w:rsidP="00B90DE2">
      <w:pPr>
        <w:pStyle w:val="TableParagraph"/>
        <w:spacing w:line="360" w:lineRule="auto"/>
        <w:jc w:val="both"/>
      </w:pPr>
      <w:r w:rsidRPr="000B60D0">
        <w:rPr>
          <w:spacing w:val="-7"/>
        </w:rPr>
        <w:t xml:space="preserve">A Prefeitura da Estância Turística do Município </w:t>
      </w:r>
      <w:r w:rsidR="00F829CE" w:rsidRPr="000B60D0">
        <w:t>deIbiúna</w:t>
      </w:r>
      <w:r w:rsidR="00E64A5E" w:rsidRPr="000B60D0">
        <w:t xml:space="preserve"> – Estado de São Paulo, </w:t>
      </w:r>
      <w:r w:rsidR="00E64A5E" w:rsidRPr="000B60D0">
        <w:rPr>
          <w:spacing w:val="-3"/>
        </w:rPr>
        <w:t>por sua Secret</w:t>
      </w:r>
      <w:r w:rsidR="006266A9" w:rsidRPr="000B60D0">
        <w:rPr>
          <w:spacing w:val="-3"/>
        </w:rPr>
        <w:t>a</w:t>
      </w:r>
      <w:r w:rsidR="00E64A5E" w:rsidRPr="000B60D0">
        <w:rPr>
          <w:spacing w:val="-3"/>
        </w:rPr>
        <w:t xml:space="preserve">ria </w:t>
      </w:r>
      <w:r w:rsidR="0052370E" w:rsidRPr="000B60D0">
        <w:rPr>
          <w:spacing w:val="-3"/>
        </w:rPr>
        <w:t xml:space="preserve">Municiapal </w:t>
      </w:r>
      <w:r w:rsidR="00E64A5E" w:rsidRPr="000B60D0">
        <w:rPr>
          <w:spacing w:val="-3"/>
        </w:rPr>
        <w:t>de Licitações e Contratos</w:t>
      </w:r>
      <w:r w:rsidR="00F829CE" w:rsidRPr="000B60D0">
        <w:rPr>
          <w:spacing w:val="-3"/>
        </w:rPr>
        <w:t>, sito</w:t>
      </w:r>
      <w:r w:rsidR="00156CB9" w:rsidRPr="000B60D0">
        <w:rPr>
          <w:spacing w:val="-3"/>
        </w:rPr>
        <w:t xml:space="preserve"> </w:t>
      </w:r>
      <w:r w:rsidR="00F829CE" w:rsidRPr="000B60D0">
        <w:rPr>
          <w:spacing w:val="-3"/>
        </w:rPr>
        <w:t>à</w:t>
      </w:r>
      <w:r w:rsidR="00156CB9" w:rsidRPr="000B60D0">
        <w:rPr>
          <w:spacing w:val="-3"/>
        </w:rPr>
        <w:t xml:space="preserve"> </w:t>
      </w:r>
      <w:r w:rsidR="00F829CE" w:rsidRPr="000B60D0">
        <w:rPr>
          <w:spacing w:val="-3"/>
        </w:rPr>
        <w:t>Avenida</w:t>
      </w:r>
      <w:r w:rsidR="00156CB9" w:rsidRPr="000B60D0">
        <w:rPr>
          <w:spacing w:val="-3"/>
        </w:rPr>
        <w:t xml:space="preserve"> </w:t>
      </w:r>
      <w:r w:rsidR="00F829CE" w:rsidRPr="000B60D0">
        <w:rPr>
          <w:spacing w:val="-3"/>
        </w:rPr>
        <w:t>Capitão</w:t>
      </w:r>
      <w:r w:rsidR="00156CB9" w:rsidRPr="000B60D0">
        <w:rPr>
          <w:spacing w:val="-3"/>
        </w:rPr>
        <w:t xml:space="preserve"> </w:t>
      </w:r>
      <w:r w:rsidR="00F829CE" w:rsidRPr="000B60D0">
        <w:rPr>
          <w:spacing w:val="-3"/>
        </w:rPr>
        <w:t>Manoel</w:t>
      </w:r>
      <w:r w:rsidR="00156CB9" w:rsidRPr="000B60D0">
        <w:rPr>
          <w:spacing w:val="-3"/>
        </w:rPr>
        <w:t xml:space="preserve"> </w:t>
      </w:r>
      <w:r w:rsidR="00F829CE" w:rsidRPr="000B60D0">
        <w:rPr>
          <w:spacing w:val="-3"/>
        </w:rPr>
        <w:t>de</w:t>
      </w:r>
      <w:r w:rsidR="00156CB9" w:rsidRPr="000B60D0">
        <w:rPr>
          <w:spacing w:val="-3"/>
        </w:rPr>
        <w:t xml:space="preserve"> </w:t>
      </w:r>
      <w:r w:rsidR="00F829CE" w:rsidRPr="000B60D0">
        <w:rPr>
          <w:spacing w:val="-3"/>
        </w:rPr>
        <w:t>Oliveira</w:t>
      </w:r>
      <w:r w:rsidR="00156CB9" w:rsidRPr="000B60D0">
        <w:rPr>
          <w:spacing w:val="-3"/>
        </w:rPr>
        <w:t xml:space="preserve"> </w:t>
      </w:r>
      <w:r w:rsidR="00F829CE" w:rsidRPr="000B60D0">
        <w:rPr>
          <w:spacing w:val="-3"/>
        </w:rPr>
        <w:t>Carvalho,</w:t>
      </w:r>
      <w:r w:rsidR="00156CB9" w:rsidRPr="000B60D0">
        <w:rPr>
          <w:spacing w:val="-3"/>
        </w:rPr>
        <w:t xml:space="preserve"> </w:t>
      </w:r>
      <w:r w:rsidR="00F829CE" w:rsidRPr="000B60D0">
        <w:rPr>
          <w:spacing w:val="-3"/>
        </w:rPr>
        <w:t>nº51,</w:t>
      </w:r>
      <w:r w:rsidR="00156CB9" w:rsidRPr="000B60D0">
        <w:rPr>
          <w:spacing w:val="-3"/>
        </w:rPr>
        <w:t xml:space="preserve"> </w:t>
      </w:r>
      <w:r w:rsidR="00F829CE" w:rsidRPr="000B60D0">
        <w:rPr>
          <w:spacing w:val="-3"/>
        </w:rPr>
        <w:t>Centro,</w:t>
      </w:r>
      <w:r w:rsidR="00156CB9" w:rsidRPr="000B60D0">
        <w:rPr>
          <w:spacing w:val="-3"/>
        </w:rPr>
        <w:t xml:space="preserve"> </w:t>
      </w:r>
      <w:r w:rsidR="00F829CE" w:rsidRPr="000B60D0">
        <w:rPr>
          <w:spacing w:val="-3"/>
        </w:rPr>
        <w:t>Ibiúna-SP,</w:t>
      </w:r>
      <w:r w:rsidR="00156CB9" w:rsidRPr="000B60D0">
        <w:rPr>
          <w:spacing w:val="-3"/>
        </w:rPr>
        <w:t xml:space="preserve"> </w:t>
      </w:r>
      <w:r w:rsidR="00E64A5E" w:rsidRPr="000B60D0">
        <w:rPr>
          <w:spacing w:val="-3"/>
        </w:rPr>
        <w:t xml:space="preserve">com autorização do Senhor Prefeito, </w:t>
      </w:r>
      <w:r w:rsidR="00F829CE" w:rsidRPr="000B60D0">
        <w:rPr>
          <w:spacing w:val="-3"/>
        </w:rPr>
        <w:t>torna</w:t>
      </w:r>
      <w:r w:rsidR="00156CB9" w:rsidRPr="000B60D0">
        <w:rPr>
          <w:spacing w:val="-3"/>
        </w:rPr>
        <w:t xml:space="preserve"> </w:t>
      </w:r>
      <w:r w:rsidR="00F829CE" w:rsidRPr="000B60D0">
        <w:rPr>
          <w:spacing w:val="-3"/>
        </w:rPr>
        <w:t>público</w:t>
      </w:r>
      <w:r w:rsidR="00156CB9" w:rsidRPr="000B60D0">
        <w:rPr>
          <w:spacing w:val="-3"/>
        </w:rPr>
        <w:t xml:space="preserve"> </w:t>
      </w:r>
      <w:r w:rsidR="00F829CE" w:rsidRPr="000B60D0">
        <w:rPr>
          <w:spacing w:val="-3"/>
        </w:rPr>
        <w:t>para</w:t>
      </w:r>
      <w:r w:rsidR="00156CB9" w:rsidRPr="000B60D0">
        <w:rPr>
          <w:spacing w:val="-3"/>
        </w:rPr>
        <w:t xml:space="preserve"> </w:t>
      </w:r>
      <w:r w:rsidR="00F829CE" w:rsidRPr="000B60D0">
        <w:rPr>
          <w:spacing w:val="-3"/>
        </w:rPr>
        <w:t>conheciment</w:t>
      </w:r>
      <w:r w:rsidR="0052370E" w:rsidRPr="000B60D0">
        <w:rPr>
          <w:spacing w:val="-3"/>
        </w:rPr>
        <w:t xml:space="preserve">o </w:t>
      </w:r>
      <w:r w:rsidR="00F829CE" w:rsidRPr="000B60D0">
        <w:rPr>
          <w:spacing w:val="-3"/>
        </w:rPr>
        <w:t>de todos os interessados que</w:t>
      </w:r>
      <w:r w:rsidR="00DB3175" w:rsidRPr="000B60D0">
        <w:rPr>
          <w:spacing w:val="-3"/>
        </w:rPr>
        <w:t xml:space="preserve"> se encontra aberta</w:t>
      </w:r>
      <w:r w:rsidR="00DB3175" w:rsidRPr="000B60D0">
        <w:t xml:space="preserve"> a licitação acima referenciada, </w:t>
      </w:r>
      <w:r w:rsidR="00F829CE" w:rsidRPr="000B60D0">
        <w:t xml:space="preserve">na modalidade </w:t>
      </w:r>
      <w:r w:rsidR="00F829CE" w:rsidRPr="000B60D0">
        <w:rPr>
          <w:b/>
        </w:rPr>
        <w:t>PREGÃO</w:t>
      </w:r>
      <w:r w:rsidR="00DB3175" w:rsidRPr="000B60D0">
        <w:rPr>
          <w:b/>
        </w:rPr>
        <w:t xml:space="preserve">, </w:t>
      </w:r>
      <w:r w:rsidR="00DB3175" w:rsidRPr="000B60D0">
        <w:rPr>
          <w:bCs/>
        </w:rPr>
        <w:t>no formato</w:t>
      </w:r>
      <w:r w:rsidR="00156CB9" w:rsidRPr="000B60D0">
        <w:rPr>
          <w:bCs/>
        </w:rPr>
        <w:t xml:space="preserve"> </w:t>
      </w:r>
      <w:r w:rsidR="00F829CE" w:rsidRPr="000B60D0">
        <w:rPr>
          <w:b/>
        </w:rPr>
        <w:t>ELETRÔNIC</w:t>
      </w:r>
      <w:r w:rsidR="0052370E" w:rsidRPr="000B60D0">
        <w:rPr>
          <w:b/>
        </w:rPr>
        <w:t>A</w:t>
      </w:r>
      <w:r w:rsidR="00ED19AB" w:rsidRPr="000B60D0">
        <w:rPr>
          <w:b/>
        </w:rPr>
        <w:t xml:space="preserve">, </w:t>
      </w:r>
      <w:r w:rsidR="006266A9" w:rsidRPr="000B60D0">
        <w:t>com critério de julgamento de “</w:t>
      </w:r>
      <w:r w:rsidR="006266A9" w:rsidRPr="000B60D0">
        <w:rPr>
          <w:b/>
        </w:rPr>
        <w:t xml:space="preserve">menor preço </w:t>
      </w:r>
      <w:r w:rsidR="00E53D03" w:rsidRPr="000B60D0">
        <w:rPr>
          <w:b/>
        </w:rPr>
        <w:t>global</w:t>
      </w:r>
      <w:r w:rsidR="006266A9" w:rsidRPr="000B60D0">
        <w:rPr>
          <w:b/>
        </w:rPr>
        <w:t xml:space="preserve">”, </w:t>
      </w:r>
      <w:r w:rsidR="00ED19AB" w:rsidRPr="000B60D0">
        <w:t xml:space="preserve">que será regida </w:t>
      </w:r>
      <w:r w:rsidR="00E64A5E" w:rsidRPr="000B60D0">
        <w:t xml:space="preserve">em conformidade com a Lei Federal nº 14.133/2021, observadas as disposições de Lei Federal nº 123/2006 e do </w:t>
      </w:r>
      <w:r w:rsidR="0052370E" w:rsidRPr="000B60D0">
        <w:t>D</w:t>
      </w:r>
      <w:r w:rsidR="00E64A5E" w:rsidRPr="000B60D0">
        <w:t xml:space="preserve">ecreto </w:t>
      </w:r>
      <w:r w:rsidR="0052370E" w:rsidRPr="000B60D0">
        <w:t>M</w:t>
      </w:r>
      <w:r w:rsidR="00E64A5E" w:rsidRPr="000B60D0">
        <w:t>unicipal nº 3255/2024, demais legislações aplicáveis e nas condições estabelecidas ne</w:t>
      </w:r>
      <w:r w:rsidR="00C71399">
        <w:t>s</w:t>
      </w:r>
      <w:r w:rsidR="00E64A5E" w:rsidRPr="000B60D0">
        <w:t>se Edital e seus anexos.</w:t>
      </w:r>
    </w:p>
    <w:p w14:paraId="4C6FB891" w14:textId="77777777" w:rsidR="00DB3175" w:rsidRPr="000B60D0" w:rsidRDefault="00DB3175" w:rsidP="00B90DE2">
      <w:pPr>
        <w:pStyle w:val="TableParagraph"/>
        <w:spacing w:line="360" w:lineRule="auto"/>
        <w:jc w:val="both"/>
        <w:rPr>
          <w:b/>
        </w:rPr>
      </w:pPr>
    </w:p>
    <w:p w14:paraId="75087068" w14:textId="77777777" w:rsidR="006266A9" w:rsidRPr="000B60D0" w:rsidRDefault="006266A9" w:rsidP="00B90DE2">
      <w:pPr>
        <w:pStyle w:val="TableParagraph"/>
        <w:spacing w:line="360" w:lineRule="auto"/>
        <w:jc w:val="both"/>
      </w:pPr>
      <w:r w:rsidRPr="000B60D0">
        <w:t>A Sessão pública, será realizada de forma eletronica, por meio da INTERNET, mediante condições de segurança – criptografia e autenticação em todas as suas fases</w:t>
      </w:r>
      <w:r w:rsidR="00D7368C" w:rsidRPr="000B60D0">
        <w:t xml:space="preserve">, cujos trabalhos serão conduzidos pelo </w:t>
      </w:r>
      <w:r w:rsidR="00D7368C" w:rsidRPr="000B60D0">
        <w:rPr>
          <w:b/>
        </w:rPr>
        <w:t xml:space="preserve">Agente de Contratação </w:t>
      </w:r>
      <w:r w:rsidR="00D7368C" w:rsidRPr="000B60D0">
        <w:t xml:space="preserve">e Equipe de Apoio, nomeada </w:t>
      </w:r>
      <w:r w:rsidR="0052370E" w:rsidRPr="000B60D0">
        <w:t>pela</w:t>
      </w:r>
      <w:r w:rsidR="00D7368C" w:rsidRPr="000B60D0">
        <w:t xml:space="preserve"> Portaria municipal nº </w:t>
      </w:r>
      <w:r w:rsidR="00AD7E64" w:rsidRPr="000B60D0">
        <w:t>17126</w:t>
      </w:r>
      <w:r w:rsidR="00D7368C" w:rsidRPr="000B60D0">
        <w:t xml:space="preserve">/2025, mediante a inserção e monitoramento de dados gerados ou transferidos para o aplicativo </w:t>
      </w:r>
      <w:r w:rsidR="00D7368C" w:rsidRPr="000B60D0">
        <w:rPr>
          <w:b/>
        </w:rPr>
        <w:t xml:space="preserve">“COMPRASBR”, constante do endereço eletrônico </w:t>
      </w:r>
      <w:hyperlink r:id="rId8" w:history="1">
        <w:r w:rsidR="00D7368C" w:rsidRPr="000B60D0">
          <w:rPr>
            <w:rStyle w:val="Hyperlink"/>
            <w:b/>
            <w:color w:val="auto"/>
          </w:rPr>
          <w:t>http://www/comprasbr.com.br</w:t>
        </w:r>
      </w:hyperlink>
      <w:r w:rsidR="00D7368C" w:rsidRPr="000B60D0">
        <w:rPr>
          <w:b/>
        </w:rPr>
        <w:t xml:space="preserve">, </w:t>
      </w:r>
      <w:r w:rsidR="00D7368C" w:rsidRPr="000B60D0">
        <w:t>nas seguintes condições:</w:t>
      </w:r>
    </w:p>
    <w:p w14:paraId="5FCD4EE6" w14:textId="77777777" w:rsidR="00A57A31" w:rsidRPr="000B60D0" w:rsidRDefault="00A57A31" w:rsidP="00B90DE2">
      <w:pPr>
        <w:pStyle w:val="TableParagraph"/>
        <w:spacing w:line="360" w:lineRule="auto"/>
        <w:jc w:val="both"/>
        <w:rPr>
          <w:b/>
        </w:rPr>
      </w:pPr>
    </w:p>
    <w:p w14:paraId="6258B6FA" w14:textId="77777777" w:rsidR="00D7368C" w:rsidRPr="000B60D0" w:rsidRDefault="00D7368C" w:rsidP="00B90DE2">
      <w:pPr>
        <w:pStyle w:val="TableParagraph"/>
        <w:spacing w:line="360" w:lineRule="auto"/>
        <w:jc w:val="both"/>
      </w:pPr>
      <w:r w:rsidRPr="000B60D0">
        <w:rPr>
          <w:b/>
        </w:rPr>
        <w:t xml:space="preserve">MODO DE DISPUTA: </w:t>
      </w:r>
      <w:r w:rsidRPr="000B60D0">
        <w:t>aberto</w:t>
      </w:r>
    </w:p>
    <w:p w14:paraId="00708478" w14:textId="77777777" w:rsidR="00D7368C" w:rsidRPr="000B60D0" w:rsidRDefault="00D7368C" w:rsidP="00B90DE2">
      <w:pPr>
        <w:pStyle w:val="TableParagraph"/>
        <w:spacing w:line="360" w:lineRule="auto"/>
        <w:jc w:val="both"/>
      </w:pPr>
      <w:r w:rsidRPr="000B60D0">
        <w:rPr>
          <w:b/>
        </w:rPr>
        <w:t xml:space="preserve">CRITÉRIO DE JULGAMENTO: </w:t>
      </w:r>
      <w:r w:rsidRPr="000B60D0">
        <w:t xml:space="preserve">menor preço </w:t>
      </w:r>
      <w:r w:rsidR="00661F00" w:rsidRPr="000B60D0">
        <w:t>global.</w:t>
      </w:r>
    </w:p>
    <w:p w14:paraId="7796956E" w14:textId="19844885" w:rsidR="00D7368C" w:rsidRPr="00741A3B" w:rsidRDefault="00D7368C" w:rsidP="00B90DE2">
      <w:pPr>
        <w:pStyle w:val="TableParagraph"/>
        <w:spacing w:line="360" w:lineRule="auto"/>
        <w:jc w:val="both"/>
      </w:pPr>
      <w:r w:rsidRPr="000B60D0">
        <w:rPr>
          <w:b/>
        </w:rPr>
        <w:t>INICIO DE RECEBIMENTO DAS PROPOSTAS</w:t>
      </w:r>
      <w:r w:rsidRPr="00741A3B">
        <w:rPr>
          <w:b/>
        </w:rPr>
        <w:t xml:space="preserve">: </w:t>
      </w:r>
      <w:r w:rsidRPr="00741A3B">
        <w:t xml:space="preserve">às </w:t>
      </w:r>
      <w:r w:rsidR="00DF369F" w:rsidRPr="00741A3B">
        <w:t>09</w:t>
      </w:r>
      <w:r w:rsidRPr="00741A3B">
        <w:t>hs</w:t>
      </w:r>
      <w:r w:rsidR="00DF369F" w:rsidRPr="00741A3B">
        <w:t>00</w:t>
      </w:r>
      <w:r w:rsidRPr="00741A3B">
        <w:t xml:space="preserve">min do dia </w:t>
      </w:r>
      <w:r w:rsidR="00DF369F" w:rsidRPr="00741A3B">
        <w:t>25</w:t>
      </w:r>
      <w:r w:rsidRPr="00741A3B">
        <w:t>/</w:t>
      </w:r>
      <w:r w:rsidR="00DF369F" w:rsidRPr="00741A3B">
        <w:t>08</w:t>
      </w:r>
      <w:r w:rsidRPr="00741A3B">
        <w:t>/</w:t>
      </w:r>
      <w:r w:rsidR="00DF369F" w:rsidRPr="00741A3B">
        <w:t>2025</w:t>
      </w:r>
    </w:p>
    <w:p w14:paraId="66EF92BF" w14:textId="7147ED79" w:rsidR="00D7368C" w:rsidRPr="00741A3B" w:rsidRDefault="00D7368C" w:rsidP="00B90DE2">
      <w:pPr>
        <w:pStyle w:val="TableParagraph"/>
        <w:spacing w:line="360" w:lineRule="auto"/>
        <w:jc w:val="both"/>
      </w:pPr>
      <w:r w:rsidRPr="00741A3B">
        <w:rPr>
          <w:b/>
        </w:rPr>
        <w:t xml:space="preserve">TERMINO DO RECEBIMENTO DAS PROPOSTAS: </w:t>
      </w:r>
      <w:r w:rsidRPr="00741A3B">
        <w:t xml:space="preserve">às </w:t>
      </w:r>
      <w:r w:rsidR="00DF369F" w:rsidRPr="00741A3B">
        <w:t>09</w:t>
      </w:r>
      <w:r w:rsidRPr="00741A3B">
        <w:t>hs</w:t>
      </w:r>
      <w:r w:rsidR="00DF369F" w:rsidRPr="00741A3B">
        <w:t>00</w:t>
      </w:r>
      <w:r w:rsidRPr="00741A3B">
        <w:t xml:space="preserve">min do dia </w:t>
      </w:r>
      <w:r w:rsidR="00DF369F" w:rsidRPr="00741A3B">
        <w:t>03</w:t>
      </w:r>
      <w:r w:rsidRPr="00741A3B">
        <w:t>/</w:t>
      </w:r>
      <w:r w:rsidR="00DF369F" w:rsidRPr="00741A3B">
        <w:t>09</w:t>
      </w:r>
      <w:r w:rsidRPr="00741A3B">
        <w:t>/</w:t>
      </w:r>
      <w:r w:rsidR="00DF369F" w:rsidRPr="00741A3B">
        <w:t>2025</w:t>
      </w:r>
    </w:p>
    <w:p w14:paraId="0FDDA373" w14:textId="4734DE3B" w:rsidR="00D7368C" w:rsidRPr="00741A3B" w:rsidRDefault="00D7368C" w:rsidP="00B90DE2">
      <w:pPr>
        <w:pStyle w:val="TableParagraph"/>
        <w:spacing w:line="360" w:lineRule="auto"/>
        <w:jc w:val="both"/>
      </w:pPr>
      <w:r w:rsidRPr="00741A3B">
        <w:rPr>
          <w:b/>
        </w:rPr>
        <w:t xml:space="preserve">ABERTURA E ANÁLISE DAS PROPOSTAS: </w:t>
      </w:r>
      <w:r w:rsidRPr="00741A3B">
        <w:t xml:space="preserve">às </w:t>
      </w:r>
      <w:r w:rsidR="00DF369F" w:rsidRPr="00741A3B">
        <w:t>09</w:t>
      </w:r>
      <w:r w:rsidRPr="00741A3B">
        <w:t>hs</w:t>
      </w:r>
      <w:r w:rsidR="00DF369F" w:rsidRPr="00741A3B">
        <w:t>00</w:t>
      </w:r>
      <w:r w:rsidRPr="00741A3B">
        <w:t xml:space="preserve">min do dia </w:t>
      </w:r>
      <w:r w:rsidR="00DF369F" w:rsidRPr="00741A3B">
        <w:t>03</w:t>
      </w:r>
      <w:r w:rsidRPr="00741A3B">
        <w:t>/</w:t>
      </w:r>
      <w:r w:rsidR="00DF369F" w:rsidRPr="00741A3B">
        <w:t>09</w:t>
      </w:r>
      <w:r w:rsidRPr="00741A3B">
        <w:t>/</w:t>
      </w:r>
      <w:r w:rsidR="00DF369F" w:rsidRPr="00741A3B">
        <w:t>2025</w:t>
      </w:r>
    </w:p>
    <w:p w14:paraId="44D42222" w14:textId="559A786D" w:rsidR="00D7368C" w:rsidRPr="00741A3B" w:rsidRDefault="00D7368C" w:rsidP="00B90DE2">
      <w:pPr>
        <w:pStyle w:val="TableParagraph"/>
        <w:spacing w:line="360" w:lineRule="auto"/>
        <w:jc w:val="both"/>
      </w:pPr>
      <w:r w:rsidRPr="00741A3B">
        <w:rPr>
          <w:b/>
        </w:rPr>
        <w:t>INÍCIO DA ETAPA DE LANCES</w:t>
      </w:r>
      <w:r w:rsidR="00753471" w:rsidRPr="00741A3B">
        <w:rPr>
          <w:b/>
        </w:rPr>
        <w:t xml:space="preserve">: </w:t>
      </w:r>
      <w:r w:rsidR="00753471" w:rsidRPr="00741A3B">
        <w:t xml:space="preserve">às </w:t>
      </w:r>
      <w:r w:rsidR="00DF369F" w:rsidRPr="00741A3B">
        <w:t>09</w:t>
      </w:r>
      <w:r w:rsidR="00753471" w:rsidRPr="00741A3B">
        <w:t>hs</w:t>
      </w:r>
      <w:r w:rsidR="00DF369F" w:rsidRPr="00741A3B">
        <w:t>10</w:t>
      </w:r>
      <w:r w:rsidR="00753471" w:rsidRPr="00741A3B">
        <w:t xml:space="preserve">min do dias </w:t>
      </w:r>
      <w:r w:rsidR="00DF369F" w:rsidRPr="00741A3B">
        <w:t>03</w:t>
      </w:r>
      <w:r w:rsidR="00753471" w:rsidRPr="00741A3B">
        <w:t>/</w:t>
      </w:r>
      <w:r w:rsidR="00DF369F" w:rsidRPr="00741A3B">
        <w:t>09</w:t>
      </w:r>
      <w:r w:rsidR="00753471" w:rsidRPr="00741A3B">
        <w:t>/</w:t>
      </w:r>
      <w:r w:rsidR="00DF369F" w:rsidRPr="00741A3B">
        <w:t>2025</w:t>
      </w:r>
    </w:p>
    <w:p w14:paraId="192E4467" w14:textId="77777777" w:rsidR="00753471" w:rsidRPr="000B60D0" w:rsidRDefault="00753471" w:rsidP="00B90DE2">
      <w:pPr>
        <w:pStyle w:val="TableParagraph"/>
        <w:spacing w:line="360" w:lineRule="auto"/>
        <w:jc w:val="both"/>
      </w:pPr>
      <w:r w:rsidRPr="00741A3B">
        <w:rPr>
          <w:b/>
        </w:rPr>
        <w:t>HORARIO OFICIAL PRATICADO PARA ESTE CERTAME</w:t>
      </w:r>
      <w:r w:rsidRPr="000B60D0">
        <w:rPr>
          <w:b/>
        </w:rPr>
        <w:t xml:space="preserve">: </w:t>
      </w:r>
      <w:r w:rsidRPr="000B60D0">
        <w:t>horário oficial de Brasilia-DF</w:t>
      </w:r>
      <w:r w:rsidR="0060710B" w:rsidRPr="000B60D0">
        <w:t>.</w:t>
      </w:r>
    </w:p>
    <w:p w14:paraId="1F02D2ED" w14:textId="77777777" w:rsidR="003E4DF8" w:rsidRPr="000B60D0" w:rsidRDefault="003E4DF8" w:rsidP="00B90DE2">
      <w:pPr>
        <w:pStyle w:val="TableParagraph"/>
        <w:spacing w:line="360" w:lineRule="auto"/>
        <w:jc w:val="both"/>
        <w:rPr>
          <w:b/>
        </w:rPr>
      </w:pPr>
    </w:p>
    <w:p w14:paraId="4A6287B8" w14:textId="77777777" w:rsidR="009237B1" w:rsidRPr="000B60D0" w:rsidRDefault="005628DC" w:rsidP="00B90DE2">
      <w:pPr>
        <w:pStyle w:val="TableParagraph"/>
        <w:numPr>
          <w:ilvl w:val="0"/>
          <w:numId w:val="1"/>
        </w:numPr>
        <w:spacing w:line="360" w:lineRule="auto"/>
        <w:ind w:left="0" w:firstLine="709"/>
        <w:jc w:val="both"/>
        <w:rPr>
          <w:b/>
        </w:rPr>
      </w:pPr>
      <w:r w:rsidRPr="000B60D0">
        <w:rPr>
          <w:b/>
        </w:rPr>
        <w:t>OBJETO</w:t>
      </w:r>
    </w:p>
    <w:p w14:paraId="40FD6B78" w14:textId="2E1527B5" w:rsidR="00AD31DF" w:rsidRPr="000B60D0" w:rsidRDefault="00F829CE" w:rsidP="00B90DE2">
      <w:pPr>
        <w:pStyle w:val="PargrafodaLista"/>
        <w:widowControl/>
        <w:numPr>
          <w:ilvl w:val="1"/>
          <w:numId w:val="37"/>
        </w:numPr>
        <w:autoSpaceDE/>
        <w:autoSpaceDN/>
        <w:spacing w:after="160" w:line="360" w:lineRule="auto"/>
        <w:ind w:left="0" w:firstLine="709"/>
        <w:contextualSpacing/>
        <w:rPr>
          <w:b/>
        </w:rPr>
      </w:pPr>
      <w:r w:rsidRPr="000B60D0">
        <w:t>A</w:t>
      </w:r>
      <w:r w:rsidR="00156CB9" w:rsidRPr="000B60D0">
        <w:t xml:space="preserve"> </w:t>
      </w:r>
      <w:r w:rsidRPr="000B60D0">
        <w:t>presente</w:t>
      </w:r>
      <w:r w:rsidR="00156CB9" w:rsidRPr="000B60D0">
        <w:t xml:space="preserve"> </w:t>
      </w:r>
      <w:r w:rsidRPr="000B60D0">
        <w:t>licitação</w:t>
      </w:r>
      <w:r w:rsidR="00156CB9" w:rsidRPr="000B60D0">
        <w:t xml:space="preserve"> </w:t>
      </w:r>
      <w:r w:rsidRPr="000B60D0">
        <w:t>tem</w:t>
      </w:r>
      <w:r w:rsidR="00156CB9" w:rsidRPr="000B60D0">
        <w:t xml:space="preserve"> </w:t>
      </w:r>
      <w:r w:rsidRPr="000B60D0">
        <w:t>por</w:t>
      </w:r>
      <w:r w:rsidR="00156CB9" w:rsidRPr="000B60D0">
        <w:t xml:space="preserve"> </w:t>
      </w:r>
      <w:r w:rsidRPr="000B60D0">
        <w:t>objeto</w:t>
      </w:r>
      <w:bookmarkStart w:id="0" w:name="_Hlk190353261"/>
      <w:r w:rsidR="00156CB9" w:rsidRPr="000B60D0">
        <w:t xml:space="preserve"> </w:t>
      </w:r>
      <w:r w:rsidR="00DF369F" w:rsidRPr="000B60D0">
        <w:rPr>
          <w:b/>
        </w:rPr>
        <w:t xml:space="preserve">Contração de empresa especializada no fornecimento de equipamento. E prestação de serviços continuos através de sistema de monitoramento por câmeras OCR (Optical Charater Recognition – reconhecimento óptico de caracteres) software, plano de internet e infraestrutura, para a ampliação e modenização o sistema de monitoramento do municipio de Ibiuna através da inteligência artificial, sendo um sistema de </w:t>
      </w:r>
      <w:r w:rsidR="00DF369F" w:rsidRPr="000B60D0">
        <w:rPr>
          <w:b/>
        </w:rPr>
        <w:lastRenderedPageBreak/>
        <w:t xml:space="preserve">integração com inteligência Artificial (SIIA), que possibilite a implntação do cercamento eletrônico da cidade Ibiuna com ferramnetas que inditifique placas de veiculos  suspeitos produtos de roubos, furtos ou esteja na lista de veiculos procurados pela justiça, leitura e reconhecimento de faces  de pessoas desaparcidas ou procurradas pela justiça,  relacionadoas na lista  da segurança pública no Banco Nacional de Mndados de Prisão do  Ministérios da Justiça, atendondo as caracteresicas técnicas dos convênios  e programa de  governo da Secreatria de SEGURANÇA </w:t>
      </w:r>
      <w:r w:rsidR="005D6615" w:rsidRPr="000B60D0">
        <w:rPr>
          <w:b/>
        </w:rPr>
        <w:t>Publica de Ibiuna, estadual DETCTA e MURALHA PAULIS e federal CORTEX do MJ, Este sistema ceve atender planejamento rtodas as  exigências da LGPD – Lei Geral de Proteção de Dados n 13.709 de 14/08/2018, conforme condições especificações quantidades e exigências contidas no presente edital e seus anexos</w:t>
      </w:r>
      <w:r w:rsidR="00D10E7D" w:rsidRPr="000B60D0">
        <w:rPr>
          <w:b/>
        </w:rPr>
        <w:t xml:space="preserve">, </w:t>
      </w:r>
      <w:r w:rsidR="00F75D33" w:rsidRPr="000B60D0">
        <w:t>conforme condições, especificações, quantidades e exigências contidas no presente Edital e seus Anexos.</w:t>
      </w:r>
      <w:bookmarkEnd w:id="0"/>
    </w:p>
    <w:p w14:paraId="5510BB53" w14:textId="77777777" w:rsidR="00814D2B" w:rsidRPr="000B60D0" w:rsidRDefault="00814D2B" w:rsidP="00B90DE2">
      <w:pPr>
        <w:pStyle w:val="TableParagraph"/>
        <w:numPr>
          <w:ilvl w:val="1"/>
          <w:numId w:val="18"/>
        </w:numPr>
        <w:spacing w:line="360" w:lineRule="auto"/>
        <w:ind w:left="0" w:firstLine="709"/>
        <w:jc w:val="both"/>
      </w:pPr>
      <w:r w:rsidRPr="000B60D0">
        <w:t xml:space="preserve">A licitação será realizada </w:t>
      </w:r>
      <w:r w:rsidR="00D10E7D" w:rsidRPr="000B60D0">
        <w:t xml:space="preserve">no menor preço </w:t>
      </w:r>
      <w:r w:rsidR="00A7455B" w:rsidRPr="000B60D0">
        <w:t>“</w:t>
      </w:r>
      <w:r w:rsidR="00D10E7D" w:rsidRPr="000B60D0">
        <w:t>GLOBAL</w:t>
      </w:r>
      <w:r w:rsidR="00A7455B" w:rsidRPr="000B60D0">
        <w:t>”</w:t>
      </w:r>
      <w:r w:rsidRPr="000B60D0">
        <w:t>, em conformidade com o Anexo I – Modelo de Proposta, devendo a licitante ofertar proposta observando as descrições, quantidades e exigências.</w:t>
      </w:r>
    </w:p>
    <w:p w14:paraId="7DEF4C18" w14:textId="77777777" w:rsidR="00A00C47" w:rsidRPr="000B60D0" w:rsidRDefault="00814D2B" w:rsidP="00B90DE2">
      <w:pPr>
        <w:pStyle w:val="TableParagraph"/>
        <w:numPr>
          <w:ilvl w:val="1"/>
          <w:numId w:val="18"/>
        </w:numPr>
        <w:spacing w:line="360" w:lineRule="auto"/>
        <w:ind w:left="0" w:firstLine="709"/>
        <w:jc w:val="both"/>
      </w:pPr>
      <w:r w:rsidRPr="000B60D0">
        <w:t>Integram este Edital, para todos os fins e efeitos, os seguintes anexos:</w:t>
      </w:r>
    </w:p>
    <w:p w14:paraId="604738F7" w14:textId="77777777" w:rsidR="00651D21" w:rsidRPr="000B60D0" w:rsidRDefault="00651D21" w:rsidP="00B90DE2">
      <w:pPr>
        <w:pStyle w:val="TableParagraph"/>
        <w:spacing w:line="360" w:lineRule="auto"/>
        <w:ind w:left="709"/>
      </w:pPr>
    </w:p>
    <w:p w14:paraId="27614C80" w14:textId="77777777" w:rsidR="00651D21" w:rsidRPr="000B60D0" w:rsidRDefault="00651D21" w:rsidP="00B90DE2">
      <w:pPr>
        <w:pStyle w:val="TableParagraph"/>
        <w:spacing w:line="360" w:lineRule="auto"/>
      </w:pPr>
      <w:r w:rsidRPr="000B60D0">
        <w:rPr>
          <w:b/>
        </w:rPr>
        <w:t xml:space="preserve">ANEXO </w:t>
      </w:r>
      <w:r w:rsidR="00E16382" w:rsidRPr="000B60D0">
        <w:rPr>
          <w:b/>
        </w:rPr>
        <w:t>I</w:t>
      </w:r>
      <w:r w:rsidRPr="000B60D0">
        <w:t xml:space="preserve"> – TERMO DE REFERÊNCIA;</w:t>
      </w:r>
    </w:p>
    <w:p w14:paraId="5AC08C23" w14:textId="2B9D3E6A" w:rsidR="00E16382" w:rsidRPr="000B60D0" w:rsidRDefault="00651D21" w:rsidP="00B90DE2">
      <w:pPr>
        <w:pStyle w:val="TableParagraph"/>
        <w:spacing w:line="360" w:lineRule="auto"/>
      </w:pPr>
      <w:r w:rsidRPr="000B60D0">
        <w:rPr>
          <w:b/>
        </w:rPr>
        <w:t xml:space="preserve">ANEXO </w:t>
      </w:r>
      <w:r w:rsidR="00E16382" w:rsidRPr="000B60D0">
        <w:rPr>
          <w:b/>
        </w:rPr>
        <w:t xml:space="preserve">II </w:t>
      </w:r>
      <w:r w:rsidR="00E16382" w:rsidRPr="000B60D0">
        <w:rPr>
          <w:bCs/>
        </w:rPr>
        <w:t>–</w:t>
      </w:r>
      <w:r w:rsidR="00C71399">
        <w:rPr>
          <w:bCs/>
        </w:rPr>
        <w:t xml:space="preserve"> </w:t>
      </w:r>
      <w:r w:rsidRPr="000B60D0">
        <w:t>MODELO DE PROPOSTA;</w:t>
      </w:r>
    </w:p>
    <w:p w14:paraId="27CCF90D" w14:textId="4A704259" w:rsidR="00E16382" w:rsidRPr="000B60D0" w:rsidRDefault="00651D21" w:rsidP="00B90DE2">
      <w:pPr>
        <w:pStyle w:val="TableParagraph"/>
        <w:spacing w:line="360" w:lineRule="auto"/>
      </w:pPr>
      <w:r w:rsidRPr="000B60D0">
        <w:rPr>
          <w:b/>
        </w:rPr>
        <w:t>ANEXO</w:t>
      </w:r>
      <w:r w:rsidR="00E16382" w:rsidRPr="000B60D0">
        <w:rPr>
          <w:b/>
        </w:rPr>
        <w:t xml:space="preserve"> III</w:t>
      </w:r>
      <w:r w:rsidRPr="000B60D0">
        <w:rPr>
          <w:bCs/>
        </w:rPr>
        <w:t xml:space="preserve">– </w:t>
      </w:r>
      <w:r w:rsidR="00C71399">
        <w:rPr>
          <w:bCs/>
        </w:rPr>
        <w:t xml:space="preserve"> </w:t>
      </w:r>
      <w:r w:rsidRPr="000B60D0">
        <w:t>MODELO  DE DECLARAÇÕES;</w:t>
      </w:r>
    </w:p>
    <w:p w14:paraId="7D7B357F" w14:textId="4FAE2201" w:rsidR="00E16382" w:rsidRPr="000B60D0" w:rsidRDefault="00651D21" w:rsidP="00B90DE2">
      <w:pPr>
        <w:pStyle w:val="TableParagraph"/>
        <w:spacing w:line="360" w:lineRule="auto"/>
        <w:rPr>
          <w:bCs/>
        </w:rPr>
      </w:pPr>
      <w:r w:rsidRPr="000B60D0">
        <w:rPr>
          <w:b/>
        </w:rPr>
        <w:t xml:space="preserve">ANEXO </w:t>
      </w:r>
      <w:r w:rsidR="00E16382" w:rsidRPr="000B60D0">
        <w:rPr>
          <w:b/>
        </w:rPr>
        <w:t xml:space="preserve">IV </w:t>
      </w:r>
      <w:r w:rsidR="00E16382" w:rsidRPr="000B60D0">
        <w:rPr>
          <w:bCs/>
        </w:rPr>
        <w:t>–</w:t>
      </w:r>
      <w:r w:rsidR="00C71399">
        <w:rPr>
          <w:bCs/>
        </w:rPr>
        <w:t xml:space="preserve"> </w:t>
      </w:r>
      <w:r w:rsidRPr="000B60D0">
        <w:rPr>
          <w:bCs/>
        </w:rPr>
        <w:t>MODELO DE DECLARAÇÃO ME E EPP;</w:t>
      </w:r>
    </w:p>
    <w:p w14:paraId="7AC037CD" w14:textId="598F0F56" w:rsidR="00E16382" w:rsidRPr="000B60D0" w:rsidRDefault="00E16382" w:rsidP="00B90DE2">
      <w:pPr>
        <w:pStyle w:val="TableParagraph"/>
        <w:spacing w:line="360" w:lineRule="auto"/>
      </w:pPr>
      <w:r w:rsidRPr="000B60D0">
        <w:rPr>
          <w:b/>
        </w:rPr>
        <w:t>A</w:t>
      </w:r>
      <w:r w:rsidR="00651D21" w:rsidRPr="000B60D0">
        <w:rPr>
          <w:b/>
        </w:rPr>
        <w:t xml:space="preserve">NEXO </w:t>
      </w:r>
      <w:r w:rsidR="00C71399">
        <w:rPr>
          <w:b/>
        </w:rPr>
        <w:t xml:space="preserve"> </w:t>
      </w:r>
      <w:r w:rsidRPr="000B60D0">
        <w:rPr>
          <w:b/>
        </w:rPr>
        <w:t xml:space="preserve">V </w:t>
      </w:r>
      <w:r w:rsidRPr="000B60D0">
        <w:rPr>
          <w:bCs/>
        </w:rPr>
        <w:t>–</w:t>
      </w:r>
      <w:r w:rsidR="00651D21" w:rsidRPr="000B60D0">
        <w:rPr>
          <w:bCs/>
        </w:rPr>
        <w:t xml:space="preserve"> </w:t>
      </w:r>
      <w:r w:rsidR="00C71399">
        <w:rPr>
          <w:bCs/>
        </w:rPr>
        <w:t xml:space="preserve"> </w:t>
      </w:r>
      <w:r w:rsidR="00651D21" w:rsidRPr="000B60D0">
        <w:rPr>
          <w:bCs/>
        </w:rPr>
        <w:t>DADOS PARA PREENCHIMENTO DO CONTRATO;</w:t>
      </w:r>
    </w:p>
    <w:p w14:paraId="3B29BE9D" w14:textId="77777777" w:rsidR="0047602F" w:rsidRPr="000B60D0" w:rsidRDefault="00651D21" w:rsidP="00B90DE2">
      <w:pPr>
        <w:pStyle w:val="TableParagraph"/>
        <w:spacing w:line="360" w:lineRule="auto"/>
      </w:pPr>
      <w:r w:rsidRPr="000B60D0">
        <w:rPr>
          <w:b/>
        </w:rPr>
        <w:t>ANEXO VI</w:t>
      </w:r>
      <w:r w:rsidR="00753471" w:rsidRPr="000B60D0">
        <w:t xml:space="preserve"> –</w:t>
      </w:r>
      <w:r w:rsidRPr="000B60D0">
        <w:t xml:space="preserve"> MINUTA DE CONTRATO E TERMO DE NOTIFICAÇÃO TCE-SP.</w:t>
      </w:r>
    </w:p>
    <w:p w14:paraId="4B8272B6" w14:textId="77777777" w:rsidR="00753471" w:rsidRPr="000B60D0" w:rsidRDefault="00753471" w:rsidP="00B90DE2">
      <w:pPr>
        <w:pStyle w:val="TableParagraph"/>
        <w:spacing w:line="360" w:lineRule="auto"/>
        <w:jc w:val="both"/>
      </w:pPr>
    </w:p>
    <w:p w14:paraId="66779C9D" w14:textId="77777777" w:rsidR="00730891" w:rsidRPr="000B60D0" w:rsidRDefault="00730891" w:rsidP="00B90DE2">
      <w:pPr>
        <w:pStyle w:val="TableParagraph"/>
        <w:numPr>
          <w:ilvl w:val="0"/>
          <w:numId w:val="1"/>
        </w:numPr>
        <w:spacing w:line="360" w:lineRule="auto"/>
        <w:ind w:left="0" w:firstLine="709"/>
        <w:jc w:val="both"/>
        <w:rPr>
          <w:b/>
        </w:rPr>
      </w:pPr>
      <w:r w:rsidRPr="000B60D0">
        <w:rPr>
          <w:b/>
        </w:rPr>
        <w:t>INFORMAÇÕES</w:t>
      </w:r>
    </w:p>
    <w:p w14:paraId="15C00D7A" w14:textId="65882088" w:rsidR="006C588F" w:rsidRPr="000B60D0" w:rsidRDefault="00F2698B" w:rsidP="00B90DE2">
      <w:pPr>
        <w:pStyle w:val="TableParagraph"/>
        <w:spacing w:line="360" w:lineRule="auto"/>
        <w:ind w:firstLine="709"/>
        <w:jc w:val="both"/>
      </w:pPr>
      <w:r w:rsidRPr="000B60D0">
        <w:t xml:space="preserve">2.1. </w:t>
      </w:r>
      <w:r w:rsidR="00E93973" w:rsidRPr="000B60D0">
        <w:t>O valor total estimado deste certame é de R$</w:t>
      </w:r>
      <w:r w:rsidR="00DB4336" w:rsidRPr="000B60D0">
        <w:t>463</w:t>
      </w:r>
      <w:r w:rsidR="00651D21" w:rsidRPr="000B60D0">
        <w:t>.</w:t>
      </w:r>
      <w:r w:rsidR="00DB4336" w:rsidRPr="000B60D0">
        <w:t>379,97</w:t>
      </w:r>
      <w:r w:rsidR="00651D21" w:rsidRPr="000B60D0">
        <w:t xml:space="preserve"> (</w:t>
      </w:r>
      <w:r w:rsidR="00DB4336" w:rsidRPr="000B60D0">
        <w:t>quatrocentos e sessenta e três mil</w:t>
      </w:r>
      <w:r w:rsidR="006946F7">
        <w:t>,</w:t>
      </w:r>
      <w:r w:rsidR="00DB4336" w:rsidRPr="000B60D0">
        <w:t xml:space="preserve">  trezentos e setenta e nove reais e noventa e sete centavos</w:t>
      </w:r>
      <w:r w:rsidR="00651D21" w:rsidRPr="000B60D0">
        <w:t>).</w:t>
      </w:r>
    </w:p>
    <w:p w14:paraId="03D1BE04" w14:textId="77777777" w:rsidR="00730891" w:rsidRPr="000B60D0" w:rsidRDefault="00F2698B" w:rsidP="00B90DE2">
      <w:pPr>
        <w:pStyle w:val="TableParagraph"/>
        <w:spacing w:line="360" w:lineRule="auto"/>
        <w:ind w:firstLine="709"/>
        <w:jc w:val="both"/>
      </w:pPr>
      <w:r w:rsidRPr="000B60D0">
        <w:t xml:space="preserve">2.2. </w:t>
      </w:r>
      <w:r w:rsidR="00730891" w:rsidRPr="000B60D0">
        <w:t xml:space="preserve">Após a divulgação do edital no sítio eletrônico, os licitantes encaminharão, exclusivamente por meio do sistema a proposta com a descrição do objeto ofertado, a marca/modelo (quando for o caso) e o preço com no máximo 2 (duas) casas decimais após a virgula, até a data e o horário estabelecidos para o fim de recebimento das propostas da sessão pública. </w:t>
      </w:r>
    </w:p>
    <w:p w14:paraId="207357E0" w14:textId="77777777" w:rsidR="00730891" w:rsidRPr="000B60D0" w:rsidRDefault="00F2698B" w:rsidP="00B90DE2">
      <w:pPr>
        <w:pStyle w:val="TableParagraph"/>
        <w:spacing w:line="360" w:lineRule="auto"/>
        <w:ind w:firstLine="709"/>
        <w:jc w:val="both"/>
      </w:pPr>
      <w:r w:rsidRPr="000B60D0">
        <w:t xml:space="preserve">2.3. </w:t>
      </w:r>
      <w:r w:rsidR="00730891" w:rsidRPr="000B60D0">
        <w:t>Este Pregão poderá ter a data e horário de abertura da sessão pública transferida, caso ocorra algum fato superveniente que impeça a abertura do certame na data já definida.</w:t>
      </w:r>
    </w:p>
    <w:p w14:paraId="03FEFD9A" w14:textId="77777777" w:rsidR="00ED3810" w:rsidRPr="000B60D0" w:rsidRDefault="00F2698B" w:rsidP="00B90DE2">
      <w:pPr>
        <w:pStyle w:val="TableParagraph"/>
        <w:spacing w:line="360" w:lineRule="auto"/>
        <w:ind w:firstLine="709"/>
        <w:jc w:val="both"/>
      </w:pPr>
      <w:r w:rsidRPr="000B60D0">
        <w:t xml:space="preserve">2.4. </w:t>
      </w:r>
      <w:r w:rsidR="00ED3810" w:rsidRPr="000B60D0">
        <w:t>O Edital poderá ser retirado nos sítios: http://www.comprasbr.com.br e http://www.ibiuna.sp.gov.br no link licitações e/ou na Secretaria Municipal de Licitações e Compras – 1º andar, localizada no Paço Municip</w:t>
      </w:r>
      <w:r w:rsidR="004F7A7A" w:rsidRPr="000B60D0">
        <w:t>al</w:t>
      </w:r>
      <w:r w:rsidR="00ED3810" w:rsidRPr="000B60D0">
        <w:t xml:space="preserve"> - sito à Av. Capitão Manoel de Oliveira Carvalho, 51 – Centro – Ibiúna/SP, de segunda a sexta feira, no horário de 08h00min às 12h00min, e das 1</w:t>
      </w:r>
      <w:r w:rsidR="009173DE" w:rsidRPr="000B60D0">
        <w:t>3</w:t>
      </w:r>
      <w:r w:rsidR="00ED3810" w:rsidRPr="000B60D0">
        <w:t xml:space="preserve">h00min às 17h00min, </w:t>
      </w:r>
      <w:r w:rsidR="00ED3810" w:rsidRPr="000B60D0">
        <w:lastRenderedPageBreak/>
        <w:t>devendo os interessados comparecerem munidos de PEN-DRIVE ou mídia eletrônica para que seja copiado o arquivo referente ao Edital de seu interesse, sem qualquer ônus. Sendo-lhe vedada qualquer alegação posterior de insuficiência de informações.</w:t>
      </w:r>
    </w:p>
    <w:p w14:paraId="6853AC86" w14:textId="77777777" w:rsidR="001E4BCC" w:rsidRPr="000B60D0" w:rsidRDefault="001E4BCC" w:rsidP="00B90DE2">
      <w:pPr>
        <w:pStyle w:val="TableParagraph"/>
        <w:spacing w:line="360" w:lineRule="auto"/>
        <w:ind w:firstLine="709"/>
        <w:jc w:val="both"/>
      </w:pPr>
    </w:p>
    <w:p w14:paraId="6D0E77A1" w14:textId="77777777" w:rsidR="001E4BCC" w:rsidRPr="000B60D0" w:rsidRDefault="001E4BCC" w:rsidP="00B90DE2">
      <w:pPr>
        <w:pStyle w:val="TableParagraph"/>
        <w:spacing w:line="360" w:lineRule="auto"/>
        <w:ind w:firstLine="709"/>
        <w:jc w:val="both"/>
        <w:rPr>
          <w:b/>
        </w:rPr>
      </w:pPr>
      <w:r w:rsidRPr="000B60D0">
        <w:rPr>
          <w:b/>
        </w:rPr>
        <w:t xml:space="preserve">3. </w:t>
      </w:r>
      <w:r w:rsidRPr="000B60D0">
        <w:rPr>
          <w:b/>
        </w:rPr>
        <w:tab/>
        <w:t>DA IMPUGNAÇÃO E DO PEDIDO DE ESCLARECIMENTO AO EDITAL</w:t>
      </w:r>
    </w:p>
    <w:p w14:paraId="5F104B5B" w14:textId="77777777" w:rsidR="008345AD" w:rsidRPr="000B60D0" w:rsidRDefault="001E4BCC" w:rsidP="00B90DE2">
      <w:pPr>
        <w:pStyle w:val="TableParagraph"/>
        <w:tabs>
          <w:tab w:val="left" w:pos="709"/>
        </w:tabs>
        <w:spacing w:line="360" w:lineRule="auto"/>
        <w:ind w:firstLine="709"/>
        <w:jc w:val="both"/>
      </w:pPr>
      <w:r w:rsidRPr="000B60D0">
        <w:t>3</w:t>
      </w:r>
      <w:r w:rsidR="00F2698B" w:rsidRPr="000B60D0">
        <w:t>.</w:t>
      </w:r>
      <w:r w:rsidRPr="000B60D0">
        <w:t>1</w:t>
      </w:r>
      <w:r w:rsidR="00F2698B" w:rsidRPr="000B60D0">
        <w:t xml:space="preserve">. </w:t>
      </w:r>
      <w:r w:rsidR="008345AD" w:rsidRPr="000B60D0">
        <w:t xml:space="preserve">Até 03 (três) dias úteis antes da data fixada para a entrega das propostas e documentos, qualquer interessado poderá solicitar esclarecimentos do ato convocatório sobre o Pregão mediante petição a ser enviada para o endereço eletrônico: </w:t>
      </w:r>
      <w:hyperlink r:id="rId9" w:history="1">
        <w:r w:rsidRPr="000B60D0">
          <w:rPr>
            <w:rStyle w:val="Hyperlink"/>
            <w:color w:val="auto"/>
          </w:rPr>
          <w:t>licitacao@ibiuna.sp.gov.br</w:t>
        </w:r>
      </w:hyperlink>
      <w:r w:rsidR="00325A24" w:rsidRPr="000B60D0">
        <w:t>, via plataforma</w:t>
      </w:r>
      <w:r w:rsidR="00E81576" w:rsidRPr="000B60D0">
        <w:t xml:space="preserve">: </w:t>
      </w:r>
      <w:hyperlink r:id="rId10" w:history="1">
        <w:r w:rsidR="000D3A39" w:rsidRPr="000B60D0">
          <w:rPr>
            <w:rStyle w:val="Hyperlink"/>
            <w:b/>
          </w:rPr>
          <w:t>http://www.comprasbr.com.br</w:t>
        </w:r>
      </w:hyperlink>
      <w:r w:rsidR="008345AD" w:rsidRPr="000B60D0">
        <w:t>, ou no Departamento de Protocolo, localizado à Av. Capitão Manoel de Oliveira Carvalho, 51 – Centro – Ibiúna/SP, estando disponível para atendimento de segunda a sexta-feira, das 09h00min às 16h00min.</w:t>
      </w:r>
    </w:p>
    <w:p w14:paraId="0F27C33E" w14:textId="77777777" w:rsidR="005632A2" w:rsidRPr="000B60D0" w:rsidRDefault="001E4BCC" w:rsidP="00B90DE2">
      <w:pPr>
        <w:pStyle w:val="TableParagraph"/>
        <w:spacing w:line="360" w:lineRule="auto"/>
        <w:ind w:firstLine="709"/>
        <w:jc w:val="both"/>
      </w:pPr>
      <w:r w:rsidRPr="000B60D0">
        <w:t>3</w:t>
      </w:r>
      <w:r w:rsidR="00F2698B" w:rsidRPr="000B60D0">
        <w:t>.</w:t>
      </w:r>
      <w:r w:rsidRPr="000B60D0">
        <w:t>2</w:t>
      </w:r>
      <w:r w:rsidR="00F2698B" w:rsidRPr="000B60D0">
        <w:t xml:space="preserve">. </w:t>
      </w:r>
      <w:r w:rsidR="005632A2" w:rsidRPr="000B60D0">
        <w:t xml:space="preserve">Decairá o direito de impugnar os termos do Edital </w:t>
      </w:r>
      <w:r w:rsidRPr="000B60D0">
        <w:t xml:space="preserve">a pessoa </w:t>
      </w:r>
      <w:r w:rsidR="005632A2" w:rsidRPr="000B60D0">
        <w:t>que não apontar as falhas ou irregularidades supostamente existentes no Edital em até 03 (três) dias úteis que anteceder à data da realização do Pregão. Sendo intempestiva, a comunicação do suposto vício não suspenderá o curso do certame.</w:t>
      </w:r>
    </w:p>
    <w:p w14:paraId="0379EB8E" w14:textId="77777777" w:rsidR="0048756E" w:rsidRPr="000B60D0" w:rsidRDefault="001E4BCC" w:rsidP="00B90DE2">
      <w:pPr>
        <w:pStyle w:val="TableParagraph"/>
        <w:spacing w:line="360" w:lineRule="auto"/>
        <w:ind w:firstLine="709"/>
        <w:jc w:val="both"/>
      </w:pPr>
      <w:r w:rsidRPr="000B60D0">
        <w:t>3</w:t>
      </w:r>
      <w:r w:rsidR="00F2698B" w:rsidRPr="000B60D0">
        <w:t>.</w:t>
      </w:r>
      <w:r w:rsidRPr="000B60D0">
        <w:t>3</w:t>
      </w:r>
      <w:r w:rsidR="00F2698B" w:rsidRPr="000B60D0">
        <w:t xml:space="preserve">. </w:t>
      </w:r>
      <w:r w:rsidR="0048756E" w:rsidRPr="000B60D0">
        <w:t>A impugnação feita tempestivamente pelo licitante não o impedirá de participar do processo licitatório, ao menos até o trânsito em julgado a ele pertinente. Acolhida a petição contra o ato convocatório, será designada nova data para a realização do certame, desde que a alteração proferida implique em alteração substancial da proposta.</w:t>
      </w:r>
    </w:p>
    <w:p w14:paraId="774E6BBE" w14:textId="77777777" w:rsidR="0048756E" w:rsidRPr="000B60D0" w:rsidRDefault="001E4BCC" w:rsidP="00B90DE2">
      <w:pPr>
        <w:pStyle w:val="TableParagraph"/>
        <w:spacing w:line="360" w:lineRule="auto"/>
        <w:ind w:firstLine="709"/>
        <w:jc w:val="both"/>
      </w:pPr>
      <w:r w:rsidRPr="000B60D0">
        <w:t>3</w:t>
      </w:r>
      <w:r w:rsidR="00F2698B" w:rsidRPr="000B60D0">
        <w:t>.</w:t>
      </w:r>
      <w:r w:rsidRPr="000B60D0">
        <w:t>4</w:t>
      </w:r>
      <w:r w:rsidR="00F2698B" w:rsidRPr="000B60D0">
        <w:t xml:space="preserve">. </w:t>
      </w:r>
      <w:r w:rsidR="0048756E" w:rsidRPr="000B60D0">
        <w:t>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16884AF7" w14:textId="77777777" w:rsidR="0048756E" w:rsidRPr="000B60D0" w:rsidRDefault="00B846A7" w:rsidP="00B90DE2">
      <w:pPr>
        <w:pStyle w:val="TableParagraph"/>
        <w:spacing w:line="360" w:lineRule="auto"/>
        <w:ind w:firstLine="709"/>
        <w:jc w:val="both"/>
      </w:pPr>
      <w:r w:rsidRPr="000B60D0">
        <w:t>3</w:t>
      </w:r>
      <w:r w:rsidR="00F2698B" w:rsidRPr="000B60D0">
        <w:t>.</w:t>
      </w:r>
      <w:r w:rsidRPr="000B60D0">
        <w:t>5</w:t>
      </w:r>
      <w:r w:rsidR="00F2698B" w:rsidRPr="000B60D0">
        <w:t xml:space="preserve">. </w:t>
      </w:r>
      <w:r w:rsidR="0048756E" w:rsidRPr="000B60D0">
        <w:t xml:space="preserve">As RESPOSTAS às impugnações e aos esclarecimentos solicitados serão disponibilizadas no endereço eletrônico </w:t>
      </w:r>
      <w:hyperlink r:id="rId11" w:history="1">
        <w:r w:rsidR="0048756E" w:rsidRPr="000B60D0">
          <w:rPr>
            <w:rStyle w:val="Hyperlink"/>
            <w:color w:val="auto"/>
          </w:rPr>
          <w:t>http://www.comprasbr.com.br</w:t>
        </w:r>
      </w:hyperlink>
      <w:r w:rsidRPr="000B60D0">
        <w:t>, no prazo de até 03 (tres) dias úteis, limitado ao último dia útil anterior à data de abertutra da sessão publica do certame.</w:t>
      </w:r>
    </w:p>
    <w:p w14:paraId="05B0B1C9" w14:textId="77777777" w:rsidR="0048756E" w:rsidRPr="000B60D0" w:rsidRDefault="00B846A7" w:rsidP="00B90DE2">
      <w:pPr>
        <w:pStyle w:val="TableParagraph"/>
        <w:spacing w:line="360" w:lineRule="auto"/>
        <w:ind w:firstLine="709"/>
        <w:jc w:val="both"/>
      </w:pPr>
      <w:r w:rsidRPr="000B60D0">
        <w:t>3</w:t>
      </w:r>
      <w:r w:rsidR="00F2698B" w:rsidRPr="000B60D0">
        <w:t>.</w:t>
      </w:r>
      <w:r w:rsidRPr="000B60D0">
        <w:t>6</w:t>
      </w:r>
      <w:r w:rsidR="00F2698B" w:rsidRPr="000B60D0">
        <w:t xml:space="preserve">. </w:t>
      </w:r>
      <w:r w:rsidR="006B04D2" w:rsidRPr="000B60D0">
        <w:t xml:space="preserve">As respostas às impugnações e os esclarecimentos prestados pelo </w:t>
      </w:r>
      <w:r w:rsidR="0057343D" w:rsidRPr="000B60D0">
        <w:t>Agente de Contratação</w:t>
      </w:r>
      <w:r w:rsidR="006B04D2" w:rsidRPr="000B60D0">
        <w:t xml:space="preserve"> serão entranhados nos autos do processo licitatório e estarão disponíveis para consulta por qualquer interessado</w:t>
      </w:r>
      <w:r w:rsidRPr="000B60D0">
        <w:t xml:space="preserve"> na portal eletronicio “</w:t>
      </w:r>
      <w:r w:rsidRPr="000B60D0">
        <w:rPr>
          <w:b/>
        </w:rPr>
        <w:t>comprasbr”</w:t>
      </w:r>
      <w:r w:rsidR="006B04D2" w:rsidRPr="000B60D0">
        <w:t>;</w:t>
      </w:r>
    </w:p>
    <w:p w14:paraId="66A12D81" w14:textId="77777777" w:rsidR="00BA0BC0" w:rsidRPr="000B60D0" w:rsidRDefault="00BA0BC0" w:rsidP="00B90DE2">
      <w:pPr>
        <w:pStyle w:val="TableParagraph"/>
        <w:spacing w:line="360" w:lineRule="auto"/>
        <w:jc w:val="both"/>
      </w:pPr>
    </w:p>
    <w:p w14:paraId="505BA4A0" w14:textId="77777777" w:rsidR="00BA0BC0" w:rsidRPr="000B60D0" w:rsidRDefault="00BA0BC0" w:rsidP="00B90DE2">
      <w:pPr>
        <w:pStyle w:val="TableParagraph"/>
        <w:numPr>
          <w:ilvl w:val="0"/>
          <w:numId w:val="21"/>
        </w:numPr>
        <w:spacing w:line="360" w:lineRule="auto"/>
        <w:jc w:val="both"/>
        <w:rPr>
          <w:b/>
        </w:rPr>
      </w:pPr>
      <w:r w:rsidRPr="000B60D0">
        <w:rPr>
          <w:b/>
        </w:rPr>
        <w:t xml:space="preserve">INFORMAÇÕES E ELEMENTOS ESCLARECEDORES </w:t>
      </w:r>
    </w:p>
    <w:p w14:paraId="66C76424" w14:textId="77777777" w:rsidR="00233466" w:rsidRPr="000B60D0" w:rsidRDefault="00B846A7" w:rsidP="00B90DE2">
      <w:pPr>
        <w:pStyle w:val="TableParagraph"/>
        <w:spacing w:line="360" w:lineRule="auto"/>
        <w:ind w:firstLine="709"/>
        <w:jc w:val="both"/>
      </w:pPr>
      <w:r w:rsidRPr="000B60D0">
        <w:t>4</w:t>
      </w:r>
      <w:r w:rsidR="00F2698B" w:rsidRPr="000B60D0">
        <w:t xml:space="preserve">.1. </w:t>
      </w:r>
      <w:r w:rsidR="00233466" w:rsidRPr="000B60D0">
        <w:t xml:space="preserve">A realização do procedimento estará a cargo do </w:t>
      </w:r>
      <w:r w:rsidRPr="000B60D0">
        <w:t>Agente de Contratação</w:t>
      </w:r>
      <w:r w:rsidR="00233466" w:rsidRPr="000B60D0">
        <w:t xml:space="preserve"> nomeado por esta Administração Pública.</w:t>
      </w:r>
    </w:p>
    <w:p w14:paraId="0A59A700" w14:textId="77777777" w:rsidR="00233466" w:rsidRPr="000B60D0" w:rsidRDefault="00B846A7" w:rsidP="00B90DE2">
      <w:pPr>
        <w:pStyle w:val="TableParagraph"/>
        <w:spacing w:line="360" w:lineRule="auto"/>
        <w:ind w:firstLine="709"/>
        <w:jc w:val="both"/>
      </w:pPr>
      <w:r w:rsidRPr="000B60D0">
        <w:t>4</w:t>
      </w:r>
      <w:r w:rsidR="00F2698B" w:rsidRPr="000B60D0">
        <w:t xml:space="preserve">.2. </w:t>
      </w:r>
      <w:r w:rsidR="00233466" w:rsidRPr="000B60D0">
        <w:t xml:space="preserve">O licitante poderá obter informações pela Internet, acessando o endereço: </w:t>
      </w:r>
      <w:hyperlink r:id="rId12" w:history="1">
        <w:r w:rsidRPr="000B60D0">
          <w:rPr>
            <w:rStyle w:val="Hyperlink"/>
            <w:color w:val="auto"/>
          </w:rPr>
          <w:t>http://www.comprasbr.com.br</w:t>
        </w:r>
      </w:hyperlink>
      <w:r w:rsidRPr="000B60D0">
        <w:t xml:space="preserve">, </w:t>
      </w:r>
      <w:r w:rsidR="00233466" w:rsidRPr="000B60D0">
        <w:t xml:space="preserve"> sistema de licitações.</w:t>
      </w:r>
    </w:p>
    <w:p w14:paraId="2C687063" w14:textId="77777777" w:rsidR="00233466" w:rsidRPr="000B60D0" w:rsidRDefault="00B846A7" w:rsidP="00B90DE2">
      <w:pPr>
        <w:pStyle w:val="TableParagraph"/>
        <w:spacing w:line="360" w:lineRule="auto"/>
        <w:ind w:firstLine="709"/>
        <w:jc w:val="both"/>
      </w:pPr>
      <w:r w:rsidRPr="000B60D0">
        <w:t>4</w:t>
      </w:r>
      <w:r w:rsidR="00F2698B" w:rsidRPr="000B60D0">
        <w:t xml:space="preserve">.3. </w:t>
      </w:r>
      <w:r w:rsidR="00233466" w:rsidRPr="000B60D0">
        <w:t xml:space="preserve">Ao utilizar sua senha de acesso ao sistema para dar um lance no Pregão, o licitante terá </w:t>
      </w:r>
      <w:r w:rsidR="00233466" w:rsidRPr="000B60D0">
        <w:lastRenderedPageBreak/>
        <w:t xml:space="preserve">expressado sua decisão irrevogável de concluir a transação, nos valores e condições do referido lance. Após o </w:t>
      </w:r>
      <w:r w:rsidRPr="000B60D0">
        <w:t>Agente de Contratação</w:t>
      </w:r>
      <w:r w:rsidR="00233466" w:rsidRPr="000B60D0">
        <w:t>, conjuntamente com a equipe de apoio, darão sequência ao processo de Pregão.</w:t>
      </w:r>
    </w:p>
    <w:p w14:paraId="3DAC4115" w14:textId="77777777" w:rsidR="00233466" w:rsidRPr="000B60D0" w:rsidRDefault="00B846A7" w:rsidP="00B90DE2">
      <w:pPr>
        <w:pStyle w:val="TableParagraph"/>
        <w:spacing w:line="360" w:lineRule="auto"/>
        <w:ind w:firstLine="709"/>
        <w:jc w:val="both"/>
      </w:pPr>
      <w:r w:rsidRPr="000B60D0">
        <w:t>4</w:t>
      </w:r>
      <w:r w:rsidR="00F2698B" w:rsidRPr="000B60D0">
        <w:t xml:space="preserve">.4. </w:t>
      </w:r>
      <w:r w:rsidR="00233466" w:rsidRPr="000B60D0">
        <w:t>As decisões referentes a este processo licitatório poderão ser comunicadas aos proponentes por qualquer meio de comunicação que comprove recebimento.</w:t>
      </w:r>
    </w:p>
    <w:p w14:paraId="1449A889" w14:textId="77777777" w:rsidR="00233466" w:rsidRPr="000B60D0" w:rsidRDefault="00B846A7" w:rsidP="00B90DE2">
      <w:pPr>
        <w:pStyle w:val="TableParagraph"/>
        <w:spacing w:line="360" w:lineRule="auto"/>
        <w:ind w:firstLine="709"/>
        <w:jc w:val="both"/>
      </w:pPr>
      <w:r w:rsidRPr="000B60D0">
        <w:t>4</w:t>
      </w:r>
      <w:r w:rsidR="00F2698B" w:rsidRPr="000B60D0">
        <w:t xml:space="preserve">.5. </w:t>
      </w:r>
      <w:r w:rsidR="00233466" w:rsidRPr="000B60D0">
        <w:t>O sistema eletrônico aplicará o tratamento diferenciado para ME/EPP, quando assim enquadrada a fim de gozar dos benefícios contemplados na Lei Complementar nº 123/2006, no tocante ao direito de preferência e critério de desempate.</w:t>
      </w:r>
    </w:p>
    <w:p w14:paraId="68D34471" w14:textId="77777777" w:rsidR="00233466" w:rsidRPr="000B60D0" w:rsidRDefault="00233466" w:rsidP="00B90DE2">
      <w:pPr>
        <w:pStyle w:val="TableParagraph"/>
        <w:spacing w:line="360" w:lineRule="auto"/>
        <w:jc w:val="both"/>
      </w:pPr>
    </w:p>
    <w:p w14:paraId="0BF5977E" w14:textId="77777777" w:rsidR="00233466" w:rsidRPr="000B60D0" w:rsidRDefault="00441184" w:rsidP="00B90DE2">
      <w:pPr>
        <w:pStyle w:val="TableParagraph"/>
        <w:numPr>
          <w:ilvl w:val="0"/>
          <w:numId w:val="21"/>
        </w:numPr>
        <w:spacing w:line="360" w:lineRule="auto"/>
        <w:jc w:val="both"/>
        <w:rPr>
          <w:b/>
        </w:rPr>
      </w:pPr>
      <w:r w:rsidRPr="000B60D0">
        <w:rPr>
          <w:b/>
        </w:rPr>
        <w:t>DA PARTICIPAÇÃO NO PREGÃO</w:t>
      </w:r>
    </w:p>
    <w:p w14:paraId="67C17A96" w14:textId="77777777" w:rsidR="00233466" w:rsidRPr="000B60D0" w:rsidRDefault="00B846A7" w:rsidP="00B90DE2">
      <w:pPr>
        <w:pStyle w:val="TableParagraph"/>
        <w:spacing w:line="360" w:lineRule="auto"/>
        <w:ind w:firstLine="709"/>
        <w:jc w:val="both"/>
      </w:pPr>
      <w:r w:rsidRPr="000B60D0">
        <w:t>5</w:t>
      </w:r>
      <w:r w:rsidR="00F2698B" w:rsidRPr="000B60D0">
        <w:t xml:space="preserve">.1. </w:t>
      </w:r>
      <w:r w:rsidR="00D650F0" w:rsidRPr="000B60D0">
        <w:t>Poderão participar deste PREGÃO as empresas interessadas cujo objeto social seja pertinente e compatível com o objeto licitado e que atenderem a todas as exigências deste Edital.</w:t>
      </w:r>
    </w:p>
    <w:p w14:paraId="0488C714" w14:textId="77777777" w:rsidR="00FA482B" w:rsidRPr="000B60D0" w:rsidRDefault="00B846A7" w:rsidP="00B90DE2">
      <w:pPr>
        <w:pStyle w:val="TableParagraph"/>
        <w:spacing w:line="360" w:lineRule="auto"/>
        <w:ind w:firstLine="709"/>
        <w:jc w:val="both"/>
      </w:pPr>
      <w:r w:rsidRPr="000B60D0">
        <w:t>5</w:t>
      </w:r>
      <w:r w:rsidR="00F2698B" w:rsidRPr="000B60D0">
        <w:t xml:space="preserve">.2. </w:t>
      </w:r>
      <w:r w:rsidR="00FA482B" w:rsidRPr="000B60D0">
        <w:t>Não poderão participar desta licitação os interessados:</w:t>
      </w:r>
    </w:p>
    <w:p w14:paraId="0E4A040A" w14:textId="77777777" w:rsidR="001A609D" w:rsidRPr="000B60D0" w:rsidRDefault="00586945" w:rsidP="00B90DE2">
      <w:pPr>
        <w:pStyle w:val="TableParagraph"/>
        <w:spacing w:line="360" w:lineRule="auto"/>
        <w:ind w:left="1440"/>
        <w:jc w:val="both"/>
      </w:pPr>
      <w:r w:rsidRPr="000B60D0">
        <w:t xml:space="preserve">5.2.1. </w:t>
      </w:r>
      <w:r w:rsidR="001A609D" w:rsidRPr="000B60D0">
        <w:t xml:space="preserve">Que estejam declarados inidôneas para licitar ou contratar com a Administração Pública Federal, Estadual ou Municipal; </w:t>
      </w:r>
    </w:p>
    <w:p w14:paraId="4889A8D5" w14:textId="77777777" w:rsidR="001A609D" w:rsidRPr="000B60D0" w:rsidRDefault="00586945" w:rsidP="00B90DE2">
      <w:pPr>
        <w:pStyle w:val="TableParagraph"/>
        <w:spacing w:line="360" w:lineRule="auto"/>
        <w:ind w:left="1440"/>
        <w:jc w:val="both"/>
      </w:pPr>
      <w:r w:rsidRPr="000B60D0">
        <w:t xml:space="preserve">5.2.2. </w:t>
      </w:r>
      <w:r w:rsidR="001A609D" w:rsidRPr="000B60D0">
        <w:t xml:space="preserve">Que estejam suspensos e/ou impedidos de contratar com a Prefeitura Municipal da Estância Turística de Ibiúna; </w:t>
      </w:r>
    </w:p>
    <w:p w14:paraId="641ECBDE" w14:textId="77777777" w:rsidR="006453E3" w:rsidRPr="000B60D0" w:rsidRDefault="00586945" w:rsidP="00B90DE2">
      <w:pPr>
        <w:pStyle w:val="TableParagraph"/>
        <w:spacing w:line="360" w:lineRule="auto"/>
        <w:ind w:left="1440"/>
        <w:jc w:val="both"/>
      </w:pPr>
      <w:r w:rsidRPr="000B60D0">
        <w:t xml:space="preserve">5.2.3. </w:t>
      </w:r>
      <w:r w:rsidR="001A609D" w:rsidRPr="000B60D0">
        <w:t xml:space="preserve">Ou tiverem registros no seu contrato social atividade incompatível com o objeto deste Pregão. </w:t>
      </w:r>
    </w:p>
    <w:p w14:paraId="0C7FF159" w14:textId="77777777" w:rsidR="00B54B7E" w:rsidRPr="000B60D0" w:rsidRDefault="00586945" w:rsidP="00B90DE2">
      <w:pPr>
        <w:pStyle w:val="TableParagraph"/>
        <w:spacing w:line="360" w:lineRule="auto"/>
        <w:ind w:left="1440"/>
        <w:jc w:val="both"/>
      </w:pPr>
      <w:r w:rsidRPr="000B60D0">
        <w:t xml:space="preserve">5.2.4. </w:t>
      </w:r>
      <w:r w:rsidR="001A609D" w:rsidRPr="000B60D0">
        <w:t>Ou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5A93D0" w14:textId="77777777" w:rsidR="00B846A7" w:rsidRPr="000B60D0" w:rsidRDefault="00272728" w:rsidP="00B90DE2">
      <w:pPr>
        <w:pStyle w:val="TableParagraph"/>
        <w:spacing w:line="360" w:lineRule="auto"/>
        <w:jc w:val="both"/>
      </w:pPr>
      <w:r w:rsidRPr="000B60D0">
        <w:tab/>
        <w:t>5.3. Serão aplicadas, no que couber, as disposições constantes dos art. 42 a 49 da Lei Complementar nº 123/2006.</w:t>
      </w:r>
    </w:p>
    <w:p w14:paraId="64E55A0B" w14:textId="77777777" w:rsidR="00D41337" w:rsidRPr="000B60D0" w:rsidRDefault="00272728" w:rsidP="00B90DE2">
      <w:pPr>
        <w:pStyle w:val="TableParagraph"/>
        <w:spacing w:line="360" w:lineRule="auto"/>
        <w:jc w:val="both"/>
      </w:pPr>
      <w:r w:rsidRPr="000B60D0">
        <w:tab/>
      </w:r>
      <w:r w:rsidR="00D41337" w:rsidRPr="000B60D0">
        <w:t>5.3.</w:t>
      </w:r>
      <w:r w:rsidR="001445D0" w:rsidRPr="000B60D0">
        <w:t>1</w:t>
      </w:r>
      <w:r w:rsidR="00D41337" w:rsidRPr="000B60D0">
        <w:t>. No momento do registro da proposta inicial, as licitantes que se qualificam para o benefício estabelecido nos artigos 42 a 49, devem indicar, em campo próprio do sistema, que se enquadram como Microempresa, Empresa de Pequeno Porte ou Microempresario Individual, e que atendem aos requisitos definidos no artigo 3º da Lei Complementar n</w:t>
      </w:r>
      <w:r w:rsidR="00E81576" w:rsidRPr="000B60D0">
        <w:t>º</w:t>
      </w:r>
      <w:r w:rsidR="00D41337" w:rsidRPr="000B60D0">
        <w:t xml:space="preserve"> 123/2006.</w:t>
      </w:r>
    </w:p>
    <w:p w14:paraId="4DBC3CC6" w14:textId="77777777" w:rsidR="00DA3B64" w:rsidRPr="000B60D0" w:rsidRDefault="00DA3B64" w:rsidP="00B90DE2">
      <w:pPr>
        <w:pStyle w:val="TableParagraph"/>
        <w:spacing w:line="360" w:lineRule="auto"/>
        <w:jc w:val="both"/>
      </w:pPr>
    </w:p>
    <w:p w14:paraId="49745D88" w14:textId="77777777" w:rsidR="00DA3B64" w:rsidRPr="000B60D0" w:rsidRDefault="0030311D" w:rsidP="00B90DE2">
      <w:pPr>
        <w:pStyle w:val="TableParagraph"/>
        <w:numPr>
          <w:ilvl w:val="0"/>
          <w:numId w:val="21"/>
        </w:numPr>
        <w:spacing w:line="360" w:lineRule="auto"/>
        <w:jc w:val="both"/>
        <w:rPr>
          <w:b/>
        </w:rPr>
      </w:pPr>
      <w:r w:rsidRPr="000B60D0">
        <w:rPr>
          <w:b/>
        </w:rPr>
        <w:t>DO CREDENCIAMENTO</w:t>
      </w:r>
    </w:p>
    <w:p w14:paraId="10350FF0" w14:textId="77777777" w:rsidR="00233466" w:rsidRPr="000B60D0" w:rsidRDefault="00D41337" w:rsidP="00B90DE2">
      <w:pPr>
        <w:pStyle w:val="TableParagraph"/>
        <w:spacing w:line="360" w:lineRule="auto"/>
        <w:ind w:firstLine="709"/>
        <w:jc w:val="both"/>
      </w:pPr>
      <w:r w:rsidRPr="000B60D0">
        <w:t>6</w:t>
      </w:r>
      <w:r w:rsidR="00F2698B" w:rsidRPr="000B60D0">
        <w:t xml:space="preserve">.1. </w:t>
      </w:r>
      <w:r w:rsidR="00AA6906" w:rsidRPr="000B60D0">
        <w:t xml:space="preserve">Para participar deste certame, o licitante deverá se credenciar no Portal de Licitações através do site </w:t>
      </w:r>
      <w:hyperlink r:id="rId13" w:history="1">
        <w:r w:rsidR="00AA6906" w:rsidRPr="000B60D0">
          <w:rPr>
            <w:rStyle w:val="Hyperlink"/>
            <w:color w:val="auto"/>
          </w:rPr>
          <w:t>http://comprasbr.com.br</w:t>
        </w:r>
      </w:hyperlink>
    </w:p>
    <w:p w14:paraId="5EB12262" w14:textId="77777777" w:rsidR="00960A9A" w:rsidRPr="000B60D0" w:rsidRDefault="00D41337" w:rsidP="00B90DE2">
      <w:pPr>
        <w:pStyle w:val="TableParagraph"/>
        <w:spacing w:line="360" w:lineRule="auto"/>
        <w:ind w:firstLine="709"/>
        <w:jc w:val="both"/>
      </w:pPr>
      <w:r w:rsidRPr="000B60D0">
        <w:t>6</w:t>
      </w:r>
      <w:r w:rsidR="00F2698B" w:rsidRPr="000B60D0">
        <w:t>.2.</w:t>
      </w:r>
      <w:r w:rsidR="00960A9A" w:rsidRPr="000B60D0">
        <w:t>O credenciamento dar-se-á pela atribuição de chave de identificação e de senha, pessoal e intransferível, para acesso ao sistema eletrônico.</w:t>
      </w:r>
    </w:p>
    <w:p w14:paraId="4C80EC48" w14:textId="77777777" w:rsidR="00960A9A" w:rsidRPr="000B60D0" w:rsidRDefault="00D41337" w:rsidP="00B90DE2">
      <w:pPr>
        <w:pStyle w:val="TableParagraph"/>
        <w:spacing w:line="360" w:lineRule="auto"/>
        <w:ind w:firstLine="709"/>
        <w:jc w:val="both"/>
      </w:pPr>
      <w:r w:rsidRPr="000B60D0">
        <w:lastRenderedPageBreak/>
        <w:t>6</w:t>
      </w:r>
      <w:r w:rsidR="00F2698B" w:rsidRPr="000B60D0">
        <w:t xml:space="preserve">.3. </w:t>
      </w:r>
      <w:r w:rsidR="00960A9A" w:rsidRPr="000B60D0">
        <w:t xml:space="preserve">O uso da senha de acesso ao sistema eletrônico é de exclusiva responsabilidade da licitante, incluindo qualquer transação efetuada diretamente, ou por seu representante, não cabendo ao provedor do sistema ou a Prefeitura da Estância Turística de </w:t>
      </w:r>
      <w:r w:rsidR="00866A8D" w:rsidRPr="000B60D0">
        <w:t>Ibiúna</w:t>
      </w:r>
      <w:r w:rsidR="00960A9A" w:rsidRPr="000B60D0">
        <w:t>, responsabilidade por eventuais danos decorrentes de uso indevido da senha, ainda que por terceiros.</w:t>
      </w:r>
    </w:p>
    <w:p w14:paraId="08F56877" w14:textId="77777777" w:rsidR="000E416D" w:rsidRPr="000B60D0" w:rsidRDefault="00D41337" w:rsidP="00B90DE2">
      <w:pPr>
        <w:pStyle w:val="TableParagraph"/>
        <w:spacing w:line="360" w:lineRule="auto"/>
        <w:ind w:firstLine="709"/>
        <w:jc w:val="both"/>
      </w:pPr>
      <w:r w:rsidRPr="000B60D0">
        <w:t xml:space="preserve">6.4. </w:t>
      </w:r>
      <w:r w:rsidR="00964FE6" w:rsidRPr="000B60D0">
        <w:t>O credenciamento junto ao provedor do sistema implica a responsabilidade legal da licitante ou seu representante e a presunção de sua capacidade técnica para realização das transações inerentes ao pregão eletrônico.</w:t>
      </w:r>
    </w:p>
    <w:p w14:paraId="49B55CB2" w14:textId="77777777" w:rsidR="00964FE6" w:rsidRPr="000B60D0" w:rsidRDefault="00964FE6" w:rsidP="00B90DE2">
      <w:pPr>
        <w:pStyle w:val="TableParagraph"/>
        <w:spacing w:line="360" w:lineRule="auto"/>
        <w:jc w:val="both"/>
      </w:pPr>
    </w:p>
    <w:p w14:paraId="4DB1ECBC" w14:textId="77777777" w:rsidR="00964FE6" w:rsidRPr="000B60D0" w:rsidRDefault="008C6BFC" w:rsidP="00B90DE2">
      <w:pPr>
        <w:pStyle w:val="TableParagraph"/>
        <w:numPr>
          <w:ilvl w:val="0"/>
          <w:numId w:val="21"/>
        </w:numPr>
        <w:spacing w:line="360" w:lineRule="auto"/>
        <w:jc w:val="both"/>
        <w:rPr>
          <w:b/>
        </w:rPr>
      </w:pPr>
      <w:r w:rsidRPr="000B60D0">
        <w:rPr>
          <w:b/>
        </w:rPr>
        <w:t>DA ABERTURA</w:t>
      </w:r>
    </w:p>
    <w:p w14:paraId="3DD3BA7E" w14:textId="77777777" w:rsidR="00233466" w:rsidRPr="000B60D0" w:rsidRDefault="00D41337" w:rsidP="00B90DE2">
      <w:pPr>
        <w:pStyle w:val="TableParagraph"/>
        <w:spacing w:line="360" w:lineRule="auto"/>
        <w:ind w:firstLine="720"/>
        <w:jc w:val="both"/>
      </w:pPr>
      <w:r w:rsidRPr="000B60D0">
        <w:t>7</w:t>
      </w:r>
      <w:r w:rsidR="00F2698B" w:rsidRPr="000B60D0">
        <w:t xml:space="preserve">.1. </w:t>
      </w:r>
      <w:r w:rsidR="004D2288" w:rsidRPr="000B60D0">
        <w:t xml:space="preserve">A partir do horário previsto no sistema, terá início a sessão pública do Pregão Eletrônico, conforme datas e horários estabelecidos no preâmbulo deste Edital, com a divulgação das propostas de preços recebidas, passando o </w:t>
      </w:r>
      <w:r w:rsidR="0057343D" w:rsidRPr="000B60D0">
        <w:t>Agente de Contratação</w:t>
      </w:r>
      <w:r w:rsidR="004D2288" w:rsidRPr="000B60D0">
        <w:t xml:space="preserve"> a avaliar a aceitabilidade das mesmas</w:t>
      </w:r>
      <w:r w:rsidR="00E81576" w:rsidRPr="000B60D0">
        <w:t>, bem como da prestação de garantia para licitar</w:t>
      </w:r>
      <w:r w:rsidR="004D2288" w:rsidRPr="000B60D0">
        <w:t>.</w:t>
      </w:r>
    </w:p>
    <w:p w14:paraId="7EA65793" w14:textId="77777777" w:rsidR="004D2288" w:rsidRPr="000B60D0" w:rsidRDefault="00D41337" w:rsidP="00B90DE2">
      <w:pPr>
        <w:pStyle w:val="TableParagraph"/>
        <w:spacing w:line="360" w:lineRule="auto"/>
        <w:ind w:firstLine="720"/>
        <w:jc w:val="both"/>
      </w:pPr>
      <w:r w:rsidRPr="000B60D0">
        <w:t>7</w:t>
      </w:r>
      <w:r w:rsidR="00F2698B" w:rsidRPr="000B60D0">
        <w:t xml:space="preserve">.2. </w:t>
      </w:r>
      <w:r w:rsidR="007B4714" w:rsidRPr="000B60D0">
        <w:t>Aberta a etapa competitiva, os representantes dos fornecedores deverão estar conectados ao sistema para participar da sessão de lances. A cada lance ofertado os licitantes serão imediatamente informados de seu recebimento, horário e registro de valores.</w:t>
      </w:r>
    </w:p>
    <w:p w14:paraId="4E7AA082" w14:textId="77777777" w:rsidR="009C019B" w:rsidRPr="000B60D0" w:rsidRDefault="00D41337" w:rsidP="00B90DE2">
      <w:pPr>
        <w:pStyle w:val="TableParagraph"/>
        <w:spacing w:line="360" w:lineRule="auto"/>
        <w:ind w:firstLine="709"/>
        <w:jc w:val="both"/>
      </w:pPr>
      <w:r w:rsidRPr="000B60D0">
        <w:t>7</w:t>
      </w:r>
      <w:r w:rsidR="00F2698B" w:rsidRPr="000B60D0">
        <w:t xml:space="preserve">.3. </w:t>
      </w:r>
      <w:r w:rsidR="009C019B" w:rsidRPr="000B60D0">
        <w:t>O sistema não identificará o autor dos lances aos demais participantes.</w:t>
      </w:r>
    </w:p>
    <w:p w14:paraId="516C69AD" w14:textId="77777777" w:rsidR="009C019B" w:rsidRPr="000B60D0" w:rsidRDefault="00D41337" w:rsidP="00B90DE2">
      <w:pPr>
        <w:pStyle w:val="TableParagraph"/>
        <w:spacing w:line="360" w:lineRule="auto"/>
        <w:ind w:firstLine="709"/>
        <w:jc w:val="both"/>
      </w:pPr>
      <w:r w:rsidRPr="000B60D0">
        <w:t>7</w:t>
      </w:r>
      <w:r w:rsidR="00F2698B" w:rsidRPr="000B60D0">
        <w:t xml:space="preserve">.4. </w:t>
      </w:r>
      <w:r w:rsidR="009C019B" w:rsidRPr="000B60D0">
        <w:t>Só serão aceitos lances cujos valores forem inferiores ao último lance anteriormente registrado no sistema.</w:t>
      </w:r>
    </w:p>
    <w:p w14:paraId="471EF281" w14:textId="77777777" w:rsidR="009C019B" w:rsidRPr="000B60D0" w:rsidRDefault="00D41337" w:rsidP="00B90DE2">
      <w:pPr>
        <w:pStyle w:val="TableParagraph"/>
        <w:spacing w:line="360" w:lineRule="auto"/>
        <w:ind w:firstLine="709"/>
        <w:jc w:val="both"/>
      </w:pPr>
      <w:r w:rsidRPr="000B60D0">
        <w:t>7</w:t>
      </w:r>
      <w:r w:rsidR="00F2698B" w:rsidRPr="000B60D0">
        <w:t xml:space="preserve">.5. </w:t>
      </w:r>
      <w:r w:rsidR="009C019B" w:rsidRPr="000B60D0">
        <w:t>Não serão aceitos dois ou mais lances de mesmo valor, prevalecendo o registrado em primeiro lugar.</w:t>
      </w:r>
    </w:p>
    <w:p w14:paraId="094A24D8" w14:textId="77777777" w:rsidR="009C019B" w:rsidRPr="000B60D0" w:rsidRDefault="00D41337" w:rsidP="00B90DE2">
      <w:pPr>
        <w:pStyle w:val="TableParagraph"/>
        <w:spacing w:line="360" w:lineRule="auto"/>
        <w:ind w:firstLine="709"/>
        <w:jc w:val="both"/>
      </w:pPr>
      <w:r w:rsidRPr="000B60D0">
        <w:t>7</w:t>
      </w:r>
      <w:r w:rsidR="00F2698B" w:rsidRPr="000B60D0">
        <w:t xml:space="preserve">.6. </w:t>
      </w:r>
      <w:r w:rsidR="009C019B" w:rsidRPr="000B60D0">
        <w:t>Durante o transcurso da sessão pública, os participantes serão informados, em tempo real, do valor do menor lance registrado.</w:t>
      </w:r>
    </w:p>
    <w:p w14:paraId="7C742E1C" w14:textId="77777777" w:rsidR="009C019B" w:rsidRPr="000B60D0" w:rsidRDefault="00D41337" w:rsidP="00B90DE2">
      <w:pPr>
        <w:pStyle w:val="TableParagraph"/>
        <w:spacing w:line="360" w:lineRule="auto"/>
        <w:ind w:firstLine="709"/>
        <w:jc w:val="both"/>
      </w:pPr>
      <w:r w:rsidRPr="000B60D0">
        <w:t>7</w:t>
      </w:r>
      <w:r w:rsidR="00F2698B" w:rsidRPr="000B60D0">
        <w:t xml:space="preserve">.7. </w:t>
      </w:r>
      <w:r w:rsidR="009C019B" w:rsidRPr="000B60D0">
        <w:t>O sistema eletrônico anunciará por meio de aviso, o iminente encerramento do tempo para recebimento dos lances.</w:t>
      </w:r>
    </w:p>
    <w:p w14:paraId="1019D87E" w14:textId="77777777" w:rsidR="009C019B" w:rsidRPr="000B60D0" w:rsidRDefault="00D41337" w:rsidP="00B90DE2">
      <w:pPr>
        <w:pStyle w:val="TableParagraph"/>
        <w:spacing w:line="360" w:lineRule="auto"/>
        <w:ind w:firstLine="709"/>
        <w:jc w:val="both"/>
      </w:pPr>
      <w:r w:rsidRPr="000B60D0">
        <w:t>7</w:t>
      </w:r>
      <w:r w:rsidR="00F2698B" w:rsidRPr="000B60D0">
        <w:t xml:space="preserve">.8. </w:t>
      </w:r>
      <w:r w:rsidR="001D3771" w:rsidRPr="000B60D0">
        <w:t xml:space="preserve">O sistema informará a proposta de menor preço imediatamente após o encerramento da etapa de lances, ou da decisão pelo </w:t>
      </w:r>
      <w:r w:rsidR="0057343D" w:rsidRPr="000B60D0">
        <w:t>Agente de Contratação</w:t>
      </w:r>
      <w:r w:rsidR="001D3771" w:rsidRPr="000B60D0">
        <w:t xml:space="preserve"> acerca da aceitação do lance de menor valor, ou quando for o caso, após a negociação.</w:t>
      </w:r>
    </w:p>
    <w:p w14:paraId="4A93180A" w14:textId="77777777" w:rsidR="001D3771" w:rsidRPr="000B60D0" w:rsidRDefault="00D41337" w:rsidP="00B90DE2">
      <w:pPr>
        <w:pStyle w:val="TableParagraph"/>
        <w:spacing w:line="360" w:lineRule="auto"/>
        <w:ind w:firstLine="709"/>
        <w:jc w:val="both"/>
      </w:pPr>
      <w:r w:rsidRPr="000B60D0">
        <w:t>7</w:t>
      </w:r>
      <w:r w:rsidR="00F2698B" w:rsidRPr="000B60D0">
        <w:t xml:space="preserve">.9. </w:t>
      </w:r>
      <w:r w:rsidR="001D3771" w:rsidRPr="000B60D0">
        <w:t xml:space="preserve">Antes de anunciar o vencedor, o </w:t>
      </w:r>
      <w:r w:rsidR="0057343D" w:rsidRPr="000B60D0">
        <w:t>Agente de Contratação</w:t>
      </w:r>
      <w:r w:rsidR="001D3771" w:rsidRPr="000B60D0">
        <w:t xml:space="preserve"> deverá decidir sobre aceitação da proposta de menor preço e poderá negociar melhor valor com o proponente que tenha ofertado o menor lance.</w:t>
      </w:r>
    </w:p>
    <w:p w14:paraId="080E0F4D" w14:textId="77777777" w:rsidR="001D3771" w:rsidRPr="000B60D0" w:rsidRDefault="00D41337" w:rsidP="00B90DE2">
      <w:pPr>
        <w:pStyle w:val="TableParagraph"/>
        <w:spacing w:line="360" w:lineRule="auto"/>
        <w:ind w:firstLine="709"/>
        <w:jc w:val="both"/>
      </w:pPr>
      <w:r w:rsidRPr="000B60D0">
        <w:t>7</w:t>
      </w:r>
      <w:r w:rsidR="00F2698B" w:rsidRPr="000B60D0">
        <w:t xml:space="preserve">.10. </w:t>
      </w:r>
      <w:r w:rsidR="001D3771" w:rsidRPr="000B60D0">
        <w:t xml:space="preserve">Se a proposta ou o lance de menor valor não for aceitável face às condições previstas neste Edital, ou se o fornecedor desatender às exigências habilitatórias, o </w:t>
      </w:r>
      <w:r w:rsidR="0057343D" w:rsidRPr="000B60D0">
        <w:t>Agente de Contratação</w:t>
      </w:r>
      <w:r w:rsidR="001D3771" w:rsidRPr="000B60D0">
        <w:t xml:space="preserve"> examinará as demais propostas ou os lances, observando a ordem de classificação e verificará a aceitabilidade das mesmas e a habilitação do participante, até a apuração de uma proposta ou lance que atenda o Edital. Também nessa etapa o </w:t>
      </w:r>
      <w:r w:rsidR="0057343D" w:rsidRPr="000B60D0">
        <w:t>Agente de Contratação</w:t>
      </w:r>
      <w:r w:rsidR="001D3771" w:rsidRPr="000B60D0">
        <w:t xml:space="preserve"> poderá negociar com o participante para que seja obtido </w:t>
      </w:r>
      <w:r w:rsidR="001D3771" w:rsidRPr="000B60D0">
        <w:lastRenderedPageBreak/>
        <w:t>o melhor preço.</w:t>
      </w:r>
    </w:p>
    <w:p w14:paraId="1E6DC462" w14:textId="77777777" w:rsidR="001D3771" w:rsidRPr="000B60D0" w:rsidRDefault="00D41337" w:rsidP="00B90DE2">
      <w:pPr>
        <w:pStyle w:val="TableParagraph"/>
        <w:spacing w:line="360" w:lineRule="auto"/>
        <w:ind w:firstLine="709"/>
        <w:jc w:val="both"/>
      </w:pPr>
      <w:r w:rsidRPr="000B60D0">
        <w:t>7</w:t>
      </w:r>
      <w:r w:rsidR="00F2698B" w:rsidRPr="000B60D0">
        <w:t xml:space="preserve">.11. </w:t>
      </w:r>
      <w:r w:rsidR="001D3771" w:rsidRPr="000B60D0">
        <w:t>Constatando o atendimento das exigências fixadas no Edital, o objeto será adjudicado ao autor da proposta o lance de menor preço.</w:t>
      </w:r>
    </w:p>
    <w:p w14:paraId="74139B0C" w14:textId="77777777" w:rsidR="001D3771" w:rsidRPr="000B60D0" w:rsidRDefault="001D3771" w:rsidP="00B90DE2">
      <w:pPr>
        <w:pStyle w:val="TableParagraph"/>
        <w:spacing w:line="360" w:lineRule="auto"/>
        <w:jc w:val="both"/>
      </w:pPr>
    </w:p>
    <w:p w14:paraId="2F300516" w14:textId="77777777" w:rsidR="002977A8" w:rsidRPr="000B60D0" w:rsidRDefault="00D41337" w:rsidP="00B90DE2">
      <w:pPr>
        <w:pStyle w:val="TableParagraph"/>
        <w:numPr>
          <w:ilvl w:val="0"/>
          <w:numId w:val="21"/>
        </w:numPr>
        <w:spacing w:line="360" w:lineRule="auto"/>
        <w:jc w:val="both"/>
        <w:rPr>
          <w:b/>
        </w:rPr>
      </w:pPr>
      <w:r w:rsidRPr="000B60D0">
        <w:rPr>
          <w:b/>
        </w:rPr>
        <w:t xml:space="preserve">DA APRESENTAÇÃO DA </w:t>
      </w:r>
      <w:r w:rsidR="002977A8" w:rsidRPr="000B60D0">
        <w:rPr>
          <w:b/>
        </w:rPr>
        <w:t>PROPOSTA</w:t>
      </w:r>
    </w:p>
    <w:p w14:paraId="603FDBDB" w14:textId="77777777" w:rsidR="00284BD6" w:rsidRPr="000B60D0" w:rsidRDefault="00D41337" w:rsidP="00B90DE2">
      <w:pPr>
        <w:pStyle w:val="TableParagraph"/>
        <w:spacing w:line="360" w:lineRule="auto"/>
        <w:ind w:firstLine="709"/>
        <w:jc w:val="both"/>
      </w:pPr>
      <w:r w:rsidRPr="000B60D0">
        <w:t>8</w:t>
      </w:r>
      <w:r w:rsidR="00F2698B" w:rsidRPr="000B60D0">
        <w:t xml:space="preserve">.1. </w:t>
      </w:r>
      <w:r w:rsidR="00CB750A" w:rsidRPr="000B60D0">
        <w:t>O licitante deverá enviar sua proposta mediante o preenchimento, no sistema eletrônico, dos seguintes campos:</w:t>
      </w:r>
    </w:p>
    <w:p w14:paraId="0CE2499D" w14:textId="77777777" w:rsidR="00CB750A" w:rsidRPr="000B60D0" w:rsidRDefault="00CB750A" w:rsidP="00B90DE2">
      <w:pPr>
        <w:pStyle w:val="TableParagraph"/>
        <w:spacing w:line="360" w:lineRule="auto"/>
        <w:ind w:firstLine="709"/>
        <w:jc w:val="both"/>
      </w:pPr>
      <w:r w:rsidRPr="000B60D0">
        <w:t>a) Valor unitário do item</w:t>
      </w:r>
      <w:r w:rsidR="00561F17" w:rsidRPr="000B60D0">
        <w:t xml:space="preserve"> e </w:t>
      </w:r>
      <w:r w:rsidR="00AE11FB" w:rsidRPr="000B60D0">
        <w:t>v</w:t>
      </w:r>
      <w:r w:rsidR="00561F17" w:rsidRPr="000B60D0">
        <w:t>alor total</w:t>
      </w:r>
      <w:r w:rsidRPr="000B60D0">
        <w:t xml:space="preserve">; </w:t>
      </w:r>
    </w:p>
    <w:p w14:paraId="602EB279" w14:textId="77777777" w:rsidR="00CB750A" w:rsidRPr="000B60D0" w:rsidRDefault="00CB750A" w:rsidP="00B90DE2">
      <w:pPr>
        <w:pStyle w:val="TableParagraph"/>
        <w:spacing w:line="360" w:lineRule="auto"/>
        <w:ind w:firstLine="709"/>
        <w:jc w:val="both"/>
      </w:pPr>
      <w:r w:rsidRPr="000B60D0">
        <w:t>b) Marca</w:t>
      </w:r>
      <w:r w:rsidR="00886445" w:rsidRPr="000B60D0">
        <w:t>;</w:t>
      </w:r>
    </w:p>
    <w:p w14:paraId="7A81ACC3" w14:textId="77777777" w:rsidR="00CB750A" w:rsidRPr="000B60D0" w:rsidRDefault="00CB750A" w:rsidP="00B90DE2">
      <w:pPr>
        <w:pStyle w:val="TableParagraph"/>
        <w:spacing w:line="360" w:lineRule="auto"/>
        <w:ind w:left="709"/>
        <w:jc w:val="both"/>
      </w:pPr>
      <w:r w:rsidRPr="000B60D0">
        <w:t xml:space="preserve">c) Nos casos em que houver exigência de apresentação de catálogo ou qualquer outro meio de comprovação das especificações do objeto licitado, estes deverão ser apresentados juntamente com o preenchimento da Proposta Comercial, onde o licitante deverá clicar no campo (ficha ou catálogo) apresentado na plataforma ComprasBR para inserir o catálogo ou documento solicitado, caso contrário, a não apresentação acarretará a desclassificação imediata do licitante. </w:t>
      </w:r>
    </w:p>
    <w:p w14:paraId="5BCDA8C1" w14:textId="77777777" w:rsidR="00272931" w:rsidRPr="000B60D0" w:rsidRDefault="00272931" w:rsidP="00B90DE2">
      <w:pPr>
        <w:pStyle w:val="TableParagraph"/>
        <w:spacing w:line="360" w:lineRule="auto"/>
        <w:ind w:firstLine="720"/>
        <w:jc w:val="both"/>
        <w:rPr>
          <w:b/>
          <w:u w:val="single"/>
        </w:rPr>
      </w:pPr>
      <w:r w:rsidRPr="000B60D0">
        <w:t>8.2.</w:t>
      </w:r>
      <w:r w:rsidRPr="000B60D0">
        <w:tab/>
        <w:t xml:space="preserve">No cadastramento da proposta inicial, o licitante declarará que </w:t>
      </w:r>
      <w:r w:rsidRPr="000B60D0">
        <w:rPr>
          <w:b/>
          <w:u w:val="single"/>
        </w:rPr>
        <w:t>em campo próprio do sistema que:</w:t>
      </w:r>
    </w:p>
    <w:p w14:paraId="7BCFCDF3" w14:textId="77777777" w:rsidR="00272931" w:rsidRPr="000B60D0" w:rsidRDefault="00272931" w:rsidP="00B90DE2">
      <w:pPr>
        <w:pStyle w:val="TableParagraph"/>
        <w:spacing w:line="360" w:lineRule="auto"/>
        <w:ind w:firstLine="720"/>
        <w:jc w:val="both"/>
      </w:pPr>
      <w:r w:rsidRPr="000B60D0">
        <w:t>a) cumpre plenamente os requisitos de habilitação;</w:t>
      </w:r>
    </w:p>
    <w:p w14:paraId="6E1CDB4F" w14:textId="77777777" w:rsidR="00272931" w:rsidRPr="000B60D0" w:rsidRDefault="00272931" w:rsidP="00B90DE2">
      <w:pPr>
        <w:pStyle w:val="TableParagraph"/>
        <w:spacing w:line="360" w:lineRule="auto"/>
        <w:ind w:left="720"/>
        <w:jc w:val="both"/>
      </w:pPr>
      <w:r w:rsidRPr="000B60D0">
        <w:t>b) está ciente e concorda com as condições contidas no edital e seus anexos, bem como de que a propostas apresentada está em conformidade com o edital e que o valor ofertado compreende a integralidade dos custos para atendimento dos direitos trabalhistas assegurados na CF, nas Leis Trabalhistas, nas normas infralegais, nas convenções coletivas de trabalho e nos termos de ajustamento de conduta vigentes na data de suas entrega em definitivo.</w:t>
      </w:r>
    </w:p>
    <w:p w14:paraId="6416659A" w14:textId="77777777" w:rsidR="008504EC" w:rsidRPr="000B60D0" w:rsidRDefault="00272931" w:rsidP="00B90DE2">
      <w:pPr>
        <w:pStyle w:val="TableParagraph"/>
        <w:spacing w:line="360" w:lineRule="auto"/>
        <w:ind w:left="720"/>
        <w:jc w:val="both"/>
      </w:pPr>
      <w:r w:rsidRPr="000B60D0">
        <w:t xml:space="preserve">c) </w:t>
      </w:r>
      <w:r w:rsidR="008504EC" w:rsidRPr="000B60D0">
        <w:t xml:space="preserve">não emprega menor de 18 anos em trabalho noturno, perigoso ou insalubre e não emprega menor de 16 anos, salvo menor, a partir de 14 anos, na condição de aprendiz, nos termos do artigo 7°, XXXIII, da Constituição; </w:t>
      </w:r>
    </w:p>
    <w:p w14:paraId="4A44A12F" w14:textId="77777777" w:rsidR="008504EC" w:rsidRPr="000B60D0" w:rsidRDefault="008504EC" w:rsidP="00B90DE2">
      <w:pPr>
        <w:pStyle w:val="TableParagraph"/>
        <w:spacing w:line="360" w:lineRule="auto"/>
        <w:ind w:left="720"/>
        <w:jc w:val="both"/>
      </w:pPr>
      <w:r w:rsidRPr="000B60D0">
        <w:t xml:space="preserve">e) não possui, em sua cadeia produtiva, empregados executando trabalho degradante ou forçado, observando o disposto nos incisos III e IV do art. inciso III do art. 5º da Constituição Federal; </w:t>
      </w:r>
    </w:p>
    <w:p w14:paraId="45E8528E" w14:textId="77777777" w:rsidR="008504EC" w:rsidRPr="000B60D0" w:rsidRDefault="008504EC" w:rsidP="00B90DE2">
      <w:pPr>
        <w:pStyle w:val="TableParagraph"/>
        <w:spacing w:line="360" w:lineRule="auto"/>
        <w:ind w:left="720"/>
        <w:jc w:val="both"/>
      </w:pPr>
      <w:r w:rsidRPr="000B60D0">
        <w:t xml:space="preserve">f) cumpre as exigências de reserva de cargos para pessoa com deficiência e para reabilitado da Previdência Social, previstas no art. 93 da Lei 8.213/1991. </w:t>
      </w:r>
    </w:p>
    <w:p w14:paraId="7CB3DA30" w14:textId="77777777" w:rsidR="008504EC" w:rsidRPr="000B60D0" w:rsidRDefault="008504EC" w:rsidP="00B90DE2">
      <w:pPr>
        <w:pStyle w:val="TableParagraph"/>
        <w:spacing w:line="360" w:lineRule="auto"/>
        <w:ind w:left="720"/>
        <w:jc w:val="both"/>
      </w:pPr>
      <w:r w:rsidRPr="000B60D0">
        <w:t>g) cumpre a exigência de Garantia de participação, conforme art. 58 da Lei nº 14.133/2021;</w:t>
      </w:r>
    </w:p>
    <w:p w14:paraId="1AC66404" w14:textId="77777777" w:rsidR="008504EC" w:rsidRPr="000B60D0" w:rsidRDefault="008504EC" w:rsidP="00B90DE2">
      <w:pPr>
        <w:pStyle w:val="TableParagraph"/>
        <w:spacing w:line="360" w:lineRule="auto"/>
        <w:ind w:firstLine="720"/>
        <w:jc w:val="both"/>
      </w:pPr>
      <w:r w:rsidRPr="000B60D0">
        <w:t>8.2.1. Em caso de ausencia de campo no sistema para inserção das declarações acima citadas o licitante deverá apresentá-las em arquivo próprio anexados aos sistema.</w:t>
      </w:r>
    </w:p>
    <w:p w14:paraId="47F7BB9A" w14:textId="77777777" w:rsidR="00CB3A77" w:rsidRPr="000B60D0" w:rsidRDefault="00CB3A77" w:rsidP="00B90DE2">
      <w:pPr>
        <w:tabs>
          <w:tab w:val="left" w:pos="0"/>
        </w:tabs>
        <w:spacing w:line="360" w:lineRule="auto"/>
        <w:ind w:firstLine="709"/>
        <w:jc w:val="both"/>
      </w:pPr>
      <w:r w:rsidRPr="000B60D0">
        <w:t>8.2.2.</w:t>
      </w:r>
      <w:r w:rsidRPr="000B60D0">
        <w:tab/>
        <w:t>O</w:t>
      </w:r>
      <w:r w:rsidR="00156CB9" w:rsidRPr="000B60D0">
        <w:t xml:space="preserve"> </w:t>
      </w:r>
      <w:r w:rsidRPr="000B60D0">
        <w:t>prazo</w:t>
      </w:r>
      <w:r w:rsidR="00156CB9" w:rsidRPr="000B60D0">
        <w:t xml:space="preserve"> </w:t>
      </w:r>
      <w:r w:rsidRPr="000B60D0">
        <w:t>de</w:t>
      </w:r>
      <w:r w:rsidR="00156CB9" w:rsidRPr="000B60D0">
        <w:t xml:space="preserve"> </w:t>
      </w:r>
      <w:r w:rsidRPr="000B60D0">
        <w:t>validade</w:t>
      </w:r>
      <w:r w:rsidR="00156CB9" w:rsidRPr="000B60D0">
        <w:t xml:space="preserve"> </w:t>
      </w:r>
      <w:r w:rsidRPr="000B60D0">
        <w:t>da</w:t>
      </w:r>
      <w:r w:rsidR="00156CB9" w:rsidRPr="000B60D0">
        <w:t xml:space="preserve"> </w:t>
      </w:r>
      <w:r w:rsidRPr="000B60D0">
        <w:t>proposta</w:t>
      </w:r>
      <w:r w:rsidR="00156CB9" w:rsidRPr="000B60D0">
        <w:t xml:space="preserve"> </w:t>
      </w:r>
      <w:r w:rsidRPr="000B60D0">
        <w:t>não</w:t>
      </w:r>
      <w:r w:rsidR="00156CB9" w:rsidRPr="000B60D0">
        <w:t xml:space="preserve"> </w:t>
      </w:r>
      <w:r w:rsidRPr="000B60D0">
        <w:t>será</w:t>
      </w:r>
      <w:r w:rsidR="00156CB9" w:rsidRPr="000B60D0">
        <w:t xml:space="preserve"> </w:t>
      </w:r>
      <w:r w:rsidRPr="000B60D0">
        <w:t>inferior</w:t>
      </w:r>
      <w:r w:rsidR="00156CB9" w:rsidRPr="000B60D0">
        <w:t xml:space="preserve"> </w:t>
      </w:r>
      <w:r w:rsidRPr="000B60D0">
        <w:t>a</w:t>
      </w:r>
      <w:r w:rsidR="00156CB9" w:rsidRPr="000B60D0">
        <w:t xml:space="preserve"> </w:t>
      </w:r>
      <w:r w:rsidRPr="000B60D0">
        <w:rPr>
          <w:b/>
          <w:spacing w:val="-5"/>
        </w:rPr>
        <w:t xml:space="preserve">60 (sessenta) dias, </w:t>
      </w:r>
      <w:r w:rsidRPr="000B60D0">
        <w:t>contar</w:t>
      </w:r>
      <w:r w:rsidR="00156CB9" w:rsidRPr="000B60D0">
        <w:t xml:space="preserve"> </w:t>
      </w:r>
      <w:r w:rsidRPr="000B60D0">
        <w:t>da data</w:t>
      </w:r>
      <w:r w:rsidR="00156CB9" w:rsidRPr="000B60D0">
        <w:t xml:space="preserve"> </w:t>
      </w:r>
      <w:r w:rsidRPr="000B60D0">
        <w:t>de</w:t>
      </w:r>
      <w:r w:rsidR="00156CB9" w:rsidRPr="000B60D0">
        <w:t xml:space="preserve"> </w:t>
      </w:r>
      <w:r w:rsidRPr="000B60D0">
        <w:t>sua</w:t>
      </w:r>
      <w:r w:rsidRPr="000B60D0">
        <w:rPr>
          <w:spacing w:val="-2"/>
        </w:rPr>
        <w:t xml:space="preserve"> apresentação.</w:t>
      </w:r>
    </w:p>
    <w:p w14:paraId="05E4EE19" w14:textId="240DF461" w:rsidR="00686205" w:rsidRPr="000B60D0" w:rsidRDefault="00686205" w:rsidP="00B90DE2">
      <w:pPr>
        <w:tabs>
          <w:tab w:val="left" w:pos="0"/>
        </w:tabs>
        <w:spacing w:before="136" w:line="360" w:lineRule="auto"/>
        <w:ind w:firstLine="709"/>
        <w:jc w:val="both"/>
        <w:rPr>
          <w:b/>
        </w:rPr>
      </w:pPr>
      <w:r w:rsidRPr="000B60D0">
        <w:t>8.2.3.</w:t>
      </w:r>
      <w:r w:rsidRPr="000B60D0">
        <w:tab/>
      </w:r>
      <w:r w:rsidR="00586945" w:rsidRPr="000B60D0">
        <w:rPr>
          <w:b/>
        </w:rPr>
        <w:t xml:space="preserve">A LICITANTE DEVERÁ PRESTAR GARANTIA EM RELAÇÃO À SUA PROPOSTA COMERCIAL, NA IMPORTÂNCIA EQUIVALENTE A 1% (UM POR CENTO) </w:t>
      </w:r>
      <w:r w:rsidR="00586945" w:rsidRPr="000B60D0">
        <w:rPr>
          <w:b/>
        </w:rPr>
        <w:lastRenderedPageBreak/>
        <w:t xml:space="preserve">DO VALOR ESTIMADO DESTA LICITAÇÃO, CORRESPONDENTE AO VALOR DE R$ </w:t>
      </w:r>
      <w:r w:rsidR="00621503" w:rsidRPr="000B60D0">
        <w:rPr>
          <w:b/>
        </w:rPr>
        <w:t>4.633,79</w:t>
      </w:r>
      <w:r w:rsidR="00586945" w:rsidRPr="000B60D0">
        <w:rPr>
          <w:b/>
        </w:rPr>
        <w:t>, (</w:t>
      </w:r>
      <w:r w:rsidR="00621503" w:rsidRPr="000B60D0">
        <w:rPr>
          <w:b/>
        </w:rPr>
        <w:t>QUATRO</w:t>
      </w:r>
      <w:r w:rsidR="00586945" w:rsidRPr="000B60D0">
        <w:rPr>
          <w:b/>
        </w:rPr>
        <w:t xml:space="preserve"> MIL, </w:t>
      </w:r>
      <w:r w:rsidR="00621503" w:rsidRPr="000B60D0">
        <w:rPr>
          <w:b/>
        </w:rPr>
        <w:t>SEISCENTOS E TRINTA E TRÊS REAIS E SETENTA E NOVE CENTAVOS</w:t>
      </w:r>
      <w:r w:rsidR="00586945" w:rsidRPr="000B60D0">
        <w:rPr>
          <w:b/>
        </w:rPr>
        <w:t>).</w:t>
      </w:r>
    </w:p>
    <w:p w14:paraId="3A8EDED1" w14:textId="680A5D1F" w:rsidR="00CE7BC1" w:rsidRPr="000B60D0" w:rsidRDefault="00CE7BC1" w:rsidP="00B90DE2">
      <w:pPr>
        <w:tabs>
          <w:tab w:val="left" w:pos="0"/>
        </w:tabs>
        <w:spacing w:before="1" w:line="360" w:lineRule="auto"/>
        <w:ind w:firstLine="709"/>
        <w:jc w:val="both"/>
      </w:pPr>
      <w:r w:rsidRPr="000B60D0">
        <w:t xml:space="preserve">8.2.4. </w:t>
      </w:r>
      <w:r w:rsidR="00621503" w:rsidRPr="000B60D0">
        <w:rPr>
          <w:b/>
          <w:bCs/>
          <w:i/>
          <w:iCs/>
          <w:u w:val="single"/>
        </w:rPr>
        <w:t>SOB PENA DE DESCLASSIFICAÇÃO</w:t>
      </w:r>
      <w:r w:rsidRPr="000B60D0">
        <w:t>,</w:t>
      </w:r>
      <w:r w:rsidR="00156CB9" w:rsidRPr="000B60D0">
        <w:t xml:space="preserve"> </w:t>
      </w:r>
      <w:r w:rsidR="00621503" w:rsidRPr="000B60D0">
        <w:rPr>
          <w:b/>
          <w:bCs/>
        </w:rPr>
        <w:t>O</w:t>
      </w:r>
      <w:r w:rsidR="00156CB9" w:rsidRPr="000B60D0">
        <w:t xml:space="preserve"> </w:t>
      </w:r>
      <w:r w:rsidR="00621503" w:rsidRPr="000B60D0">
        <w:rPr>
          <w:b/>
          <w:bCs/>
        </w:rPr>
        <w:t xml:space="preserve">COMPROVANTE DEVERÁ SER ANEXADO </w:t>
      </w:r>
      <w:r w:rsidR="00621503" w:rsidRPr="000B60D0">
        <w:rPr>
          <w:b/>
          <w:bCs/>
          <w:spacing w:val="-5"/>
        </w:rPr>
        <w:t xml:space="preserve">NO </w:t>
      </w:r>
      <w:r w:rsidR="00621503" w:rsidRPr="00741A3B">
        <w:rPr>
          <w:b/>
          <w:bCs/>
          <w:u w:val="single"/>
        </w:rPr>
        <w:t>MOMENTO DO CADASTRO DA PROPOSTA</w:t>
      </w:r>
      <w:r w:rsidRPr="000B60D0">
        <w:t xml:space="preserve">, </w:t>
      </w:r>
      <w:r w:rsidR="00621503" w:rsidRPr="00741A3B">
        <w:rPr>
          <w:b/>
          <w:bCs/>
          <w:u w:val="single"/>
        </w:rPr>
        <w:t>NO SISTEMA COMPRABSR</w:t>
      </w:r>
      <w:r w:rsidR="00621503" w:rsidRPr="00741A3B">
        <w:rPr>
          <w:u w:val="single"/>
        </w:rPr>
        <w:t>,</w:t>
      </w:r>
      <w:r w:rsidR="00621503" w:rsidRPr="000B60D0">
        <w:t xml:space="preserve"> </w:t>
      </w:r>
      <w:r w:rsidRPr="000B60D0">
        <w:t>sendo que todos os participantes terão acessoao documento a partir da fase de habilitação.</w:t>
      </w:r>
    </w:p>
    <w:p w14:paraId="1606D870" w14:textId="77777777" w:rsidR="00CE7BC1" w:rsidRPr="000B60D0" w:rsidRDefault="00CE7BC1" w:rsidP="00B90DE2">
      <w:pPr>
        <w:pStyle w:val="PargrafodaLista"/>
        <w:numPr>
          <w:ilvl w:val="2"/>
          <w:numId w:val="22"/>
        </w:numPr>
        <w:tabs>
          <w:tab w:val="left" w:pos="0"/>
        </w:tabs>
        <w:spacing w:line="360" w:lineRule="auto"/>
        <w:ind w:left="0" w:right="33" w:firstLine="709"/>
      </w:pPr>
      <w:r w:rsidRPr="000B60D0">
        <w:t>A GARANTIA DA PROPOSTA po</w:t>
      </w:r>
      <w:r w:rsidR="0052370E" w:rsidRPr="000B60D0">
        <w:t>d</w:t>
      </w:r>
      <w:r w:rsidRPr="000B60D0">
        <w:t>erá ser prestada nas segu</w:t>
      </w:r>
      <w:r w:rsidR="0052370E" w:rsidRPr="000B60D0">
        <w:t>i</w:t>
      </w:r>
      <w:r w:rsidRPr="000B60D0">
        <w:t>ntes modalidades:</w:t>
      </w:r>
    </w:p>
    <w:p w14:paraId="1FA9F25E" w14:textId="77777777" w:rsidR="00CE7BC1" w:rsidRPr="000B60D0" w:rsidRDefault="00CE7BC1" w:rsidP="00B90DE2">
      <w:pPr>
        <w:pStyle w:val="PargrafodaLista"/>
        <w:numPr>
          <w:ilvl w:val="0"/>
          <w:numId w:val="23"/>
        </w:numPr>
        <w:tabs>
          <w:tab w:val="left" w:pos="0"/>
        </w:tabs>
        <w:spacing w:line="360" w:lineRule="auto"/>
        <w:ind w:right="33"/>
      </w:pPr>
      <w:r w:rsidRPr="000B60D0">
        <w:t>caução em dinheiro, ou em títulos da dívida pública e</w:t>
      </w:r>
      <w:r w:rsidR="00586945" w:rsidRPr="000B60D0">
        <w:t xml:space="preserve">mitidos sob a forma escritural, </w:t>
      </w:r>
      <w:r w:rsidRPr="000B60D0">
        <w:t>mediante registro em sistema centralizado de liquidação e de custódia autorizado pelo Banco Central do Brasil, e avaliados por seus valores econômicos, conforme definido pelo Ministério da Economia;</w:t>
      </w:r>
    </w:p>
    <w:p w14:paraId="55C3C408" w14:textId="77777777" w:rsidR="006A4694" w:rsidRPr="000B60D0" w:rsidRDefault="006A4694" w:rsidP="00B90DE2">
      <w:pPr>
        <w:pStyle w:val="PargrafodaLista"/>
        <w:numPr>
          <w:ilvl w:val="0"/>
          <w:numId w:val="23"/>
        </w:numPr>
        <w:tabs>
          <w:tab w:val="left" w:pos="2126"/>
        </w:tabs>
        <w:spacing w:line="360" w:lineRule="auto"/>
      </w:pPr>
      <w:r w:rsidRPr="000B60D0">
        <w:t>seguro-garantia,</w:t>
      </w:r>
      <w:r w:rsidR="00156CB9" w:rsidRPr="000B60D0">
        <w:t xml:space="preserve"> </w:t>
      </w:r>
      <w:r w:rsidRPr="000B60D0">
        <w:t>observada</w:t>
      </w:r>
      <w:r w:rsidR="00156CB9" w:rsidRPr="000B60D0">
        <w:t xml:space="preserve"> </w:t>
      </w:r>
      <w:r w:rsidRPr="000B60D0">
        <w:t>a legislação</w:t>
      </w:r>
      <w:r w:rsidR="00156CB9" w:rsidRPr="000B60D0">
        <w:t xml:space="preserve"> </w:t>
      </w:r>
      <w:r w:rsidRPr="000B60D0">
        <w:t>em</w:t>
      </w:r>
      <w:r w:rsidR="00156CB9" w:rsidRPr="000B60D0">
        <w:t xml:space="preserve"> </w:t>
      </w:r>
      <w:r w:rsidRPr="000B60D0">
        <w:t>vigor;</w:t>
      </w:r>
      <w:r w:rsidR="00156CB9" w:rsidRPr="000B60D0">
        <w:t xml:space="preserve"> </w:t>
      </w:r>
      <w:r w:rsidRPr="000B60D0">
        <w:rPr>
          <w:spacing w:val="-5"/>
        </w:rPr>
        <w:t>ou</w:t>
      </w:r>
    </w:p>
    <w:p w14:paraId="52445679" w14:textId="77777777" w:rsidR="006A4694" w:rsidRPr="000B60D0" w:rsidRDefault="006A4694" w:rsidP="00B90DE2">
      <w:pPr>
        <w:pStyle w:val="PargrafodaLista"/>
        <w:numPr>
          <w:ilvl w:val="0"/>
          <w:numId w:val="23"/>
        </w:numPr>
        <w:tabs>
          <w:tab w:val="left" w:pos="2127"/>
        </w:tabs>
        <w:spacing w:before="136" w:line="360" w:lineRule="auto"/>
        <w:ind w:right="33"/>
      </w:pPr>
      <w:r w:rsidRPr="000B60D0">
        <w:t xml:space="preserve">fiança bancária emitida por banco ou instituição financeira devidamente </w:t>
      </w:r>
      <w:r w:rsidR="0052370E" w:rsidRPr="000B60D0">
        <w:t>a</w:t>
      </w:r>
      <w:r w:rsidRPr="000B60D0">
        <w:t>utorizada a operar no País pelo Banco Central do Brasil.</w:t>
      </w:r>
    </w:p>
    <w:p w14:paraId="22B64B8E" w14:textId="77777777" w:rsidR="006A4694" w:rsidRPr="000B60D0" w:rsidRDefault="006A4694" w:rsidP="00B90DE2">
      <w:pPr>
        <w:pStyle w:val="PargrafodaLista"/>
        <w:numPr>
          <w:ilvl w:val="3"/>
          <w:numId w:val="22"/>
        </w:numPr>
        <w:spacing w:before="139" w:line="360" w:lineRule="auto"/>
        <w:ind w:left="0" w:right="33" w:firstLine="709"/>
      </w:pPr>
      <w:r w:rsidRPr="000B60D0">
        <w:t>Optando-se pela modalidade em dinheiro, a GARANTIA DA PROPOSTA deverá ser prestada em favor do Município da Estância Turistica de Ibiúna com depósito na seguinte conta bancária: Banc</w:t>
      </w:r>
      <w:r w:rsidR="008E779D" w:rsidRPr="000B60D0">
        <w:t>o Brasil</w:t>
      </w:r>
      <w:r w:rsidRPr="000B60D0">
        <w:t>, Agência</w:t>
      </w:r>
      <w:r w:rsidR="008E779D" w:rsidRPr="000B60D0">
        <w:t xml:space="preserve"> nº 0825-7</w:t>
      </w:r>
      <w:r w:rsidRPr="000B60D0">
        <w:t xml:space="preserve">, Conta- Corrente nº </w:t>
      </w:r>
      <w:r w:rsidR="008E779D" w:rsidRPr="000B60D0">
        <w:t>73003-3.</w:t>
      </w:r>
    </w:p>
    <w:p w14:paraId="467D5A22" w14:textId="77777777" w:rsidR="006A4694" w:rsidRPr="000B60D0" w:rsidRDefault="006A4694" w:rsidP="00B90DE2">
      <w:pPr>
        <w:pStyle w:val="PargrafodaLista"/>
        <w:numPr>
          <w:ilvl w:val="3"/>
          <w:numId w:val="22"/>
        </w:numPr>
        <w:tabs>
          <w:tab w:val="left" w:pos="0"/>
        </w:tabs>
        <w:spacing w:before="139" w:line="360" w:lineRule="auto"/>
        <w:ind w:left="0" w:right="33" w:firstLine="709"/>
      </w:pPr>
      <w:r w:rsidRPr="000B60D0">
        <w:t>Optando-se pela</w:t>
      </w:r>
      <w:r w:rsidR="00156CB9" w:rsidRPr="000B60D0">
        <w:t xml:space="preserve"> </w:t>
      </w:r>
      <w:r w:rsidRPr="000B60D0">
        <w:t>modalidade</w:t>
      </w:r>
      <w:r w:rsidR="00156CB9" w:rsidRPr="000B60D0">
        <w:t xml:space="preserve"> </w:t>
      </w:r>
      <w:r w:rsidRPr="000B60D0">
        <w:t>de</w:t>
      </w:r>
      <w:r w:rsidR="00156CB9" w:rsidRPr="000B60D0">
        <w:t xml:space="preserve"> </w:t>
      </w:r>
      <w:r w:rsidRPr="000B60D0">
        <w:t>títulos</w:t>
      </w:r>
      <w:r w:rsidR="00156CB9" w:rsidRPr="000B60D0">
        <w:t xml:space="preserve"> </w:t>
      </w:r>
      <w:r w:rsidRPr="000B60D0">
        <w:t>da</w:t>
      </w:r>
      <w:r w:rsidR="00156CB9" w:rsidRPr="000B60D0">
        <w:t xml:space="preserve"> </w:t>
      </w:r>
      <w:r w:rsidRPr="000B60D0">
        <w:t>dívida</w:t>
      </w:r>
      <w:r w:rsidR="00156CB9" w:rsidRPr="000B60D0">
        <w:t xml:space="preserve"> </w:t>
      </w:r>
      <w:r w:rsidRPr="000B60D0">
        <w:t>pública</w:t>
      </w:r>
      <w:r w:rsidR="00156CB9" w:rsidRPr="000B60D0">
        <w:t xml:space="preserve"> </w:t>
      </w:r>
      <w:r w:rsidRPr="000B60D0">
        <w:t>para</w:t>
      </w:r>
      <w:r w:rsidR="00156CB9" w:rsidRPr="000B60D0">
        <w:t xml:space="preserve"> </w:t>
      </w:r>
      <w:r w:rsidRPr="000B60D0">
        <w:t>prestação</w:t>
      </w:r>
      <w:r w:rsidR="00156CB9" w:rsidRPr="000B60D0">
        <w:t xml:space="preserve"> </w:t>
      </w:r>
      <w:r w:rsidRPr="000B60D0">
        <w:rPr>
          <w:spacing w:val="-5"/>
        </w:rPr>
        <w:t xml:space="preserve">da </w:t>
      </w:r>
      <w:r w:rsidRPr="000B60D0">
        <w:t>GARANTIA DA PROPOSTA, tais títulos deverão ter sido emitidos sob a forma escritural, mediante registro em sistema centralizado de liquidação e custódia autorizado peloBancoCentral do Brasil, e avaliadospelos seus valores econômicos, conforme definido pelo Ministério da Fazenda.</w:t>
      </w:r>
    </w:p>
    <w:p w14:paraId="51F79222" w14:textId="77777777" w:rsidR="005E029B" w:rsidRPr="000B60D0" w:rsidRDefault="005E029B" w:rsidP="00B90DE2">
      <w:pPr>
        <w:pStyle w:val="PargrafodaLista"/>
        <w:numPr>
          <w:ilvl w:val="3"/>
          <w:numId w:val="22"/>
        </w:numPr>
        <w:tabs>
          <w:tab w:val="left" w:pos="0"/>
        </w:tabs>
        <w:spacing w:before="139" w:line="360" w:lineRule="auto"/>
        <w:ind w:left="0" w:right="33" w:firstLine="709"/>
      </w:pPr>
      <w:r w:rsidRPr="000B60D0">
        <w:t>Optando-se pela modalidade de seguro-garantia para prestação da GARANTIA DE PROPOSTA, a apólice deverá ser válida na data da</w:t>
      </w:r>
      <w:r w:rsidR="00586945" w:rsidRPr="000B60D0">
        <w:t xml:space="preserve"> sessão pública e permanecer va</w:t>
      </w:r>
      <w:r w:rsidRPr="000B60D0">
        <w:t>lido por ao menos maus noventa dias corridos</w:t>
      </w:r>
    </w:p>
    <w:p w14:paraId="21ADFCA4" w14:textId="77777777" w:rsidR="005E029B" w:rsidRPr="000B60D0" w:rsidRDefault="005E029B" w:rsidP="00B90DE2">
      <w:pPr>
        <w:pStyle w:val="PargrafodaLista"/>
        <w:numPr>
          <w:ilvl w:val="4"/>
          <w:numId w:val="22"/>
        </w:numPr>
        <w:tabs>
          <w:tab w:val="left" w:pos="0"/>
        </w:tabs>
        <w:spacing w:before="139" w:line="360" w:lineRule="auto"/>
      </w:pPr>
      <w:r w:rsidRPr="000B60D0">
        <w:t>O prazo de vigência da apólice do seguro-garantia deverá</w:t>
      </w:r>
      <w:r w:rsidR="00156CB9" w:rsidRPr="000B60D0">
        <w:t xml:space="preserve"> </w:t>
      </w:r>
      <w:r w:rsidRPr="000B60D0">
        <w:t>ser</w:t>
      </w:r>
      <w:r w:rsidR="00156CB9" w:rsidRPr="000B60D0">
        <w:t xml:space="preserve"> </w:t>
      </w:r>
      <w:r w:rsidRPr="000B60D0">
        <w:rPr>
          <w:spacing w:val="-2"/>
        </w:rPr>
        <w:t xml:space="preserve">prorrogado, </w:t>
      </w:r>
      <w:r w:rsidRPr="000B60D0">
        <w:t>conforme</w:t>
      </w:r>
      <w:r w:rsidR="00156CB9" w:rsidRPr="000B60D0">
        <w:t xml:space="preserve"> </w:t>
      </w:r>
      <w:r w:rsidRPr="000B60D0">
        <w:t>necessário,</w:t>
      </w:r>
      <w:r w:rsidR="00156CB9" w:rsidRPr="000B60D0">
        <w:t xml:space="preserve"> </w:t>
      </w:r>
      <w:r w:rsidRPr="000B60D0">
        <w:t>para</w:t>
      </w:r>
      <w:r w:rsidR="00156CB9" w:rsidRPr="000B60D0">
        <w:t xml:space="preserve"> </w:t>
      </w:r>
      <w:r w:rsidRPr="000B60D0">
        <w:t>que</w:t>
      </w:r>
      <w:r w:rsidR="00156CB9" w:rsidRPr="000B60D0">
        <w:t xml:space="preserve"> </w:t>
      </w:r>
      <w:r w:rsidRPr="000B60D0">
        <w:t>a</w:t>
      </w:r>
      <w:r w:rsidR="00156CB9" w:rsidRPr="000B60D0">
        <w:t xml:space="preserve"> </w:t>
      </w:r>
      <w:r w:rsidRPr="000B60D0">
        <w:t>apólice</w:t>
      </w:r>
      <w:r w:rsidR="00156CB9" w:rsidRPr="000B60D0">
        <w:t xml:space="preserve"> </w:t>
      </w:r>
      <w:r w:rsidRPr="000B60D0">
        <w:t>permaneça</w:t>
      </w:r>
      <w:r w:rsidR="00156CB9" w:rsidRPr="000B60D0">
        <w:t xml:space="preserve"> </w:t>
      </w:r>
      <w:r w:rsidRPr="000B60D0">
        <w:t>válida</w:t>
      </w:r>
      <w:r w:rsidR="00156CB9" w:rsidRPr="000B60D0">
        <w:t xml:space="preserve"> </w:t>
      </w:r>
      <w:r w:rsidRPr="000B60D0">
        <w:t>até</w:t>
      </w:r>
      <w:r w:rsidR="00156CB9" w:rsidRPr="000B60D0">
        <w:t xml:space="preserve"> </w:t>
      </w:r>
      <w:r w:rsidRPr="000B60D0">
        <w:t>a</w:t>
      </w:r>
      <w:r w:rsidR="00156CB9" w:rsidRPr="000B60D0">
        <w:t xml:space="preserve"> </w:t>
      </w:r>
      <w:r w:rsidRPr="000B60D0">
        <w:t>conclusão</w:t>
      </w:r>
      <w:r w:rsidR="00156CB9" w:rsidRPr="000B60D0">
        <w:t xml:space="preserve"> </w:t>
      </w:r>
      <w:r w:rsidRPr="000B60D0">
        <w:rPr>
          <w:spacing w:val="-5"/>
        </w:rPr>
        <w:t xml:space="preserve">da </w:t>
      </w:r>
      <w:r w:rsidRPr="000B60D0">
        <w:t>LICITAÇÃO,</w:t>
      </w:r>
      <w:r w:rsidR="00156CB9" w:rsidRPr="000B60D0">
        <w:t xml:space="preserve"> </w:t>
      </w:r>
      <w:r w:rsidRPr="000B60D0">
        <w:t>mediante</w:t>
      </w:r>
      <w:r w:rsidR="00156CB9" w:rsidRPr="000B60D0">
        <w:t xml:space="preserve"> </w:t>
      </w:r>
      <w:r w:rsidRPr="000B60D0">
        <w:t>a</w:t>
      </w:r>
      <w:r w:rsidR="00156CB9" w:rsidRPr="000B60D0">
        <w:t xml:space="preserve"> </w:t>
      </w:r>
      <w:r w:rsidRPr="000B60D0">
        <w:t>emissão do</w:t>
      </w:r>
      <w:r w:rsidR="00156CB9" w:rsidRPr="000B60D0">
        <w:t xml:space="preserve"> </w:t>
      </w:r>
      <w:r w:rsidRPr="000B60D0">
        <w:t>respectivo</w:t>
      </w:r>
      <w:r w:rsidR="00156CB9" w:rsidRPr="000B60D0">
        <w:t xml:space="preserve"> </w:t>
      </w:r>
      <w:r w:rsidRPr="000B60D0">
        <w:t>endosso</w:t>
      </w:r>
      <w:r w:rsidR="00156CB9" w:rsidRPr="000B60D0">
        <w:t xml:space="preserve"> </w:t>
      </w:r>
      <w:r w:rsidRPr="000B60D0">
        <w:t xml:space="preserve">pela </w:t>
      </w:r>
      <w:r w:rsidRPr="000B60D0">
        <w:rPr>
          <w:spacing w:val="-2"/>
        </w:rPr>
        <w:t>seguradora.</w:t>
      </w:r>
    </w:p>
    <w:p w14:paraId="2AC1F4B3" w14:textId="77777777" w:rsidR="005E029B" w:rsidRPr="000B60D0" w:rsidRDefault="005E029B" w:rsidP="00B90DE2">
      <w:pPr>
        <w:pStyle w:val="PargrafodaLista"/>
        <w:numPr>
          <w:ilvl w:val="3"/>
          <w:numId w:val="22"/>
        </w:numPr>
        <w:tabs>
          <w:tab w:val="left" w:pos="0"/>
        </w:tabs>
        <w:spacing w:before="137" w:line="360" w:lineRule="auto"/>
        <w:ind w:left="0" w:right="33" w:firstLine="709"/>
      </w:pPr>
      <w:r w:rsidRPr="000B60D0">
        <w:t>Será permitida</w:t>
      </w:r>
      <w:r w:rsidR="00156CB9" w:rsidRPr="000B60D0">
        <w:t xml:space="preserve"> </w:t>
      </w:r>
      <w:r w:rsidRPr="000B60D0">
        <w:t>a</w:t>
      </w:r>
      <w:r w:rsidR="00156CB9" w:rsidRPr="000B60D0">
        <w:t xml:space="preserve"> </w:t>
      </w:r>
      <w:r w:rsidRPr="000B60D0">
        <w:t>substituição</w:t>
      </w:r>
      <w:r w:rsidR="00156CB9" w:rsidRPr="000B60D0">
        <w:t xml:space="preserve"> </w:t>
      </w:r>
      <w:r w:rsidRPr="000B60D0">
        <w:t>da</w:t>
      </w:r>
      <w:r w:rsidR="00156CB9" w:rsidRPr="000B60D0">
        <w:t xml:space="preserve"> </w:t>
      </w:r>
      <w:r w:rsidRPr="000B60D0">
        <w:t>apólice</w:t>
      </w:r>
      <w:r w:rsidR="00156CB9" w:rsidRPr="000B60D0">
        <w:t xml:space="preserve"> </w:t>
      </w:r>
      <w:r w:rsidRPr="000B60D0">
        <w:t>de</w:t>
      </w:r>
      <w:r w:rsidR="00156CB9" w:rsidRPr="000B60D0">
        <w:t xml:space="preserve"> </w:t>
      </w:r>
      <w:r w:rsidRPr="000B60D0">
        <w:t>seguro-garantia</w:t>
      </w:r>
      <w:r w:rsidR="00156CB9" w:rsidRPr="000B60D0">
        <w:t xml:space="preserve"> </w:t>
      </w:r>
      <w:r w:rsidRPr="000B60D0">
        <w:t>na</w:t>
      </w:r>
      <w:r w:rsidR="00156CB9" w:rsidRPr="000B60D0">
        <w:t xml:space="preserve"> </w:t>
      </w:r>
      <w:r w:rsidRPr="000B60D0">
        <w:t>data</w:t>
      </w:r>
      <w:r w:rsidR="00156CB9" w:rsidRPr="000B60D0">
        <w:t xml:space="preserve"> </w:t>
      </w:r>
      <w:r w:rsidRPr="000B60D0">
        <w:rPr>
          <w:spacing w:val="-5"/>
        </w:rPr>
        <w:t xml:space="preserve">de </w:t>
      </w:r>
      <w:r w:rsidRPr="000B60D0">
        <w:t>renovação</w:t>
      </w:r>
      <w:r w:rsidR="00156CB9" w:rsidRPr="000B60D0">
        <w:t xml:space="preserve"> </w:t>
      </w:r>
      <w:r w:rsidRPr="000B60D0">
        <w:t>ou</w:t>
      </w:r>
      <w:r w:rsidR="00156CB9" w:rsidRPr="000B60D0">
        <w:t xml:space="preserve"> </w:t>
      </w:r>
      <w:r w:rsidRPr="000B60D0">
        <w:t>de</w:t>
      </w:r>
      <w:r w:rsidR="00156CB9" w:rsidRPr="000B60D0">
        <w:t xml:space="preserve"> </w:t>
      </w:r>
      <w:r w:rsidRPr="000B60D0">
        <w:t>aniversário,</w:t>
      </w:r>
      <w:r w:rsidR="00156CB9" w:rsidRPr="000B60D0">
        <w:t xml:space="preserve"> </w:t>
      </w:r>
      <w:r w:rsidRPr="000B60D0">
        <w:t>desde</w:t>
      </w:r>
      <w:r w:rsidR="00156CB9" w:rsidRPr="000B60D0">
        <w:t xml:space="preserve"> </w:t>
      </w:r>
      <w:r w:rsidRPr="000B60D0">
        <w:t>que</w:t>
      </w:r>
      <w:r w:rsidR="00156CB9" w:rsidRPr="000B60D0">
        <w:t xml:space="preserve"> </w:t>
      </w:r>
      <w:r w:rsidRPr="000B60D0">
        <w:t>mantidas</w:t>
      </w:r>
      <w:r w:rsidR="00156CB9" w:rsidRPr="000B60D0">
        <w:t xml:space="preserve"> </w:t>
      </w:r>
      <w:r w:rsidRPr="000B60D0">
        <w:t>as</w:t>
      </w:r>
      <w:r w:rsidR="00156CB9" w:rsidRPr="000B60D0">
        <w:t xml:space="preserve"> </w:t>
      </w:r>
      <w:r w:rsidRPr="000B60D0">
        <w:t>condições</w:t>
      </w:r>
      <w:r w:rsidR="00156CB9" w:rsidRPr="000B60D0">
        <w:t xml:space="preserve"> </w:t>
      </w:r>
      <w:r w:rsidRPr="000B60D0">
        <w:t>e</w:t>
      </w:r>
      <w:r w:rsidR="00156CB9" w:rsidRPr="000B60D0">
        <w:t xml:space="preserve"> </w:t>
      </w:r>
      <w:r w:rsidRPr="000B60D0">
        <w:t>coberturas</w:t>
      </w:r>
      <w:r w:rsidR="00156CB9" w:rsidRPr="000B60D0">
        <w:t xml:space="preserve"> </w:t>
      </w:r>
      <w:r w:rsidRPr="000B60D0">
        <w:t>da apólice vigente e nenhum período fique descoberto.</w:t>
      </w:r>
    </w:p>
    <w:p w14:paraId="6DD537B0" w14:textId="77777777" w:rsidR="005E029B" w:rsidRPr="000B60D0" w:rsidRDefault="005E029B" w:rsidP="00B90DE2">
      <w:pPr>
        <w:pStyle w:val="PargrafodaLista"/>
        <w:numPr>
          <w:ilvl w:val="3"/>
          <w:numId w:val="22"/>
        </w:numPr>
        <w:tabs>
          <w:tab w:val="left" w:pos="0"/>
        </w:tabs>
        <w:spacing w:before="137" w:line="360" w:lineRule="auto"/>
        <w:ind w:left="0" w:right="33" w:firstLine="709"/>
      </w:pPr>
      <w:r w:rsidRPr="000B60D0">
        <w:t>Optando-se pela modalidade de fiança bancária, a GARANTIA DA PROPOSTA deverá ser emitida por banco ou in</w:t>
      </w:r>
      <w:r w:rsidR="00365A1C" w:rsidRPr="000B60D0">
        <w:t>s</w:t>
      </w:r>
      <w:r w:rsidRPr="000B60D0">
        <w:t xml:space="preserve">tituição financeira devidamente autorizada a operar no </w:t>
      </w:r>
      <w:r w:rsidRPr="000B60D0">
        <w:lastRenderedPageBreak/>
        <w:t xml:space="preserve">País pelo Banco Central do </w:t>
      </w:r>
      <w:r w:rsidR="00365A1C" w:rsidRPr="000B60D0">
        <w:t>B</w:t>
      </w:r>
      <w:r w:rsidRPr="000B60D0">
        <w:t>rasil e o fiador deverá ter renun</w:t>
      </w:r>
      <w:r w:rsidR="00365A1C" w:rsidRPr="000B60D0">
        <w:t>c</w:t>
      </w:r>
      <w:r w:rsidRPr="000B60D0">
        <w:t>iado expressamente aos benefícios do artigo 827 do Código Civil.</w:t>
      </w:r>
    </w:p>
    <w:p w14:paraId="27C651C7" w14:textId="77777777" w:rsidR="00944688" w:rsidRPr="000B60D0" w:rsidRDefault="00D41337" w:rsidP="00B90DE2">
      <w:pPr>
        <w:pStyle w:val="TableParagraph"/>
        <w:spacing w:line="360" w:lineRule="auto"/>
        <w:ind w:firstLine="720"/>
        <w:jc w:val="both"/>
      </w:pPr>
      <w:r w:rsidRPr="000B60D0">
        <w:t>8</w:t>
      </w:r>
      <w:r w:rsidR="00F2698B" w:rsidRPr="000B60D0">
        <w:t xml:space="preserve">.3. </w:t>
      </w:r>
      <w:r w:rsidR="00CB750A" w:rsidRPr="000B60D0">
        <w:t xml:space="preserve">Serão desclassificadas as propostas que não atenderem as exigências do presente edital e seus ANEXOS, sejam omissas ou apresentem irregularidades, ou defeitos capazes de dificultar o julgamento, e, ainda, aquelas que impuserem condições ou contiverem ressalvas em relação às condições estabelecidas neste edital, e que apresentarem preços excessivos ou manifestamente inexequíveis, quando comparados aos preços de mercado e estimados pela Administração. </w:t>
      </w:r>
    </w:p>
    <w:p w14:paraId="7E3BF610" w14:textId="77777777" w:rsidR="00944688" w:rsidRPr="000B60D0" w:rsidRDefault="00D41337" w:rsidP="00B90DE2">
      <w:pPr>
        <w:pStyle w:val="TableParagraph"/>
        <w:spacing w:line="360" w:lineRule="auto"/>
        <w:ind w:firstLine="720"/>
        <w:jc w:val="both"/>
      </w:pPr>
      <w:r w:rsidRPr="000B60D0">
        <w:t>8</w:t>
      </w:r>
      <w:r w:rsidR="00F2698B" w:rsidRPr="000B60D0">
        <w:t xml:space="preserve">.4. </w:t>
      </w:r>
      <w:r w:rsidR="00CB750A" w:rsidRPr="000B60D0">
        <w:t xml:space="preserve">O critério de julgamento das propostas será o de </w:t>
      </w:r>
      <w:r w:rsidR="00C4299E" w:rsidRPr="000B60D0">
        <w:t xml:space="preserve"> menor </w:t>
      </w:r>
      <w:r w:rsidR="00A13663" w:rsidRPr="000B60D0">
        <w:t>preço</w:t>
      </w:r>
      <w:r w:rsidR="00D524E4" w:rsidRPr="000B60D0">
        <w:t>“</w:t>
      </w:r>
      <w:r w:rsidR="00E764C8" w:rsidRPr="000B60D0">
        <w:t>GLOBAL</w:t>
      </w:r>
      <w:r w:rsidR="00D524E4" w:rsidRPr="000B60D0">
        <w:t>”</w:t>
      </w:r>
      <w:r w:rsidR="00CB750A" w:rsidRPr="000B60D0">
        <w:t xml:space="preserve"> satisfeito todas as exigências constantes neste ato convocatório. </w:t>
      </w:r>
    </w:p>
    <w:p w14:paraId="5D5BBB8C" w14:textId="77777777" w:rsidR="00944688" w:rsidRPr="000B60D0" w:rsidRDefault="00D41337" w:rsidP="00B90DE2">
      <w:pPr>
        <w:pStyle w:val="TableParagraph"/>
        <w:spacing w:line="360" w:lineRule="auto"/>
        <w:ind w:firstLine="720"/>
        <w:jc w:val="both"/>
      </w:pPr>
      <w:r w:rsidRPr="000B60D0">
        <w:t>8</w:t>
      </w:r>
      <w:r w:rsidR="00F2698B" w:rsidRPr="000B60D0">
        <w:t xml:space="preserve">.5. </w:t>
      </w:r>
      <w:r w:rsidR="00CB750A" w:rsidRPr="000B60D0">
        <w:t xml:space="preserve">O valor inicial dos lances corresponderá ao menor preço ofertado na etapa de abertura das propostas. </w:t>
      </w:r>
    </w:p>
    <w:p w14:paraId="2336CDE4" w14:textId="77777777" w:rsidR="00944688" w:rsidRPr="000B60D0" w:rsidRDefault="00D41337" w:rsidP="00B90DE2">
      <w:pPr>
        <w:pStyle w:val="TableParagraph"/>
        <w:spacing w:line="360" w:lineRule="auto"/>
        <w:ind w:firstLine="720"/>
        <w:jc w:val="both"/>
      </w:pPr>
      <w:r w:rsidRPr="000B60D0">
        <w:t>8</w:t>
      </w:r>
      <w:r w:rsidR="00F2698B" w:rsidRPr="000B60D0">
        <w:t xml:space="preserve">.6. </w:t>
      </w:r>
      <w:r w:rsidR="00CB750A" w:rsidRPr="000B60D0">
        <w:t xml:space="preserve">No caso de nenhum licitante ofertar lance na etapa de disputa de preços, será considerado vencedor o que apresentar menor preço para o item na etapa anterior, sendo facultado ao </w:t>
      </w:r>
      <w:r w:rsidR="0057343D" w:rsidRPr="000B60D0">
        <w:t>Agente de Contratação</w:t>
      </w:r>
      <w:r w:rsidR="00CB750A" w:rsidRPr="000B60D0">
        <w:t xml:space="preserve"> decidir motivadamente a respeito de sua aceitabilidade.</w:t>
      </w:r>
    </w:p>
    <w:p w14:paraId="08856A1D" w14:textId="77777777" w:rsidR="00944688" w:rsidRPr="000B60D0" w:rsidRDefault="00D41337" w:rsidP="00B90DE2">
      <w:pPr>
        <w:pStyle w:val="TableParagraph"/>
        <w:spacing w:line="360" w:lineRule="auto"/>
        <w:ind w:firstLine="709"/>
        <w:jc w:val="both"/>
      </w:pPr>
      <w:r w:rsidRPr="000B60D0">
        <w:t>8</w:t>
      </w:r>
      <w:r w:rsidR="00F2698B" w:rsidRPr="000B60D0">
        <w:t xml:space="preserve">.7. </w:t>
      </w:r>
      <w:r w:rsidR="00CB750A" w:rsidRPr="000B60D0">
        <w:t xml:space="preserve">A etapa de disputa de preços (lances) divide-se em: </w:t>
      </w:r>
    </w:p>
    <w:p w14:paraId="01449C8D" w14:textId="77777777" w:rsidR="00AC3AD2" w:rsidRPr="000B60D0" w:rsidRDefault="00CB750A" w:rsidP="00B90DE2">
      <w:pPr>
        <w:pStyle w:val="TableParagraph"/>
        <w:numPr>
          <w:ilvl w:val="2"/>
          <w:numId w:val="41"/>
        </w:numPr>
        <w:spacing w:line="360" w:lineRule="auto"/>
        <w:jc w:val="both"/>
      </w:pPr>
      <w:r w:rsidRPr="000B60D0">
        <w:t>Aberta a etapa de competitividade, os licitantes poderão oferecer lances sucessivos e decrescentes, inferiores à proposta de menor preço por item.</w:t>
      </w:r>
    </w:p>
    <w:p w14:paraId="403681AC" w14:textId="77777777" w:rsidR="00944688" w:rsidRPr="000B60D0" w:rsidRDefault="00CB750A" w:rsidP="00B90DE2">
      <w:pPr>
        <w:pStyle w:val="TableParagraph"/>
        <w:numPr>
          <w:ilvl w:val="2"/>
          <w:numId w:val="41"/>
        </w:numPr>
        <w:spacing w:line="360" w:lineRule="auto"/>
        <w:jc w:val="both"/>
      </w:pPr>
      <w:r w:rsidRPr="000B60D0">
        <w:t>Só serão aceitos os lances cujos valores forem inferiores ao último lance que tenha sido anteriormente ofertado</w:t>
      </w:r>
      <w:r w:rsidR="00AC3AD2" w:rsidRPr="000B60D0">
        <w:t>.</w:t>
      </w:r>
    </w:p>
    <w:p w14:paraId="06198306" w14:textId="77777777" w:rsidR="008B222B" w:rsidRPr="000B60D0" w:rsidRDefault="00CB750A" w:rsidP="00B90DE2">
      <w:pPr>
        <w:pStyle w:val="TableParagraph"/>
        <w:numPr>
          <w:ilvl w:val="2"/>
          <w:numId w:val="41"/>
        </w:numPr>
        <w:spacing w:line="360" w:lineRule="auto"/>
        <w:jc w:val="both"/>
      </w:pPr>
      <w:r w:rsidRPr="000B60D0">
        <w:t xml:space="preserve">As licitantes poderão oferecer lances sucessivos, observado o horário fixado e as seguintes condições: </w:t>
      </w:r>
    </w:p>
    <w:p w14:paraId="1BC42C76" w14:textId="77777777" w:rsidR="008B222B" w:rsidRPr="000B60D0" w:rsidRDefault="00CB750A" w:rsidP="00B90DE2">
      <w:pPr>
        <w:pStyle w:val="TableParagraph"/>
        <w:numPr>
          <w:ilvl w:val="0"/>
          <w:numId w:val="3"/>
        </w:numPr>
        <w:spacing w:line="360" w:lineRule="auto"/>
        <w:jc w:val="both"/>
      </w:pPr>
      <w:r w:rsidRPr="000B60D0">
        <w:t xml:space="preserve">A licitante somente poderá oferecer lance inferior ao último por ele ofertado e registrado pelo sistema; </w:t>
      </w:r>
    </w:p>
    <w:p w14:paraId="4FEA75F2" w14:textId="77777777" w:rsidR="008B222B" w:rsidRPr="000B60D0" w:rsidRDefault="00CB750A" w:rsidP="00B90DE2">
      <w:pPr>
        <w:pStyle w:val="TableParagraph"/>
        <w:numPr>
          <w:ilvl w:val="0"/>
          <w:numId w:val="3"/>
        </w:numPr>
        <w:spacing w:line="360" w:lineRule="auto"/>
        <w:jc w:val="both"/>
      </w:pPr>
      <w:r w:rsidRPr="000B60D0">
        <w:t xml:space="preserve">Será adotado para o envio de lances no pregão eletrônico o modo de disputa “aberto”, em que os licitantes apresentarão lances públicos e sucessivos, com prorrogações. </w:t>
      </w:r>
    </w:p>
    <w:p w14:paraId="70BB9EE6" w14:textId="77777777" w:rsidR="00CB750A" w:rsidRPr="000B60D0" w:rsidRDefault="00CB750A" w:rsidP="00B90DE2">
      <w:pPr>
        <w:pStyle w:val="TableParagraph"/>
        <w:numPr>
          <w:ilvl w:val="0"/>
          <w:numId w:val="3"/>
        </w:numPr>
        <w:spacing w:line="360" w:lineRule="auto"/>
        <w:jc w:val="both"/>
      </w:pPr>
      <w:r w:rsidRPr="000B60D0">
        <w:t>A etapa de lances da sessão pública terá duração inicial de 10 (dez minutos). Após esse prazo, o sistema encaminhará aviso de fechamento iminente dos lances, a partir do minuto 8 (oito) será acrescido 2 (dois) minutos para cada lance ofertado, findo o qual</w:t>
      </w:r>
      <w:r w:rsidR="00AA4A5F" w:rsidRPr="000B60D0">
        <w:t xml:space="preserve"> será automaticamente encerrada a recepção de lances.</w:t>
      </w:r>
    </w:p>
    <w:p w14:paraId="68CBE386" w14:textId="77777777" w:rsidR="00AA4A5F" w:rsidRPr="000B60D0" w:rsidRDefault="00D41337" w:rsidP="00B90DE2">
      <w:pPr>
        <w:pStyle w:val="TableParagraph"/>
        <w:spacing w:line="360" w:lineRule="auto"/>
        <w:ind w:firstLine="720"/>
        <w:jc w:val="both"/>
      </w:pPr>
      <w:r w:rsidRPr="000B60D0">
        <w:t>8</w:t>
      </w:r>
      <w:r w:rsidR="00F2698B" w:rsidRPr="000B60D0">
        <w:t xml:space="preserve">.8. </w:t>
      </w:r>
      <w:r w:rsidR="00AA4A5F" w:rsidRPr="000B60D0">
        <w:t xml:space="preserve">Se algum licitante fizer um lance que esteja em desacordo com a licitação, ou preço inexequível, poderá tê-lo cancelado pelo </w:t>
      </w:r>
      <w:r w:rsidR="0057343D" w:rsidRPr="000B60D0">
        <w:t>Agente de Contratação</w:t>
      </w:r>
      <w:r w:rsidR="00AA4A5F" w:rsidRPr="000B60D0">
        <w:t>, que emitirá um aviso e justificará o motivo da exclusão do lance do licitante.</w:t>
      </w:r>
    </w:p>
    <w:p w14:paraId="70E48330" w14:textId="77777777" w:rsidR="00AA4A5F" w:rsidRPr="000B60D0" w:rsidRDefault="00D41337" w:rsidP="00B90DE2">
      <w:pPr>
        <w:pStyle w:val="TableParagraph"/>
        <w:spacing w:line="360" w:lineRule="auto"/>
        <w:ind w:firstLine="720"/>
        <w:jc w:val="both"/>
      </w:pPr>
      <w:r w:rsidRPr="000B60D0">
        <w:t>8</w:t>
      </w:r>
      <w:r w:rsidR="00F2698B" w:rsidRPr="000B60D0">
        <w:t xml:space="preserve">.9. </w:t>
      </w:r>
      <w:r w:rsidR="00AA4A5F" w:rsidRPr="000B60D0">
        <w:t xml:space="preserve">O lance deverá ser ofertado pelo </w:t>
      </w:r>
      <w:r w:rsidR="00A13663" w:rsidRPr="000B60D0">
        <w:rPr>
          <w:b/>
          <w:bCs/>
        </w:rPr>
        <w:t xml:space="preserve">MENOR </w:t>
      </w:r>
      <w:r w:rsidR="00E02146" w:rsidRPr="000B60D0">
        <w:rPr>
          <w:b/>
          <w:bCs/>
        </w:rPr>
        <w:t>GLOBAL.</w:t>
      </w:r>
    </w:p>
    <w:p w14:paraId="0989BDC7" w14:textId="77777777" w:rsidR="001A4A85" w:rsidRPr="000B60D0" w:rsidRDefault="00D41337" w:rsidP="00B90DE2">
      <w:pPr>
        <w:pStyle w:val="TableParagraph"/>
        <w:spacing w:line="360" w:lineRule="auto"/>
        <w:ind w:firstLine="720"/>
        <w:jc w:val="both"/>
        <w:rPr>
          <w:strike/>
        </w:rPr>
      </w:pPr>
      <w:r w:rsidRPr="000B60D0">
        <w:t>8</w:t>
      </w:r>
      <w:r w:rsidR="00F2698B" w:rsidRPr="000B60D0">
        <w:t xml:space="preserve">.10. </w:t>
      </w:r>
      <w:r w:rsidR="001A4A85" w:rsidRPr="000B60D0">
        <w:t>Após o encerramento da fase de lances, iniciar-se-á o momento em que a proposta inicial do primeiro classificado, será analisada para a verificação de acatamento das exigências contidas neste edital, no que condiz ao preço apresentado e composições inseridas na proposta</w:t>
      </w:r>
      <w:r w:rsidR="00E81576" w:rsidRPr="000B60D0">
        <w:t xml:space="preserve">. </w:t>
      </w:r>
    </w:p>
    <w:p w14:paraId="04424028" w14:textId="77777777" w:rsidR="00AA4A5F" w:rsidRPr="000B60D0" w:rsidRDefault="00AA4A5F" w:rsidP="00B90DE2">
      <w:pPr>
        <w:pStyle w:val="TableParagraph"/>
        <w:spacing w:line="360" w:lineRule="auto"/>
        <w:jc w:val="both"/>
        <w:rPr>
          <w:b/>
          <w:bCs/>
        </w:rPr>
      </w:pPr>
    </w:p>
    <w:p w14:paraId="7CA3EF3B" w14:textId="77777777" w:rsidR="009C019B" w:rsidRPr="000B60D0" w:rsidRDefault="009268E3" w:rsidP="00B90DE2">
      <w:pPr>
        <w:pStyle w:val="TableParagraph"/>
        <w:numPr>
          <w:ilvl w:val="0"/>
          <w:numId w:val="41"/>
        </w:numPr>
        <w:spacing w:line="360" w:lineRule="auto"/>
        <w:jc w:val="both"/>
        <w:rPr>
          <w:b/>
        </w:rPr>
      </w:pPr>
      <w:r w:rsidRPr="000B60D0">
        <w:rPr>
          <w:b/>
        </w:rPr>
        <w:t>DO CRITÉRIO DE JULGAMENTO</w:t>
      </w:r>
    </w:p>
    <w:p w14:paraId="381DAD2F" w14:textId="77777777" w:rsidR="009E0E7D" w:rsidRPr="000B60D0" w:rsidRDefault="0060710B" w:rsidP="00B90DE2">
      <w:pPr>
        <w:pStyle w:val="TableParagraph"/>
        <w:spacing w:line="360" w:lineRule="auto"/>
        <w:ind w:firstLine="720"/>
        <w:jc w:val="both"/>
      </w:pPr>
      <w:r w:rsidRPr="000B60D0">
        <w:t>9</w:t>
      </w:r>
      <w:r w:rsidR="00F2698B" w:rsidRPr="000B60D0">
        <w:t xml:space="preserve">.1. </w:t>
      </w:r>
      <w:r w:rsidR="009E0E7D" w:rsidRPr="000B60D0">
        <w:t xml:space="preserve">Para julgamento será adotado o critério de </w:t>
      </w:r>
      <w:r w:rsidR="00D524E4" w:rsidRPr="000B60D0">
        <w:t>“</w:t>
      </w:r>
      <w:r w:rsidR="008E6633" w:rsidRPr="000B60D0">
        <w:rPr>
          <w:b/>
        </w:rPr>
        <w:t>MENOR</w:t>
      </w:r>
      <w:r w:rsidR="00D524E4" w:rsidRPr="000B60D0">
        <w:rPr>
          <w:b/>
          <w:spacing w:val="-1"/>
        </w:rPr>
        <w:t xml:space="preserve">” </w:t>
      </w:r>
      <w:r w:rsidR="006A33DA" w:rsidRPr="000B60D0">
        <w:rPr>
          <w:bCs/>
          <w:spacing w:val="-1"/>
        </w:rPr>
        <w:t>global</w:t>
      </w:r>
      <w:r w:rsidR="009E0E7D" w:rsidRPr="000B60D0">
        <w:t>, observados os valores estimados previstos no item 2. deste Edital, as especificações técnicas mínimas e demais condições previstas neste instrumento.</w:t>
      </w:r>
    </w:p>
    <w:p w14:paraId="6589BC90" w14:textId="77777777" w:rsidR="009E0E7D" w:rsidRPr="000B60D0" w:rsidRDefault="0060710B" w:rsidP="00B90DE2">
      <w:pPr>
        <w:pStyle w:val="TableParagraph"/>
        <w:spacing w:line="360" w:lineRule="auto"/>
        <w:ind w:firstLine="720"/>
        <w:jc w:val="both"/>
      </w:pPr>
      <w:r w:rsidRPr="000B60D0">
        <w:t>9</w:t>
      </w:r>
      <w:r w:rsidR="00F2698B" w:rsidRPr="000B60D0">
        <w:t xml:space="preserve">.2. </w:t>
      </w:r>
      <w:r w:rsidR="00E81576" w:rsidRPr="000B60D0">
        <w:t xml:space="preserve">Poderá o Agente de Contratação </w:t>
      </w:r>
      <w:r w:rsidR="00CB3A77" w:rsidRPr="000B60D0">
        <w:t xml:space="preserve">poderá </w:t>
      </w:r>
      <w:r w:rsidR="00E81576" w:rsidRPr="000B60D0">
        <w:t>remeter a</w:t>
      </w:r>
      <w:r w:rsidR="00DC5296" w:rsidRPr="000B60D0">
        <w:t xml:space="preserve"> proposta comercial</w:t>
      </w:r>
      <w:r w:rsidR="00E81576" w:rsidRPr="000B60D0">
        <w:t xml:space="preserve"> para </w:t>
      </w:r>
      <w:r w:rsidR="00DC5296" w:rsidRPr="000B60D0">
        <w:t xml:space="preserve">apreciação da Secretaria </w:t>
      </w:r>
      <w:r w:rsidR="00E81576" w:rsidRPr="000B60D0">
        <w:t xml:space="preserve">Municipal </w:t>
      </w:r>
      <w:r w:rsidR="00D8612A" w:rsidRPr="000B60D0">
        <w:t>g</w:t>
      </w:r>
      <w:r w:rsidR="00E81576" w:rsidRPr="000B60D0">
        <w:t xml:space="preserve">estora do </w:t>
      </w:r>
      <w:r w:rsidR="00D8612A" w:rsidRPr="000B60D0">
        <w:t>c</w:t>
      </w:r>
      <w:r w:rsidR="00E81576" w:rsidRPr="000B60D0">
        <w:t>ontrato</w:t>
      </w:r>
      <w:r w:rsidR="00DC5296" w:rsidRPr="000B60D0">
        <w:t xml:space="preserve">, </w:t>
      </w:r>
      <w:r w:rsidR="00CB3A77" w:rsidRPr="000B60D0">
        <w:t>a fim de se verificar</w:t>
      </w:r>
      <w:r w:rsidR="00DC5296" w:rsidRPr="000B60D0">
        <w:t xml:space="preserve"> a comprovação do atendimento às especificações técnicas, em conformidade com o Termo de Referência – Anexo I.</w:t>
      </w:r>
    </w:p>
    <w:p w14:paraId="7013CE01" w14:textId="77777777" w:rsidR="009E0E7D" w:rsidRPr="000B60D0" w:rsidRDefault="009E0E7D" w:rsidP="00B90DE2">
      <w:pPr>
        <w:pStyle w:val="TableParagraph"/>
        <w:spacing w:line="360" w:lineRule="auto"/>
        <w:jc w:val="both"/>
        <w:rPr>
          <w:b/>
        </w:rPr>
      </w:pPr>
    </w:p>
    <w:p w14:paraId="42D2F992" w14:textId="77777777" w:rsidR="00FA7DDA" w:rsidRPr="000B60D0" w:rsidRDefault="00FA7DDA" w:rsidP="00B90DE2">
      <w:pPr>
        <w:pStyle w:val="TableParagraph"/>
        <w:numPr>
          <w:ilvl w:val="0"/>
          <w:numId w:val="41"/>
        </w:numPr>
        <w:spacing w:line="360" w:lineRule="auto"/>
        <w:jc w:val="both"/>
        <w:rPr>
          <w:b/>
        </w:rPr>
      </w:pPr>
      <w:r w:rsidRPr="000B60D0">
        <w:rPr>
          <w:b/>
        </w:rPr>
        <w:t>HABILITAÇÃO</w:t>
      </w:r>
    </w:p>
    <w:p w14:paraId="32BD1D99" w14:textId="77777777" w:rsidR="0054250A" w:rsidRPr="000B60D0" w:rsidRDefault="0060710B" w:rsidP="00B90DE2">
      <w:pPr>
        <w:pStyle w:val="TableParagraph"/>
        <w:spacing w:line="360" w:lineRule="auto"/>
        <w:ind w:firstLine="720"/>
        <w:jc w:val="both"/>
      </w:pPr>
      <w:r w:rsidRPr="000B60D0">
        <w:t>10</w:t>
      </w:r>
      <w:r w:rsidR="00F2698B" w:rsidRPr="000B60D0">
        <w:t xml:space="preserve">.1. </w:t>
      </w:r>
      <w:r w:rsidR="00820FBE" w:rsidRPr="000B60D0">
        <w:t xml:space="preserve">Para fins de habilitação, as licitantes deverão encaminhar via plataforma do comprasbr.com.br, </w:t>
      </w:r>
      <w:r w:rsidR="008C3EAE" w:rsidRPr="000B60D0">
        <w:t xml:space="preserve">obrigatoriamente </w:t>
      </w:r>
      <w:r w:rsidR="00820FBE" w:rsidRPr="000B60D0">
        <w:t>após o término da etapa de lances.</w:t>
      </w:r>
      <w:r w:rsidR="00EB47E0" w:rsidRPr="000B60D0">
        <w:t xml:space="preserve">Caso a Licitante opte por anexar toda a documentação de HABILITAÇÃO concomitantemente ao cadastro da proposta na plataforma, não haverá nenhum prejuízo à mesma. O </w:t>
      </w:r>
      <w:r w:rsidR="0057343D" w:rsidRPr="000B60D0">
        <w:t>Agente de Contratação</w:t>
      </w:r>
      <w:r w:rsidR="00EB47E0" w:rsidRPr="000B60D0">
        <w:t xml:space="preserve"> concederá o prazo de até 01 (uma) hora, após o término da etapa de Lances, para que a mesma envie toda a documentação de HABILITAÇÃO, na hipótese de ser solicitada pelo </w:t>
      </w:r>
      <w:r w:rsidR="0057343D" w:rsidRPr="000B60D0">
        <w:t>Agente de Contratação</w:t>
      </w:r>
      <w:r w:rsidR="00EB47E0" w:rsidRPr="000B60D0">
        <w:t xml:space="preserve"> a proposta atualizada, e se, porventura for constatado alguma falha ou ausência pela Licitante, poderá ser inserido novo documento, desde que dentro do prazo estipulado, e quando a Licitante comunicar via Chat que concluiu a inserção dos Documentos, o prazo de 01 (uma) hora será findado, e o </w:t>
      </w:r>
      <w:r w:rsidR="0057343D" w:rsidRPr="000B60D0">
        <w:t>Agente de Contratação</w:t>
      </w:r>
      <w:r w:rsidR="00EB47E0" w:rsidRPr="000B60D0">
        <w:t xml:space="preserve">(a) iniciará a análise dos mesmos, sendo vedada a inserção de novos documentos, caso a licitante não apresente os documentos de HABILITAÇÃO no período estipulado pelo </w:t>
      </w:r>
      <w:r w:rsidR="0057343D" w:rsidRPr="000B60D0">
        <w:t>Agente de Contratação</w:t>
      </w:r>
      <w:r w:rsidR="00EB47E0" w:rsidRPr="000B60D0">
        <w:t>, a mesma será automaticamente INABILITADA.</w:t>
      </w:r>
    </w:p>
    <w:p w14:paraId="1C253BF8" w14:textId="77777777" w:rsidR="00EB47E0" w:rsidRPr="000B60D0" w:rsidRDefault="0060710B" w:rsidP="00B90DE2">
      <w:pPr>
        <w:pStyle w:val="TableParagraph"/>
        <w:spacing w:line="360" w:lineRule="auto"/>
        <w:ind w:firstLine="720"/>
        <w:jc w:val="both"/>
      </w:pPr>
      <w:r w:rsidRPr="000B60D0">
        <w:t>10</w:t>
      </w:r>
      <w:r w:rsidR="00F2698B" w:rsidRPr="000B60D0">
        <w:t xml:space="preserve">.2. </w:t>
      </w:r>
      <w:r w:rsidR="00881BA9" w:rsidRPr="000B60D0">
        <w:t>Os documentos de habilitação deverão ser inseridos no Portal de Compras (COMPRASBR.COM.BR), sendo permitido os formatos (extensões) “pdf”, “doc”, “xls”, “png” ou “jpg”, observado o limite de 6 Mb para cada arquivo, conforme regras de aceitação estabelecidas pela plataforma.</w:t>
      </w:r>
    </w:p>
    <w:p w14:paraId="5B7A5436" w14:textId="77777777" w:rsidR="00881BA9" w:rsidRPr="000B60D0" w:rsidRDefault="0060710B" w:rsidP="00B90DE2">
      <w:pPr>
        <w:pStyle w:val="TableParagraph"/>
        <w:spacing w:line="360" w:lineRule="auto"/>
        <w:ind w:firstLine="720"/>
        <w:jc w:val="both"/>
      </w:pPr>
      <w:r w:rsidRPr="000B60D0">
        <w:rPr>
          <w:bCs/>
        </w:rPr>
        <w:t>10</w:t>
      </w:r>
      <w:r w:rsidR="00F2698B" w:rsidRPr="000B60D0">
        <w:rPr>
          <w:bCs/>
        </w:rPr>
        <w:t xml:space="preserve">.3. </w:t>
      </w:r>
      <w:r w:rsidR="00841F67" w:rsidRPr="000B60D0">
        <w:rPr>
          <w:bCs/>
        </w:rPr>
        <w:t xml:space="preserve">Os documentos de Habilitação deverão estar vigentes na data abertura da sessão, não havendo prazo nos documentos os mesmos serão considerados válidos se emitidos em até 60 </w:t>
      </w:r>
      <w:r w:rsidR="00D8612A" w:rsidRPr="000B60D0">
        <w:rPr>
          <w:bCs/>
        </w:rPr>
        <w:t xml:space="preserve">(sessenta) </w:t>
      </w:r>
      <w:r w:rsidR="00841F67" w:rsidRPr="000B60D0">
        <w:rPr>
          <w:bCs/>
        </w:rPr>
        <w:t>dias, a contar também da data de abertura da sessão</w:t>
      </w:r>
      <w:r w:rsidR="00841F67" w:rsidRPr="000B60D0">
        <w:t>.</w:t>
      </w:r>
    </w:p>
    <w:p w14:paraId="7EFD8184" w14:textId="77777777" w:rsidR="0012351F" w:rsidRPr="000B60D0" w:rsidRDefault="0060710B" w:rsidP="00B90DE2">
      <w:pPr>
        <w:pStyle w:val="TableParagraph"/>
        <w:spacing w:line="360" w:lineRule="auto"/>
        <w:ind w:firstLine="720"/>
        <w:jc w:val="both"/>
      </w:pPr>
      <w:r w:rsidRPr="000B60D0">
        <w:t>10</w:t>
      </w:r>
      <w:r w:rsidR="00F2698B" w:rsidRPr="000B60D0">
        <w:t xml:space="preserve">.4. </w:t>
      </w:r>
      <w:r w:rsidR="000C20F6" w:rsidRPr="000B60D0">
        <w:t>Para habilitação na presente licitação será exigida a entrega dos seguintes documentos:</w:t>
      </w:r>
    </w:p>
    <w:p w14:paraId="5E5EA65A" w14:textId="77777777" w:rsidR="000C20F6" w:rsidRPr="000B60D0" w:rsidRDefault="0060710B" w:rsidP="00B90DE2">
      <w:pPr>
        <w:pStyle w:val="TableParagraph"/>
        <w:spacing w:line="360" w:lineRule="auto"/>
        <w:ind w:firstLine="720"/>
        <w:jc w:val="both"/>
        <w:rPr>
          <w:b/>
          <w:bCs/>
        </w:rPr>
      </w:pPr>
      <w:r w:rsidRPr="000B60D0">
        <w:rPr>
          <w:b/>
          <w:bCs/>
        </w:rPr>
        <w:t>10</w:t>
      </w:r>
      <w:r w:rsidR="00F2698B" w:rsidRPr="000B60D0">
        <w:rPr>
          <w:b/>
          <w:bCs/>
        </w:rPr>
        <w:t xml:space="preserve">.4.1. </w:t>
      </w:r>
      <w:r w:rsidR="007341DA" w:rsidRPr="000B60D0">
        <w:rPr>
          <w:b/>
          <w:bCs/>
        </w:rPr>
        <w:t>DOCUMENTAÇÃO RELATIVA A HABILITAÇÃO JURÍDICA</w:t>
      </w:r>
    </w:p>
    <w:p w14:paraId="7020BF35" w14:textId="77777777" w:rsidR="000544CD" w:rsidRPr="000B60D0" w:rsidRDefault="00FB544B" w:rsidP="00B90DE2">
      <w:pPr>
        <w:pStyle w:val="TableParagraph"/>
        <w:numPr>
          <w:ilvl w:val="3"/>
          <w:numId w:val="24"/>
        </w:numPr>
        <w:spacing w:line="360" w:lineRule="auto"/>
        <w:jc w:val="both"/>
      </w:pPr>
      <w:r w:rsidRPr="000B60D0">
        <w:t xml:space="preserve">Registro Comercial, no caso de empresa individual; </w:t>
      </w:r>
    </w:p>
    <w:p w14:paraId="33543F67" w14:textId="77777777" w:rsidR="0060710B" w:rsidRPr="000B60D0" w:rsidRDefault="00FB544B" w:rsidP="00B90DE2">
      <w:pPr>
        <w:pStyle w:val="TableParagraph"/>
        <w:numPr>
          <w:ilvl w:val="3"/>
          <w:numId w:val="24"/>
        </w:numPr>
        <w:spacing w:line="360" w:lineRule="auto"/>
        <w:jc w:val="both"/>
      </w:pPr>
      <w:r w:rsidRPr="000B60D0">
        <w:t>Ato constitutivo, estatuto ou contrato social em vigor, devidamente registrado, em se tratando de sociedades comerciais, e, no caso de sociedades por ações, acompanhado de documento de eleição de seus administradores;</w:t>
      </w:r>
    </w:p>
    <w:p w14:paraId="421122AB" w14:textId="77777777" w:rsidR="000544CD" w:rsidRPr="000B60D0" w:rsidRDefault="00FB544B" w:rsidP="00B90DE2">
      <w:pPr>
        <w:pStyle w:val="TableParagraph"/>
        <w:numPr>
          <w:ilvl w:val="4"/>
          <w:numId w:val="24"/>
        </w:numPr>
        <w:spacing w:line="360" w:lineRule="auto"/>
        <w:jc w:val="both"/>
      </w:pPr>
      <w:r w:rsidRPr="000B60D0">
        <w:t xml:space="preserve">Os documentos de que tratam as alíneas anteriores, deverão estar acompanhados de todas as </w:t>
      </w:r>
      <w:r w:rsidRPr="000B60D0">
        <w:lastRenderedPageBreak/>
        <w:t>alterações ou da consolidação respectiva</w:t>
      </w:r>
      <w:r w:rsidR="0060710B" w:rsidRPr="000B60D0">
        <w:t>)</w:t>
      </w:r>
      <w:r w:rsidRPr="000B60D0">
        <w:t xml:space="preserve">; </w:t>
      </w:r>
    </w:p>
    <w:p w14:paraId="266BC234" w14:textId="77777777" w:rsidR="000544CD" w:rsidRPr="000B60D0" w:rsidRDefault="00FB544B" w:rsidP="00B90DE2">
      <w:pPr>
        <w:pStyle w:val="TableParagraph"/>
        <w:numPr>
          <w:ilvl w:val="3"/>
          <w:numId w:val="24"/>
        </w:numPr>
        <w:spacing w:line="360" w:lineRule="auto"/>
        <w:jc w:val="both"/>
      </w:pPr>
      <w:r w:rsidRPr="000B60D0">
        <w:t xml:space="preserve">Decreto de autorização, em se tratando de empresa ou sociedade estrangeira em funcionamento no País, e ato de registro ou autorização, para funcionamento expedido por órgão competente, quando a atividade assim o exigir; </w:t>
      </w:r>
    </w:p>
    <w:p w14:paraId="0F0614B1" w14:textId="77777777" w:rsidR="00FB544B" w:rsidRPr="000B60D0" w:rsidRDefault="00FB544B" w:rsidP="00B90DE2">
      <w:pPr>
        <w:pStyle w:val="TableParagraph"/>
        <w:numPr>
          <w:ilvl w:val="3"/>
          <w:numId w:val="24"/>
        </w:numPr>
        <w:spacing w:line="360" w:lineRule="auto"/>
        <w:jc w:val="both"/>
      </w:pPr>
      <w:r w:rsidRPr="000B60D0">
        <w:t>Inscrição do ato constitutivo, no caso de sociedades civis, acompanhada de prova de administração em exercício;</w:t>
      </w:r>
    </w:p>
    <w:p w14:paraId="77548EEF" w14:textId="77777777" w:rsidR="00F26794" w:rsidRPr="000B60D0" w:rsidRDefault="00F26794" w:rsidP="00B90DE2">
      <w:pPr>
        <w:pStyle w:val="TableParagraph"/>
        <w:spacing w:line="360" w:lineRule="auto"/>
        <w:ind w:left="1080"/>
        <w:jc w:val="both"/>
      </w:pPr>
    </w:p>
    <w:p w14:paraId="01FC4F5A" w14:textId="77777777" w:rsidR="009D2BCA" w:rsidRPr="000B60D0" w:rsidRDefault="0060710B" w:rsidP="00B90DE2">
      <w:pPr>
        <w:pStyle w:val="TableParagraph"/>
        <w:spacing w:line="360" w:lineRule="auto"/>
        <w:ind w:firstLine="720"/>
        <w:jc w:val="both"/>
        <w:rPr>
          <w:b/>
          <w:bCs/>
        </w:rPr>
      </w:pPr>
      <w:r w:rsidRPr="000B60D0">
        <w:rPr>
          <w:b/>
          <w:bCs/>
        </w:rPr>
        <w:t>10</w:t>
      </w:r>
      <w:r w:rsidR="00F2698B" w:rsidRPr="000B60D0">
        <w:rPr>
          <w:b/>
          <w:bCs/>
        </w:rPr>
        <w:t xml:space="preserve">.4.2. </w:t>
      </w:r>
      <w:r w:rsidR="009D2BCA" w:rsidRPr="000B60D0">
        <w:rPr>
          <w:b/>
          <w:bCs/>
        </w:rPr>
        <w:t>DOCUMENTAÇÃO RELATIVA À REGULARIDADE FISCAL E TRABALHISTA</w:t>
      </w:r>
    </w:p>
    <w:p w14:paraId="477CF228" w14:textId="77777777" w:rsidR="00D85C59" w:rsidRPr="000B60D0" w:rsidRDefault="006C46ED" w:rsidP="00B90DE2">
      <w:pPr>
        <w:pStyle w:val="TableParagraph"/>
        <w:numPr>
          <w:ilvl w:val="3"/>
          <w:numId w:val="25"/>
        </w:numPr>
        <w:spacing w:line="360" w:lineRule="auto"/>
        <w:jc w:val="both"/>
      </w:pPr>
      <w:r w:rsidRPr="000B60D0">
        <w:t>Prova de inscrição no Cadastro Nacional de Pessoas Jurídicas – CNPJ</w:t>
      </w:r>
      <w:r w:rsidR="00365A1C" w:rsidRPr="000B60D0">
        <w:t>;</w:t>
      </w:r>
    </w:p>
    <w:p w14:paraId="1F62C6CC" w14:textId="77777777" w:rsidR="00365A1C" w:rsidRPr="000B60D0" w:rsidRDefault="00365A1C" w:rsidP="00B90DE2">
      <w:pPr>
        <w:pStyle w:val="TableParagraph"/>
        <w:numPr>
          <w:ilvl w:val="3"/>
          <w:numId w:val="25"/>
        </w:numPr>
        <w:spacing w:line="360" w:lineRule="auto"/>
        <w:jc w:val="both"/>
      </w:pPr>
      <w:r w:rsidRPr="000B60D0">
        <w:t>Prova de inscrição no cadastro de contribuintes do Estado, sede da licitante;</w:t>
      </w:r>
    </w:p>
    <w:p w14:paraId="2B71378F" w14:textId="77777777" w:rsidR="00365A1C" w:rsidRPr="000B60D0" w:rsidRDefault="00365A1C" w:rsidP="00B90DE2">
      <w:pPr>
        <w:pStyle w:val="TableParagraph"/>
        <w:numPr>
          <w:ilvl w:val="3"/>
          <w:numId w:val="25"/>
        </w:numPr>
        <w:spacing w:line="360" w:lineRule="auto"/>
        <w:jc w:val="both"/>
      </w:pPr>
      <w:r w:rsidRPr="000B60D0">
        <w:t>Prova de inscrição no cadastro de contribuintes do Municipio, sede da licitante;</w:t>
      </w:r>
    </w:p>
    <w:p w14:paraId="316D2C50" w14:textId="77777777" w:rsidR="00D85C59" w:rsidRPr="000B60D0" w:rsidRDefault="006C46ED" w:rsidP="00B90DE2">
      <w:pPr>
        <w:pStyle w:val="TableParagraph"/>
        <w:numPr>
          <w:ilvl w:val="3"/>
          <w:numId w:val="25"/>
        </w:numPr>
        <w:spacing w:line="360" w:lineRule="auto"/>
        <w:jc w:val="both"/>
      </w:pPr>
      <w:r w:rsidRPr="000B60D0">
        <w:t>Prova de regularidade perante a Fazenda Federal (Certidão conjunta de débitos relativos a tributos Federais e dívida ativa da União).</w:t>
      </w:r>
    </w:p>
    <w:p w14:paraId="4449B7DA" w14:textId="77777777" w:rsidR="00D85C59" w:rsidRPr="000B60D0" w:rsidRDefault="006C46ED" w:rsidP="00B90DE2">
      <w:pPr>
        <w:pStyle w:val="TableParagraph"/>
        <w:numPr>
          <w:ilvl w:val="3"/>
          <w:numId w:val="25"/>
        </w:numPr>
        <w:spacing w:line="360" w:lineRule="auto"/>
        <w:jc w:val="both"/>
      </w:pPr>
      <w:r w:rsidRPr="000B60D0">
        <w:t>Prova de regularidade perante a Fazenda Estadual (Certidão negativa quanto à dívida ativa do Estado) pertinente ao seu ramo de atividade e compatível com o objeto do certame.</w:t>
      </w:r>
    </w:p>
    <w:p w14:paraId="5B1F0846" w14:textId="77777777" w:rsidR="00D85C59" w:rsidRPr="000B60D0" w:rsidRDefault="006E0259" w:rsidP="00B90DE2">
      <w:pPr>
        <w:pStyle w:val="TableParagraph"/>
        <w:numPr>
          <w:ilvl w:val="3"/>
          <w:numId w:val="25"/>
        </w:numPr>
        <w:spacing w:line="360" w:lineRule="auto"/>
        <w:jc w:val="both"/>
      </w:pPr>
      <w:r w:rsidRPr="000B60D0">
        <w:t xml:space="preserve">Prova de regularidade para com a Fazenda Municipal (mobiliário) da sede ou domicílio da licitante, ou outra equivalente, na forma da lei, pertinente ao seu ramo de atividade e compatível com o objeto do certame. </w:t>
      </w:r>
    </w:p>
    <w:p w14:paraId="508D5CB7" w14:textId="77777777" w:rsidR="00D85C59" w:rsidRPr="000B60D0" w:rsidRDefault="006E0259" w:rsidP="00B90DE2">
      <w:pPr>
        <w:pStyle w:val="TableParagraph"/>
        <w:numPr>
          <w:ilvl w:val="3"/>
          <w:numId w:val="25"/>
        </w:numPr>
        <w:spacing w:line="360" w:lineRule="auto"/>
        <w:jc w:val="both"/>
      </w:pPr>
      <w:r w:rsidRPr="000B60D0">
        <w:t>Prova de regularidade perante o Fundo de Garantia por Tempo de Serviço (FGTS) demonstrando situação regular no cumprimento dos encargos sociais instituídos por lei.</w:t>
      </w:r>
    </w:p>
    <w:p w14:paraId="5A2AB8E9" w14:textId="77777777" w:rsidR="00D85C59" w:rsidRPr="000B60D0" w:rsidRDefault="006E0259" w:rsidP="00B90DE2">
      <w:pPr>
        <w:pStyle w:val="TableParagraph"/>
        <w:numPr>
          <w:ilvl w:val="3"/>
          <w:numId w:val="25"/>
        </w:numPr>
        <w:spacing w:line="360" w:lineRule="auto"/>
        <w:jc w:val="both"/>
      </w:pPr>
      <w:r w:rsidRPr="000B60D0">
        <w:t xml:space="preserve">Prova de inexistência de débitos inadimplidos perante a Justiça do Trabalho, mediante a apresentação de certidão negativa, nos termos do Título VII-A da Consolidação das Leis do Trabalho (CNDT), aprovada pelo Decreto-Lei no 5.452, de 1º de maio de 1943. </w:t>
      </w:r>
    </w:p>
    <w:p w14:paraId="3404BA15" w14:textId="77777777" w:rsidR="00D85C59" w:rsidRPr="000B60D0" w:rsidRDefault="006E0259" w:rsidP="00B90DE2">
      <w:pPr>
        <w:pStyle w:val="TableParagraph"/>
        <w:numPr>
          <w:ilvl w:val="3"/>
          <w:numId w:val="25"/>
        </w:numPr>
        <w:spacing w:line="360" w:lineRule="auto"/>
        <w:jc w:val="both"/>
      </w:pPr>
      <w:r w:rsidRPr="000B60D0">
        <w:t>Na hipótese de não constar prazo de validade nas certidões apresentadas, a Administração Municipal aceitará como válidas as expedidas até 60 (sessenta) dias imediatamente anteriores à data de apresentação das propostas.</w:t>
      </w:r>
    </w:p>
    <w:p w14:paraId="34637FA3" w14:textId="77777777" w:rsidR="00D85C59" w:rsidRPr="000B60D0" w:rsidRDefault="006E0259" w:rsidP="00B90DE2">
      <w:pPr>
        <w:pStyle w:val="TableParagraph"/>
        <w:numPr>
          <w:ilvl w:val="3"/>
          <w:numId w:val="25"/>
        </w:numPr>
        <w:spacing w:line="360" w:lineRule="auto"/>
        <w:jc w:val="both"/>
      </w:pPr>
      <w:r w:rsidRPr="000B60D0">
        <w:t>Para fins de comprovação de regularidade fiscal serão aceitas as competentes certidões negativas e as positivas com efeito de negativa.</w:t>
      </w:r>
    </w:p>
    <w:p w14:paraId="6824590B" w14:textId="77777777" w:rsidR="006C46ED" w:rsidRPr="000B60D0" w:rsidRDefault="00AA6FBB" w:rsidP="00B90DE2">
      <w:pPr>
        <w:pStyle w:val="TableParagraph"/>
        <w:numPr>
          <w:ilvl w:val="3"/>
          <w:numId w:val="25"/>
        </w:numPr>
        <w:spacing w:line="360" w:lineRule="auto"/>
        <w:jc w:val="both"/>
      </w:pPr>
      <w:r w:rsidRPr="000B60D0">
        <w:t>Nos termos da Portaria Conjunta PGFN/RFB nº 1.751, de 2 de outubro de 2014, as Certidões conjunta de débitos relativos a tributos federais e dívida ativa da União e à relativa às contribuições Previdenciárias, poderão ser substituídas pela Certidão Negativa de Débitos relativos a Créditos Tributários Federais e à Dívida Ativa da União (CND).</w:t>
      </w:r>
    </w:p>
    <w:p w14:paraId="5578EA1D" w14:textId="77777777" w:rsidR="004D3F1B" w:rsidRPr="000B60D0" w:rsidRDefault="004D3F1B" w:rsidP="00B90DE2">
      <w:pPr>
        <w:pStyle w:val="TableParagraph"/>
        <w:spacing w:line="360" w:lineRule="auto"/>
        <w:jc w:val="both"/>
        <w:rPr>
          <w:bCs/>
          <w:highlight w:val="yellow"/>
        </w:rPr>
      </w:pPr>
    </w:p>
    <w:p w14:paraId="1ABA42B0" w14:textId="77777777" w:rsidR="00E02C8C" w:rsidRPr="000B60D0" w:rsidRDefault="002F47DA" w:rsidP="00B90DE2">
      <w:pPr>
        <w:pStyle w:val="TableParagraph"/>
        <w:spacing w:line="360" w:lineRule="auto"/>
        <w:ind w:firstLine="720"/>
        <w:jc w:val="both"/>
        <w:rPr>
          <w:b/>
          <w:bCs/>
        </w:rPr>
      </w:pPr>
      <w:r w:rsidRPr="000B60D0">
        <w:rPr>
          <w:b/>
          <w:bCs/>
        </w:rPr>
        <w:t>10</w:t>
      </w:r>
      <w:r w:rsidR="004D3F1B" w:rsidRPr="000B60D0">
        <w:rPr>
          <w:b/>
          <w:bCs/>
        </w:rPr>
        <w:t>.</w:t>
      </w:r>
      <w:r w:rsidR="00502998" w:rsidRPr="000B60D0">
        <w:rPr>
          <w:b/>
          <w:bCs/>
        </w:rPr>
        <w:t>3</w:t>
      </w:r>
      <w:r w:rsidR="004D3F1B" w:rsidRPr="000B60D0">
        <w:rPr>
          <w:b/>
          <w:bCs/>
        </w:rPr>
        <w:t xml:space="preserve">.4. </w:t>
      </w:r>
      <w:r w:rsidR="00E02C8C" w:rsidRPr="000B60D0">
        <w:rPr>
          <w:b/>
          <w:bCs/>
        </w:rPr>
        <w:t>DOCUMENTAÇÃO RELATIVA À QUALIFICAÇÃO ECONÔMICO-FINANCEIRA</w:t>
      </w:r>
    </w:p>
    <w:p w14:paraId="769D1FD8" w14:textId="77777777" w:rsidR="00B21FA4" w:rsidRPr="000B60D0" w:rsidRDefault="00A26336" w:rsidP="00B90DE2">
      <w:pPr>
        <w:pStyle w:val="TableParagraph"/>
        <w:numPr>
          <w:ilvl w:val="3"/>
          <w:numId w:val="26"/>
        </w:numPr>
        <w:spacing w:line="360" w:lineRule="auto"/>
        <w:jc w:val="both"/>
      </w:pPr>
      <w:r w:rsidRPr="000B60D0">
        <w:lastRenderedPageBreak/>
        <w:t>Certidão do Distribuidor Cível da sede da pessoa jurídica, constando a NEGATIVA de Ações de Falência, Concordata, Recuperação Judicial e Extrajudicial, com data de expedição não superior a 60 (sessenta) dias da data do certame.</w:t>
      </w:r>
    </w:p>
    <w:p w14:paraId="04DB8D5F" w14:textId="77777777" w:rsidR="00561F17" w:rsidRPr="000B60D0" w:rsidRDefault="00A26336" w:rsidP="00B90DE2">
      <w:pPr>
        <w:pStyle w:val="TableParagraph"/>
        <w:numPr>
          <w:ilvl w:val="3"/>
          <w:numId w:val="26"/>
        </w:numPr>
        <w:spacing w:line="360" w:lineRule="auto"/>
        <w:jc w:val="both"/>
      </w:pPr>
      <w:r w:rsidRPr="000B60D0">
        <w:t>Em caso da Licitante apresentar certidão constando estar em Recuperação Judicial, deverá a mesma vir acompanhada do plano de recuperação devidamente homologado pelo órgão judiciário competente e em pleno vigor, sob pena de sua desclassificação.</w:t>
      </w:r>
    </w:p>
    <w:p w14:paraId="75CB1833" w14:textId="77777777" w:rsidR="001515B3" w:rsidRPr="000B60D0" w:rsidRDefault="001515B3" w:rsidP="00B90DE2">
      <w:pPr>
        <w:pStyle w:val="TableParagraph"/>
        <w:spacing w:line="360" w:lineRule="auto"/>
        <w:ind w:left="1080"/>
        <w:jc w:val="both"/>
      </w:pPr>
    </w:p>
    <w:p w14:paraId="0B6C608E" w14:textId="7CE6D2B5" w:rsidR="002F47DA" w:rsidRPr="000B60D0" w:rsidRDefault="00072F3D" w:rsidP="00B90DE2">
      <w:pPr>
        <w:pStyle w:val="TableParagraph"/>
        <w:numPr>
          <w:ilvl w:val="3"/>
          <w:numId w:val="26"/>
        </w:numPr>
        <w:spacing w:line="360" w:lineRule="auto"/>
        <w:jc w:val="both"/>
        <w:rPr>
          <w:b/>
        </w:rPr>
      </w:pPr>
      <w:r w:rsidRPr="000B60D0">
        <w:rPr>
          <w:b/>
        </w:rPr>
        <w:t>COMPROVAÇÃO DE POSSUIR CAPITAL SOCIAL EQUIVALENTE A 10% (DEZ POR CENTO) DO VALOR ESTIMADO GLOBAL, NA IMPORTÂNCIA DE R$</w:t>
      </w:r>
      <w:r w:rsidR="00621503" w:rsidRPr="000B60D0">
        <w:rPr>
          <w:b/>
        </w:rPr>
        <w:t>46.337,99</w:t>
      </w:r>
      <w:r w:rsidRPr="000B60D0">
        <w:rPr>
          <w:b/>
        </w:rPr>
        <w:t xml:space="preserve"> , (</w:t>
      </w:r>
      <w:r w:rsidR="00621503" w:rsidRPr="000B60D0">
        <w:rPr>
          <w:b/>
        </w:rPr>
        <w:t>QUARENTA E SEIS MIL, TREZENTOS E TRINTA E SETE REAIS E NOVENTA E NOVE CENTAVOS</w:t>
      </w:r>
      <w:r w:rsidRPr="000B60D0">
        <w:rPr>
          <w:b/>
        </w:rPr>
        <w:t>).</w:t>
      </w:r>
    </w:p>
    <w:p w14:paraId="57C0DD29" w14:textId="77777777" w:rsidR="00D628EF" w:rsidRPr="000B60D0" w:rsidRDefault="00D628EF" w:rsidP="00B90DE2">
      <w:pPr>
        <w:pStyle w:val="TableParagraph"/>
        <w:spacing w:line="360" w:lineRule="auto"/>
        <w:jc w:val="both"/>
        <w:rPr>
          <w:b/>
        </w:rPr>
      </w:pPr>
    </w:p>
    <w:p w14:paraId="1CF142DE" w14:textId="77777777" w:rsidR="00BB3747" w:rsidRPr="000B60D0" w:rsidRDefault="00C77DB1" w:rsidP="00B90DE2">
      <w:pPr>
        <w:pStyle w:val="TableParagraph"/>
        <w:spacing w:line="360" w:lineRule="auto"/>
        <w:ind w:firstLine="720"/>
        <w:jc w:val="both"/>
        <w:rPr>
          <w:b/>
          <w:bCs/>
        </w:rPr>
      </w:pPr>
      <w:r w:rsidRPr="000B60D0">
        <w:rPr>
          <w:b/>
          <w:bCs/>
        </w:rPr>
        <w:t>10</w:t>
      </w:r>
      <w:r w:rsidR="007C7506" w:rsidRPr="000B60D0">
        <w:rPr>
          <w:b/>
          <w:bCs/>
        </w:rPr>
        <w:t>.4.</w:t>
      </w:r>
      <w:r w:rsidR="004D3F1B" w:rsidRPr="000B60D0">
        <w:rPr>
          <w:b/>
          <w:bCs/>
        </w:rPr>
        <w:t>5</w:t>
      </w:r>
      <w:r w:rsidR="007C7506" w:rsidRPr="000B60D0">
        <w:rPr>
          <w:b/>
          <w:bCs/>
        </w:rPr>
        <w:t xml:space="preserve">. </w:t>
      </w:r>
      <w:r w:rsidR="00BB3747" w:rsidRPr="000B60D0">
        <w:rPr>
          <w:b/>
          <w:bCs/>
        </w:rPr>
        <w:t>DOCUMENTAÇÃO COMPLEMENTAR:</w:t>
      </w:r>
    </w:p>
    <w:p w14:paraId="6E9EF15F" w14:textId="77777777" w:rsidR="00BB3747" w:rsidRPr="000B60D0" w:rsidRDefault="00BB3747" w:rsidP="00B90DE2">
      <w:pPr>
        <w:pStyle w:val="TableParagraph"/>
        <w:numPr>
          <w:ilvl w:val="3"/>
          <w:numId w:val="27"/>
        </w:numPr>
        <w:spacing w:line="360" w:lineRule="auto"/>
        <w:jc w:val="both"/>
      </w:pPr>
      <w:r w:rsidRPr="000B60D0">
        <w:t>Declaração subscrita pelo representante legal da empresa proponente, conforme modelo constante do Anexo III deste edital</w:t>
      </w:r>
      <w:r w:rsidR="00173AF9" w:rsidRPr="000B60D0">
        <w:t>.</w:t>
      </w:r>
    </w:p>
    <w:p w14:paraId="629EC897" w14:textId="77777777" w:rsidR="00AA6FBB" w:rsidRPr="000B60D0" w:rsidRDefault="00272DC4" w:rsidP="00B90DE2">
      <w:pPr>
        <w:pStyle w:val="TableParagraph"/>
        <w:numPr>
          <w:ilvl w:val="3"/>
          <w:numId w:val="27"/>
        </w:numPr>
        <w:spacing w:line="360" w:lineRule="auto"/>
        <w:jc w:val="both"/>
      </w:pPr>
      <w:r w:rsidRPr="000B60D0">
        <w:t>As microempresas e empresas de pequeno porte deverão apresentar toda a documentação exigida para efeito de comprovação da regularidade fiscal, mesmo que esta apresente alguma restrição.</w:t>
      </w:r>
    </w:p>
    <w:p w14:paraId="00822519" w14:textId="77777777" w:rsidR="00272DC4" w:rsidRPr="000B60D0" w:rsidRDefault="00272DC4" w:rsidP="00B90DE2">
      <w:pPr>
        <w:pStyle w:val="TableParagraph"/>
        <w:numPr>
          <w:ilvl w:val="3"/>
          <w:numId w:val="27"/>
        </w:numPr>
        <w:spacing w:line="360" w:lineRule="auto"/>
        <w:jc w:val="both"/>
      </w:pPr>
      <w:r w:rsidRPr="000B60D0">
        <w:t>Em se tratando de microempresas e empresas de pequeno porte,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para a regularização da documentação.</w:t>
      </w:r>
    </w:p>
    <w:p w14:paraId="1BD5D433" w14:textId="77777777" w:rsidR="00272DC4" w:rsidRPr="000B60D0" w:rsidRDefault="00272DC4" w:rsidP="00B90DE2">
      <w:pPr>
        <w:pStyle w:val="TableParagraph"/>
        <w:numPr>
          <w:ilvl w:val="3"/>
          <w:numId w:val="27"/>
        </w:numPr>
        <w:spacing w:line="360" w:lineRule="auto"/>
        <w:jc w:val="both"/>
      </w:pPr>
      <w:r w:rsidRPr="000B60D0">
        <w:t>A não regularização da documentação no prazo previsto no subitem anterior implicará decadência do direito à contratação, sem prejuízo das sanções previstas neste edital, sendo facultado à Administração convocar os licitantes remanescentes, na ordem de classificação, ou revogar a licitação.</w:t>
      </w:r>
    </w:p>
    <w:p w14:paraId="753A7122" w14:textId="77777777" w:rsidR="00272DC4" w:rsidRPr="000B60D0" w:rsidRDefault="00272DC4" w:rsidP="00B90DE2">
      <w:pPr>
        <w:pStyle w:val="TableParagraph"/>
        <w:numPr>
          <w:ilvl w:val="3"/>
          <w:numId w:val="27"/>
        </w:numPr>
        <w:spacing w:line="360" w:lineRule="auto"/>
        <w:jc w:val="both"/>
      </w:pPr>
      <w:r w:rsidRPr="000B60D0">
        <w:t xml:space="preserve">O </w:t>
      </w:r>
      <w:r w:rsidR="0057343D" w:rsidRPr="000B60D0">
        <w:t>Agente de Contratação</w:t>
      </w:r>
      <w:r w:rsidRPr="000B60D0">
        <w:t xml:space="preserve"> ou a Equipe de Apoio poderá diligenciar, efetuando consulta direta na Internet, para verificar a veracidade de documentos obtidos por este meio eletrônico.</w:t>
      </w:r>
    </w:p>
    <w:p w14:paraId="5E130B11" w14:textId="77777777" w:rsidR="006C1C6E" w:rsidRPr="000B60D0" w:rsidRDefault="006C1C6E" w:rsidP="00B90DE2">
      <w:pPr>
        <w:pStyle w:val="TableParagraph"/>
        <w:numPr>
          <w:ilvl w:val="3"/>
          <w:numId w:val="27"/>
        </w:numPr>
        <w:spacing w:line="360" w:lineRule="auto"/>
        <w:jc w:val="both"/>
      </w:pPr>
      <w:r w:rsidRPr="000B60D0">
        <w:t xml:space="preserve">O </w:t>
      </w:r>
      <w:r w:rsidR="0057343D" w:rsidRPr="000B60D0">
        <w:t>Agente de Contratação</w:t>
      </w:r>
      <w:r w:rsidRPr="000B60D0">
        <w:t xml:space="preserve"> fará a análise dos documentos de habilitação do licitante vencedor, quando for o caso, momento que será franqueada vista aos interessados e posteriormente, será aberto o prazo para manifestação da intenção de interposição de recurso.</w:t>
      </w:r>
    </w:p>
    <w:p w14:paraId="1B9C6804" w14:textId="77777777" w:rsidR="006C1C6E" w:rsidRPr="000B60D0" w:rsidRDefault="006C1C6E" w:rsidP="00B90DE2">
      <w:pPr>
        <w:pStyle w:val="TableParagraph"/>
        <w:numPr>
          <w:ilvl w:val="3"/>
          <w:numId w:val="27"/>
        </w:numPr>
        <w:spacing w:line="360" w:lineRule="auto"/>
        <w:jc w:val="both"/>
      </w:pPr>
      <w:r w:rsidRPr="000B60D0">
        <w:t xml:space="preserve">O não cumprimento do envio dos documentos de habilitação dentro dos prazos estabelecidos, acarretará a desclassificação e/ou inabilitação da licitante, bem como as sanções previstas neste Edital, podendo o </w:t>
      </w:r>
      <w:r w:rsidR="0057343D" w:rsidRPr="000B60D0">
        <w:t>Agente de Contratação</w:t>
      </w:r>
      <w:r w:rsidRPr="000B60D0">
        <w:t xml:space="preserve"> convocar a empresa que apresentou a proposta ou o lance subsequente.</w:t>
      </w:r>
    </w:p>
    <w:p w14:paraId="5A4F16F3" w14:textId="77777777" w:rsidR="006C1C6E" w:rsidRPr="000B60D0" w:rsidRDefault="006C1C6E" w:rsidP="00B90DE2">
      <w:pPr>
        <w:pStyle w:val="TableParagraph"/>
        <w:numPr>
          <w:ilvl w:val="3"/>
          <w:numId w:val="27"/>
        </w:numPr>
        <w:spacing w:line="360" w:lineRule="auto"/>
        <w:jc w:val="both"/>
      </w:pPr>
      <w:r w:rsidRPr="000B60D0">
        <w:lastRenderedPageBreak/>
        <w:t xml:space="preserve">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 </w:t>
      </w:r>
    </w:p>
    <w:p w14:paraId="27305CA5" w14:textId="77777777" w:rsidR="006C1C6E" w:rsidRPr="000B60D0" w:rsidRDefault="006C1C6E" w:rsidP="00B90DE2">
      <w:pPr>
        <w:pStyle w:val="TableParagraph"/>
        <w:numPr>
          <w:ilvl w:val="3"/>
          <w:numId w:val="27"/>
        </w:numPr>
        <w:spacing w:line="360" w:lineRule="auto"/>
        <w:jc w:val="both"/>
      </w:pPr>
      <w:r w:rsidRPr="000B60D0">
        <w:t>A empresa participante e seu representante legal são responsáveis pela autenticidade e veracidade dos documentos enviados eletronicamente.</w:t>
      </w:r>
    </w:p>
    <w:p w14:paraId="055EDCCB" w14:textId="77777777" w:rsidR="006C1C6E" w:rsidRPr="000B60D0" w:rsidRDefault="006C1C6E" w:rsidP="00B90DE2">
      <w:pPr>
        <w:pStyle w:val="TableParagraph"/>
        <w:numPr>
          <w:ilvl w:val="3"/>
          <w:numId w:val="27"/>
        </w:numPr>
        <w:spacing w:line="360" w:lineRule="auto"/>
        <w:jc w:val="both"/>
      </w:pPr>
      <w:r w:rsidRPr="000B60D0">
        <w:t>Os documentos exigidos para habilitação poderão ser apresentados em original, por qualquer processo de cópia autenticada, publicação em órgão da imprensa oficial ou ainda por meio de cópia simples, a ser autenticada por servidor habilitado da Prefeitura da Estância Turística de Ibiúna/SP, mediante conferência com os originais. As cópias deverão ser apresentadas perfeitamente legíveis.</w:t>
      </w:r>
    </w:p>
    <w:p w14:paraId="234909BA" w14:textId="77777777" w:rsidR="006C1C6E" w:rsidRPr="000B60D0" w:rsidRDefault="006C1C6E" w:rsidP="00B90DE2">
      <w:pPr>
        <w:pStyle w:val="TableParagraph"/>
        <w:numPr>
          <w:ilvl w:val="3"/>
          <w:numId w:val="27"/>
        </w:numPr>
        <w:spacing w:line="360" w:lineRule="auto"/>
        <w:jc w:val="both"/>
      </w:pPr>
      <w:r w:rsidRPr="000B60D0">
        <w:t xml:space="preserve">Os documentos de Habilitação deverão estar com prazo vigente, não havendo prazo nos documentos os mesmos serão considerados válidos se emitidos em até 60 dias contados da data da sessão pública. </w:t>
      </w:r>
    </w:p>
    <w:p w14:paraId="4406DDF7" w14:textId="77777777" w:rsidR="006C1C6E" w:rsidRPr="000B60D0" w:rsidRDefault="006C1C6E" w:rsidP="00B90DE2">
      <w:pPr>
        <w:pStyle w:val="TableParagraph"/>
        <w:numPr>
          <w:ilvl w:val="3"/>
          <w:numId w:val="27"/>
        </w:numPr>
        <w:spacing w:line="360" w:lineRule="auto"/>
        <w:jc w:val="both"/>
      </w:pPr>
      <w:r w:rsidRPr="000B60D0">
        <w:t xml:space="preserve">O </w:t>
      </w:r>
      <w:r w:rsidR="0057343D" w:rsidRPr="000B60D0">
        <w:t>Agente de Contratação</w:t>
      </w:r>
      <w:r w:rsidRPr="000B60D0">
        <w:t xml:space="preserve"> reserva-se o direito de solicitar da licitante, em qualquer tempo, no curso da licitação, quaisquer esclarecimentos sobre documentos já entregues, fixando lhe prazo para atendimento. </w:t>
      </w:r>
    </w:p>
    <w:p w14:paraId="567E2BD0" w14:textId="77777777" w:rsidR="005B6E72" w:rsidRPr="000B60D0" w:rsidRDefault="006C1C6E" w:rsidP="00B90DE2">
      <w:pPr>
        <w:pStyle w:val="TableParagraph"/>
        <w:numPr>
          <w:ilvl w:val="3"/>
          <w:numId w:val="27"/>
        </w:numPr>
        <w:spacing w:line="360" w:lineRule="auto"/>
        <w:jc w:val="both"/>
      </w:pPr>
      <w:r w:rsidRPr="000B60D0">
        <w:t xml:space="preserve">A falta de qualquer dos documentos exigidos no edital implicará inabilitação da licitante, sendo vedada, a concessão de prazo para complementação da documentação exigida para a habilitação, salvo motivo devidamente justificado e aceito pelo </w:t>
      </w:r>
      <w:r w:rsidR="0057343D" w:rsidRPr="000B60D0">
        <w:t>Agente de Contratação</w:t>
      </w:r>
      <w:r w:rsidRPr="000B60D0">
        <w:t>.</w:t>
      </w:r>
    </w:p>
    <w:p w14:paraId="4163B7A9" w14:textId="77777777" w:rsidR="00216BC3" w:rsidRPr="000B60D0" w:rsidRDefault="00216BC3" w:rsidP="00B90DE2">
      <w:pPr>
        <w:pStyle w:val="TableParagraph"/>
        <w:spacing w:line="360" w:lineRule="auto"/>
        <w:ind w:left="720"/>
        <w:jc w:val="both"/>
        <w:rPr>
          <w:b/>
        </w:rPr>
      </w:pPr>
    </w:p>
    <w:p w14:paraId="298993DB" w14:textId="77777777" w:rsidR="00704738" w:rsidRPr="000B60D0" w:rsidRDefault="00BB6548" w:rsidP="00B90DE2">
      <w:pPr>
        <w:pStyle w:val="TableParagraph"/>
        <w:numPr>
          <w:ilvl w:val="0"/>
          <w:numId w:val="27"/>
        </w:numPr>
        <w:spacing w:line="360" w:lineRule="auto"/>
        <w:jc w:val="both"/>
        <w:rPr>
          <w:b/>
        </w:rPr>
      </w:pPr>
      <w:r w:rsidRPr="000B60D0">
        <w:rPr>
          <w:b/>
        </w:rPr>
        <w:t>CONDIÇÕES D</w:t>
      </w:r>
      <w:r w:rsidR="00D13DB2" w:rsidRPr="000B60D0">
        <w:rPr>
          <w:b/>
        </w:rPr>
        <w:t>A PRESTAÇÃO DE SERVIÇO</w:t>
      </w:r>
    </w:p>
    <w:p w14:paraId="1DF9FAA6" w14:textId="77777777" w:rsidR="0028156A" w:rsidRPr="000B60D0" w:rsidRDefault="007A36B8" w:rsidP="00B90DE2">
      <w:pPr>
        <w:pStyle w:val="TableParagraph"/>
        <w:spacing w:line="360" w:lineRule="auto"/>
        <w:ind w:firstLine="720"/>
        <w:jc w:val="both"/>
      </w:pPr>
      <w:r w:rsidRPr="000B60D0">
        <w:t>1</w:t>
      </w:r>
      <w:r w:rsidR="00C77DB1" w:rsidRPr="000B60D0">
        <w:t>1</w:t>
      </w:r>
      <w:r w:rsidRPr="000B60D0">
        <w:t xml:space="preserve">.1 </w:t>
      </w:r>
      <w:r w:rsidR="00A61C7B" w:rsidRPr="000B60D0">
        <w:t>O objeto deste pregão deverá ser executado na forma estabelecida no Anexo 01 – TERMO DE REFERENCIA deste Edital.</w:t>
      </w:r>
    </w:p>
    <w:p w14:paraId="1A116DBA" w14:textId="77777777" w:rsidR="00BB6548" w:rsidRPr="000B60D0" w:rsidRDefault="0028156A" w:rsidP="00B90DE2">
      <w:pPr>
        <w:pStyle w:val="TableParagraph"/>
        <w:spacing w:line="360" w:lineRule="auto"/>
        <w:ind w:firstLine="720"/>
        <w:jc w:val="both"/>
      </w:pPr>
      <w:r w:rsidRPr="000B60D0">
        <w:t>1</w:t>
      </w:r>
      <w:r w:rsidR="00C77DB1" w:rsidRPr="000B60D0">
        <w:t>1</w:t>
      </w:r>
      <w:r w:rsidRPr="000B60D0">
        <w:t xml:space="preserve">.2. </w:t>
      </w:r>
      <w:r w:rsidR="00072F3D" w:rsidRPr="000B60D0">
        <w:t xml:space="preserve">Prazo de vigência do contrato: O prazo de vigência do contrato </w:t>
      </w:r>
      <w:r w:rsidR="002C648A" w:rsidRPr="000B60D0">
        <w:t xml:space="preserve">será de </w:t>
      </w:r>
      <w:r w:rsidR="00CA0511" w:rsidRPr="000B60D0">
        <w:t>5</w:t>
      </w:r>
      <w:r w:rsidR="002C648A" w:rsidRPr="000B60D0">
        <w:t xml:space="preserve"> (</w:t>
      </w:r>
      <w:r w:rsidR="00CA0511" w:rsidRPr="000B60D0">
        <w:t>cinco</w:t>
      </w:r>
      <w:r w:rsidR="002C648A" w:rsidRPr="000B60D0">
        <w:t xml:space="preserve">) </w:t>
      </w:r>
      <w:r w:rsidR="00175FF4" w:rsidRPr="000B60D0">
        <w:t>anos</w:t>
      </w:r>
      <w:r w:rsidR="002C648A" w:rsidRPr="000B60D0">
        <w:t>, contados da data de sua assinatura, podendo ser prorrogado, por igual período, desde que comprovado que as condições e o preço permanecem vantajosos</w:t>
      </w:r>
      <w:r w:rsidR="0042256B" w:rsidRPr="000B60D0">
        <w:t xml:space="preserve">, nos termos do </w:t>
      </w:r>
      <w:r w:rsidR="00472D16" w:rsidRPr="000B60D0">
        <w:t xml:space="preserve">§ 5º do </w:t>
      </w:r>
      <w:r w:rsidR="0042256B" w:rsidRPr="000B60D0">
        <w:t xml:space="preserve">art. </w:t>
      </w:r>
      <w:r w:rsidR="00472D16" w:rsidRPr="000B60D0">
        <w:t xml:space="preserve">67 </w:t>
      </w:r>
      <w:r w:rsidR="0042256B" w:rsidRPr="000B60D0">
        <w:t xml:space="preserve">do Decreto Municipal </w:t>
      </w:r>
      <w:r w:rsidR="002C648A" w:rsidRPr="000B60D0">
        <w:t>nº</w:t>
      </w:r>
      <w:r w:rsidR="00472D16" w:rsidRPr="000B60D0">
        <w:t>3255/2024</w:t>
      </w:r>
      <w:r w:rsidR="0042256B" w:rsidRPr="000B60D0">
        <w:t xml:space="preserve">, e art. </w:t>
      </w:r>
      <w:r w:rsidR="00175FF4" w:rsidRPr="000B60D0">
        <w:t>106</w:t>
      </w:r>
      <w:r w:rsidR="0042256B" w:rsidRPr="000B60D0">
        <w:t xml:space="preserve"> da Lei 14.133 de 01 de abril de 2021.</w:t>
      </w:r>
    </w:p>
    <w:p w14:paraId="29AB2D9F" w14:textId="77777777" w:rsidR="002B7019" w:rsidRPr="000B60D0" w:rsidRDefault="007A36B8" w:rsidP="00B90DE2">
      <w:pPr>
        <w:pStyle w:val="TableParagraph"/>
        <w:spacing w:line="360" w:lineRule="auto"/>
        <w:ind w:firstLine="720"/>
        <w:jc w:val="both"/>
      </w:pPr>
      <w:r w:rsidRPr="000B60D0">
        <w:t>1</w:t>
      </w:r>
      <w:r w:rsidR="00C77DB1" w:rsidRPr="000B60D0">
        <w:t>1</w:t>
      </w:r>
      <w:r w:rsidRPr="000B60D0">
        <w:t>.</w:t>
      </w:r>
      <w:r w:rsidR="0028156A" w:rsidRPr="000B60D0">
        <w:t>3</w:t>
      </w:r>
      <w:r w:rsidRPr="000B60D0">
        <w:t xml:space="preserve">. </w:t>
      </w:r>
      <w:r w:rsidR="002C648A" w:rsidRPr="000B60D0">
        <w:t>Os serviços deverão ser executados em conformidade com o estabelecido no "Anexo 01 – Termo de Referencia", que rubricados pelas partes passa a fazer parte integrante do presente instrumento.</w:t>
      </w:r>
    </w:p>
    <w:p w14:paraId="2701F751" w14:textId="77777777" w:rsidR="005A1508" w:rsidRPr="000B60D0" w:rsidRDefault="007A36B8" w:rsidP="00B90DE2">
      <w:pPr>
        <w:pStyle w:val="TableParagraph"/>
        <w:spacing w:line="360" w:lineRule="auto"/>
        <w:ind w:firstLine="720"/>
        <w:jc w:val="both"/>
      </w:pPr>
      <w:r w:rsidRPr="000B60D0">
        <w:t>1</w:t>
      </w:r>
      <w:r w:rsidR="00C77DB1" w:rsidRPr="000B60D0">
        <w:t>1</w:t>
      </w:r>
      <w:r w:rsidRPr="000B60D0">
        <w:t>.</w:t>
      </w:r>
      <w:r w:rsidR="0028156A" w:rsidRPr="000B60D0">
        <w:t>4</w:t>
      </w:r>
      <w:r w:rsidRPr="000B60D0">
        <w:t xml:space="preserve">. </w:t>
      </w:r>
      <w:r w:rsidR="00AE1EFA" w:rsidRPr="000B60D0">
        <w:t>Os preços apresentados contam com a inclusão de todos os acessórios, os custos</w:t>
      </w:r>
      <w:r w:rsidR="003C0EF2" w:rsidRPr="000B60D0">
        <w:t xml:space="preserve"> operacionais e os tributos eventualmente devidos, bem como as demais despesas diretas e indiretas, inclusive transporte, taxas de frete e similares, não cabendo à Municipalidade nenhum custo adicional.</w:t>
      </w:r>
    </w:p>
    <w:p w14:paraId="1179AE01" w14:textId="77777777" w:rsidR="003C0EF2" w:rsidRPr="000B60D0" w:rsidRDefault="003C0EF2" w:rsidP="00B90DE2">
      <w:pPr>
        <w:pStyle w:val="TableParagraph"/>
        <w:spacing w:line="360" w:lineRule="auto"/>
        <w:jc w:val="both"/>
      </w:pPr>
    </w:p>
    <w:p w14:paraId="04150C19" w14:textId="77777777" w:rsidR="003C0EF2" w:rsidRPr="000B60D0" w:rsidRDefault="003C0EF2" w:rsidP="00B90DE2">
      <w:pPr>
        <w:pStyle w:val="TableParagraph"/>
        <w:numPr>
          <w:ilvl w:val="0"/>
          <w:numId w:val="27"/>
        </w:numPr>
        <w:spacing w:line="360" w:lineRule="auto"/>
        <w:jc w:val="both"/>
        <w:rPr>
          <w:b/>
        </w:rPr>
      </w:pPr>
      <w:r w:rsidRPr="000B60D0">
        <w:rPr>
          <w:b/>
        </w:rPr>
        <w:t>CONDIÇÕES DE PAGAMENTO</w:t>
      </w:r>
    </w:p>
    <w:p w14:paraId="367DC33F" w14:textId="77777777" w:rsidR="00704B0E" w:rsidRPr="000B60D0" w:rsidRDefault="007A36B8" w:rsidP="00B90DE2">
      <w:pPr>
        <w:pStyle w:val="TableParagraph"/>
        <w:spacing w:line="360" w:lineRule="auto"/>
        <w:ind w:firstLine="720"/>
        <w:jc w:val="both"/>
      </w:pPr>
      <w:r w:rsidRPr="000B60D0">
        <w:t>1</w:t>
      </w:r>
      <w:r w:rsidR="00C77DB1" w:rsidRPr="000B60D0">
        <w:t>2</w:t>
      </w:r>
      <w:r w:rsidRPr="000B60D0">
        <w:t xml:space="preserve">.1. </w:t>
      </w:r>
      <w:r w:rsidR="005B635E" w:rsidRPr="000B60D0">
        <w:t xml:space="preserve">O pagamento será efetuado em conformidade com o estabelecido no Anexo 01 – TERMO </w:t>
      </w:r>
      <w:r w:rsidR="005B635E" w:rsidRPr="000B60D0">
        <w:lastRenderedPageBreak/>
        <w:t>DE REFERENCIA deste Edital.</w:t>
      </w:r>
    </w:p>
    <w:p w14:paraId="11B80927" w14:textId="77777777" w:rsidR="00072F3D" w:rsidRPr="000B60D0" w:rsidRDefault="00072F3D" w:rsidP="00B90DE2">
      <w:pPr>
        <w:pStyle w:val="TableParagraph"/>
        <w:spacing w:line="360" w:lineRule="auto"/>
        <w:ind w:firstLine="720"/>
        <w:jc w:val="both"/>
      </w:pPr>
    </w:p>
    <w:p w14:paraId="5C43D8A9" w14:textId="77777777" w:rsidR="005B635E" w:rsidRPr="000B60D0" w:rsidRDefault="005B635E" w:rsidP="00B90DE2">
      <w:pPr>
        <w:pStyle w:val="TableParagraph"/>
        <w:spacing w:line="360" w:lineRule="auto"/>
        <w:jc w:val="both"/>
      </w:pPr>
    </w:p>
    <w:p w14:paraId="31DBADC7" w14:textId="77777777" w:rsidR="00E900E3" w:rsidRPr="000B60D0" w:rsidRDefault="00E900E3" w:rsidP="00B90DE2">
      <w:pPr>
        <w:pStyle w:val="TableParagraph"/>
        <w:numPr>
          <w:ilvl w:val="0"/>
          <w:numId w:val="27"/>
        </w:numPr>
        <w:spacing w:line="360" w:lineRule="auto"/>
        <w:jc w:val="both"/>
        <w:rPr>
          <w:b/>
        </w:rPr>
      </w:pPr>
      <w:r w:rsidRPr="000B60D0">
        <w:rPr>
          <w:b/>
        </w:rPr>
        <w:t>DOTAÇÃO ORÇAMENTÁRIA</w:t>
      </w:r>
    </w:p>
    <w:p w14:paraId="53A671BA" w14:textId="77777777" w:rsidR="007977D7" w:rsidRPr="000B60D0" w:rsidRDefault="00B26800" w:rsidP="00B90DE2">
      <w:pPr>
        <w:pStyle w:val="TableParagraph"/>
        <w:spacing w:line="360" w:lineRule="auto"/>
        <w:ind w:firstLine="720"/>
        <w:jc w:val="both"/>
      </w:pPr>
      <w:r w:rsidRPr="000B60D0">
        <w:t>1</w:t>
      </w:r>
      <w:r w:rsidR="00C77DB1" w:rsidRPr="000B60D0">
        <w:t>3</w:t>
      </w:r>
      <w:r w:rsidRPr="000B60D0">
        <w:t xml:space="preserve">.1. </w:t>
      </w:r>
      <w:r w:rsidR="006E6BAB" w:rsidRPr="000B60D0">
        <w:t>Os custos e despesas decorrentes dos pagamentos objeto deste Pregão serão de responsabilidade da PREFEITURA DA ESTÂNCIA TURÍSTICA DE</w:t>
      </w:r>
      <w:r w:rsidR="007977D7" w:rsidRPr="000B60D0">
        <w:t xml:space="preserve"> IBIÚNA.</w:t>
      </w:r>
    </w:p>
    <w:p w14:paraId="3365BC85" w14:textId="2BE0B0D0" w:rsidR="00150097" w:rsidRPr="000B60D0" w:rsidRDefault="00B76C53" w:rsidP="00B90DE2">
      <w:pPr>
        <w:spacing w:line="360" w:lineRule="auto"/>
        <w:ind w:firstLine="720"/>
        <w:jc w:val="both"/>
      </w:pPr>
      <w:r w:rsidRPr="000B60D0">
        <w:t xml:space="preserve">13.2. </w:t>
      </w:r>
      <w:r w:rsidR="007977D7" w:rsidRPr="000B60D0">
        <w:t>A</w:t>
      </w:r>
      <w:r w:rsidR="006E6BAB" w:rsidRPr="000B60D0">
        <w:t xml:space="preserve">tendida pela dotação orçamentária </w:t>
      </w:r>
      <w:r w:rsidRPr="000B60D0">
        <w:t xml:space="preserve">Ficha nº </w:t>
      </w:r>
      <w:r w:rsidR="00621503" w:rsidRPr="000B60D0">
        <w:t>754</w:t>
      </w:r>
      <w:r w:rsidRPr="000B60D0">
        <w:t xml:space="preserve"> – Funcional Programática nº </w:t>
      </w:r>
      <w:r w:rsidR="00621503" w:rsidRPr="000B60D0">
        <w:t>15.452.8002.2003 – Ficha nº 751 – Funcional Econômico nº 15.452.8002.2003 e Ficha nº 753 – Fincional Programa</w:t>
      </w:r>
      <w:r w:rsidR="00A801BE" w:rsidRPr="000B60D0">
        <w:t xml:space="preserve"> nº 15.452.8002.2003</w:t>
      </w:r>
      <w:r w:rsidRPr="000B60D0">
        <w:t xml:space="preserve"> </w:t>
      </w:r>
      <w:r w:rsidR="00A801BE" w:rsidRPr="000B60D0">
        <w:t xml:space="preserve"> - Secretaria Municipal Segurança Urbana.</w:t>
      </w:r>
    </w:p>
    <w:p w14:paraId="60FE0CE3" w14:textId="77777777" w:rsidR="003222FA" w:rsidRPr="000B60D0" w:rsidRDefault="003222FA" w:rsidP="00B90DE2">
      <w:pPr>
        <w:pStyle w:val="TableParagraph"/>
        <w:spacing w:line="360" w:lineRule="auto"/>
        <w:jc w:val="both"/>
        <w:rPr>
          <w:b/>
        </w:rPr>
      </w:pPr>
    </w:p>
    <w:p w14:paraId="0D4140C0" w14:textId="77777777" w:rsidR="00CC2333" w:rsidRPr="000B60D0" w:rsidRDefault="00CC2333" w:rsidP="00B90DE2">
      <w:pPr>
        <w:pStyle w:val="TableParagraph"/>
        <w:numPr>
          <w:ilvl w:val="0"/>
          <w:numId w:val="27"/>
        </w:numPr>
        <w:spacing w:line="360" w:lineRule="auto"/>
        <w:jc w:val="both"/>
        <w:rPr>
          <w:b/>
        </w:rPr>
      </w:pPr>
      <w:r w:rsidRPr="000B60D0">
        <w:rPr>
          <w:b/>
        </w:rPr>
        <w:t>DAS OBRIGAÇÕES</w:t>
      </w:r>
    </w:p>
    <w:p w14:paraId="1B5DC8E3" w14:textId="77777777" w:rsidR="00CC2333" w:rsidRPr="000B60D0" w:rsidRDefault="00B26800" w:rsidP="00B90DE2">
      <w:pPr>
        <w:pStyle w:val="TableParagraph"/>
        <w:spacing w:line="360" w:lineRule="auto"/>
        <w:ind w:firstLine="720"/>
        <w:jc w:val="both"/>
      </w:pPr>
      <w:r w:rsidRPr="000B60D0">
        <w:t>1</w:t>
      </w:r>
      <w:r w:rsidR="00C77DB1" w:rsidRPr="000B60D0">
        <w:t>4</w:t>
      </w:r>
      <w:r w:rsidRPr="000B60D0">
        <w:t xml:space="preserve">.1. </w:t>
      </w:r>
      <w:r w:rsidR="00CC2333" w:rsidRPr="000B60D0">
        <w:t xml:space="preserve">Constituem obrigações do licitante vencedor: </w:t>
      </w:r>
    </w:p>
    <w:p w14:paraId="77F07CB6" w14:textId="77777777" w:rsidR="00CC2333" w:rsidRPr="000B60D0" w:rsidRDefault="00CC2333" w:rsidP="00B90DE2">
      <w:pPr>
        <w:pStyle w:val="TableParagraph"/>
        <w:numPr>
          <w:ilvl w:val="2"/>
          <w:numId w:val="42"/>
        </w:numPr>
        <w:spacing w:line="360" w:lineRule="auto"/>
        <w:jc w:val="both"/>
      </w:pPr>
      <w:r w:rsidRPr="000B60D0">
        <w:t xml:space="preserve">Atender às solicitações feitas pelas Secretaria requisitante. </w:t>
      </w:r>
    </w:p>
    <w:p w14:paraId="5FED408F" w14:textId="77777777" w:rsidR="00CC2333" w:rsidRPr="000B60D0" w:rsidRDefault="00CC2333" w:rsidP="00B90DE2">
      <w:pPr>
        <w:pStyle w:val="TableParagraph"/>
        <w:numPr>
          <w:ilvl w:val="2"/>
          <w:numId w:val="42"/>
        </w:numPr>
        <w:spacing w:line="360" w:lineRule="auto"/>
        <w:jc w:val="both"/>
      </w:pPr>
      <w:r w:rsidRPr="000B60D0">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instrumento bem como apresentar os respectivos comprovantes, quando solicitado pela Prefeitura do Município da Estância Turística de Ibiúna. </w:t>
      </w:r>
    </w:p>
    <w:p w14:paraId="2BD2A443" w14:textId="77777777" w:rsidR="003222FA" w:rsidRPr="000B60D0" w:rsidRDefault="00CC2333" w:rsidP="00B90DE2">
      <w:pPr>
        <w:pStyle w:val="TableParagraph"/>
        <w:numPr>
          <w:ilvl w:val="0"/>
          <w:numId w:val="42"/>
        </w:numPr>
        <w:spacing w:line="360" w:lineRule="auto"/>
        <w:jc w:val="both"/>
      </w:pPr>
      <w:r w:rsidRPr="000B60D0">
        <w:t>Responsabilizar-se pelos prejuízos causados ao Município da Estância Turística de Ibiúna ou a terceiros, por atos de seus empregados ou prepostos.</w:t>
      </w:r>
    </w:p>
    <w:p w14:paraId="4AF470E9" w14:textId="77777777" w:rsidR="00934D61" w:rsidRPr="000B60D0" w:rsidRDefault="00934D61" w:rsidP="00B90DE2">
      <w:pPr>
        <w:pStyle w:val="TableParagraph"/>
        <w:spacing w:line="360" w:lineRule="auto"/>
        <w:jc w:val="both"/>
      </w:pPr>
    </w:p>
    <w:p w14:paraId="1E9C7AEE" w14:textId="77777777" w:rsidR="00EA22C8" w:rsidRPr="000B60D0" w:rsidRDefault="00281487" w:rsidP="00B90DE2">
      <w:pPr>
        <w:pStyle w:val="TableParagraph"/>
        <w:numPr>
          <w:ilvl w:val="0"/>
          <w:numId w:val="42"/>
        </w:numPr>
        <w:spacing w:line="360" w:lineRule="auto"/>
        <w:jc w:val="both"/>
        <w:rPr>
          <w:b/>
        </w:rPr>
      </w:pPr>
      <w:r w:rsidRPr="000B60D0">
        <w:rPr>
          <w:b/>
        </w:rPr>
        <w:t>DAS PENALIDADES</w:t>
      </w:r>
    </w:p>
    <w:p w14:paraId="7424BF98" w14:textId="77777777" w:rsidR="00140E3E" w:rsidRPr="000B60D0" w:rsidRDefault="00B26800" w:rsidP="00B90DE2">
      <w:pPr>
        <w:pStyle w:val="TableParagraph"/>
        <w:spacing w:line="360" w:lineRule="auto"/>
        <w:ind w:firstLine="720"/>
        <w:jc w:val="both"/>
      </w:pPr>
      <w:r w:rsidRPr="000B60D0">
        <w:t>1</w:t>
      </w:r>
      <w:r w:rsidR="00C77DB1" w:rsidRPr="000B60D0">
        <w:t>5</w:t>
      </w:r>
      <w:r w:rsidRPr="000B60D0">
        <w:t xml:space="preserve">.1. </w:t>
      </w:r>
      <w:r w:rsidR="00140E3E" w:rsidRPr="000B60D0">
        <w:t xml:space="preserve">Aquele que fizer declaração falsa, deixar de apresentar as condições de habilitação exigidas, atrapalhar ou retardar a execução do presente certame, convocado dentro do prazo de validade da sua proposta, não celebrar o contrato, bem como recusar, injustificadamente, em entregar o objeto desta licitação dentro do prazo estabelecido pela Administração, caracterizando o descumprimento total da obrigação assumida, ficará sujeito à: </w:t>
      </w:r>
    </w:p>
    <w:p w14:paraId="40D720D5" w14:textId="77777777" w:rsidR="00140E3E" w:rsidRPr="000B60D0" w:rsidRDefault="00140E3E" w:rsidP="00B90DE2">
      <w:pPr>
        <w:pStyle w:val="TableParagraph"/>
        <w:spacing w:line="360" w:lineRule="auto"/>
        <w:ind w:firstLine="720"/>
        <w:jc w:val="both"/>
      </w:pPr>
      <w:r w:rsidRPr="000B60D0">
        <w:t xml:space="preserve">a) Advertência; </w:t>
      </w:r>
    </w:p>
    <w:p w14:paraId="1813538A" w14:textId="77777777" w:rsidR="009E0E7D" w:rsidRPr="000B60D0" w:rsidRDefault="00140E3E" w:rsidP="00B90DE2">
      <w:pPr>
        <w:pStyle w:val="TableParagraph"/>
        <w:spacing w:line="360" w:lineRule="auto"/>
        <w:ind w:left="720"/>
        <w:jc w:val="both"/>
      </w:pPr>
      <w:r w:rsidRPr="000B60D0">
        <w:t>b) Multa não poderá ser inferior a 0,5% nem superior a 30% do valor total do contrato licitado ou celebrado com contratação direta, e será aplicada ao responsável por qualquer</w:t>
      </w:r>
      <w:r w:rsidR="00F511E0" w:rsidRPr="000B60D0">
        <w:t xml:space="preserve"> das infrações administrativas previstas no art. 155 da Lei Federal nº 14.133/21.</w:t>
      </w:r>
    </w:p>
    <w:p w14:paraId="3878858A" w14:textId="77777777" w:rsidR="00F511E0" w:rsidRPr="000B60D0" w:rsidRDefault="00F511E0" w:rsidP="00B90DE2">
      <w:pPr>
        <w:pStyle w:val="TableParagraph"/>
        <w:spacing w:line="360" w:lineRule="auto"/>
        <w:ind w:left="720"/>
        <w:jc w:val="both"/>
      </w:pPr>
      <w:r w:rsidRPr="000B60D0">
        <w:t xml:space="preserve">c) Impedimento de licitar e contratar com a Prefeitura da Estância Turística de </w:t>
      </w:r>
      <w:r w:rsidR="003A5D72" w:rsidRPr="000B60D0">
        <w:t>Ibiúna</w:t>
      </w:r>
      <w:r w:rsidRPr="000B60D0">
        <w:t>, pelo prazo máximo de 3 (três) anos, sem prejuízo das multas previstas neste edital, bem como demais cominações legais.</w:t>
      </w:r>
    </w:p>
    <w:p w14:paraId="02A7BFA6" w14:textId="77777777" w:rsidR="002B7019" w:rsidRPr="000B60D0" w:rsidRDefault="003A5D72" w:rsidP="00B90DE2">
      <w:pPr>
        <w:pStyle w:val="TableParagraph"/>
        <w:spacing w:line="360" w:lineRule="auto"/>
        <w:ind w:firstLine="720"/>
        <w:jc w:val="both"/>
      </w:pPr>
      <w:r w:rsidRPr="000B60D0">
        <w:t xml:space="preserve">d) Declaração de inidoneidade para licitar ou contratar com a Administração Pública. </w:t>
      </w:r>
    </w:p>
    <w:p w14:paraId="787005D7" w14:textId="77777777" w:rsidR="000856B8" w:rsidRPr="000B60D0" w:rsidRDefault="00B26800" w:rsidP="00B90DE2">
      <w:pPr>
        <w:pStyle w:val="TableParagraph"/>
        <w:spacing w:line="360" w:lineRule="auto"/>
        <w:ind w:firstLine="720"/>
        <w:jc w:val="both"/>
      </w:pPr>
      <w:r w:rsidRPr="000B60D0">
        <w:lastRenderedPageBreak/>
        <w:t>1</w:t>
      </w:r>
      <w:r w:rsidR="00C77DB1" w:rsidRPr="000B60D0">
        <w:t>5</w:t>
      </w:r>
      <w:r w:rsidRPr="000B60D0">
        <w:t xml:space="preserve">.2. </w:t>
      </w:r>
      <w:r w:rsidR="003A5D72" w:rsidRPr="000B60D0">
        <w:t xml:space="preserve">Na aplicação das sanções serão considerados: </w:t>
      </w:r>
    </w:p>
    <w:p w14:paraId="7C9CEE55" w14:textId="77777777" w:rsidR="000856B8" w:rsidRPr="000B60D0" w:rsidRDefault="003A5D72" w:rsidP="00B90DE2">
      <w:pPr>
        <w:pStyle w:val="TableParagraph"/>
        <w:numPr>
          <w:ilvl w:val="2"/>
          <w:numId w:val="43"/>
        </w:numPr>
        <w:spacing w:line="360" w:lineRule="auto"/>
        <w:jc w:val="both"/>
      </w:pPr>
      <w:r w:rsidRPr="000B60D0">
        <w:t xml:space="preserve">a natureza e a gravidade da infração cometida; </w:t>
      </w:r>
    </w:p>
    <w:p w14:paraId="2B7032EF" w14:textId="77777777" w:rsidR="000856B8" w:rsidRPr="000B60D0" w:rsidRDefault="003A5D72" w:rsidP="00B90DE2">
      <w:pPr>
        <w:pStyle w:val="TableParagraph"/>
        <w:numPr>
          <w:ilvl w:val="2"/>
          <w:numId w:val="43"/>
        </w:numPr>
        <w:spacing w:line="360" w:lineRule="auto"/>
        <w:jc w:val="both"/>
      </w:pPr>
      <w:r w:rsidRPr="000B60D0">
        <w:t>as peculiaridades do caso concreto;</w:t>
      </w:r>
    </w:p>
    <w:p w14:paraId="0A5EBEA3" w14:textId="77777777" w:rsidR="00F511E0" w:rsidRPr="000B60D0" w:rsidRDefault="003A5D72" w:rsidP="00B90DE2">
      <w:pPr>
        <w:pStyle w:val="TableParagraph"/>
        <w:numPr>
          <w:ilvl w:val="2"/>
          <w:numId w:val="43"/>
        </w:numPr>
        <w:spacing w:line="360" w:lineRule="auto"/>
        <w:jc w:val="both"/>
      </w:pPr>
      <w:r w:rsidRPr="000B60D0">
        <w:t>as circunstâncias agravantes ou atenuantes;</w:t>
      </w:r>
    </w:p>
    <w:p w14:paraId="6FC43573" w14:textId="77777777" w:rsidR="00DD61B4" w:rsidRPr="000B60D0" w:rsidRDefault="00176134" w:rsidP="00B90DE2">
      <w:pPr>
        <w:pStyle w:val="TableParagraph"/>
        <w:numPr>
          <w:ilvl w:val="2"/>
          <w:numId w:val="43"/>
        </w:numPr>
        <w:spacing w:line="360" w:lineRule="auto"/>
        <w:jc w:val="both"/>
      </w:pPr>
      <w:r w:rsidRPr="000B60D0">
        <w:t>os danos que dela provierem para a Administração Pública;</w:t>
      </w:r>
    </w:p>
    <w:p w14:paraId="55436C7F" w14:textId="77777777" w:rsidR="00DD61B4" w:rsidRPr="000B60D0" w:rsidRDefault="00DD61B4" w:rsidP="00B90DE2">
      <w:pPr>
        <w:pStyle w:val="TableParagraph"/>
        <w:numPr>
          <w:ilvl w:val="2"/>
          <w:numId w:val="43"/>
        </w:numPr>
        <w:spacing w:line="360" w:lineRule="auto"/>
        <w:jc w:val="both"/>
      </w:pPr>
      <w:r w:rsidRPr="000B60D0">
        <w:t>a implantação ou o aperfeiçoamento de programa de integridade, conforme normas e orientações dos órgãos de controle.</w:t>
      </w:r>
    </w:p>
    <w:p w14:paraId="16A61763" w14:textId="77777777" w:rsidR="00DD61B4" w:rsidRPr="000B60D0" w:rsidRDefault="00B26800" w:rsidP="00B90DE2">
      <w:pPr>
        <w:pStyle w:val="TableParagraph"/>
        <w:spacing w:line="360" w:lineRule="auto"/>
        <w:ind w:firstLine="720"/>
        <w:jc w:val="both"/>
      </w:pPr>
      <w:r w:rsidRPr="000B60D0">
        <w:t>1</w:t>
      </w:r>
      <w:r w:rsidR="00C77DB1" w:rsidRPr="000B60D0">
        <w:t>5</w:t>
      </w:r>
      <w:r w:rsidRPr="000B60D0">
        <w:t xml:space="preserve">.3. </w:t>
      </w:r>
      <w:r w:rsidR="00DD61B4" w:rsidRPr="000B60D0">
        <w:t>As sanções previstas nas alíneas "a”, “c” e “d” do item 13.1 poderão também ser aplicadas concomitantemente com a da alínea "b" do mesmo item, facultada a defesa prévia do interessado no prazo de 15 (quinze) dias úteis, contado a partir da data da notificação.</w:t>
      </w:r>
    </w:p>
    <w:p w14:paraId="7CDBDCDF" w14:textId="77777777" w:rsidR="00176134" w:rsidRPr="000B60D0" w:rsidRDefault="00B26800" w:rsidP="00B90DE2">
      <w:pPr>
        <w:pStyle w:val="TableParagraph"/>
        <w:spacing w:line="360" w:lineRule="auto"/>
        <w:ind w:firstLine="720"/>
        <w:jc w:val="both"/>
      </w:pPr>
      <w:r w:rsidRPr="000B60D0">
        <w:t>1</w:t>
      </w:r>
      <w:r w:rsidR="00C77DB1" w:rsidRPr="000B60D0">
        <w:t>5</w:t>
      </w:r>
      <w:r w:rsidRPr="000B60D0">
        <w:t xml:space="preserve">.4. </w:t>
      </w:r>
      <w:r w:rsidR="003A5410" w:rsidRPr="000B60D0">
        <w:t>A sanção de impedimento de licitar e contratar será aplicada ao responsável em decorrência das infrações administrativas relacionadas nos incisos II, III, IV, V, VI e VII do caput do art. 155 da Lei Federal nº 14.133/2021,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B541CA" w14:textId="77777777" w:rsidR="00617774" w:rsidRPr="000B60D0" w:rsidRDefault="00B26800" w:rsidP="00B90DE2">
      <w:pPr>
        <w:pStyle w:val="TableParagraph"/>
        <w:spacing w:line="360" w:lineRule="auto"/>
        <w:ind w:firstLine="720"/>
        <w:jc w:val="both"/>
      </w:pPr>
      <w:r w:rsidRPr="000B60D0">
        <w:t>1</w:t>
      </w:r>
      <w:r w:rsidR="00C77DB1" w:rsidRPr="000B60D0">
        <w:t>5</w:t>
      </w:r>
      <w:r w:rsidRPr="000B60D0">
        <w:t xml:space="preserve">.5. </w:t>
      </w:r>
      <w:r w:rsidR="00312606" w:rsidRPr="000B60D0">
        <w:t>Poderá ser aplicada ao responsável a sanção de declaração de inidoneidade para licitar ou contratar, em decorrência da prática das infrações dispostas nos incisos VIII, IX, X, XI e XII do caput do art. 155 da Lei Federal nº 14.133/2021, bem como pelas infrações administrativas previstas nos incisos II, III, IV, V, VI e VII do caput do referido artigo que justifiquem a imposição de penalidade mais grave que a sanção de impedimento de licitar e contratar, cuja duração observará o prazo no mínimo de 03 (três) anos e no máximo de 06 (seis) anos, conforme previsão no art. 156, §5º, da Lei nº 14.133/2021.</w:t>
      </w:r>
    </w:p>
    <w:p w14:paraId="59A98FB7" w14:textId="77777777" w:rsidR="00312606" w:rsidRPr="000B60D0" w:rsidRDefault="00B26800" w:rsidP="00B90DE2">
      <w:pPr>
        <w:pStyle w:val="TableParagraph"/>
        <w:spacing w:line="360" w:lineRule="auto"/>
        <w:ind w:firstLine="720"/>
        <w:jc w:val="both"/>
      </w:pPr>
      <w:r w:rsidRPr="000B60D0">
        <w:t>1</w:t>
      </w:r>
      <w:r w:rsidR="00C77DB1" w:rsidRPr="000B60D0">
        <w:t>5</w:t>
      </w:r>
      <w:r w:rsidRPr="000B60D0">
        <w:t xml:space="preserve">.6. </w:t>
      </w:r>
      <w:r w:rsidR="001E4AB9" w:rsidRPr="000B60D0">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w:t>
      </w:r>
      <w:r w:rsidR="006C18F4" w:rsidRPr="000B60D0">
        <w:t>s, em conformidade com o art. 91</w:t>
      </w:r>
      <w:r w:rsidR="001E4AB9" w:rsidRPr="000B60D0">
        <w:t xml:space="preserve"> do Decreto Municipal </w:t>
      </w:r>
      <w:r w:rsidR="006C18F4" w:rsidRPr="000B60D0">
        <w:t>3255/2024</w:t>
      </w:r>
      <w:r w:rsidR="001E4AB9" w:rsidRPr="000B60D0">
        <w:t xml:space="preserve"> e art. 166 da Lei Federal 14.133/21.</w:t>
      </w:r>
    </w:p>
    <w:p w14:paraId="58FB3532" w14:textId="77777777" w:rsidR="001E4AB9" w:rsidRPr="000B60D0" w:rsidRDefault="00B26800" w:rsidP="00B90DE2">
      <w:pPr>
        <w:pStyle w:val="TableParagraph"/>
        <w:spacing w:line="360" w:lineRule="auto"/>
        <w:ind w:firstLine="720"/>
        <w:jc w:val="both"/>
      </w:pPr>
      <w:r w:rsidRPr="000B60D0">
        <w:t>1</w:t>
      </w:r>
      <w:r w:rsidR="00C77DB1" w:rsidRPr="000B60D0">
        <w:t>5</w:t>
      </w:r>
      <w:r w:rsidRPr="000B60D0">
        <w:t xml:space="preserve">.7. </w:t>
      </w:r>
      <w:r w:rsidR="00BB0754" w:rsidRPr="000B60D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em conformidade com o art. 167 da Lei Federal 14.133/21.</w:t>
      </w:r>
    </w:p>
    <w:p w14:paraId="3834B793" w14:textId="77777777" w:rsidR="00BB0754" w:rsidRPr="000B60D0" w:rsidRDefault="00BB0754" w:rsidP="00B90DE2">
      <w:pPr>
        <w:pStyle w:val="TableParagraph"/>
        <w:spacing w:line="360" w:lineRule="auto"/>
        <w:jc w:val="both"/>
      </w:pPr>
      <w:r w:rsidRPr="000B60D0">
        <w:t xml:space="preserve">O recurso e o pedido de reconsideração terão efeito suspensivo do ato ou da decisão recorrida até que sobrevenha decisão final da autoridade competente. </w:t>
      </w:r>
    </w:p>
    <w:p w14:paraId="59735845" w14:textId="77777777" w:rsidR="00BB0754" w:rsidRPr="000B60D0" w:rsidRDefault="00B26800" w:rsidP="00B90DE2">
      <w:pPr>
        <w:pStyle w:val="TableParagraph"/>
        <w:spacing w:line="360" w:lineRule="auto"/>
        <w:ind w:firstLine="720"/>
        <w:jc w:val="both"/>
      </w:pPr>
      <w:r w:rsidRPr="000B60D0">
        <w:t>1</w:t>
      </w:r>
      <w:r w:rsidR="00C77DB1" w:rsidRPr="000B60D0">
        <w:t>5</w:t>
      </w:r>
      <w:r w:rsidRPr="000B60D0">
        <w:t xml:space="preserve">.8. </w:t>
      </w:r>
      <w:r w:rsidR="00BB0754" w:rsidRPr="000B60D0">
        <w:t>A aplicação das sanções previstas neste edital não exclui, em hipótese alguma, a obrigação de reparação integral dos danos causados.</w:t>
      </w:r>
    </w:p>
    <w:p w14:paraId="390E2F0D" w14:textId="77777777" w:rsidR="00DC2AA9" w:rsidRPr="000B60D0" w:rsidRDefault="00B26800" w:rsidP="00B90DE2">
      <w:pPr>
        <w:pStyle w:val="TableParagraph"/>
        <w:spacing w:line="360" w:lineRule="auto"/>
        <w:ind w:firstLine="720"/>
        <w:jc w:val="both"/>
      </w:pPr>
      <w:r w:rsidRPr="000B60D0">
        <w:lastRenderedPageBreak/>
        <w:t>1</w:t>
      </w:r>
      <w:r w:rsidR="00C77DB1" w:rsidRPr="000B60D0">
        <w:t>5</w:t>
      </w:r>
      <w:r w:rsidRPr="000B60D0">
        <w:t xml:space="preserve">.9. </w:t>
      </w:r>
      <w:r w:rsidR="00DC2AA9" w:rsidRPr="000B60D0">
        <w:t xml:space="preserve">O procedimento para apuração das sanções administrativas está previsto no Decreto Municipal nº </w:t>
      </w:r>
      <w:r w:rsidR="00732E29" w:rsidRPr="000B60D0">
        <w:t>3255/2024</w:t>
      </w:r>
    </w:p>
    <w:p w14:paraId="702FD359" w14:textId="77777777" w:rsidR="00DC2AA9" w:rsidRPr="000B60D0" w:rsidRDefault="00B26800" w:rsidP="00B90DE2">
      <w:pPr>
        <w:pStyle w:val="TableParagraph"/>
        <w:spacing w:line="360" w:lineRule="auto"/>
        <w:ind w:firstLine="720"/>
        <w:jc w:val="both"/>
      </w:pPr>
      <w:r w:rsidRPr="000B60D0">
        <w:t>1</w:t>
      </w:r>
      <w:r w:rsidR="00C77DB1" w:rsidRPr="000B60D0">
        <w:t>5</w:t>
      </w:r>
      <w:r w:rsidRPr="000B60D0">
        <w:t xml:space="preserve">.10. </w:t>
      </w:r>
      <w:r w:rsidR="00DC2AA9" w:rsidRPr="000B60D0">
        <w:t xml:space="preserve">Fica assegurada à Prefeitura da Estância Turística de Ibiúna, a faculdade de rescindir o instrumento contratual decorrente do presente certame, sem que ao fornecedor assista o direito de qualquer indenização, nos casos de: </w:t>
      </w:r>
    </w:p>
    <w:p w14:paraId="75CBDE10" w14:textId="77777777" w:rsidR="00DC2AA9" w:rsidRPr="000B60D0" w:rsidRDefault="00DC2AA9" w:rsidP="00B90DE2">
      <w:pPr>
        <w:pStyle w:val="TableParagraph"/>
        <w:numPr>
          <w:ilvl w:val="2"/>
          <w:numId w:val="44"/>
        </w:numPr>
        <w:spacing w:line="360" w:lineRule="auto"/>
        <w:jc w:val="both"/>
      </w:pPr>
      <w:r w:rsidRPr="000B60D0">
        <w:t>Execução do objeto do referido certame que não esteja de pleno acordo com o especificado nos Anexos I</w:t>
      </w:r>
      <w:r w:rsidR="00184C20" w:rsidRPr="000B60D0">
        <w:t>.</w:t>
      </w:r>
    </w:p>
    <w:p w14:paraId="2912F8D6" w14:textId="77777777" w:rsidR="00617774" w:rsidRPr="000B60D0" w:rsidRDefault="00DC2AA9" w:rsidP="00B90DE2">
      <w:pPr>
        <w:pStyle w:val="TableParagraph"/>
        <w:numPr>
          <w:ilvl w:val="2"/>
          <w:numId w:val="44"/>
        </w:numPr>
        <w:spacing w:line="360" w:lineRule="auto"/>
        <w:jc w:val="both"/>
      </w:pPr>
      <w:r w:rsidRPr="000B60D0">
        <w:t>Falência, liquidação amigável ou judicial.</w:t>
      </w:r>
    </w:p>
    <w:p w14:paraId="57E0E84E" w14:textId="77777777" w:rsidR="00934D61" w:rsidRPr="000B60D0" w:rsidRDefault="00934D61" w:rsidP="00B90DE2">
      <w:pPr>
        <w:pStyle w:val="TableParagraph"/>
        <w:spacing w:line="360" w:lineRule="auto"/>
        <w:ind w:left="720"/>
        <w:jc w:val="both"/>
      </w:pPr>
    </w:p>
    <w:p w14:paraId="6A3CEBE0" w14:textId="77777777" w:rsidR="00934D61" w:rsidRPr="000B60D0" w:rsidRDefault="00934D61" w:rsidP="00B90DE2">
      <w:pPr>
        <w:pStyle w:val="TableParagraph"/>
        <w:numPr>
          <w:ilvl w:val="0"/>
          <w:numId w:val="44"/>
        </w:numPr>
        <w:spacing w:line="360" w:lineRule="auto"/>
        <w:jc w:val="both"/>
        <w:rPr>
          <w:b/>
        </w:rPr>
      </w:pPr>
      <w:r w:rsidRPr="000B60D0">
        <w:rPr>
          <w:b/>
        </w:rPr>
        <w:t>DOS RECURSOS</w:t>
      </w:r>
    </w:p>
    <w:p w14:paraId="3E31CDA9" w14:textId="77777777" w:rsidR="00934D61" w:rsidRPr="000B60D0" w:rsidRDefault="00934D61" w:rsidP="00B90DE2">
      <w:pPr>
        <w:pStyle w:val="TableParagraph"/>
        <w:spacing w:line="360" w:lineRule="auto"/>
        <w:ind w:firstLine="720"/>
        <w:jc w:val="both"/>
      </w:pPr>
      <w:r w:rsidRPr="000B60D0">
        <w:t xml:space="preserve">16.1. Manifestada a intenção de interposição de recurso logo após a declaração de vencedor, através do Portal de Licitações, explicitando sucintamente suas razões, conforme art. 165 da Lei 14.133/21. </w:t>
      </w:r>
    </w:p>
    <w:p w14:paraId="17ABABB5" w14:textId="77777777" w:rsidR="00934D61" w:rsidRPr="000B60D0" w:rsidRDefault="00934D61" w:rsidP="00B90DE2">
      <w:pPr>
        <w:pStyle w:val="TableParagraph"/>
        <w:spacing w:line="360" w:lineRule="auto"/>
        <w:ind w:firstLine="720"/>
        <w:jc w:val="both"/>
      </w:pPr>
      <w:r w:rsidRPr="000B60D0">
        <w:t xml:space="preserve">16.2. O prazo para a manifestação de intenção de recorrer não será inferior a 15 (quinze) minutos. </w:t>
      </w:r>
    </w:p>
    <w:p w14:paraId="2FE6F407" w14:textId="77777777" w:rsidR="00934D61" w:rsidRPr="000B60D0" w:rsidRDefault="00934D61" w:rsidP="00B90DE2">
      <w:pPr>
        <w:pStyle w:val="TableParagraph"/>
        <w:spacing w:line="360" w:lineRule="auto"/>
        <w:ind w:firstLine="720"/>
        <w:jc w:val="both"/>
      </w:pPr>
      <w:r w:rsidRPr="000B60D0">
        <w:t xml:space="preserve">16.3. O licitante, que manifestar a intenção de recurso e o mesmo ter sido aceito pelo Agente de Contratação deverá apresentar, por escrito, razões de recurso em 3 (três) dias úteis, por meio de formulário específico do sistema, que será disponibilizado a todos os participantes, ficando os demais licitantes, desde logo, intimados a apresentarem contrarrazões, em igual prazo, que começará a contar do término do prazo recorrente, sendo-lhes assegurada vista imediata dos autos. </w:t>
      </w:r>
    </w:p>
    <w:p w14:paraId="4A2C9000" w14:textId="77777777" w:rsidR="00934D61" w:rsidRPr="000B60D0" w:rsidRDefault="00934D61" w:rsidP="00B90DE2">
      <w:pPr>
        <w:pStyle w:val="TableParagraph"/>
        <w:spacing w:line="360" w:lineRule="auto"/>
        <w:ind w:firstLine="720"/>
        <w:jc w:val="both"/>
      </w:pPr>
      <w:r w:rsidRPr="000B60D0">
        <w:t xml:space="preserve">16.4. Esse órgão apenas aceitará manifestações de intenções recursais via sistema no botão ‘manifestar recurso’ em sua página. Intenções manifestadas via chat não serão consideradas, mesmo dentro do prazo de manifestação estipulado pelo órgão, pois, nesse tempo o botão do sistema estará à disposição. </w:t>
      </w:r>
    </w:p>
    <w:p w14:paraId="2A9D3993" w14:textId="77777777" w:rsidR="00934D61" w:rsidRPr="000B60D0" w:rsidRDefault="00934D61" w:rsidP="00B90DE2">
      <w:pPr>
        <w:pStyle w:val="TableParagraph"/>
        <w:spacing w:line="360" w:lineRule="auto"/>
        <w:ind w:firstLine="720"/>
        <w:jc w:val="both"/>
      </w:pPr>
      <w:r w:rsidRPr="000B60D0">
        <w:t xml:space="preserve">16.5. A falta de manifestação imediata da Licitante importará a decadência do direito de recurso e adjudicação do objeto pelo Agente de Contratação ao vencedor. </w:t>
      </w:r>
    </w:p>
    <w:p w14:paraId="6CB6939E" w14:textId="77777777" w:rsidR="00934D61" w:rsidRPr="000B60D0" w:rsidRDefault="00934D61" w:rsidP="00B90DE2">
      <w:pPr>
        <w:pStyle w:val="TableParagraph"/>
        <w:spacing w:line="360" w:lineRule="auto"/>
        <w:jc w:val="both"/>
      </w:pPr>
      <w:r w:rsidRPr="000B60D0">
        <w:t>Não será concedido prazo para recursos sobre assuntos meramente protelatórios ou quando não justificada a intenção de interpor o recurso pelo proponente.</w:t>
      </w:r>
    </w:p>
    <w:p w14:paraId="3349FEB9" w14:textId="77777777" w:rsidR="00934D61" w:rsidRPr="000B60D0" w:rsidRDefault="00934D61" w:rsidP="00B90DE2">
      <w:pPr>
        <w:pStyle w:val="TableParagraph"/>
        <w:spacing w:line="360" w:lineRule="auto"/>
        <w:ind w:firstLine="720"/>
        <w:jc w:val="both"/>
      </w:pPr>
      <w:r w:rsidRPr="000B60D0">
        <w:t xml:space="preserve">16.6. O acolhimento do recurso importará na invalidação apenas dos atos insuscetíveis de aproveitamento. </w:t>
      </w:r>
    </w:p>
    <w:p w14:paraId="38BDCF75" w14:textId="77777777" w:rsidR="00934D61" w:rsidRPr="000B60D0" w:rsidRDefault="00934D61" w:rsidP="00B90DE2">
      <w:pPr>
        <w:pStyle w:val="TableParagraph"/>
        <w:spacing w:line="360" w:lineRule="auto"/>
        <w:ind w:firstLine="720"/>
        <w:jc w:val="both"/>
      </w:pPr>
      <w:r w:rsidRPr="000B60D0">
        <w:t xml:space="preserve">16.7. A decisão do Agente de Contratação deverá ser motivada e submetida à apreciação da autoridade competente pelo processo licitatório, se não aceito o recurso interposto. </w:t>
      </w:r>
    </w:p>
    <w:p w14:paraId="64CC8395" w14:textId="77777777" w:rsidR="00934D61" w:rsidRPr="000B60D0" w:rsidRDefault="00934D61" w:rsidP="00B90DE2">
      <w:pPr>
        <w:pStyle w:val="TableParagraph"/>
        <w:spacing w:line="360" w:lineRule="auto"/>
        <w:ind w:firstLine="720"/>
        <w:jc w:val="both"/>
      </w:pPr>
      <w:r w:rsidRPr="000B60D0">
        <w:t xml:space="preserve">16.8. Decididos os recursos e constatada a regularidade dos atos praticados, a Autoridade Competente adjudicará o objeto e homologará o resultado da licitação para determinar a contratação. </w:t>
      </w:r>
    </w:p>
    <w:p w14:paraId="14E0E14B" w14:textId="77777777" w:rsidR="00934D61" w:rsidRPr="000B60D0" w:rsidRDefault="00934D61" w:rsidP="00B90DE2">
      <w:pPr>
        <w:pStyle w:val="TableParagraph"/>
        <w:spacing w:line="360" w:lineRule="auto"/>
        <w:ind w:firstLine="720"/>
        <w:jc w:val="both"/>
      </w:pPr>
      <w:r w:rsidRPr="000B60D0">
        <w:t xml:space="preserve">16.9. Os recursos interpostos fora dos prazos não serão conhecidos. </w:t>
      </w:r>
    </w:p>
    <w:p w14:paraId="122FBEE2" w14:textId="77777777" w:rsidR="00934D61" w:rsidRPr="000B60D0" w:rsidRDefault="00934D61" w:rsidP="00B90DE2">
      <w:pPr>
        <w:pStyle w:val="TableParagraph"/>
        <w:spacing w:line="360" w:lineRule="auto"/>
        <w:ind w:firstLine="720"/>
        <w:jc w:val="both"/>
      </w:pPr>
      <w:r w:rsidRPr="000B60D0">
        <w:t xml:space="preserve">16.10. As razões de recurso e as contrarrazões apresentadas deverão ser encaminhadas, mediante </w:t>
      </w:r>
      <w:r w:rsidRPr="000B60D0">
        <w:lastRenderedPageBreak/>
        <w:t xml:space="preserve">petição a ser enviada pelo sitio eletrônico: www.comprasbr.com.br, no prazo de até 3 dias úteis. </w:t>
      </w:r>
    </w:p>
    <w:p w14:paraId="4CBAA643" w14:textId="77777777" w:rsidR="00934D61" w:rsidRPr="000B60D0" w:rsidRDefault="00934D61" w:rsidP="00B90DE2">
      <w:pPr>
        <w:pStyle w:val="TableParagraph"/>
        <w:spacing w:line="360" w:lineRule="auto"/>
        <w:ind w:firstLine="720"/>
        <w:jc w:val="both"/>
      </w:pPr>
      <w:r w:rsidRPr="000B60D0">
        <w:t>16.11. Os autos do processo permanecerão com vista franqueada aos interessados no sitio eletrônico: www.comprasbr.com.br.</w:t>
      </w:r>
    </w:p>
    <w:p w14:paraId="2F894117" w14:textId="77777777" w:rsidR="00DC2AA9" w:rsidRPr="000B60D0" w:rsidRDefault="00DC2AA9" w:rsidP="00B90DE2">
      <w:pPr>
        <w:pStyle w:val="TableParagraph"/>
        <w:spacing w:line="360" w:lineRule="auto"/>
        <w:jc w:val="both"/>
      </w:pPr>
    </w:p>
    <w:p w14:paraId="3F92E6A6" w14:textId="77777777" w:rsidR="00934D61" w:rsidRPr="000B60D0" w:rsidRDefault="00934D61" w:rsidP="00B90DE2">
      <w:pPr>
        <w:pStyle w:val="TableParagraph"/>
        <w:numPr>
          <w:ilvl w:val="0"/>
          <w:numId w:val="44"/>
        </w:numPr>
        <w:spacing w:line="360" w:lineRule="auto"/>
        <w:jc w:val="both"/>
        <w:rPr>
          <w:b/>
        </w:rPr>
      </w:pPr>
      <w:r w:rsidRPr="000B60D0">
        <w:rPr>
          <w:b/>
        </w:rPr>
        <w:t>DA ADJUDICAÇÃO E HOMOLOGAÇÃO</w:t>
      </w:r>
    </w:p>
    <w:p w14:paraId="01A7393D" w14:textId="77777777" w:rsidR="00934D61" w:rsidRPr="000B60D0" w:rsidRDefault="00934D61" w:rsidP="00B90DE2">
      <w:pPr>
        <w:pStyle w:val="TableParagraph"/>
        <w:spacing w:line="360" w:lineRule="auto"/>
        <w:ind w:firstLine="720"/>
        <w:jc w:val="both"/>
      </w:pPr>
      <w:r w:rsidRPr="000B60D0">
        <w:t>17.1.</w:t>
      </w:r>
      <w:r w:rsidRPr="000B60D0">
        <w:tab/>
        <w:t>Adjudicação e homologação é ato de competencia da autoridade que autorizou a abert</w:t>
      </w:r>
      <w:r w:rsidR="004D35A3" w:rsidRPr="000B60D0">
        <w:t>ura da licitação.</w:t>
      </w:r>
    </w:p>
    <w:p w14:paraId="764E32AE" w14:textId="77777777" w:rsidR="00F51951" w:rsidRPr="000B60D0" w:rsidRDefault="00F51951" w:rsidP="00B90DE2">
      <w:pPr>
        <w:pStyle w:val="TableParagraph"/>
        <w:spacing w:line="360" w:lineRule="auto"/>
        <w:ind w:firstLine="720"/>
        <w:jc w:val="both"/>
      </w:pPr>
    </w:p>
    <w:p w14:paraId="30FB3F7A" w14:textId="77777777" w:rsidR="00A245EE" w:rsidRPr="000B60D0" w:rsidRDefault="00072F3D" w:rsidP="00B90DE2">
      <w:pPr>
        <w:pStyle w:val="TableParagraph"/>
        <w:numPr>
          <w:ilvl w:val="0"/>
          <w:numId w:val="44"/>
        </w:numPr>
        <w:spacing w:line="360" w:lineRule="auto"/>
        <w:jc w:val="both"/>
        <w:rPr>
          <w:b/>
        </w:rPr>
      </w:pPr>
      <w:r w:rsidRPr="000B60D0">
        <w:rPr>
          <w:b/>
        </w:rPr>
        <w:t>DO CONTRATO</w:t>
      </w:r>
      <w:r w:rsidR="00385FD9" w:rsidRPr="000B60D0">
        <w:rPr>
          <w:b/>
        </w:rPr>
        <w:t xml:space="preserve"> E DA CONTRATAÇÃO</w:t>
      </w:r>
    </w:p>
    <w:p w14:paraId="31BEE9BD" w14:textId="77777777" w:rsidR="00D30635" w:rsidRPr="000B60D0" w:rsidRDefault="00B51990" w:rsidP="00B90DE2">
      <w:pPr>
        <w:pStyle w:val="TableParagraph"/>
        <w:spacing w:line="360" w:lineRule="auto"/>
        <w:ind w:firstLine="720"/>
        <w:jc w:val="both"/>
      </w:pPr>
      <w:r w:rsidRPr="000B60D0">
        <w:t>1</w:t>
      </w:r>
      <w:r w:rsidR="004D35A3" w:rsidRPr="000B60D0">
        <w:t>8</w:t>
      </w:r>
      <w:r w:rsidRPr="000B60D0">
        <w:t xml:space="preserve">.1. </w:t>
      </w:r>
      <w:r w:rsidR="00D30635" w:rsidRPr="000B60D0">
        <w:t xml:space="preserve">A licitante vencedora será convocada para assinar </w:t>
      </w:r>
      <w:r w:rsidR="00072F3D" w:rsidRPr="000B60D0">
        <w:t>o contrato</w:t>
      </w:r>
      <w:r w:rsidR="00D30635" w:rsidRPr="000B60D0">
        <w:t xml:space="preserve">, no prazo de até 05 (cinco) dias, a contar da homologação e a adjudicação do presente certame. </w:t>
      </w:r>
    </w:p>
    <w:p w14:paraId="0419B6E7" w14:textId="77777777" w:rsidR="00D30635" w:rsidRPr="000B60D0" w:rsidRDefault="00B51990" w:rsidP="00B90DE2">
      <w:pPr>
        <w:pStyle w:val="TableParagraph"/>
        <w:spacing w:line="360" w:lineRule="auto"/>
        <w:ind w:firstLine="720"/>
        <w:jc w:val="both"/>
      </w:pPr>
      <w:r w:rsidRPr="000B60D0">
        <w:t>1</w:t>
      </w:r>
      <w:r w:rsidR="004D35A3" w:rsidRPr="000B60D0">
        <w:t>8</w:t>
      </w:r>
      <w:r w:rsidRPr="000B60D0">
        <w:t xml:space="preserve">.2. </w:t>
      </w:r>
      <w:r w:rsidR="00D30635" w:rsidRPr="000B60D0">
        <w:t xml:space="preserve">Farão parte integrante </w:t>
      </w:r>
      <w:r w:rsidR="00072F3D" w:rsidRPr="000B60D0">
        <w:t>do contrato</w:t>
      </w:r>
      <w:r w:rsidR="00D30635" w:rsidRPr="000B60D0">
        <w:t xml:space="preserve">, independentemente de transcrição ou anexação, o presente Edital, e a proposta da licitante vencedora. </w:t>
      </w:r>
    </w:p>
    <w:p w14:paraId="698A7B15" w14:textId="77777777" w:rsidR="00D30635" w:rsidRPr="000B60D0" w:rsidRDefault="00B51990" w:rsidP="00B90DE2">
      <w:pPr>
        <w:pStyle w:val="TableParagraph"/>
        <w:spacing w:line="360" w:lineRule="auto"/>
        <w:ind w:firstLine="720"/>
        <w:jc w:val="both"/>
      </w:pPr>
      <w:r w:rsidRPr="000B60D0">
        <w:t>1</w:t>
      </w:r>
      <w:r w:rsidR="004D35A3" w:rsidRPr="000B60D0">
        <w:t>8</w:t>
      </w:r>
      <w:r w:rsidRPr="000B60D0">
        <w:t xml:space="preserve">.3. </w:t>
      </w:r>
      <w:r w:rsidR="00D30635" w:rsidRPr="000B60D0">
        <w:t xml:space="preserve">Serão incorporados </w:t>
      </w:r>
      <w:r w:rsidR="00072F3D" w:rsidRPr="000B60D0">
        <w:t>ao contrato</w:t>
      </w:r>
      <w:r w:rsidR="00D30635" w:rsidRPr="000B60D0">
        <w:t xml:space="preserve">, mediante termos aditivos, quaisquer modificações que venham a ser necessárias durante sua vigência. </w:t>
      </w:r>
    </w:p>
    <w:p w14:paraId="00A0B331" w14:textId="77777777" w:rsidR="00A245EE" w:rsidRPr="000B60D0" w:rsidRDefault="00B51990" w:rsidP="00B90DE2">
      <w:pPr>
        <w:pStyle w:val="TableParagraph"/>
        <w:spacing w:line="360" w:lineRule="auto"/>
        <w:ind w:firstLine="720"/>
        <w:jc w:val="both"/>
      </w:pPr>
      <w:r w:rsidRPr="000B60D0">
        <w:t>1</w:t>
      </w:r>
      <w:r w:rsidR="004D35A3" w:rsidRPr="000B60D0">
        <w:t>8</w:t>
      </w:r>
      <w:r w:rsidRPr="000B60D0">
        <w:t xml:space="preserve">.4. </w:t>
      </w:r>
      <w:r w:rsidR="00D30635" w:rsidRPr="000B60D0">
        <w:t xml:space="preserve">A Prefeitura da Estância Turística de Ibiúna poderá declarar </w:t>
      </w:r>
      <w:r w:rsidR="00490D53" w:rsidRPr="000B60D0">
        <w:t>extinta</w:t>
      </w:r>
      <w:r w:rsidR="00072F3D" w:rsidRPr="000B60D0">
        <w:t>do contrato</w:t>
      </w:r>
      <w:r w:rsidR="00D30635" w:rsidRPr="000B60D0">
        <w:t xml:space="preserve">, independentemente de interpelação judicial e de qualquer indenização, se ocorrer qualquer das hipóteses previstas </w:t>
      </w:r>
      <w:r w:rsidR="00490D53" w:rsidRPr="000B60D0">
        <w:t>no decreto municipal nº 3.255 de 15 de abril de 2024</w:t>
      </w:r>
      <w:r w:rsidR="00CF727C" w:rsidRPr="000B60D0">
        <w:t>.</w:t>
      </w:r>
    </w:p>
    <w:p w14:paraId="30071B1F" w14:textId="77777777" w:rsidR="00176134" w:rsidRPr="000B60D0" w:rsidRDefault="004D35A3" w:rsidP="00B90DE2">
      <w:pPr>
        <w:pStyle w:val="TableParagraph"/>
        <w:spacing w:line="360" w:lineRule="auto"/>
        <w:jc w:val="both"/>
      </w:pPr>
      <w:r w:rsidRPr="000B60D0">
        <w:tab/>
        <w:t>18.5</w:t>
      </w:r>
      <w:r w:rsidRPr="000B60D0">
        <w:tab/>
        <w:t xml:space="preserve">O Detentor </w:t>
      </w:r>
      <w:r w:rsidR="00072F3D" w:rsidRPr="000B60D0">
        <w:t>do contrato</w:t>
      </w:r>
      <w:r w:rsidRPr="000B60D0">
        <w:t>, quando convocado, por escrito, deverá comparecer no prazo máximo de até 05  (cinco) dias úteis, contados a partir da data de sua convocação, para assinatura de TERMO DE CONTRATO, AUTORIZAÇÃO DE FORNECIMENTO OU OUTRO DOCUMENTO EQUIVA</w:t>
      </w:r>
      <w:r w:rsidR="00507A02" w:rsidRPr="000B60D0">
        <w:t>LENTE, decorrente da vigência do CONTRATO, para atendimento ao obje</w:t>
      </w:r>
      <w:r w:rsidRPr="000B60D0">
        <w:t>to desta Licitação.</w:t>
      </w:r>
    </w:p>
    <w:p w14:paraId="1BA83035" w14:textId="65EBE477" w:rsidR="004D35A3" w:rsidRPr="000B60D0" w:rsidRDefault="004D35A3" w:rsidP="00B90DE2">
      <w:pPr>
        <w:pStyle w:val="TableParagraph"/>
        <w:spacing w:line="360" w:lineRule="auto"/>
        <w:jc w:val="both"/>
      </w:pPr>
      <w:r w:rsidRPr="000B60D0">
        <w:tab/>
        <w:t>18.6.</w:t>
      </w:r>
      <w:r w:rsidR="005967FF" w:rsidRPr="000B60D0">
        <w:tab/>
        <w:t>Decorrido o prazo sobredito para a assinatura do</w:t>
      </w:r>
      <w:r w:rsidR="00A801BE" w:rsidRPr="000B60D0">
        <w:t xml:space="preserve"> </w:t>
      </w:r>
      <w:r w:rsidR="005967FF" w:rsidRPr="000B60D0">
        <w:t>CONTRATO, AF ou outro documento equivalente, e não tendo a Licitante vencedorra, comparecido a convocação, perderá o direito a contratação e estará sujeita às penalidades prevista neste Edital e Legislação aplicável.</w:t>
      </w:r>
    </w:p>
    <w:p w14:paraId="1E4E2C39" w14:textId="77777777" w:rsidR="005967FF" w:rsidRPr="000B60D0" w:rsidRDefault="005967FF" w:rsidP="00B90DE2">
      <w:pPr>
        <w:pStyle w:val="TableParagraph"/>
        <w:spacing w:line="360" w:lineRule="auto"/>
        <w:jc w:val="both"/>
      </w:pPr>
      <w:r w:rsidRPr="000B60D0">
        <w:tab/>
        <w:t>18.7</w:t>
      </w:r>
      <w:r w:rsidRPr="000B60D0">
        <w:tab/>
        <w:t>Nas hipóteses de recusa do adjucatário ou do seu não comparecimento para assinatura dos instrumentos acima citados, no prazo estipulado, bem como em caso de perda dos requisitos de manutenção da habilitação, ocorrerá nos termos do § 2º do artigo 90 da Lei nº 14.133/2021, a convocação do licitante que tenha apresentado a segunda melhor oferta classificada, para a celebração</w:t>
      </w:r>
      <w:r w:rsidR="00507A02" w:rsidRPr="000B60D0">
        <w:t xml:space="preserve"> do CONTRATO</w:t>
      </w:r>
      <w:r w:rsidRPr="000B60D0">
        <w:t>, nas condições propostas pelo licitante vencedor, obedecidas as condições de habilitação deste Edital.</w:t>
      </w:r>
    </w:p>
    <w:p w14:paraId="38034310" w14:textId="77777777" w:rsidR="005967FF" w:rsidRPr="000B60D0" w:rsidRDefault="005967FF" w:rsidP="00B90DE2">
      <w:pPr>
        <w:pStyle w:val="TableParagraph"/>
        <w:spacing w:line="360" w:lineRule="auto"/>
        <w:jc w:val="both"/>
      </w:pPr>
      <w:r w:rsidRPr="000B60D0">
        <w:tab/>
        <w:t>18.</w:t>
      </w:r>
      <w:r w:rsidR="00E74223" w:rsidRPr="000B60D0">
        <w:t>8.</w:t>
      </w:r>
      <w:r w:rsidR="00E74223" w:rsidRPr="000B60D0">
        <w:tab/>
        <w:t xml:space="preserve">Será facultada a Administração em caso de não entrega dos servbiços nos prazos estabelecidos na Ordem de Serviços, AF ou Contrato, a rescisão unilateral </w:t>
      </w:r>
      <w:r w:rsidR="00507A02" w:rsidRPr="000B60D0">
        <w:t xml:space="preserve">do </w:t>
      </w:r>
      <w:r w:rsidR="00E74223" w:rsidRPr="000B60D0">
        <w:t>CONTRATO, com convocação dos demais colocados para que querendo celebrem C</w:t>
      </w:r>
      <w:r w:rsidR="00507A02" w:rsidRPr="000B60D0">
        <w:t xml:space="preserve">ontrato com a Administração nas </w:t>
      </w:r>
      <w:r w:rsidR="00E74223" w:rsidRPr="000B60D0">
        <w:t>mesmas condições propostas pelo Licitante vencedor.</w:t>
      </w:r>
    </w:p>
    <w:p w14:paraId="70308F6B" w14:textId="77777777" w:rsidR="00E74223" w:rsidRPr="000B60D0" w:rsidRDefault="00E74223" w:rsidP="00B90DE2">
      <w:pPr>
        <w:pStyle w:val="TableParagraph"/>
        <w:spacing w:line="360" w:lineRule="auto"/>
        <w:jc w:val="both"/>
      </w:pPr>
      <w:r w:rsidRPr="000B60D0">
        <w:tab/>
        <w:t>18.9.</w:t>
      </w:r>
      <w:r w:rsidRPr="000B60D0">
        <w:tab/>
        <w:t xml:space="preserve">O disposto no subitem 18.7 poderá sempre se repetir atér a efetiva celebração </w:t>
      </w:r>
      <w:r w:rsidR="00507A02" w:rsidRPr="000B60D0">
        <w:t xml:space="preserve">do </w:t>
      </w:r>
      <w:r w:rsidRPr="000B60D0">
        <w:lastRenderedPageBreak/>
        <w:t>Contrato com os licitantes habilitados, sem prejuizo da aplicação das penalidades casbíveis ao licitsante que não cumprir os compromissos assumidos no certame.</w:t>
      </w:r>
    </w:p>
    <w:p w14:paraId="11FAF2DC" w14:textId="77777777" w:rsidR="00E74223" w:rsidRPr="000B60D0" w:rsidRDefault="00E74223" w:rsidP="00B90DE2">
      <w:pPr>
        <w:pStyle w:val="TableParagraph"/>
        <w:spacing w:line="360" w:lineRule="auto"/>
        <w:jc w:val="both"/>
        <w:rPr>
          <w:b/>
        </w:rPr>
      </w:pPr>
      <w:r w:rsidRPr="000B60D0">
        <w:tab/>
        <w:t>18.10.</w:t>
      </w:r>
      <w:r w:rsidRPr="000B60D0">
        <w:tab/>
        <w:t>Quando celebrado o CONTRATO, a Contratada está obrigada a aceitar, nas mesmas condições contratu</w:t>
      </w:r>
      <w:r w:rsidR="00507A02" w:rsidRPr="000B60D0">
        <w:t>ais, acréscimos ou supressão de</w:t>
      </w:r>
      <w:r w:rsidRPr="000B60D0">
        <w:t xml:space="preserve">terminadas pela Contratante, até o limite de </w:t>
      </w:r>
      <w:r w:rsidRPr="000B60D0">
        <w:rPr>
          <w:b/>
        </w:rPr>
        <w:t>25% (vinte e cinco por cento)</w:t>
      </w:r>
      <w:r w:rsidR="00507A02" w:rsidRPr="000B60D0">
        <w:rPr>
          <w:b/>
        </w:rPr>
        <w:t xml:space="preserve"> do valor inicial atual</w:t>
      </w:r>
      <w:r w:rsidRPr="000B60D0">
        <w:rPr>
          <w:b/>
        </w:rPr>
        <w:t>izado do contrato.</w:t>
      </w:r>
    </w:p>
    <w:p w14:paraId="6343A67B" w14:textId="77777777" w:rsidR="00E74223" w:rsidRPr="000B60D0" w:rsidRDefault="00E74223" w:rsidP="00B90DE2">
      <w:pPr>
        <w:pStyle w:val="TableParagraph"/>
        <w:spacing w:line="360" w:lineRule="auto"/>
        <w:jc w:val="both"/>
      </w:pPr>
      <w:r w:rsidRPr="000B60D0">
        <w:tab/>
        <w:t>18.11.</w:t>
      </w:r>
      <w:r w:rsidRPr="000B60D0">
        <w:tab/>
        <w:t xml:space="preserve">Qualquer entendimento relevante entre Contratante e Contratada será formalizado por escrito </w:t>
      </w:r>
      <w:r w:rsidR="00446798" w:rsidRPr="000B60D0">
        <w:t>e integrará o Contrato.</w:t>
      </w:r>
    </w:p>
    <w:p w14:paraId="35569E3E" w14:textId="77777777" w:rsidR="00446798" w:rsidRPr="000B60D0" w:rsidRDefault="00446798" w:rsidP="00B90DE2">
      <w:pPr>
        <w:pStyle w:val="TableParagraph"/>
        <w:spacing w:line="360" w:lineRule="auto"/>
        <w:jc w:val="both"/>
      </w:pPr>
      <w:r w:rsidRPr="000B60D0">
        <w:tab/>
        <w:t>18.12.</w:t>
      </w:r>
      <w:r w:rsidRPr="000B60D0">
        <w:tab/>
        <w:t>Ao longo de toda a execução do Contrato, o Contratado deverá cumprir a reserva de cargos prevista em Lei, para pessoa com deficiência, para reabilitado da Previdencia Social ou para aprendiz, bem como as reservas de cargos previstas em outras normas especificas. (art. 116 da Lei nº 14.1333/2021).</w:t>
      </w:r>
    </w:p>
    <w:p w14:paraId="57017708" w14:textId="77777777" w:rsidR="00446798" w:rsidRPr="000B60D0" w:rsidRDefault="00446798" w:rsidP="00B90DE2">
      <w:pPr>
        <w:pStyle w:val="TableParagraph"/>
        <w:spacing w:line="360" w:lineRule="auto"/>
        <w:jc w:val="both"/>
        <w:rPr>
          <w:b/>
        </w:rPr>
      </w:pPr>
    </w:p>
    <w:p w14:paraId="6E4044D2" w14:textId="77777777" w:rsidR="00446798" w:rsidRPr="000B60D0" w:rsidRDefault="00446798" w:rsidP="00B90DE2">
      <w:pPr>
        <w:pStyle w:val="TableParagraph"/>
        <w:numPr>
          <w:ilvl w:val="0"/>
          <w:numId w:val="44"/>
        </w:numPr>
        <w:spacing w:line="360" w:lineRule="auto"/>
        <w:jc w:val="both"/>
        <w:rPr>
          <w:b/>
        </w:rPr>
      </w:pPr>
      <w:r w:rsidRPr="000B60D0">
        <w:rPr>
          <w:b/>
        </w:rPr>
        <w:t>DO REAJUSTES</w:t>
      </w:r>
    </w:p>
    <w:p w14:paraId="329D211A" w14:textId="77777777" w:rsidR="00446798" w:rsidRPr="000B60D0" w:rsidRDefault="00446798" w:rsidP="00B90DE2">
      <w:pPr>
        <w:pStyle w:val="TableParagraph"/>
        <w:spacing w:line="360" w:lineRule="auto"/>
        <w:ind w:firstLine="720"/>
        <w:jc w:val="both"/>
      </w:pPr>
      <w:r w:rsidRPr="000B60D0">
        <w:t>19.1.</w:t>
      </w:r>
      <w:r w:rsidRPr="000B60D0">
        <w:tab/>
        <w:t>Para preservação do equilibrio econômico-financeiro do CONTRATO poderão ser promovidas revisões contrstuais, conforme o caso.</w:t>
      </w:r>
    </w:p>
    <w:p w14:paraId="510BC32D" w14:textId="77777777" w:rsidR="00446798" w:rsidRPr="000B60D0" w:rsidRDefault="00446798" w:rsidP="00B90DE2">
      <w:pPr>
        <w:pStyle w:val="TableParagraph"/>
        <w:spacing w:line="360" w:lineRule="auto"/>
        <w:ind w:firstLine="720"/>
        <w:jc w:val="both"/>
      </w:pPr>
      <w:r w:rsidRPr="000B60D0">
        <w:t>19.2.</w:t>
      </w:r>
      <w:r w:rsidRPr="000B60D0">
        <w:tab/>
        <w:t>Os valores inicilamente contratados são fixos e irrreajustáveis, podendo ser revistos à peridicidade máxima de 12 (doze) meses, contado da da bade de elaboração da PROPOSTA COMERCIAL.</w:t>
      </w:r>
    </w:p>
    <w:p w14:paraId="4B4B824B" w14:textId="77777777" w:rsidR="00446798" w:rsidRPr="000B60D0" w:rsidRDefault="00446798" w:rsidP="00B90DE2">
      <w:pPr>
        <w:pStyle w:val="TableParagraph"/>
        <w:spacing w:line="360" w:lineRule="auto"/>
        <w:ind w:firstLine="720"/>
        <w:jc w:val="both"/>
      </w:pPr>
      <w:r w:rsidRPr="000B60D0">
        <w:t>19.3.</w:t>
      </w:r>
      <w:r w:rsidRPr="000B60D0">
        <w:tab/>
        <w:t xml:space="preserve">A revisão se dará por meio de pedido apresentado pela PARTE interessada, devidamente fundamentada com as memórias de cálculo e os demais documentos necessários à comprovação do </w:t>
      </w:r>
      <w:r w:rsidR="00507A02" w:rsidRPr="000B60D0">
        <w:t>cabimento</w:t>
      </w:r>
      <w:r w:rsidRPr="000B60D0">
        <w:t xml:space="preserve"> da revisão, com base no IPCA – Indice Nacional de Preços ao Consumidopr Amplo, bem como pesquisas dos valores praticados pelo mercado.</w:t>
      </w:r>
    </w:p>
    <w:p w14:paraId="2AD25522" w14:textId="77777777" w:rsidR="00446798" w:rsidRPr="000B60D0" w:rsidRDefault="00446798" w:rsidP="00B90DE2">
      <w:pPr>
        <w:pStyle w:val="TableParagraph"/>
        <w:spacing w:line="360" w:lineRule="auto"/>
        <w:ind w:firstLine="720"/>
        <w:jc w:val="both"/>
      </w:pPr>
    </w:p>
    <w:p w14:paraId="6218C3AE" w14:textId="77777777" w:rsidR="00D56394" w:rsidRPr="000B60D0" w:rsidRDefault="00D56394" w:rsidP="00B90DE2">
      <w:pPr>
        <w:pStyle w:val="TableParagraph"/>
        <w:numPr>
          <w:ilvl w:val="0"/>
          <w:numId w:val="44"/>
        </w:numPr>
        <w:spacing w:line="360" w:lineRule="auto"/>
        <w:jc w:val="both"/>
        <w:rPr>
          <w:b/>
        </w:rPr>
      </w:pPr>
      <w:r w:rsidRPr="000B60D0">
        <w:rPr>
          <w:b/>
        </w:rPr>
        <w:t>DISPOSIÇÕES GERAIS</w:t>
      </w:r>
    </w:p>
    <w:p w14:paraId="6B17CB3E" w14:textId="77777777" w:rsidR="00967663" w:rsidRPr="000B60D0" w:rsidRDefault="00446798" w:rsidP="00B90DE2">
      <w:pPr>
        <w:pStyle w:val="TableParagraph"/>
        <w:spacing w:line="360" w:lineRule="auto"/>
        <w:ind w:firstLine="720"/>
        <w:jc w:val="both"/>
      </w:pPr>
      <w:r w:rsidRPr="000B60D0">
        <w:t>20</w:t>
      </w:r>
      <w:r w:rsidR="00702606" w:rsidRPr="000B60D0">
        <w:t xml:space="preserve">.1. </w:t>
      </w:r>
      <w:r w:rsidR="00967663" w:rsidRPr="000B60D0">
        <w:t>A Prefeitura da Estância Turística de Ibiúna reserva-se ao direito de:</w:t>
      </w:r>
    </w:p>
    <w:p w14:paraId="0ADCEBFC" w14:textId="77777777" w:rsidR="00073743" w:rsidRPr="000B60D0" w:rsidRDefault="00073743" w:rsidP="00B90DE2">
      <w:pPr>
        <w:pStyle w:val="TableParagraph"/>
        <w:numPr>
          <w:ilvl w:val="2"/>
          <w:numId w:val="45"/>
        </w:numPr>
        <w:spacing w:line="360" w:lineRule="auto"/>
        <w:jc w:val="both"/>
      </w:pPr>
      <w:r w:rsidRPr="000B60D0">
        <w:t xml:space="preserve">Revogar o presente pregão, no todo ou em parte, sempre que forem verificadas razões de interesse público decorrente de fato superveniente, ou anular o procedimento, quando constatada ilegalidade no seu processamento. </w:t>
      </w:r>
    </w:p>
    <w:p w14:paraId="5855C9BC" w14:textId="77777777" w:rsidR="00073743" w:rsidRPr="000B60D0" w:rsidRDefault="00073743" w:rsidP="00B90DE2">
      <w:pPr>
        <w:pStyle w:val="TableParagraph"/>
        <w:numPr>
          <w:ilvl w:val="2"/>
          <w:numId w:val="45"/>
        </w:numPr>
        <w:spacing w:line="360" w:lineRule="auto"/>
        <w:jc w:val="both"/>
      </w:pPr>
      <w:r w:rsidRPr="000B60D0">
        <w:t>Alterar as condições deste Edital, reabrindo o prazo para apresentação de propostas, na forma de legislação, salvo quando a alteração não afetar a formulação das ofertas.</w:t>
      </w:r>
    </w:p>
    <w:p w14:paraId="6E290B0F" w14:textId="77777777" w:rsidR="00967663" w:rsidRPr="000B60D0" w:rsidRDefault="00073743" w:rsidP="00B90DE2">
      <w:pPr>
        <w:pStyle w:val="TableParagraph"/>
        <w:numPr>
          <w:ilvl w:val="2"/>
          <w:numId w:val="45"/>
        </w:numPr>
        <w:spacing w:line="360" w:lineRule="auto"/>
        <w:jc w:val="both"/>
      </w:pPr>
      <w:r w:rsidRPr="000B60D0">
        <w:t>Adiar o recebimento das propostas, divulgando, mediante aviso público, a nova data.</w:t>
      </w:r>
    </w:p>
    <w:p w14:paraId="379A2F84" w14:textId="77777777" w:rsidR="009E3996" w:rsidRPr="000B60D0" w:rsidRDefault="00446798" w:rsidP="00B90DE2">
      <w:pPr>
        <w:pStyle w:val="TableParagraph"/>
        <w:spacing w:line="360" w:lineRule="auto"/>
        <w:ind w:firstLine="720"/>
        <w:jc w:val="both"/>
      </w:pPr>
      <w:r w:rsidRPr="000B60D0">
        <w:t>20</w:t>
      </w:r>
      <w:r w:rsidR="00702606" w:rsidRPr="000B60D0">
        <w:t xml:space="preserve">.2. </w:t>
      </w:r>
      <w:r w:rsidR="009E3996" w:rsidRPr="000B60D0">
        <w:t xml:space="preserve">O </w:t>
      </w:r>
      <w:r w:rsidR="0057343D" w:rsidRPr="000B60D0">
        <w:t>Agente de Contratação</w:t>
      </w:r>
      <w:r w:rsidR="009E3996" w:rsidRPr="000B60D0">
        <w:t xml:space="preserve"> ou a autoridade superior poderá, em qualquer fase da licitação, promover as diligências que considerarem necessárias, para esclarecer ou complementar a instrução do processo licitatório.</w:t>
      </w:r>
    </w:p>
    <w:p w14:paraId="311DB88A" w14:textId="77777777" w:rsidR="009E3996" w:rsidRPr="000B60D0" w:rsidRDefault="00446798" w:rsidP="00B90DE2">
      <w:pPr>
        <w:pStyle w:val="TableParagraph"/>
        <w:spacing w:line="360" w:lineRule="auto"/>
        <w:ind w:firstLine="720"/>
        <w:jc w:val="both"/>
      </w:pPr>
      <w:r w:rsidRPr="000B60D0">
        <w:t>20</w:t>
      </w:r>
      <w:r w:rsidR="00702606" w:rsidRPr="000B60D0">
        <w:t xml:space="preserve">.3. </w:t>
      </w:r>
      <w:r w:rsidR="009E3996" w:rsidRPr="000B60D0">
        <w:t>Todos os horários lançados neste edital referem-se ao horário de Brasília.</w:t>
      </w:r>
    </w:p>
    <w:p w14:paraId="5C3D5AF3" w14:textId="77777777" w:rsidR="009E3996" w:rsidRPr="000B60D0" w:rsidRDefault="009E3996" w:rsidP="00B90DE2">
      <w:pPr>
        <w:pStyle w:val="TableParagraph"/>
        <w:spacing w:line="360" w:lineRule="auto"/>
        <w:jc w:val="both"/>
      </w:pPr>
      <w:r w:rsidRPr="000B60D0">
        <w:t xml:space="preserve">Na contagem dos prazos estabelecidos neste Edital, excluir-se-á o dia do início e incluir-se-á o do </w:t>
      </w:r>
      <w:r w:rsidRPr="000B60D0">
        <w:lastRenderedPageBreak/>
        <w:t xml:space="preserve">vencimento. Só se iniciam e vencem os prazos em dias de expediente no Município de Ibiúna. </w:t>
      </w:r>
    </w:p>
    <w:p w14:paraId="38D70DCB" w14:textId="77777777" w:rsidR="00292A1C" w:rsidRPr="000B60D0" w:rsidRDefault="00446798" w:rsidP="00B90DE2">
      <w:pPr>
        <w:pStyle w:val="TableParagraph"/>
        <w:spacing w:line="360" w:lineRule="auto"/>
        <w:ind w:firstLine="720"/>
        <w:jc w:val="both"/>
      </w:pPr>
      <w:r w:rsidRPr="000B60D0">
        <w:t>20</w:t>
      </w:r>
      <w:r w:rsidR="00702606" w:rsidRPr="000B60D0">
        <w:t xml:space="preserve">.4. </w:t>
      </w:r>
      <w:r w:rsidR="00292A1C" w:rsidRPr="000B60D0">
        <w:t>Os proponentes são responsáveis pela fidelidade e legitimidade das informações e dos documentos apresentados em qualquer fase da licitação.</w:t>
      </w:r>
    </w:p>
    <w:p w14:paraId="2D3905B4" w14:textId="77777777" w:rsidR="00292A1C" w:rsidRPr="000B60D0" w:rsidRDefault="00446798" w:rsidP="00B90DE2">
      <w:pPr>
        <w:pStyle w:val="TableParagraph"/>
        <w:spacing w:line="360" w:lineRule="auto"/>
        <w:ind w:firstLine="720"/>
        <w:jc w:val="both"/>
      </w:pPr>
      <w:r w:rsidRPr="000B60D0">
        <w:t>20</w:t>
      </w:r>
      <w:r w:rsidR="00702606" w:rsidRPr="000B60D0">
        <w:t xml:space="preserve">.5. </w:t>
      </w:r>
      <w:r w:rsidR="00292A1C" w:rsidRPr="000B60D0">
        <w:t xml:space="preserve">Após apresentação da proposta de preços não caberá desistência, salvo por motivo justo decorrente de fato superveniente e aceito pelo </w:t>
      </w:r>
      <w:r w:rsidR="0057343D" w:rsidRPr="000B60D0">
        <w:t>Agente de Contratação</w:t>
      </w:r>
      <w:r w:rsidR="00292A1C" w:rsidRPr="000B60D0">
        <w:t>.</w:t>
      </w:r>
    </w:p>
    <w:p w14:paraId="7F9CA5E0" w14:textId="77777777" w:rsidR="00292A1C" w:rsidRPr="000B60D0" w:rsidRDefault="00446798" w:rsidP="00B90DE2">
      <w:pPr>
        <w:pStyle w:val="TableParagraph"/>
        <w:spacing w:line="360" w:lineRule="auto"/>
        <w:ind w:firstLine="720"/>
        <w:jc w:val="both"/>
      </w:pPr>
      <w:r w:rsidRPr="000B60D0">
        <w:t>20</w:t>
      </w:r>
      <w:r w:rsidR="00702606" w:rsidRPr="000B60D0">
        <w:t xml:space="preserve">.6. </w:t>
      </w:r>
      <w:r w:rsidR="00292A1C" w:rsidRPr="000B60D0">
        <w:t>O desatendimento de exigências formais não essenciais não importará no afastamento da Licitante, desde que seja possível a aferição da sua qualificação, e a exata compreensão da sua proposta de preços durante a realização da sessão pública do Pregão.</w:t>
      </w:r>
    </w:p>
    <w:p w14:paraId="37947A43" w14:textId="77777777" w:rsidR="00292A1C" w:rsidRPr="000B60D0" w:rsidRDefault="00446798" w:rsidP="00B90DE2">
      <w:pPr>
        <w:pStyle w:val="TableParagraph"/>
        <w:spacing w:line="360" w:lineRule="auto"/>
        <w:ind w:firstLine="720"/>
        <w:jc w:val="both"/>
      </w:pPr>
      <w:r w:rsidRPr="000B60D0">
        <w:t>20</w:t>
      </w:r>
      <w:r w:rsidR="00702606" w:rsidRPr="000B60D0">
        <w:t xml:space="preserve">.7. </w:t>
      </w:r>
      <w:r w:rsidR="0037254D" w:rsidRPr="000B60D0">
        <w:t>As normas que disciplinam este Pregão serão sempre interpretadas em favor da ampliação da disputa entre os interessados, sem comprometimento do interesse da Administração, a finalidade e a segurança da contratação.</w:t>
      </w:r>
    </w:p>
    <w:p w14:paraId="562327CB" w14:textId="77777777" w:rsidR="0037254D" w:rsidRPr="000B60D0" w:rsidRDefault="00446798" w:rsidP="00B90DE2">
      <w:pPr>
        <w:pStyle w:val="TableParagraph"/>
        <w:spacing w:line="360" w:lineRule="auto"/>
        <w:ind w:firstLine="720"/>
        <w:jc w:val="both"/>
      </w:pPr>
      <w:r w:rsidRPr="000B60D0">
        <w:t>20</w:t>
      </w:r>
      <w:r w:rsidR="00702606" w:rsidRPr="000B60D0">
        <w:t xml:space="preserve">.8. </w:t>
      </w:r>
      <w:r w:rsidR="0037254D" w:rsidRPr="000B60D0">
        <w:t xml:space="preserve">Para fins de aplicação das sanções administrativas constantes no presente Edital, o lance é considerado proposta de preços. </w:t>
      </w:r>
    </w:p>
    <w:p w14:paraId="1DBA6D37" w14:textId="77777777" w:rsidR="00073743" w:rsidRPr="000B60D0" w:rsidRDefault="00446798" w:rsidP="00B90DE2">
      <w:pPr>
        <w:pStyle w:val="TableParagraph"/>
        <w:spacing w:line="360" w:lineRule="auto"/>
        <w:ind w:firstLine="720"/>
        <w:jc w:val="both"/>
      </w:pPr>
      <w:r w:rsidRPr="000B60D0">
        <w:t>20</w:t>
      </w:r>
      <w:r w:rsidR="00702606" w:rsidRPr="000B60D0">
        <w:t xml:space="preserve">.9. </w:t>
      </w:r>
      <w:r w:rsidR="0037254D" w:rsidRPr="000B60D0">
        <w:t>A homologação do resultado desta licitação não implicará direito à contratação.</w:t>
      </w:r>
    </w:p>
    <w:p w14:paraId="13FCA1FD" w14:textId="77777777" w:rsidR="00E21C81" w:rsidRPr="000B60D0" w:rsidRDefault="00446798" w:rsidP="00B90DE2">
      <w:pPr>
        <w:pStyle w:val="TableParagraph"/>
        <w:spacing w:line="360" w:lineRule="auto"/>
        <w:ind w:firstLine="720"/>
        <w:jc w:val="both"/>
      </w:pPr>
      <w:r w:rsidRPr="000B60D0">
        <w:t>20</w:t>
      </w:r>
      <w:r w:rsidR="00702606" w:rsidRPr="000B60D0">
        <w:t xml:space="preserve">.10. </w:t>
      </w:r>
      <w:r w:rsidR="00E21C81" w:rsidRPr="000B60D0">
        <w:t>A presente licitação não importa necessariamente em contratação, podendo a Administração, revogá-la, no todo ou em parte, por razões de interesse público, derivado de fato superveniente comprovado ou anulá-la por ilegalidade, de ofício ou por provocação mediante ato escrito e fundamentado disponibilizado no sistema para conhecimento dos participantes da licitação.</w:t>
      </w:r>
    </w:p>
    <w:p w14:paraId="5DDF1391" w14:textId="77777777" w:rsidR="00E21C81" w:rsidRPr="000B60D0" w:rsidRDefault="00446798" w:rsidP="00B90DE2">
      <w:pPr>
        <w:pStyle w:val="TableParagraph"/>
        <w:spacing w:line="360" w:lineRule="auto"/>
        <w:ind w:firstLine="720"/>
        <w:jc w:val="both"/>
      </w:pPr>
      <w:r w:rsidRPr="000B60D0">
        <w:t>20</w:t>
      </w:r>
      <w:r w:rsidR="00702606" w:rsidRPr="000B60D0">
        <w:t xml:space="preserve">.11. </w:t>
      </w:r>
      <w:r w:rsidR="00E21C81" w:rsidRPr="000B60D0">
        <w:t xml:space="preserve">Havendo qualquer fato superveniente que impeça a realização do certame na data marcada, a sessão será transferida para dia e horário definidos pelo </w:t>
      </w:r>
      <w:r w:rsidR="0057343D" w:rsidRPr="000B60D0">
        <w:t>Agente de Contratação</w:t>
      </w:r>
      <w:r w:rsidR="00E21C81" w:rsidRPr="000B60D0">
        <w:t>, comunicando devidamente aos licitantes do pregão eletrônico.</w:t>
      </w:r>
    </w:p>
    <w:p w14:paraId="51FE8568" w14:textId="77777777" w:rsidR="00E21C81" w:rsidRPr="000B60D0" w:rsidRDefault="00702606" w:rsidP="00B90DE2">
      <w:pPr>
        <w:pStyle w:val="TableParagraph"/>
        <w:spacing w:line="360" w:lineRule="auto"/>
        <w:ind w:firstLine="720"/>
        <w:jc w:val="both"/>
      </w:pPr>
      <w:r w:rsidRPr="000B60D0">
        <w:t>1</w:t>
      </w:r>
      <w:r w:rsidR="008A208F" w:rsidRPr="000B60D0">
        <w:t>8</w:t>
      </w:r>
      <w:r w:rsidRPr="000B60D0">
        <w:t xml:space="preserve">.12. </w:t>
      </w:r>
      <w:r w:rsidR="00E21C81" w:rsidRPr="000B60D0">
        <w:t xml:space="preserve">Aos casos omissos aplicar-se-ão as demais disposições constantes da Lei nº 14.133/21, e suas alterações. </w:t>
      </w:r>
    </w:p>
    <w:p w14:paraId="2C50B78E" w14:textId="77777777" w:rsidR="00E21C81" w:rsidRPr="000B60D0" w:rsidRDefault="00446798" w:rsidP="00B90DE2">
      <w:pPr>
        <w:pStyle w:val="TableParagraph"/>
        <w:spacing w:line="360" w:lineRule="auto"/>
        <w:ind w:firstLine="720"/>
        <w:jc w:val="both"/>
      </w:pPr>
      <w:r w:rsidRPr="000B60D0">
        <w:t>20</w:t>
      </w:r>
      <w:r w:rsidR="00702606" w:rsidRPr="000B60D0">
        <w:t xml:space="preserve">.13. </w:t>
      </w:r>
      <w:r w:rsidR="00E21C81" w:rsidRPr="000B60D0">
        <w:t xml:space="preserve">O foro designado para julgamento de quaisquer questões judiciais resultantes deste edital será o da Comarca de Ibiúna/SP. </w:t>
      </w:r>
    </w:p>
    <w:p w14:paraId="2F9E9515" w14:textId="77777777" w:rsidR="00E21C81" w:rsidRPr="000B60D0" w:rsidRDefault="00446798" w:rsidP="00B90DE2">
      <w:pPr>
        <w:pStyle w:val="TableParagraph"/>
        <w:spacing w:line="360" w:lineRule="auto"/>
        <w:ind w:firstLine="720"/>
        <w:jc w:val="both"/>
      </w:pPr>
      <w:r w:rsidRPr="000B60D0">
        <w:t>20</w:t>
      </w:r>
      <w:r w:rsidR="00702606" w:rsidRPr="000B60D0">
        <w:t xml:space="preserve">.14. </w:t>
      </w:r>
      <w:r w:rsidR="00E21C81" w:rsidRPr="000B60D0">
        <w:t xml:space="preserve">Em caso de divergência entre disposições deste Edital e de seus anexos ou demais peças que compõem o processo, prevalecerá as deste Edital. </w:t>
      </w:r>
    </w:p>
    <w:p w14:paraId="71CA1FF1" w14:textId="77777777" w:rsidR="00E21C81" w:rsidRPr="000B60D0" w:rsidRDefault="00446798" w:rsidP="00B90DE2">
      <w:pPr>
        <w:pStyle w:val="TableParagraph"/>
        <w:spacing w:line="360" w:lineRule="auto"/>
        <w:ind w:firstLine="720"/>
        <w:jc w:val="both"/>
      </w:pPr>
      <w:r w:rsidRPr="000B60D0">
        <w:t>20</w:t>
      </w:r>
      <w:r w:rsidR="00702606" w:rsidRPr="000B60D0">
        <w:t>.1</w:t>
      </w:r>
      <w:r w:rsidR="008A208F" w:rsidRPr="000B60D0">
        <w:t>5</w:t>
      </w:r>
      <w:r w:rsidR="00702606" w:rsidRPr="000B60D0">
        <w:t xml:space="preserve">. </w:t>
      </w:r>
      <w:r w:rsidR="00E21C81" w:rsidRPr="000B60D0">
        <w:t>O Edital poderá ser retirado nos sítios: http://www.comprasbr.com.br e www.ibiuna.sp.gov.br no link licitações e ou no Secretaria Municipal de Licitações e Compras – 1º andar, localizada no Paço Municipal - sito à Av. Capitão Manoel de Oliveira Carvalho, 51 – Centro – Ibiúna/SP, de segunda a sexta feira, no horário de 08h00min às 12h00min, e das 13h00min às 17h00min, devendo os interessados comparecerem munidos de PEN-DRIVE ou mídia eletrônica para que seja copiado o arquivo referente ao Edital de seu interesse, sem qualquer ônus. Sendo-lhe vedada qualquer alegação posterior de insuficiência de informações.</w:t>
      </w:r>
    </w:p>
    <w:p w14:paraId="72384E2B" w14:textId="77777777" w:rsidR="00E21C81" w:rsidRDefault="00E21C81" w:rsidP="00B90DE2">
      <w:pPr>
        <w:pStyle w:val="TableParagraph"/>
        <w:spacing w:line="360" w:lineRule="auto"/>
        <w:jc w:val="both"/>
      </w:pPr>
    </w:p>
    <w:p w14:paraId="14F0FDEB" w14:textId="77777777" w:rsidR="000B60D0" w:rsidRDefault="000B60D0" w:rsidP="00B90DE2">
      <w:pPr>
        <w:pStyle w:val="TableParagraph"/>
        <w:spacing w:line="360" w:lineRule="auto"/>
        <w:jc w:val="both"/>
      </w:pPr>
    </w:p>
    <w:p w14:paraId="3B3670A1" w14:textId="77777777" w:rsidR="000B60D0" w:rsidRDefault="000B60D0" w:rsidP="00B90DE2">
      <w:pPr>
        <w:pStyle w:val="TableParagraph"/>
        <w:spacing w:line="360" w:lineRule="auto"/>
        <w:jc w:val="both"/>
      </w:pPr>
    </w:p>
    <w:p w14:paraId="316E7D12" w14:textId="77777777" w:rsidR="000B60D0" w:rsidRPr="000B60D0" w:rsidRDefault="000B60D0" w:rsidP="00B90DE2">
      <w:pPr>
        <w:pStyle w:val="TableParagraph"/>
        <w:spacing w:line="360" w:lineRule="auto"/>
        <w:jc w:val="both"/>
      </w:pPr>
    </w:p>
    <w:p w14:paraId="751BBDEE" w14:textId="204B9E87" w:rsidR="00C63700" w:rsidRPr="000B60D0" w:rsidRDefault="00E21C81" w:rsidP="00B90DE2">
      <w:pPr>
        <w:pStyle w:val="TableParagraph"/>
        <w:spacing w:line="360" w:lineRule="auto"/>
        <w:jc w:val="center"/>
      </w:pPr>
      <w:r w:rsidRPr="000B60D0">
        <w:t xml:space="preserve">Ibiúna, </w:t>
      </w:r>
      <w:r w:rsidR="00A801BE" w:rsidRPr="000B60D0">
        <w:t>2</w:t>
      </w:r>
      <w:r w:rsidR="00D17765">
        <w:t>5</w:t>
      </w:r>
      <w:r w:rsidR="00156CB9" w:rsidRPr="000B60D0">
        <w:t xml:space="preserve"> </w:t>
      </w:r>
      <w:r w:rsidR="00507A02" w:rsidRPr="000B60D0">
        <w:t>de agosto</w:t>
      </w:r>
      <w:r w:rsidR="00156CB9" w:rsidRPr="000B60D0">
        <w:t xml:space="preserve"> </w:t>
      </w:r>
      <w:r w:rsidRPr="000B60D0">
        <w:t>de</w:t>
      </w:r>
      <w:r w:rsidR="000A1548" w:rsidRPr="000B60D0">
        <w:t xml:space="preserve"> 2025</w:t>
      </w:r>
    </w:p>
    <w:p w14:paraId="44524C78" w14:textId="77777777" w:rsidR="004D3F1B" w:rsidRPr="000B60D0" w:rsidRDefault="004D3F1B" w:rsidP="00B90DE2">
      <w:pPr>
        <w:pStyle w:val="TableParagraph"/>
        <w:spacing w:line="360" w:lineRule="auto"/>
        <w:jc w:val="center"/>
      </w:pPr>
    </w:p>
    <w:p w14:paraId="244C7EEC" w14:textId="77777777" w:rsidR="004D3F1B" w:rsidRPr="000B60D0" w:rsidRDefault="004D3F1B" w:rsidP="00B90DE2">
      <w:pPr>
        <w:pStyle w:val="TableParagraph"/>
        <w:spacing w:line="360" w:lineRule="auto"/>
        <w:jc w:val="center"/>
      </w:pPr>
    </w:p>
    <w:p w14:paraId="25ADE9B8" w14:textId="77777777" w:rsidR="004D3F1B" w:rsidRPr="000B60D0" w:rsidRDefault="004D3F1B" w:rsidP="00B90DE2">
      <w:pPr>
        <w:pStyle w:val="TableParagraph"/>
        <w:spacing w:line="360" w:lineRule="auto"/>
        <w:jc w:val="center"/>
        <w:rPr>
          <w:b/>
          <w:bCs/>
        </w:rPr>
      </w:pPr>
      <w:r w:rsidRPr="000B60D0">
        <w:rPr>
          <w:b/>
          <w:bCs/>
        </w:rPr>
        <w:t>CAIO CESAR GODINHO CASTANHO</w:t>
      </w:r>
    </w:p>
    <w:p w14:paraId="1BEC0459" w14:textId="77777777" w:rsidR="004D3F1B" w:rsidRPr="000B60D0" w:rsidRDefault="004D3F1B" w:rsidP="00B90DE2">
      <w:pPr>
        <w:pStyle w:val="TableParagraph"/>
        <w:spacing w:line="360" w:lineRule="auto"/>
        <w:jc w:val="center"/>
      </w:pPr>
      <w:r w:rsidRPr="000B60D0">
        <w:t>Secretário Municipal de Licitações e Contratos</w:t>
      </w:r>
    </w:p>
    <w:p w14:paraId="486F8F44" w14:textId="77777777" w:rsidR="004D3F1B" w:rsidRPr="000B60D0" w:rsidRDefault="004D3F1B" w:rsidP="00B90DE2">
      <w:pPr>
        <w:pStyle w:val="TableParagraph"/>
        <w:spacing w:line="360" w:lineRule="auto"/>
        <w:jc w:val="center"/>
      </w:pPr>
    </w:p>
    <w:p w14:paraId="7AD801BC" w14:textId="77777777" w:rsidR="004D3F1B" w:rsidRPr="000B60D0" w:rsidRDefault="004D3F1B" w:rsidP="00B90DE2">
      <w:pPr>
        <w:pStyle w:val="TableParagraph"/>
        <w:spacing w:line="360" w:lineRule="auto"/>
        <w:jc w:val="center"/>
      </w:pPr>
    </w:p>
    <w:p w14:paraId="4BC787ED" w14:textId="77777777" w:rsidR="004D3F1B" w:rsidRPr="000B60D0" w:rsidRDefault="004D3F1B" w:rsidP="00B90DE2">
      <w:pPr>
        <w:pStyle w:val="TableParagraph"/>
        <w:spacing w:line="360" w:lineRule="auto"/>
        <w:jc w:val="center"/>
        <w:rPr>
          <w:b/>
          <w:bCs/>
        </w:rPr>
      </w:pPr>
      <w:r w:rsidRPr="000B60D0">
        <w:rPr>
          <w:b/>
          <w:bCs/>
        </w:rPr>
        <w:t>CRISTIANE RODRIGUES CAÇÃO</w:t>
      </w:r>
    </w:p>
    <w:p w14:paraId="40B6680A" w14:textId="77777777" w:rsidR="004D3F1B" w:rsidRPr="000B60D0" w:rsidRDefault="004D3F1B" w:rsidP="00B90DE2">
      <w:pPr>
        <w:pStyle w:val="TableParagraph"/>
        <w:spacing w:line="360" w:lineRule="auto"/>
        <w:jc w:val="center"/>
      </w:pPr>
      <w:r w:rsidRPr="000B60D0">
        <w:t>Secretária Adjunta Municipal de Licitações e Contratos</w:t>
      </w:r>
    </w:p>
    <w:p w14:paraId="30C2126A" w14:textId="77777777" w:rsidR="004D3F1B" w:rsidRPr="000B60D0" w:rsidRDefault="004D3F1B" w:rsidP="00B90DE2">
      <w:pPr>
        <w:pStyle w:val="TableParagraph"/>
        <w:spacing w:line="360" w:lineRule="auto"/>
        <w:jc w:val="center"/>
      </w:pPr>
    </w:p>
    <w:p w14:paraId="20492AA0" w14:textId="77777777" w:rsidR="00C63700" w:rsidRPr="000B60D0" w:rsidRDefault="00C63700" w:rsidP="00B90DE2">
      <w:pPr>
        <w:pStyle w:val="TableParagraph"/>
        <w:spacing w:line="360" w:lineRule="auto"/>
        <w:jc w:val="center"/>
      </w:pPr>
    </w:p>
    <w:p w14:paraId="31F505DB" w14:textId="77777777" w:rsidR="00B221E5" w:rsidRPr="000B60D0" w:rsidRDefault="00B221E5" w:rsidP="00B90DE2">
      <w:pPr>
        <w:pStyle w:val="TableParagraph"/>
        <w:spacing w:line="360" w:lineRule="auto"/>
        <w:jc w:val="center"/>
      </w:pPr>
    </w:p>
    <w:p w14:paraId="1FEE7236" w14:textId="77777777" w:rsidR="00B221E5" w:rsidRPr="000B60D0" w:rsidRDefault="00B221E5" w:rsidP="00B90DE2">
      <w:pPr>
        <w:pStyle w:val="TableParagraph"/>
        <w:spacing w:line="360" w:lineRule="auto"/>
        <w:jc w:val="center"/>
      </w:pPr>
    </w:p>
    <w:p w14:paraId="19A03851" w14:textId="77777777" w:rsidR="00AD31DF" w:rsidRPr="000B60D0" w:rsidRDefault="00AD31DF" w:rsidP="00B90DE2">
      <w:pPr>
        <w:pStyle w:val="TableParagraph"/>
        <w:spacing w:line="360" w:lineRule="auto"/>
        <w:jc w:val="center"/>
        <w:sectPr w:rsidR="00AD31DF" w:rsidRPr="000B60D0" w:rsidSect="00107C93">
          <w:headerReference w:type="default" r:id="rId14"/>
          <w:footerReference w:type="default" r:id="rId15"/>
          <w:type w:val="nextColumn"/>
          <w:pgSz w:w="11940" w:h="16860"/>
          <w:pgMar w:top="1985" w:right="1134" w:bottom="1134" w:left="1701" w:header="282" w:footer="0" w:gutter="0"/>
          <w:cols w:space="720"/>
          <w:docGrid w:linePitch="299"/>
        </w:sectPr>
      </w:pPr>
    </w:p>
    <w:p w14:paraId="329D45D5" w14:textId="1D205506" w:rsidR="00BF4D06" w:rsidRPr="000B60D0" w:rsidRDefault="00BF4D06" w:rsidP="00B90DE2">
      <w:pPr>
        <w:pStyle w:val="TableParagraph"/>
        <w:spacing w:line="360" w:lineRule="auto"/>
        <w:jc w:val="center"/>
        <w:rPr>
          <w:b/>
        </w:rPr>
      </w:pPr>
      <w:r w:rsidRPr="000B60D0">
        <w:rPr>
          <w:b/>
        </w:rPr>
        <w:lastRenderedPageBreak/>
        <w:t>EDITAL</w:t>
      </w:r>
      <w:r w:rsidR="00D17765">
        <w:rPr>
          <w:b/>
        </w:rPr>
        <w:t xml:space="preserve"> </w:t>
      </w:r>
      <w:r w:rsidRPr="000B60D0">
        <w:rPr>
          <w:b/>
        </w:rPr>
        <w:t>Nº</w:t>
      </w:r>
      <w:r w:rsidR="00D17765">
        <w:rPr>
          <w:b/>
        </w:rPr>
        <w:t>20</w:t>
      </w:r>
      <w:r w:rsidRPr="000B60D0">
        <w:rPr>
          <w:b/>
        </w:rPr>
        <w:t>/2025</w:t>
      </w:r>
    </w:p>
    <w:p w14:paraId="568CBE04" w14:textId="4998573E" w:rsidR="00BF4D06" w:rsidRPr="000B60D0" w:rsidRDefault="0004425A"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A801BE" w:rsidRPr="000B60D0">
        <w:rPr>
          <w:b/>
        </w:rPr>
        <w:t>4005</w:t>
      </w:r>
      <w:r w:rsidR="0042469A" w:rsidRPr="000B60D0">
        <w:rPr>
          <w:b/>
        </w:rPr>
        <w:t>/2025</w:t>
      </w:r>
    </w:p>
    <w:p w14:paraId="70627DC9" w14:textId="632AB9DA" w:rsidR="004C4F69" w:rsidRPr="000B60D0" w:rsidRDefault="004C4F69" w:rsidP="00B90DE2">
      <w:pPr>
        <w:pStyle w:val="TableParagraph"/>
        <w:spacing w:line="360" w:lineRule="auto"/>
        <w:jc w:val="center"/>
        <w:rPr>
          <w:b/>
        </w:rPr>
      </w:pPr>
      <w:r w:rsidRPr="000B60D0">
        <w:rPr>
          <w:b/>
        </w:rPr>
        <w:t xml:space="preserve">PREGÃO ELETRÔNICO N° </w:t>
      </w:r>
      <w:r w:rsidR="00A801BE" w:rsidRPr="000B60D0">
        <w:rPr>
          <w:b/>
        </w:rPr>
        <w:t>13</w:t>
      </w:r>
      <w:r w:rsidRPr="000B60D0">
        <w:rPr>
          <w:b/>
        </w:rPr>
        <w:t>/2025</w:t>
      </w:r>
    </w:p>
    <w:p w14:paraId="0D807C29" w14:textId="77777777" w:rsidR="005A57E6" w:rsidRPr="000B60D0" w:rsidRDefault="005A57E6" w:rsidP="00B90DE2">
      <w:pPr>
        <w:pStyle w:val="TableParagraph"/>
        <w:spacing w:line="360" w:lineRule="auto"/>
        <w:jc w:val="both"/>
        <w:rPr>
          <w:b/>
        </w:rPr>
      </w:pPr>
    </w:p>
    <w:p w14:paraId="1527F95A" w14:textId="77777777" w:rsidR="003E6D7F" w:rsidRPr="000B60D0" w:rsidRDefault="003E6D7F" w:rsidP="00B90DE2">
      <w:pPr>
        <w:pStyle w:val="TableParagraph"/>
        <w:spacing w:line="360" w:lineRule="auto"/>
        <w:jc w:val="center"/>
        <w:rPr>
          <w:b/>
        </w:rPr>
      </w:pPr>
      <w:r w:rsidRPr="000B60D0">
        <w:rPr>
          <w:b/>
        </w:rPr>
        <w:t>ANEXO I</w:t>
      </w:r>
    </w:p>
    <w:p w14:paraId="3995BDF9" w14:textId="5EB75248" w:rsidR="00193ADD" w:rsidRPr="000B60D0" w:rsidRDefault="00193ADD" w:rsidP="00B90DE2">
      <w:pPr>
        <w:pStyle w:val="TableParagraph"/>
        <w:spacing w:line="360" w:lineRule="auto"/>
        <w:jc w:val="center"/>
        <w:rPr>
          <w:b/>
        </w:rPr>
      </w:pPr>
      <w:r w:rsidRPr="000B60D0">
        <w:rPr>
          <w:b/>
        </w:rPr>
        <w:t>TERMO DE REFER</w:t>
      </w:r>
      <w:r w:rsidR="00D17765">
        <w:rPr>
          <w:b/>
        </w:rPr>
        <w:t>Ê</w:t>
      </w:r>
      <w:r w:rsidRPr="000B60D0">
        <w:rPr>
          <w:b/>
        </w:rPr>
        <w:t>NCIA</w:t>
      </w:r>
    </w:p>
    <w:p w14:paraId="40A5CFDA" w14:textId="77777777" w:rsidR="00507A02" w:rsidRPr="000B60D0" w:rsidRDefault="00507A02" w:rsidP="00B90DE2">
      <w:pPr>
        <w:tabs>
          <w:tab w:val="left" w:pos="630"/>
          <w:tab w:val="center" w:pos="4252"/>
        </w:tabs>
        <w:spacing w:line="360" w:lineRule="auto"/>
        <w:jc w:val="center"/>
        <w:rPr>
          <w:b/>
          <w:bCs/>
        </w:rPr>
      </w:pPr>
    </w:p>
    <w:p w14:paraId="776D2F91" w14:textId="77777777" w:rsidR="00507A02" w:rsidRPr="000B60D0" w:rsidRDefault="00507A02" w:rsidP="00B90DE2">
      <w:pPr>
        <w:spacing w:line="360" w:lineRule="auto"/>
        <w:ind w:right="-1" w:firstLine="709"/>
        <w:jc w:val="both"/>
      </w:pPr>
    </w:p>
    <w:p w14:paraId="56362E56" w14:textId="77777777" w:rsidR="000B60D0" w:rsidRPr="000B60D0" w:rsidRDefault="000B60D0" w:rsidP="000B60D0">
      <w:pPr>
        <w:jc w:val="both"/>
        <w:rPr>
          <w:b/>
          <w:bCs/>
        </w:rPr>
      </w:pPr>
      <w:r w:rsidRPr="000B60D0">
        <w:rPr>
          <w:b/>
          <w:bCs/>
        </w:rPr>
        <w:t>1.0 – OBJETO</w:t>
      </w:r>
    </w:p>
    <w:p w14:paraId="779C85BC" w14:textId="77777777" w:rsidR="000B60D0" w:rsidRPr="000B60D0" w:rsidRDefault="000B60D0" w:rsidP="000B60D0">
      <w:pPr>
        <w:spacing w:line="480" w:lineRule="auto"/>
        <w:jc w:val="both"/>
      </w:pPr>
      <w:r w:rsidRPr="000B60D0">
        <w:rPr>
          <w:bCs/>
          <w:spacing w:val="-1"/>
        </w:rPr>
        <w:tab/>
        <w:t xml:space="preserve">O presente documento constitui-se no Termo de Referência que visa fornecer informações para a contratação de empresa especializada no fornecimento de equipamentos, e prestação de serviços contínuos através de aquisição </w:t>
      </w:r>
      <w:r w:rsidRPr="000B60D0">
        <w:rPr>
          <w:bCs/>
        </w:rPr>
        <w:t xml:space="preserve">sistema de monitoramento por câmeras OCR (Optical Character Recognition – reconhecimento óptico de caracteres), software, plano de internet e infraestrutura, para a ampliação e modernização do sistema de monitoramento do município de Ibiúna através da inteligência artificial, sendo </w:t>
      </w:r>
      <w:r w:rsidRPr="000B60D0">
        <w:t xml:space="preserve">um Sistema de Integração com Inteligência Artificial (SIIA), que possibilite a implantação do cercamento eletrônico da cidade Ibiúna com ferramentas que identifiquem placas de veículos suspeitos produtos de roubos, furtos ou esteja na lista de veículos procurados pela justiça, leitura e reconhecimento de faces de pessoas desaparecidas ou procuradas pela justiça, relacionadas nas listas da segurança pública no Banco Nacional de Mandados de Prisão do Ministério da Justiça, atendendo as características técnicas dos convênios e programas de governo da Secretaria de Segurança Pública de Ibiúna, estadual DETECTA e MURALHA PAULISTA, Alerta Brasil da PRF, e federal CÓRTEX do MJ. </w:t>
      </w:r>
    </w:p>
    <w:p w14:paraId="4AC37E19" w14:textId="77777777" w:rsidR="000B60D0" w:rsidRPr="000B60D0" w:rsidRDefault="000B60D0" w:rsidP="000B60D0">
      <w:pPr>
        <w:spacing w:line="480" w:lineRule="auto"/>
        <w:ind w:firstLine="709"/>
        <w:jc w:val="both"/>
      </w:pPr>
      <w:r w:rsidRPr="000B60D0">
        <w:t>Este sistema deve atender plenamente todas as exigências da LGPD – Lei Geral de Proteção de Dados 13.709 de 14/08/2018, e da Cadeia de Custódia.</w:t>
      </w:r>
    </w:p>
    <w:p w14:paraId="48C96836" w14:textId="77777777" w:rsidR="000B60D0" w:rsidRPr="000B60D0" w:rsidRDefault="000B60D0" w:rsidP="000B60D0">
      <w:pPr>
        <w:spacing w:line="480" w:lineRule="auto"/>
        <w:ind w:firstLine="709"/>
        <w:jc w:val="both"/>
        <w:rPr>
          <w:bCs/>
          <w:spacing w:val="-1"/>
        </w:rPr>
      </w:pPr>
      <w:r w:rsidRPr="000B60D0">
        <w:t>Cabe a Administração Municipal de Ibiúna garantir a provisão de um serviço que propicie a segurança das pessoas, bens e serviços com a qualidade necessária. O planejamento estratégico é um dos principais instrumentos que a Administração mobiliza para cumprimento de sua missão.</w:t>
      </w:r>
    </w:p>
    <w:p w14:paraId="71AFC55E" w14:textId="77777777" w:rsidR="000B60D0" w:rsidRPr="000B60D0" w:rsidRDefault="000B60D0" w:rsidP="000B60D0">
      <w:pPr>
        <w:spacing w:line="480" w:lineRule="auto"/>
        <w:ind w:firstLine="709"/>
        <w:jc w:val="both"/>
        <w:rPr>
          <w:color w:val="FF0000"/>
        </w:rPr>
      </w:pPr>
      <w:r w:rsidRPr="000B60D0">
        <w:t>A implementação de um sistema de monitoramento de segurança por câmeras adequado, auxilia nas reduções dos índices de criminalidade, e na prevenção de crimes, e colabora com a solução de crimes.</w:t>
      </w:r>
    </w:p>
    <w:p w14:paraId="7F339A9C" w14:textId="77777777" w:rsidR="000B60D0" w:rsidRPr="000B60D0" w:rsidRDefault="000B60D0" w:rsidP="000B60D0">
      <w:pPr>
        <w:spacing w:line="480" w:lineRule="auto"/>
        <w:jc w:val="both"/>
        <w:rPr>
          <w:b/>
        </w:rPr>
      </w:pPr>
      <w:r w:rsidRPr="000B60D0">
        <w:rPr>
          <w:b/>
        </w:rPr>
        <w:t xml:space="preserve">2 - ITEM ORÇAMENTÁRIO E VALOR MÁXIMO ACEITO </w:t>
      </w:r>
    </w:p>
    <w:p w14:paraId="79BF4F6D" w14:textId="77777777" w:rsidR="000B60D0" w:rsidRPr="000B60D0" w:rsidRDefault="000B60D0" w:rsidP="000B60D0">
      <w:pPr>
        <w:spacing w:line="480" w:lineRule="auto"/>
        <w:ind w:firstLine="709"/>
        <w:jc w:val="both"/>
      </w:pPr>
      <w:r w:rsidRPr="000B60D0">
        <w:lastRenderedPageBreak/>
        <w:t>Os valores unitários referenciais dos itens abaixo foram obtidos através de pesquisas de preços dos objetos da licitação no mercado, aplicando-se a média aritmética dos orçamentos colhidos, desconsiderados os limites discrepantes, assim representando o preço de mercado praticado.</w:t>
      </w:r>
    </w:p>
    <w:tbl>
      <w:tblPr>
        <w:tblW w:w="9226"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3686"/>
        <w:gridCol w:w="992"/>
        <w:gridCol w:w="822"/>
        <w:gridCol w:w="1446"/>
        <w:gridCol w:w="1559"/>
      </w:tblGrid>
      <w:tr w:rsidR="000B60D0" w:rsidRPr="000B60D0" w14:paraId="429E05AD" w14:textId="77777777" w:rsidTr="007B02F3">
        <w:tc>
          <w:tcPr>
            <w:tcW w:w="721" w:type="dxa"/>
            <w:vAlign w:val="center"/>
          </w:tcPr>
          <w:p w14:paraId="3B56F312" w14:textId="77777777" w:rsidR="000B60D0" w:rsidRPr="000B60D0" w:rsidRDefault="000B60D0" w:rsidP="00BD5D50">
            <w:pPr>
              <w:spacing w:line="480" w:lineRule="auto"/>
              <w:ind w:right="-40"/>
              <w:jc w:val="center"/>
              <w:rPr>
                <w:rFonts w:eastAsia="Arial"/>
                <w:b/>
                <w:bCs/>
                <w:color w:val="000000"/>
              </w:rPr>
            </w:pPr>
            <w:bookmarkStart w:id="1" w:name="_Hlk206769114"/>
            <w:r w:rsidRPr="000B60D0">
              <w:rPr>
                <w:rFonts w:eastAsia="Arial"/>
                <w:b/>
                <w:bCs/>
                <w:color w:val="000000"/>
              </w:rPr>
              <w:t>Item</w:t>
            </w:r>
          </w:p>
        </w:tc>
        <w:tc>
          <w:tcPr>
            <w:tcW w:w="3686" w:type="dxa"/>
            <w:vAlign w:val="center"/>
          </w:tcPr>
          <w:p w14:paraId="11B7D7BA" w14:textId="77777777" w:rsidR="000B60D0" w:rsidRPr="000B60D0" w:rsidRDefault="000B60D0" w:rsidP="00BD5D50">
            <w:pPr>
              <w:spacing w:line="480" w:lineRule="auto"/>
              <w:ind w:right="-112"/>
              <w:jc w:val="center"/>
              <w:rPr>
                <w:rFonts w:eastAsia="Arial"/>
                <w:b/>
                <w:bCs/>
                <w:color w:val="000000"/>
              </w:rPr>
            </w:pPr>
            <w:r w:rsidRPr="000B60D0">
              <w:rPr>
                <w:rFonts w:eastAsia="Arial"/>
                <w:b/>
                <w:bCs/>
                <w:color w:val="000000"/>
              </w:rPr>
              <w:t>Descrição</w:t>
            </w:r>
          </w:p>
        </w:tc>
        <w:tc>
          <w:tcPr>
            <w:tcW w:w="992" w:type="dxa"/>
            <w:vAlign w:val="center"/>
          </w:tcPr>
          <w:p w14:paraId="54DBBA69" w14:textId="77777777" w:rsidR="000B60D0" w:rsidRPr="000B60D0" w:rsidRDefault="000B60D0" w:rsidP="00BD5D50">
            <w:pPr>
              <w:spacing w:line="480" w:lineRule="auto"/>
              <w:ind w:left="-62" w:right="-72"/>
              <w:jc w:val="center"/>
              <w:rPr>
                <w:rFonts w:eastAsia="Arial"/>
                <w:b/>
                <w:bCs/>
                <w:color w:val="000000"/>
              </w:rPr>
            </w:pPr>
            <w:r w:rsidRPr="000B60D0">
              <w:rPr>
                <w:rFonts w:eastAsia="Arial"/>
                <w:b/>
                <w:bCs/>
                <w:color w:val="000000"/>
              </w:rPr>
              <w:t>Unid.</w:t>
            </w:r>
          </w:p>
        </w:tc>
        <w:tc>
          <w:tcPr>
            <w:tcW w:w="822" w:type="dxa"/>
            <w:vAlign w:val="center"/>
          </w:tcPr>
          <w:p w14:paraId="0C8B1EB2" w14:textId="77777777" w:rsidR="000B60D0" w:rsidRPr="000B60D0" w:rsidRDefault="000B60D0" w:rsidP="00BD5D50">
            <w:pPr>
              <w:spacing w:line="480" w:lineRule="auto"/>
              <w:ind w:left="-116" w:right="-88"/>
              <w:jc w:val="center"/>
              <w:rPr>
                <w:rFonts w:eastAsia="Arial"/>
                <w:b/>
                <w:bCs/>
                <w:color w:val="000000"/>
              </w:rPr>
            </w:pPr>
            <w:r w:rsidRPr="000B60D0">
              <w:rPr>
                <w:rFonts w:eastAsia="Arial"/>
                <w:b/>
                <w:bCs/>
                <w:color w:val="000000"/>
              </w:rPr>
              <w:t>Quant.</w:t>
            </w:r>
          </w:p>
        </w:tc>
        <w:tc>
          <w:tcPr>
            <w:tcW w:w="1446" w:type="dxa"/>
          </w:tcPr>
          <w:p w14:paraId="50255041" w14:textId="77777777" w:rsidR="000B60D0" w:rsidRPr="000B60D0" w:rsidRDefault="000B60D0" w:rsidP="00BD5D50">
            <w:pPr>
              <w:spacing w:line="480" w:lineRule="auto"/>
              <w:ind w:left="-78" w:right="-89"/>
              <w:jc w:val="center"/>
              <w:rPr>
                <w:rFonts w:eastAsia="Arial"/>
                <w:b/>
                <w:bCs/>
                <w:color w:val="000000"/>
              </w:rPr>
            </w:pPr>
            <w:r w:rsidRPr="000B60D0">
              <w:rPr>
                <w:rFonts w:eastAsia="Arial"/>
                <w:b/>
                <w:bCs/>
                <w:color w:val="000000"/>
              </w:rPr>
              <w:t>Valor Unitário (R$)</w:t>
            </w:r>
          </w:p>
        </w:tc>
        <w:tc>
          <w:tcPr>
            <w:tcW w:w="1559" w:type="dxa"/>
          </w:tcPr>
          <w:p w14:paraId="4284B34B" w14:textId="11C49716" w:rsidR="000B60D0" w:rsidRPr="000B60D0" w:rsidRDefault="000B60D0" w:rsidP="00BD5D50">
            <w:pPr>
              <w:spacing w:line="480" w:lineRule="auto"/>
              <w:ind w:left="-91" w:right="-79"/>
              <w:jc w:val="center"/>
              <w:rPr>
                <w:rFonts w:eastAsia="Arial"/>
                <w:b/>
                <w:bCs/>
                <w:color w:val="000000"/>
              </w:rPr>
            </w:pPr>
            <w:r w:rsidRPr="000B60D0">
              <w:rPr>
                <w:rFonts w:eastAsia="Arial"/>
                <w:b/>
                <w:bCs/>
                <w:color w:val="000000"/>
              </w:rPr>
              <w:t>Valor</w:t>
            </w:r>
          </w:p>
          <w:p w14:paraId="77DF0A60" w14:textId="77777777" w:rsidR="000B60D0" w:rsidRPr="000B60D0" w:rsidRDefault="000B60D0" w:rsidP="00BD5D50">
            <w:pPr>
              <w:spacing w:line="480" w:lineRule="auto"/>
              <w:ind w:left="-91" w:right="-243"/>
              <w:jc w:val="center"/>
              <w:rPr>
                <w:rFonts w:eastAsia="Arial"/>
                <w:b/>
                <w:bCs/>
                <w:color w:val="000000"/>
              </w:rPr>
            </w:pPr>
            <w:r w:rsidRPr="000B60D0">
              <w:rPr>
                <w:rFonts w:eastAsia="Arial"/>
                <w:b/>
                <w:bCs/>
                <w:color w:val="000000"/>
              </w:rPr>
              <w:t>Total (R$)</w:t>
            </w:r>
          </w:p>
        </w:tc>
      </w:tr>
      <w:tr w:rsidR="000B60D0" w:rsidRPr="000B60D0" w14:paraId="29563BCA" w14:textId="77777777" w:rsidTr="007B02F3">
        <w:tc>
          <w:tcPr>
            <w:tcW w:w="721" w:type="dxa"/>
            <w:vAlign w:val="center"/>
          </w:tcPr>
          <w:p w14:paraId="434CA0FA"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01</w:t>
            </w:r>
          </w:p>
        </w:tc>
        <w:tc>
          <w:tcPr>
            <w:tcW w:w="3686" w:type="dxa"/>
            <w:vAlign w:val="center"/>
          </w:tcPr>
          <w:p w14:paraId="6DC87C92"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Aquisição de Câmera Speed Dome OCR/LPR com IA em BORDA</w:t>
            </w:r>
          </w:p>
        </w:tc>
        <w:tc>
          <w:tcPr>
            <w:tcW w:w="992" w:type="dxa"/>
            <w:vAlign w:val="center"/>
          </w:tcPr>
          <w:p w14:paraId="3F5FE081" w14:textId="77777777" w:rsidR="000B60D0" w:rsidRPr="000B60D0" w:rsidRDefault="000B60D0" w:rsidP="000B60D0">
            <w:pPr>
              <w:spacing w:line="480" w:lineRule="auto"/>
              <w:ind w:right="-70"/>
              <w:jc w:val="both"/>
              <w:rPr>
                <w:rFonts w:eastAsia="Arial"/>
                <w:color w:val="000000"/>
              </w:rPr>
            </w:pPr>
            <w:r w:rsidRPr="000B60D0">
              <w:rPr>
                <w:rFonts w:eastAsia="Arial"/>
                <w:color w:val="000000"/>
              </w:rPr>
              <w:t>Unidade</w:t>
            </w:r>
          </w:p>
        </w:tc>
        <w:tc>
          <w:tcPr>
            <w:tcW w:w="822" w:type="dxa"/>
            <w:vAlign w:val="center"/>
          </w:tcPr>
          <w:p w14:paraId="5C348B41" w14:textId="77777777" w:rsidR="000B60D0" w:rsidRPr="000B60D0" w:rsidRDefault="000B60D0" w:rsidP="000B60D0">
            <w:pPr>
              <w:spacing w:line="480" w:lineRule="auto"/>
              <w:ind w:right="-90"/>
              <w:jc w:val="both"/>
              <w:rPr>
                <w:rFonts w:eastAsia="Arial"/>
                <w:color w:val="000000"/>
              </w:rPr>
            </w:pPr>
            <w:r w:rsidRPr="000B60D0">
              <w:t>10</w:t>
            </w:r>
          </w:p>
        </w:tc>
        <w:tc>
          <w:tcPr>
            <w:tcW w:w="1446" w:type="dxa"/>
            <w:vAlign w:val="center"/>
          </w:tcPr>
          <w:p w14:paraId="66CF2702" w14:textId="77777777" w:rsidR="000B60D0" w:rsidRPr="000B60D0" w:rsidRDefault="000B60D0" w:rsidP="000B60D0">
            <w:pPr>
              <w:spacing w:line="480" w:lineRule="auto"/>
              <w:ind w:right="-41"/>
              <w:jc w:val="both"/>
              <w:rPr>
                <w:rFonts w:eastAsia="Arial"/>
                <w:color w:val="000000"/>
              </w:rPr>
            </w:pPr>
            <w:r w:rsidRPr="000B60D0">
              <w:t>R$ 7.333,33</w:t>
            </w:r>
          </w:p>
        </w:tc>
        <w:tc>
          <w:tcPr>
            <w:tcW w:w="1559" w:type="dxa"/>
            <w:vAlign w:val="center"/>
          </w:tcPr>
          <w:p w14:paraId="3418753C" w14:textId="77777777" w:rsidR="000B60D0" w:rsidRPr="000B60D0" w:rsidRDefault="000B60D0" w:rsidP="000B60D0">
            <w:pPr>
              <w:spacing w:line="480" w:lineRule="auto"/>
              <w:ind w:right="-101"/>
              <w:jc w:val="both"/>
              <w:rPr>
                <w:rFonts w:eastAsia="Arial"/>
                <w:color w:val="000000"/>
              </w:rPr>
            </w:pPr>
            <w:r w:rsidRPr="000B60D0">
              <w:t>R$ 73.333,33</w:t>
            </w:r>
          </w:p>
        </w:tc>
      </w:tr>
      <w:tr w:rsidR="000B60D0" w:rsidRPr="000B60D0" w14:paraId="269BA106" w14:textId="77777777" w:rsidTr="007B02F3">
        <w:trPr>
          <w:trHeight w:val="641"/>
        </w:trPr>
        <w:tc>
          <w:tcPr>
            <w:tcW w:w="721" w:type="dxa"/>
            <w:vAlign w:val="center"/>
          </w:tcPr>
          <w:p w14:paraId="6C4088AD" w14:textId="77777777" w:rsidR="000B60D0" w:rsidRPr="000B60D0" w:rsidRDefault="000B60D0" w:rsidP="000B60D0">
            <w:pPr>
              <w:spacing w:line="480" w:lineRule="auto"/>
              <w:ind w:right="-124"/>
              <w:jc w:val="both"/>
              <w:rPr>
                <w:rFonts w:eastAsia="Arial"/>
                <w:b/>
                <w:bCs/>
                <w:color w:val="000000"/>
              </w:rPr>
            </w:pPr>
            <w:r w:rsidRPr="000B60D0">
              <w:rPr>
                <w:rFonts w:eastAsia="Arial"/>
                <w:b/>
                <w:bCs/>
                <w:color w:val="000000"/>
              </w:rPr>
              <w:t>02</w:t>
            </w:r>
          </w:p>
        </w:tc>
        <w:tc>
          <w:tcPr>
            <w:tcW w:w="3686" w:type="dxa"/>
            <w:vAlign w:val="center"/>
          </w:tcPr>
          <w:p w14:paraId="02C83BF4" w14:textId="77777777" w:rsidR="000B60D0" w:rsidRPr="000B60D0" w:rsidRDefault="000B60D0" w:rsidP="000B60D0">
            <w:pPr>
              <w:spacing w:line="480" w:lineRule="auto"/>
              <w:ind w:left="10" w:right="-35" w:hanging="10"/>
              <w:jc w:val="both"/>
              <w:rPr>
                <w:rFonts w:eastAsia="Arial"/>
                <w:color w:val="000000"/>
              </w:rPr>
            </w:pPr>
            <w:r w:rsidRPr="000B60D0">
              <w:rPr>
                <w:rFonts w:eastAsia="Arial"/>
                <w:color w:val="000000"/>
              </w:rPr>
              <w:t>Câmera 4 Mega pixels OCR/Placas</w:t>
            </w:r>
          </w:p>
          <w:p w14:paraId="56B0B0B8" w14:textId="77777777" w:rsidR="000B60D0" w:rsidRPr="000B60D0" w:rsidRDefault="000B60D0" w:rsidP="000B60D0">
            <w:pPr>
              <w:spacing w:line="480" w:lineRule="auto"/>
              <w:ind w:left="10" w:right="-35" w:hanging="10"/>
              <w:jc w:val="both"/>
              <w:rPr>
                <w:rFonts w:eastAsia="Arial"/>
                <w:color w:val="000000"/>
              </w:rPr>
            </w:pPr>
            <w:r w:rsidRPr="000B60D0">
              <w:rPr>
                <w:rFonts w:eastAsia="Arial"/>
                <w:color w:val="000000"/>
              </w:rPr>
              <w:t>Com IA em BORDA</w:t>
            </w:r>
          </w:p>
        </w:tc>
        <w:tc>
          <w:tcPr>
            <w:tcW w:w="992" w:type="dxa"/>
            <w:vAlign w:val="center"/>
          </w:tcPr>
          <w:p w14:paraId="53785BB6"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Unidade</w:t>
            </w:r>
          </w:p>
        </w:tc>
        <w:tc>
          <w:tcPr>
            <w:tcW w:w="822" w:type="dxa"/>
            <w:vAlign w:val="center"/>
          </w:tcPr>
          <w:p w14:paraId="4B632FEE" w14:textId="77777777" w:rsidR="000B60D0" w:rsidRPr="000B60D0" w:rsidRDefault="000B60D0" w:rsidP="000B60D0">
            <w:pPr>
              <w:spacing w:line="480" w:lineRule="auto"/>
              <w:ind w:right="-90"/>
              <w:jc w:val="both"/>
              <w:rPr>
                <w:rFonts w:eastAsia="Arial"/>
                <w:color w:val="000000"/>
              </w:rPr>
            </w:pPr>
            <w:r w:rsidRPr="000B60D0">
              <w:t>12</w:t>
            </w:r>
          </w:p>
        </w:tc>
        <w:tc>
          <w:tcPr>
            <w:tcW w:w="1446" w:type="dxa"/>
            <w:vAlign w:val="center"/>
          </w:tcPr>
          <w:p w14:paraId="37329CFF" w14:textId="77777777" w:rsidR="000B60D0" w:rsidRPr="000B60D0" w:rsidRDefault="000B60D0" w:rsidP="000B60D0">
            <w:pPr>
              <w:spacing w:line="480" w:lineRule="auto"/>
              <w:ind w:right="-127"/>
              <w:jc w:val="both"/>
              <w:rPr>
                <w:rFonts w:eastAsia="Arial"/>
                <w:color w:val="000000"/>
              </w:rPr>
            </w:pPr>
            <w:r w:rsidRPr="000B60D0">
              <w:t>R$ 6.788,88</w:t>
            </w:r>
          </w:p>
        </w:tc>
        <w:tc>
          <w:tcPr>
            <w:tcW w:w="1559" w:type="dxa"/>
            <w:vAlign w:val="center"/>
          </w:tcPr>
          <w:p w14:paraId="2BBDACD1" w14:textId="77777777" w:rsidR="000B60D0" w:rsidRPr="000B60D0" w:rsidRDefault="000B60D0" w:rsidP="000B60D0">
            <w:pPr>
              <w:spacing w:line="480" w:lineRule="auto"/>
              <w:ind w:right="-115"/>
              <w:jc w:val="both"/>
              <w:rPr>
                <w:rFonts w:eastAsia="Arial"/>
                <w:color w:val="000000"/>
              </w:rPr>
            </w:pPr>
            <w:r w:rsidRPr="000B60D0">
              <w:t>R$ 81.466,66</w:t>
            </w:r>
          </w:p>
        </w:tc>
      </w:tr>
      <w:tr w:rsidR="000B60D0" w:rsidRPr="000B60D0" w14:paraId="4C93F8EB" w14:textId="77777777" w:rsidTr="007B02F3">
        <w:trPr>
          <w:trHeight w:val="565"/>
        </w:trPr>
        <w:tc>
          <w:tcPr>
            <w:tcW w:w="721" w:type="dxa"/>
            <w:vAlign w:val="center"/>
          </w:tcPr>
          <w:p w14:paraId="3B7D2784" w14:textId="77777777" w:rsidR="000B60D0" w:rsidRPr="000B60D0" w:rsidRDefault="000B60D0" w:rsidP="000B60D0">
            <w:pPr>
              <w:spacing w:line="480" w:lineRule="auto"/>
              <w:ind w:right="-124"/>
              <w:jc w:val="both"/>
              <w:rPr>
                <w:rFonts w:eastAsia="Arial"/>
                <w:b/>
                <w:bCs/>
                <w:color w:val="000000"/>
              </w:rPr>
            </w:pPr>
            <w:r w:rsidRPr="000B60D0">
              <w:rPr>
                <w:rFonts w:eastAsia="Arial"/>
                <w:b/>
                <w:bCs/>
                <w:color w:val="000000"/>
              </w:rPr>
              <w:t>03</w:t>
            </w:r>
          </w:p>
        </w:tc>
        <w:tc>
          <w:tcPr>
            <w:tcW w:w="3686" w:type="dxa"/>
            <w:vAlign w:val="center"/>
          </w:tcPr>
          <w:p w14:paraId="4B61BF9B" w14:textId="77777777" w:rsidR="000B60D0" w:rsidRPr="000B60D0" w:rsidRDefault="000B60D0" w:rsidP="000B60D0">
            <w:pPr>
              <w:spacing w:line="480" w:lineRule="auto"/>
              <w:ind w:left="10" w:right="-35" w:hanging="10"/>
              <w:jc w:val="both"/>
              <w:rPr>
                <w:rFonts w:eastAsia="Arial"/>
                <w:color w:val="000000"/>
              </w:rPr>
            </w:pPr>
            <w:r w:rsidRPr="000B60D0">
              <w:rPr>
                <w:rFonts w:eastAsia="Arial"/>
                <w:color w:val="000000"/>
              </w:rPr>
              <w:t>Câmera 8 Mega pixels Rec. Facial</w:t>
            </w:r>
          </w:p>
          <w:p w14:paraId="0000702F" w14:textId="77777777" w:rsidR="000B60D0" w:rsidRPr="000B60D0" w:rsidRDefault="000B60D0" w:rsidP="000B60D0">
            <w:pPr>
              <w:spacing w:line="480" w:lineRule="auto"/>
              <w:ind w:left="10" w:right="-35" w:hanging="10"/>
              <w:jc w:val="both"/>
              <w:rPr>
                <w:rFonts w:eastAsia="Arial"/>
                <w:color w:val="000000"/>
              </w:rPr>
            </w:pPr>
            <w:r w:rsidRPr="000B60D0">
              <w:rPr>
                <w:rFonts w:eastAsia="Arial"/>
                <w:color w:val="000000"/>
              </w:rPr>
              <w:t>Com IA em BORDA</w:t>
            </w:r>
          </w:p>
        </w:tc>
        <w:tc>
          <w:tcPr>
            <w:tcW w:w="992" w:type="dxa"/>
            <w:vAlign w:val="center"/>
          </w:tcPr>
          <w:p w14:paraId="2BDC6A81"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Unidade</w:t>
            </w:r>
          </w:p>
        </w:tc>
        <w:tc>
          <w:tcPr>
            <w:tcW w:w="822" w:type="dxa"/>
            <w:vAlign w:val="center"/>
          </w:tcPr>
          <w:p w14:paraId="41EEAFE1" w14:textId="77777777" w:rsidR="000B60D0" w:rsidRPr="000B60D0" w:rsidRDefault="000B60D0" w:rsidP="000B60D0">
            <w:pPr>
              <w:spacing w:line="480" w:lineRule="auto"/>
              <w:ind w:right="-90"/>
              <w:jc w:val="both"/>
              <w:rPr>
                <w:rFonts w:eastAsia="Arial"/>
                <w:color w:val="000000"/>
              </w:rPr>
            </w:pPr>
            <w:r w:rsidRPr="000B60D0">
              <w:t>10</w:t>
            </w:r>
          </w:p>
        </w:tc>
        <w:tc>
          <w:tcPr>
            <w:tcW w:w="1446" w:type="dxa"/>
            <w:vAlign w:val="center"/>
          </w:tcPr>
          <w:p w14:paraId="7CDE2A45" w14:textId="77777777" w:rsidR="000B60D0" w:rsidRPr="000B60D0" w:rsidRDefault="000B60D0" w:rsidP="000B60D0">
            <w:pPr>
              <w:spacing w:line="480" w:lineRule="auto"/>
              <w:ind w:right="-127"/>
              <w:jc w:val="both"/>
              <w:rPr>
                <w:rFonts w:eastAsia="Arial"/>
                <w:color w:val="000000"/>
              </w:rPr>
            </w:pPr>
            <w:r w:rsidRPr="000B60D0">
              <w:t>R$ 6.500,00</w:t>
            </w:r>
          </w:p>
        </w:tc>
        <w:tc>
          <w:tcPr>
            <w:tcW w:w="1559" w:type="dxa"/>
            <w:vAlign w:val="center"/>
          </w:tcPr>
          <w:p w14:paraId="7208899B" w14:textId="77777777" w:rsidR="000B60D0" w:rsidRPr="000B60D0" w:rsidRDefault="000B60D0" w:rsidP="000B60D0">
            <w:pPr>
              <w:spacing w:line="480" w:lineRule="auto"/>
              <w:ind w:right="-115"/>
              <w:jc w:val="both"/>
              <w:rPr>
                <w:rFonts w:eastAsia="Arial"/>
                <w:color w:val="000000"/>
              </w:rPr>
            </w:pPr>
            <w:r w:rsidRPr="000B60D0">
              <w:t xml:space="preserve">R$ 65.000,00 </w:t>
            </w:r>
          </w:p>
        </w:tc>
      </w:tr>
      <w:tr w:rsidR="000B60D0" w:rsidRPr="000B60D0" w14:paraId="64D64565" w14:textId="77777777" w:rsidTr="007B02F3">
        <w:trPr>
          <w:trHeight w:val="654"/>
        </w:trPr>
        <w:tc>
          <w:tcPr>
            <w:tcW w:w="721" w:type="dxa"/>
            <w:vAlign w:val="center"/>
          </w:tcPr>
          <w:p w14:paraId="63C121B7"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04</w:t>
            </w:r>
          </w:p>
        </w:tc>
        <w:tc>
          <w:tcPr>
            <w:tcW w:w="3686" w:type="dxa"/>
            <w:vAlign w:val="center"/>
          </w:tcPr>
          <w:p w14:paraId="03375B3A"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Poste Galvanizado 6” adesivado com layout Padrão GCM Ibiúna. Giro Flex Impressão 3D diâmetro 10” com Stroble Azul, layout GCM</w:t>
            </w:r>
          </w:p>
        </w:tc>
        <w:tc>
          <w:tcPr>
            <w:tcW w:w="992" w:type="dxa"/>
            <w:vAlign w:val="center"/>
          </w:tcPr>
          <w:p w14:paraId="7DB36934"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Unidade</w:t>
            </w:r>
          </w:p>
        </w:tc>
        <w:tc>
          <w:tcPr>
            <w:tcW w:w="822" w:type="dxa"/>
            <w:vAlign w:val="center"/>
          </w:tcPr>
          <w:p w14:paraId="66D7E561" w14:textId="77777777" w:rsidR="000B60D0" w:rsidRPr="000B60D0" w:rsidRDefault="000B60D0" w:rsidP="000B60D0">
            <w:pPr>
              <w:spacing w:line="480" w:lineRule="auto"/>
              <w:ind w:right="-118"/>
              <w:jc w:val="both"/>
              <w:rPr>
                <w:rFonts w:eastAsia="Arial"/>
                <w:color w:val="000000"/>
              </w:rPr>
            </w:pPr>
            <w:r w:rsidRPr="000B60D0">
              <w:t>17</w:t>
            </w:r>
          </w:p>
        </w:tc>
        <w:tc>
          <w:tcPr>
            <w:tcW w:w="1446" w:type="dxa"/>
            <w:vAlign w:val="center"/>
          </w:tcPr>
          <w:p w14:paraId="0387A3F7" w14:textId="77777777" w:rsidR="000B60D0" w:rsidRPr="000B60D0" w:rsidRDefault="000B60D0" w:rsidP="000B60D0">
            <w:pPr>
              <w:spacing w:line="480" w:lineRule="auto"/>
              <w:ind w:right="-113"/>
              <w:jc w:val="both"/>
              <w:rPr>
                <w:rFonts w:eastAsia="Arial"/>
                <w:color w:val="000000"/>
              </w:rPr>
            </w:pPr>
            <w:r w:rsidRPr="000B60D0">
              <w:t>R$ 3.551,36</w:t>
            </w:r>
          </w:p>
        </w:tc>
        <w:tc>
          <w:tcPr>
            <w:tcW w:w="1559" w:type="dxa"/>
            <w:vAlign w:val="center"/>
          </w:tcPr>
          <w:p w14:paraId="05A9F986" w14:textId="77777777" w:rsidR="000B60D0" w:rsidRPr="000B60D0" w:rsidRDefault="000B60D0" w:rsidP="000B60D0">
            <w:pPr>
              <w:spacing w:line="480" w:lineRule="auto"/>
              <w:ind w:right="-157"/>
              <w:jc w:val="both"/>
              <w:rPr>
                <w:rFonts w:eastAsia="Arial"/>
                <w:color w:val="000000"/>
              </w:rPr>
            </w:pPr>
            <w:r w:rsidRPr="000B60D0">
              <w:t>R$ 60.380,00</w:t>
            </w:r>
          </w:p>
        </w:tc>
      </w:tr>
      <w:tr w:rsidR="000B60D0" w:rsidRPr="000B60D0" w14:paraId="7FBD375F"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0B312AFB"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05</w:t>
            </w:r>
          </w:p>
        </w:tc>
        <w:tc>
          <w:tcPr>
            <w:tcW w:w="3686" w:type="dxa"/>
            <w:tcBorders>
              <w:top w:val="single" w:sz="4" w:space="0" w:color="auto"/>
              <w:left w:val="single" w:sz="4" w:space="0" w:color="auto"/>
              <w:bottom w:val="single" w:sz="4" w:space="0" w:color="auto"/>
              <w:right w:val="single" w:sz="4" w:space="0" w:color="auto"/>
            </w:tcBorders>
            <w:vAlign w:val="center"/>
          </w:tcPr>
          <w:p w14:paraId="784A9940"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Cabo de Fibra Óptica</w:t>
            </w:r>
          </w:p>
        </w:tc>
        <w:tc>
          <w:tcPr>
            <w:tcW w:w="992" w:type="dxa"/>
            <w:tcBorders>
              <w:top w:val="single" w:sz="4" w:space="0" w:color="auto"/>
              <w:left w:val="single" w:sz="4" w:space="0" w:color="auto"/>
              <w:bottom w:val="single" w:sz="4" w:space="0" w:color="auto"/>
              <w:right w:val="single" w:sz="4" w:space="0" w:color="auto"/>
            </w:tcBorders>
            <w:vAlign w:val="center"/>
          </w:tcPr>
          <w:p w14:paraId="60E623AF"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Metros</w:t>
            </w:r>
          </w:p>
        </w:tc>
        <w:tc>
          <w:tcPr>
            <w:tcW w:w="822" w:type="dxa"/>
            <w:tcBorders>
              <w:top w:val="single" w:sz="4" w:space="0" w:color="auto"/>
              <w:left w:val="single" w:sz="4" w:space="0" w:color="auto"/>
              <w:bottom w:val="single" w:sz="4" w:space="0" w:color="auto"/>
              <w:right w:val="single" w:sz="4" w:space="0" w:color="auto"/>
            </w:tcBorders>
            <w:vAlign w:val="center"/>
          </w:tcPr>
          <w:p w14:paraId="77F3DF17" w14:textId="77777777" w:rsidR="000B60D0" w:rsidRPr="000B60D0" w:rsidRDefault="000B60D0" w:rsidP="000B60D0">
            <w:pPr>
              <w:spacing w:line="480" w:lineRule="auto"/>
              <w:ind w:right="-118"/>
              <w:jc w:val="both"/>
              <w:rPr>
                <w:rFonts w:eastAsia="Arial"/>
                <w:color w:val="000000"/>
              </w:rPr>
            </w:pPr>
            <w:r w:rsidRPr="000B60D0">
              <w:t>2.000</w:t>
            </w:r>
          </w:p>
        </w:tc>
        <w:tc>
          <w:tcPr>
            <w:tcW w:w="1446" w:type="dxa"/>
            <w:tcBorders>
              <w:top w:val="single" w:sz="4" w:space="0" w:color="auto"/>
              <w:left w:val="single" w:sz="4" w:space="0" w:color="auto"/>
              <w:bottom w:val="single" w:sz="4" w:space="0" w:color="auto"/>
              <w:right w:val="single" w:sz="4" w:space="0" w:color="auto"/>
            </w:tcBorders>
            <w:vAlign w:val="center"/>
          </w:tcPr>
          <w:p w14:paraId="61C2727C" w14:textId="77777777" w:rsidR="000B60D0" w:rsidRPr="000B60D0" w:rsidRDefault="000B60D0" w:rsidP="000B60D0">
            <w:pPr>
              <w:spacing w:line="480" w:lineRule="auto"/>
              <w:ind w:right="-113"/>
              <w:jc w:val="both"/>
              <w:rPr>
                <w:rFonts w:eastAsia="Arial"/>
                <w:color w:val="000000"/>
              </w:rPr>
            </w:pPr>
            <w:r w:rsidRPr="000B60D0">
              <w:t xml:space="preserve">R$ 9,46 </w:t>
            </w:r>
          </w:p>
        </w:tc>
        <w:tc>
          <w:tcPr>
            <w:tcW w:w="1559" w:type="dxa"/>
            <w:tcBorders>
              <w:top w:val="single" w:sz="4" w:space="0" w:color="auto"/>
              <w:left w:val="single" w:sz="4" w:space="0" w:color="auto"/>
              <w:bottom w:val="single" w:sz="4" w:space="0" w:color="auto"/>
              <w:right w:val="single" w:sz="4" w:space="0" w:color="auto"/>
            </w:tcBorders>
            <w:vAlign w:val="center"/>
          </w:tcPr>
          <w:p w14:paraId="7BAEE612" w14:textId="77777777" w:rsidR="000B60D0" w:rsidRPr="000B60D0" w:rsidRDefault="000B60D0" w:rsidP="000B60D0">
            <w:pPr>
              <w:spacing w:line="480" w:lineRule="auto"/>
              <w:ind w:right="-157"/>
              <w:jc w:val="both"/>
              <w:rPr>
                <w:rFonts w:eastAsia="Arial"/>
                <w:color w:val="000000"/>
              </w:rPr>
            </w:pPr>
            <w:r w:rsidRPr="000B60D0">
              <w:t>R$ 18.916,66</w:t>
            </w:r>
          </w:p>
        </w:tc>
      </w:tr>
      <w:tr w:rsidR="000B60D0" w:rsidRPr="000B60D0" w14:paraId="205972D2"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19023B03"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06</w:t>
            </w:r>
          </w:p>
        </w:tc>
        <w:tc>
          <w:tcPr>
            <w:tcW w:w="3686" w:type="dxa"/>
            <w:tcBorders>
              <w:top w:val="single" w:sz="4" w:space="0" w:color="auto"/>
              <w:left w:val="single" w:sz="4" w:space="0" w:color="auto"/>
              <w:bottom w:val="single" w:sz="4" w:space="0" w:color="auto"/>
              <w:right w:val="single" w:sz="4" w:space="0" w:color="auto"/>
            </w:tcBorders>
            <w:vAlign w:val="center"/>
          </w:tcPr>
          <w:p w14:paraId="059EB38A"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Cabo de Rede Cat 5 E</w:t>
            </w:r>
          </w:p>
        </w:tc>
        <w:tc>
          <w:tcPr>
            <w:tcW w:w="992" w:type="dxa"/>
            <w:tcBorders>
              <w:top w:val="single" w:sz="4" w:space="0" w:color="auto"/>
              <w:left w:val="single" w:sz="4" w:space="0" w:color="auto"/>
              <w:bottom w:val="single" w:sz="4" w:space="0" w:color="auto"/>
              <w:right w:val="single" w:sz="4" w:space="0" w:color="auto"/>
            </w:tcBorders>
            <w:vAlign w:val="center"/>
          </w:tcPr>
          <w:p w14:paraId="345A799E"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Metros</w:t>
            </w:r>
          </w:p>
        </w:tc>
        <w:tc>
          <w:tcPr>
            <w:tcW w:w="822" w:type="dxa"/>
            <w:tcBorders>
              <w:top w:val="single" w:sz="4" w:space="0" w:color="auto"/>
              <w:left w:val="single" w:sz="4" w:space="0" w:color="auto"/>
              <w:bottom w:val="single" w:sz="4" w:space="0" w:color="auto"/>
              <w:right w:val="single" w:sz="4" w:space="0" w:color="auto"/>
            </w:tcBorders>
            <w:vAlign w:val="center"/>
          </w:tcPr>
          <w:p w14:paraId="0DF87CFD" w14:textId="77777777" w:rsidR="000B60D0" w:rsidRPr="000B60D0" w:rsidRDefault="000B60D0" w:rsidP="000B60D0">
            <w:pPr>
              <w:spacing w:line="480" w:lineRule="auto"/>
              <w:ind w:right="-118"/>
              <w:jc w:val="both"/>
              <w:rPr>
                <w:rFonts w:eastAsia="Arial"/>
                <w:color w:val="000000"/>
              </w:rPr>
            </w:pPr>
            <w:r w:rsidRPr="000B60D0">
              <w:t>3050</w:t>
            </w:r>
          </w:p>
        </w:tc>
        <w:tc>
          <w:tcPr>
            <w:tcW w:w="1446" w:type="dxa"/>
            <w:tcBorders>
              <w:top w:val="single" w:sz="4" w:space="0" w:color="auto"/>
              <w:left w:val="single" w:sz="4" w:space="0" w:color="auto"/>
              <w:bottom w:val="single" w:sz="4" w:space="0" w:color="auto"/>
              <w:right w:val="single" w:sz="4" w:space="0" w:color="auto"/>
            </w:tcBorders>
            <w:vAlign w:val="center"/>
          </w:tcPr>
          <w:p w14:paraId="10DFC08B" w14:textId="77777777" w:rsidR="000B60D0" w:rsidRPr="000B60D0" w:rsidRDefault="000B60D0" w:rsidP="000B60D0">
            <w:pPr>
              <w:spacing w:line="480" w:lineRule="auto"/>
              <w:ind w:right="-113"/>
              <w:jc w:val="both"/>
              <w:rPr>
                <w:rFonts w:eastAsia="Arial"/>
                <w:color w:val="000000"/>
              </w:rPr>
            </w:pPr>
            <w:r w:rsidRPr="000B60D0">
              <w:t xml:space="preserve">R$ 4,36 </w:t>
            </w:r>
          </w:p>
        </w:tc>
        <w:tc>
          <w:tcPr>
            <w:tcW w:w="1559" w:type="dxa"/>
            <w:tcBorders>
              <w:top w:val="single" w:sz="4" w:space="0" w:color="auto"/>
              <w:left w:val="single" w:sz="4" w:space="0" w:color="auto"/>
              <w:bottom w:val="single" w:sz="4" w:space="0" w:color="auto"/>
              <w:right w:val="single" w:sz="4" w:space="0" w:color="auto"/>
            </w:tcBorders>
            <w:vAlign w:val="center"/>
          </w:tcPr>
          <w:p w14:paraId="72EA44AC" w14:textId="77777777" w:rsidR="000B60D0" w:rsidRPr="000B60D0" w:rsidRDefault="000B60D0" w:rsidP="000B60D0">
            <w:pPr>
              <w:spacing w:line="480" w:lineRule="auto"/>
              <w:ind w:right="-157"/>
              <w:jc w:val="both"/>
              <w:rPr>
                <w:rFonts w:eastAsia="Arial"/>
                <w:color w:val="000000"/>
              </w:rPr>
            </w:pPr>
            <w:r w:rsidRPr="000B60D0">
              <w:t>R$ 13.304,00</w:t>
            </w:r>
          </w:p>
        </w:tc>
      </w:tr>
      <w:tr w:rsidR="000B60D0" w:rsidRPr="000B60D0" w14:paraId="52DF2160"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2296B157"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07</w:t>
            </w:r>
          </w:p>
        </w:tc>
        <w:tc>
          <w:tcPr>
            <w:tcW w:w="3686" w:type="dxa"/>
            <w:tcBorders>
              <w:top w:val="single" w:sz="4" w:space="0" w:color="auto"/>
              <w:left w:val="single" w:sz="4" w:space="0" w:color="auto"/>
              <w:bottom w:val="single" w:sz="4" w:space="0" w:color="auto"/>
              <w:right w:val="single" w:sz="4" w:space="0" w:color="auto"/>
            </w:tcBorders>
            <w:vAlign w:val="center"/>
          </w:tcPr>
          <w:p w14:paraId="0A1E2249"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Softwares/Licenças anual Leitura de Placa / Leitura de Face</w:t>
            </w:r>
          </w:p>
        </w:tc>
        <w:tc>
          <w:tcPr>
            <w:tcW w:w="992" w:type="dxa"/>
            <w:tcBorders>
              <w:top w:val="single" w:sz="4" w:space="0" w:color="auto"/>
              <w:left w:val="single" w:sz="4" w:space="0" w:color="auto"/>
              <w:bottom w:val="single" w:sz="4" w:space="0" w:color="auto"/>
              <w:right w:val="single" w:sz="4" w:space="0" w:color="auto"/>
            </w:tcBorders>
            <w:vAlign w:val="center"/>
          </w:tcPr>
          <w:p w14:paraId="41160F87"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Unidade</w:t>
            </w:r>
          </w:p>
        </w:tc>
        <w:tc>
          <w:tcPr>
            <w:tcW w:w="822" w:type="dxa"/>
            <w:tcBorders>
              <w:top w:val="single" w:sz="4" w:space="0" w:color="auto"/>
              <w:left w:val="single" w:sz="4" w:space="0" w:color="auto"/>
              <w:bottom w:val="single" w:sz="4" w:space="0" w:color="auto"/>
              <w:right w:val="single" w:sz="4" w:space="0" w:color="auto"/>
            </w:tcBorders>
            <w:vAlign w:val="center"/>
          </w:tcPr>
          <w:p w14:paraId="065E930D" w14:textId="77777777" w:rsidR="000B60D0" w:rsidRPr="000B60D0" w:rsidRDefault="000B60D0" w:rsidP="000B60D0">
            <w:pPr>
              <w:spacing w:line="480" w:lineRule="auto"/>
              <w:ind w:right="-118"/>
              <w:jc w:val="both"/>
              <w:rPr>
                <w:rFonts w:eastAsia="Arial"/>
                <w:color w:val="000000"/>
              </w:rPr>
            </w:pPr>
            <w:r w:rsidRPr="000B60D0">
              <w:t>32</w:t>
            </w:r>
          </w:p>
        </w:tc>
        <w:tc>
          <w:tcPr>
            <w:tcW w:w="1446" w:type="dxa"/>
            <w:tcBorders>
              <w:top w:val="single" w:sz="4" w:space="0" w:color="auto"/>
              <w:left w:val="single" w:sz="4" w:space="0" w:color="auto"/>
              <w:bottom w:val="single" w:sz="4" w:space="0" w:color="auto"/>
              <w:right w:val="single" w:sz="4" w:space="0" w:color="auto"/>
            </w:tcBorders>
            <w:vAlign w:val="center"/>
          </w:tcPr>
          <w:p w14:paraId="753C0780" w14:textId="77777777" w:rsidR="000B60D0" w:rsidRPr="000B60D0" w:rsidRDefault="000B60D0" w:rsidP="000B60D0">
            <w:pPr>
              <w:spacing w:line="480" w:lineRule="auto"/>
              <w:ind w:right="-113"/>
              <w:jc w:val="both"/>
              <w:rPr>
                <w:rFonts w:eastAsia="Arial"/>
                <w:color w:val="000000"/>
              </w:rPr>
            </w:pPr>
            <w:r w:rsidRPr="000B60D0">
              <w:t>R$ 1.587,08</w:t>
            </w:r>
          </w:p>
        </w:tc>
        <w:tc>
          <w:tcPr>
            <w:tcW w:w="1559" w:type="dxa"/>
            <w:tcBorders>
              <w:top w:val="single" w:sz="4" w:space="0" w:color="auto"/>
              <w:left w:val="single" w:sz="4" w:space="0" w:color="auto"/>
              <w:bottom w:val="single" w:sz="4" w:space="0" w:color="auto"/>
              <w:right w:val="single" w:sz="4" w:space="0" w:color="auto"/>
            </w:tcBorders>
            <w:vAlign w:val="center"/>
          </w:tcPr>
          <w:p w14:paraId="1AF8B908" w14:textId="77777777" w:rsidR="000B60D0" w:rsidRPr="000B60D0" w:rsidRDefault="000B60D0" w:rsidP="000B60D0">
            <w:pPr>
              <w:spacing w:line="480" w:lineRule="auto"/>
              <w:ind w:right="-157"/>
              <w:jc w:val="both"/>
              <w:rPr>
                <w:rFonts w:eastAsia="Arial"/>
                <w:color w:val="000000"/>
              </w:rPr>
            </w:pPr>
            <w:r w:rsidRPr="000B60D0">
              <w:t>R$ 50.786,66</w:t>
            </w:r>
          </w:p>
        </w:tc>
      </w:tr>
      <w:tr w:rsidR="000B60D0" w:rsidRPr="000B60D0" w14:paraId="45DFFE0E"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551045ED"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08</w:t>
            </w:r>
          </w:p>
        </w:tc>
        <w:tc>
          <w:tcPr>
            <w:tcW w:w="3686" w:type="dxa"/>
            <w:tcBorders>
              <w:top w:val="single" w:sz="4" w:space="0" w:color="auto"/>
              <w:left w:val="single" w:sz="4" w:space="0" w:color="auto"/>
              <w:bottom w:val="single" w:sz="4" w:space="0" w:color="auto"/>
              <w:right w:val="single" w:sz="4" w:space="0" w:color="auto"/>
            </w:tcBorders>
            <w:vAlign w:val="center"/>
          </w:tcPr>
          <w:p w14:paraId="6C577E12"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 xml:space="preserve">Computador/Servidores </w:t>
            </w:r>
          </w:p>
        </w:tc>
        <w:tc>
          <w:tcPr>
            <w:tcW w:w="992" w:type="dxa"/>
            <w:tcBorders>
              <w:top w:val="single" w:sz="4" w:space="0" w:color="auto"/>
              <w:left w:val="single" w:sz="4" w:space="0" w:color="auto"/>
              <w:bottom w:val="single" w:sz="4" w:space="0" w:color="auto"/>
              <w:right w:val="single" w:sz="4" w:space="0" w:color="auto"/>
            </w:tcBorders>
            <w:vAlign w:val="center"/>
          </w:tcPr>
          <w:p w14:paraId="738C64BC"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 xml:space="preserve">Unidade </w:t>
            </w:r>
          </w:p>
        </w:tc>
        <w:tc>
          <w:tcPr>
            <w:tcW w:w="822" w:type="dxa"/>
            <w:tcBorders>
              <w:top w:val="single" w:sz="4" w:space="0" w:color="auto"/>
              <w:left w:val="single" w:sz="4" w:space="0" w:color="auto"/>
              <w:bottom w:val="single" w:sz="4" w:space="0" w:color="auto"/>
              <w:right w:val="single" w:sz="4" w:space="0" w:color="auto"/>
            </w:tcBorders>
            <w:vAlign w:val="center"/>
          </w:tcPr>
          <w:p w14:paraId="6C016539" w14:textId="77777777" w:rsidR="000B60D0" w:rsidRPr="000B60D0" w:rsidRDefault="000B60D0" w:rsidP="000B60D0">
            <w:pPr>
              <w:spacing w:line="480" w:lineRule="auto"/>
              <w:ind w:right="-118"/>
              <w:jc w:val="both"/>
              <w:rPr>
                <w:rFonts w:eastAsia="Arial"/>
                <w:color w:val="000000"/>
              </w:rPr>
            </w:pPr>
            <w:r w:rsidRPr="000B60D0">
              <w:t>02</w:t>
            </w:r>
          </w:p>
        </w:tc>
        <w:tc>
          <w:tcPr>
            <w:tcW w:w="1446" w:type="dxa"/>
            <w:tcBorders>
              <w:top w:val="single" w:sz="4" w:space="0" w:color="auto"/>
              <w:left w:val="single" w:sz="4" w:space="0" w:color="auto"/>
              <w:bottom w:val="single" w:sz="4" w:space="0" w:color="auto"/>
              <w:right w:val="single" w:sz="4" w:space="0" w:color="auto"/>
            </w:tcBorders>
            <w:vAlign w:val="center"/>
          </w:tcPr>
          <w:p w14:paraId="0C952F53" w14:textId="77777777" w:rsidR="000B60D0" w:rsidRPr="000B60D0" w:rsidRDefault="000B60D0" w:rsidP="000B60D0">
            <w:pPr>
              <w:spacing w:line="480" w:lineRule="auto"/>
              <w:ind w:right="-113"/>
              <w:jc w:val="both"/>
              <w:rPr>
                <w:rFonts w:eastAsia="Arial"/>
                <w:color w:val="000000"/>
              </w:rPr>
            </w:pPr>
            <w:r w:rsidRPr="000B60D0">
              <w:t>R$ 18.500,00</w:t>
            </w:r>
          </w:p>
        </w:tc>
        <w:tc>
          <w:tcPr>
            <w:tcW w:w="1559" w:type="dxa"/>
            <w:tcBorders>
              <w:top w:val="single" w:sz="4" w:space="0" w:color="auto"/>
              <w:left w:val="single" w:sz="4" w:space="0" w:color="auto"/>
              <w:bottom w:val="single" w:sz="4" w:space="0" w:color="auto"/>
              <w:right w:val="single" w:sz="4" w:space="0" w:color="auto"/>
            </w:tcBorders>
            <w:vAlign w:val="center"/>
          </w:tcPr>
          <w:p w14:paraId="5245411E" w14:textId="77777777" w:rsidR="000B60D0" w:rsidRPr="000B60D0" w:rsidRDefault="000B60D0" w:rsidP="000B60D0">
            <w:pPr>
              <w:spacing w:line="480" w:lineRule="auto"/>
              <w:ind w:right="-157"/>
              <w:jc w:val="both"/>
              <w:rPr>
                <w:rFonts w:eastAsia="Arial"/>
                <w:color w:val="000000"/>
              </w:rPr>
            </w:pPr>
            <w:r w:rsidRPr="000B60D0">
              <w:t xml:space="preserve">R$ 37,000,00 </w:t>
            </w:r>
          </w:p>
        </w:tc>
      </w:tr>
      <w:tr w:rsidR="000B60D0" w:rsidRPr="000B60D0" w14:paraId="639B6A7D"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3D2236FA"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09</w:t>
            </w:r>
          </w:p>
        </w:tc>
        <w:tc>
          <w:tcPr>
            <w:tcW w:w="3686" w:type="dxa"/>
            <w:tcBorders>
              <w:top w:val="single" w:sz="4" w:space="0" w:color="auto"/>
              <w:left w:val="single" w:sz="4" w:space="0" w:color="auto"/>
              <w:bottom w:val="single" w:sz="4" w:space="0" w:color="auto"/>
              <w:right w:val="single" w:sz="4" w:space="0" w:color="auto"/>
            </w:tcBorders>
            <w:vAlign w:val="center"/>
          </w:tcPr>
          <w:p w14:paraId="64A3F121"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Plano de Internet 200 Mega</w:t>
            </w:r>
          </w:p>
        </w:tc>
        <w:tc>
          <w:tcPr>
            <w:tcW w:w="992" w:type="dxa"/>
            <w:tcBorders>
              <w:top w:val="single" w:sz="4" w:space="0" w:color="auto"/>
              <w:left w:val="single" w:sz="4" w:space="0" w:color="auto"/>
              <w:bottom w:val="single" w:sz="4" w:space="0" w:color="auto"/>
              <w:right w:val="single" w:sz="4" w:space="0" w:color="auto"/>
            </w:tcBorders>
            <w:vAlign w:val="center"/>
          </w:tcPr>
          <w:p w14:paraId="006676CE"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Pontos</w:t>
            </w:r>
          </w:p>
        </w:tc>
        <w:tc>
          <w:tcPr>
            <w:tcW w:w="822" w:type="dxa"/>
            <w:tcBorders>
              <w:top w:val="single" w:sz="4" w:space="0" w:color="auto"/>
              <w:left w:val="single" w:sz="4" w:space="0" w:color="auto"/>
              <w:bottom w:val="single" w:sz="4" w:space="0" w:color="auto"/>
              <w:right w:val="single" w:sz="4" w:space="0" w:color="auto"/>
            </w:tcBorders>
            <w:vAlign w:val="center"/>
          </w:tcPr>
          <w:p w14:paraId="75E85AF4" w14:textId="77777777" w:rsidR="000B60D0" w:rsidRPr="000B60D0" w:rsidRDefault="000B60D0" w:rsidP="000B60D0">
            <w:pPr>
              <w:spacing w:line="480" w:lineRule="auto"/>
              <w:ind w:right="-118"/>
              <w:jc w:val="both"/>
              <w:rPr>
                <w:rFonts w:eastAsia="Arial"/>
                <w:color w:val="000000"/>
              </w:rPr>
            </w:pPr>
            <w:r w:rsidRPr="000B60D0">
              <w:t>17</w:t>
            </w:r>
          </w:p>
        </w:tc>
        <w:tc>
          <w:tcPr>
            <w:tcW w:w="1446" w:type="dxa"/>
            <w:tcBorders>
              <w:top w:val="single" w:sz="4" w:space="0" w:color="auto"/>
              <w:left w:val="single" w:sz="4" w:space="0" w:color="auto"/>
              <w:bottom w:val="single" w:sz="4" w:space="0" w:color="auto"/>
              <w:right w:val="single" w:sz="4" w:space="0" w:color="auto"/>
            </w:tcBorders>
            <w:vAlign w:val="center"/>
          </w:tcPr>
          <w:p w14:paraId="6DF64397" w14:textId="77777777" w:rsidR="000B60D0" w:rsidRPr="000B60D0" w:rsidRDefault="000B60D0" w:rsidP="000B60D0">
            <w:pPr>
              <w:spacing w:line="480" w:lineRule="auto"/>
              <w:ind w:right="-113"/>
              <w:jc w:val="both"/>
              <w:rPr>
                <w:rFonts w:eastAsia="Arial"/>
                <w:color w:val="000000"/>
              </w:rPr>
            </w:pPr>
            <w:r w:rsidRPr="000B60D0">
              <w:t>R$ 1.983,88</w:t>
            </w:r>
          </w:p>
        </w:tc>
        <w:tc>
          <w:tcPr>
            <w:tcW w:w="1559" w:type="dxa"/>
            <w:tcBorders>
              <w:top w:val="single" w:sz="4" w:space="0" w:color="auto"/>
              <w:left w:val="single" w:sz="4" w:space="0" w:color="auto"/>
              <w:bottom w:val="single" w:sz="4" w:space="0" w:color="auto"/>
              <w:right w:val="single" w:sz="4" w:space="0" w:color="auto"/>
            </w:tcBorders>
            <w:vAlign w:val="center"/>
          </w:tcPr>
          <w:p w14:paraId="1B8BF750" w14:textId="77777777" w:rsidR="000B60D0" w:rsidRPr="000B60D0" w:rsidRDefault="000B60D0" w:rsidP="000B60D0">
            <w:pPr>
              <w:spacing w:line="480" w:lineRule="auto"/>
              <w:ind w:right="-157"/>
              <w:jc w:val="both"/>
              <w:rPr>
                <w:rFonts w:eastAsia="Arial"/>
                <w:color w:val="000000"/>
              </w:rPr>
            </w:pPr>
            <w:r w:rsidRPr="000B60D0">
              <w:t>R$ 33.726,00</w:t>
            </w:r>
          </w:p>
        </w:tc>
      </w:tr>
      <w:tr w:rsidR="000B60D0" w:rsidRPr="000B60D0" w14:paraId="400420CE"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5C51209D" w14:textId="77777777" w:rsidR="000B60D0" w:rsidRPr="000B60D0" w:rsidRDefault="000B60D0" w:rsidP="000B60D0">
            <w:pPr>
              <w:spacing w:line="480" w:lineRule="auto"/>
              <w:ind w:right="-114"/>
              <w:jc w:val="both"/>
              <w:rPr>
                <w:rFonts w:eastAsia="Arial"/>
                <w:b/>
                <w:bCs/>
                <w:color w:val="000000"/>
              </w:rPr>
            </w:pPr>
            <w:r w:rsidRPr="000B60D0">
              <w:rPr>
                <w:rFonts w:eastAsia="Arial"/>
                <w:b/>
                <w:bCs/>
                <w:color w:val="000000"/>
              </w:rPr>
              <w:t>10</w:t>
            </w:r>
          </w:p>
        </w:tc>
        <w:tc>
          <w:tcPr>
            <w:tcW w:w="3686" w:type="dxa"/>
            <w:tcBorders>
              <w:top w:val="single" w:sz="4" w:space="0" w:color="auto"/>
              <w:left w:val="single" w:sz="4" w:space="0" w:color="auto"/>
              <w:bottom w:val="single" w:sz="4" w:space="0" w:color="auto"/>
              <w:right w:val="single" w:sz="4" w:space="0" w:color="auto"/>
            </w:tcBorders>
            <w:vAlign w:val="center"/>
          </w:tcPr>
          <w:p w14:paraId="2F5D13C2" w14:textId="77777777" w:rsidR="000B60D0" w:rsidRPr="000B60D0" w:rsidRDefault="000B60D0" w:rsidP="000B60D0">
            <w:pPr>
              <w:spacing w:line="480" w:lineRule="auto"/>
              <w:ind w:right="-38"/>
              <w:jc w:val="both"/>
              <w:rPr>
                <w:rFonts w:eastAsia="Arial"/>
                <w:color w:val="000000"/>
              </w:rPr>
            </w:pPr>
            <w:r w:rsidRPr="000B60D0">
              <w:rPr>
                <w:rFonts w:eastAsia="Arial"/>
                <w:color w:val="000000"/>
              </w:rPr>
              <w:t>Mão de Obra</w:t>
            </w:r>
          </w:p>
        </w:tc>
        <w:tc>
          <w:tcPr>
            <w:tcW w:w="992" w:type="dxa"/>
            <w:tcBorders>
              <w:top w:val="single" w:sz="4" w:space="0" w:color="auto"/>
              <w:left w:val="single" w:sz="4" w:space="0" w:color="auto"/>
              <w:bottom w:val="single" w:sz="4" w:space="0" w:color="auto"/>
              <w:right w:val="single" w:sz="4" w:space="0" w:color="auto"/>
            </w:tcBorders>
            <w:vAlign w:val="center"/>
          </w:tcPr>
          <w:p w14:paraId="20CBC275" w14:textId="77777777" w:rsidR="000B60D0" w:rsidRPr="000B60D0" w:rsidRDefault="000B60D0" w:rsidP="000B60D0">
            <w:pPr>
              <w:spacing w:line="480" w:lineRule="auto"/>
              <w:ind w:right="-88"/>
              <w:jc w:val="both"/>
              <w:rPr>
                <w:rFonts w:eastAsia="Arial"/>
                <w:color w:val="000000"/>
              </w:rPr>
            </w:pPr>
            <w:r w:rsidRPr="000B60D0">
              <w:rPr>
                <w:rFonts w:eastAsia="Arial"/>
                <w:color w:val="000000"/>
              </w:rPr>
              <w:t>Horas</w:t>
            </w:r>
          </w:p>
        </w:tc>
        <w:tc>
          <w:tcPr>
            <w:tcW w:w="822" w:type="dxa"/>
            <w:tcBorders>
              <w:top w:val="single" w:sz="4" w:space="0" w:color="auto"/>
              <w:left w:val="single" w:sz="4" w:space="0" w:color="auto"/>
              <w:bottom w:val="single" w:sz="4" w:space="0" w:color="auto"/>
              <w:right w:val="single" w:sz="4" w:space="0" w:color="auto"/>
            </w:tcBorders>
            <w:vAlign w:val="center"/>
          </w:tcPr>
          <w:p w14:paraId="43EFD932" w14:textId="77777777" w:rsidR="000B60D0" w:rsidRPr="000B60D0" w:rsidRDefault="000B60D0" w:rsidP="000B60D0">
            <w:pPr>
              <w:spacing w:line="480" w:lineRule="auto"/>
              <w:ind w:right="-118"/>
              <w:jc w:val="both"/>
              <w:rPr>
                <w:rFonts w:eastAsia="Arial"/>
                <w:color w:val="000000"/>
              </w:rPr>
            </w:pPr>
            <w:r w:rsidRPr="000B60D0">
              <w:t>120</w:t>
            </w:r>
          </w:p>
        </w:tc>
        <w:tc>
          <w:tcPr>
            <w:tcW w:w="1446" w:type="dxa"/>
            <w:tcBorders>
              <w:top w:val="single" w:sz="4" w:space="0" w:color="auto"/>
              <w:left w:val="single" w:sz="4" w:space="0" w:color="auto"/>
              <w:bottom w:val="single" w:sz="4" w:space="0" w:color="auto"/>
              <w:right w:val="single" w:sz="4" w:space="0" w:color="auto"/>
            </w:tcBorders>
            <w:vAlign w:val="center"/>
          </w:tcPr>
          <w:p w14:paraId="636C3312" w14:textId="77777777" w:rsidR="000B60D0" w:rsidRPr="000B60D0" w:rsidRDefault="000B60D0" w:rsidP="000B60D0">
            <w:pPr>
              <w:spacing w:line="480" w:lineRule="auto"/>
              <w:ind w:right="-113"/>
              <w:jc w:val="both"/>
              <w:rPr>
                <w:rFonts w:eastAsia="Arial"/>
                <w:color w:val="000000"/>
              </w:rPr>
            </w:pPr>
            <w:r w:rsidRPr="000B60D0">
              <w:t>R$ 245,55</w:t>
            </w:r>
          </w:p>
        </w:tc>
        <w:tc>
          <w:tcPr>
            <w:tcW w:w="1559" w:type="dxa"/>
            <w:tcBorders>
              <w:top w:val="single" w:sz="4" w:space="0" w:color="auto"/>
              <w:left w:val="single" w:sz="4" w:space="0" w:color="auto"/>
              <w:bottom w:val="single" w:sz="4" w:space="0" w:color="auto"/>
              <w:right w:val="single" w:sz="4" w:space="0" w:color="auto"/>
            </w:tcBorders>
            <w:vAlign w:val="center"/>
          </w:tcPr>
          <w:p w14:paraId="48F0268F" w14:textId="77777777" w:rsidR="000B60D0" w:rsidRPr="000B60D0" w:rsidRDefault="000B60D0" w:rsidP="000B60D0">
            <w:pPr>
              <w:spacing w:line="480" w:lineRule="auto"/>
              <w:ind w:right="-157"/>
              <w:jc w:val="both"/>
              <w:rPr>
                <w:rFonts w:eastAsia="Arial"/>
                <w:color w:val="000000"/>
              </w:rPr>
            </w:pPr>
            <w:r w:rsidRPr="000B60D0">
              <w:t>R$ 29.466,66</w:t>
            </w:r>
          </w:p>
        </w:tc>
      </w:tr>
      <w:tr w:rsidR="000B60D0" w:rsidRPr="000B60D0" w14:paraId="650A09DA"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796B450A" w14:textId="77777777" w:rsidR="000B60D0" w:rsidRPr="000B60D0" w:rsidRDefault="000B60D0" w:rsidP="000B60D0">
            <w:pPr>
              <w:spacing w:line="480" w:lineRule="auto"/>
              <w:ind w:right="-114"/>
              <w:jc w:val="both"/>
              <w:rPr>
                <w:rFonts w:eastAsia="Arial"/>
                <w:b/>
                <w:bCs/>
                <w:color w:val="000000"/>
              </w:rPr>
            </w:pPr>
          </w:p>
        </w:tc>
        <w:tc>
          <w:tcPr>
            <w:tcW w:w="3686" w:type="dxa"/>
            <w:tcBorders>
              <w:top w:val="single" w:sz="4" w:space="0" w:color="auto"/>
              <w:left w:val="single" w:sz="4" w:space="0" w:color="auto"/>
              <w:bottom w:val="single" w:sz="4" w:space="0" w:color="auto"/>
              <w:right w:val="single" w:sz="4" w:space="0" w:color="auto"/>
            </w:tcBorders>
            <w:vAlign w:val="center"/>
          </w:tcPr>
          <w:p w14:paraId="23449868" w14:textId="77777777" w:rsidR="000B60D0" w:rsidRPr="000B60D0" w:rsidRDefault="000B60D0" w:rsidP="000B60D0">
            <w:pPr>
              <w:spacing w:line="480" w:lineRule="auto"/>
              <w:ind w:right="-38"/>
              <w:jc w:val="both"/>
              <w:rPr>
                <w:rFonts w:eastAsia="Arial"/>
                <w:b/>
                <w:bCs/>
                <w:color w:val="000000"/>
              </w:rPr>
            </w:pPr>
            <w:r w:rsidRPr="000B60D0">
              <w:rPr>
                <w:rFonts w:eastAsia="Arial"/>
                <w:b/>
                <w:bCs/>
                <w:color w:val="000000"/>
              </w:rPr>
              <w:t>Valor Total Geral</w:t>
            </w:r>
          </w:p>
        </w:tc>
        <w:tc>
          <w:tcPr>
            <w:tcW w:w="4819" w:type="dxa"/>
            <w:gridSpan w:val="4"/>
            <w:tcBorders>
              <w:top w:val="single" w:sz="4" w:space="0" w:color="auto"/>
              <w:left w:val="single" w:sz="4" w:space="0" w:color="auto"/>
              <w:bottom w:val="single" w:sz="4" w:space="0" w:color="auto"/>
              <w:right w:val="single" w:sz="4" w:space="0" w:color="auto"/>
            </w:tcBorders>
            <w:vAlign w:val="center"/>
          </w:tcPr>
          <w:p w14:paraId="1997865B" w14:textId="77777777" w:rsidR="000B60D0" w:rsidRPr="000B60D0" w:rsidRDefault="000B60D0" w:rsidP="000B60D0">
            <w:pPr>
              <w:spacing w:line="480" w:lineRule="auto"/>
              <w:ind w:right="-157"/>
              <w:jc w:val="both"/>
              <w:rPr>
                <w:rFonts w:eastAsia="Arial"/>
                <w:b/>
                <w:bCs/>
                <w:color w:val="000000"/>
              </w:rPr>
            </w:pPr>
            <w:r w:rsidRPr="000B60D0">
              <w:rPr>
                <w:rFonts w:eastAsia="Arial"/>
                <w:b/>
                <w:bCs/>
                <w:color w:val="000000"/>
              </w:rPr>
              <w:t xml:space="preserve">                                                    R$ 463.379,97           </w:t>
            </w:r>
          </w:p>
        </w:tc>
      </w:tr>
    </w:tbl>
    <w:bookmarkEnd w:id="1"/>
    <w:p w14:paraId="4D28E442" w14:textId="77777777" w:rsidR="000B60D0" w:rsidRPr="000B60D0" w:rsidRDefault="000B60D0" w:rsidP="000B60D0">
      <w:pPr>
        <w:spacing w:line="480" w:lineRule="auto"/>
        <w:ind w:firstLine="709"/>
        <w:jc w:val="both"/>
      </w:pPr>
      <w:r w:rsidRPr="000B60D0">
        <w:rPr>
          <w:bCs/>
        </w:rPr>
        <w:t>Cabe ressaltar que tais valores unitários referenciais (máximos) servem como limite</w:t>
      </w:r>
      <w:r w:rsidRPr="000B60D0">
        <w:t xml:space="preserve"> às licitantes para a formulação das propostas.</w:t>
      </w:r>
    </w:p>
    <w:p w14:paraId="34C99FAE" w14:textId="77777777" w:rsidR="000B60D0" w:rsidRPr="000B60D0" w:rsidRDefault="000B60D0" w:rsidP="000B60D0">
      <w:pPr>
        <w:spacing w:line="480" w:lineRule="auto"/>
        <w:jc w:val="both"/>
        <w:rPr>
          <w:b/>
          <w:bCs/>
        </w:rPr>
      </w:pPr>
      <w:r w:rsidRPr="000B60D0">
        <w:rPr>
          <w:b/>
          <w:bCs/>
        </w:rPr>
        <w:t>3.0 – JUSTIFICATIVA</w:t>
      </w:r>
    </w:p>
    <w:p w14:paraId="35FF98AC" w14:textId="77777777" w:rsidR="000B60D0" w:rsidRPr="000B60D0" w:rsidRDefault="000B60D0" w:rsidP="000B60D0">
      <w:pPr>
        <w:spacing w:line="480" w:lineRule="auto"/>
        <w:ind w:firstLine="709"/>
        <w:jc w:val="both"/>
      </w:pPr>
      <w:r w:rsidRPr="000B60D0">
        <w:lastRenderedPageBreak/>
        <w:t>O presente documento visa fornecer informações para a contratação de empresa especializada para o fornecimento e prestação de serviços técnicos em monitoramento por câmeras, através de equipamentos eletrônicos com Solução Tecnologia de última Geração com IA (inteligência artificial). De reconhecimento facial, de placas de veículos, e de comportamentos, proporcionando mais segurança na cidade.</w:t>
      </w:r>
    </w:p>
    <w:p w14:paraId="2990DCBF" w14:textId="77777777" w:rsidR="000B60D0" w:rsidRPr="000B60D0" w:rsidRDefault="000B60D0" w:rsidP="000B60D0">
      <w:pPr>
        <w:spacing w:line="480" w:lineRule="auto"/>
        <w:ind w:firstLine="709"/>
        <w:jc w:val="both"/>
      </w:pPr>
      <w:r w:rsidRPr="000B60D0">
        <w:t>Considerando a escassez de recursos financeiros a Guarda Civil Municipal de Ibiúna dispõe de um Sistema de Monitoramento por Câmeras modesto em apenas alguns pontos da cidade, que certamente já desestimulou várias ações criminosas, e já contribuiu com a solução de um crime grave, e contribuiu com a Polícia Civil na prisão de um suspeito de estupro, além de contribuir com investigações relacionadas a diversos outros crimes, principalmente de roubo e furto.</w:t>
      </w:r>
    </w:p>
    <w:p w14:paraId="35715232" w14:textId="77777777" w:rsidR="000B60D0" w:rsidRPr="000B60D0" w:rsidRDefault="000B60D0" w:rsidP="000B60D0">
      <w:pPr>
        <w:spacing w:line="480" w:lineRule="auto"/>
        <w:ind w:firstLine="709"/>
        <w:jc w:val="both"/>
      </w:pPr>
      <w:r w:rsidRPr="000B60D0">
        <w:t>Complemento a seguir, pontos importantes para justificar a presente contratação:</w:t>
      </w:r>
    </w:p>
    <w:p w14:paraId="576B1497"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Aprimoramento da Segurança Pública</w:t>
      </w:r>
      <w:r w:rsidRPr="000B60D0">
        <w:t xml:space="preserve">: </w:t>
      </w:r>
    </w:p>
    <w:p w14:paraId="4201C92F" w14:textId="77777777" w:rsidR="000B60D0" w:rsidRPr="000B60D0" w:rsidRDefault="000B60D0" w:rsidP="000B60D0">
      <w:pPr>
        <w:spacing w:line="480" w:lineRule="auto"/>
        <w:ind w:firstLine="709"/>
        <w:jc w:val="both"/>
      </w:pPr>
      <w:r w:rsidRPr="000B60D0">
        <w:t>A contratação de uma empresa especializada em monitoramento por câmeras com tecnologia de reconhecimento facial e identificação de placas de veículos permitirá à Guarda Civil Municipal de Ibiúna um controle mais eficaz das áreas públicas, garantindo um ambiente mais seguro para a população. Com a capacidade de identificar indivíduos suspeitos e veículos em tempo real, será possível prevenir e responder rapidamente a incidentes de segurança, aumentando a eficiência das operações.</w:t>
      </w:r>
    </w:p>
    <w:p w14:paraId="598FF23B"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Prevenção e Combate ao Crime</w:t>
      </w:r>
      <w:r w:rsidRPr="000B60D0">
        <w:t xml:space="preserve">: </w:t>
      </w:r>
    </w:p>
    <w:p w14:paraId="024C9954" w14:textId="77777777" w:rsidR="000B60D0" w:rsidRPr="000B60D0" w:rsidRDefault="000B60D0" w:rsidP="000B60D0">
      <w:pPr>
        <w:spacing w:line="480" w:lineRule="auto"/>
        <w:ind w:firstLine="709"/>
        <w:jc w:val="both"/>
      </w:pPr>
      <w:r w:rsidRPr="000B60D0">
        <w:t>O uso de tecnologias avançadas, como o reconhecimento facial e a leitura de placas de veículos, é uma ferramenta crucial na prevenção e combate ao crime. Essa tecnologia permite a identificação de suspeitos e veículos envolvidos em atividades criminosas, facilitando a captura de infratores e a dissuasão de potenciais crimes. Além disso, a integração com bancos de dados permite a rápida verificação de antecedentes criminais, aumentando a capacidade de resposta da Guarda Civil.</w:t>
      </w:r>
    </w:p>
    <w:p w14:paraId="4FA2E177"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Monitoramento de Áreas Críticas</w:t>
      </w:r>
      <w:r w:rsidRPr="000B60D0">
        <w:t xml:space="preserve">: </w:t>
      </w:r>
    </w:p>
    <w:p w14:paraId="36B063AE" w14:textId="77777777" w:rsidR="000B60D0" w:rsidRPr="000B60D0" w:rsidRDefault="000B60D0" w:rsidP="000B60D0">
      <w:pPr>
        <w:spacing w:line="480" w:lineRule="auto"/>
        <w:ind w:firstLine="709"/>
        <w:jc w:val="both"/>
      </w:pPr>
      <w:r w:rsidRPr="000B60D0">
        <w:lastRenderedPageBreak/>
        <w:t>A tecnologia de monitoramento por câmeras permite a vigilância contínua de áreas críticas e de grande circulação de pessoas, como entradas e saídas da cidade, escolas, praças e áreas comerciais. Isso não só inibe a ação criminosa como também proporciona uma sensação de segurança para a população.</w:t>
      </w:r>
    </w:p>
    <w:p w14:paraId="27ECE5B3"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Eficiência Operacional</w:t>
      </w:r>
      <w:r w:rsidRPr="000B60D0">
        <w:t xml:space="preserve">: </w:t>
      </w:r>
    </w:p>
    <w:p w14:paraId="4634D58D" w14:textId="77777777" w:rsidR="000B60D0" w:rsidRPr="000B60D0" w:rsidRDefault="000B60D0" w:rsidP="000B60D0">
      <w:pPr>
        <w:spacing w:line="480" w:lineRule="auto"/>
        <w:ind w:firstLine="709"/>
        <w:jc w:val="both"/>
      </w:pPr>
      <w:r w:rsidRPr="000B60D0">
        <w:t>A adoção de sistemas automatizados de reconhecimento facial e leitura de placas aumenta a eficiência das operações da Guarda Civil, permitindo que recursos humanos sejam alocados de forma mais estratégica. A automatização de processos de vigilância e identificação libera os agentes para se concentrarem em atividades que requerem presença física e intervenção direta.</w:t>
      </w:r>
    </w:p>
    <w:p w14:paraId="73F14DAC"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Conformidade Legal e Proteção de Dados</w:t>
      </w:r>
      <w:r w:rsidRPr="000B60D0">
        <w:t xml:space="preserve">: </w:t>
      </w:r>
    </w:p>
    <w:p w14:paraId="0B3DBC52" w14:textId="77777777" w:rsidR="000B60D0" w:rsidRPr="000B60D0" w:rsidRDefault="000B60D0" w:rsidP="000B60D0">
      <w:pPr>
        <w:spacing w:line="480" w:lineRule="auto"/>
        <w:ind w:firstLine="709"/>
        <w:jc w:val="both"/>
      </w:pPr>
      <w:r w:rsidRPr="000B60D0">
        <w:t>A contratação de uma empresa especializada garante que o sistema de monitoramento esteja em conformidade com as legislações vigentes, incluindo a Lei Geral de Proteção de Dados (LGPD). Isso assegura que o tratamento das informações pessoais capturadas pelas câmeras seja realizado de forma segura e ética, protegendo os direitos dos cidadãos.</w:t>
      </w:r>
    </w:p>
    <w:p w14:paraId="5A6E3A94"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Custo-Benefício</w:t>
      </w:r>
      <w:r w:rsidRPr="000B60D0">
        <w:t xml:space="preserve">: </w:t>
      </w:r>
    </w:p>
    <w:p w14:paraId="51CA20B9" w14:textId="77777777" w:rsidR="000B60D0" w:rsidRPr="000B60D0" w:rsidRDefault="000B60D0" w:rsidP="000B60D0">
      <w:pPr>
        <w:spacing w:line="480" w:lineRule="auto"/>
        <w:ind w:firstLine="709"/>
        <w:jc w:val="both"/>
        <w:rPr>
          <w:bCs/>
        </w:rPr>
      </w:pPr>
      <w:r w:rsidRPr="000B60D0">
        <w:t>Investir em tecnologia de monitoramento reduz a necessidade de um grande número de agentes em campo, diminuindo custos operacionais a longo prazo. Além disso, a prevenção de crimes e a rápida resolução de incidentes geram uma economia significativa para os cofres públicos, evitando gastos decorrentes de danos ao patrimônio público e privado.</w:t>
      </w:r>
    </w:p>
    <w:p w14:paraId="525634B2" w14:textId="77777777" w:rsidR="000B60D0" w:rsidRPr="000B60D0" w:rsidRDefault="000B60D0" w:rsidP="000B60D0">
      <w:pPr>
        <w:widowControl/>
        <w:numPr>
          <w:ilvl w:val="0"/>
          <w:numId w:val="79"/>
        </w:numPr>
        <w:autoSpaceDE/>
        <w:autoSpaceDN/>
        <w:spacing w:before="100" w:beforeAutospacing="1" w:after="100" w:afterAutospacing="1" w:line="480" w:lineRule="auto"/>
        <w:jc w:val="both"/>
      </w:pPr>
      <w:r w:rsidRPr="000B60D0">
        <w:rPr>
          <w:bCs/>
        </w:rPr>
        <w:t>Fomento à Segurança Inteligente</w:t>
      </w:r>
      <w:r w:rsidRPr="000B60D0">
        <w:t xml:space="preserve">: </w:t>
      </w:r>
    </w:p>
    <w:p w14:paraId="5030622F" w14:textId="77777777" w:rsidR="000B60D0" w:rsidRPr="000B60D0" w:rsidRDefault="000B60D0" w:rsidP="000B60D0">
      <w:pPr>
        <w:spacing w:line="480" w:lineRule="auto"/>
        <w:ind w:firstLine="709"/>
        <w:jc w:val="both"/>
      </w:pPr>
      <w:r w:rsidRPr="000B60D0">
        <w:t>O uso de inteligência artificial no monitoramento urbano coloca Ibiúna na vanguarda das cidades inteligentes, promovendo um ambiente seguro e tecnológico. Esse tipo de inovação também pode atrair investimentos e melhorar a qualidade de vida dos munícipes, ao criar uma imagem de cidade moderna e segura.</w:t>
      </w:r>
    </w:p>
    <w:p w14:paraId="6B3396E3" w14:textId="77777777" w:rsidR="000B60D0" w:rsidRPr="000B60D0" w:rsidRDefault="000B60D0" w:rsidP="000B60D0">
      <w:pPr>
        <w:spacing w:line="480" w:lineRule="auto"/>
        <w:ind w:firstLine="709"/>
        <w:jc w:val="both"/>
      </w:pPr>
      <w:r w:rsidRPr="000B60D0">
        <w:lastRenderedPageBreak/>
        <w:t>Essa justificativa reflete a necessidade de modernizar e aprimorar a segurança pública em Ibiúna, garantindo que a Guarda Civil Municipal esteja equipada com as melhores ferramentas disponíveis para proteger a população de forma eficiente e eficaz.</w:t>
      </w:r>
    </w:p>
    <w:p w14:paraId="35307F4C" w14:textId="77777777" w:rsidR="000B60D0" w:rsidRPr="000B60D0" w:rsidRDefault="000B60D0" w:rsidP="000B60D0">
      <w:pPr>
        <w:spacing w:line="480" w:lineRule="auto"/>
        <w:jc w:val="both"/>
        <w:rPr>
          <w:b/>
          <w:bCs/>
        </w:rPr>
      </w:pPr>
      <w:r w:rsidRPr="000B60D0">
        <w:rPr>
          <w:b/>
          <w:bCs/>
        </w:rPr>
        <w:t>4.0 – CONSIDERAÇÕES RELEVANTES</w:t>
      </w:r>
    </w:p>
    <w:p w14:paraId="209051C4" w14:textId="77777777" w:rsidR="000B60D0" w:rsidRPr="000B60D0" w:rsidRDefault="000B60D0" w:rsidP="000B60D0">
      <w:pPr>
        <w:spacing w:line="480" w:lineRule="auto"/>
        <w:ind w:firstLine="709"/>
        <w:jc w:val="both"/>
      </w:pPr>
      <w:r w:rsidRPr="000B60D0">
        <w:t xml:space="preserve">Durante anos, as câmeras de segurança são usadas para manter residências e empresas mais seguras, porém essa tecnologia também pode ser adotada em locais públicos, contendo muito mais Tecnologia com IA e IoT para melhor atender todos os Programas de Segurança Pública dos Governos Estaduais e Federais. </w:t>
      </w:r>
    </w:p>
    <w:p w14:paraId="5B9D86CC" w14:textId="77777777" w:rsidR="000B60D0" w:rsidRPr="000B60D0" w:rsidRDefault="000B60D0" w:rsidP="000B60D0">
      <w:pPr>
        <w:spacing w:line="480" w:lineRule="auto"/>
        <w:ind w:firstLine="709"/>
        <w:jc w:val="both"/>
      </w:pPr>
      <w:r w:rsidRPr="000B60D0">
        <w:t>As câmeras inteligentes de monitoramento nas cidades são usadas para manter os cidadãos mais seguros enquanto transitam com seus veículos, caminham pelas ruas e aproveitam os parques, praças, comércios e demais serviços locais, ou seja, o uso da tecnologia pode ser um grande aliado da segurança pública.</w:t>
      </w:r>
    </w:p>
    <w:p w14:paraId="45491B99" w14:textId="77777777" w:rsidR="000B60D0" w:rsidRPr="000B60D0" w:rsidRDefault="000B60D0" w:rsidP="000B60D0">
      <w:pPr>
        <w:spacing w:line="480" w:lineRule="auto"/>
        <w:ind w:firstLine="709"/>
        <w:jc w:val="both"/>
      </w:pPr>
      <w:r w:rsidRPr="000B60D0">
        <w:t>As câmeras inteligentes ficam monitorando toda a movimentação, e registram qualquer ação criminosa que ocorra, além disso, os sistemas de vigilância também atuam de forma preventiva para que os crimes não ocorram, já que desencorajam os criminosos a praticarem essas ações, pois poderão ser identificados, e posteriormente presos.</w:t>
      </w:r>
    </w:p>
    <w:p w14:paraId="20B48E1B" w14:textId="77777777" w:rsidR="000B60D0" w:rsidRPr="000B60D0" w:rsidRDefault="000B60D0" w:rsidP="000B60D0">
      <w:pPr>
        <w:spacing w:line="480" w:lineRule="auto"/>
        <w:ind w:firstLine="709"/>
        <w:jc w:val="both"/>
      </w:pPr>
      <w:r w:rsidRPr="000B60D0">
        <w:t xml:space="preserve">Em geral, os sistemas de monitoramento por câmeras inteligentes em áreas públicas, melhoram a segurança e a proteção, ao mesmo tempo em que reforçam sobremaneira a sensação de segurança das pessoas. </w:t>
      </w:r>
    </w:p>
    <w:p w14:paraId="49BC6D43" w14:textId="77777777" w:rsidR="000B60D0" w:rsidRPr="000B60D0" w:rsidRDefault="000B60D0" w:rsidP="000B60D0">
      <w:pPr>
        <w:spacing w:line="480" w:lineRule="auto"/>
        <w:ind w:firstLine="709"/>
        <w:jc w:val="both"/>
      </w:pPr>
      <w:r w:rsidRPr="000B60D0">
        <w:t>As câmeras inteligentes de monitoramento contribuem com a segurança dos comércios, e ainda contribuem com um aumento na lucratividade dos comerciantes, pois os clientes se sentem seguros para realizarem suas compras em áreas monitoradas, fato que ajuda o comerciante a expandir sua atuação e contratar mais funcionários gerando mais empregos contribuindo com a economia e desenvolvimento da cidade.</w:t>
      </w:r>
    </w:p>
    <w:p w14:paraId="5CB879CE" w14:textId="77777777" w:rsidR="000B60D0" w:rsidRPr="000B60D0" w:rsidRDefault="000B60D0" w:rsidP="000B60D0">
      <w:pPr>
        <w:spacing w:line="480" w:lineRule="auto"/>
        <w:ind w:firstLine="709"/>
        <w:jc w:val="both"/>
      </w:pPr>
      <w:r w:rsidRPr="000B60D0">
        <w:t>O sistema inteligente contribui com a identificação e prisão dos criminosos, com a tecnologia de última geração de reconhecimento facial, é possível identificar e prender criminosos foragidos da justiça que frequentem áreas monitoradas.</w:t>
      </w:r>
    </w:p>
    <w:p w14:paraId="2C25C534" w14:textId="77777777" w:rsidR="000B60D0" w:rsidRPr="000B60D0" w:rsidRDefault="000B60D0" w:rsidP="000B60D0">
      <w:pPr>
        <w:spacing w:line="480" w:lineRule="auto"/>
        <w:ind w:firstLine="709"/>
        <w:jc w:val="both"/>
      </w:pPr>
      <w:r w:rsidRPr="000B60D0">
        <w:t xml:space="preserve">À medida que mais e mais cidades estão prestes a se tornar inteligentes e explorar o potencial da </w:t>
      </w:r>
      <w:r w:rsidRPr="000B60D0">
        <w:lastRenderedPageBreak/>
        <w:t>tecnologia, as câmeras e softwares com IA de segurança desempenharão um papel significativo na melhoria de vida das pessoas em áreas públicas, contribuindo com o desenvolvimento da cidade.</w:t>
      </w:r>
    </w:p>
    <w:p w14:paraId="400B2EE9" w14:textId="77777777" w:rsidR="000B60D0" w:rsidRPr="000B60D0" w:rsidRDefault="000B60D0" w:rsidP="000B60D0">
      <w:pPr>
        <w:spacing w:line="480" w:lineRule="auto"/>
        <w:jc w:val="both"/>
        <w:rPr>
          <w:b/>
          <w:bCs/>
        </w:rPr>
      </w:pPr>
      <w:r w:rsidRPr="000B60D0">
        <w:rPr>
          <w:b/>
          <w:bCs/>
          <w:color w:val="000009"/>
        </w:rPr>
        <w:t>5.0 – DEFINIÇÕES</w:t>
      </w:r>
    </w:p>
    <w:p w14:paraId="08138461" w14:textId="77777777" w:rsidR="000B60D0" w:rsidRPr="000B60D0" w:rsidRDefault="000B60D0" w:rsidP="000B60D0">
      <w:pPr>
        <w:spacing w:line="480" w:lineRule="auto"/>
        <w:ind w:firstLine="709"/>
        <w:jc w:val="both"/>
        <w:rPr>
          <w:color w:val="000009"/>
        </w:rPr>
      </w:pPr>
      <w:r w:rsidRPr="000B60D0">
        <w:rPr>
          <w:color w:val="000009"/>
        </w:rPr>
        <w:t>Para fins deste edital, entende-se como:</w:t>
      </w:r>
    </w:p>
    <w:p w14:paraId="6FCA27A5" w14:textId="77777777" w:rsidR="000B60D0" w:rsidRPr="000B60D0" w:rsidRDefault="000B60D0" w:rsidP="000B60D0">
      <w:pPr>
        <w:spacing w:line="480" w:lineRule="auto"/>
        <w:ind w:firstLine="709"/>
        <w:jc w:val="both"/>
      </w:pPr>
      <w:r w:rsidRPr="000B60D0">
        <w:rPr>
          <w:b/>
          <w:bCs/>
          <w:color w:val="000009"/>
        </w:rPr>
        <w:t>CONTRATANTE</w:t>
      </w:r>
      <w:r w:rsidRPr="000B60D0">
        <w:rPr>
          <w:color w:val="000009"/>
        </w:rPr>
        <w:t>: será a Prefeitura Municipal de Ibiúna, a parte que emprega a CONTRATADA para a prestação de serviço objeto do contrato.</w:t>
      </w:r>
    </w:p>
    <w:p w14:paraId="395FDDCD" w14:textId="77777777" w:rsidR="000B60D0" w:rsidRPr="000B60D0" w:rsidRDefault="000B60D0" w:rsidP="000B60D0">
      <w:pPr>
        <w:spacing w:line="480" w:lineRule="auto"/>
        <w:ind w:firstLine="709"/>
        <w:jc w:val="both"/>
      </w:pPr>
      <w:r w:rsidRPr="000B60D0">
        <w:rPr>
          <w:b/>
          <w:bCs/>
          <w:color w:val="000009"/>
        </w:rPr>
        <w:t>CONTRATADA</w:t>
      </w:r>
      <w:r w:rsidRPr="000B60D0">
        <w:rPr>
          <w:color w:val="000009"/>
        </w:rPr>
        <w:t>: é a pessoa jurídica cuja proposta foi aceita pela CONTRATANTE.</w:t>
      </w:r>
    </w:p>
    <w:p w14:paraId="2DCCDADD" w14:textId="77777777" w:rsidR="000B60D0" w:rsidRPr="000B60D0" w:rsidRDefault="000B60D0" w:rsidP="000B60D0">
      <w:pPr>
        <w:spacing w:line="480" w:lineRule="auto"/>
        <w:ind w:firstLine="709"/>
        <w:jc w:val="both"/>
      </w:pPr>
      <w:r w:rsidRPr="000B60D0">
        <w:rPr>
          <w:b/>
          <w:bCs/>
          <w:color w:val="000009"/>
        </w:rPr>
        <w:t>CENTRAL DE MONITORAMENTO</w:t>
      </w:r>
      <w:r w:rsidRPr="000B60D0">
        <w:rPr>
          <w:color w:val="000009"/>
        </w:rPr>
        <w:t xml:space="preserve">: refere-se ao local, nas dependências da </w:t>
      </w:r>
      <w:r w:rsidRPr="000B60D0">
        <w:t>Secretaria de Segurança Pública Municipal</w:t>
      </w:r>
      <w:r w:rsidRPr="000B60D0">
        <w:rPr>
          <w:color w:val="000009"/>
        </w:rPr>
        <w:t>, onde ficará instalada toda a infraestrutura, armazenamento e processamento de dados, conectividade, segurança de rede, cópias de segurança (backup), de controle de acesso de usuários, ou outra que se fizer necessária.</w:t>
      </w:r>
    </w:p>
    <w:p w14:paraId="26F51E83" w14:textId="77777777" w:rsidR="000B60D0" w:rsidRPr="000B60D0" w:rsidRDefault="000B60D0" w:rsidP="000B60D0">
      <w:pPr>
        <w:spacing w:line="480" w:lineRule="auto"/>
        <w:ind w:firstLine="709"/>
        <w:jc w:val="both"/>
      </w:pPr>
      <w:r w:rsidRPr="000B60D0">
        <w:rPr>
          <w:b/>
          <w:bCs/>
          <w:color w:val="000009"/>
        </w:rPr>
        <w:t>SERVIÇOS DE INSTALAÇÃO E OPERAÇÃO</w:t>
      </w:r>
      <w:r w:rsidRPr="000B60D0">
        <w:rPr>
          <w:color w:val="000009"/>
        </w:rPr>
        <w:t>: série de procedimentos destinados a supervisionar, coordenar e executar a efetiva instalação de equipamentos caracterizado e quantificado neste Termo.</w:t>
      </w:r>
    </w:p>
    <w:p w14:paraId="24A05358" w14:textId="77777777" w:rsidR="000B60D0" w:rsidRPr="000B60D0" w:rsidRDefault="000B60D0" w:rsidP="000B60D0">
      <w:pPr>
        <w:spacing w:line="480" w:lineRule="auto"/>
        <w:ind w:firstLine="709"/>
        <w:jc w:val="both"/>
      </w:pPr>
      <w:r w:rsidRPr="000B60D0">
        <w:rPr>
          <w:b/>
          <w:bCs/>
          <w:color w:val="000009"/>
        </w:rPr>
        <w:t>INFRAESTRUTURA:</w:t>
      </w:r>
      <w:r w:rsidRPr="000B60D0">
        <w:rPr>
          <w:color w:val="000009"/>
        </w:rPr>
        <w:t xml:space="preserve"> elementos necessários para caracterização dos equipamentos, tais como: caixa de câmeras, colunas, entre outras necessidades.</w:t>
      </w:r>
    </w:p>
    <w:p w14:paraId="35AA22F2" w14:textId="77777777" w:rsidR="000B60D0" w:rsidRPr="000B60D0" w:rsidRDefault="000B60D0" w:rsidP="000B60D0">
      <w:pPr>
        <w:spacing w:line="480" w:lineRule="auto"/>
        <w:ind w:firstLine="709"/>
        <w:jc w:val="both"/>
      </w:pPr>
      <w:r w:rsidRPr="000B60D0">
        <w:rPr>
          <w:b/>
          <w:bCs/>
          <w:color w:val="000009"/>
        </w:rPr>
        <w:t>EQUIPAMENTO</w:t>
      </w:r>
      <w:r w:rsidRPr="000B60D0">
        <w:rPr>
          <w:color w:val="000009"/>
        </w:rPr>
        <w:t xml:space="preserve">: conjunto necessário para monitorar e/ou fiscalizar as pessoas e os veículos que trafegam pela via onde será instalado. Tem a função Comportamental através de inteligência artificial e de detectar as pessoas e a passagem do veículo, capturando imagens que confrontem com os bancos de dados dos Programas de Segurança Pública dos Governos Municipais. Estaduais e Federais e também da Central de Monitoramento, </w:t>
      </w:r>
      <w:bookmarkStart w:id="2" w:name="_Hlk197880608"/>
      <w:r w:rsidRPr="000B60D0">
        <w:rPr>
          <w:color w:val="000009"/>
        </w:rPr>
        <w:t>gerando alertas em tempo real na existência de procurados e desaparecidos, veículos roubados e furtados (BNP) Banco Nacional de Mandados de Prisão/MJ.</w:t>
      </w:r>
    </w:p>
    <w:bookmarkEnd w:id="2"/>
    <w:p w14:paraId="5B0B7ECC" w14:textId="77777777" w:rsidR="000B60D0" w:rsidRPr="000B60D0" w:rsidRDefault="000B60D0" w:rsidP="000B60D0">
      <w:pPr>
        <w:spacing w:line="480" w:lineRule="auto"/>
        <w:ind w:firstLine="709"/>
        <w:jc w:val="both"/>
      </w:pPr>
      <w:r w:rsidRPr="000B60D0">
        <w:rPr>
          <w:b/>
          <w:bCs/>
          <w:color w:val="000009"/>
        </w:rPr>
        <w:t>CONTAGEM VOLUMÉTRICA</w:t>
      </w:r>
      <w:r w:rsidRPr="000B60D0">
        <w:rPr>
          <w:color w:val="000009"/>
        </w:rPr>
        <w:t xml:space="preserve">: capacidade de dispor de recursos que possibilitem a quantificação e identificação dos tipos de veículos que transitam em todas as faixas fiscalizadas no qual o equipamento esteja instalado gerando informações que </w:t>
      </w:r>
      <w:bookmarkStart w:id="3" w:name="_Hlk197880497"/>
      <w:r w:rsidRPr="000B60D0">
        <w:rPr>
          <w:color w:val="000009"/>
        </w:rPr>
        <w:t>confrontem os bancos de dados dos Programas de Segurança Pública dos Governos Municipais, Estaduais e Federais e também da Central de Monitoramento da GCM de Ibiúna.</w:t>
      </w:r>
    </w:p>
    <w:bookmarkEnd w:id="3"/>
    <w:p w14:paraId="630C2CA0" w14:textId="77777777" w:rsidR="000B60D0" w:rsidRPr="000B60D0" w:rsidRDefault="000B60D0" w:rsidP="000B60D0">
      <w:pPr>
        <w:spacing w:line="480" w:lineRule="auto"/>
        <w:ind w:firstLine="709"/>
        <w:jc w:val="both"/>
        <w:rPr>
          <w:color w:val="000009"/>
        </w:rPr>
      </w:pPr>
      <w:r w:rsidRPr="000B60D0">
        <w:rPr>
          <w:b/>
          <w:bCs/>
          <w:color w:val="000009"/>
        </w:rPr>
        <w:t>TRANSMISSÃO ON-LINE</w:t>
      </w:r>
      <w:r w:rsidRPr="000B60D0">
        <w:rPr>
          <w:color w:val="000009"/>
        </w:rPr>
        <w:t xml:space="preserve">: transferência automática e remota de dados e imagens entre todos </w:t>
      </w:r>
      <w:r w:rsidRPr="000B60D0">
        <w:rPr>
          <w:color w:val="000009"/>
        </w:rPr>
        <w:lastRenderedPageBreak/>
        <w:t>os equipamentos com a Central de Monitoramento com um intervalo máximo de 1 (uma) hora para as transferências de imagens e vídeos de infração.</w:t>
      </w:r>
    </w:p>
    <w:p w14:paraId="6518F221" w14:textId="77777777" w:rsidR="000B60D0" w:rsidRPr="000B60D0" w:rsidRDefault="000B60D0" w:rsidP="000B60D0">
      <w:pPr>
        <w:spacing w:line="480" w:lineRule="auto"/>
        <w:ind w:firstLine="709"/>
        <w:jc w:val="both"/>
      </w:pPr>
      <w:r w:rsidRPr="000B60D0">
        <w:rPr>
          <w:b/>
        </w:rPr>
        <w:t>ON-LINE</w:t>
      </w:r>
      <w:r w:rsidRPr="000B60D0">
        <w:rPr>
          <w:bCs/>
        </w:rPr>
        <w:t xml:space="preserve">: </w:t>
      </w:r>
      <w:r w:rsidRPr="000B60D0">
        <w:t>Entende-se, para efeito deste Termo de Referência, como sendo o processo capaz de transmitir a informação gerada pelas câmeras inteligentes em campo, em até 10 segundos, para a Central de Monitoramento, localizado na Secretaria de Segurança Pública Municipal, na Sede local da Polícia Militar e na Sede da Polícia Civil. Os meios de transmissão devem estar de acordo com a legislação vigente da Agência Nacional de Telecomunicações (ANATEL) e ser do tipo cabo (fibra ótica, frame relay, etc.) ou sem fio (rádio, celular, etc.).</w:t>
      </w:r>
    </w:p>
    <w:p w14:paraId="090DCD6F" w14:textId="77777777" w:rsidR="000B60D0" w:rsidRPr="000B60D0" w:rsidRDefault="000B60D0" w:rsidP="000B60D0">
      <w:pPr>
        <w:spacing w:line="480" w:lineRule="auto"/>
        <w:ind w:firstLine="709"/>
        <w:jc w:val="both"/>
      </w:pPr>
      <w:r w:rsidRPr="000B60D0">
        <w:rPr>
          <w:b/>
          <w:bCs/>
          <w:color w:val="000009"/>
        </w:rPr>
        <w:t>APROVEITAMENTO TÉCNICO</w:t>
      </w:r>
      <w:r w:rsidRPr="000B60D0">
        <w:rPr>
          <w:color w:val="000009"/>
        </w:rPr>
        <w:t>: diferença, no período considerado, entre as imagens válidas e inválidas, desconsiderando as descartadas por motivos externos devidamente autorizados pela</w:t>
      </w:r>
      <w:r w:rsidRPr="000B60D0">
        <w:t xml:space="preserve"> Secretaria de Segurança Pública Municipal</w:t>
      </w:r>
      <w:r w:rsidRPr="000B60D0">
        <w:rPr>
          <w:color w:val="000009"/>
        </w:rPr>
        <w:t>.</w:t>
      </w:r>
    </w:p>
    <w:p w14:paraId="718ECEF2" w14:textId="77777777" w:rsidR="000B60D0" w:rsidRPr="000B60D0" w:rsidRDefault="000B60D0" w:rsidP="000B60D0">
      <w:pPr>
        <w:spacing w:line="480" w:lineRule="auto"/>
        <w:ind w:firstLine="709"/>
        <w:jc w:val="both"/>
      </w:pPr>
      <w:r w:rsidRPr="000B60D0">
        <w:rPr>
          <w:b/>
          <w:bCs/>
          <w:color w:val="000009"/>
        </w:rPr>
        <w:t>MANUTENÇÃO PREVENTIVA:</w:t>
      </w:r>
      <w:r w:rsidRPr="000B60D0">
        <w:rPr>
          <w:color w:val="000009"/>
        </w:rPr>
        <w:t xml:space="preserve"> série de procedimentos destinados a prevenir a ocorrência de quebras e defeitos dos equipamentos, conservando-os em perfeito estado de uso de acordo com os manuais do fabricante e normas técnicas específicas, observando-se as características e quantidades elencadas neste Termo, nos termos básicos a seguir descritos:</w:t>
      </w:r>
    </w:p>
    <w:p w14:paraId="0EA61FE4" w14:textId="77777777" w:rsidR="000B60D0" w:rsidRPr="000B60D0" w:rsidRDefault="000B60D0" w:rsidP="000B60D0">
      <w:pPr>
        <w:spacing w:line="480" w:lineRule="auto"/>
        <w:jc w:val="both"/>
      </w:pPr>
      <w:r w:rsidRPr="000B60D0">
        <w:rPr>
          <w:color w:val="000009"/>
        </w:rPr>
        <w:t>Verificação de cabos e conexões;</w:t>
      </w:r>
    </w:p>
    <w:p w14:paraId="1622189D" w14:textId="77777777" w:rsidR="000B60D0" w:rsidRPr="000B60D0" w:rsidRDefault="000B60D0" w:rsidP="000B60D0">
      <w:pPr>
        <w:spacing w:line="480" w:lineRule="auto"/>
        <w:jc w:val="both"/>
      </w:pPr>
      <w:r w:rsidRPr="000B60D0">
        <w:rPr>
          <w:color w:val="000009"/>
        </w:rPr>
        <w:t>Análise de imagens em tempo real para verificação da qualidade das mesmas;</w:t>
      </w:r>
    </w:p>
    <w:p w14:paraId="35170E03" w14:textId="77777777" w:rsidR="000B60D0" w:rsidRPr="000B60D0" w:rsidRDefault="000B60D0" w:rsidP="000B60D0">
      <w:pPr>
        <w:spacing w:line="480" w:lineRule="auto"/>
        <w:jc w:val="both"/>
      </w:pPr>
      <w:r w:rsidRPr="000B60D0">
        <w:rPr>
          <w:color w:val="000009"/>
        </w:rPr>
        <w:t>Configuração padrão do software;</w:t>
      </w:r>
    </w:p>
    <w:p w14:paraId="50814DCC" w14:textId="77777777" w:rsidR="000B60D0" w:rsidRPr="000B60D0" w:rsidRDefault="000B60D0" w:rsidP="000B60D0">
      <w:pPr>
        <w:spacing w:line="480" w:lineRule="auto"/>
        <w:jc w:val="both"/>
      </w:pPr>
      <w:r w:rsidRPr="000B60D0">
        <w:rPr>
          <w:color w:val="000009"/>
        </w:rPr>
        <w:t>Limpeza dos gabinetes e caixas de câmeras;</w:t>
      </w:r>
    </w:p>
    <w:p w14:paraId="0B927A9B" w14:textId="77777777" w:rsidR="000B60D0" w:rsidRPr="000B60D0" w:rsidRDefault="000B60D0" w:rsidP="000B60D0">
      <w:pPr>
        <w:spacing w:line="480" w:lineRule="auto"/>
        <w:jc w:val="both"/>
      </w:pPr>
      <w:r w:rsidRPr="000B60D0">
        <w:rPr>
          <w:color w:val="000009"/>
        </w:rPr>
        <w:t>Limpeza de câmeras e lentes;</w:t>
      </w:r>
    </w:p>
    <w:p w14:paraId="0D764A94" w14:textId="77777777" w:rsidR="000B60D0" w:rsidRPr="000B60D0" w:rsidRDefault="000B60D0" w:rsidP="000B60D0">
      <w:pPr>
        <w:spacing w:line="480" w:lineRule="auto"/>
        <w:jc w:val="both"/>
      </w:pPr>
      <w:r w:rsidRPr="000B60D0">
        <w:rPr>
          <w:color w:val="000009"/>
        </w:rPr>
        <w:t>Verificação de funcionamento dos sensores.</w:t>
      </w:r>
    </w:p>
    <w:p w14:paraId="0E17C112" w14:textId="77777777" w:rsidR="000B60D0" w:rsidRPr="000B60D0" w:rsidRDefault="000B60D0" w:rsidP="000B60D0">
      <w:pPr>
        <w:spacing w:line="480" w:lineRule="auto"/>
        <w:ind w:firstLine="709"/>
        <w:jc w:val="both"/>
      </w:pPr>
      <w:r w:rsidRPr="000B60D0">
        <w:rPr>
          <w:b/>
          <w:bCs/>
          <w:color w:val="000009"/>
        </w:rPr>
        <w:t>MANUTENÇÃO CORRETIVA</w:t>
      </w:r>
      <w:r w:rsidRPr="000B60D0">
        <w:rPr>
          <w:color w:val="000009"/>
        </w:rPr>
        <w:t>: série de procedimentos destinados a recolocar os equipamentos em perfeitas condições de uso, compreendendo substituições de peças, reparos e ajustes necessários, de acordo com os manuais do fabricante e normas técnicas específicas, observando as características e quantidades elencadas neste Termo, nos termos básicos a seguir descritos:</w:t>
      </w:r>
    </w:p>
    <w:p w14:paraId="405696F2" w14:textId="77777777" w:rsidR="000B60D0" w:rsidRPr="000B60D0" w:rsidRDefault="000B60D0" w:rsidP="000B60D0">
      <w:pPr>
        <w:spacing w:line="480" w:lineRule="auto"/>
        <w:ind w:firstLine="709"/>
        <w:jc w:val="both"/>
      </w:pPr>
      <w:r w:rsidRPr="000B60D0">
        <w:rPr>
          <w:color w:val="000009"/>
        </w:rPr>
        <w:t xml:space="preserve">Pronto atendimento aos chamados de suporte técnico feitos pela </w:t>
      </w:r>
      <w:r w:rsidRPr="000B60D0">
        <w:t>Secretaria de Segurança Pública Municipal;</w:t>
      </w:r>
    </w:p>
    <w:p w14:paraId="54E99FB9" w14:textId="77777777" w:rsidR="000B60D0" w:rsidRPr="000B60D0" w:rsidRDefault="000B60D0" w:rsidP="000B60D0">
      <w:pPr>
        <w:spacing w:line="480" w:lineRule="auto"/>
        <w:ind w:firstLine="709"/>
        <w:jc w:val="both"/>
      </w:pPr>
      <w:r w:rsidRPr="000B60D0">
        <w:rPr>
          <w:color w:val="000009"/>
        </w:rPr>
        <w:t>Visita ao local para análise do problema detectado;</w:t>
      </w:r>
    </w:p>
    <w:p w14:paraId="21A165EF" w14:textId="77777777" w:rsidR="000B60D0" w:rsidRPr="000B60D0" w:rsidRDefault="000B60D0" w:rsidP="000B60D0">
      <w:pPr>
        <w:spacing w:line="480" w:lineRule="auto"/>
        <w:ind w:firstLine="709"/>
        <w:jc w:val="both"/>
      </w:pPr>
      <w:r w:rsidRPr="000B60D0">
        <w:rPr>
          <w:color w:val="000009"/>
        </w:rPr>
        <w:lastRenderedPageBreak/>
        <w:t>Aplicação de medidas para a solução do problema, compostas por ajustes ou substituições decomponentes e módulos do equipamento e soluções técnicas para eventuais necessidades de adequação ou correção no software;</w:t>
      </w:r>
    </w:p>
    <w:p w14:paraId="47D0409D" w14:textId="77777777" w:rsidR="000B60D0" w:rsidRPr="000B60D0" w:rsidRDefault="000B60D0" w:rsidP="000B60D0">
      <w:pPr>
        <w:spacing w:line="480" w:lineRule="auto"/>
        <w:ind w:firstLine="709"/>
        <w:jc w:val="both"/>
      </w:pPr>
      <w:r w:rsidRPr="000B60D0">
        <w:rPr>
          <w:color w:val="000009"/>
        </w:rPr>
        <w:t>Se o reparo da deficiência constatada não demandar substituição de componentes, deverá ser efetivado no ato da visita;</w:t>
      </w:r>
    </w:p>
    <w:p w14:paraId="1B4BA91E" w14:textId="77777777" w:rsidR="000B60D0" w:rsidRPr="000B60D0" w:rsidRDefault="000B60D0" w:rsidP="000B60D0">
      <w:pPr>
        <w:spacing w:line="480" w:lineRule="auto"/>
        <w:ind w:firstLine="709"/>
        <w:jc w:val="both"/>
      </w:pPr>
      <w:r w:rsidRPr="000B60D0">
        <w:rPr>
          <w:color w:val="000009"/>
        </w:rPr>
        <w:t>Alterações na programação, quando solicitadas, incluindo alterações de horário de verão;</w:t>
      </w:r>
    </w:p>
    <w:p w14:paraId="40A3B4D2" w14:textId="77777777" w:rsidR="000B60D0" w:rsidRPr="000B60D0" w:rsidRDefault="000B60D0" w:rsidP="000B60D0">
      <w:pPr>
        <w:spacing w:line="480" w:lineRule="auto"/>
        <w:ind w:firstLine="709"/>
        <w:jc w:val="both"/>
      </w:pPr>
      <w:r w:rsidRPr="000B60D0">
        <w:rPr>
          <w:color w:val="000009"/>
        </w:rPr>
        <w:t>Prestação de assistência técnica de um modo geral, incluindo fornecimento de peças, mantendo disponível pessoal especializado e infraestrutura de veículos, instrumental e laboratório de reparos.</w:t>
      </w:r>
    </w:p>
    <w:p w14:paraId="635CBCB8" w14:textId="77777777" w:rsidR="000B60D0" w:rsidRPr="000B60D0" w:rsidRDefault="000B60D0" w:rsidP="000B60D0">
      <w:pPr>
        <w:spacing w:line="480" w:lineRule="auto"/>
        <w:ind w:firstLine="709"/>
        <w:jc w:val="both"/>
      </w:pPr>
      <w:r w:rsidRPr="000B60D0">
        <w:rPr>
          <w:b/>
        </w:rPr>
        <w:t>OCR</w:t>
      </w:r>
      <w:r w:rsidRPr="000B60D0">
        <w:rPr>
          <w:bCs/>
        </w:rPr>
        <w:t xml:space="preserve"> </w:t>
      </w:r>
      <w:r w:rsidRPr="000B60D0">
        <w:t>– abreviatura, em inglês, de Optical Caracter Recognization- Reconhecimento Ótico de Caracteres – no caso, caracteres de placas de veículos. Também designada como LPR (Leitura de Placas de Veículos).</w:t>
      </w:r>
    </w:p>
    <w:p w14:paraId="77C0D647" w14:textId="77777777" w:rsidR="000B60D0" w:rsidRPr="000B60D0" w:rsidRDefault="000B60D0" w:rsidP="000B60D0">
      <w:pPr>
        <w:spacing w:line="480" w:lineRule="auto"/>
        <w:ind w:firstLine="709"/>
        <w:jc w:val="both"/>
      </w:pPr>
      <w:r w:rsidRPr="000B60D0">
        <w:rPr>
          <w:b/>
        </w:rPr>
        <w:t>CRIPTOGRAFIA –</w:t>
      </w:r>
      <w:r w:rsidRPr="000B60D0">
        <w:t xml:space="preserve"> técnica de cifrar a imagem, de modo a impedir o acesso da mesma, por pessoas não autorizadas. A imagem só pode ser acessada através de conhecimento da chave de segurança.</w:t>
      </w:r>
    </w:p>
    <w:p w14:paraId="3BE9502A" w14:textId="77777777" w:rsidR="000B60D0" w:rsidRPr="000B60D0" w:rsidRDefault="000B60D0" w:rsidP="000B60D0">
      <w:pPr>
        <w:spacing w:line="480" w:lineRule="auto"/>
        <w:ind w:firstLine="709"/>
        <w:jc w:val="both"/>
      </w:pPr>
      <w:r w:rsidRPr="000B60D0">
        <w:rPr>
          <w:b/>
        </w:rPr>
        <w:t>PIXEL</w:t>
      </w:r>
      <w:r w:rsidRPr="000B60D0">
        <w:t xml:space="preserve"> – é o menor elemento num dispositivo de exibição (como por exemplo um monitor), ao qual é possível atribuir-se uma cor. De uma forma mais simples, um pixel é o menor ponto que forma uma imagem digital, sendo que o conjunto de milhares de pixels forma a imagem inteira.</w:t>
      </w:r>
    </w:p>
    <w:p w14:paraId="00B5242B" w14:textId="77777777" w:rsidR="000B60D0" w:rsidRPr="000B60D0" w:rsidRDefault="000B60D0" w:rsidP="000B60D0">
      <w:pPr>
        <w:spacing w:line="480" w:lineRule="auto"/>
        <w:ind w:firstLine="709"/>
        <w:jc w:val="both"/>
      </w:pPr>
      <w:r w:rsidRPr="000B60D0">
        <w:rPr>
          <w:b/>
        </w:rPr>
        <w:t>LED</w:t>
      </w:r>
      <w:r w:rsidRPr="000B60D0">
        <w:rPr>
          <w:bCs/>
        </w:rPr>
        <w:t xml:space="preserve"> </w:t>
      </w:r>
      <w:r w:rsidRPr="000B60D0">
        <w:t>– Diodo emissor de luz</w:t>
      </w:r>
    </w:p>
    <w:p w14:paraId="40392EFB" w14:textId="77777777" w:rsidR="000B60D0" w:rsidRPr="000B60D0" w:rsidRDefault="000B60D0" w:rsidP="000B60D0">
      <w:pPr>
        <w:spacing w:line="480" w:lineRule="auto"/>
        <w:ind w:firstLine="709"/>
        <w:jc w:val="both"/>
      </w:pPr>
      <w:r w:rsidRPr="000B60D0">
        <w:rPr>
          <w:b/>
        </w:rPr>
        <w:t>FAIXA MONITORADA</w:t>
      </w:r>
      <w:r w:rsidRPr="000B60D0">
        <w:t xml:space="preserve"> – faixa de rolamento da seção de tráfego, na qual é exercida a fiscalização por algum dos mecanismos de controle eletrônico.</w:t>
      </w:r>
    </w:p>
    <w:p w14:paraId="6CCC3736" w14:textId="77777777" w:rsidR="000B60D0" w:rsidRPr="000B60D0" w:rsidRDefault="000B60D0" w:rsidP="000B60D0">
      <w:pPr>
        <w:spacing w:line="480" w:lineRule="auto"/>
        <w:ind w:firstLine="709"/>
        <w:jc w:val="both"/>
      </w:pPr>
      <w:r w:rsidRPr="000B60D0">
        <w:rPr>
          <w:b/>
          <w:bCs/>
        </w:rPr>
        <w:t>PONTO DE COLETA E LEITURA DE PLACAS</w:t>
      </w:r>
      <w:r w:rsidRPr="000B60D0">
        <w:t xml:space="preserve"> – é o conjunto de infraestrutura, hardwares e softwares, destinados a coletar, capturar e enviar para uma Central de monitoramento, as imagens de todos os veículos que passarem pelo equipamento, juntamente com informações do local, data e hora da passagem, faixa de rolagem e a placa lida do veículo através de capturas de meta dados.</w:t>
      </w:r>
    </w:p>
    <w:p w14:paraId="716F0AB9" w14:textId="77777777" w:rsidR="000B60D0" w:rsidRPr="000B60D0" w:rsidRDefault="000B60D0" w:rsidP="000B60D0">
      <w:pPr>
        <w:spacing w:line="480" w:lineRule="auto"/>
        <w:jc w:val="both"/>
        <w:rPr>
          <w:b/>
          <w:bCs/>
          <w:color w:val="000009"/>
        </w:rPr>
      </w:pPr>
      <w:r w:rsidRPr="000B60D0">
        <w:rPr>
          <w:b/>
          <w:bCs/>
          <w:color w:val="000009"/>
        </w:rPr>
        <w:t xml:space="preserve">6.0 – DAS ESPECIFICAÇÕES TÉCNICAS OBRIGATÓRIAS </w:t>
      </w:r>
    </w:p>
    <w:p w14:paraId="4BFB6201" w14:textId="77777777" w:rsidR="000B60D0" w:rsidRPr="000B60D0" w:rsidRDefault="000B60D0" w:rsidP="000B60D0">
      <w:pPr>
        <w:spacing w:line="480" w:lineRule="auto"/>
        <w:ind w:firstLine="709"/>
        <w:jc w:val="both"/>
        <w:rPr>
          <w:color w:val="000009"/>
        </w:rPr>
      </w:pPr>
      <w:r w:rsidRPr="000B60D0">
        <w:rPr>
          <w:color w:val="000009"/>
        </w:rPr>
        <w:t>Todas as condições e itens especificados a seguir fazem parte das soluções exigidas para atendimento ao objeto do Termo de Referência, sendo suas características e quantidades mínimas de caráter obrigatório, constituindo o seu não atendimento na desclassificação da proposta;</w:t>
      </w:r>
    </w:p>
    <w:p w14:paraId="05EB9184" w14:textId="77777777" w:rsidR="000B60D0" w:rsidRPr="000B60D0" w:rsidRDefault="000B60D0" w:rsidP="000B60D0">
      <w:pPr>
        <w:spacing w:line="480" w:lineRule="auto"/>
        <w:ind w:firstLine="709"/>
        <w:jc w:val="both"/>
        <w:rPr>
          <w:color w:val="000009"/>
        </w:rPr>
      </w:pPr>
      <w:r w:rsidRPr="000B60D0">
        <w:rPr>
          <w:color w:val="000009"/>
        </w:rPr>
        <w:lastRenderedPageBreak/>
        <w:t>A presente especificação técnica tem por objetivo definir os requisitos básicos que deverão ser atendidos para a disponibilização de equipamentos e sistemas integrados, constantes no Termo de Referência, contemplando os equipamentos de fiscalização eletrônica, devendo permitir o monitoramento das pessoas, veículos e vias com registro no banco de dados dos Programas de Segurança Pública.</w:t>
      </w:r>
    </w:p>
    <w:p w14:paraId="393A1D91" w14:textId="77777777" w:rsidR="000B60D0" w:rsidRPr="000B60D0" w:rsidRDefault="000B60D0" w:rsidP="000B60D0">
      <w:pPr>
        <w:spacing w:line="480" w:lineRule="auto"/>
        <w:ind w:firstLine="709"/>
        <w:jc w:val="both"/>
        <w:rPr>
          <w:color w:val="000009"/>
        </w:rPr>
      </w:pPr>
      <w:r w:rsidRPr="000B60D0">
        <w:t xml:space="preserve">A funcionalidade LAP/OCR deverá estar presente nos equipamentos fiscalizadores descritos neste termo de referência, devendo detectar os veículos em trânsito, em pontos escolhidos de vias sob circunscrição da Contratante e captando a imagem digital dos veículos, o reconhecimento automático da placa e identificando, mediante consulta ao banco de dados </w:t>
      </w:r>
      <w:r w:rsidRPr="000B60D0">
        <w:rPr>
          <w:color w:val="000009"/>
        </w:rPr>
        <w:t>dos Programas de segurança pública do Estado e Federal,</w:t>
      </w:r>
      <w:r w:rsidRPr="000B60D0">
        <w:t xml:space="preserve"> a situação irregular ou não do mesmo, atendendo integralmente a todas as normas, regulamentações e legislação vigentes da Lei (LGPD).</w:t>
      </w:r>
    </w:p>
    <w:p w14:paraId="058D0864" w14:textId="77777777" w:rsidR="000B60D0" w:rsidRPr="000B60D0" w:rsidRDefault="000B60D0" w:rsidP="000B60D0">
      <w:pPr>
        <w:spacing w:line="480" w:lineRule="auto"/>
        <w:ind w:firstLine="709"/>
        <w:jc w:val="both"/>
        <w:rPr>
          <w:color w:val="000009"/>
        </w:rPr>
      </w:pPr>
      <w:r w:rsidRPr="000B60D0">
        <w:t>Esta funcionalidade deverá possibilitar a identificação do tempo de trajeto, através do reconhecimento automático das placas dos veículos, que trafegam por dois ou mais pontos distintos fiscalizados.</w:t>
      </w:r>
    </w:p>
    <w:p w14:paraId="0E878719" w14:textId="77777777" w:rsidR="000B60D0" w:rsidRPr="000B60D0" w:rsidRDefault="000B60D0" w:rsidP="000B60D0">
      <w:pPr>
        <w:spacing w:line="480" w:lineRule="auto"/>
        <w:ind w:firstLine="709"/>
        <w:jc w:val="both"/>
        <w:rPr>
          <w:color w:val="000009"/>
        </w:rPr>
      </w:pPr>
      <w:r w:rsidRPr="000B60D0">
        <w:rPr>
          <w:color w:val="000009"/>
        </w:rPr>
        <w:t>Os equipamentos de fiscalização eletrônica, possuem o objetivo maior de fiscalizar de forma autônoma a via, e deverão realizar a leitura automática das placas (LAP/OCR) dos veículos para fins de:</w:t>
      </w:r>
    </w:p>
    <w:p w14:paraId="0056885A" w14:textId="77777777" w:rsidR="000B60D0" w:rsidRPr="000B60D0" w:rsidRDefault="000B60D0" w:rsidP="000B60D0">
      <w:pPr>
        <w:spacing w:line="480" w:lineRule="auto"/>
        <w:ind w:firstLine="709"/>
        <w:jc w:val="both"/>
        <w:rPr>
          <w:color w:val="000009"/>
        </w:rPr>
      </w:pPr>
      <w:r w:rsidRPr="000B60D0">
        <w:rPr>
          <w:color w:val="000009"/>
        </w:rPr>
        <w:t>Identificação de veículos cadastrados como suspeitos ou procurados;</w:t>
      </w:r>
    </w:p>
    <w:p w14:paraId="12B99600" w14:textId="77777777" w:rsidR="000B60D0" w:rsidRPr="000B60D0" w:rsidRDefault="000B60D0" w:rsidP="000B60D0">
      <w:pPr>
        <w:spacing w:line="480" w:lineRule="auto"/>
        <w:ind w:firstLine="709"/>
        <w:jc w:val="both"/>
        <w:rPr>
          <w:color w:val="000009"/>
        </w:rPr>
      </w:pPr>
      <w:r w:rsidRPr="000B60D0">
        <w:rPr>
          <w:color w:val="000009"/>
        </w:rPr>
        <w:t>Identificação automática de irregularidades relacionadas à placa de veículos automotores, em pontos de fiscalização como, a partir dos dados de cadastro fornecidos previamente por esta CONTRATANTE:</w:t>
      </w:r>
    </w:p>
    <w:p w14:paraId="74BC4568" w14:textId="77777777" w:rsidR="000B60D0" w:rsidRPr="000B60D0" w:rsidRDefault="000B60D0" w:rsidP="000B60D0">
      <w:pPr>
        <w:spacing w:line="480" w:lineRule="auto"/>
        <w:ind w:firstLine="709"/>
        <w:jc w:val="both"/>
        <w:rPr>
          <w:color w:val="000009"/>
        </w:rPr>
      </w:pPr>
      <w:r w:rsidRPr="000B60D0">
        <w:rPr>
          <w:color w:val="000009"/>
        </w:rPr>
        <w:t>Veículos furtados, roubados ou cadastrados como envolvidos em crimes;</w:t>
      </w:r>
    </w:p>
    <w:p w14:paraId="75BF92F5" w14:textId="77777777" w:rsidR="000B60D0" w:rsidRPr="000B60D0" w:rsidRDefault="000B60D0" w:rsidP="000B60D0">
      <w:pPr>
        <w:spacing w:line="480" w:lineRule="auto"/>
        <w:ind w:firstLine="709"/>
        <w:jc w:val="both"/>
        <w:rPr>
          <w:color w:val="000009"/>
        </w:rPr>
      </w:pPr>
      <w:r w:rsidRPr="000B60D0">
        <w:rPr>
          <w:color w:val="000009"/>
        </w:rPr>
        <w:t>Veículos não licenciados;</w:t>
      </w:r>
    </w:p>
    <w:p w14:paraId="5175ADE0" w14:textId="77777777" w:rsidR="000B60D0" w:rsidRPr="000B60D0" w:rsidRDefault="000B60D0" w:rsidP="000B60D0">
      <w:pPr>
        <w:spacing w:line="480" w:lineRule="auto"/>
        <w:ind w:firstLine="709"/>
        <w:jc w:val="both"/>
        <w:rPr>
          <w:color w:val="000009"/>
        </w:rPr>
      </w:pPr>
      <w:r w:rsidRPr="000B60D0">
        <w:rPr>
          <w:color w:val="000009"/>
        </w:rPr>
        <w:t>Veículos com mandado de busca e apreensão;</w:t>
      </w:r>
    </w:p>
    <w:p w14:paraId="2A9C415E" w14:textId="77777777" w:rsidR="000B60D0" w:rsidRPr="000B60D0" w:rsidRDefault="000B60D0" w:rsidP="000B60D0">
      <w:pPr>
        <w:spacing w:line="480" w:lineRule="auto"/>
        <w:ind w:firstLine="709"/>
        <w:jc w:val="both"/>
        <w:rPr>
          <w:color w:val="000009"/>
        </w:rPr>
      </w:pPr>
      <w:r w:rsidRPr="000B60D0">
        <w:rPr>
          <w:color w:val="000009"/>
        </w:rPr>
        <w:t>Geração de base de dados e imagens para consultas de vários órgãos públicos;</w:t>
      </w:r>
    </w:p>
    <w:p w14:paraId="47848891" w14:textId="77777777" w:rsidR="000B60D0" w:rsidRPr="000B60D0" w:rsidRDefault="000B60D0" w:rsidP="000B60D0">
      <w:pPr>
        <w:spacing w:line="480" w:lineRule="auto"/>
        <w:ind w:firstLine="709"/>
        <w:jc w:val="both"/>
        <w:rPr>
          <w:color w:val="000009"/>
        </w:rPr>
      </w:pPr>
      <w:r w:rsidRPr="000B60D0">
        <w:rPr>
          <w:color w:val="000009"/>
        </w:rPr>
        <w:t>Fiscalização de impostos relativos a licenciamento de veículo e multas vencidas não pagas.</w:t>
      </w:r>
    </w:p>
    <w:p w14:paraId="4277FF36" w14:textId="77777777" w:rsidR="000B60D0" w:rsidRPr="000B60D0" w:rsidRDefault="000B60D0" w:rsidP="000B60D0">
      <w:pPr>
        <w:spacing w:line="480" w:lineRule="auto"/>
        <w:ind w:firstLine="709"/>
        <w:jc w:val="both"/>
        <w:rPr>
          <w:color w:val="000009"/>
        </w:rPr>
      </w:pPr>
      <w:r w:rsidRPr="000B60D0">
        <w:rPr>
          <w:color w:val="000009"/>
        </w:rPr>
        <w:t>Os equipamentos de monitoramento e fiscalização eletrônica do tipo fixo, deverão registrar informações estatísticas da passagem de veículos os quais permitam aferir o dimensionamento do fluxo de veículos com classificação por tipo;</w:t>
      </w:r>
    </w:p>
    <w:p w14:paraId="1086A0F9" w14:textId="77777777" w:rsidR="000B60D0" w:rsidRPr="000B60D0" w:rsidRDefault="000B60D0" w:rsidP="000B60D0">
      <w:pPr>
        <w:spacing w:line="480" w:lineRule="auto"/>
        <w:ind w:firstLine="709"/>
        <w:jc w:val="both"/>
        <w:rPr>
          <w:color w:val="000009"/>
        </w:rPr>
      </w:pPr>
      <w:r w:rsidRPr="000B60D0">
        <w:rPr>
          <w:color w:val="000009"/>
        </w:rPr>
        <w:lastRenderedPageBreak/>
        <w:t>O sistema de reconhecimento óptico de caracteres (LAP/OCR), para leitura de placas de veículos em movimento, deverá contemplar índice de reconhecimento de placas mínimo de 80% (oitenta por cento), em condições ambientais consideradas normais, nos períodos noturno e diurno;</w:t>
      </w:r>
    </w:p>
    <w:p w14:paraId="17DA2895" w14:textId="77777777" w:rsidR="000B60D0" w:rsidRPr="000B60D0" w:rsidRDefault="000B60D0" w:rsidP="000B60D0">
      <w:pPr>
        <w:spacing w:line="480" w:lineRule="auto"/>
        <w:ind w:firstLine="709"/>
        <w:jc w:val="both"/>
        <w:rPr>
          <w:color w:val="000009"/>
        </w:rPr>
      </w:pPr>
      <w:r w:rsidRPr="000B60D0">
        <w:rPr>
          <w:color w:val="000009"/>
        </w:rPr>
        <w:t xml:space="preserve">O sistema de leitura automática de placas (LAP) deverá estar associado a banco de dados dos Programas de Segurança Pública dos Governos Estadual e Federal. A CONTRATANTE deverá fornecer os convênios junto aos Programas como </w:t>
      </w:r>
      <w:r w:rsidRPr="000B60D0">
        <w:rPr>
          <w:bCs/>
          <w:color w:val="000009"/>
        </w:rPr>
        <w:t>Detecta, Muralha Paulista, Córtex e Alerta Brasil.</w:t>
      </w:r>
      <w:r w:rsidRPr="000B60D0">
        <w:rPr>
          <w:color w:val="000009"/>
        </w:rPr>
        <w:t xml:space="preserve"> Também deverá existir um banco de dados dentro da Central de Monitoramento específicos para cada tipo de aplicação, onde os operadores irão alimentar o sistema;</w:t>
      </w:r>
    </w:p>
    <w:p w14:paraId="2753917B" w14:textId="77777777" w:rsidR="000B60D0" w:rsidRPr="000B60D0" w:rsidRDefault="000B60D0" w:rsidP="000B60D0">
      <w:pPr>
        <w:spacing w:line="480" w:lineRule="auto"/>
        <w:ind w:firstLine="709"/>
        <w:jc w:val="both"/>
        <w:rPr>
          <w:color w:val="000009"/>
        </w:rPr>
      </w:pPr>
      <w:r w:rsidRPr="000B60D0">
        <w:rPr>
          <w:color w:val="000009"/>
        </w:rPr>
        <w:t>O conjunto equipamento/sistema de transmissão utilizado deverá permitir a transmissão e a disponibilização da placa, com (alertas), após a sua passagem pelos pontos de fiscalização indicados pela CONTRATANTE.</w:t>
      </w:r>
    </w:p>
    <w:p w14:paraId="4C00DBBF" w14:textId="77777777" w:rsidR="000B60D0" w:rsidRPr="000B60D0" w:rsidRDefault="000B60D0" w:rsidP="000B60D0">
      <w:pPr>
        <w:spacing w:line="480" w:lineRule="auto"/>
        <w:ind w:firstLine="709"/>
        <w:jc w:val="both"/>
        <w:rPr>
          <w:color w:val="000009"/>
        </w:rPr>
      </w:pPr>
      <w:r w:rsidRPr="000B60D0">
        <w:t>Deverá capturar com qualidade as imagens dos veículos independentemente do tipo de placa, desde que estejam de acordo com legislação vigente, inclusive padrão “MERCOSUL”;</w:t>
      </w:r>
    </w:p>
    <w:p w14:paraId="57FB13D7" w14:textId="77777777" w:rsidR="000B60D0" w:rsidRPr="000B60D0" w:rsidRDefault="000B60D0" w:rsidP="000B60D0">
      <w:pPr>
        <w:spacing w:line="480" w:lineRule="auto"/>
        <w:ind w:firstLine="709"/>
        <w:jc w:val="both"/>
        <w:rPr>
          <w:color w:val="000009"/>
        </w:rPr>
      </w:pPr>
      <w:r w:rsidRPr="000B60D0">
        <w:t>Deverá identificar automaticamente através de reconhecimento automático de placas (Leitura Automática de Placas – LAP), os veículos em trânsito, inclusive com velocidades superiores a 80km/h;</w:t>
      </w:r>
    </w:p>
    <w:p w14:paraId="5634F6B2" w14:textId="77777777" w:rsidR="000B60D0" w:rsidRPr="000B60D0" w:rsidRDefault="000B60D0" w:rsidP="000B60D0">
      <w:pPr>
        <w:spacing w:line="480" w:lineRule="auto"/>
        <w:ind w:firstLine="709"/>
        <w:jc w:val="both"/>
        <w:rPr>
          <w:color w:val="000009"/>
        </w:rPr>
      </w:pPr>
      <w:r w:rsidRPr="000B60D0">
        <w:t>Deverá realizar a captura das imagens dos veículos com qualidade, independentemente da luminosidade ambiente, podendo ser utilizado iluminador anti ofuscante para operação noturna;</w:t>
      </w:r>
    </w:p>
    <w:p w14:paraId="48E8F177" w14:textId="77777777" w:rsidR="000B60D0" w:rsidRPr="000B60D0" w:rsidRDefault="000B60D0" w:rsidP="000B60D0">
      <w:pPr>
        <w:spacing w:line="480" w:lineRule="auto"/>
        <w:ind w:firstLine="709"/>
        <w:jc w:val="both"/>
        <w:rPr>
          <w:color w:val="000009"/>
        </w:rPr>
      </w:pPr>
      <w:r w:rsidRPr="000B60D0">
        <w:t>Deverá identificar placas com diferentes cores de fundo (cinza, vermelho, verde, azul e branca);</w:t>
      </w:r>
    </w:p>
    <w:p w14:paraId="2B84442A" w14:textId="77777777" w:rsidR="000B60D0" w:rsidRPr="000B60D0" w:rsidRDefault="000B60D0" w:rsidP="000B60D0">
      <w:pPr>
        <w:spacing w:line="480" w:lineRule="auto"/>
        <w:ind w:firstLine="709"/>
        <w:jc w:val="both"/>
        <w:rPr>
          <w:color w:val="000009"/>
        </w:rPr>
      </w:pPr>
      <w:r w:rsidRPr="000B60D0">
        <w:t>Adicionalmente, principalmente para fins de medição dos índices de leitura, deverá permitir a inclusão da placa lida junto aos dados da imagem;</w:t>
      </w:r>
    </w:p>
    <w:p w14:paraId="0C37C23F" w14:textId="77777777" w:rsidR="000B60D0" w:rsidRPr="000B60D0" w:rsidRDefault="000B60D0" w:rsidP="000B60D0">
      <w:pPr>
        <w:spacing w:line="480" w:lineRule="auto"/>
        <w:ind w:firstLine="709"/>
        <w:jc w:val="both"/>
        <w:rPr>
          <w:color w:val="000009"/>
        </w:rPr>
      </w:pPr>
      <w:r w:rsidRPr="000B60D0">
        <w:t>Deverá permitir operação diurna e noturna;</w:t>
      </w:r>
    </w:p>
    <w:p w14:paraId="5223AD33" w14:textId="77777777" w:rsidR="000B60D0" w:rsidRPr="000B60D0" w:rsidRDefault="000B60D0" w:rsidP="000B60D0">
      <w:pPr>
        <w:spacing w:line="480" w:lineRule="auto"/>
        <w:ind w:firstLine="709"/>
        <w:jc w:val="both"/>
        <w:rPr>
          <w:color w:val="000009"/>
        </w:rPr>
      </w:pPr>
      <w:r w:rsidRPr="000B60D0">
        <w:t>Consideram-se placas lidas corretamente, as placas cuja identificação de seus caracteres possa ser realizada a olho nu por um agente de trânsito.</w:t>
      </w:r>
    </w:p>
    <w:p w14:paraId="3DB84DDA" w14:textId="77777777" w:rsidR="000B60D0" w:rsidRPr="000B60D0" w:rsidRDefault="000B60D0" w:rsidP="000B60D0">
      <w:pPr>
        <w:spacing w:line="480" w:lineRule="auto"/>
        <w:jc w:val="both"/>
        <w:rPr>
          <w:b/>
          <w:bCs/>
        </w:rPr>
      </w:pPr>
      <w:r w:rsidRPr="000B60D0">
        <w:rPr>
          <w:b/>
          <w:bCs/>
          <w:color w:val="000009"/>
        </w:rPr>
        <w:t>7.0 – DO GERENCIAMENTO DAS IMAGENS E SERVIÇOS CORRELATOS</w:t>
      </w:r>
    </w:p>
    <w:p w14:paraId="628F733E" w14:textId="77777777" w:rsidR="000B60D0" w:rsidRPr="000B60D0" w:rsidRDefault="000B60D0" w:rsidP="000B60D0">
      <w:pPr>
        <w:spacing w:line="480" w:lineRule="auto"/>
        <w:ind w:firstLine="709"/>
        <w:jc w:val="both"/>
      </w:pPr>
      <w:r w:rsidRPr="000B60D0">
        <w:rPr>
          <w:color w:val="000009"/>
        </w:rPr>
        <w:t>As imagens registradas pelos equipamentos deverão permitir a perfeita identificação visual da marca, modelo, cor, e placa do veículo;</w:t>
      </w:r>
    </w:p>
    <w:p w14:paraId="34450391" w14:textId="77777777" w:rsidR="000B60D0" w:rsidRPr="000B60D0" w:rsidRDefault="000B60D0" w:rsidP="000B60D0">
      <w:pPr>
        <w:spacing w:line="480" w:lineRule="auto"/>
        <w:ind w:firstLine="709"/>
        <w:jc w:val="both"/>
      </w:pPr>
      <w:r w:rsidRPr="000B60D0">
        <w:rPr>
          <w:color w:val="000009"/>
        </w:rPr>
        <w:t xml:space="preserve">As imagens, no momento de sua captura, devem ser armazenadas criptografadas por algoritmo reconhecidamente seguro, em salas com controle de acesso de forma que somente possam ser </w:t>
      </w:r>
      <w:r w:rsidRPr="000B60D0">
        <w:rPr>
          <w:color w:val="000009"/>
        </w:rPr>
        <w:lastRenderedPageBreak/>
        <w:t>visualizadas por usuário cadastrado e autorizado, com softwares, servidores e em nuvem, cumprindo a Cadeia de Custódia juntamente com a Lei (LGPD), garantindo sempre o seu sigilo total;</w:t>
      </w:r>
    </w:p>
    <w:p w14:paraId="56A696AF" w14:textId="77777777" w:rsidR="000B60D0" w:rsidRPr="000B60D0" w:rsidRDefault="000B60D0" w:rsidP="000B60D0">
      <w:pPr>
        <w:spacing w:line="480" w:lineRule="auto"/>
        <w:ind w:firstLine="709"/>
        <w:jc w:val="both"/>
      </w:pPr>
      <w:r w:rsidRPr="000B60D0">
        <w:rPr>
          <w:color w:val="000009"/>
        </w:rPr>
        <w:t>Estes softwares deverão conter setores específicos onde ficará todos os dados, login, cadastros de usuários de forma garantir a integridade e características originais, além de evitar acesso não autorizado aos dados e imagens;</w:t>
      </w:r>
    </w:p>
    <w:p w14:paraId="4FEF9C94" w14:textId="77777777" w:rsidR="000B60D0" w:rsidRPr="000B60D0" w:rsidRDefault="000B60D0" w:rsidP="000B60D0">
      <w:pPr>
        <w:spacing w:line="480" w:lineRule="auto"/>
        <w:ind w:firstLine="709"/>
        <w:jc w:val="both"/>
      </w:pPr>
      <w:r w:rsidRPr="000B60D0">
        <w:rPr>
          <w:color w:val="000009"/>
        </w:rPr>
        <w:t>O sistema de Central de Monitoramento deverá possuir função de identificação e registro de usuários, e a sala com controle de acesso e senhas protegidas;</w:t>
      </w:r>
    </w:p>
    <w:p w14:paraId="3656ADE9" w14:textId="77777777" w:rsidR="000B60D0" w:rsidRPr="000B60D0" w:rsidRDefault="000B60D0" w:rsidP="000B60D0">
      <w:pPr>
        <w:spacing w:line="480" w:lineRule="auto"/>
        <w:ind w:firstLine="709"/>
        <w:jc w:val="both"/>
      </w:pPr>
      <w:r w:rsidRPr="000B60D0">
        <w:rPr>
          <w:color w:val="000009"/>
        </w:rPr>
        <w:t>As imagens deverão ser armazenadas em nuvem pela CONTRATADA para efeito de análise e backup (cópia de segurança), perfazendo a Cadeia de Custódia e a Lei (LGPD).</w:t>
      </w:r>
    </w:p>
    <w:p w14:paraId="365A9CCF" w14:textId="77777777" w:rsidR="000B60D0" w:rsidRPr="000B60D0" w:rsidRDefault="000B60D0" w:rsidP="000B60D0">
      <w:pPr>
        <w:spacing w:line="480" w:lineRule="auto"/>
        <w:ind w:firstLine="709"/>
        <w:jc w:val="both"/>
        <w:rPr>
          <w:color w:val="000009"/>
        </w:rPr>
      </w:pPr>
      <w:r w:rsidRPr="000B60D0">
        <w:rPr>
          <w:color w:val="000009"/>
        </w:rPr>
        <w:t>A análise das imagens registradas pelos equipamentos será realizada diariamente na mesma Central de Monitoramento disponibilizada pela CONTRATADA por ocasião deste projeto;</w:t>
      </w:r>
    </w:p>
    <w:p w14:paraId="4D3E90E2" w14:textId="77777777" w:rsidR="000B60D0" w:rsidRPr="000B60D0" w:rsidRDefault="000B60D0" w:rsidP="000B60D0">
      <w:pPr>
        <w:spacing w:line="480" w:lineRule="auto"/>
        <w:ind w:firstLine="709"/>
        <w:jc w:val="both"/>
        <w:rPr>
          <w:color w:val="000009"/>
        </w:rPr>
      </w:pPr>
      <w:r w:rsidRPr="000B60D0">
        <w:rPr>
          <w:color w:val="000009"/>
        </w:rPr>
        <w:t>A CONTRATADA deverá disponibilizar a quantidade de equipamentos, conforme especificado neste Termo de Referência;</w:t>
      </w:r>
    </w:p>
    <w:p w14:paraId="74490637" w14:textId="77777777" w:rsidR="000B60D0" w:rsidRPr="000B60D0" w:rsidRDefault="000B60D0" w:rsidP="000B60D0">
      <w:pPr>
        <w:spacing w:line="480" w:lineRule="auto"/>
        <w:ind w:firstLine="709"/>
        <w:jc w:val="both"/>
        <w:rPr>
          <w:color w:val="000009"/>
        </w:rPr>
      </w:pPr>
      <w:r w:rsidRPr="000B60D0">
        <w:rPr>
          <w:color w:val="000009"/>
        </w:rPr>
        <w:t xml:space="preserve">As imagens originais poderão tornar-se imagens válidas ou inválidas em virtude de problemas de foco, iluminação, falha do equipamento, divergências de marca, placa, inconsistências, e / ou outros critérios adotados pela </w:t>
      </w:r>
      <w:r w:rsidRPr="000B60D0">
        <w:t>CONTRATANTE</w:t>
      </w:r>
      <w:r w:rsidRPr="000B60D0">
        <w:rPr>
          <w:color w:val="000009"/>
        </w:rPr>
        <w:t>;</w:t>
      </w:r>
    </w:p>
    <w:p w14:paraId="30805D33" w14:textId="77777777" w:rsidR="000B60D0" w:rsidRPr="000B60D0" w:rsidRDefault="000B60D0" w:rsidP="000B60D0">
      <w:pPr>
        <w:spacing w:line="480" w:lineRule="auto"/>
        <w:ind w:firstLine="709"/>
        <w:jc w:val="both"/>
        <w:rPr>
          <w:color w:val="000009"/>
        </w:rPr>
      </w:pPr>
      <w:r w:rsidRPr="000B60D0">
        <w:rPr>
          <w:color w:val="000009"/>
        </w:rPr>
        <w:t xml:space="preserve">Fica vedada a reprodução das imagens, fora do previsto neste Termo de Referência, por meio digital, em papel ou qualquer outro meio, sem o prévio consentimento da </w:t>
      </w:r>
      <w:r w:rsidRPr="000B60D0">
        <w:t>CONTRATANTE</w:t>
      </w:r>
      <w:r w:rsidRPr="000B60D0">
        <w:rPr>
          <w:color w:val="000009"/>
        </w:rPr>
        <w:t>;</w:t>
      </w:r>
    </w:p>
    <w:p w14:paraId="478432B0" w14:textId="77777777" w:rsidR="000B60D0" w:rsidRPr="000B60D0" w:rsidRDefault="000B60D0" w:rsidP="000B60D0">
      <w:pPr>
        <w:spacing w:line="480" w:lineRule="auto"/>
        <w:ind w:firstLine="709"/>
        <w:jc w:val="both"/>
        <w:rPr>
          <w:color w:val="000009"/>
        </w:rPr>
      </w:pPr>
      <w:r w:rsidRPr="000B60D0">
        <w:rPr>
          <w:color w:val="000009"/>
        </w:rPr>
        <w:t>Não será aceito nenhum tipo de edição na imagem digital registrada originalmente e nas suas cópias, exceto a obliteração dos ocupantes do veículo. A CONTRATADA deverá dispor de sistemas de segurança que garantam a integridade e confiabilidade das imagens originais captadas.</w:t>
      </w:r>
    </w:p>
    <w:p w14:paraId="35995684" w14:textId="77777777" w:rsidR="000B60D0" w:rsidRPr="000B60D0" w:rsidRDefault="000B60D0" w:rsidP="000B60D0">
      <w:pPr>
        <w:spacing w:line="480" w:lineRule="auto"/>
        <w:ind w:firstLine="709"/>
        <w:jc w:val="both"/>
        <w:rPr>
          <w:color w:val="000009"/>
        </w:rPr>
      </w:pPr>
      <w:r w:rsidRPr="000B60D0">
        <w:rPr>
          <w:color w:val="000009"/>
        </w:rPr>
        <w:t>A Solução da Central de Monitoramento deverá conter a integração com os Programas de Segurança Pública do Estado de São Paulo e do Governo Federal, como o Detecta – SP (Polícia Militar do Estado de São Paulo), o Muralha Paulista (Secretária da Segurança Pública do Estado de São Paulo), Córtex (Governo Federal), Alerta Brasil (Sistema de Inteligência da PRF).</w:t>
      </w:r>
    </w:p>
    <w:p w14:paraId="5698D1DB" w14:textId="77777777" w:rsidR="000B60D0" w:rsidRPr="000B60D0" w:rsidRDefault="000B60D0" w:rsidP="000B60D0">
      <w:pPr>
        <w:spacing w:line="480" w:lineRule="auto"/>
        <w:ind w:firstLine="709"/>
        <w:jc w:val="both"/>
        <w:rPr>
          <w:color w:val="000009"/>
        </w:rPr>
      </w:pPr>
      <w:r w:rsidRPr="000B60D0">
        <w:rPr>
          <w:color w:val="000009"/>
        </w:rPr>
        <w:t xml:space="preserve">A Solução tem como objetivo auxiliar os trabalhos policiais quanto a verificação de veículos com licenciamento vencido, veículos furtados e roubados pessoas procuradas e desaparecidas; acessando os diversos bancos de dados de diferentes instituições; correlacionando informações e imagens locais e </w:t>
      </w:r>
      <w:r w:rsidRPr="000B60D0">
        <w:rPr>
          <w:color w:val="000009"/>
        </w:rPr>
        <w:lastRenderedPageBreak/>
        <w:t>veículos e promovendo ações de segurança coordenadas através de (alertas);</w:t>
      </w:r>
    </w:p>
    <w:p w14:paraId="3FB79879" w14:textId="77777777" w:rsidR="000B60D0" w:rsidRPr="000B60D0" w:rsidRDefault="000B60D0" w:rsidP="000B60D0">
      <w:pPr>
        <w:spacing w:line="480" w:lineRule="auto"/>
        <w:ind w:firstLine="709"/>
        <w:jc w:val="both"/>
        <w:rPr>
          <w:color w:val="000009"/>
        </w:rPr>
      </w:pPr>
      <w:r w:rsidRPr="000B60D0">
        <w:rPr>
          <w:color w:val="000009"/>
        </w:rPr>
        <w:t>Arquitetura do Sistema: uma Solução de Softwares com IA (inteligência artificial) com (Reconhecimento Facial / Leitura de Placas de Veículos / Comportamentos anômalos), com interface Web intuitiva, composta por uma infraestrutura de servidores que realizam funções inteligentes de correlacionamento de diversos tipos de eventos de interesse de segurança pública com as informações das bases de dados integradas à solução: Veículos, Pessoas (civil e criminal).</w:t>
      </w:r>
    </w:p>
    <w:p w14:paraId="0161329A" w14:textId="77777777" w:rsidR="000B60D0" w:rsidRPr="000B60D0" w:rsidRDefault="000B60D0" w:rsidP="000B60D0">
      <w:pPr>
        <w:spacing w:line="480" w:lineRule="auto"/>
        <w:ind w:firstLine="709"/>
        <w:jc w:val="both"/>
        <w:rPr>
          <w:color w:val="000009"/>
        </w:rPr>
      </w:pPr>
      <w:r w:rsidRPr="000B60D0">
        <w:rPr>
          <w:color w:val="000009"/>
        </w:rPr>
        <w:t>Os dados dos eventos serão encaminhados através de (alertas), para a Central e os terminais de consulta, também sendo possível nas viaturas.</w:t>
      </w:r>
    </w:p>
    <w:p w14:paraId="08DEECDB" w14:textId="77777777" w:rsidR="000B60D0" w:rsidRPr="000B60D0" w:rsidRDefault="000B60D0" w:rsidP="000B60D0">
      <w:pPr>
        <w:spacing w:line="480" w:lineRule="auto"/>
        <w:jc w:val="both"/>
        <w:rPr>
          <w:b/>
          <w:bCs/>
        </w:rPr>
      </w:pPr>
      <w:r w:rsidRPr="000B60D0">
        <w:rPr>
          <w:b/>
          <w:bCs/>
          <w:color w:val="000009"/>
        </w:rPr>
        <w:t xml:space="preserve">8.0 – DA DESCRIÇÃO FUNCIONAL DA CENTRAL DE MONITORAMENTO </w:t>
      </w:r>
    </w:p>
    <w:p w14:paraId="6B3135CB" w14:textId="77777777" w:rsidR="000B60D0" w:rsidRPr="000B60D0" w:rsidRDefault="000B60D0" w:rsidP="000B60D0">
      <w:pPr>
        <w:spacing w:line="480" w:lineRule="auto"/>
        <w:ind w:firstLine="709"/>
        <w:jc w:val="both"/>
        <w:rPr>
          <w:color w:val="000009"/>
        </w:rPr>
      </w:pPr>
      <w:r w:rsidRPr="000B60D0">
        <w:rPr>
          <w:color w:val="000009"/>
        </w:rPr>
        <w:t>Visando facilitar a difusão das informações, fica definido como padrão tecnológico de comunicação entre a Central de Monitoramento e todo o hardware distribuído, protocolo IP (Internet Protocol) ou similar. As políticas de acesso às informações serão controladas por nível de acesso ao usuário;</w:t>
      </w:r>
    </w:p>
    <w:p w14:paraId="59E9A6D7" w14:textId="77777777" w:rsidR="000B60D0" w:rsidRPr="000B60D0" w:rsidRDefault="000B60D0" w:rsidP="000B60D0">
      <w:pPr>
        <w:spacing w:line="480" w:lineRule="auto"/>
        <w:ind w:firstLine="709"/>
        <w:jc w:val="both"/>
        <w:rPr>
          <w:color w:val="000009"/>
        </w:rPr>
      </w:pPr>
      <w:r w:rsidRPr="000B60D0">
        <w:rPr>
          <w:color w:val="000009"/>
        </w:rPr>
        <w:t>A Central de Monitoramento deverá estar interligada aos Programas de Governo mencionados neste termo de referência, quando solicitados pela Contratante, que, por meio do LAP (Leitor Automático de Placas) instalados nos equipamentos fixos, irão monitorar o município concernente ao licenciamento anual vencido, veículos produto de furto ou roubo, entre outros, caso a Contratante venha a solicitar o cadastro;</w:t>
      </w:r>
    </w:p>
    <w:p w14:paraId="73B27286" w14:textId="77777777" w:rsidR="000B60D0" w:rsidRPr="000B60D0" w:rsidRDefault="000B60D0" w:rsidP="000B60D0">
      <w:pPr>
        <w:spacing w:line="480" w:lineRule="auto"/>
        <w:ind w:firstLine="709"/>
        <w:jc w:val="both"/>
        <w:rPr>
          <w:color w:val="000009"/>
        </w:rPr>
      </w:pPr>
      <w:r w:rsidRPr="000B60D0">
        <w:rPr>
          <w:color w:val="000009"/>
        </w:rPr>
        <w:t>Na Central de Monitoramento, quando for identificado um veículo através do leitor automático de placas na condição de veículo roubado ou furtado, deverá disparar um alerta sonoro e um visual que ficará piscando no monitor. Quanto aos veículos com licenciamento vencido, somente fará leitura demonstrando em tela disparando um o alerta visual.</w:t>
      </w:r>
    </w:p>
    <w:p w14:paraId="1FE07884" w14:textId="77777777" w:rsidR="000B60D0" w:rsidRPr="000B60D0" w:rsidRDefault="000B60D0" w:rsidP="000B60D0">
      <w:pPr>
        <w:spacing w:line="480" w:lineRule="auto"/>
        <w:ind w:firstLine="709"/>
        <w:jc w:val="both"/>
        <w:rPr>
          <w:b/>
          <w:bCs/>
        </w:rPr>
      </w:pPr>
      <w:r w:rsidRPr="000B60D0">
        <w:rPr>
          <w:b/>
          <w:bCs/>
          <w:color w:val="000009"/>
        </w:rPr>
        <w:t>Características do Sistema</w:t>
      </w:r>
    </w:p>
    <w:p w14:paraId="017C20EC" w14:textId="77777777" w:rsidR="000B60D0" w:rsidRPr="000B60D0" w:rsidRDefault="000B60D0" w:rsidP="000B60D0">
      <w:pPr>
        <w:spacing w:line="480" w:lineRule="auto"/>
        <w:ind w:firstLine="709"/>
        <w:jc w:val="both"/>
        <w:rPr>
          <w:color w:val="000009"/>
        </w:rPr>
      </w:pPr>
      <w:r w:rsidRPr="000B60D0">
        <w:rPr>
          <w:color w:val="000009"/>
        </w:rPr>
        <w:t>O sistema deverá prever a coleta de dados 24 (vinte e quatro) horas ininterruptas;</w:t>
      </w:r>
    </w:p>
    <w:p w14:paraId="12079D5B" w14:textId="77777777" w:rsidR="000B60D0" w:rsidRPr="000B60D0" w:rsidRDefault="000B60D0" w:rsidP="000B60D0">
      <w:pPr>
        <w:spacing w:line="480" w:lineRule="auto"/>
        <w:ind w:firstLine="709"/>
        <w:jc w:val="both"/>
        <w:rPr>
          <w:color w:val="000009"/>
        </w:rPr>
      </w:pPr>
      <w:r w:rsidRPr="000B60D0">
        <w:rPr>
          <w:color w:val="000009"/>
        </w:rPr>
        <w:t>Os equipamentos detectores do tipo fixo deverão registrar a data, a hora, o minuto, e identificar o porte (no mínimo em moto, leve e pesado) veicular de todos os veículos passantes nas faixas da seção monitorada;</w:t>
      </w:r>
    </w:p>
    <w:p w14:paraId="492C7890" w14:textId="77777777" w:rsidR="000B60D0" w:rsidRPr="000B60D0" w:rsidRDefault="000B60D0" w:rsidP="000B60D0">
      <w:pPr>
        <w:spacing w:line="480" w:lineRule="auto"/>
        <w:ind w:firstLine="709"/>
        <w:jc w:val="both"/>
        <w:rPr>
          <w:color w:val="000009"/>
        </w:rPr>
      </w:pPr>
      <w:r w:rsidRPr="000B60D0">
        <w:rPr>
          <w:color w:val="000009"/>
        </w:rPr>
        <w:t xml:space="preserve">A transferência dos meta dados e imagens dos equipamentos inteligentes fixos deverão ser de </w:t>
      </w:r>
      <w:r w:rsidRPr="000B60D0">
        <w:rPr>
          <w:color w:val="000009"/>
        </w:rPr>
        <w:lastRenderedPageBreak/>
        <w:t>modo on-line, para a Central de Monitoramento, permitindo a análise de imagem, a geração de dados estatísticos como a velocidade média, porcentagem de ocupação e quantidade de veículos que passaram;</w:t>
      </w:r>
    </w:p>
    <w:p w14:paraId="4A19FCBF" w14:textId="77777777" w:rsidR="000B60D0" w:rsidRPr="000B60D0" w:rsidRDefault="000B60D0" w:rsidP="000B60D0">
      <w:pPr>
        <w:spacing w:line="480" w:lineRule="auto"/>
        <w:ind w:firstLine="709"/>
        <w:jc w:val="both"/>
        <w:rPr>
          <w:color w:val="000009"/>
        </w:rPr>
      </w:pPr>
      <w:r w:rsidRPr="000B60D0">
        <w:rPr>
          <w:color w:val="000009"/>
        </w:rPr>
        <w:t>Estes dados serão utilizados num intervalo máximo de 15 (quinze) minutos ou em outro intervalo de tempo (a ser definido pela CONTRATANTE), permitindo que seja informada a situação do trânsito;</w:t>
      </w:r>
    </w:p>
    <w:p w14:paraId="62021808" w14:textId="77777777" w:rsidR="000B60D0" w:rsidRPr="000B60D0" w:rsidRDefault="000B60D0" w:rsidP="000B60D0">
      <w:pPr>
        <w:spacing w:line="480" w:lineRule="auto"/>
        <w:ind w:firstLine="709"/>
        <w:jc w:val="both"/>
      </w:pPr>
      <w:r w:rsidRPr="000B60D0">
        <w:rPr>
          <w:color w:val="000009"/>
        </w:rPr>
        <w:t>Os dados históricos armazenados serão para consulta (pesquisa forense);</w:t>
      </w:r>
    </w:p>
    <w:p w14:paraId="0560D349" w14:textId="77777777" w:rsidR="000B60D0" w:rsidRPr="000B60D0" w:rsidRDefault="000B60D0" w:rsidP="000B60D0">
      <w:pPr>
        <w:spacing w:line="480" w:lineRule="auto"/>
        <w:ind w:firstLine="709"/>
        <w:jc w:val="both"/>
        <w:rPr>
          <w:color w:val="000009"/>
        </w:rPr>
      </w:pPr>
      <w:r w:rsidRPr="000B60D0">
        <w:rPr>
          <w:color w:val="000009"/>
        </w:rPr>
        <w:t>A Central de Monitoramento, será o local onde deverá também será realizado a análise das imagens (pré-processamento) recebidas de todos os equipamentos fixos pelos operadores da CONTRATANTE, de forma que após a análise das mesmas, essas possam ser encaminhadas ao Sistema de Gerenciamento e Processamento da CONTRATANTE (nuvem);</w:t>
      </w:r>
    </w:p>
    <w:p w14:paraId="6E964BF8" w14:textId="77777777" w:rsidR="000B60D0" w:rsidRPr="000B60D0" w:rsidRDefault="000B60D0" w:rsidP="000B60D0">
      <w:pPr>
        <w:spacing w:line="480" w:lineRule="auto"/>
        <w:ind w:firstLine="709"/>
        <w:jc w:val="both"/>
        <w:rPr>
          <w:color w:val="000009"/>
        </w:rPr>
      </w:pPr>
      <w:r w:rsidRPr="000B60D0">
        <w:rPr>
          <w:color w:val="000009"/>
        </w:rPr>
        <w:t>Na tela do sistema de análise de imagens, na Central de Monitoramento, o operador deverá digitar a placa do veículo, das imagens que classificar como consistentes. Após a placa digitada, os dados do veículo deverão ser exibidos, para a conferência visual com o modelo de veículo apresentado na imagem;</w:t>
      </w:r>
    </w:p>
    <w:p w14:paraId="16ED48A1" w14:textId="77777777" w:rsidR="000B60D0" w:rsidRPr="000B60D0" w:rsidRDefault="000B60D0" w:rsidP="000B60D0">
      <w:pPr>
        <w:spacing w:line="480" w:lineRule="auto"/>
        <w:ind w:firstLine="709"/>
        <w:jc w:val="both"/>
        <w:rPr>
          <w:color w:val="000009"/>
        </w:rPr>
      </w:pPr>
      <w:r w:rsidRPr="000B60D0">
        <w:rPr>
          <w:color w:val="000009"/>
        </w:rPr>
        <w:t>Para uma melhor visualização da imagem, o sistema deverá permitir uma melhoria de brilho e contraste, sem que seja alterada a imagem original, servindo apenas para diminuir a diferença de visualização entre monitores de vídeo. Deverá permitir também o zoom das imagens. Na exibição das imagens no sistema, não deve haver distorções de proporção (aspecto) em relação à imagem originalmente capturada;</w:t>
      </w:r>
    </w:p>
    <w:p w14:paraId="280812BE" w14:textId="77777777" w:rsidR="000B60D0" w:rsidRPr="000B60D0" w:rsidRDefault="000B60D0" w:rsidP="000B60D0">
      <w:pPr>
        <w:spacing w:line="480" w:lineRule="auto"/>
        <w:ind w:firstLine="709"/>
        <w:jc w:val="both"/>
        <w:rPr>
          <w:color w:val="000009"/>
        </w:rPr>
      </w:pPr>
      <w:r w:rsidRPr="000B60D0">
        <w:rPr>
          <w:color w:val="000009"/>
        </w:rPr>
        <w:t>A CONTRATADA será a responsável em realizar toda a integração entre os sistemas, ou seja, em realizar o ajuste de protocolo de comunicação para que o Sistema de Gerenciamento e Processamento da CONTRATANTE receba as imagens já analisadas na Central de Monitoramento (pré-processamento)</w:t>
      </w:r>
    </w:p>
    <w:p w14:paraId="58C3DD16" w14:textId="77777777" w:rsidR="000B60D0" w:rsidRPr="000B60D0" w:rsidRDefault="000B60D0" w:rsidP="000B60D0">
      <w:pPr>
        <w:spacing w:line="480" w:lineRule="auto"/>
        <w:ind w:firstLine="709"/>
        <w:jc w:val="both"/>
        <w:rPr>
          <w:color w:val="000009"/>
        </w:rPr>
      </w:pPr>
      <w:r w:rsidRPr="000B60D0">
        <w:rPr>
          <w:color w:val="000009"/>
        </w:rPr>
        <w:t>A CONTRATADA deverá encarregar-se, sem qualquer ônus para a CONTRATANTE, dos serviços de manutenção e reparo dos equipamentos e sistemas fornecidos durante a vigência do contrato, inclusive substituição de componentes;</w:t>
      </w:r>
    </w:p>
    <w:p w14:paraId="6D057B91" w14:textId="77777777" w:rsidR="000B60D0" w:rsidRPr="000B60D0" w:rsidRDefault="000B60D0" w:rsidP="000B60D0">
      <w:pPr>
        <w:spacing w:line="480" w:lineRule="auto"/>
        <w:ind w:firstLine="709"/>
        <w:jc w:val="both"/>
        <w:rPr>
          <w:color w:val="000009"/>
        </w:rPr>
      </w:pPr>
      <w:r w:rsidRPr="000B60D0">
        <w:rPr>
          <w:color w:val="000009"/>
        </w:rPr>
        <w:t>As imagens deverão ser exibidas com a placa do veículo e a data/hora da passagem, em ordem de horário da passagem, para facilitar a identificação de veículos irregulares simultâneos;</w:t>
      </w:r>
    </w:p>
    <w:p w14:paraId="06625D12" w14:textId="77777777" w:rsidR="000B60D0" w:rsidRPr="000B60D0" w:rsidRDefault="000B60D0" w:rsidP="000B60D0">
      <w:pPr>
        <w:spacing w:line="480" w:lineRule="auto"/>
        <w:ind w:firstLine="709"/>
        <w:jc w:val="both"/>
        <w:rPr>
          <w:color w:val="000009"/>
        </w:rPr>
      </w:pPr>
      <w:r w:rsidRPr="000B60D0">
        <w:rPr>
          <w:color w:val="000009"/>
        </w:rPr>
        <w:t>A Central de Monitoramento deverá também permitir a impressão das imagens dos veículos com suas irregularidades detectadas, para auxiliar o operador na tomada da decisão;</w:t>
      </w:r>
    </w:p>
    <w:p w14:paraId="06992487" w14:textId="77777777" w:rsidR="000B60D0" w:rsidRPr="000B60D0" w:rsidRDefault="000B60D0" w:rsidP="000B60D0">
      <w:pPr>
        <w:spacing w:line="480" w:lineRule="auto"/>
        <w:ind w:firstLine="709"/>
        <w:jc w:val="both"/>
        <w:rPr>
          <w:color w:val="000009"/>
        </w:rPr>
      </w:pPr>
      <w:r w:rsidRPr="000B60D0">
        <w:rPr>
          <w:color w:val="000009"/>
        </w:rPr>
        <w:lastRenderedPageBreak/>
        <w:t>Todos os softwares da Central de Monitoramento deverão ser fornecidos e licenciados, deverá ter proteção de firewall protegendo contra-ataques pela Contratada,</w:t>
      </w:r>
    </w:p>
    <w:p w14:paraId="3C1B103B" w14:textId="77777777" w:rsidR="000B60D0" w:rsidRPr="000B60D0" w:rsidRDefault="000B60D0" w:rsidP="000B60D0">
      <w:pPr>
        <w:spacing w:line="480" w:lineRule="auto"/>
        <w:ind w:firstLine="709"/>
        <w:jc w:val="both"/>
        <w:rPr>
          <w:color w:val="000009"/>
        </w:rPr>
      </w:pPr>
      <w:r w:rsidRPr="000B60D0">
        <w:rPr>
          <w:color w:val="000009"/>
        </w:rPr>
        <w:t xml:space="preserve">A CONTRATADA deverá encarregar-se, sem qualquer ônus para a CONTRATANTE do fornecimento de um link dedicado de internet a ser disponibilizado para o uso exclusivo da Central de Monitoramento, que estará localizada na </w:t>
      </w:r>
      <w:r w:rsidRPr="000B60D0">
        <w:t>Secretaria de Segurança Pública Municipal.</w:t>
      </w:r>
    </w:p>
    <w:p w14:paraId="754A8252" w14:textId="77777777" w:rsidR="000B60D0" w:rsidRPr="000B60D0" w:rsidRDefault="000B60D0" w:rsidP="000B60D0">
      <w:pPr>
        <w:spacing w:line="480" w:lineRule="auto"/>
        <w:jc w:val="both"/>
        <w:rPr>
          <w:b/>
          <w:color w:val="000009"/>
        </w:rPr>
      </w:pPr>
      <w:r w:rsidRPr="000B60D0">
        <w:rPr>
          <w:b/>
          <w:color w:val="000009"/>
        </w:rPr>
        <w:t xml:space="preserve">9.0 – DAS CARACTERÍSTICAS FUNCIONAIS DOS EQUIPAMENTOS </w:t>
      </w:r>
    </w:p>
    <w:p w14:paraId="46766A4A" w14:textId="77777777" w:rsidR="000B60D0" w:rsidRPr="000B60D0" w:rsidRDefault="000B60D0" w:rsidP="000B60D0">
      <w:pPr>
        <w:spacing w:line="480" w:lineRule="auto"/>
        <w:jc w:val="both"/>
        <w:rPr>
          <w:b/>
          <w:color w:val="000009"/>
        </w:rPr>
      </w:pPr>
      <w:r w:rsidRPr="000B60D0">
        <w:rPr>
          <w:b/>
          <w:color w:val="000009"/>
        </w:rPr>
        <w:t>9.1 Câmera de 8 MP (megapixels com OCR/LPR)</w:t>
      </w:r>
    </w:p>
    <w:p w14:paraId="47D8854E" w14:textId="77777777" w:rsidR="000B60D0" w:rsidRPr="000B60D0" w:rsidRDefault="000B60D0" w:rsidP="000B60D0">
      <w:pPr>
        <w:spacing w:line="480" w:lineRule="auto"/>
        <w:ind w:firstLine="709"/>
        <w:jc w:val="both"/>
        <w:rPr>
          <w:bCs/>
          <w:color w:val="000009"/>
        </w:rPr>
      </w:pPr>
      <w:r w:rsidRPr="000B60D0">
        <w:rPr>
          <w:bCs/>
          <w:color w:val="000009"/>
        </w:rPr>
        <w:t>Adota sensor de imagem CMOS de 1/2,7” e 8 megapixels de alto desempenho com alta definição, baixa iluminação estelar, alta taxa de quadros e boa reprodução de cores.</w:t>
      </w:r>
    </w:p>
    <w:p w14:paraId="587ED4CE" w14:textId="77777777" w:rsidR="000B60D0" w:rsidRPr="000B60D0" w:rsidRDefault="000B60D0" w:rsidP="000B60D0">
      <w:pPr>
        <w:spacing w:line="480" w:lineRule="auto"/>
        <w:ind w:firstLine="709"/>
        <w:jc w:val="both"/>
        <w:rPr>
          <w:bCs/>
          <w:color w:val="000009"/>
        </w:rPr>
      </w:pPr>
      <w:r w:rsidRPr="000B60D0">
        <w:rPr>
          <w:bCs/>
          <w:color w:val="000009"/>
        </w:rPr>
        <w:t>Suporta saída de imagem de alta definição de até 3840×2160 a 30 qps.</w:t>
      </w:r>
    </w:p>
    <w:p w14:paraId="14B6CA04" w14:textId="77777777" w:rsidR="000B60D0" w:rsidRPr="000B60D0" w:rsidRDefault="000B60D0" w:rsidP="000B60D0">
      <w:pPr>
        <w:spacing w:line="480" w:lineRule="auto"/>
        <w:ind w:firstLine="709"/>
        <w:jc w:val="both"/>
        <w:rPr>
          <w:bCs/>
          <w:color w:val="000009"/>
        </w:rPr>
      </w:pPr>
      <w:r w:rsidRPr="000B60D0">
        <w:rPr>
          <w:bCs/>
          <w:color w:val="000009"/>
        </w:rPr>
        <w:t>Suporta codificação H.264/H.265, adequada para diferentes larguras de banda em ambientes de armazenamento.</w:t>
      </w:r>
    </w:p>
    <w:p w14:paraId="4370B380" w14:textId="77777777" w:rsidR="000B60D0" w:rsidRPr="000B60D0" w:rsidRDefault="000B60D0" w:rsidP="000B60D0">
      <w:pPr>
        <w:spacing w:line="480" w:lineRule="auto"/>
        <w:ind w:firstLine="709"/>
        <w:jc w:val="both"/>
        <w:rPr>
          <w:bCs/>
          <w:color w:val="000009"/>
        </w:rPr>
      </w:pPr>
      <w:r w:rsidRPr="000B60D0">
        <w:rPr>
          <w:bCs/>
          <w:color w:val="000009"/>
        </w:rPr>
        <w:t>Suporta ampla dinâmica, compensação de luz de fundo, redução de ruído 3D, supressão de luz forte, obturador eletrônico, marca d’água digital e outras funções, adaptando-se a diferentes ambientes de monitoramento.</w:t>
      </w:r>
    </w:p>
    <w:p w14:paraId="55A30A3E" w14:textId="77777777" w:rsidR="000B60D0" w:rsidRPr="000B60D0" w:rsidRDefault="000B60D0" w:rsidP="000B60D0">
      <w:pPr>
        <w:spacing w:line="480" w:lineRule="auto"/>
        <w:ind w:firstLine="709"/>
        <w:jc w:val="both"/>
        <w:rPr>
          <w:bCs/>
          <w:color w:val="000009"/>
        </w:rPr>
      </w:pPr>
      <w:r w:rsidRPr="000B60D0">
        <w:rPr>
          <w:bCs/>
          <w:color w:val="000009"/>
        </w:rPr>
        <w:t>Suporta análise inteligente e alarmes, como detecção de pessoas, detecção de movimento, detecção transfronteiriça, intrusão regional, detecção de oclusão e itens deixados para trás (ocupação de vias de combate a incêndio).</w:t>
      </w:r>
    </w:p>
    <w:p w14:paraId="6ACCD712" w14:textId="77777777" w:rsidR="000B60D0" w:rsidRPr="000B60D0" w:rsidRDefault="000B60D0" w:rsidP="000B60D0">
      <w:pPr>
        <w:spacing w:line="480" w:lineRule="auto"/>
        <w:ind w:firstLine="709"/>
        <w:jc w:val="both"/>
        <w:rPr>
          <w:bCs/>
          <w:color w:val="000009"/>
        </w:rPr>
      </w:pPr>
      <w:r w:rsidRPr="000B60D0">
        <w:rPr>
          <w:bCs/>
          <w:color w:val="000009"/>
        </w:rPr>
        <w:t>Suporta inteligência profissional, como captura por detecção de pessoas e captura por detecção de rosto.</w:t>
      </w:r>
    </w:p>
    <w:p w14:paraId="4F63B29E" w14:textId="77777777" w:rsidR="000B60D0" w:rsidRPr="000B60D0" w:rsidRDefault="000B60D0" w:rsidP="000B60D0">
      <w:pPr>
        <w:spacing w:line="480" w:lineRule="auto"/>
        <w:ind w:firstLine="709"/>
        <w:jc w:val="both"/>
        <w:rPr>
          <w:bCs/>
          <w:color w:val="000009"/>
        </w:rPr>
      </w:pPr>
      <w:r w:rsidRPr="000B60D0">
        <w:rPr>
          <w:bCs/>
          <w:color w:val="000009"/>
        </w:rPr>
        <w:t>Suporta luz de preenchimento infravermelha inteligente e visão noturna de 30 MB.</w:t>
      </w:r>
    </w:p>
    <w:p w14:paraId="3EC83296" w14:textId="77777777" w:rsidR="000B60D0" w:rsidRPr="000B60D0" w:rsidRDefault="000B60D0" w:rsidP="000B60D0">
      <w:pPr>
        <w:spacing w:line="480" w:lineRule="auto"/>
        <w:ind w:firstLine="709"/>
        <w:jc w:val="both"/>
        <w:rPr>
          <w:bCs/>
          <w:color w:val="000009"/>
        </w:rPr>
      </w:pPr>
      <w:r w:rsidRPr="000B60D0">
        <w:rPr>
          <w:bCs/>
          <w:color w:val="000009"/>
        </w:rPr>
        <w:t>Suporta armazenamento em cartão Micro SD de até 128 GB, além de suporte para desconexão de rede e transmissão contínua para garantir que o vídeo não seja perdido.</w:t>
      </w:r>
    </w:p>
    <w:p w14:paraId="21498082" w14:textId="77777777" w:rsidR="000B60D0" w:rsidRPr="000B60D0" w:rsidRDefault="000B60D0" w:rsidP="000B60D0">
      <w:pPr>
        <w:spacing w:line="480" w:lineRule="auto"/>
        <w:ind w:firstLine="709"/>
        <w:jc w:val="both"/>
        <w:rPr>
          <w:bCs/>
          <w:color w:val="000009"/>
        </w:rPr>
      </w:pPr>
      <w:r w:rsidRPr="000B60D0">
        <w:rPr>
          <w:bCs/>
          <w:color w:val="000009"/>
        </w:rPr>
        <w:t>Suporta os protocolos padrão Onvif, GB28181, GA/T1400.</w:t>
      </w:r>
    </w:p>
    <w:p w14:paraId="1BD3B0CE" w14:textId="77777777" w:rsidR="000B60D0" w:rsidRPr="000B60D0" w:rsidRDefault="000B60D0" w:rsidP="000B60D0">
      <w:pPr>
        <w:spacing w:line="480" w:lineRule="auto"/>
        <w:ind w:firstLine="709"/>
        <w:jc w:val="both"/>
        <w:rPr>
          <w:bCs/>
          <w:color w:val="000009"/>
        </w:rPr>
      </w:pPr>
      <w:r w:rsidRPr="000B60D0">
        <w:rPr>
          <w:bCs/>
          <w:color w:val="000009"/>
        </w:rPr>
        <w:t>Atende à certificação IP67 de design à prova d’água e poeira, alta confiabilidade.</w:t>
      </w:r>
    </w:p>
    <w:p w14:paraId="23327D72" w14:textId="77777777" w:rsidR="000B60D0" w:rsidRPr="000B60D0" w:rsidRDefault="000B60D0" w:rsidP="000B60D0">
      <w:pPr>
        <w:spacing w:line="480" w:lineRule="auto"/>
        <w:ind w:firstLine="709"/>
        <w:jc w:val="both"/>
      </w:pPr>
      <w:r w:rsidRPr="000B60D0">
        <w:t>Sensor de imagem CMOS de 8MP, 1/3”, baixa iluminância, alta definição de imagem.</w:t>
      </w:r>
    </w:p>
    <w:p w14:paraId="63033124" w14:textId="77777777" w:rsidR="000B60D0" w:rsidRPr="000B60D0" w:rsidRDefault="000B60D0" w:rsidP="000B60D0">
      <w:pPr>
        <w:spacing w:line="480" w:lineRule="auto"/>
        <w:ind w:firstLine="709"/>
        <w:jc w:val="both"/>
      </w:pPr>
      <w:r w:rsidRPr="000B60D0">
        <w:t>Produz 8 MP (2560 × 1440) a 25/30 fps e suporta máx. 8 MP (2688 × 1520) a 20 fps.</w:t>
      </w:r>
    </w:p>
    <w:p w14:paraId="0C810ACC" w14:textId="77777777" w:rsidR="000B60D0" w:rsidRPr="000B60D0" w:rsidRDefault="000B60D0" w:rsidP="000B60D0">
      <w:pPr>
        <w:spacing w:line="480" w:lineRule="auto"/>
        <w:ind w:firstLine="709"/>
        <w:jc w:val="both"/>
      </w:pPr>
      <w:r w:rsidRPr="000B60D0">
        <w:t>Codec H.265, alta taxa de compressão, taxa de bits ultrabaixa.</w:t>
      </w:r>
    </w:p>
    <w:p w14:paraId="4D87E9FB" w14:textId="77777777" w:rsidR="000B60D0" w:rsidRPr="000B60D0" w:rsidRDefault="000B60D0" w:rsidP="000B60D0">
      <w:pPr>
        <w:spacing w:line="480" w:lineRule="auto"/>
        <w:ind w:firstLine="709"/>
        <w:jc w:val="both"/>
      </w:pPr>
      <w:r w:rsidRPr="000B60D0">
        <w:lastRenderedPageBreak/>
        <w:t>LED IR integrado, máx. Distância infravermelha: 30 m..</w:t>
      </w:r>
    </w:p>
    <w:p w14:paraId="72283306" w14:textId="77777777" w:rsidR="000B60D0" w:rsidRPr="000B60D0" w:rsidRDefault="000B60D0" w:rsidP="000B60D0">
      <w:pPr>
        <w:spacing w:line="480" w:lineRule="auto"/>
        <w:ind w:firstLine="709"/>
        <w:jc w:val="both"/>
      </w:pPr>
      <w:r w:rsidRPr="000B60D0">
        <w:t>ROI, SMART H.264+/H.265+, codificação flexível, aplicável a vários ambientes de largura de banda e armazenamento</w:t>
      </w:r>
    </w:p>
    <w:p w14:paraId="0B3A5C27" w14:textId="77777777" w:rsidR="000B60D0" w:rsidRPr="000B60D0" w:rsidRDefault="000B60D0" w:rsidP="000B60D0">
      <w:pPr>
        <w:spacing w:line="480" w:lineRule="auto"/>
        <w:ind w:firstLine="709"/>
        <w:jc w:val="both"/>
      </w:pPr>
      <w:r w:rsidRPr="000B60D0">
        <w:t>Rotação de imagem, WDR, 3D NR, HLC, BLC, marca d’água digital, aplicável a várias cenas de monitoramento.</w:t>
      </w:r>
    </w:p>
    <w:p w14:paraId="58EDF818" w14:textId="77777777" w:rsidR="000B60D0" w:rsidRPr="000B60D0" w:rsidRDefault="000B60D0" w:rsidP="000B60D0">
      <w:pPr>
        <w:spacing w:line="480" w:lineRule="auto"/>
        <w:ind w:firstLine="709"/>
        <w:jc w:val="both"/>
      </w:pPr>
      <w:r w:rsidRPr="000B60D0">
        <w:t>Detecção de anormalidades: detecção de movimento, violação de vídeo, desconexão de rede, conflito de IP, acesso ilegal, detecção de tensão.</w:t>
      </w:r>
    </w:p>
    <w:p w14:paraId="3C5385D6" w14:textId="77777777" w:rsidR="000B60D0" w:rsidRPr="000B60D0" w:rsidRDefault="000B60D0" w:rsidP="000B60D0">
      <w:pPr>
        <w:spacing w:line="480" w:lineRule="auto"/>
        <w:ind w:firstLine="709"/>
        <w:jc w:val="both"/>
        <w:rPr>
          <w:bCs/>
          <w:color w:val="000009"/>
        </w:rPr>
      </w:pPr>
      <w:r w:rsidRPr="000B60D0">
        <w:t>Fonte de alimentação 12V DC/PoE</w:t>
      </w:r>
    </w:p>
    <w:p w14:paraId="6B4249C4" w14:textId="77777777" w:rsidR="000B60D0" w:rsidRPr="000B60D0" w:rsidRDefault="000B60D0" w:rsidP="000B60D0">
      <w:pPr>
        <w:spacing w:line="480" w:lineRule="auto"/>
        <w:jc w:val="both"/>
        <w:rPr>
          <w:b/>
          <w:bCs/>
        </w:rPr>
      </w:pPr>
      <w:r w:rsidRPr="000B60D0">
        <w:rPr>
          <w:b/>
          <w:bCs/>
        </w:rPr>
        <w:t>9.2 Câmera inteligente de OCR (reconhecimento facial)</w:t>
      </w:r>
    </w:p>
    <w:p w14:paraId="6914DB0A" w14:textId="77777777" w:rsidR="000B60D0" w:rsidRPr="000B60D0" w:rsidRDefault="000B60D0" w:rsidP="000B60D0">
      <w:pPr>
        <w:spacing w:line="480" w:lineRule="auto"/>
        <w:ind w:firstLine="709"/>
        <w:jc w:val="both"/>
      </w:pPr>
      <w:r w:rsidRPr="000B60D0">
        <w:t>Sensor de imagem CMOS de 8 MP 1/1,8”, baixa luminância e imagem de alta definição.</w:t>
      </w:r>
    </w:p>
    <w:p w14:paraId="6023EBC4" w14:textId="77777777" w:rsidR="000B60D0" w:rsidRPr="000B60D0" w:rsidRDefault="000B60D0" w:rsidP="000B60D0">
      <w:pPr>
        <w:spacing w:line="480" w:lineRule="auto"/>
        <w:ind w:firstLine="709"/>
        <w:jc w:val="both"/>
      </w:pPr>
      <w:r w:rsidRPr="000B60D0">
        <w:t>Saídas máx. 8 MP (2688 × 1520) a 50/60 fps.</w:t>
      </w:r>
    </w:p>
    <w:p w14:paraId="5D18B5F0" w14:textId="77777777" w:rsidR="000B60D0" w:rsidRPr="000B60D0" w:rsidRDefault="000B60D0" w:rsidP="000B60D0">
      <w:pPr>
        <w:spacing w:line="480" w:lineRule="auto"/>
        <w:ind w:firstLine="709"/>
        <w:jc w:val="both"/>
      </w:pPr>
      <w:r w:rsidRPr="000B60D0">
        <w:t>Codec H.265, alta taxa de compressão, taxa de bits ultrabaixa.</w:t>
      </w:r>
    </w:p>
    <w:p w14:paraId="18089C12" w14:textId="77777777" w:rsidR="000B60D0" w:rsidRPr="000B60D0" w:rsidRDefault="000B60D0" w:rsidP="000B60D0">
      <w:pPr>
        <w:spacing w:line="480" w:lineRule="auto"/>
        <w:ind w:firstLine="709"/>
        <w:jc w:val="both"/>
      </w:pPr>
      <w:r w:rsidRPr="000B60D0">
        <w:t>ROI, SMART H.264 +/H.265+, codificação flexível, aplicável a vários ambientes de largura de banda e armazenamento.</w:t>
      </w:r>
    </w:p>
    <w:p w14:paraId="1D5816E3" w14:textId="77777777" w:rsidR="000B60D0" w:rsidRPr="000B60D0" w:rsidRDefault="000B60D0" w:rsidP="000B60D0">
      <w:pPr>
        <w:spacing w:line="480" w:lineRule="auto"/>
        <w:ind w:firstLine="709"/>
        <w:jc w:val="both"/>
      </w:pPr>
      <w:r w:rsidRPr="000B60D0">
        <w:t>LED IR integrado e máx. a distância de iluminação é de 60 m.</w:t>
      </w:r>
    </w:p>
    <w:p w14:paraId="5772CCB8" w14:textId="77777777" w:rsidR="000B60D0" w:rsidRPr="000B60D0" w:rsidRDefault="000B60D0" w:rsidP="000B60D0">
      <w:pPr>
        <w:spacing w:line="480" w:lineRule="auto"/>
        <w:ind w:firstLine="709"/>
        <w:jc w:val="both"/>
      </w:pPr>
      <w:r w:rsidRPr="000B60D0">
        <w:t>Modo de rotação, WDR, 3D NR, HLC, BLC, marca d’água digital, aplicável a diversas cenas de monitoramento.</w:t>
      </w:r>
    </w:p>
    <w:p w14:paraId="6A2488E8" w14:textId="77777777" w:rsidR="000B60D0" w:rsidRPr="000B60D0" w:rsidRDefault="000B60D0" w:rsidP="000B60D0">
      <w:pPr>
        <w:spacing w:line="480" w:lineRule="auto"/>
        <w:ind w:firstLine="709"/>
        <w:jc w:val="both"/>
      </w:pPr>
      <w:r w:rsidRPr="000B60D0">
        <w:t>Com algoritmo de aprendizagem profunda, suporta metadados de vídeo, detecção facial, reconhecimento facial, contagem de pessoas, proteção de perímetro, etc.</w:t>
      </w:r>
    </w:p>
    <w:p w14:paraId="16A512DC" w14:textId="77777777" w:rsidR="000B60D0" w:rsidRPr="000B60D0" w:rsidRDefault="000B60D0" w:rsidP="000B60D0">
      <w:pPr>
        <w:spacing w:line="480" w:lineRule="auto"/>
        <w:ind w:firstLine="709"/>
        <w:jc w:val="both"/>
      </w:pPr>
      <w:r w:rsidRPr="000B60D0">
        <w:t>Suporta P-Iris, a câmera pode controlar a íris com mais precisão para obter um melhor efeito de imagem.</w:t>
      </w:r>
    </w:p>
    <w:p w14:paraId="55D14EF2" w14:textId="77777777" w:rsidR="000B60D0" w:rsidRPr="000B60D0" w:rsidRDefault="000B60D0" w:rsidP="000B60D0">
      <w:pPr>
        <w:spacing w:line="480" w:lineRule="auto"/>
        <w:ind w:firstLine="709"/>
        <w:jc w:val="both"/>
      </w:pPr>
      <w:r w:rsidRPr="000B60D0">
        <w:t>Alarme: 3 entradas, 2 saídas; áudio: 1 entrada, 1 saída; RS485, BNC, suporta máx. Cartão Micro SD de 256G.</w:t>
      </w:r>
    </w:p>
    <w:p w14:paraId="59CE8FA0" w14:textId="77777777" w:rsidR="000B60D0" w:rsidRPr="000B60D0" w:rsidRDefault="000B60D0" w:rsidP="000B60D0">
      <w:pPr>
        <w:spacing w:line="480" w:lineRule="auto"/>
        <w:ind w:firstLine="709"/>
        <w:jc w:val="both"/>
      </w:pPr>
      <w:r w:rsidRPr="000B60D0">
        <w:t>Fonte de alimentação 12 VDC/24 VAC/PoE (as portas de alimentação são diferentes dependendo da fonte de alimentação).</w:t>
      </w:r>
    </w:p>
    <w:p w14:paraId="6468D4AD" w14:textId="77777777" w:rsidR="000B60D0" w:rsidRPr="000B60D0" w:rsidRDefault="000B60D0" w:rsidP="000B60D0">
      <w:pPr>
        <w:spacing w:line="480" w:lineRule="auto"/>
        <w:ind w:firstLine="709"/>
        <w:jc w:val="both"/>
      </w:pPr>
      <w:r w:rsidRPr="000B60D0">
        <w:t>IP67, grau de proteção IK10.</w:t>
      </w:r>
    </w:p>
    <w:p w14:paraId="24B3CBBD" w14:textId="77777777" w:rsidR="000B60D0" w:rsidRPr="000B60D0" w:rsidRDefault="000B60D0" w:rsidP="000B60D0">
      <w:pPr>
        <w:spacing w:line="480" w:lineRule="auto"/>
        <w:ind w:firstLine="709"/>
        <w:jc w:val="both"/>
      </w:pPr>
      <w:r w:rsidRPr="000B60D0">
        <w:t>Saída de energia de 12 VCC, máx. corrente 165 mA, fácil de instalar Revestimento anticorrosivo (opcional).</w:t>
      </w:r>
    </w:p>
    <w:p w14:paraId="209BD1CD" w14:textId="77777777" w:rsidR="000B60D0" w:rsidRPr="000B60D0" w:rsidRDefault="000B60D0" w:rsidP="000B60D0">
      <w:pPr>
        <w:spacing w:line="480" w:lineRule="auto"/>
        <w:jc w:val="both"/>
        <w:rPr>
          <w:b/>
          <w:bCs/>
        </w:rPr>
      </w:pPr>
      <w:r w:rsidRPr="000B60D0">
        <w:rPr>
          <w:b/>
          <w:bCs/>
        </w:rPr>
        <w:lastRenderedPageBreak/>
        <w:t>9.3 Câmera inteligente 8MP com LPR (leitura de placas de veículos)</w:t>
      </w:r>
    </w:p>
    <w:p w14:paraId="14CC6B89" w14:textId="77777777" w:rsidR="000B60D0" w:rsidRPr="000B60D0" w:rsidRDefault="000B60D0" w:rsidP="000B60D0">
      <w:pPr>
        <w:spacing w:line="480" w:lineRule="auto"/>
        <w:ind w:firstLine="709"/>
        <w:jc w:val="both"/>
      </w:pPr>
      <w:r w:rsidRPr="000B60D0">
        <w:t>Adota sensor de imagem CMOS de alto desempenho e processador para extração e análise aprofundadas de informações do veículo 24 horas por dia, 7 dias por semana.</w:t>
      </w:r>
    </w:p>
    <w:p w14:paraId="014613E1" w14:textId="77777777" w:rsidR="000B60D0" w:rsidRPr="000B60D0" w:rsidRDefault="000B60D0" w:rsidP="000B60D0">
      <w:pPr>
        <w:spacing w:line="480" w:lineRule="auto"/>
        <w:ind w:firstLine="709"/>
        <w:jc w:val="both"/>
      </w:pPr>
      <w:r w:rsidRPr="000B60D0">
        <w:t>Adota algoritmo de aprendizado profundo para reconhecimento preciso de veículos sem placa, modelo de veículo, logotipo do veículo, série do veículo, cor do veículo e muito mais.</w:t>
      </w:r>
    </w:p>
    <w:p w14:paraId="78755F8C" w14:textId="77777777" w:rsidR="000B60D0" w:rsidRPr="000B60D0" w:rsidRDefault="000B60D0" w:rsidP="000B60D0">
      <w:pPr>
        <w:spacing w:line="480" w:lineRule="auto"/>
        <w:ind w:firstLine="709"/>
        <w:jc w:val="both"/>
      </w:pPr>
      <w:r w:rsidRPr="000B60D0">
        <w:t>Várias interfaces de sinal, dados e comunicação; suporta conexão com dispositivos extras, como barreira.</w:t>
      </w:r>
    </w:p>
    <w:p w14:paraId="49DF82A2" w14:textId="77777777" w:rsidR="000B60D0" w:rsidRPr="000B60D0" w:rsidRDefault="000B60D0" w:rsidP="000B60D0">
      <w:pPr>
        <w:spacing w:line="480" w:lineRule="auto"/>
        <w:ind w:firstLine="709"/>
        <w:jc w:val="both"/>
      </w:pPr>
      <w:r w:rsidRPr="000B60D0">
        <w:t>Iluminador LED integrado para instalação simplificada.</w:t>
      </w:r>
    </w:p>
    <w:p w14:paraId="1EA36123" w14:textId="77777777" w:rsidR="000B60D0" w:rsidRPr="000B60D0" w:rsidRDefault="000B60D0" w:rsidP="000B60D0">
      <w:pPr>
        <w:spacing w:line="480" w:lineRule="auto"/>
        <w:ind w:firstLine="709"/>
        <w:jc w:val="both"/>
      </w:pPr>
      <w:r w:rsidRPr="000B60D0">
        <w:t>Lente varifocal motorizada, fácil de instalar e comissionar.</w:t>
      </w:r>
    </w:p>
    <w:p w14:paraId="7CD23ED9" w14:textId="77777777" w:rsidR="000B60D0" w:rsidRPr="000B60D0" w:rsidRDefault="000B60D0" w:rsidP="000B60D0">
      <w:pPr>
        <w:spacing w:line="480" w:lineRule="auto"/>
        <w:ind w:firstLine="709"/>
        <w:jc w:val="both"/>
      </w:pPr>
      <w:r w:rsidRPr="000B60D0">
        <w:t xml:space="preserve">Design integrado com baixo consumo de energia e grau de proteção IP67 </w:t>
      </w:r>
      <w:r w:rsidRPr="000B60D0">
        <w:rPr>
          <w:bCs/>
        </w:rPr>
        <w:t>Visão.</w:t>
      </w:r>
    </w:p>
    <w:p w14:paraId="28C20172" w14:textId="77777777" w:rsidR="000B60D0" w:rsidRPr="000B60D0" w:rsidRDefault="000B60D0" w:rsidP="000B60D0">
      <w:pPr>
        <w:spacing w:line="480" w:lineRule="auto"/>
        <w:ind w:firstLine="709"/>
        <w:jc w:val="both"/>
      </w:pPr>
      <w:r w:rsidRPr="000B60D0">
        <w:t>Número do Iluminador 6 iluminadores IR, brilho ajustável.</w:t>
      </w:r>
    </w:p>
    <w:p w14:paraId="35BE3A92" w14:textId="77777777" w:rsidR="000B60D0" w:rsidRPr="000B60D0" w:rsidRDefault="000B60D0" w:rsidP="000B60D0">
      <w:pPr>
        <w:spacing w:line="480" w:lineRule="auto"/>
        <w:ind w:firstLine="709"/>
        <w:jc w:val="both"/>
      </w:pPr>
      <w:r w:rsidRPr="000B60D0">
        <w:t xml:space="preserve">Sensor de imagem 1/2,8’’ CMOS. </w:t>
      </w:r>
    </w:p>
    <w:p w14:paraId="5DD9C9CE" w14:textId="77777777" w:rsidR="000B60D0" w:rsidRPr="000B60D0" w:rsidRDefault="000B60D0" w:rsidP="000B60D0">
      <w:pPr>
        <w:spacing w:line="480" w:lineRule="auto"/>
        <w:ind w:firstLine="709"/>
        <w:jc w:val="both"/>
      </w:pPr>
      <w:r w:rsidRPr="000B60D0">
        <w:t>Resolução da imagem 1920 × 1080 (faixa preta OSD excluída).</w:t>
      </w:r>
    </w:p>
    <w:p w14:paraId="071FCAB7" w14:textId="77777777" w:rsidR="000B60D0" w:rsidRPr="000B60D0" w:rsidRDefault="000B60D0" w:rsidP="000B60D0">
      <w:pPr>
        <w:spacing w:line="480" w:lineRule="auto"/>
        <w:ind w:firstLine="709"/>
        <w:jc w:val="both"/>
      </w:pPr>
      <w:r w:rsidRPr="000B60D0">
        <w:t>Resolução de vídeo Transmissão principal: 1080P (1920 × 1080)/720P (1280 × 720) Sub fluxo: 720P (1280 × 720)/D1 (704 × 576, 704 × 480)/ CIF (352 × 288, 352 × 240).</w:t>
      </w:r>
    </w:p>
    <w:p w14:paraId="69B09104" w14:textId="77777777" w:rsidR="000B60D0" w:rsidRPr="000B60D0" w:rsidRDefault="000B60D0" w:rsidP="000B60D0">
      <w:pPr>
        <w:spacing w:line="480" w:lineRule="auto"/>
        <w:ind w:firstLine="709"/>
        <w:jc w:val="both"/>
      </w:pPr>
      <w:r w:rsidRPr="000B60D0">
        <w:t>Taxa de quadros de vídeo PAL: transmissão principal (1920 × 1080 a 25 fps, 1280 × 720 a 25 fps), transmissão secundária (1280 × 720 a 25 fps, 704 × 576 a 25 fps, 352 × 288 a 25 fps) NTSC: transmissão principal (1920 × 1080 a 30 fps, 1280 × 720 a 30 fps), transmissão secundária (1280 × 720 a 30 fps, 704 × 408 a 30 fps, 352 × 240 a 30 fps).</w:t>
      </w:r>
    </w:p>
    <w:p w14:paraId="35B82BAF" w14:textId="77777777" w:rsidR="000B60D0" w:rsidRPr="000B60D0" w:rsidRDefault="000B60D0" w:rsidP="000B60D0">
      <w:pPr>
        <w:spacing w:line="480" w:lineRule="auto"/>
        <w:ind w:firstLine="709"/>
        <w:jc w:val="both"/>
      </w:pPr>
      <w:r w:rsidRPr="000B60D0">
        <w:t>Taxa de bits H.264B: 32 Kbps‒32768 Kbps H.264M: 32 Kbps‒32768 Kbps H.264H: 32 Kbps‒32768 Kbps H.265: 32 Kbps‒32768 Kbps MJPEG: 512 Kbps‒65536 Kbps</w:t>
      </w:r>
    </w:p>
    <w:p w14:paraId="75709B42" w14:textId="77777777" w:rsidR="000B60D0" w:rsidRPr="000B60D0" w:rsidRDefault="000B60D0" w:rsidP="000B60D0">
      <w:pPr>
        <w:spacing w:line="480" w:lineRule="auto"/>
        <w:ind w:firstLine="709"/>
        <w:jc w:val="both"/>
      </w:pPr>
      <w:r w:rsidRPr="000B60D0">
        <w:t>Compressão de vídeo H.264B/H.264M/H.264H/H.265/MJPEG</w:t>
      </w:r>
    </w:p>
    <w:p w14:paraId="7C012623" w14:textId="77777777" w:rsidR="000B60D0" w:rsidRPr="000B60D0" w:rsidRDefault="000B60D0" w:rsidP="000B60D0">
      <w:pPr>
        <w:spacing w:line="480" w:lineRule="auto"/>
        <w:ind w:firstLine="709"/>
        <w:jc w:val="both"/>
      </w:pPr>
      <w:r w:rsidRPr="000B60D0">
        <w:t>Formato de codificação de imagem JPEG</w:t>
      </w:r>
    </w:p>
    <w:p w14:paraId="532113F6" w14:textId="77777777" w:rsidR="000B60D0" w:rsidRPr="000B60D0" w:rsidRDefault="000B60D0" w:rsidP="000B60D0">
      <w:pPr>
        <w:spacing w:line="480" w:lineRule="auto"/>
        <w:ind w:firstLine="709"/>
        <w:jc w:val="both"/>
      </w:pPr>
      <w:r w:rsidRPr="000B60D0">
        <w:t>Redução de ruído 3DNR</w:t>
      </w:r>
    </w:p>
    <w:p w14:paraId="370798F6" w14:textId="77777777" w:rsidR="000B60D0" w:rsidRPr="000B60D0" w:rsidRDefault="000B60D0" w:rsidP="000B60D0">
      <w:pPr>
        <w:spacing w:line="480" w:lineRule="auto"/>
        <w:ind w:firstLine="709"/>
        <w:jc w:val="both"/>
      </w:pPr>
      <w:r w:rsidRPr="000B60D0">
        <w:t>Balanço de Branco Totalmente automático, faixa de temperatura de cor automática temperatura de cor personalizada.</w:t>
      </w:r>
    </w:p>
    <w:p w14:paraId="3983F1FB" w14:textId="77777777" w:rsidR="000B60D0" w:rsidRPr="000B60D0" w:rsidRDefault="000B60D0" w:rsidP="000B60D0">
      <w:pPr>
        <w:spacing w:line="480" w:lineRule="auto"/>
        <w:ind w:firstLine="709"/>
        <w:jc w:val="both"/>
      </w:pPr>
      <w:r w:rsidRPr="000B60D0">
        <w:t>Velocidade do obturador eletrônico 1/50‒1/10000, automático ou manual</w:t>
      </w:r>
    </w:p>
    <w:p w14:paraId="15E6F125" w14:textId="77777777" w:rsidR="000B60D0" w:rsidRPr="000B60D0" w:rsidRDefault="000B60D0" w:rsidP="000B60D0">
      <w:pPr>
        <w:spacing w:line="480" w:lineRule="auto"/>
        <w:ind w:firstLine="709"/>
        <w:jc w:val="both"/>
      </w:pPr>
      <w:r w:rsidRPr="000B60D0">
        <w:t>RDM 96 dB</w:t>
      </w:r>
    </w:p>
    <w:p w14:paraId="57BDCC71" w14:textId="77777777" w:rsidR="000B60D0" w:rsidRPr="000B60D0" w:rsidRDefault="000B60D0" w:rsidP="000B60D0">
      <w:pPr>
        <w:spacing w:line="480" w:lineRule="auto"/>
        <w:ind w:firstLine="709"/>
        <w:jc w:val="both"/>
      </w:pPr>
      <w:r w:rsidRPr="000B60D0">
        <w:lastRenderedPageBreak/>
        <w:t>Aprimoramento de Borda Sim.</w:t>
      </w:r>
    </w:p>
    <w:p w14:paraId="2758E724" w14:textId="77777777" w:rsidR="000B60D0" w:rsidRPr="000B60D0" w:rsidRDefault="000B60D0" w:rsidP="000B60D0">
      <w:pPr>
        <w:spacing w:line="480" w:lineRule="auto"/>
        <w:jc w:val="both"/>
      </w:pPr>
      <w:r w:rsidRPr="000B60D0">
        <w:t xml:space="preserve"> </w:t>
      </w:r>
      <w:r w:rsidRPr="000B60D0">
        <w:tab/>
        <w:t>Modo de exposição Automático completo, automático personalizado.</w:t>
      </w:r>
    </w:p>
    <w:p w14:paraId="18A80C9F" w14:textId="77777777" w:rsidR="000B60D0" w:rsidRPr="000B60D0" w:rsidRDefault="000B60D0" w:rsidP="000B60D0">
      <w:pPr>
        <w:spacing w:line="480" w:lineRule="auto"/>
        <w:ind w:firstLine="709"/>
        <w:jc w:val="both"/>
      </w:pPr>
      <w:r w:rsidRPr="000B60D0">
        <w:t xml:space="preserve">Controle de íris automática (L: 1,6‒T: 3,3) </w:t>
      </w:r>
    </w:p>
    <w:p w14:paraId="01F9009D" w14:textId="77777777" w:rsidR="000B60D0" w:rsidRPr="000B60D0" w:rsidRDefault="000B60D0" w:rsidP="000B60D0">
      <w:pPr>
        <w:spacing w:line="480" w:lineRule="auto"/>
        <w:jc w:val="both"/>
      </w:pPr>
      <w:r w:rsidRPr="000B60D0">
        <w:rPr>
          <w:b/>
          <w:bCs/>
        </w:rPr>
        <w:t>9.4 Câmera inteligente Speed Dome (PTZ Starlight com zoom de 25x e de 4MP)</w:t>
      </w:r>
    </w:p>
    <w:p w14:paraId="48993A23" w14:textId="77777777" w:rsidR="000B60D0" w:rsidRPr="000B60D0" w:rsidRDefault="000B60D0" w:rsidP="000B60D0">
      <w:pPr>
        <w:spacing w:line="480" w:lineRule="auto"/>
        <w:ind w:firstLine="709"/>
        <w:jc w:val="both"/>
      </w:pPr>
      <w:r w:rsidRPr="000B60D0">
        <w:t xml:space="preserve">CMOS STARVIS™ de 1/2,8” e 4MP </w:t>
      </w:r>
    </w:p>
    <w:p w14:paraId="395825E9" w14:textId="77777777" w:rsidR="000B60D0" w:rsidRPr="000B60D0" w:rsidRDefault="000B60D0" w:rsidP="000B60D0">
      <w:pPr>
        <w:spacing w:line="480" w:lineRule="auto"/>
        <w:ind w:firstLine="709"/>
        <w:jc w:val="both"/>
      </w:pPr>
      <w:r w:rsidRPr="000B60D0">
        <w:t xml:space="preserve">Zoom óptico avançado de 25x </w:t>
      </w:r>
    </w:p>
    <w:p w14:paraId="05B33A48" w14:textId="77777777" w:rsidR="000B60D0" w:rsidRPr="000B60D0" w:rsidRDefault="000B60D0" w:rsidP="000B60D0">
      <w:pPr>
        <w:spacing w:line="480" w:lineRule="auto"/>
        <w:ind w:firstLine="709"/>
        <w:jc w:val="both"/>
      </w:pPr>
      <w:r w:rsidRPr="000B60D0">
        <w:t xml:space="preserve">Codificação H.265 </w:t>
      </w:r>
    </w:p>
    <w:p w14:paraId="47CF9F71" w14:textId="77777777" w:rsidR="000B60D0" w:rsidRPr="000B60D0" w:rsidRDefault="000B60D0" w:rsidP="000B60D0">
      <w:pPr>
        <w:spacing w:line="480" w:lineRule="auto"/>
        <w:ind w:firstLine="709"/>
        <w:jc w:val="both"/>
      </w:pPr>
      <w:r w:rsidRPr="000B60D0">
        <w:t xml:space="preserve">Tecnologia Starlight </w:t>
      </w:r>
    </w:p>
    <w:p w14:paraId="0324903D" w14:textId="77777777" w:rsidR="000B60D0" w:rsidRPr="000B60D0" w:rsidRDefault="000B60D0" w:rsidP="000B60D0">
      <w:pPr>
        <w:spacing w:line="480" w:lineRule="auto"/>
        <w:ind w:firstLine="709"/>
        <w:jc w:val="both"/>
      </w:pPr>
      <w:r w:rsidRPr="000B60D0">
        <w:t xml:space="preserve">Máx. 50/60fps em 1080P </w:t>
      </w:r>
    </w:p>
    <w:p w14:paraId="2CBE3400" w14:textId="77777777" w:rsidR="000B60D0" w:rsidRPr="000B60D0" w:rsidRDefault="000B60D0" w:rsidP="000B60D0">
      <w:pPr>
        <w:spacing w:line="480" w:lineRule="auto"/>
        <w:ind w:firstLine="709"/>
        <w:jc w:val="both"/>
      </w:pPr>
      <w:r w:rsidRPr="000B60D0">
        <w:t xml:space="preserve">Automonitoramento e IVS </w:t>
      </w:r>
    </w:p>
    <w:tbl>
      <w:tblPr>
        <w:tblW w:w="0" w:type="auto"/>
        <w:tblInd w:w="-108" w:type="dxa"/>
        <w:tblBorders>
          <w:top w:val="nil"/>
          <w:left w:val="nil"/>
          <w:bottom w:val="nil"/>
          <w:right w:val="nil"/>
        </w:tblBorders>
        <w:tblLook w:val="0000" w:firstRow="0" w:lastRow="0" w:firstColumn="0" w:lastColumn="0" w:noHBand="0" w:noVBand="0"/>
      </w:tblPr>
      <w:tblGrid>
        <w:gridCol w:w="8769"/>
        <w:gridCol w:w="222"/>
        <w:gridCol w:w="222"/>
      </w:tblGrid>
      <w:tr w:rsidR="000B60D0" w:rsidRPr="000B60D0" w14:paraId="60B9A8B8" w14:textId="77777777" w:rsidTr="007B02F3">
        <w:trPr>
          <w:trHeight w:val="133"/>
        </w:trPr>
        <w:tc>
          <w:tcPr>
            <w:tcW w:w="0" w:type="auto"/>
            <w:gridSpan w:val="2"/>
          </w:tcPr>
          <w:p w14:paraId="17DDB48E" w14:textId="77777777" w:rsidR="000B60D0" w:rsidRPr="000B60D0" w:rsidRDefault="000B60D0" w:rsidP="000B60D0">
            <w:pPr>
              <w:spacing w:line="480" w:lineRule="auto"/>
              <w:ind w:left="709"/>
              <w:jc w:val="both"/>
            </w:pPr>
            <w:r w:rsidRPr="000B60D0">
              <w:t xml:space="preserve">Suporta PoE+ </w:t>
            </w:r>
          </w:p>
          <w:p w14:paraId="2F6459D1" w14:textId="77777777" w:rsidR="000B60D0" w:rsidRPr="000B60D0" w:rsidRDefault="000B60D0" w:rsidP="000B60D0">
            <w:pPr>
              <w:spacing w:line="480" w:lineRule="auto"/>
              <w:ind w:left="709"/>
              <w:jc w:val="both"/>
            </w:pPr>
            <w:r w:rsidRPr="000B60D0">
              <w:t>IP67, IK10</w:t>
            </w:r>
          </w:p>
          <w:p w14:paraId="37D6838A" w14:textId="77777777" w:rsidR="000B60D0" w:rsidRPr="000B60D0" w:rsidRDefault="000B60D0" w:rsidP="000B60D0">
            <w:pPr>
              <w:spacing w:line="480" w:lineRule="auto"/>
              <w:ind w:left="709"/>
              <w:jc w:val="both"/>
            </w:pPr>
            <w:r w:rsidRPr="000B60D0">
              <w:t>Sensor de imagem CMOS STARVIS™ de 1/2,8”</w:t>
            </w:r>
          </w:p>
        </w:tc>
        <w:tc>
          <w:tcPr>
            <w:tcW w:w="0" w:type="auto"/>
          </w:tcPr>
          <w:p w14:paraId="3B810C17" w14:textId="77777777" w:rsidR="000B60D0" w:rsidRPr="000B60D0" w:rsidRDefault="000B60D0" w:rsidP="000B60D0">
            <w:pPr>
              <w:spacing w:line="480" w:lineRule="auto"/>
              <w:jc w:val="both"/>
            </w:pPr>
          </w:p>
        </w:tc>
      </w:tr>
      <w:tr w:rsidR="000B60D0" w:rsidRPr="000B60D0" w14:paraId="5580C5FF" w14:textId="77777777" w:rsidTr="007B02F3">
        <w:trPr>
          <w:gridAfter w:val="1"/>
          <w:trHeight w:val="133"/>
        </w:trPr>
        <w:tc>
          <w:tcPr>
            <w:tcW w:w="0" w:type="auto"/>
          </w:tcPr>
          <w:p w14:paraId="4D8A76EE" w14:textId="77777777" w:rsidR="000B60D0" w:rsidRPr="000B60D0" w:rsidRDefault="000B60D0" w:rsidP="000B60D0">
            <w:pPr>
              <w:spacing w:line="480" w:lineRule="auto"/>
              <w:ind w:left="709"/>
              <w:jc w:val="both"/>
            </w:pPr>
            <w:r w:rsidRPr="000B60D0">
              <w:t>Pixels efetivos 1920(H) x 1080(V), 2MP</w:t>
            </w:r>
          </w:p>
        </w:tc>
        <w:tc>
          <w:tcPr>
            <w:tcW w:w="0" w:type="auto"/>
          </w:tcPr>
          <w:p w14:paraId="54016B5E" w14:textId="77777777" w:rsidR="000B60D0" w:rsidRPr="000B60D0" w:rsidRDefault="000B60D0" w:rsidP="000B60D0">
            <w:pPr>
              <w:spacing w:line="480" w:lineRule="auto"/>
              <w:jc w:val="both"/>
            </w:pPr>
          </w:p>
        </w:tc>
      </w:tr>
      <w:tr w:rsidR="000B60D0" w:rsidRPr="000B60D0" w14:paraId="0E285637" w14:textId="77777777" w:rsidTr="007B02F3">
        <w:trPr>
          <w:gridAfter w:val="1"/>
          <w:trHeight w:val="133"/>
        </w:trPr>
        <w:tc>
          <w:tcPr>
            <w:tcW w:w="0" w:type="auto"/>
          </w:tcPr>
          <w:p w14:paraId="4838A11A" w14:textId="77777777" w:rsidR="000B60D0" w:rsidRPr="000B60D0" w:rsidRDefault="000B60D0" w:rsidP="000B60D0">
            <w:pPr>
              <w:spacing w:line="480" w:lineRule="auto"/>
              <w:ind w:left="709"/>
              <w:jc w:val="both"/>
            </w:pPr>
            <w:r w:rsidRPr="000B60D0">
              <w:t>RAM/ROM 1024M/128M</w:t>
            </w:r>
          </w:p>
        </w:tc>
        <w:tc>
          <w:tcPr>
            <w:tcW w:w="0" w:type="auto"/>
          </w:tcPr>
          <w:p w14:paraId="3F8937A4" w14:textId="77777777" w:rsidR="000B60D0" w:rsidRPr="000B60D0" w:rsidRDefault="000B60D0" w:rsidP="000B60D0">
            <w:pPr>
              <w:spacing w:line="480" w:lineRule="auto"/>
              <w:jc w:val="both"/>
            </w:pPr>
          </w:p>
        </w:tc>
      </w:tr>
      <w:tr w:rsidR="000B60D0" w:rsidRPr="000B60D0" w14:paraId="214BBC6C" w14:textId="77777777" w:rsidTr="007B02F3">
        <w:trPr>
          <w:gridAfter w:val="1"/>
          <w:trHeight w:val="133"/>
        </w:trPr>
        <w:tc>
          <w:tcPr>
            <w:tcW w:w="0" w:type="auto"/>
          </w:tcPr>
          <w:p w14:paraId="3C8021F8" w14:textId="77777777" w:rsidR="000B60D0" w:rsidRPr="000B60D0" w:rsidRDefault="000B60D0" w:rsidP="000B60D0">
            <w:pPr>
              <w:spacing w:line="480" w:lineRule="auto"/>
              <w:ind w:left="709"/>
              <w:jc w:val="both"/>
            </w:pPr>
            <w:r w:rsidRPr="000B60D0">
              <w:t>Sistema de varredura Progressivo</w:t>
            </w:r>
          </w:p>
        </w:tc>
        <w:tc>
          <w:tcPr>
            <w:tcW w:w="0" w:type="auto"/>
          </w:tcPr>
          <w:p w14:paraId="1AA40475" w14:textId="77777777" w:rsidR="000B60D0" w:rsidRPr="000B60D0" w:rsidRDefault="000B60D0" w:rsidP="000B60D0">
            <w:pPr>
              <w:spacing w:line="480" w:lineRule="auto"/>
              <w:jc w:val="both"/>
            </w:pPr>
          </w:p>
        </w:tc>
      </w:tr>
      <w:tr w:rsidR="000B60D0" w:rsidRPr="000B60D0" w14:paraId="1180C53D" w14:textId="77777777" w:rsidTr="007B02F3">
        <w:trPr>
          <w:gridAfter w:val="1"/>
          <w:trHeight w:val="218"/>
        </w:trPr>
        <w:tc>
          <w:tcPr>
            <w:tcW w:w="0" w:type="auto"/>
          </w:tcPr>
          <w:p w14:paraId="71882C62" w14:textId="77777777" w:rsidR="000B60D0" w:rsidRPr="000B60D0" w:rsidRDefault="000B60D0" w:rsidP="000B60D0">
            <w:pPr>
              <w:spacing w:line="480" w:lineRule="auto"/>
              <w:ind w:left="709"/>
              <w:jc w:val="both"/>
            </w:pPr>
            <w:r w:rsidRPr="000B60D0">
              <w:t>Velocidade do obturador eletrônico 1/1s a 1/30.000s</w:t>
            </w:r>
          </w:p>
        </w:tc>
        <w:tc>
          <w:tcPr>
            <w:tcW w:w="0" w:type="auto"/>
          </w:tcPr>
          <w:p w14:paraId="101BB1CD" w14:textId="77777777" w:rsidR="000B60D0" w:rsidRPr="000B60D0" w:rsidRDefault="000B60D0" w:rsidP="000B60D0">
            <w:pPr>
              <w:spacing w:line="480" w:lineRule="auto"/>
              <w:jc w:val="both"/>
            </w:pPr>
          </w:p>
        </w:tc>
      </w:tr>
      <w:tr w:rsidR="000B60D0" w:rsidRPr="000B60D0" w14:paraId="2F5B119A" w14:textId="77777777" w:rsidTr="007B02F3">
        <w:trPr>
          <w:gridAfter w:val="1"/>
          <w:trHeight w:val="133"/>
        </w:trPr>
        <w:tc>
          <w:tcPr>
            <w:tcW w:w="0" w:type="auto"/>
          </w:tcPr>
          <w:p w14:paraId="141B7EBE" w14:textId="77777777" w:rsidR="000B60D0" w:rsidRPr="000B60D0" w:rsidRDefault="000B60D0" w:rsidP="000B60D0">
            <w:pPr>
              <w:spacing w:line="480" w:lineRule="auto"/>
              <w:ind w:left="709"/>
              <w:jc w:val="both"/>
            </w:pPr>
            <w:r w:rsidRPr="000B60D0">
              <w:t>Iluminação mínima Colorido:0,005 Lux em F1.6; P/B:0.0005Lux em F1.6</w:t>
            </w:r>
          </w:p>
        </w:tc>
        <w:tc>
          <w:tcPr>
            <w:tcW w:w="0" w:type="auto"/>
          </w:tcPr>
          <w:p w14:paraId="7DDA00BB" w14:textId="77777777" w:rsidR="000B60D0" w:rsidRPr="000B60D0" w:rsidRDefault="000B60D0" w:rsidP="000B60D0">
            <w:pPr>
              <w:spacing w:line="480" w:lineRule="auto"/>
              <w:jc w:val="both"/>
            </w:pPr>
            <w:r w:rsidRPr="000B60D0">
              <w:t xml:space="preserve"> </w:t>
            </w:r>
          </w:p>
        </w:tc>
      </w:tr>
      <w:tr w:rsidR="000B60D0" w:rsidRPr="000B60D0" w14:paraId="0B34A14F" w14:textId="77777777" w:rsidTr="007B02F3">
        <w:trPr>
          <w:gridAfter w:val="1"/>
          <w:trHeight w:val="133"/>
        </w:trPr>
        <w:tc>
          <w:tcPr>
            <w:tcW w:w="0" w:type="auto"/>
          </w:tcPr>
          <w:p w14:paraId="53BF0A99" w14:textId="77777777" w:rsidR="000B60D0" w:rsidRPr="000B60D0" w:rsidRDefault="000B60D0" w:rsidP="000B60D0">
            <w:pPr>
              <w:spacing w:line="480" w:lineRule="auto"/>
              <w:ind w:left="709"/>
              <w:jc w:val="both"/>
            </w:pPr>
            <w:r w:rsidRPr="000B60D0">
              <w:t>Proporção S/N (Sinal/Ruído) Mais do que 55 dB</w:t>
            </w:r>
          </w:p>
        </w:tc>
        <w:tc>
          <w:tcPr>
            <w:tcW w:w="0" w:type="auto"/>
          </w:tcPr>
          <w:p w14:paraId="63067EA0" w14:textId="77777777" w:rsidR="000B60D0" w:rsidRPr="000B60D0" w:rsidRDefault="000B60D0" w:rsidP="000B60D0">
            <w:pPr>
              <w:spacing w:line="480" w:lineRule="auto"/>
              <w:jc w:val="both"/>
            </w:pPr>
          </w:p>
        </w:tc>
      </w:tr>
      <w:tr w:rsidR="000B60D0" w:rsidRPr="000B60D0" w14:paraId="610A5417" w14:textId="77777777" w:rsidTr="007B02F3">
        <w:trPr>
          <w:gridAfter w:val="2"/>
          <w:trHeight w:val="133"/>
        </w:trPr>
        <w:tc>
          <w:tcPr>
            <w:tcW w:w="0" w:type="auto"/>
            <w:tcBorders>
              <w:left w:val="nil"/>
            </w:tcBorders>
          </w:tcPr>
          <w:p w14:paraId="7D1D1DBA" w14:textId="77777777" w:rsidR="000B60D0" w:rsidRPr="000B60D0" w:rsidRDefault="000B60D0" w:rsidP="000B60D0">
            <w:pPr>
              <w:spacing w:line="480" w:lineRule="auto"/>
              <w:ind w:left="709"/>
              <w:jc w:val="both"/>
            </w:pPr>
            <w:r w:rsidRPr="000B60D0">
              <w:t xml:space="preserve">Distância focal  4,8 mm a 120 mm </w:t>
            </w:r>
          </w:p>
        </w:tc>
      </w:tr>
      <w:tr w:rsidR="000B60D0" w:rsidRPr="000B60D0" w14:paraId="5C2DB462" w14:textId="77777777" w:rsidTr="007B02F3">
        <w:trPr>
          <w:gridAfter w:val="2"/>
          <w:trHeight w:val="133"/>
        </w:trPr>
        <w:tc>
          <w:tcPr>
            <w:tcW w:w="0" w:type="auto"/>
            <w:tcBorders>
              <w:left w:val="nil"/>
            </w:tcBorders>
          </w:tcPr>
          <w:p w14:paraId="6448E95E" w14:textId="77777777" w:rsidR="000B60D0" w:rsidRPr="000B60D0" w:rsidRDefault="000B60D0" w:rsidP="000B60D0">
            <w:pPr>
              <w:spacing w:line="480" w:lineRule="auto"/>
              <w:ind w:left="709"/>
              <w:jc w:val="both"/>
            </w:pPr>
            <w:r w:rsidRPr="000B60D0">
              <w:t xml:space="preserve">Abertura máxima F1.6 a F4.4  </w:t>
            </w:r>
          </w:p>
        </w:tc>
      </w:tr>
      <w:tr w:rsidR="000B60D0" w:rsidRPr="000B60D0" w14:paraId="4DE51180" w14:textId="77777777" w:rsidTr="007B02F3">
        <w:trPr>
          <w:gridAfter w:val="1"/>
          <w:trHeight w:val="133"/>
        </w:trPr>
        <w:tc>
          <w:tcPr>
            <w:tcW w:w="0" w:type="auto"/>
            <w:tcBorders>
              <w:left w:val="nil"/>
            </w:tcBorders>
          </w:tcPr>
          <w:p w14:paraId="606DE965" w14:textId="77777777" w:rsidR="000B60D0" w:rsidRPr="000B60D0" w:rsidRDefault="000B60D0" w:rsidP="000B60D0">
            <w:pPr>
              <w:spacing w:line="480" w:lineRule="auto"/>
              <w:ind w:left="709"/>
              <w:jc w:val="both"/>
            </w:pPr>
            <w:r w:rsidRPr="000B60D0">
              <w:t>Ângulo de visão H: 62,8° a 2,6°</w:t>
            </w:r>
          </w:p>
        </w:tc>
        <w:tc>
          <w:tcPr>
            <w:tcW w:w="0" w:type="auto"/>
            <w:tcBorders>
              <w:right w:val="nil"/>
            </w:tcBorders>
          </w:tcPr>
          <w:p w14:paraId="739FA0B4" w14:textId="77777777" w:rsidR="000B60D0" w:rsidRPr="000B60D0" w:rsidRDefault="000B60D0" w:rsidP="000B60D0">
            <w:pPr>
              <w:spacing w:line="480" w:lineRule="auto"/>
              <w:jc w:val="both"/>
            </w:pPr>
          </w:p>
        </w:tc>
      </w:tr>
      <w:tr w:rsidR="000B60D0" w:rsidRPr="000B60D0" w14:paraId="1A020F90" w14:textId="77777777" w:rsidTr="007B02F3">
        <w:trPr>
          <w:gridAfter w:val="1"/>
          <w:trHeight w:val="133"/>
        </w:trPr>
        <w:tc>
          <w:tcPr>
            <w:tcW w:w="0" w:type="auto"/>
            <w:tcBorders>
              <w:left w:val="nil"/>
            </w:tcBorders>
          </w:tcPr>
          <w:p w14:paraId="67DD3BEE" w14:textId="77777777" w:rsidR="000B60D0" w:rsidRPr="000B60D0" w:rsidRDefault="000B60D0" w:rsidP="000B60D0">
            <w:pPr>
              <w:spacing w:line="480" w:lineRule="auto"/>
              <w:ind w:left="709"/>
              <w:jc w:val="both"/>
            </w:pPr>
            <w:r w:rsidRPr="000B60D0">
              <w:t>Zoom óptico 25x</w:t>
            </w:r>
          </w:p>
        </w:tc>
        <w:tc>
          <w:tcPr>
            <w:tcW w:w="0" w:type="auto"/>
            <w:tcBorders>
              <w:right w:val="nil"/>
            </w:tcBorders>
          </w:tcPr>
          <w:p w14:paraId="2D5110E6" w14:textId="77777777" w:rsidR="000B60D0" w:rsidRPr="000B60D0" w:rsidRDefault="000B60D0" w:rsidP="000B60D0">
            <w:pPr>
              <w:spacing w:line="480" w:lineRule="auto"/>
              <w:jc w:val="both"/>
            </w:pPr>
          </w:p>
        </w:tc>
      </w:tr>
      <w:tr w:rsidR="000B60D0" w:rsidRPr="000B60D0" w14:paraId="339B3A51" w14:textId="77777777" w:rsidTr="007B02F3">
        <w:trPr>
          <w:gridAfter w:val="1"/>
          <w:trHeight w:val="133"/>
        </w:trPr>
        <w:tc>
          <w:tcPr>
            <w:tcW w:w="0" w:type="auto"/>
            <w:tcBorders>
              <w:left w:val="nil"/>
            </w:tcBorders>
          </w:tcPr>
          <w:p w14:paraId="5C1BD024" w14:textId="77777777" w:rsidR="000B60D0" w:rsidRPr="000B60D0" w:rsidRDefault="000B60D0" w:rsidP="000B60D0">
            <w:pPr>
              <w:spacing w:line="480" w:lineRule="auto"/>
              <w:ind w:left="709"/>
              <w:jc w:val="both"/>
            </w:pPr>
            <w:r w:rsidRPr="000B60D0">
              <w:t>Controle de foco Automático/Manual</w:t>
            </w:r>
          </w:p>
        </w:tc>
        <w:tc>
          <w:tcPr>
            <w:tcW w:w="0" w:type="auto"/>
            <w:tcBorders>
              <w:right w:val="nil"/>
            </w:tcBorders>
          </w:tcPr>
          <w:p w14:paraId="320CE433" w14:textId="77777777" w:rsidR="000B60D0" w:rsidRPr="000B60D0" w:rsidRDefault="000B60D0" w:rsidP="000B60D0">
            <w:pPr>
              <w:spacing w:line="480" w:lineRule="auto"/>
              <w:jc w:val="both"/>
            </w:pPr>
          </w:p>
        </w:tc>
      </w:tr>
      <w:tr w:rsidR="000B60D0" w:rsidRPr="000B60D0" w14:paraId="5958B659" w14:textId="77777777" w:rsidTr="007B02F3">
        <w:trPr>
          <w:gridAfter w:val="1"/>
          <w:trHeight w:val="133"/>
        </w:trPr>
        <w:tc>
          <w:tcPr>
            <w:tcW w:w="0" w:type="auto"/>
            <w:tcBorders>
              <w:left w:val="nil"/>
              <w:bottom w:val="nil"/>
            </w:tcBorders>
          </w:tcPr>
          <w:p w14:paraId="6518FB55" w14:textId="77777777" w:rsidR="000B60D0" w:rsidRPr="000B60D0" w:rsidRDefault="000B60D0" w:rsidP="000B60D0">
            <w:pPr>
              <w:spacing w:line="480" w:lineRule="auto"/>
              <w:ind w:left="709"/>
              <w:jc w:val="both"/>
            </w:pPr>
            <w:r w:rsidRPr="000B60D0">
              <w:t>Distância próxima de foco 100 mm a 1000 mm</w:t>
            </w:r>
          </w:p>
        </w:tc>
        <w:tc>
          <w:tcPr>
            <w:tcW w:w="0" w:type="auto"/>
            <w:tcBorders>
              <w:bottom w:val="nil"/>
              <w:right w:val="nil"/>
            </w:tcBorders>
          </w:tcPr>
          <w:p w14:paraId="0A6ED7C7" w14:textId="77777777" w:rsidR="000B60D0" w:rsidRPr="000B60D0" w:rsidRDefault="000B60D0" w:rsidP="000B60D0">
            <w:pPr>
              <w:spacing w:line="480" w:lineRule="auto"/>
              <w:jc w:val="both"/>
            </w:pPr>
          </w:p>
        </w:tc>
      </w:tr>
      <w:tr w:rsidR="000B60D0" w:rsidRPr="000B60D0" w14:paraId="46BB81D8" w14:textId="77777777" w:rsidTr="007B02F3">
        <w:trPr>
          <w:gridAfter w:val="1"/>
          <w:trHeight w:val="133"/>
        </w:trPr>
        <w:tc>
          <w:tcPr>
            <w:tcW w:w="0" w:type="auto"/>
            <w:tcBorders>
              <w:left w:val="nil"/>
              <w:bottom w:val="nil"/>
            </w:tcBorders>
          </w:tcPr>
          <w:p w14:paraId="3B5851FE" w14:textId="77777777" w:rsidR="000B60D0" w:rsidRPr="000B60D0" w:rsidRDefault="000B60D0" w:rsidP="000B60D0">
            <w:pPr>
              <w:spacing w:line="480" w:lineRule="auto"/>
              <w:ind w:left="709"/>
              <w:jc w:val="both"/>
            </w:pPr>
            <w:r w:rsidRPr="000B60D0">
              <w:t>Alcance panorâmica/inclinação Panorâmica: 0° a 360° infinito; Inclinação: 0° a 90°, rotação automática 180°</w:t>
            </w:r>
          </w:p>
        </w:tc>
        <w:tc>
          <w:tcPr>
            <w:tcW w:w="0" w:type="auto"/>
            <w:tcBorders>
              <w:bottom w:val="nil"/>
              <w:right w:val="nil"/>
            </w:tcBorders>
          </w:tcPr>
          <w:p w14:paraId="464E590F" w14:textId="77777777" w:rsidR="000B60D0" w:rsidRPr="000B60D0" w:rsidRDefault="000B60D0" w:rsidP="000B60D0">
            <w:pPr>
              <w:spacing w:line="480" w:lineRule="auto"/>
              <w:jc w:val="both"/>
            </w:pPr>
          </w:p>
        </w:tc>
      </w:tr>
      <w:tr w:rsidR="000B60D0" w:rsidRPr="000B60D0" w14:paraId="61CBF7F7" w14:textId="77777777" w:rsidTr="007B02F3">
        <w:trPr>
          <w:gridAfter w:val="1"/>
          <w:trHeight w:val="133"/>
        </w:trPr>
        <w:tc>
          <w:tcPr>
            <w:tcW w:w="0" w:type="auto"/>
            <w:tcBorders>
              <w:left w:val="nil"/>
              <w:bottom w:val="nil"/>
            </w:tcBorders>
          </w:tcPr>
          <w:p w14:paraId="22711CCD" w14:textId="77777777" w:rsidR="000B60D0" w:rsidRPr="000B60D0" w:rsidRDefault="000B60D0" w:rsidP="000B60D0">
            <w:pPr>
              <w:spacing w:line="480" w:lineRule="auto"/>
              <w:ind w:left="709"/>
              <w:jc w:val="both"/>
            </w:pPr>
            <w:r w:rsidRPr="000B60D0">
              <w:lastRenderedPageBreak/>
              <w:t>Velocidade do controle manual Panorâmica: 0,1° a 350°/s, Inclinação: 0,1° a 250°/s</w:t>
            </w:r>
          </w:p>
        </w:tc>
        <w:tc>
          <w:tcPr>
            <w:tcW w:w="0" w:type="auto"/>
            <w:tcBorders>
              <w:bottom w:val="nil"/>
              <w:right w:val="nil"/>
            </w:tcBorders>
          </w:tcPr>
          <w:p w14:paraId="686ABC70" w14:textId="77777777" w:rsidR="000B60D0" w:rsidRPr="000B60D0" w:rsidRDefault="000B60D0" w:rsidP="000B60D0">
            <w:pPr>
              <w:spacing w:line="480" w:lineRule="auto"/>
              <w:jc w:val="both"/>
            </w:pPr>
          </w:p>
        </w:tc>
      </w:tr>
      <w:tr w:rsidR="000B60D0" w:rsidRPr="000B60D0" w14:paraId="1E56D5CA" w14:textId="77777777" w:rsidTr="007B02F3">
        <w:trPr>
          <w:gridAfter w:val="1"/>
          <w:trHeight w:val="133"/>
        </w:trPr>
        <w:tc>
          <w:tcPr>
            <w:tcW w:w="0" w:type="auto"/>
            <w:tcBorders>
              <w:left w:val="nil"/>
              <w:bottom w:val="nil"/>
            </w:tcBorders>
          </w:tcPr>
          <w:p w14:paraId="68F4B26B" w14:textId="77777777" w:rsidR="000B60D0" w:rsidRPr="000B60D0" w:rsidRDefault="000B60D0" w:rsidP="000B60D0">
            <w:pPr>
              <w:spacing w:line="480" w:lineRule="auto"/>
              <w:ind w:left="709"/>
              <w:jc w:val="both"/>
            </w:pPr>
            <w:r w:rsidRPr="000B60D0">
              <w:t>Velocidade de pré-configuração Panorâmica: 500°/s, Inclinação: 500°/s</w:t>
            </w:r>
          </w:p>
        </w:tc>
        <w:tc>
          <w:tcPr>
            <w:tcW w:w="0" w:type="auto"/>
            <w:tcBorders>
              <w:bottom w:val="nil"/>
              <w:right w:val="nil"/>
            </w:tcBorders>
          </w:tcPr>
          <w:p w14:paraId="0E6D9E19" w14:textId="77777777" w:rsidR="000B60D0" w:rsidRPr="000B60D0" w:rsidRDefault="000B60D0" w:rsidP="000B60D0">
            <w:pPr>
              <w:spacing w:line="480" w:lineRule="auto"/>
              <w:jc w:val="both"/>
            </w:pPr>
          </w:p>
        </w:tc>
      </w:tr>
      <w:tr w:rsidR="000B60D0" w:rsidRPr="000B60D0" w14:paraId="7EE496E3" w14:textId="77777777" w:rsidTr="007B02F3">
        <w:trPr>
          <w:gridAfter w:val="1"/>
          <w:trHeight w:val="133"/>
        </w:trPr>
        <w:tc>
          <w:tcPr>
            <w:tcW w:w="0" w:type="auto"/>
            <w:tcBorders>
              <w:left w:val="nil"/>
              <w:bottom w:val="nil"/>
            </w:tcBorders>
          </w:tcPr>
          <w:p w14:paraId="04545C69" w14:textId="77777777" w:rsidR="000B60D0" w:rsidRPr="000B60D0" w:rsidRDefault="000B60D0" w:rsidP="000B60D0">
            <w:pPr>
              <w:spacing w:line="480" w:lineRule="auto"/>
              <w:ind w:left="709"/>
              <w:jc w:val="both"/>
            </w:pPr>
            <w:r w:rsidRPr="000B60D0">
              <w:t>Predefinições 300</w:t>
            </w:r>
          </w:p>
        </w:tc>
        <w:tc>
          <w:tcPr>
            <w:tcW w:w="0" w:type="auto"/>
            <w:tcBorders>
              <w:bottom w:val="nil"/>
              <w:right w:val="nil"/>
            </w:tcBorders>
          </w:tcPr>
          <w:p w14:paraId="3369DA33" w14:textId="77777777" w:rsidR="000B60D0" w:rsidRPr="000B60D0" w:rsidRDefault="000B60D0" w:rsidP="000B60D0">
            <w:pPr>
              <w:spacing w:line="480" w:lineRule="auto"/>
              <w:jc w:val="both"/>
            </w:pPr>
          </w:p>
        </w:tc>
      </w:tr>
      <w:tr w:rsidR="000B60D0" w:rsidRPr="000B60D0" w14:paraId="5E93583C" w14:textId="77777777" w:rsidTr="007B02F3">
        <w:trPr>
          <w:gridAfter w:val="1"/>
          <w:trHeight w:val="133"/>
        </w:trPr>
        <w:tc>
          <w:tcPr>
            <w:tcW w:w="0" w:type="auto"/>
            <w:tcBorders>
              <w:left w:val="nil"/>
              <w:bottom w:val="nil"/>
            </w:tcBorders>
          </w:tcPr>
          <w:p w14:paraId="227D83CB" w14:textId="77777777" w:rsidR="000B60D0" w:rsidRPr="000B60D0" w:rsidRDefault="000B60D0" w:rsidP="000B60D0">
            <w:pPr>
              <w:spacing w:line="480" w:lineRule="auto"/>
              <w:ind w:left="709"/>
              <w:jc w:val="both"/>
            </w:pPr>
            <w:r w:rsidRPr="000B60D0">
              <w:t>Modo PTZ  Padrão 5, Patrulha 8, Panorâmica automática, varredura automática</w:t>
            </w:r>
          </w:p>
        </w:tc>
        <w:tc>
          <w:tcPr>
            <w:tcW w:w="0" w:type="auto"/>
            <w:tcBorders>
              <w:bottom w:val="nil"/>
              <w:right w:val="nil"/>
            </w:tcBorders>
          </w:tcPr>
          <w:p w14:paraId="4435CA01" w14:textId="77777777" w:rsidR="000B60D0" w:rsidRPr="000B60D0" w:rsidRDefault="000B60D0" w:rsidP="000B60D0">
            <w:pPr>
              <w:spacing w:line="480" w:lineRule="auto"/>
              <w:jc w:val="both"/>
            </w:pPr>
          </w:p>
        </w:tc>
      </w:tr>
      <w:tr w:rsidR="000B60D0" w:rsidRPr="000B60D0" w14:paraId="7DFD1BA5" w14:textId="77777777" w:rsidTr="007B02F3">
        <w:trPr>
          <w:gridAfter w:val="1"/>
          <w:trHeight w:val="133"/>
        </w:trPr>
        <w:tc>
          <w:tcPr>
            <w:tcW w:w="0" w:type="auto"/>
            <w:tcBorders>
              <w:left w:val="nil"/>
              <w:bottom w:val="nil"/>
            </w:tcBorders>
          </w:tcPr>
          <w:p w14:paraId="55ACE7C3" w14:textId="77777777" w:rsidR="000B60D0" w:rsidRPr="000B60D0" w:rsidRDefault="000B60D0" w:rsidP="000B60D0">
            <w:pPr>
              <w:spacing w:line="480" w:lineRule="auto"/>
              <w:ind w:left="709"/>
              <w:jc w:val="both"/>
            </w:pPr>
            <w:r w:rsidRPr="000B60D0">
              <w:t>Configuração de velocidade Distância focal / velocidade de adaptação orientada por pessoa</w:t>
            </w:r>
          </w:p>
        </w:tc>
        <w:tc>
          <w:tcPr>
            <w:tcW w:w="0" w:type="auto"/>
            <w:tcBorders>
              <w:bottom w:val="nil"/>
              <w:right w:val="nil"/>
            </w:tcBorders>
          </w:tcPr>
          <w:p w14:paraId="6544083E" w14:textId="77777777" w:rsidR="000B60D0" w:rsidRPr="000B60D0" w:rsidRDefault="000B60D0" w:rsidP="000B60D0">
            <w:pPr>
              <w:spacing w:line="480" w:lineRule="auto"/>
              <w:jc w:val="both"/>
            </w:pPr>
          </w:p>
        </w:tc>
      </w:tr>
      <w:tr w:rsidR="000B60D0" w:rsidRPr="000B60D0" w14:paraId="2B43CA99" w14:textId="77777777" w:rsidTr="007B02F3">
        <w:trPr>
          <w:gridAfter w:val="1"/>
          <w:trHeight w:val="133"/>
        </w:trPr>
        <w:tc>
          <w:tcPr>
            <w:tcW w:w="0" w:type="auto"/>
            <w:tcBorders>
              <w:left w:val="nil"/>
              <w:bottom w:val="nil"/>
            </w:tcBorders>
          </w:tcPr>
          <w:p w14:paraId="721A8312" w14:textId="77777777" w:rsidR="000B60D0" w:rsidRPr="000B60D0" w:rsidRDefault="000B60D0" w:rsidP="000B60D0">
            <w:pPr>
              <w:spacing w:line="480" w:lineRule="auto"/>
              <w:ind w:firstLine="709"/>
              <w:jc w:val="both"/>
            </w:pPr>
            <w:r w:rsidRPr="000B60D0">
              <w:t>Ação do botão ligar/desligar Restauração automática ao status anterior de PTZ e ao status da lente após falta de energia</w:t>
            </w:r>
          </w:p>
        </w:tc>
        <w:tc>
          <w:tcPr>
            <w:tcW w:w="0" w:type="auto"/>
            <w:tcBorders>
              <w:bottom w:val="nil"/>
              <w:right w:val="nil"/>
            </w:tcBorders>
          </w:tcPr>
          <w:p w14:paraId="7E234CBC" w14:textId="77777777" w:rsidR="000B60D0" w:rsidRPr="000B60D0" w:rsidRDefault="000B60D0" w:rsidP="000B60D0">
            <w:pPr>
              <w:spacing w:line="480" w:lineRule="auto"/>
              <w:jc w:val="both"/>
            </w:pPr>
          </w:p>
        </w:tc>
      </w:tr>
      <w:tr w:rsidR="000B60D0" w:rsidRPr="000B60D0" w14:paraId="2F4355AB" w14:textId="77777777" w:rsidTr="007B02F3">
        <w:trPr>
          <w:gridAfter w:val="1"/>
          <w:trHeight w:val="283"/>
        </w:trPr>
        <w:tc>
          <w:tcPr>
            <w:tcW w:w="0" w:type="auto"/>
          </w:tcPr>
          <w:p w14:paraId="62C024A0" w14:textId="77777777" w:rsidR="000B60D0" w:rsidRPr="000B60D0" w:rsidRDefault="000B60D0" w:rsidP="000B60D0">
            <w:pPr>
              <w:spacing w:line="480" w:lineRule="auto"/>
              <w:ind w:firstLine="709"/>
              <w:jc w:val="both"/>
            </w:pPr>
            <w:r w:rsidRPr="000B60D0">
              <w:t>Movimento ocioso Ativar predefinição/varredura/patrulha/padrão se não houver nenhum comando no período especificado</w:t>
            </w:r>
          </w:p>
        </w:tc>
        <w:tc>
          <w:tcPr>
            <w:tcW w:w="0" w:type="auto"/>
          </w:tcPr>
          <w:p w14:paraId="0049EE30" w14:textId="77777777" w:rsidR="000B60D0" w:rsidRPr="000B60D0" w:rsidRDefault="000B60D0" w:rsidP="000B60D0">
            <w:pPr>
              <w:spacing w:line="480" w:lineRule="auto"/>
              <w:jc w:val="both"/>
            </w:pPr>
          </w:p>
        </w:tc>
      </w:tr>
      <w:tr w:rsidR="000B60D0" w:rsidRPr="000B60D0" w14:paraId="63ACCB25" w14:textId="77777777" w:rsidTr="007B02F3">
        <w:trPr>
          <w:gridAfter w:val="1"/>
          <w:trHeight w:val="144"/>
        </w:trPr>
        <w:tc>
          <w:tcPr>
            <w:tcW w:w="0" w:type="auto"/>
          </w:tcPr>
          <w:p w14:paraId="453A5DBC" w14:textId="77777777" w:rsidR="000B60D0" w:rsidRPr="000B60D0" w:rsidRDefault="000B60D0" w:rsidP="000B60D0">
            <w:pPr>
              <w:spacing w:line="480" w:lineRule="auto"/>
              <w:ind w:firstLine="709"/>
              <w:jc w:val="both"/>
            </w:pPr>
            <w:r w:rsidRPr="000B60D0">
              <w:t>Protocolo DH-SD</w:t>
            </w:r>
          </w:p>
        </w:tc>
        <w:tc>
          <w:tcPr>
            <w:tcW w:w="0" w:type="auto"/>
          </w:tcPr>
          <w:p w14:paraId="6B2ACAA3" w14:textId="77777777" w:rsidR="000B60D0" w:rsidRPr="000B60D0" w:rsidRDefault="000B60D0" w:rsidP="000B60D0">
            <w:pPr>
              <w:spacing w:line="480" w:lineRule="auto"/>
              <w:jc w:val="both"/>
            </w:pPr>
          </w:p>
        </w:tc>
      </w:tr>
    </w:tbl>
    <w:tbl>
      <w:tblPr>
        <w:tblW w:w="14324" w:type="dxa"/>
        <w:tblInd w:w="-108" w:type="dxa"/>
        <w:tblBorders>
          <w:top w:val="nil"/>
          <w:left w:val="nil"/>
          <w:bottom w:val="nil"/>
          <w:right w:val="nil"/>
        </w:tblBorders>
        <w:tblLayout w:type="fixed"/>
        <w:tblLook w:val="0000" w:firstRow="0" w:lastRow="0" w:firstColumn="0" w:lastColumn="0" w:noHBand="0" w:noVBand="0"/>
      </w:tblPr>
      <w:tblGrid>
        <w:gridCol w:w="9180"/>
        <w:gridCol w:w="2133"/>
        <w:gridCol w:w="305"/>
        <w:gridCol w:w="7"/>
        <w:gridCol w:w="255"/>
        <w:gridCol w:w="2444"/>
      </w:tblGrid>
      <w:tr w:rsidR="000B60D0" w:rsidRPr="000B60D0" w14:paraId="77D292DB" w14:textId="77777777" w:rsidTr="007B02F3">
        <w:trPr>
          <w:gridAfter w:val="1"/>
          <w:wAfter w:w="2444" w:type="dxa"/>
          <w:trHeight w:val="387"/>
        </w:trPr>
        <w:tc>
          <w:tcPr>
            <w:tcW w:w="11880" w:type="dxa"/>
            <w:gridSpan w:val="5"/>
          </w:tcPr>
          <w:p w14:paraId="76FA3510" w14:textId="77777777" w:rsidR="000B60D0" w:rsidRPr="000B60D0" w:rsidRDefault="000B60D0" w:rsidP="000B60D0">
            <w:pPr>
              <w:spacing w:line="480" w:lineRule="auto"/>
              <w:ind w:right="3023" w:firstLine="709"/>
              <w:jc w:val="both"/>
            </w:pPr>
            <w:r w:rsidRPr="000B60D0">
              <w:t xml:space="preserve">Acionamento de evento Detecção de movimento, adulteração de vídeo, alteração de cena, desconexão de rede, conflito de endereço IP, acesso ilegal, armazenamento anormal </w:t>
            </w:r>
          </w:p>
        </w:tc>
      </w:tr>
      <w:tr w:rsidR="000B60D0" w:rsidRPr="000B60D0" w14:paraId="7D710BC8" w14:textId="77777777" w:rsidTr="007B02F3">
        <w:trPr>
          <w:trHeight w:val="387"/>
        </w:trPr>
        <w:tc>
          <w:tcPr>
            <w:tcW w:w="11880" w:type="dxa"/>
            <w:gridSpan w:val="5"/>
            <w:tcBorders>
              <w:left w:val="nil"/>
            </w:tcBorders>
          </w:tcPr>
          <w:p w14:paraId="6458D910" w14:textId="77777777" w:rsidR="000B60D0" w:rsidRPr="000B60D0" w:rsidRDefault="000B60D0" w:rsidP="000B60D0">
            <w:pPr>
              <w:spacing w:line="480" w:lineRule="auto"/>
              <w:ind w:firstLine="709"/>
              <w:jc w:val="both"/>
            </w:pPr>
            <w:r w:rsidRPr="000B60D0">
              <w:t>Rastreamento automático Compatível</w:t>
            </w:r>
          </w:p>
        </w:tc>
        <w:tc>
          <w:tcPr>
            <w:tcW w:w="2444" w:type="dxa"/>
            <w:tcBorders>
              <w:right w:val="nil"/>
            </w:tcBorders>
          </w:tcPr>
          <w:p w14:paraId="3F8C1E3E" w14:textId="77777777" w:rsidR="000B60D0" w:rsidRPr="000B60D0" w:rsidRDefault="000B60D0" w:rsidP="000B60D0">
            <w:pPr>
              <w:spacing w:line="480" w:lineRule="auto"/>
              <w:jc w:val="both"/>
            </w:pPr>
          </w:p>
        </w:tc>
      </w:tr>
      <w:tr w:rsidR="000B60D0" w:rsidRPr="000B60D0" w14:paraId="3ECEEB37" w14:textId="77777777" w:rsidTr="007B02F3">
        <w:trPr>
          <w:trHeight w:val="387"/>
        </w:trPr>
        <w:tc>
          <w:tcPr>
            <w:tcW w:w="11880" w:type="dxa"/>
            <w:gridSpan w:val="5"/>
            <w:tcBorders>
              <w:left w:val="nil"/>
            </w:tcBorders>
          </w:tcPr>
          <w:p w14:paraId="74DE00FF" w14:textId="77777777" w:rsidR="000B60D0" w:rsidRPr="000B60D0" w:rsidRDefault="000B60D0" w:rsidP="000B60D0">
            <w:pPr>
              <w:spacing w:line="480" w:lineRule="auto"/>
              <w:ind w:firstLine="709"/>
              <w:jc w:val="both"/>
            </w:pPr>
            <w:r w:rsidRPr="000B60D0">
              <w:t>IVS Cruzamento de linha, intrusão, objeto abandonado/retirada</w:t>
            </w:r>
          </w:p>
        </w:tc>
        <w:tc>
          <w:tcPr>
            <w:tcW w:w="2444" w:type="dxa"/>
            <w:tcBorders>
              <w:right w:val="nil"/>
            </w:tcBorders>
          </w:tcPr>
          <w:p w14:paraId="03D934E5" w14:textId="77777777" w:rsidR="000B60D0" w:rsidRPr="000B60D0" w:rsidRDefault="000B60D0" w:rsidP="000B60D0">
            <w:pPr>
              <w:spacing w:line="480" w:lineRule="auto"/>
              <w:jc w:val="both"/>
            </w:pPr>
          </w:p>
        </w:tc>
      </w:tr>
      <w:tr w:rsidR="000B60D0" w:rsidRPr="000B60D0" w14:paraId="6F1105D5" w14:textId="77777777" w:rsidTr="007B02F3">
        <w:trPr>
          <w:trHeight w:val="387"/>
        </w:trPr>
        <w:tc>
          <w:tcPr>
            <w:tcW w:w="11880" w:type="dxa"/>
            <w:gridSpan w:val="5"/>
            <w:tcBorders>
              <w:left w:val="nil"/>
              <w:bottom w:val="nil"/>
            </w:tcBorders>
          </w:tcPr>
          <w:p w14:paraId="23227566" w14:textId="77777777" w:rsidR="000B60D0" w:rsidRPr="000B60D0" w:rsidRDefault="000B60D0" w:rsidP="000B60D0">
            <w:pPr>
              <w:spacing w:line="480" w:lineRule="auto"/>
              <w:ind w:firstLine="709"/>
              <w:jc w:val="both"/>
            </w:pPr>
            <w:r w:rsidRPr="000B60D0">
              <w:t>Funções inteligentes avançadas Detecção facial, mapa térmico</w:t>
            </w:r>
          </w:p>
        </w:tc>
        <w:tc>
          <w:tcPr>
            <w:tcW w:w="2444" w:type="dxa"/>
            <w:tcBorders>
              <w:bottom w:val="nil"/>
              <w:right w:val="nil"/>
            </w:tcBorders>
          </w:tcPr>
          <w:p w14:paraId="7BFE8A6A" w14:textId="77777777" w:rsidR="000B60D0" w:rsidRPr="000B60D0" w:rsidRDefault="000B60D0" w:rsidP="000B60D0">
            <w:pPr>
              <w:spacing w:line="480" w:lineRule="auto"/>
              <w:jc w:val="both"/>
            </w:pPr>
          </w:p>
        </w:tc>
      </w:tr>
      <w:tr w:rsidR="000B60D0" w:rsidRPr="000B60D0" w14:paraId="453AE9EC" w14:textId="77777777" w:rsidTr="007B02F3">
        <w:trPr>
          <w:gridAfter w:val="3"/>
          <w:wAfter w:w="2706" w:type="dxa"/>
          <w:trHeight w:val="145"/>
        </w:trPr>
        <w:tc>
          <w:tcPr>
            <w:tcW w:w="9180" w:type="dxa"/>
          </w:tcPr>
          <w:p w14:paraId="7B19A9FF" w14:textId="77777777" w:rsidR="000B60D0" w:rsidRPr="000B60D0" w:rsidRDefault="000B60D0" w:rsidP="000B60D0">
            <w:pPr>
              <w:spacing w:line="480" w:lineRule="auto"/>
              <w:ind w:firstLine="709"/>
              <w:jc w:val="both"/>
            </w:pPr>
            <w:r w:rsidRPr="000B60D0">
              <w:t>Compressão H.265+/H.265/H.264+/H.264</w:t>
            </w:r>
          </w:p>
        </w:tc>
        <w:tc>
          <w:tcPr>
            <w:tcW w:w="2438" w:type="dxa"/>
            <w:gridSpan w:val="2"/>
          </w:tcPr>
          <w:p w14:paraId="229B91F3" w14:textId="77777777" w:rsidR="000B60D0" w:rsidRPr="000B60D0" w:rsidRDefault="000B60D0" w:rsidP="000B60D0">
            <w:pPr>
              <w:spacing w:line="480" w:lineRule="auto"/>
              <w:ind w:firstLine="709"/>
              <w:jc w:val="both"/>
            </w:pPr>
          </w:p>
        </w:tc>
      </w:tr>
      <w:tr w:rsidR="000B60D0" w:rsidRPr="000B60D0" w14:paraId="23CF4DB9" w14:textId="77777777" w:rsidTr="007B02F3">
        <w:trPr>
          <w:gridAfter w:val="3"/>
          <w:wAfter w:w="2706" w:type="dxa"/>
          <w:trHeight w:val="133"/>
        </w:trPr>
        <w:tc>
          <w:tcPr>
            <w:tcW w:w="9180" w:type="dxa"/>
          </w:tcPr>
          <w:p w14:paraId="002CE9FD" w14:textId="77777777" w:rsidR="000B60D0" w:rsidRPr="000B60D0" w:rsidRDefault="000B60D0" w:rsidP="000B60D0">
            <w:pPr>
              <w:spacing w:line="480" w:lineRule="auto"/>
              <w:ind w:firstLine="709"/>
              <w:jc w:val="both"/>
            </w:pPr>
            <w:r w:rsidRPr="000B60D0">
              <w:t>Recursos de fluxo 3 fluxos</w:t>
            </w:r>
          </w:p>
        </w:tc>
        <w:tc>
          <w:tcPr>
            <w:tcW w:w="2438" w:type="dxa"/>
            <w:gridSpan w:val="2"/>
          </w:tcPr>
          <w:p w14:paraId="56194DED" w14:textId="77777777" w:rsidR="000B60D0" w:rsidRPr="000B60D0" w:rsidRDefault="000B60D0" w:rsidP="000B60D0">
            <w:pPr>
              <w:spacing w:line="480" w:lineRule="auto"/>
              <w:ind w:firstLine="709"/>
              <w:jc w:val="both"/>
            </w:pPr>
            <w:r w:rsidRPr="000B60D0">
              <w:t xml:space="preserve"> </w:t>
            </w:r>
          </w:p>
        </w:tc>
      </w:tr>
      <w:tr w:rsidR="000B60D0" w:rsidRPr="000B60D0" w14:paraId="0C1A505C" w14:textId="77777777" w:rsidTr="007B02F3">
        <w:trPr>
          <w:gridAfter w:val="2"/>
          <w:wAfter w:w="2699" w:type="dxa"/>
          <w:trHeight w:val="215"/>
        </w:trPr>
        <w:tc>
          <w:tcPr>
            <w:tcW w:w="11313" w:type="dxa"/>
            <w:gridSpan w:val="2"/>
          </w:tcPr>
          <w:p w14:paraId="62E58527" w14:textId="77777777" w:rsidR="000B60D0" w:rsidRPr="000B60D0" w:rsidRDefault="000B60D0" w:rsidP="000B60D0">
            <w:pPr>
              <w:spacing w:line="480" w:lineRule="auto"/>
              <w:ind w:right="4437" w:firstLine="709"/>
              <w:jc w:val="both"/>
            </w:pPr>
            <w:r w:rsidRPr="000B60D0">
              <w:t>Resolução 1080P(1920×1080)/1.3M(1280×960)/720P(1280× 720)/D1(704×576/704×480)/CIF(352×288/352×240)</w:t>
            </w:r>
          </w:p>
        </w:tc>
        <w:tc>
          <w:tcPr>
            <w:tcW w:w="312" w:type="dxa"/>
            <w:gridSpan w:val="2"/>
          </w:tcPr>
          <w:p w14:paraId="1A3205EF" w14:textId="77777777" w:rsidR="000B60D0" w:rsidRPr="000B60D0" w:rsidRDefault="000B60D0" w:rsidP="000B60D0">
            <w:pPr>
              <w:spacing w:line="480" w:lineRule="auto"/>
              <w:ind w:firstLine="709"/>
              <w:jc w:val="both"/>
            </w:pPr>
          </w:p>
        </w:tc>
      </w:tr>
      <w:tr w:rsidR="000B60D0" w:rsidRPr="000B60D0" w14:paraId="361F60B9" w14:textId="77777777" w:rsidTr="007B02F3">
        <w:trPr>
          <w:gridAfter w:val="2"/>
          <w:wAfter w:w="2699" w:type="dxa"/>
          <w:trHeight w:val="339"/>
        </w:trPr>
        <w:tc>
          <w:tcPr>
            <w:tcW w:w="11313" w:type="dxa"/>
            <w:gridSpan w:val="2"/>
          </w:tcPr>
          <w:p w14:paraId="6889852E" w14:textId="77777777" w:rsidR="000B60D0" w:rsidRPr="000B60D0" w:rsidRDefault="000B60D0" w:rsidP="000B60D0">
            <w:pPr>
              <w:spacing w:line="480" w:lineRule="auto"/>
              <w:ind w:firstLine="709"/>
              <w:jc w:val="both"/>
            </w:pPr>
            <w:r w:rsidRPr="000B60D0">
              <w:t>Taxa de quadros Transmissão principal: 1080P/1.3M/720P(1 a 50/60fps)</w:t>
            </w:r>
          </w:p>
        </w:tc>
        <w:tc>
          <w:tcPr>
            <w:tcW w:w="312" w:type="dxa"/>
            <w:gridSpan w:val="2"/>
          </w:tcPr>
          <w:p w14:paraId="7EC7128B" w14:textId="77777777" w:rsidR="000B60D0" w:rsidRPr="000B60D0" w:rsidRDefault="000B60D0" w:rsidP="000B60D0">
            <w:pPr>
              <w:spacing w:line="480" w:lineRule="auto"/>
              <w:ind w:firstLine="709"/>
              <w:jc w:val="both"/>
            </w:pPr>
          </w:p>
        </w:tc>
      </w:tr>
      <w:tr w:rsidR="000B60D0" w:rsidRPr="000B60D0" w14:paraId="455FF935" w14:textId="77777777" w:rsidTr="007B02F3">
        <w:trPr>
          <w:gridAfter w:val="2"/>
          <w:wAfter w:w="2699" w:type="dxa"/>
          <w:trHeight w:val="137"/>
        </w:trPr>
        <w:tc>
          <w:tcPr>
            <w:tcW w:w="11625" w:type="dxa"/>
            <w:gridSpan w:val="4"/>
          </w:tcPr>
          <w:p w14:paraId="6CCE675B" w14:textId="77777777" w:rsidR="000B60D0" w:rsidRPr="000B60D0" w:rsidRDefault="000B60D0" w:rsidP="000B60D0">
            <w:pPr>
              <w:spacing w:line="480" w:lineRule="auto"/>
              <w:ind w:firstLine="709"/>
              <w:jc w:val="both"/>
            </w:pPr>
            <w:r w:rsidRPr="000B60D0">
              <w:t xml:space="preserve">Transmissão secundária1: D1/CIF(1 a 25/30fps) </w:t>
            </w:r>
          </w:p>
        </w:tc>
      </w:tr>
      <w:tr w:rsidR="000B60D0" w:rsidRPr="000B60D0" w14:paraId="207FBAF2" w14:textId="77777777" w:rsidTr="007B02F3">
        <w:trPr>
          <w:gridAfter w:val="2"/>
          <w:wAfter w:w="2699" w:type="dxa"/>
          <w:trHeight w:val="272"/>
        </w:trPr>
        <w:tc>
          <w:tcPr>
            <w:tcW w:w="11625" w:type="dxa"/>
            <w:gridSpan w:val="4"/>
          </w:tcPr>
          <w:p w14:paraId="0DE83681" w14:textId="77777777" w:rsidR="000B60D0" w:rsidRPr="000B60D0" w:rsidRDefault="000B60D0" w:rsidP="000B60D0">
            <w:pPr>
              <w:spacing w:line="480" w:lineRule="auto"/>
              <w:ind w:firstLine="709"/>
              <w:jc w:val="both"/>
            </w:pPr>
            <w:r w:rsidRPr="000B60D0">
              <w:t xml:space="preserve">Transmissão secundária2: 1080P/1.3M/720P/D1/CIF (1 a 25/30fps) </w:t>
            </w:r>
          </w:p>
        </w:tc>
      </w:tr>
      <w:tr w:rsidR="000B60D0" w:rsidRPr="000B60D0" w14:paraId="6B4E9B0F" w14:textId="77777777" w:rsidTr="007B02F3">
        <w:trPr>
          <w:gridAfter w:val="3"/>
          <w:wAfter w:w="2706" w:type="dxa"/>
          <w:trHeight w:val="144"/>
        </w:trPr>
        <w:tc>
          <w:tcPr>
            <w:tcW w:w="9180" w:type="dxa"/>
          </w:tcPr>
          <w:p w14:paraId="5F33A5B6" w14:textId="77777777" w:rsidR="000B60D0" w:rsidRPr="000B60D0" w:rsidRDefault="000B60D0" w:rsidP="000B60D0">
            <w:pPr>
              <w:spacing w:line="480" w:lineRule="auto"/>
              <w:ind w:firstLine="709"/>
              <w:jc w:val="both"/>
            </w:pPr>
            <w:r w:rsidRPr="000B60D0">
              <w:t>Controle da taxa de bits CBR/VBR</w:t>
            </w:r>
          </w:p>
        </w:tc>
        <w:tc>
          <w:tcPr>
            <w:tcW w:w="2438" w:type="dxa"/>
            <w:gridSpan w:val="2"/>
          </w:tcPr>
          <w:p w14:paraId="5B69221D" w14:textId="77777777" w:rsidR="000B60D0" w:rsidRPr="000B60D0" w:rsidRDefault="000B60D0" w:rsidP="000B60D0">
            <w:pPr>
              <w:spacing w:line="480" w:lineRule="auto"/>
              <w:ind w:firstLine="709"/>
              <w:jc w:val="both"/>
            </w:pPr>
          </w:p>
        </w:tc>
      </w:tr>
      <w:tr w:rsidR="000B60D0" w:rsidRPr="000B60D0" w14:paraId="05F420F6" w14:textId="77777777" w:rsidTr="007B02F3">
        <w:trPr>
          <w:gridAfter w:val="3"/>
          <w:wAfter w:w="2706" w:type="dxa"/>
          <w:trHeight w:val="141"/>
        </w:trPr>
        <w:tc>
          <w:tcPr>
            <w:tcW w:w="9180" w:type="dxa"/>
          </w:tcPr>
          <w:p w14:paraId="419F7733" w14:textId="77777777" w:rsidR="000B60D0" w:rsidRPr="000B60D0" w:rsidRDefault="000B60D0" w:rsidP="000B60D0">
            <w:pPr>
              <w:spacing w:line="480" w:lineRule="auto"/>
              <w:ind w:firstLine="709"/>
              <w:jc w:val="both"/>
            </w:pPr>
            <w:r w:rsidRPr="000B60D0">
              <w:t>Taxa de bits H.265/H.264: 448K a 8192Kbps</w:t>
            </w:r>
          </w:p>
        </w:tc>
        <w:tc>
          <w:tcPr>
            <w:tcW w:w="2438" w:type="dxa"/>
            <w:gridSpan w:val="2"/>
          </w:tcPr>
          <w:p w14:paraId="1DACB6F9" w14:textId="77777777" w:rsidR="000B60D0" w:rsidRPr="000B60D0" w:rsidRDefault="000B60D0" w:rsidP="000B60D0">
            <w:pPr>
              <w:spacing w:line="480" w:lineRule="auto"/>
              <w:ind w:firstLine="709"/>
              <w:jc w:val="both"/>
            </w:pPr>
          </w:p>
        </w:tc>
      </w:tr>
      <w:tr w:rsidR="000B60D0" w:rsidRPr="000B60D0" w14:paraId="2F918AA2" w14:textId="77777777" w:rsidTr="007B02F3">
        <w:trPr>
          <w:gridAfter w:val="3"/>
          <w:wAfter w:w="2706" w:type="dxa"/>
          <w:trHeight w:val="138"/>
        </w:trPr>
        <w:tc>
          <w:tcPr>
            <w:tcW w:w="9180" w:type="dxa"/>
          </w:tcPr>
          <w:p w14:paraId="01A1412E" w14:textId="77777777" w:rsidR="000B60D0" w:rsidRPr="000B60D0" w:rsidRDefault="000B60D0" w:rsidP="000B60D0">
            <w:pPr>
              <w:spacing w:line="480" w:lineRule="auto"/>
              <w:ind w:firstLine="709"/>
              <w:jc w:val="both"/>
            </w:pPr>
            <w:r w:rsidRPr="000B60D0">
              <w:t>Dia/noite Automático (ICR) / Colorido / P/B</w:t>
            </w:r>
          </w:p>
        </w:tc>
        <w:tc>
          <w:tcPr>
            <w:tcW w:w="2438" w:type="dxa"/>
            <w:gridSpan w:val="2"/>
          </w:tcPr>
          <w:p w14:paraId="224E43F3" w14:textId="77777777" w:rsidR="000B60D0" w:rsidRPr="000B60D0" w:rsidRDefault="000B60D0" w:rsidP="000B60D0">
            <w:pPr>
              <w:spacing w:line="480" w:lineRule="auto"/>
              <w:ind w:firstLine="709"/>
              <w:jc w:val="both"/>
            </w:pPr>
          </w:p>
        </w:tc>
      </w:tr>
      <w:tr w:rsidR="000B60D0" w:rsidRPr="000B60D0" w14:paraId="3D44B9A2" w14:textId="77777777" w:rsidTr="007B02F3">
        <w:trPr>
          <w:gridAfter w:val="5"/>
          <w:wAfter w:w="5144" w:type="dxa"/>
          <w:trHeight w:val="134"/>
        </w:trPr>
        <w:tc>
          <w:tcPr>
            <w:tcW w:w="9180" w:type="dxa"/>
          </w:tcPr>
          <w:p w14:paraId="7D804785" w14:textId="77777777" w:rsidR="000B60D0" w:rsidRPr="000B60D0" w:rsidRDefault="000B60D0" w:rsidP="000B60D0">
            <w:pPr>
              <w:spacing w:line="480" w:lineRule="auto"/>
              <w:ind w:firstLine="709"/>
              <w:jc w:val="both"/>
            </w:pPr>
            <w:r w:rsidRPr="000B60D0">
              <w:t>Compensação da luz de fundo BLC / HLC / WDR (120dB)</w:t>
            </w:r>
          </w:p>
        </w:tc>
      </w:tr>
      <w:tr w:rsidR="000B60D0" w:rsidRPr="000B60D0" w14:paraId="566A55F1" w14:textId="77777777" w:rsidTr="007B02F3">
        <w:trPr>
          <w:gridAfter w:val="5"/>
          <w:wAfter w:w="5144" w:type="dxa"/>
          <w:trHeight w:val="215"/>
        </w:trPr>
        <w:tc>
          <w:tcPr>
            <w:tcW w:w="9180" w:type="dxa"/>
          </w:tcPr>
          <w:p w14:paraId="109244E9" w14:textId="77777777" w:rsidR="000B60D0" w:rsidRPr="000B60D0" w:rsidRDefault="000B60D0" w:rsidP="000B60D0">
            <w:pPr>
              <w:spacing w:line="480" w:lineRule="auto"/>
              <w:ind w:firstLine="709"/>
              <w:jc w:val="both"/>
            </w:pPr>
            <w:r w:rsidRPr="000B60D0">
              <w:lastRenderedPageBreak/>
              <w:t>Balanço de branco Automático, ATW, Ambiente interno, Ambiente externo, manual</w:t>
            </w:r>
          </w:p>
        </w:tc>
      </w:tr>
      <w:tr w:rsidR="000B60D0" w:rsidRPr="000B60D0" w14:paraId="061802A4" w14:textId="77777777" w:rsidTr="007B02F3">
        <w:trPr>
          <w:gridAfter w:val="5"/>
          <w:wAfter w:w="5144" w:type="dxa"/>
          <w:trHeight w:val="133"/>
        </w:trPr>
        <w:tc>
          <w:tcPr>
            <w:tcW w:w="9180" w:type="dxa"/>
          </w:tcPr>
          <w:p w14:paraId="486FDA56" w14:textId="77777777" w:rsidR="000B60D0" w:rsidRPr="000B60D0" w:rsidRDefault="000B60D0" w:rsidP="000B60D0">
            <w:pPr>
              <w:spacing w:line="480" w:lineRule="auto"/>
              <w:ind w:firstLine="709"/>
              <w:jc w:val="both"/>
            </w:pPr>
            <w:r w:rsidRPr="000B60D0">
              <w:t>Controle de ganho Automático / Manual</w:t>
            </w:r>
          </w:p>
        </w:tc>
      </w:tr>
      <w:tr w:rsidR="000B60D0" w:rsidRPr="000B60D0" w14:paraId="0E8A13F0" w14:textId="77777777" w:rsidTr="007B02F3">
        <w:trPr>
          <w:gridAfter w:val="3"/>
          <w:wAfter w:w="2706" w:type="dxa"/>
          <w:trHeight w:val="134"/>
        </w:trPr>
        <w:tc>
          <w:tcPr>
            <w:tcW w:w="9180" w:type="dxa"/>
          </w:tcPr>
          <w:p w14:paraId="622A088C" w14:textId="77777777" w:rsidR="000B60D0" w:rsidRPr="000B60D0" w:rsidRDefault="000B60D0" w:rsidP="000B60D0">
            <w:pPr>
              <w:spacing w:line="480" w:lineRule="auto"/>
              <w:ind w:firstLine="709"/>
              <w:jc w:val="both"/>
            </w:pPr>
            <w:r w:rsidRPr="000B60D0">
              <w:t>Redução de ruídos Ultra DNR (2D/3D)</w:t>
            </w:r>
          </w:p>
        </w:tc>
        <w:tc>
          <w:tcPr>
            <w:tcW w:w="2438" w:type="dxa"/>
            <w:gridSpan w:val="2"/>
          </w:tcPr>
          <w:p w14:paraId="0196BAD4" w14:textId="77777777" w:rsidR="000B60D0" w:rsidRPr="000B60D0" w:rsidRDefault="000B60D0" w:rsidP="000B60D0">
            <w:pPr>
              <w:spacing w:line="480" w:lineRule="auto"/>
              <w:ind w:firstLine="709"/>
              <w:jc w:val="both"/>
            </w:pPr>
          </w:p>
        </w:tc>
      </w:tr>
      <w:tr w:rsidR="000B60D0" w:rsidRPr="000B60D0" w14:paraId="3A9FF987" w14:textId="77777777" w:rsidTr="007B02F3">
        <w:trPr>
          <w:gridAfter w:val="5"/>
          <w:wAfter w:w="5144" w:type="dxa"/>
          <w:trHeight w:val="133"/>
        </w:trPr>
        <w:tc>
          <w:tcPr>
            <w:tcW w:w="9180" w:type="dxa"/>
          </w:tcPr>
          <w:p w14:paraId="622B8526" w14:textId="77777777" w:rsidR="000B60D0" w:rsidRPr="000B60D0" w:rsidRDefault="000B60D0" w:rsidP="000B60D0">
            <w:pPr>
              <w:spacing w:line="480" w:lineRule="auto"/>
              <w:ind w:firstLine="709"/>
              <w:jc w:val="both"/>
            </w:pPr>
            <w:r w:rsidRPr="000B60D0">
              <w:t>Detecção de movimento Compatível</w:t>
            </w:r>
          </w:p>
        </w:tc>
      </w:tr>
      <w:tr w:rsidR="000B60D0" w:rsidRPr="000B60D0" w14:paraId="4A638036" w14:textId="77777777" w:rsidTr="007B02F3">
        <w:trPr>
          <w:gridAfter w:val="5"/>
          <w:wAfter w:w="5144" w:type="dxa"/>
          <w:trHeight w:val="133"/>
        </w:trPr>
        <w:tc>
          <w:tcPr>
            <w:tcW w:w="9180" w:type="dxa"/>
          </w:tcPr>
          <w:p w14:paraId="263495CC" w14:textId="77777777" w:rsidR="000B60D0" w:rsidRPr="000B60D0" w:rsidRDefault="000B60D0" w:rsidP="000B60D0">
            <w:pPr>
              <w:spacing w:line="480" w:lineRule="auto"/>
              <w:ind w:firstLine="709"/>
              <w:jc w:val="both"/>
            </w:pPr>
            <w:r w:rsidRPr="000B60D0">
              <w:t>Região de interesse Compatível</w:t>
            </w:r>
          </w:p>
        </w:tc>
      </w:tr>
      <w:tr w:rsidR="000B60D0" w:rsidRPr="000B60D0" w14:paraId="6A984D40" w14:textId="77777777" w:rsidTr="007B02F3">
        <w:trPr>
          <w:gridAfter w:val="5"/>
          <w:wAfter w:w="5144" w:type="dxa"/>
          <w:trHeight w:val="197"/>
        </w:trPr>
        <w:tc>
          <w:tcPr>
            <w:tcW w:w="9180" w:type="dxa"/>
          </w:tcPr>
          <w:p w14:paraId="663A6DEF" w14:textId="77777777" w:rsidR="000B60D0" w:rsidRPr="000B60D0" w:rsidRDefault="000B60D0" w:rsidP="000B60D0">
            <w:pPr>
              <w:spacing w:line="480" w:lineRule="auto"/>
              <w:ind w:firstLine="709"/>
              <w:jc w:val="both"/>
            </w:pPr>
            <w:r w:rsidRPr="000B60D0">
              <w:t>Estabilizador Eletrônico de Imagens (EIS) Compatível</w:t>
            </w:r>
          </w:p>
        </w:tc>
      </w:tr>
      <w:tr w:rsidR="000B60D0" w:rsidRPr="000B60D0" w14:paraId="6261215A" w14:textId="77777777" w:rsidTr="007B02F3">
        <w:trPr>
          <w:gridAfter w:val="5"/>
          <w:wAfter w:w="5144" w:type="dxa"/>
          <w:trHeight w:val="133"/>
        </w:trPr>
        <w:tc>
          <w:tcPr>
            <w:tcW w:w="9180" w:type="dxa"/>
          </w:tcPr>
          <w:p w14:paraId="6FD891E0" w14:textId="77777777" w:rsidR="000B60D0" w:rsidRPr="000B60D0" w:rsidRDefault="000B60D0" w:rsidP="000B60D0">
            <w:pPr>
              <w:spacing w:line="480" w:lineRule="auto"/>
              <w:ind w:firstLine="709"/>
              <w:jc w:val="both"/>
            </w:pPr>
            <w:r w:rsidRPr="000B60D0">
              <w:t>Antineblina Compatível</w:t>
            </w:r>
          </w:p>
        </w:tc>
      </w:tr>
      <w:tr w:rsidR="000B60D0" w:rsidRPr="000B60D0" w14:paraId="26F74F4E" w14:textId="77777777" w:rsidTr="007B02F3">
        <w:trPr>
          <w:gridAfter w:val="3"/>
          <w:wAfter w:w="2706" w:type="dxa"/>
          <w:trHeight w:val="133"/>
        </w:trPr>
        <w:tc>
          <w:tcPr>
            <w:tcW w:w="9180" w:type="dxa"/>
          </w:tcPr>
          <w:p w14:paraId="434977F3" w14:textId="77777777" w:rsidR="000B60D0" w:rsidRPr="000B60D0" w:rsidRDefault="000B60D0" w:rsidP="000B60D0">
            <w:pPr>
              <w:spacing w:line="480" w:lineRule="auto"/>
              <w:ind w:firstLine="709"/>
              <w:jc w:val="both"/>
            </w:pPr>
            <w:r w:rsidRPr="000B60D0">
              <w:t>Zoom digital 16 x</w:t>
            </w:r>
          </w:p>
        </w:tc>
        <w:tc>
          <w:tcPr>
            <w:tcW w:w="2438" w:type="dxa"/>
            <w:gridSpan w:val="2"/>
          </w:tcPr>
          <w:p w14:paraId="748B8196" w14:textId="77777777" w:rsidR="000B60D0" w:rsidRPr="000B60D0" w:rsidRDefault="000B60D0" w:rsidP="000B60D0">
            <w:pPr>
              <w:spacing w:line="480" w:lineRule="auto"/>
              <w:jc w:val="both"/>
            </w:pPr>
          </w:p>
        </w:tc>
      </w:tr>
      <w:tr w:rsidR="000B60D0" w:rsidRPr="000B60D0" w14:paraId="721E5568" w14:textId="77777777" w:rsidTr="007B02F3">
        <w:trPr>
          <w:gridAfter w:val="3"/>
          <w:wAfter w:w="2706" w:type="dxa"/>
          <w:trHeight w:val="133"/>
        </w:trPr>
        <w:tc>
          <w:tcPr>
            <w:tcW w:w="9180" w:type="dxa"/>
          </w:tcPr>
          <w:p w14:paraId="78AA27E4" w14:textId="77777777" w:rsidR="000B60D0" w:rsidRPr="000B60D0" w:rsidRDefault="000B60D0" w:rsidP="000B60D0">
            <w:pPr>
              <w:spacing w:line="480" w:lineRule="auto"/>
              <w:ind w:firstLine="709"/>
              <w:jc w:val="both"/>
            </w:pPr>
            <w:r w:rsidRPr="000B60D0">
              <w:t>Inverter 180°</w:t>
            </w:r>
          </w:p>
        </w:tc>
        <w:tc>
          <w:tcPr>
            <w:tcW w:w="2438" w:type="dxa"/>
            <w:gridSpan w:val="2"/>
          </w:tcPr>
          <w:p w14:paraId="32C95DC0" w14:textId="77777777" w:rsidR="000B60D0" w:rsidRPr="000B60D0" w:rsidRDefault="000B60D0" w:rsidP="000B60D0">
            <w:pPr>
              <w:spacing w:line="480" w:lineRule="auto"/>
              <w:jc w:val="both"/>
            </w:pPr>
          </w:p>
        </w:tc>
      </w:tr>
      <w:tr w:rsidR="000B60D0" w:rsidRPr="000B60D0" w14:paraId="182B4293" w14:textId="77777777" w:rsidTr="007B02F3">
        <w:trPr>
          <w:gridAfter w:val="5"/>
          <w:wAfter w:w="5144" w:type="dxa"/>
          <w:trHeight w:val="133"/>
        </w:trPr>
        <w:tc>
          <w:tcPr>
            <w:tcW w:w="9180" w:type="dxa"/>
          </w:tcPr>
          <w:p w14:paraId="10BF5BA3" w14:textId="77777777" w:rsidR="000B60D0" w:rsidRPr="000B60D0" w:rsidRDefault="000B60D0" w:rsidP="000B60D0">
            <w:pPr>
              <w:spacing w:line="480" w:lineRule="auto"/>
              <w:ind w:firstLine="709"/>
              <w:jc w:val="both"/>
            </w:pPr>
            <w:r w:rsidRPr="000B60D0">
              <w:t>Máscara de privacidade Até 24 áreas</w:t>
            </w:r>
          </w:p>
        </w:tc>
      </w:tr>
      <w:tr w:rsidR="000B60D0" w:rsidRPr="000B60D0" w14:paraId="66496527" w14:textId="77777777" w:rsidTr="007B02F3">
        <w:trPr>
          <w:gridAfter w:val="3"/>
          <w:wAfter w:w="2706" w:type="dxa"/>
          <w:trHeight w:val="133"/>
        </w:trPr>
        <w:tc>
          <w:tcPr>
            <w:tcW w:w="9180" w:type="dxa"/>
            <w:tcBorders>
              <w:left w:val="nil"/>
              <w:bottom w:val="nil"/>
            </w:tcBorders>
          </w:tcPr>
          <w:p w14:paraId="4EA5CA62" w14:textId="77777777" w:rsidR="000B60D0" w:rsidRPr="000B60D0" w:rsidRDefault="000B60D0" w:rsidP="000B60D0">
            <w:pPr>
              <w:spacing w:line="480" w:lineRule="auto"/>
              <w:ind w:firstLine="709"/>
              <w:jc w:val="both"/>
            </w:pPr>
            <w:r w:rsidRPr="000B60D0">
              <w:t xml:space="preserve">Compressão </w:t>
            </w:r>
            <w:r w:rsidRPr="000B60D0">
              <w:rPr>
                <w:lang w:val="en-US"/>
              </w:rPr>
              <w:t>G.711ª/G.711Mu/AAC/G.722 / G.726/G.729/ MPEG2-L2</w:t>
            </w:r>
          </w:p>
        </w:tc>
        <w:tc>
          <w:tcPr>
            <w:tcW w:w="2438" w:type="dxa"/>
            <w:gridSpan w:val="2"/>
            <w:tcBorders>
              <w:bottom w:val="nil"/>
              <w:right w:val="nil"/>
            </w:tcBorders>
          </w:tcPr>
          <w:p w14:paraId="4951E84B" w14:textId="77777777" w:rsidR="000B60D0" w:rsidRPr="000B60D0" w:rsidRDefault="000B60D0" w:rsidP="000B60D0">
            <w:pPr>
              <w:spacing w:line="480" w:lineRule="auto"/>
              <w:jc w:val="both"/>
              <w:rPr>
                <w:lang w:val="en-US"/>
              </w:rPr>
            </w:pPr>
          </w:p>
        </w:tc>
      </w:tr>
      <w:tr w:rsidR="000B60D0" w:rsidRPr="000B60D0" w14:paraId="1454F44B" w14:textId="77777777" w:rsidTr="007B02F3">
        <w:trPr>
          <w:gridAfter w:val="5"/>
          <w:wAfter w:w="5144" w:type="dxa"/>
          <w:trHeight w:val="133"/>
        </w:trPr>
        <w:tc>
          <w:tcPr>
            <w:tcW w:w="9180" w:type="dxa"/>
            <w:tcBorders>
              <w:left w:val="nil"/>
              <w:bottom w:val="nil"/>
            </w:tcBorders>
          </w:tcPr>
          <w:p w14:paraId="28BA7631" w14:textId="77777777" w:rsidR="000B60D0" w:rsidRPr="000B60D0" w:rsidRDefault="000B60D0" w:rsidP="000B60D0">
            <w:pPr>
              <w:spacing w:line="480" w:lineRule="auto"/>
              <w:ind w:firstLine="709"/>
              <w:jc w:val="both"/>
            </w:pPr>
            <w:r w:rsidRPr="000B60D0">
              <w:t>Ethernet RJ-45 (10Base-T/100Base-TX)</w:t>
            </w:r>
          </w:p>
        </w:tc>
      </w:tr>
      <w:tr w:rsidR="000B60D0" w:rsidRPr="000B60D0" w14:paraId="106C4FCC" w14:textId="77777777" w:rsidTr="007B02F3">
        <w:trPr>
          <w:gridAfter w:val="3"/>
          <w:wAfter w:w="2706" w:type="dxa"/>
          <w:trHeight w:val="133"/>
        </w:trPr>
        <w:tc>
          <w:tcPr>
            <w:tcW w:w="9180" w:type="dxa"/>
            <w:tcBorders>
              <w:left w:val="nil"/>
              <w:bottom w:val="nil"/>
            </w:tcBorders>
          </w:tcPr>
          <w:p w14:paraId="1A2CA775" w14:textId="77777777" w:rsidR="000B60D0" w:rsidRPr="000B60D0" w:rsidRDefault="000B60D0" w:rsidP="000B60D0">
            <w:pPr>
              <w:spacing w:line="480" w:lineRule="auto"/>
              <w:ind w:firstLine="709"/>
              <w:jc w:val="both"/>
            </w:pPr>
            <w:r w:rsidRPr="000B60D0">
              <w:t>Protocolo Ipv4/Ipv6, HTTP, HTTPS, SSL, TCP/IP, UDP, UpnP, ICMP, IGMP, SNMP, RTSP, RTP, SMTP, NTP, DHCP, DNS,PPPOE,DDNS,FTP, Filtro IP,QoS,Bonjour,802.1x</w:t>
            </w:r>
          </w:p>
        </w:tc>
        <w:tc>
          <w:tcPr>
            <w:tcW w:w="2438" w:type="dxa"/>
            <w:gridSpan w:val="2"/>
            <w:tcBorders>
              <w:bottom w:val="nil"/>
              <w:right w:val="nil"/>
            </w:tcBorders>
          </w:tcPr>
          <w:p w14:paraId="3E20EE8C" w14:textId="77777777" w:rsidR="000B60D0" w:rsidRPr="000B60D0" w:rsidRDefault="000B60D0" w:rsidP="000B60D0">
            <w:pPr>
              <w:spacing w:line="480" w:lineRule="auto"/>
              <w:jc w:val="both"/>
            </w:pPr>
          </w:p>
        </w:tc>
      </w:tr>
      <w:tr w:rsidR="000B60D0" w:rsidRPr="000B60D0" w14:paraId="33427AFC" w14:textId="77777777" w:rsidTr="007B02F3">
        <w:trPr>
          <w:gridAfter w:val="5"/>
          <w:wAfter w:w="5144" w:type="dxa"/>
          <w:trHeight w:val="133"/>
        </w:trPr>
        <w:tc>
          <w:tcPr>
            <w:tcW w:w="9180" w:type="dxa"/>
            <w:tcBorders>
              <w:left w:val="nil"/>
              <w:bottom w:val="nil"/>
            </w:tcBorders>
          </w:tcPr>
          <w:p w14:paraId="263DFDE8" w14:textId="77777777" w:rsidR="000B60D0" w:rsidRPr="000B60D0" w:rsidRDefault="000B60D0" w:rsidP="000B60D0">
            <w:pPr>
              <w:spacing w:line="480" w:lineRule="auto"/>
              <w:ind w:firstLine="709"/>
              <w:jc w:val="both"/>
            </w:pPr>
            <w:r w:rsidRPr="000B60D0">
              <w:t xml:space="preserve">Interoperabilidade Perfil ONVIF S&amp;G, API </w:t>
            </w:r>
          </w:p>
        </w:tc>
      </w:tr>
      <w:tr w:rsidR="000B60D0" w:rsidRPr="000B60D0" w14:paraId="556484ED" w14:textId="77777777" w:rsidTr="007B02F3">
        <w:trPr>
          <w:gridAfter w:val="5"/>
          <w:wAfter w:w="5144" w:type="dxa"/>
          <w:trHeight w:val="133"/>
        </w:trPr>
        <w:tc>
          <w:tcPr>
            <w:tcW w:w="9180" w:type="dxa"/>
            <w:tcBorders>
              <w:left w:val="nil"/>
              <w:bottom w:val="nil"/>
            </w:tcBorders>
          </w:tcPr>
          <w:p w14:paraId="1874D6E3" w14:textId="77777777" w:rsidR="000B60D0" w:rsidRPr="000B60D0" w:rsidRDefault="000B60D0" w:rsidP="000B60D0">
            <w:pPr>
              <w:spacing w:line="480" w:lineRule="auto"/>
              <w:ind w:firstLine="709"/>
              <w:jc w:val="both"/>
            </w:pPr>
            <w:r w:rsidRPr="000B60D0">
              <w:t>Método de transmissão Unicast / Multicast</w:t>
            </w:r>
          </w:p>
        </w:tc>
      </w:tr>
      <w:tr w:rsidR="000B60D0" w:rsidRPr="000B60D0" w14:paraId="128979DD" w14:textId="77777777" w:rsidTr="007B02F3">
        <w:trPr>
          <w:gridAfter w:val="3"/>
          <w:wAfter w:w="2706" w:type="dxa"/>
          <w:trHeight w:val="133"/>
        </w:trPr>
        <w:tc>
          <w:tcPr>
            <w:tcW w:w="9180" w:type="dxa"/>
            <w:tcBorders>
              <w:left w:val="nil"/>
              <w:bottom w:val="nil"/>
            </w:tcBorders>
          </w:tcPr>
          <w:p w14:paraId="0C4C565C" w14:textId="77777777" w:rsidR="000B60D0" w:rsidRPr="000B60D0" w:rsidRDefault="000B60D0" w:rsidP="000B60D0">
            <w:pPr>
              <w:spacing w:line="480" w:lineRule="auto"/>
              <w:ind w:firstLine="709"/>
              <w:jc w:val="both"/>
            </w:pPr>
            <w:r w:rsidRPr="000B60D0">
              <w:t xml:space="preserve">Acesso máximo de usuários 20 usuários </w:t>
            </w:r>
          </w:p>
        </w:tc>
        <w:tc>
          <w:tcPr>
            <w:tcW w:w="2438" w:type="dxa"/>
            <w:gridSpan w:val="2"/>
            <w:tcBorders>
              <w:bottom w:val="nil"/>
              <w:right w:val="nil"/>
            </w:tcBorders>
          </w:tcPr>
          <w:p w14:paraId="6799CE3A" w14:textId="77777777" w:rsidR="000B60D0" w:rsidRPr="000B60D0" w:rsidRDefault="000B60D0" w:rsidP="000B60D0">
            <w:pPr>
              <w:spacing w:line="480" w:lineRule="auto"/>
              <w:jc w:val="both"/>
            </w:pPr>
          </w:p>
        </w:tc>
      </w:tr>
      <w:tr w:rsidR="000B60D0" w:rsidRPr="000B60D0" w14:paraId="1CE17BAD" w14:textId="77777777" w:rsidTr="007B02F3">
        <w:trPr>
          <w:gridAfter w:val="3"/>
          <w:wAfter w:w="2706" w:type="dxa"/>
          <w:trHeight w:val="133"/>
        </w:trPr>
        <w:tc>
          <w:tcPr>
            <w:tcW w:w="9180" w:type="dxa"/>
            <w:tcBorders>
              <w:left w:val="nil"/>
              <w:bottom w:val="nil"/>
            </w:tcBorders>
          </w:tcPr>
          <w:p w14:paraId="3F14D140" w14:textId="77777777" w:rsidR="000B60D0" w:rsidRPr="000B60D0" w:rsidRDefault="000B60D0" w:rsidP="000B60D0">
            <w:pPr>
              <w:spacing w:line="480" w:lineRule="auto"/>
              <w:ind w:firstLine="709"/>
              <w:jc w:val="both"/>
            </w:pPr>
            <w:r w:rsidRPr="000B60D0">
              <w:t>Armazenamento de borda NAS (armazenamento vinculado à rede), PC local para gravação instantânea, Cartão MicroSD de 256GB</w:t>
            </w:r>
          </w:p>
        </w:tc>
        <w:tc>
          <w:tcPr>
            <w:tcW w:w="2438" w:type="dxa"/>
            <w:gridSpan w:val="2"/>
            <w:tcBorders>
              <w:bottom w:val="nil"/>
              <w:right w:val="nil"/>
            </w:tcBorders>
          </w:tcPr>
          <w:p w14:paraId="1CAC6669" w14:textId="77777777" w:rsidR="000B60D0" w:rsidRPr="000B60D0" w:rsidRDefault="000B60D0" w:rsidP="000B60D0">
            <w:pPr>
              <w:spacing w:line="480" w:lineRule="auto"/>
              <w:jc w:val="both"/>
            </w:pPr>
          </w:p>
        </w:tc>
      </w:tr>
      <w:tr w:rsidR="000B60D0" w:rsidRPr="000B60D0" w14:paraId="3905C26F" w14:textId="77777777" w:rsidTr="007B02F3">
        <w:trPr>
          <w:gridAfter w:val="3"/>
          <w:wAfter w:w="2706" w:type="dxa"/>
          <w:trHeight w:val="133"/>
        </w:trPr>
        <w:tc>
          <w:tcPr>
            <w:tcW w:w="9180" w:type="dxa"/>
            <w:tcBorders>
              <w:left w:val="nil"/>
              <w:bottom w:val="nil"/>
            </w:tcBorders>
          </w:tcPr>
          <w:p w14:paraId="115251CD" w14:textId="77777777" w:rsidR="000B60D0" w:rsidRPr="000B60D0" w:rsidRDefault="000B60D0" w:rsidP="000B60D0">
            <w:pPr>
              <w:spacing w:line="480" w:lineRule="auto"/>
              <w:ind w:firstLine="709"/>
              <w:jc w:val="both"/>
            </w:pPr>
            <w:r w:rsidRPr="000B60D0">
              <w:t>Visualizador da web IE, Chrome, Firefox, Safari</w:t>
            </w:r>
          </w:p>
        </w:tc>
        <w:tc>
          <w:tcPr>
            <w:tcW w:w="2438" w:type="dxa"/>
            <w:gridSpan w:val="2"/>
            <w:tcBorders>
              <w:bottom w:val="nil"/>
              <w:right w:val="nil"/>
            </w:tcBorders>
          </w:tcPr>
          <w:p w14:paraId="1E18D08F" w14:textId="77777777" w:rsidR="000B60D0" w:rsidRPr="000B60D0" w:rsidRDefault="000B60D0" w:rsidP="000B60D0">
            <w:pPr>
              <w:spacing w:line="480" w:lineRule="auto"/>
              <w:jc w:val="both"/>
            </w:pPr>
          </w:p>
        </w:tc>
      </w:tr>
      <w:tr w:rsidR="000B60D0" w:rsidRPr="000B60D0" w14:paraId="2B68F8C2" w14:textId="77777777" w:rsidTr="007B02F3">
        <w:trPr>
          <w:gridAfter w:val="3"/>
          <w:wAfter w:w="2706" w:type="dxa"/>
          <w:trHeight w:val="133"/>
        </w:trPr>
        <w:tc>
          <w:tcPr>
            <w:tcW w:w="9180" w:type="dxa"/>
            <w:tcBorders>
              <w:left w:val="nil"/>
              <w:bottom w:val="nil"/>
            </w:tcBorders>
          </w:tcPr>
          <w:p w14:paraId="2D00F6EA" w14:textId="77777777" w:rsidR="000B60D0" w:rsidRPr="000B60D0" w:rsidRDefault="000B60D0" w:rsidP="000B60D0">
            <w:pPr>
              <w:spacing w:line="480" w:lineRule="auto"/>
              <w:ind w:firstLine="709"/>
              <w:jc w:val="both"/>
            </w:pPr>
            <w:r w:rsidRPr="000B60D0">
              <w:t>Software de gerenciamento Smart PSS, DSS, DMSS</w:t>
            </w:r>
          </w:p>
        </w:tc>
        <w:tc>
          <w:tcPr>
            <w:tcW w:w="2438" w:type="dxa"/>
            <w:gridSpan w:val="2"/>
            <w:tcBorders>
              <w:bottom w:val="nil"/>
              <w:right w:val="nil"/>
            </w:tcBorders>
          </w:tcPr>
          <w:p w14:paraId="190D39A4" w14:textId="77777777" w:rsidR="000B60D0" w:rsidRPr="000B60D0" w:rsidRDefault="000B60D0" w:rsidP="000B60D0">
            <w:pPr>
              <w:spacing w:line="480" w:lineRule="auto"/>
              <w:jc w:val="both"/>
            </w:pPr>
          </w:p>
        </w:tc>
      </w:tr>
      <w:tr w:rsidR="000B60D0" w:rsidRPr="000B60D0" w14:paraId="0A914F08" w14:textId="77777777" w:rsidTr="007B02F3">
        <w:trPr>
          <w:gridAfter w:val="3"/>
          <w:wAfter w:w="2706" w:type="dxa"/>
          <w:trHeight w:val="133"/>
        </w:trPr>
        <w:tc>
          <w:tcPr>
            <w:tcW w:w="9180" w:type="dxa"/>
            <w:tcBorders>
              <w:left w:val="nil"/>
              <w:bottom w:val="nil"/>
            </w:tcBorders>
          </w:tcPr>
          <w:p w14:paraId="751BFC72" w14:textId="77777777" w:rsidR="000B60D0" w:rsidRPr="000B60D0" w:rsidRDefault="000B60D0" w:rsidP="000B60D0">
            <w:pPr>
              <w:spacing w:line="480" w:lineRule="auto"/>
              <w:ind w:firstLine="709"/>
              <w:jc w:val="both"/>
            </w:pPr>
            <w:r w:rsidRPr="000B60D0">
              <w:t>Smartphone IOS, Android</w:t>
            </w:r>
          </w:p>
        </w:tc>
        <w:tc>
          <w:tcPr>
            <w:tcW w:w="2438" w:type="dxa"/>
            <w:gridSpan w:val="2"/>
            <w:tcBorders>
              <w:bottom w:val="nil"/>
              <w:right w:val="nil"/>
            </w:tcBorders>
          </w:tcPr>
          <w:p w14:paraId="4DB096AD" w14:textId="77777777" w:rsidR="000B60D0" w:rsidRPr="000B60D0" w:rsidRDefault="000B60D0" w:rsidP="000B60D0">
            <w:pPr>
              <w:spacing w:line="480" w:lineRule="auto"/>
              <w:jc w:val="both"/>
            </w:pPr>
          </w:p>
        </w:tc>
      </w:tr>
      <w:tr w:rsidR="000B60D0" w:rsidRPr="000B60D0" w14:paraId="2CE04F05" w14:textId="77777777" w:rsidTr="007B02F3">
        <w:trPr>
          <w:gridAfter w:val="3"/>
          <w:wAfter w:w="2706" w:type="dxa"/>
          <w:trHeight w:val="133"/>
        </w:trPr>
        <w:tc>
          <w:tcPr>
            <w:tcW w:w="9180" w:type="dxa"/>
            <w:tcBorders>
              <w:left w:val="nil"/>
              <w:bottom w:val="nil"/>
            </w:tcBorders>
          </w:tcPr>
          <w:p w14:paraId="039193C4" w14:textId="77777777" w:rsidR="000B60D0" w:rsidRPr="000B60D0" w:rsidRDefault="000B60D0" w:rsidP="000B60D0">
            <w:pPr>
              <w:spacing w:line="480" w:lineRule="auto"/>
              <w:ind w:firstLine="709"/>
              <w:jc w:val="both"/>
            </w:pPr>
            <w:r w:rsidRPr="000B60D0">
              <w:t>Fonte de alimentação 24VCA/1,5ª (±10%), PoE+ (802.3at)</w:t>
            </w:r>
          </w:p>
        </w:tc>
        <w:tc>
          <w:tcPr>
            <w:tcW w:w="2438" w:type="dxa"/>
            <w:gridSpan w:val="2"/>
            <w:tcBorders>
              <w:bottom w:val="nil"/>
              <w:right w:val="nil"/>
            </w:tcBorders>
          </w:tcPr>
          <w:p w14:paraId="02DE7FFA" w14:textId="77777777" w:rsidR="000B60D0" w:rsidRPr="000B60D0" w:rsidRDefault="000B60D0" w:rsidP="000B60D0">
            <w:pPr>
              <w:spacing w:line="480" w:lineRule="auto"/>
              <w:jc w:val="both"/>
            </w:pPr>
          </w:p>
        </w:tc>
      </w:tr>
      <w:tr w:rsidR="000B60D0" w:rsidRPr="000B60D0" w14:paraId="3B09F409" w14:textId="77777777" w:rsidTr="007B02F3">
        <w:trPr>
          <w:gridAfter w:val="5"/>
          <w:wAfter w:w="5144" w:type="dxa"/>
          <w:trHeight w:val="133"/>
        </w:trPr>
        <w:tc>
          <w:tcPr>
            <w:tcW w:w="9180" w:type="dxa"/>
            <w:tcBorders>
              <w:left w:val="nil"/>
              <w:bottom w:val="nil"/>
            </w:tcBorders>
          </w:tcPr>
          <w:p w14:paraId="34444B4F" w14:textId="77777777" w:rsidR="000B60D0" w:rsidRPr="000B60D0" w:rsidRDefault="000B60D0" w:rsidP="000B60D0">
            <w:pPr>
              <w:spacing w:line="480" w:lineRule="auto"/>
              <w:ind w:firstLine="709"/>
              <w:jc w:val="both"/>
            </w:pPr>
            <w:r w:rsidRPr="000B60D0">
              <w:t>Consumo de energia 13W, 23W (aquecedor ligado)</w:t>
            </w:r>
          </w:p>
        </w:tc>
      </w:tr>
      <w:tr w:rsidR="000B60D0" w:rsidRPr="000B60D0" w14:paraId="6D238576" w14:textId="77777777" w:rsidTr="007B02F3">
        <w:trPr>
          <w:gridAfter w:val="3"/>
          <w:wAfter w:w="2706" w:type="dxa"/>
          <w:trHeight w:val="133"/>
        </w:trPr>
        <w:tc>
          <w:tcPr>
            <w:tcW w:w="9180" w:type="dxa"/>
            <w:tcBorders>
              <w:left w:val="nil"/>
              <w:bottom w:val="nil"/>
            </w:tcBorders>
          </w:tcPr>
          <w:p w14:paraId="07E3CB0D" w14:textId="77777777" w:rsidR="000B60D0" w:rsidRPr="000B60D0" w:rsidRDefault="000B60D0" w:rsidP="000B60D0">
            <w:pPr>
              <w:spacing w:line="480" w:lineRule="auto"/>
              <w:ind w:firstLine="709"/>
              <w:jc w:val="both"/>
            </w:pPr>
            <w:r w:rsidRPr="000B60D0">
              <w:t>Condições operacionais -40 °C a 60°C / Menos de 95% UR</w:t>
            </w:r>
          </w:p>
        </w:tc>
        <w:tc>
          <w:tcPr>
            <w:tcW w:w="2438" w:type="dxa"/>
            <w:gridSpan w:val="2"/>
            <w:tcBorders>
              <w:bottom w:val="nil"/>
              <w:right w:val="nil"/>
            </w:tcBorders>
          </w:tcPr>
          <w:p w14:paraId="48F153AA" w14:textId="77777777" w:rsidR="000B60D0" w:rsidRPr="000B60D0" w:rsidRDefault="000B60D0" w:rsidP="000B60D0">
            <w:pPr>
              <w:spacing w:line="480" w:lineRule="auto"/>
              <w:jc w:val="both"/>
            </w:pPr>
          </w:p>
        </w:tc>
      </w:tr>
      <w:tr w:rsidR="000B60D0" w:rsidRPr="000B60D0" w14:paraId="45FD75DC" w14:textId="77777777" w:rsidTr="007B02F3">
        <w:trPr>
          <w:gridAfter w:val="3"/>
          <w:wAfter w:w="2706" w:type="dxa"/>
          <w:trHeight w:val="133"/>
        </w:trPr>
        <w:tc>
          <w:tcPr>
            <w:tcW w:w="9180" w:type="dxa"/>
            <w:tcBorders>
              <w:left w:val="nil"/>
              <w:bottom w:val="nil"/>
            </w:tcBorders>
          </w:tcPr>
          <w:p w14:paraId="06C3DE81" w14:textId="77777777" w:rsidR="000B60D0" w:rsidRPr="000B60D0" w:rsidRDefault="000B60D0" w:rsidP="000B60D0">
            <w:pPr>
              <w:spacing w:line="480" w:lineRule="auto"/>
              <w:ind w:firstLine="709"/>
              <w:jc w:val="both"/>
            </w:pPr>
            <w:r w:rsidRPr="000B60D0">
              <w:t>Proteção de entrada IP67</w:t>
            </w:r>
          </w:p>
        </w:tc>
        <w:tc>
          <w:tcPr>
            <w:tcW w:w="2438" w:type="dxa"/>
            <w:gridSpan w:val="2"/>
            <w:tcBorders>
              <w:bottom w:val="nil"/>
              <w:right w:val="nil"/>
            </w:tcBorders>
          </w:tcPr>
          <w:p w14:paraId="233BBE3A" w14:textId="77777777" w:rsidR="000B60D0" w:rsidRPr="000B60D0" w:rsidRDefault="000B60D0" w:rsidP="000B60D0">
            <w:pPr>
              <w:spacing w:line="480" w:lineRule="auto"/>
              <w:jc w:val="both"/>
            </w:pPr>
          </w:p>
        </w:tc>
      </w:tr>
      <w:tr w:rsidR="000B60D0" w:rsidRPr="000B60D0" w14:paraId="02C4FEF5" w14:textId="77777777" w:rsidTr="007B02F3">
        <w:trPr>
          <w:gridAfter w:val="3"/>
          <w:wAfter w:w="2706" w:type="dxa"/>
          <w:trHeight w:val="133"/>
        </w:trPr>
        <w:tc>
          <w:tcPr>
            <w:tcW w:w="9180" w:type="dxa"/>
            <w:tcBorders>
              <w:left w:val="nil"/>
              <w:bottom w:val="nil"/>
            </w:tcBorders>
          </w:tcPr>
          <w:p w14:paraId="279F5B01" w14:textId="77777777" w:rsidR="000B60D0" w:rsidRPr="000B60D0" w:rsidRDefault="000B60D0" w:rsidP="000B60D0">
            <w:pPr>
              <w:spacing w:line="480" w:lineRule="auto"/>
              <w:ind w:firstLine="709"/>
              <w:jc w:val="both"/>
            </w:pPr>
            <w:r w:rsidRPr="000B60D0">
              <w:t>Resistente a vandalismo IK10</w:t>
            </w:r>
          </w:p>
        </w:tc>
        <w:tc>
          <w:tcPr>
            <w:tcW w:w="2438" w:type="dxa"/>
            <w:gridSpan w:val="2"/>
            <w:tcBorders>
              <w:bottom w:val="nil"/>
              <w:right w:val="nil"/>
            </w:tcBorders>
          </w:tcPr>
          <w:p w14:paraId="2773064A" w14:textId="77777777" w:rsidR="000B60D0" w:rsidRPr="000B60D0" w:rsidRDefault="000B60D0" w:rsidP="000B60D0">
            <w:pPr>
              <w:spacing w:line="480" w:lineRule="auto"/>
              <w:jc w:val="both"/>
            </w:pPr>
          </w:p>
        </w:tc>
      </w:tr>
      <w:tr w:rsidR="000B60D0" w:rsidRPr="000B60D0" w14:paraId="6C1D9E3E" w14:textId="77777777" w:rsidTr="007B02F3">
        <w:trPr>
          <w:gridAfter w:val="3"/>
          <w:wAfter w:w="2706" w:type="dxa"/>
          <w:trHeight w:val="266"/>
        </w:trPr>
        <w:tc>
          <w:tcPr>
            <w:tcW w:w="9180" w:type="dxa"/>
            <w:tcBorders>
              <w:left w:val="nil"/>
              <w:bottom w:val="nil"/>
            </w:tcBorders>
          </w:tcPr>
          <w:p w14:paraId="5A75A7B6" w14:textId="77777777" w:rsidR="000B60D0" w:rsidRPr="000B60D0" w:rsidRDefault="000B60D0" w:rsidP="000B60D0">
            <w:pPr>
              <w:spacing w:line="480" w:lineRule="auto"/>
              <w:ind w:firstLine="709"/>
              <w:jc w:val="both"/>
            </w:pPr>
            <w:r w:rsidRPr="000B60D0">
              <w:lastRenderedPageBreak/>
              <w:t>Carcaça Metal</w:t>
            </w:r>
          </w:p>
        </w:tc>
        <w:tc>
          <w:tcPr>
            <w:tcW w:w="2438" w:type="dxa"/>
            <w:gridSpan w:val="2"/>
            <w:tcBorders>
              <w:bottom w:val="nil"/>
              <w:right w:val="nil"/>
            </w:tcBorders>
          </w:tcPr>
          <w:p w14:paraId="6EAFDF7D" w14:textId="77777777" w:rsidR="000B60D0" w:rsidRPr="000B60D0" w:rsidRDefault="000B60D0" w:rsidP="000B60D0">
            <w:pPr>
              <w:spacing w:line="480" w:lineRule="auto"/>
              <w:jc w:val="both"/>
            </w:pPr>
          </w:p>
        </w:tc>
      </w:tr>
      <w:tr w:rsidR="000B60D0" w:rsidRPr="000B60D0" w14:paraId="04958ED6" w14:textId="77777777" w:rsidTr="007B02F3">
        <w:trPr>
          <w:gridAfter w:val="3"/>
          <w:wAfter w:w="2706" w:type="dxa"/>
          <w:trHeight w:val="133"/>
        </w:trPr>
        <w:tc>
          <w:tcPr>
            <w:tcW w:w="9180" w:type="dxa"/>
            <w:tcBorders>
              <w:left w:val="nil"/>
              <w:bottom w:val="nil"/>
            </w:tcBorders>
          </w:tcPr>
          <w:p w14:paraId="474C96A7" w14:textId="77777777" w:rsidR="000B60D0" w:rsidRPr="000B60D0" w:rsidRDefault="000B60D0" w:rsidP="000B60D0">
            <w:pPr>
              <w:spacing w:line="480" w:lineRule="auto"/>
              <w:ind w:firstLine="709"/>
              <w:jc w:val="both"/>
            </w:pPr>
            <w:r w:rsidRPr="000B60D0">
              <w:t>Dimensões Φ 186 (mm) x 253 (mm)</w:t>
            </w:r>
          </w:p>
        </w:tc>
        <w:tc>
          <w:tcPr>
            <w:tcW w:w="2438" w:type="dxa"/>
            <w:gridSpan w:val="2"/>
            <w:tcBorders>
              <w:bottom w:val="nil"/>
              <w:right w:val="nil"/>
            </w:tcBorders>
          </w:tcPr>
          <w:p w14:paraId="603C4E52" w14:textId="77777777" w:rsidR="000B60D0" w:rsidRPr="000B60D0" w:rsidRDefault="000B60D0" w:rsidP="000B60D0">
            <w:pPr>
              <w:spacing w:line="480" w:lineRule="auto"/>
              <w:jc w:val="both"/>
            </w:pPr>
            <w:r w:rsidRPr="000B60D0">
              <w:t xml:space="preserve"> </w:t>
            </w:r>
          </w:p>
        </w:tc>
      </w:tr>
      <w:tr w:rsidR="000B60D0" w:rsidRPr="000B60D0" w14:paraId="252E0D21" w14:textId="77777777" w:rsidTr="007B02F3">
        <w:trPr>
          <w:gridAfter w:val="3"/>
          <w:wAfter w:w="2706" w:type="dxa"/>
          <w:trHeight w:val="133"/>
        </w:trPr>
        <w:tc>
          <w:tcPr>
            <w:tcW w:w="9180" w:type="dxa"/>
            <w:tcBorders>
              <w:left w:val="nil"/>
              <w:bottom w:val="nil"/>
            </w:tcBorders>
          </w:tcPr>
          <w:p w14:paraId="7895628F" w14:textId="77777777" w:rsidR="000B60D0" w:rsidRPr="000B60D0" w:rsidRDefault="000B60D0" w:rsidP="000B60D0">
            <w:pPr>
              <w:spacing w:line="480" w:lineRule="auto"/>
              <w:ind w:firstLine="709"/>
              <w:jc w:val="both"/>
            </w:pPr>
            <w:r w:rsidRPr="000B60D0">
              <w:t>Peso líquido 2,5 kg</w:t>
            </w:r>
          </w:p>
        </w:tc>
        <w:tc>
          <w:tcPr>
            <w:tcW w:w="2438" w:type="dxa"/>
            <w:gridSpan w:val="2"/>
            <w:tcBorders>
              <w:bottom w:val="nil"/>
              <w:right w:val="nil"/>
            </w:tcBorders>
          </w:tcPr>
          <w:p w14:paraId="15F2F858" w14:textId="77777777" w:rsidR="000B60D0" w:rsidRPr="000B60D0" w:rsidRDefault="000B60D0" w:rsidP="000B60D0">
            <w:pPr>
              <w:spacing w:line="480" w:lineRule="auto"/>
              <w:jc w:val="both"/>
            </w:pPr>
          </w:p>
        </w:tc>
      </w:tr>
      <w:tr w:rsidR="000B60D0" w:rsidRPr="000B60D0" w14:paraId="1DD424C2" w14:textId="77777777" w:rsidTr="007B02F3">
        <w:trPr>
          <w:gridAfter w:val="3"/>
          <w:wAfter w:w="2706" w:type="dxa"/>
          <w:trHeight w:val="133"/>
        </w:trPr>
        <w:tc>
          <w:tcPr>
            <w:tcW w:w="9180" w:type="dxa"/>
            <w:tcBorders>
              <w:left w:val="nil"/>
              <w:bottom w:val="nil"/>
            </w:tcBorders>
          </w:tcPr>
          <w:p w14:paraId="72BA7790" w14:textId="77777777" w:rsidR="000B60D0" w:rsidRPr="000B60D0" w:rsidRDefault="000B60D0" w:rsidP="000B60D0">
            <w:pPr>
              <w:spacing w:line="480" w:lineRule="auto"/>
              <w:ind w:firstLine="709"/>
              <w:jc w:val="both"/>
            </w:pPr>
            <w:r w:rsidRPr="000B60D0">
              <w:t>Peso bruto 4,5 kg</w:t>
            </w:r>
          </w:p>
        </w:tc>
        <w:tc>
          <w:tcPr>
            <w:tcW w:w="2438" w:type="dxa"/>
            <w:gridSpan w:val="2"/>
            <w:tcBorders>
              <w:bottom w:val="nil"/>
              <w:right w:val="nil"/>
            </w:tcBorders>
          </w:tcPr>
          <w:p w14:paraId="7689C193" w14:textId="77777777" w:rsidR="000B60D0" w:rsidRPr="000B60D0" w:rsidRDefault="000B60D0" w:rsidP="000B60D0">
            <w:pPr>
              <w:spacing w:line="480" w:lineRule="auto"/>
              <w:jc w:val="both"/>
            </w:pPr>
          </w:p>
        </w:tc>
      </w:tr>
    </w:tbl>
    <w:p w14:paraId="6E92DFCB" w14:textId="77777777" w:rsidR="000B60D0" w:rsidRPr="000B60D0" w:rsidRDefault="000B60D0" w:rsidP="000B60D0">
      <w:pPr>
        <w:spacing w:line="480" w:lineRule="auto"/>
        <w:jc w:val="both"/>
        <w:rPr>
          <w:b/>
          <w:bCs/>
        </w:rPr>
      </w:pPr>
      <w:r w:rsidRPr="000B60D0">
        <w:rPr>
          <w:b/>
          <w:bCs/>
        </w:rPr>
        <w:t>9.5 Poste Galvanizado</w:t>
      </w:r>
    </w:p>
    <w:p w14:paraId="13A06D3A" w14:textId="77777777" w:rsidR="000B60D0" w:rsidRPr="000B60D0" w:rsidRDefault="000B60D0" w:rsidP="000B60D0">
      <w:pPr>
        <w:spacing w:line="480" w:lineRule="auto"/>
        <w:ind w:firstLine="709"/>
        <w:jc w:val="both"/>
      </w:pPr>
      <w:r w:rsidRPr="000B60D0">
        <w:t xml:space="preserve">Tubo galvanizado 0100mm x 1,55mm x 5 metros. </w:t>
      </w:r>
    </w:p>
    <w:p w14:paraId="0C8B14ED" w14:textId="77777777" w:rsidR="000B60D0" w:rsidRPr="000B60D0" w:rsidRDefault="000B60D0" w:rsidP="000B60D0">
      <w:pPr>
        <w:spacing w:line="480" w:lineRule="auto"/>
        <w:ind w:firstLine="709"/>
        <w:jc w:val="both"/>
      </w:pPr>
      <w:r w:rsidRPr="000B60D0">
        <w:t xml:space="preserve">1 Metro chumbado no solo e 4 metros acima do solo. </w:t>
      </w:r>
    </w:p>
    <w:p w14:paraId="4EAE8D2E" w14:textId="77777777" w:rsidR="000B60D0" w:rsidRPr="000B60D0" w:rsidRDefault="000B60D0" w:rsidP="000B60D0">
      <w:pPr>
        <w:spacing w:line="480" w:lineRule="auto"/>
        <w:ind w:firstLine="709"/>
        <w:jc w:val="both"/>
      </w:pPr>
      <w:r w:rsidRPr="000B60D0">
        <w:t xml:space="preserve">Giro flex com 550 mm de altura por 250mm de largura, </w:t>
      </w:r>
    </w:p>
    <w:p w14:paraId="196B09AF" w14:textId="77777777" w:rsidR="000B60D0" w:rsidRPr="000B60D0" w:rsidRDefault="000B60D0" w:rsidP="000B60D0">
      <w:pPr>
        <w:spacing w:line="480" w:lineRule="auto"/>
        <w:ind w:firstLine="709"/>
        <w:jc w:val="both"/>
      </w:pPr>
      <w:r w:rsidRPr="000B60D0">
        <w:t xml:space="preserve">Contém um strobo 12v, 80 módulos de led sendo que cada modulo tem 3 leds, totalizando 240 leds trabalhando com 4 faixas superiores e 4 faixas inferiores. </w:t>
      </w:r>
    </w:p>
    <w:p w14:paraId="3A5F4E99" w14:textId="77777777" w:rsidR="000B60D0" w:rsidRPr="000B60D0" w:rsidRDefault="000B60D0" w:rsidP="000B60D0">
      <w:pPr>
        <w:spacing w:line="480" w:lineRule="auto"/>
        <w:ind w:firstLine="709"/>
        <w:jc w:val="both"/>
      </w:pPr>
      <w:r w:rsidRPr="000B60D0">
        <w:t xml:space="preserve">Poste com pintura anticorrosão e adesivagem personalizada. </w:t>
      </w:r>
    </w:p>
    <w:p w14:paraId="75571D1E" w14:textId="77777777" w:rsidR="000B60D0" w:rsidRPr="000B60D0" w:rsidRDefault="000B60D0" w:rsidP="000B60D0">
      <w:pPr>
        <w:spacing w:line="480" w:lineRule="auto"/>
        <w:ind w:firstLine="709"/>
        <w:jc w:val="both"/>
      </w:pPr>
      <w:r w:rsidRPr="000B60D0">
        <w:t xml:space="preserve">As câmeras se adaptam ao poste com suporte tipo u entre 3.5 metros e 3.9 metros, podendo ser instaladas até 6 câmeras sem comprometer a estética do poste. </w:t>
      </w:r>
    </w:p>
    <w:p w14:paraId="2A050A6D" w14:textId="77777777" w:rsidR="000B60D0" w:rsidRPr="000B60D0" w:rsidRDefault="000B60D0" w:rsidP="000B60D0">
      <w:pPr>
        <w:spacing w:line="480" w:lineRule="auto"/>
        <w:ind w:firstLine="709"/>
        <w:jc w:val="both"/>
      </w:pPr>
      <w:r w:rsidRPr="000B60D0">
        <w:t>O sistema de câmeras e leds apenas deverão ser alimentados por tensão de 12v/24v, é proibido chegar ao contato do poste correntes 127v/220v ac.</w:t>
      </w:r>
    </w:p>
    <w:p w14:paraId="1E6DBB43" w14:textId="77777777" w:rsidR="000B60D0" w:rsidRPr="000B60D0" w:rsidRDefault="000B60D0" w:rsidP="000B60D0">
      <w:pPr>
        <w:spacing w:line="480" w:lineRule="auto"/>
        <w:jc w:val="both"/>
        <w:rPr>
          <w:b/>
          <w:bCs/>
        </w:rPr>
      </w:pPr>
      <w:r w:rsidRPr="000B60D0">
        <w:rPr>
          <w:b/>
          <w:bCs/>
        </w:rPr>
        <w:t>9.6 Servidor</w:t>
      </w:r>
    </w:p>
    <w:p w14:paraId="72B5ADA3" w14:textId="77777777" w:rsidR="000B60D0" w:rsidRPr="000B60D0" w:rsidRDefault="000B60D0" w:rsidP="000B60D0">
      <w:pPr>
        <w:spacing w:line="480" w:lineRule="auto"/>
        <w:ind w:firstLine="709"/>
        <w:jc w:val="both"/>
      </w:pPr>
      <w:r w:rsidRPr="000B60D0">
        <w:t>Computador (CPU com capacidade de gravação para 500 câmeras inteligentes).</w:t>
      </w:r>
    </w:p>
    <w:p w14:paraId="3ED33E2D" w14:textId="77777777" w:rsidR="000B60D0" w:rsidRPr="000B60D0" w:rsidRDefault="000B60D0" w:rsidP="000B60D0">
      <w:pPr>
        <w:spacing w:line="480" w:lineRule="auto"/>
        <w:jc w:val="both"/>
        <w:rPr>
          <w:b/>
          <w:bCs/>
        </w:rPr>
      </w:pPr>
      <w:r w:rsidRPr="000B60D0">
        <w:rPr>
          <w:b/>
          <w:bCs/>
        </w:rPr>
        <w:t>10 – DO FORNECIMENTO DE INFRAESTRUTUTURA PARA A COMUNICAÇÃO DE DADOS E IMAGENS (INTERNET)</w:t>
      </w:r>
    </w:p>
    <w:p w14:paraId="490516D8" w14:textId="77777777" w:rsidR="000B60D0" w:rsidRPr="000B60D0" w:rsidRDefault="000B60D0" w:rsidP="000B60D0">
      <w:pPr>
        <w:spacing w:line="480" w:lineRule="auto"/>
        <w:ind w:firstLine="709"/>
        <w:jc w:val="both"/>
      </w:pPr>
      <w:r w:rsidRPr="000B60D0">
        <w:t xml:space="preserve">Toda a infraestrutura de comunicação po (IoT) e (internet) deverá, ser implementada, mantida e recuperada pela </w:t>
      </w:r>
      <w:r w:rsidRPr="000B60D0">
        <w:rPr>
          <w:color w:val="000009"/>
        </w:rPr>
        <w:t>CONTRATADA</w:t>
      </w:r>
      <w:r w:rsidRPr="000B60D0">
        <w:t>, tanto para os equipamentos em campo como para a Central de Monitoramento;</w:t>
      </w:r>
    </w:p>
    <w:p w14:paraId="634A35C8" w14:textId="77777777" w:rsidR="000B60D0" w:rsidRPr="000B60D0" w:rsidRDefault="000B60D0" w:rsidP="000B60D0">
      <w:pPr>
        <w:spacing w:line="480" w:lineRule="auto"/>
        <w:ind w:firstLine="709"/>
        <w:jc w:val="both"/>
      </w:pPr>
      <w:r w:rsidRPr="000B60D0">
        <w:t xml:space="preserve">Para a implementação desta infraestrutura, a </w:t>
      </w:r>
      <w:r w:rsidRPr="000B60D0">
        <w:rPr>
          <w:color w:val="000009"/>
        </w:rPr>
        <w:t>CONTRATADA</w:t>
      </w:r>
      <w:r w:rsidRPr="000B60D0">
        <w:t xml:space="preserve"> utilizará qualquer das tecnologias existentes ou combinação delas, podendo ainda, quando for conveniente e possível, utilizar a rede subterrânea existente do local onde será implantado a Central de Monitoramento. </w:t>
      </w:r>
    </w:p>
    <w:p w14:paraId="30FE2747" w14:textId="77777777" w:rsidR="000B60D0" w:rsidRPr="000B60D0" w:rsidRDefault="000B60D0" w:rsidP="000B60D0">
      <w:pPr>
        <w:spacing w:line="480" w:lineRule="auto"/>
        <w:ind w:firstLine="709"/>
        <w:jc w:val="both"/>
      </w:pPr>
      <w:r w:rsidRPr="000B60D0">
        <w:t>A tecnologia escolhida deverá possuir proteção contra invasões e interferências que possam prejudicar a segurança do sistema;</w:t>
      </w:r>
    </w:p>
    <w:p w14:paraId="21359EAB" w14:textId="77777777" w:rsidR="000B60D0" w:rsidRPr="000B60D0" w:rsidRDefault="000B60D0" w:rsidP="000B60D0">
      <w:pPr>
        <w:spacing w:line="480" w:lineRule="auto"/>
        <w:ind w:firstLine="709"/>
        <w:jc w:val="both"/>
      </w:pPr>
      <w:r w:rsidRPr="000B60D0">
        <w:t xml:space="preserve">É de inteira responsabilidade da </w:t>
      </w:r>
      <w:r w:rsidRPr="000B60D0">
        <w:rPr>
          <w:color w:val="000009"/>
        </w:rPr>
        <w:t>CONTRATADA</w:t>
      </w:r>
      <w:r w:rsidRPr="000B60D0">
        <w:t xml:space="preserve"> o fornecimento dos equipamentos necessários, </w:t>
      </w:r>
      <w:r w:rsidRPr="000B60D0">
        <w:lastRenderedPageBreak/>
        <w:t>bem como todos os custos e despesas relativos instalação e manutenção de toda a infraestrutura de dados e assim como o pagamento das consta do provedor da rede de comunicação dos equipamentos em campo com a Central de Monitoramento, durante a vigência do contrato;</w:t>
      </w:r>
    </w:p>
    <w:p w14:paraId="2114D1BA" w14:textId="77777777" w:rsidR="000B60D0" w:rsidRPr="000B60D0" w:rsidRDefault="000B60D0" w:rsidP="000B60D0">
      <w:pPr>
        <w:spacing w:line="480" w:lineRule="auto"/>
        <w:ind w:firstLine="709"/>
        <w:jc w:val="both"/>
      </w:pPr>
      <w:r w:rsidRPr="000B60D0">
        <w:t>A rede de comunicação objeto desta especificação deverá operar 24 (vinte e quatro) horas por dia, 7 (sete) dias por semana;</w:t>
      </w:r>
    </w:p>
    <w:p w14:paraId="36BE8A9D" w14:textId="77777777" w:rsidR="000B60D0" w:rsidRPr="000B60D0" w:rsidRDefault="000B60D0" w:rsidP="000B60D0">
      <w:pPr>
        <w:spacing w:line="480" w:lineRule="auto"/>
        <w:ind w:firstLine="709"/>
        <w:jc w:val="both"/>
      </w:pPr>
      <w:r w:rsidRPr="000B60D0">
        <w:t xml:space="preserve">Será de responsabilidade da </w:t>
      </w:r>
      <w:r w:rsidRPr="000B60D0">
        <w:rPr>
          <w:color w:val="000009"/>
        </w:rPr>
        <w:t>CONTRATADA</w:t>
      </w:r>
      <w:r w:rsidRPr="000B60D0">
        <w:t xml:space="preserve"> o fornecimento de todos os equipamentos necessários ao estabelecimento das conexões, com energização elétrica, proteção elétrica, comunicação e a chegada dos cabos até a sala onde estará localizada a Central de Monitoramento, sem qualquer ônus para a Contratante;</w:t>
      </w:r>
    </w:p>
    <w:p w14:paraId="46D86BCC" w14:textId="77777777" w:rsidR="000B60D0" w:rsidRPr="000B60D0" w:rsidRDefault="000B60D0" w:rsidP="000B60D0">
      <w:pPr>
        <w:spacing w:line="480" w:lineRule="auto"/>
        <w:ind w:firstLine="709"/>
        <w:jc w:val="both"/>
      </w:pPr>
      <w:r w:rsidRPr="000B60D0">
        <w:t>Todos os equipamentos em campo e da CENTRAL DE MONITORAMENTO deverão estar corretamente aterrados;</w:t>
      </w:r>
    </w:p>
    <w:p w14:paraId="77AC44E0" w14:textId="77777777" w:rsidR="000B60D0" w:rsidRPr="000B60D0" w:rsidRDefault="000B60D0" w:rsidP="000B60D0">
      <w:pPr>
        <w:spacing w:line="480" w:lineRule="auto"/>
        <w:ind w:firstLine="709"/>
        <w:jc w:val="both"/>
      </w:pPr>
      <w:r w:rsidRPr="000B60D0">
        <w:t>Toda a infraestrutura externa deverá ser resistente a intempéries e protegida de vandalismo, com caixas de passagem travadas.</w:t>
      </w:r>
    </w:p>
    <w:p w14:paraId="26DB486D" w14:textId="77777777" w:rsidR="000B60D0" w:rsidRPr="000B60D0" w:rsidRDefault="000B60D0" w:rsidP="000B60D0">
      <w:pPr>
        <w:spacing w:line="480" w:lineRule="auto"/>
        <w:jc w:val="both"/>
        <w:rPr>
          <w:b/>
          <w:bCs/>
        </w:rPr>
      </w:pPr>
      <w:r w:rsidRPr="000B60D0">
        <w:rPr>
          <w:b/>
          <w:bCs/>
        </w:rPr>
        <w:t>11 – OBRIGAÇÕES DAS PARTES E OUTROS SERVIÇO</w:t>
      </w:r>
    </w:p>
    <w:p w14:paraId="45764B99" w14:textId="77777777" w:rsidR="000B60D0" w:rsidRPr="000B60D0" w:rsidRDefault="000B60D0" w:rsidP="000B60D0">
      <w:pPr>
        <w:spacing w:line="480" w:lineRule="auto"/>
        <w:ind w:firstLine="709"/>
        <w:jc w:val="both"/>
      </w:pPr>
      <w:r w:rsidRPr="000B60D0">
        <w:t xml:space="preserve">É obrigação da </w:t>
      </w:r>
      <w:r w:rsidRPr="000B60D0">
        <w:rPr>
          <w:color w:val="000009"/>
        </w:rPr>
        <w:t>CONTRATADA</w:t>
      </w:r>
      <w:r w:rsidRPr="000B60D0">
        <w:t xml:space="preserve"> a instalação, operação e manutenção, inclusive fornecimento de suprimentos, peças e equipamentos sobressalentes, de todos os componentes do sistema, prevendo-se funcionamento ininterrupto de 24 (vinte e quatro) horas;</w:t>
      </w:r>
    </w:p>
    <w:p w14:paraId="663F09CA" w14:textId="77777777" w:rsidR="000B60D0" w:rsidRPr="000B60D0" w:rsidRDefault="000B60D0" w:rsidP="000B60D0">
      <w:pPr>
        <w:spacing w:line="480" w:lineRule="auto"/>
        <w:ind w:firstLine="709"/>
        <w:jc w:val="both"/>
      </w:pPr>
      <w:r w:rsidRPr="000B60D0">
        <w:t>A Contratada deverá obrigatoriamente comprovar Atestado de Capacidade Técnica (acervo técnico de 02 Sala de vídeo patrulhamento, no mínimo 2 cidade e instalação de 100 câmeras LPR e 100 câmeras Faciais em vias públicas) e ser homologada para entregar a integração junto aos Programas de Segurança Pública dos Governos Municipais, Estaduais e Federal (Córtex/Detecta/Muralha Paulista/Alerta Brasil):</w:t>
      </w:r>
    </w:p>
    <w:p w14:paraId="1B678917" w14:textId="77777777" w:rsidR="000B60D0" w:rsidRPr="000B60D0" w:rsidRDefault="000B60D0" w:rsidP="000B60D0">
      <w:pPr>
        <w:spacing w:line="480" w:lineRule="auto"/>
        <w:ind w:firstLine="709"/>
        <w:jc w:val="both"/>
      </w:pPr>
      <w:r w:rsidRPr="000B60D0">
        <w:t>Todos os sistemas que convergem para a Central de Monitoramento</w:t>
      </w:r>
      <w:r w:rsidRPr="000B60D0">
        <w:rPr>
          <w:color w:val="FF0000"/>
        </w:rPr>
        <w:t xml:space="preserve"> </w:t>
      </w:r>
      <w:r w:rsidRPr="000B60D0">
        <w:t>deverão atender às seguintes características mínimas:</w:t>
      </w:r>
      <w:r w:rsidRPr="000B60D0">
        <w:tab/>
      </w:r>
    </w:p>
    <w:p w14:paraId="6E02F0C0" w14:textId="77777777" w:rsidR="000B60D0" w:rsidRPr="000B60D0" w:rsidRDefault="000B60D0" w:rsidP="000B60D0">
      <w:pPr>
        <w:spacing w:line="480" w:lineRule="auto"/>
        <w:ind w:firstLine="709"/>
        <w:jc w:val="both"/>
      </w:pPr>
      <w:r w:rsidRPr="000B60D0">
        <w:t>Permitir o cadastro de usuários e grupos com níveis de acesso de autorização;</w:t>
      </w:r>
    </w:p>
    <w:p w14:paraId="01DAD4D7" w14:textId="77777777" w:rsidR="000B60D0" w:rsidRPr="000B60D0" w:rsidRDefault="000B60D0" w:rsidP="000B60D0">
      <w:pPr>
        <w:spacing w:line="480" w:lineRule="auto"/>
        <w:ind w:firstLine="709"/>
        <w:jc w:val="both"/>
      </w:pPr>
      <w:r w:rsidRPr="000B60D0">
        <w:t>Funcionamento durante 24 (vinte e quatro) horas ininterruptas;</w:t>
      </w:r>
    </w:p>
    <w:p w14:paraId="4323DC8D" w14:textId="77777777" w:rsidR="000B60D0" w:rsidRPr="000B60D0" w:rsidRDefault="000B60D0" w:rsidP="000B60D0">
      <w:pPr>
        <w:spacing w:line="480" w:lineRule="auto"/>
        <w:ind w:firstLine="709"/>
        <w:jc w:val="both"/>
      </w:pPr>
      <w:r w:rsidRPr="000B60D0">
        <w:t>Extrair relatórios de todos os logs de eventos;</w:t>
      </w:r>
    </w:p>
    <w:p w14:paraId="51D0D9A7" w14:textId="77777777" w:rsidR="000B60D0" w:rsidRPr="000B60D0" w:rsidRDefault="000B60D0" w:rsidP="000B60D0">
      <w:pPr>
        <w:spacing w:line="480" w:lineRule="auto"/>
        <w:ind w:firstLine="709"/>
        <w:jc w:val="both"/>
      </w:pPr>
      <w:r w:rsidRPr="000B60D0">
        <w:t>Armazenar e disponibilizar as informações para análise dos registros e gerar estatísticas diversas.</w:t>
      </w:r>
    </w:p>
    <w:p w14:paraId="543AB0A3" w14:textId="77777777" w:rsidR="000B60D0" w:rsidRPr="000B60D0" w:rsidRDefault="000B60D0" w:rsidP="000B60D0">
      <w:pPr>
        <w:spacing w:line="480" w:lineRule="auto"/>
        <w:ind w:firstLine="709"/>
        <w:jc w:val="both"/>
      </w:pPr>
      <w:r w:rsidRPr="000B60D0">
        <w:lastRenderedPageBreak/>
        <w:t xml:space="preserve">Todos os membros da equipe da </w:t>
      </w:r>
      <w:r w:rsidRPr="000B60D0">
        <w:rPr>
          <w:color w:val="000009"/>
        </w:rPr>
        <w:t>CONTRATADA</w:t>
      </w:r>
      <w:r w:rsidRPr="000B60D0">
        <w:t xml:space="preserve"> devem estar uniformizados e portar crachás de identificação, com foto, nome completo, nome da empresa;</w:t>
      </w:r>
    </w:p>
    <w:p w14:paraId="6A97364D" w14:textId="77777777" w:rsidR="000B60D0" w:rsidRPr="000B60D0" w:rsidRDefault="000B60D0" w:rsidP="000B60D0">
      <w:pPr>
        <w:spacing w:line="480" w:lineRule="auto"/>
        <w:ind w:firstLine="709"/>
        <w:jc w:val="both"/>
      </w:pPr>
      <w:r w:rsidRPr="000B60D0">
        <w:t>Todos os funcionários deverão usar corretamente os seus equipamentos de proteção individual, conforme as normas de segurança no trabalho, em todos os serviços em que os mesmos se fizerem necessários;</w:t>
      </w:r>
    </w:p>
    <w:p w14:paraId="460B270D" w14:textId="77777777" w:rsidR="000B60D0" w:rsidRPr="000B60D0" w:rsidRDefault="000B60D0" w:rsidP="000B60D0">
      <w:pPr>
        <w:spacing w:line="480" w:lineRule="auto"/>
        <w:ind w:firstLine="709"/>
        <w:jc w:val="both"/>
      </w:pPr>
      <w:r w:rsidRPr="000B60D0">
        <w:t xml:space="preserve">Todos os fornecimentos e serviços especificados neste edital, salvo citação expressa em contrário, serão de responsabilidade única e exclusiva da </w:t>
      </w:r>
      <w:r w:rsidRPr="000B60D0">
        <w:rPr>
          <w:color w:val="000009"/>
        </w:rPr>
        <w:t>CONTRATADA</w:t>
      </w:r>
      <w:r w:rsidRPr="000B60D0">
        <w:t>, não cabendo nenhum ônus adicional ao CONTRATANTE;</w:t>
      </w:r>
    </w:p>
    <w:p w14:paraId="34E5F9F6" w14:textId="77777777" w:rsidR="000B60D0" w:rsidRPr="000B60D0" w:rsidRDefault="000B60D0" w:rsidP="000B60D0">
      <w:pPr>
        <w:spacing w:line="480" w:lineRule="auto"/>
        <w:ind w:firstLine="709"/>
        <w:jc w:val="both"/>
      </w:pPr>
      <w:r w:rsidRPr="000B60D0">
        <w:t xml:space="preserve">Todos os serviços de implantação e manutenção somente deverão ser iniciados após a instalação de sinalização de segurança a ser fornecida pela </w:t>
      </w:r>
      <w:r w:rsidRPr="000B60D0">
        <w:rPr>
          <w:color w:val="000009"/>
        </w:rPr>
        <w:t>CONTRATADA</w:t>
      </w:r>
      <w:r w:rsidRPr="000B60D0">
        <w:t xml:space="preserve"> (cones, cavaletes, etc.) de acordo com as Normas de Sinalização de Obras em Vias Públicas constantes das Resoluções do CONTRAN;</w:t>
      </w:r>
    </w:p>
    <w:p w14:paraId="75B31CD8" w14:textId="77777777" w:rsidR="000B60D0" w:rsidRPr="000B60D0" w:rsidRDefault="000B60D0" w:rsidP="000B60D0">
      <w:pPr>
        <w:spacing w:line="480" w:lineRule="auto"/>
        <w:ind w:firstLine="709"/>
        <w:jc w:val="both"/>
      </w:pPr>
      <w:r w:rsidRPr="000B60D0">
        <w:t xml:space="preserve">A </w:t>
      </w:r>
      <w:r w:rsidRPr="000B60D0">
        <w:rPr>
          <w:color w:val="000009"/>
        </w:rPr>
        <w:t>CONTRATADA</w:t>
      </w:r>
      <w:r w:rsidRPr="000B60D0">
        <w:t xml:space="preserve"> deverá garantir os materiais e serviços ora contatados, substituindo-os ou corrigindo-os quando apresentarem defeitos;</w:t>
      </w:r>
    </w:p>
    <w:p w14:paraId="7366796F" w14:textId="77777777" w:rsidR="000B60D0" w:rsidRPr="000B60D0" w:rsidRDefault="000B60D0" w:rsidP="000B60D0">
      <w:pPr>
        <w:spacing w:line="480" w:lineRule="auto"/>
        <w:ind w:firstLine="709"/>
        <w:jc w:val="both"/>
      </w:pPr>
      <w:r w:rsidRPr="000B60D0">
        <w:t xml:space="preserve">Sempre que convocada, a </w:t>
      </w:r>
      <w:r w:rsidRPr="000B60D0">
        <w:rPr>
          <w:color w:val="000009"/>
        </w:rPr>
        <w:t>CONTRATADA</w:t>
      </w:r>
      <w:r w:rsidRPr="000B60D0">
        <w:t xml:space="preserve"> deverá enviar seu representante à sede do CONTRATANTE, para atender solicitações, reclamações ou outras observações que porventura possam acontecer;</w:t>
      </w:r>
    </w:p>
    <w:p w14:paraId="3D4D97FA" w14:textId="77777777" w:rsidR="000B60D0" w:rsidRPr="000B60D0" w:rsidRDefault="000B60D0" w:rsidP="000B60D0">
      <w:pPr>
        <w:spacing w:line="480" w:lineRule="auto"/>
        <w:ind w:firstLine="709"/>
        <w:jc w:val="both"/>
      </w:pPr>
      <w:r w:rsidRPr="000B60D0">
        <w:t xml:space="preserve">A </w:t>
      </w:r>
      <w:r w:rsidRPr="000B60D0">
        <w:rPr>
          <w:color w:val="000009"/>
        </w:rPr>
        <w:t>CONTRATADA</w:t>
      </w:r>
      <w:r w:rsidRPr="000B60D0">
        <w:t xml:space="preserve"> deverá evitar danos à arborização, mobiliário urbano e demais instalações existentes na via pública quando da execução dos serviços, exceção feita às previstas em projeto ou expressamente autorizadas pela Secretaria Municipal de Segurança Pública;</w:t>
      </w:r>
    </w:p>
    <w:p w14:paraId="64CC2703" w14:textId="77777777" w:rsidR="000B60D0" w:rsidRPr="000B60D0" w:rsidRDefault="000B60D0" w:rsidP="000B60D0">
      <w:pPr>
        <w:spacing w:line="480" w:lineRule="auto"/>
        <w:ind w:firstLine="709"/>
        <w:jc w:val="both"/>
      </w:pPr>
      <w:r w:rsidRPr="000B60D0">
        <w:t xml:space="preserve">A </w:t>
      </w:r>
      <w:r w:rsidRPr="000B60D0">
        <w:rPr>
          <w:color w:val="000009"/>
        </w:rPr>
        <w:t>CONTRATADA</w:t>
      </w:r>
      <w:r w:rsidRPr="000B60D0">
        <w:t xml:space="preserve"> deverá reparar quaisquer danos ou prejuízos causados às concessionárias de serviços públicos, bens públicos ou de terceiros, acidentes pessoais com funcionários ou terceiros;</w:t>
      </w:r>
      <w:r w:rsidRPr="000B60D0">
        <w:tab/>
      </w:r>
    </w:p>
    <w:p w14:paraId="07018C17" w14:textId="77777777" w:rsidR="000B60D0" w:rsidRPr="000B60D0" w:rsidRDefault="000B60D0" w:rsidP="000B60D0">
      <w:pPr>
        <w:spacing w:line="480" w:lineRule="auto"/>
        <w:ind w:firstLine="709"/>
        <w:jc w:val="both"/>
      </w:pPr>
      <w:r w:rsidRPr="000B60D0">
        <w:t>Fornecer, instalar, operar, conservar, prestar apoio técnico e manter em perfeito estado de funcionamento e segurança, as suas exclusivas expensas, todos os objetos, conforme orientação e supervisão da CONTRATANTE;</w:t>
      </w:r>
    </w:p>
    <w:p w14:paraId="6167F458" w14:textId="77777777" w:rsidR="000B60D0" w:rsidRPr="000B60D0" w:rsidRDefault="000B60D0" w:rsidP="000B60D0">
      <w:pPr>
        <w:spacing w:line="480" w:lineRule="auto"/>
        <w:ind w:firstLine="709"/>
        <w:jc w:val="both"/>
      </w:pPr>
      <w:r w:rsidRPr="000B60D0">
        <w:t>Recompor e/ou reparar todos os danos ocasionados em calçadas, jardins, etc, devidos a instalação dos equipamentos e respectivas infraestruturas, de forma que toda área próxima à instalação esteja nas mesmas condições originais;</w:t>
      </w:r>
    </w:p>
    <w:p w14:paraId="6C15B154" w14:textId="77777777" w:rsidR="000B60D0" w:rsidRPr="000B60D0" w:rsidRDefault="000B60D0" w:rsidP="000B60D0">
      <w:pPr>
        <w:spacing w:line="480" w:lineRule="auto"/>
        <w:ind w:firstLine="709"/>
        <w:jc w:val="both"/>
      </w:pPr>
      <w:r w:rsidRPr="000B60D0">
        <w:t xml:space="preserve">Sanar qualquer irregularidade quanto ao funcionamento dos equipamentos no prazo máximo de </w:t>
      </w:r>
      <w:r w:rsidRPr="000B60D0">
        <w:lastRenderedPageBreak/>
        <w:t>48 (quarenta e oito) horas (SLA);</w:t>
      </w:r>
    </w:p>
    <w:p w14:paraId="1740C9CC" w14:textId="77777777" w:rsidR="000B60D0" w:rsidRPr="000B60D0" w:rsidRDefault="000B60D0" w:rsidP="000B60D0">
      <w:pPr>
        <w:spacing w:line="480" w:lineRule="auto"/>
        <w:ind w:firstLine="709"/>
        <w:jc w:val="both"/>
      </w:pPr>
      <w:r w:rsidRPr="000B60D0">
        <w:t xml:space="preserve">Manter seus empregados e veículos devidamente identificados quando em serviço, ou seja, devidamente identificados com crachá e uniformizados e os veículos com logotipo da </w:t>
      </w:r>
      <w:r w:rsidRPr="000B60D0">
        <w:rPr>
          <w:color w:val="000009"/>
        </w:rPr>
        <w:t>CONTRATADA</w:t>
      </w:r>
      <w:r w:rsidRPr="000B60D0">
        <w:t>;</w:t>
      </w:r>
    </w:p>
    <w:p w14:paraId="2B8A4857" w14:textId="77777777" w:rsidR="000B60D0" w:rsidRPr="000B60D0" w:rsidRDefault="000B60D0" w:rsidP="000B60D0">
      <w:pPr>
        <w:spacing w:line="480" w:lineRule="auto"/>
        <w:ind w:firstLine="709"/>
        <w:jc w:val="both"/>
      </w:pPr>
      <w:r w:rsidRPr="000B60D0">
        <w:t>Manter nos locais de serviços somente trabalhadores com situação profissional regular e diretamente vinculado aos mesmos;</w:t>
      </w:r>
    </w:p>
    <w:p w14:paraId="7305F20A" w14:textId="77777777" w:rsidR="000B60D0" w:rsidRPr="000B60D0" w:rsidRDefault="000B60D0" w:rsidP="000B60D0">
      <w:pPr>
        <w:spacing w:line="480" w:lineRule="auto"/>
        <w:ind w:firstLine="709"/>
        <w:jc w:val="both"/>
      </w:pPr>
      <w:r w:rsidRPr="000B60D0">
        <w:t>Substituir qualquer funcionário da equipe técnica, caso a CONTRATANTE julgue que o mesmo não esteja cumprindo satisfatoriamente o trabalho a ele atribuído;</w:t>
      </w:r>
    </w:p>
    <w:p w14:paraId="462371ED" w14:textId="77777777" w:rsidR="000B60D0" w:rsidRPr="000B60D0" w:rsidRDefault="000B60D0" w:rsidP="000B60D0">
      <w:pPr>
        <w:spacing w:line="480" w:lineRule="auto"/>
        <w:ind w:firstLine="709"/>
        <w:jc w:val="both"/>
      </w:pPr>
      <w:r w:rsidRPr="000B60D0">
        <w:t xml:space="preserve">Os funcionários da </w:t>
      </w:r>
      <w:r w:rsidRPr="000B60D0">
        <w:rPr>
          <w:color w:val="000009"/>
        </w:rPr>
        <w:t>CONTRATADA</w:t>
      </w:r>
      <w:r w:rsidRPr="000B60D0">
        <w:t xml:space="preserve"> poderão prestar serviços tanto em suas próprias dependências (remotamente) quanto nas dependências autorizadas da CONTRATANTE;</w:t>
      </w:r>
    </w:p>
    <w:p w14:paraId="58D67A85" w14:textId="77777777" w:rsidR="000B60D0" w:rsidRPr="000B60D0" w:rsidRDefault="000B60D0" w:rsidP="000B60D0">
      <w:pPr>
        <w:spacing w:line="480" w:lineRule="auto"/>
        <w:ind w:firstLine="709"/>
        <w:jc w:val="both"/>
      </w:pPr>
      <w:r w:rsidRPr="000B60D0">
        <w:t>Facultar a CONTRATANTE exercer a verificação dos materiais empregados, equipamentos e serviços em execução;</w:t>
      </w:r>
    </w:p>
    <w:p w14:paraId="37272FF6" w14:textId="77777777" w:rsidR="000B60D0" w:rsidRPr="000B60D0" w:rsidRDefault="000B60D0" w:rsidP="000B60D0">
      <w:pPr>
        <w:spacing w:line="480" w:lineRule="auto"/>
        <w:ind w:firstLine="709"/>
        <w:jc w:val="both"/>
      </w:pPr>
      <w:r w:rsidRPr="000B60D0">
        <w:t>Manter os relógios de todos os equipamentos em sincronismo com o horário oficial de Brasília;</w:t>
      </w:r>
    </w:p>
    <w:p w14:paraId="7567BC91" w14:textId="77777777" w:rsidR="000B60D0" w:rsidRPr="000B60D0" w:rsidRDefault="000B60D0" w:rsidP="000B60D0">
      <w:pPr>
        <w:spacing w:line="480" w:lineRule="auto"/>
        <w:ind w:firstLine="709"/>
        <w:jc w:val="both"/>
      </w:pPr>
      <w:r w:rsidRPr="000B60D0">
        <w:t xml:space="preserve">Todos os equipamentos necessários para efetuar os serviços contratados, assim como seus processamentos e backups, deverão ser fornecidos e mantidos em pleno funcionamento pela </w:t>
      </w:r>
      <w:r w:rsidRPr="000B60D0">
        <w:rPr>
          <w:color w:val="000009"/>
        </w:rPr>
        <w:t>CONTRATADA</w:t>
      </w:r>
      <w:r w:rsidRPr="000B60D0">
        <w:t>;</w:t>
      </w:r>
    </w:p>
    <w:p w14:paraId="27B9FC77" w14:textId="77777777" w:rsidR="000B60D0" w:rsidRPr="000B60D0" w:rsidRDefault="000B60D0" w:rsidP="000B60D0">
      <w:pPr>
        <w:spacing w:line="480" w:lineRule="auto"/>
        <w:ind w:firstLine="709"/>
        <w:jc w:val="both"/>
      </w:pPr>
      <w:r w:rsidRPr="000B60D0">
        <w:t>Fornecer na implantação as Especificações técnicas, de forma clara, dos recursos técnicos, marcas, materiais e demais componentes do objeto licitado e ofertado e as facilidades operacionais dos serviços;</w:t>
      </w:r>
    </w:p>
    <w:p w14:paraId="25172963" w14:textId="77777777" w:rsidR="000B60D0" w:rsidRPr="000B60D0" w:rsidRDefault="000B60D0" w:rsidP="000B60D0">
      <w:pPr>
        <w:spacing w:line="480" w:lineRule="auto"/>
        <w:ind w:firstLine="709"/>
        <w:jc w:val="both"/>
      </w:pPr>
      <w:r w:rsidRPr="000B60D0">
        <w:rPr>
          <w:color w:val="000009"/>
        </w:rPr>
        <w:t>A Solução deverá ser dimensionada para atender 500 (quinhentas) câmeras inteligentes. Deverá (servidor) armazenar pelo período de 30 (trinta) dias, em havendo casos específicos períodos especiais. Deverá conter licença para 60 (sessenta) câmeras de Reconhecimento facial, 80 (oitenta) câmeras de Leitura de Placas de Veículos e 500 (quinhentas) câmeras Comportamental.</w:t>
      </w:r>
    </w:p>
    <w:p w14:paraId="049B91BC" w14:textId="77777777" w:rsidR="000B60D0" w:rsidRPr="000B60D0" w:rsidRDefault="000B60D0" w:rsidP="000B60D0">
      <w:pPr>
        <w:spacing w:line="480" w:lineRule="auto"/>
        <w:jc w:val="both"/>
        <w:rPr>
          <w:b/>
          <w:bCs/>
        </w:rPr>
      </w:pPr>
      <w:r w:rsidRPr="000B60D0">
        <w:rPr>
          <w:b/>
          <w:bCs/>
        </w:rPr>
        <w:t>12 – DA REMUNERAÇÃO DA CONTRATADA</w:t>
      </w:r>
    </w:p>
    <w:p w14:paraId="5F3299CF" w14:textId="77777777" w:rsidR="000B60D0" w:rsidRPr="000B60D0" w:rsidRDefault="000B60D0" w:rsidP="000B60D0">
      <w:pPr>
        <w:spacing w:line="480" w:lineRule="auto"/>
        <w:ind w:firstLine="709"/>
        <w:jc w:val="both"/>
      </w:pPr>
      <w:r w:rsidRPr="000B60D0">
        <w:t>A remuneração será baseada em um valor fixo para os serviços deste Termo de compra, objeto desta licitação;</w:t>
      </w:r>
    </w:p>
    <w:p w14:paraId="3343831A" w14:textId="77777777" w:rsidR="000B60D0" w:rsidRPr="000B60D0" w:rsidRDefault="000B60D0" w:rsidP="000B60D0">
      <w:pPr>
        <w:spacing w:line="480" w:lineRule="auto"/>
        <w:jc w:val="both"/>
        <w:rPr>
          <w:b/>
          <w:bCs/>
        </w:rPr>
      </w:pPr>
      <w:r w:rsidRPr="000B60D0">
        <w:rPr>
          <w:b/>
          <w:bCs/>
        </w:rPr>
        <w:t>13 – OBRIGAÇÕES DA CONTRATANTE</w:t>
      </w:r>
    </w:p>
    <w:p w14:paraId="40093B4F" w14:textId="77777777" w:rsidR="000B60D0" w:rsidRPr="000B60D0" w:rsidRDefault="000B60D0" w:rsidP="000B60D0">
      <w:pPr>
        <w:spacing w:line="480" w:lineRule="auto"/>
        <w:ind w:firstLine="709"/>
        <w:jc w:val="both"/>
      </w:pPr>
      <w:r w:rsidRPr="000B60D0">
        <w:t>Indicar servidor para executar o acompanhamento e a fiscalização do contrato;</w:t>
      </w:r>
    </w:p>
    <w:p w14:paraId="3D352EC0" w14:textId="77777777" w:rsidR="000B60D0" w:rsidRPr="000B60D0" w:rsidRDefault="000B60D0" w:rsidP="000B60D0">
      <w:pPr>
        <w:spacing w:line="480" w:lineRule="auto"/>
        <w:ind w:firstLine="709"/>
        <w:jc w:val="both"/>
      </w:pPr>
      <w:r w:rsidRPr="000B60D0">
        <w:t>Dar o apoio técnico necessário ao fornecedor;</w:t>
      </w:r>
    </w:p>
    <w:p w14:paraId="3C4F488D" w14:textId="77777777" w:rsidR="000B60D0" w:rsidRPr="000B60D0" w:rsidRDefault="000B60D0" w:rsidP="000B60D0">
      <w:pPr>
        <w:spacing w:line="480" w:lineRule="auto"/>
        <w:ind w:firstLine="709"/>
        <w:jc w:val="both"/>
      </w:pPr>
      <w:r w:rsidRPr="000B60D0">
        <w:lastRenderedPageBreak/>
        <w:t>Prestar todas as informações e esclarecimentos atinentes ao objeto que venham a ser solicitados;</w:t>
      </w:r>
    </w:p>
    <w:p w14:paraId="489F2A08" w14:textId="77777777" w:rsidR="000B60D0" w:rsidRPr="000B60D0" w:rsidRDefault="000B60D0" w:rsidP="000B60D0">
      <w:pPr>
        <w:spacing w:line="480" w:lineRule="auto"/>
        <w:ind w:firstLine="709"/>
        <w:jc w:val="both"/>
      </w:pPr>
      <w:r w:rsidRPr="000B60D0">
        <w:t>Efetuar o pagamento na forma ajustada neste termo de referência e no respectivo edital;</w:t>
      </w:r>
    </w:p>
    <w:p w14:paraId="1D1C4276" w14:textId="77777777" w:rsidR="000B60D0" w:rsidRPr="000B60D0" w:rsidRDefault="000B60D0" w:rsidP="000B60D0">
      <w:pPr>
        <w:spacing w:line="480" w:lineRule="auto"/>
        <w:ind w:firstLine="709"/>
        <w:jc w:val="both"/>
      </w:pPr>
      <w:r w:rsidRPr="000B60D0">
        <w:t>Cumprir as demais obrigações constantes deste termo de referência, do instrumento convocatório e outras imposições previstas no contrato.</w:t>
      </w:r>
    </w:p>
    <w:p w14:paraId="602E5C44" w14:textId="77777777" w:rsidR="000B60D0" w:rsidRPr="000B60D0" w:rsidRDefault="000B60D0" w:rsidP="000B60D0">
      <w:pPr>
        <w:spacing w:line="480" w:lineRule="auto"/>
        <w:jc w:val="both"/>
        <w:rPr>
          <w:b/>
          <w:bCs/>
        </w:rPr>
      </w:pPr>
      <w:r w:rsidRPr="000B60D0">
        <w:rPr>
          <w:b/>
          <w:bCs/>
        </w:rPr>
        <w:t>14 – DISPOSIÇÕES GERAIS</w:t>
      </w:r>
    </w:p>
    <w:p w14:paraId="6D968DC4" w14:textId="77777777" w:rsidR="000B60D0" w:rsidRPr="000B60D0" w:rsidRDefault="000B60D0" w:rsidP="000B60D0">
      <w:pPr>
        <w:spacing w:line="480" w:lineRule="auto"/>
        <w:ind w:firstLine="709"/>
        <w:jc w:val="both"/>
      </w:pPr>
      <w:r w:rsidRPr="000B60D0">
        <w:t>Não poderão participar do certame as empresas que estejam reunidas em consórcio e sejam controladoras, coligadas ou subsidiárias entre si, quaisquer que sejam sua forma de constituição;</w:t>
      </w:r>
    </w:p>
    <w:p w14:paraId="43C99C14" w14:textId="77777777" w:rsidR="000B60D0" w:rsidRPr="000B60D0" w:rsidRDefault="000B60D0" w:rsidP="000B60D0">
      <w:pPr>
        <w:spacing w:line="480" w:lineRule="auto"/>
        <w:ind w:firstLine="709"/>
        <w:jc w:val="both"/>
      </w:pPr>
      <w:r w:rsidRPr="000B60D0">
        <w:t>Tal vedação deve-se pelo fato de que o objeto não apresenta alta complexidade técnica que impossibilite a participação de empresas de forma individual, nem tampouco de grande vulto, não sendo necessária a junção de empresas para sua perfeita execução, ampliando sobremodo a competitividade do certame.</w:t>
      </w:r>
    </w:p>
    <w:p w14:paraId="2875791E" w14:textId="77777777" w:rsidR="000B60D0" w:rsidRPr="000B60D0" w:rsidRDefault="000B60D0" w:rsidP="000B60D0">
      <w:pPr>
        <w:spacing w:line="480" w:lineRule="auto"/>
        <w:ind w:firstLine="709"/>
        <w:jc w:val="both"/>
        <w:rPr>
          <w:bCs/>
        </w:rPr>
      </w:pPr>
      <w:r w:rsidRPr="000B60D0">
        <w:t>As demais normas pertinentes a presente contratação, estão devidamente dispostas no respectivo Edital de licitação.</w:t>
      </w:r>
    </w:p>
    <w:p w14:paraId="3DB4432C" w14:textId="77777777" w:rsidR="000B60D0" w:rsidRPr="000B60D0" w:rsidRDefault="000B60D0" w:rsidP="000B60D0">
      <w:pPr>
        <w:spacing w:line="480" w:lineRule="auto"/>
        <w:jc w:val="both"/>
        <w:rPr>
          <w:b/>
        </w:rPr>
      </w:pPr>
      <w:r w:rsidRPr="000B60D0">
        <w:rPr>
          <w:b/>
        </w:rPr>
        <w:t>15 - DA VISITA TÉCNICA AOS LOCAIS DOS SERVIÇOS</w:t>
      </w:r>
    </w:p>
    <w:p w14:paraId="4781CF91" w14:textId="77777777" w:rsidR="000B60D0" w:rsidRPr="000B60D0" w:rsidRDefault="000B60D0" w:rsidP="000B60D0">
      <w:pPr>
        <w:spacing w:line="480" w:lineRule="auto"/>
        <w:ind w:firstLine="709"/>
        <w:jc w:val="both"/>
      </w:pPr>
      <w:r w:rsidRPr="000B60D0">
        <w:t>O licitante interessado em participar deste certame que realizar visita técnica, DEVERÁ inspecionar os locais de prestação dos serviços, de modo a obter, toda informação necessária da execução do objeto e elaboração da proposta. Ficando cientes da estrutura necessária não podendo ser alegadas dificuldades para a inexecução parcial ou total do contrato, além de solicitações de aditivos contratuais e quaisquer outros que venham a impactar na implantação do objeto e no percentual de repasse para o município.</w:t>
      </w:r>
    </w:p>
    <w:p w14:paraId="5A04CCAF" w14:textId="77777777" w:rsidR="000B60D0" w:rsidRPr="000B60D0" w:rsidRDefault="000B60D0" w:rsidP="000B60D0">
      <w:pPr>
        <w:spacing w:line="480" w:lineRule="auto"/>
        <w:ind w:firstLine="709"/>
        <w:jc w:val="both"/>
      </w:pPr>
      <w:r w:rsidRPr="000B60D0">
        <w:t>Todos os custos relacionados à visita e à inspeção serão de inteira responsabilidade da licitante.</w:t>
      </w:r>
    </w:p>
    <w:p w14:paraId="052D3BB5" w14:textId="77777777" w:rsidR="000B60D0" w:rsidRPr="000B60D0" w:rsidRDefault="000B60D0" w:rsidP="000B60D0">
      <w:pPr>
        <w:spacing w:line="480" w:lineRule="auto"/>
        <w:ind w:firstLine="709"/>
        <w:jc w:val="both"/>
      </w:pPr>
      <w:r w:rsidRPr="000B60D0">
        <w:t>A visita técnica deverá ser requerida até o 3º (terceiro) dia útil antes da abertura da licitação, e d</w:t>
      </w:r>
      <w:r w:rsidRPr="000B60D0">
        <w:rPr>
          <w:color w:val="00000A"/>
        </w:rPr>
        <w:t xml:space="preserve">everá ser previamente agendada a visita técnica com a Secretaria de Segurança Pública Municipal, através do telefone (15) 32412509, com o Sr. Comandante GCM Cesar </w:t>
      </w:r>
      <w:r w:rsidRPr="000B60D0">
        <w:t>ou o Sr. Secretário de Segurança Apollo</w:t>
      </w:r>
      <w:r w:rsidRPr="000B60D0">
        <w:rPr>
          <w:color w:val="00000A"/>
        </w:rPr>
        <w:t xml:space="preserve">, </w:t>
      </w:r>
      <w:r w:rsidRPr="000B60D0">
        <w:t>em uma única data a ser agendada, com 48 (quarenta e oito) horas de antecedência, no horário das 8:00h às 11:00 h e das 14:00 h às 17:00 h.</w:t>
      </w:r>
      <w:r w:rsidRPr="000B60D0">
        <w:tab/>
      </w:r>
    </w:p>
    <w:p w14:paraId="335831F9" w14:textId="77777777" w:rsidR="000B60D0" w:rsidRPr="000B60D0" w:rsidRDefault="000B60D0" w:rsidP="000B60D0">
      <w:pPr>
        <w:spacing w:line="480" w:lineRule="auto"/>
        <w:ind w:firstLine="709"/>
        <w:jc w:val="both"/>
      </w:pPr>
      <w:r w:rsidRPr="000B60D0">
        <w:t>A visita técnica será acompanhada por agentes da Guarda Civil Municipal de Ibiúna, para que o licitante fique ciente das condições para o cumprimento das obrigações necessárias à execução do objeto.</w:t>
      </w:r>
    </w:p>
    <w:p w14:paraId="5981DF2B" w14:textId="77777777" w:rsidR="000B60D0" w:rsidRPr="000B60D0" w:rsidRDefault="000B60D0" w:rsidP="000B60D0">
      <w:pPr>
        <w:spacing w:line="480" w:lineRule="auto"/>
        <w:ind w:firstLine="709"/>
        <w:jc w:val="both"/>
      </w:pPr>
      <w:r w:rsidRPr="000B60D0">
        <w:lastRenderedPageBreak/>
        <w:t>O licitante quando realizar a visita técnica, deverá apresentar no envelope "DOCUMENTAÇÃO DE HABILITAÇÃO", uma DECLARAÇÃO, devidamente assinada pelo representante legal da empresa, sob as penalidades cabíveis, de que Conhece todas as condições de instalação dos equipamentos, todos os termos e condições deste EDITAL e seus ANEXOS, e com eles está inteiramente de acordo;</w:t>
      </w:r>
    </w:p>
    <w:p w14:paraId="665B59EC" w14:textId="77777777" w:rsidR="000B60D0" w:rsidRPr="000B60D0" w:rsidRDefault="000B60D0" w:rsidP="000B60D0">
      <w:pPr>
        <w:spacing w:line="480" w:lineRule="auto"/>
        <w:ind w:firstLine="709"/>
        <w:jc w:val="both"/>
      </w:pPr>
      <w:r w:rsidRPr="000B60D0">
        <w:t>O Atestado de Visita Técnica fornecido deverá ser apresentado juntamente com a DOCUMENTAÇÃO DE HABILITAÇÃO.</w:t>
      </w:r>
    </w:p>
    <w:p w14:paraId="5995A2C0" w14:textId="77777777" w:rsidR="000B60D0" w:rsidRPr="000B60D0" w:rsidRDefault="000B60D0" w:rsidP="000B60D0">
      <w:pPr>
        <w:spacing w:line="480" w:lineRule="auto"/>
        <w:ind w:firstLine="709"/>
        <w:jc w:val="both"/>
        <w:rPr>
          <w:color w:val="00000A"/>
        </w:rPr>
      </w:pPr>
      <w:r w:rsidRPr="000B60D0">
        <w:rPr>
          <w:color w:val="00000A"/>
        </w:rPr>
        <w:t>A visita técnica deverá ser efetuada por representante credenciado, munido de procuração com poderes expressos para realização de vistoria em nome da empresa licitante.</w:t>
      </w:r>
    </w:p>
    <w:p w14:paraId="5C918ECB" w14:textId="77777777" w:rsidR="000B60D0" w:rsidRPr="000B60D0" w:rsidRDefault="000B60D0" w:rsidP="000B60D0">
      <w:pPr>
        <w:spacing w:line="480" w:lineRule="auto"/>
        <w:ind w:firstLine="709"/>
        <w:jc w:val="both"/>
        <w:rPr>
          <w:color w:val="00000A"/>
        </w:rPr>
      </w:pPr>
      <w:r w:rsidRPr="000B60D0">
        <w:rPr>
          <w:color w:val="00000A"/>
        </w:rPr>
        <w:t>É vedado ao representante credenciado a realização da visita técnica para mais de uma empresa licitante.</w:t>
      </w:r>
    </w:p>
    <w:p w14:paraId="571FE2ED" w14:textId="77777777" w:rsidR="000B60D0" w:rsidRPr="000B60D0" w:rsidRDefault="000B60D0" w:rsidP="000B60D0">
      <w:pPr>
        <w:spacing w:line="480" w:lineRule="auto"/>
        <w:jc w:val="both"/>
        <w:rPr>
          <w:b/>
        </w:rPr>
      </w:pPr>
      <w:r w:rsidRPr="000B60D0">
        <w:rPr>
          <w:b/>
        </w:rPr>
        <w:t>16 - SUPORTE TÉCNICO</w:t>
      </w:r>
    </w:p>
    <w:p w14:paraId="7D518E7D" w14:textId="77777777" w:rsidR="000B60D0" w:rsidRPr="000B60D0" w:rsidRDefault="000B60D0" w:rsidP="000B60D0">
      <w:pPr>
        <w:spacing w:line="480" w:lineRule="auto"/>
        <w:jc w:val="both"/>
        <w:rPr>
          <w:w w:val="95"/>
        </w:rPr>
      </w:pPr>
      <w:r w:rsidRPr="000B60D0">
        <w:t xml:space="preserve">A empresa a ser contratada deverá fornecer todo o suporte técnico e operacional referente ao sistema computacional (Central de Monitoramento) e para todos os equipamentos, quando solicitado pela </w:t>
      </w:r>
      <w:r w:rsidRPr="000B60D0">
        <w:rPr>
          <w:bCs/>
        </w:rPr>
        <w:t>Prefeitura Municipal de Ibiúna através dos agentes da</w:t>
      </w:r>
      <w:r w:rsidRPr="000B60D0">
        <w:t xml:space="preserve"> Secretaria de Segurança Pública Municipal, com atendimento no prazo máximo de 2 horas, sendo que este atendimento deverá ser no horário comercial de 2ª. Feira a 6ª. Feira. </w:t>
      </w:r>
    </w:p>
    <w:p w14:paraId="3CD43CEF" w14:textId="77777777" w:rsidR="000B60D0" w:rsidRPr="000B60D0" w:rsidRDefault="000B60D0" w:rsidP="000B60D0">
      <w:pPr>
        <w:spacing w:line="480" w:lineRule="auto"/>
        <w:jc w:val="both"/>
        <w:rPr>
          <w:b/>
        </w:rPr>
      </w:pPr>
      <w:r w:rsidRPr="000B60D0">
        <w:rPr>
          <w:b/>
        </w:rPr>
        <w:t>17 – MODALIDADE</w:t>
      </w:r>
    </w:p>
    <w:p w14:paraId="3532697A" w14:textId="77777777" w:rsidR="000B60D0" w:rsidRPr="000B60D0" w:rsidRDefault="000B60D0" w:rsidP="000B60D0">
      <w:pPr>
        <w:spacing w:line="480" w:lineRule="auto"/>
        <w:ind w:firstLine="709"/>
        <w:jc w:val="both"/>
        <w:rPr>
          <w:bCs/>
        </w:rPr>
      </w:pPr>
      <w:r w:rsidRPr="000B60D0">
        <w:rPr>
          <w:bCs/>
        </w:rPr>
        <w:t>Pregão eletrônico.</w:t>
      </w:r>
    </w:p>
    <w:p w14:paraId="6A054030" w14:textId="77777777" w:rsidR="000B60D0" w:rsidRPr="000B60D0" w:rsidRDefault="000B60D0" w:rsidP="000B60D0">
      <w:pPr>
        <w:spacing w:line="480" w:lineRule="auto"/>
        <w:jc w:val="both"/>
        <w:rPr>
          <w:w w:val="95"/>
        </w:rPr>
      </w:pPr>
      <w:r w:rsidRPr="000B60D0">
        <w:rPr>
          <w:b/>
          <w:bCs/>
        </w:rPr>
        <w:t>18 - JUSTIFICATIVA DA MODALIDADE</w:t>
      </w:r>
    </w:p>
    <w:p w14:paraId="667C6D97" w14:textId="77777777" w:rsidR="000B60D0" w:rsidRPr="000B60D0" w:rsidRDefault="000B60D0" w:rsidP="000B60D0">
      <w:pPr>
        <w:spacing w:line="480" w:lineRule="auto"/>
        <w:ind w:firstLine="709"/>
        <w:jc w:val="both"/>
      </w:pPr>
      <w:r w:rsidRPr="000B60D0">
        <w:t>Ampliação</w:t>
      </w:r>
      <w:r w:rsidRPr="000B60D0">
        <w:rPr>
          <w:spacing w:val="1"/>
        </w:rPr>
        <w:t xml:space="preserve"> </w:t>
      </w:r>
      <w:r w:rsidRPr="000B60D0">
        <w:t>da</w:t>
      </w:r>
      <w:r w:rsidRPr="000B60D0">
        <w:rPr>
          <w:spacing w:val="1"/>
        </w:rPr>
        <w:t xml:space="preserve"> </w:t>
      </w:r>
      <w:r w:rsidRPr="000B60D0">
        <w:t>concorrência:</w:t>
      </w:r>
      <w:r w:rsidRPr="000B60D0">
        <w:rPr>
          <w:spacing w:val="1"/>
        </w:rPr>
        <w:t xml:space="preserve"> </w:t>
      </w:r>
      <w:r w:rsidRPr="000B60D0">
        <w:t>o</w:t>
      </w:r>
      <w:r w:rsidRPr="000B60D0">
        <w:rPr>
          <w:spacing w:val="1"/>
        </w:rPr>
        <w:t xml:space="preserve"> </w:t>
      </w:r>
      <w:r w:rsidRPr="000B60D0">
        <w:t>pregão</w:t>
      </w:r>
      <w:r w:rsidRPr="000B60D0">
        <w:rPr>
          <w:spacing w:val="1"/>
        </w:rPr>
        <w:t xml:space="preserve"> </w:t>
      </w:r>
      <w:r w:rsidRPr="000B60D0">
        <w:t>eletrônico</w:t>
      </w:r>
      <w:r w:rsidRPr="000B60D0">
        <w:rPr>
          <w:spacing w:val="1"/>
        </w:rPr>
        <w:t xml:space="preserve"> </w:t>
      </w:r>
      <w:r w:rsidRPr="000B60D0">
        <w:t>permite</w:t>
      </w:r>
      <w:r w:rsidRPr="000B60D0">
        <w:rPr>
          <w:spacing w:val="1"/>
        </w:rPr>
        <w:t xml:space="preserve"> </w:t>
      </w:r>
      <w:r w:rsidRPr="000B60D0">
        <w:t>a</w:t>
      </w:r>
      <w:r w:rsidRPr="000B60D0">
        <w:rPr>
          <w:spacing w:val="1"/>
        </w:rPr>
        <w:t xml:space="preserve"> </w:t>
      </w:r>
      <w:r w:rsidRPr="000B60D0">
        <w:t>participação</w:t>
      </w:r>
      <w:r w:rsidRPr="000B60D0">
        <w:rPr>
          <w:spacing w:val="1"/>
        </w:rPr>
        <w:t xml:space="preserve"> </w:t>
      </w:r>
      <w:r w:rsidRPr="000B60D0">
        <w:t>de</w:t>
      </w:r>
      <w:r w:rsidRPr="000B60D0">
        <w:rPr>
          <w:spacing w:val="1"/>
        </w:rPr>
        <w:t xml:space="preserve"> </w:t>
      </w:r>
      <w:r w:rsidRPr="000B60D0">
        <w:t>fornecedores</w:t>
      </w:r>
      <w:r w:rsidRPr="000B60D0">
        <w:rPr>
          <w:spacing w:val="1"/>
        </w:rPr>
        <w:t xml:space="preserve"> </w:t>
      </w:r>
      <w:r w:rsidRPr="000B60D0">
        <w:t>de</w:t>
      </w:r>
      <w:r w:rsidRPr="000B60D0">
        <w:rPr>
          <w:spacing w:val="1"/>
        </w:rPr>
        <w:t xml:space="preserve"> </w:t>
      </w:r>
      <w:r w:rsidRPr="000B60D0">
        <w:t>qualquer lugar do país, o que amplia o número de empresas concorrentes e aumenta a possibilidade</w:t>
      </w:r>
      <w:r w:rsidRPr="000B60D0">
        <w:rPr>
          <w:spacing w:val="-53"/>
        </w:rPr>
        <w:t xml:space="preserve"> </w:t>
      </w:r>
      <w:r w:rsidRPr="000B60D0">
        <w:t>de</w:t>
      </w:r>
      <w:r w:rsidRPr="000B60D0">
        <w:rPr>
          <w:spacing w:val="-2"/>
        </w:rPr>
        <w:t xml:space="preserve"> </w:t>
      </w:r>
      <w:r w:rsidRPr="000B60D0">
        <w:t>encontrar</w:t>
      </w:r>
      <w:r w:rsidRPr="000B60D0">
        <w:rPr>
          <w:spacing w:val="-1"/>
        </w:rPr>
        <w:t xml:space="preserve"> </w:t>
      </w:r>
      <w:r w:rsidRPr="000B60D0">
        <w:t>uma</w:t>
      </w:r>
      <w:r w:rsidRPr="000B60D0">
        <w:rPr>
          <w:spacing w:val="1"/>
        </w:rPr>
        <w:t xml:space="preserve"> </w:t>
      </w:r>
      <w:r w:rsidRPr="000B60D0">
        <w:t>empresa</w:t>
      </w:r>
      <w:r w:rsidRPr="000B60D0">
        <w:rPr>
          <w:spacing w:val="1"/>
        </w:rPr>
        <w:t xml:space="preserve"> </w:t>
      </w:r>
      <w:r w:rsidRPr="000B60D0">
        <w:t>com</w:t>
      </w:r>
      <w:r w:rsidRPr="000B60D0">
        <w:rPr>
          <w:spacing w:val="-2"/>
        </w:rPr>
        <w:t xml:space="preserve"> </w:t>
      </w:r>
      <w:r w:rsidRPr="000B60D0">
        <w:t>melhor</w:t>
      </w:r>
      <w:r w:rsidRPr="000B60D0">
        <w:rPr>
          <w:spacing w:val="-1"/>
        </w:rPr>
        <w:t xml:space="preserve"> </w:t>
      </w:r>
      <w:r w:rsidRPr="000B60D0">
        <w:t>preço</w:t>
      </w:r>
      <w:r w:rsidRPr="000B60D0">
        <w:rPr>
          <w:spacing w:val="1"/>
        </w:rPr>
        <w:t xml:space="preserve"> </w:t>
      </w:r>
      <w:r w:rsidRPr="000B60D0">
        <w:t>e</w:t>
      </w:r>
      <w:r w:rsidRPr="000B60D0">
        <w:rPr>
          <w:spacing w:val="-1"/>
        </w:rPr>
        <w:t xml:space="preserve"> </w:t>
      </w:r>
      <w:r w:rsidRPr="000B60D0">
        <w:t>qualidade.</w:t>
      </w:r>
    </w:p>
    <w:p w14:paraId="4E85393C" w14:textId="77777777" w:rsidR="000B60D0" w:rsidRPr="000B60D0" w:rsidRDefault="000B60D0" w:rsidP="000B60D0">
      <w:pPr>
        <w:spacing w:line="480" w:lineRule="auto"/>
        <w:ind w:firstLine="709"/>
        <w:jc w:val="both"/>
      </w:pPr>
      <w:r w:rsidRPr="000B60D0">
        <w:t>Economia de tempo e recursos: o pregão eletrônico é um processo mais ágil e eficiente, pois não</w:t>
      </w:r>
      <w:r w:rsidRPr="000B60D0">
        <w:rPr>
          <w:spacing w:val="1"/>
        </w:rPr>
        <w:t xml:space="preserve"> </w:t>
      </w:r>
      <w:r w:rsidRPr="000B60D0">
        <w:t>há necessidade de deslocamento dos participantes e de montagem de uma estrutura física para a</w:t>
      </w:r>
      <w:r w:rsidRPr="000B60D0">
        <w:rPr>
          <w:spacing w:val="1"/>
        </w:rPr>
        <w:t xml:space="preserve"> </w:t>
      </w:r>
      <w:r w:rsidRPr="000B60D0">
        <w:t>realização</w:t>
      </w:r>
      <w:r w:rsidRPr="000B60D0">
        <w:rPr>
          <w:spacing w:val="1"/>
        </w:rPr>
        <w:t xml:space="preserve"> </w:t>
      </w:r>
      <w:r w:rsidRPr="000B60D0">
        <w:t>do</w:t>
      </w:r>
      <w:r w:rsidRPr="000B60D0">
        <w:rPr>
          <w:spacing w:val="1"/>
        </w:rPr>
        <w:t xml:space="preserve"> </w:t>
      </w:r>
      <w:r w:rsidRPr="000B60D0">
        <w:t>pregão.</w:t>
      </w:r>
      <w:r w:rsidRPr="000B60D0">
        <w:rPr>
          <w:spacing w:val="1"/>
        </w:rPr>
        <w:t xml:space="preserve"> </w:t>
      </w:r>
      <w:r w:rsidRPr="000B60D0">
        <w:t>Isso</w:t>
      </w:r>
      <w:r w:rsidRPr="000B60D0">
        <w:rPr>
          <w:spacing w:val="1"/>
        </w:rPr>
        <w:t xml:space="preserve"> </w:t>
      </w:r>
      <w:r w:rsidRPr="000B60D0">
        <w:t>resulta</w:t>
      </w:r>
      <w:r w:rsidRPr="000B60D0">
        <w:rPr>
          <w:spacing w:val="1"/>
        </w:rPr>
        <w:t xml:space="preserve"> </w:t>
      </w:r>
      <w:r w:rsidRPr="000B60D0">
        <w:t>em</w:t>
      </w:r>
      <w:r w:rsidRPr="000B60D0">
        <w:rPr>
          <w:spacing w:val="1"/>
        </w:rPr>
        <w:t xml:space="preserve"> </w:t>
      </w:r>
      <w:r w:rsidRPr="000B60D0">
        <w:t>uma</w:t>
      </w:r>
      <w:r w:rsidRPr="000B60D0">
        <w:rPr>
          <w:spacing w:val="1"/>
        </w:rPr>
        <w:t xml:space="preserve"> </w:t>
      </w:r>
      <w:r w:rsidRPr="000B60D0">
        <w:t>economia</w:t>
      </w:r>
      <w:r w:rsidRPr="000B60D0">
        <w:rPr>
          <w:spacing w:val="1"/>
        </w:rPr>
        <w:t xml:space="preserve"> </w:t>
      </w:r>
      <w:r w:rsidRPr="000B60D0">
        <w:t>de</w:t>
      </w:r>
      <w:r w:rsidRPr="000B60D0">
        <w:rPr>
          <w:spacing w:val="1"/>
        </w:rPr>
        <w:t xml:space="preserve"> </w:t>
      </w:r>
      <w:r w:rsidRPr="000B60D0">
        <w:t>tempo</w:t>
      </w:r>
      <w:r w:rsidRPr="000B60D0">
        <w:rPr>
          <w:spacing w:val="1"/>
        </w:rPr>
        <w:t xml:space="preserve"> </w:t>
      </w:r>
      <w:r w:rsidRPr="000B60D0">
        <w:t>e</w:t>
      </w:r>
      <w:r w:rsidRPr="000B60D0">
        <w:rPr>
          <w:spacing w:val="1"/>
        </w:rPr>
        <w:t xml:space="preserve"> </w:t>
      </w:r>
      <w:r w:rsidRPr="000B60D0">
        <w:t>recursos</w:t>
      </w:r>
      <w:r w:rsidRPr="000B60D0">
        <w:rPr>
          <w:spacing w:val="1"/>
        </w:rPr>
        <w:t xml:space="preserve"> </w:t>
      </w:r>
      <w:r w:rsidRPr="000B60D0">
        <w:t>para</w:t>
      </w:r>
      <w:r w:rsidRPr="000B60D0">
        <w:rPr>
          <w:spacing w:val="1"/>
        </w:rPr>
        <w:t xml:space="preserve"> </w:t>
      </w:r>
      <w:r w:rsidRPr="000B60D0">
        <w:t>a</w:t>
      </w:r>
      <w:r w:rsidRPr="000B60D0">
        <w:rPr>
          <w:spacing w:val="1"/>
        </w:rPr>
        <w:t xml:space="preserve"> </w:t>
      </w:r>
      <w:r w:rsidRPr="000B60D0">
        <w:t>empresa</w:t>
      </w:r>
      <w:r w:rsidRPr="000B60D0">
        <w:rPr>
          <w:spacing w:val="1"/>
        </w:rPr>
        <w:t xml:space="preserve"> </w:t>
      </w:r>
      <w:r w:rsidRPr="000B60D0">
        <w:t>contratante.</w:t>
      </w:r>
    </w:p>
    <w:p w14:paraId="67F1848B" w14:textId="77777777" w:rsidR="000B60D0" w:rsidRPr="000B60D0" w:rsidRDefault="000B60D0" w:rsidP="000B60D0">
      <w:pPr>
        <w:spacing w:line="480" w:lineRule="auto"/>
        <w:ind w:firstLine="709"/>
        <w:jc w:val="both"/>
      </w:pPr>
      <w:r w:rsidRPr="000B60D0">
        <w:t>Facilidade de acompanhamento: o pregão eletrônico permite que a empresa acompanhe todo o</w:t>
      </w:r>
      <w:r w:rsidRPr="000B60D0">
        <w:rPr>
          <w:spacing w:val="1"/>
        </w:rPr>
        <w:t xml:space="preserve"> </w:t>
      </w:r>
      <w:r w:rsidRPr="000B60D0">
        <w:t>processo em tempo real, desde a publicação do edital até a apresentação das</w:t>
      </w:r>
      <w:r w:rsidRPr="000B60D0">
        <w:rPr>
          <w:spacing w:val="1"/>
        </w:rPr>
        <w:t xml:space="preserve"> </w:t>
      </w:r>
      <w:r w:rsidRPr="000B60D0">
        <w:t>propostas e a</w:t>
      </w:r>
      <w:r w:rsidRPr="000B60D0">
        <w:rPr>
          <w:spacing w:val="1"/>
        </w:rPr>
        <w:t xml:space="preserve"> </w:t>
      </w:r>
      <w:r w:rsidRPr="000B60D0">
        <w:t>adjudicação.</w:t>
      </w:r>
      <w:r w:rsidRPr="000B60D0">
        <w:rPr>
          <w:spacing w:val="-2"/>
        </w:rPr>
        <w:t xml:space="preserve"> </w:t>
      </w:r>
      <w:r w:rsidRPr="000B60D0">
        <w:lastRenderedPageBreak/>
        <w:t>Isso</w:t>
      </w:r>
      <w:r w:rsidRPr="000B60D0">
        <w:rPr>
          <w:spacing w:val="-1"/>
        </w:rPr>
        <w:t xml:space="preserve"> </w:t>
      </w:r>
      <w:r w:rsidRPr="000B60D0">
        <w:t>proporciona</w:t>
      </w:r>
      <w:r w:rsidRPr="000B60D0">
        <w:rPr>
          <w:spacing w:val="-2"/>
        </w:rPr>
        <w:t xml:space="preserve"> </w:t>
      </w:r>
      <w:r w:rsidRPr="000B60D0">
        <w:t>maior</w:t>
      </w:r>
      <w:r w:rsidRPr="000B60D0">
        <w:rPr>
          <w:spacing w:val="2"/>
        </w:rPr>
        <w:t xml:space="preserve"> </w:t>
      </w:r>
      <w:r w:rsidRPr="000B60D0">
        <w:t>transparência</w:t>
      </w:r>
      <w:r w:rsidRPr="000B60D0">
        <w:rPr>
          <w:spacing w:val="1"/>
        </w:rPr>
        <w:t xml:space="preserve"> </w:t>
      </w:r>
      <w:r w:rsidRPr="000B60D0">
        <w:t>e</w:t>
      </w:r>
      <w:r w:rsidRPr="000B60D0">
        <w:rPr>
          <w:spacing w:val="-2"/>
        </w:rPr>
        <w:t xml:space="preserve"> </w:t>
      </w:r>
      <w:r w:rsidRPr="000B60D0">
        <w:t>controle</w:t>
      </w:r>
      <w:r w:rsidRPr="000B60D0">
        <w:rPr>
          <w:spacing w:val="-1"/>
        </w:rPr>
        <w:t xml:space="preserve"> </w:t>
      </w:r>
      <w:r w:rsidRPr="000B60D0">
        <w:t>sobre</w:t>
      </w:r>
      <w:r w:rsidRPr="000B60D0">
        <w:rPr>
          <w:spacing w:val="1"/>
        </w:rPr>
        <w:t xml:space="preserve"> </w:t>
      </w:r>
      <w:r w:rsidRPr="000B60D0">
        <w:t>o</w:t>
      </w:r>
      <w:r w:rsidRPr="000B60D0">
        <w:rPr>
          <w:spacing w:val="-2"/>
        </w:rPr>
        <w:t xml:space="preserve"> </w:t>
      </w:r>
      <w:r w:rsidRPr="000B60D0">
        <w:t>processo.</w:t>
      </w:r>
    </w:p>
    <w:p w14:paraId="3776A8DB" w14:textId="77777777" w:rsidR="000B60D0" w:rsidRPr="000B60D0" w:rsidRDefault="000B60D0" w:rsidP="000B60D0">
      <w:pPr>
        <w:spacing w:line="480" w:lineRule="auto"/>
        <w:ind w:firstLine="709"/>
        <w:jc w:val="both"/>
      </w:pPr>
      <w:r w:rsidRPr="000B60D0">
        <w:t>Redução de erros: o pregão eletrônico é um processo automatizado, que reduz a possibilidade de</w:t>
      </w:r>
      <w:r w:rsidRPr="000B60D0">
        <w:rPr>
          <w:spacing w:val="1"/>
        </w:rPr>
        <w:t xml:space="preserve"> </w:t>
      </w:r>
      <w:r w:rsidRPr="000B60D0">
        <w:t>erros humanos na elaboração dos documentos e na avaliação das propostas. Isso garante maior</w:t>
      </w:r>
      <w:r w:rsidRPr="000B60D0">
        <w:rPr>
          <w:spacing w:val="1"/>
        </w:rPr>
        <w:t xml:space="preserve"> </w:t>
      </w:r>
      <w:r w:rsidRPr="000B60D0">
        <w:t>precisão e</w:t>
      </w:r>
      <w:r w:rsidRPr="000B60D0">
        <w:rPr>
          <w:spacing w:val="-1"/>
        </w:rPr>
        <w:t xml:space="preserve"> </w:t>
      </w:r>
      <w:r w:rsidRPr="000B60D0">
        <w:t>segurança</w:t>
      </w:r>
      <w:r w:rsidRPr="000B60D0">
        <w:rPr>
          <w:spacing w:val="-1"/>
        </w:rPr>
        <w:t xml:space="preserve"> </w:t>
      </w:r>
      <w:r w:rsidRPr="000B60D0">
        <w:t>para</w:t>
      </w:r>
      <w:r w:rsidRPr="000B60D0">
        <w:rPr>
          <w:spacing w:val="2"/>
        </w:rPr>
        <w:t xml:space="preserve"> </w:t>
      </w:r>
      <w:r w:rsidRPr="000B60D0">
        <w:t>a</w:t>
      </w:r>
      <w:r w:rsidRPr="000B60D0">
        <w:rPr>
          <w:spacing w:val="-1"/>
        </w:rPr>
        <w:t xml:space="preserve"> </w:t>
      </w:r>
      <w:r w:rsidRPr="000B60D0">
        <w:t>empresa</w:t>
      </w:r>
      <w:r w:rsidRPr="000B60D0">
        <w:rPr>
          <w:spacing w:val="-1"/>
        </w:rPr>
        <w:t xml:space="preserve"> </w:t>
      </w:r>
      <w:r w:rsidRPr="000B60D0">
        <w:t>contratante.</w:t>
      </w:r>
    </w:p>
    <w:p w14:paraId="5E38A3A9" w14:textId="77777777" w:rsidR="000B60D0" w:rsidRPr="000B60D0" w:rsidRDefault="000B60D0" w:rsidP="000B60D0">
      <w:pPr>
        <w:spacing w:line="480" w:lineRule="auto"/>
        <w:ind w:firstLine="709"/>
        <w:jc w:val="both"/>
      </w:pPr>
      <w:r w:rsidRPr="000B60D0">
        <w:t>Flexibilidade: o pregão eletrônico oferece maior flexibilidade para a empresa contratante, pois</w:t>
      </w:r>
      <w:r w:rsidRPr="000B60D0">
        <w:rPr>
          <w:spacing w:val="1"/>
        </w:rPr>
        <w:t xml:space="preserve"> </w:t>
      </w:r>
      <w:r w:rsidRPr="000B60D0">
        <w:t>permite</w:t>
      </w:r>
      <w:r w:rsidRPr="000B60D0">
        <w:rPr>
          <w:spacing w:val="-3"/>
        </w:rPr>
        <w:t xml:space="preserve"> </w:t>
      </w:r>
      <w:r w:rsidRPr="000B60D0">
        <w:t>a realização do processo</w:t>
      </w:r>
      <w:r w:rsidRPr="000B60D0">
        <w:rPr>
          <w:spacing w:val="-3"/>
        </w:rPr>
        <w:t xml:space="preserve"> </w:t>
      </w:r>
      <w:r w:rsidRPr="000B60D0">
        <w:t>em</w:t>
      </w:r>
      <w:r w:rsidRPr="000B60D0">
        <w:rPr>
          <w:spacing w:val="1"/>
        </w:rPr>
        <w:t xml:space="preserve"> </w:t>
      </w:r>
      <w:r w:rsidRPr="000B60D0">
        <w:t>qualquer</w:t>
      </w:r>
      <w:r w:rsidRPr="000B60D0">
        <w:rPr>
          <w:spacing w:val="1"/>
        </w:rPr>
        <w:t xml:space="preserve"> </w:t>
      </w:r>
      <w:r w:rsidRPr="000B60D0">
        <w:t>horário e</w:t>
      </w:r>
      <w:r w:rsidRPr="000B60D0">
        <w:rPr>
          <w:spacing w:val="-3"/>
        </w:rPr>
        <w:t xml:space="preserve"> </w:t>
      </w:r>
      <w:r w:rsidRPr="000B60D0">
        <w:t>em qualquer</w:t>
      </w:r>
      <w:r w:rsidRPr="000B60D0">
        <w:rPr>
          <w:spacing w:val="-2"/>
        </w:rPr>
        <w:t xml:space="preserve"> </w:t>
      </w:r>
      <w:r w:rsidRPr="000B60D0">
        <w:t>lugar</w:t>
      </w:r>
      <w:r w:rsidRPr="000B60D0">
        <w:rPr>
          <w:spacing w:val="-2"/>
        </w:rPr>
        <w:t xml:space="preserve"> </w:t>
      </w:r>
      <w:r w:rsidRPr="000B60D0">
        <w:t>com</w:t>
      </w:r>
      <w:r w:rsidRPr="000B60D0">
        <w:rPr>
          <w:spacing w:val="-3"/>
        </w:rPr>
        <w:t xml:space="preserve"> </w:t>
      </w:r>
      <w:r w:rsidRPr="000B60D0">
        <w:t>acesso</w:t>
      </w:r>
      <w:r w:rsidRPr="000B60D0">
        <w:rPr>
          <w:spacing w:val="-2"/>
        </w:rPr>
        <w:t xml:space="preserve"> </w:t>
      </w:r>
      <w:r w:rsidRPr="000B60D0">
        <w:t>à</w:t>
      </w:r>
      <w:r w:rsidRPr="000B60D0">
        <w:rPr>
          <w:spacing w:val="-1"/>
        </w:rPr>
        <w:t xml:space="preserve"> </w:t>
      </w:r>
      <w:r w:rsidRPr="000B60D0">
        <w:t>internet.</w:t>
      </w:r>
    </w:p>
    <w:p w14:paraId="3DEB7CE3" w14:textId="77777777" w:rsidR="000B60D0" w:rsidRPr="000B60D0" w:rsidRDefault="000B60D0" w:rsidP="000B60D0">
      <w:pPr>
        <w:spacing w:line="480" w:lineRule="auto"/>
        <w:jc w:val="both"/>
        <w:rPr>
          <w:b/>
          <w:bCs/>
        </w:rPr>
      </w:pPr>
      <w:r w:rsidRPr="000B60D0">
        <w:rPr>
          <w:b/>
          <w:bCs/>
        </w:rPr>
        <w:t>19 - CRITÉRIO DE JULGAMENTO</w:t>
      </w:r>
    </w:p>
    <w:p w14:paraId="0E22D8ED" w14:textId="77777777" w:rsidR="000B60D0" w:rsidRPr="000B60D0" w:rsidRDefault="000B60D0" w:rsidP="000B60D0">
      <w:pPr>
        <w:spacing w:line="480" w:lineRule="auto"/>
        <w:jc w:val="both"/>
      </w:pPr>
      <w:r w:rsidRPr="000B60D0">
        <w:t xml:space="preserve"> Menor Preço.</w:t>
      </w:r>
    </w:p>
    <w:p w14:paraId="69E8A202" w14:textId="77777777" w:rsidR="000B60D0" w:rsidRPr="000B60D0" w:rsidRDefault="000B60D0" w:rsidP="000B60D0">
      <w:pPr>
        <w:spacing w:line="480" w:lineRule="auto"/>
        <w:jc w:val="both"/>
        <w:rPr>
          <w:b/>
          <w:bCs/>
        </w:rPr>
      </w:pPr>
      <w:r w:rsidRPr="000B60D0">
        <w:rPr>
          <w:b/>
          <w:bCs/>
        </w:rPr>
        <w:t>20 - JUSTIFICATIVA PARA JULGAMENTO</w:t>
      </w:r>
    </w:p>
    <w:p w14:paraId="1C9C237C" w14:textId="77777777" w:rsidR="000B60D0" w:rsidRPr="000B60D0" w:rsidRDefault="000B60D0" w:rsidP="000B60D0">
      <w:pPr>
        <w:spacing w:line="480" w:lineRule="auto"/>
        <w:ind w:firstLine="709"/>
        <w:jc w:val="both"/>
      </w:pPr>
      <w:r w:rsidRPr="000B60D0">
        <w:t>O critério de julgamento "Menor Preço" foi escolhido com o objetivo de obter a melhor relação custo-benefício para a aquisição dos serviços de monitoramento por câmeras, a decisão se baseia nos seguintes fundamentos:</w:t>
      </w:r>
    </w:p>
    <w:p w14:paraId="2D0A1015" w14:textId="77777777" w:rsidR="000B60D0" w:rsidRPr="000B60D0" w:rsidRDefault="000B60D0" w:rsidP="000B60D0">
      <w:pPr>
        <w:spacing w:line="480" w:lineRule="auto"/>
        <w:ind w:firstLine="709"/>
        <w:jc w:val="both"/>
      </w:pPr>
      <w:r w:rsidRPr="000B60D0">
        <w:rPr>
          <w:b/>
        </w:rPr>
        <w:t>Economicidade</w:t>
      </w:r>
      <w:r w:rsidRPr="000B60D0">
        <w:t>: O critério de menor preço visa garantir a utilização eficiente dos recursos públicos, buscando a opção mais vantajosa financeiramente para a administração pública, ao selecionar a proposta de menor valor financeiro, busca-se maximizar a economia para o órgão licitante.</w:t>
      </w:r>
    </w:p>
    <w:p w14:paraId="7617CCC4" w14:textId="77777777" w:rsidR="000B60D0" w:rsidRPr="000B60D0" w:rsidRDefault="000B60D0" w:rsidP="000B60D0">
      <w:pPr>
        <w:spacing w:line="480" w:lineRule="auto"/>
        <w:ind w:firstLine="709"/>
        <w:jc w:val="both"/>
      </w:pPr>
      <w:r w:rsidRPr="000B60D0">
        <w:rPr>
          <w:b/>
        </w:rPr>
        <w:t>Concorrência:</w:t>
      </w:r>
      <w:r w:rsidRPr="000B60D0">
        <w:t xml:space="preserve"> O critério de menor preço incentiva a ampla participação de fornecedores no processo licitatório, uma vez que é um critério objetivo e transparente. Isso contribui para promover a concorrência saudável e assegurar uma maior diversidade de propostas, fomentando a competitividade entre os fornecedores.</w:t>
      </w:r>
    </w:p>
    <w:p w14:paraId="0A1784ED" w14:textId="77777777" w:rsidR="000B60D0" w:rsidRPr="000B60D0" w:rsidRDefault="000B60D0" w:rsidP="000B60D0">
      <w:pPr>
        <w:spacing w:line="480" w:lineRule="auto"/>
        <w:ind w:firstLine="709"/>
        <w:jc w:val="both"/>
      </w:pPr>
      <w:r w:rsidRPr="000B60D0">
        <w:rPr>
          <w:b/>
        </w:rPr>
        <w:t>Cumprimento das especificações técnicas</w:t>
      </w:r>
      <w:r w:rsidRPr="000B60D0">
        <w:t>: Ao adotar o critério de menor preço, é fundamental garantir que todas as propostas estejam em conformidade com as especificações e requisitos técnicos estabelecidos no edital. Dessa forma, além do preço competitivo, assegura-se a qualidade e a adequação das películas refletivas fornecidas.</w:t>
      </w:r>
    </w:p>
    <w:p w14:paraId="4353262E" w14:textId="77777777" w:rsidR="000B60D0" w:rsidRPr="000B60D0" w:rsidRDefault="000B60D0" w:rsidP="000B60D0">
      <w:pPr>
        <w:spacing w:line="480" w:lineRule="auto"/>
        <w:ind w:firstLine="709"/>
        <w:jc w:val="both"/>
      </w:pPr>
      <w:r w:rsidRPr="000B60D0">
        <w:rPr>
          <w:b/>
          <w:bCs/>
        </w:rPr>
        <w:t>Igualdade de tratamento</w:t>
      </w:r>
      <w:r w:rsidRPr="000B60D0">
        <w:t>: O critério de menor preço garante que todas as empresas participantes sejam tratadas de forma igualitária, pois a seleção se baseia unicamente no valor financeiro apresentado. Isso promove a imparcialidade e a transparência no processo licitatório.</w:t>
      </w:r>
    </w:p>
    <w:p w14:paraId="67EC8162" w14:textId="77777777" w:rsidR="000B60D0" w:rsidRPr="000B60D0" w:rsidRDefault="000B60D0" w:rsidP="000B60D0">
      <w:pPr>
        <w:spacing w:line="480" w:lineRule="auto"/>
        <w:jc w:val="both"/>
      </w:pPr>
      <w:r w:rsidRPr="000B60D0">
        <w:rPr>
          <w:bCs/>
        </w:rPr>
        <w:tab/>
      </w:r>
      <w:r w:rsidRPr="000B60D0">
        <w:rPr>
          <w:b/>
        </w:rPr>
        <w:t>Responsabilidade fiscal:</w:t>
      </w:r>
      <w:r w:rsidRPr="000B60D0">
        <w:t xml:space="preserve"> A escolha do critério de menor preço está alinhada com a responsabilidade fiscal, buscando a melhor utilização dos recursos públicos e evitando gastos excessivos. </w:t>
      </w:r>
      <w:r w:rsidRPr="000B60D0">
        <w:lastRenderedPageBreak/>
        <w:t>Essa medida contribui para o equilíbrio das contas públicas e a eficiência na gestão dos recursos do órgão licitante.</w:t>
      </w:r>
    </w:p>
    <w:p w14:paraId="772C8229" w14:textId="77777777" w:rsidR="000B60D0" w:rsidRPr="000B60D0" w:rsidRDefault="000B60D0" w:rsidP="000B60D0">
      <w:pPr>
        <w:spacing w:line="480" w:lineRule="auto"/>
        <w:ind w:firstLine="709"/>
        <w:jc w:val="both"/>
      </w:pPr>
      <w:r w:rsidRPr="000B60D0">
        <w:t>Portanto, a adoção do critério de menor preço justifica-se pela busca de economia, ampla participação dos fornecedores, cumprimento das especificações técnicas, igualdade de tratamento e responsabilidade fiscal.</w:t>
      </w:r>
    </w:p>
    <w:p w14:paraId="018A5EE0" w14:textId="77777777" w:rsidR="000B60D0" w:rsidRPr="000B60D0" w:rsidRDefault="000B60D0" w:rsidP="000B60D0">
      <w:pPr>
        <w:spacing w:line="480" w:lineRule="auto"/>
        <w:jc w:val="both"/>
      </w:pPr>
      <w:r w:rsidRPr="000B60D0">
        <w:rPr>
          <w:b/>
          <w:bCs/>
        </w:rPr>
        <w:t>21 - REGIME DE EXECUÇÃO</w:t>
      </w:r>
      <w:r w:rsidRPr="000B60D0">
        <w:t>:</w:t>
      </w:r>
    </w:p>
    <w:p w14:paraId="34667425" w14:textId="77777777" w:rsidR="000B60D0" w:rsidRPr="000B60D0" w:rsidRDefault="000B60D0" w:rsidP="000B60D0">
      <w:pPr>
        <w:spacing w:line="480" w:lineRule="auto"/>
        <w:ind w:firstLine="709"/>
        <w:jc w:val="both"/>
      </w:pPr>
      <w:r w:rsidRPr="000B60D0">
        <w:t>Contrato, pois a modalidade de contrato é a mais indicada visto sabermos exatamente a quantidade e tipos de prestação de serviços a serem contratados no edital. Isso permite que a administração pública contrate os serviços conforme a demanda real, liquida e certa, o que é especialmente útil quando os serviços envolvem nuances e especificações tecnológicas permitindo, inclusive, cláusulas de garantias e obrigações de modo que eventuais inovações ou imprevistos possam ser alterados ou corrigidos sem ônus adicionais para a CONTRATANTE.</w:t>
      </w:r>
    </w:p>
    <w:p w14:paraId="59826ED5" w14:textId="77777777" w:rsidR="000B60D0" w:rsidRPr="000B60D0" w:rsidRDefault="000B60D0" w:rsidP="000B60D0">
      <w:pPr>
        <w:spacing w:line="480" w:lineRule="auto"/>
        <w:jc w:val="both"/>
        <w:rPr>
          <w:b/>
          <w:bCs/>
        </w:rPr>
      </w:pPr>
      <w:r w:rsidRPr="000B60D0">
        <w:rPr>
          <w:b/>
          <w:bCs/>
        </w:rPr>
        <w:t>22 - VIGÊNCIA</w:t>
      </w:r>
    </w:p>
    <w:p w14:paraId="7BE2B9FA" w14:textId="77777777" w:rsidR="000B60D0" w:rsidRPr="000B60D0" w:rsidRDefault="000B60D0" w:rsidP="000B60D0">
      <w:pPr>
        <w:spacing w:line="480" w:lineRule="auto"/>
        <w:jc w:val="both"/>
      </w:pPr>
      <w:r w:rsidRPr="000B60D0">
        <w:t>Será de 12 (doze) meses, podendo ser prorrogados por iniciativa da CONTRATANTE.</w:t>
      </w:r>
    </w:p>
    <w:p w14:paraId="4405B730" w14:textId="77777777" w:rsidR="000B60D0" w:rsidRPr="000B60D0" w:rsidRDefault="000B60D0" w:rsidP="000B60D0">
      <w:pPr>
        <w:spacing w:line="480" w:lineRule="auto"/>
        <w:jc w:val="both"/>
        <w:rPr>
          <w:b/>
          <w:bCs/>
        </w:rPr>
      </w:pPr>
      <w:r w:rsidRPr="000B60D0">
        <w:rPr>
          <w:b/>
          <w:bCs/>
        </w:rPr>
        <w:t>23 - CLASSIFICAÇÃO</w:t>
      </w:r>
    </w:p>
    <w:p w14:paraId="2A518095" w14:textId="77777777" w:rsidR="000B60D0" w:rsidRPr="000B60D0" w:rsidRDefault="000B60D0" w:rsidP="000B60D0">
      <w:pPr>
        <w:spacing w:line="480" w:lineRule="auto"/>
        <w:jc w:val="both"/>
      </w:pPr>
      <w:r w:rsidRPr="000B60D0">
        <w:t>Global.</w:t>
      </w:r>
    </w:p>
    <w:p w14:paraId="13BEAD4C" w14:textId="77777777" w:rsidR="000B60D0" w:rsidRPr="000B60D0" w:rsidRDefault="000B60D0" w:rsidP="000B60D0">
      <w:pPr>
        <w:spacing w:line="480" w:lineRule="auto"/>
        <w:ind w:firstLine="709"/>
        <w:jc w:val="both"/>
      </w:pPr>
      <w:r w:rsidRPr="000B60D0">
        <w:t>Optar por uma única empresa para realizar todos os serviços é medida necessária e simplifica consideravelmente a gestão do contrato visto que, quaisquer não conformidades operacionais poderão ser cobradas de apenas um prestador, evitando-se a transferência de responsabilidades de um para outro, muitas vezes, numa demanda longa e prejudicial à resolução do problema. Assim a administração pública terá um único ponto de contato para supervisionar e coordenar todas as ações.</w:t>
      </w:r>
    </w:p>
    <w:p w14:paraId="150AF5EF" w14:textId="77777777" w:rsidR="000B60D0" w:rsidRPr="000B60D0" w:rsidRDefault="000B60D0" w:rsidP="000B60D0">
      <w:pPr>
        <w:spacing w:line="480" w:lineRule="auto"/>
        <w:jc w:val="both"/>
        <w:rPr>
          <w:b/>
          <w:bCs/>
        </w:rPr>
      </w:pPr>
      <w:r w:rsidRPr="000B60D0">
        <w:rPr>
          <w:b/>
          <w:bCs/>
        </w:rPr>
        <w:t>24 - ESPÉCIE DE DESPESA</w:t>
      </w:r>
    </w:p>
    <w:p w14:paraId="60898393" w14:textId="77777777" w:rsidR="000B60D0" w:rsidRPr="000B60D0" w:rsidRDefault="000B60D0" w:rsidP="000B60D0">
      <w:pPr>
        <w:spacing w:line="480" w:lineRule="auto"/>
        <w:ind w:firstLine="709"/>
        <w:jc w:val="both"/>
        <w:rPr>
          <w:bCs/>
        </w:rPr>
      </w:pPr>
      <w:r w:rsidRPr="000B60D0">
        <w:rPr>
          <w:bCs/>
        </w:rPr>
        <w:t>Quanto à espécie da despesa, indicar uma das espécies/situações abaixo:</w:t>
      </w:r>
    </w:p>
    <w:p w14:paraId="16898F9F" w14:textId="77777777" w:rsidR="000B60D0" w:rsidRPr="000B60D0" w:rsidRDefault="000B60D0" w:rsidP="000B60D0">
      <w:pPr>
        <w:spacing w:line="480" w:lineRule="auto"/>
        <w:ind w:firstLine="709"/>
        <w:jc w:val="both"/>
      </w:pPr>
      <w:r w:rsidRPr="000B60D0">
        <w:t>(X) Contratação não altera as ações governamentais que acarretem aumento de despesa, nem a despesa corrente continuada.</w:t>
      </w:r>
    </w:p>
    <w:p w14:paraId="36578BD9" w14:textId="77777777" w:rsidR="000B60D0" w:rsidRPr="000B60D0" w:rsidRDefault="000B60D0" w:rsidP="000B60D0">
      <w:pPr>
        <w:spacing w:line="480" w:lineRule="auto"/>
        <w:ind w:firstLine="709"/>
        <w:jc w:val="both"/>
      </w:pPr>
      <w:r w:rsidRPr="000B60D0">
        <w:t>( ) Contratação altera as ações governamentais que acarretem aumento de despesas.</w:t>
      </w:r>
    </w:p>
    <w:p w14:paraId="579CC970" w14:textId="77777777" w:rsidR="000B60D0" w:rsidRPr="000B60D0" w:rsidRDefault="000B60D0" w:rsidP="000B60D0">
      <w:pPr>
        <w:spacing w:line="480" w:lineRule="auto"/>
        <w:ind w:firstLine="709"/>
        <w:jc w:val="both"/>
      </w:pPr>
      <w:r w:rsidRPr="000B60D0">
        <w:t>( ) Despesa corrente de caráter continuado não previsto na Lei Orçamentária Anual (LOA).</w:t>
      </w:r>
    </w:p>
    <w:p w14:paraId="34E8C413" w14:textId="77777777" w:rsidR="000B60D0" w:rsidRPr="000B60D0" w:rsidRDefault="000B60D0" w:rsidP="000B60D0">
      <w:pPr>
        <w:spacing w:line="480" w:lineRule="auto"/>
        <w:ind w:firstLine="709"/>
        <w:jc w:val="both"/>
        <w:rPr>
          <w:bCs/>
        </w:rPr>
      </w:pPr>
      <w:r w:rsidRPr="000B60D0">
        <w:rPr>
          <w:bCs/>
        </w:rPr>
        <w:t xml:space="preserve">Se a contratação alterar as ações ou for despesa de caráter continuado não previsto na LOA, </w:t>
      </w:r>
      <w:r w:rsidRPr="000B60D0">
        <w:rPr>
          <w:bCs/>
        </w:rPr>
        <w:lastRenderedPageBreak/>
        <w:t>responder SIM ou NÃO aos quesitos:</w:t>
      </w:r>
    </w:p>
    <w:p w14:paraId="60B6E671" w14:textId="77777777" w:rsidR="000B60D0" w:rsidRPr="000B60D0" w:rsidRDefault="000B60D0" w:rsidP="000B60D0">
      <w:pPr>
        <w:spacing w:line="480" w:lineRule="auto"/>
        <w:ind w:firstLine="709"/>
        <w:jc w:val="both"/>
      </w:pPr>
      <w:r w:rsidRPr="000B60D0">
        <w:t>Há estimativa trienal de impacto? R: (  ) Sim (X) Não</w:t>
      </w:r>
    </w:p>
    <w:p w14:paraId="63B35936" w14:textId="77777777" w:rsidR="000B60D0" w:rsidRPr="000B60D0" w:rsidRDefault="000B60D0" w:rsidP="000B60D0">
      <w:pPr>
        <w:spacing w:line="480" w:lineRule="auto"/>
        <w:ind w:firstLine="709"/>
        <w:jc w:val="both"/>
      </w:pPr>
      <w:r w:rsidRPr="000B60D0">
        <w:t>Há declaração de adequação ao planejamento? R: (  ) Sim (X) Não</w:t>
      </w:r>
    </w:p>
    <w:p w14:paraId="7272567D" w14:textId="77777777" w:rsidR="000B60D0" w:rsidRPr="000B60D0" w:rsidRDefault="000B60D0" w:rsidP="000B60D0">
      <w:pPr>
        <w:spacing w:line="480" w:lineRule="auto"/>
        <w:ind w:firstLine="709"/>
        <w:jc w:val="both"/>
      </w:pPr>
      <w:r w:rsidRPr="000B60D0">
        <w:t>Há comprovação que a despesa não afetará as metas e resultados fiscais? R: (  ) Sim (X) Não</w:t>
      </w:r>
    </w:p>
    <w:p w14:paraId="276CEC80" w14:textId="77777777" w:rsidR="000B60D0" w:rsidRPr="000B60D0" w:rsidRDefault="000B60D0" w:rsidP="000B60D0">
      <w:pPr>
        <w:spacing w:line="480" w:lineRule="auto"/>
        <w:ind w:firstLine="709"/>
        <w:jc w:val="both"/>
      </w:pPr>
      <w:r w:rsidRPr="000B60D0">
        <w:t>Há documentos das medidas de compensação? R: (  ) Sim (X) Não</w:t>
      </w:r>
    </w:p>
    <w:p w14:paraId="18B9C457" w14:textId="77777777" w:rsidR="000B60D0" w:rsidRPr="000B60D0" w:rsidRDefault="000B60D0" w:rsidP="000B60D0">
      <w:pPr>
        <w:spacing w:line="480" w:lineRule="auto"/>
        <w:ind w:firstLine="709"/>
        <w:jc w:val="both"/>
      </w:pPr>
      <w:r w:rsidRPr="000B60D0">
        <w:t>Há previsão de despesa obrigatória de caráter continuado? R: (  ) Sim (X) Não</w:t>
      </w:r>
    </w:p>
    <w:p w14:paraId="29AE0F47" w14:textId="77777777" w:rsidR="000B60D0" w:rsidRPr="000B60D0" w:rsidRDefault="000B60D0" w:rsidP="000B60D0">
      <w:pPr>
        <w:spacing w:line="480" w:lineRule="auto"/>
        <w:ind w:firstLine="709"/>
        <w:jc w:val="both"/>
        <w:rPr>
          <w:bCs/>
        </w:rPr>
      </w:pPr>
      <w:r w:rsidRPr="000B60D0">
        <w:rPr>
          <w:bCs/>
        </w:rPr>
        <w:t>Em casos de obras e serviços de engenharia, responder SIM ou NÃO ou ainda NÃO SE APLICA aos quesitos:</w:t>
      </w:r>
    </w:p>
    <w:p w14:paraId="158CF02F" w14:textId="77777777" w:rsidR="000B60D0" w:rsidRPr="000B60D0" w:rsidRDefault="000B60D0" w:rsidP="000B60D0">
      <w:pPr>
        <w:spacing w:line="480" w:lineRule="auto"/>
        <w:ind w:firstLine="709"/>
        <w:jc w:val="both"/>
      </w:pPr>
      <w:r w:rsidRPr="000B60D0">
        <w:t>Existe preposto na obra? R: ( ) Sim ( ) Não (X) Não se aplica</w:t>
      </w:r>
    </w:p>
    <w:p w14:paraId="5AE7094C" w14:textId="77777777" w:rsidR="000B60D0" w:rsidRPr="000B60D0" w:rsidRDefault="000B60D0" w:rsidP="000B60D0">
      <w:pPr>
        <w:spacing w:line="480" w:lineRule="auto"/>
        <w:ind w:firstLine="709"/>
        <w:jc w:val="both"/>
      </w:pPr>
      <w:r w:rsidRPr="000B60D0">
        <w:t>Existe alvará da obra? R: ( ) Sim ( ) Não (X) Não se aplica</w:t>
      </w:r>
    </w:p>
    <w:p w14:paraId="6C5C9AB9" w14:textId="77777777" w:rsidR="000B60D0" w:rsidRPr="000B60D0" w:rsidRDefault="000B60D0" w:rsidP="000B60D0">
      <w:pPr>
        <w:spacing w:line="480" w:lineRule="auto"/>
        <w:ind w:firstLine="709"/>
        <w:jc w:val="both"/>
      </w:pPr>
      <w:r w:rsidRPr="000B60D0">
        <w:t>Existe Projeto básico padronizado? R: ( ) Sim ( ) Não (X) Não se aplica</w:t>
      </w:r>
    </w:p>
    <w:p w14:paraId="37A89D8C" w14:textId="77777777" w:rsidR="000B60D0" w:rsidRPr="000B60D0" w:rsidRDefault="000B60D0" w:rsidP="000B60D0">
      <w:pPr>
        <w:spacing w:line="480" w:lineRule="auto"/>
        <w:ind w:firstLine="709"/>
        <w:jc w:val="both"/>
      </w:pPr>
      <w:r w:rsidRPr="000B60D0">
        <w:t>Existe relatório de impacto ambiental? R: ( ) Sim ( ) Não (X) Não se aplica</w:t>
      </w:r>
    </w:p>
    <w:p w14:paraId="5AB0E4E4" w14:textId="77777777" w:rsidR="000B60D0" w:rsidRPr="000B60D0" w:rsidRDefault="000B60D0" w:rsidP="000B60D0">
      <w:pPr>
        <w:spacing w:line="480" w:lineRule="auto"/>
        <w:ind w:firstLine="709"/>
        <w:jc w:val="both"/>
      </w:pPr>
      <w:r w:rsidRPr="000B60D0">
        <w:t>Atende às exigências de acessibilidade? R: ( ) Sim ( ) Não (X) Não se aplica</w:t>
      </w:r>
    </w:p>
    <w:p w14:paraId="4F49E149" w14:textId="77777777" w:rsidR="000B60D0" w:rsidRPr="000B60D0" w:rsidRDefault="000B60D0" w:rsidP="000B60D0">
      <w:pPr>
        <w:spacing w:line="480" w:lineRule="auto"/>
        <w:ind w:firstLine="709"/>
        <w:jc w:val="both"/>
      </w:pPr>
      <w:r w:rsidRPr="000B60D0">
        <w:t>Existe Atestado de Responsabilidade Técnica do Projeto? R: ( ) Sim ( ) Não (X ) Não se aplica</w:t>
      </w:r>
    </w:p>
    <w:p w14:paraId="60547AEB" w14:textId="77777777" w:rsidR="000B60D0" w:rsidRPr="000B60D0" w:rsidRDefault="000B60D0" w:rsidP="000B60D0">
      <w:pPr>
        <w:spacing w:line="480" w:lineRule="auto"/>
        <w:ind w:firstLine="709"/>
        <w:jc w:val="both"/>
      </w:pPr>
      <w:r w:rsidRPr="000B60D0">
        <w:t>Existe levantamento das condições físicas das áreas? R: (  ) Sim ( ) Não (X ) Não se aplica</w:t>
      </w:r>
    </w:p>
    <w:p w14:paraId="23FC7B90" w14:textId="77777777" w:rsidR="000B60D0" w:rsidRPr="000B60D0" w:rsidRDefault="000B60D0" w:rsidP="000B60D0">
      <w:pPr>
        <w:spacing w:line="480" w:lineRule="auto"/>
        <w:ind w:firstLine="709"/>
        <w:jc w:val="both"/>
      </w:pPr>
      <w:r w:rsidRPr="000B60D0">
        <w:t>Critérios técnicos do projeto básico? R: ( ) Sim ( ) Não (X) Não se aplica</w:t>
      </w:r>
    </w:p>
    <w:p w14:paraId="281D1643" w14:textId="77777777" w:rsidR="000B60D0" w:rsidRPr="000B60D0" w:rsidRDefault="000B60D0" w:rsidP="000B60D0">
      <w:pPr>
        <w:spacing w:line="480" w:lineRule="auto"/>
        <w:jc w:val="both"/>
        <w:rPr>
          <w:b/>
          <w:bCs/>
        </w:rPr>
      </w:pPr>
      <w:r w:rsidRPr="000B60D0">
        <w:rPr>
          <w:b/>
          <w:bCs/>
        </w:rPr>
        <w:t>25 - DOTAÇÃO ORÇAMENTÁRIA</w:t>
      </w:r>
    </w:p>
    <w:p w14:paraId="7EEBBEBC" w14:textId="77777777" w:rsidR="000B60D0" w:rsidRPr="000B60D0" w:rsidRDefault="000B60D0" w:rsidP="000B60D0">
      <w:pPr>
        <w:spacing w:line="480" w:lineRule="auto"/>
        <w:ind w:firstLine="709"/>
        <w:jc w:val="both"/>
        <w:rPr>
          <w:bCs/>
          <w:color w:val="FF0000"/>
          <w:u w:val="single"/>
        </w:rPr>
      </w:pPr>
      <w:r w:rsidRPr="000B60D0">
        <w:t>As despesas decorrentes da aplicação da presente, ocorrerá de acordo com a utilização de Recursos de Prestações Pecuniárias disponibilizadas pelo Poder Judiciário da Comarca de Ibiúna, Processo Digital 1002091-46.2024.8.26.0238, no valor de R$ 400.300,00 (Quatrocentos Mil e Trezentos Reais).</w:t>
      </w:r>
    </w:p>
    <w:p w14:paraId="35012D8E" w14:textId="77777777" w:rsidR="000B60D0" w:rsidRPr="000B60D0" w:rsidRDefault="000B60D0" w:rsidP="000B60D0">
      <w:pPr>
        <w:spacing w:line="480" w:lineRule="auto"/>
        <w:jc w:val="both"/>
        <w:rPr>
          <w:b/>
          <w:bCs/>
        </w:rPr>
      </w:pPr>
      <w:r w:rsidRPr="000B60D0">
        <w:rPr>
          <w:b/>
          <w:bCs/>
        </w:rPr>
        <w:t>26 - SIGILO DAS INFORMAÇÕES</w:t>
      </w:r>
    </w:p>
    <w:p w14:paraId="093D72C9" w14:textId="77777777" w:rsidR="000B60D0" w:rsidRPr="000B60D0" w:rsidRDefault="000B60D0" w:rsidP="000B60D0">
      <w:pPr>
        <w:spacing w:line="480" w:lineRule="auto"/>
        <w:ind w:firstLine="709"/>
        <w:jc w:val="both"/>
      </w:pPr>
      <w:r w:rsidRPr="000B60D0">
        <w:t>A CONTRATADA deverá correlacionar com a Lei de proteção de dados (LGPD) e a Lei de Cadeia de Custódia. Se comprometer a manter o mais absoluto sigilo sobre quaisquer dados, informações, documentos que a ela venham a ser confiados ou que venha a ter acesso em razão da prestação dos serviços, mediante instrumento formal assinado por cada um de seus funcionários, responsabilizando-se civil e criminalmente por possíveis vazamentos de informações.</w:t>
      </w:r>
    </w:p>
    <w:p w14:paraId="15694677" w14:textId="77777777" w:rsidR="000B60D0" w:rsidRPr="000B60D0" w:rsidRDefault="000B60D0" w:rsidP="000B60D0">
      <w:pPr>
        <w:spacing w:line="480" w:lineRule="auto"/>
        <w:ind w:firstLine="709"/>
        <w:jc w:val="both"/>
      </w:pPr>
      <w:r w:rsidRPr="000B60D0">
        <w:t xml:space="preserve">A Prefeitura será a única detentora da propriedade intelectual e física das informações, </w:t>
      </w:r>
      <w:r w:rsidRPr="000B60D0">
        <w:lastRenderedPageBreak/>
        <w:t>documentos e dados produzidos pela CONTRATADA a partir da execução destes serviços.</w:t>
      </w:r>
    </w:p>
    <w:p w14:paraId="02C0F49D" w14:textId="77777777" w:rsidR="000B60D0" w:rsidRPr="000B60D0" w:rsidRDefault="000B60D0" w:rsidP="000B60D0">
      <w:pPr>
        <w:spacing w:line="480" w:lineRule="auto"/>
        <w:ind w:firstLine="709"/>
        <w:jc w:val="both"/>
      </w:pPr>
      <w:r w:rsidRPr="000B60D0">
        <w:t>1 - Nenhuma</w:t>
      </w:r>
      <w:r w:rsidRPr="000B60D0">
        <w:rPr>
          <w:spacing w:val="1"/>
        </w:rPr>
        <w:t xml:space="preserve"> </w:t>
      </w:r>
      <w:r w:rsidRPr="000B60D0">
        <w:t>parte</w:t>
      </w:r>
      <w:r w:rsidRPr="000B60D0">
        <w:rPr>
          <w:spacing w:val="1"/>
        </w:rPr>
        <w:t xml:space="preserve"> </w:t>
      </w:r>
      <w:r w:rsidRPr="000B60D0">
        <w:t>dos</w:t>
      </w:r>
      <w:r w:rsidRPr="000B60D0">
        <w:rPr>
          <w:spacing w:val="1"/>
        </w:rPr>
        <w:t xml:space="preserve"> </w:t>
      </w:r>
      <w:r w:rsidRPr="000B60D0">
        <w:t>documentos</w:t>
      </w:r>
      <w:r w:rsidRPr="000B60D0">
        <w:rPr>
          <w:spacing w:val="1"/>
        </w:rPr>
        <w:t xml:space="preserve"> </w:t>
      </w:r>
      <w:r w:rsidRPr="000B60D0">
        <w:t>produzidos</w:t>
      </w:r>
      <w:r w:rsidRPr="000B60D0">
        <w:rPr>
          <w:spacing w:val="1"/>
        </w:rPr>
        <w:t xml:space="preserve"> </w:t>
      </w:r>
      <w:r w:rsidRPr="000B60D0">
        <w:t>ou</w:t>
      </w:r>
      <w:r w:rsidRPr="000B60D0">
        <w:rPr>
          <w:spacing w:val="1"/>
        </w:rPr>
        <w:t xml:space="preserve"> </w:t>
      </w:r>
      <w:r w:rsidRPr="000B60D0">
        <w:t>informação</w:t>
      </w:r>
      <w:r w:rsidRPr="000B60D0">
        <w:rPr>
          <w:spacing w:val="1"/>
        </w:rPr>
        <w:t xml:space="preserve"> </w:t>
      </w:r>
      <w:r w:rsidRPr="000B60D0">
        <w:t>neles</w:t>
      </w:r>
      <w:r w:rsidRPr="000B60D0">
        <w:rPr>
          <w:spacing w:val="1"/>
        </w:rPr>
        <w:t xml:space="preserve"> </w:t>
      </w:r>
      <w:r w:rsidRPr="000B60D0">
        <w:t>constante</w:t>
      </w:r>
      <w:r w:rsidRPr="000B60D0">
        <w:rPr>
          <w:spacing w:val="1"/>
        </w:rPr>
        <w:t xml:space="preserve"> </w:t>
      </w:r>
      <w:r w:rsidRPr="000B60D0">
        <w:t>poderá</w:t>
      </w:r>
      <w:r w:rsidRPr="000B60D0">
        <w:rPr>
          <w:spacing w:val="1"/>
        </w:rPr>
        <w:t xml:space="preserve"> </w:t>
      </w:r>
      <w:r w:rsidRPr="000B60D0">
        <w:t>ser</w:t>
      </w:r>
      <w:r w:rsidRPr="000B60D0">
        <w:rPr>
          <w:spacing w:val="1"/>
        </w:rPr>
        <w:t xml:space="preserve"> </w:t>
      </w:r>
      <w:r w:rsidRPr="000B60D0">
        <w:t>vendida,</w:t>
      </w:r>
      <w:r w:rsidRPr="000B60D0">
        <w:rPr>
          <w:spacing w:val="-2"/>
        </w:rPr>
        <w:t xml:space="preserve"> </w:t>
      </w:r>
      <w:r w:rsidRPr="000B60D0">
        <w:t>cedida,</w:t>
      </w:r>
      <w:r w:rsidRPr="000B60D0">
        <w:rPr>
          <w:spacing w:val="-1"/>
        </w:rPr>
        <w:t xml:space="preserve"> </w:t>
      </w:r>
      <w:r w:rsidRPr="000B60D0">
        <w:t>publicada, reutilizada</w:t>
      </w:r>
      <w:r w:rsidRPr="000B60D0">
        <w:rPr>
          <w:spacing w:val="1"/>
        </w:rPr>
        <w:t xml:space="preserve"> </w:t>
      </w:r>
      <w:r w:rsidRPr="000B60D0">
        <w:t>ou</w:t>
      </w:r>
      <w:r w:rsidRPr="000B60D0">
        <w:rPr>
          <w:spacing w:val="-1"/>
        </w:rPr>
        <w:t xml:space="preserve"> </w:t>
      </w:r>
      <w:r w:rsidRPr="000B60D0">
        <w:t>doada</w:t>
      </w:r>
      <w:r w:rsidRPr="000B60D0">
        <w:rPr>
          <w:spacing w:val="-2"/>
        </w:rPr>
        <w:t xml:space="preserve"> </w:t>
      </w:r>
      <w:r w:rsidRPr="000B60D0">
        <w:t>pela</w:t>
      </w:r>
      <w:r w:rsidRPr="000B60D0">
        <w:rPr>
          <w:spacing w:val="1"/>
        </w:rPr>
        <w:t xml:space="preserve"> </w:t>
      </w:r>
      <w:r w:rsidRPr="000B60D0">
        <w:t>CONTRATADA.</w:t>
      </w:r>
    </w:p>
    <w:p w14:paraId="3F74D30C" w14:textId="77777777" w:rsidR="000B60D0" w:rsidRPr="000B60D0" w:rsidRDefault="000B60D0" w:rsidP="000B60D0">
      <w:pPr>
        <w:spacing w:line="480" w:lineRule="auto"/>
        <w:ind w:firstLine="709"/>
        <w:jc w:val="both"/>
      </w:pPr>
      <w:r w:rsidRPr="000B60D0">
        <w:t>2 - Será de total e completa responsabilidade da CONTRATADA a divulgação ou o uso indevido</w:t>
      </w:r>
      <w:r w:rsidRPr="000B60D0">
        <w:rPr>
          <w:spacing w:val="1"/>
        </w:rPr>
        <w:t xml:space="preserve"> </w:t>
      </w:r>
      <w:r w:rsidRPr="000B60D0">
        <w:t>de</w:t>
      </w:r>
      <w:r w:rsidRPr="000B60D0">
        <w:rPr>
          <w:spacing w:val="-2"/>
        </w:rPr>
        <w:t xml:space="preserve"> </w:t>
      </w:r>
      <w:r w:rsidRPr="000B60D0">
        <w:t>qualquer</w:t>
      </w:r>
      <w:r w:rsidRPr="000B60D0">
        <w:rPr>
          <w:spacing w:val="2"/>
        </w:rPr>
        <w:t xml:space="preserve"> </w:t>
      </w:r>
      <w:r w:rsidRPr="000B60D0">
        <w:t>informação</w:t>
      </w:r>
      <w:r w:rsidRPr="000B60D0">
        <w:rPr>
          <w:spacing w:val="-1"/>
        </w:rPr>
        <w:t xml:space="preserve"> </w:t>
      </w:r>
      <w:r w:rsidRPr="000B60D0">
        <w:t>pertinente</w:t>
      </w:r>
      <w:r w:rsidRPr="000B60D0">
        <w:rPr>
          <w:spacing w:val="1"/>
        </w:rPr>
        <w:t xml:space="preserve"> </w:t>
      </w:r>
      <w:r w:rsidRPr="000B60D0">
        <w:t>a</w:t>
      </w:r>
      <w:r w:rsidRPr="000B60D0">
        <w:rPr>
          <w:spacing w:val="-1"/>
        </w:rPr>
        <w:t xml:space="preserve"> </w:t>
      </w:r>
      <w:r w:rsidRPr="000B60D0">
        <w:t>Prefeitura.</w:t>
      </w:r>
    </w:p>
    <w:p w14:paraId="7FD14D0C" w14:textId="77777777" w:rsidR="000B60D0" w:rsidRPr="000B60D0" w:rsidRDefault="000B60D0" w:rsidP="000B60D0">
      <w:pPr>
        <w:spacing w:line="480" w:lineRule="auto"/>
        <w:ind w:firstLine="709"/>
        <w:jc w:val="both"/>
      </w:pPr>
      <w:r w:rsidRPr="000B60D0">
        <w:t>3 - Caso se verifique a quebra de sigilo das informações disponibilizadas pela Prefeitura, serão</w:t>
      </w:r>
      <w:r w:rsidRPr="000B60D0">
        <w:rPr>
          <w:spacing w:val="1"/>
        </w:rPr>
        <w:t xml:space="preserve"> </w:t>
      </w:r>
      <w:r w:rsidRPr="000B60D0">
        <w:t>aplicadas à CONTRATADA as sanções previstas na Lei n° 14.133/2021, sem prejuízo das demais</w:t>
      </w:r>
      <w:r w:rsidRPr="000B60D0">
        <w:rPr>
          <w:spacing w:val="1"/>
        </w:rPr>
        <w:t xml:space="preserve"> </w:t>
      </w:r>
      <w:r w:rsidRPr="000B60D0">
        <w:t>cominações</w:t>
      </w:r>
      <w:r w:rsidRPr="000B60D0">
        <w:rPr>
          <w:spacing w:val="-1"/>
        </w:rPr>
        <w:t xml:space="preserve"> </w:t>
      </w:r>
      <w:r w:rsidRPr="000B60D0">
        <w:t>legais,</w:t>
      </w:r>
      <w:r w:rsidRPr="000B60D0">
        <w:rPr>
          <w:spacing w:val="-1"/>
        </w:rPr>
        <w:t xml:space="preserve"> </w:t>
      </w:r>
      <w:r w:rsidRPr="000B60D0">
        <w:t>em</w:t>
      </w:r>
      <w:r w:rsidRPr="000B60D0">
        <w:rPr>
          <w:spacing w:val="-1"/>
        </w:rPr>
        <w:t xml:space="preserve"> </w:t>
      </w:r>
      <w:r w:rsidRPr="000B60D0">
        <w:t>especial aquelas relacionadas</w:t>
      </w:r>
      <w:r w:rsidRPr="000B60D0">
        <w:rPr>
          <w:spacing w:val="-1"/>
        </w:rPr>
        <w:t xml:space="preserve"> </w:t>
      </w:r>
      <w:r w:rsidRPr="000B60D0">
        <w:t>à</w:t>
      </w:r>
      <w:r w:rsidRPr="000B60D0">
        <w:rPr>
          <w:spacing w:val="-1"/>
        </w:rPr>
        <w:t xml:space="preserve"> </w:t>
      </w:r>
      <w:r w:rsidRPr="000B60D0">
        <w:t>LGPD.</w:t>
      </w:r>
    </w:p>
    <w:p w14:paraId="1B85C677" w14:textId="77777777" w:rsidR="000B60D0" w:rsidRPr="000B60D0" w:rsidRDefault="000B60D0" w:rsidP="000B60D0">
      <w:pPr>
        <w:spacing w:line="480" w:lineRule="auto"/>
        <w:ind w:firstLine="709"/>
        <w:jc w:val="both"/>
      </w:pPr>
      <w:r w:rsidRPr="000B60D0">
        <w:t>4 - Por razões de segurança, o acesso ao recinto de tratamento e digitalização dos documentos</w:t>
      </w:r>
      <w:r w:rsidRPr="000B60D0">
        <w:rPr>
          <w:spacing w:val="1"/>
        </w:rPr>
        <w:t xml:space="preserve"> </w:t>
      </w:r>
      <w:r w:rsidRPr="000B60D0">
        <w:t>deve</w:t>
      </w:r>
      <w:r w:rsidRPr="000B60D0">
        <w:rPr>
          <w:spacing w:val="-2"/>
        </w:rPr>
        <w:t xml:space="preserve"> </w:t>
      </w:r>
      <w:r w:rsidRPr="000B60D0">
        <w:t>ter</w:t>
      </w:r>
      <w:r w:rsidRPr="000B60D0">
        <w:rPr>
          <w:spacing w:val="-1"/>
        </w:rPr>
        <w:t xml:space="preserve"> </w:t>
      </w:r>
      <w:r w:rsidRPr="000B60D0">
        <w:t>controle</w:t>
      </w:r>
      <w:r w:rsidRPr="000B60D0">
        <w:rPr>
          <w:spacing w:val="-2"/>
        </w:rPr>
        <w:t xml:space="preserve"> </w:t>
      </w:r>
      <w:r w:rsidRPr="000B60D0">
        <w:t>de</w:t>
      </w:r>
      <w:r w:rsidRPr="000B60D0">
        <w:rPr>
          <w:spacing w:val="-1"/>
        </w:rPr>
        <w:t xml:space="preserve"> </w:t>
      </w:r>
      <w:r w:rsidRPr="000B60D0">
        <w:t>chaves e</w:t>
      </w:r>
      <w:r w:rsidRPr="000B60D0">
        <w:rPr>
          <w:spacing w:val="-2"/>
        </w:rPr>
        <w:t xml:space="preserve"> </w:t>
      </w:r>
      <w:r w:rsidRPr="000B60D0">
        <w:t>ficar</w:t>
      </w:r>
      <w:r w:rsidRPr="000B60D0">
        <w:rPr>
          <w:spacing w:val="-1"/>
        </w:rPr>
        <w:t xml:space="preserve"> </w:t>
      </w:r>
      <w:r w:rsidRPr="000B60D0">
        <w:t>restrito</w:t>
      </w:r>
      <w:r w:rsidRPr="000B60D0">
        <w:rPr>
          <w:spacing w:val="-2"/>
        </w:rPr>
        <w:t xml:space="preserve"> </w:t>
      </w:r>
      <w:r w:rsidRPr="000B60D0">
        <w:t>a</w:t>
      </w:r>
      <w:r w:rsidRPr="000B60D0">
        <w:rPr>
          <w:spacing w:val="1"/>
        </w:rPr>
        <w:t xml:space="preserve"> </w:t>
      </w:r>
      <w:r w:rsidRPr="000B60D0">
        <w:t>pessoas formalmente autorizadas.</w:t>
      </w:r>
    </w:p>
    <w:p w14:paraId="761B7581" w14:textId="77777777" w:rsidR="000B60D0" w:rsidRPr="000B60D0" w:rsidRDefault="000B60D0" w:rsidP="000B60D0">
      <w:pPr>
        <w:spacing w:line="480" w:lineRule="auto"/>
        <w:jc w:val="both"/>
        <w:rPr>
          <w:b/>
          <w:bCs/>
        </w:rPr>
      </w:pPr>
      <w:r w:rsidRPr="000B60D0">
        <w:rPr>
          <w:b/>
          <w:bCs/>
        </w:rPr>
        <w:t>27 - VALIDADE DOS ITENS NA OCASIÃO DA ENTRADA EM OPERAÇÃO</w:t>
      </w:r>
    </w:p>
    <w:p w14:paraId="1677D17F" w14:textId="77777777" w:rsidR="000B60D0" w:rsidRPr="000B60D0" w:rsidRDefault="000B60D0" w:rsidP="000B60D0">
      <w:pPr>
        <w:spacing w:line="480" w:lineRule="auto"/>
        <w:jc w:val="both"/>
      </w:pPr>
      <w:r w:rsidRPr="000B60D0">
        <w:t>12 (doze) meses.</w:t>
      </w:r>
    </w:p>
    <w:p w14:paraId="0DACC3E4" w14:textId="77777777" w:rsidR="000B60D0" w:rsidRPr="000B60D0" w:rsidRDefault="000B60D0" w:rsidP="000B60D0">
      <w:pPr>
        <w:spacing w:line="480" w:lineRule="auto"/>
        <w:jc w:val="both"/>
        <w:rPr>
          <w:b/>
          <w:bCs/>
        </w:rPr>
      </w:pPr>
      <w:r w:rsidRPr="000B60D0">
        <w:rPr>
          <w:b/>
          <w:bCs/>
        </w:rPr>
        <w:t xml:space="preserve">28 - LOCAL DE INSTALAÇÃO: </w:t>
      </w:r>
    </w:p>
    <w:p w14:paraId="37E3B1A2" w14:textId="77777777" w:rsidR="000B60D0" w:rsidRPr="000B60D0" w:rsidRDefault="000B60D0" w:rsidP="000B60D0">
      <w:pPr>
        <w:spacing w:line="480" w:lineRule="auto"/>
        <w:jc w:val="both"/>
      </w:pPr>
      <w:r w:rsidRPr="000B60D0">
        <w:t>De acordo com a indicação da Secretaria de Segurança Pública Municipal;</w:t>
      </w:r>
    </w:p>
    <w:p w14:paraId="35226959" w14:textId="77777777" w:rsidR="000B60D0" w:rsidRPr="000B60D0" w:rsidRDefault="000B60D0" w:rsidP="000B60D0">
      <w:pPr>
        <w:spacing w:line="480" w:lineRule="auto"/>
        <w:jc w:val="both"/>
        <w:rPr>
          <w:b/>
          <w:bCs/>
        </w:rPr>
      </w:pPr>
      <w:r w:rsidRPr="000B60D0">
        <w:rPr>
          <w:b/>
          <w:bCs/>
        </w:rPr>
        <w:t>29 - CRITÉRIO DE RECEBIMENTO</w:t>
      </w:r>
    </w:p>
    <w:p w14:paraId="0430387A" w14:textId="77777777" w:rsidR="000B60D0" w:rsidRPr="000B60D0" w:rsidRDefault="000B60D0" w:rsidP="000B60D0">
      <w:pPr>
        <w:spacing w:line="480" w:lineRule="auto"/>
        <w:jc w:val="both"/>
      </w:pPr>
      <w:r w:rsidRPr="000B60D0">
        <w:t>Definitivo, após aprovação das demonstrações e testes.</w:t>
      </w:r>
    </w:p>
    <w:p w14:paraId="48F35C30" w14:textId="77777777" w:rsidR="000B60D0" w:rsidRPr="000B60D0" w:rsidRDefault="000B60D0" w:rsidP="000B60D0">
      <w:pPr>
        <w:spacing w:line="480" w:lineRule="auto"/>
        <w:jc w:val="both"/>
        <w:rPr>
          <w:b/>
          <w:bCs/>
        </w:rPr>
      </w:pPr>
      <w:r w:rsidRPr="000B60D0">
        <w:rPr>
          <w:b/>
          <w:bCs/>
        </w:rPr>
        <w:t>30. EQUIPE RESPONSÁVEL PELO PLANEJAMENTO DA CONTRATAÇÃO:</w:t>
      </w:r>
    </w:p>
    <w:p w14:paraId="3B247C4C" w14:textId="77777777" w:rsidR="000B60D0" w:rsidRPr="000B60D0" w:rsidRDefault="000B60D0" w:rsidP="000B60D0">
      <w:pPr>
        <w:spacing w:line="480" w:lineRule="auto"/>
        <w:jc w:val="both"/>
        <w:rPr>
          <w:bCs/>
        </w:rPr>
      </w:pPr>
      <w:r w:rsidRPr="000B60D0">
        <w:rPr>
          <w:bCs/>
        </w:rPr>
        <w:t>Cargo: Secretário de Segurança GCM CD Apollo</w:t>
      </w:r>
    </w:p>
    <w:p w14:paraId="01C147CE" w14:textId="77777777" w:rsidR="000B60D0" w:rsidRPr="000B60D0" w:rsidRDefault="000B60D0" w:rsidP="000B60D0">
      <w:pPr>
        <w:spacing w:line="480" w:lineRule="auto"/>
        <w:jc w:val="both"/>
        <w:rPr>
          <w:bCs/>
        </w:rPr>
      </w:pPr>
      <w:r w:rsidRPr="000B60D0">
        <w:rPr>
          <w:bCs/>
        </w:rPr>
        <w:t>Cargo: Comandante GCM CD Cesar</w:t>
      </w:r>
    </w:p>
    <w:p w14:paraId="6EEC554B" w14:textId="77777777" w:rsidR="000B60D0" w:rsidRPr="000B60D0" w:rsidRDefault="000B60D0" w:rsidP="000B60D0">
      <w:pPr>
        <w:spacing w:line="480" w:lineRule="auto"/>
        <w:jc w:val="both"/>
        <w:rPr>
          <w:bCs/>
        </w:rPr>
      </w:pPr>
      <w:r w:rsidRPr="000B60D0">
        <w:rPr>
          <w:bCs/>
        </w:rPr>
        <w:t>Cargo: Subcomandante GCM CE Douglas</w:t>
      </w:r>
    </w:p>
    <w:p w14:paraId="7B910592" w14:textId="77777777" w:rsidR="000B60D0" w:rsidRPr="000B60D0" w:rsidRDefault="000B60D0" w:rsidP="000B60D0">
      <w:pPr>
        <w:spacing w:line="480" w:lineRule="auto"/>
        <w:jc w:val="both"/>
        <w:rPr>
          <w:bCs/>
        </w:rPr>
      </w:pPr>
      <w:r w:rsidRPr="000B60D0">
        <w:rPr>
          <w:bCs/>
        </w:rPr>
        <w:t>Cargo: GCM 2ª Cl Leonardo</w:t>
      </w:r>
    </w:p>
    <w:p w14:paraId="058FB564" w14:textId="77777777" w:rsidR="000B60D0" w:rsidRPr="000B60D0" w:rsidRDefault="000B60D0" w:rsidP="000B60D0">
      <w:pPr>
        <w:spacing w:line="480" w:lineRule="auto"/>
        <w:jc w:val="both"/>
        <w:rPr>
          <w:bCs/>
          <w:spacing w:val="1"/>
        </w:rPr>
      </w:pPr>
      <w:r w:rsidRPr="000B60D0">
        <w:rPr>
          <w:bCs/>
          <w:spacing w:val="1"/>
        </w:rPr>
        <w:t>De acordo:</w:t>
      </w:r>
    </w:p>
    <w:p w14:paraId="752E80D6" w14:textId="77777777" w:rsidR="000B60D0" w:rsidRPr="000B60D0" w:rsidRDefault="000B60D0" w:rsidP="000B60D0">
      <w:pPr>
        <w:jc w:val="both"/>
        <w:rPr>
          <w:spacing w:val="1"/>
        </w:rPr>
      </w:pPr>
    </w:p>
    <w:p w14:paraId="141184D6" w14:textId="77777777" w:rsidR="000B60D0" w:rsidRPr="000B60D0" w:rsidRDefault="000B60D0" w:rsidP="000B60D0">
      <w:pPr>
        <w:jc w:val="both"/>
        <w:rPr>
          <w:b/>
          <w:bCs/>
          <w:spacing w:val="1"/>
        </w:rPr>
      </w:pPr>
      <w:r w:rsidRPr="000B60D0">
        <w:rPr>
          <w:b/>
          <w:bCs/>
          <w:spacing w:val="1"/>
        </w:rPr>
        <w:t>Apollo Amauri Cristhi Rolim</w:t>
      </w:r>
    </w:p>
    <w:p w14:paraId="32C6C5B6" w14:textId="7F21B937" w:rsidR="00CE63F7" w:rsidRPr="000B60D0" w:rsidRDefault="000B60D0" w:rsidP="000B60D0">
      <w:pPr>
        <w:pStyle w:val="TableParagraph"/>
        <w:spacing w:line="360" w:lineRule="auto"/>
        <w:jc w:val="both"/>
        <w:rPr>
          <w:b/>
        </w:rPr>
        <w:sectPr w:rsidR="00CE63F7" w:rsidRPr="000B60D0" w:rsidSect="00AA63A6">
          <w:type w:val="nextColumn"/>
          <w:pgSz w:w="11940" w:h="16860"/>
          <w:pgMar w:top="1701" w:right="1134" w:bottom="1134" w:left="1701" w:header="282" w:footer="0" w:gutter="0"/>
          <w:cols w:space="720"/>
          <w:docGrid w:linePitch="299"/>
        </w:sectPr>
      </w:pPr>
      <w:r w:rsidRPr="000B60D0">
        <w:rPr>
          <w:b/>
          <w:bCs/>
          <w:spacing w:val="1"/>
        </w:rPr>
        <w:t>Secretário Muni</w:t>
      </w:r>
    </w:p>
    <w:p w14:paraId="0E9BB0A9" w14:textId="4800B451" w:rsidR="00A90F69" w:rsidRPr="000B60D0" w:rsidRDefault="00A90F69" w:rsidP="00B90DE2">
      <w:pPr>
        <w:pStyle w:val="TableParagraph"/>
        <w:spacing w:line="360" w:lineRule="auto"/>
        <w:jc w:val="center"/>
        <w:rPr>
          <w:b/>
        </w:rPr>
      </w:pPr>
      <w:r w:rsidRPr="000B60D0">
        <w:rPr>
          <w:b/>
        </w:rPr>
        <w:lastRenderedPageBreak/>
        <w:t>EDITALNº</w:t>
      </w:r>
      <w:r w:rsidR="00A801BE" w:rsidRPr="000B60D0">
        <w:rPr>
          <w:b/>
        </w:rPr>
        <w:t>20</w:t>
      </w:r>
      <w:r w:rsidRPr="000B60D0">
        <w:rPr>
          <w:b/>
        </w:rPr>
        <w:t>/2025</w:t>
      </w:r>
    </w:p>
    <w:p w14:paraId="05D4F932" w14:textId="3F3858FF" w:rsidR="00A90F69" w:rsidRPr="000B60D0" w:rsidRDefault="0004425A"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A801BE" w:rsidRPr="000B60D0">
        <w:rPr>
          <w:b/>
        </w:rPr>
        <w:t>4005</w:t>
      </w:r>
      <w:r w:rsidR="0042469A" w:rsidRPr="000B60D0">
        <w:rPr>
          <w:b/>
        </w:rPr>
        <w:t>/2025</w:t>
      </w:r>
    </w:p>
    <w:p w14:paraId="5668B6AC" w14:textId="5A56725F" w:rsidR="004C4F69" w:rsidRPr="000B60D0" w:rsidRDefault="004C4F69" w:rsidP="00B90DE2">
      <w:pPr>
        <w:pStyle w:val="TableParagraph"/>
        <w:spacing w:line="360" w:lineRule="auto"/>
        <w:jc w:val="center"/>
        <w:rPr>
          <w:b/>
        </w:rPr>
      </w:pPr>
      <w:r w:rsidRPr="000B60D0">
        <w:rPr>
          <w:b/>
        </w:rPr>
        <w:t>PREGÃO ELETRÔNICO N°</w:t>
      </w:r>
      <w:r w:rsidR="00A801BE" w:rsidRPr="000B60D0">
        <w:rPr>
          <w:b/>
        </w:rPr>
        <w:t>13</w:t>
      </w:r>
      <w:r w:rsidRPr="000B60D0">
        <w:rPr>
          <w:b/>
        </w:rPr>
        <w:t>/2025</w:t>
      </w:r>
    </w:p>
    <w:p w14:paraId="0A34D794" w14:textId="77777777" w:rsidR="000B6B02" w:rsidRPr="000B60D0" w:rsidRDefault="000B6B02" w:rsidP="00B90DE2">
      <w:pPr>
        <w:pStyle w:val="TableParagraph"/>
        <w:spacing w:line="360" w:lineRule="auto"/>
        <w:jc w:val="both"/>
        <w:rPr>
          <w:b/>
        </w:rPr>
      </w:pPr>
    </w:p>
    <w:p w14:paraId="283EFC3E" w14:textId="77777777" w:rsidR="00AD31DF" w:rsidRPr="000B60D0" w:rsidRDefault="00F829CE" w:rsidP="00B90DE2">
      <w:pPr>
        <w:pStyle w:val="TableParagraph"/>
        <w:spacing w:line="360" w:lineRule="auto"/>
        <w:jc w:val="center"/>
        <w:rPr>
          <w:b/>
        </w:rPr>
      </w:pPr>
      <w:r w:rsidRPr="000B60D0">
        <w:rPr>
          <w:b/>
        </w:rPr>
        <w:t xml:space="preserve">ANEXO </w:t>
      </w:r>
      <w:r w:rsidR="00716D69" w:rsidRPr="000B60D0">
        <w:rPr>
          <w:b/>
        </w:rPr>
        <w:t>II</w:t>
      </w:r>
    </w:p>
    <w:p w14:paraId="135FA833" w14:textId="77777777" w:rsidR="00AD31DF" w:rsidRPr="000B60D0" w:rsidRDefault="004750A5" w:rsidP="00B90DE2">
      <w:pPr>
        <w:pStyle w:val="TableParagraph"/>
        <w:spacing w:line="360" w:lineRule="auto"/>
        <w:jc w:val="center"/>
        <w:rPr>
          <w:b/>
        </w:rPr>
      </w:pPr>
      <w:r w:rsidRPr="000B60D0">
        <w:rPr>
          <w:b/>
        </w:rPr>
        <w:t xml:space="preserve">MODELO DE PROPOSTA </w:t>
      </w:r>
      <w:r w:rsidR="00EB0D69" w:rsidRPr="000B60D0">
        <w:rPr>
          <w:b/>
        </w:rPr>
        <w:t>DE PREÇO</w:t>
      </w:r>
    </w:p>
    <w:p w14:paraId="57C45F8D" w14:textId="77777777" w:rsidR="00F0781A" w:rsidRPr="000B60D0" w:rsidRDefault="00F0781A" w:rsidP="00B90DE2">
      <w:pPr>
        <w:pStyle w:val="TableParagraph"/>
        <w:spacing w:line="360" w:lineRule="auto"/>
        <w:jc w:val="both"/>
        <w:rPr>
          <w:b/>
        </w:rPr>
      </w:pPr>
    </w:p>
    <w:p w14:paraId="239298D0" w14:textId="77777777" w:rsidR="00EB0D69" w:rsidRPr="000B60D0" w:rsidRDefault="00EB0D69" w:rsidP="00B90DE2">
      <w:pPr>
        <w:pStyle w:val="Ttulo4"/>
        <w:spacing w:before="0" w:line="360" w:lineRule="auto"/>
        <w:contextualSpacing/>
        <w:rPr>
          <w:rFonts w:ascii="Times New Roman" w:eastAsia="Times New Roman" w:hAnsi="Times New Roman" w:cs="Times New Roman"/>
          <w:b/>
          <w:i w:val="0"/>
          <w:iCs w:val="0"/>
          <w:color w:val="auto"/>
        </w:rPr>
      </w:pPr>
      <w:r w:rsidRPr="000B60D0">
        <w:rPr>
          <w:rFonts w:ascii="Times New Roman" w:eastAsia="Times New Roman" w:hAnsi="Times New Roman" w:cs="Times New Roman"/>
          <w:b/>
          <w:i w:val="0"/>
          <w:iCs w:val="0"/>
          <w:color w:val="auto"/>
        </w:rPr>
        <w:t>PROPONENTE:</w:t>
      </w:r>
    </w:p>
    <w:p w14:paraId="49FD2F51" w14:textId="77777777" w:rsidR="00EB0D69" w:rsidRPr="000B60D0" w:rsidRDefault="00EB0D69" w:rsidP="00B90DE2">
      <w:pPr>
        <w:pStyle w:val="Ttulo4"/>
        <w:spacing w:before="0" w:line="360" w:lineRule="auto"/>
        <w:contextualSpacing/>
        <w:rPr>
          <w:rFonts w:ascii="Times New Roman" w:eastAsia="Times New Roman" w:hAnsi="Times New Roman" w:cs="Times New Roman"/>
          <w:b/>
          <w:i w:val="0"/>
          <w:iCs w:val="0"/>
          <w:color w:val="auto"/>
        </w:rPr>
      </w:pPr>
      <w:r w:rsidRPr="000B60D0">
        <w:rPr>
          <w:rFonts w:ascii="Times New Roman" w:eastAsia="Times New Roman" w:hAnsi="Times New Roman" w:cs="Times New Roman"/>
          <w:b/>
          <w:i w:val="0"/>
          <w:iCs w:val="0"/>
          <w:color w:val="auto"/>
        </w:rPr>
        <w:t>CNPJ/MF:</w:t>
      </w:r>
    </w:p>
    <w:p w14:paraId="110D0268" w14:textId="77777777" w:rsidR="00EB0D69" w:rsidRPr="000B60D0" w:rsidRDefault="00EB0D69" w:rsidP="00B90DE2">
      <w:pPr>
        <w:pStyle w:val="Ttulo4"/>
        <w:spacing w:before="0" w:line="360" w:lineRule="auto"/>
        <w:contextualSpacing/>
        <w:rPr>
          <w:rFonts w:ascii="Times New Roman" w:eastAsia="Times New Roman" w:hAnsi="Times New Roman" w:cs="Times New Roman"/>
          <w:b/>
          <w:i w:val="0"/>
          <w:iCs w:val="0"/>
          <w:color w:val="auto"/>
        </w:rPr>
      </w:pPr>
      <w:r w:rsidRPr="000B60D0">
        <w:rPr>
          <w:rFonts w:ascii="Times New Roman" w:eastAsia="Times New Roman" w:hAnsi="Times New Roman" w:cs="Times New Roman"/>
          <w:b/>
          <w:i w:val="0"/>
          <w:iCs w:val="0"/>
          <w:color w:val="auto"/>
        </w:rPr>
        <w:t>INSCRIÇÃO ESTADUAL:</w:t>
      </w:r>
      <w:r w:rsidRPr="000B60D0">
        <w:rPr>
          <w:rFonts w:ascii="Times New Roman" w:eastAsia="Times New Roman" w:hAnsi="Times New Roman" w:cs="Times New Roman"/>
          <w:b/>
          <w:i w:val="0"/>
          <w:iCs w:val="0"/>
          <w:color w:val="auto"/>
        </w:rPr>
        <w:tab/>
      </w:r>
      <w:r w:rsidRPr="000B60D0">
        <w:rPr>
          <w:rFonts w:ascii="Times New Roman" w:eastAsia="Times New Roman" w:hAnsi="Times New Roman" w:cs="Times New Roman"/>
          <w:b/>
          <w:i w:val="0"/>
          <w:iCs w:val="0"/>
          <w:color w:val="auto"/>
        </w:rPr>
        <w:tab/>
      </w:r>
      <w:r w:rsidRPr="000B60D0">
        <w:rPr>
          <w:rFonts w:ascii="Times New Roman" w:eastAsia="Times New Roman" w:hAnsi="Times New Roman" w:cs="Times New Roman"/>
          <w:b/>
          <w:i w:val="0"/>
          <w:iCs w:val="0"/>
          <w:color w:val="auto"/>
        </w:rPr>
        <w:tab/>
      </w:r>
      <w:r w:rsidRPr="000B60D0">
        <w:rPr>
          <w:rFonts w:ascii="Times New Roman" w:eastAsia="Times New Roman" w:hAnsi="Times New Roman" w:cs="Times New Roman"/>
          <w:b/>
          <w:i w:val="0"/>
          <w:iCs w:val="0"/>
          <w:color w:val="auto"/>
        </w:rPr>
        <w:tab/>
        <w:t>INSCRIÇÃO MUNICIPAL:</w:t>
      </w:r>
    </w:p>
    <w:p w14:paraId="3B220A4D" w14:textId="77777777" w:rsidR="00EB0D69" w:rsidRPr="000B60D0" w:rsidRDefault="00EB0D69" w:rsidP="00B90DE2">
      <w:pPr>
        <w:pStyle w:val="Ttulo4"/>
        <w:spacing w:before="0" w:line="360" w:lineRule="auto"/>
        <w:contextualSpacing/>
        <w:rPr>
          <w:rFonts w:ascii="Times New Roman" w:eastAsia="Times New Roman" w:hAnsi="Times New Roman" w:cs="Times New Roman"/>
          <w:b/>
          <w:i w:val="0"/>
          <w:iCs w:val="0"/>
          <w:color w:val="auto"/>
        </w:rPr>
      </w:pPr>
      <w:r w:rsidRPr="000B60D0">
        <w:rPr>
          <w:rFonts w:ascii="Times New Roman" w:eastAsia="Times New Roman" w:hAnsi="Times New Roman" w:cs="Times New Roman"/>
          <w:b/>
          <w:i w:val="0"/>
          <w:iCs w:val="0"/>
          <w:color w:val="auto"/>
        </w:rPr>
        <w:t>ENDEREÇO:</w:t>
      </w:r>
    </w:p>
    <w:p w14:paraId="23F2007E" w14:textId="77777777" w:rsidR="00EB0D69" w:rsidRPr="000B60D0" w:rsidRDefault="00EB0D69" w:rsidP="00B90DE2">
      <w:pPr>
        <w:pStyle w:val="Ttulo4"/>
        <w:spacing w:before="0" w:line="360" w:lineRule="auto"/>
        <w:contextualSpacing/>
        <w:rPr>
          <w:rFonts w:ascii="Times New Roman" w:eastAsia="Times New Roman" w:hAnsi="Times New Roman" w:cs="Times New Roman"/>
          <w:b/>
          <w:i w:val="0"/>
          <w:iCs w:val="0"/>
          <w:color w:val="auto"/>
        </w:rPr>
      </w:pPr>
      <w:r w:rsidRPr="000B60D0">
        <w:rPr>
          <w:rFonts w:ascii="Times New Roman" w:eastAsia="Times New Roman" w:hAnsi="Times New Roman" w:cs="Times New Roman"/>
          <w:b/>
          <w:i w:val="0"/>
          <w:iCs w:val="0"/>
          <w:color w:val="auto"/>
        </w:rPr>
        <w:t>REPRESENTANTE LEGAL: (nome e qualificação)</w:t>
      </w:r>
    </w:p>
    <w:p w14:paraId="1609B76B" w14:textId="77777777" w:rsidR="00EB0D69" w:rsidRPr="000B60D0" w:rsidRDefault="00EB0D69" w:rsidP="00B90DE2">
      <w:pPr>
        <w:spacing w:line="360" w:lineRule="auto"/>
        <w:contextualSpacing/>
      </w:pPr>
      <w:r w:rsidRPr="000B60D0">
        <w:rPr>
          <w:b/>
        </w:rPr>
        <w:t>DADOS CONTA BANCÁRIA PROPONENTE:</w:t>
      </w:r>
    </w:p>
    <w:p w14:paraId="0DCE4EF4" w14:textId="77777777" w:rsidR="006050C2" w:rsidRPr="000B60D0" w:rsidRDefault="006050C2" w:rsidP="00B90DE2">
      <w:pPr>
        <w:pStyle w:val="TableParagraph"/>
        <w:spacing w:line="360" w:lineRule="auto"/>
        <w:jc w:val="both"/>
        <w:rPr>
          <w:b/>
        </w:rPr>
      </w:pPr>
    </w:p>
    <w:p w14:paraId="3EB79A44" w14:textId="77777777" w:rsidR="006B5A4F" w:rsidRPr="000B60D0" w:rsidRDefault="006B5A4F" w:rsidP="00B90DE2">
      <w:pPr>
        <w:adjustRightInd w:val="0"/>
        <w:spacing w:line="360" w:lineRule="auto"/>
        <w:contextualSpacing/>
        <w:jc w:val="both"/>
        <w:rPr>
          <w:rFonts w:eastAsia="Arial"/>
        </w:rPr>
      </w:pPr>
      <w:r w:rsidRPr="000B60D0">
        <w:rPr>
          <w:bCs/>
        </w:rPr>
        <w:t xml:space="preserve">Apresentamos nossa proposta referente ào PREGÃO ELETRÔNICO Nº............ cujo objeto é </w:t>
      </w:r>
      <w:r w:rsidRPr="000B60D0">
        <w:t>.................................................</w:t>
      </w:r>
      <w:r w:rsidRPr="000B60D0">
        <w:rPr>
          <w:rFonts w:eastAsia="Arial"/>
        </w:rPr>
        <w:t>, em conformidade com as condições gerais de contratação dispostas</w:t>
      </w:r>
      <w:r w:rsidR="00D619D7" w:rsidRPr="000B60D0">
        <w:rPr>
          <w:rFonts w:eastAsia="Arial"/>
        </w:rPr>
        <w:t>.</w:t>
      </w:r>
    </w:p>
    <w:tbl>
      <w:tblPr>
        <w:tblW w:w="9226"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3686"/>
        <w:gridCol w:w="992"/>
        <w:gridCol w:w="822"/>
        <w:gridCol w:w="1446"/>
        <w:gridCol w:w="1559"/>
      </w:tblGrid>
      <w:tr w:rsidR="00BD5D50" w:rsidRPr="000B60D0" w14:paraId="0B0B6E6F" w14:textId="77777777" w:rsidTr="007B02F3">
        <w:tc>
          <w:tcPr>
            <w:tcW w:w="721" w:type="dxa"/>
            <w:vAlign w:val="center"/>
          </w:tcPr>
          <w:p w14:paraId="43AA107B" w14:textId="77777777" w:rsidR="00BD5D50" w:rsidRPr="000B60D0" w:rsidRDefault="00BD5D50" w:rsidP="007B02F3">
            <w:pPr>
              <w:spacing w:line="480" w:lineRule="auto"/>
              <w:ind w:right="-40"/>
              <w:jc w:val="center"/>
              <w:rPr>
                <w:rFonts w:eastAsia="Arial"/>
                <w:b/>
                <w:bCs/>
                <w:color w:val="000000"/>
              </w:rPr>
            </w:pPr>
            <w:bookmarkStart w:id="4" w:name="_Hlk193198617"/>
            <w:r w:rsidRPr="000B60D0">
              <w:rPr>
                <w:rFonts w:eastAsia="Arial"/>
                <w:b/>
                <w:bCs/>
                <w:color w:val="000000"/>
              </w:rPr>
              <w:t>Item</w:t>
            </w:r>
          </w:p>
        </w:tc>
        <w:tc>
          <w:tcPr>
            <w:tcW w:w="3686" w:type="dxa"/>
            <w:vAlign w:val="center"/>
          </w:tcPr>
          <w:p w14:paraId="6E471D3E" w14:textId="77777777" w:rsidR="00BD5D50" w:rsidRPr="000B60D0" w:rsidRDefault="00BD5D50" w:rsidP="007B02F3">
            <w:pPr>
              <w:spacing w:line="480" w:lineRule="auto"/>
              <w:ind w:right="-112"/>
              <w:jc w:val="center"/>
              <w:rPr>
                <w:rFonts w:eastAsia="Arial"/>
                <w:b/>
                <w:bCs/>
                <w:color w:val="000000"/>
              </w:rPr>
            </w:pPr>
            <w:r w:rsidRPr="000B60D0">
              <w:rPr>
                <w:rFonts w:eastAsia="Arial"/>
                <w:b/>
                <w:bCs/>
                <w:color w:val="000000"/>
              </w:rPr>
              <w:t>Descrição</w:t>
            </w:r>
          </w:p>
        </w:tc>
        <w:tc>
          <w:tcPr>
            <w:tcW w:w="992" w:type="dxa"/>
            <w:vAlign w:val="center"/>
          </w:tcPr>
          <w:p w14:paraId="3939B634" w14:textId="77777777" w:rsidR="00BD5D50" w:rsidRPr="000B60D0" w:rsidRDefault="00BD5D50" w:rsidP="007B02F3">
            <w:pPr>
              <w:spacing w:line="480" w:lineRule="auto"/>
              <w:ind w:left="-62" w:right="-72"/>
              <w:jc w:val="center"/>
              <w:rPr>
                <w:rFonts w:eastAsia="Arial"/>
                <w:b/>
                <w:bCs/>
                <w:color w:val="000000"/>
              </w:rPr>
            </w:pPr>
            <w:r w:rsidRPr="000B60D0">
              <w:rPr>
                <w:rFonts w:eastAsia="Arial"/>
                <w:b/>
                <w:bCs/>
                <w:color w:val="000000"/>
              </w:rPr>
              <w:t>Unid.</w:t>
            </w:r>
          </w:p>
        </w:tc>
        <w:tc>
          <w:tcPr>
            <w:tcW w:w="822" w:type="dxa"/>
            <w:vAlign w:val="center"/>
          </w:tcPr>
          <w:p w14:paraId="760FCB45" w14:textId="77777777" w:rsidR="00BD5D50" w:rsidRPr="000B60D0" w:rsidRDefault="00BD5D50" w:rsidP="007B02F3">
            <w:pPr>
              <w:spacing w:line="480" w:lineRule="auto"/>
              <w:ind w:left="-116" w:right="-88"/>
              <w:jc w:val="center"/>
              <w:rPr>
                <w:rFonts w:eastAsia="Arial"/>
                <w:b/>
                <w:bCs/>
                <w:color w:val="000000"/>
              </w:rPr>
            </w:pPr>
            <w:r w:rsidRPr="000B60D0">
              <w:rPr>
                <w:rFonts w:eastAsia="Arial"/>
                <w:b/>
                <w:bCs/>
                <w:color w:val="000000"/>
              </w:rPr>
              <w:t>Quant.</w:t>
            </w:r>
          </w:p>
        </w:tc>
        <w:tc>
          <w:tcPr>
            <w:tcW w:w="1446" w:type="dxa"/>
          </w:tcPr>
          <w:p w14:paraId="56F602DC" w14:textId="77777777" w:rsidR="00BD5D50" w:rsidRPr="000B60D0" w:rsidRDefault="00BD5D50" w:rsidP="007B02F3">
            <w:pPr>
              <w:spacing w:line="480" w:lineRule="auto"/>
              <w:ind w:left="-78" w:right="-89"/>
              <w:jc w:val="center"/>
              <w:rPr>
                <w:rFonts w:eastAsia="Arial"/>
                <w:b/>
                <w:bCs/>
                <w:color w:val="000000"/>
              </w:rPr>
            </w:pPr>
            <w:r w:rsidRPr="000B60D0">
              <w:rPr>
                <w:rFonts w:eastAsia="Arial"/>
                <w:b/>
                <w:bCs/>
                <w:color w:val="000000"/>
              </w:rPr>
              <w:t>Valor Unitário (R$)</w:t>
            </w:r>
          </w:p>
        </w:tc>
        <w:tc>
          <w:tcPr>
            <w:tcW w:w="1559" w:type="dxa"/>
          </w:tcPr>
          <w:p w14:paraId="36D8A83C" w14:textId="77777777" w:rsidR="00BD5D50" w:rsidRPr="000B60D0" w:rsidRDefault="00BD5D50" w:rsidP="007B02F3">
            <w:pPr>
              <w:spacing w:line="480" w:lineRule="auto"/>
              <w:ind w:left="-91" w:right="-79"/>
              <w:jc w:val="center"/>
              <w:rPr>
                <w:rFonts w:eastAsia="Arial"/>
                <w:b/>
                <w:bCs/>
                <w:color w:val="000000"/>
              </w:rPr>
            </w:pPr>
            <w:r w:rsidRPr="000B60D0">
              <w:rPr>
                <w:rFonts w:eastAsia="Arial"/>
                <w:b/>
                <w:bCs/>
                <w:color w:val="000000"/>
              </w:rPr>
              <w:t>Valor</w:t>
            </w:r>
          </w:p>
          <w:p w14:paraId="30BAD85E" w14:textId="77777777" w:rsidR="00BD5D50" w:rsidRPr="000B60D0" w:rsidRDefault="00BD5D50" w:rsidP="007B02F3">
            <w:pPr>
              <w:spacing w:line="480" w:lineRule="auto"/>
              <w:ind w:left="-91" w:right="-243"/>
              <w:jc w:val="center"/>
              <w:rPr>
                <w:rFonts w:eastAsia="Arial"/>
                <w:b/>
                <w:bCs/>
                <w:color w:val="000000"/>
              </w:rPr>
            </w:pPr>
            <w:r w:rsidRPr="000B60D0">
              <w:rPr>
                <w:rFonts w:eastAsia="Arial"/>
                <w:b/>
                <w:bCs/>
                <w:color w:val="000000"/>
              </w:rPr>
              <w:t>Total (R$)</w:t>
            </w:r>
          </w:p>
        </w:tc>
      </w:tr>
      <w:tr w:rsidR="00BD5D50" w:rsidRPr="000B60D0" w14:paraId="08537FF5" w14:textId="77777777" w:rsidTr="007B02F3">
        <w:tc>
          <w:tcPr>
            <w:tcW w:w="721" w:type="dxa"/>
            <w:vAlign w:val="center"/>
          </w:tcPr>
          <w:p w14:paraId="50985B76"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01</w:t>
            </w:r>
          </w:p>
        </w:tc>
        <w:tc>
          <w:tcPr>
            <w:tcW w:w="3686" w:type="dxa"/>
            <w:vAlign w:val="center"/>
          </w:tcPr>
          <w:p w14:paraId="7FF98E1D"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Aquisição de Câmera Speed Dome OCR/LPR com IA em BORDA</w:t>
            </w:r>
          </w:p>
        </w:tc>
        <w:tc>
          <w:tcPr>
            <w:tcW w:w="992" w:type="dxa"/>
            <w:vAlign w:val="center"/>
          </w:tcPr>
          <w:p w14:paraId="23CDDCFB" w14:textId="77777777" w:rsidR="00BD5D50" w:rsidRPr="000B60D0" w:rsidRDefault="00BD5D50" w:rsidP="007B02F3">
            <w:pPr>
              <w:spacing w:line="480" w:lineRule="auto"/>
              <w:ind w:right="-70"/>
              <w:jc w:val="both"/>
              <w:rPr>
                <w:rFonts w:eastAsia="Arial"/>
                <w:color w:val="000000"/>
              </w:rPr>
            </w:pPr>
            <w:r w:rsidRPr="000B60D0">
              <w:rPr>
                <w:rFonts w:eastAsia="Arial"/>
                <w:color w:val="000000"/>
              </w:rPr>
              <w:t>Unidade</w:t>
            </w:r>
          </w:p>
        </w:tc>
        <w:tc>
          <w:tcPr>
            <w:tcW w:w="822" w:type="dxa"/>
            <w:vAlign w:val="center"/>
          </w:tcPr>
          <w:p w14:paraId="2BA35922" w14:textId="77777777" w:rsidR="00BD5D50" w:rsidRPr="000B60D0" w:rsidRDefault="00BD5D50" w:rsidP="007B02F3">
            <w:pPr>
              <w:spacing w:line="480" w:lineRule="auto"/>
              <w:ind w:right="-90"/>
              <w:jc w:val="both"/>
              <w:rPr>
                <w:rFonts w:eastAsia="Arial"/>
                <w:color w:val="000000"/>
              </w:rPr>
            </w:pPr>
            <w:r w:rsidRPr="000B60D0">
              <w:t>10</w:t>
            </w:r>
          </w:p>
        </w:tc>
        <w:tc>
          <w:tcPr>
            <w:tcW w:w="1446" w:type="dxa"/>
            <w:vAlign w:val="center"/>
          </w:tcPr>
          <w:p w14:paraId="349F3FEC" w14:textId="63920FB3" w:rsidR="00BD5D50" w:rsidRPr="000B60D0" w:rsidRDefault="00BD5D50" w:rsidP="007B02F3">
            <w:pPr>
              <w:spacing w:line="480" w:lineRule="auto"/>
              <w:ind w:right="-41"/>
              <w:jc w:val="both"/>
              <w:rPr>
                <w:rFonts w:eastAsia="Arial"/>
                <w:color w:val="000000"/>
              </w:rPr>
            </w:pPr>
          </w:p>
        </w:tc>
        <w:tc>
          <w:tcPr>
            <w:tcW w:w="1559" w:type="dxa"/>
            <w:vAlign w:val="center"/>
          </w:tcPr>
          <w:p w14:paraId="5C642104" w14:textId="2480282D" w:rsidR="00BD5D50" w:rsidRPr="000B60D0" w:rsidRDefault="00BD5D50" w:rsidP="007B02F3">
            <w:pPr>
              <w:spacing w:line="480" w:lineRule="auto"/>
              <w:ind w:right="-101"/>
              <w:jc w:val="both"/>
              <w:rPr>
                <w:rFonts w:eastAsia="Arial"/>
                <w:color w:val="000000"/>
              </w:rPr>
            </w:pPr>
          </w:p>
        </w:tc>
      </w:tr>
      <w:tr w:rsidR="00BD5D50" w:rsidRPr="000B60D0" w14:paraId="142E4757" w14:textId="77777777" w:rsidTr="007B02F3">
        <w:trPr>
          <w:trHeight w:val="641"/>
        </w:trPr>
        <w:tc>
          <w:tcPr>
            <w:tcW w:w="721" w:type="dxa"/>
            <w:vAlign w:val="center"/>
          </w:tcPr>
          <w:p w14:paraId="066083E5" w14:textId="77777777" w:rsidR="00BD5D50" w:rsidRPr="000B60D0" w:rsidRDefault="00BD5D50" w:rsidP="007B02F3">
            <w:pPr>
              <w:spacing w:line="480" w:lineRule="auto"/>
              <w:ind w:right="-124"/>
              <w:jc w:val="both"/>
              <w:rPr>
                <w:rFonts w:eastAsia="Arial"/>
                <w:b/>
                <w:bCs/>
                <w:color w:val="000000"/>
              </w:rPr>
            </w:pPr>
            <w:r w:rsidRPr="000B60D0">
              <w:rPr>
                <w:rFonts w:eastAsia="Arial"/>
                <w:b/>
                <w:bCs/>
                <w:color w:val="000000"/>
              </w:rPr>
              <w:t>02</w:t>
            </w:r>
          </w:p>
        </w:tc>
        <w:tc>
          <w:tcPr>
            <w:tcW w:w="3686" w:type="dxa"/>
            <w:vAlign w:val="center"/>
          </w:tcPr>
          <w:p w14:paraId="3FB089E9" w14:textId="77777777" w:rsidR="00BD5D50" w:rsidRPr="000B60D0" w:rsidRDefault="00BD5D50" w:rsidP="007B02F3">
            <w:pPr>
              <w:spacing w:line="480" w:lineRule="auto"/>
              <w:ind w:left="10" w:right="-35" w:hanging="10"/>
              <w:jc w:val="both"/>
              <w:rPr>
                <w:rFonts w:eastAsia="Arial"/>
                <w:color w:val="000000"/>
              </w:rPr>
            </w:pPr>
            <w:r w:rsidRPr="000B60D0">
              <w:rPr>
                <w:rFonts w:eastAsia="Arial"/>
                <w:color w:val="000000"/>
              </w:rPr>
              <w:t>Câmera 4 Mega pixels OCR/Placas</w:t>
            </w:r>
          </w:p>
          <w:p w14:paraId="72A77F71" w14:textId="77777777" w:rsidR="00BD5D50" w:rsidRPr="000B60D0" w:rsidRDefault="00BD5D50" w:rsidP="007B02F3">
            <w:pPr>
              <w:spacing w:line="480" w:lineRule="auto"/>
              <w:ind w:left="10" w:right="-35" w:hanging="10"/>
              <w:jc w:val="both"/>
              <w:rPr>
                <w:rFonts w:eastAsia="Arial"/>
                <w:color w:val="000000"/>
              </w:rPr>
            </w:pPr>
            <w:r w:rsidRPr="000B60D0">
              <w:rPr>
                <w:rFonts w:eastAsia="Arial"/>
                <w:color w:val="000000"/>
              </w:rPr>
              <w:t>Com IA em BORDA</w:t>
            </w:r>
          </w:p>
        </w:tc>
        <w:tc>
          <w:tcPr>
            <w:tcW w:w="992" w:type="dxa"/>
            <w:vAlign w:val="center"/>
          </w:tcPr>
          <w:p w14:paraId="1ED0FD0D"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Unidade</w:t>
            </w:r>
          </w:p>
        </w:tc>
        <w:tc>
          <w:tcPr>
            <w:tcW w:w="822" w:type="dxa"/>
            <w:vAlign w:val="center"/>
          </w:tcPr>
          <w:p w14:paraId="52889DE2" w14:textId="77777777" w:rsidR="00BD5D50" w:rsidRPr="000B60D0" w:rsidRDefault="00BD5D50" w:rsidP="007B02F3">
            <w:pPr>
              <w:spacing w:line="480" w:lineRule="auto"/>
              <w:ind w:right="-90"/>
              <w:jc w:val="both"/>
              <w:rPr>
                <w:rFonts w:eastAsia="Arial"/>
                <w:color w:val="000000"/>
              </w:rPr>
            </w:pPr>
            <w:r w:rsidRPr="000B60D0">
              <w:t>12</w:t>
            </w:r>
          </w:p>
        </w:tc>
        <w:tc>
          <w:tcPr>
            <w:tcW w:w="1446" w:type="dxa"/>
            <w:vAlign w:val="center"/>
          </w:tcPr>
          <w:p w14:paraId="5E1DCFDA" w14:textId="14A0429E" w:rsidR="00BD5D50" w:rsidRPr="000B60D0" w:rsidRDefault="00BD5D50" w:rsidP="007B02F3">
            <w:pPr>
              <w:spacing w:line="480" w:lineRule="auto"/>
              <w:ind w:right="-127"/>
              <w:jc w:val="both"/>
              <w:rPr>
                <w:rFonts w:eastAsia="Arial"/>
                <w:color w:val="000000"/>
              </w:rPr>
            </w:pPr>
          </w:p>
        </w:tc>
        <w:tc>
          <w:tcPr>
            <w:tcW w:w="1559" w:type="dxa"/>
            <w:vAlign w:val="center"/>
          </w:tcPr>
          <w:p w14:paraId="38BBB57D" w14:textId="75713F8F" w:rsidR="00BD5D50" w:rsidRPr="000B60D0" w:rsidRDefault="00BD5D50" w:rsidP="007B02F3">
            <w:pPr>
              <w:spacing w:line="480" w:lineRule="auto"/>
              <w:ind w:right="-115"/>
              <w:jc w:val="both"/>
              <w:rPr>
                <w:rFonts w:eastAsia="Arial"/>
                <w:color w:val="000000"/>
              </w:rPr>
            </w:pPr>
          </w:p>
        </w:tc>
      </w:tr>
      <w:tr w:rsidR="00BD5D50" w:rsidRPr="000B60D0" w14:paraId="7244CAF2" w14:textId="77777777" w:rsidTr="007B02F3">
        <w:trPr>
          <w:trHeight w:val="565"/>
        </w:trPr>
        <w:tc>
          <w:tcPr>
            <w:tcW w:w="721" w:type="dxa"/>
            <w:vAlign w:val="center"/>
          </w:tcPr>
          <w:p w14:paraId="4E73A0A8" w14:textId="77777777" w:rsidR="00BD5D50" w:rsidRPr="000B60D0" w:rsidRDefault="00BD5D50" w:rsidP="007B02F3">
            <w:pPr>
              <w:spacing w:line="480" w:lineRule="auto"/>
              <w:ind w:right="-124"/>
              <w:jc w:val="both"/>
              <w:rPr>
                <w:rFonts w:eastAsia="Arial"/>
                <w:b/>
                <w:bCs/>
                <w:color w:val="000000"/>
              </w:rPr>
            </w:pPr>
            <w:r w:rsidRPr="000B60D0">
              <w:rPr>
                <w:rFonts w:eastAsia="Arial"/>
                <w:b/>
                <w:bCs/>
                <w:color w:val="000000"/>
              </w:rPr>
              <w:t>03</w:t>
            </w:r>
          </w:p>
        </w:tc>
        <w:tc>
          <w:tcPr>
            <w:tcW w:w="3686" w:type="dxa"/>
            <w:vAlign w:val="center"/>
          </w:tcPr>
          <w:p w14:paraId="44E734E2" w14:textId="77777777" w:rsidR="00BD5D50" w:rsidRPr="000B60D0" w:rsidRDefault="00BD5D50" w:rsidP="007B02F3">
            <w:pPr>
              <w:spacing w:line="480" w:lineRule="auto"/>
              <w:ind w:left="10" w:right="-35" w:hanging="10"/>
              <w:jc w:val="both"/>
              <w:rPr>
                <w:rFonts w:eastAsia="Arial"/>
                <w:color w:val="000000"/>
              </w:rPr>
            </w:pPr>
            <w:r w:rsidRPr="000B60D0">
              <w:rPr>
                <w:rFonts w:eastAsia="Arial"/>
                <w:color w:val="000000"/>
              </w:rPr>
              <w:t>Câmera 8 Mega pixels Rec. Facial</w:t>
            </w:r>
          </w:p>
          <w:p w14:paraId="74E4927F" w14:textId="77777777" w:rsidR="00BD5D50" w:rsidRPr="000B60D0" w:rsidRDefault="00BD5D50" w:rsidP="007B02F3">
            <w:pPr>
              <w:spacing w:line="480" w:lineRule="auto"/>
              <w:ind w:left="10" w:right="-35" w:hanging="10"/>
              <w:jc w:val="both"/>
              <w:rPr>
                <w:rFonts w:eastAsia="Arial"/>
                <w:color w:val="000000"/>
              </w:rPr>
            </w:pPr>
            <w:r w:rsidRPr="000B60D0">
              <w:rPr>
                <w:rFonts w:eastAsia="Arial"/>
                <w:color w:val="000000"/>
              </w:rPr>
              <w:t>Com IA em BORDA</w:t>
            </w:r>
          </w:p>
        </w:tc>
        <w:tc>
          <w:tcPr>
            <w:tcW w:w="992" w:type="dxa"/>
            <w:vAlign w:val="center"/>
          </w:tcPr>
          <w:p w14:paraId="7FD50E84"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Unidade</w:t>
            </w:r>
          </w:p>
        </w:tc>
        <w:tc>
          <w:tcPr>
            <w:tcW w:w="822" w:type="dxa"/>
            <w:vAlign w:val="center"/>
          </w:tcPr>
          <w:p w14:paraId="2B9ACBE0" w14:textId="77777777" w:rsidR="00BD5D50" w:rsidRPr="000B60D0" w:rsidRDefault="00BD5D50" w:rsidP="007B02F3">
            <w:pPr>
              <w:spacing w:line="480" w:lineRule="auto"/>
              <w:ind w:right="-90"/>
              <w:jc w:val="both"/>
              <w:rPr>
                <w:rFonts w:eastAsia="Arial"/>
                <w:color w:val="000000"/>
              </w:rPr>
            </w:pPr>
            <w:r w:rsidRPr="000B60D0">
              <w:t>10</w:t>
            </w:r>
          </w:p>
        </w:tc>
        <w:tc>
          <w:tcPr>
            <w:tcW w:w="1446" w:type="dxa"/>
            <w:vAlign w:val="center"/>
          </w:tcPr>
          <w:p w14:paraId="6C8C15D5" w14:textId="215DB094" w:rsidR="00BD5D50" w:rsidRPr="000B60D0" w:rsidRDefault="00BD5D50" w:rsidP="007B02F3">
            <w:pPr>
              <w:spacing w:line="480" w:lineRule="auto"/>
              <w:ind w:right="-127"/>
              <w:jc w:val="both"/>
              <w:rPr>
                <w:rFonts w:eastAsia="Arial"/>
                <w:color w:val="000000"/>
              </w:rPr>
            </w:pPr>
          </w:p>
        </w:tc>
        <w:tc>
          <w:tcPr>
            <w:tcW w:w="1559" w:type="dxa"/>
            <w:vAlign w:val="center"/>
          </w:tcPr>
          <w:p w14:paraId="552E74D4" w14:textId="63287001" w:rsidR="00BD5D50" w:rsidRPr="000B60D0" w:rsidRDefault="00BD5D50" w:rsidP="007B02F3">
            <w:pPr>
              <w:spacing w:line="480" w:lineRule="auto"/>
              <w:ind w:right="-115"/>
              <w:jc w:val="both"/>
              <w:rPr>
                <w:rFonts w:eastAsia="Arial"/>
                <w:color w:val="000000"/>
              </w:rPr>
            </w:pPr>
          </w:p>
        </w:tc>
      </w:tr>
      <w:tr w:rsidR="00BD5D50" w:rsidRPr="000B60D0" w14:paraId="3437D849" w14:textId="77777777" w:rsidTr="007B02F3">
        <w:trPr>
          <w:trHeight w:val="654"/>
        </w:trPr>
        <w:tc>
          <w:tcPr>
            <w:tcW w:w="721" w:type="dxa"/>
            <w:vAlign w:val="center"/>
          </w:tcPr>
          <w:p w14:paraId="542A8F43"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04</w:t>
            </w:r>
          </w:p>
        </w:tc>
        <w:tc>
          <w:tcPr>
            <w:tcW w:w="3686" w:type="dxa"/>
            <w:vAlign w:val="center"/>
          </w:tcPr>
          <w:p w14:paraId="7FC6E629"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Poste Galvanizado 6” adesivado com layout Padrão GCM Ibiúna. Giro Flex Impressão 3D diâmetro 10” com Stroble Azul, layout GCM</w:t>
            </w:r>
          </w:p>
        </w:tc>
        <w:tc>
          <w:tcPr>
            <w:tcW w:w="992" w:type="dxa"/>
            <w:vAlign w:val="center"/>
          </w:tcPr>
          <w:p w14:paraId="0C78B785"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Unidade</w:t>
            </w:r>
          </w:p>
        </w:tc>
        <w:tc>
          <w:tcPr>
            <w:tcW w:w="822" w:type="dxa"/>
            <w:vAlign w:val="center"/>
          </w:tcPr>
          <w:p w14:paraId="0E253047" w14:textId="77777777" w:rsidR="00BD5D50" w:rsidRPr="000B60D0" w:rsidRDefault="00BD5D50" w:rsidP="007B02F3">
            <w:pPr>
              <w:spacing w:line="480" w:lineRule="auto"/>
              <w:ind w:right="-118"/>
              <w:jc w:val="both"/>
              <w:rPr>
                <w:rFonts w:eastAsia="Arial"/>
                <w:color w:val="000000"/>
              </w:rPr>
            </w:pPr>
            <w:r w:rsidRPr="000B60D0">
              <w:t>17</w:t>
            </w:r>
          </w:p>
        </w:tc>
        <w:tc>
          <w:tcPr>
            <w:tcW w:w="1446" w:type="dxa"/>
            <w:vAlign w:val="center"/>
          </w:tcPr>
          <w:p w14:paraId="43B9C7CB" w14:textId="55A65B27" w:rsidR="00BD5D50" w:rsidRPr="000B60D0" w:rsidRDefault="00BD5D50" w:rsidP="007B02F3">
            <w:pPr>
              <w:spacing w:line="480" w:lineRule="auto"/>
              <w:ind w:right="-113"/>
              <w:jc w:val="both"/>
              <w:rPr>
                <w:rFonts w:eastAsia="Arial"/>
                <w:color w:val="000000"/>
              </w:rPr>
            </w:pPr>
          </w:p>
        </w:tc>
        <w:tc>
          <w:tcPr>
            <w:tcW w:w="1559" w:type="dxa"/>
            <w:vAlign w:val="center"/>
          </w:tcPr>
          <w:p w14:paraId="493292D5" w14:textId="224BEBEB" w:rsidR="00BD5D50" w:rsidRPr="000B60D0" w:rsidRDefault="00BD5D50" w:rsidP="007B02F3">
            <w:pPr>
              <w:spacing w:line="480" w:lineRule="auto"/>
              <w:ind w:right="-157"/>
              <w:jc w:val="both"/>
              <w:rPr>
                <w:rFonts w:eastAsia="Arial"/>
                <w:color w:val="000000"/>
              </w:rPr>
            </w:pPr>
          </w:p>
        </w:tc>
      </w:tr>
      <w:tr w:rsidR="00BD5D50" w:rsidRPr="000B60D0" w14:paraId="69DF30D8"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5D71395E"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05</w:t>
            </w:r>
          </w:p>
        </w:tc>
        <w:tc>
          <w:tcPr>
            <w:tcW w:w="3686" w:type="dxa"/>
            <w:tcBorders>
              <w:top w:val="single" w:sz="4" w:space="0" w:color="auto"/>
              <w:left w:val="single" w:sz="4" w:space="0" w:color="auto"/>
              <w:bottom w:val="single" w:sz="4" w:space="0" w:color="auto"/>
              <w:right w:val="single" w:sz="4" w:space="0" w:color="auto"/>
            </w:tcBorders>
            <w:vAlign w:val="center"/>
          </w:tcPr>
          <w:p w14:paraId="5BB2A49D"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Cabo de Fibra Óptica</w:t>
            </w:r>
          </w:p>
        </w:tc>
        <w:tc>
          <w:tcPr>
            <w:tcW w:w="992" w:type="dxa"/>
            <w:tcBorders>
              <w:top w:val="single" w:sz="4" w:space="0" w:color="auto"/>
              <w:left w:val="single" w:sz="4" w:space="0" w:color="auto"/>
              <w:bottom w:val="single" w:sz="4" w:space="0" w:color="auto"/>
              <w:right w:val="single" w:sz="4" w:space="0" w:color="auto"/>
            </w:tcBorders>
            <w:vAlign w:val="center"/>
          </w:tcPr>
          <w:p w14:paraId="6F61F03A"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Metros</w:t>
            </w:r>
          </w:p>
        </w:tc>
        <w:tc>
          <w:tcPr>
            <w:tcW w:w="822" w:type="dxa"/>
            <w:tcBorders>
              <w:top w:val="single" w:sz="4" w:space="0" w:color="auto"/>
              <w:left w:val="single" w:sz="4" w:space="0" w:color="auto"/>
              <w:bottom w:val="single" w:sz="4" w:space="0" w:color="auto"/>
              <w:right w:val="single" w:sz="4" w:space="0" w:color="auto"/>
            </w:tcBorders>
            <w:vAlign w:val="center"/>
          </w:tcPr>
          <w:p w14:paraId="1B49CF11" w14:textId="77777777" w:rsidR="00BD5D50" w:rsidRPr="000B60D0" w:rsidRDefault="00BD5D50" w:rsidP="007B02F3">
            <w:pPr>
              <w:spacing w:line="480" w:lineRule="auto"/>
              <w:ind w:right="-118"/>
              <w:jc w:val="both"/>
              <w:rPr>
                <w:rFonts w:eastAsia="Arial"/>
                <w:color w:val="000000"/>
              </w:rPr>
            </w:pPr>
            <w:r w:rsidRPr="000B60D0">
              <w:t>2.000</w:t>
            </w:r>
          </w:p>
        </w:tc>
        <w:tc>
          <w:tcPr>
            <w:tcW w:w="1446" w:type="dxa"/>
            <w:tcBorders>
              <w:top w:val="single" w:sz="4" w:space="0" w:color="auto"/>
              <w:left w:val="single" w:sz="4" w:space="0" w:color="auto"/>
              <w:bottom w:val="single" w:sz="4" w:space="0" w:color="auto"/>
              <w:right w:val="single" w:sz="4" w:space="0" w:color="auto"/>
            </w:tcBorders>
            <w:vAlign w:val="center"/>
          </w:tcPr>
          <w:p w14:paraId="79998B86" w14:textId="315A49FF" w:rsidR="00BD5D50" w:rsidRPr="000B60D0" w:rsidRDefault="00BD5D50" w:rsidP="007B02F3">
            <w:pPr>
              <w:spacing w:line="480" w:lineRule="auto"/>
              <w:ind w:right="-113"/>
              <w:jc w:val="both"/>
              <w:rPr>
                <w:rFonts w:eastAsia="Arial"/>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128A9768" w14:textId="6A03DDA1" w:rsidR="00BD5D50" w:rsidRPr="000B60D0" w:rsidRDefault="00BD5D50" w:rsidP="007B02F3">
            <w:pPr>
              <w:spacing w:line="480" w:lineRule="auto"/>
              <w:ind w:right="-157"/>
              <w:jc w:val="both"/>
              <w:rPr>
                <w:rFonts w:eastAsia="Arial"/>
                <w:color w:val="000000"/>
              </w:rPr>
            </w:pPr>
          </w:p>
        </w:tc>
      </w:tr>
      <w:tr w:rsidR="00BD5D50" w:rsidRPr="000B60D0" w14:paraId="5AB7FFE6"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3261B3EC"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06</w:t>
            </w:r>
          </w:p>
        </w:tc>
        <w:tc>
          <w:tcPr>
            <w:tcW w:w="3686" w:type="dxa"/>
            <w:tcBorders>
              <w:top w:val="single" w:sz="4" w:space="0" w:color="auto"/>
              <w:left w:val="single" w:sz="4" w:space="0" w:color="auto"/>
              <w:bottom w:val="single" w:sz="4" w:space="0" w:color="auto"/>
              <w:right w:val="single" w:sz="4" w:space="0" w:color="auto"/>
            </w:tcBorders>
            <w:vAlign w:val="center"/>
          </w:tcPr>
          <w:p w14:paraId="69403C53"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Cabo de Rede Cat 5 E</w:t>
            </w:r>
          </w:p>
        </w:tc>
        <w:tc>
          <w:tcPr>
            <w:tcW w:w="992" w:type="dxa"/>
            <w:tcBorders>
              <w:top w:val="single" w:sz="4" w:space="0" w:color="auto"/>
              <w:left w:val="single" w:sz="4" w:space="0" w:color="auto"/>
              <w:bottom w:val="single" w:sz="4" w:space="0" w:color="auto"/>
              <w:right w:val="single" w:sz="4" w:space="0" w:color="auto"/>
            </w:tcBorders>
            <w:vAlign w:val="center"/>
          </w:tcPr>
          <w:p w14:paraId="605722F4"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Metros</w:t>
            </w:r>
          </w:p>
        </w:tc>
        <w:tc>
          <w:tcPr>
            <w:tcW w:w="822" w:type="dxa"/>
            <w:tcBorders>
              <w:top w:val="single" w:sz="4" w:space="0" w:color="auto"/>
              <w:left w:val="single" w:sz="4" w:space="0" w:color="auto"/>
              <w:bottom w:val="single" w:sz="4" w:space="0" w:color="auto"/>
              <w:right w:val="single" w:sz="4" w:space="0" w:color="auto"/>
            </w:tcBorders>
            <w:vAlign w:val="center"/>
          </w:tcPr>
          <w:p w14:paraId="09E4CC93" w14:textId="77777777" w:rsidR="00BD5D50" w:rsidRPr="000B60D0" w:rsidRDefault="00BD5D50" w:rsidP="007B02F3">
            <w:pPr>
              <w:spacing w:line="480" w:lineRule="auto"/>
              <w:ind w:right="-118"/>
              <w:jc w:val="both"/>
              <w:rPr>
                <w:rFonts w:eastAsia="Arial"/>
                <w:color w:val="000000"/>
              </w:rPr>
            </w:pPr>
            <w:r w:rsidRPr="000B60D0">
              <w:t>3050</w:t>
            </w:r>
          </w:p>
        </w:tc>
        <w:tc>
          <w:tcPr>
            <w:tcW w:w="1446" w:type="dxa"/>
            <w:tcBorders>
              <w:top w:val="single" w:sz="4" w:space="0" w:color="auto"/>
              <w:left w:val="single" w:sz="4" w:space="0" w:color="auto"/>
              <w:bottom w:val="single" w:sz="4" w:space="0" w:color="auto"/>
              <w:right w:val="single" w:sz="4" w:space="0" w:color="auto"/>
            </w:tcBorders>
            <w:vAlign w:val="center"/>
          </w:tcPr>
          <w:p w14:paraId="2988E664" w14:textId="6F8F3E18" w:rsidR="00BD5D50" w:rsidRPr="000B60D0" w:rsidRDefault="00BD5D50" w:rsidP="007B02F3">
            <w:pPr>
              <w:spacing w:line="480" w:lineRule="auto"/>
              <w:ind w:right="-113"/>
              <w:jc w:val="both"/>
              <w:rPr>
                <w:rFonts w:eastAsia="Arial"/>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03FB4CA5" w14:textId="6FD593AD" w:rsidR="00BD5D50" w:rsidRPr="000B60D0" w:rsidRDefault="00BD5D50" w:rsidP="007B02F3">
            <w:pPr>
              <w:spacing w:line="480" w:lineRule="auto"/>
              <w:ind w:right="-157"/>
              <w:jc w:val="both"/>
              <w:rPr>
                <w:rFonts w:eastAsia="Arial"/>
                <w:color w:val="000000"/>
              </w:rPr>
            </w:pPr>
          </w:p>
        </w:tc>
      </w:tr>
      <w:tr w:rsidR="00BD5D50" w:rsidRPr="000B60D0" w14:paraId="31AA2EF3"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5FE10FF7"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lastRenderedPageBreak/>
              <w:t>07</w:t>
            </w:r>
          </w:p>
        </w:tc>
        <w:tc>
          <w:tcPr>
            <w:tcW w:w="3686" w:type="dxa"/>
            <w:tcBorders>
              <w:top w:val="single" w:sz="4" w:space="0" w:color="auto"/>
              <w:left w:val="single" w:sz="4" w:space="0" w:color="auto"/>
              <w:bottom w:val="single" w:sz="4" w:space="0" w:color="auto"/>
              <w:right w:val="single" w:sz="4" w:space="0" w:color="auto"/>
            </w:tcBorders>
            <w:vAlign w:val="center"/>
          </w:tcPr>
          <w:p w14:paraId="582E68C5"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Softwares/Licenças anual Leitura de Placa / Leitura de Face</w:t>
            </w:r>
          </w:p>
        </w:tc>
        <w:tc>
          <w:tcPr>
            <w:tcW w:w="992" w:type="dxa"/>
            <w:tcBorders>
              <w:top w:val="single" w:sz="4" w:space="0" w:color="auto"/>
              <w:left w:val="single" w:sz="4" w:space="0" w:color="auto"/>
              <w:bottom w:val="single" w:sz="4" w:space="0" w:color="auto"/>
              <w:right w:val="single" w:sz="4" w:space="0" w:color="auto"/>
            </w:tcBorders>
            <w:vAlign w:val="center"/>
          </w:tcPr>
          <w:p w14:paraId="077638F1"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Unidade</w:t>
            </w:r>
          </w:p>
        </w:tc>
        <w:tc>
          <w:tcPr>
            <w:tcW w:w="822" w:type="dxa"/>
            <w:tcBorders>
              <w:top w:val="single" w:sz="4" w:space="0" w:color="auto"/>
              <w:left w:val="single" w:sz="4" w:space="0" w:color="auto"/>
              <w:bottom w:val="single" w:sz="4" w:space="0" w:color="auto"/>
              <w:right w:val="single" w:sz="4" w:space="0" w:color="auto"/>
            </w:tcBorders>
            <w:vAlign w:val="center"/>
          </w:tcPr>
          <w:p w14:paraId="5D733430" w14:textId="77777777" w:rsidR="00BD5D50" w:rsidRPr="000B60D0" w:rsidRDefault="00BD5D50" w:rsidP="007B02F3">
            <w:pPr>
              <w:spacing w:line="480" w:lineRule="auto"/>
              <w:ind w:right="-118"/>
              <w:jc w:val="both"/>
              <w:rPr>
                <w:rFonts w:eastAsia="Arial"/>
                <w:color w:val="000000"/>
              </w:rPr>
            </w:pPr>
            <w:r w:rsidRPr="000B60D0">
              <w:t>32</w:t>
            </w:r>
          </w:p>
        </w:tc>
        <w:tc>
          <w:tcPr>
            <w:tcW w:w="1446" w:type="dxa"/>
            <w:tcBorders>
              <w:top w:val="single" w:sz="4" w:space="0" w:color="auto"/>
              <w:left w:val="single" w:sz="4" w:space="0" w:color="auto"/>
              <w:bottom w:val="single" w:sz="4" w:space="0" w:color="auto"/>
              <w:right w:val="single" w:sz="4" w:space="0" w:color="auto"/>
            </w:tcBorders>
            <w:vAlign w:val="center"/>
          </w:tcPr>
          <w:p w14:paraId="27A60FF2" w14:textId="7E8CB1EE" w:rsidR="00BD5D50" w:rsidRPr="000B60D0" w:rsidRDefault="00BD5D50" w:rsidP="007B02F3">
            <w:pPr>
              <w:spacing w:line="480" w:lineRule="auto"/>
              <w:ind w:right="-113"/>
              <w:jc w:val="both"/>
              <w:rPr>
                <w:rFonts w:eastAsia="Arial"/>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28BE9015" w14:textId="654E0E6F" w:rsidR="00BD5D50" w:rsidRPr="000B60D0" w:rsidRDefault="00BD5D50" w:rsidP="007B02F3">
            <w:pPr>
              <w:spacing w:line="480" w:lineRule="auto"/>
              <w:ind w:right="-157"/>
              <w:jc w:val="both"/>
              <w:rPr>
                <w:rFonts w:eastAsia="Arial"/>
                <w:color w:val="000000"/>
              </w:rPr>
            </w:pPr>
          </w:p>
        </w:tc>
      </w:tr>
      <w:tr w:rsidR="00BD5D50" w:rsidRPr="000B60D0" w14:paraId="2EDB91A0"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68D7F864"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08</w:t>
            </w:r>
          </w:p>
        </w:tc>
        <w:tc>
          <w:tcPr>
            <w:tcW w:w="3686" w:type="dxa"/>
            <w:tcBorders>
              <w:top w:val="single" w:sz="4" w:space="0" w:color="auto"/>
              <w:left w:val="single" w:sz="4" w:space="0" w:color="auto"/>
              <w:bottom w:val="single" w:sz="4" w:space="0" w:color="auto"/>
              <w:right w:val="single" w:sz="4" w:space="0" w:color="auto"/>
            </w:tcBorders>
            <w:vAlign w:val="center"/>
          </w:tcPr>
          <w:p w14:paraId="4061058C"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 xml:space="preserve">Computador/Servidores </w:t>
            </w:r>
          </w:p>
        </w:tc>
        <w:tc>
          <w:tcPr>
            <w:tcW w:w="992" w:type="dxa"/>
            <w:tcBorders>
              <w:top w:val="single" w:sz="4" w:space="0" w:color="auto"/>
              <w:left w:val="single" w:sz="4" w:space="0" w:color="auto"/>
              <w:bottom w:val="single" w:sz="4" w:space="0" w:color="auto"/>
              <w:right w:val="single" w:sz="4" w:space="0" w:color="auto"/>
            </w:tcBorders>
            <w:vAlign w:val="center"/>
          </w:tcPr>
          <w:p w14:paraId="651E90F1"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 xml:space="preserve">Unidade </w:t>
            </w:r>
          </w:p>
        </w:tc>
        <w:tc>
          <w:tcPr>
            <w:tcW w:w="822" w:type="dxa"/>
            <w:tcBorders>
              <w:top w:val="single" w:sz="4" w:space="0" w:color="auto"/>
              <w:left w:val="single" w:sz="4" w:space="0" w:color="auto"/>
              <w:bottom w:val="single" w:sz="4" w:space="0" w:color="auto"/>
              <w:right w:val="single" w:sz="4" w:space="0" w:color="auto"/>
            </w:tcBorders>
            <w:vAlign w:val="center"/>
          </w:tcPr>
          <w:p w14:paraId="60AB5985" w14:textId="77777777" w:rsidR="00BD5D50" w:rsidRPr="000B60D0" w:rsidRDefault="00BD5D50" w:rsidP="007B02F3">
            <w:pPr>
              <w:spacing w:line="480" w:lineRule="auto"/>
              <w:ind w:right="-118"/>
              <w:jc w:val="both"/>
              <w:rPr>
                <w:rFonts w:eastAsia="Arial"/>
                <w:color w:val="000000"/>
              </w:rPr>
            </w:pPr>
            <w:r w:rsidRPr="000B60D0">
              <w:t>02</w:t>
            </w:r>
          </w:p>
        </w:tc>
        <w:tc>
          <w:tcPr>
            <w:tcW w:w="1446" w:type="dxa"/>
            <w:tcBorders>
              <w:top w:val="single" w:sz="4" w:space="0" w:color="auto"/>
              <w:left w:val="single" w:sz="4" w:space="0" w:color="auto"/>
              <w:bottom w:val="single" w:sz="4" w:space="0" w:color="auto"/>
              <w:right w:val="single" w:sz="4" w:space="0" w:color="auto"/>
            </w:tcBorders>
            <w:vAlign w:val="center"/>
          </w:tcPr>
          <w:p w14:paraId="289639B4" w14:textId="7E11B3A3" w:rsidR="00BD5D50" w:rsidRPr="000B60D0" w:rsidRDefault="00BD5D50" w:rsidP="007B02F3">
            <w:pPr>
              <w:spacing w:line="480" w:lineRule="auto"/>
              <w:ind w:right="-113"/>
              <w:jc w:val="both"/>
              <w:rPr>
                <w:rFonts w:eastAsia="Arial"/>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263087EF" w14:textId="7692F018" w:rsidR="00BD5D50" w:rsidRPr="000B60D0" w:rsidRDefault="00BD5D50" w:rsidP="007B02F3">
            <w:pPr>
              <w:spacing w:line="480" w:lineRule="auto"/>
              <w:ind w:right="-157"/>
              <w:jc w:val="both"/>
              <w:rPr>
                <w:rFonts w:eastAsia="Arial"/>
                <w:color w:val="000000"/>
              </w:rPr>
            </w:pPr>
          </w:p>
        </w:tc>
      </w:tr>
      <w:tr w:rsidR="00BD5D50" w:rsidRPr="000B60D0" w14:paraId="08DDF28B"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386E6AA3"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09</w:t>
            </w:r>
          </w:p>
        </w:tc>
        <w:tc>
          <w:tcPr>
            <w:tcW w:w="3686" w:type="dxa"/>
            <w:tcBorders>
              <w:top w:val="single" w:sz="4" w:space="0" w:color="auto"/>
              <w:left w:val="single" w:sz="4" w:space="0" w:color="auto"/>
              <w:bottom w:val="single" w:sz="4" w:space="0" w:color="auto"/>
              <w:right w:val="single" w:sz="4" w:space="0" w:color="auto"/>
            </w:tcBorders>
            <w:vAlign w:val="center"/>
          </w:tcPr>
          <w:p w14:paraId="7EFDBBF0"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Plano de Internet 200 Mega</w:t>
            </w:r>
          </w:p>
        </w:tc>
        <w:tc>
          <w:tcPr>
            <w:tcW w:w="992" w:type="dxa"/>
            <w:tcBorders>
              <w:top w:val="single" w:sz="4" w:space="0" w:color="auto"/>
              <w:left w:val="single" w:sz="4" w:space="0" w:color="auto"/>
              <w:bottom w:val="single" w:sz="4" w:space="0" w:color="auto"/>
              <w:right w:val="single" w:sz="4" w:space="0" w:color="auto"/>
            </w:tcBorders>
            <w:vAlign w:val="center"/>
          </w:tcPr>
          <w:p w14:paraId="671FE663"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Pontos</w:t>
            </w:r>
          </w:p>
        </w:tc>
        <w:tc>
          <w:tcPr>
            <w:tcW w:w="822" w:type="dxa"/>
            <w:tcBorders>
              <w:top w:val="single" w:sz="4" w:space="0" w:color="auto"/>
              <w:left w:val="single" w:sz="4" w:space="0" w:color="auto"/>
              <w:bottom w:val="single" w:sz="4" w:space="0" w:color="auto"/>
              <w:right w:val="single" w:sz="4" w:space="0" w:color="auto"/>
            </w:tcBorders>
            <w:vAlign w:val="center"/>
          </w:tcPr>
          <w:p w14:paraId="4DD65C13" w14:textId="77777777" w:rsidR="00BD5D50" w:rsidRPr="000B60D0" w:rsidRDefault="00BD5D50" w:rsidP="007B02F3">
            <w:pPr>
              <w:spacing w:line="480" w:lineRule="auto"/>
              <w:ind w:right="-118"/>
              <w:jc w:val="both"/>
              <w:rPr>
                <w:rFonts w:eastAsia="Arial"/>
                <w:color w:val="000000"/>
              </w:rPr>
            </w:pPr>
            <w:r w:rsidRPr="000B60D0">
              <w:t>17</w:t>
            </w:r>
          </w:p>
        </w:tc>
        <w:tc>
          <w:tcPr>
            <w:tcW w:w="1446" w:type="dxa"/>
            <w:tcBorders>
              <w:top w:val="single" w:sz="4" w:space="0" w:color="auto"/>
              <w:left w:val="single" w:sz="4" w:space="0" w:color="auto"/>
              <w:bottom w:val="single" w:sz="4" w:space="0" w:color="auto"/>
              <w:right w:val="single" w:sz="4" w:space="0" w:color="auto"/>
            </w:tcBorders>
            <w:vAlign w:val="center"/>
          </w:tcPr>
          <w:p w14:paraId="33972543" w14:textId="211AF12C" w:rsidR="00BD5D50" w:rsidRPr="000B60D0" w:rsidRDefault="00BD5D50" w:rsidP="007B02F3">
            <w:pPr>
              <w:spacing w:line="480" w:lineRule="auto"/>
              <w:ind w:right="-113"/>
              <w:jc w:val="both"/>
              <w:rPr>
                <w:rFonts w:eastAsia="Arial"/>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487D4572" w14:textId="08257C37" w:rsidR="00BD5D50" w:rsidRPr="000B60D0" w:rsidRDefault="00BD5D50" w:rsidP="007B02F3">
            <w:pPr>
              <w:spacing w:line="480" w:lineRule="auto"/>
              <w:ind w:right="-157"/>
              <w:jc w:val="both"/>
              <w:rPr>
                <w:rFonts w:eastAsia="Arial"/>
                <w:color w:val="000000"/>
              </w:rPr>
            </w:pPr>
          </w:p>
        </w:tc>
      </w:tr>
      <w:tr w:rsidR="00BD5D50" w:rsidRPr="000B60D0" w14:paraId="7785A4CF"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45AE86F4" w14:textId="77777777" w:rsidR="00BD5D50" w:rsidRPr="000B60D0" w:rsidRDefault="00BD5D50" w:rsidP="007B02F3">
            <w:pPr>
              <w:spacing w:line="480" w:lineRule="auto"/>
              <w:ind w:right="-114"/>
              <w:jc w:val="both"/>
              <w:rPr>
                <w:rFonts w:eastAsia="Arial"/>
                <w:b/>
                <w:bCs/>
                <w:color w:val="000000"/>
              </w:rPr>
            </w:pPr>
            <w:r w:rsidRPr="000B60D0">
              <w:rPr>
                <w:rFonts w:eastAsia="Arial"/>
                <w:b/>
                <w:bCs/>
                <w:color w:val="000000"/>
              </w:rPr>
              <w:t>10</w:t>
            </w:r>
          </w:p>
        </w:tc>
        <w:tc>
          <w:tcPr>
            <w:tcW w:w="3686" w:type="dxa"/>
            <w:tcBorders>
              <w:top w:val="single" w:sz="4" w:space="0" w:color="auto"/>
              <w:left w:val="single" w:sz="4" w:space="0" w:color="auto"/>
              <w:bottom w:val="single" w:sz="4" w:space="0" w:color="auto"/>
              <w:right w:val="single" w:sz="4" w:space="0" w:color="auto"/>
            </w:tcBorders>
            <w:vAlign w:val="center"/>
          </w:tcPr>
          <w:p w14:paraId="537C0AEB" w14:textId="77777777" w:rsidR="00BD5D50" w:rsidRPr="000B60D0" w:rsidRDefault="00BD5D50" w:rsidP="007B02F3">
            <w:pPr>
              <w:spacing w:line="480" w:lineRule="auto"/>
              <w:ind w:right="-38"/>
              <w:jc w:val="both"/>
              <w:rPr>
                <w:rFonts w:eastAsia="Arial"/>
                <w:color w:val="000000"/>
              </w:rPr>
            </w:pPr>
            <w:r w:rsidRPr="000B60D0">
              <w:rPr>
                <w:rFonts w:eastAsia="Arial"/>
                <w:color w:val="000000"/>
              </w:rPr>
              <w:t>Mão de Obra</w:t>
            </w:r>
          </w:p>
        </w:tc>
        <w:tc>
          <w:tcPr>
            <w:tcW w:w="992" w:type="dxa"/>
            <w:tcBorders>
              <w:top w:val="single" w:sz="4" w:space="0" w:color="auto"/>
              <w:left w:val="single" w:sz="4" w:space="0" w:color="auto"/>
              <w:bottom w:val="single" w:sz="4" w:space="0" w:color="auto"/>
              <w:right w:val="single" w:sz="4" w:space="0" w:color="auto"/>
            </w:tcBorders>
            <w:vAlign w:val="center"/>
          </w:tcPr>
          <w:p w14:paraId="58BBAFC3" w14:textId="77777777" w:rsidR="00BD5D50" w:rsidRPr="000B60D0" w:rsidRDefault="00BD5D50" w:rsidP="007B02F3">
            <w:pPr>
              <w:spacing w:line="480" w:lineRule="auto"/>
              <w:ind w:right="-88"/>
              <w:jc w:val="both"/>
              <w:rPr>
                <w:rFonts w:eastAsia="Arial"/>
                <w:color w:val="000000"/>
              </w:rPr>
            </w:pPr>
            <w:r w:rsidRPr="000B60D0">
              <w:rPr>
                <w:rFonts w:eastAsia="Arial"/>
                <w:color w:val="000000"/>
              </w:rPr>
              <w:t>Horas</w:t>
            </w:r>
          </w:p>
        </w:tc>
        <w:tc>
          <w:tcPr>
            <w:tcW w:w="822" w:type="dxa"/>
            <w:tcBorders>
              <w:top w:val="single" w:sz="4" w:space="0" w:color="auto"/>
              <w:left w:val="single" w:sz="4" w:space="0" w:color="auto"/>
              <w:bottom w:val="single" w:sz="4" w:space="0" w:color="auto"/>
              <w:right w:val="single" w:sz="4" w:space="0" w:color="auto"/>
            </w:tcBorders>
            <w:vAlign w:val="center"/>
          </w:tcPr>
          <w:p w14:paraId="3352B63D" w14:textId="77777777" w:rsidR="00BD5D50" w:rsidRPr="000B60D0" w:rsidRDefault="00BD5D50" w:rsidP="007B02F3">
            <w:pPr>
              <w:spacing w:line="480" w:lineRule="auto"/>
              <w:ind w:right="-118"/>
              <w:jc w:val="both"/>
              <w:rPr>
                <w:rFonts w:eastAsia="Arial"/>
                <w:color w:val="000000"/>
              </w:rPr>
            </w:pPr>
            <w:r w:rsidRPr="000B60D0">
              <w:t>120</w:t>
            </w:r>
          </w:p>
        </w:tc>
        <w:tc>
          <w:tcPr>
            <w:tcW w:w="1446" w:type="dxa"/>
            <w:tcBorders>
              <w:top w:val="single" w:sz="4" w:space="0" w:color="auto"/>
              <w:left w:val="single" w:sz="4" w:space="0" w:color="auto"/>
              <w:bottom w:val="single" w:sz="4" w:space="0" w:color="auto"/>
              <w:right w:val="single" w:sz="4" w:space="0" w:color="auto"/>
            </w:tcBorders>
            <w:vAlign w:val="center"/>
          </w:tcPr>
          <w:p w14:paraId="0726194E" w14:textId="7F5418AA" w:rsidR="00BD5D50" w:rsidRPr="000B60D0" w:rsidRDefault="00BD5D50" w:rsidP="007B02F3">
            <w:pPr>
              <w:spacing w:line="480" w:lineRule="auto"/>
              <w:ind w:right="-113"/>
              <w:jc w:val="both"/>
              <w:rPr>
                <w:rFonts w:eastAsia="Arial"/>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14:paraId="5BA58254" w14:textId="21A2D863" w:rsidR="00BD5D50" w:rsidRPr="000B60D0" w:rsidRDefault="00BD5D50" w:rsidP="007B02F3">
            <w:pPr>
              <w:spacing w:line="480" w:lineRule="auto"/>
              <w:ind w:right="-157"/>
              <w:jc w:val="both"/>
              <w:rPr>
                <w:rFonts w:eastAsia="Arial"/>
                <w:color w:val="000000"/>
              </w:rPr>
            </w:pPr>
          </w:p>
        </w:tc>
      </w:tr>
      <w:tr w:rsidR="00BD5D50" w:rsidRPr="000B60D0" w14:paraId="1260BEB0" w14:textId="77777777" w:rsidTr="007B02F3">
        <w:trPr>
          <w:trHeight w:val="654"/>
        </w:trPr>
        <w:tc>
          <w:tcPr>
            <w:tcW w:w="721" w:type="dxa"/>
            <w:tcBorders>
              <w:top w:val="single" w:sz="4" w:space="0" w:color="auto"/>
              <w:left w:val="single" w:sz="4" w:space="0" w:color="auto"/>
              <w:bottom w:val="single" w:sz="4" w:space="0" w:color="auto"/>
              <w:right w:val="single" w:sz="4" w:space="0" w:color="auto"/>
            </w:tcBorders>
            <w:vAlign w:val="center"/>
          </w:tcPr>
          <w:p w14:paraId="5D10804D" w14:textId="77777777" w:rsidR="00BD5D50" w:rsidRPr="000B60D0" w:rsidRDefault="00BD5D50" w:rsidP="007B02F3">
            <w:pPr>
              <w:spacing w:line="480" w:lineRule="auto"/>
              <w:ind w:right="-114"/>
              <w:jc w:val="both"/>
              <w:rPr>
                <w:rFonts w:eastAsia="Arial"/>
                <w:b/>
                <w:bCs/>
                <w:color w:val="000000"/>
              </w:rPr>
            </w:pPr>
          </w:p>
        </w:tc>
        <w:tc>
          <w:tcPr>
            <w:tcW w:w="3686" w:type="dxa"/>
            <w:tcBorders>
              <w:top w:val="single" w:sz="4" w:space="0" w:color="auto"/>
              <w:left w:val="single" w:sz="4" w:space="0" w:color="auto"/>
              <w:bottom w:val="single" w:sz="4" w:space="0" w:color="auto"/>
              <w:right w:val="single" w:sz="4" w:space="0" w:color="auto"/>
            </w:tcBorders>
            <w:vAlign w:val="center"/>
          </w:tcPr>
          <w:p w14:paraId="5D16E16A" w14:textId="77777777" w:rsidR="00BD5D50" w:rsidRPr="000B60D0" w:rsidRDefault="00BD5D50" w:rsidP="007B02F3">
            <w:pPr>
              <w:spacing w:line="480" w:lineRule="auto"/>
              <w:ind w:right="-38"/>
              <w:jc w:val="both"/>
              <w:rPr>
                <w:rFonts w:eastAsia="Arial"/>
                <w:b/>
                <w:bCs/>
                <w:color w:val="000000"/>
              </w:rPr>
            </w:pPr>
            <w:r w:rsidRPr="000B60D0">
              <w:rPr>
                <w:rFonts w:eastAsia="Arial"/>
                <w:b/>
                <w:bCs/>
                <w:color w:val="000000"/>
              </w:rPr>
              <w:t>Valor Total Geral</w:t>
            </w:r>
          </w:p>
        </w:tc>
        <w:tc>
          <w:tcPr>
            <w:tcW w:w="4819" w:type="dxa"/>
            <w:gridSpan w:val="4"/>
            <w:tcBorders>
              <w:top w:val="single" w:sz="4" w:space="0" w:color="auto"/>
              <w:left w:val="single" w:sz="4" w:space="0" w:color="auto"/>
              <w:bottom w:val="single" w:sz="4" w:space="0" w:color="auto"/>
              <w:right w:val="single" w:sz="4" w:space="0" w:color="auto"/>
            </w:tcBorders>
            <w:vAlign w:val="center"/>
          </w:tcPr>
          <w:p w14:paraId="682EDCEB" w14:textId="77777777" w:rsidR="00845DCE" w:rsidRDefault="00BD5D50" w:rsidP="007B02F3">
            <w:pPr>
              <w:spacing w:line="480" w:lineRule="auto"/>
              <w:ind w:right="-157"/>
              <w:jc w:val="both"/>
              <w:rPr>
                <w:rFonts w:eastAsia="Arial"/>
                <w:b/>
                <w:bCs/>
                <w:color w:val="000000"/>
              </w:rPr>
            </w:pPr>
            <w:r w:rsidRPr="000B60D0">
              <w:rPr>
                <w:rFonts w:eastAsia="Arial"/>
                <w:b/>
                <w:bCs/>
                <w:color w:val="000000"/>
              </w:rPr>
              <w:t xml:space="preserve">                                                    R$ </w:t>
            </w:r>
          </w:p>
          <w:p w14:paraId="51D2785F" w14:textId="7364416D" w:rsidR="00BD5D50" w:rsidRPr="000B60D0" w:rsidRDefault="00BD5D50" w:rsidP="00845DCE">
            <w:pPr>
              <w:pStyle w:val="Ttulo2"/>
              <w:rPr>
                <w:rFonts w:eastAsia="Arial"/>
              </w:rPr>
            </w:pPr>
            <w:r w:rsidRPr="000B60D0">
              <w:rPr>
                <w:rFonts w:eastAsia="Arial"/>
              </w:rPr>
              <w:t xml:space="preserve">         </w:t>
            </w:r>
          </w:p>
        </w:tc>
      </w:tr>
    </w:tbl>
    <w:p w14:paraId="2BC1DAED" w14:textId="77777777" w:rsidR="00221E9B" w:rsidRDefault="00221E9B" w:rsidP="00B90DE2">
      <w:pPr>
        <w:pStyle w:val="TableParagraph"/>
        <w:spacing w:line="360" w:lineRule="auto"/>
        <w:jc w:val="both"/>
        <w:rPr>
          <w:b/>
          <w:sz w:val="20"/>
          <w:szCs w:val="20"/>
        </w:rPr>
      </w:pPr>
    </w:p>
    <w:p w14:paraId="61AF71A3" w14:textId="77777777" w:rsidR="000B60D0" w:rsidRPr="000B60D0" w:rsidRDefault="000B60D0" w:rsidP="00B90DE2">
      <w:pPr>
        <w:pStyle w:val="TableParagraph"/>
        <w:spacing w:line="360" w:lineRule="auto"/>
        <w:jc w:val="both"/>
        <w:rPr>
          <w:b/>
          <w:sz w:val="20"/>
          <w:szCs w:val="20"/>
        </w:rPr>
      </w:pPr>
    </w:p>
    <w:p w14:paraId="46F88FF0" w14:textId="77777777" w:rsidR="00E422C5" w:rsidRPr="000B60D0" w:rsidRDefault="00E422C5" w:rsidP="00B90DE2">
      <w:pPr>
        <w:pStyle w:val="TableParagraph"/>
        <w:spacing w:line="360" w:lineRule="auto"/>
        <w:jc w:val="both"/>
        <w:rPr>
          <w:b/>
          <w:sz w:val="20"/>
          <w:szCs w:val="20"/>
        </w:rPr>
      </w:pPr>
      <w:r w:rsidRPr="000B60D0">
        <w:rPr>
          <w:b/>
          <w:sz w:val="20"/>
          <w:szCs w:val="20"/>
        </w:rPr>
        <w:t>VALOR TOTAL POR EXTENSO:</w:t>
      </w:r>
    </w:p>
    <w:bookmarkEnd w:id="4"/>
    <w:p w14:paraId="48B6BBDC" w14:textId="77777777" w:rsidR="00F82474" w:rsidRPr="000B60D0" w:rsidRDefault="0040409E" w:rsidP="00B90DE2">
      <w:pPr>
        <w:pStyle w:val="TableParagraph"/>
        <w:spacing w:line="360" w:lineRule="auto"/>
        <w:jc w:val="both"/>
      </w:pPr>
      <w:r w:rsidRPr="000B60D0">
        <w:t xml:space="preserve">Prazo de Validade da proposta: _______________________(60 dias). </w:t>
      </w:r>
    </w:p>
    <w:p w14:paraId="2551C050" w14:textId="77777777" w:rsidR="00D36B43" w:rsidRPr="000B60D0" w:rsidRDefault="0040409E" w:rsidP="00B90DE2">
      <w:pPr>
        <w:pStyle w:val="TableParagraph"/>
        <w:spacing w:line="360" w:lineRule="auto"/>
        <w:jc w:val="both"/>
      </w:pPr>
      <w:r w:rsidRPr="000B60D0">
        <w:t>Condições de Pagamento: Conforme edital.</w:t>
      </w:r>
    </w:p>
    <w:p w14:paraId="4C4B8B4A" w14:textId="77777777" w:rsidR="00D36B43" w:rsidRPr="000B60D0" w:rsidRDefault="0040409E" w:rsidP="00B90DE2">
      <w:pPr>
        <w:pStyle w:val="TableParagraph"/>
        <w:spacing w:line="360" w:lineRule="auto"/>
        <w:jc w:val="both"/>
      </w:pPr>
      <w:r w:rsidRPr="000B60D0">
        <w:t xml:space="preserve">Prazo de entrega: Conforme edital. </w:t>
      </w:r>
    </w:p>
    <w:p w14:paraId="092B61A4" w14:textId="77777777" w:rsidR="00EB0D69" w:rsidRPr="000B60D0" w:rsidRDefault="0040409E" w:rsidP="00B90DE2">
      <w:pPr>
        <w:pStyle w:val="TableParagraph"/>
        <w:spacing w:line="360" w:lineRule="auto"/>
        <w:jc w:val="both"/>
      </w:pPr>
      <w:r w:rsidRPr="000B60D0">
        <w:t>Declaro sob as penas da Lei, que não existe fato que impeça nossa empresa de participar de licitações e contratar com a Administração Pública, assim como não existem fatos que descumprem o dispositivo no inciso XXXIII do artigo 7º da Constituição Federal.</w:t>
      </w:r>
    </w:p>
    <w:p w14:paraId="604D7631" w14:textId="5FE77D37" w:rsidR="003142A0" w:rsidRPr="000B60D0" w:rsidRDefault="003142A0" w:rsidP="00B90DE2">
      <w:pPr>
        <w:pStyle w:val="TableParagraph"/>
        <w:spacing w:line="360" w:lineRule="auto"/>
        <w:jc w:val="center"/>
      </w:pPr>
      <w:r w:rsidRPr="000B60D0">
        <w:t>....................., ....... de ................................de</w:t>
      </w:r>
      <w:r w:rsidR="00A801BE" w:rsidRPr="000B60D0">
        <w:t xml:space="preserve"> 2025</w:t>
      </w:r>
    </w:p>
    <w:p w14:paraId="16BC16B0" w14:textId="77777777" w:rsidR="003142A0" w:rsidRPr="000B60D0" w:rsidRDefault="003142A0" w:rsidP="00B90DE2">
      <w:pPr>
        <w:pStyle w:val="TableParagraph"/>
        <w:spacing w:line="360" w:lineRule="auto"/>
        <w:jc w:val="center"/>
      </w:pPr>
      <w:r w:rsidRPr="000B60D0">
        <w:t>Assinatura do responsável</w:t>
      </w:r>
    </w:p>
    <w:p w14:paraId="48BF0C18" w14:textId="77777777" w:rsidR="003142A0" w:rsidRPr="000B60D0" w:rsidRDefault="003142A0" w:rsidP="00B90DE2">
      <w:pPr>
        <w:pStyle w:val="TableParagraph"/>
        <w:spacing w:line="360" w:lineRule="auto"/>
        <w:jc w:val="center"/>
      </w:pPr>
      <w:r w:rsidRPr="000B60D0">
        <w:t>Cargo</w:t>
      </w:r>
    </w:p>
    <w:p w14:paraId="643FCA5C" w14:textId="77777777" w:rsidR="003142A0" w:rsidRPr="000B60D0" w:rsidRDefault="003142A0" w:rsidP="00B90DE2">
      <w:pPr>
        <w:pStyle w:val="TableParagraph"/>
        <w:spacing w:line="360" w:lineRule="auto"/>
        <w:jc w:val="center"/>
      </w:pPr>
      <w:r w:rsidRPr="000B60D0">
        <w:t>RG</w:t>
      </w:r>
    </w:p>
    <w:p w14:paraId="7E431CDC" w14:textId="77777777" w:rsidR="003142A0" w:rsidRPr="000B60D0" w:rsidRDefault="003142A0" w:rsidP="00B90DE2">
      <w:pPr>
        <w:pStyle w:val="TableParagraph"/>
        <w:spacing w:line="360" w:lineRule="auto"/>
        <w:jc w:val="center"/>
      </w:pPr>
      <w:r w:rsidRPr="000B60D0">
        <w:t>CPF</w:t>
      </w:r>
    </w:p>
    <w:p w14:paraId="6FB72445" w14:textId="77777777" w:rsidR="00AD31DF" w:rsidRPr="000B60D0" w:rsidRDefault="00AD31DF" w:rsidP="00B90DE2">
      <w:pPr>
        <w:pStyle w:val="TableParagraph"/>
        <w:spacing w:line="360" w:lineRule="auto"/>
        <w:jc w:val="both"/>
        <w:sectPr w:rsidR="00AD31DF" w:rsidRPr="000B60D0" w:rsidSect="00AA63A6">
          <w:type w:val="nextColumn"/>
          <w:pgSz w:w="11940" w:h="16860"/>
          <w:pgMar w:top="1701" w:right="1134" w:bottom="1134" w:left="1701" w:header="282" w:footer="0" w:gutter="0"/>
          <w:cols w:space="720"/>
          <w:docGrid w:linePitch="299"/>
        </w:sectPr>
      </w:pPr>
    </w:p>
    <w:p w14:paraId="5FF7711D" w14:textId="6AFEAB6B" w:rsidR="00A90F69" w:rsidRPr="000B60D0" w:rsidRDefault="00A90F69" w:rsidP="00B90DE2">
      <w:pPr>
        <w:pStyle w:val="TableParagraph"/>
        <w:spacing w:line="360" w:lineRule="auto"/>
        <w:jc w:val="center"/>
        <w:rPr>
          <w:b/>
        </w:rPr>
      </w:pPr>
      <w:r w:rsidRPr="000B60D0">
        <w:rPr>
          <w:b/>
        </w:rPr>
        <w:lastRenderedPageBreak/>
        <w:t>EDITAL</w:t>
      </w:r>
      <w:r w:rsidR="00A801BE" w:rsidRPr="000B60D0">
        <w:rPr>
          <w:b/>
        </w:rPr>
        <w:t xml:space="preserve"> </w:t>
      </w:r>
      <w:r w:rsidRPr="000B60D0">
        <w:rPr>
          <w:b/>
        </w:rPr>
        <w:t>Nº</w:t>
      </w:r>
      <w:r w:rsidR="00A801BE" w:rsidRPr="000B60D0">
        <w:rPr>
          <w:b/>
        </w:rPr>
        <w:t>20</w:t>
      </w:r>
      <w:r w:rsidRPr="000B60D0">
        <w:rPr>
          <w:b/>
        </w:rPr>
        <w:t>/2025</w:t>
      </w:r>
    </w:p>
    <w:p w14:paraId="32BB3DBA" w14:textId="3246F2A0" w:rsidR="00A90F69" w:rsidRPr="000B60D0" w:rsidRDefault="0004425A"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A801BE" w:rsidRPr="000B60D0">
        <w:rPr>
          <w:b/>
        </w:rPr>
        <w:t>4005</w:t>
      </w:r>
      <w:r w:rsidR="0042469A" w:rsidRPr="000B60D0">
        <w:rPr>
          <w:b/>
        </w:rPr>
        <w:t>/2025</w:t>
      </w:r>
    </w:p>
    <w:p w14:paraId="543BDA64" w14:textId="53FFBD89" w:rsidR="004C4F69" w:rsidRPr="000B60D0" w:rsidRDefault="004C4F69" w:rsidP="00B90DE2">
      <w:pPr>
        <w:pStyle w:val="TableParagraph"/>
        <w:spacing w:line="360" w:lineRule="auto"/>
        <w:jc w:val="center"/>
        <w:rPr>
          <w:b/>
        </w:rPr>
      </w:pPr>
      <w:r w:rsidRPr="000B60D0">
        <w:rPr>
          <w:b/>
        </w:rPr>
        <w:t>PREGÃO ELETRÔNICO N°</w:t>
      </w:r>
      <w:r w:rsidR="00A801BE" w:rsidRPr="000B60D0">
        <w:rPr>
          <w:b/>
        </w:rPr>
        <w:t>13</w:t>
      </w:r>
      <w:r w:rsidRPr="000B60D0">
        <w:rPr>
          <w:b/>
        </w:rPr>
        <w:t>/2025</w:t>
      </w:r>
    </w:p>
    <w:p w14:paraId="173615A8" w14:textId="77777777" w:rsidR="00AD31DF" w:rsidRPr="000B60D0" w:rsidRDefault="00AD31DF" w:rsidP="00B90DE2">
      <w:pPr>
        <w:pStyle w:val="TableParagraph"/>
        <w:spacing w:line="360" w:lineRule="auto"/>
        <w:jc w:val="both"/>
        <w:rPr>
          <w:b/>
        </w:rPr>
      </w:pPr>
    </w:p>
    <w:p w14:paraId="10E99404" w14:textId="77777777" w:rsidR="00716D69" w:rsidRPr="000B60D0" w:rsidRDefault="00716D69" w:rsidP="00B90DE2">
      <w:pPr>
        <w:pStyle w:val="TableParagraph"/>
        <w:spacing w:line="360" w:lineRule="auto"/>
        <w:jc w:val="center"/>
        <w:rPr>
          <w:b/>
        </w:rPr>
      </w:pPr>
      <w:r w:rsidRPr="000B60D0">
        <w:rPr>
          <w:b/>
        </w:rPr>
        <w:t>ANEXO</w:t>
      </w:r>
      <w:r w:rsidR="007E4842" w:rsidRPr="000B60D0">
        <w:rPr>
          <w:b/>
        </w:rPr>
        <w:t xml:space="preserve"> III</w:t>
      </w:r>
    </w:p>
    <w:p w14:paraId="6BE029F4" w14:textId="77777777" w:rsidR="00AD31DF" w:rsidRPr="000B60D0" w:rsidRDefault="00F829CE" w:rsidP="00B90DE2">
      <w:pPr>
        <w:pStyle w:val="TableParagraph"/>
        <w:spacing w:line="360" w:lineRule="auto"/>
        <w:jc w:val="center"/>
        <w:rPr>
          <w:b/>
        </w:rPr>
      </w:pPr>
      <w:r w:rsidRPr="000B60D0">
        <w:rPr>
          <w:b/>
        </w:rPr>
        <w:t>DECLARAÇ</w:t>
      </w:r>
      <w:r w:rsidR="00676475" w:rsidRPr="000B60D0">
        <w:rPr>
          <w:b/>
        </w:rPr>
        <w:t>ÕES</w:t>
      </w:r>
    </w:p>
    <w:p w14:paraId="11B660F1" w14:textId="77777777" w:rsidR="00AD31DF" w:rsidRPr="000B60D0" w:rsidRDefault="00AD31DF" w:rsidP="00B90DE2">
      <w:pPr>
        <w:pStyle w:val="TableParagraph"/>
        <w:spacing w:line="360" w:lineRule="auto"/>
        <w:jc w:val="both"/>
        <w:rPr>
          <w:b/>
        </w:rPr>
      </w:pPr>
    </w:p>
    <w:p w14:paraId="1CB1B53A" w14:textId="77777777" w:rsidR="00AD31DF" w:rsidRPr="000B60D0" w:rsidRDefault="000719C9" w:rsidP="00B90DE2">
      <w:pPr>
        <w:pStyle w:val="TableParagraph"/>
        <w:spacing w:line="360" w:lineRule="auto"/>
        <w:jc w:val="both"/>
      </w:pPr>
      <w:r w:rsidRPr="000B60D0">
        <w:rPr>
          <w:spacing w:val="-1"/>
        </w:rPr>
        <w:t xml:space="preserve">A empresa </w:t>
      </w:r>
      <w:r w:rsidR="00F829CE" w:rsidRPr="000B60D0">
        <w:rPr>
          <w:spacing w:val="-1"/>
        </w:rPr>
        <w:t>(Razão</w:t>
      </w:r>
      <w:r w:rsidR="00156CB9" w:rsidRPr="000B60D0">
        <w:rPr>
          <w:spacing w:val="-1"/>
        </w:rPr>
        <w:t xml:space="preserve"> </w:t>
      </w:r>
      <w:r w:rsidR="00F829CE" w:rsidRPr="000B60D0">
        <w:rPr>
          <w:spacing w:val="-1"/>
        </w:rPr>
        <w:t>Social</w:t>
      </w:r>
      <w:r w:rsidR="00156CB9" w:rsidRPr="000B60D0">
        <w:rPr>
          <w:spacing w:val="-1"/>
        </w:rPr>
        <w:t xml:space="preserve"> </w:t>
      </w:r>
      <w:r w:rsidR="00F829CE" w:rsidRPr="000B60D0">
        <w:rPr>
          <w:spacing w:val="-1"/>
        </w:rPr>
        <w:t>da</w:t>
      </w:r>
      <w:r w:rsidR="00156CB9" w:rsidRPr="000B60D0">
        <w:rPr>
          <w:spacing w:val="-1"/>
        </w:rPr>
        <w:t xml:space="preserve"> </w:t>
      </w:r>
      <w:r w:rsidR="00F829CE" w:rsidRPr="000B60D0">
        <w:rPr>
          <w:spacing w:val="-1"/>
        </w:rPr>
        <w:t>Empresa),</w:t>
      </w:r>
      <w:r w:rsidR="00156CB9" w:rsidRPr="000B60D0">
        <w:rPr>
          <w:spacing w:val="-1"/>
        </w:rPr>
        <w:t xml:space="preserve"> </w:t>
      </w:r>
      <w:r w:rsidR="00F829CE" w:rsidRPr="000B60D0">
        <w:t>inscrita</w:t>
      </w:r>
      <w:r w:rsidR="00156CB9" w:rsidRPr="000B60D0">
        <w:t xml:space="preserve"> </w:t>
      </w:r>
      <w:r w:rsidR="00F829CE" w:rsidRPr="000B60D0">
        <w:t>no</w:t>
      </w:r>
      <w:r w:rsidR="00156CB9" w:rsidRPr="000B60D0">
        <w:t xml:space="preserve"> </w:t>
      </w:r>
      <w:r w:rsidR="00F829CE" w:rsidRPr="000B60D0">
        <w:t>CNPJ</w:t>
      </w:r>
      <w:r w:rsidR="00156CB9" w:rsidRPr="000B60D0">
        <w:t xml:space="preserve"> </w:t>
      </w:r>
      <w:r w:rsidR="00F829CE" w:rsidRPr="000B60D0">
        <w:t>sob</w:t>
      </w:r>
      <w:r w:rsidR="00156CB9" w:rsidRPr="000B60D0">
        <w:t xml:space="preserve"> </w:t>
      </w:r>
      <w:r w:rsidR="00F829CE" w:rsidRPr="000B60D0">
        <w:t>n</w:t>
      </w:r>
      <w:r w:rsidR="00E756B2" w:rsidRPr="000B60D0">
        <w:t>º..................</w:t>
      </w:r>
      <w:r w:rsidR="00F829CE" w:rsidRPr="000B60D0">
        <w:t>.........,</w:t>
      </w:r>
      <w:r w:rsidR="00CF73CA" w:rsidRPr="000B60D0">
        <w:t xml:space="preserve"> com sede no endereço................................., cidade de ........................, representante legal, Sr......................................., </w:t>
      </w:r>
      <w:r w:rsidR="001549A2" w:rsidRPr="000B60D0">
        <w:t>RG nº ................................... e CPF nº....................................</w:t>
      </w:r>
      <w:r w:rsidR="00F829CE" w:rsidRPr="000B60D0">
        <w:t xml:space="preserve">no uso de suas atribuições legais, vem </w:t>
      </w:r>
      <w:r w:rsidR="00F829CE" w:rsidRPr="000B60D0">
        <w:rPr>
          <w:b/>
        </w:rPr>
        <w:t>DECLARAR</w:t>
      </w:r>
      <w:r w:rsidR="00F829CE" w:rsidRPr="000B60D0">
        <w:t>, sob as penas da</w:t>
      </w:r>
      <w:r w:rsidR="00156CB9" w:rsidRPr="000B60D0">
        <w:t xml:space="preserve"> </w:t>
      </w:r>
      <w:r w:rsidR="00F829CE" w:rsidRPr="000B60D0">
        <w:t>Lei,</w:t>
      </w:r>
      <w:r w:rsidR="00156CB9" w:rsidRPr="000B60D0">
        <w:t xml:space="preserve"> </w:t>
      </w:r>
      <w:r w:rsidR="00F829CE" w:rsidRPr="000B60D0">
        <w:t>para</w:t>
      </w:r>
      <w:r w:rsidR="00156CB9" w:rsidRPr="000B60D0">
        <w:t xml:space="preserve"> </w:t>
      </w:r>
      <w:r w:rsidR="00F829CE" w:rsidRPr="000B60D0">
        <w:t>fins de</w:t>
      </w:r>
      <w:r w:rsidR="00156CB9" w:rsidRPr="000B60D0">
        <w:t xml:space="preserve"> </w:t>
      </w:r>
      <w:r w:rsidR="00F829CE" w:rsidRPr="000B60D0">
        <w:t>participação no processo</w:t>
      </w:r>
      <w:r w:rsidR="00156CB9" w:rsidRPr="000B60D0">
        <w:t xml:space="preserve"> </w:t>
      </w:r>
      <w:r w:rsidR="00F829CE" w:rsidRPr="000B60D0">
        <w:t>licitatório em pauta, que:</w:t>
      </w:r>
    </w:p>
    <w:p w14:paraId="688223F8" w14:textId="77777777" w:rsidR="009153EE" w:rsidRPr="000B60D0" w:rsidRDefault="009153EE" w:rsidP="00B90DE2">
      <w:pPr>
        <w:pStyle w:val="TableParagraph"/>
        <w:spacing w:line="360" w:lineRule="auto"/>
        <w:jc w:val="both"/>
      </w:pPr>
    </w:p>
    <w:p w14:paraId="63AAE03F" w14:textId="77777777" w:rsidR="006D46E1" w:rsidRPr="000B60D0" w:rsidRDefault="006D46E1" w:rsidP="00B90DE2">
      <w:pPr>
        <w:pStyle w:val="TableParagraph"/>
        <w:numPr>
          <w:ilvl w:val="0"/>
          <w:numId w:val="20"/>
        </w:numPr>
        <w:spacing w:line="360" w:lineRule="auto"/>
        <w:jc w:val="both"/>
      </w:pPr>
      <w:r w:rsidRPr="000B60D0">
        <w:t>Está ciente e concorda com as condições contidas no Edital e seus anexos, bem como de que cumpre plenamente os requisitos de habilitação definidos no Edital.</w:t>
      </w:r>
    </w:p>
    <w:p w14:paraId="2D69B418" w14:textId="77777777" w:rsidR="00622CA0" w:rsidRPr="000B60D0" w:rsidRDefault="00B03161" w:rsidP="00B90DE2">
      <w:pPr>
        <w:pStyle w:val="TableParagraph"/>
        <w:numPr>
          <w:ilvl w:val="0"/>
          <w:numId w:val="20"/>
        </w:numPr>
        <w:spacing w:line="360" w:lineRule="auto"/>
        <w:jc w:val="both"/>
      </w:pPr>
      <w:r w:rsidRPr="000B60D0">
        <w:t xml:space="preserve">Á </w:t>
      </w:r>
      <w:r w:rsidR="00622CA0" w:rsidRPr="000B60D0">
        <w:t>inexistência de fato superveniente e impeditivo da Habilitação</w:t>
      </w:r>
      <w:r w:rsidR="007E724B" w:rsidRPr="000B60D0">
        <w:t>.</w:t>
      </w:r>
    </w:p>
    <w:p w14:paraId="4B2EC313" w14:textId="77777777" w:rsidR="00622CA0" w:rsidRPr="000B60D0" w:rsidRDefault="0054100E" w:rsidP="00B90DE2">
      <w:pPr>
        <w:pStyle w:val="TableParagraph"/>
        <w:numPr>
          <w:ilvl w:val="0"/>
          <w:numId w:val="20"/>
        </w:numPr>
        <w:spacing w:line="360" w:lineRule="auto"/>
        <w:jc w:val="both"/>
      </w:pPr>
      <w:r w:rsidRPr="000B60D0">
        <w:t>O</w:t>
      </w:r>
      <w:r w:rsidR="00622CA0" w:rsidRPr="000B60D0">
        <w:t xml:space="preserve"> cumprimento do disposto no art. 7°, inciso XXXIII da Constituição Federal e no art. 68, inciso VI da Lei 14.133/21 (Anexo III);</w:t>
      </w:r>
    </w:p>
    <w:p w14:paraId="5BFE9F3F" w14:textId="77777777" w:rsidR="00622CA0" w:rsidRPr="000B60D0" w:rsidRDefault="0054100E" w:rsidP="00B90DE2">
      <w:pPr>
        <w:pStyle w:val="TableParagraph"/>
        <w:numPr>
          <w:ilvl w:val="0"/>
          <w:numId w:val="20"/>
        </w:numPr>
        <w:spacing w:line="360" w:lineRule="auto"/>
        <w:jc w:val="both"/>
      </w:pPr>
      <w:r w:rsidRPr="000B60D0">
        <w:t>Q</w:t>
      </w:r>
      <w:r w:rsidR="00622CA0" w:rsidRPr="000B60D0">
        <w:t>ue não possui, em sua cadeia produtiva, empregados executando trabalho degradante ou forçado, observando o disposto nos incisos III e IV do art.1º e no inciso III do art.5º da Constituição Federal;</w:t>
      </w:r>
    </w:p>
    <w:p w14:paraId="52300A94" w14:textId="77777777" w:rsidR="00622CA0" w:rsidRPr="000B60D0" w:rsidRDefault="0054100E" w:rsidP="00B90DE2">
      <w:pPr>
        <w:pStyle w:val="TableParagraph"/>
        <w:numPr>
          <w:ilvl w:val="0"/>
          <w:numId w:val="20"/>
        </w:numPr>
        <w:spacing w:line="360" w:lineRule="auto"/>
        <w:jc w:val="both"/>
      </w:pPr>
      <w:r w:rsidRPr="000B60D0">
        <w:t>Q</w:t>
      </w:r>
      <w:r w:rsidR="00622CA0" w:rsidRPr="000B60D0">
        <w:t>ue está ciente do cumprimento da reserva de cargos prevista em lei para pessoa com deficiência ou para reabilitado da Previdência Social e que, nos casos em que for aplicado ao número de funcionários da minha empresa, atendo às regras de acessibilidade previstas na legislação;</w:t>
      </w:r>
    </w:p>
    <w:p w14:paraId="1812AFAD" w14:textId="77777777" w:rsidR="00622CA0" w:rsidRPr="000B60D0" w:rsidRDefault="0054100E" w:rsidP="00B90DE2">
      <w:pPr>
        <w:pStyle w:val="TableParagraph"/>
        <w:numPr>
          <w:ilvl w:val="0"/>
          <w:numId w:val="20"/>
        </w:numPr>
        <w:spacing w:line="360" w:lineRule="auto"/>
        <w:jc w:val="both"/>
      </w:pPr>
      <w:r w:rsidRPr="000B60D0">
        <w:t>Q</w:t>
      </w:r>
      <w:r w:rsidR="00622CA0" w:rsidRPr="000B60D0">
        <w:t>ue cumpre a cota de aprendizagem nos termos estabelecidos no artigo 116 da Lei nº 14.133 de 01 de abril de 2021;</w:t>
      </w:r>
    </w:p>
    <w:p w14:paraId="1FEA4682" w14:textId="77777777" w:rsidR="00622CA0" w:rsidRPr="000B60D0" w:rsidRDefault="0054100E" w:rsidP="00B90DE2">
      <w:pPr>
        <w:pStyle w:val="TableParagraph"/>
        <w:numPr>
          <w:ilvl w:val="0"/>
          <w:numId w:val="20"/>
        </w:numPr>
        <w:spacing w:line="360" w:lineRule="auto"/>
        <w:jc w:val="both"/>
      </w:pPr>
      <w:r w:rsidRPr="000B60D0">
        <w:t>Q</w:t>
      </w:r>
      <w:r w:rsidR="00622CA0" w:rsidRPr="000B60D0">
        <w:t>ue não foram declarados inidôneos por ato do Poder Público ou fomos suspensos do direito de licitar ou contratar com a Administração Municipal;</w:t>
      </w:r>
    </w:p>
    <w:p w14:paraId="799FA7B7" w14:textId="77777777" w:rsidR="00622CA0" w:rsidRPr="000B60D0" w:rsidRDefault="0054100E" w:rsidP="00B90DE2">
      <w:pPr>
        <w:pStyle w:val="TableParagraph"/>
        <w:numPr>
          <w:ilvl w:val="0"/>
          <w:numId w:val="20"/>
        </w:numPr>
        <w:spacing w:line="360" w:lineRule="auto"/>
        <w:jc w:val="both"/>
      </w:pPr>
      <w:r w:rsidRPr="000B60D0">
        <w:t>Q</w:t>
      </w:r>
      <w:r w:rsidR="00622CA0" w:rsidRPr="000B60D0">
        <w:t>ue a empresa não se encontra em processo de falência, concurso de credores, dissolução e liquidação;</w:t>
      </w:r>
    </w:p>
    <w:p w14:paraId="7CF2040C" w14:textId="77777777" w:rsidR="00622CA0" w:rsidRPr="000B60D0" w:rsidRDefault="0054100E" w:rsidP="00B90DE2">
      <w:pPr>
        <w:pStyle w:val="TableParagraph"/>
        <w:numPr>
          <w:ilvl w:val="0"/>
          <w:numId w:val="20"/>
        </w:numPr>
        <w:spacing w:line="360" w:lineRule="auto"/>
        <w:jc w:val="both"/>
      </w:pPr>
      <w:r w:rsidRPr="000B60D0">
        <w:t>Q</w:t>
      </w:r>
      <w:r w:rsidR="00622CA0" w:rsidRPr="000B60D0">
        <w:t>ue não foram punidos com suspensão do direito de licitar ou contratar com a Prefeitura da Estância Turística de Ibiúna, desde que o ato tenha sido publicado no Diário Oficial da União, do Estado ou do Município, pelo Órgão que o praticou;</w:t>
      </w:r>
    </w:p>
    <w:p w14:paraId="6B924834" w14:textId="77777777" w:rsidR="00622CA0" w:rsidRPr="000B60D0" w:rsidRDefault="0054100E" w:rsidP="00B90DE2">
      <w:pPr>
        <w:pStyle w:val="TableParagraph"/>
        <w:numPr>
          <w:ilvl w:val="0"/>
          <w:numId w:val="20"/>
        </w:numPr>
        <w:spacing w:line="360" w:lineRule="auto"/>
        <w:jc w:val="both"/>
      </w:pPr>
      <w:r w:rsidRPr="000B60D0">
        <w:t>Que</w:t>
      </w:r>
      <w:r w:rsidR="00622CA0" w:rsidRPr="000B60D0">
        <w:t xml:space="preserve"> a empresa não possui qualquer participação societária ou tem sócios comum, independente da participação societária, c</w:t>
      </w:r>
      <w:r w:rsidR="00DD1E51" w:rsidRPr="000B60D0">
        <w:t>om outra licitante participante;</w:t>
      </w:r>
    </w:p>
    <w:p w14:paraId="65E8D8DE" w14:textId="77777777" w:rsidR="00DD1E51" w:rsidRPr="000B60D0" w:rsidRDefault="00DD1E51" w:rsidP="00B90DE2">
      <w:pPr>
        <w:pStyle w:val="TableParagraph"/>
        <w:numPr>
          <w:ilvl w:val="0"/>
          <w:numId w:val="20"/>
        </w:numPr>
        <w:spacing w:line="360" w:lineRule="auto"/>
        <w:jc w:val="both"/>
      </w:pPr>
      <w:r w:rsidRPr="000B60D0">
        <w:t>Que a proposta foi elaborada de forma independente.</w:t>
      </w:r>
    </w:p>
    <w:p w14:paraId="30D49EBB" w14:textId="6E9D13ED" w:rsidR="00AD31DF" w:rsidRPr="000B60D0" w:rsidRDefault="00F829CE" w:rsidP="00B90DE2">
      <w:pPr>
        <w:pStyle w:val="TableParagraph"/>
        <w:spacing w:line="360" w:lineRule="auto"/>
        <w:jc w:val="both"/>
      </w:pPr>
      <w:r w:rsidRPr="000B60D0">
        <w:lastRenderedPageBreak/>
        <w:t>Por</w:t>
      </w:r>
      <w:r w:rsidR="000B60D0">
        <w:t xml:space="preserve"> </w:t>
      </w:r>
      <w:r w:rsidRPr="000B60D0">
        <w:t>ser</w:t>
      </w:r>
      <w:r w:rsidR="000B60D0">
        <w:t xml:space="preserve"> </w:t>
      </w:r>
      <w:r w:rsidRPr="000B60D0">
        <w:t>verdade</w:t>
      </w:r>
      <w:r w:rsidR="000B60D0">
        <w:t xml:space="preserve"> </w:t>
      </w:r>
      <w:r w:rsidRPr="000B60D0">
        <w:t>assina</w:t>
      </w:r>
      <w:r w:rsidR="000B60D0">
        <w:t xml:space="preserve"> </w:t>
      </w:r>
      <w:r w:rsidRPr="000B60D0">
        <w:t>apresente.</w:t>
      </w:r>
    </w:p>
    <w:p w14:paraId="67DA3CDB" w14:textId="77777777" w:rsidR="0054100E" w:rsidRPr="000B60D0" w:rsidRDefault="0054100E" w:rsidP="00B90DE2">
      <w:pPr>
        <w:pStyle w:val="TableParagraph"/>
        <w:spacing w:line="360" w:lineRule="auto"/>
        <w:jc w:val="both"/>
      </w:pPr>
    </w:p>
    <w:p w14:paraId="3A5D7DFE" w14:textId="77777777" w:rsidR="0054100E" w:rsidRPr="000B60D0" w:rsidRDefault="0054100E" w:rsidP="00B90DE2">
      <w:pPr>
        <w:pStyle w:val="TableParagraph"/>
        <w:spacing w:line="360" w:lineRule="auto"/>
        <w:jc w:val="both"/>
      </w:pPr>
    </w:p>
    <w:p w14:paraId="2FB74A59" w14:textId="5C711365" w:rsidR="00AD31DF" w:rsidRPr="000B60D0" w:rsidRDefault="0054100E" w:rsidP="00B90DE2">
      <w:pPr>
        <w:pStyle w:val="TableParagraph"/>
        <w:spacing w:line="360" w:lineRule="auto"/>
        <w:jc w:val="center"/>
      </w:pPr>
      <w:r w:rsidRPr="000B60D0">
        <w:t>....................., ....... de ................................de</w:t>
      </w:r>
      <w:r w:rsidR="00A801BE" w:rsidRPr="000B60D0">
        <w:t xml:space="preserve"> 202</w:t>
      </w:r>
      <w:r w:rsidR="00D17765">
        <w:t>5</w:t>
      </w:r>
    </w:p>
    <w:p w14:paraId="25AC0057" w14:textId="77777777" w:rsidR="0054100E" w:rsidRPr="000B60D0" w:rsidRDefault="0054100E" w:rsidP="00B90DE2">
      <w:pPr>
        <w:pStyle w:val="TableParagraph"/>
        <w:spacing w:line="360" w:lineRule="auto"/>
        <w:jc w:val="center"/>
      </w:pPr>
    </w:p>
    <w:p w14:paraId="5295D26F" w14:textId="77777777" w:rsidR="0054100E" w:rsidRPr="000B60D0" w:rsidRDefault="0054100E" w:rsidP="00B90DE2">
      <w:pPr>
        <w:pStyle w:val="TableParagraph"/>
        <w:spacing w:line="360" w:lineRule="auto"/>
        <w:jc w:val="center"/>
      </w:pPr>
    </w:p>
    <w:p w14:paraId="58B6DB71" w14:textId="77777777" w:rsidR="0054100E" w:rsidRPr="000B60D0" w:rsidRDefault="0054100E" w:rsidP="00B90DE2">
      <w:pPr>
        <w:pStyle w:val="TableParagraph"/>
        <w:spacing w:line="360" w:lineRule="auto"/>
        <w:jc w:val="center"/>
      </w:pPr>
    </w:p>
    <w:p w14:paraId="7A0D6633" w14:textId="77777777" w:rsidR="0054100E" w:rsidRPr="000B60D0" w:rsidRDefault="0054100E" w:rsidP="00B90DE2">
      <w:pPr>
        <w:pStyle w:val="TableParagraph"/>
        <w:spacing w:line="360" w:lineRule="auto"/>
        <w:jc w:val="center"/>
      </w:pPr>
      <w:r w:rsidRPr="000B60D0">
        <w:t>Assinatura do responsável</w:t>
      </w:r>
    </w:p>
    <w:p w14:paraId="6F169ECC" w14:textId="77777777" w:rsidR="0054100E" w:rsidRPr="000B60D0" w:rsidRDefault="0054100E" w:rsidP="00B90DE2">
      <w:pPr>
        <w:pStyle w:val="TableParagraph"/>
        <w:spacing w:line="360" w:lineRule="auto"/>
        <w:jc w:val="center"/>
      </w:pPr>
      <w:r w:rsidRPr="000B60D0">
        <w:t>Cargo</w:t>
      </w:r>
    </w:p>
    <w:p w14:paraId="51D6E415" w14:textId="77777777" w:rsidR="0054100E" w:rsidRPr="000B60D0" w:rsidRDefault="0054100E" w:rsidP="00B90DE2">
      <w:pPr>
        <w:pStyle w:val="TableParagraph"/>
        <w:spacing w:line="360" w:lineRule="auto"/>
        <w:jc w:val="center"/>
      </w:pPr>
      <w:r w:rsidRPr="000B60D0">
        <w:t>RG</w:t>
      </w:r>
    </w:p>
    <w:p w14:paraId="3BF8C9BA" w14:textId="77777777" w:rsidR="0054100E" w:rsidRPr="000B60D0" w:rsidRDefault="0054100E" w:rsidP="00B90DE2">
      <w:pPr>
        <w:pStyle w:val="TableParagraph"/>
        <w:spacing w:line="360" w:lineRule="auto"/>
        <w:jc w:val="center"/>
      </w:pPr>
      <w:r w:rsidRPr="000B60D0">
        <w:t>CPF</w:t>
      </w:r>
    </w:p>
    <w:p w14:paraId="525FC514" w14:textId="77777777" w:rsidR="00AD31DF" w:rsidRPr="000B60D0" w:rsidRDefault="00AD31DF" w:rsidP="00B90DE2">
      <w:pPr>
        <w:pStyle w:val="TableParagraph"/>
        <w:spacing w:line="360" w:lineRule="auto"/>
        <w:jc w:val="both"/>
      </w:pPr>
    </w:p>
    <w:p w14:paraId="3F18684F" w14:textId="77777777" w:rsidR="0054100E" w:rsidRPr="000B60D0" w:rsidRDefault="0054100E" w:rsidP="00B90DE2">
      <w:pPr>
        <w:pStyle w:val="TableParagraph"/>
        <w:spacing w:line="360" w:lineRule="auto"/>
        <w:jc w:val="both"/>
      </w:pPr>
    </w:p>
    <w:p w14:paraId="26666296" w14:textId="77777777" w:rsidR="0054100E" w:rsidRPr="000B60D0" w:rsidRDefault="0054100E" w:rsidP="00B90DE2">
      <w:pPr>
        <w:pStyle w:val="TableParagraph"/>
        <w:spacing w:line="360" w:lineRule="auto"/>
        <w:jc w:val="both"/>
      </w:pPr>
    </w:p>
    <w:p w14:paraId="40E0DDB3" w14:textId="77777777" w:rsidR="0054100E" w:rsidRPr="000B60D0" w:rsidRDefault="0054100E" w:rsidP="00B90DE2">
      <w:pPr>
        <w:pStyle w:val="TableParagraph"/>
        <w:spacing w:line="360" w:lineRule="auto"/>
        <w:jc w:val="both"/>
      </w:pPr>
    </w:p>
    <w:p w14:paraId="0DA5E144" w14:textId="77777777" w:rsidR="0054100E" w:rsidRPr="000B60D0" w:rsidRDefault="0054100E" w:rsidP="00B90DE2">
      <w:pPr>
        <w:pStyle w:val="TableParagraph"/>
        <w:spacing w:line="360" w:lineRule="auto"/>
        <w:jc w:val="both"/>
      </w:pPr>
    </w:p>
    <w:p w14:paraId="2FBF9AE3" w14:textId="77777777" w:rsidR="0054100E" w:rsidRPr="000B60D0" w:rsidRDefault="0054100E" w:rsidP="00B90DE2">
      <w:pPr>
        <w:pStyle w:val="TableParagraph"/>
        <w:spacing w:line="360" w:lineRule="auto"/>
        <w:jc w:val="both"/>
      </w:pPr>
    </w:p>
    <w:p w14:paraId="64A5BE3F" w14:textId="77777777" w:rsidR="0054100E" w:rsidRPr="000B60D0" w:rsidRDefault="0054100E" w:rsidP="00B90DE2">
      <w:pPr>
        <w:pStyle w:val="TableParagraph"/>
        <w:spacing w:line="360" w:lineRule="auto"/>
        <w:jc w:val="both"/>
      </w:pPr>
    </w:p>
    <w:p w14:paraId="4580512D" w14:textId="77777777" w:rsidR="0054100E" w:rsidRPr="000B60D0" w:rsidRDefault="0054100E" w:rsidP="00B90DE2">
      <w:pPr>
        <w:pStyle w:val="TableParagraph"/>
        <w:spacing w:line="360" w:lineRule="auto"/>
        <w:jc w:val="both"/>
      </w:pPr>
    </w:p>
    <w:p w14:paraId="66B70077" w14:textId="77777777" w:rsidR="0054100E" w:rsidRPr="000B60D0" w:rsidRDefault="0054100E" w:rsidP="00B90DE2">
      <w:pPr>
        <w:pStyle w:val="TableParagraph"/>
        <w:spacing w:line="360" w:lineRule="auto"/>
        <w:jc w:val="both"/>
      </w:pPr>
    </w:p>
    <w:p w14:paraId="1599BC43" w14:textId="77777777" w:rsidR="0054100E" w:rsidRPr="000B60D0" w:rsidRDefault="0054100E" w:rsidP="00B90DE2">
      <w:pPr>
        <w:pStyle w:val="TableParagraph"/>
        <w:spacing w:line="360" w:lineRule="auto"/>
        <w:jc w:val="both"/>
      </w:pPr>
    </w:p>
    <w:p w14:paraId="45D80073" w14:textId="77777777" w:rsidR="0054100E" w:rsidRPr="000B60D0" w:rsidRDefault="0054100E" w:rsidP="00B90DE2">
      <w:pPr>
        <w:pStyle w:val="TableParagraph"/>
        <w:spacing w:line="360" w:lineRule="auto"/>
        <w:jc w:val="both"/>
      </w:pPr>
    </w:p>
    <w:p w14:paraId="0A9618C4" w14:textId="77777777" w:rsidR="0054100E" w:rsidRPr="000B60D0" w:rsidRDefault="0054100E" w:rsidP="00B90DE2">
      <w:pPr>
        <w:pStyle w:val="TableParagraph"/>
        <w:spacing w:line="360" w:lineRule="auto"/>
        <w:jc w:val="both"/>
      </w:pPr>
    </w:p>
    <w:p w14:paraId="3B40DAA4" w14:textId="77777777" w:rsidR="0054100E" w:rsidRPr="000B60D0" w:rsidRDefault="0054100E" w:rsidP="00B90DE2">
      <w:pPr>
        <w:pStyle w:val="TableParagraph"/>
        <w:spacing w:line="360" w:lineRule="auto"/>
        <w:jc w:val="both"/>
      </w:pPr>
    </w:p>
    <w:p w14:paraId="42108B56" w14:textId="77777777" w:rsidR="0054100E" w:rsidRPr="000B60D0" w:rsidRDefault="0054100E" w:rsidP="00B90DE2">
      <w:pPr>
        <w:pStyle w:val="TableParagraph"/>
        <w:spacing w:line="360" w:lineRule="auto"/>
        <w:jc w:val="both"/>
      </w:pPr>
    </w:p>
    <w:p w14:paraId="0FBE4035" w14:textId="77777777" w:rsidR="0054100E" w:rsidRPr="000B60D0" w:rsidRDefault="0054100E" w:rsidP="00B90DE2">
      <w:pPr>
        <w:pStyle w:val="TableParagraph"/>
        <w:spacing w:line="360" w:lineRule="auto"/>
        <w:jc w:val="both"/>
      </w:pPr>
    </w:p>
    <w:p w14:paraId="10B1DC31" w14:textId="77777777" w:rsidR="0054100E" w:rsidRPr="000B60D0" w:rsidRDefault="0054100E" w:rsidP="00B90DE2">
      <w:pPr>
        <w:pStyle w:val="TableParagraph"/>
        <w:spacing w:line="360" w:lineRule="auto"/>
        <w:jc w:val="both"/>
      </w:pPr>
    </w:p>
    <w:p w14:paraId="1258FA5A" w14:textId="77777777" w:rsidR="0054100E" w:rsidRPr="000B60D0" w:rsidRDefault="0054100E" w:rsidP="00B90DE2">
      <w:pPr>
        <w:pStyle w:val="TableParagraph"/>
        <w:spacing w:line="360" w:lineRule="auto"/>
        <w:jc w:val="both"/>
      </w:pPr>
    </w:p>
    <w:p w14:paraId="7A890B29" w14:textId="77777777" w:rsidR="00514F0B" w:rsidRPr="000B60D0" w:rsidRDefault="00514F0B" w:rsidP="00B90DE2">
      <w:pPr>
        <w:pStyle w:val="TableParagraph"/>
        <w:spacing w:line="360" w:lineRule="auto"/>
        <w:jc w:val="both"/>
      </w:pPr>
    </w:p>
    <w:p w14:paraId="767E1422" w14:textId="77777777" w:rsidR="00514F0B" w:rsidRPr="000B60D0" w:rsidRDefault="00514F0B" w:rsidP="00B90DE2">
      <w:pPr>
        <w:pStyle w:val="TableParagraph"/>
        <w:spacing w:line="360" w:lineRule="auto"/>
        <w:jc w:val="both"/>
      </w:pPr>
    </w:p>
    <w:p w14:paraId="5DD76073" w14:textId="77777777" w:rsidR="00514F0B" w:rsidRPr="000B60D0" w:rsidRDefault="00514F0B" w:rsidP="00B90DE2">
      <w:pPr>
        <w:pStyle w:val="TableParagraph"/>
        <w:spacing w:line="360" w:lineRule="auto"/>
        <w:jc w:val="both"/>
      </w:pPr>
    </w:p>
    <w:p w14:paraId="2A9BFE9C" w14:textId="77777777" w:rsidR="00453D3C" w:rsidRPr="000B60D0" w:rsidRDefault="00453D3C" w:rsidP="00B90DE2">
      <w:pPr>
        <w:pStyle w:val="TableParagraph"/>
        <w:spacing w:line="360" w:lineRule="auto"/>
        <w:jc w:val="both"/>
      </w:pPr>
    </w:p>
    <w:p w14:paraId="3D83708D" w14:textId="77777777" w:rsidR="00514F0B" w:rsidRPr="000B60D0" w:rsidRDefault="00514F0B" w:rsidP="00B90DE2">
      <w:pPr>
        <w:pStyle w:val="TableParagraph"/>
        <w:spacing w:line="360" w:lineRule="auto"/>
        <w:jc w:val="both"/>
      </w:pPr>
    </w:p>
    <w:p w14:paraId="7681AECE" w14:textId="77777777" w:rsidR="00E064FE" w:rsidRDefault="00E064FE" w:rsidP="00B90DE2">
      <w:pPr>
        <w:pStyle w:val="TableParagraph"/>
        <w:spacing w:line="360" w:lineRule="auto"/>
        <w:jc w:val="both"/>
      </w:pPr>
    </w:p>
    <w:p w14:paraId="2B80482C" w14:textId="77777777" w:rsidR="000B60D0" w:rsidRDefault="000B60D0" w:rsidP="00B90DE2">
      <w:pPr>
        <w:pStyle w:val="TableParagraph"/>
        <w:spacing w:line="360" w:lineRule="auto"/>
        <w:jc w:val="both"/>
      </w:pPr>
    </w:p>
    <w:p w14:paraId="651A50E8" w14:textId="77777777" w:rsidR="000B60D0" w:rsidRPr="000B60D0" w:rsidRDefault="000B60D0" w:rsidP="00B90DE2">
      <w:pPr>
        <w:pStyle w:val="TableParagraph"/>
        <w:spacing w:line="360" w:lineRule="auto"/>
        <w:jc w:val="both"/>
      </w:pPr>
    </w:p>
    <w:p w14:paraId="681C1004" w14:textId="77777777" w:rsidR="00514F0B" w:rsidRPr="000B60D0" w:rsidRDefault="00514F0B" w:rsidP="00B90DE2">
      <w:pPr>
        <w:pStyle w:val="TableParagraph"/>
        <w:spacing w:line="360" w:lineRule="auto"/>
        <w:jc w:val="both"/>
      </w:pPr>
    </w:p>
    <w:p w14:paraId="179F5AF9" w14:textId="42C1B282" w:rsidR="00A90F69" w:rsidRPr="000B60D0" w:rsidRDefault="00A90F69" w:rsidP="00B90DE2">
      <w:pPr>
        <w:pStyle w:val="TableParagraph"/>
        <w:spacing w:line="360" w:lineRule="auto"/>
        <w:jc w:val="center"/>
        <w:rPr>
          <w:b/>
        </w:rPr>
      </w:pPr>
      <w:r w:rsidRPr="000B60D0">
        <w:rPr>
          <w:b/>
        </w:rPr>
        <w:t>EDITAL</w:t>
      </w:r>
      <w:r w:rsidR="00A801BE" w:rsidRPr="000B60D0">
        <w:rPr>
          <w:b/>
        </w:rPr>
        <w:t xml:space="preserve"> </w:t>
      </w:r>
      <w:r w:rsidRPr="000B60D0">
        <w:rPr>
          <w:b/>
        </w:rPr>
        <w:t>Nº</w:t>
      </w:r>
      <w:r w:rsidR="00A801BE" w:rsidRPr="000B60D0">
        <w:rPr>
          <w:b/>
        </w:rPr>
        <w:t>20</w:t>
      </w:r>
      <w:r w:rsidRPr="000B60D0">
        <w:rPr>
          <w:b/>
        </w:rPr>
        <w:t>/2025</w:t>
      </w:r>
    </w:p>
    <w:p w14:paraId="5771BD0D" w14:textId="02E53AA6" w:rsidR="00A90F69" w:rsidRPr="000B60D0" w:rsidRDefault="0004425A"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A801BE" w:rsidRPr="000B60D0">
        <w:rPr>
          <w:b/>
        </w:rPr>
        <w:t>4005</w:t>
      </w:r>
      <w:r w:rsidR="0042469A" w:rsidRPr="000B60D0">
        <w:rPr>
          <w:b/>
        </w:rPr>
        <w:t>/2025</w:t>
      </w:r>
    </w:p>
    <w:p w14:paraId="416E7736" w14:textId="6FEDE254" w:rsidR="004C4F69" w:rsidRPr="000B60D0" w:rsidRDefault="004C4F69" w:rsidP="00B90DE2">
      <w:pPr>
        <w:pStyle w:val="TableParagraph"/>
        <w:spacing w:line="360" w:lineRule="auto"/>
        <w:jc w:val="center"/>
        <w:rPr>
          <w:b/>
        </w:rPr>
      </w:pPr>
      <w:r w:rsidRPr="000B60D0">
        <w:rPr>
          <w:b/>
        </w:rPr>
        <w:t>PREGÃO ELETRÔNICO N°</w:t>
      </w:r>
      <w:r w:rsidR="00A801BE" w:rsidRPr="000B60D0">
        <w:rPr>
          <w:b/>
        </w:rPr>
        <w:t>13</w:t>
      </w:r>
      <w:r w:rsidRPr="000B60D0">
        <w:rPr>
          <w:b/>
        </w:rPr>
        <w:t>/2025</w:t>
      </w:r>
    </w:p>
    <w:p w14:paraId="45E02424" w14:textId="77777777" w:rsidR="00181A9E" w:rsidRPr="000B60D0" w:rsidRDefault="00181A9E" w:rsidP="00B90DE2">
      <w:pPr>
        <w:pStyle w:val="TableParagraph"/>
        <w:spacing w:line="360" w:lineRule="auto"/>
        <w:jc w:val="center"/>
        <w:rPr>
          <w:b/>
        </w:rPr>
      </w:pPr>
    </w:p>
    <w:p w14:paraId="42D74488" w14:textId="77777777" w:rsidR="00BF0D31" w:rsidRPr="000B60D0" w:rsidRDefault="00BF0D31" w:rsidP="00B90DE2">
      <w:pPr>
        <w:pStyle w:val="TableParagraph"/>
        <w:spacing w:line="360" w:lineRule="auto"/>
        <w:jc w:val="center"/>
        <w:rPr>
          <w:b/>
        </w:rPr>
      </w:pPr>
      <w:r w:rsidRPr="000B60D0">
        <w:rPr>
          <w:b/>
        </w:rPr>
        <w:t>ANEXO IV</w:t>
      </w:r>
    </w:p>
    <w:p w14:paraId="576CEBDF" w14:textId="77777777" w:rsidR="00BF0D31" w:rsidRPr="000B60D0" w:rsidRDefault="00BF0D31" w:rsidP="00B90DE2">
      <w:pPr>
        <w:pStyle w:val="TableParagraph"/>
        <w:spacing w:line="360" w:lineRule="auto"/>
        <w:jc w:val="center"/>
        <w:rPr>
          <w:b/>
        </w:rPr>
      </w:pPr>
      <w:r w:rsidRPr="000B60D0">
        <w:rPr>
          <w:b/>
        </w:rPr>
        <w:t>DECLARAÇÃO DE MICROEMPRESA OU EMPRESA DE PEQUENO PORTE</w:t>
      </w:r>
    </w:p>
    <w:p w14:paraId="08A1BB62" w14:textId="77777777" w:rsidR="00BF0D31" w:rsidRPr="000B60D0" w:rsidRDefault="00BF0D31" w:rsidP="00B90DE2">
      <w:pPr>
        <w:pStyle w:val="TableParagraph"/>
        <w:spacing w:line="360" w:lineRule="auto"/>
        <w:jc w:val="both"/>
        <w:rPr>
          <w:b/>
        </w:rPr>
      </w:pPr>
    </w:p>
    <w:p w14:paraId="3F9E4B42" w14:textId="77777777" w:rsidR="00BF0D31" w:rsidRPr="000B60D0" w:rsidRDefault="00BF0D31" w:rsidP="00B90DE2">
      <w:pPr>
        <w:pStyle w:val="TableParagraph"/>
        <w:spacing w:line="360" w:lineRule="auto"/>
        <w:ind w:firstLine="720"/>
        <w:jc w:val="both"/>
      </w:pPr>
      <w:r w:rsidRPr="000B60D0">
        <w:t>(Razão</w:t>
      </w:r>
      <w:r w:rsidR="00156CB9" w:rsidRPr="000B60D0">
        <w:t xml:space="preserve"> </w:t>
      </w:r>
      <w:r w:rsidRPr="000B60D0">
        <w:t>Social</w:t>
      </w:r>
      <w:r w:rsidR="00156CB9" w:rsidRPr="000B60D0">
        <w:t xml:space="preserve"> </w:t>
      </w:r>
      <w:r w:rsidRPr="000B60D0">
        <w:t>da Empresa),</w:t>
      </w:r>
      <w:r w:rsidR="00156CB9" w:rsidRPr="000B60D0">
        <w:t xml:space="preserve"> </w:t>
      </w:r>
      <w:r w:rsidRPr="000B60D0">
        <w:t>estabelecida na ............(endereço</w:t>
      </w:r>
      <w:r w:rsidR="00156CB9" w:rsidRPr="000B60D0">
        <w:t xml:space="preserve"> </w:t>
      </w:r>
      <w:r w:rsidRPr="000B60D0">
        <w:t>completo)..........,</w:t>
      </w:r>
      <w:r w:rsidR="00156CB9" w:rsidRPr="000B60D0">
        <w:t xml:space="preserve"> </w:t>
      </w:r>
      <w:r w:rsidRPr="000B60D0">
        <w:t>inscrita</w:t>
      </w:r>
      <w:r w:rsidR="00156CB9" w:rsidRPr="000B60D0">
        <w:t xml:space="preserve"> </w:t>
      </w:r>
      <w:r w:rsidRPr="000B60D0">
        <w:t>no</w:t>
      </w:r>
      <w:r w:rsidR="00156CB9" w:rsidRPr="000B60D0">
        <w:t xml:space="preserve"> </w:t>
      </w:r>
      <w:r w:rsidRPr="000B60D0">
        <w:t>CNPJ</w:t>
      </w:r>
      <w:r w:rsidR="00156CB9" w:rsidRPr="000B60D0">
        <w:t xml:space="preserve"> </w:t>
      </w:r>
      <w:r w:rsidRPr="000B60D0">
        <w:t>sob</w:t>
      </w:r>
      <w:r w:rsidR="00156CB9" w:rsidRPr="000B60D0">
        <w:t xml:space="preserve"> </w:t>
      </w:r>
      <w:r w:rsidRPr="000B60D0">
        <w:t>n................., neste ato representada pelo seu (representante/sócio/procurador), no uso de suas</w:t>
      </w:r>
      <w:r w:rsidR="00156CB9" w:rsidRPr="000B60D0">
        <w:t xml:space="preserve"> </w:t>
      </w:r>
      <w:r w:rsidRPr="000B60D0">
        <w:t>atribuições</w:t>
      </w:r>
      <w:r w:rsidR="00156CB9" w:rsidRPr="000B60D0">
        <w:t xml:space="preserve"> </w:t>
      </w:r>
      <w:r w:rsidRPr="000B60D0">
        <w:t>legais,vem:</w:t>
      </w:r>
    </w:p>
    <w:p w14:paraId="36BA06B5" w14:textId="77777777" w:rsidR="00BF0D31" w:rsidRPr="000B60D0" w:rsidRDefault="00BF0D31" w:rsidP="00B90DE2">
      <w:pPr>
        <w:pStyle w:val="TableParagraph"/>
        <w:spacing w:line="360" w:lineRule="auto"/>
        <w:jc w:val="both"/>
      </w:pPr>
    </w:p>
    <w:p w14:paraId="19A01E87" w14:textId="000AF08F" w:rsidR="00BF0D31" w:rsidRPr="000B60D0" w:rsidRDefault="00BF0D31" w:rsidP="00B90DE2">
      <w:pPr>
        <w:pStyle w:val="TableParagraph"/>
        <w:spacing w:line="360" w:lineRule="auto"/>
        <w:ind w:firstLine="709"/>
        <w:jc w:val="both"/>
        <w:rPr>
          <w:b/>
        </w:rPr>
      </w:pPr>
      <w:r w:rsidRPr="000B60D0">
        <w:rPr>
          <w:b/>
        </w:rPr>
        <w:t>DECLARAR</w:t>
      </w:r>
      <w:r w:rsidRPr="000B60D0">
        <w:t>, para fins de participação no processo licitatório em pauta, sob as penas da Lei, que é</w:t>
      </w:r>
      <w:r w:rsidR="00156CB9" w:rsidRPr="000B60D0">
        <w:t xml:space="preserve"> </w:t>
      </w:r>
      <w:r w:rsidRPr="000B60D0">
        <w:t>microempresa</w:t>
      </w:r>
      <w:r w:rsidR="00156CB9" w:rsidRPr="000B60D0">
        <w:t xml:space="preserve"> </w:t>
      </w:r>
      <w:r w:rsidRPr="000B60D0">
        <w:t>ou</w:t>
      </w:r>
      <w:r w:rsidR="00156CB9" w:rsidRPr="000B60D0">
        <w:t xml:space="preserve"> </w:t>
      </w:r>
      <w:r w:rsidRPr="000B60D0">
        <w:t>empresa</w:t>
      </w:r>
      <w:r w:rsidR="00156CB9" w:rsidRPr="000B60D0">
        <w:t xml:space="preserve"> </w:t>
      </w:r>
      <w:r w:rsidRPr="000B60D0">
        <w:t>de</w:t>
      </w:r>
      <w:r w:rsidR="00156CB9" w:rsidRPr="000B60D0">
        <w:t xml:space="preserve"> </w:t>
      </w:r>
      <w:r w:rsidRPr="000B60D0">
        <w:t>pequeno</w:t>
      </w:r>
      <w:r w:rsidR="00156CB9" w:rsidRPr="000B60D0">
        <w:t xml:space="preserve"> </w:t>
      </w:r>
      <w:r w:rsidRPr="000B60D0">
        <w:t>porte,</w:t>
      </w:r>
      <w:r w:rsidR="00156CB9" w:rsidRPr="000B60D0">
        <w:t xml:space="preserve"> </w:t>
      </w:r>
      <w:r w:rsidRPr="000B60D0">
        <w:t>nos</w:t>
      </w:r>
      <w:r w:rsidR="00156CB9" w:rsidRPr="000B60D0">
        <w:t xml:space="preserve"> </w:t>
      </w:r>
      <w:r w:rsidRPr="000B60D0">
        <w:t>termos</w:t>
      </w:r>
      <w:r w:rsidR="00156CB9" w:rsidRPr="000B60D0">
        <w:t xml:space="preserve"> </w:t>
      </w:r>
      <w:r w:rsidRPr="000B60D0">
        <w:t>do</w:t>
      </w:r>
      <w:r w:rsidR="00156CB9" w:rsidRPr="000B60D0">
        <w:t xml:space="preserve"> </w:t>
      </w:r>
      <w:r w:rsidRPr="000B60D0">
        <w:t>enquadramento</w:t>
      </w:r>
      <w:r w:rsidR="00156CB9" w:rsidRPr="000B60D0">
        <w:t xml:space="preserve"> </w:t>
      </w:r>
      <w:r w:rsidRPr="000B60D0">
        <w:t>previsto</w:t>
      </w:r>
      <w:r w:rsidR="00156CB9" w:rsidRPr="000B60D0">
        <w:t xml:space="preserve"> </w:t>
      </w:r>
      <w:r w:rsidRPr="000B60D0">
        <w:t>na</w:t>
      </w:r>
      <w:r w:rsidR="00156CB9" w:rsidRPr="000B60D0">
        <w:t xml:space="preserve"> </w:t>
      </w:r>
      <w:r w:rsidRPr="000B60D0">
        <w:t>Lei</w:t>
      </w:r>
      <w:r w:rsidR="00156CB9" w:rsidRPr="000B60D0">
        <w:t xml:space="preserve"> </w:t>
      </w:r>
      <w:r w:rsidRPr="000B60D0">
        <w:t xml:space="preserve">Complementar n. 123, de 14 de dezembro de 2006, cujos termos </w:t>
      </w:r>
      <w:r w:rsidRPr="000B60D0">
        <w:rPr>
          <w:b/>
        </w:rPr>
        <w:t xml:space="preserve">declaro </w:t>
      </w:r>
      <w:r w:rsidRPr="000B60D0">
        <w:t>conhecer na íntegra, estando</w:t>
      </w:r>
      <w:r w:rsidR="00156CB9" w:rsidRPr="000B60D0">
        <w:t xml:space="preserve"> </w:t>
      </w:r>
      <w:r w:rsidRPr="000B60D0">
        <w:t>apta,</w:t>
      </w:r>
      <w:r w:rsidR="00156CB9" w:rsidRPr="000B60D0">
        <w:t xml:space="preserve"> </w:t>
      </w:r>
      <w:r w:rsidRPr="000B60D0">
        <w:t>portanto, a</w:t>
      </w:r>
      <w:r w:rsidR="00156CB9" w:rsidRPr="000B60D0">
        <w:t xml:space="preserve"> </w:t>
      </w:r>
      <w:r w:rsidRPr="000B60D0">
        <w:t>exercer</w:t>
      </w:r>
      <w:r w:rsidR="00156CB9" w:rsidRPr="000B60D0">
        <w:t xml:space="preserve"> </w:t>
      </w:r>
      <w:r w:rsidRPr="000B60D0">
        <w:t>o</w:t>
      </w:r>
      <w:r w:rsidR="00156CB9" w:rsidRPr="000B60D0">
        <w:t xml:space="preserve"> </w:t>
      </w:r>
      <w:r w:rsidRPr="000B60D0">
        <w:t>direito</w:t>
      </w:r>
      <w:r w:rsidR="00156CB9" w:rsidRPr="000B60D0">
        <w:t xml:space="preserve"> </w:t>
      </w:r>
      <w:r w:rsidRPr="000B60D0">
        <w:t>de</w:t>
      </w:r>
      <w:r w:rsidR="00156CB9" w:rsidRPr="000B60D0">
        <w:t xml:space="preserve"> </w:t>
      </w:r>
      <w:r w:rsidRPr="000B60D0">
        <w:t>preferência</w:t>
      </w:r>
      <w:r w:rsidR="00156CB9" w:rsidRPr="000B60D0">
        <w:t xml:space="preserve"> </w:t>
      </w:r>
      <w:r w:rsidRPr="000B60D0">
        <w:t>como</w:t>
      </w:r>
      <w:r w:rsidR="00156CB9" w:rsidRPr="000B60D0">
        <w:t xml:space="preserve"> </w:t>
      </w:r>
      <w:r w:rsidRPr="000B60D0">
        <w:t>critério</w:t>
      </w:r>
      <w:r w:rsidR="00156CB9" w:rsidRPr="000B60D0">
        <w:t xml:space="preserve"> </w:t>
      </w:r>
      <w:r w:rsidRPr="000B60D0">
        <w:t>de</w:t>
      </w:r>
      <w:r w:rsidR="00156CB9" w:rsidRPr="000B60D0">
        <w:t xml:space="preserve"> </w:t>
      </w:r>
      <w:r w:rsidRPr="000B60D0">
        <w:t>desempate</w:t>
      </w:r>
      <w:r w:rsidR="00156CB9" w:rsidRPr="000B60D0">
        <w:t xml:space="preserve"> </w:t>
      </w:r>
      <w:r w:rsidRPr="000B60D0">
        <w:t>no</w:t>
      </w:r>
      <w:r w:rsidR="00156CB9" w:rsidRPr="000B60D0">
        <w:t xml:space="preserve"> </w:t>
      </w:r>
      <w:r w:rsidRPr="000B60D0">
        <w:t>procedimento</w:t>
      </w:r>
      <w:r w:rsidR="00156CB9" w:rsidRPr="000B60D0">
        <w:t xml:space="preserve"> </w:t>
      </w:r>
      <w:r w:rsidRPr="000B60D0">
        <w:t>licitatório</w:t>
      </w:r>
      <w:r w:rsidR="00156CB9" w:rsidRPr="000B60D0">
        <w:t xml:space="preserve"> </w:t>
      </w:r>
      <w:r w:rsidRPr="000B60D0">
        <w:t>do</w:t>
      </w:r>
      <w:r w:rsidR="00156CB9" w:rsidRPr="000B60D0">
        <w:t xml:space="preserve"> </w:t>
      </w:r>
      <w:r w:rsidRPr="000B60D0">
        <w:rPr>
          <w:b/>
        </w:rPr>
        <w:t>Pregão Eletrônico</w:t>
      </w:r>
      <w:r w:rsidR="00156CB9" w:rsidRPr="000B60D0">
        <w:rPr>
          <w:b/>
        </w:rPr>
        <w:t xml:space="preserve"> </w:t>
      </w:r>
      <w:r w:rsidRPr="000B60D0">
        <w:rPr>
          <w:b/>
        </w:rPr>
        <w:t>n</w:t>
      </w:r>
      <w:r w:rsidR="00A801BE" w:rsidRPr="000B60D0">
        <w:rPr>
          <w:b/>
        </w:rPr>
        <w:t>º13</w:t>
      </w:r>
      <w:r w:rsidRPr="000B60D0">
        <w:rPr>
          <w:b/>
          <w:spacing w:val="3"/>
        </w:rPr>
        <w:t>/2025</w:t>
      </w:r>
      <w:r w:rsidRPr="000B60D0">
        <w:t>,</w:t>
      </w:r>
      <w:r w:rsidR="00156CB9" w:rsidRPr="000B60D0">
        <w:t xml:space="preserve"> </w:t>
      </w:r>
      <w:r w:rsidRPr="000B60D0">
        <w:t>realizado pela</w:t>
      </w:r>
      <w:r w:rsidR="00156CB9" w:rsidRPr="000B60D0">
        <w:t xml:space="preserve"> </w:t>
      </w:r>
      <w:r w:rsidRPr="000B60D0">
        <w:rPr>
          <w:b/>
        </w:rPr>
        <w:t>Prefeitura</w:t>
      </w:r>
      <w:r w:rsidR="00156CB9" w:rsidRPr="000B60D0">
        <w:rPr>
          <w:b/>
        </w:rPr>
        <w:t xml:space="preserve"> </w:t>
      </w:r>
      <w:r w:rsidRPr="000B60D0">
        <w:rPr>
          <w:b/>
        </w:rPr>
        <w:t>Municipal</w:t>
      </w:r>
      <w:r w:rsidR="00453D3C" w:rsidRPr="000B60D0">
        <w:rPr>
          <w:b/>
        </w:rPr>
        <w:t xml:space="preserve"> da Estância Turística</w:t>
      </w:r>
      <w:r w:rsidRPr="000B60D0">
        <w:rPr>
          <w:b/>
        </w:rPr>
        <w:t xml:space="preserve"> de Ibiúna.</w:t>
      </w:r>
    </w:p>
    <w:p w14:paraId="2EBFF38A" w14:textId="77777777" w:rsidR="00BF0D31" w:rsidRPr="000B60D0" w:rsidRDefault="00BF0D31" w:rsidP="00B90DE2">
      <w:pPr>
        <w:pStyle w:val="TableParagraph"/>
        <w:spacing w:line="360" w:lineRule="auto"/>
        <w:jc w:val="both"/>
        <w:rPr>
          <w:b/>
        </w:rPr>
      </w:pPr>
    </w:p>
    <w:p w14:paraId="14EECE73" w14:textId="77777777" w:rsidR="00BF0D31" w:rsidRPr="000B60D0" w:rsidRDefault="00BF0D31" w:rsidP="00B90DE2">
      <w:pPr>
        <w:pStyle w:val="TableParagraph"/>
        <w:spacing w:line="360" w:lineRule="auto"/>
        <w:ind w:left="567"/>
        <w:jc w:val="both"/>
      </w:pPr>
      <w:r w:rsidRPr="000B60D0">
        <w:t>Por</w:t>
      </w:r>
      <w:r w:rsidR="00156CB9" w:rsidRPr="000B60D0">
        <w:t xml:space="preserve"> </w:t>
      </w:r>
      <w:r w:rsidRPr="000B60D0">
        <w:t>ser</w:t>
      </w:r>
      <w:r w:rsidR="00156CB9" w:rsidRPr="000B60D0">
        <w:t xml:space="preserve"> </w:t>
      </w:r>
      <w:r w:rsidRPr="000B60D0">
        <w:t>verdade</w:t>
      </w:r>
      <w:r w:rsidR="00156CB9" w:rsidRPr="000B60D0">
        <w:t xml:space="preserve"> </w:t>
      </w:r>
      <w:r w:rsidRPr="000B60D0">
        <w:t>assina</w:t>
      </w:r>
      <w:r w:rsidR="00156CB9" w:rsidRPr="000B60D0">
        <w:t xml:space="preserve"> </w:t>
      </w:r>
      <w:r w:rsidRPr="000B60D0">
        <w:t>a</w:t>
      </w:r>
      <w:r w:rsidR="00156CB9" w:rsidRPr="000B60D0">
        <w:t xml:space="preserve"> </w:t>
      </w:r>
      <w:r w:rsidRPr="000B60D0">
        <w:t>presente.</w:t>
      </w:r>
    </w:p>
    <w:p w14:paraId="2872D909" w14:textId="77777777" w:rsidR="00BF0D31" w:rsidRPr="000B60D0" w:rsidRDefault="00BF0D31" w:rsidP="00B90DE2">
      <w:pPr>
        <w:pStyle w:val="TableParagraph"/>
        <w:spacing w:line="360" w:lineRule="auto"/>
        <w:jc w:val="both"/>
      </w:pPr>
    </w:p>
    <w:p w14:paraId="58FCFE24" w14:textId="77777777" w:rsidR="00BF0D31" w:rsidRPr="000B60D0" w:rsidRDefault="00BF0D31" w:rsidP="00B90DE2">
      <w:pPr>
        <w:pStyle w:val="TableParagraph"/>
        <w:spacing w:line="360" w:lineRule="auto"/>
        <w:jc w:val="both"/>
      </w:pPr>
    </w:p>
    <w:p w14:paraId="7CAE9D0A" w14:textId="77777777" w:rsidR="00BF0D31" w:rsidRPr="000B60D0" w:rsidRDefault="00BF0D31" w:rsidP="00B90DE2">
      <w:pPr>
        <w:pStyle w:val="TableParagraph"/>
        <w:spacing w:line="360" w:lineRule="auto"/>
        <w:jc w:val="both"/>
      </w:pPr>
    </w:p>
    <w:p w14:paraId="51CB9366" w14:textId="77777777" w:rsidR="00BF0D31" w:rsidRPr="000B60D0" w:rsidRDefault="00BF0D31" w:rsidP="00B90DE2">
      <w:pPr>
        <w:pStyle w:val="TableParagraph"/>
        <w:spacing w:line="360" w:lineRule="auto"/>
        <w:jc w:val="both"/>
      </w:pPr>
    </w:p>
    <w:p w14:paraId="09E2992F" w14:textId="1B128737" w:rsidR="00BF0D31" w:rsidRPr="000B60D0" w:rsidRDefault="00BF0D31" w:rsidP="00B90DE2">
      <w:pPr>
        <w:pStyle w:val="TableParagraph"/>
        <w:spacing w:line="360" w:lineRule="auto"/>
        <w:jc w:val="center"/>
      </w:pPr>
      <w:r w:rsidRPr="000B60D0">
        <w:t>....................., ....... de ................................de</w:t>
      </w:r>
      <w:r w:rsidR="00A801BE" w:rsidRPr="000B60D0">
        <w:t xml:space="preserve"> 2025</w:t>
      </w:r>
    </w:p>
    <w:p w14:paraId="551B4D7B" w14:textId="77777777" w:rsidR="00BF0D31" w:rsidRPr="000B60D0" w:rsidRDefault="00BF0D31" w:rsidP="00B90DE2">
      <w:pPr>
        <w:pStyle w:val="TableParagraph"/>
        <w:spacing w:line="360" w:lineRule="auto"/>
        <w:jc w:val="center"/>
      </w:pPr>
    </w:p>
    <w:p w14:paraId="1378445F" w14:textId="77777777" w:rsidR="00BF0D31" w:rsidRPr="000B60D0" w:rsidRDefault="00BF0D31" w:rsidP="00B90DE2">
      <w:pPr>
        <w:pStyle w:val="TableParagraph"/>
        <w:spacing w:line="360" w:lineRule="auto"/>
        <w:jc w:val="center"/>
      </w:pPr>
    </w:p>
    <w:p w14:paraId="07E3BE71" w14:textId="77777777" w:rsidR="00BF0D31" w:rsidRPr="000B60D0" w:rsidRDefault="00BF0D31" w:rsidP="00B90DE2">
      <w:pPr>
        <w:pStyle w:val="TableParagraph"/>
        <w:spacing w:line="360" w:lineRule="auto"/>
        <w:jc w:val="center"/>
      </w:pPr>
    </w:p>
    <w:p w14:paraId="470DA4EE" w14:textId="77777777" w:rsidR="00BF0D31" w:rsidRPr="000B60D0" w:rsidRDefault="00BF0D31" w:rsidP="00B90DE2">
      <w:pPr>
        <w:pStyle w:val="TableParagraph"/>
        <w:spacing w:line="360" w:lineRule="auto"/>
        <w:jc w:val="center"/>
      </w:pPr>
      <w:r w:rsidRPr="000B60D0">
        <w:t>Assinatura do responsável</w:t>
      </w:r>
    </w:p>
    <w:p w14:paraId="717D1AEB" w14:textId="77777777" w:rsidR="00BF0D31" w:rsidRPr="000B60D0" w:rsidRDefault="00BF0D31" w:rsidP="00B90DE2">
      <w:pPr>
        <w:pStyle w:val="TableParagraph"/>
        <w:spacing w:line="360" w:lineRule="auto"/>
        <w:jc w:val="center"/>
      </w:pPr>
      <w:r w:rsidRPr="000B60D0">
        <w:t>Cargo</w:t>
      </w:r>
    </w:p>
    <w:p w14:paraId="677EAF1E" w14:textId="77777777" w:rsidR="00BF0D31" w:rsidRPr="000B60D0" w:rsidRDefault="00BF0D31" w:rsidP="00B90DE2">
      <w:pPr>
        <w:pStyle w:val="TableParagraph"/>
        <w:spacing w:line="360" w:lineRule="auto"/>
        <w:jc w:val="center"/>
      </w:pPr>
      <w:r w:rsidRPr="000B60D0">
        <w:t>RG</w:t>
      </w:r>
    </w:p>
    <w:p w14:paraId="0210F495" w14:textId="77777777" w:rsidR="00BF0D31" w:rsidRPr="000B60D0" w:rsidRDefault="00BF0D31" w:rsidP="00B90DE2">
      <w:pPr>
        <w:pStyle w:val="TableParagraph"/>
        <w:spacing w:line="360" w:lineRule="auto"/>
        <w:jc w:val="center"/>
      </w:pPr>
      <w:r w:rsidRPr="000B60D0">
        <w:t>CPF</w:t>
      </w:r>
    </w:p>
    <w:p w14:paraId="5F83B412" w14:textId="77777777" w:rsidR="00BF0D31" w:rsidRPr="000B60D0" w:rsidRDefault="00BF0D31" w:rsidP="00B90DE2">
      <w:pPr>
        <w:pStyle w:val="TableParagraph"/>
        <w:spacing w:line="360" w:lineRule="auto"/>
        <w:jc w:val="center"/>
        <w:rPr>
          <w:b/>
        </w:rPr>
      </w:pPr>
    </w:p>
    <w:p w14:paraId="5A9FFC5E" w14:textId="77777777" w:rsidR="00BF0D31" w:rsidRPr="000B60D0" w:rsidRDefault="00BF0D31" w:rsidP="00B90DE2">
      <w:pPr>
        <w:pStyle w:val="TableParagraph"/>
        <w:spacing w:line="360" w:lineRule="auto"/>
        <w:jc w:val="center"/>
        <w:rPr>
          <w:b/>
        </w:rPr>
      </w:pPr>
    </w:p>
    <w:p w14:paraId="46A18D39" w14:textId="77777777" w:rsidR="00BF0D31" w:rsidRPr="000B60D0" w:rsidRDefault="00BF0D31" w:rsidP="00B90DE2">
      <w:pPr>
        <w:pStyle w:val="TableParagraph"/>
        <w:spacing w:line="360" w:lineRule="auto"/>
        <w:jc w:val="center"/>
        <w:rPr>
          <w:b/>
        </w:rPr>
      </w:pPr>
    </w:p>
    <w:p w14:paraId="3EB38CD6" w14:textId="77777777" w:rsidR="00BF0D31" w:rsidRPr="000B60D0" w:rsidRDefault="00BF0D31" w:rsidP="00B90DE2">
      <w:pPr>
        <w:pStyle w:val="TableParagraph"/>
        <w:spacing w:line="360" w:lineRule="auto"/>
        <w:jc w:val="center"/>
        <w:rPr>
          <w:b/>
        </w:rPr>
      </w:pPr>
    </w:p>
    <w:p w14:paraId="092ED260" w14:textId="77777777" w:rsidR="00D87762" w:rsidRPr="000B60D0" w:rsidRDefault="00D87762" w:rsidP="00B90DE2">
      <w:pPr>
        <w:pStyle w:val="TableParagraph"/>
        <w:spacing w:line="360" w:lineRule="auto"/>
        <w:jc w:val="center"/>
        <w:rPr>
          <w:b/>
        </w:rPr>
      </w:pPr>
    </w:p>
    <w:p w14:paraId="64495E2D" w14:textId="2F02AA65" w:rsidR="00A90F69" w:rsidRPr="000B60D0" w:rsidRDefault="00A90F69" w:rsidP="00B90DE2">
      <w:pPr>
        <w:pStyle w:val="TableParagraph"/>
        <w:spacing w:line="360" w:lineRule="auto"/>
        <w:jc w:val="center"/>
        <w:rPr>
          <w:b/>
        </w:rPr>
      </w:pPr>
      <w:r w:rsidRPr="000B60D0">
        <w:rPr>
          <w:b/>
        </w:rPr>
        <w:t>EDITAL</w:t>
      </w:r>
      <w:r w:rsidR="00A801BE" w:rsidRPr="000B60D0">
        <w:rPr>
          <w:b/>
        </w:rPr>
        <w:t xml:space="preserve"> </w:t>
      </w:r>
      <w:r w:rsidRPr="000B60D0">
        <w:rPr>
          <w:b/>
        </w:rPr>
        <w:t>Nº</w:t>
      </w:r>
      <w:r w:rsidR="00A801BE" w:rsidRPr="000B60D0">
        <w:rPr>
          <w:b/>
        </w:rPr>
        <w:t>20</w:t>
      </w:r>
      <w:r w:rsidRPr="000B60D0">
        <w:rPr>
          <w:b/>
        </w:rPr>
        <w:t>/2025</w:t>
      </w:r>
    </w:p>
    <w:p w14:paraId="6DAED21D" w14:textId="6DF2CFC9" w:rsidR="00A90F69" w:rsidRPr="000B60D0" w:rsidRDefault="0004425A"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A801BE" w:rsidRPr="000B60D0">
        <w:rPr>
          <w:b/>
        </w:rPr>
        <w:t>4005</w:t>
      </w:r>
      <w:r w:rsidR="0042469A" w:rsidRPr="000B60D0">
        <w:rPr>
          <w:b/>
        </w:rPr>
        <w:t>/2025</w:t>
      </w:r>
    </w:p>
    <w:p w14:paraId="66BFA6B5" w14:textId="15050223" w:rsidR="004C4F69" w:rsidRPr="000B60D0" w:rsidRDefault="004C4F69" w:rsidP="00B90DE2">
      <w:pPr>
        <w:pStyle w:val="TableParagraph"/>
        <w:spacing w:line="360" w:lineRule="auto"/>
        <w:jc w:val="center"/>
        <w:rPr>
          <w:b/>
        </w:rPr>
      </w:pPr>
      <w:r w:rsidRPr="000B60D0">
        <w:rPr>
          <w:b/>
        </w:rPr>
        <w:t>PREGÃO ELETRÔNICO N°</w:t>
      </w:r>
      <w:r w:rsidR="00A801BE" w:rsidRPr="000B60D0">
        <w:rPr>
          <w:b/>
        </w:rPr>
        <w:t>13</w:t>
      </w:r>
      <w:r w:rsidRPr="000B60D0">
        <w:rPr>
          <w:b/>
        </w:rPr>
        <w:t>/2025</w:t>
      </w:r>
    </w:p>
    <w:p w14:paraId="616B577A" w14:textId="77777777" w:rsidR="00BF0D31" w:rsidRPr="000B60D0" w:rsidRDefault="00BF0D31" w:rsidP="00B90DE2">
      <w:pPr>
        <w:pStyle w:val="TableParagraph"/>
        <w:spacing w:line="360" w:lineRule="auto"/>
        <w:jc w:val="center"/>
        <w:rPr>
          <w:b/>
        </w:rPr>
      </w:pPr>
    </w:p>
    <w:p w14:paraId="6E07C879" w14:textId="77777777" w:rsidR="00BF0D31" w:rsidRPr="000B60D0" w:rsidRDefault="00BF0D31" w:rsidP="00B90DE2">
      <w:pPr>
        <w:pStyle w:val="TableParagraph"/>
        <w:spacing w:line="360" w:lineRule="auto"/>
        <w:jc w:val="center"/>
        <w:rPr>
          <w:b/>
        </w:rPr>
      </w:pPr>
      <w:r w:rsidRPr="000B60D0">
        <w:rPr>
          <w:b/>
        </w:rPr>
        <w:t>ANEXO V</w:t>
      </w:r>
    </w:p>
    <w:p w14:paraId="3BA2AC0A" w14:textId="77777777" w:rsidR="00181A9E" w:rsidRPr="000B60D0" w:rsidRDefault="00181A9E" w:rsidP="00B90DE2">
      <w:pPr>
        <w:pStyle w:val="TableParagraph"/>
        <w:spacing w:line="360" w:lineRule="auto"/>
        <w:jc w:val="center"/>
        <w:rPr>
          <w:b/>
        </w:rPr>
      </w:pPr>
      <w:r w:rsidRPr="000B60D0">
        <w:rPr>
          <w:b/>
        </w:rPr>
        <w:t xml:space="preserve">DADOS PARA PREENCHIMENTO </w:t>
      </w:r>
      <w:r w:rsidR="00D87762" w:rsidRPr="000B60D0">
        <w:rPr>
          <w:b/>
        </w:rPr>
        <w:t>DO CONTRATO</w:t>
      </w:r>
    </w:p>
    <w:p w14:paraId="6AAECCA1" w14:textId="77777777" w:rsidR="00181A9E" w:rsidRPr="000B60D0" w:rsidRDefault="00181A9E" w:rsidP="00B90DE2">
      <w:pPr>
        <w:pStyle w:val="TableParagraph"/>
        <w:spacing w:line="360" w:lineRule="auto"/>
        <w:jc w:val="center"/>
        <w:rPr>
          <w:b/>
        </w:rPr>
      </w:pPr>
    </w:p>
    <w:p w14:paraId="4EED23E4" w14:textId="77777777" w:rsidR="009C7645" w:rsidRPr="000B60D0" w:rsidRDefault="009C7645" w:rsidP="00B90DE2">
      <w:pPr>
        <w:pStyle w:val="TableParagraph"/>
        <w:spacing w:line="360" w:lineRule="auto"/>
        <w:rPr>
          <w:b/>
        </w:rPr>
      </w:pPr>
      <w:r w:rsidRPr="000B60D0">
        <w:rPr>
          <w:b/>
        </w:rPr>
        <w:t xml:space="preserve">Licitação nº.: </w:t>
      </w:r>
    </w:p>
    <w:p w14:paraId="7A86AEC7" w14:textId="77777777" w:rsidR="009C7645" w:rsidRPr="000B60D0" w:rsidRDefault="009C7645" w:rsidP="00B90DE2">
      <w:pPr>
        <w:pStyle w:val="TableParagraph"/>
        <w:spacing w:line="360" w:lineRule="auto"/>
        <w:rPr>
          <w:b/>
        </w:rPr>
      </w:pPr>
      <w:r w:rsidRPr="000B60D0">
        <w:rPr>
          <w:b/>
        </w:rPr>
        <w:t xml:space="preserve">Edital nº: </w:t>
      </w:r>
    </w:p>
    <w:p w14:paraId="1BEBF70A" w14:textId="77777777" w:rsidR="009C7645" w:rsidRPr="000B60D0" w:rsidRDefault="009C7645" w:rsidP="00B90DE2">
      <w:pPr>
        <w:pStyle w:val="TableParagraph"/>
        <w:spacing w:line="360" w:lineRule="auto"/>
        <w:rPr>
          <w:b/>
        </w:rPr>
      </w:pPr>
      <w:r w:rsidRPr="000B60D0">
        <w:rPr>
          <w:b/>
        </w:rPr>
        <w:t xml:space="preserve">Objeto: </w:t>
      </w:r>
    </w:p>
    <w:p w14:paraId="46710017" w14:textId="77777777" w:rsidR="00181A9E" w:rsidRPr="000B60D0" w:rsidRDefault="009C7645" w:rsidP="00B90DE2">
      <w:pPr>
        <w:pStyle w:val="TableParagraph"/>
        <w:spacing w:line="360" w:lineRule="auto"/>
        <w:jc w:val="both"/>
      </w:pPr>
      <w:r w:rsidRPr="000B60D0">
        <w:t>Com o propósito de evitar falhas no preenchimento da minuta d</w:t>
      </w:r>
      <w:r w:rsidR="00D87762" w:rsidRPr="000B60D0">
        <w:t xml:space="preserve">o contrato </w:t>
      </w:r>
      <w:r w:rsidRPr="000B60D0">
        <w:t>e exigência do Termo de Ciência e Notificação para fins de cumprir a determinação do TCE/SP, solicitamos o preenchimento das informações abaixo:</w:t>
      </w:r>
    </w:p>
    <w:p w14:paraId="781D5ACD" w14:textId="77777777" w:rsidR="00B17616" w:rsidRPr="000B60D0" w:rsidRDefault="00B17616" w:rsidP="00B90DE2">
      <w:pPr>
        <w:pStyle w:val="TableParagraph"/>
        <w:spacing w:line="360" w:lineRule="auto"/>
        <w:jc w:val="both"/>
      </w:pPr>
    </w:p>
    <w:p w14:paraId="1931729F" w14:textId="77777777" w:rsidR="00725CF1" w:rsidRPr="000B60D0" w:rsidRDefault="00725CF1" w:rsidP="00B90DE2">
      <w:pPr>
        <w:pStyle w:val="TableParagraph"/>
        <w:spacing w:line="360" w:lineRule="auto"/>
        <w:jc w:val="both"/>
        <w:rPr>
          <w:b/>
          <w:bCs/>
        </w:rPr>
      </w:pPr>
      <w:r w:rsidRPr="000B60D0">
        <w:rPr>
          <w:b/>
          <w:bCs/>
        </w:rPr>
        <w:t xml:space="preserve">DADOS DA EMPRESA: </w:t>
      </w:r>
    </w:p>
    <w:p w14:paraId="1906F2E3" w14:textId="77777777" w:rsidR="00725CF1" w:rsidRPr="000B60D0" w:rsidRDefault="00725CF1" w:rsidP="00B90DE2">
      <w:pPr>
        <w:pStyle w:val="TableParagraph"/>
        <w:spacing w:line="360" w:lineRule="auto"/>
        <w:jc w:val="both"/>
      </w:pPr>
      <w:r w:rsidRPr="000B60D0">
        <w:t>Razão Social:</w:t>
      </w:r>
    </w:p>
    <w:p w14:paraId="3AA0BFFD" w14:textId="77777777" w:rsidR="00725CF1" w:rsidRPr="000B60D0" w:rsidRDefault="00725CF1" w:rsidP="00B90DE2">
      <w:pPr>
        <w:pStyle w:val="TableParagraph"/>
        <w:spacing w:line="360" w:lineRule="auto"/>
        <w:jc w:val="both"/>
      </w:pPr>
      <w:r w:rsidRPr="000B60D0">
        <w:t xml:space="preserve">CNPJ/MF: </w:t>
      </w:r>
    </w:p>
    <w:p w14:paraId="43F2185D" w14:textId="77777777" w:rsidR="00725CF1" w:rsidRPr="000B60D0" w:rsidRDefault="00725CF1" w:rsidP="00B90DE2">
      <w:pPr>
        <w:pStyle w:val="TableParagraph"/>
        <w:spacing w:line="360" w:lineRule="auto"/>
        <w:jc w:val="both"/>
      </w:pPr>
      <w:r w:rsidRPr="000B60D0">
        <w:t>Inscrição Estadual:</w:t>
      </w:r>
    </w:p>
    <w:p w14:paraId="399D7E41" w14:textId="77777777" w:rsidR="00A901FA" w:rsidRPr="000B60D0" w:rsidRDefault="00725CF1" w:rsidP="00B90DE2">
      <w:pPr>
        <w:pStyle w:val="TableParagraph"/>
        <w:spacing w:line="360" w:lineRule="auto"/>
        <w:jc w:val="both"/>
      </w:pPr>
      <w:r w:rsidRPr="000B60D0">
        <w:t xml:space="preserve">Endereço: </w:t>
      </w:r>
      <w:r w:rsidR="00A901FA" w:rsidRPr="000B60D0">
        <w:tab/>
      </w:r>
      <w:r w:rsidR="00A901FA" w:rsidRPr="000B60D0">
        <w:tab/>
      </w:r>
      <w:r w:rsidR="00A901FA" w:rsidRPr="000B60D0">
        <w:tab/>
      </w:r>
      <w:r w:rsidRPr="000B60D0">
        <w:t xml:space="preserve">N.º  </w:t>
      </w:r>
      <w:r w:rsidR="00A901FA" w:rsidRPr="000B60D0">
        <w:tab/>
      </w:r>
      <w:r w:rsidR="00A901FA" w:rsidRPr="000B60D0">
        <w:tab/>
      </w:r>
      <w:r w:rsidR="00A901FA" w:rsidRPr="000B60D0">
        <w:tab/>
      </w:r>
      <w:r w:rsidR="00A901FA" w:rsidRPr="000B60D0">
        <w:tab/>
      </w:r>
      <w:r w:rsidR="00A901FA" w:rsidRPr="000B60D0">
        <w:tab/>
      </w:r>
      <w:r w:rsidRPr="000B60D0">
        <w:t xml:space="preserve">Bairro: </w:t>
      </w:r>
    </w:p>
    <w:p w14:paraId="6A014E9D" w14:textId="77777777" w:rsidR="00A901FA" w:rsidRPr="000B60D0" w:rsidRDefault="00725CF1" w:rsidP="00B90DE2">
      <w:pPr>
        <w:pStyle w:val="TableParagraph"/>
        <w:spacing w:line="360" w:lineRule="auto"/>
        <w:jc w:val="both"/>
      </w:pPr>
      <w:r w:rsidRPr="000B60D0">
        <w:t xml:space="preserve">Cidade: </w:t>
      </w:r>
      <w:r w:rsidR="00A901FA" w:rsidRPr="000B60D0">
        <w:tab/>
      </w:r>
      <w:r w:rsidR="00A901FA" w:rsidRPr="000B60D0">
        <w:tab/>
      </w:r>
      <w:r w:rsidR="00A901FA" w:rsidRPr="000B60D0">
        <w:tab/>
      </w:r>
      <w:r w:rsidRPr="000B60D0">
        <w:t xml:space="preserve">CEP: </w:t>
      </w:r>
      <w:r w:rsidR="00A901FA" w:rsidRPr="000B60D0">
        <w:tab/>
      </w:r>
      <w:r w:rsidR="00A901FA" w:rsidRPr="000B60D0">
        <w:tab/>
      </w:r>
      <w:r w:rsidR="00A901FA" w:rsidRPr="000B60D0">
        <w:tab/>
      </w:r>
      <w:r w:rsidR="00A901FA" w:rsidRPr="000B60D0">
        <w:tab/>
      </w:r>
      <w:r w:rsidR="00A901FA" w:rsidRPr="000B60D0">
        <w:tab/>
      </w:r>
      <w:r w:rsidRPr="000B60D0">
        <w:t xml:space="preserve">UF: </w:t>
      </w:r>
    </w:p>
    <w:p w14:paraId="4F31D66B" w14:textId="77777777" w:rsidR="00A901FA" w:rsidRPr="000B60D0" w:rsidRDefault="00725CF1" w:rsidP="00B90DE2">
      <w:pPr>
        <w:pStyle w:val="TableParagraph"/>
        <w:spacing w:line="360" w:lineRule="auto"/>
        <w:jc w:val="both"/>
      </w:pPr>
      <w:r w:rsidRPr="000B60D0">
        <w:t xml:space="preserve">Complemento: </w:t>
      </w:r>
    </w:p>
    <w:p w14:paraId="45FBAA9A" w14:textId="77777777" w:rsidR="00B17616" w:rsidRPr="000B60D0" w:rsidRDefault="00725CF1" w:rsidP="00B90DE2">
      <w:pPr>
        <w:pStyle w:val="TableParagraph"/>
        <w:spacing w:line="360" w:lineRule="auto"/>
        <w:jc w:val="both"/>
      </w:pPr>
      <w:r w:rsidRPr="000B60D0">
        <w:t xml:space="preserve">Telefone: </w:t>
      </w:r>
      <w:r w:rsidR="00A901FA" w:rsidRPr="000B60D0">
        <w:tab/>
      </w:r>
      <w:r w:rsidR="00A901FA" w:rsidRPr="000B60D0">
        <w:tab/>
      </w:r>
      <w:r w:rsidR="00A901FA" w:rsidRPr="000B60D0">
        <w:tab/>
      </w:r>
      <w:r w:rsidRPr="000B60D0">
        <w:t xml:space="preserve">e-mail: </w:t>
      </w:r>
    </w:p>
    <w:p w14:paraId="62CCA6B7" w14:textId="77777777" w:rsidR="001510C7" w:rsidRPr="000B60D0" w:rsidRDefault="001510C7" w:rsidP="00B90DE2">
      <w:pPr>
        <w:pStyle w:val="TableParagraph"/>
        <w:spacing w:line="360" w:lineRule="auto"/>
        <w:jc w:val="both"/>
      </w:pPr>
    </w:p>
    <w:p w14:paraId="6024B357" w14:textId="77777777" w:rsidR="001510C7" w:rsidRPr="000B60D0" w:rsidRDefault="001510C7" w:rsidP="00B90DE2">
      <w:pPr>
        <w:pStyle w:val="TableParagraph"/>
        <w:spacing w:line="360" w:lineRule="auto"/>
        <w:jc w:val="both"/>
        <w:rPr>
          <w:b/>
          <w:bCs/>
        </w:rPr>
      </w:pPr>
      <w:r w:rsidRPr="000B60D0">
        <w:rPr>
          <w:b/>
          <w:bCs/>
        </w:rPr>
        <w:t xml:space="preserve">DADOS DO SÓCIO/ADMINISTRADOR RESPONSÁVEL PELA EVENTUAL ASSINATURA </w:t>
      </w:r>
      <w:r w:rsidR="00D87762" w:rsidRPr="000B60D0">
        <w:rPr>
          <w:b/>
          <w:bCs/>
        </w:rPr>
        <w:t>DO CONTRATO:</w:t>
      </w:r>
    </w:p>
    <w:p w14:paraId="7B00E9EB" w14:textId="77777777" w:rsidR="00A901FA" w:rsidRPr="000B60D0" w:rsidRDefault="00A901FA" w:rsidP="00B90DE2">
      <w:pPr>
        <w:pStyle w:val="TableParagraph"/>
        <w:spacing w:line="360" w:lineRule="auto"/>
        <w:jc w:val="both"/>
      </w:pPr>
      <w:r w:rsidRPr="000B60D0">
        <w:t xml:space="preserve">Nome: </w:t>
      </w:r>
    </w:p>
    <w:p w14:paraId="6D1AC9FD" w14:textId="77777777" w:rsidR="00A901FA" w:rsidRPr="000B60D0" w:rsidRDefault="00A901FA" w:rsidP="00B90DE2">
      <w:pPr>
        <w:pStyle w:val="TableParagraph"/>
        <w:spacing w:line="360" w:lineRule="auto"/>
        <w:jc w:val="both"/>
      </w:pPr>
      <w:r w:rsidRPr="000B60D0">
        <w:t xml:space="preserve">Cargo: </w:t>
      </w:r>
    </w:p>
    <w:p w14:paraId="37C3E539" w14:textId="77777777" w:rsidR="00A901FA" w:rsidRPr="000B60D0" w:rsidRDefault="00A901FA" w:rsidP="00B90DE2">
      <w:pPr>
        <w:pStyle w:val="TableParagraph"/>
        <w:spacing w:line="360" w:lineRule="auto"/>
        <w:jc w:val="both"/>
      </w:pPr>
      <w:r w:rsidRPr="000B60D0">
        <w:t xml:space="preserve">CPF: </w:t>
      </w:r>
    </w:p>
    <w:p w14:paraId="713D8E5A" w14:textId="77777777" w:rsidR="00A901FA" w:rsidRPr="000B60D0" w:rsidRDefault="00A901FA" w:rsidP="00B90DE2">
      <w:pPr>
        <w:pStyle w:val="TableParagraph"/>
        <w:spacing w:line="360" w:lineRule="auto"/>
        <w:jc w:val="both"/>
      </w:pPr>
      <w:r w:rsidRPr="000B60D0">
        <w:t xml:space="preserve">RG: </w:t>
      </w:r>
    </w:p>
    <w:p w14:paraId="618AF9F2" w14:textId="77777777" w:rsidR="00A901FA" w:rsidRPr="000B60D0" w:rsidRDefault="00A901FA" w:rsidP="00B90DE2">
      <w:pPr>
        <w:pStyle w:val="TableParagraph"/>
        <w:spacing w:line="360" w:lineRule="auto"/>
        <w:jc w:val="both"/>
      </w:pPr>
      <w:r w:rsidRPr="000B60D0">
        <w:t xml:space="preserve">Data de Nascimento: </w:t>
      </w:r>
    </w:p>
    <w:p w14:paraId="2BA39E72" w14:textId="77777777" w:rsidR="00A901FA" w:rsidRPr="000B60D0" w:rsidRDefault="00A901FA" w:rsidP="00B90DE2">
      <w:pPr>
        <w:pStyle w:val="TableParagraph"/>
        <w:spacing w:line="360" w:lineRule="auto"/>
        <w:jc w:val="both"/>
      </w:pPr>
      <w:r w:rsidRPr="000B60D0">
        <w:t xml:space="preserve">Telefone: </w:t>
      </w:r>
    </w:p>
    <w:p w14:paraId="3F02339C" w14:textId="77777777" w:rsidR="00A901FA" w:rsidRPr="000B60D0" w:rsidRDefault="00A901FA" w:rsidP="00B90DE2">
      <w:pPr>
        <w:pStyle w:val="TableParagraph"/>
        <w:spacing w:line="360" w:lineRule="auto"/>
        <w:jc w:val="both"/>
      </w:pPr>
      <w:r w:rsidRPr="000B60D0">
        <w:t xml:space="preserve">Endereço: </w:t>
      </w:r>
      <w:r w:rsidRPr="000B60D0">
        <w:tab/>
      </w:r>
      <w:r w:rsidRPr="000B60D0">
        <w:tab/>
      </w:r>
      <w:r w:rsidRPr="000B60D0">
        <w:tab/>
        <w:t xml:space="preserve">N.º  </w:t>
      </w:r>
      <w:r w:rsidRPr="000B60D0">
        <w:tab/>
      </w:r>
      <w:r w:rsidRPr="000B60D0">
        <w:tab/>
      </w:r>
      <w:r w:rsidRPr="000B60D0">
        <w:tab/>
      </w:r>
      <w:r w:rsidRPr="000B60D0">
        <w:tab/>
      </w:r>
      <w:r w:rsidRPr="000B60D0">
        <w:tab/>
        <w:t xml:space="preserve"> Bairro: </w:t>
      </w:r>
    </w:p>
    <w:p w14:paraId="5282CA5A" w14:textId="77777777" w:rsidR="00A901FA" w:rsidRPr="000B60D0" w:rsidRDefault="00A901FA" w:rsidP="00B90DE2">
      <w:pPr>
        <w:pStyle w:val="TableParagraph"/>
        <w:spacing w:line="360" w:lineRule="auto"/>
        <w:jc w:val="both"/>
      </w:pPr>
      <w:r w:rsidRPr="000B60D0">
        <w:t xml:space="preserve">Cidade: </w:t>
      </w:r>
      <w:r w:rsidRPr="000B60D0">
        <w:tab/>
      </w:r>
      <w:r w:rsidRPr="000B60D0">
        <w:tab/>
      </w:r>
      <w:r w:rsidRPr="000B60D0">
        <w:tab/>
        <w:t xml:space="preserve">CEP: </w:t>
      </w:r>
      <w:r w:rsidRPr="000B60D0">
        <w:tab/>
      </w:r>
      <w:r w:rsidRPr="000B60D0">
        <w:tab/>
      </w:r>
      <w:r w:rsidRPr="000B60D0">
        <w:tab/>
      </w:r>
      <w:r w:rsidRPr="000B60D0">
        <w:tab/>
      </w:r>
      <w:r w:rsidRPr="000B60D0">
        <w:tab/>
        <w:t xml:space="preserve"> UF: </w:t>
      </w:r>
    </w:p>
    <w:p w14:paraId="7E99C0FF" w14:textId="77777777" w:rsidR="00A901FA" w:rsidRPr="000B60D0" w:rsidRDefault="00A901FA" w:rsidP="00B90DE2">
      <w:pPr>
        <w:pStyle w:val="TableParagraph"/>
        <w:spacing w:line="360" w:lineRule="auto"/>
        <w:jc w:val="both"/>
      </w:pPr>
      <w:r w:rsidRPr="000B60D0">
        <w:t xml:space="preserve">Complemento: </w:t>
      </w:r>
    </w:p>
    <w:p w14:paraId="6B8E02D3" w14:textId="77777777" w:rsidR="007039FD" w:rsidRPr="000B60D0" w:rsidRDefault="00A901FA" w:rsidP="00B90DE2">
      <w:pPr>
        <w:pStyle w:val="TableParagraph"/>
        <w:spacing w:line="360" w:lineRule="auto"/>
        <w:jc w:val="both"/>
      </w:pPr>
      <w:r w:rsidRPr="000B60D0">
        <w:t xml:space="preserve">E-mail institucional: </w:t>
      </w:r>
    </w:p>
    <w:p w14:paraId="420F5329" w14:textId="77777777" w:rsidR="00D87762" w:rsidRPr="000B60D0" w:rsidRDefault="00D87762" w:rsidP="00B90DE2">
      <w:pPr>
        <w:pStyle w:val="TableParagraph"/>
        <w:spacing w:line="360" w:lineRule="auto"/>
        <w:jc w:val="both"/>
      </w:pPr>
    </w:p>
    <w:p w14:paraId="60F62522" w14:textId="77777777" w:rsidR="007C4A7F" w:rsidRPr="000B60D0" w:rsidRDefault="00D87762" w:rsidP="00B90DE2">
      <w:pPr>
        <w:pStyle w:val="TableParagraph"/>
        <w:spacing w:line="360" w:lineRule="auto"/>
        <w:jc w:val="both"/>
        <w:rPr>
          <w:b/>
          <w:bCs/>
        </w:rPr>
      </w:pPr>
      <w:r w:rsidRPr="000B60D0">
        <w:rPr>
          <w:b/>
          <w:bCs/>
        </w:rPr>
        <w:t>DADOS PARA PAGAMENTO:</w:t>
      </w:r>
    </w:p>
    <w:p w14:paraId="5DFB7000" w14:textId="77777777" w:rsidR="007C4A7F" w:rsidRPr="000B60D0" w:rsidRDefault="007C4A7F" w:rsidP="00B90DE2">
      <w:pPr>
        <w:pStyle w:val="TableParagraph"/>
        <w:spacing w:line="360" w:lineRule="auto"/>
        <w:jc w:val="both"/>
      </w:pPr>
      <w:r w:rsidRPr="000B60D0">
        <w:t xml:space="preserve">Banco: </w:t>
      </w:r>
    </w:p>
    <w:p w14:paraId="1204AA5C" w14:textId="77777777" w:rsidR="007C4A7F" w:rsidRPr="000B60D0" w:rsidRDefault="007C4A7F" w:rsidP="00B90DE2">
      <w:pPr>
        <w:pStyle w:val="TableParagraph"/>
        <w:spacing w:line="360" w:lineRule="auto"/>
        <w:jc w:val="both"/>
      </w:pPr>
      <w:r w:rsidRPr="000B60D0">
        <w:t xml:space="preserve">Agência: </w:t>
      </w:r>
    </w:p>
    <w:p w14:paraId="580856A6" w14:textId="77777777" w:rsidR="007C4A7F" w:rsidRPr="000B60D0" w:rsidRDefault="007C4A7F" w:rsidP="00B90DE2">
      <w:pPr>
        <w:pStyle w:val="TableParagraph"/>
        <w:spacing w:line="360" w:lineRule="auto"/>
        <w:jc w:val="both"/>
      </w:pPr>
      <w:r w:rsidRPr="000B60D0">
        <w:t>Conta corrente:</w:t>
      </w:r>
    </w:p>
    <w:p w14:paraId="52F1063B" w14:textId="77777777" w:rsidR="007C4A7F" w:rsidRPr="000B60D0" w:rsidRDefault="007C4A7F" w:rsidP="00B90DE2">
      <w:pPr>
        <w:pStyle w:val="TableParagraph"/>
        <w:spacing w:line="360" w:lineRule="auto"/>
        <w:jc w:val="both"/>
      </w:pPr>
    </w:p>
    <w:p w14:paraId="0388DCCE" w14:textId="77777777" w:rsidR="007C4A7F" w:rsidRPr="000B60D0" w:rsidRDefault="007C4A7F" w:rsidP="00B90DE2">
      <w:pPr>
        <w:pStyle w:val="TableParagraph"/>
        <w:spacing w:line="360" w:lineRule="auto"/>
        <w:jc w:val="both"/>
      </w:pPr>
      <w:r w:rsidRPr="000B60D0">
        <w:t>Declaro(amos) para os devidos fins e direito, sob as penas da lei que, as informações acima supracitadas são verdadeiras extraídas dos documentos oficiais da empresa e de seu representante.</w:t>
      </w:r>
    </w:p>
    <w:p w14:paraId="348B765F" w14:textId="77777777" w:rsidR="0023676E" w:rsidRPr="000B60D0" w:rsidRDefault="0023676E" w:rsidP="00B90DE2">
      <w:pPr>
        <w:pStyle w:val="TableParagraph"/>
        <w:spacing w:line="360" w:lineRule="auto"/>
        <w:jc w:val="both"/>
      </w:pPr>
    </w:p>
    <w:p w14:paraId="6548E271" w14:textId="5E1A410C" w:rsidR="0023676E" w:rsidRPr="000B60D0" w:rsidRDefault="0023676E" w:rsidP="00B90DE2">
      <w:pPr>
        <w:pStyle w:val="TableParagraph"/>
        <w:spacing w:line="360" w:lineRule="auto"/>
        <w:jc w:val="center"/>
      </w:pPr>
      <w:r w:rsidRPr="000B60D0">
        <w:t>....................., ....... de ................................de</w:t>
      </w:r>
      <w:r w:rsidR="00A801BE" w:rsidRPr="000B60D0">
        <w:t xml:space="preserve"> 2025</w:t>
      </w:r>
    </w:p>
    <w:p w14:paraId="3823F147" w14:textId="77777777" w:rsidR="0023676E" w:rsidRPr="000B60D0" w:rsidRDefault="0023676E" w:rsidP="00B90DE2">
      <w:pPr>
        <w:pStyle w:val="TableParagraph"/>
        <w:spacing w:line="360" w:lineRule="auto"/>
        <w:jc w:val="center"/>
      </w:pPr>
    </w:p>
    <w:p w14:paraId="55EBFDAB" w14:textId="77777777" w:rsidR="0023676E" w:rsidRPr="000B60D0" w:rsidRDefault="0023676E" w:rsidP="00B90DE2">
      <w:pPr>
        <w:pStyle w:val="TableParagraph"/>
        <w:spacing w:line="360" w:lineRule="auto"/>
        <w:jc w:val="center"/>
      </w:pPr>
    </w:p>
    <w:p w14:paraId="596F70E5" w14:textId="77777777" w:rsidR="0023676E" w:rsidRPr="000B60D0" w:rsidRDefault="0023676E" w:rsidP="00B90DE2">
      <w:pPr>
        <w:pStyle w:val="TableParagraph"/>
        <w:spacing w:line="360" w:lineRule="auto"/>
        <w:jc w:val="center"/>
      </w:pPr>
    </w:p>
    <w:p w14:paraId="234AF0FD" w14:textId="77777777" w:rsidR="0023676E" w:rsidRPr="000B60D0" w:rsidRDefault="0023676E" w:rsidP="00B90DE2">
      <w:pPr>
        <w:pStyle w:val="TableParagraph"/>
        <w:spacing w:line="360" w:lineRule="auto"/>
        <w:jc w:val="center"/>
      </w:pPr>
      <w:r w:rsidRPr="000B60D0">
        <w:t>Assinatura do responsável</w:t>
      </w:r>
    </w:p>
    <w:p w14:paraId="0D0BCDB0" w14:textId="77777777" w:rsidR="0023676E" w:rsidRPr="000B60D0" w:rsidRDefault="0023676E" w:rsidP="00B90DE2">
      <w:pPr>
        <w:pStyle w:val="TableParagraph"/>
        <w:spacing w:line="360" w:lineRule="auto"/>
        <w:jc w:val="center"/>
      </w:pPr>
      <w:r w:rsidRPr="000B60D0">
        <w:t>Cargo</w:t>
      </w:r>
    </w:p>
    <w:p w14:paraId="18DEA01F" w14:textId="77777777" w:rsidR="0023676E" w:rsidRPr="000B60D0" w:rsidRDefault="0023676E" w:rsidP="00B90DE2">
      <w:pPr>
        <w:pStyle w:val="TableParagraph"/>
        <w:spacing w:line="360" w:lineRule="auto"/>
        <w:jc w:val="center"/>
      </w:pPr>
      <w:r w:rsidRPr="000B60D0">
        <w:t>RG</w:t>
      </w:r>
    </w:p>
    <w:p w14:paraId="2FB18E2B" w14:textId="77777777" w:rsidR="0023676E" w:rsidRPr="000B60D0" w:rsidRDefault="0023676E" w:rsidP="00B90DE2">
      <w:pPr>
        <w:pStyle w:val="TableParagraph"/>
        <w:spacing w:line="360" w:lineRule="auto"/>
        <w:jc w:val="center"/>
      </w:pPr>
      <w:r w:rsidRPr="000B60D0">
        <w:t>CPF</w:t>
      </w:r>
    </w:p>
    <w:p w14:paraId="49A7D758" w14:textId="77777777" w:rsidR="0023676E" w:rsidRPr="000B60D0" w:rsidRDefault="0023676E" w:rsidP="00B90DE2">
      <w:pPr>
        <w:pStyle w:val="TableParagraph"/>
        <w:spacing w:line="360" w:lineRule="auto"/>
        <w:jc w:val="both"/>
      </w:pPr>
    </w:p>
    <w:p w14:paraId="46FD2EFF" w14:textId="77777777" w:rsidR="007C4A7F" w:rsidRPr="000B60D0" w:rsidRDefault="007C4A7F" w:rsidP="00B90DE2">
      <w:pPr>
        <w:pStyle w:val="TableParagraph"/>
        <w:spacing w:line="360" w:lineRule="auto"/>
        <w:jc w:val="both"/>
      </w:pPr>
    </w:p>
    <w:p w14:paraId="7A00D948" w14:textId="77777777" w:rsidR="007C4A7F" w:rsidRPr="000B60D0" w:rsidRDefault="007C4A7F" w:rsidP="00B90DE2">
      <w:pPr>
        <w:pStyle w:val="TableParagraph"/>
        <w:spacing w:line="360" w:lineRule="auto"/>
        <w:jc w:val="both"/>
      </w:pPr>
    </w:p>
    <w:p w14:paraId="0D9C8789" w14:textId="77777777" w:rsidR="007039FD" w:rsidRPr="000B60D0" w:rsidRDefault="007039FD" w:rsidP="00B90DE2">
      <w:pPr>
        <w:pStyle w:val="TableParagraph"/>
        <w:spacing w:line="360" w:lineRule="auto"/>
        <w:jc w:val="both"/>
        <w:rPr>
          <w:b/>
          <w:bCs/>
        </w:rPr>
      </w:pPr>
    </w:p>
    <w:p w14:paraId="4908474B" w14:textId="77777777" w:rsidR="001510C7" w:rsidRPr="000B60D0" w:rsidRDefault="001510C7" w:rsidP="00B90DE2">
      <w:pPr>
        <w:pStyle w:val="TableParagraph"/>
        <w:spacing w:line="360" w:lineRule="auto"/>
        <w:jc w:val="both"/>
        <w:rPr>
          <w:b/>
          <w:bCs/>
        </w:rPr>
      </w:pPr>
    </w:p>
    <w:p w14:paraId="5DA3EEBF" w14:textId="77777777" w:rsidR="000D35E0" w:rsidRPr="000B60D0" w:rsidRDefault="000D35E0" w:rsidP="00B90DE2">
      <w:pPr>
        <w:pStyle w:val="TableParagraph"/>
        <w:spacing w:line="360" w:lineRule="auto"/>
        <w:jc w:val="both"/>
        <w:rPr>
          <w:b/>
          <w:bCs/>
        </w:rPr>
      </w:pPr>
    </w:p>
    <w:p w14:paraId="750B01CE" w14:textId="77777777" w:rsidR="00B17616" w:rsidRPr="000B60D0" w:rsidRDefault="00B17616" w:rsidP="00B90DE2">
      <w:pPr>
        <w:pStyle w:val="TableParagraph"/>
        <w:spacing w:line="360" w:lineRule="auto"/>
        <w:jc w:val="both"/>
      </w:pPr>
    </w:p>
    <w:p w14:paraId="425135AB" w14:textId="77777777" w:rsidR="009C7645" w:rsidRPr="000B60D0" w:rsidRDefault="009C7645" w:rsidP="00B90DE2">
      <w:pPr>
        <w:pStyle w:val="TableParagraph"/>
        <w:spacing w:line="360" w:lineRule="auto"/>
        <w:jc w:val="both"/>
      </w:pPr>
    </w:p>
    <w:p w14:paraId="4084C873" w14:textId="77777777" w:rsidR="009C7645" w:rsidRPr="000B60D0" w:rsidRDefault="009C7645" w:rsidP="00B90DE2">
      <w:pPr>
        <w:pStyle w:val="TableParagraph"/>
        <w:spacing w:line="360" w:lineRule="auto"/>
        <w:jc w:val="both"/>
      </w:pPr>
    </w:p>
    <w:p w14:paraId="410AA9C3" w14:textId="77777777" w:rsidR="00181A9E" w:rsidRPr="000B60D0" w:rsidRDefault="00181A9E" w:rsidP="00B90DE2">
      <w:pPr>
        <w:pStyle w:val="TableParagraph"/>
        <w:spacing w:line="360" w:lineRule="auto"/>
        <w:jc w:val="center"/>
        <w:rPr>
          <w:b/>
        </w:rPr>
      </w:pPr>
    </w:p>
    <w:p w14:paraId="511F6A57" w14:textId="77777777" w:rsidR="0023676E" w:rsidRPr="000B60D0" w:rsidRDefault="0023676E" w:rsidP="00B90DE2">
      <w:pPr>
        <w:pStyle w:val="TableParagraph"/>
        <w:spacing w:line="360" w:lineRule="auto"/>
        <w:jc w:val="center"/>
        <w:rPr>
          <w:b/>
        </w:rPr>
      </w:pPr>
    </w:p>
    <w:p w14:paraId="3D3F76E7" w14:textId="77777777" w:rsidR="0023676E" w:rsidRPr="000B60D0" w:rsidRDefault="0023676E" w:rsidP="00B90DE2">
      <w:pPr>
        <w:pStyle w:val="TableParagraph"/>
        <w:spacing w:line="360" w:lineRule="auto"/>
        <w:jc w:val="center"/>
        <w:rPr>
          <w:b/>
        </w:rPr>
      </w:pPr>
    </w:p>
    <w:p w14:paraId="46C159F4" w14:textId="77777777" w:rsidR="0023676E" w:rsidRPr="000B60D0" w:rsidRDefault="0023676E" w:rsidP="00B90DE2">
      <w:pPr>
        <w:pStyle w:val="TableParagraph"/>
        <w:spacing w:line="360" w:lineRule="auto"/>
        <w:jc w:val="center"/>
        <w:rPr>
          <w:b/>
        </w:rPr>
      </w:pPr>
    </w:p>
    <w:p w14:paraId="02A4BDE9" w14:textId="77777777" w:rsidR="0023676E" w:rsidRPr="000B60D0" w:rsidRDefault="0023676E" w:rsidP="00B90DE2">
      <w:pPr>
        <w:pStyle w:val="TableParagraph"/>
        <w:spacing w:line="360" w:lineRule="auto"/>
        <w:jc w:val="center"/>
        <w:rPr>
          <w:b/>
        </w:rPr>
      </w:pPr>
    </w:p>
    <w:p w14:paraId="05164613" w14:textId="77777777" w:rsidR="0023676E" w:rsidRPr="000B60D0" w:rsidRDefault="0023676E" w:rsidP="00B90DE2">
      <w:pPr>
        <w:pStyle w:val="TableParagraph"/>
        <w:spacing w:line="360" w:lineRule="auto"/>
        <w:jc w:val="center"/>
        <w:rPr>
          <w:b/>
        </w:rPr>
      </w:pPr>
    </w:p>
    <w:p w14:paraId="428B03BF" w14:textId="77777777" w:rsidR="00514F0B" w:rsidRPr="000B60D0" w:rsidRDefault="00514F0B" w:rsidP="00B90DE2">
      <w:pPr>
        <w:pStyle w:val="TableParagraph"/>
        <w:spacing w:line="360" w:lineRule="auto"/>
        <w:jc w:val="center"/>
        <w:rPr>
          <w:b/>
        </w:rPr>
      </w:pPr>
    </w:p>
    <w:p w14:paraId="6A1B93BC" w14:textId="77777777" w:rsidR="00514F0B" w:rsidRPr="000B60D0" w:rsidRDefault="00514F0B" w:rsidP="00B90DE2">
      <w:pPr>
        <w:pStyle w:val="TableParagraph"/>
        <w:spacing w:line="360" w:lineRule="auto"/>
        <w:jc w:val="center"/>
        <w:rPr>
          <w:b/>
        </w:rPr>
      </w:pPr>
    </w:p>
    <w:p w14:paraId="3EFF90A7" w14:textId="77777777" w:rsidR="005A57E6" w:rsidRPr="000B60D0" w:rsidRDefault="005A57E6" w:rsidP="00B90DE2">
      <w:pPr>
        <w:pStyle w:val="TableParagraph"/>
        <w:spacing w:line="360" w:lineRule="auto"/>
        <w:rPr>
          <w:b/>
        </w:rPr>
      </w:pPr>
    </w:p>
    <w:p w14:paraId="6D5D2C15" w14:textId="77777777" w:rsidR="005A57E6" w:rsidRPr="000B60D0" w:rsidRDefault="005A57E6" w:rsidP="00B90DE2">
      <w:pPr>
        <w:pStyle w:val="TableParagraph"/>
        <w:spacing w:line="360" w:lineRule="auto"/>
        <w:jc w:val="center"/>
        <w:rPr>
          <w:b/>
        </w:rPr>
      </w:pPr>
    </w:p>
    <w:p w14:paraId="2A712488" w14:textId="24D5C604" w:rsidR="007842E7" w:rsidRPr="000B60D0" w:rsidRDefault="007842E7" w:rsidP="00B90DE2">
      <w:pPr>
        <w:pStyle w:val="TableParagraph"/>
        <w:spacing w:line="360" w:lineRule="auto"/>
        <w:jc w:val="center"/>
        <w:rPr>
          <w:b/>
        </w:rPr>
      </w:pPr>
      <w:r w:rsidRPr="000B60D0">
        <w:rPr>
          <w:b/>
        </w:rPr>
        <w:lastRenderedPageBreak/>
        <w:t>EDITAL</w:t>
      </w:r>
      <w:r w:rsidR="00A801BE" w:rsidRPr="000B60D0">
        <w:rPr>
          <w:b/>
        </w:rPr>
        <w:t xml:space="preserve"> </w:t>
      </w:r>
      <w:r w:rsidRPr="000B60D0">
        <w:rPr>
          <w:b/>
        </w:rPr>
        <w:t>Nº</w:t>
      </w:r>
      <w:r w:rsidR="00A801BE" w:rsidRPr="000B60D0">
        <w:rPr>
          <w:b/>
        </w:rPr>
        <w:t>20</w:t>
      </w:r>
      <w:r w:rsidRPr="000B60D0">
        <w:rPr>
          <w:b/>
        </w:rPr>
        <w:t>/2025</w:t>
      </w:r>
    </w:p>
    <w:p w14:paraId="51933578" w14:textId="2CE94A7B" w:rsidR="007842E7" w:rsidRPr="000B60D0" w:rsidRDefault="007842E7" w:rsidP="00B90DE2">
      <w:pPr>
        <w:pStyle w:val="TableParagraph"/>
        <w:spacing w:line="360" w:lineRule="auto"/>
        <w:jc w:val="center"/>
        <w:rPr>
          <w:b/>
          <w:spacing w:val="1"/>
        </w:rPr>
      </w:pPr>
      <w:r w:rsidRPr="000B60D0">
        <w:rPr>
          <w:b/>
        </w:rPr>
        <w:t xml:space="preserve">PROCESSO ADMINISTRATIVO N° </w:t>
      </w:r>
      <w:r w:rsidR="0042469A" w:rsidRPr="000B60D0">
        <w:rPr>
          <w:b/>
        </w:rPr>
        <w:t>P</w:t>
      </w:r>
      <w:r w:rsidR="00A801BE" w:rsidRPr="000B60D0">
        <w:rPr>
          <w:b/>
        </w:rPr>
        <w:t>4005</w:t>
      </w:r>
      <w:r w:rsidR="0042469A" w:rsidRPr="000B60D0">
        <w:rPr>
          <w:b/>
        </w:rPr>
        <w:t>/2025</w:t>
      </w:r>
    </w:p>
    <w:p w14:paraId="1777220D" w14:textId="03F00EC4" w:rsidR="004C4F69" w:rsidRPr="000B60D0" w:rsidRDefault="004C4F69" w:rsidP="00B90DE2">
      <w:pPr>
        <w:pStyle w:val="TableParagraph"/>
        <w:spacing w:line="360" w:lineRule="auto"/>
        <w:jc w:val="center"/>
        <w:rPr>
          <w:b/>
        </w:rPr>
      </w:pPr>
      <w:r w:rsidRPr="000B60D0">
        <w:rPr>
          <w:b/>
        </w:rPr>
        <w:t xml:space="preserve">PREGÃO ELETRÔNICO N° </w:t>
      </w:r>
      <w:r w:rsidR="00A801BE" w:rsidRPr="000B60D0">
        <w:rPr>
          <w:b/>
        </w:rPr>
        <w:t>13</w:t>
      </w:r>
      <w:r w:rsidRPr="000B60D0">
        <w:rPr>
          <w:b/>
        </w:rPr>
        <w:t>/2025</w:t>
      </w:r>
    </w:p>
    <w:p w14:paraId="5061FDF3" w14:textId="77777777" w:rsidR="007842E7" w:rsidRPr="000B60D0" w:rsidRDefault="007842E7" w:rsidP="00B90DE2">
      <w:pPr>
        <w:pStyle w:val="TableParagraph"/>
        <w:spacing w:line="360" w:lineRule="auto"/>
        <w:jc w:val="both"/>
        <w:rPr>
          <w:b/>
        </w:rPr>
      </w:pPr>
    </w:p>
    <w:p w14:paraId="5A583A14" w14:textId="77777777" w:rsidR="007842E7" w:rsidRPr="000B60D0" w:rsidRDefault="007842E7" w:rsidP="00B90DE2">
      <w:pPr>
        <w:pStyle w:val="TableParagraph"/>
        <w:spacing w:line="360" w:lineRule="auto"/>
        <w:jc w:val="center"/>
        <w:rPr>
          <w:b/>
        </w:rPr>
      </w:pPr>
      <w:r w:rsidRPr="000B60D0">
        <w:rPr>
          <w:b/>
        </w:rPr>
        <w:t>ANEXO VI</w:t>
      </w:r>
    </w:p>
    <w:p w14:paraId="05B8F333" w14:textId="77777777" w:rsidR="007842E7" w:rsidRPr="000B60D0" w:rsidRDefault="007842E7" w:rsidP="00B90DE2">
      <w:pPr>
        <w:pStyle w:val="TableParagraph"/>
        <w:spacing w:line="360" w:lineRule="auto"/>
        <w:jc w:val="center"/>
        <w:rPr>
          <w:b/>
        </w:rPr>
      </w:pPr>
      <w:r w:rsidRPr="000B60D0">
        <w:rPr>
          <w:b/>
        </w:rPr>
        <w:t>MINUTA DO TERMO DE CONTRATO Nº ......../2025</w:t>
      </w:r>
    </w:p>
    <w:p w14:paraId="2356AE84" w14:textId="77777777" w:rsidR="00071048" w:rsidRPr="000B60D0" w:rsidRDefault="00071048" w:rsidP="00B90DE2">
      <w:pPr>
        <w:pStyle w:val="TableParagraph"/>
        <w:tabs>
          <w:tab w:val="left" w:pos="2670"/>
        </w:tabs>
        <w:spacing w:line="360" w:lineRule="auto"/>
        <w:ind w:firstLine="709"/>
        <w:jc w:val="both"/>
        <w:rPr>
          <w:spacing w:val="-1"/>
        </w:rPr>
      </w:pPr>
    </w:p>
    <w:p w14:paraId="4F71C044" w14:textId="77777777" w:rsidR="00071048" w:rsidRPr="000B60D0" w:rsidRDefault="00071048" w:rsidP="00B90DE2">
      <w:pPr>
        <w:pStyle w:val="TableParagraph"/>
        <w:tabs>
          <w:tab w:val="left" w:pos="2670"/>
        </w:tabs>
        <w:spacing w:line="360" w:lineRule="auto"/>
        <w:ind w:firstLine="709"/>
        <w:jc w:val="both"/>
        <w:rPr>
          <w:spacing w:val="-1"/>
        </w:rPr>
      </w:pPr>
    </w:p>
    <w:p w14:paraId="59E9C106" w14:textId="77777777" w:rsidR="00006E75" w:rsidRPr="000B60D0" w:rsidRDefault="00006E75" w:rsidP="00B90DE2">
      <w:pPr>
        <w:pStyle w:val="Corpodetexto"/>
        <w:tabs>
          <w:tab w:val="left" w:pos="4536"/>
        </w:tabs>
        <w:spacing w:line="360" w:lineRule="auto"/>
        <w:ind w:left="4536"/>
        <w:jc w:val="both"/>
        <w:rPr>
          <w:b/>
          <w:sz w:val="22"/>
          <w:szCs w:val="22"/>
        </w:rPr>
      </w:pPr>
      <w:r w:rsidRPr="000B60D0">
        <w:rPr>
          <w:b/>
          <w:sz w:val="22"/>
          <w:szCs w:val="22"/>
        </w:rPr>
        <w:t xml:space="preserve">MINUTA DE CONTRATO Nº. ...../2025, </w:t>
      </w:r>
      <w:r w:rsidRPr="000B60D0">
        <w:rPr>
          <w:b/>
          <w:spacing w:val="-5"/>
          <w:sz w:val="22"/>
          <w:szCs w:val="22"/>
        </w:rPr>
        <w:t xml:space="preserve">QUE </w:t>
      </w:r>
      <w:r w:rsidRPr="000B60D0">
        <w:rPr>
          <w:b/>
          <w:sz w:val="22"/>
          <w:szCs w:val="22"/>
        </w:rPr>
        <w:t>ENTRE</w:t>
      </w:r>
      <w:r w:rsidR="00156CB9" w:rsidRPr="000B60D0">
        <w:rPr>
          <w:b/>
          <w:sz w:val="22"/>
          <w:szCs w:val="22"/>
        </w:rPr>
        <w:t xml:space="preserve"> </w:t>
      </w:r>
      <w:r w:rsidRPr="000B60D0">
        <w:rPr>
          <w:b/>
          <w:sz w:val="22"/>
          <w:szCs w:val="22"/>
        </w:rPr>
        <w:t>SI</w:t>
      </w:r>
      <w:r w:rsidR="00156CB9" w:rsidRPr="000B60D0">
        <w:rPr>
          <w:b/>
          <w:sz w:val="22"/>
          <w:szCs w:val="22"/>
        </w:rPr>
        <w:t xml:space="preserve"> </w:t>
      </w:r>
      <w:r w:rsidRPr="000B60D0">
        <w:rPr>
          <w:b/>
          <w:sz w:val="22"/>
          <w:szCs w:val="22"/>
        </w:rPr>
        <w:t>FAZEM</w:t>
      </w:r>
      <w:r w:rsidR="00156CB9" w:rsidRPr="000B60D0">
        <w:rPr>
          <w:b/>
          <w:sz w:val="22"/>
          <w:szCs w:val="22"/>
        </w:rPr>
        <w:t xml:space="preserve"> </w:t>
      </w:r>
      <w:r w:rsidRPr="000B60D0">
        <w:rPr>
          <w:b/>
          <w:sz w:val="22"/>
          <w:szCs w:val="22"/>
        </w:rPr>
        <w:t>O</w:t>
      </w:r>
      <w:r w:rsidR="00156CB9" w:rsidRPr="000B60D0">
        <w:rPr>
          <w:b/>
          <w:sz w:val="22"/>
          <w:szCs w:val="22"/>
        </w:rPr>
        <w:t xml:space="preserve"> </w:t>
      </w:r>
      <w:r w:rsidRPr="000B60D0">
        <w:rPr>
          <w:b/>
          <w:sz w:val="22"/>
          <w:szCs w:val="22"/>
        </w:rPr>
        <w:t>MUNICÍPIO</w:t>
      </w:r>
      <w:r w:rsidR="00156CB9" w:rsidRPr="000B60D0">
        <w:rPr>
          <w:b/>
          <w:sz w:val="22"/>
          <w:szCs w:val="22"/>
        </w:rPr>
        <w:t xml:space="preserve"> </w:t>
      </w:r>
      <w:r w:rsidRPr="000B60D0">
        <w:rPr>
          <w:b/>
          <w:sz w:val="22"/>
          <w:szCs w:val="22"/>
        </w:rPr>
        <w:t xml:space="preserve">DA ESTANCIA TURISTICA DE IBIUNA </w:t>
      </w:r>
      <w:r w:rsidRPr="000B60D0">
        <w:rPr>
          <w:b/>
          <w:spacing w:val="-10"/>
          <w:sz w:val="22"/>
          <w:szCs w:val="22"/>
        </w:rPr>
        <w:t xml:space="preserve">E A </w:t>
      </w:r>
      <w:r w:rsidRPr="000B60D0">
        <w:rPr>
          <w:b/>
          <w:spacing w:val="-2"/>
          <w:sz w:val="22"/>
          <w:szCs w:val="22"/>
        </w:rPr>
        <w:t>EMPRESA</w:t>
      </w:r>
      <w:r w:rsidRPr="000B60D0">
        <w:rPr>
          <w:b/>
          <w:spacing w:val="-10"/>
          <w:sz w:val="22"/>
          <w:szCs w:val="22"/>
        </w:rPr>
        <w:t xml:space="preserve"> ..........................................................., </w:t>
      </w:r>
      <w:r w:rsidRPr="000B60D0">
        <w:rPr>
          <w:b/>
          <w:spacing w:val="-6"/>
          <w:sz w:val="22"/>
          <w:szCs w:val="22"/>
        </w:rPr>
        <w:t xml:space="preserve">DE </w:t>
      </w:r>
      <w:r w:rsidRPr="000B60D0">
        <w:rPr>
          <w:b/>
          <w:spacing w:val="-2"/>
          <w:sz w:val="22"/>
          <w:szCs w:val="22"/>
        </w:rPr>
        <w:t>CONFORMIDADE</w:t>
      </w:r>
      <w:r w:rsidRPr="000B60D0">
        <w:rPr>
          <w:b/>
          <w:sz w:val="22"/>
          <w:szCs w:val="22"/>
        </w:rPr>
        <w:tab/>
      </w:r>
      <w:r w:rsidRPr="000B60D0">
        <w:rPr>
          <w:b/>
          <w:spacing w:val="-4"/>
          <w:sz w:val="22"/>
          <w:szCs w:val="22"/>
        </w:rPr>
        <w:t>COM</w:t>
      </w:r>
      <w:r w:rsidRPr="000B60D0">
        <w:rPr>
          <w:b/>
          <w:sz w:val="22"/>
          <w:szCs w:val="22"/>
        </w:rPr>
        <w:tab/>
      </w:r>
      <w:r w:rsidRPr="000B60D0">
        <w:rPr>
          <w:b/>
          <w:spacing w:val="-6"/>
          <w:sz w:val="22"/>
          <w:szCs w:val="22"/>
        </w:rPr>
        <w:t xml:space="preserve">AS </w:t>
      </w:r>
      <w:r w:rsidRPr="000B60D0">
        <w:rPr>
          <w:b/>
          <w:sz w:val="22"/>
          <w:szCs w:val="22"/>
        </w:rPr>
        <w:t>CLÁUSULAS A SEGUIR EXPOSTAS:</w:t>
      </w:r>
    </w:p>
    <w:p w14:paraId="779EF897" w14:textId="77777777" w:rsidR="00006E75" w:rsidRPr="000B60D0" w:rsidRDefault="00006E75" w:rsidP="00B90DE2">
      <w:pPr>
        <w:pStyle w:val="Corpodetexto"/>
        <w:spacing w:line="360" w:lineRule="auto"/>
        <w:ind w:left="4536"/>
        <w:jc w:val="both"/>
        <w:rPr>
          <w:b/>
          <w:sz w:val="22"/>
          <w:szCs w:val="22"/>
        </w:rPr>
      </w:pPr>
    </w:p>
    <w:p w14:paraId="28B3AAE6" w14:textId="77777777" w:rsidR="00006E75" w:rsidRPr="000B60D0" w:rsidRDefault="00006E75" w:rsidP="00B90DE2">
      <w:pPr>
        <w:pStyle w:val="Ttulo1"/>
        <w:spacing w:line="360" w:lineRule="auto"/>
        <w:ind w:left="0"/>
        <w:jc w:val="both"/>
        <w:rPr>
          <w:spacing w:val="-2"/>
          <w:sz w:val="22"/>
          <w:szCs w:val="22"/>
        </w:rPr>
      </w:pPr>
      <w:r w:rsidRPr="000B60D0">
        <w:rPr>
          <w:sz w:val="22"/>
          <w:szCs w:val="22"/>
        </w:rPr>
        <w:t>CLÁUSULA</w:t>
      </w:r>
      <w:r w:rsidR="00156CB9" w:rsidRPr="000B60D0">
        <w:rPr>
          <w:sz w:val="22"/>
          <w:szCs w:val="22"/>
        </w:rPr>
        <w:t xml:space="preserve"> </w:t>
      </w:r>
      <w:r w:rsidRPr="000B60D0">
        <w:rPr>
          <w:sz w:val="22"/>
          <w:szCs w:val="22"/>
        </w:rPr>
        <w:t>I</w:t>
      </w:r>
      <w:r w:rsidR="00156CB9" w:rsidRPr="000B60D0">
        <w:rPr>
          <w:sz w:val="22"/>
          <w:szCs w:val="22"/>
        </w:rPr>
        <w:t xml:space="preserve"> </w:t>
      </w:r>
      <w:r w:rsidRPr="000B60D0">
        <w:rPr>
          <w:sz w:val="22"/>
          <w:szCs w:val="22"/>
        </w:rPr>
        <w:t>–</w:t>
      </w:r>
      <w:r w:rsidR="00156CB9" w:rsidRPr="000B60D0">
        <w:rPr>
          <w:sz w:val="22"/>
          <w:szCs w:val="22"/>
        </w:rPr>
        <w:t xml:space="preserve"> </w:t>
      </w:r>
      <w:r w:rsidRPr="000B60D0">
        <w:rPr>
          <w:sz w:val="22"/>
          <w:szCs w:val="22"/>
        </w:rPr>
        <w:t>DAS</w:t>
      </w:r>
      <w:r w:rsidR="00156CB9" w:rsidRPr="000B60D0">
        <w:rPr>
          <w:sz w:val="22"/>
          <w:szCs w:val="22"/>
        </w:rPr>
        <w:t xml:space="preserve"> </w:t>
      </w:r>
      <w:r w:rsidRPr="000B60D0">
        <w:rPr>
          <w:sz w:val="22"/>
          <w:szCs w:val="22"/>
        </w:rPr>
        <w:t>PARTES</w:t>
      </w:r>
      <w:r w:rsidR="00156CB9" w:rsidRPr="000B60D0">
        <w:rPr>
          <w:sz w:val="22"/>
          <w:szCs w:val="22"/>
        </w:rPr>
        <w:t xml:space="preserve"> </w:t>
      </w:r>
      <w:r w:rsidRPr="000B60D0">
        <w:rPr>
          <w:sz w:val="22"/>
          <w:szCs w:val="22"/>
        </w:rPr>
        <w:t xml:space="preserve">E </w:t>
      </w:r>
      <w:r w:rsidRPr="000B60D0">
        <w:rPr>
          <w:spacing w:val="-2"/>
          <w:sz w:val="22"/>
          <w:szCs w:val="22"/>
        </w:rPr>
        <w:t>FUNDAMENTOS:</w:t>
      </w:r>
    </w:p>
    <w:p w14:paraId="0FAFFEB7" w14:textId="77777777" w:rsidR="00006E75" w:rsidRPr="000B60D0" w:rsidRDefault="00006E75" w:rsidP="00B90DE2">
      <w:pPr>
        <w:pStyle w:val="PargrafodaLista"/>
        <w:numPr>
          <w:ilvl w:val="1"/>
          <w:numId w:val="35"/>
        </w:numPr>
        <w:tabs>
          <w:tab w:val="left" w:pos="0"/>
        </w:tabs>
        <w:spacing w:line="360" w:lineRule="auto"/>
        <w:ind w:left="0" w:firstLine="0"/>
        <w:rPr>
          <w:b/>
        </w:rPr>
      </w:pPr>
      <w:r w:rsidRPr="000B60D0">
        <w:rPr>
          <w:b/>
        </w:rPr>
        <w:t xml:space="preserve">– DO </w:t>
      </w:r>
      <w:r w:rsidRPr="000B60D0">
        <w:rPr>
          <w:b/>
          <w:spacing w:val="-2"/>
        </w:rPr>
        <w:t>CONTRATANTE:</w:t>
      </w:r>
    </w:p>
    <w:p w14:paraId="6DCB7F0E" w14:textId="77777777" w:rsidR="00006E75" w:rsidRPr="000B60D0" w:rsidRDefault="00006E75" w:rsidP="00B90DE2">
      <w:pPr>
        <w:pStyle w:val="PargrafodaLista"/>
        <w:numPr>
          <w:ilvl w:val="2"/>
          <w:numId w:val="35"/>
        </w:numPr>
        <w:tabs>
          <w:tab w:val="left" w:pos="0"/>
          <w:tab w:val="left" w:pos="142"/>
        </w:tabs>
        <w:spacing w:line="360" w:lineRule="auto"/>
        <w:ind w:left="0" w:firstLine="0"/>
      </w:pPr>
      <w:r w:rsidRPr="000B60D0">
        <w:t xml:space="preserve">– A PREFEITURA DO MUNICÍPIO DA ESTANCIA TURISTICA DE IBIUNA, pessoa jurídica de direito público,inscritano CNPJ sobo nº46.634.531/0001-37, com sedena Avenida capitão Manoel de Oliveira Carvalho, 51, Centro – Ibiúna/SP, neste ato representado pelo Senhor Prefeito Municipal Senhor </w:t>
      </w:r>
      <w:r w:rsidR="00D87762" w:rsidRPr="000B60D0">
        <w:rPr>
          <w:b/>
        </w:rPr>
        <w:t>MÁRIO PIRES DE OLIVEIRA FILHO</w:t>
      </w:r>
      <w:r w:rsidRPr="000B60D0">
        <w:rPr>
          <w:b/>
        </w:rPr>
        <w:t xml:space="preserve">, </w:t>
      </w:r>
      <w:r w:rsidRPr="000B60D0">
        <w:t>brasileiro, advogado, casado, portador da cédula de identidade RG nº ......., inscrito no CPF nº ............, residente nesta cidade de Ibiúna/SP, de ora em diante denominada, pura e simplesmente CONTRATANTE.</w:t>
      </w:r>
    </w:p>
    <w:p w14:paraId="32D62E5A" w14:textId="77777777" w:rsidR="00006E75" w:rsidRPr="000B60D0" w:rsidRDefault="00006E75" w:rsidP="00B90DE2">
      <w:pPr>
        <w:pStyle w:val="PargrafodaLista"/>
        <w:tabs>
          <w:tab w:val="left" w:pos="1701"/>
          <w:tab w:val="left" w:pos="2312"/>
          <w:tab w:val="left" w:pos="2536"/>
          <w:tab w:val="left" w:pos="5243"/>
          <w:tab w:val="left" w:pos="6663"/>
          <w:tab w:val="left" w:pos="7169"/>
          <w:tab w:val="left" w:pos="7371"/>
          <w:tab w:val="left" w:pos="8112"/>
        </w:tabs>
        <w:spacing w:line="360" w:lineRule="auto"/>
        <w:ind w:left="4536"/>
      </w:pPr>
    </w:p>
    <w:p w14:paraId="5DBD0CAF" w14:textId="77777777" w:rsidR="00156CB9" w:rsidRPr="000B60D0" w:rsidRDefault="00156CB9" w:rsidP="00156CB9">
      <w:pPr>
        <w:pStyle w:val="Ttulo1"/>
        <w:numPr>
          <w:ilvl w:val="1"/>
          <w:numId w:val="35"/>
        </w:numPr>
        <w:tabs>
          <w:tab w:val="left" w:pos="0"/>
        </w:tabs>
        <w:spacing w:before="0" w:line="360" w:lineRule="auto"/>
        <w:ind w:left="0" w:firstLine="0"/>
        <w:jc w:val="both"/>
        <w:rPr>
          <w:sz w:val="22"/>
          <w:szCs w:val="22"/>
        </w:rPr>
      </w:pPr>
      <w:r w:rsidRPr="000B60D0">
        <w:rPr>
          <w:sz w:val="22"/>
          <w:szCs w:val="22"/>
        </w:rPr>
        <w:t xml:space="preserve">– DA </w:t>
      </w:r>
      <w:r w:rsidRPr="000B60D0">
        <w:rPr>
          <w:spacing w:val="-2"/>
          <w:sz w:val="22"/>
          <w:szCs w:val="22"/>
        </w:rPr>
        <w:t>CONTRATADA:</w:t>
      </w:r>
    </w:p>
    <w:p w14:paraId="389C752F" w14:textId="77777777" w:rsidR="00156CB9" w:rsidRPr="000B60D0" w:rsidRDefault="00156CB9" w:rsidP="00156CB9">
      <w:pPr>
        <w:pStyle w:val="PargrafodaLista"/>
        <w:numPr>
          <w:ilvl w:val="2"/>
          <w:numId w:val="35"/>
        </w:numPr>
        <w:tabs>
          <w:tab w:val="left" w:leader="dot" w:pos="0"/>
        </w:tabs>
        <w:spacing w:line="360" w:lineRule="auto"/>
        <w:ind w:left="0" w:firstLine="0"/>
      </w:pPr>
      <w:r w:rsidRPr="000B60D0">
        <w:t xml:space="preserve">–A empresa................................, inscrita no CNPJ </w:t>
      </w:r>
      <w:r w:rsidRPr="000B60D0">
        <w:rPr>
          <w:spacing w:val="-5"/>
        </w:rPr>
        <w:t xml:space="preserve">sob o nº ..................., </w:t>
      </w:r>
      <w:r w:rsidRPr="000B60D0">
        <w:t xml:space="preserve">com sede..........................., Estado de.............., neste ato representado(a) </w:t>
      </w:r>
      <w:r w:rsidRPr="000B60D0">
        <w:rPr>
          <w:spacing w:val="-2"/>
        </w:rPr>
        <w:t>pelo(a) Sr.(a) ...................................., portador(a)</w:t>
      </w:r>
      <w:r w:rsidRPr="000B60D0">
        <w:t xml:space="preserve"> da </w:t>
      </w:r>
      <w:r w:rsidRPr="000B60D0">
        <w:rPr>
          <w:spacing w:val="-2"/>
        </w:rPr>
        <w:t xml:space="preserve">cédula </w:t>
      </w:r>
      <w:r w:rsidRPr="000B60D0">
        <w:rPr>
          <w:spacing w:val="-5"/>
        </w:rPr>
        <w:t xml:space="preserve">de identitdade RG nº ..........................., </w:t>
      </w:r>
      <w:r w:rsidRPr="000B60D0">
        <w:t xml:space="preserve">inscrito(a) no CPF sob o </w:t>
      </w:r>
      <w:r w:rsidRPr="000B60D0">
        <w:rPr>
          <w:spacing w:val="-5"/>
        </w:rPr>
        <w:t>nº ........................., com endereço sito à ........................., de ora em diante simplesmente de</w:t>
      </w:r>
      <w:r w:rsidRPr="000B60D0">
        <w:t xml:space="preserve">nominada, pura e simplesmente </w:t>
      </w:r>
      <w:r w:rsidRPr="000B60D0">
        <w:rPr>
          <w:spacing w:val="-2"/>
        </w:rPr>
        <w:t xml:space="preserve">CONTRATADA. </w:t>
      </w:r>
    </w:p>
    <w:p w14:paraId="65485D38" w14:textId="77777777" w:rsidR="00156CB9" w:rsidRPr="000B60D0" w:rsidRDefault="00156CB9" w:rsidP="00156CB9">
      <w:pPr>
        <w:pStyle w:val="Corpodetexto"/>
        <w:spacing w:line="360" w:lineRule="auto"/>
        <w:jc w:val="both"/>
        <w:rPr>
          <w:sz w:val="22"/>
          <w:szCs w:val="22"/>
        </w:rPr>
      </w:pPr>
    </w:p>
    <w:p w14:paraId="242D22AF" w14:textId="77777777" w:rsidR="00156CB9" w:rsidRPr="000B60D0" w:rsidRDefault="00156CB9" w:rsidP="00156CB9">
      <w:pPr>
        <w:pStyle w:val="Ttulo1"/>
        <w:numPr>
          <w:ilvl w:val="1"/>
          <w:numId w:val="35"/>
        </w:numPr>
        <w:tabs>
          <w:tab w:val="left" w:pos="0"/>
        </w:tabs>
        <w:spacing w:before="0" w:line="360" w:lineRule="auto"/>
        <w:ind w:left="0" w:firstLine="0"/>
        <w:jc w:val="both"/>
        <w:rPr>
          <w:sz w:val="22"/>
          <w:szCs w:val="22"/>
        </w:rPr>
      </w:pPr>
      <w:r w:rsidRPr="000B60D0">
        <w:rPr>
          <w:sz w:val="22"/>
          <w:szCs w:val="22"/>
        </w:rPr>
        <w:t xml:space="preserve">– DOS </w:t>
      </w:r>
      <w:r w:rsidRPr="000B60D0">
        <w:rPr>
          <w:spacing w:val="-2"/>
          <w:sz w:val="22"/>
          <w:szCs w:val="22"/>
        </w:rPr>
        <w:t>FUNDAMENTOS:</w:t>
      </w:r>
    </w:p>
    <w:p w14:paraId="72985848" w14:textId="71CD8D80" w:rsidR="00156CB9" w:rsidRPr="000B60D0" w:rsidRDefault="00156CB9" w:rsidP="00156CB9">
      <w:pPr>
        <w:pStyle w:val="PargrafodaLista"/>
        <w:numPr>
          <w:ilvl w:val="2"/>
          <w:numId w:val="35"/>
        </w:numPr>
        <w:tabs>
          <w:tab w:val="left" w:pos="0"/>
        </w:tabs>
        <w:spacing w:line="360" w:lineRule="auto"/>
        <w:ind w:left="0" w:firstLine="0"/>
      </w:pPr>
      <w:r w:rsidRPr="000B60D0">
        <w:t xml:space="preserve">– A presente contratação decorre do </w:t>
      </w:r>
      <w:r w:rsidR="00A801BE" w:rsidRPr="000B60D0">
        <w:t xml:space="preserve">Pregão Eletrônico nº13/2025 - </w:t>
      </w:r>
      <w:r w:rsidRPr="000B60D0">
        <w:t xml:space="preserve">Processo Administrativo </w:t>
      </w:r>
      <w:r w:rsidR="00A801BE" w:rsidRPr="000B60D0">
        <w:t>n</w:t>
      </w:r>
      <w:r w:rsidRPr="000B60D0">
        <w:t>º</w:t>
      </w:r>
      <w:r w:rsidR="00A801BE" w:rsidRPr="000B60D0">
        <w:t>4005</w:t>
      </w:r>
      <w:r w:rsidRPr="000B60D0">
        <w:rPr>
          <w:spacing w:val="-2"/>
        </w:rPr>
        <w:t>/2025</w:t>
      </w:r>
      <w:r w:rsidR="00A801BE" w:rsidRPr="000B60D0">
        <w:rPr>
          <w:spacing w:val="-2"/>
        </w:rPr>
        <w:t xml:space="preserve"> e Edital nº 20/2025</w:t>
      </w:r>
      <w:r w:rsidRPr="000B60D0">
        <w:t xml:space="preserve">, de acordo com a Lei nº.14.133/2021, </w:t>
      </w:r>
      <w:r w:rsidRPr="000B60D0">
        <w:rPr>
          <w:spacing w:val="-5"/>
        </w:rPr>
        <w:t xml:space="preserve">com </w:t>
      </w:r>
      <w:r w:rsidRPr="000B60D0">
        <w:t xml:space="preserve">destaque para o artigo 72 e para o inciso II do artigo 75 do respectivo diploma legal e Decreto Municipal nº ................., de ....... de </w:t>
      </w:r>
      <w:r w:rsidRPr="000B60D0">
        <w:lastRenderedPageBreak/>
        <w:t>......... de 2024.</w:t>
      </w:r>
    </w:p>
    <w:p w14:paraId="597FB1A6" w14:textId="77777777" w:rsidR="00156CB9" w:rsidRPr="000B60D0" w:rsidRDefault="00156CB9" w:rsidP="00156CB9">
      <w:pPr>
        <w:pStyle w:val="Corpodetexto"/>
        <w:spacing w:line="360" w:lineRule="auto"/>
        <w:ind w:left="4536"/>
        <w:jc w:val="both"/>
        <w:rPr>
          <w:sz w:val="22"/>
          <w:szCs w:val="22"/>
        </w:rPr>
      </w:pPr>
    </w:p>
    <w:p w14:paraId="12CF11F0" w14:textId="77777777" w:rsidR="00156CB9" w:rsidRPr="000B60D0" w:rsidRDefault="00156CB9" w:rsidP="00156CB9">
      <w:pPr>
        <w:pStyle w:val="Ttulo1"/>
        <w:spacing w:line="360" w:lineRule="auto"/>
        <w:ind w:left="0"/>
        <w:jc w:val="both"/>
        <w:rPr>
          <w:sz w:val="22"/>
          <w:szCs w:val="22"/>
        </w:rPr>
      </w:pPr>
      <w:r w:rsidRPr="000B60D0">
        <w:rPr>
          <w:sz w:val="22"/>
          <w:szCs w:val="22"/>
        </w:rPr>
        <w:t xml:space="preserve">CLÁUSULA II – DO </w:t>
      </w:r>
      <w:r w:rsidRPr="000B60D0">
        <w:rPr>
          <w:spacing w:val="-2"/>
          <w:sz w:val="22"/>
          <w:szCs w:val="22"/>
        </w:rPr>
        <w:t>OBJETO:</w:t>
      </w:r>
    </w:p>
    <w:p w14:paraId="2CEFD57E" w14:textId="77777777" w:rsidR="00156CB9" w:rsidRPr="000B60D0" w:rsidRDefault="00156CB9" w:rsidP="00156CB9">
      <w:pPr>
        <w:pStyle w:val="PargrafodaLista"/>
        <w:numPr>
          <w:ilvl w:val="1"/>
          <w:numId w:val="34"/>
        </w:numPr>
        <w:spacing w:line="360" w:lineRule="auto"/>
        <w:ind w:left="0" w:firstLine="0"/>
      </w:pPr>
      <w:r w:rsidRPr="000B60D0">
        <w:t>–Constitui objeto do presente contrato o fornecimento de................................., conforme especificações e quantitativos constantes na Ordem de Serviço e proposta financeira que ficam vinculados e fazendo parte integrante deste contrato.</w:t>
      </w:r>
    </w:p>
    <w:p w14:paraId="07DE0A2F" w14:textId="77777777" w:rsidR="00156CB9" w:rsidRPr="000B60D0" w:rsidRDefault="00156CB9" w:rsidP="00156CB9">
      <w:pPr>
        <w:pStyle w:val="Corpodetexto"/>
        <w:spacing w:line="360" w:lineRule="auto"/>
        <w:jc w:val="both"/>
        <w:rPr>
          <w:sz w:val="22"/>
          <w:szCs w:val="22"/>
        </w:rPr>
      </w:pPr>
      <w:r w:rsidRPr="000B60D0">
        <w:rPr>
          <w:sz w:val="22"/>
          <w:szCs w:val="22"/>
        </w:rPr>
        <w:t>Parágrafo Único: O objeto contratado poderá sofrer acréscimos ou supressões do valor inicial, nos termos do Artigo 125, da Lei 14.133/21.</w:t>
      </w:r>
    </w:p>
    <w:p w14:paraId="6C396485" w14:textId="77777777" w:rsidR="00006E75" w:rsidRPr="000B60D0" w:rsidRDefault="00006E75" w:rsidP="00B90DE2">
      <w:pPr>
        <w:pStyle w:val="Corpodetexto"/>
        <w:spacing w:line="360" w:lineRule="auto"/>
        <w:jc w:val="both"/>
        <w:rPr>
          <w:sz w:val="22"/>
          <w:szCs w:val="22"/>
        </w:rPr>
      </w:pPr>
    </w:p>
    <w:p w14:paraId="70D22C0A" w14:textId="77777777" w:rsidR="00006E75" w:rsidRPr="000B60D0" w:rsidRDefault="00006E75" w:rsidP="00B90DE2">
      <w:pPr>
        <w:pStyle w:val="Ttulo1"/>
        <w:spacing w:line="360" w:lineRule="auto"/>
        <w:ind w:left="0"/>
        <w:jc w:val="both"/>
        <w:rPr>
          <w:spacing w:val="-2"/>
          <w:sz w:val="22"/>
          <w:szCs w:val="22"/>
        </w:rPr>
      </w:pPr>
      <w:r w:rsidRPr="000B60D0">
        <w:rPr>
          <w:sz w:val="22"/>
          <w:szCs w:val="22"/>
        </w:rPr>
        <w:t>CLÁUSULA</w:t>
      </w:r>
      <w:r w:rsidR="00156CB9" w:rsidRPr="000B60D0">
        <w:rPr>
          <w:sz w:val="22"/>
          <w:szCs w:val="22"/>
        </w:rPr>
        <w:t xml:space="preserve"> </w:t>
      </w:r>
      <w:r w:rsidRPr="000B60D0">
        <w:rPr>
          <w:sz w:val="22"/>
          <w:szCs w:val="22"/>
        </w:rPr>
        <w:t>III</w:t>
      </w:r>
      <w:r w:rsidR="00156CB9" w:rsidRPr="000B60D0">
        <w:rPr>
          <w:sz w:val="22"/>
          <w:szCs w:val="22"/>
        </w:rPr>
        <w:t xml:space="preserve"> </w:t>
      </w:r>
      <w:r w:rsidRPr="000B60D0">
        <w:rPr>
          <w:sz w:val="22"/>
          <w:szCs w:val="22"/>
        </w:rPr>
        <w:t>–</w:t>
      </w:r>
      <w:r w:rsidR="00156CB9" w:rsidRPr="000B60D0">
        <w:rPr>
          <w:sz w:val="22"/>
          <w:szCs w:val="22"/>
        </w:rPr>
        <w:t xml:space="preserve"> </w:t>
      </w:r>
      <w:r w:rsidRPr="000B60D0">
        <w:rPr>
          <w:sz w:val="22"/>
          <w:szCs w:val="22"/>
        </w:rPr>
        <w:t>DO</w:t>
      </w:r>
      <w:r w:rsidR="00156CB9" w:rsidRPr="000B60D0">
        <w:rPr>
          <w:sz w:val="22"/>
          <w:szCs w:val="22"/>
        </w:rPr>
        <w:t xml:space="preserve"> </w:t>
      </w:r>
      <w:r w:rsidRPr="000B60D0">
        <w:rPr>
          <w:sz w:val="22"/>
          <w:szCs w:val="22"/>
        </w:rPr>
        <w:t>PRAZO,</w:t>
      </w:r>
      <w:r w:rsidR="00156CB9" w:rsidRPr="000B60D0">
        <w:rPr>
          <w:sz w:val="22"/>
          <w:szCs w:val="22"/>
        </w:rPr>
        <w:t xml:space="preserve"> </w:t>
      </w:r>
      <w:r w:rsidRPr="000B60D0">
        <w:rPr>
          <w:sz w:val="22"/>
          <w:szCs w:val="22"/>
        </w:rPr>
        <w:t>DO</w:t>
      </w:r>
      <w:r w:rsidR="00156CB9" w:rsidRPr="000B60D0">
        <w:rPr>
          <w:sz w:val="22"/>
          <w:szCs w:val="22"/>
        </w:rPr>
        <w:t xml:space="preserve"> </w:t>
      </w:r>
      <w:r w:rsidRPr="000B60D0">
        <w:rPr>
          <w:sz w:val="22"/>
          <w:szCs w:val="22"/>
        </w:rPr>
        <w:t>VALOR</w:t>
      </w:r>
      <w:r w:rsidR="00156CB9" w:rsidRPr="000B60D0">
        <w:rPr>
          <w:sz w:val="22"/>
          <w:szCs w:val="22"/>
        </w:rPr>
        <w:t xml:space="preserve"> </w:t>
      </w:r>
      <w:r w:rsidRPr="000B60D0">
        <w:rPr>
          <w:sz w:val="22"/>
          <w:szCs w:val="22"/>
        </w:rPr>
        <w:t>DO</w:t>
      </w:r>
      <w:r w:rsidR="00156CB9" w:rsidRPr="000B60D0">
        <w:rPr>
          <w:sz w:val="22"/>
          <w:szCs w:val="22"/>
        </w:rPr>
        <w:t xml:space="preserve"> </w:t>
      </w:r>
      <w:r w:rsidRPr="000B60D0">
        <w:rPr>
          <w:sz w:val="22"/>
          <w:szCs w:val="22"/>
        </w:rPr>
        <w:t>CONTRATO</w:t>
      </w:r>
      <w:r w:rsidR="00156CB9" w:rsidRPr="000B60D0">
        <w:rPr>
          <w:sz w:val="22"/>
          <w:szCs w:val="22"/>
        </w:rPr>
        <w:t xml:space="preserve"> </w:t>
      </w:r>
      <w:r w:rsidRPr="000B60D0">
        <w:rPr>
          <w:sz w:val="22"/>
          <w:szCs w:val="22"/>
        </w:rPr>
        <w:t>E</w:t>
      </w:r>
      <w:r w:rsidR="00156CB9" w:rsidRPr="000B60D0">
        <w:rPr>
          <w:sz w:val="22"/>
          <w:szCs w:val="22"/>
        </w:rPr>
        <w:t xml:space="preserve"> </w:t>
      </w:r>
      <w:r w:rsidRPr="000B60D0">
        <w:rPr>
          <w:sz w:val="22"/>
          <w:szCs w:val="22"/>
        </w:rPr>
        <w:t xml:space="preserve">DO </w:t>
      </w:r>
      <w:r w:rsidRPr="000B60D0">
        <w:rPr>
          <w:spacing w:val="-2"/>
          <w:sz w:val="22"/>
          <w:szCs w:val="22"/>
        </w:rPr>
        <w:t>PAGAMENTO:</w:t>
      </w:r>
    </w:p>
    <w:p w14:paraId="49F060DC" w14:textId="77777777" w:rsidR="00006E75" w:rsidRPr="000B60D0" w:rsidRDefault="00006E75" w:rsidP="00B90DE2">
      <w:pPr>
        <w:pStyle w:val="PargrafodaLista"/>
        <w:numPr>
          <w:ilvl w:val="1"/>
          <w:numId w:val="33"/>
        </w:numPr>
        <w:tabs>
          <w:tab w:val="left" w:pos="0"/>
        </w:tabs>
        <w:spacing w:line="360" w:lineRule="auto"/>
        <w:ind w:left="0" w:firstLine="0"/>
        <w:rPr>
          <w:b/>
        </w:rPr>
      </w:pPr>
      <w:r w:rsidRPr="000B60D0">
        <w:rPr>
          <w:b/>
        </w:rPr>
        <w:t xml:space="preserve">–DO </w:t>
      </w:r>
      <w:r w:rsidRPr="000B60D0">
        <w:rPr>
          <w:b/>
          <w:spacing w:val="-2"/>
        </w:rPr>
        <w:t>PRAZO:</w:t>
      </w:r>
    </w:p>
    <w:p w14:paraId="25C0C10C" w14:textId="77777777" w:rsidR="00006E75" w:rsidRPr="000B60D0" w:rsidRDefault="00006E75" w:rsidP="00B90DE2">
      <w:pPr>
        <w:pStyle w:val="PargrafodaLista"/>
        <w:numPr>
          <w:ilvl w:val="2"/>
          <w:numId w:val="33"/>
        </w:numPr>
        <w:tabs>
          <w:tab w:val="left" w:pos="0"/>
        </w:tabs>
        <w:spacing w:line="360" w:lineRule="auto"/>
        <w:ind w:left="0" w:firstLine="0"/>
      </w:pPr>
      <w:r w:rsidRPr="000B60D0">
        <w:t>–O</w:t>
      </w:r>
      <w:r w:rsidR="00156CB9" w:rsidRPr="000B60D0">
        <w:t xml:space="preserve"> </w:t>
      </w:r>
      <w:r w:rsidRPr="000B60D0">
        <w:t>presente</w:t>
      </w:r>
      <w:r w:rsidR="00156CB9" w:rsidRPr="000B60D0">
        <w:t xml:space="preserve"> </w:t>
      </w:r>
      <w:r w:rsidRPr="000B60D0">
        <w:t>instrumento</w:t>
      </w:r>
      <w:r w:rsidR="00156CB9" w:rsidRPr="000B60D0">
        <w:t xml:space="preserve"> </w:t>
      </w:r>
      <w:r w:rsidRPr="000B60D0">
        <w:t>terá</w:t>
      </w:r>
      <w:r w:rsidR="00156CB9" w:rsidRPr="000B60D0">
        <w:t xml:space="preserve"> </w:t>
      </w:r>
      <w:r w:rsidRPr="000B60D0">
        <w:t>vigência</w:t>
      </w:r>
      <w:r w:rsidR="00156CB9" w:rsidRPr="000B60D0">
        <w:t xml:space="preserve"> </w:t>
      </w:r>
      <w:r w:rsidRPr="000B60D0">
        <w:t>dentro</w:t>
      </w:r>
      <w:r w:rsidR="00156CB9" w:rsidRPr="000B60D0">
        <w:t xml:space="preserve"> </w:t>
      </w:r>
      <w:r w:rsidRPr="000B60D0">
        <w:t>do</w:t>
      </w:r>
      <w:r w:rsidR="00156CB9" w:rsidRPr="000B60D0">
        <w:t xml:space="preserve"> </w:t>
      </w:r>
      <w:r w:rsidRPr="000B60D0">
        <w:t>crédito</w:t>
      </w:r>
      <w:r w:rsidR="00156CB9" w:rsidRPr="000B60D0">
        <w:t xml:space="preserve"> </w:t>
      </w:r>
      <w:r w:rsidRPr="000B60D0">
        <w:t>orçamentário</w:t>
      </w:r>
      <w:r w:rsidR="00156CB9" w:rsidRPr="000B60D0">
        <w:t xml:space="preserve"> </w:t>
      </w:r>
      <w:r w:rsidRPr="000B60D0">
        <w:t>do presente exercício, com início na data de sua assinatura.</w:t>
      </w:r>
    </w:p>
    <w:p w14:paraId="6EBABD20" w14:textId="77777777" w:rsidR="00A719E5" w:rsidRPr="000B60D0" w:rsidRDefault="00A719E5" w:rsidP="00A719E5">
      <w:pPr>
        <w:pStyle w:val="PargrafodaLista"/>
        <w:tabs>
          <w:tab w:val="left" w:pos="0"/>
        </w:tabs>
        <w:spacing w:line="360" w:lineRule="auto"/>
        <w:ind w:left="0"/>
      </w:pPr>
    </w:p>
    <w:p w14:paraId="0CF677AE" w14:textId="77777777" w:rsidR="00156CB9" w:rsidRPr="000B60D0" w:rsidRDefault="00156CB9" w:rsidP="00156CB9">
      <w:pPr>
        <w:pStyle w:val="Ttulo1"/>
        <w:numPr>
          <w:ilvl w:val="1"/>
          <w:numId w:val="33"/>
        </w:numPr>
        <w:tabs>
          <w:tab w:val="left" w:pos="0"/>
        </w:tabs>
        <w:spacing w:before="0" w:line="360" w:lineRule="auto"/>
        <w:ind w:left="0" w:firstLine="0"/>
        <w:jc w:val="both"/>
        <w:rPr>
          <w:sz w:val="22"/>
          <w:szCs w:val="22"/>
        </w:rPr>
      </w:pPr>
      <w:r w:rsidRPr="000B60D0">
        <w:rPr>
          <w:sz w:val="22"/>
          <w:szCs w:val="22"/>
        </w:rPr>
        <w:t xml:space="preserve">–DO VALOR E DO </w:t>
      </w:r>
      <w:r w:rsidRPr="000B60D0">
        <w:rPr>
          <w:spacing w:val="-2"/>
          <w:sz w:val="22"/>
          <w:szCs w:val="22"/>
        </w:rPr>
        <w:t>PAGAMENTO:</w:t>
      </w:r>
    </w:p>
    <w:p w14:paraId="6659F5D9" w14:textId="77777777" w:rsidR="00156CB9" w:rsidRPr="000B60D0" w:rsidRDefault="00156CB9" w:rsidP="00156CB9">
      <w:pPr>
        <w:pStyle w:val="Ttulo1"/>
        <w:numPr>
          <w:ilvl w:val="2"/>
          <w:numId w:val="36"/>
        </w:numPr>
        <w:tabs>
          <w:tab w:val="left" w:pos="0"/>
        </w:tabs>
        <w:spacing w:before="0" w:line="360" w:lineRule="auto"/>
        <w:ind w:left="0" w:hanging="9"/>
        <w:jc w:val="both"/>
        <w:rPr>
          <w:b w:val="0"/>
          <w:sz w:val="22"/>
          <w:szCs w:val="22"/>
        </w:rPr>
      </w:pPr>
      <w:r w:rsidRPr="000B60D0">
        <w:rPr>
          <w:b w:val="0"/>
          <w:sz w:val="22"/>
          <w:szCs w:val="22"/>
        </w:rPr>
        <w:t>O valor total do presente contrato é de R$</w:t>
      </w:r>
      <w:r w:rsidRPr="000B60D0">
        <w:rPr>
          <w:b w:val="0"/>
          <w:spacing w:val="38"/>
          <w:sz w:val="22"/>
          <w:szCs w:val="22"/>
        </w:rPr>
        <w:t xml:space="preserve"> ...................</w:t>
      </w:r>
      <w:r w:rsidRPr="000B60D0">
        <w:rPr>
          <w:b w:val="0"/>
          <w:sz w:val="22"/>
          <w:szCs w:val="22"/>
        </w:rPr>
        <w:t xml:space="preserve">, </w:t>
      </w:r>
      <w:r w:rsidRPr="000B60D0">
        <w:rPr>
          <w:b w:val="0"/>
          <w:spacing w:val="-5"/>
          <w:sz w:val="22"/>
          <w:szCs w:val="22"/>
        </w:rPr>
        <w:t xml:space="preserve">já </w:t>
      </w:r>
      <w:r w:rsidRPr="000B60D0">
        <w:rPr>
          <w:b w:val="0"/>
          <w:sz w:val="22"/>
          <w:szCs w:val="22"/>
        </w:rPr>
        <w:t>incluídos os tributos, os encargos, seguros e demais ônus que por ventura possamrecair sobre o Município.</w:t>
      </w:r>
    </w:p>
    <w:p w14:paraId="2439630B" w14:textId="77777777" w:rsidR="00156CB9" w:rsidRPr="000B60D0" w:rsidRDefault="00156CB9" w:rsidP="00156CB9">
      <w:pPr>
        <w:pStyle w:val="Ttulo1"/>
        <w:numPr>
          <w:ilvl w:val="2"/>
          <w:numId w:val="36"/>
        </w:numPr>
        <w:tabs>
          <w:tab w:val="left" w:pos="0"/>
        </w:tabs>
        <w:spacing w:before="0" w:line="360" w:lineRule="auto"/>
        <w:ind w:left="0" w:hanging="9"/>
        <w:jc w:val="both"/>
        <w:rPr>
          <w:b w:val="0"/>
          <w:sz w:val="22"/>
          <w:szCs w:val="22"/>
        </w:rPr>
      </w:pPr>
      <w:r w:rsidRPr="000B60D0">
        <w:rPr>
          <w:sz w:val="22"/>
          <w:szCs w:val="22"/>
        </w:rPr>
        <w:t xml:space="preserve">– </w:t>
      </w:r>
      <w:r w:rsidRPr="000B60D0">
        <w:rPr>
          <w:b w:val="0"/>
          <w:sz w:val="22"/>
          <w:szCs w:val="22"/>
        </w:rPr>
        <w:t>O pagamento será realizado em conformidade com o estabelecido no AnexoI – TERMO DE REFERENCIA do Edital Nº ........./2025.</w:t>
      </w:r>
    </w:p>
    <w:p w14:paraId="48997556" w14:textId="77777777" w:rsidR="00156CB9" w:rsidRPr="000B60D0" w:rsidRDefault="00156CB9" w:rsidP="00156CB9">
      <w:pPr>
        <w:pStyle w:val="Ttulo1"/>
        <w:numPr>
          <w:ilvl w:val="2"/>
          <w:numId w:val="36"/>
        </w:numPr>
        <w:tabs>
          <w:tab w:val="left" w:pos="0"/>
        </w:tabs>
        <w:spacing w:before="0" w:line="360" w:lineRule="auto"/>
        <w:ind w:left="0" w:hanging="9"/>
        <w:jc w:val="both"/>
        <w:rPr>
          <w:b w:val="0"/>
          <w:sz w:val="22"/>
          <w:szCs w:val="22"/>
        </w:rPr>
      </w:pPr>
      <w:r w:rsidRPr="000B60D0">
        <w:rPr>
          <w:b w:val="0"/>
          <w:sz w:val="22"/>
          <w:szCs w:val="22"/>
        </w:rPr>
        <w:t>A inadimplência da Contratada com relação aos encargos sociais, trabalhistas, fiscais e comerciais ou indenizações não transfere a Contratante a responsabilidade por seu pagamento, nem poderá onerar o objeto contratado, de acordo com o artigo 121, parágrafo único, da Lei Federal nº. 14.133/2021.</w:t>
      </w:r>
    </w:p>
    <w:p w14:paraId="42374400" w14:textId="77777777" w:rsidR="00156CB9" w:rsidRPr="000B60D0" w:rsidRDefault="00156CB9" w:rsidP="00156CB9">
      <w:pPr>
        <w:pStyle w:val="Corpodetexto"/>
        <w:spacing w:line="360" w:lineRule="auto"/>
        <w:jc w:val="both"/>
        <w:rPr>
          <w:sz w:val="22"/>
          <w:szCs w:val="22"/>
        </w:rPr>
      </w:pPr>
    </w:p>
    <w:p w14:paraId="5D389315" w14:textId="77777777" w:rsidR="00156CB9" w:rsidRPr="000B60D0" w:rsidRDefault="00156CB9" w:rsidP="00156CB9">
      <w:pPr>
        <w:pStyle w:val="Ttulo1"/>
        <w:spacing w:line="360" w:lineRule="auto"/>
        <w:ind w:left="0"/>
        <w:jc w:val="both"/>
        <w:rPr>
          <w:spacing w:val="-2"/>
          <w:sz w:val="22"/>
          <w:szCs w:val="22"/>
        </w:rPr>
      </w:pPr>
      <w:r w:rsidRPr="000B60D0">
        <w:rPr>
          <w:sz w:val="22"/>
          <w:szCs w:val="22"/>
        </w:rPr>
        <w:t>CLÁUSULA IV – DAS OBRIGAÇÕES DA</w:t>
      </w:r>
      <w:r w:rsidRPr="000B60D0">
        <w:rPr>
          <w:spacing w:val="-2"/>
          <w:sz w:val="22"/>
          <w:szCs w:val="22"/>
        </w:rPr>
        <w:t>CONTRATANTE</w:t>
      </w:r>
    </w:p>
    <w:p w14:paraId="5E6F79B9" w14:textId="77777777" w:rsidR="00156CB9" w:rsidRPr="000B60D0" w:rsidRDefault="00156CB9" w:rsidP="00156CB9">
      <w:pPr>
        <w:spacing w:line="360" w:lineRule="auto"/>
        <w:jc w:val="both"/>
      </w:pPr>
      <w:r w:rsidRPr="000B60D0">
        <w:t>4.2.</w:t>
      </w:r>
      <w:r w:rsidRPr="000B60D0">
        <w:tab/>
        <w:t xml:space="preserve">Supervisionar </w:t>
      </w:r>
      <w:r w:rsidRPr="000B60D0">
        <w:rPr>
          <w:spacing w:val="-10"/>
        </w:rPr>
        <w:t xml:space="preserve">a </w:t>
      </w:r>
      <w:r w:rsidRPr="000B60D0">
        <w:t xml:space="preserve">execução </w:t>
      </w:r>
      <w:r w:rsidRPr="000B60D0">
        <w:rPr>
          <w:spacing w:val="-5"/>
        </w:rPr>
        <w:t>da</w:t>
      </w:r>
      <w:r w:rsidRPr="000B60D0">
        <w:tab/>
        <w:t xml:space="preserve">prestação </w:t>
      </w:r>
      <w:r w:rsidRPr="000B60D0">
        <w:rPr>
          <w:spacing w:val="-5"/>
        </w:rPr>
        <w:t xml:space="preserve">do </w:t>
      </w:r>
      <w:r w:rsidRPr="000B60D0">
        <w:t>objeto, p</w:t>
      </w:r>
      <w:r w:rsidRPr="000B60D0">
        <w:rPr>
          <w:spacing w:val="-2"/>
        </w:rPr>
        <w:t xml:space="preserve">romovendo </w:t>
      </w:r>
      <w:r w:rsidRPr="000B60D0">
        <w:rPr>
          <w:spacing w:val="-10"/>
        </w:rPr>
        <w:t xml:space="preserve">o </w:t>
      </w:r>
      <w:r w:rsidRPr="000B60D0">
        <w:t xml:space="preserve">acompanhamento e a fiscalização sob os aspectos quantitativos e </w:t>
      </w:r>
      <w:r w:rsidRPr="000B60D0">
        <w:rPr>
          <w:spacing w:val="-2"/>
        </w:rPr>
        <w:t>qualitativos:</w:t>
      </w:r>
    </w:p>
    <w:p w14:paraId="759D9A07" w14:textId="77777777" w:rsidR="00156CB9" w:rsidRPr="000B60D0" w:rsidRDefault="00156CB9" w:rsidP="00156CB9">
      <w:pPr>
        <w:pStyle w:val="PargrafodaLista"/>
        <w:numPr>
          <w:ilvl w:val="0"/>
          <w:numId w:val="32"/>
        </w:numPr>
        <w:tabs>
          <w:tab w:val="left" w:pos="0"/>
        </w:tabs>
        <w:spacing w:line="360" w:lineRule="auto"/>
        <w:ind w:left="0" w:firstLine="0"/>
      </w:pPr>
      <w:r w:rsidRPr="000B60D0">
        <w:t xml:space="preserve">Notificar, por escrito e verbalmente, à CONTRATADA sobre a ocorrência </w:t>
      </w:r>
      <w:r w:rsidRPr="000B60D0">
        <w:rPr>
          <w:spacing w:val="-5"/>
        </w:rPr>
        <w:t xml:space="preserve">de </w:t>
      </w:r>
      <w:r w:rsidRPr="000B60D0">
        <w:t xml:space="preserve">eventuais imperfeições no curso de prestação do objeto, fixando prazo para a sua </w:t>
      </w:r>
      <w:r w:rsidRPr="000B60D0">
        <w:rPr>
          <w:spacing w:val="-2"/>
        </w:rPr>
        <w:t>correção.</w:t>
      </w:r>
    </w:p>
    <w:p w14:paraId="3A2AE6FE" w14:textId="77777777" w:rsidR="00156CB9" w:rsidRPr="000B60D0" w:rsidRDefault="00156CB9" w:rsidP="00156CB9">
      <w:pPr>
        <w:pStyle w:val="PargrafodaLista"/>
        <w:numPr>
          <w:ilvl w:val="0"/>
          <w:numId w:val="32"/>
        </w:numPr>
        <w:tabs>
          <w:tab w:val="left" w:pos="0"/>
        </w:tabs>
        <w:spacing w:line="360" w:lineRule="auto"/>
        <w:ind w:left="0" w:firstLine="0"/>
      </w:pPr>
      <w:r w:rsidRPr="000B60D0">
        <w:t>Proporcionar todas as facilidades para que a CONTRATADA possa cumprir suas obrigações dentro das normas e condições contratuais.</w:t>
      </w:r>
    </w:p>
    <w:p w14:paraId="1AEC8035" w14:textId="77777777" w:rsidR="00156CB9" w:rsidRPr="000B60D0" w:rsidRDefault="00156CB9" w:rsidP="00156CB9">
      <w:pPr>
        <w:pStyle w:val="PargrafodaLista"/>
        <w:numPr>
          <w:ilvl w:val="0"/>
          <w:numId w:val="32"/>
        </w:numPr>
        <w:spacing w:line="360" w:lineRule="auto"/>
        <w:ind w:left="0" w:firstLine="0"/>
      </w:pPr>
      <w:r w:rsidRPr="000B60D0">
        <w:t>Prestar à CONTRATADA todas as informações solicitadas e necessárias para ocumprimento do objeto;</w:t>
      </w:r>
    </w:p>
    <w:p w14:paraId="7DFF343D" w14:textId="77777777" w:rsidR="00156CB9" w:rsidRPr="000B60D0" w:rsidRDefault="00156CB9" w:rsidP="00156CB9">
      <w:pPr>
        <w:pStyle w:val="PargrafodaLista"/>
        <w:numPr>
          <w:ilvl w:val="0"/>
          <w:numId w:val="32"/>
        </w:numPr>
        <w:tabs>
          <w:tab w:val="left" w:pos="0"/>
        </w:tabs>
        <w:spacing w:line="360" w:lineRule="auto"/>
        <w:ind w:left="0" w:firstLine="0"/>
      </w:pPr>
      <w:r w:rsidRPr="000B60D0">
        <w:t xml:space="preserve">Rejeitar, no todo ou emparte, a execução do objeto contratual prestados </w:t>
      </w:r>
      <w:r w:rsidRPr="000B60D0">
        <w:rPr>
          <w:spacing w:val="-5"/>
        </w:rPr>
        <w:t xml:space="preserve">em </w:t>
      </w:r>
      <w:r w:rsidRPr="000B60D0">
        <w:t xml:space="preserve">desacordo com as obrigações assumidas pela empresa na sua </w:t>
      </w:r>
      <w:r w:rsidRPr="000B60D0">
        <w:rPr>
          <w:spacing w:val="-2"/>
        </w:rPr>
        <w:t>proposta.</w:t>
      </w:r>
    </w:p>
    <w:p w14:paraId="4283F0D6" w14:textId="77777777" w:rsidR="00156CB9" w:rsidRPr="000B60D0" w:rsidRDefault="00156CB9" w:rsidP="00156CB9">
      <w:pPr>
        <w:pStyle w:val="PargrafodaLista"/>
        <w:numPr>
          <w:ilvl w:val="0"/>
          <w:numId w:val="32"/>
        </w:numPr>
        <w:tabs>
          <w:tab w:val="left" w:pos="0"/>
        </w:tabs>
        <w:spacing w:line="360" w:lineRule="auto"/>
        <w:ind w:left="0" w:firstLine="0"/>
      </w:pPr>
      <w:r w:rsidRPr="000B60D0">
        <w:lastRenderedPageBreak/>
        <w:t>Colocar à disposição da CONTRATADA os elementos e informações necessárias à execução do objeto;</w:t>
      </w:r>
    </w:p>
    <w:p w14:paraId="5ABB1224" w14:textId="77777777" w:rsidR="00156CB9" w:rsidRPr="000B60D0" w:rsidRDefault="00156CB9" w:rsidP="00156CB9">
      <w:pPr>
        <w:pStyle w:val="PargrafodaLista"/>
        <w:numPr>
          <w:ilvl w:val="0"/>
          <w:numId w:val="32"/>
        </w:numPr>
        <w:tabs>
          <w:tab w:val="left" w:pos="0"/>
        </w:tabs>
        <w:spacing w:line="360" w:lineRule="auto"/>
        <w:ind w:left="0" w:firstLine="0"/>
      </w:pPr>
      <w:r w:rsidRPr="000B60D0">
        <w:t xml:space="preserve">Efetuar o pagamento devido pela perfeita prestação dos serviços, desde </w:t>
      </w:r>
      <w:r w:rsidRPr="000B60D0">
        <w:rPr>
          <w:spacing w:val="-5"/>
        </w:rPr>
        <w:t xml:space="preserve">que </w:t>
      </w:r>
      <w:r w:rsidRPr="000B60D0">
        <w:t xml:space="preserve">cumpridas todas as formalidades e exigências do </w:t>
      </w:r>
      <w:r w:rsidRPr="000B60D0">
        <w:rPr>
          <w:spacing w:val="-2"/>
        </w:rPr>
        <w:t>contrato.</w:t>
      </w:r>
    </w:p>
    <w:p w14:paraId="55B3C518" w14:textId="77777777" w:rsidR="00156CB9" w:rsidRPr="000B60D0" w:rsidRDefault="00156CB9" w:rsidP="00156CB9">
      <w:pPr>
        <w:pStyle w:val="PargrafodaLista"/>
        <w:numPr>
          <w:ilvl w:val="0"/>
          <w:numId w:val="32"/>
        </w:numPr>
        <w:tabs>
          <w:tab w:val="left" w:pos="0"/>
        </w:tabs>
        <w:spacing w:line="360" w:lineRule="auto"/>
        <w:ind w:left="0" w:firstLine="0"/>
      </w:pPr>
      <w:r w:rsidRPr="000B60D0">
        <w:t>Aplicar multas ou penalidades, quando do não cumprimento do contrato ou ações previstas neste Termo;</w:t>
      </w:r>
    </w:p>
    <w:p w14:paraId="6C9D17A3" w14:textId="77777777" w:rsidR="00156CB9" w:rsidRPr="000B60D0" w:rsidRDefault="00156CB9" w:rsidP="00156CB9">
      <w:pPr>
        <w:pStyle w:val="PargrafodaLista"/>
        <w:numPr>
          <w:ilvl w:val="0"/>
          <w:numId w:val="32"/>
        </w:numPr>
        <w:tabs>
          <w:tab w:val="left" w:pos="0"/>
        </w:tabs>
        <w:spacing w:line="360" w:lineRule="auto"/>
        <w:ind w:left="0" w:firstLine="0"/>
      </w:pPr>
      <w:r w:rsidRPr="000B60D0">
        <w:t xml:space="preserve">Fazer deduzir diretamente da fonte multas e demais penaliddes previstas neste </w:t>
      </w:r>
      <w:r w:rsidRPr="000B60D0">
        <w:rPr>
          <w:spacing w:val="-2"/>
        </w:rPr>
        <w:t>instrumento;</w:t>
      </w:r>
    </w:p>
    <w:p w14:paraId="61A0B3F6" w14:textId="77777777" w:rsidR="00156CB9" w:rsidRPr="000B60D0" w:rsidRDefault="00156CB9" w:rsidP="00156CB9">
      <w:pPr>
        <w:pStyle w:val="Corpodetexto"/>
        <w:spacing w:line="360" w:lineRule="auto"/>
        <w:jc w:val="both"/>
        <w:rPr>
          <w:sz w:val="22"/>
          <w:szCs w:val="22"/>
        </w:rPr>
      </w:pPr>
    </w:p>
    <w:p w14:paraId="6D24C5FF" w14:textId="77777777" w:rsidR="00156CB9" w:rsidRPr="000B60D0" w:rsidRDefault="00156CB9" w:rsidP="00156CB9">
      <w:pPr>
        <w:pStyle w:val="Ttulo1"/>
        <w:spacing w:line="360" w:lineRule="auto"/>
        <w:ind w:left="0"/>
        <w:jc w:val="both"/>
        <w:rPr>
          <w:sz w:val="22"/>
          <w:szCs w:val="22"/>
        </w:rPr>
      </w:pPr>
      <w:r w:rsidRPr="000B60D0">
        <w:rPr>
          <w:sz w:val="22"/>
          <w:szCs w:val="22"/>
        </w:rPr>
        <w:t xml:space="preserve">CLÁUSULA V: DAS OBRIGAÇÕES DA </w:t>
      </w:r>
      <w:r w:rsidRPr="000B60D0">
        <w:rPr>
          <w:spacing w:val="-2"/>
          <w:sz w:val="22"/>
          <w:szCs w:val="22"/>
        </w:rPr>
        <w:t>CONTRATADA</w:t>
      </w:r>
    </w:p>
    <w:p w14:paraId="36CCBB7A" w14:textId="77777777" w:rsidR="00156CB9" w:rsidRPr="000B60D0" w:rsidRDefault="00156CB9" w:rsidP="00156CB9">
      <w:pPr>
        <w:pStyle w:val="Corpodetexto"/>
        <w:spacing w:line="360" w:lineRule="auto"/>
        <w:jc w:val="both"/>
        <w:rPr>
          <w:sz w:val="22"/>
          <w:szCs w:val="22"/>
        </w:rPr>
      </w:pPr>
      <w:r w:rsidRPr="000B60D0">
        <w:rPr>
          <w:sz w:val="22"/>
          <w:szCs w:val="22"/>
        </w:rPr>
        <w:t>5.1 Responsabilizar-se pelo fiel cumprimento do objeto deste Contrato, em especial aqueles contidos no Anexo I – Termo de Referência do Edital nº ............/2025 e;</w:t>
      </w:r>
    </w:p>
    <w:p w14:paraId="67410A44" w14:textId="77777777" w:rsidR="00156CB9" w:rsidRPr="000B60D0" w:rsidRDefault="00156CB9" w:rsidP="00156CB9">
      <w:pPr>
        <w:pStyle w:val="PargrafodaLista"/>
        <w:numPr>
          <w:ilvl w:val="0"/>
          <w:numId w:val="31"/>
        </w:numPr>
        <w:tabs>
          <w:tab w:val="left" w:pos="0"/>
        </w:tabs>
        <w:spacing w:line="360" w:lineRule="auto"/>
        <w:ind w:left="0" w:firstLine="0"/>
      </w:pPr>
      <w:r w:rsidRPr="000B60D0">
        <w:t xml:space="preserve">Prestar esclarecimento a CONTRATANTE sobre eventuais atos ou fatos noticiados que a envolvam, bem como relatar toda e qualquer irregularidade observada em função da execução do objeto, bem assim tomar </w:t>
      </w:r>
      <w:r w:rsidRPr="000B60D0">
        <w:rPr>
          <w:spacing w:val="-2"/>
        </w:rPr>
        <w:t xml:space="preserve">providências </w:t>
      </w:r>
      <w:r w:rsidRPr="000B60D0">
        <w:t xml:space="preserve">necessárias imediatas para a correção, evitando repetição dos </w:t>
      </w:r>
      <w:r w:rsidRPr="000B60D0">
        <w:rPr>
          <w:spacing w:val="-2"/>
        </w:rPr>
        <w:t>fatos.</w:t>
      </w:r>
    </w:p>
    <w:p w14:paraId="4533AF77" w14:textId="77777777" w:rsidR="00156CB9" w:rsidRPr="000B60D0" w:rsidRDefault="00156CB9" w:rsidP="00156CB9">
      <w:pPr>
        <w:pStyle w:val="PargrafodaLista"/>
        <w:numPr>
          <w:ilvl w:val="0"/>
          <w:numId w:val="31"/>
        </w:numPr>
        <w:tabs>
          <w:tab w:val="left" w:pos="0"/>
        </w:tabs>
        <w:spacing w:line="360" w:lineRule="auto"/>
        <w:ind w:left="0" w:firstLine="0"/>
      </w:pPr>
      <w:r w:rsidRPr="000B60D0">
        <w:t>Acatar as orientações do Fiscal do Contrato ou seu representante legal, sujeitando-se a mais ampla e irrestrita fiscalização por parte da CONTRATANTE.</w:t>
      </w:r>
    </w:p>
    <w:p w14:paraId="6ADF3D1F" w14:textId="77777777" w:rsidR="00156CB9" w:rsidRPr="000B60D0" w:rsidRDefault="00156CB9" w:rsidP="00156CB9">
      <w:pPr>
        <w:pStyle w:val="PargrafodaLista"/>
        <w:numPr>
          <w:ilvl w:val="0"/>
          <w:numId w:val="31"/>
        </w:numPr>
        <w:tabs>
          <w:tab w:val="left" w:pos="0"/>
        </w:tabs>
        <w:spacing w:line="360" w:lineRule="auto"/>
        <w:ind w:left="0" w:firstLine="0"/>
      </w:pPr>
      <w:r w:rsidRPr="000B60D0">
        <w:t>Zelar para que sejam cumpridas as normas relativas à segurança e a prevenção de acidentes.</w:t>
      </w:r>
    </w:p>
    <w:p w14:paraId="1138C6C0" w14:textId="77777777" w:rsidR="00156CB9" w:rsidRPr="000B60D0" w:rsidRDefault="00156CB9" w:rsidP="00156CB9">
      <w:pPr>
        <w:pStyle w:val="PargrafodaLista"/>
        <w:numPr>
          <w:ilvl w:val="0"/>
          <w:numId w:val="31"/>
        </w:numPr>
        <w:spacing w:line="360" w:lineRule="auto"/>
        <w:ind w:left="0" w:firstLine="0"/>
      </w:pPr>
      <w:r w:rsidRPr="000B60D0">
        <w:t xml:space="preserve">Assumir a responsabilidade por todos os encargos previdenciários, fiscais </w:t>
      </w:r>
      <w:r w:rsidRPr="000B60D0">
        <w:rPr>
          <w:spacing w:val="-10"/>
        </w:rPr>
        <w:t xml:space="preserve">e </w:t>
      </w:r>
      <w:r w:rsidRPr="000B60D0">
        <w:t xml:space="preserve">comerciais resultantes da execução do contrato, sob pena de rescisão </w:t>
      </w:r>
      <w:r w:rsidRPr="000B60D0">
        <w:rPr>
          <w:spacing w:val="-2"/>
        </w:rPr>
        <w:t xml:space="preserve">contratual, </w:t>
      </w:r>
      <w:r w:rsidRPr="000B60D0">
        <w:t xml:space="preserve">sempre juízo das demais </w:t>
      </w:r>
      <w:r w:rsidRPr="000B60D0">
        <w:rPr>
          <w:spacing w:val="-2"/>
        </w:rPr>
        <w:t>sanções;</w:t>
      </w:r>
    </w:p>
    <w:p w14:paraId="4A2D6A39" w14:textId="77777777" w:rsidR="00156CB9" w:rsidRPr="000B60D0" w:rsidRDefault="00156CB9" w:rsidP="00156CB9">
      <w:pPr>
        <w:pStyle w:val="PargrafodaLista"/>
        <w:numPr>
          <w:ilvl w:val="0"/>
          <w:numId w:val="31"/>
        </w:numPr>
        <w:tabs>
          <w:tab w:val="left" w:pos="0"/>
        </w:tabs>
        <w:spacing w:line="360" w:lineRule="auto"/>
        <w:ind w:left="0" w:firstLine="0"/>
      </w:pPr>
      <w:r w:rsidRPr="000B60D0">
        <w:t>Realizar a prestação dos serviços em conformidade e no prazo estabelecido neste instrumento.</w:t>
      </w:r>
    </w:p>
    <w:p w14:paraId="4B50E892" w14:textId="77777777" w:rsidR="00156CB9" w:rsidRPr="000B60D0" w:rsidRDefault="00156CB9" w:rsidP="00156CB9">
      <w:pPr>
        <w:pStyle w:val="PargrafodaLista"/>
        <w:numPr>
          <w:ilvl w:val="0"/>
          <w:numId w:val="31"/>
        </w:numPr>
        <w:tabs>
          <w:tab w:val="left" w:pos="0"/>
        </w:tabs>
        <w:spacing w:line="360" w:lineRule="auto"/>
        <w:ind w:left="0" w:firstLine="0"/>
      </w:pPr>
      <w:r w:rsidRPr="000B60D0">
        <w:t xml:space="preserve">A contratada tem a obrigação do contratado de manter, durante toda a execução do contrato, em compatibilidade com as obrigações por ele assumidas, todas as condições de habilitação equalificação exigidas na licitação, podendo a </w:t>
      </w:r>
      <w:r w:rsidRPr="000B60D0">
        <w:rPr>
          <w:spacing w:val="-2"/>
        </w:rPr>
        <w:t xml:space="preserve">qualquer </w:t>
      </w:r>
      <w:r w:rsidRPr="000B60D0">
        <w:t>tempo o gestor do contrato diligenciar a apresentação de qualquer documento previsto no edital;</w:t>
      </w:r>
    </w:p>
    <w:p w14:paraId="79F6F709" w14:textId="77777777" w:rsidR="00156CB9" w:rsidRPr="000B60D0" w:rsidRDefault="00156CB9" w:rsidP="00156CB9">
      <w:pPr>
        <w:pStyle w:val="PargrafodaLista"/>
        <w:numPr>
          <w:ilvl w:val="0"/>
          <w:numId w:val="31"/>
        </w:numPr>
        <w:spacing w:line="360" w:lineRule="auto"/>
        <w:ind w:left="0" w:firstLine="0"/>
      </w:pPr>
      <w:r w:rsidRPr="000B60D0">
        <w:t>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127017D9" w14:textId="77777777" w:rsidR="00156CB9" w:rsidRPr="000B60D0" w:rsidRDefault="00156CB9" w:rsidP="00156CB9">
      <w:pPr>
        <w:pStyle w:val="Corpodetexto"/>
        <w:spacing w:line="360" w:lineRule="auto"/>
        <w:jc w:val="both"/>
        <w:rPr>
          <w:sz w:val="22"/>
          <w:szCs w:val="22"/>
        </w:rPr>
      </w:pPr>
    </w:p>
    <w:p w14:paraId="714F91CE" w14:textId="77777777" w:rsidR="00156CB9" w:rsidRPr="000B60D0" w:rsidRDefault="00156CB9" w:rsidP="00156CB9">
      <w:pPr>
        <w:pStyle w:val="Ttulo1"/>
        <w:spacing w:line="360" w:lineRule="auto"/>
        <w:ind w:left="0"/>
        <w:jc w:val="both"/>
        <w:rPr>
          <w:sz w:val="22"/>
          <w:szCs w:val="22"/>
        </w:rPr>
      </w:pPr>
      <w:r w:rsidRPr="000B60D0">
        <w:rPr>
          <w:sz w:val="22"/>
          <w:szCs w:val="22"/>
        </w:rPr>
        <w:t xml:space="preserve">CLÁUSULA VI  – DA DOTAÇÃO </w:t>
      </w:r>
      <w:r w:rsidRPr="000B60D0">
        <w:rPr>
          <w:spacing w:val="-2"/>
          <w:sz w:val="22"/>
          <w:szCs w:val="22"/>
        </w:rPr>
        <w:t>ORÇAMENTÁRIA:</w:t>
      </w:r>
    </w:p>
    <w:p w14:paraId="149991F6" w14:textId="77777777" w:rsidR="00156CB9" w:rsidRPr="000B60D0" w:rsidRDefault="00156CB9" w:rsidP="00156CB9">
      <w:pPr>
        <w:pStyle w:val="Corpodetexto"/>
        <w:tabs>
          <w:tab w:val="left" w:pos="8470"/>
        </w:tabs>
        <w:spacing w:line="360" w:lineRule="auto"/>
        <w:jc w:val="both"/>
        <w:rPr>
          <w:sz w:val="22"/>
          <w:szCs w:val="22"/>
        </w:rPr>
      </w:pPr>
      <w:r w:rsidRPr="000B60D0">
        <w:rPr>
          <w:sz w:val="22"/>
          <w:szCs w:val="22"/>
        </w:rPr>
        <w:t xml:space="preserve">6.1 – Os recursos necessários ao objeto do presente contrato correrão à conta da seguinte dotação orçamentária: </w:t>
      </w:r>
      <w:r w:rsidRPr="000B60D0">
        <w:rPr>
          <w:sz w:val="22"/>
          <w:szCs w:val="22"/>
          <w:u w:val="single"/>
        </w:rPr>
        <w:tab/>
      </w:r>
      <w:r w:rsidRPr="000B60D0">
        <w:rPr>
          <w:spacing w:val="-10"/>
          <w:sz w:val="22"/>
          <w:szCs w:val="22"/>
        </w:rPr>
        <w:t>.</w:t>
      </w:r>
    </w:p>
    <w:p w14:paraId="6281433C" w14:textId="77777777" w:rsidR="00156CB9" w:rsidRPr="000B60D0" w:rsidRDefault="00156CB9" w:rsidP="00156CB9">
      <w:pPr>
        <w:pStyle w:val="Corpodetexto"/>
        <w:spacing w:line="360" w:lineRule="auto"/>
        <w:jc w:val="both"/>
        <w:rPr>
          <w:sz w:val="22"/>
          <w:szCs w:val="22"/>
        </w:rPr>
      </w:pPr>
    </w:p>
    <w:p w14:paraId="13FD4FD5" w14:textId="77777777" w:rsidR="00156CB9" w:rsidRPr="000B60D0" w:rsidRDefault="00156CB9" w:rsidP="00156CB9">
      <w:pPr>
        <w:pStyle w:val="Ttulo1"/>
        <w:spacing w:line="360" w:lineRule="auto"/>
        <w:ind w:left="0"/>
        <w:jc w:val="both"/>
        <w:rPr>
          <w:sz w:val="22"/>
          <w:szCs w:val="22"/>
        </w:rPr>
      </w:pPr>
      <w:r w:rsidRPr="000B60D0">
        <w:rPr>
          <w:sz w:val="22"/>
          <w:szCs w:val="22"/>
        </w:rPr>
        <w:t xml:space="preserve">CLÁUSULA VII – DO ACOMPANHAMENTO, EXECUÇÃO E FISCALIZAÇÃO DO </w:t>
      </w:r>
      <w:r w:rsidRPr="000B60D0">
        <w:rPr>
          <w:spacing w:val="-2"/>
          <w:sz w:val="22"/>
          <w:szCs w:val="22"/>
        </w:rPr>
        <w:t>CONTRATO</w:t>
      </w:r>
    </w:p>
    <w:p w14:paraId="77EC5B98" w14:textId="77777777" w:rsidR="00156CB9" w:rsidRPr="000B60D0" w:rsidRDefault="00156CB9" w:rsidP="00156CB9">
      <w:pPr>
        <w:pStyle w:val="Corpodetexto"/>
        <w:spacing w:line="360" w:lineRule="auto"/>
        <w:jc w:val="both"/>
        <w:rPr>
          <w:sz w:val="22"/>
          <w:szCs w:val="22"/>
        </w:rPr>
      </w:pPr>
      <w:r w:rsidRPr="000B60D0">
        <w:rPr>
          <w:sz w:val="22"/>
          <w:szCs w:val="22"/>
        </w:rPr>
        <w:lastRenderedPageBreak/>
        <w:t xml:space="preserve">7.1.A fiscalização do presente Contrato será exercida por um representante </w:t>
      </w:r>
      <w:r w:rsidRPr="000B60D0">
        <w:rPr>
          <w:spacing w:val="-5"/>
          <w:sz w:val="22"/>
          <w:szCs w:val="22"/>
        </w:rPr>
        <w:t xml:space="preserve">da </w:t>
      </w:r>
      <w:r w:rsidRPr="000B60D0">
        <w:rPr>
          <w:sz w:val="22"/>
          <w:szCs w:val="22"/>
        </w:rPr>
        <w:t xml:space="preserve">Administração indicada pela Secretaria de............, ao qual competirá dirimir </w:t>
      </w:r>
      <w:r w:rsidRPr="000B60D0">
        <w:rPr>
          <w:spacing w:val="-7"/>
          <w:sz w:val="22"/>
          <w:szCs w:val="22"/>
        </w:rPr>
        <w:t xml:space="preserve">as </w:t>
      </w:r>
      <w:r w:rsidRPr="000B60D0">
        <w:rPr>
          <w:sz w:val="22"/>
          <w:szCs w:val="22"/>
        </w:rPr>
        <w:t xml:space="preserve">dúvidas que surgirem no curso da execução do contrato e de tudo dará ciência à </w:t>
      </w:r>
      <w:r w:rsidRPr="000B60D0">
        <w:rPr>
          <w:spacing w:val="-2"/>
          <w:sz w:val="22"/>
          <w:szCs w:val="22"/>
        </w:rPr>
        <w:t>Administração;</w:t>
      </w:r>
    </w:p>
    <w:p w14:paraId="4182BF6B" w14:textId="77777777" w:rsidR="00156CB9" w:rsidRPr="000B60D0" w:rsidRDefault="00156CB9" w:rsidP="00156CB9">
      <w:pPr>
        <w:pStyle w:val="Corpodetexto"/>
        <w:spacing w:line="360" w:lineRule="auto"/>
        <w:jc w:val="both"/>
        <w:rPr>
          <w:sz w:val="22"/>
          <w:szCs w:val="22"/>
        </w:rPr>
      </w:pPr>
    </w:p>
    <w:p w14:paraId="4FF6469C" w14:textId="77777777" w:rsidR="00156CB9" w:rsidRPr="000B60D0" w:rsidRDefault="00156CB9" w:rsidP="00156CB9">
      <w:pPr>
        <w:pStyle w:val="Ttulo1"/>
        <w:spacing w:line="360" w:lineRule="auto"/>
        <w:ind w:left="0"/>
        <w:jc w:val="both"/>
        <w:rPr>
          <w:sz w:val="22"/>
          <w:szCs w:val="22"/>
        </w:rPr>
      </w:pPr>
      <w:r w:rsidRPr="000B60D0">
        <w:rPr>
          <w:sz w:val="22"/>
          <w:szCs w:val="22"/>
        </w:rPr>
        <w:t xml:space="preserve">CLÁUSULA VIII – DAS </w:t>
      </w:r>
      <w:r w:rsidRPr="000B60D0">
        <w:rPr>
          <w:spacing w:val="-2"/>
          <w:sz w:val="22"/>
          <w:szCs w:val="22"/>
        </w:rPr>
        <w:t>SANÇÕES</w:t>
      </w:r>
    </w:p>
    <w:p w14:paraId="35FFA73D" w14:textId="77777777" w:rsidR="00156CB9" w:rsidRPr="000B60D0" w:rsidRDefault="00156CB9" w:rsidP="00156CB9">
      <w:pPr>
        <w:pStyle w:val="Corpodetexto"/>
        <w:spacing w:line="360" w:lineRule="auto"/>
        <w:jc w:val="both"/>
        <w:rPr>
          <w:sz w:val="22"/>
          <w:szCs w:val="22"/>
        </w:rPr>
      </w:pPr>
      <w:r w:rsidRPr="000B60D0">
        <w:rPr>
          <w:sz w:val="22"/>
          <w:szCs w:val="22"/>
        </w:rPr>
        <w:t xml:space="preserve">8.1Nos termos do art.155 da Lei Federal 14.133/2021, o descumprimento total </w:t>
      </w:r>
      <w:r w:rsidRPr="000B60D0">
        <w:rPr>
          <w:spacing w:val="-5"/>
          <w:sz w:val="22"/>
          <w:szCs w:val="22"/>
        </w:rPr>
        <w:t xml:space="preserve">ou </w:t>
      </w:r>
      <w:r w:rsidRPr="000B60D0">
        <w:rPr>
          <w:sz w:val="22"/>
          <w:szCs w:val="22"/>
        </w:rPr>
        <w:t xml:space="preserve">parcial das obrigações assumidas pela CONTRATADA, sem justificativa </w:t>
      </w:r>
      <w:r w:rsidRPr="000B60D0">
        <w:rPr>
          <w:spacing w:val="-2"/>
          <w:sz w:val="22"/>
          <w:szCs w:val="22"/>
        </w:rPr>
        <w:t xml:space="preserve">aceita, </w:t>
      </w:r>
      <w:r w:rsidRPr="000B60D0">
        <w:rPr>
          <w:sz w:val="22"/>
          <w:szCs w:val="22"/>
        </w:rPr>
        <w:t xml:space="preserve">poderá acarretar as seguintes </w:t>
      </w:r>
      <w:r w:rsidRPr="000B60D0">
        <w:rPr>
          <w:spacing w:val="-2"/>
          <w:sz w:val="22"/>
          <w:szCs w:val="22"/>
        </w:rPr>
        <w:t>sanções:</w:t>
      </w:r>
    </w:p>
    <w:p w14:paraId="2BBF9D76" w14:textId="77777777" w:rsidR="00156CB9" w:rsidRPr="000B60D0" w:rsidRDefault="00156CB9" w:rsidP="00156CB9">
      <w:pPr>
        <w:pStyle w:val="PargrafodaLista"/>
        <w:numPr>
          <w:ilvl w:val="0"/>
          <w:numId w:val="30"/>
        </w:numPr>
        <w:tabs>
          <w:tab w:val="left" w:pos="0"/>
        </w:tabs>
        <w:spacing w:line="360" w:lineRule="auto"/>
        <w:ind w:left="0" w:firstLine="0"/>
      </w:pPr>
      <w:r w:rsidRPr="000B60D0">
        <w:t xml:space="preserve">Dar causa à inexecução parcial do </w:t>
      </w:r>
      <w:r w:rsidRPr="000B60D0">
        <w:rPr>
          <w:spacing w:val="-2"/>
        </w:rPr>
        <w:t>contrato;</w:t>
      </w:r>
    </w:p>
    <w:p w14:paraId="71088A96" w14:textId="77777777" w:rsidR="00156CB9" w:rsidRPr="000B60D0" w:rsidRDefault="00156CB9" w:rsidP="00156CB9">
      <w:pPr>
        <w:pStyle w:val="PargrafodaLista"/>
        <w:numPr>
          <w:ilvl w:val="0"/>
          <w:numId w:val="30"/>
        </w:numPr>
        <w:tabs>
          <w:tab w:val="left" w:pos="0"/>
        </w:tabs>
        <w:spacing w:line="360" w:lineRule="auto"/>
        <w:ind w:left="0" w:firstLine="0"/>
      </w:pPr>
      <w:r w:rsidRPr="000B60D0">
        <w:t>Dar causa à inexecução parcial do contrato que cause grave dano à Administração, o funcionamento dos serviços públicos ou ao interesse coletivo;</w:t>
      </w:r>
    </w:p>
    <w:p w14:paraId="6FB98AB6" w14:textId="77777777" w:rsidR="00156CB9" w:rsidRPr="000B60D0" w:rsidRDefault="00156CB9" w:rsidP="00156CB9">
      <w:pPr>
        <w:pStyle w:val="PargrafodaLista"/>
        <w:numPr>
          <w:ilvl w:val="0"/>
          <w:numId w:val="30"/>
        </w:numPr>
        <w:tabs>
          <w:tab w:val="left" w:pos="0"/>
        </w:tabs>
        <w:spacing w:line="360" w:lineRule="auto"/>
        <w:ind w:left="0" w:firstLine="0"/>
      </w:pPr>
      <w:r w:rsidRPr="000B60D0">
        <w:t xml:space="preserve">Dar causa à inexecução total do </w:t>
      </w:r>
      <w:r w:rsidRPr="000B60D0">
        <w:rPr>
          <w:spacing w:val="-2"/>
        </w:rPr>
        <w:t>contrato;</w:t>
      </w:r>
    </w:p>
    <w:p w14:paraId="3C0B4973" w14:textId="77777777" w:rsidR="00156CB9" w:rsidRPr="000B60D0" w:rsidRDefault="00156CB9" w:rsidP="00156CB9">
      <w:pPr>
        <w:pStyle w:val="PargrafodaLista"/>
        <w:numPr>
          <w:ilvl w:val="0"/>
          <w:numId w:val="30"/>
        </w:numPr>
        <w:spacing w:line="360" w:lineRule="auto"/>
        <w:ind w:left="0" w:firstLine="0"/>
      </w:pPr>
      <w:r w:rsidRPr="000B60D0">
        <w:t xml:space="preserve">Não manter a proposta, salvo em decorrência de fato superveniente devidamente </w:t>
      </w:r>
      <w:r w:rsidRPr="000B60D0">
        <w:rPr>
          <w:spacing w:val="-2"/>
        </w:rPr>
        <w:t>justificado;</w:t>
      </w:r>
    </w:p>
    <w:p w14:paraId="180D98D2" w14:textId="77777777" w:rsidR="00156CB9" w:rsidRPr="000B60D0" w:rsidRDefault="00156CB9" w:rsidP="00156CB9">
      <w:pPr>
        <w:pStyle w:val="PargrafodaLista"/>
        <w:numPr>
          <w:ilvl w:val="0"/>
          <w:numId w:val="30"/>
        </w:numPr>
        <w:tabs>
          <w:tab w:val="left" w:pos="0"/>
        </w:tabs>
        <w:spacing w:line="360" w:lineRule="auto"/>
        <w:ind w:left="0" w:firstLine="0"/>
      </w:pPr>
      <w:r w:rsidRPr="000B60D0">
        <w:t>Não celebrar o contrato ou não entregar a documentação exigida para a contratação, quando convocado dentro do prazo de validade de sua proposta;</w:t>
      </w:r>
    </w:p>
    <w:p w14:paraId="5CAC742C" w14:textId="77777777" w:rsidR="00156CB9" w:rsidRPr="000B60D0" w:rsidRDefault="00156CB9" w:rsidP="00156CB9">
      <w:pPr>
        <w:pStyle w:val="PargrafodaLista"/>
        <w:numPr>
          <w:ilvl w:val="0"/>
          <w:numId w:val="30"/>
        </w:numPr>
        <w:spacing w:line="360" w:lineRule="auto"/>
        <w:ind w:left="0" w:firstLine="0"/>
      </w:pPr>
      <w:r w:rsidRPr="000B60D0">
        <w:t>Ensejar o retardamento da execução ou da entrega do objeto da licitação sem motivo justificado;</w:t>
      </w:r>
    </w:p>
    <w:p w14:paraId="5EF1AB8D" w14:textId="77777777" w:rsidR="00156CB9" w:rsidRPr="000B60D0" w:rsidRDefault="00156CB9" w:rsidP="00156CB9">
      <w:pPr>
        <w:pStyle w:val="PargrafodaLista"/>
        <w:numPr>
          <w:ilvl w:val="0"/>
          <w:numId w:val="30"/>
        </w:numPr>
        <w:tabs>
          <w:tab w:val="left" w:pos="0"/>
        </w:tabs>
        <w:spacing w:line="360" w:lineRule="auto"/>
        <w:ind w:left="0" w:firstLine="0"/>
      </w:pPr>
      <w:r w:rsidRPr="000B60D0">
        <w:t>Praticar atos ilícitos com vistas a frustrar os objetivos da</w:t>
      </w:r>
      <w:r w:rsidRPr="000B60D0">
        <w:rPr>
          <w:spacing w:val="-2"/>
        </w:rPr>
        <w:t xml:space="preserve"> licitação;</w:t>
      </w:r>
    </w:p>
    <w:p w14:paraId="784F2BD1" w14:textId="77777777" w:rsidR="00156CB9" w:rsidRPr="000B60D0" w:rsidRDefault="00156CB9" w:rsidP="00156CB9">
      <w:pPr>
        <w:pStyle w:val="PargrafodaLista"/>
        <w:numPr>
          <w:ilvl w:val="0"/>
          <w:numId w:val="30"/>
        </w:numPr>
        <w:tabs>
          <w:tab w:val="left" w:pos="0"/>
        </w:tabs>
        <w:spacing w:line="360" w:lineRule="auto"/>
        <w:ind w:left="0" w:firstLine="0"/>
      </w:pPr>
      <w:r w:rsidRPr="000B60D0">
        <w:t>Praticar ato lesivo previsto no art. 5ºda Lei nº12.846, de 1º de agosto de</w:t>
      </w:r>
      <w:r w:rsidRPr="000B60D0">
        <w:rPr>
          <w:spacing w:val="-2"/>
        </w:rPr>
        <w:t xml:space="preserve"> 2013.</w:t>
      </w:r>
    </w:p>
    <w:p w14:paraId="1050EAD6" w14:textId="77777777" w:rsidR="00156CB9" w:rsidRPr="000B60D0" w:rsidRDefault="00156CB9" w:rsidP="00156CB9">
      <w:pPr>
        <w:pStyle w:val="Corpodetexto"/>
        <w:spacing w:line="360" w:lineRule="auto"/>
        <w:jc w:val="both"/>
        <w:rPr>
          <w:sz w:val="22"/>
          <w:szCs w:val="22"/>
        </w:rPr>
      </w:pPr>
      <w:r w:rsidRPr="000B60D0">
        <w:rPr>
          <w:sz w:val="22"/>
          <w:szCs w:val="22"/>
        </w:rPr>
        <w:t xml:space="preserve">8.2. Serão aplicadas ao responsável pelas infrações administrativas previstas acima, as seguintes penalidades, nos limites previstos no art. 156 da Lei Federal </w:t>
      </w:r>
      <w:r w:rsidRPr="000B60D0">
        <w:rPr>
          <w:spacing w:val="-2"/>
          <w:sz w:val="22"/>
          <w:szCs w:val="22"/>
        </w:rPr>
        <w:t>14.133/2021.</w:t>
      </w:r>
    </w:p>
    <w:p w14:paraId="0B4DDB9A" w14:textId="77777777" w:rsidR="00156CB9" w:rsidRPr="000B60D0" w:rsidRDefault="00156CB9" w:rsidP="00156CB9">
      <w:pPr>
        <w:pStyle w:val="PargrafodaLista"/>
        <w:numPr>
          <w:ilvl w:val="0"/>
          <w:numId w:val="29"/>
        </w:numPr>
        <w:tabs>
          <w:tab w:val="left" w:pos="0"/>
        </w:tabs>
        <w:spacing w:line="360" w:lineRule="auto"/>
        <w:ind w:left="0" w:firstLine="0"/>
      </w:pPr>
      <w:r w:rsidRPr="000B60D0">
        <w:t xml:space="preserve">O valor da multa, aplicada será descontado imediatamente no </w:t>
      </w:r>
      <w:r w:rsidRPr="000B60D0">
        <w:rPr>
          <w:spacing w:val="-2"/>
        </w:rPr>
        <w:t xml:space="preserve">pagamento </w:t>
      </w:r>
      <w:r w:rsidRPr="000B60D0">
        <w:t>subsequente, sendo ainda aplicado juros de mora de 1,00% (um por cento) ao mês, ou 0,0333% por dia de atraso.</w:t>
      </w:r>
    </w:p>
    <w:p w14:paraId="44EE5DD7" w14:textId="77777777" w:rsidR="00156CB9" w:rsidRPr="000B60D0" w:rsidRDefault="00156CB9" w:rsidP="00156CB9">
      <w:pPr>
        <w:pStyle w:val="PargrafodaLista"/>
        <w:numPr>
          <w:ilvl w:val="0"/>
          <w:numId w:val="29"/>
        </w:numPr>
        <w:tabs>
          <w:tab w:val="left" w:pos="0"/>
        </w:tabs>
        <w:spacing w:line="360" w:lineRule="auto"/>
        <w:ind w:left="0" w:firstLine="0"/>
      </w:pPr>
      <w:r w:rsidRPr="000B60D0">
        <w:t>Na impossibilidade de desconto no pagamento subsequente, será liquidado do seguro caução previsto neste instrumento.</w:t>
      </w:r>
    </w:p>
    <w:p w14:paraId="0792D21B" w14:textId="77777777" w:rsidR="00156CB9" w:rsidRPr="000B60D0" w:rsidRDefault="00156CB9" w:rsidP="00156CB9">
      <w:pPr>
        <w:pStyle w:val="PargrafodaLista"/>
        <w:numPr>
          <w:ilvl w:val="0"/>
          <w:numId w:val="29"/>
        </w:numPr>
        <w:tabs>
          <w:tab w:val="left" w:pos="0"/>
        </w:tabs>
        <w:spacing w:line="360" w:lineRule="auto"/>
        <w:ind w:left="0" w:firstLine="0"/>
      </w:pPr>
      <w:r w:rsidRPr="000B60D0">
        <w:rPr>
          <w:spacing w:val="-6"/>
        </w:rPr>
        <w:t>As</w:t>
      </w:r>
      <w:r w:rsidRPr="000B60D0">
        <w:tab/>
      </w:r>
      <w:r w:rsidRPr="000B60D0">
        <w:rPr>
          <w:spacing w:val="-2"/>
        </w:rPr>
        <w:t>sanções previstas</w:t>
      </w:r>
      <w:r w:rsidRPr="000B60D0">
        <w:tab/>
      </w:r>
      <w:r w:rsidRPr="000B60D0">
        <w:rPr>
          <w:spacing w:val="-2"/>
        </w:rPr>
        <w:t>nestes</w:t>
      </w:r>
      <w:r w:rsidRPr="000B60D0">
        <w:tab/>
      </w:r>
      <w:r w:rsidRPr="000B60D0">
        <w:rPr>
          <w:spacing w:val="-2"/>
        </w:rPr>
        <w:t>instrumentos</w:t>
      </w:r>
      <w:r w:rsidRPr="000B60D0">
        <w:tab/>
      </w:r>
      <w:r w:rsidRPr="000B60D0">
        <w:rPr>
          <w:spacing w:val="-2"/>
        </w:rPr>
        <w:t xml:space="preserve">poderão </w:t>
      </w:r>
      <w:r w:rsidRPr="000B60D0">
        <w:rPr>
          <w:spacing w:val="-4"/>
        </w:rPr>
        <w:t xml:space="preserve">ser </w:t>
      </w:r>
      <w:r w:rsidRPr="000B60D0">
        <w:rPr>
          <w:spacing w:val="-2"/>
        </w:rPr>
        <w:t xml:space="preserve">aplicadas </w:t>
      </w:r>
      <w:r w:rsidRPr="000B60D0">
        <w:t>cumulativamente, exceto as multas escalonadas por datas e a multa de advertência.</w:t>
      </w:r>
    </w:p>
    <w:p w14:paraId="269316D9" w14:textId="77777777" w:rsidR="00156CB9" w:rsidRPr="000B60D0" w:rsidRDefault="00156CB9" w:rsidP="00156CB9">
      <w:pPr>
        <w:pStyle w:val="PargrafodaLista"/>
        <w:numPr>
          <w:ilvl w:val="0"/>
          <w:numId w:val="29"/>
        </w:numPr>
        <w:tabs>
          <w:tab w:val="left" w:pos="0"/>
        </w:tabs>
        <w:spacing w:line="360" w:lineRule="auto"/>
        <w:ind w:left="0" w:firstLine="0"/>
      </w:pPr>
      <w:r w:rsidRPr="000B60D0">
        <w:t xml:space="preserve">No caso de multa, cuja apuração ainda esteja em processamento, ou seja, </w:t>
      </w:r>
      <w:r w:rsidRPr="000B60D0">
        <w:rPr>
          <w:spacing w:val="-5"/>
        </w:rPr>
        <w:t xml:space="preserve">na </w:t>
      </w:r>
      <w:r w:rsidRPr="000B60D0">
        <w:t xml:space="preserve">fase da defesa prévia, o CONTRATANTE poderá fazer a retenção do </w:t>
      </w:r>
      <w:r w:rsidRPr="000B60D0">
        <w:rPr>
          <w:spacing w:val="-2"/>
        </w:rPr>
        <w:t xml:space="preserve">valor </w:t>
      </w:r>
      <w:r w:rsidRPr="000B60D0">
        <w:t>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73E04FC8" w14:textId="77777777" w:rsidR="00156CB9" w:rsidRPr="000B60D0" w:rsidRDefault="00156CB9" w:rsidP="00156CB9">
      <w:pPr>
        <w:pStyle w:val="Corpodetexto"/>
        <w:spacing w:line="360" w:lineRule="auto"/>
        <w:jc w:val="both"/>
        <w:rPr>
          <w:sz w:val="22"/>
          <w:szCs w:val="22"/>
        </w:rPr>
      </w:pPr>
    </w:p>
    <w:p w14:paraId="7F619A66" w14:textId="77777777" w:rsidR="00156CB9" w:rsidRPr="000B60D0" w:rsidRDefault="00156CB9" w:rsidP="00156CB9">
      <w:pPr>
        <w:pStyle w:val="Ttulo1"/>
        <w:spacing w:line="360" w:lineRule="auto"/>
        <w:ind w:left="0"/>
        <w:jc w:val="both"/>
        <w:rPr>
          <w:sz w:val="22"/>
          <w:szCs w:val="22"/>
        </w:rPr>
      </w:pPr>
      <w:r w:rsidRPr="000B60D0">
        <w:rPr>
          <w:sz w:val="22"/>
          <w:szCs w:val="22"/>
        </w:rPr>
        <w:t xml:space="preserve">CLÁUSULA IX – DOS MOTIVOS DE </w:t>
      </w:r>
      <w:r w:rsidRPr="000B60D0">
        <w:rPr>
          <w:spacing w:val="-2"/>
          <w:sz w:val="22"/>
          <w:szCs w:val="22"/>
        </w:rPr>
        <w:t>RESCISÃO:</w:t>
      </w:r>
    </w:p>
    <w:p w14:paraId="5E6D26E0" w14:textId="77777777" w:rsidR="00156CB9" w:rsidRPr="000B60D0" w:rsidRDefault="00156CB9" w:rsidP="00156CB9">
      <w:pPr>
        <w:pStyle w:val="Corpodetexto"/>
        <w:spacing w:line="360" w:lineRule="auto"/>
        <w:jc w:val="both"/>
        <w:rPr>
          <w:sz w:val="22"/>
          <w:szCs w:val="22"/>
        </w:rPr>
      </w:pPr>
      <w:r w:rsidRPr="000B60D0">
        <w:rPr>
          <w:sz w:val="22"/>
          <w:szCs w:val="22"/>
        </w:rPr>
        <w:t>9.1- São motivos derescisãodo contrato, independente deprocedimento judicial, aqueles inscritos no artigo 137 da Lei n. 14.133/2021.</w:t>
      </w:r>
    </w:p>
    <w:p w14:paraId="1C7947E7" w14:textId="77777777" w:rsidR="00156CB9" w:rsidRPr="000B60D0" w:rsidRDefault="00156CB9" w:rsidP="00156CB9">
      <w:pPr>
        <w:pStyle w:val="Ttulo1"/>
        <w:spacing w:line="360" w:lineRule="auto"/>
        <w:ind w:left="4536"/>
        <w:jc w:val="both"/>
        <w:rPr>
          <w:sz w:val="22"/>
          <w:szCs w:val="22"/>
        </w:rPr>
      </w:pPr>
    </w:p>
    <w:p w14:paraId="73C82B4D" w14:textId="77777777" w:rsidR="00156CB9" w:rsidRPr="000B60D0" w:rsidRDefault="00156CB9" w:rsidP="00156CB9">
      <w:pPr>
        <w:spacing w:line="360" w:lineRule="auto"/>
        <w:jc w:val="both"/>
        <w:rPr>
          <w:spacing w:val="-2"/>
        </w:rPr>
      </w:pPr>
      <w:r w:rsidRPr="000B60D0">
        <w:rPr>
          <w:b/>
        </w:rPr>
        <w:t xml:space="preserve">CLÁUSULA X - DISPOSIÇÕES </w:t>
      </w:r>
      <w:r w:rsidRPr="000B60D0">
        <w:rPr>
          <w:b/>
          <w:spacing w:val="-2"/>
        </w:rPr>
        <w:t>FINAIS</w:t>
      </w:r>
      <w:r w:rsidRPr="000B60D0">
        <w:rPr>
          <w:spacing w:val="-2"/>
        </w:rPr>
        <w:t>:</w:t>
      </w:r>
    </w:p>
    <w:p w14:paraId="613226A0" w14:textId="77777777" w:rsidR="00156CB9" w:rsidRPr="000B60D0" w:rsidRDefault="00156CB9" w:rsidP="00156CB9">
      <w:pPr>
        <w:spacing w:line="360" w:lineRule="auto"/>
        <w:jc w:val="both"/>
      </w:pPr>
      <w:r w:rsidRPr="000B60D0">
        <w:t xml:space="preserve">10.1–O presente contrato e todas as suas alterações e/ou aditamentos deverão </w:t>
      </w:r>
      <w:r w:rsidRPr="000B60D0">
        <w:rPr>
          <w:spacing w:val="-5"/>
        </w:rPr>
        <w:t xml:space="preserve">ser </w:t>
      </w:r>
      <w:r w:rsidRPr="000B60D0">
        <w:t xml:space="preserve">divulgados no sítio eletrônico oficial da PREFEITURA DA ESTANCIA TURISTICA DE IBIUNA </w:t>
      </w:r>
      <w:r w:rsidRPr="000B60D0">
        <w:rPr>
          <w:spacing w:val="-10"/>
        </w:rPr>
        <w:t xml:space="preserve">e </w:t>
      </w:r>
      <w:r w:rsidRPr="000B60D0">
        <w:t xml:space="preserve">mantidos à disposição do público, na forma do art.91 da Lei n. </w:t>
      </w:r>
      <w:r w:rsidRPr="000B60D0">
        <w:rPr>
          <w:spacing w:val="-2"/>
        </w:rPr>
        <w:t>14.133/2021.</w:t>
      </w:r>
    </w:p>
    <w:p w14:paraId="5C00B97D" w14:textId="77777777" w:rsidR="00156CB9" w:rsidRPr="000B60D0" w:rsidRDefault="00156CB9" w:rsidP="00156CB9">
      <w:pPr>
        <w:spacing w:line="360" w:lineRule="auto"/>
        <w:jc w:val="both"/>
      </w:pPr>
    </w:p>
    <w:p w14:paraId="22D8E9CC" w14:textId="77777777" w:rsidR="00156CB9" w:rsidRPr="000B60D0" w:rsidRDefault="00156CB9" w:rsidP="00156CB9">
      <w:pPr>
        <w:pStyle w:val="Ttulo1"/>
        <w:spacing w:line="360" w:lineRule="auto"/>
        <w:ind w:left="0"/>
        <w:jc w:val="both"/>
        <w:rPr>
          <w:b w:val="0"/>
          <w:sz w:val="22"/>
          <w:szCs w:val="22"/>
        </w:rPr>
      </w:pPr>
      <w:r w:rsidRPr="000B60D0">
        <w:rPr>
          <w:sz w:val="22"/>
          <w:szCs w:val="22"/>
        </w:rPr>
        <w:t xml:space="preserve">CLÁUSULA XI – DO </w:t>
      </w:r>
      <w:r w:rsidRPr="000B60D0">
        <w:rPr>
          <w:spacing w:val="-2"/>
          <w:sz w:val="22"/>
          <w:szCs w:val="22"/>
        </w:rPr>
        <w:t>FORO:</w:t>
      </w:r>
    </w:p>
    <w:p w14:paraId="768DF479" w14:textId="77777777" w:rsidR="00156CB9" w:rsidRPr="000B60D0" w:rsidRDefault="00156CB9" w:rsidP="00156CB9">
      <w:pPr>
        <w:pStyle w:val="PargrafodaLista"/>
        <w:numPr>
          <w:ilvl w:val="1"/>
          <w:numId w:val="28"/>
        </w:numPr>
        <w:tabs>
          <w:tab w:val="left" w:pos="0"/>
        </w:tabs>
        <w:spacing w:line="360" w:lineRule="auto"/>
        <w:ind w:left="0" w:firstLine="0"/>
      </w:pPr>
      <w:r w:rsidRPr="000B60D0">
        <w:t>– Elegem as partes o Foro da Comarca de IBIUNA-SP, para dirimir as questões, porventura existente e decorrente do presente instrumento contratual, desistindo de outro qualquer, por mais privilegiado que seja.</w:t>
      </w:r>
    </w:p>
    <w:p w14:paraId="3EE8BD18" w14:textId="77777777" w:rsidR="00156CB9" w:rsidRPr="000B60D0" w:rsidRDefault="00156CB9" w:rsidP="00156CB9">
      <w:pPr>
        <w:pStyle w:val="Corpodetexto"/>
        <w:spacing w:line="360" w:lineRule="auto"/>
        <w:jc w:val="both"/>
        <w:rPr>
          <w:sz w:val="22"/>
          <w:szCs w:val="22"/>
        </w:rPr>
      </w:pPr>
      <w:r w:rsidRPr="000B60D0">
        <w:rPr>
          <w:sz w:val="22"/>
          <w:szCs w:val="22"/>
        </w:rPr>
        <w:t xml:space="preserve">E, por estarem assim, certas e avençadas, assinam as partes, já qualificadas </w:t>
      </w:r>
      <w:r w:rsidRPr="000B60D0">
        <w:rPr>
          <w:spacing w:val="-7"/>
          <w:sz w:val="22"/>
          <w:szCs w:val="22"/>
        </w:rPr>
        <w:t xml:space="preserve">no </w:t>
      </w:r>
      <w:r w:rsidRPr="000B60D0">
        <w:rPr>
          <w:sz w:val="22"/>
          <w:szCs w:val="22"/>
        </w:rPr>
        <w:t xml:space="preserve">preâmbulo deste, na presença de 02(duas) testemunhas, firmado em 03 (três) </w:t>
      </w:r>
      <w:r w:rsidRPr="000B60D0">
        <w:rPr>
          <w:spacing w:val="-4"/>
          <w:sz w:val="22"/>
          <w:szCs w:val="22"/>
        </w:rPr>
        <w:t>vias.</w:t>
      </w:r>
    </w:p>
    <w:p w14:paraId="01AB145E" w14:textId="77777777" w:rsidR="00156CB9" w:rsidRPr="000B60D0" w:rsidRDefault="00156CB9" w:rsidP="00156CB9">
      <w:pPr>
        <w:pStyle w:val="Corpodetexto"/>
        <w:tabs>
          <w:tab w:val="left" w:pos="7962"/>
          <w:tab w:val="left" w:pos="9300"/>
          <w:tab w:val="left" w:pos="10710"/>
        </w:tabs>
        <w:spacing w:line="360" w:lineRule="auto"/>
        <w:jc w:val="center"/>
        <w:rPr>
          <w:sz w:val="22"/>
          <w:szCs w:val="22"/>
        </w:rPr>
      </w:pPr>
      <w:r w:rsidRPr="000B60D0">
        <w:rPr>
          <w:sz w:val="22"/>
          <w:szCs w:val="22"/>
        </w:rPr>
        <w:t>Ibiúna,</w:t>
      </w:r>
    </w:p>
    <w:p w14:paraId="1B391B0A" w14:textId="77777777" w:rsidR="00156CB9" w:rsidRPr="000B60D0" w:rsidRDefault="00156CB9" w:rsidP="00156CB9">
      <w:pPr>
        <w:pStyle w:val="Corpodetexto"/>
        <w:spacing w:line="360" w:lineRule="auto"/>
        <w:jc w:val="center"/>
        <w:rPr>
          <w:sz w:val="22"/>
          <w:szCs w:val="22"/>
        </w:rPr>
      </w:pPr>
    </w:p>
    <w:p w14:paraId="78CF0DA6" w14:textId="77777777" w:rsidR="00156CB9" w:rsidRPr="000B60D0" w:rsidRDefault="00156CB9" w:rsidP="00156CB9">
      <w:pPr>
        <w:pStyle w:val="Corpodetexto"/>
        <w:spacing w:line="360" w:lineRule="auto"/>
        <w:jc w:val="center"/>
        <w:rPr>
          <w:sz w:val="22"/>
          <w:szCs w:val="22"/>
        </w:rPr>
      </w:pPr>
      <w:r w:rsidRPr="000B60D0">
        <w:rPr>
          <w:spacing w:val="-2"/>
          <w:sz w:val="22"/>
          <w:szCs w:val="22"/>
        </w:rPr>
        <w:t>PREFEITO</w:t>
      </w:r>
    </w:p>
    <w:p w14:paraId="3A4B80EE" w14:textId="77777777" w:rsidR="00156CB9" w:rsidRPr="000B60D0" w:rsidRDefault="00156CB9" w:rsidP="00156CB9">
      <w:pPr>
        <w:pStyle w:val="Corpodetexto"/>
        <w:spacing w:line="360" w:lineRule="auto"/>
        <w:jc w:val="center"/>
        <w:rPr>
          <w:b/>
          <w:sz w:val="22"/>
          <w:szCs w:val="22"/>
        </w:rPr>
      </w:pPr>
    </w:p>
    <w:p w14:paraId="7D9E0C64" w14:textId="77777777" w:rsidR="00156CB9" w:rsidRPr="000B60D0" w:rsidRDefault="00156CB9" w:rsidP="00156CB9">
      <w:pPr>
        <w:pStyle w:val="Corpodetexto"/>
        <w:spacing w:line="360" w:lineRule="auto"/>
        <w:jc w:val="center"/>
        <w:rPr>
          <w:b/>
          <w:sz w:val="22"/>
          <w:szCs w:val="22"/>
        </w:rPr>
      </w:pPr>
      <w:r w:rsidRPr="000B60D0">
        <w:rPr>
          <w:b/>
          <w:sz w:val="22"/>
          <w:szCs w:val="22"/>
        </w:rPr>
        <w:t>CONTRATADA</w:t>
      </w:r>
    </w:p>
    <w:p w14:paraId="334E41AE" w14:textId="77777777" w:rsidR="00156CB9" w:rsidRPr="000B60D0" w:rsidRDefault="00156CB9" w:rsidP="00156CB9">
      <w:pPr>
        <w:pStyle w:val="Corpodetexto"/>
        <w:spacing w:line="360" w:lineRule="auto"/>
        <w:jc w:val="center"/>
        <w:rPr>
          <w:b/>
          <w:sz w:val="22"/>
          <w:szCs w:val="22"/>
        </w:rPr>
      </w:pPr>
    </w:p>
    <w:p w14:paraId="5C3A72AC" w14:textId="77777777" w:rsidR="00156CB9" w:rsidRPr="000B60D0" w:rsidRDefault="00156CB9" w:rsidP="00156CB9">
      <w:pPr>
        <w:pStyle w:val="Corpodetexto"/>
        <w:spacing w:line="360" w:lineRule="auto"/>
        <w:jc w:val="center"/>
        <w:rPr>
          <w:b/>
          <w:sz w:val="22"/>
          <w:szCs w:val="22"/>
        </w:rPr>
      </w:pPr>
      <w:r w:rsidRPr="000B60D0">
        <w:rPr>
          <w:b/>
          <w:sz w:val="22"/>
          <w:szCs w:val="22"/>
        </w:rPr>
        <w:t>TESTEMUNHAS</w:t>
      </w:r>
    </w:p>
    <w:p w14:paraId="494E0EBE" w14:textId="77777777" w:rsidR="00156CB9" w:rsidRPr="000B60D0" w:rsidRDefault="00156CB9" w:rsidP="00156CB9">
      <w:pPr>
        <w:pStyle w:val="Corpodetexto"/>
        <w:spacing w:line="360" w:lineRule="auto"/>
        <w:jc w:val="center"/>
        <w:rPr>
          <w:spacing w:val="-1"/>
        </w:rPr>
      </w:pPr>
    </w:p>
    <w:p w14:paraId="52987C31" w14:textId="77777777" w:rsidR="00156CB9" w:rsidRPr="000B60D0" w:rsidRDefault="00156CB9" w:rsidP="00156CB9">
      <w:pPr>
        <w:pStyle w:val="TableParagraph"/>
        <w:spacing w:line="360" w:lineRule="auto"/>
        <w:jc w:val="center"/>
        <w:rPr>
          <w:b/>
        </w:rPr>
      </w:pPr>
    </w:p>
    <w:p w14:paraId="3EE15697" w14:textId="77777777" w:rsidR="00156CB9" w:rsidRPr="000B60D0" w:rsidRDefault="00156CB9" w:rsidP="00156CB9">
      <w:pPr>
        <w:pStyle w:val="TableParagraph"/>
        <w:spacing w:line="360" w:lineRule="auto"/>
        <w:jc w:val="center"/>
        <w:rPr>
          <w:b/>
        </w:rPr>
      </w:pPr>
    </w:p>
    <w:p w14:paraId="08AB12DA" w14:textId="77777777" w:rsidR="00A801BE" w:rsidRPr="000B60D0" w:rsidRDefault="00A801BE" w:rsidP="00156CB9">
      <w:pPr>
        <w:pStyle w:val="TableParagraph"/>
        <w:spacing w:line="360" w:lineRule="auto"/>
        <w:jc w:val="center"/>
        <w:rPr>
          <w:b/>
        </w:rPr>
      </w:pPr>
    </w:p>
    <w:p w14:paraId="3F4D9EDD" w14:textId="77777777" w:rsidR="00A801BE" w:rsidRDefault="00A801BE" w:rsidP="00156CB9">
      <w:pPr>
        <w:pStyle w:val="TableParagraph"/>
        <w:spacing w:line="360" w:lineRule="auto"/>
        <w:jc w:val="center"/>
        <w:rPr>
          <w:b/>
        </w:rPr>
      </w:pPr>
    </w:p>
    <w:p w14:paraId="0CA46043" w14:textId="77777777" w:rsidR="000B60D0" w:rsidRDefault="000B60D0" w:rsidP="00156CB9">
      <w:pPr>
        <w:pStyle w:val="TableParagraph"/>
        <w:spacing w:line="360" w:lineRule="auto"/>
        <w:jc w:val="center"/>
        <w:rPr>
          <w:b/>
        </w:rPr>
      </w:pPr>
    </w:p>
    <w:p w14:paraId="3D128E14" w14:textId="77777777" w:rsidR="000B60D0" w:rsidRDefault="000B60D0" w:rsidP="00156CB9">
      <w:pPr>
        <w:pStyle w:val="TableParagraph"/>
        <w:spacing w:line="360" w:lineRule="auto"/>
        <w:jc w:val="center"/>
        <w:rPr>
          <w:b/>
        </w:rPr>
      </w:pPr>
    </w:p>
    <w:p w14:paraId="60598889" w14:textId="77777777" w:rsidR="000B60D0" w:rsidRDefault="000B60D0" w:rsidP="00156CB9">
      <w:pPr>
        <w:pStyle w:val="TableParagraph"/>
        <w:spacing w:line="360" w:lineRule="auto"/>
        <w:jc w:val="center"/>
        <w:rPr>
          <w:b/>
        </w:rPr>
      </w:pPr>
    </w:p>
    <w:p w14:paraId="2230396A" w14:textId="77777777" w:rsidR="000B60D0" w:rsidRDefault="000B60D0" w:rsidP="00156CB9">
      <w:pPr>
        <w:pStyle w:val="TableParagraph"/>
        <w:spacing w:line="360" w:lineRule="auto"/>
        <w:jc w:val="center"/>
        <w:rPr>
          <w:b/>
        </w:rPr>
      </w:pPr>
    </w:p>
    <w:p w14:paraId="2FB50867" w14:textId="77777777" w:rsidR="000B60D0" w:rsidRDefault="000B60D0" w:rsidP="00156CB9">
      <w:pPr>
        <w:pStyle w:val="TableParagraph"/>
        <w:spacing w:line="360" w:lineRule="auto"/>
        <w:jc w:val="center"/>
        <w:rPr>
          <w:b/>
        </w:rPr>
      </w:pPr>
    </w:p>
    <w:p w14:paraId="3BD3FBED" w14:textId="77777777" w:rsidR="000B60D0" w:rsidRDefault="000B60D0" w:rsidP="00156CB9">
      <w:pPr>
        <w:pStyle w:val="TableParagraph"/>
        <w:spacing w:line="360" w:lineRule="auto"/>
        <w:jc w:val="center"/>
        <w:rPr>
          <w:b/>
        </w:rPr>
      </w:pPr>
    </w:p>
    <w:p w14:paraId="64E00C6E" w14:textId="77777777" w:rsidR="000B60D0" w:rsidRDefault="000B60D0" w:rsidP="00156CB9">
      <w:pPr>
        <w:pStyle w:val="TableParagraph"/>
        <w:spacing w:line="360" w:lineRule="auto"/>
        <w:jc w:val="center"/>
        <w:rPr>
          <w:b/>
        </w:rPr>
      </w:pPr>
    </w:p>
    <w:p w14:paraId="65279E3D" w14:textId="77777777" w:rsidR="000B60D0" w:rsidRDefault="000B60D0" w:rsidP="00156CB9">
      <w:pPr>
        <w:pStyle w:val="TableParagraph"/>
        <w:spacing w:line="360" w:lineRule="auto"/>
        <w:jc w:val="center"/>
        <w:rPr>
          <w:b/>
        </w:rPr>
      </w:pPr>
    </w:p>
    <w:p w14:paraId="47A6CCD3" w14:textId="77777777" w:rsidR="000B60D0" w:rsidRPr="000B60D0" w:rsidRDefault="000B60D0" w:rsidP="00156CB9">
      <w:pPr>
        <w:pStyle w:val="TableParagraph"/>
        <w:spacing w:line="360" w:lineRule="auto"/>
        <w:jc w:val="center"/>
        <w:rPr>
          <w:b/>
        </w:rPr>
      </w:pPr>
    </w:p>
    <w:p w14:paraId="30AD48FD" w14:textId="77777777" w:rsidR="00A801BE" w:rsidRPr="000B60D0" w:rsidRDefault="00A801BE" w:rsidP="00156CB9">
      <w:pPr>
        <w:pStyle w:val="TableParagraph"/>
        <w:spacing w:line="360" w:lineRule="auto"/>
        <w:jc w:val="center"/>
        <w:rPr>
          <w:b/>
        </w:rPr>
      </w:pPr>
    </w:p>
    <w:p w14:paraId="65C3C32F" w14:textId="77777777" w:rsidR="00156CB9" w:rsidRPr="000B60D0" w:rsidRDefault="00156CB9" w:rsidP="00156CB9">
      <w:pPr>
        <w:pStyle w:val="TableParagraph"/>
        <w:spacing w:line="360" w:lineRule="auto"/>
        <w:jc w:val="center"/>
        <w:rPr>
          <w:b/>
        </w:rPr>
      </w:pPr>
    </w:p>
    <w:p w14:paraId="2223C43C" w14:textId="621E494D" w:rsidR="00156CB9" w:rsidRPr="000B60D0" w:rsidRDefault="00156CB9" w:rsidP="00156CB9">
      <w:pPr>
        <w:pStyle w:val="TableParagraph"/>
        <w:spacing w:line="360" w:lineRule="auto"/>
        <w:jc w:val="center"/>
        <w:rPr>
          <w:b/>
        </w:rPr>
      </w:pPr>
      <w:r w:rsidRPr="000B60D0">
        <w:rPr>
          <w:b/>
        </w:rPr>
        <w:lastRenderedPageBreak/>
        <w:t>EDITAL Nº</w:t>
      </w:r>
      <w:r w:rsidR="00A801BE" w:rsidRPr="000B60D0">
        <w:rPr>
          <w:b/>
        </w:rPr>
        <w:t>20</w:t>
      </w:r>
      <w:r w:rsidRPr="000B60D0">
        <w:rPr>
          <w:b/>
        </w:rPr>
        <w:t>/2025</w:t>
      </w:r>
    </w:p>
    <w:p w14:paraId="512BE353" w14:textId="6C57234D" w:rsidR="00156CB9" w:rsidRPr="000B60D0" w:rsidRDefault="00156CB9" w:rsidP="00156CB9">
      <w:pPr>
        <w:pStyle w:val="TableParagraph"/>
        <w:spacing w:line="360" w:lineRule="auto"/>
        <w:jc w:val="center"/>
        <w:rPr>
          <w:b/>
          <w:spacing w:val="1"/>
        </w:rPr>
      </w:pPr>
      <w:r w:rsidRPr="000B60D0">
        <w:rPr>
          <w:b/>
        </w:rPr>
        <w:t>PROCESSO ADMINISTRATIVO N° P</w:t>
      </w:r>
      <w:r w:rsidR="00A801BE" w:rsidRPr="000B60D0">
        <w:rPr>
          <w:b/>
        </w:rPr>
        <w:t>4005</w:t>
      </w:r>
      <w:r w:rsidRPr="000B60D0">
        <w:rPr>
          <w:b/>
        </w:rPr>
        <w:t>/2025</w:t>
      </w:r>
    </w:p>
    <w:p w14:paraId="1BBCC377" w14:textId="2858983D" w:rsidR="00156CB9" w:rsidRPr="000B60D0" w:rsidRDefault="00156CB9" w:rsidP="00156CB9">
      <w:pPr>
        <w:pStyle w:val="TableParagraph"/>
        <w:spacing w:line="360" w:lineRule="auto"/>
        <w:jc w:val="center"/>
        <w:rPr>
          <w:b/>
        </w:rPr>
      </w:pPr>
      <w:r w:rsidRPr="000B60D0">
        <w:rPr>
          <w:b/>
        </w:rPr>
        <w:t>Modalidade: PREGÃO ELETRÔNICO N°</w:t>
      </w:r>
      <w:r w:rsidR="00A801BE" w:rsidRPr="000B60D0">
        <w:rPr>
          <w:b/>
        </w:rPr>
        <w:t>13</w:t>
      </w:r>
      <w:r w:rsidRPr="000B60D0">
        <w:rPr>
          <w:b/>
        </w:rPr>
        <w:t>/2025</w:t>
      </w:r>
    </w:p>
    <w:p w14:paraId="33A37DAE" w14:textId="77777777" w:rsidR="00156CB9" w:rsidRPr="000B60D0" w:rsidRDefault="00156CB9" w:rsidP="00156CB9">
      <w:pPr>
        <w:pStyle w:val="TableParagraph"/>
        <w:spacing w:line="360" w:lineRule="auto"/>
        <w:jc w:val="both"/>
        <w:rPr>
          <w:b/>
        </w:rPr>
      </w:pPr>
    </w:p>
    <w:p w14:paraId="221940B3" w14:textId="77777777" w:rsidR="00156CB9" w:rsidRPr="000B60D0" w:rsidRDefault="00156CB9" w:rsidP="00156CB9">
      <w:pPr>
        <w:pStyle w:val="TableParagraph"/>
        <w:spacing w:line="360" w:lineRule="auto"/>
        <w:jc w:val="center"/>
        <w:rPr>
          <w:b/>
        </w:rPr>
      </w:pPr>
      <w:r w:rsidRPr="000B60D0">
        <w:rPr>
          <w:b/>
        </w:rPr>
        <w:t>ANEXO VII</w:t>
      </w:r>
    </w:p>
    <w:p w14:paraId="3DD3C741" w14:textId="77777777" w:rsidR="00156CB9" w:rsidRPr="000B60D0" w:rsidRDefault="00156CB9" w:rsidP="00156CB9">
      <w:pPr>
        <w:pStyle w:val="TableParagraph"/>
        <w:spacing w:line="360" w:lineRule="auto"/>
        <w:jc w:val="center"/>
        <w:rPr>
          <w:b/>
        </w:rPr>
      </w:pPr>
      <w:r w:rsidRPr="000B60D0">
        <w:rPr>
          <w:b/>
        </w:rPr>
        <w:t>TERMO DE CIÊNCIA E DE NOTIFICAÇÃO</w:t>
      </w:r>
    </w:p>
    <w:p w14:paraId="008FD33F" w14:textId="77777777" w:rsidR="00156CB9" w:rsidRPr="000B60D0" w:rsidRDefault="00156CB9" w:rsidP="00156CB9">
      <w:pPr>
        <w:pStyle w:val="TableParagraph"/>
        <w:spacing w:line="360" w:lineRule="auto"/>
        <w:jc w:val="both"/>
        <w:rPr>
          <w:b/>
        </w:rPr>
      </w:pPr>
    </w:p>
    <w:p w14:paraId="28A7C811" w14:textId="77777777" w:rsidR="00156CB9" w:rsidRPr="000B60D0" w:rsidRDefault="00156CB9" w:rsidP="00156CB9">
      <w:pPr>
        <w:pStyle w:val="TableParagraph"/>
        <w:spacing w:line="360" w:lineRule="auto"/>
        <w:jc w:val="both"/>
        <w:rPr>
          <w:b/>
        </w:rPr>
      </w:pPr>
      <w:r w:rsidRPr="000B60D0">
        <w:rPr>
          <w:b/>
        </w:rPr>
        <w:t xml:space="preserve">CONTRATANTE: </w:t>
      </w:r>
    </w:p>
    <w:p w14:paraId="47B30626" w14:textId="77777777" w:rsidR="00156CB9" w:rsidRPr="000B60D0" w:rsidRDefault="00156CB9" w:rsidP="00156CB9">
      <w:pPr>
        <w:pStyle w:val="TableParagraph"/>
        <w:spacing w:line="360" w:lineRule="auto"/>
        <w:jc w:val="both"/>
        <w:rPr>
          <w:b/>
        </w:rPr>
      </w:pPr>
      <w:r w:rsidRPr="000B60D0">
        <w:rPr>
          <w:b/>
        </w:rPr>
        <w:t xml:space="preserve">CONTRATADA: </w:t>
      </w:r>
    </w:p>
    <w:p w14:paraId="39FFBA35" w14:textId="77777777" w:rsidR="00156CB9" w:rsidRPr="000B60D0" w:rsidRDefault="00156CB9" w:rsidP="00156CB9">
      <w:pPr>
        <w:pStyle w:val="TableParagraph"/>
        <w:spacing w:line="360" w:lineRule="auto"/>
        <w:jc w:val="both"/>
        <w:rPr>
          <w:b/>
        </w:rPr>
      </w:pPr>
      <w:r w:rsidRPr="000B60D0">
        <w:rPr>
          <w:b/>
        </w:rPr>
        <w:t>CONTRATO: Nº _____/2025</w:t>
      </w:r>
    </w:p>
    <w:p w14:paraId="22974FAF" w14:textId="77777777" w:rsidR="00156CB9" w:rsidRPr="000B60D0" w:rsidRDefault="00156CB9" w:rsidP="00156CB9">
      <w:pPr>
        <w:pStyle w:val="TableParagraph"/>
        <w:spacing w:line="360" w:lineRule="auto"/>
        <w:jc w:val="both"/>
        <w:rPr>
          <w:b/>
        </w:rPr>
      </w:pPr>
      <w:r w:rsidRPr="000B60D0">
        <w:rPr>
          <w:b/>
        </w:rPr>
        <w:t>OBJETO:</w:t>
      </w:r>
    </w:p>
    <w:p w14:paraId="21D8AA8B" w14:textId="77777777" w:rsidR="00156CB9" w:rsidRPr="000B60D0" w:rsidRDefault="00156CB9" w:rsidP="00156CB9">
      <w:pPr>
        <w:pStyle w:val="TableParagraph"/>
        <w:spacing w:line="360" w:lineRule="auto"/>
        <w:jc w:val="both"/>
        <w:rPr>
          <w:b/>
        </w:rPr>
      </w:pPr>
    </w:p>
    <w:p w14:paraId="1013524B" w14:textId="77777777" w:rsidR="00156CB9" w:rsidRPr="000B60D0" w:rsidRDefault="00156CB9" w:rsidP="00156CB9">
      <w:pPr>
        <w:pStyle w:val="TableParagraph"/>
        <w:spacing w:line="360" w:lineRule="auto"/>
        <w:jc w:val="both"/>
        <w:rPr>
          <w:spacing w:val="-1"/>
        </w:rPr>
      </w:pPr>
      <w:r w:rsidRPr="000B60D0">
        <w:rPr>
          <w:spacing w:val="-1"/>
        </w:rPr>
        <w:t>Pelo presente TERMO, nós, abaixo identificados:</w:t>
      </w:r>
    </w:p>
    <w:p w14:paraId="5048B8C6" w14:textId="77777777" w:rsidR="00156CB9" w:rsidRPr="000B60D0" w:rsidRDefault="00156CB9" w:rsidP="00156CB9">
      <w:pPr>
        <w:pStyle w:val="TableParagraph"/>
        <w:spacing w:line="360" w:lineRule="auto"/>
        <w:jc w:val="both"/>
        <w:rPr>
          <w:spacing w:val="-1"/>
        </w:rPr>
      </w:pPr>
    </w:p>
    <w:p w14:paraId="10E5603F" w14:textId="77777777" w:rsidR="00156CB9" w:rsidRPr="000B60D0" w:rsidRDefault="00156CB9" w:rsidP="00156CB9">
      <w:pPr>
        <w:pStyle w:val="TableParagraph"/>
        <w:spacing w:line="360" w:lineRule="auto"/>
        <w:jc w:val="both"/>
        <w:rPr>
          <w:spacing w:val="-1"/>
        </w:rPr>
      </w:pPr>
      <w:r w:rsidRPr="000B60D0">
        <w:rPr>
          <w:spacing w:val="-1"/>
        </w:rPr>
        <w:t>1. Estamos CIENTES de que:</w:t>
      </w:r>
    </w:p>
    <w:p w14:paraId="4AA9FBF8" w14:textId="77777777" w:rsidR="00156CB9" w:rsidRPr="000B60D0" w:rsidRDefault="00156CB9" w:rsidP="00156CB9">
      <w:pPr>
        <w:pStyle w:val="TableParagraph"/>
        <w:spacing w:line="360" w:lineRule="auto"/>
        <w:jc w:val="both"/>
        <w:rPr>
          <w:spacing w:val="-1"/>
        </w:rPr>
      </w:pPr>
      <w:r w:rsidRPr="000B60D0">
        <w:rPr>
          <w:spacing w:val="-1"/>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763443F0" w14:textId="77777777" w:rsidR="00156CB9" w:rsidRPr="000B60D0" w:rsidRDefault="00156CB9" w:rsidP="00156CB9">
      <w:pPr>
        <w:pStyle w:val="TableParagraph"/>
        <w:spacing w:line="360" w:lineRule="auto"/>
        <w:jc w:val="both"/>
        <w:rPr>
          <w:spacing w:val="-1"/>
        </w:rPr>
      </w:pPr>
    </w:p>
    <w:p w14:paraId="4E1F4F23" w14:textId="77777777" w:rsidR="00156CB9" w:rsidRPr="000B60D0" w:rsidRDefault="00156CB9" w:rsidP="00156CB9">
      <w:pPr>
        <w:pStyle w:val="TableParagraph"/>
        <w:spacing w:line="360" w:lineRule="auto"/>
        <w:jc w:val="both"/>
        <w:rPr>
          <w:spacing w:val="-1"/>
        </w:rPr>
      </w:pPr>
      <w:r w:rsidRPr="000B60D0">
        <w:rPr>
          <w:spacing w:val="-1"/>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222BE2C9" w14:textId="77777777" w:rsidR="00156CB9" w:rsidRPr="000B60D0" w:rsidRDefault="00156CB9" w:rsidP="00156CB9">
      <w:pPr>
        <w:pStyle w:val="TableParagraph"/>
        <w:spacing w:line="360" w:lineRule="auto"/>
        <w:jc w:val="both"/>
        <w:rPr>
          <w:spacing w:val="-1"/>
        </w:rPr>
      </w:pPr>
    </w:p>
    <w:p w14:paraId="08A7F02C" w14:textId="77777777" w:rsidR="00156CB9" w:rsidRPr="000B60D0" w:rsidRDefault="00156CB9" w:rsidP="00156CB9">
      <w:pPr>
        <w:pStyle w:val="TableParagraph"/>
        <w:spacing w:line="360" w:lineRule="auto"/>
        <w:jc w:val="both"/>
        <w:rPr>
          <w:spacing w:val="-1"/>
        </w:rPr>
      </w:pPr>
      <w:r w:rsidRPr="000B60D0">
        <w:rPr>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DB56F79" w14:textId="77777777" w:rsidR="00156CB9" w:rsidRPr="000B60D0" w:rsidRDefault="00156CB9" w:rsidP="00156CB9">
      <w:pPr>
        <w:pStyle w:val="TableParagraph"/>
        <w:spacing w:line="360" w:lineRule="auto"/>
        <w:jc w:val="both"/>
        <w:rPr>
          <w:spacing w:val="-1"/>
        </w:rPr>
      </w:pPr>
    </w:p>
    <w:p w14:paraId="2482443C" w14:textId="77777777" w:rsidR="00156CB9" w:rsidRPr="000B60D0" w:rsidRDefault="00156CB9" w:rsidP="00156CB9">
      <w:pPr>
        <w:pStyle w:val="TableParagraph"/>
        <w:spacing w:line="360" w:lineRule="auto"/>
        <w:jc w:val="both"/>
        <w:rPr>
          <w:spacing w:val="-1"/>
        </w:rPr>
      </w:pPr>
      <w:r w:rsidRPr="000B60D0">
        <w:rPr>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34806C04" w14:textId="77777777" w:rsidR="00156CB9" w:rsidRPr="000B60D0" w:rsidRDefault="00156CB9" w:rsidP="00156CB9">
      <w:pPr>
        <w:pStyle w:val="TableParagraph"/>
        <w:spacing w:line="360" w:lineRule="auto"/>
        <w:jc w:val="both"/>
        <w:rPr>
          <w:spacing w:val="-1"/>
        </w:rPr>
      </w:pPr>
      <w:r w:rsidRPr="000B60D0">
        <w:rPr>
          <w:spacing w:val="-1"/>
        </w:rPr>
        <w:t xml:space="preserve">e) é de exclusiva responsabilidade do contratado manter seus dados sempre atualizados. </w:t>
      </w:r>
    </w:p>
    <w:p w14:paraId="3DBCB476" w14:textId="77777777" w:rsidR="00156CB9" w:rsidRPr="000B60D0" w:rsidRDefault="00156CB9" w:rsidP="00156CB9">
      <w:pPr>
        <w:pStyle w:val="TableParagraph"/>
        <w:spacing w:line="360" w:lineRule="auto"/>
        <w:jc w:val="both"/>
        <w:rPr>
          <w:spacing w:val="-1"/>
        </w:rPr>
      </w:pPr>
      <w:r w:rsidRPr="000B60D0">
        <w:rPr>
          <w:spacing w:val="-1"/>
        </w:rPr>
        <w:t xml:space="preserve">2. Damo-nos por NOTIFICADOS para: </w:t>
      </w:r>
    </w:p>
    <w:p w14:paraId="0B63F8FF" w14:textId="77777777" w:rsidR="00156CB9" w:rsidRPr="000B60D0" w:rsidRDefault="00156CB9" w:rsidP="00156CB9">
      <w:pPr>
        <w:pStyle w:val="TableParagraph"/>
        <w:spacing w:line="360" w:lineRule="auto"/>
        <w:jc w:val="both"/>
        <w:rPr>
          <w:spacing w:val="-1"/>
        </w:rPr>
      </w:pPr>
      <w:r w:rsidRPr="000B60D0">
        <w:rPr>
          <w:spacing w:val="-1"/>
        </w:rPr>
        <w:t>a) O acompanhamento dos atos do processo até seu julgamento final e consequente publicação;</w:t>
      </w:r>
    </w:p>
    <w:p w14:paraId="15541838" w14:textId="77777777" w:rsidR="00156CB9" w:rsidRPr="000B60D0" w:rsidRDefault="00156CB9" w:rsidP="00156CB9">
      <w:pPr>
        <w:pStyle w:val="TableParagraph"/>
        <w:spacing w:line="360" w:lineRule="auto"/>
        <w:jc w:val="both"/>
        <w:rPr>
          <w:spacing w:val="-1"/>
        </w:rPr>
      </w:pPr>
      <w:r w:rsidRPr="000B60D0">
        <w:rPr>
          <w:spacing w:val="-1"/>
        </w:rPr>
        <w:t xml:space="preserve">b) Se for o caso e de nosso interesse, nos prazos e nas formas legais e regimentais, exercer o direito de </w:t>
      </w:r>
      <w:r w:rsidRPr="000B60D0">
        <w:rPr>
          <w:spacing w:val="-1"/>
        </w:rPr>
        <w:lastRenderedPageBreak/>
        <w:t>defesa, interpor recursos e o que mais couber.</w:t>
      </w:r>
    </w:p>
    <w:p w14:paraId="5631DE0E" w14:textId="77777777" w:rsidR="00156CB9" w:rsidRPr="000B60D0" w:rsidRDefault="00156CB9" w:rsidP="00156CB9">
      <w:pPr>
        <w:pStyle w:val="TableParagraph"/>
        <w:spacing w:line="360" w:lineRule="auto"/>
        <w:jc w:val="both"/>
        <w:rPr>
          <w:spacing w:val="-1"/>
        </w:rPr>
      </w:pPr>
      <w:r w:rsidRPr="000B60D0">
        <w:rPr>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220A463" w14:textId="77777777" w:rsidR="00156CB9" w:rsidRPr="000B60D0" w:rsidRDefault="00156CB9" w:rsidP="00156CB9">
      <w:pPr>
        <w:pStyle w:val="TableParagraph"/>
        <w:spacing w:line="360" w:lineRule="auto"/>
        <w:jc w:val="both"/>
        <w:rPr>
          <w:spacing w:val="-1"/>
        </w:rPr>
      </w:pPr>
      <w:r w:rsidRPr="000B60D0">
        <w:rPr>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494F59FB" w14:textId="77777777" w:rsidR="00156CB9" w:rsidRPr="000B60D0" w:rsidRDefault="00156CB9" w:rsidP="00156CB9">
      <w:pPr>
        <w:pStyle w:val="TableParagraph"/>
        <w:spacing w:line="360" w:lineRule="auto"/>
        <w:jc w:val="both"/>
        <w:rPr>
          <w:spacing w:val="-1"/>
        </w:rPr>
      </w:pPr>
      <w:r w:rsidRPr="000B60D0">
        <w:rPr>
          <w:spacing w:val="-1"/>
        </w:rPr>
        <w:t>e) é de exclusiva responsabilidade do contratado manter seus dados sempre atualizados.</w:t>
      </w:r>
    </w:p>
    <w:p w14:paraId="043BE13B" w14:textId="77777777" w:rsidR="00156CB9" w:rsidRPr="000B60D0" w:rsidRDefault="00156CB9" w:rsidP="00156CB9">
      <w:pPr>
        <w:pStyle w:val="TableParagraph"/>
        <w:spacing w:line="360" w:lineRule="auto"/>
        <w:jc w:val="both"/>
        <w:rPr>
          <w:spacing w:val="-1"/>
        </w:rPr>
      </w:pPr>
    </w:p>
    <w:p w14:paraId="083C4F42" w14:textId="77777777" w:rsidR="00156CB9" w:rsidRPr="000B60D0" w:rsidRDefault="00156CB9" w:rsidP="00156CB9">
      <w:pPr>
        <w:pStyle w:val="TableParagraph"/>
        <w:spacing w:line="360" w:lineRule="auto"/>
        <w:jc w:val="both"/>
        <w:rPr>
          <w:spacing w:val="-1"/>
        </w:rPr>
      </w:pPr>
      <w:r w:rsidRPr="000B60D0">
        <w:rPr>
          <w:spacing w:val="-1"/>
        </w:rPr>
        <w:t xml:space="preserve">2. Damo-nos por NOTIFICADOS para: </w:t>
      </w:r>
    </w:p>
    <w:p w14:paraId="0CB93AA5" w14:textId="77777777" w:rsidR="00156CB9" w:rsidRPr="000B60D0" w:rsidRDefault="00156CB9" w:rsidP="00156CB9">
      <w:pPr>
        <w:pStyle w:val="TableParagraph"/>
        <w:spacing w:line="360" w:lineRule="auto"/>
        <w:jc w:val="both"/>
        <w:rPr>
          <w:spacing w:val="-1"/>
        </w:rPr>
      </w:pPr>
      <w:r w:rsidRPr="000B60D0">
        <w:rPr>
          <w:spacing w:val="-1"/>
        </w:rPr>
        <w:t xml:space="preserve">a) O acompanhamento dos atos do processo até seu julgamento final e consequente publicação; </w:t>
      </w:r>
    </w:p>
    <w:p w14:paraId="390B911A" w14:textId="77777777" w:rsidR="00156CB9" w:rsidRPr="000B60D0" w:rsidRDefault="00156CB9" w:rsidP="00156CB9">
      <w:pPr>
        <w:pStyle w:val="TableParagraph"/>
        <w:spacing w:line="360" w:lineRule="auto"/>
        <w:jc w:val="both"/>
        <w:rPr>
          <w:spacing w:val="-1"/>
        </w:rPr>
      </w:pPr>
      <w:r w:rsidRPr="000B60D0">
        <w:rPr>
          <w:spacing w:val="-1"/>
        </w:rPr>
        <w:t>b) Se for o caso e de nosso interesse, nos prazos e nas formas legais e regimentais, exercer o direito de defesa, interpor recursos e o que mais couber.</w:t>
      </w:r>
    </w:p>
    <w:p w14:paraId="0BCA5F07" w14:textId="77777777" w:rsidR="00156CB9" w:rsidRPr="000B60D0" w:rsidRDefault="00156CB9" w:rsidP="00156CB9">
      <w:pPr>
        <w:pStyle w:val="TableParagraph"/>
        <w:spacing w:line="360" w:lineRule="auto"/>
        <w:jc w:val="both"/>
        <w:rPr>
          <w:spacing w:val="-1"/>
        </w:rPr>
      </w:pPr>
    </w:p>
    <w:p w14:paraId="6DAC3514" w14:textId="77777777" w:rsidR="00156CB9" w:rsidRPr="000B60D0" w:rsidRDefault="00156CB9" w:rsidP="00156CB9">
      <w:pPr>
        <w:pStyle w:val="TableParagraph"/>
        <w:spacing w:line="360" w:lineRule="auto"/>
        <w:jc w:val="both"/>
        <w:rPr>
          <w:spacing w:val="-1"/>
        </w:rPr>
      </w:pPr>
      <w:r w:rsidRPr="000B60D0">
        <w:rPr>
          <w:spacing w:val="-1"/>
        </w:rPr>
        <w:t>AUTORIDADE MÁXIMA DO ÓRGÃO/ENTIDADE:</w:t>
      </w:r>
    </w:p>
    <w:p w14:paraId="027D408C" w14:textId="77777777" w:rsidR="00156CB9" w:rsidRPr="000B60D0" w:rsidRDefault="00156CB9" w:rsidP="00156CB9">
      <w:pPr>
        <w:pStyle w:val="TableParagraph"/>
        <w:spacing w:line="360" w:lineRule="auto"/>
        <w:jc w:val="both"/>
        <w:rPr>
          <w:spacing w:val="-1"/>
        </w:rPr>
      </w:pPr>
      <w:r w:rsidRPr="000B60D0">
        <w:rPr>
          <w:spacing w:val="-1"/>
        </w:rPr>
        <w:t xml:space="preserve">Nome: </w:t>
      </w:r>
    </w:p>
    <w:p w14:paraId="1A21ED24" w14:textId="77777777" w:rsidR="00156CB9" w:rsidRPr="000B60D0" w:rsidRDefault="00156CB9" w:rsidP="00156CB9">
      <w:pPr>
        <w:pStyle w:val="TableParagraph"/>
        <w:spacing w:line="360" w:lineRule="auto"/>
        <w:jc w:val="both"/>
        <w:rPr>
          <w:spacing w:val="-1"/>
        </w:rPr>
      </w:pPr>
      <w:r w:rsidRPr="000B60D0">
        <w:rPr>
          <w:spacing w:val="-1"/>
        </w:rPr>
        <w:t xml:space="preserve">Cargo: </w:t>
      </w:r>
    </w:p>
    <w:p w14:paraId="22932CFD" w14:textId="77777777" w:rsidR="00156CB9" w:rsidRPr="000B60D0" w:rsidRDefault="00156CB9" w:rsidP="00156CB9">
      <w:pPr>
        <w:pStyle w:val="TableParagraph"/>
        <w:spacing w:line="360" w:lineRule="auto"/>
        <w:jc w:val="both"/>
        <w:rPr>
          <w:spacing w:val="-1"/>
        </w:rPr>
      </w:pPr>
      <w:r w:rsidRPr="000B60D0">
        <w:rPr>
          <w:spacing w:val="-1"/>
        </w:rPr>
        <w:t xml:space="preserve">CPF: </w:t>
      </w:r>
    </w:p>
    <w:p w14:paraId="0331A527" w14:textId="77777777" w:rsidR="00156CB9" w:rsidRPr="000B60D0" w:rsidRDefault="00156CB9" w:rsidP="00156CB9">
      <w:pPr>
        <w:pStyle w:val="TableParagraph"/>
        <w:spacing w:line="360" w:lineRule="auto"/>
        <w:jc w:val="both"/>
        <w:rPr>
          <w:spacing w:val="-1"/>
        </w:rPr>
      </w:pPr>
      <w:r w:rsidRPr="000B60D0">
        <w:rPr>
          <w:spacing w:val="-1"/>
        </w:rPr>
        <w:t>Assinatura:______________________________________________________</w:t>
      </w:r>
    </w:p>
    <w:p w14:paraId="22998856" w14:textId="77777777" w:rsidR="00156CB9" w:rsidRPr="000B60D0" w:rsidRDefault="00156CB9" w:rsidP="00156CB9">
      <w:pPr>
        <w:pStyle w:val="TableParagraph"/>
        <w:spacing w:line="360" w:lineRule="auto"/>
        <w:jc w:val="both"/>
        <w:rPr>
          <w:spacing w:val="-1"/>
        </w:rPr>
      </w:pPr>
    </w:p>
    <w:p w14:paraId="77100370" w14:textId="77777777" w:rsidR="00156CB9" w:rsidRPr="000B60D0" w:rsidRDefault="00156CB9" w:rsidP="00156CB9">
      <w:pPr>
        <w:pStyle w:val="TableParagraph"/>
        <w:spacing w:line="360" w:lineRule="auto"/>
        <w:jc w:val="both"/>
        <w:rPr>
          <w:spacing w:val="-1"/>
        </w:rPr>
      </w:pPr>
      <w:r w:rsidRPr="000B60D0">
        <w:rPr>
          <w:spacing w:val="-1"/>
        </w:rPr>
        <w:t>RESPONSÁVEIS PELA HOMOLOGAÇÃO DO CERTAME</w:t>
      </w:r>
    </w:p>
    <w:p w14:paraId="3C60D95F" w14:textId="77777777" w:rsidR="00156CB9" w:rsidRPr="000B60D0" w:rsidRDefault="00156CB9" w:rsidP="00156CB9">
      <w:pPr>
        <w:pStyle w:val="TableParagraph"/>
        <w:spacing w:line="360" w:lineRule="auto"/>
        <w:jc w:val="both"/>
        <w:rPr>
          <w:spacing w:val="-1"/>
        </w:rPr>
      </w:pPr>
    </w:p>
    <w:p w14:paraId="6A7FEAC0" w14:textId="77777777" w:rsidR="00156CB9" w:rsidRPr="000B60D0" w:rsidRDefault="00156CB9" w:rsidP="00156CB9">
      <w:pPr>
        <w:pStyle w:val="TableParagraph"/>
        <w:spacing w:line="360" w:lineRule="auto"/>
        <w:jc w:val="both"/>
        <w:rPr>
          <w:spacing w:val="-1"/>
        </w:rPr>
      </w:pPr>
      <w:r w:rsidRPr="000B60D0">
        <w:rPr>
          <w:spacing w:val="-1"/>
        </w:rPr>
        <w:t xml:space="preserve">Nome: </w:t>
      </w:r>
    </w:p>
    <w:p w14:paraId="485DAE67" w14:textId="77777777" w:rsidR="00156CB9" w:rsidRPr="000B60D0" w:rsidRDefault="00156CB9" w:rsidP="00156CB9">
      <w:pPr>
        <w:pStyle w:val="TableParagraph"/>
        <w:spacing w:line="360" w:lineRule="auto"/>
        <w:jc w:val="both"/>
        <w:rPr>
          <w:spacing w:val="-1"/>
        </w:rPr>
      </w:pPr>
      <w:r w:rsidRPr="000B60D0">
        <w:rPr>
          <w:spacing w:val="-1"/>
        </w:rPr>
        <w:t xml:space="preserve">Cargo: </w:t>
      </w:r>
    </w:p>
    <w:p w14:paraId="4CF8796A" w14:textId="77777777" w:rsidR="00156CB9" w:rsidRPr="000B60D0" w:rsidRDefault="00156CB9" w:rsidP="00156CB9">
      <w:pPr>
        <w:pStyle w:val="TableParagraph"/>
        <w:spacing w:line="360" w:lineRule="auto"/>
        <w:jc w:val="both"/>
        <w:rPr>
          <w:spacing w:val="-1"/>
        </w:rPr>
      </w:pPr>
      <w:r w:rsidRPr="000B60D0">
        <w:rPr>
          <w:spacing w:val="-1"/>
        </w:rPr>
        <w:t xml:space="preserve">CPF: </w:t>
      </w:r>
    </w:p>
    <w:p w14:paraId="7356A2BC" w14:textId="77777777" w:rsidR="00156CB9" w:rsidRPr="000B60D0" w:rsidRDefault="00156CB9" w:rsidP="00156CB9">
      <w:pPr>
        <w:pStyle w:val="TableParagraph"/>
        <w:spacing w:line="360" w:lineRule="auto"/>
        <w:jc w:val="both"/>
        <w:rPr>
          <w:spacing w:val="-1"/>
        </w:rPr>
      </w:pPr>
      <w:r w:rsidRPr="000B60D0">
        <w:rPr>
          <w:spacing w:val="-1"/>
        </w:rPr>
        <w:t xml:space="preserve">Assinatura: ______________________________________________________ </w:t>
      </w:r>
    </w:p>
    <w:p w14:paraId="5DADEE39" w14:textId="77777777" w:rsidR="00156CB9" w:rsidRPr="000B60D0" w:rsidRDefault="00156CB9" w:rsidP="00156CB9">
      <w:pPr>
        <w:pStyle w:val="TableParagraph"/>
        <w:spacing w:line="360" w:lineRule="auto"/>
        <w:jc w:val="both"/>
        <w:rPr>
          <w:spacing w:val="-1"/>
        </w:rPr>
      </w:pPr>
    </w:p>
    <w:p w14:paraId="7498D825" w14:textId="77777777" w:rsidR="00156CB9" w:rsidRPr="000B60D0" w:rsidRDefault="00156CB9" w:rsidP="00156CB9">
      <w:pPr>
        <w:pStyle w:val="TableParagraph"/>
        <w:spacing w:line="360" w:lineRule="auto"/>
        <w:jc w:val="both"/>
        <w:rPr>
          <w:spacing w:val="-1"/>
        </w:rPr>
      </w:pPr>
    </w:p>
    <w:p w14:paraId="26A902AC" w14:textId="77777777" w:rsidR="00156CB9" w:rsidRPr="000B60D0" w:rsidRDefault="00156CB9" w:rsidP="00156CB9">
      <w:pPr>
        <w:pStyle w:val="TableParagraph"/>
        <w:spacing w:line="360" w:lineRule="auto"/>
        <w:jc w:val="both"/>
        <w:rPr>
          <w:spacing w:val="-1"/>
        </w:rPr>
      </w:pPr>
      <w:r w:rsidRPr="000B60D0">
        <w:rPr>
          <w:spacing w:val="-1"/>
        </w:rPr>
        <w:t xml:space="preserve">RESPONSÁVEIS QUE ASSINARAM O AJUSTE: </w:t>
      </w:r>
    </w:p>
    <w:p w14:paraId="3CD84472" w14:textId="77777777" w:rsidR="00156CB9" w:rsidRPr="000B60D0" w:rsidRDefault="00156CB9" w:rsidP="00156CB9">
      <w:pPr>
        <w:pStyle w:val="TableParagraph"/>
        <w:spacing w:line="360" w:lineRule="auto"/>
        <w:jc w:val="both"/>
        <w:rPr>
          <w:spacing w:val="-1"/>
        </w:rPr>
      </w:pPr>
      <w:r w:rsidRPr="000B60D0">
        <w:rPr>
          <w:spacing w:val="-1"/>
        </w:rPr>
        <w:t xml:space="preserve">Pela CONTRATANTE: </w:t>
      </w:r>
    </w:p>
    <w:p w14:paraId="4FC69996" w14:textId="77777777" w:rsidR="00156CB9" w:rsidRPr="000B60D0" w:rsidRDefault="00156CB9" w:rsidP="00156CB9">
      <w:pPr>
        <w:pStyle w:val="TableParagraph"/>
        <w:spacing w:line="360" w:lineRule="auto"/>
        <w:jc w:val="both"/>
        <w:rPr>
          <w:spacing w:val="-1"/>
        </w:rPr>
      </w:pPr>
      <w:r w:rsidRPr="000B60D0">
        <w:rPr>
          <w:spacing w:val="-1"/>
        </w:rPr>
        <w:t>Nome:</w:t>
      </w:r>
    </w:p>
    <w:p w14:paraId="10FEF6F9" w14:textId="77777777" w:rsidR="00156CB9" w:rsidRPr="000B60D0" w:rsidRDefault="00156CB9" w:rsidP="00156CB9">
      <w:pPr>
        <w:pStyle w:val="TableParagraph"/>
        <w:spacing w:line="360" w:lineRule="auto"/>
        <w:jc w:val="both"/>
        <w:rPr>
          <w:spacing w:val="-1"/>
        </w:rPr>
      </w:pPr>
      <w:r w:rsidRPr="000B60D0">
        <w:rPr>
          <w:spacing w:val="-1"/>
        </w:rPr>
        <w:t xml:space="preserve">Cargo: </w:t>
      </w:r>
    </w:p>
    <w:p w14:paraId="20555C04" w14:textId="77777777" w:rsidR="00156CB9" w:rsidRPr="000B60D0" w:rsidRDefault="00156CB9" w:rsidP="00156CB9">
      <w:pPr>
        <w:pStyle w:val="TableParagraph"/>
        <w:spacing w:line="360" w:lineRule="auto"/>
        <w:jc w:val="both"/>
        <w:rPr>
          <w:spacing w:val="-1"/>
        </w:rPr>
      </w:pPr>
      <w:r w:rsidRPr="000B60D0">
        <w:rPr>
          <w:spacing w:val="-1"/>
        </w:rPr>
        <w:t>CPF:</w:t>
      </w:r>
    </w:p>
    <w:p w14:paraId="05B7C9B7" w14:textId="77777777" w:rsidR="00156CB9" w:rsidRPr="000B60D0" w:rsidRDefault="00156CB9" w:rsidP="00156CB9">
      <w:pPr>
        <w:pStyle w:val="TableParagraph"/>
        <w:spacing w:line="360" w:lineRule="auto"/>
        <w:jc w:val="both"/>
        <w:rPr>
          <w:spacing w:val="-1"/>
        </w:rPr>
      </w:pPr>
      <w:r w:rsidRPr="000B60D0">
        <w:rPr>
          <w:spacing w:val="-1"/>
        </w:rPr>
        <w:t>Assinatura: ______________________________________________________</w:t>
      </w:r>
    </w:p>
    <w:p w14:paraId="76C23729" w14:textId="77777777" w:rsidR="00156CB9" w:rsidRPr="000B60D0" w:rsidRDefault="00156CB9" w:rsidP="00156CB9">
      <w:pPr>
        <w:pStyle w:val="TableParagraph"/>
        <w:spacing w:line="360" w:lineRule="auto"/>
        <w:jc w:val="both"/>
        <w:rPr>
          <w:spacing w:val="-1"/>
        </w:rPr>
      </w:pPr>
    </w:p>
    <w:p w14:paraId="13CB1D41" w14:textId="77777777" w:rsidR="00156CB9" w:rsidRPr="000B60D0" w:rsidRDefault="00156CB9" w:rsidP="00156CB9">
      <w:pPr>
        <w:pStyle w:val="TableParagraph"/>
        <w:spacing w:line="360" w:lineRule="auto"/>
        <w:jc w:val="both"/>
        <w:rPr>
          <w:spacing w:val="-1"/>
        </w:rPr>
      </w:pPr>
      <w:r w:rsidRPr="000B60D0">
        <w:rPr>
          <w:spacing w:val="-1"/>
        </w:rPr>
        <w:t xml:space="preserve">Pela CONTRATADA: </w:t>
      </w:r>
    </w:p>
    <w:p w14:paraId="722DF5BE" w14:textId="77777777" w:rsidR="00156CB9" w:rsidRPr="000B60D0" w:rsidRDefault="00156CB9" w:rsidP="00156CB9">
      <w:pPr>
        <w:pStyle w:val="TableParagraph"/>
        <w:spacing w:line="360" w:lineRule="auto"/>
        <w:jc w:val="both"/>
        <w:rPr>
          <w:spacing w:val="-1"/>
        </w:rPr>
      </w:pPr>
      <w:r w:rsidRPr="000B60D0">
        <w:rPr>
          <w:spacing w:val="-1"/>
        </w:rPr>
        <w:t xml:space="preserve">Nome: </w:t>
      </w:r>
    </w:p>
    <w:p w14:paraId="68395D87" w14:textId="77777777" w:rsidR="00156CB9" w:rsidRPr="000B60D0" w:rsidRDefault="00156CB9" w:rsidP="00156CB9">
      <w:pPr>
        <w:pStyle w:val="TableParagraph"/>
        <w:spacing w:line="360" w:lineRule="auto"/>
        <w:jc w:val="both"/>
        <w:rPr>
          <w:spacing w:val="-1"/>
        </w:rPr>
      </w:pPr>
      <w:r w:rsidRPr="000B60D0">
        <w:rPr>
          <w:spacing w:val="-1"/>
        </w:rPr>
        <w:t xml:space="preserve">Cargo: </w:t>
      </w:r>
    </w:p>
    <w:p w14:paraId="7BC5E645" w14:textId="77777777" w:rsidR="00156CB9" w:rsidRPr="000B60D0" w:rsidRDefault="00156CB9" w:rsidP="00156CB9">
      <w:pPr>
        <w:pStyle w:val="TableParagraph"/>
        <w:spacing w:line="360" w:lineRule="auto"/>
        <w:jc w:val="both"/>
        <w:rPr>
          <w:spacing w:val="-1"/>
        </w:rPr>
      </w:pPr>
      <w:r w:rsidRPr="000B60D0">
        <w:rPr>
          <w:spacing w:val="-1"/>
        </w:rPr>
        <w:t xml:space="preserve">CPF: </w:t>
      </w:r>
    </w:p>
    <w:p w14:paraId="721FEA49" w14:textId="77777777" w:rsidR="00156CB9" w:rsidRPr="000B60D0" w:rsidRDefault="00156CB9" w:rsidP="00156CB9">
      <w:pPr>
        <w:pStyle w:val="TableParagraph"/>
        <w:spacing w:line="360" w:lineRule="auto"/>
        <w:jc w:val="both"/>
        <w:rPr>
          <w:spacing w:val="-1"/>
        </w:rPr>
      </w:pPr>
      <w:r w:rsidRPr="000B60D0">
        <w:rPr>
          <w:spacing w:val="-1"/>
        </w:rPr>
        <w:t>Assinatura: ______________________________________________________</w:t>
      </w:r>
    </w:p>
    <w:p w14:paraId="4D6BF139" w14:textId="77777777" w:rsidR="00156CB9" w:rsidRPr="000B60D0" w:rsidRDefault="00156CB9" w:rsidP="00156CB9">
      <w:pPr>
        <w:pStyle w:val="TableParagraph"/>
        <w:spacing w:line="360" w:lineRule="auto"/>
        <w:jc w:val="both"/>
        <w:rPr>
          <w:spacing w:val="-1"/>
        </w:rPr>
      </w:pPr>
    </w:p>
    <w:p w14:paraId="4111F78A" w14:textId="77777777" w:rsidR="00156CB9" w:rsidRPr="000B60D0" w:rsidRDefault="00156CB9" w:rsidP="00156CB9">
      <w:pPr>
        <w:pStyle w:val="TableParagraph"/>
        <w:spacing w:line="360" w:lineRule="auto"/>
        <w:jc w:val="both"/>
        <w:rPr>
          <w:spacing w:val="-1"/>
        </w:rPr>
      </w:pPr>
    </w:p>
    <w:p w14:paraId="69524F2F" w14:textId="77777777" w:rsidR="00156CB9" w:rsidRPr="000B60D0" w:rsidRDefault="00156CB9" w:rsidP="00156CB9">
      <w:pPr>
        <w:pStyle w:val="TableParagraph"/>
        <w:spacing w:line="360" w:lineRule="auto"/>
        <w:jc w:val="both"/>
        <w:rPr>
          <w:spacing w:val="-1"/>
        </w:rPr>
      </w:pPr>
      <w:r w:rsidRPr="000B60D0">
        <w:rPr>
          <w:spacing w:val="-1"/>
        </w:rPr>
        <w:t xml:space="preserve">ORDENADOR DE DESPESAS DA CONTRATANTE: </w:t>
      </w:r>
    </w:p>
    <w:p w14:paraId="15B4A70D" w14:textId="77777777" w:rsidR="00156CB9" w:rsidRPr="000B60D0" w:rsidRDefault="00156CB9" w:rsidP="00156CB9">
      <w:pPr>
        <w:pStyle w:val="TableParagraph"/>
        <w:spacing w:line="360" w:lineRule="auto"/>
        <w:jc w:val="both"/>
        <w:rPr>
          <w:spacing w:val="-1"/>
        </w:rPr>
      </w:pPr>
      <w:r w:rsidRPr="000B60D0">
        <w:rPr>
          <w:spacing w:val="-1"/>
        </w:rPr>
        <w:t xml:space="preserve">Nome: </w:t>
      </w:r>
    </w:p>
    <w:p w14:paraId="4E79638E" w14:textId="77777777" w:rsidR="00156CB9" w:rsidRPr="000B60D0" w:rsidRDefault="00156CB9" w:rsidP="00156CB9">
      <w:pPr>
        <w:pStyle w:val="TableParagraph"/>
        <w:spacing w:line="360" w:lineRule="auto"/>
        <w:jc w:val="both"/>
        <w:rPr>
          <w:spacing w:val="-1"/>
        </w:rPr>
      </w:pPr>
      <w:r w:rsidRPr="000B60D0">
        <w:rPr>
          <w:spacing w:val="-1"/>
        </w:rPr>
        <w:t xml:space="preserve">Cargo: </w:t>
      </w:r>
    </w:p>
    <w:p w14:paraId="21ED2384" w14:textId="77777777" w:rsidR="00156CB9" w:rsidRPr="000B60D0" w:rsidRDefault="00156CB9" w:rsidP="00156CB9">
      <w:pPr>
        <w:pStyle w:val="TableParagraph"/>
        <w:spacing w:line="360" w:lineRule="auto"/>
        <w:jc w:val="both"/>
        <w:rPr>
          <w:spacing w:val="-1"/>
        </w:rPr>
      </w:pPr>
      <w:r w:rsidRPr="000B60D0">
        <w:rPr>
          <w:spacing w:val="-1"/>
        </w:rPr>
        <w:t xml:space="preserve">CPF: </w:t>
      </w:r>
    </w:p>
    <w:p w14:paraId="21784C22" w14:textId="77777777" w:rsidR="00156CB9" w:rsidRPr="000B60D0" w:rsidRDefault="00156CB9" w:rsidP="00156CB9">
      <w:pPr>
        <w:pStyle w:val="TableParagraph"/>
        <w:spacing w:line="360" w:lineRule="auto"/>
        <w:jc w:val="both"/>
        <w:rPr>
          <w:spacing w:val="-1"/>
        </w:rPr>
      </w:pPr>
      <w:r w:rsidRPr="000B60D0">
        <w:rPr>
          <w:spacing w:val="-1"/>
        </w:rPr>
        <w:t xml:space="preserve">Assinatura: ______________________________________________________ </w:t>
      </w:r>
    </w:p>
    <w:p w14:paraId="1F0D6B47" w14:textId="77777777" w:rsidR="00156CB9" w:rsidRPr="000B60D0" w:rsidRDefault="00156CB9" w:rsidP="00156CB9">
      <w:pPr>
        <w:pStyle w:val="TableParagraph"/>
        <w:spacing w:line="360" w:lineRule="auto"/>
        <w:jc w:val="both"/>
        <w:rPr>
          <w:spacing w:val="-1"/>
        </w:rPr>
      </w:pPr>
    </w:p>
    <w:p w14:paraId="60D93BBD" w14:textId="77777777" w:rsidR="00156CB9" w:rsidRPr="000B60D0" w:rsidRDefault="00156CB9" w:rsidP="00156CB9">
      <w:pPr>
        <w:pStyle w:val="TableParagraph"/>
        <w:spacing w:line="360" w:lineRule="auto"/>
        <w:jc w:val="both"/>
        <w:rPr>
          <w:spacing w:val="-1"/>
        </w:rPr>
      </w:pPr>
      <w:r w:rsidRPr="000B60D0">
        <w:rPr>
          <w:spacing w:val="-1"/>
        </w:rPr>
        <w:t xml:space="preserve">GESTOR(ES) DO CONTRATO </w:t>
      </w:r>
    </w:p>
    <w:p w14:paraId="08D59D4D" w14:textId="77777777" w:rsidR="00156CB9" w:rsidRPr="000B60D0" w:rsidRDefault="00156CB9" w:rsidP="00156CB9">
      <w:pPr>
        <w:pStyle w:val="TableParagraph"/>
        <w:spacing w:line="360" w:lineRule="auto"/>
        <w:jc w:val="both"/>
        <w:rPr>
          <w:spacing w:val="-1"/>
        </w:rPr>
      </w:pPr>
      <w:r w:rsidRPr="000B60D0">
        <w:rPr>
          <w:spacing w:val="-1"/>
        </w:rPr>
        <w:t xml:space="preserve">Nome: </w:t>
      </w:r>
    </w:p>
    <w:p w14:paraId="06004C12" w14:textId="77777777" w:rsidR="00156CB9" w:rsidRPr="000B60D0" w:rsidRDefault="00156CB9" w:rsidP="00156CB9">
      <w:pPr>
        <w:pStyle w:val="TableParagraph"/>
        <w:spacing w:line="360" w:lineRule="auto"/>
        <w:jc w:val="both"/>
        <w:rPr>
          <w:spacing w:val="-1"/>
        </w:rPr>
      </w:pPr>
      <w:r w:rsidRPr="000B60D0">
        <w:rPr>
          <w:spacing w:val="-1"/>
        </w:rPr>
        <w:t xml:space="preserve">Cargo: </w:t>
      </w:r>
    </w:p>
    <w:p w14:paraId="547311C0" w14:textId="77777777" w:rsidR="00156CB9" w:rsidRPr="000B60D0" w:rsidRDefault="00156CB9" w:rsidP="00156CB9">
      <w:pPr>
        <w:pStyle w:val="TableParagraph"/>
        <w:spacing w:line="360" w:lineRule="auto"/>
        <w:jc w:val="both"/>
        <w:rPr>
          <w:spacing w:val="-1"/>
        </w:rPr>
      </w:pPr>
      <w:r w:rsidRPr="000B60D0">
        <w:rPr>
          <w:spacing w:val="-1"/>
        </w:rPr>
        <w:t xml:space="preserve">CPF: </w:t>
      </w:r>
    </w:p>
    <w:p w14:paraId="5D7CC9F7" w14:textId="77777777" w:rsidR="00156CB9" w:rsidRPr="000B60D0" w:rsidRDefault="00156CB9" w:rsidP="00156CB9">
      <w:pPr>
        <w:pStyle w:val="TableParagraph"/>
        <w:spacing w:line="360" w:lineRule="auto"/>
        <w:jc w:val="both"/>
        <w:rPr>
          <w:spacing w:val="-1"/>
        </w:rPr>
      </w:pPr>
      <w:r w:rsidRPr="000B60D0">
        <w:rPr>
          <w:spacing w:val="-1"/>
        </w:rPr>
        <w:t xml:space="preserve">Assinatura: ______________________________________________________ </w:t>
      </w:r>
    </w:p>
    <w:p w14:paraId="175CF30E" w14:textId="77777777" w:rsidR="00156CB9" w:rsidRPr="000B60D0" w:rsidRDefault="00156CB9" w:rsidP="00156CB9">
      <w:pPr>
        <w:pStyle w:val="TableParagraph"/>
        <w:spacing w:line="360" w:lineRule="auto"/>
        <w:jc w:val="both"/>
        <w:rPr>
          <w:spacing w:val="-1"/>
        </w:rPr>
      </w:pPr>
    </w:p>
    <w:p w14:paraId="63E53042" w14:textId="77777777" w:rsidR="00156CB9" w:rsidRPr="000B60D0" w:rsidRDefault="00156CB9" w:rsidP="00156CB9">
      <w:pPr>
        <w:pStyle w:val="TableParagraph"/>
        <w:spacing w:line="360" w:lineRule="auto"/>
        <w:jc w:val="both"/>
        <w:rPr>
          <w:spacing w:val="-1"/>
        </w:rPr>
      </w:pPr>
      <w:r w:rsidRPr="000B60D0">
        <w:rPr>
          <w:spacing w:val="-1"/>
        </w:rPr>
        <w:t xml:space="preserve">FISCAL(IS) DO CONTRATO </w:t>
      </w:r>
    </w:p>
    <w:p w14:paraId="6A793B73" w14:textId="77777777" w:rsidR="00156CB9" w:rsidRPr="000B60D0" w:rsidRDefault="00156CB9" w:rsidP="00156CB9">
      <w:pPr>
        <w:pStyle w:val="TableParagraph"/>
        <w:spacing w:line="360" w:lineRule="auto"/>
        <w:jc w:val="both"/>
        <w:rPr>
          <w:spacing w:val="-1"/>
        </w:rPr>
      </w:pPr>
      <w:r w:rsidRPr="000B60D0">
        <w:rPr>
          <w:spacing w:val="-1"/>
        </w:rPr>
        <w:t xml:space="preserve">Nome: </w:t>
      </w:r>
    </w:p>
    <w:p w14:paraId="47EAA50F" w14:textId="77777777" w:rsidR="00156CB9" w:rsidRPr="000B60D0" w:rsidRDefault="00156CB9" w:rsidP="00156CB9">
      <w:pPr>
        <w:pStyle w:val="TableParagraph"/>
        <w:spacing w:line="360" w:lineRule="auto"/>
        <w:jc w:val="both"/>
        <w:rPr>
          <w:spacing w:val="-1"/>
        </w:rPr>
      </w:pPr>
      <w:r w:rsidRPr="000B60D0">
        <w:rPr>
          <w:spacing w:val="-1"/>
        </w:rPr>
        <w:t>Cargo:</w:t>
      </w:r>
    </w:p>
    <w:p w14:paraId="0FCB1B13" w14:textId="77777777" w:rsidR="00156CB9" w:rsidRPr="000B60D0" w:rsidRDefault="00156CB9" w:rsidP="00156CB9">
      <w:pPr>
        <w:pStyle w:val="TableParagraph"/>
        <w:spacing w:line="360" w:lineRule="auto"/>
        <w:jc w:val="both"/>
        <w:rPr>
          <w:spacing w:val="-1"/>
        </w:rPr>
      </w:pPr>
      <w:r w:rsidRPr="000B60D0">
        <w:rPr>
          <w:spacing w:val="-1"/>
        </w:rPr>
        <w:t>CPF:</w:t>
      </w:r>
    </w:p>
    <w:p w14:paraId="7DDA6D95" w14:textId="77777777" w:rsidR="00156CB9" w:rsidRPr="000B60D0" w:rsidRDefault="00156CB9" w:rsidP="00156CB9">
      <w:pPr>
        <w:pStyle w:val="TableParagraph"/>
        <w:spacing w:line="360" w:lineRule="auto"/>
        <w:jc w:val="both"/>
        <w:rPr>
          <w:b/>
        </w:rPr>
      </w:pPr>
      <w:r w:rsidRPr="000B60D0">
        <w:rPr>
          <w:spacing w:val="-1"/>
        </w:rPr>
        <w:t>Assinatura: ______________________________________________________</w:t>
      </w:r>
    </w:p>
    <w:p w14:paraId="3FAAEA7C" w14:textId="77777777" w:rsidR="00156CB9" w:rsidRPr="000B60D0" w:rsidRDefault="00156CB9" w:rsidP="00156CB9">
      <w:pPr>
        <w:pStyle w:val="TableParagraph"/>
        <w:spacing w:line="360" w:lineRule="auto"/>
        <w:jc w:val="both"/>
      </w:pPr>
    </w:p>
    <w:p w14:paraId="1AF26C8B" w14:textId="77777777" w:rsidR="00156CB9" w:rsidRPr="000B60D0" w:rsidRDefault="00156CB9" w:rsidP="00156CB9">
      <w:pPr>
        <w:pStyle w:val="TableParagraph"/>
        <w:spacing w:line="360" w:lineRule="auto"/>
        <w:jc w:val="both"/>
      </w:pPr>
    </w:p>
    <w:p w14:paraId="613ACDA3" w14:textId="77777777" w:rsidR="00AD31DF" w:rsidRPr="000B60D0" w:rsidRDefault="00AD31DF" w:rsidP="00156CB9">
      <w:pPr>
        <w:pStyle w:val="Ttulo1"/>
        <w:tabs>
          <w:tab w:val="left" w:pos="0"/>
        </w:tabs>
        <w:spacing w:before="0" w:line="360" w:lineRule="auto"/>
        <w:ind w:left="0"/>
        <w:jc w:val="both"/>
      </w:pPr>
    </w:p>
    <w:sectPr w:rsidR="00AD31DF" w:rsidRPr="000B60D0" w:rsidSect="00107C93">
      <w:headerReference w:type="default" r:id="rId16"/>
      <w:footerReference w:type="default" r:id="rId17"/>
      <w:type w:val="nextColumn"/>
      <w:pgSz w:w="11930" w:h="16860"/>
      <w:pgMar w:top="1701" w:right="1134" w:bottom="1560" w:left="1701" w:header="0" w:footer="1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11056" w14:textId="77777777" w:rsidR="00B34AAC" w:rsidRDefault="00B34AAC">
      <w:r>
        <w:separator/>
      </w:r>
    </w:p>
  </w:endnote>
  <w:endnote w:type="continuationSeparator" w:id="0">
    <w:p w14:paraId="105EE7A8" w14:textId="77777777" w:rsidR="00B34AAC" w:rsidRDefault="00B3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A6D73" w14:textId="77777777" w:rsidR="00156CB9" w:rsidRPr="00060836" w:rsidRDefault="00156CB9" w:rsidP="00060836">
    <w:pPr>
      <w:pStyle w:val="Rodap"/>
      <w:spacing w:line="360" w:lineRule="auto"/>
      <w:jc w:val="center"/>
      <w:rPr>
        <w:rFonts w:ascii="Arial" w:hAnsi="Arial" w:cs="Arial"/>
        <w:sz w:val="20"/>
        <w:szCs w:val="20"/>
      </w:rPr>
    </w:pPr>
    <w:r w:rsidRPr="00060836">
      <w:rPr>
        <w:rFonts w:ascii="Arial" w:hAnsi="Arial" w:cs="Arial"/>
        <w:sz w:val="20"/>
        <w:szCs w:val="20"/>
      </w:rPr>
      <w:t>AVENIDA CAPITÃO MANOEL DE OLIVEIRA CARVALHO, 51 – CENTRO – IBIÚNA/SP</w:t>
    </w:r>
  </w:p>
  <w:p w14:paraId="18A59465" w14:textId="77777777" w:rsidR="00156CB9" w:rsidRDefault="00156CB9" w:rsidP="00060836">
    <w:pPr>
      <w:pStyle w:val="Rodap"/>
      <w:spacing w:line="360" w:lineRule="auto"/>
      <w:jc w:val="center"/>
    </w:pPr>
    <w:r w:rsidRPr="00060836">
      <w:rPr>
        <w:rFonts w:ascii="Arial" w:hAnsi="Arial" w:cs="Arial"/>
        <w:sz w:val="20"/>
        <w:szCs w:val="20"/>
      </w:rPr>
      <w:t>Telefone: 153248-9900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BD747" w14:textId="77777777" w:rsidR="00156CB9" w:rsidRPr="00060836" w:rsidRDefault="00156CB9" w:rsidP="00107C93">
    <w:pPr>
      <w:pStyle w:val="Rodap"/>
      <w:spacing w:line="360" w:lineRule="auto"/>
      <w:jc w:val="center"/>
      <w:rPr>
        <w:rFonts w:ascii="Arial" w:hAnsi="Arial" w:cs="Arial"/>
        <w:sz w:val="20"/>
        <w:szCs w:val="20"/>
      </w:rPr>
    </w:pPr>
    <w:r w:rsidRPr="00060836">
      <w:rPr>
        <w:rFonts w:ascii="Arial" w:hAnsi="Arial" w:cs="Arial"/>
        <w:sz w:val="20"/>
        <w:szCs w:val="20"/>
      </w:rPr>
      <w:t xml:space="preserve">AVENIDA </w:t>
    </w:r>
    <w:r w:rsidRPr="00060836">
      <w:rPr>
        <w:rFonts w:ascii="Arial" w:hAnsi="Arial" w:cs="Arial"/>
        <w:sz w:val="20"/>
        <w:szCs w:val="20"/>
      </w:rPr>
      <w:t>CAPITÃO MANOEL DE OLIVEIRA CARVALHO, 51 – CENTRO – IBIÚNA/SP</w:t>
    </w:r>
  </w:p>
  <w:p w14:paraId="417EB88D" w14:textId="77777777" w:rsidR="00156CB9" w:rsidRDefault="00156CB9" w:rsidP="00107C93">
    <w:pPr>
      <w:pStyle w:val="Rodap"/>
      <w:spacing w:line="360" w:lineRule="auto"/>
      <w:jc w:val="center"/>
    </w:pPr>
    <w:r w:rsidRPr="00060836">
      <w:rPr>
        <w:rFonts w:ascii="Arial" w:hAnsi="Arial" w:cs="Arial"/>
        <w:sz w:val="20"/>
        <w:szCs w:val="20"/>
      </w:rPr>
      <w:t>Telefone: 153248-9900</w:t>
    </w:r>
  </w:p>
  <w:p w14:paraId="357AD982" w14:textId="77777777" w:rsidR="00156CB9" w:rsidRDefault="00156CB9">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2EADE" w14:textId="77777777" w:rsidR="00B34AAC" w:rsidRDefault="00B34AAC">
      <w:r>
        <w:separator/>
      </w:r>
    </w:p>
  </w:footnote>
  <w:footnote w:type="continuationSeparator" w:id="0">
    <w:p w14:paraId="7465A05A" w14:textId="77777777" w:rsidR="00B34AAC" w:rsidRDefault="00B34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E86B" w14:textId="77777777" w:rsidR="00156CB9" w:rsidRPr="00AD7E64" w:rsidRDefault="00156CB9" w:rsidP="00AD7E64">
    <w:pPr>
      <w:pStyle w:val="Cabealho"/>
    </w:pPr>
    <w:r w:rsidRPr="00AD7E64">
      <w:rPr>
        <w:noProof/>
        <w:lang w:val="pt-BR" w:eastAsia="pt-BR"/>
      </w:rPr>
      <w:drawing>
        <wp:anchor distT="0" distB="0" distL="114300" distR="114300" simplePos="0" relativeHeight="251659264" behindDoc="1" locked="0" layoutInCell="1" allowOverlap="1" wp14:anchorId="284ACC5A" wp14:editId="588E687E">
          <wp:simplePos x="0" y="0"/>
          <wp:positionH relativeFrom="margin">
            <wp:align>center</wp:align>
          </wp:positionH>
          <wp:positionV relativeFrom="page">
            <wp:posOffset>257175</wp:posOffset>
          </wp:positionV>
          <wp:extent cx="3486150" cy="828675"/>
          <wp:effectExtent l="19050" t="0" r="0" b="0"/>
          <wp:wrapTight wrapText="bothSides">
            <wp:wrapPolygon edited="0">
              <wp:start x="-118" y="0"/>
              <wp:lineTo x="-118" y="21352"/>
              <wp:lineTo x="21600" y="21352"/>
              <wp:lineTo x="21600" y="0"/>
              <wp:lineTo x="-118" y="0"/>
            </wp:wrapPolygon>
          </wp:wrapTight>
          <wp:docPr id="1"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Texto&#10;&#10;Descrição gerada automaticamente"/>
                  <pic:cNvPicPr/>
                </pic:nvPicPr>
                <pic:blipFill rotWithShape="1">
                  <a:blip r:embed="rId1" cstate="print">
                    <a:extLst>
                      <a:ext uri="{28A0092B-C50C-407E-A947-70E740481C1C}">
                        <a14:useLocalDpi xmlns:a14="http://schemas.microsoft.com/office/drawing/2010/main" val="0"/>
                      </a:ext>
                    </a:extLst>
                  </a:blip>
                  <a:srcRect l="3138" t="27877" r="9413" b="34947"/>
                  <a:stretch/>
                </pic:blipFill>
                <pic:spPr bwMode="auto">
                  <a:xfrm>
                    <a:off x="0" y="0"/>
                    <a:ext cx="3486150" cy="828675"/>
                  </a:xfrm>
                  <a:prstGeom prst="rect">
                    <a:avLst/>
                  </a:prstGeom>
                  <a:ln>
                    <a:noFill/>
                  </a:ln>
                  <a:extLst>
                    <a:ext uri="{53640926-AAD7-44D8-BBD7-CCE9431645EC}">
                      <a14:shadowObscured xmlns:a14="http://schemas.microsoft.com/office/drawing/2010/main"/>
                    </a:ext>
                  </a:extLst>
                </pic:spPr>
              </pic:pic>
            </a:graphicData>
          </a:graphic>
        </wp:anchor>
      </w:drawing>
    </w:r>
    <w:r w:rsidRPr="00AD7E64">
      <w:rPr>
        <w:noProof/>
        <w:lang w:val="pt-BR" w:eastAsia="pt-BR"/>
      </w:rPr>
      <w:drawing>
        <wp:anchor distT="0" distB="0" distL="114300" distR="114300" simplePos="0" relativeHeight="251657216" behindDoc="0" locked="0" layoutInCell="1" allowOverlap="1" wp14:anchorId="6A4B94C5" wp14:editId="70973217">
          <wp:simplePos x="0" y="0"/>
          <wp:positionH relativeFrom="margin">
            <wp:posOffset>-1127760</wp:posOffset>
          </wp:positionH>
          <wp:positionV relativeFrom="page">
            <wp:posOffset>19050</wp:posOffset>
          </wp:positionV>
          <wp:extent cx="7648575" cy="314325"/>
          <wp:effectExtent l="19050" t="0" r="9525" b="0"/>
          <wp:wrapSquare wrapText="bothSides"/>
          <wp:docPr id="2"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5724" name="Imagem 1" descr="Interface gráfica do usuário, Aplicativo&#10;&#10;O conteúdo gerado por IA pode estar incorreto."/>
                  <pic:cNvPicPr/>
                </pic:nvPicPr>
                <pic:blipFill rotWithShape="1">
                  <a:blip r:embed="rId2">
                    <a:extLst>
                      <a:ext uri="{28A0092B-C50C-407E-A947-70E740481C1C}">
                        <a14:useLocalDpi xmlns:a14="http://schemas.microsoft.com/office/drawing/2010/main" val="0"/>
                      </a:ext>
                    </a:extLst>
                  </a:blip>
                  <a:srcRect b="73171"/>
                  <a:stretch/>
                </pic:blipFill>
                <pic:spPr bwMode="auto">
                  <a:xfrm>
                    <a:off x="0" y="0"/>
                    <a:ext cx="7648575" cy="314325"/>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28733" w14:textId="77777777" w:rsidR="00156CB9" w:rsidRDefault="00156CB9" w:rsidP="00107C93">
    <w:pPr>
      <w:pStyle w:val="Ttulo1"/>
      <w:ind w:left="0"/>
      <w:jc w:val="center"/>
      <w:rPr>
        <w:rFonts w:ascii="Arial" w:hAnsi="Arial" w:cs="Arial"/>
        <w:u w:val="single"/>
      </w:rPr>
    </w:pPr>
    <w:r>
      <w:rPr>
        <w:rFonts w:ascii="Arial" w:hAnsi="Arial" w:cs="Arial"/>
        <w:noProof/>
        <w:u w:val="single"/>
        <w:lang w:val="pt-BR" w:eastAsia="pt-BR"/>
      </w:rPr>
      <w:drawing>
        <wp:anchor distT="0" distB="0" distL="114300" distR="114300" simplePos="0" relativeHeight="251668480" behindDoc="1" locked="0" layoutInCell="1" allowOverlap="1" wp14:anchorId="7369851A" wp14:editId="32243440">
          <wp:simplePos x="0" y="0"/>
          <wp:positionH relativeFrom="margin">
            <wp:posOffset>1101090</wp:posOffset>
          </wp:positionH>
          <wp:positionV relativeFrom="page">
            <wp:posOffset>190500</wp:posOffset>
          </wp:positionV>
          <wp:extent cx="3486150" cy="828675"/>
          <wp:effectExtent l="19050" t="0" r="0" b="0"/>
          <wp:wrapTight wrapText="bothSides">
            <wp:wrapPolygon edited="0">
              <wp:start x="-118" y="0"/>
              <wp:lineTo x="-118" y="21352"/>
              <wp:lineTo x="21600" y="21352"/>
              <wp:lineTo x="21600" y="0"/>
              <wp:lineTo x="-118" y="0"/>
            </wp:wrapPolygon>
          </wp:wrapTight>
          <wp:docPr id="6"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Texto&#10;&#10;Descrição gerada automaticamente"/>
                  <pic:cNvPicPr/>
                </pic:nvPicPr>
                <pic:blipFill rotWithShape="1">
                  <a:blip r:embed="rId1" cstate="print">
                    <a:extLst>
                      <a:ext uri="{28A0092B-C50C-407E-A947-70E740481C1C}">
                        <a14:useLocalDpi xmlns:a14="http://schemas.microsoft.com/office/drawing/2010/main" val="0"/>
                      </a:ext>
                    </a:extLst>
                  </a:blip>
                  <a:srcRect l="3138" t="27877" r="9413" b="34947"/>
                  <a:stretch/>
                </pic:blipFill>
                <pic:spPr bwMode="auto">
                  <a:xfrm>
                    <a:off x="0" y="0"/>
                    <a:ext cx="3486150" cy="82867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u w:val="single"/>
        <w:lang w:val="pt-BR" w:eastAsia="pt-BR"/>
      </w:rPr>
      <w:drawing>
        <wp:anchor distT="0" distB="0" distL="114300" distR="114300" simplePos="0" relativeHeight="251666432" behindDoc="0" locked="0" layoutInCell="1" allowOverlap="1" wp14:anchorId="31F55431" wp14:editId="2BABA695">
          <wp:simplePos x="0" y="0"/>
          <wp:positionH relativeFrom="margin">
            <wp:posOffset>-1108710</wp:posOffset>
          </wp:positionH>
          <wp:positionV relativeFrom="page">
            <wp:posOffset>0</wp:posOffset>
          </wp:positionV>
          <wp:extent cx="7648575" cy="314325"/>
          <wp:effectExtent l="19050" t="0" r="9525" b="0"/>
          <wp:wrapSquare wrapText="bothSides"/>
          <wp:docPr id="4"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5724" name="Imagem 1" descr="Interface gráfica do usuário, Aplicativo&#10;&#10;O conteúdo gerado por IA pode estar incorreto."/>
                  <pic:cNvPicPr/>
                </pic:nvPicPr>
                <pic:blipFill rotWithShape="1">
                  <a:blip r:embed="rId2">
                    <a:extLst>
                      <a:ext uri="{28A0092B-C50C-407E-A947-70E740481C1C}">
                        <a14:useLocalDpi xmlns:a14="http://schemas.microsoft.com/office/drawing/2010/main" val="0"/>
                      </a:ext>
                    </a:extLst>
                  </a:blip>
                  <a:srcRect b="73171"/>
                  <a:stretch/>
                </pic:blipFill>
                <pic:spPr bwMode="auto">
                  <a:xfrm>
                    <a:off x="0" y="0"/>
                    <a:ext cx="7648575" cy="314325"/>
                  </a:xfrm>
                  <a:prstGeom prst="rect">
                    <a:avLst/>
                  </a:prstGeom>
                  <a:ln>
                    <a:noFill/>
                  </a:ln>
                  <a:extLst>
                    <a:ext uri="{53640926-AAD7-44D8-BBD7-CCE9431645EC}">
                      <a14:shadowObscured xmlns:a14="http://schemas.microsoft.com/office/drawing/2010/main"/>
                    </a:ext>
                  </a:extLst>
                </pic:spPr>
              </pic:pic>
            </a:graphicData>
          </a:graphic>
        </wp:anchor>
      </w:drawing>
    </w:r>
  </w:p>
  <w:p w14:paraId="13B96DB9" w14:textId="77777777" w:rsidR="00156CB9" w:rsidRDefault="00156CB9" w:rsidP="00107C93">
    <w:pPr>
      <w:pStyle w:val="Ttulo1"/>
      <w:ind w:left="0"/>
      <w:jc w:val="center"/>
      <w:rPr>
        <w:rFonts w:ascii="Arial" w:hAnsi="Arial" w:cs="Arial"/>
        <w:u w:val="single"/>
      </w:rPr>
    </w:pPr>
  </w:p>
  <w:p w14:paraId="4BB2FC8B" w14:textId="77777777" w:rsidR="00156CB9" w:rsidRDefault="00156CB9">
    <w:pPr>
      <w:pStyle w:val="Corpodetexto"/>
      <w:spacing w:line="14" w:lineRule="auto"/>
      <w:rPr>
        <w:sz w:val="2"/>
      </w:rPr>
    </w:pPr>
  </w:p>
  <w:p w14:paraId="2C8F2C06" w14:textId="77777777" w:rsidR="00156CB9" w:rsidRDefault="00156C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A07C84"/>
    <w:multiLevelType w:val="multilevel"/>
    <w:tmpl w:val="3514BED2"/>
    <w:lvl w:ilvl="0">
      <w:start w:val="14"/>
      <w:numFmt w:val="decimal"/>
      <w:lvlText w:val="%1."/>
      <w:lvlJc w:val="left"/>
      <w:pPr>
        <w:ind w:left="660" w:hanging="6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1C70FF"/>
    <w:multiLevelType w:val="multilevel"/>
    <w:tmpl w:val="E294C28C"/>
    <w:lvl w:ilvl="0">
      <w:start w:val="2"/>
      <w:numFmt w:val="decimal"/>
      <w:lvlText w:val="%1"/>
      <w:lvlJc w:val="left"/>
      <w:pPr>
        <w:ind w:left="1701" w:hanging="436"/>
      </w:pPr>
      <w:rPr>
        <w:rFonts w:hint="default"/>
        <w:lang w:val="pt-PT" w:eastAsia="en-US" w:bidi="ar-SA"/>
      </w:rPr>
    </w:lvl>
    <w:lvl w:ilvl="1">
      <w:start w:val="1"/>
      <w:numFmt w:val="decimal"/>
      <w:lvlText w:val="%1.%2"/>
      <w:lvlJc w:val="left"/>
      <w:pPr>
        <w:ind w:left="1701" w:hanging="436"/>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741" w:hanging="436"/>
      </w:pPr>
      <w:rPr>
        <w:rFonts w:hint="default"/>
        <w:lang w:val="pt-PT" w:eastAsia="en-US" w:bidi="ar-SA"/>
      </w:rPr>
    </w:lvl>
    <w:lvl w:ilvl="3">
      <w:numFmt w:val="bullet"/>
      <w:lvlText w:val="•"/>
      <w:lvlJc w:val="left"/>
      <w:pPr>
        <w:ind w:left="4761" w:hanging="436"/>
      </w:pPr>
      <w:rPr>
        <w:rFonts w:hint="default"/>
        <w:lang w:val="pt-PT" w:eastAsia="en-US" w:bidi="ar-SA"/>
      </w:rPr>
    </w:lvl>
    <w:lvl w:ilvl="4">
      <w:numFmt w:val="bullet"/>
      <w:lvlText w:val="•"/>
      <w:lvlJc w:val="left"/>
      <w:pPr>
        <w:ind w:left="5782" w:hanging="436"/>
      </w:pPr>
      <w:rPr>
        <w:rFonts w:hint="default"/>
        <w:lang w:val="pt-PT" w:eastAsia="en-US" w:bidi="ar-SA"/>
      </w:rPr>
    </w:lvl>
    <w:lvl w:ilvl="5">
      <w:numFmt w:val="bullet"/>
      <w:lvlText w:val="•"/>
      <w:lvlJc w:val="left"/>
      <w:pPr>
        <w:ind w:left="6803" w:hanging="436"/>
      </w:pPr>
      <w:rPr>
        <w:rFonts w:hint="default"/>
        <w:lang w:val="pt-PT" w:eastAsia="en-US" w:bidi="ar-SA"/>
      </w:rPr>
    </w:lvl>
    <w:lvl w:ilvl="6">
      <w:numFmt w:val="bullet"/>
      <w:lvlText w:val="•"/>
      <w:lvlJc w:val="left"/>
      <w:pPr>
        <w:ind w:left="7823" w:hanging="436"/>
      </w:pPr>
      <w:rPr>
        <w:rFonts w:hint="default"/>
        <w:lang w:val="pt-PT" w:eastAsia="en-US" w:bidi="ar-SA"/>
      </w:rPr>
    </w:lvl>
    <w:lvl w:ilvl="7">
      <w:numFmt w:val="bullet"/>
      <w:lvlText w:val="•"/>
      <w:lvlJc w:val="left"/>
      <w:pPr>
        <w:ind w:left="8844" w:hanging="436"/>
      </w:pPr>
      <w:rPr>
        <w:rFonts w:hint="default"/>
        <w:lang w:val="pt-PT" w:eastAsia="en-US" w:bidi="ar-SA"/>
      </w:rPr>
    </w:lvl>
    <w:lvl w:ilvl="8">
      <w:numFmt w:val="bullet"/>
      <w:lvlText w:val="•"/>
      <w:lvlJc w:val="left"/>
      <w:pPr>
        <w:ind w:left="9865" w:hanging="436"/>
      </w:pPr>
      <w:rPr>
        <w:rFonts w:hint="default"/>
        <w:lang w:val="pt-PT" w:eastAsia="en-US" w:bidi="ar-SA"/>
      </w:rPr>
    </w:lvl>
  </w:abstractNum>
  <w:abstractNum w:abstractNumId="3" w15:restartNumberingAfterBreak="0">
    <w:nsid w:val="0664619A"/>
    <w:multiLevelType w:val="hybridMultilevel"/>
    <w:tmpl w:val="32AC570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07D93320"/>
    <w:multiLevelType w:val="multilevel"/>
    <w:tmpl w:val="0ABA0052"/>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EC25EA"/>
    <w:multiLevelType w:val="hybridMultilevel"/>
    <w:tmpl w:val="2A5A3F4A"/>
    <w:lvl w:ilvl="0" w:tplc="E876B1EC">
      <w:start w:val="1"/>
      <w:numFmt w:val="lowerLetter"/>
      <w:lvlText w:val="%1)"/>
      <w:lvlJc w:val="left"/>
      <w:pPr>
        <w:ind w:left="828" w:hanging="360"/>
      </w:pPr>
      <w:rPr>
        <w:rFonts w:hint="default"/>
      </w:rPr>
    </w:lvl>
    <w:lvl w:ilvl="1" w:tplc="04160019">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6" w15:restartNumberingAfterBreak="0">
    <w:nsid w:val="09A82442"/>
    <w:multiLevelType w:val="hybridMultilevel"/>
    <w:tmpl w:val="5AA87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BCF2F97"/>
    <w:multiLevelType w:val="hybridMultilevel"/>
    <w:tmpl w:val="1E8AE2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C5C6664"/>
    <w:multiLevelType w:val="hybridMultilevel"/>
    <w:tmpl w:val="96907F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B5064F"/>
    <w:multiLevelType w:val="hybridMultilevel"/>
    <w:tmpl w:val="56266450"/>
    <w:lvl w:ilvl="0" w:tplc="CE02BA24">
      <w:start w:val="1"/>
      <w:numFmt w:val="lowerLetter"/>
      <w:lvlText w:val="%1)"/>
      <w:lvlJc w:val="left"/>
      <w:pPr>
        <w:ind w:left="-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04886A">
      <w:start w:val="1"/>
      <w:numFmt w:val="lowerLetter"/>
      <w:lvlText w:val="%2"/>
      <w:lvlJc w:val="left"/>
      <w:pPr>
        <w:ind w:left="6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0FE2A94">
      <w:start w:val="1"/>
      <w:numFmt w:val="lowerRoman"/>
      <w:lvlText w:val="%3"/>
      <w:lvlJc w:val="left"/>
      <w:pPr>
        <w:ind w:left="13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878F132">
      <w:start w:val="1"/>
      <w:numFmt w:val="decimal"/>
      <w:lvlText w:val="%4"/>
      <w:lvlJc w:val="left"/>
      <w:pPr>
        <w:ind w:left="21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A6642A">
      <w:start w:val="1"/>
      <w:numFmt w:val="lowerLetter"/>
      <w:lvlText w:val="%5"/>
      <w:lvlJc w:val="left"/>
      <w:pPr>
        <w:ind w:left="28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C58A8F2">
      <w:start w:val="1"/>
      <w:numFmt w:val="lowerRoman"/>
      <w:lvlText w:val="%6"/>
      <w:lvlJc w:val="left"/>
      <w:pPr>
        <w:ind w:left="35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1AA508E">
      <w:start w:val="1"/>
      <w:numFmt w:val="decimal"/>
      <w:lvlText w:val="%7"/>
      <w:lvlJc w:val="left"/>
      <w:pPr>
        <w:ind w:left="42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3C5B0A">
      <w:start w:val="1"/>
      <w:numFmt w:val="lowerLetter"/>
      <w:lvlText w:val="%8"/>
      <w:lvlJc w:val="left"/>
      <w:pPr>
        <w:ind w:left="49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3CCCEC2">
      <w:start w:val="1"/>
      <w:numFmt w:val="lowerRoman"/>
      <w:lvlText w:val="%9"/>
      <w:lvlJc w:val="left"/>
      <w:pPr>
        <w:ind w:left="5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13F55EA"/>
    <w:multiLevelType w:val="multilevel"/>
    <w:tmpl w:val="6576CE52"/>
    <w:lvl w:ilvl="0">
      <w:start w:val="15"/>
      <w:numFmt w:val="decimal"/>
      <w:lvlText w:val="%1."/>
      <w:lvlJc w:val="left"/>
      <w:pPr>
        <w:ind w:left="660" w:hanging="6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369571F"/>
    <w:multiLevelType w:val="hybridMultilevel"/>
    <w:tmpl w:val="6CC4F3D4"/>
    <w:lvl w:ilvl="0" w:tplc="08160001">
      <w:start w:val="1"/>
      <w:numFmt w:val="bullet"/>
      <w:lvlText w:val=""/>
      <w:lvlJc w:val="left"/>
      <w:pPr>
        <w:ind w:left="748" w:hanging="360"/>
      </w:pPr>
      <w:rPr>
        <w:rFonts w:ascii="Symbol" w:hAnsi="Symbol" w:hint="default"/>
      </w:rPr>
    </w:lvl>
    <w:lvl w:ilvl="1" w:tplc="08160003">
      <w:start w:val="1"/>
      <w:numFmt w:val="bullet"/>
      <w:lvlText w:val="o"/>
      <w:lvlJc w:val="left"/>
      <w:pPr>
        <w:ind w:left="1468" w:hanging="360"/>
      </w:pPr>
      <w:rPr>
        <w:rFonts w:ascii="Courier New" w:hAnsi="Courier New" w:cs="Courier New" w:hint="default"/>
      </w:rPr>
    </w:lvl>
    <w:lvl w:ilvl="2" w:tplc="08160005" w:tentative="1">
      <w:start w:val="1"/>
      <w:numFmt w:val="bullet"/>
      <w:lvlText w:val=""/>
      <w:lvlJc w:val="left"/>
      <w:pPr>
        <w:ind w:left="2188" w:hanging="360"/>
      </w:pPr>
      <w:rPr>
        <w:rFonts w:ascii="Wingdings" w:hAnsi="Wingdings" w:hint="default"/>
      </w:rPr>
    </w:lvl>
    <w:lvl w:ilvl="3" w:tplc="08160001" w:tentative="1">
      <w:start w:val="1"/>
      <w:numFmt w:val="bullet"/>
      <w:lvlText w:val=""/>
      <w:lvlJc w:val="left"/>
      <w:pPr>
        <w:ind w:left="2908" w:hanging="360"/>
      </w:pPr>
      <w:rPr>
        <w:rFonts w:ascii="Symbol" w:hAnsi="Symbol" w:hint="default"/>
      </w:rPr>
    </w:lvl>
    <w:lvl w:ilvl="4" w:tplc="08160003" w:tentative="1">
      <w:start w:val="1"/>
      <w:numFmt w:val="bullet"/>
      <w:lvlText w:val="o"/>
      <w:lvlJc w:val="left"/>
      <w:pPr>
        <w:ind w:left="3628" w:hanging="360"/>
      </w:pPr>
      <w:rPr>
        <w:rFonts w:ascii="Courier New" w:hAnsi="Courier New" w:cs="Courier New" w:hint="default"/>
      </w:rPr>
    </w:lvl>
    <w:lvl w:ilvl="5" w:tplc="08160005" w:tentative="1">
      <w:start w:val="1"/>
      <w:numFmt w:val="bullet"/>
      <w:lvlText w:val=""/>
      <w:lvlJc w:val="left"/>
      <w:pPr>
        <w:ind w:left="4348" w:hanging="360"/>
      </w:pPr>
      <w:rPr>
        <w:rFonts w:ascii="Wingdings" w:hAnsi="Wingdings" w:hint="default"/>
      </w:rPr>
    </w:lvl>
    <w:lvl w:ilvl="6" w:tplc="08160001" w:tentative="1">
      <w:start w:val="1"/>
      <w:numFmt w:val="bullet"/>
      <w:lvlText w:val=""/>
      <w:lvlJc w:val="left"/>
      <w:pPr>
        <w:ind w:left="5068" w:hanging="360"/>
      </w:pPr>
      <w:rPr>
        <w:rFonts w:ascii="Symbol" w:hAnsi="Symbol" w:hint="default"/>
      </w:rPr>
    </w:lvl>
    <w:lvl w:ilvl="7" w:tplc="08160003" w:tentative="1">
      <w:start w:val="1"/>
      <w:numFmt w:val="bullet"/>
      <w:lvlText w:val="o"/>
      <w:lvlJc w:val="left"/>
      <w:pPr>
        <w:ind w:left="5788" w:hanging="360"/>
      </w:pPr>
      <w:rPr>
        <w:rFonts w:ascii="Courier New" w:hAnsi="Courier New" w:cs="Courier New" w:hint="default"/>
      </w:rPr>
    </w:lvl>
    <w:lvl w:ilvl="8" w:tplc="08160005" w:tentative="1">
      <w:start w:val="1"/>
      <w:numFmt w:val="bullet"/>
      <w:lvlText w:val=""/>
      <w:lvlJc w:val="left"/>
      <w:pPr>
        <w:ind w:left="6508" w:hanging="360"/>
      </w:pPr>
      <w:rPr>
        <w:rFonts w:ascii="Wingdings" w:hAnsi="Wingdings" w:hint="default"/>
      </w:rPr>
    </w:lvl>
  </w:abstractNum>
  <w:abstractNum w:abstractNumId="12" w15:restartNumberingAfterBreak="0">
    <w:nsid w:val="143F59C9"/>
    <w:multiLevelType w:val="multilevel"/>
    <w:tmpl w:val="F926DB32"/>
    <w:lvl w:ilvl="0">
      <w:start w:val="1"/>
      <w:numFmt w:val="decimal"/>
      <w:lvlText w:val="%1."/>
      <w:lvlJc w:val="left"/>
      <w:pPr>
        <w:ind w:left="360" w:hanging="360"/>
      </w:pPr>
      <w:rPr>
        <w:rFonts w:ascii="Arial" w:eastAsia="Times New Roman" w:hAnsi="Arial" w:cs="Arial"/>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657328C"/>
    <w:multiLevelType w:val="hybridMultilevel"/>
    <w:tmpl w:val="F08270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BD739F3"/>
    <w:multiLevelType w:val="multilevel"/>
    <w:tmpl w:val="26EC7318"/>
    <w:lvl w:ilvl="0">
      <w:start w:val="1"/>
      <w:numFmt w:val="decimal"/>
      <w:lvlText w:val="%1"/>
      <w:lvlJc w:val="left"/>
      <w:pPr>
        <w:ind w:left="2103" w:hanging="402"/>
      </w:pPr>
      <w:rPr>
        <w:rFonts w:hint="default"/>
        <w:lang w:val="pt-PT" w:eastAsia="en-US" w:bidi="ar-SA"/>
      </w:rPr>
    </w:lvl>
    <w:lvl w:ilvl="1">
      <w:start w:val="1"/>
      <w:numFmt w:val="decimal"/>
      <w:lvlText w:val="%1.%2"/>
      <w:lvlJc w:val="left"/>
      <w:pPr>
        <w:ind w:left="2103" w:hanging="40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2173" w:hanging="61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120" w:hanging="613"/>
      </w:pPr>
      <w:rPr>
        <w:rFonts w:hint="default"/>
        <w:lang w:val="pt-PT" w:eastAsia="en-US" w:bidi="ar-SA"/>
      </w:rPr>
    </w:lvl>
    <w:lvl w:ilvl="4">
      <w:numFmt w:val="bullet"/>
      <w:lvlText w:val="•"/>
      <w:lvlJc w:val="left"/>
      <w:pPr>
        <w:ind w:left="3901" w:hanging="613"/>
      </w:pPr>
      <w:rPr>
        <w:rFonts w:hint="default"/>
        <w:lang w:val="pt-PT" w:eastAsia="en-US" w:bidi="ar-SA"/>
      </w:rPr>
    </w:lvl>
    <w:lvl w:ilvl="5">
      <w:numFmt w:val="bullet"/>
      <w:lvlText w:val="•"/>
      <w:lvlJc w:val="left"/>
      <w:pPr>
        <w:ind w:left="4681" w:hanging="613"/>
      </w:pPr>
      <w:rPr>
        <w:rFonts w:hint="default"/>
        <w:lang w:val="pt-PT" w:eastAsia="en-US" w:bidi="ar-SA"/>
      </w:rPr>
    </w:lvl>
    <w:lvl w:ilvl="6">
      <w:numFmt w:val="bullet"/>
      <w:lvlText w:val="•"/>
      <w:lvlJc w:val="left"/>
      <w:pPr>
        <w:ind w:left="5462" w:hanging="613"/>
      </w:pPr>
      <w:rPr>
        <w:rFonts w:hint="default"/>
        <w:lang w:val="pt-PT" w:eastAsia="en-US" w:bidi="ar-SA"/>
      </w:rPr>
    </w:lvl>
    <w:lvl w:ilvl="7">
      <w:numFmt w:val="bullet"/>
      <w:lvlText w:val="•"/>
      <w:lvlJc w:val="left"/>
      <w:pPr>
        <w:ind w:left="6242" w:hanging="613"/>
      </w:pPr>
      <w:rPr>
        <w:rFonts w:hint="default"/>
        <w:lang w:val="pt-PT" w:eastAsia="en-US" w:bidi="ar-SA"/>
      </w:rPr>
    </w:lvl>
    <w:lvl w:ilvl="8">
      <w:numFmt w:val="bullet"/>
      <w:lvlText w:val="•"/>
      <w:lvlJc w:val="left"/>
      <w:pPr>
        <w:ind w:left="7023" w:hanging="613"/>
      </w:pPr>
      <w:rPr>
        <w:rFonts w:hint="default"/>
        <w:lang w:val="pt-PT" w:eastAsia="en-US" w:bidi="ar-SA"/>
      </w:rPr>
    </w:lvl>
  </w:abstractNum>
  <w:abstractNum w:abstractNumId="15" w15:restartNumberingAfterBreak="0">
    <w:nsid w:val="1DED50FC"/>
    <w:multiLevelType w:val="hybridMultilevel"/>
    <w:tmpl w:val="501239BE"/>
    <w:lvl w:ilvl="0" w:tplc="932A320E">
      <w:start w:val="1"/>
      <w:numFmt w:val="lowerLetter"/>
      <w:lvlText w:val="%1)"/>
      <w:lvlJc w:val="left"/>
      <w:pPr>
        <w:ind w:left="1981" w:hanging="281"/>
      </w:pPr>
      <w:rPr>
        <w:rFonts w:ascii="Arial MT" w:eastAsia="Arial MT" w:hAnsi="Arial MT" w:cs="Arial MT" w:hint="default"/>
        <w:b w:val="0"/>
        <w:bCs w:val="0"/>
        <w:i w:val="0"/>
        <w:iCs w:val="0"/>
        <w:spacing w:val="0"/>
        <w:w w:val="100"/>
        <w:sz w:val="24"/>
        <w:szCs w:val="24"/>
        <w:lang w:val="pt-PT" w:eastAsia="en-US" w:bidi="ar-SA"/>
      </w:rPr>
    </w:lvl>
    <w:lvl w:ilvl="1" w:tplc="C4EAEBEA">
      <w:numFmt w:val="bullet"/>
      <w:lvlText w:val="•"/>
      <w:lvlJc w:val="left"/>
      <w:pPr>
        <w:ind w:left="2972" w:hanging="281"/>
      </w:pPr>
      <w:rPr>
        <w:rFonts w:hint="default"/>
        <w:lang w:val="pt-PT" w:eastAsia="en-US" w:bidi="ar-SA"/>
      </w:rPr>
    </w:lvl>
    <w:lvl w:ilvl="2" w:tplc="F304A558">
      <w:numFmt w:val="bullet"/>
      <w:lvlText w:val="•"/>
      <w:lvlJc w:val="left"/>
      <w:pPr>
        <w:ind w:left="3965" w:hanging="281"/>
      </w:pPr>
      <w:rPr>
        <w:rFonts w:hint="default"/>
        <w:lang w:val="pt-PT" w:eastAsia="en-US" w:bidi="ar-SA"/>
      </w:rPr>
    </w:lvl>
    <w:lvl w:ilvl="3" w:tplc="C68A38F8">
      <w:numFmt w:val="bullet"/>
      <w:lvlText w:val="•"/>
      <w:lvlJc w:val="left"/>
      <w:pPr>
        <w:ind w:left="4957" w:hanging="281"/>
      </w:pPr>
      <w:rPr>
        <w:rFonts w:hint="default"/>
        <w:lang w:val="pt-PT" w:eastAsia="en-US" w:bidi="ar-SA"/>
      </w:rPr>
    </w:lvl>
    <w:lvl w:ilvl="4" w:tplc="E26E2812">
      <w:numFmt w:val="bullet"/>
      <w:lvlText w:val="•"/>
      <w:lvlJc w:val="left"/>
      <w:pPr>
        <w:ind w:left="5950" w:hanging="281"/>
      </w:pPr>
      <w:rPr>
        <w:rFonts w:hint="default"/>
        <w:lang w:val="pt-PT" w:eastAsia="en-US" w:bidi="ar-SA"/>
      </w:rPr>
    </w:lvl>
    <w:lvl w:ilvl="5" w:tplc="889A0A76">
      <w:numFmt w:val="bullet"/>
      <w:lvlText w:val="•"/>
      <w:lvlJc w:val="left"/>
      <w:pPr>
        <w:ind w:left="6943" w:hanging="281"/>
      </w:pPr>
      <w:rPr>
        <w:rFonts w:hint="default"/>
        <w:lang w:val="pt-PT" w:eastAsia="en-US" w:bidi="ar-SA"/>
      </w:rPr>
    </w:lvl>
    <w:lvl w:ilvl="6" w:tplc="D364471A">
      <w:numFmt w:val="bullet"/>
      <w:lvlText w:val="•"/>
      <w:lvlJc w:val="left"/>
      <w:pPr>
        <w:ind w:left="7935" w:hanging="281"/>
      </w:pPr>
      <w:rPr>
        <w:rFonts w:hint="default"/>
        <w:lang w:val="pt-PT" w:eastAsia="en-US" w:bidi="ar-SA"/>
      </w:rPr>
    </w:lvl>
    <w:lvl w:ilvl="7" w:tplc="43568D5C">
      <w:numFmt w:val="bullet"/>
      <w:lvlText w:val="•"/>
      <w:lvlJc w:val="left"/>
      <w:pPr>
        <w:ind w:left="8928" w:hanging="281"/>
      </w:pPr>
      <w:rPr>
        <w:rFonts w:hint="default"/>
        <w:lang w:val="pt-PT" w:eastAsia="en-US" w:bidi="ar-SA"/>
      </w:rPr>
    </w:lvl>
    <w:lvl w:ilvl="8" w:tplc="76F2A3BA">
      <w:numFmt w:val="bullet"/>
      <w:lvlText w:val="•"/>
      <w:lvlJc w:val="left"/>
      <w:pPr>
        <w:ind w:left="9921" w:hanging="281"/>
      </w:pPr>
      <w:rPr>
        <w:rFonts w:hint="default"/>
        <w:lang w:val="pt-PT" w:eastAsia="en-US" w:bidi="ar-SA"/>
      </w:rPr>
    </w:lvl>
  </w:abstractNum>
  <w:abstractNum w:abstractNumId="16" w15:restartNumberingAfterBreak="0">
    <w:nsid w:val="1FBA53D1"/>
    <w:multiLevelType w:val="hybridMultilevel"/>
    <w:tmpl w:val="C0F640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5F7762"/>
    <w:multiLevelType w:val="multilevel"/>
    <w:tmpl w:val="63E26300"/>
    <w:lvl w:ilvl="0">
      <w:start w:val="8"/>
      <w:numFmt w:val="decimal"/>
      <w:lvlText w:val="%1."/>
      <w:lvlJc w:val="left"/>
      <w:pPr>
        <w:ind w:left="468" w:hanging="468"/>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713" w:hanging="720"/>
      </w:pPr>
      <w:rPr>
        <w:rFonts w:hint="default"/>
      </w:rPr>
    </w:lvl>
    <w:lvl w:ilvl="3">
      <w:start w:val="1"/>
      <w:numFmt w:val="decimal"/>
      <w:lvlText w:val="%1.%2.%3.%4."/>
      <w:lvlJc w:val="left"/>
      <w:pPr>
        <w:ind w:left="1080" w:hanging="1080"/>
      </w:pPr>
      <w:rPr>
        <w:rFonts w:ascii="Arial" w:hAnsi="Arial" w:cs="Arial" w:hint="default"/>
        <w:b w:val="0"/>
        <w:color w:val="auto"/>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21974E38"/>
    <w:multiLevelType w:val="hybridMultilevel"/>
    <w:tmpl w:val="0E1811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37C0947"/>
    <w:multiLevelType w:val="multilevel"/>
    <w:tmpl w:val="2B56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DB08D1"/>
    <w:multiLevelType w:val="multilevel"/>
    <w:tmpl w:val="C0C4AA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C17904"/>
    <w:multiLevelType w:val="multilevel"/>
    <w:tmpl w:val="D7EAB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BB4835"/>
    <w:multiLevelType w:val="hybridMultilevel"/>
    <w:tmpl w:val="FD6EFA3A"/>
    <w:lvl w:ilvl="0" w:tplc="04160001">
      <w:start w:val="1"/>
      <w:numFmt w:val="bullet"/>
      <w:lvlText w:val=""/>
      <w:lvlJc w:val="left"/>
      <w:pPr>
        <w:ind w:left="2280" w:hanging="360"/>
      </w:pPr>
      <w:rPr>
        <w:rFonts w:ascii="Symbol" w:hAnsi="Symbol"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23" w15:restartNumberingAfterBreak="0">
    <w:nsid w:val="2E7E6056"/>
    <w:multiLevelType w:val="multilevel"/>
    <w:tmpl w:val="CD4427CE"/>
    <w:styleLink w:val="Estilo5"/>
    <w:lvl w:ilvl="0">
      <w:start w:val="1"/>
      <w:numFmt w:val="none"/>
      <w:lvlText w:val="10.1."/>
      <w:lvlJc w:val="left"/>
      <w:pPr>
        <w:ind w:left="390" w:hanging="390"/>
      </w:pPr>
      <w:rPr>
        <w:rFonts w:hint="default"/>
        <w:b/>
      </w:rPr>
    </w:lvl>
    <w:lvl w:ilvl="1">
      <w:start w:val="10"/>
      <w:numFmt w:val="decimal"/>
      <w:lvlText w:val="%2%1.12."/>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E91365C"/>
    <w:multiLevelType w:val="multilevel"/>
    <w:tmpl w:val="6510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440932"/>
    <w:multiLevelType w:val="multilevel"/>
    <w:tmpl w:val="7D0E1B22"/>
    <w:lvl w:ilvl="0">
      <w:start w:val="1"/>
      <w:numFmt w:val="decimal"/>
      <w:lvlText w:val="%1."/>
      <w:lvlJc w:val="left"/>
      <w:pPr>
        <w:ind w:left="720" w:hanging="720"/>
      </w:pPr>
      <w:rPr>
        <w:rFonts w:ascii="Arial" w:eastAsia="Times New Roman" w:hAnsi="Arial" w:cs="Times New Roman"/>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A516E2"/>
    <w:multiLevelType w:val="hybridMultilevel"/>
    <w:tmpl w:val="226C0992"/>
    <w:lvl w:ilvl="0" w:tplc="7550EEC6">
      <w:start w:val="1"/>
      <w:numFmt w:val="lowerLetter"/>
      <w:lvlText w:val="%1)"/>
      <w:lvlJc w:val="left"/>
      <w:pPr>
        <w:ind w:left="2073" w:hanging="372"/>
      </w:pPr>
      <w:rPr>
        <w:rFonts w:ascii="Arial MT" w:eastAsia="Arial MT" w:hAnsi="Arial MT" w:cs="Arial MT" w:hint="default"/>
        <w:b w:val="0"/>
        <w:bCs w:val="0"/>
        <w:i w:val="0"/>
        <w:iCs w:val="0"/>
        <w:spacing w:val="0"/>
        <w:w w:val="100"/>
        <w:sz w:val="24"/>
        <w:szCs w:val="24"/>
        <w:lang w:val="pt-PT" w:eastAsia="en-US" w:bidi="ar-SA"/>
      </w:rPr>
    </w:lvl>
    <w:lvl w:ilvl="1" w:tplc="C276DF98">
      <w:numFmt w:val="bullet"/>
      <w:lvlText w:val="•"/>
      <w:lvlJc w:val="left"/>
      <w:pPr>
        <w:ind w:left="3062" w:hanging="372"/>
      </w:pPr>
      <w:rPr>
        <w:rFonts w:hint="default"/>
        <w:lang w:val="pt-PT" w:eastAsia="en-US" w:bidi="ar-SA"/>
      </w:rPr>
    </w:lvl>
    <w:lvl w:ilvl="2" w:tplc="72465806">
      <w:numFmt w:val="bullet"/>
      <w:lvlText w:val="•"/>
      <w:lvlJc w:val="left"/>
      <w:pPr>
        <w:ind w:left="4045" w:hanging="372"/>
      </w:pPr>
      <w:rPr>
        <w:rFonts w:hint="default"/>
        <w:lang w:val="pt-PT" w:eastAsia="en-US" w:bidi="ar-SA"/>
      </w:rPr>
    </w:lvl>
    <w:lvl w:ilvl="3" w:tplc="65341314">
      <w:numFmt w:val="bullet"/>
      <w:lvlText w:val="•"/>
      <w:lvlJc w:val="left"/>
      <w:pPr>
        <w:ind w:left="5027" w:hanging="372"/>
      </w:pPr>
      <w:rPr>
        <w:rFonts w:hint="default"/>
        <w:lang w:val="pt-PT" w:eastAsia="en-US" w:bidi="ar-SA"/>
      </w:rPr>
    </w:lvl>
    <w:lvl w:ilvl="4" w:tplc="2B46A5AA">
      <w:numFmt w:val="bullet"/>
      <w:lvlText w:val="•"/>
      <w:lvlJc w:val="left"/>
      <w:pPr>
        <w:ind w:left="6010" w:hanging="372"/>
      </w:pPr>
      <w:rPr>
        <w:rFonts w:hint="default"/>
        <w:lang w:val="pt-PT" w:eastAsia="en-US" w:bidi="ar-SA"/>
      </w:rPr>
    </w:lvl>
    <w:lvl w:ilvl="5" w:tplc="E754148E">
      <w:numFmt w:val="bullet"/>
      <w:lvlText w:val="•"/>
      <w:lvlJc w:val="left"/>
      <w:pPr>
        <w:ind w:left="6993" w:hanging="372"/>
      </w:pPr>
      <w:rPr>
        <w:rFonts w:hint="default"/>
        <w:lang w:val="pt-PT" w:eastAsia="en-US" w:bidi="ar-SA"/>
      </w:rPr>
    </w:lvl>
    <w:lvl w:ilvl="6" w:tplc="CEAE760A">
      <w:numFmt w:val="bullet"/>
      <w:lvlText w:val="•"/>
      <w:lvlJc w:val="left"/>
      <w:pPr>
        <w:ind w:left="7975" w:hanging="372"/>
      </w:pPr>
      <w:rPr>
        <w:rFonts w:hint="default"/>
        <w:lang w:val="pt-PT" w:eastAsia="en-US" w:bidi="ar-SA"/>
      </w:rPr>
    </w:lvl>
    <w:lvl w:ilvl="7" w:tplc="E6B44B36">
      <w:numFmt w:val="bullet"/>
      <w:lvlText w:val="•"/>
      <w:lvlJc w:val="left"/>
      <w:pPr>
        <w:ind w:left="8958" w:hanging="372"/>
      </w:pPr>
      <w:rPr>
        <w:rFonts w:hint="default"/>
        <w:lang w:val="pt-PT" w:eastAsia="en-US" w:bidi="ar-SA"/>
      </w:rPr>
    </w:lvl>
    <w:lvl w:ilvl="8" w:tplc="CE44BFE4">
      <w:numFmt w:val="bullet"/>
      <w:lvlText w:val="•"/>
      <w:lvlJc w:val="left"/>
      <w:pPr>
        <w:ind w:left="9941" w:hanging="372"/>
      </w:pPr>
      <w:rPr>
        <w:rFonts w:hint="default"/>
        <w:lang w:val="pt-PT" w:eastAsia="en-US" w:bidi="ar-SA"/>
      </w:rPr>
    </w:lvl>
  </w:abstractNum>
  <w:abstractNum w:abstractNumId="27" w15:restartNumberingAfterBreak="0">
    <w:nsid w:val="300E4F6B"/>
    <w:multiLevelType w:val="multilevel"/>
    <w:tmpl w:val="0CDA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1D62D8"/>
    <w:multiLevelType w:val="multilevel"/>
    <w:tmpl w:val="926A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5F33CE"/>
    <w:multiLevelType w:val="multilevel"/>
    <w:tmpl w:val="3F6A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1" w15:restartNumberingAfterBreak="0">
    <w:nsid w:val="372C50EE"/>
    <w:multiLevelType w:val="multilevel"/>
    <w:tmpl w:val="081EE6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8927283"/>
    <w:multiLevelType w:val="hybridMultilevel"/>
    <w:tmpl w:val="C43A98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39970246"/>
    <w:multiLevelType w:val="hybridMultilevel"/>
    <w:tmpl w:val="D536FF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3AE94A08"/>
    <w:multiLevelType w:val="hybridMultilevel"/>
    <w:tmpl w:val="7FD2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3BBD09E4"/>
    <w:multiLevelType w:val="multilevel"/>
    <w:tmpl w:val="53321456"/>
    <w:lvl w:ilvl="0">
      <w:start w:val="3"/>
      <w:numFmt w:val="decimal"/>
      <w:lvlText w:val="%1."/>
      <w:lvlJc w:val="left"/>
      <w:pPr>
        <w:ind w:left="540" w:hanging="54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6" w15:restartNumberingAfterBreak="0">
    <w:nsid w:val="3D7613D0"/>
    <w:multiLevelType w:val="hybridMultilevel"/>
    <w:tmpl w:val="8D5EDB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7" w15:restartNumberingAfterBreak="0">
    <w:nsid w:val="41F173E1"/>
    <w:multiLevelType w:val="hybridMultilevel"/>
    <w:tmpl w:val="52A026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40245A1"/>
    <w:multiLevelType w:val="hybridMultilevel"/>
    <w:tmpl w:val="E17CCEBC"/>
    <w:lvl w:ilvl="0" w:tplc="A1E8BA46">
      <w:start w:val="1"/>
      <w:numFmt w:val="bullet"/>
      <w:lvlText w:val="•"/>
      <w:lvlJc w:val="left"/>
      <w:pPr>
        <w:ind w:left="188"/>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1" w:tplc="956A83F0">
      <w:start w:val="1"/>
      <w:numFmt w:val="bullet"/>
      <w:lvlText w:val="o"/>
      <w:lvlJc w:val="left"/>
      <w:pPr>
        <w:ind w:left="108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2" w:tplc="08760D04">
      <w:start w:val="1"/>
      <w:numFmt w:val="bullet"/>
      <w:lvlText w:val="▪"/>
      <w:lvlJc w:val="left"/>
      <w:pPr>
        <w:ind w:left="180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3" w:tplc="930E194E">
      <w:start w:val="1"/>
      <w:numFmt w:val="bullet"/>
      <w:lvlText w:val="•"/>
      <w:lvlJc w:val="left"/>
      <w:pPr>
        <w:ind w:left="252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4" w:tplc="19C62546">
      <w:start w:val="1"/>
      <w:numFmt w:val="bullet"/>
      <w:lvlText w:val="o"/>
      <w:lvlJc w:val="left"/>
      <w:pPr>
        <w:ind w:left="324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5" w:tplc="73C24C20">
      <w:start w:val="1"/>
      <w:numFmt w:val="bullet"/>
      <w:lvlText w:val="▪"/>
      <w:lvlJc w:val="left"/>
      <w:pPr>
        <w:ind w:left="396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6" w:tplc="F86CC8D0">
      <w:start w:val="1"/>
      <w:numFmt w:val="bullet"/>
      <w:lvlText w:val="•"/>
      <w:lvlJc w:val="left"/>
      <w:pPr>
        <w:ind w:left="468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7" w:tplc="49BE7D7A">
      <w:start w:val="1"/>
      <w:numFmt w:val="bullet"/>
      <w:lvlText w:val="o"/>
      <w:lvlJc w:val="left"/>
      <w:pPr>
        <w:ind w:left="540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8" w:tplc="289097A4">
      <w:start w:val="1"/>
      <w:numFmt w:val="bullet"/>
      <w:lvlText w:val="▪"/>
      <w:lvlJc w:val="left"/>
      <w:pPr>
        <w:ind w:left="6120"/>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abstractNum>
  <w:abstractNum w:abstractNumId="39" w15:restartNumberingAfterBreak="0">
    <w:nsid w:val="453B3DCF"/>
    <w:multiLevelType w:val="hybridMultilevel"/>
    <w:tmpl w:val="36AEFA54"/>
    <w:lvl w:ilvl="0" w:tplc="04160001">
      <w:start w:val="1"/>
      <w:numFmt w:val="bullet"/>
      <w:lvlText w:val=""/>
      <w:lvlJc w:val="left"/>
      <w:pPr>
        <w:ind w:left="2148" w:hanging="360"/>
      </w:pPr>
      <w:rPr>
        <w:rFonts w:ascii="Symbol" w:hAnsi="Symbol" w:hint="default"/>
      </w:rPr>
    </w:lvl>
    <w:lvl w:ilvl="1" w:tplc="04160003" w:tentative="1">
      <w:start w:val="1"/>
      <w:numFmt w:val="bullet"/>
      <w:lvlText w:val="o"/>
      <w:lvlJc w:val="left"/>
      <w:pPr>
        <w:ind w:left="2868" w:hanging="360"/>
      </w:pPr>
      <w:rPr>
        <w:rFonts w:ascii="Courier New" w:hAnsi="Courier New" w:cs="Courier New" w:hint="default"/>
      </w:rPr>
    </w:lvl>
    <w:lvl w:ilvl="2" w:tplc="04160005" w:tentative="1">
      <w:start w:val="1"/>
      <w:numFmt w:val="bullet"/>
      <w:lvlText w:val=""/>
      <w:lvlJc w:val="left"/>
      <w:pPr>
        <w:ind w:left="3588" w:hanging="360"/>
      </w:pPr>
      <w:rPr>
        <w:rFonts w:ascii="Wingdings" w:hAnsi="Wingdings" w:hint="default"/>
      </w:rPr>
    </w:lvl>
    <w:lvl w:ilvl="3" w:tplc="04160001" w:tentative="1">
      <w:start w:val="1"/>
      <w:numFmt w:val="bullet"/>
      <w:lvlText w:val=""/>
      <w:lvlJc w:val="left"/>
      <w:pPr>
        <w:ind w:left="4308" w:hanging="360"/>
      </w:pPr>
      <w:rPr>
        <w:rFonts w:ascii="Symbol" w:hAnsi="Symbol" w:hint="default"/>
      </w:rPr>
    </w:lvl>
    <w:lvl w:ilvl="4" w:tplc="04160003" w:tentative="1">
      <w:start w:val="1"/>
      <w:numFmt w:val="bullet"/>
      <w:lvlText w:val="o"/>
      <w:lvlJc w:val="left"/>
      <w:pPr>
        <w:ind w:left="5028" w:hanging="360"/>
      </w:pPr>
      <w:rPr>
        <w:rFonts w:ascii="Courier New" w:hAnsi="Courier New" w:cs="Courier New" w:hint="default"/>
      </w:rPr>
    </w:lvl>
    <w:lvl w:ilvl="5" w:tplc="04160005" w:tentative="1">
      <w:start w:val="1"/>
      <w:numFmt w:val="bullet"/>
      <w:lvlText w:val=""/>
      <w:lvlJc w:val="left"/>
      <w:pPr>
        <w:ind w:left="5748" w:hanging="360"/>
      </w:pPr>
      <w:rPr>
        <w:rFonts w:ascii="Wingdings" w:hAnsi="Wingdings" w:hint="default"/>
      </w:rPr>
    </w:lvl>
    <w:lvl w:ilvl="6" w:tplc="04160001" w:tentative="1">
      <w:start w:val="1"/>
      <w:numFmt w:val="bullet"/>
      <w:lvlText w:val=""/>
      <w:lvlJc w:val="left"/>
      <w:pPr>
        <w:ind w:left="6468" w:hanging="360"/>
      </w:pPr>
      <w:rPr>
        <w:rFonts w:ascii="Symbol" w:hAnsi="Symbol" w:hint="default"/>
      </w:rPr>
    </w:lvl>
    <w:lvl w:ilvl="7" w:tplc="04160003" w:tentative="1">
      <w:start w:val="1"/>
      <w:numFmt w:val="bullet"/>
      <w:lvlText w:val="o"/>
      <w:lvlJc w:val="left"/>
      <w:pPr>
        <w:ind w:left="7188" w:hanging="360"/>
      </w:pPr>
      <w:rPr>
        <w:rFonts w:ascii="Courier New" w:hAnsi="Courier New" w:cs="Courier New" w:hint="default"/>
      </w:rPr>
    </w:lvl>
    <w:lvl w:ilvl="8" w:tplc="04160005" w:tentative="1">
      <w:start w:val="1"/>
      <w:numFmt w:val="bullet"/>
      <w:lvlText w:val=""/>
      <w:lvlJc w:val="left"/>
      <w:pPr>
        <w:ind w:left="7908" w:hanging="360"/>
      </w:pPr>
      <w:rPr>
        <w:rFonts w:ascii="Wingdings" w:hAnsi="Wingdings" w:hint="default"/>
      </w:rPr>
    </w:lvl>
  </w:abstractNum>
  <w:abstractNum w:abstractNumId="40" w15:restartNumberingAfterBreak="0">
    <w:nsid w:val="468342BF"/>
    <w:multiLevelType w:val="hybridMultilevel"/>
    <w:tmpl w:val="A90CB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AA2631D"/>
    <w:multiLevelType w:val="multilevel"/>
    <w:tmpl w:val="65D2C95E"/>
    <w:lvl w:ilvl="0">
      <w:start w:val="4"/>
      <w:numFmt w:val="decimal"/>
      <w:lvlText w:val="%1."/>
      <w:lvlJc w:val="left"/>
      <w:pPr>
        <w:ind w:left="720"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2" w15:restartNumberingAfterBreak="0">
    <w:nsid w:val="4C8D0AC5"/>
    <w:multiLevelType w:val="multilevel"/>
    <w:tmpl w:val="03E83A8E"/>
    <w:lvl w:ilvl="0">
      <w:start w:val="1"/>
      <w:numFmt w:val="decimal"/>
      <w:lvlText w:val="%1."/>
      <w:lvlJc w:val="left"/>
      <w:pPr>
        <w:ind w:left="360" w:hanging="360"/>
      </w:pPr>
      <w:rPr>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3A3C68"/>
    <w:multiLevelType w:val="hybridMultilevel"/>
    <w:tmpl w:val="929860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50C4302B"/>
    <w:multiLevelType w:val="hybridMultilevel"/>
    <w:tmpl w:val="3CB42886"/>
    <w:lvl w:ilvl="0" w:tplc="04160001">
      <w:start w:val="1"/>
      <w:numFmt w:val="bullet"/>
      <w:lvlText w:val=""/>
      <w:lvlJc w:val="left"/>
      <w:pPr>
        <w:ind w:left="748" w:hanging="360"/>
      </w:pPr>
      <w:rPr>
        <w:rFonts w:ascii="Symbol" w:hAnsi="Symbol" w:hint="default"/>
      </w:rPr>
    </w:lvl>
    <w:lvl w:ilvl="1" w:tplc="04160003" w:tentative="1">
      <w:start w:val="1"/>
      <w:numFmt w:val="bullet"/>
      <w:lvlText w:val="o"/>
      <w:lvlJc w:val="left"/>
      <w:pPr>
        <w:ind w:left="1468" w:hanging="360"/>
      </w:pPr>
      <w:rPr>
        <w:rFonts w:ascii="Courier New" w:hAnsi="Courier New" w:cs="Courier New" w:hint="default"/>
      </w:rPr>
    </w:lvl>
    <w:lvl w:ilvl="2" w:tplc="04160005" w:tentative="1">
      <w:start w:val="1"/>
      <w:numFmt w:val="bullet"/>
      <w:lvlText w:val=""/>
      <w:lvlJc w:val="left"/>
      <w:pPr>
        <w:ind w:left="2188" w:hanging="360"/>
      </w:pPr>
      <w:rPr>
        <w:rFonts w:ascii="Wingdings" w:hAnsi="Wingdings" w:hint="default"/>
      </w:rPr>
    </w:lvl>
    <w:lvl w:ilvl="3" w:tplc="04160001" w:tentative="1">
      <w:start w:val="1"/>
      <w:numFmt w:val="bullet"/>
      <w:lvlText w:val=""/>
      <w:lvlJc w:val="left"/>
      <w:pPr>
        <w:ind w:left="2908" w:hanging="360"/>
      </w:pPr>
      <w:rPr>
        <w:rFonts w:ascii="Symbol" w:hAnsi="Symbol" w:hint="default"/>
      </w:rPr>
    </w:lvl>
    <w:lvl w:ilvl="4" w:tplc="04160003" w:tentative="1">
      <w:start w:val="1"/>
      <w:numFmt w:val="bullet"/>
      <w:lvlText w:val="o"/>
      <w:lvlJc w:val="left"/>
      <w:pPr>
        <w:ind w:left="3628" w:hanging="360"/>
      </w:pPr>
      <w:rPr>
        <w:rFonts w:ascii="Courier New" w:hAnsi="Courier New" w:cs="Courier New" w:hint="default"/>
      </w:rPr>
    </w:lvl>
    <w:lvl w:ilvl="5" w:tplc="04160005" w:tentative="1">
      <w:start w:val="1"/>
      <w:numFmt w:val="bullet"/>
      <w:lvlText w:val=""/>
      <w:lvlJc w:val="left"/>
      <w:pPr>
        <w:ind w:left="4348" w:hanging="360"/>
      </w:pPr>
      <w:rPr>
        <w:rFonts w:ascii="Wingdings" w:hAnsi="Wingdings" w:hint="default"/>
      </w:rPr>
    </w:lvl>
    <w:lvl w:ilvl="6" w:tplc="04160001" w:tentative="1">
      <w:start w:val="1"/>
      <w:numFmt w:val="bullet"/>
      <w:lvlText w:val=""/>
      <w:lvlJc w:val="left"/>
      <w:pPr>
        <w:ind w:left="5068" w:hanging="360"/>
      </w:pPr>
      <w:rPr>
        <w:rFonts w:ascii="Symbol" w:hAnsi="Symbol" w:hint="default"/>
      </w:rPr>
    </w:lvl>
    <w:lvl w:ilvl="7" w:tplc="04160003" w:tentative="1">
      <w:start w:val="1"/>
      <w:numFmt w:val="bullet"/>
      <w:lvlText w:val="o"/>
      <w:lvlJc w:val="left"/>
      <w:pPr>
        <w:ind w:left="5788" w:hanging="360"/>
      </w:pPr>
      <w:rPr>
        <w:rFonts w:ascii="Courier New" w:hAnsi="Courier New" w:cs="Courier New" w:hint="default"/>
      </w:rPr>
    </w:lvl>
    <w:lvl w:ilvl="8" w:tplc="04160005" w:tentative="1">
      <w:start w:val="1"/>
      <w:numFmt w:val="bullet"/>
      <w:lvlText w:val=""/>
      <w:lvlJc w:val="left"/>
      <w:pPr>
        <w:ind w:left="6508" w:hanging="360"/>
      </w:pPr>
      <w:rPr>
        <w:rFonts w:ascii="Wingdings" w:hAnsi="Wingdings" w:hint="default"/>
      </w:rPr>
    </w:lvl>
  </w:abstractNum>
  <w:abstractNum w:abstractNumId="45" w15:restartNumberingAfterBreak="0">
    <w:nsid w:val="51951637"/>
    <w:multiLevelType w:val="hybridMultilevel"/>
    <w:tmpl w:val="8BB07D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52567AF5"/>
    <w:multiLevelType w:val="multilevel"/>
    <w:tmpl w:val="C7FA3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2213C8"/>
    <w:multiLevelType w:val="hybridMultilevel"/>
    <w:tmpl w:val="86E21C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8" w15:restartNumberingAfterBreak="0">
    <w:nsid w:val="53B637F4"/>
    <w:multiLevelType w:val="multilevel"/>
    <w:tmpl w:val="6EFAF9D6"/>
    <w:lvl w:ilvl="0">
      <w:start w:val="3"/>
      <w:numFmt w:val="decimal"/>
      <w:lvlText w:val="%1"/>
      <w:lvlJc w:val="left"/>
      <w:pPr>
        <w:ind w:left="2103" w:hanging="402"/>
      </w:pPr>
      <w:rPr>
        <w:rFonts w:hint="default"/>
        <w:lang w:val="pt-PT" w:eastAsia="en-US" w:bidi="ar-SA"/>
      </w:rPr>
    </w:lvl>
    <w:lvl w:ilvl="1">
      <w:start w:val="1"/>
      <w:numFmt w:val="decimal"/>
      <w:lvlText w:val="%1.%2"/>
      <w:lvlJc w:val="left"/>
      <w:pPr>
        <w:ind w:left="2103" w:hanging="40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701" w:hanging="66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535" w:hanging="663"/>
      </w:pPr>
      <w:rPr>
        <w:rFonts w:hint="default"/>
        <w:lang w:val="pt-PT" w:eastAsia="en-US" w:bidi="ar-SA"/>
      </w:rPr>
    </w:lvl>
    <w:lvl w:ilvl="4">
      <w:numFmt w:val="bullet"/>
      <w:lvlText w:val="•"/>
      <w:lvlJc w:val="left"/>
      <w:pPr>
        <w:ind w:left="4731" w:hanging="663"/>
      </w:pPr>
      <w:rPr>
        <w:rFonts w:hint="default"/>
        <w:lang w:val="pt-PT" w:eastAsia="en-US" w:bidi="ar-SA"/>
      </w:rPr>
    </w:lvl>
    <w:lvl w:ilvl="5">
      <w:numFmt w:val="bullet"/>
      <w:lvlText w:val="•"/>
      <w:lvlJc w:val="left"/>
      <w:pPr>
        <w:ind w:left="5927" w:hanging="663"/>
      </w:pPr>
      <w:rPr>
        <w:rFonts w:hint="default"/>
        <w:lang w:val="pt-PT" w:eastAsia="en-US" w:bidi="ar-SA"/>
      </w:rPr>
    </w:lvl>
    <w:lvl w:ilvl="6">
      <w:numFmt w:val="bullet"/>
      <w:lvlText w:val="•"/>
      <w:lvlJc w:val="left"/>
      <w:pPr>
        <w:ind w:left="7123" w:hanging="663"/>
      </w:pPr>
      <w:rPr>
        <w:rFonts w:hint="default"/>
        <w:lang w:val="pt-PT" w:eastAsia="en-US" w:bidi="ar-SA"/>
      </w:rPr>
    </w:lvl>
    <w:lvl w:ilvl="7">
      <w:numFmt w:val="bullet"/>
      <w:lvlText w:val="•"/>
      <w:lvlJc w:val="left"/>
      <w:pPr>
        <w:ind w:left="8319" w:hanging="663"/>
      </w:pPr>
      <w:rPr>
        <w:rFonts w:hint="default"/>
        <w:lang w:val="pt-PT" w:eastAsia="en-US" w:bidi="ar-SA"/>
      </w:rPr>
    </w:lvl>
    <w:lvl w:ilvl="8">
      <w:numFmt w:val="bullet"/>
      <w:lvlText w:val="•"/>
      <w:lvlJc w:val="left"/>
      <w:pPr>
        <w:ind w:left="9514" w:hanging="663"/>
      </w:pPr>
      <w:rPr>
        <w:rFonts w:hint="default"/>
        <w:lang w:val="pt-PT" w:eastAsia="en-US" w:bidi="ar-SA"/>
      </w:rPr>
    </w:lvl>
  </w:abstractNum>
  <w:abstractNum w:abstractNumId="49" w15:restartNumberingAfterBreak="0">
    <w:nsid w:val="56DF601B"/>
    <w:multiLevelType w:val="hybridMultilevel"/>
    <w:tmpl w:val="604EFCDE"/>
    <w:lvl w:ilvl="0" w:tplc="97E23920">
      <w:start w:val="1"/>
      <w:numFmt w:val="lowerLetter"/>
      <w:lvlText w:val="%1)"/>
      <w:lvlJc w:val="left"/>
      <w:pPr>
        <w:ind w:left="2044" w:hanging="344"/>
      </w:pPr>
      <w:rPr>
        <w:rFonts w:ascii="Arial MT" w:eastAsia="Arial MT" w:hAnsi="Arial MT" w:cs="Arial MT" w:hint="default"/>
        <w:b w:val="0"/>
        <w:bCs w:val="0"/>
        <w:i w:val="0"/>
        <w:iCs w:val="0"/>
        <w:spacing w:val="0"/>
        <w:w w:val="100"/>
        <w:sz w:val="24"/>
        <w:szCs w:val="24"/>
        <w:lang w:val="pt-PT" w:eastAsia="en-US" w:bidi="ar-SA"/>
      </w:rPr>
    </w:lvl>
    <w:lvl w:ilvl="1" w:tplc="FAA0992C">
      <w:numFmt w:val="bullet"/>
      <w:lvlText w:val="•"/>
      <w:lvlJc w:val="left"/>
      <w:pPr>
        <w:ind w:left="3026" w:hanging="344"/>
      </w:pPr>
      <w:rPr>
        <w:rFonts w:hint="default"/>
        <w:lang w:val="pt-PT" w:eastAsia="en-US" w:bidi="ar-SA"/>
      </w:rPr>
    </w:lvl>
    <w:lvl w:ilvl="2" w:tplc="D39EE0E4">
      <w:numFmt w:val="bullet"/>
      <w:lvlText w:val="•"/>
      <w:lvlJc w:val="left"/>
      <w:pPr>
        <w:ind w:left="4013" w:hanging="344"/>
      </w:pPr>
      <w:rPr>
        <w:rFonts w:hint="default"/>
        <w:lang w:val="pt-PT" w:eastAsia="en-US" w:bidi="ar-SA"/>
      </w:rPr>
    </w:lvl>
    <w:lvl w:ilvl="3" w:tplc="08805218">
      <w:numFmt w:val="bullet"/>
      <w:lvlText w:val="•"/>
      <w:lvlJc w:val="left"/>
      <w:pPr>
        <w:ind w:left="4999" w:hanging="344"/>
      </w:pPr>
      <w:rPr>
        <w:rFonts w:hint="default"/>
        <w:lang w:val="pt-PT" w:eastAsia="en-US" w:bidi="ar-SA"/>
      </w:rPr>
    </w:lvl>
    <w:lvl w:ilvl="4" w:tplc="DD966826">
      <w:numFmt w:val="bullet"/>
      <w:lvlText w:val="•"/>
      <w:lvlJc w:val="left"/>
      <w:pPr>
        <w:ind w:left="5986" w:hanging="344"/>
      </w:pPr>
      <w:rPr>
        <w:rFonts w:hint="default"/>
        <w:lang w:val="pt-PT" w:eastAsia="en-US" w:bidi="ar-SA"/>
      </w:rPr>
    </w:lvl>
    <w:lvl w:ilvl="5" w:tplc="12E06A90">
      <w:numFmt w:val="bullet"/>
      <w:lvlText w:val="•"/>
      <w:lvlJc w:val="left"/>
      <w:pPr>
        <w:ind w:left="6973" w:hanging="344"/>
      </w:pPr>
      <w:rPr>
        <w:rFonts w:hint="default"/>
        <w:lang w:val="pt-PT" w:eastAsia="en-US" w:bidi="ar-SA"/>
      </w:rPr>
    </w:lvl>
    <w:lvl w:ilvl="6" w:tplc="A3DA6CAC">
      <w:numFmt w:val="bullet"/>
      <w:lvlText w:val="•"/>
      <w:lvlJc w:val="left"/>
      <w:pPr>
        <w:ind w:left="7959" w:hanging="344"/>
      </w:pPr>
      <w:rPr>
        <w:rFonts w:hint="default"/>
        <w:lang w:val="pt-PT" w:eastAsia="en-US" w:bidi="ar-SA"/>
      </w:rPr>
    </w:lvl>
    <w:lvl w:ilvl="7" w:tplc="8EE6A722">
      <w:numFmt w:val="bullet"/>
      <w:lvlText w:val="•"/>
      <w:lvlJc w:val="left"/>
      <w:pPr>
        <w:ind w:left="8946" w:hanging="344"/>
      </w:pPr>
      <w:rPr>
        <w:rFonts w:hint="default"/>
        <w:lang w:val="pt-PT" w:eastAsia="en-US" w:bidi="ar-SA"/>
      </w:rPr>
    </w:lvl>
    <w:lvl w:ilvl="8" w:tplc="4C362562">
      <w:numFmt w:val="bullet"/>
      <w:lvlText w:val="•"/>
      <w:lvlJc w:val="left"/>
      <w:pPr>
        <w:ind w:left="9933" w:hanging="344"/>
      </w:pPr>
      <w:rPr>
        <w:rFonts w:hint="default"/>
        <w:lang w:val="pt-PT" w:eastAsia="en-US" w:bidi="ar-SA"/>
      </w:rPr>
    </w:lvl>
  </w:abstractNum>
  <w:abstractNum w:abstractNumId="50" w15:restartNumberingAfterBreak="0">
    <w:nsid w:val="5BDB1B2F"/>
    <w:multiLevelType w:val="hybridMultilevel"/>
    <w:tmpl w:val="1494D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D05558A"/>
    <w:multiLevelType w:val="multilevel"/>
    <w:tmpl w:val="CA7EFC36"/>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DB24C3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E397FA5"/>
    <w:multiLevelType w:val="hybridMultilevel"/>
    <w:tmpl w:val="603EC5A2"/>
    <w:lvl w:ilvl="0" w:tplc="6EEE395C">
      <w:start w:val="1"/>
      <w:numFmt w:val="lowerLetter"/>
      <w:lvlText w:val="%1)"/>
      <w:lvlJc w:val="left"/>
      <w:pPr>
        <w:ind w:left="1701" w:hanging="399"/>
      </w:pPr>
      <w:rPr>
        <w:rFonts w:ascii="Arial MT" w:eastAsia="Arial MT" w:hAnsi="Arial MT" w:cs="Arial MT" w:hint="default"/>
        <w:b w:val="0"/>
        <w:bCs w:val="0"/>
        <w:i w:val="0"/>
        <w:iCs w:val="0"/>
        <w:spacing w:val="0"/>
        <w:w w:val="100"/>
        <w:sz w:val="24"/>
        <w:szCs w:val="24"/>
        <w:lang w:val="pt-PT" w:eastAsia="en-US" w:bidi="ar-SA"/>
      </w:rPr>
    </w:lvl>
    <w:lvl w:ilvl="1" w:tplc="D9C2AA9C">
      <w:numFmt w:val="bullet"/>
      <w:lvlText w:val="•"/>
      <w:lvlJc w:val="left"/>
      <w:pPr>
        <w:ind w:left="2720" w:hanging="399"/>
      </w:pPr>
      <w:rPr>
        <w:rFonts w:hint="default"/>
        <w:lang w:val="pt-PT" w:eastAsia="en-US" w:bidi="ar-SA"/>
      </w:rPr>
    </w:lvl>
    <w:lvl w:ilvl="2" w:tplc="A34E6B9C">
      <w:numFmt w:val="bullet"/>
      <w:lvlText w:val="•"/>
      <w:lvlJc w:val="left"/>
      <w:pPr>
        <w:ind w:left="3741" w:hanging="399"/>
      </w:pPr>
      <w:rPr>
        <w:rFonts w:hint="default"/>
        <w:lang w:val="pt-PT" w:eastAsia="en-US" w:bidi="ar-SA"/>
      </w:rPr>
    </w:lvl>
    <w:lvl w:ilvl="3" w:tplc="CAD8579C">
      <w:numFmt w:val="bullet"/>
      <w:lvlText w:val="•"/>
      <w:lvlJc w:val="left"/>
      <w:pPr>
        <w:ind w:left="4761" w:hanging="399"/>
      </w:pPr>
      <w:rPr>
        <w:rFonts w:hint="default"/>
        <w:lang w:val="pt-PT" w:eastAsia="en-US" w:bidi="ar-SA"/>
      </w:rPr>
    </w:lvl>
    <w:lvl w:ilvl="4" w:tplc="839EB88C">
      <w:numFmt w:val="bullet"/>
      <w:lvlText w:val="•"/>
      <w:lvlJc w:val="left"/>
      <w:pPr>
        <w:ind w:left="5782" w:hanging="399"/>
      </w:pPr>
      <w:rPr>
        <w:rFonts w:hint="default"/>
        <w:lang w:val="pt-PT" w:eastAsia="en-US" w:bidi="ar-SA"/>
      </w:rPr>
    </w:lvl>
    <w:lvl w:ilvl="5" w:tplc="77706B7C">
      <w:numFmt w:val="bullet"/>
      <w:lvlText w:val="•"/>
      <w:lvlJc w:val="left"/>
      <w:pPr>
        <w:ind w:left="6803" w:hanging="399"/>
      </w:pPr>
      <w:rPr>
        <w:rFonts w:hint="default"/>
        <w:lang w:val="pt-PT" w:eastAsia="en-US" w:bidi="ar-SA"/>
      </w:rPr>
    </w:lvl>
    <w:lvl w:ilvl="6" w:tplc="DF78A664">
      <w:numFmt w:val="bullet"/>
      <w:lvlText w:val="•"/>
      <w:lvlJc w:val="left"/>
      <w:pPr>
        <w:ind w:left="7823" w:hanging="399"/>
      </w:pPr>
      <w:rPr>
        <w:rFonts w:hint="default"/>
        <w:lang w:val="pt-PT" w:eastAsia="en-US" w:bidi="ar-SA"/>
      </w:rPr>
    </w:lvl>
    <w:lvl w:ilvl="7" w:tplc="EAD6CB0C">
      <w:numFmt w:val="bullet"/>
      <w:lvlText w:val="•"/>
      <w:lvlJc w:val="left"/>
      <w:pPr>
        <w:ind w:left="8844" w:hanging="399"/>
      </w:pPr>
      <w:rPr>
        <w:rFonts w:hint="default"/>
        <w:lang w:val="pt-PT" w:eastAsia="en-US" w:bidi="ar-SA"/>
      </w:rPr>
    </w:lvl>
    <w:lvl w:ilvl="8" w:tplc="400C85FC">
      <w:numFmt w:val="bullet"/>
      <w:lvlText w:val="•"/>
      <w:lvlJc w:val="left"/>
      <w:pPr>
        <w:ind w:left="9865" w:hanging="399"/>
      </w:pPr>
      <w:rPr>
        <w:rFonts w:hint="default"/>
        <w:lang w:val="pt-PT" w:eastAsia="en-US" w:bidi="ar-SA"/>
      </w:rPr>
    </w:lvl>
  </w:abstractNum>
  <w:abstractNum w:abstractNumId="54" w15:restartNumberingAfterBreak="0">
    <w:nsid w:val="601C60EB"/>
    <w:multiLevelType w:val="multilevel"/>
    <w:tmpl w:val="01BE3078"/>
    <w:lvl w:ilvl="0">
      <w:start w:val="11"/>
      <w:numFmt w:val="decimal"/>
      <w:lvlText w:val="%1"/>
      <w:lvlJc w:val="left"/>
      <w:pPr>
        <w:ind w:left="1701" w:hanging="557"/>
      </w:pPr>
      <w:rPr>
        <w:rFonts w:hint="default"/>
        <w:lang w:val="pt-PT" w:eastAsia="en-US" w:bidi="ar-SA"/>
      </w:rPr>
    </w:lvl>
    <w:lvl w:ilvl="1">
      <w:start w:val="1"/>
      <w:numFmt w:val="decimal"/>
      <w:lvlText w:val="%1.%2"/>
      <w:lvlJc w:val="left"/>
      <w:pPr>
        <w:ind w:left="1701" w:hanging="557"/>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2512" w:hanging="708"/>
      </w:pPr>
      <w:rPr>
        <w:rFonts w:ascii="Arial" w:eastAsia="Arial" w:hAnsi="Arial" w:cs="Arial" w:hint="default"/>
        <w:b/>
        <w:bCs/>
        <w:i w:val="0"/>
        <w:iCs w:val="0"/>
        <w:spacing w:val="-26"/>
        <w:w w:val="98"/>
        <w:sz w:val="24"/>
        <w:szCs w:val="24"/>
        <w:lang w:val="pt-PT" w:eastAsia="en-US" w:bidi="ar-SA"/>
      </w:rPr>
    </w:lvl>
    <w:lvl w:ilvl="3">
      <w:numFmt w:val="bullet"/>
      <w:lvlText w:val="•"/>
      <w:lvlJc w:val="left"/>
      <w:pPr>
        <w:ind w:left="4605" w:hanging="708"/>
      </w:pPr>
      <w:rPr>
        <w:rFonts w:hint="default"/>
        <w:lang w:val="pt-PT" w:eastAsia="en-US" w:bidi="ar-SA"/>
      </w:rPr>
    </w:lvl>
    <w:lvl w:ilvl="4">
      <w:numFmt w:val="bullet"/>
      <w:lvlText w:val="•"/>
      <w:lvlJc w:val="left"/>
      <w:pPr>
        <w:ind w:left="5648" w:hanging="708"/>
      </w:pPr>
      <w:rPr>
        <w:rFonts w:hint="default"/>
        <w:lang w:val="pt-PT" w:eastAsia="en-US" w:bidi="ar-SA"/>
      </w:rPr>
    </w:lvl>
    <w:lvl w:ilvl="5">
      <w:numFmt w:val="bullet"/>
      <w:lvlText w:val="•"/>
      <w:lvlJc w:val="left"/>
      <w:pPr>
        <w:ind w:left="6691" w:hanging="708"/>
      </w:pPr>
      <w:rPr>
        <w:rFonts w:hint="default"/>
        <w:lang w:val="pt-PT" w:eastAsia="en-US" w:bidi="ar-SA"/>
      </w:rPr>
    </w:lvl>
    <w:lvl w:ilvl="6">
      <w:numFmt w:val="bullet"/>
      <w:lvlText w:val="•"/>
      <w:lvlJc w:val="left"/>
      <w:pPr>
        <w:ind w:left="7734" w:hanging="708"/>
      </w:pPr>
      <w:rPr>
        <w:rFonts w:hint="default"/>
        <w:lang w:val="pt-PT" w:eastAsia="en-US" w:bidi="ar-SA"/>
      </w:rPr>
    </w:lvl>
    <w:lvl w:ilvl="7">
      <w:numFmt w:val="bullet"/>
      <w:lvlText w:val="•"/>
      <w:lvlJc w:val="left"/>
      <w:pPr>
        <w:ind w:left="8777" w:hanging="708"/>
      </w:pPr>
      <w:rPr>
        <w:rFonts w:hint="default"/>
        <w:lang w:val="pt-PT" w:eastAsia="en-US" w:bidi="ar-SA"/>
      </w:rPr>
    </w:lvl>
    <w:lvl w:ilvl="8">
      <w:numFmt w:val="bullet"/>
      <w:lvlText w:val="•"/>
      <w:lvlJc w:val="left"/>
      <w:pPr>
        <w:ind w:left="9820" w:hanging="708"/>
      </w:pPr>
      <w:rPr>
        <w:rFonts w:hint="default"/>
        <w:lang w:val="pt-PT" w:eastAsia="en-US" w:bidi="ar-SA"/>
      </w:rPr>
    </w:lvl>
  </w:abstractNum>
  <w:abstractNum w:abstractNumId="55" w15:restartNumberingAfterBreak="0">
    <w:nsid w:val="61B22A82"/>
    <w:multiLevelType w:val="multilevel"/>
    <w:tmpl w:val="F2B6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8272FB"/>
    <w:multiLevelType w:val="hybridMultilevel"/>
    <w:tmpl w:val="9D4E37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63A04D7C"/>
    <w:multiLevelType w:val="hybridMultilevel"/>
    <w:tmpl w:val="B0F68524"/>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58" w15:restartNumberingAfterBreak="0">
    <w:nsid w:val="65B06176"/>
    <w:multiLevelType w:val="multilevel"/>
    <w:tmpl w:val="8E8AD5BA"/>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68A0889"/>
    <w:multiLevelType w:val="multilevel"/>
    <w:tmpl w:val="25F0C648"/>
    <w:lvl w:ilvl="0">
      <w:start w:val="20"/>
      <w:numFmt w:val="decimal"/>
      <w:lvlText w:val="%1."/>
      <w:lvlJc w:val="left"/>
      <w:pPr>
        <w:ind w:left="660" w:hanging="6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66A810FF"/>
    <w:multiLevelType w:val="hybridMultilevel"/>
    <w:tmpl w:val="C2BEAD7C"/>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1"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62" w15:restartNumberingAfterBreak="0">
    <w:nsid w:val="675E596B"/>
    <w:multiLevelType w:val="hybridMultilevel"/>
    <w:tmpl w:val="88B0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7753627"/>
    <w:multiLevelType w:val="multilevel"/>
    <w:tmpl w:val="03E83A8E"/>
    <w:lvl w:ilvl="0">
      <w:start w:val="1"/>
      <w:numFmt w:val="decimal"/>
      <w:lvlText w:val="%1."/>
      <w:lvlJc w:val="left"/>
      <w:pPr>
        <w:ind w:left="360" w:hanging="360"/>
      </w:pPr>
      <w:rPr>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9065FBE"/>
    <w:multiLevelType w:val="hybridMultilevel"/>
    <w:tmpl w:val="5290DA08"/>
    <w:lvl w:ilvl="0" w:tplc="FFFFFFFF">
      <w:start w:val="1"/>
      <w:numFmt w:val="decimal"/>
      <w:lvlText w:val="%1."/>
      <w:lvlJc w:val="left"/>
      <w:pPr>
        <w:ind w:left="1070" w:hanging="360"/>
      </w:pPr>
      <w:rPr>
        <w:rFonts w:ascii="Arial" w:hAnsi="Arial" w:cs="Arial" w:hint="default"/>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5" w15:restartNumberingAfterBreak="0">
    <w:nsid w:val="697741AC"/>
    <w:multiLevelType w:val="multilevel"/>
    <w:tmpl w:val="5490960E"/>
    <w:lvl w:ilvl="0">
      <w:start w:val="8"/>
      <w:numFmt w:val="decimal"/>
      <w:lvlText w:val="%1."/>
      <w:lvlJc w:val="left"/>
      <w:pPr>
        <w:ind w:left="540" w:hanging="540"/>
      </w:pPr>
      <w:rPr>
        <w:rFonts w:hint="default"/>
      </w:rPr>
    </w:lvl>
    <w:lvl w:ilvl="1">
      <w:start w:val="7"/>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66" w15:restartNumberingAfterBreak="0">
    <w:nsid w:val="6ABE3644"/>
    <w:multiLevelType w:val="multilevel"/>
    <w:tmpl w:val="DE0C1CEC"/>
    <w:styleLink w:val="Estilo2"/>
    <w:lvl w:ilvl="0">
      <w:start w:val="1"/>
      <w:numFmt w:val="decimal"/>
      <w:lvlText w:val="%1"/>
      <w:lvlJc w:val="left"/>
      <w:pPr>
        <w:ind w:left="557" w:hanging="360"/>
      </w:pPr>
      <w:rPr>
        <w:rFonts w:ascii="Arial" w:hAnsi="Arial" w:hint="default"/>
        <w:i w:val="0"/>
        <w:color w:val="000000"/>
        <w:sz w:val="24"/>
      </w:rPr>
    </w:lvl>
    <w:lvl w:ilvl="1">
      <w:start w:val="1"/>
      <w:numFmt w:val="decimal"/>
      <w:isLgl/>
      <w:lvlText w:val="%1.%2."/>
      <w:lvlJc w:val="left"/>
      <w:pPr>
        <w:ind w:left="587" w:hanging="390"/>
      </w:pPr>
      <w:rPr>
        <w:rFonts w:hint="default"/>
        <w:b/>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none"/>
      <w:isLgl/>
      <w:lvlText w:val="13.1."/>
      <w:lvlJc w:val="left"/>
      <w:pPr>
        <w:ind w:left="1997" w:hanging="1800"/>
      </w:pPr>
      <w:rPr>
        <w:rFonts w:hint="default"/>
      </w:rPr>
    </w:lvl>
  </w:abstractNum>
  <w:abstractNum w:abstractNumId="67" w15:restartNumberingAfterBreak="0">
    <w:nsid w:val="6B015FBD"/>
    <w:multiLevelType w:val="multilevel"/>
    <w:tmpl w:val="1FB8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F828F7"/>
    <w:multiLevelType w:val="multilevel"/>
    <w:tmpl w:val="8138E336"/>
    <w:lvl w:ilvl="0">
      <w:start w:val="15"/>
      <w:numFmt w:val="decimal"/>
      <w:lvlText w:val="%1."/>
      <w:lvlJc w:val="left"/>
      <w:pPr>
        <w:ind w:left="780" w:hanging="780"/>
      </w:pPr>
      <w:rPr>
        <w:rFonts w:hint="default"/>
      </w:rPr>
    </w:lvl>
    <w:lvl w:ilvl="1">
      <w:start w:val="10"/>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6D424D1A"/>
    <w:multiLevelType w:val="hybridMultilevel"/>
    <w:tmpl w:val="0CA45E9E"/>
    <w:lvl w:ilvl="0" w:tplc="5B727946">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70" w15:restartNumberingAfterBreak="0">
    <w:nsid w:val="6D971B25"/>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DD83FB4"/>
    <w:multiLevelType w:val="multilevel"/>
    <w:tmpl w:val="9684F0C0"/>
    <w:styleLink w:val="Estilo4"/>
    <w:lvl w:ilvl="0">
      <w:start w:val="1"/>
      <w:numFmt w:val="none"/>
      <w:lvlText w:val="10.1."/>
      <w:lvlJc w:val="left"/>
      <w:pPr>
        <w:ind w:left="390" w:hanging="390"/>
      </w:pPr>
      <w:rPr>
        <w:rFonts w:hint="default"/>
        <w:b/>
      </w:rPr>
    </w:lvl>
    <w:lvl w:ilvl="1">
      <w:start w:val="10"/>
      <w:numFmt w:val="decimal"/>
      <w:lvlText w:val="%2%1.1."/>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6EAA3AF4"/>
    <w:multiLevelType w:val="hybridMultilevel"/>
    <w:tmpl w:val="E6C825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FEC6DAC"/>
    <w:multiLevelType w:val="hybridMultilevel"/>
    <w:tmpl w:val="75828C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704E34FF"/>
    <w:multiLevelType w:val="multilevel"/>
    <w:tmpl w:val="BBC85D14"/>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5" w15:restartNumberingAfterBreak="0">
    <w:nsid w:val="72515D4B"/>
    <w:multiLevelType w:val="multilevel"/>
    <w:tmpl w:val="820439D0"/>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3EB4DD0"/>
    <w:multiLevelType w:val="multilevel"/>
    <w:tmpl w:val="F054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07275B"/>
    <w:multiLevelType w:val="multilevel"/>
    <w:tmpl w:val="C28CEF06"/>
    <w:lvl w:ilvl="0">
      <w:start w:val="1"/>
      <w:numFmt w:val="lowerLetter"/>
      <w:lvlText w:val="%1)"/>
      <w:lvlJc w:val="left"/>
      <w:pPr>
        <w:ind w:left="697"/>
      </w:pPr>
      <w:rPr>
        <w:rFonts w:ascii="Arial" w:eastAsia="Arial" w:hAnsi="Arial" w:cs="Arial"/>
        <w:b w:val="0"/>
        <w:i w:val="0"/>
        <w:strike w:val="0"/>
        <w:dstrike w:val="0"/>
        <w:color w:val="000009"/>
        <w:sz w:val="24"/>
        <w:szCs w:val="24"/>
        <w:u w:val="none" w:color="000000"/>
        <w:bdr w:val="none" w:sz="0" w:space="0" w:color="auto"/>
        <w:shd w:val="clear" w:color="auto" w:fill="auto"/>
        <w:vertAlign w:val="baseline"/>
      </w:rPr>
    </w:lvl>
    <w:lvl w:ilvl="1">
      <w:start w:val="1"/>
      <w:numFmt w:val="decimal"/>
      <w:lvlText w:val="%1.%2)"/>
      <w:lvlJc w:val="left"/>
      <w:pPr>
        <w:ind w:left="1584"/>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2">
      <w:start w:val="1"/>
      <w:numFmt w:val="lowerRoman"/>
      <w:lvlText w:val="%3"/>
      <w:lvlJc w:val="left"/>
      <w:pPr>
        <w:ind w:left="154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3">
      <w:start w:val="1"/>
      <w:numFmt w:val="decimal"/>
      <w:lvlText w:val="%4"/>
      <w:lvlJc w:val="left"/>
      <w:pPr>
        <w:ind w:left="226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4">
      <w:start w:val="1"/>
      <w:numFmt w:val="lowerLetter"/>
      <w:lvlText w:val="%5"/>
      <w:lvlJc w:val="left"/>
      <w:pPr>
        <w:ind w:left="298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5">
      <w:start w:val="1"/>
      <w:numFmt w:val="lowerRoman"/>
      <w:lvlText w:val="%6"/>
      <w:lvlJc w:val="left"/>
      <w:pPr>
        <w:ind w:left="370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6">
      <w:start w:val="1"/>
      <w:numFmt w:val="decimal"/>
      <w:lvlText w:val="%7"/>
      <w:lvlJc w:val="left"/>
      <w:pPr>
        <w:ind w:left="442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7">
      <w:start w:val="1"/>
      <w:numFmt w:val="lowerLetter"/>
      <w:lvlText w:val="%8"/>
      <w:lvlJc w:val="left"/>
      <w:pPr>
        <w:ind w:left="514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lvl w:ilvl="8">
      <w:start w:val="1"/>
      <w:numFmt w:val="lowerRoman"/>
      <w:lvlText w:val="%9"/>
      <w:lvlJc w:val="left"/>
      <w:pPr>
        <w:ind w:left="5865"/>
      </w:pPr>
      <w:rPr>
        <w:rFonts w:ascii="Arial" w:eastAsia="Arial" w:hAnsi="Arial" w:cs="Arial"/>
        <w:b w:val="0"/>
        <w:i w:val="0"/>
        <w:strike w:val="0"/>
        <w:dstrike w:val="0"/>
        <w:color w:val="000009"/>
        <w:sz w:val="20"/>
        <w:szCs w:val="20"/>
        <w:u w:val="none" w:color="000000"/>
        <w:bdr w:val="none" w:sz="0" w:space="0" w:color="auto"/>
        <w:shd w:val="clear" w:color="auto" w:fill="auto"/>
        <w:vertAlign w:val="baseline"/>
      </w:rPr>
    </w:lvl>
  </w:abstractNum>
  <w:abstractNum w:abstractNumId="78" w15:restartNumberingAfterBreak="0">
    <w:nsid w:val="7A212888"/>
    <w:multiLevelType w:val="hybridMultilevel"/>
    <w:tmpl w:val="5290DA08"/>
    <w:lvl w:ilvl="0" w:tplc="8B7EF428">
      <w:start w:val="1"/>
      <w:numFmt w:val="decimal"/>
      <w:lvlText w:val="%1."/>
      <w:lvlJc w:val="left"/>
      <w:pPr>
        <w:ind w:left="1070" w:hanging="360"/>
      </w:pPr>
      <w:rPr>
        <w:rFonts w:ascii="Arial" w:hAnsi="Arial" w:cs="Arial" w:hint="default"/>
        <w:sz w:val="24"/>
        <w:szCs w:val="24"/>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16cid:durableId="239828349">
    <w:abstractNumId w:val="62"/>
  </w:num>
  <w:num w:numId="2" w16cid:durableId="1138258870">
    <w:abstractNumId w:val="40"/>
  </w:num>
  <w:num w:numId="3" w16cid:durableId="2110536746">
    <w:abstractNumId w:val="36"/>
  </w:num>
  <w:num w:numId="4" w16cid:durableId="611934693">
    <w:abstractNumId w:val="50"/>
  </w:num>
  <w:num w:numId="5" w16cid:durableId="850529093">
    <w:abstractNumId w:val="32"/>
  </w:num>
  <w:num w:numId="6" w16cid:durableId="237862870">
    <w:abstractNumId w:val="73"/>
  </w:num>
  <w:num w:numId="7" w16cid:durableId="1932426684">
    <w:abstractNumId w:val="72"/>
  </w:num>
  <w:num w:numId="8" w16cid:durableId="1033770363">
    <w:abstractNumId w:val="74"/>
  </w:num>
  <w:num w:numId="9" w16cid:durableId="1628121085">
    <w:abstractNumId w:val="0"/>
  </w:num>
  <w:num w:numId="10" w16cid:durableId="963536451">
    <w:abstractNumId w:val="30"/>
  </w:num>
  <w:num w:numId="11" w16cid:durableId="1832210804">
    <w:abstractNumId w:val="61"/>
  </w:num>
  <w:num w:numId="12" w16cid:durableId="157356409">
    <w:abstractNumId w:val="52"/>
  </w:num>
  <w:num w:numId="13" w16cid:durableId="1418557876">
    <w:abstractNumId w:val="66"/>
  </w:num>
  <w:num w:numId="14" w16cid:durableId="855539443">
    <w:abstractNumId w:val="70"/>
  </w:num>
  <w:num w:numId="15" w16cid:durableId="1109154917">
    <w:abstractNumId w:val="71"/>
  </w:num>
  <w:num w:numId="16" w16cid:durableId="322971633">
    <w:abstractNumId w:val="23"/>
  </w:num>
  <w:num w:numId="17" w16cid:durableId="617638852">
    <w:abstractNumId w:val="6"/>
  </w:num>
  <w:num w:numId="18" w16cid:durableId="209387706">
    <w:abstractNumId w:val="31"/>
  </w:num>
  <w:num w:numId="19" w16cid:durableId="1383872342">
    <w:abstractNumId w:val="16"/>
  </w:num>
  <w:num w:numId="20" w16cid:durableId="122119754">
    <w:abstractNumId w:val="25"/>
  </w:num>
  <w:num w:numId="21" w16cid:durableId="1512838774">
    <w:abstractNumId w:val="41"/>
  </w:num>
  <w:num w:numId="22" w16cid:durableId="1721634370">
    <w:abstractNumId w:val="17"/>
  </w:num>
  <w:num w:numId="23" w16cid:durableId="2098213201">
    <w:abstractNumId w:val="5"/>
  </w:num>
  <w:num w:numId="24" w16cid:durableId="1839925243">
    <w:abstractNumId w:val="4"/>
  </w:num>
  <w:num w:numId="25" w16cid:durableId="1541280911">
    <w:abstractNumId w:val="58"/>
  </w:num>
  <w:num w:numId="26" w16cid:durableId="2048143460">
    <w:abstractNumId w:val="51"/>
  </w:num>
  <w:num w:numId="27" w16cid:durableId="1804880663">
    <w:abstractNumId w:val="75"/>
  </w:num>
  <w:num w:numId="28" w16cid:durableId="34820617">
    <w:abstractNumId w:val="54"/>
  </w:num>
  <w:num w:numId="29" w16cid:durableId="1613435229">
    <w:abstractNumId w:val="26"/>
  </w:num>
  <w:num w:numId="30" w16cid:durableId="1772163588">
    <w:abstractNumId w:val="15"/>
  </w:num>
  <w:num w:numId="31" w16cid:durableId="593171376">
    <w:abstractNumId w:val="53"/>
  </w:num>
  <w:num w:numId="32" w16cid:durableId="650134001">
    <w:abstractNumId w:val="49"/>
  </w:num>
  <w:num w:numId="33" w16cid:durableId="2007854418">
    <w:abstractNumId w:val="48"/>
  </w:num>
  <w:num w:numId="34" w16cid:durableId="482354225">
    <w:abstractNumId w:val="2"/>
  </w:num>
  <w:num w:numId="35" w16cid:durableId="945891207">
    <w:abstractNumId w:val="14"/>
  </w:num>
  <w:num w:numId="36" w16cid:durableId="77096866">
    <w:abstractNumId w:val="35"/>
  </w:num>
  <w:num w:numId="37" w16cid:durableId="1598440981">
    <w:abstractNumId w:val="42"/>
  </w:num>
  <w:num w:numId="38" w16cid:durableId="2056849602">
    <w:abstractNumId w:val="56"/>
  </w:num>
  <w:num w:numId="39" w16cid:durableId="1181090686">
    <w:abstractNumId w:val="12"/>
  </w:num>
  <w:num w:numId="40" w16cid:durableId="1410349087">
    <w:abstractNumId w:val="63"/>
  </w:num>
  <w:num w:numId="41" w16cid:durableId="1315260236">
    <w:abstractNumId w:val="65"/>
  </w:num>
  <w:num w:numId="42" w16cid:durableId="203948613">
    <w:abstractNumId w:val="1"/>
  </w:num>
  <w:num w:numId="43" w16cid:durableId="188687976">
    <w:abstractNumId w:val="10"/>
  </w:num>
  <w:num w:numId="44" w16cid:durableId="212155731">
    <w:abstractNumId w:val="68"/>
  </w:num>
  <w:num w:numId="45" w16cid:durableId="1333142666">
    <w:abstractNumId w:val="59"/>
  </w:num>
  <w:num w:numId="46" w16cid:durableId="1601141076">
    <w:abstractNumId w:val="22"/>
  </w:num>
  <w:num w:numId="47" w16cid:durableId="272908952">
    <w:abstractNumId w:val="76"/>
  </w:num>
  <w:num w:numId="48" w16cid:durableId="811824372">
    <w:abstractNumId w:val="29"/>
  </w:num>
  <w:num w:numId="49" w16cid:durableId="478961907">
    <w:abstractNumId w:val="46"/>
  </w:num>
  <w:num w:numId="50" w16cid:durableId="331563875">
    <w:abstractNumId w:val="24"/>
  </w:num>
  <w:num w:numId="51" w16cid:durableId="1881086434">
    <w:abstractNumId w:val="19"/>
  </w:num>
  <w:num w:numId="52" w16cid:durableId="1746100327">
    <w:abstractNumId w:val="8"/>
  </w:num>
  <w:num w:numId="53" w16cid:durableId="2029527793">
    <w:abstractNumId w:val="69"/>
  </w:num>
  <w:num w:numId="54" w16cid:durableId="838472641">
    <w:abstractNumId w:val="20"/>
  </w:num>
  <w:num w:numId="55" w16cid:durableId="1895384774">
    <w:abstractNumId w:val="67"/>
  </w:num>
  <w:num w:numId="56" w16cid:durableId="366570372">
    <w:abstractNumId w:val="21"/>
  </w:num>
  <w:num w:numId="57" w16cid:durableId="512690697">
    <w:abstractNumId w:val="55"/>
  </w:num>
  <w:num w:numId="58" w16cid:durableId="2022005913">
    <w:abstractNumId w:val="28"/>
  </w:num>
  <w:num w:numId="59" w16cid:durableId="1529682888">
    <w:abstractNumId w:val="27"/>
  </w:num>
  <w:num w:numId="60" w16cid:durableId="421488149">
    <w:abstractNumId w:val="37"/>
  </w:num>
  <w:num w:numId="61" w16cid:durableId="715814518">
    <w:abstractNumId w:val="3"/>
  </w:num>
  <w:num w:numId="62" w16cid:durableId="375085911">
    <w:abstractNumId w:val="39"/>
  </w:num>
  <w:num w:numId="63" w16cid:durableId="968973910">
    <w:abstractNumId w:val="78"/>
  </w:num>
  <w:num w:numId="64" w16cid:durableId="1519812428">
    <w:abstractNumId w:val="64"/>
  </w:num>
  <w:num w:numId="65" w16cid:durableId="1673950133">
    <w:abstractNumId w:val="60"/>
  </w:num>
  <w:num w:numId="66" w16cid:durableId="13383705">
    <w:abstractNumId w:val="11"/>
  </w:num>
  <w:num w:numId="67" w16cid:durableId="464853960">
    <w:abstractNumId w:val="38"/>
  </w:num>
  <w:num w:numId="68" w16cid:durableId="2111973238">
    <w:abstractNumId w:val="77"/>
  </w:num>
  <w:num w:numId="69" w16cid:durableId="704915303">
    <w:abstractNumId w:val="9"/>
  </w:num>
  <w:num w:numId="70" w16cid:durableId="1411460248">
    <w:abstractNumId w:val="57"/>
  </w:num>
  <w:num w:numId="71" w16cid:durableId="958606484">
    <w:abstractNumId w:val="33"/>
  </w:num>
  <w:num w:numId="72" w16cid:durableId="457920511">
    <w:abstractNumId w:val="34"/>
  </w:num>
  <w:num w:numId="73" w16cid:durableId="1279412385">
    <w:abstractNumId w:val="13"/>
  </w:num>
  <w:num w:numId="74" w16cid:durableId="1048917011">
    <w:abstractNumId w:val="43"/>
  </w:num>
  <w:num w:numId="75" w16cid:durableId="1991788617">
    <w:abstractNumId w:val="7"/>
  </w:num>
  <w:num w:numId="76" w16cid:durableId="1196232453">
    <w:abstractNumId w:val="18"/>
  </w:num>
  <w:num w:numId="77" w16cid:durableId="792283108">
    <w:abstractNumId w:val="45"/>
  </w:num>
  <w:num w:numId="78" w16cid:durableId="761075408">
    <w:abstractNumId w:val="44"/>
  </w:num>
  <w:num w:numId="79" w16cid:durableId="1086149469">
    <w:abstractNumId w:val="4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DF"/>
    <w:rsid w:val="00002E93"/>
    <w:rsid w:val="00006E75"/>
    <w:rsid w:val="00011B60"/>
    <w:rsid w:val="000229A0"/>
    <w:rsid w:val="00022D5C"/>
    <w:rsid w:val="00023B2E"/>
    <w:rsid w:val="000247AC"/>
    <w:rsid w:val="00036849"/>
    <w:rsid w:val="00036E80"/>
    <w:rsid w:val="0004021A"/>
    <w:rsid w:val="0004425A"/>
    <w:rsid w:val="00044995"/>
    <w:rsid w:val="00044AB3"/>
    <w:rsid w:val="000476E6"/>
    <w:rsid w:val="000544CD"/>
    <w:rsid w:val="000560E9"/>
    <w:rsid w:val="000570F0"/>
    <w:rsid w:val="00057DE5"/>
    <w:rsid w:val="00060836"/>
    <w:rsid w:val="00065341"/>
    <w:rsid w:val="00071048"/>
    <w:rsid w:val="00071185"/>
    <w:rsid w:val="000719C9"/>
    <w:rsid w:val="00072F3D"/>
    <w:rsid w:val="00073743"/>
    <w:rsid w:val="00080F2A"/>
    <w:rsid w:val="00082EC9"/>
    <w:rsid w:val="000830FE"/>
    <w:rsid w:val="00083BEC"/>
    <w:rsid w:val="0008535E"/>
    <w:rsid w:val="000855BD"/>
    <w:rsid w:val="000856B8"/>
    <w:rsid w:val="000862FB"/>
    <w:rsid w:val="000868C6"/>
    <w:rsid w:val="00087380"/>
    <w:rsid w:val="000877B6"/>
    <w:rsid w:val="0009013C"/>
    <w:rsid w:val="00093CFB"/>
    <w:rsid w:val="00096BBF"/>
    <w:rsid w:val="000A1548"/>
    <w:rsid w:val="000A31E2"/>
    <w:rsid w:val="000A3B7B"/>
    <w:rsid w:val="000A3E07"/>
    <w:rsid w:val="000A5A3B"/>
    <w:rsid w:val="000B0916"/>
    <w:rsid w:val="000B60D0"/>
    <w:rsid w:val="000B6B02"/>
    <w:rsid w:val="000C20F6"/>
    <w:rsid w:val="000C5555"/>
    <w:rsid w:val="000D12AF"/>
    <w:rsid w:val="000D1477"/>
    <w:rsid w:val="000D35E0"/>
    <w:rsid w:val="000D3A39"/>
    <w:rsid w:val="000E0386"/>
    <w:rsid w:val="000E082B"/>
    <w:rsid w:val="000E416D"/>
    <w:rsid w:val="000E7CCB"/>
    <w:rsid w:val="000F56F7"/>
    <w:rsid w:val="000F660C"/>
    <w:rsid w:val="00107C93"/>
    <w:rsid w:val="001137A2"/>
    <w:rsid w:val="00114F7F"/>
    <w:rsid w:val="0012351F"/>
    <w:rsid w:val="001308AF"/>
    <w:rsid w:val="00133E83"/>
    <w:rsid w:val="00133EEC"/>
    <w:rsid w:val="00133F32"/>
    <w:rsid w:val="00140E3E"/>
    <w:rsid w:val="001445D0"/>
    <w:rsid w:val="001463AB"/>
    <w:rsid w:val="00150097"/>
    <w:rsid w:val="001510C7"/>
    <w:rsid w:val="001515B3"/>
    <w:rsid w:val="001549A2"/>
    <w:rsid w:val="00156CB9"/>
    <w:rsid w:val="00162D45"/>
    <w:rsid w:val="00173AF9"/>
    <w:rsid w:val="001747F3"/>
    <w:rsid w:val="00175A68"/>
    <w:rsid w:val="00175FF4"/>
    <w:rsid w:val="00176134"/>
    <w:rsid w:val="00176902"/>
    <w:rsid w:val="0018117D"/>
    <w:rsid w:val="00181A9E"/>
    <w:rsid w:val="00184C20"/>
    <w:rsid w:val="00184C34"/>
    <w:rsid w:val="00184CB7"/>
    <w:rsid w:val="001907FB"/>
    <w:rsid w:val="0019126B"/>
    <w:rsid w:val="001914BD"/>
    <w:rsid w:val="001919EE"/>
    <w:rsid w:val="00193ADD"/>
    <w:rsid w:val="00194D28"/>
    <w:rsid w:val="001A4A85"/>
    <w:rsid w:val="001A609D"/>
    <w:rsid w:val="001A6263"/>
    <w:rsid w:val="001A66D0"/>
    <w:rsid w:val="001A7748"/>
    <w:rsid w:val="001B6E77"/>
    <w:rsid w:val="001C53CD"/>
    <w:rsid w:val="001D09EA"/>
    <w:rsid w:val="001D0F01"/>
    <w:rsid w:val="001D3771"/>
    <w:rsid w:val="001D4F40"/>
    <w:rsid w:val="001E4AB9"/>
    <w:rsid w:val="001E4BCC"/>
    <w:rsid w:val="001E6BBF"/>
    <w:rsid w:val="001E785D"/>
    <w:rsid w:val="001F0D83"/>
    <w:rsid w:val="001F195D"/>
    <w:rsid w:val="001F351E"/>
    <w:rsid w:val="001F588C"/>
    <w:rsid w:val="001F5C2D"/>
    <w:rsid w:val="00204F20"/>
    <w:rsid w:val="00206007"/>
    <w:rsid w:val="00212230"/>
    <w:rsid w:val="00216BC3"/>
    <w:rsid w:val="00217A37"/>
    <w:rsid w:val="002214D4"/>
    <w:rsid w:val="00221E9B"/>
    <w:rsid w:val="00222152"/>
    <w:rsid w:val="00233466"/>
    <w:rsid w:val="0023413C"/>
    <w:rsid w:val="002350AD"/>
    <w:rsid w:val="0023676E"/>
    <w:rsid w:val="00245392"/>
    <w:rsid w:val="00247537"/>
    <w:rsid w:val="002478D7"/>
    <w:rsid w:val="002510EE"/>
    <w:rsid w:val="00252A28"/>
    <w:rsid w:val="00257254"/>
    <w:rsid w:val="0026193E"/>
    <w:rsid w:val="00265704"/>
    <w:rsid w:val="00266CC0"/>
    <w:rsid w:val="0027173B"/>
    <w:rsid w:val="0027228C"/>
    <w:rsid w:val="00272728"/>
    <w:rsid w:val="00272931"/>
    <w:rsid w:val="00272CD8"/>
    <w:rsid w:val="00272DC4"/>
    <w:rsid w:val="002738E1"/>
    <w:rsid w:val="00274E71"/>
    <w:rsid w:val="0027737B"/>
    <w:rsid w:val="00281487"/>
    <w:rsid w:val="0028156A"/>
    <w:rsid w:val="00284BD6"/>
    <w:rsid w:val="00291458"/>
    <w:rsid w:val="0029196D"/>
    <w:rsid w:val="00292A1C"/>
    <w:rsid w:val="00295BA1"/>
    <w:rsid w:val="00296855"/>
    <w:rsid w:val="00296A2C"/>
    <w:rsid w:val="00297256"/>
    <w:rsid w:val="002977A8"/>
    <w:rsid w:val="002B1F8B"/>
    <w:rsid w:val="002B42E6"/>
    <w:rsid w:val="002B462A"/>
    <w:rsid w:val="002B7019"/>
    <w:rsid w:val="002C1A3B"/>
    <w:rsid w:val="002C34D4"/>
    <w:rsid w:val="002C4A63"/>
    <w:rsid w:val="002C4E20"/>
    <w:rsid w:val="002C59BE"/>
    <w:rsid w:val="002C648A"/>
    <w:rsid w:val="002D3911"/>
    <w:rsid w:val="002D5AA7"/>
    <w:rsid w:val="002E24F3"/>
    <w:rsid w:val="002E5CA6"/>
    <w:rsid w:val="002F1223"/>
    <w:rsid w:val="002F1830"/>
    <w:rsid w:val="002F3383"/>
    <w:rsid w:val="002F421A"/>
    <w:rsid w:val="002F47DA"/>
    <w:rsid w:val="0030260E"/>
    <w:rsid w:val="0030311D"/>
    <w:rsid w:val="00307477"/>
    <w:rsid w:val="00312606"/>
    <w:rsid w:val="003142A0"/>
    <w:rsid w:val="00315206"/>
    <w:rsid w:val="00315F57"/>
    <w:rsid w:val="00316455"/>
    <w:rsid w:val="003222FA"/>
    <w:rsid w:val="00324D60"/>
    <w:rsid w:val="00325A24"/>
    <w:rsid w:val="0032709B"/>
    <w:rsid w:val="00334BA6"/>
    <w:rsid w:val="00337647"/>
    <w:rsid w:val="0033773D"/>
    <w:rsid w:val="0034070B"/>
    <w:rsid w:val="00365218"/>
    <w:rsid w:val="00365A1C"/>
    <w:rsid w:val="0037254D"/>
    <w:rsid w:val="00377266"/>
    <w:rsid w:val="0038156D"/>
    <w:rsid w:val="00381B3E"/>
    <w:rsid w:val="00381E30"/>
    <w:rsid w:val="00385FD9"/>
    <w:rsid w:val="00386472"/>
    <w:rsid w:val="0039123A"/>
    <w:rsid w:val="00391465"/>
    <w:rsid w:val="003925DB"/>
    <w:rsid w:val="00393B40"/>
    <w:rsid w:val="00396084"/>
    <w:rsid w:val="00396C93"/>
    <w:rsid w:val="003A1AD0"/>
    <w:rsid w:val="003A5410"/>
    <w:rsid w:val="003A5D72"/>
    <w:rsid w:val="003B225E"/>
    <w:rsid w:val="003B435B"/>
    <w:rsid w:val="003B4FAA"/>
    <w:rsid w:val="003C0EF2"/>
    <w:rsid w:val="003C137C"/>
    <w:rsid w:val="003D6A8E"/>
    <w:rsid w:val="003D70C4"/>
    <w:rsid w:val="003E4CC7"/>
    <w:rsid w:val="003E4DF8"/>
    <w:rsid w:val="003E6D7F"/>
    <w:rsid w:val="003F38D5"/>
    <w:rsid w:val="003F7252"/>
    <w:rsid w:val="0040029F"/>
    <w:rsid w:val="004030CB"/>
    <w:rsid w:val="0040409E"/>
    <w:rsid w:val="004044E8"/>
    <w:rsid w:val="0041467C"/>
    <w:rsid w:val="004216E3"/>
    <w:rsid w:val="00421D6E"/>
    <w:rsid w:val="0042256B"/>
    <w:rsid w:val="00423C7D"/>
    <w:rsid w:val="0042469A"/>
    <w:rsid w:val="004248D2"/>
    <w:rsid w:val="00426141"/>
    <w:rsid w:val="0043086B"/>
    <w:rsid w:val="00434079"/>
    <w:rsid w:val="00441184"/>
    <w:rsid w:val="00443F08"/>
    <w:rsid w:val="004462B3"/>
    <w:rsid w:val="00446798"/>
    <w:rsid w:val="00450743"/>
    <w:rsid w:val="00451106"/>
    <w:rsid w:val="00453D3C"/>
    <w:rsid w:val="00463649"/>
    <w:rsid w:val="0046623A"/>
    <w:rsid w:val="00466302"/>
    <w:rsid w:val="004703FC"/>
    <w:rsid w:val="00472205"/>
    <w:rsid w:val="00472D16"/>
    <w:rsid w:val="004731EC"/>
    <w:rsid w:val="0047393D"/>
    <w:rsid w:val="004743BD"/>
    <w:rsid w:val="004750A5"/>
    <w:rsid w:val="0047602F"/>
    <w:rsid w:val="00476CB5"/>
    <w:rsid w:val="00477266"/>
    <w:rsid w:val="0048756E"/>
    <w:rsid w:val="00487F46"/>
    <w:rsid w:val="00490D53"/>
    <w:rsid w:val="00491520"/>
    <w:rsid w:val="00492038"/>
    <w:rsid w:val="0049346D"/>
    <w:rsid w:val="00493D24"/>
    <w:rsid w:val="004B314F"/>
    <w:rsid w:val="004B4B6F"/>
    <w:rsid w:val="004C4F69"/>
    <w:rsid w:val="004C66DA"/>
    <w:rsid w:val="004D204D"/>
    <w:rsid w:val="004D2288"/>
    <w:rsid w:val="004D35A3"/>
    <w:rsid w:val="004D3F1B"/>
    <w:rsid w:val="004D49FB"/>
    <w:rsid w:val="004E1D82"/>
    <w:rsid w:val="004E2E4E"/>
    <w:rsid w:val="004E2F5A"/>
    <w:rsid w:val="004E4CBF"/>
    <w:rsid w:val="004E79C9"/>
    <w:rsid w:val="004F7417"/>
    <w:rsid w:val="004F7984"/>
    <w:rsid w:val="004F7A7A"/>
    <w:rsid w:val="00502805"/>
    <w:rsid w:val="00502998"/>
    <w:rsid w:val="00507A02"/>
    <w:rsid w:val="00511B9A"/>
    <w:rsid w:val="00512A05"/>
    <w:rsid w:val="00514F0B"/>
    <w:rsid w:val="00515270"/>
    <w:rsid w:val="005171A6"/>
    <w:rsid w:val="0052013B"/>
    <w:rsid w:val="0052370E"/>
    <w:rsid w:val="00530686"/>
    <w:rsid w:val="005335DF"/>
    <w:rsid w:val="0054100E"/>
    <w:rsid w:val="00541F83"/>
    <w:rsid w:val="0054248D"/>
    <w:rsid w:val="0054250A"/>
    <w:rsid w:val="00543D70"/>
    <w:rsid w:val="005479F6"/>
    <w:rsid w:val="00551311"/>
    <w:rsid w:val="00561F17"/>
    <w:rsid w:val="005628DC"/>
    <w:rsid w:val="005632A2"/>
    <w:rsid w:val="005712D7"/>
    <w:rsid w:val="00572535"/>
    <w:rsid w:val="00573239"/>
    <w:rsid w:val="0057343D"/>
    <w:rsid w:val="005753D8"/>
    <w:rsid w:val="00577B93"/>
    <w:rsid w:val="00586945"/>
    <w:rsid w:val="005954CA"/>
    <w:rsid w:val="005967FF"/>
    <w:rsid w:val="0059695C"/>
    <w:rsid w:val="00597833"/>
    <w:rsid w:val="005A1508"/>
    <w:rsid w:val="005A2868"/>
    <w:rsid w:val="005A28F4"/>
    <w:rsid w:val="005A2BC5"/>
    <w:rsid w:val="005A57E6"/>
    <w:rsid w:val="005A797F"/>
    <w:rsid w:val="005B047E"/>
    <w:rsid w:val="005B126D"/>
    <w:rsid w:val="005B6210"/>
    <w:rsid w:val="005B635E"/>
    <w:rsid w:val="005B6AC3"/>
    <w:rsid w:val="005B6E72"/>
    <w:rsid w:val="005C0532"/>
    <w:rsid w:val="005C2889"/>
    <w:rsid w:val="005C6DB1"/>
    <w:rsid w:val="005D1965"/>
    <w:rsid w:val="005D237E"/>
    <w:rsid w:val="005D2CDF"/>
    <w:rsid w:val="005D36DF"/>
    <w:rsid w:val="005D5129"/>
    <w:rsid w:val="005D574D"/>
    <w:rsid w:val="005D6615"/>
    <w:rsid w:val="005E029B"/>
    <w:rsid w:val="005E04E8"/>
    <w:rsid w:val="005E4F9F"/>
    <w:rsid w:val="005E6BF8"/>
    <w:rsid w:val="005F360B"/>
    <w:rsid w:val="005F5345"/>
    <w:rsid w:val="006007C2"/>
    <w:rsid w:val="006050C2"/>
    <w:rsid w:val="00606390"/>
    <w:rsid w:val="0060710B"/>
    <w:rsid w:val="00610C2D"/>
    <w:rsid w:val="0061490E"/>
    <w:rsid w:val="00617774"/>
    <w:rsid w:val="00621503"/>
    <w:rsid w:val="00622CA0"/>
    <w:rsid w:val="006234DF"/>
    <w:rsid w:val="00624692"/>
    <w:rsid w:val="006263A6"/>
    <w:rsid w:val="006266A9"/>
    <w:rsid w:val="00626EFE"/>
    <w:rsid w:val="00627302"/>
    <w:rsid w:val="00631F78"/>
    <w:rsid w:val="00634372"/>
    <w:rsid w:val="00644482"/>
    <w:rsid w:val="006453E3"/>
    <w:rsid w:val="00651726"/>
    <w:rsid w:val="00651D21"/>
    <w:rsid w:val="00651FB3"/>
    <w:rsid w:val="0065456D"/>
    <w:rsid w:val="00661F00"/>
    <w:rsid w:val="006637B3"/>
    <w:rsid w:val="006664BF"/>
    <w:rsid w:val="00675648"/>
    <w:rsid w:val="00676475"/>
    <w:rsid w:val="006834CE"/>
    <w:rsid w:val="0068515B"/>
    <w:rsid w:val="006853A3"/>
    <w:rsid w:val="00686205"/>
    <w:rsid w:val="006946F7"/>
    <w:rsid w:val="006A10DD"/>
    <w:rsid w:val="006A33DA"/>
    <w:rsid w:val="006A4694"/>
    <w:rsid w:val="006A7919"/>
    <w:rsid w:val="006B04D2"/>
    <w:rsid w:val="006B1F6F"/>
    <w:rsid w:val="006B20F8"/>
    <w:rsid w:val="006B270D"/>
    <w:rsid w:val="006B2D8A"/>
    <w:rsid w:val="006B3CF7"/>
    <w:rsid w:val="006B5A4F"/>
    <w:rsid w:val="006C0852"/>
    <w:rsid w:val="006C18F4"/>
    <w:rsid w:val="006C1C6E"/>
    <w:rsid w:val="006C20F8"/>
    <w:rsid w:val="006C46ED"/>
    <w:rsid w:val="006C53CE"/>
    <w:rsid w:val="006C588F"/>
    <w:rsid w:val="006C6759"/>
    <w:rsid w:val="006D09D7"/>
    <w:rsid w:val="006D0AC6"/>
    <w:rsid w:val="006D46E1"/>
    <w:rsid w:val="006E0259"/>
    <w:rsid w:val="006E6BAB"/>
    <w:rsid w:val="006E7DC9"/>
    <w:rsid w:val="006F077C"/>
    <w:rsid w:val="006F26F1"/>
    <w:rsid w:val="007012A8"/>
    <w:rsid w:val="00702606"/>
    <w:rsid w:val="00702D6C"/>
    <w:rsid w:val="007039FD"/>
    <w:rsid w:val="00704738"/>
    <w:rsid w:val="00704B0E"/>
    <w:rsid w:val="00704BD8"/>
    <w:rsid w:val="00705F5A"/>
    <w:rsid w:val="00707404"/>
    <w:rsid w:val="007102C1"/>
    <w:rsid w:val="00710C0D"/>
    <w:rsid w:val="007128D1"/>
    <w:rsid w:val="00714976"/>
    <w:rsid w:val="00715C70"/>
    <w:rsid w:val="00716D69"/>
    <w:rsid w:val="00720AD7"/>
    <w:rsid w:val="00725999"/>
    <w:rsid w:val="00725CF1"/>
    <w:rsid w:val="00727E7F"/>
    <w:rsid w:val="00730891"/>
    <w:rsid w:val="00732E29"/>
    <w:rsid w:val="00732EB2"/>
    <w:rsid w:val="00733C2A"/>
    <w:rsid w:val="007341DA"/>
    <w:rsid w:val="00741A3B"/>
    <w:rsid w:val="0074256D"/>
    <w:rsid w:val="00744AE6"/>
    <w:rsid w:val="007471BC"/>
    <w:rsid w:val="00753471"/>
    <w:rsid w:val="007556B8"/>
    <w:rsid w:val="00756BEC"/>
    <w:rsid w:val="00756DFE"/>
    <w:rsid w:val="00760D0F"/>
    <w:rsid w:val="0076154F"/>
    <w:rsid w:val="007620D7"/>
    <w:rsid w:val="007644AC"/>
    <w:rsid w:val="00765293"/>
    <w:rsid w:val="00766CFE"/>
    <w:rsid w:val="007701AC"/>
    <w:rsid w:val="00775C47"/>
    <w:rsid w:val="0077708E"/>
    <w:rsid w:val="007809F7"/>
    <w:rsid w:val="0078217C"/>
    <w:rsid w:val="007842E7"/>
    <w:rsid w:val="007850F2"/>
    <w:rsid w:val="00785429"/>
    <w:rsid w:val="00786BAC"/>
    <w:rsid w:val="007934C0"/>
    <w:rsid w:val="00793849"/>
    <w:rsid w:val="00796996"/>
    <w:rsid w:val="007977D7"/>
    <w:rsid w:val="00797DAA"/>
    <w:rsid w:val="007A0A58"/>
    <w:rsid w:val="007A36B8"/>
    <w:rsid w:val="007A60A5"/>
    <w:rsid w:val="007B1223"/>
    <w:rsid w:val="007B15C3"/>
    <w:rsid w:val="007B4714"/>
    <w:rsid w:val="007B5455"/>
    <w:rsid w:val="007B6D09"/>
    <w:rsid w:val="007C25F7"/>
    <w:rsid w:val="007C4A7F"/>
    <w:rsid w:val="007C5175"/>
    <w:rsid w:val="007C7506"/>
    <w:rsid w:val="007C7AE1"/>
    <w:rsid w:val="007D0975"/>
    <w:rsid w:val="007D0F43"/>
    <w:rsid w:val="007D6482"/>
    <w:rsid w:val="007D795F"/>
    <w:rsid w:val="007E02EC"/>
    <w:rsid w:val="007E1F71"/>
    <w:rsid w:val="007E42C3"/>
    <w:rsid w:val="007E4842"/>
    <w:rsid w:val="007E4D86"/>
    <w:rsid w:val="007E724B"/>
    <w:rsid w:val="007F7E9A"/>
    <w:rsid w:val="0080382E"/>
    <w:rsid w:val="00810094"/>
    <w:rsid w:val="00810947"/>
    <w:rsid w:val="00814D2B"/>
    <w:rsid w:val="00820FBE"/>
    <w:rsid w:val="00822CD0"/>
    <w:rsid w:val="008244A4"/>
    <w:rsid w:val="00827CC0"/>
    <w:rsid w:val="008323D1"/>
    <w:rsid w:val="00832C2F"/>
    <w:rsid w:val="008345AD"/>
    <w:rsid w:val="00835AB9"/>
    <w:rsid w:val="00836280"/>
    <w:rsid w:val="00841BBC"/>
    <w:rsid w:val="00841F67"/>
    <w:rsid w:val="008432AB"/>
    <w:rsid w:val="00845DCE"/>
    <w:rsid w:val="0084728C"/>
    <w:rsid w:val="008504EC"/>
    <w:rsid w:val="0085128D"/>
    <w:rsid w:val="008517E7"/>
    <w:rsid w:val="008525B8"/>
    <w:rsid w:val="00854C80"/>
    <w:rsid w:val="00855C8C"/>
    <w:rsid w:val="00863265"/>
    <w:rsid w:val="00866A8D"/>
    <w:rsid w:val="00867E2C"/>
    <w:rsid w:val="008744F4"/>
    <w:rsid w:val="00874CC9"/>
    <w:rsid w:val="0087575C"/>
    <w:rsid w:val="00875D67"/>
    <w:rsid w:val="00881BA9"/>
    <w:rsid w:val="00886445"/>
    <w:rsid w:val="00887298"/>
    <w:rsid w:val="008938EE"/>
    <w:rsid w:val="008A208F"/>
    <w:rsid w:val="008B1DC9"/>
    <w:rsid w:val="008B222B"/>
    <w:rsid w:val="008B2BB4"/>
    <w:rsid w:val="008B31E3"/>
    <w:rsid w:val="008B418E"/>
    <w:rsid w:val="008B72BA"/>
    <w:rsid w:val="008C0256"/>
    <w:rsid w:val="008C168D"/>
    <w:rsid w:val="008C233C"/>
    <w:rsid w:val="008C3EAE"/>
    <w:rsid w:val="008C5B09"/>
    <w:rsid w:val="008C6BFC"/>
    <w:rsid w:val="008D0E26"/>
    <w:rsid w:val="008D1966"/>
    <w:rsid w:val="008D2F23"/>
    <w:rsid w:val="008D43B9"/>
    <w:rsid w:val="008D4EDE"/>
    <w:rsid w:val="008D713C"/>
    <w:rsid w:val="008E59B9"/>
    <w:rsid w:val="008E6633"/>
    <w:rsid w:val="008E779D"/>
    <w:rsid w:val="008F1835"/>
    <w:rsid w:val="008F641E"/>
    <w:rsid w:val="00902257"/>
    <w:rsid w:val="00903340"/>
    <w:rsid w:val="00905E33"/>
    <w:rsid w:val="00910E66"/>
    <w:rsid w:val="009142F6"/>
    <w:rsid w:val="0091443F"/>
    <w:rsid w:val="009153EE"/>
    <w:rsid w:val="009173DE"/>
    <w:rsid w:val="009237B1"/>
    <w:rsid w:val="00924A23"/>
    <w:rsid w:val="00925B78"/>
    <w:rsid w:val="009268E3"/>
    <w:rsid w:val="0093259B"/>
    <w:rsid w:val="00933C76"/>
    <w:rsid w:val="00934D61"/>
    <w:rsid w:val="00935486"/>
    <w:rsid w:val="00942544"/>
    <w:rsid w:val="00944688"/>
    <w:rsid w:val="00955146"/>
    <w:rsid w:val="00956FEC"/>
    <w:rsid w:val="00960A9A"/>
    <w:rsid w:val="00963D50"/>
    <w:rsid w:val="0096428E"/>
    <w:rsid w:val="00964FE6"/>
    <w:rsid w:val="00967663"/>
    <w:rsid w:val="00970698"/>
    <w:rsid w:val="00970F6B"/>
    <w:rsid w:val="00977BB0"/>
    <w:rsid w:val="00980090"/>
    <w:rsid w:val="00980C43"/>
    <w:rsid w:val="00981C08"/>
    <w:rsid w:val="00987432"/>
    <w:rsid w:val="00987AC2"/>
    <w:rsid w:val="00990065"/>
    <w:rsid w:val="00995129"/>
    <w:rsid w:val="009A6157"/>
    <w:rsid w:val="009A7364"/>
    <w:rsid w:val="009A791C"/>
    <w:rsid w:val="009B24E6"/>
    <w:rsid w:val="009C019B"/>
    <w:rsid w:val="009C1D76"/>
    <w:rsid w:val="009C4FD5"/>
    <w:rsid w:val="009C6FF4"/>
    <w:rsid w:val="009C7645"/>
    <w:rsid w:val="009D2BCA"/>
    <w:rsid w:val="009D792E"/>
    <w:rsid w:val="009E0E7D"/>
    <w:rsid w:val="009E0F79"/>
    <w:rsid w:val="009E121E"/>
    <w:rsid w:val="009E3369"/>
    <w:rsid w:val="009E3996"/>
    <w:rsid w:val="009F244A"/>
    <w:rsid w:val="009F2F70"/>
    <w:rsid w:val="009F323A"/>
    <w:rsid w:val="00A00C47"/>
    <w:rsid w:val="00A00D9B"/>
    <w:rsid w:val="00A0743D"/>
    <w:rsid w:val="00A1050D"/>
    <w:rsid w:val="00A113D5"/>
    <w:rsid w:val="00A13663"/>
    <w:rsid w:val="00A1561A"/>
    <w:rsid w:val="00A20958"/>
    <w:rsid w:val="00A245EE"/>
    <w:rsid w:val="00A258DD"/>
    <w:rsid w:val="00A26336"/>
    <w:rsid w:val="00A268F9"/>
    <w:rsid w:val="00A32F52"/>
    <w:rsid w:val="00A33AF4"/>
    <w:rsid w:val="00A35381"/>
    <w:rsid w:val="00A35B4D"/>
    <w:rsid w:val="00A430AD"/>
    <w:rsid w:val="00A45529"/>
    <w:rsid w:val="00A46189"/>
    <w:rsid w:val="00A50669"/>
    <w:rsid w:val="00A5790A"/>
    <w:rsid w:val="00A57A31"/>
    <w:rsid w:val="00A60753"/>
    <w:rsid w:val="00A61C7B"/>
    <w:rsid w:val="00A61DD9"/>
    <w:rsid w:val="00A63269"/>
    <w:rsid w:val="00A6382D"/>
    <w:rsid w:val="00A7016E"/>
    <w:rsid w:val="00A70C5F"/>
    <w:rsid w:val="00A719E5"/>
    <w:rsid w:val="00A7455B"/>
    <w:rsid w:val="00A76116"/>
    <w:rsid w:val="00A76D4E"/>
    <w:rsid w:val="00A7715B"/>
    <w:rsid w:val="00A80168"/>
    <w:rsid w:val="00A801BE"/>
    <w:rsid w:val="00A80BB5"/>
    <w:rsid w:val="00A81D5A"/>
    <w:rsid w:val="00A82BC8"/>
    <w:rsid w:val="00A838E7"/>
    <w:rsid w:val="00A901FA"/>
    <w:rsid w:val="00A90F69"/>
    <w:rsid w:val="00A923E9"/>
    <w:rsid w:val="00AA12EC"/>
    <w:rsid w:val="00AA4A5F"/>
    <w:rsid w:val="00AA5614"/>
    <w:rsid w:val="00AA63A6"/>
    <w:rsid w:val="00AA6906"/>
    <w:rsid w:val="00AA6A4C"/>
    <w:rsid w:val="00AA6FBB"/>
    <w:rsid w:val="00AB14BD"/>
    <w:rsid w:val="00AB2821"/>
    <w:rsid w:val="00AB5915"/>
    <w:rsid w:val="00AC01B4"/>
    <w:rsid w:val="00AC01DC"/>
    <w:rsid w:val="00AC11A9"/>
    <w:rsid w:val="00AC11FA"/>
    <w:rsid w:val="00AC3AD2"/>
    <w:rsid w:val="00AC4F68"/>
    <w:rsid w:val="00AC605A"/>
    <w:rsid w:val="00AC6442"/>
    <w:rsid w:val="00AD051F"/>
    <w:rsid w:val="00AD0676"/>
    <w:rsid w:val="00AD31DF"/>
    <w:rsid w:val="00AD5344"/>
    <w:rsid w:val="00AD605C"/>
    <w:rsid w:val="00AD7E64"/>
    <w:rsid w:val="00AE11FB"/>
    <w:rsid w:val="00AE1EFA"/>
    <w:rsid w:val="00AE2799"/>
    <w:rsid w:val="00AE524E"/>
    <w:rsid w:val="00AE7B1E"/>
    <w:rsid w:val="00AF0C62"/>
    <w:rsid w:val="00AF5747"/>
    <w:rsid w:val="00AF5DE5"/>
    <w:rsid w:val="00AF7537"/>
    <w:rsid w:val="00B02239"/>
    <w:rsid w:val="00B02A2D"/>
    <w:rsid w:val="00B03161"/>
    <w:rsid w:val="00B05B20"/>
    <w:rsid w:val="00B06B7E"/>
    <w:rsid w:val="00B169F8"/>
    <w:rsid w:val="00B17616"/>
    <w:rsid w:val="00B21FA4"/>
    <w:rsid w:val="00B221E5"/>
    <w:rsid w:val="00B226C3"/>
    <w:rsid w:val="00B24548"/>
    <w:rsid w:val="00B26800"/>
    <w:rsid w:val="00B26BCE"/>
    <w:rsid w:val="00B26FE3"/>
    <w:rsid w:val="00B27FB0"/>
    <w:rsid w:val="00B34AAC"/>
    <w:rsid w:val="00B34B93"/>
    <w:rsid w:val="00B34E65"/>
    <w:rsid w:val="00B35E41"/>
    <w:rsid w:val="00B36138"/>
    <w:rsid w:val="00B372B5"/>
    <w:rsid w:val="00B51990"/>
    <w:rsid w:val="00B53C0D"/>
    <w:rsid w:val="00B54B7E"/>
    <w:rsid w:val="00B55400"/>
    <w:rsid w:val="00B64388"/>
    <w:rsid w:val="00B72511"/>
    <w:rsid w:val="00B742C8"/>
    <w:rsid w:val="00B76C53"/>
    <w:rsid w:val="00B774ED"/>
    <w:rsid w:val="00B8096E"/>
    <w:rsid w:val="00B846A7"/>
    <w:rsid w:val="00B849A3"/>
    <w:rsid w:val="00B870FB"/>
    <w:rsid w:val="00B873D0"/>
    <w:rsid w:val="00B90DE2"/>
    <w:rsid w:val="00B9306B"/>
    <w:rsid w:val="00B95AC6"/>
    <w:rsid w:val="00B9600A"/>
    <w:rsid w:val="00B97134"/>
    <w:rsid w:val="00BA0117"/>
    <w:rsid w:val="00BA0BC0"/>
    <w:rsid w:val="00BA1754"/>
    <w:rsid w:val="00BA6176"/>
    <w:rsid w:val="00BB0754"/>
    <w:rsid w:val="00BB0B1B"/>
    <w:rsid w:val="00BB204F"/>
    <w:rsid w:val="00BB3747"/>
    <w:rsid w:val="00BB46A5"/>
    <w:rsid w:val="00BB6548"/>
    <w:rsid w:val="00BB6B25"/>
    <w:rsid w:val="00BB6C38"/>
    <w:rsid w:val="00BC2B33"/>
    <w:rsid w:val="00BC32F9"/>
    <w:rsid w:val="00BC36A4"/>
    <w:rsid w:val="00BC7BCD"/>
    <w:rsid w:val="00BD5D50"/>
    <w:rsid w:val="00BE004E"/>
    <w:rsid w:val="00BE09AF"/>
    <w:rsid w:val="00BE316A"/>
    <w:rsid w:val="00BE5170"/>
    <w:rsid w:val="00BF0D31"/>
    <w:rsid w:val="00BF4D06"/>
    <w:rsid w:val="00BF4F87"/>
    <w:rsid w:val="00C078B3"/>
    <w:rsid w:val="00C11EBC"/>
    <w:rsid w:val="00C16B90"/>
    <w:rsid w:val="00C20C74"/>
    <w:rsid w:val="00C25290"/>
    <w:rsid w:val="00C27B73"/>
    <w:rsid w:val="00C32180"/>
    <w:rsid w:val="00C324DB"/>
    <w:rsid w:val="00C33543"/>
    <w:rsid w:val="00C40831"/>
    <w:rsid w:val="00C42718"/>
    <w:rsid w:val="00C4299E"/>
    <w:rsid w:val="00C438F7"/>
    <w:rsid w:val="00C52B1A"/>
    <w:rsid w:val="00C5707D"/>
    <w:rsid w:val="00C61A2D"/>
    <w:rsid w:val="00C63700"/>
    <w:rsid w:val="00C668C1"/>
    <w:rsid w:val="00C71399"/>
    <w:rsid w:val="00C7618E"/>
    <w:rsid w:val="00C76375"/>
    <w:rsid w:val="00C77DB1"/>
    <w:rsid w:val="00C81BBC"/>
    <w:rsid w:val="00C83DC1"/>
    <w:rsid w:val="00C91540"/>
    <w:rsid w:val="00C919A3"/>
    <w:rsid w:val="00C91C03"/>
    <w:rsid w:val="00C954E7"/>
    <w:rsid w:val="00C95681"/>
    <w:rsid w:val="00C96260"/>
    <w:rsid w:val="00C96676"/>
    <w:rsid w:val="00C976B5"/>
    <w:rsid w:val="00CA01ED"/>
    <w:rsid w:val="00CA0511"/>
    <w:rsid w:val="00CA1D08"/>
    <w:rsid w:val="00CA34EC"/>
    <w:rsid w:val="00CA4997"/>
    <w:rsid w:val="00CA5608"/>
    <w:rsid w:val="00CA5648"/>
    <w:rsid w:val="00CB24CB"/>
    <w:rsid w:val="00CB3A77"/>
    <w:rsid w:val="00CB6BD0"/>
    <w:rsid w:val="00CB750A"/>
    <w:rsid w:val="00CC171F"/>
    <w:rsid w:val="00CC2333"/>
    <w:rsid w:val="00CC4E7D"/>
    <w:rsid w:val="00CC55E2"/>
    <w:rsid w:val="00CC5D0C"/>
    <w:rsid w:val="00CC6C98"/>
    <w:rsid w:val="00CC77D0"/>
    <w:rsid w:val="00CD2D7D"/>
    <w:rsid w:val="00CE1660"/>
    <w:rsid w:val="00CE20A6"/>
    <w:rsid w:val="00CE2119"/>
    <w:rsid w:val="00CE3A1D"/>
    <w:rsid w:val="00CE5B1F"/>
    <w:rsid w:val="00CE633F"/>
    <w:rsid w:val="00CE63F7"/>
    <w:rsid w:val="00CE7BC1"/>
    <w:rsid w:val="00CF2350"/>
    <w:rsid w:val="00CF727C"/>
    <w:rsid w:val="00CF73CA"/>
    <w:rsid w:val="00D052BE"/>
    <w:rsid w:val="00D05D05"/>
    <w:rsid w:val="00D10E7D"/>
    <w:rsid w:val="00D13DB2"/>
    <w:rsid w:val="00D15252"/>
    <w:rsid w:val="00D17765"/>
    <w:rsid w:val="00D2288B"/>
    <w:rsid w:val="00D237DB"/>
    <w:rsid w:val="00D27244"/>
    <w:rsid w:val="00D30635"/>
    <w:rsid w:val="00D31E05"/>
    <w:rsid w:val="00D34F1B"/>
    <w:rsid w:val="00D35501"/>
    <w:rsid w:val="00D35BDF"/>
    <w:rsid w:val="00D35E82"/>
    <w:rsid w:val="00D36B43"/>
    <w:rsid w:val="00D41337"/>
    <w:rsid w:val="00D41CAB"/>
    <w:rsid w:val="00D457A3"/>
    <w:rsid w:val="00D4710B"/>
    <w:rsid w:val="00D47B07"/>
    <w:rsid w:val="00D50020"/>
    <w:rsid w:val="00D524E4"/>
    <w:rsid w:val="00D55340"/>
    <w:rsid w:val="00D56394"/>
    <w:rsid w:val="00D619D7"/>
    <w:rsid w:val="00D628EF"/>
    <w:rsid w:val="00D650F0"/>
    <w:rsid w:val="00D67CDB"/>
    <w:rsid w:val="00D7368C"/>
    <w:rsid w:val="00D76F45"/>
    <w:rsid w:val="00D81356"/>
    <w:rsid w:val="00D83EAE"/>
    <w:rsid w:val="00D85C59"/>
    <w:rsid w:val="00D8612A"/>
    <w:rsid w:val="00D87762"/>
    <w:rsid w:val="00D87A5B"/>
    <w:rsid w:val="00DA13BC"/>
    <w:rsid w:val="00DA3B64"/>
    <w:rsid w:val="00DA3BF8"/>
    <w:rsid w:val="00DA4E5C"/>
    <w:rsid w:val="00DA50D6"/>
    <w:rsid w:val="00DA674B"/>
    <w:rsid w:val="00DB0B21"/>
    <w:rsid w:val="00DB19BF"/>
    <w:rsid w:val="00DB3175"/>
    <w:rsid w:val="00DB4336"/>
    <w:rsid w:val="00DB6E20"/>
    <w:rsid w:val="00DC2AA9"/>
    <w:rsid w:val="00DC4008"/>
    <w:rsid w:val="00DC5296"/>
    <w:rsid w:val="00DC7BFA"/>
    <w:rsid w:val="00DD1B29"/>
    <w:rsid w:val="00DD1E51"/>
    <w:rsid w:val="00DD5D86"/>
    <w:rsid w:val="00DD61B4"/>
    <w:rsid w:val="00DE1B01"/>
    <w:rsid w:val="00DE7BA4"/>
    <w:rsid w:val="00DF369F"/>
    <w:rsid w:val="00DF4E75"/>
    <w:rsid w:val="00E02146"/>
    <w:rsid w:val="00E02C8C"/>
    <w:rsid w:val="00E0487C"/>
    <w:rsid w:val="00E064FE"/>
    <w:rsid w:val="00E131CF"/>
    <w:rsid w:val="00E13FBA"/>
    <w:rsid w:val="00E16382"/>
    <w:rsid w:val="00E17BDF"/>
    <w:rsid w:val="00E21C81"/>
    <w:rsid w:val="00E23319"/>
    <w:rsid w:val="00E23CD2"/>
    <w:rsid w:val="00E243D3"/>
    <w:rsid w:val="00E24D70"/>
    <w:rsid w:val="00E33EE9"/>
    <w:rsid w:val="00E422C5"/>
    <w:rsid w:val="00E45AA4"/>
    <w:rsid w:val="00E51E6A"/>
    <w:rsid w:val="00E52CBF"/>
    <w:rsid w:val="00E53004"/>
    <w:rsid w:val="00E538EE"/>
    <w:rsid w:val="00E539C8"/>
    <w:rsid w:val="00E53D03"/>
    <w:rsid w:val="00E544A8"/>
    <w:rsid w:val="00E6155B"/>
    <w:rsid w:val="00E64A5E"/>
    <w:rsid w:val="00E66CFF"/>
    <w:rsid w:val="00E7123A"/>
    <w:rsid w:val="00E71B67"/>
    <w:rsid w:val="00E72DE1"/>
    <w:rsid w:val="00E74223"/>
    <w:rsid w:val="00E750E9"/>
    <w:rsid w:val="00E756B2"/>
    <w:rsid w:val="00E764C8"/>
    <w:rsid w:val="00E765D4"/>
    <w:rsid w:val="00E81576"/>
    <w:rsid w:val="00E81F56"/>
    <w:rsid w:val="00E8243A"/>
    <w:rsid w:val="00E82E5C"/>
    <w:rsid w:val="00E85587"/>
    <w:rsid w:val="00E85B8F"/>
    <w:rsid w:val="00E87251"/>
    <w:rsid w:val="00E900E3"/>
    <w:rsid w:val="00E93973"/>
    <w:rsid w:val="00E93C51"/>
    <w:rsid w:val="00E9405D"/>
    <w:rsid w:val="00E95DC3"/>
    <w:rsid w:val="00EA111E"/>
    <w:rsid w:val="00EA1DAA"/>
    <w:rsid w:val="00EA22C8"/>
    <w:rsid w:val="00EA2BA9"/>
    <w:rsid w:val="00EA75EF"/>
    <w:rsid w:val="00EB0737"/>
    <w:rsid w:val="00EB0D69"/>
    <w:rsid w:val="00EB47E0"/>
    <w:rsid w:val="00EB4B76"/>
    <w:rsid w:val="00EB6673"/>
    <w:rsid w:val="00EB7904"/>
    <w:rsid w:val="00EC0ED7"/>
    <w:rsid w:val="00EC31D7"/>
    <w:rsid w:val="00EC4427"/>
    <w:rsid w:val="00EC4531"/>
    <w:rsid w:val="00EC4F84"/>
    <w:rsid w:val="00EC5979"/>
    <w:rsid w:val="00EC636B"/>
    <w:rsid w:val="00ED19AB"/>
    <w:rsid w:val="00ED3810"/>
    <w:rsid w:val="00ED4BB6"/>
    <w:rsid w:val="00EE041A"/>
    <w:rsid w:val="00EE6DA7"/>
    <w:rsid w:val="00EE7E3F"/>
    <w:rsid w:val="00EF7DF4"/>
    <w:rsid w:val="00F0046C"/>
    <w:rsid w:val="00F00A50"/>
    <w:rsid w:val="00F02A4A"/>
    <w:rsid w:val="00F03A14"/>
    <w:rsid w:val="00F0491C"/>
    <w:rsid w:val="00F0564F"/>
    <w:rsid w:val="00F07060"/>
    <w:rsid w:val="00F0781A"/>
    <w:rsid w:val="00F07E3E"/>
    <w:rsid w:val="00F10A89"/>
    <w:rsid w:val="00F14388"/>
    <w:rsid w:val="00F21447"/>
    <w:rsid w:val="00F26794"/>
    <w:rsid w:val="00F2698B"/>
    <w:rsid w:val="00F3102B"/>
    <w:rsid w:val="00F32FAC"/>
    <w:rsid w:val="00F3367B"/>
    <w:rsid w:val="00F34457"/>
    <w:rsid w:val="00F4144D"/>
    <w:rsid w:val="00F43981"/>
    <w:rsid w:val="00F46929"/>
    <w:rsid w:val="00F511E0"/>
    <w:rsid w:val="00F514A2"/>
    <w:rsid w:val="00F51951"/>
    <w:rsid w:val="00F52717"/>
    <w:rsid w:val="00F5466C"/>
    <w:rsid w:val="00F6153F"/>
    <w:rsid w:val="00F70CB4"/>
    <w:rsid w:val="00F72881"/>
    <w:rsid w:val="00F75D33"/>
    <w:rsid w:val="00F82474"/>
    <w:rsid w:val="00F8253E"/>
    <w:rsid w:val="00F829CE"/>
    <w:rsid w:val="00F85887"/>
    <w:rsid w:val="00F87FF3"/>
    <w:rsid w:val="00F93BBD"/>
    <w:rsid w:val="00F95132"/>
    <w:rsid w:val="00F96488"/>
    <w:rsid w:val="00FA0F7D"/>
    <w:rsid w:val="00FA2377"/>
    <w:rsid w:val="00FA482B"/>
    <w:rsid w:val="00FA7DDA"/>
    <w:rsid w:val="00FB0FA8"/>
    <w:rsid w:val="00FB446D"/>
    <w:rsid w:val="00FB544B"/>
    <w:rsid w:val="00FB74AC"/>
    <w:rsid w:val="00FC1013"/>
    <w:rsid w:val="00FC46B1"/>
    <w:rsid w:val="00FC4799"/>
    <w:rsid w:val="00FC5755"/>
    <w:rsid w:val="00FC6435"/>
    <w:rsid w:val="00FC6FE4"/>
    <w:rsid w:val="00FD1E0F"/>
    <w:rsid w:val="00FD73A7"/>
    <w:rsid w:val="00FE3658"/>
    <w:rsid w:val="00FE51DB"/>
    <w:rsid w:val="00FE7774"/>
    <w:rsid w:val="00FE78ED"/>
    <w:rsid w:val="00FF2C9D"/>
    <w:rsid w:val="00FF5A44"/>
    <w:rsid w:val="00FF768E"/>
    <w:rsid w:val="00FF788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31A9F"/>
  <w15:docId w15:val="{F73046B7-9AB5-48EA-88DE-76F5CD38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C5979"/>
    <w:rPr>
      <w:rFonts w:ascii="Times New Roman" w:eastAsia="Times New Roman" w:hAnsi="Times New Roman" w:cs="Times New Roman"/>
      <w:lang w:val="pt-PT"/>
    </w:rPr>
  </w:style>
  <w:style w:type="paragraph" w:styleId="Ttulo1">
    <w:name w:val="heading 1"/>
    <w:basedOn w:val="Normal"/>
    <w:link w:val="Ttulo1Char"/>
    <w:uiPriority w:val="9"/>
    <w:qFormat/>
    <w:rsid w:val="00EC5979"/>
    <w:pPr>
      <w:spacing w:before="90"/>
      <w:ind w:left="729"/>
      <w:outlineLvl w:val="0"/>
    </w:pPr>
    <w:rPr>
      <w:b/>
      <w:bCs/>
      <w:sz w:val="24"/>
      <w:szCs w:val="24"/>
    </w:rPr>
  </w:style>
  <w:style w:type="paragraph" w:styleId="Ttulo2">
    <w:name w:val="heading 2"/>
    <w:basedOn w:val="Normal"/>
    <w:next w:val="Normal"/>
    <w:link w:val="Ttulo2Char"/>
    <w:uiPriority w:val="9"/>
    <w:unhideWhenUsed/>
    <w:qFormat/>
    <w:rsid w:val="007A60A5"/>
    <w:pPr>
      <w:keepNext/>
      <w:keepLines/>
      <w:widowControl/>
      <w:autoSpaceDE/>
      <w:autoSpaceDN/>
      <w:spacing w:before="160" w:after="80" w:line="278" w:lineRule="auto"/>
      <w:outlineLvl w:val="1"/>
    </w:pPr>
    <w:rPr>
      <w:rFonts w:asciiTheme="majorHAnsi" w:eastAsiaTheme="majorEastAsia" w:hAnsiTheme="majorHAnsi" w:cstheme="majorBidi"/>
      <w:color w:val="365F91" w:themeColor="accent1" w:themeShade="BF"/>
      <w:kern w:val="2"/>
      <w:sz w:val="32"/>
      <w:szCs w:val="32"/>
      <w:lang w:val="pt-BR"/>
    </w:rPr>
  </w:style>
  <w:style w:type="paragraph" w:styleId="Ttulo3">
    <w:name w:val="heading 3"/>
    <w:basedOn w:val="Normal"/>
    <w:next w:val="Normal"/>
    <w:link w:val="Ttulo3Char"/>
    <w:uiPriority w:val="9"/>
    <w:unhideWhenUsed/>
    <w:qFormat/>
    <w:rsid w:val="007A60A5"/>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rPr>
  </w:style>
  <w:style w:type="paragraph" w:styleId="Ttulo4">
    <w:name w:val="heading 4"/>
    <w:basedOn w:val="Normal"/>
    <w:next w:val="Normal"/>
    <w:link w:val="Ttulo4Char"/>
    <w:uiPriority w:val="9"/>
    <w:unhideWhenUsed/>
    <w:qFormat/>
    <w:rsid w:val="00EB0D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7A60A5"/>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rPr>
  </w:style>
  <w:style w:type="paragraph" w:styleId="Ttulo6">
    <w:name w:val="heading 6"/>
    <w:basedOn w:val="Normal"/>
    <w:next w:val="Normal"/>
    <w:link w:val="Ttulo6Char"/>
    <w:uiPriority w:val="9"/>
    <w:unhideWhenUsed/>
    <w:qFormat/>
    <w:rsid w:val="007A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rPr>
  </w:style>
  <w:style w:type="paragraph" w:styleId="Ttulo7">
    <w:name w:val="heading 7"/>
    <w:basedOn w:val="Normal"/>
    <w:next w:val="Normal"/>
    <w:link w:val="Ttulo7Char"/>
    <w:uiPriority w:val="9"/>
    <w:unhideWhenUsed/>
    <w:qFormat/>
    <w:rsid w:val="007A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iPriority w:val="9"/>
    <w:unhideWhenUsed/>
    <w:qFormat/>
    <w:rsid w:val="007A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iPriority w:val="9"/>
    <w:unhideWhenUsed/>
    <w:qFormat/>
    <w:rsid w:val="007A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EC5979"/>
    <w:tblPr>
      <w:tblInd w:w="0" w:type="dxa"/>
      <w:tblCellMar>
        <w:top w:w="0" w:type="dxa"/>
        <w:left w:w="0" w:type="dxa"/>
        <w:bottom w:w="0" w:type="dxa"/>
        <w:right w:w="0" w:type="dxa"/>
      </w:tblCellMar>
    </w:tblPr>
  </w:style>
  <w:style w:type="paragraph" w:styleId="Corpodetexto">
    <w:name w:val="Body Text"/>
    <w:basedOn w:val="Normal"/>
    <w:link w:val="CorpodetextoChar"/>
    <w:qFormat/>
    <w:rsid w:val="00EC5979"/>
    <w:rPr>
      <w:sz w:val="24"/>
      <w:szCs w:val="24"/>
    </w:rPr>
  </w:style>
  <w:style w:type="paragraph" w:styleId="PargrafodaLista">
    <w:name w:val="List Paragraph"/>
    <w:aliases w:val="Parágrafo Normal,Segundo"/>
    <w:basedOn w:val="Normal"/>
    <w:link w:val="PargrafodaListaChar"/>
    <w:uiPriority w:val="1"/>
    <w:qFormat/>
    <w:rsid w:val="00EC5979"/>
    <w:pPr>
      <w:ind w:left="362"/>
      <w:jc w:val="both"/>
    </w:pPr>
  </w:style>
  <w:style w:type="paragraph" w:customStyle="1" w:styleId="TableParagraph">
    <w:name w:val="Table Paragraph"/>
    <w:basedOn w:val="Normal"/>
    <w:uiPriority w:val="1"/>
    <w:qFormat/>
    <w:rsid w:val="00EC5979"/>
  </w:style>
  <w:style w:type="paragraph" w:styleId="Cabealho">
    <w:name w:val="header"/>
    <w:basedOn w:val="Normal"/>
    <w:link w:val="CabealhoChar"/>
    <w:uiPriority w:val="99"/>
    <w:unhideWhenUsed/>
    <w:rsid w:val="0046623A"/>
    <w:pPr>
      <w:tabs>
        <w:tab w:val="center" w:pos="4252"/>
        <w:tab w:val="right" w:pos="8504"/>
      </w:tabs>
    </w:pPr>
  </w:style>
  <w:style w:type="character" w:customStyle="1" w:styleId="CabealhoChar">
    <w:name w:val="Cabeçalho Char"/>
    <w:basedOn w:val="Fontepargpadro"/>
    <w:link w:val="Cabealho"/>
    <w:uiPriority w:val="99"/>
    <w:rsid w:val="0046623A"/>
    <w:rPr>
      <w:rFonts w:ascii="Times New Roman" w:eastAsia="Times New Roman" w:hAnsi="Times New Roman" w:cs="Times New Roman"/>
      <w:lang w:val="pt-PT"/>
    </w:rPr>
  </w:style>
  <w:style w:type="paragraph" w:styleId="Rodap">
    <w:name w:val="footer"/>
    <w:basedOn w:val="Normal"/>
    <w:link w:val="RodapChar"/>
    <w:uiPriority w:val="99"/>
    <w:unhideWhenUsed/>
    <w:rsid w:val="0046623A"/>
    <w:pPr>
      <w:tabs>
        <w:tab w:val="center" w:pos="4252"/>
        <w:tab w:val="right" w:pos="8504"/>
      </w:tabs>
    </w:pPr>
  </w:style>
  <w:style w:type="character" w:customStyle="1" w:styleId="RodapChar">
    <w:name w:val="Rodapé Char"/>
    <w:basedOn w:val="Fontepargpadro"/>
    <w:link w:val="Rodap"/>
    <w:uiPriority w:val="99"/>
    <w:rsid w:val="0046623A"/>
    <w:rPr>
      <w:rFonts w:ascii="Times New Roman" w:eastAsia="Times New Roman" w:hAnsi="Times New Roman" w:cs="Times New Roman"/>
      <w:lang w:val="pt-PT"/>
    </w:rPr>
  </w:style>
  <w:style w:type="paragraph" w:styleId="Textodebalo">
    <w:name w:val="Balloon Text"/>
    <w:basedOn w:val="Normal"/>
    <w:link w:val="TextodebaloChar"/>
    <w:uiPriority w:val="99"/>
    <w:unhideWhenUsed/>
    <w:rsid w:val="00A1050D"/>
    <w:rPr>
      <w:rFonts w:ascii="Segoe UI" w:hAnsi="Segoe UI" w:cs="Segoe UI"/>
      <w:sz w:val="18"/>
      <w:szCs w:val="18"/>
    </w:rPr>
  </w:style>
  <w:style w:type="character" w:customStyle="1" w:styleId="TextodebaloChar">
    <w:name w:val="Texto de balão Char"/>
    <w:basedOn w:val="Fontepargpadro"/>
    <w:link w:val="Textodebalo"/>
    <w:uiPriority w:val="99"/>
    <w:rsid w:val="00A1050D"/>
    <w:rPr>
      <w:rFonts w:ascii="Segoe UI" w:eastAsia="Times New Roman" w:hAnsi="Segoe UI" w:cs="Segoe UI"/>
      <w:sz w:val="18"/>
      <w:szCs w:val="18"/>
      <w:lang w:val="pt-PT"/>
    </w:rPr>
  </w:style>
  <w:style w:type="character" w:styleId="Hyperlink">
    <w:name w:val="Hyperlink"/>
    <w:basedOn w:val="Fontepargpadro"/>
    <w:uiPriority w:val="99"/>
    <w:unhideWhenUsed/>
    <w:rsid w:val="00325A24"/>
    <w:rPr>
      <w:color w:val="0000FF" w:themeColor="hyperlink"/>
      <w:u w:val="single"/>
    </w:rPr>
  </w:style>
  <w:style w:type="character" w:customStyle="1" w:styleId="MenoPendente1">
    <w:name w:val="Menção Pendente1"/>
    <w:basedOn w:val="Fontepargpadro"/>
    <w:uiPriority w:val="99"/>
    <w:semiHidden/>
    <w:unhideWhenUsed/>
    <w:rsid w:val="00325A24"/>
    <w:rPr>
      <w:color w:val="605E5C"/>
      <w:shd w:val="clear" w:color="auto" w:fill="E1DFDD"/>
    </w:rPr>
  </w:style>
  <w:style w:type="character" w:styleId="Refdecomentrio">
    <w:name w:val="annotation reference"/>
    <w:basedOn w:val="Fontepargpadro"/>
    <w:uiPriority w:val="99"/>
    <w:semiHidden/>
    <w:unhideWhenUsed/>
    <w:rsid w:val="00944688"/>
    <w:rPr>
      <w:sz w:val="16"/>
      <w:szCs w:val="16"/>
    </w:rPr>
  </w:style>
  <w:style w:type="paragraph" w:styleId="Textodecomentrio">
    <w:name w:val="annotation text"/>
    <w:basedOn w:val="Normal"/>
    <w:link w:val="TextodecomentrioChar"/>
    <w:uiPriority w:val="99"/>
    <w:semiHidden/>
    <w:unhideWhenUsed/>
    <w:rsid w:val="00944688"/>
    <w:rPr>
      <w:sz w:val="20"/>
      <w:szCs w:val="20"/>
    </w:rPr>
  </w:style>
  <w:style w:type="character" w:customStyle="1" w:styleId="TextodecomentrioChar">
    <w:name w:val="Texto de comentário Char"/>
    <w:basedOn w:val="Fontepargpadro"/>
    <w:link w:val="Textodecomentrio"/>
    <w:uiPriority w:val="99"/>
    <w:semiHidden/>
    <w:rsid w:val="00944688"/>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44688"/>
    <w:rPr>
      <w:b/>
      <w:bCs/>
    </w:rPr>
  </w:style>
  <w:style w:type="character" w:customStyle="1" w:styleId="AssuntodocomentrioChar">
    <w:name w:val="Assunto do comentário Char"/>
    <w:basedOn w:val="TextodecomentrioChar"/>
    <w:link w:val="Assuntodocomentrio"/>
    <w:uiPriority w:val="99"/>
    <w:semiHidden/>
    <w:rsid w:val="00944688"/>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uiPriority w:val="9"/>
    <w:rsid w:val="00EB0D69"/>
    <w:rPr>
      <w:rFonts w:asciiTheme="majorHAnsi" w:eastAsiaTheme="majorEastAsia" w:hAnsiTheme="majorHAnsi" w:cstheme="majorBidi"/>
      <w:i/>
      <w:iCs/>
      <w:color w:val="365F91" w:themeColor="accent1" w:themeShade="BF"/>
      <w:lang w:val="pt-PT"/>
    </w:rPr>
  </w:style>
  <w:style w:type="table" w:styleId="Tabelacomgrade">
    <w:name w:val="Table Grid"/>
    <w:basedOn w:val="Tabelanormal"/>
    <w:uiPriority w:val="39"/>
    <w:rsid w:val="00624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7A60A5"/>
    <w:rPr>
      <w:rFonts w:asciiTheme="majorHAnsi" w:eastAsiaTheme="majorEastAsia" w:hAnsiTheme="majorHAnsi" w:cstheme="majorBidi"/>
      <w:color w:val="365F91" w:themeColor="accent1" w:themeShade="BF"/>
      <w:kern w:val="2"/>
      <w:sz w:val="32"/>
      <w:szCs w:val="32"/>
      <w:lang w:val="pt-BR"/>
    </w:rPr>
  </w:style>
  <w:style w:type="character" w:customStyle="1" w:styleId="Ttulo3Char">
    <w:name w:val="Título 3 Char"/>
    <w:basedOn w:val="Fontepargpadro"/>
    <w:link w:val="Ttulo3"/>
    <w:uiPriority w:val="9"/>
    <w:rsid w:val="007A60A5"/>
    <w:rPr>
      <w:rFonts w:eastAsiaTheme="majorEastAsia" w:cstheme="majorBidi"/>
      <w:color w:val="365F91" w:themeColor="accent1" w:themeShade="BF"/>
      <w:kern w:val="2"/>
      <w:sz w:val="28"/>
      <w:szCs w:val="28"/>
      <w:lang w:val="pt-BR"/>
    </w:rPr>
  </w:style>
  <w:style w:type="character" w:customStyle="1" w:styleId="Ttulo5Char">
    <w:name w:val="Título 5 Char"/>
    <w:basedOn w:val="Fontepargpadro"/>
    <w:link w:val="Ttulo5"/>
    <w:uiPriority w:val="9"/>
    <w:rsid w:val="007A60A5"/>
    <w:rPr>
      <w:rFonts w:eastAsiaTheme="majorEastAsia" w:cstheme="majorBidi"/>
      <w:color w:val="365F91" w:themeColor="accent1" w:themeShade="BF"/>
      <w:kern w:val="2"/>
      <w:sz w:val="24"/>
      <w:szCs w:val="24"/>
      <w:lang w:val="pt-BR"/>
    </w:rPr>
  </w:style>
  <w:style w:type="character" w:customStyle="1" w:styleId="Ttulo6Char">
    <w:name w:val="Título 6 Char"/>
    <w:basedOn w:val="Fontepargpadro"/>
    <w:link w:val="Ttulo6"/>
    <w:uiPriority w:val="9"/>
    <w:rsid w:val="007A60A5"/>
    <w:rPr>
      <w:rFonts w:eastAsiaTheme="majorEastAsia" w:cstheme="majorBidi"/>
      <w:i/>
      <w:iCs/>
      <w:color w:val="595959" w:themeColor="text1" w:themeTint="A6"/>
      <w:kern w:val="2"/>
      <w:sz w:val="24"/>
      <w:szCs w:val="24"/>
      <w:lang w:val="pt-BR"/>
    </w:rPr>
  </w:style>
  <w:style w:type="character" w:customStyle="1" w:styleId="Ttulo7Char">
    <w:name w:val="Título 7 Char"/>
    <w:basedOn w:val="Fontepargpadro"/>
    <w:link w:val="Ttulo7"/>
    <w:uiPriority w:val="9"/>
    <w:rsid w:val="007A60A5"/>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uiPriority w:val="9"/>
    <w:rsid w:val="007A60A5"/>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uiPriority w:val="9"/>
    <w:rsid w:val="007A60A5"/>
    <w:rPr>
      <w:rFonts w:eastAsiaTheme="majorEastAsia" w:cstheme="majorBidi"/>
      <w:color w:val="272727" w:themeColor="text1" w:themeTint="D8"/>
      <w:kern w:val="2"/>
      <w:sz w:val="24"/>
      <w:szCs w:val="24"/>
      <w:lang w:val="pt-BR"/>
    </w:rPr>
  </w:style>
  <w:style w:type="character" w:customStyle="1" w:styleId="Ttulo1Char">
    <w:name w:val="Título 1 Char"/>
    <w:basedOn w:val="Fontepargpadro"/>
    <w:link w:val="Ttulo1"/>
    <w:uiPriority w:val="9"/>
    <w:qFormat/>
    <w:rsid w:val="007A60A5"/>
    <w:rPr>
      <w:rFonts w:ascii="Times New Roman" w:eastAsia="Times New Roman" w:hAnsi="Times New Roman" w:cs="Times New Roman"/>
      <w:b/>
      <w:bCs/>
      <w:sz w:val="24"/>
      <w:szCs w:val="24"/>
      <w:lang w:val="pt-PT"/>
    </w:rPr>
  </w:style>
  <w:style w:type="paragraph" w:styleId="Ttulo">
    <w:name w:val="Title"/>
    <w:aliases w:val="«FOLHA DE ROSTO»"/>
    <w:basedOn w:val="Normal"/>
    <w:next w:val="Normal"/>
    <w:link w:val="TtuloChar"/>
    <w:uiPriority w:val="10"/>
    <w:qFormat/>
    <w:rsid w:val="007A60A5"/>
    <w:pPr>
      <w:widowControl/>
      <w:autoSpaceDE/>
      <w:autoSpaceDN/>
      <w:spacing w:after="80"/>
      <w:contextualSpacing/>
    </w:pPr>
    <w:rPr>
      <w:rFonts w:asciiTheme="majorHAnsi" w:eastAsiaTheme="majorEastAsia" w:hAnsiTheme="majorHAnsi" w:cstheme="majorBidi"/>
      <w:spacing w:val="-10"/>
      <w:kern w:val="28"/>
      <w:sz w:val="56"/>
      <w:szCs w:val="56"/>
      <w:lang w:val="pt-BR"/>
    </w:rPr>
  </w:style>
  <w:style w:type="character" w:customStyle="1" w:styleId="TtuloChar">
    <w:name w:val="Título Char"/>
    <w:aliases w:val="«FOLHA DE ROSTO» Char"/>
    <w:basedOn w:val="Fontepargpadro"/>
    <w:link w:val="Ttulo"/>
    <w:uiPriority w:val="10"/>
    <w:rsid w:val="007A60A5"/>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uiPriority w:val="11"/>
    <w:qFormat/>
    <w:rsid w:val="007A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uiPriority w:val="11"/>
    <w:rsid w:val="007A60A5"/>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7A60A5"/>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rPr>
  </w:style>
  <w:style w:type="character" w:customStyle="1" w:styleId="CitaoChar">
    <w:name w:val="Citação Char"/>
    <w:basedOn w:val="Fontepargpadro"/>
    <w:link w:val="Citao"/>
    <w:uiPriority w:val="29"/>
    <w:rsid w:val="007A60A5"/>
    <w:rPr>
      <w:i/>
      <w:iCs/>
      <w:color w:val="404040" w:themeColor="text1" w:themeTint="BF"/>
      <w:kern w:val="2"/>
      <w:sz w:val="24"/>
      <w:szCs w:val="24"/>
      <w:lang w:val="pt-BR"/>
    </w:rPr>
  </w:style>
  <w:style w:type="character" w:styleId="nfaseIntensa">
    <w:name w:val="Intense Emphasis"/>
    <w:basedOn w:val="Fontepargpadro"/>
    <w:uiPriority w:val="21"/>
    <w:qFormat/>
    <w:rsid w:val="007A60A5"/>
    <w:rPr>
      <w:i/>
      <w:iCs/>
      <w:color w:val="365F91" w:themeColor="accent1" w:themeShade="BF"/>
    </w:rPr>
  </w:style>
  <w:style w:type="paragraph" w:styleId="CitaoIntensa">
    <w:name w:val="Intense Quote"/>
    <w:basedOn w:val="Normal"/>
    <w:next w:val="Normal"/>
    <w:link w:val="CitaoIntensaChar"/>
    <w:uiPriority w:val="30"/>
    <w:qFormat/>
    <w:rsid w:val="007A60A5"/>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A60A5"/>
    <w:rPr>
      <w:i/>
      <w:iCs/>
      <w:color w:val="365F91" w:themeColor="accent1" w:themeShade="BF"/>
      <w:kern w:val="2"/>
      <w:sz w:val="24"/>
      <w:szCs w:val="24"/>
      <w:lang w:val="pt-BR"/>
    </w:rPr>
  </w:style>
  <w:style w:type="character" w:styleId="RefernciaIntensa">
    <w:name w:val="Intense Reference"/>
    <w:basedOn w:val="Fontepargpadro"/>
    <w:uiPriority w:val="32"/>
    <w:qFormat/>
    <w:rsid w:val="007A60A5"/>
    <w:rPr>
      <w:b/>
      <w:bCs/>
      <w:smallCaps/>
      <w:color w:val="365F91" w:themeColor="accent1" w:themeShade="BF"/>
      <w:spacing w:val="5"/>
    </w:rPr>
  </w:style>
  <w:style w:type="character" w:styleId="HiperlinkVisitado">
    <w:name w:val="FollowedHyperlink"/>
    <w:basedOn w:val="Fontepargpadro"/>
    <w:uiPriority w:val="99"/>
    <w:unhideWhenUsed/>
    <w:rsid w:val="007A60A5"/>
    <w:rPr>
      <w:color w:val="800080"/>
      <w:u w:val="single"/>
    </w:rPr>
  </w:style>
  <w:style w:type="paragraph" w:customStyle="1" w:styleId="msonormal0">
    <w:name w:val="msonormal"/>
    <w:basedOn w:val="Normal"/>
    <w:rsid w:val="007A60A5"/>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7A60A5"/>
    <w:pPr>
      <w:widowControl/>
      <w:autoSpaceDE/>
      <w:autoSpaceDN/>
      <w:spacing w:before="100" w:beforeAutospacing="1" w:after="100" w:afterAutospacing="1"/>
    </w:pPr>
    <w:rPr>
      <w:rFonts w:ascii="Calibri" w:hAnsi="Calibri" w:cs="Calibri"/>
      <w:lang w:val="pt-BR" w:eastAsia="pt-BR"/>
    </w:rPr>
  </w:style>
  <w:style w:type="paragraph" w:customStyle="1" w:styleId="xl64">
    <w:name w:val="xl6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5">
    <w:name w:val="xl6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66">
    <w:name w:val="xl6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7">
    <w:name w:val="xl6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Calibri" w:hAnsi="Calibri" w:cs="Calibri"/>
      <w:lang w:val="pt-BR" w:eastAsia="pt-BR"/>
    </w:rPr>
  </w:style>
  <w:style w:type="paragraph" w:customStyle="1" w:styleId="xl68">
    <w:name w:val="xl68"/>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Calibri"/>
      <w:b/>
      <w:bCs/>
      <w:lang w:val="pt-BR" w:eastAsia="pt-BR"/>
    </w:rPr>
  </w:style>
  <w:style w:type="paragraph" w:customStyle="1" w:styleId="xl69">
    <w:name w:val="xl69"/>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0">
    <w:name w:val="xl70"/>
    <w:basedOn w:val="Normal"/>
    <w:rsid w:val="007A60A5"/>
    <w:pPr>
      <w:widowControl/>
      <w:autoSpaceDE/>
      <w:autoSpaceDN/>
      <w:spacing w:before="100" w:beforeAutospacing="1" w:after="100" w:afterAutospacing="1"/>
    </w:pPr>
    <w:rPr>
      <w:rFonts w:ascii="Calibri" w:hAnsi="Calibri" w:cs="Calibri"/>
      <w:sz w:val="24"/>
      <w:szCs w:val="24"/>
      <w:lang w:val="pt-BR" w:eastAsia="pt-BR"/>
    </w:rPr>
  </w:style>
  <w:style w:type="paragraph" w:customStyle="1" w:styleId="xl71">
    <w:name w:val="xl71"/>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2">
    <w:name w:val="xl72"/>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73">
    <w:name w:val="xl73"/>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24"/>
      <w:szCs w:val="24"/>
      <w:lang w:val="pt-BR" w:eastAsia="pt-BR"/>
    </w:rPr>
  </w:style>
  <w:style w:type="paragraph" w:customStyle="1" w:styleId="xl74">
    <w:name w:val="xl7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5">
    <w:name w:val="xl7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paragraph" w:customStyle="1" w:styleId="xl76">
    <w:name w:val="xl7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7">
    <w:name w:val="xl7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character" w:customStyle="1" w:styleId="CorpodetextoChar">
    <w:name w:val="Corpo de texto Char"/>
    <w:basedOn w:val="Fontepargpadro"/>
    <w:link w:val="Corpodetexto"/>
    <w:rsid w:val="00AC11A9"/>
    <w:rPr>
      <w:rFonts w:ascii="Times New Roman" w:eastAsia="Times New Roman" w:hAnsi="Times New Roman" w:cs="Times New Roman"/>
      <w:sz w:val="24"/>
      <w:szCs w:val="24"/>
      <w:lang w:val="pt-PT"/>
    </w:rPr>
  </w:style>
  <w:style w:type="character" w:styleId="nfase">
    <w:name w:val="Emphasis"/>
    <w:basedOn w:val="Fontepargpadro"/>
    <w:qFormat/>
    <w:rsid w:val="00AC11A9"/>
    <w:rPr>
      <w:i/>
      <w:iCs/>
    </w:rPr>
  </w:style>
  <w:style w:type="character" w:customStyle="1" w:styleId="PargrafodaListaChar">
    <w:name w:val="Parágrafo da Lista Char"/>
    <w:aliases w:val="Parágrafo Normal Char,Segundo Char"/>
    <w:basedOn w:val="Fontepargpadro"/>
    <w:link w:val="PargrafodaLista"/>
    <w:uiPriority w:val="34"/>
    <w:qFormat/>
    <w:rsid w:val="00AC11A9"/>
    <w:rPr>
      <w:rFonts w:ascii="Times New Roman" w:eastAsia="Times New Roman" w:hAnsi="Times New Roman" w:cs="Times New Roman"/>
      <w:lang w:val="pt-PT"/>
    </w:rPr>
  </w:style>
  <w:style w:type="paragraph" w:styleId="NormalWeb">
    <w:name w:val="Normal (Web)"/>
    <w:basedOn w:val="Normal"/>
    <w:uiPriority w:val="99"/>
    <w:rsid w:val="00AC11A9"/>
    <w:pPr>
      <w:widowControl/>
      <w:autoSpaceDE/>
      <w:autoSpaceDN/>
      <w:spacing w:before="100" w:beforeAutospacing="1" w:after="100" w:afterAutospacing="1"/>
    </w:pPr>
    <w:rPr>
      <w:rFonts w:eastAsiaTheme="minorEastAsia"/>
      <w:sz w:val="24"/>
      <w:szCs w:val="24"/>
      <w:lang w:val="pt-BR" w:eastAsia="pt-BR"/>
    </w:rPr>
  </w:style>
  <w:style w:type="paragraph" w:customStyle="1" w:styleId="Default">
    <w:name w:val="Default"/>
    <w:rsid w:val="00AC11A9"/>
    <w:pPr>
      <w:widowControl/>
      <w:adjustRightInd w:val="0"/>
    </w:pPr>
    <w:rPr>
      <w:rFonts w:ascii="Arial" w:eastAsia="Calibri" w:hAnsi="Arial" w:cs="Arial"/>
      <w:color w:val="000000"/>
      <w:sz w:val="24"/>
      <w:szCs w:val="24"/>
      <w:lang w:val="pt-BR"/>
    </w:rPr>
  </w:style>
  <w:style w:type="paragraph" w:customStyle="1" w:styleId="corpo">
    <w:name w:val="corpo"/>
    <w:basedOn w:val="Normal"/>
    <w:rsid w:val="00AC11A9"/>
    <w:pPr>
      <w:widowControl/>
      <w:suppressAutoHyphens/>
      <w:autoSpaceDE/>
      <w:autoSpaceDN/>
      <w:spacing w:before="280" w:after="280"/>
    </w:pPr>
    <w:rPr>
      <w:sz w:val="24"/>
      <w:szCs w:val="24"/>
      <w:lang w:val="pt-BR" w:eastAsia="ar-SA"/>
    </w:rPr>
  </w:style>
  <w:style w:type="character" w:customStyle="1" w:styleId="apple-style-span">
    <w:name w:val="apple-style-span"/>
    <w:basedOn w:val="Fontepargpadro"/>
    <w:rsid w:val="00AC11A9"/>
  </w:style>
  <w:style w:type="paragraph" w:styleId="SemEspaamento">
    <w:name w:val="No Spacing"/>
    <w:link w:val="SemEspaamentoChar"/>
    <w:uiPriority w:val="1"/>
    <w:qFormat/>
    <w:rsid w:val="00AC11A9"/>
    <w:pPr>
      <w:widowControl/>
      <w:autoSpaceDE/>
      <w:autoSpaceDN/>
    </w:pPr>
    <w:rPr>
      <w:rFonts w:ascii="Calibri" w:eastAsia="Calibri" w:hAnsi="Calibri" w:cs="Times New Roman"/>
      <w:lang w:val="pt-BR"/>
    </w:rPr>
  </w:style>
  <w:style w:type="character" w:styleId="Forte">
    <w:name w:val="Strong"/>
    <w:uiPriority w:val="22"/>
    <w:qFormat/>
    <w:rsid w:val="00AC11A9"/>
    <w:rPr>
      <w:b/>
      <w:bCs/>
    </w:rPr>
  </w:style>
  <w:style w:type="paragraph" w:styleId="Commarcadores">
    <w:name w:val="List Bullet"/>
    <w:basedOn w:val="Normal"/>
    <w:uiPriority w:val="99"/>
    <w:unhideWhenUsed/>
    <w:rsid w:val="00AC11A9"/>
    <w:pPr>
      <w:widowControl/>
      <w:numPr>
        <w:numId w:val="9"/>
      </w:numPr>
      <w:autoSpaceDE/>
      <w:autoSpaceDN/>
      <w:spacing w:after="200" w:line="276" w:lineRule="auto"/>
      <w:contextualSpacing/>
    </w:pPr>
    <w:rPr>
      <w:rFonts w:asciiTheme="minorHAnsi" w:eastAsiaTheme="minorHAnsi" w:hAnsiTheme="minorHAnsi" w:cstheme="minorBidi"/>
      <w:lang w:val="pt-BR"/>
    </w:rPr>
  </w:style>
  <w:style w:type="paragraph" w:styleId="TextosemFormatao">
    <w:name w:val="Plain Text"/>
    <w:aliases w:val="Char"/>
    <w:basedOn w:val="Normal"/>
    <w:link w:val="TextosemFormataoChar"/>
    <w:rsid w:val="00AC11A9"/>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aliases w:val="Char Char"/>
    <w:basedOn w:val="Fontepargpadro"/>
    <w:link w:val="TextosemFormatao"/>
    <w:rsid w:val="00AC11A9"/>
    <w:rPr>
      <w:rFonts w:ascii="Courier New" w:eastAsia="Times New Roman" w:hAnsi="Courier New" w:cs="Courier New"/>
      <w:sz w:val="20"/>
      <w:szCs w:val="20"/>
      <w:lang w:val="pt-BR" w:eastAsia="pt-BR"/>
    </w:rPr>
  </w:style>
  <w:style w:type="paragraph" w:styleId="Corpodetexto2">
    <w:name w:val="Body Text 2"/>
    <w:basedOn w:val="Normal"/>
    <w:link w:val="Corpodetexto2Char"/>
    <w:rsid w:val="00AC11A9"/>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AC11A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AC11A9"/>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AC11A9"/>
    <w:rPr>
      <w:rFonts w:ascii="Times New Roman" w:eastAsia="Times New Roman" w:hAnsi="Times New Roman" w:cs="Times New Roman"/>
      <w:sz w:val="16"/>
      <w:szCs w:val="16"/>
      <w:lang w:val="pt-BR" w:eastAsia="pt-BR"/>
    </w:rPr>
  </w:style>
  <w:style w:type="paragraph" w:customStyle="1" w:styleId="C1">
    <w:name w:val="C1"/>
    <w:rsid w:val="00AC11A9"/>
    <w:pPr>
      <w:widowControl/>
      <w:jc w:val="center"/>
    </w:pPr>
    <w:rPr>
      <w:rFonts w:ascii="Courier" w:eastAsia="Times New Roman" w:hAnsi="Courier" w:cs="Times New Roman"/>
      <w:sz w:val="20"/>
      <w:szCs w:val="24"/>
      <w:lang w:val="pt-BR" w:eastAsia="pt-BR"/>
    </w:rPr>
  </w:style>
  <w:style w:type="character" w:customStyle="1" w:styleId="N">
    <w:name w:val="N"/>
    <w:rsid w:val="00AC11A9"/>
    <w:rPr>
      <w:b/>
      <w:bCs/>
    </w:rPr>
  </w:style>
  <w:style w:type="paragraph" w:customStyle="1" w:styleId="Corpodotexto">
    <w:name w:val="Corpo do texto"/>
    <w:basedOn w:val="Normal"/>
    <w:rsid w:val="00AC11A9"/>
    <w:pPr>
      <w:suppressAutoHyphens/>
      <w:autoSpaceDE/>
      <w:autoSpaceDN/>
      <w:jc w:val="both"/>
    </w:pPr>
    <w:rPr>
      <w:sz w:val="24"/>
      <w:szCs w:val="20"/>
      <w:lang w:val="pt-BR" w:eastAsia="pt-BR"/>
    </w:rPr>
  </w:style>
  <w:style w:type="paragraph" w:customStyle="1" w:styleId="CharCharCharChar">
    <w:name w:val="Char 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rPr>
  </w:style>
  <w:style w:type="character" w:styleId="Nmerodepgina">
    <w:name w:val="page number"/>
    <w:basedOn w:val="Fontepargpadro"/>
    <w:rsid w:val="00AC11A9"/>
  </w:style>
  <w:style w:type="paragraph" w:styleId="Recuodecorpodetexto2">
    <w:name w:val="Body Text Indent 2"/>
    <w:basedOn w:val="Normal"/>
    <w:link w:val="Recuodecorpodetexto2Char"/>
    <w:rsid w:val="00AC11A9"/>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AC11A9"/>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AC11A9"/>
    <w:pPr>
      <w:widowControl/>
      <w:tabs>
        <w:tab w:val="left" w:pos="2835"/>
      </w:tabs>
      <w:autoSpaceDE/>
      <w:autoSpaceDN/>
      <w:jc w:val="center"/>
    </w:pPr>
    <w:rPr>
      <w:b/>
      <w:i/>
      <w:sz w:val="32"/>
      <w:szCs w:val="20"/>
      <w:lang w:val="pt-BR" w:eastAsia="pt-BR"/>
    </w:rPr>
  </w:style>
  <w:style w:type="paragraph" w:styleId="Recuodecorpodetexto">
    <w:name w:val="Body Text Indent"/>
    <w:basedOn w:val="Normal"/>
    <w:link w:val="RecuodecorpodetextoChar"/>
    <w:rsid w:val="00AC11A9"/>
    <w:pPr>
      <w:widowControl/>
      <w:autoSpaceDE/>
      <w:autoSpaceDN/>
      <w:spacing w:after="120"/>
      <w:ind w:left="283"/>
    </w:pPr>
    <w:rPr>
      <w:sz w:val="20"/>
      <w:szCs w:val="20"/>
      <w:lang w:val="pt-BR" w:eastAsia="pt-BR"/>
    </w:rPr>
  </w:style>
  <w:style w:type="character" w:customStyle="1" w:styleId="RecuodecorpodetextoChar">
    <w:name w:val="Recuo de corpo de texto Char"/>
    <w:basedOn w:val="Fontepargpadro"/>
    <w:link w:val="Recuodecorpodetexto"/>
    <w:rsid w:val="00AC11A9"/>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rsid w:val="00AC11A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AC11A9"/>
    <w:rPr>
      <w:rFonts w:ascii="Times New Roman" w:eastAsia="Times New Roman" w:hAnsi="Times New Roman" w:cs="Times New Roman"/>
      <w:sz w:val="16"/>
      <w:szCs w:val="16"/>
      <w:lang w:val="pt-BR" w:eastAsia="pt-BR"/>
    </w:rPr>
  </w:style>
  <w:style w:type="paragraph" w:customStyle="1" w:styleId="font8">
    <w:name w:val="font8"/>
    <w:basedOn w:val="Normal"/>
    <w:rsid w:val="00AC11A9"/>
    <w:pPr>
      <w:widowControl/>
      <w:spacing w:before="100" w:after="100"/>
    </w:pPr>
    <w:rPr>
      <w:b/>
      <w:bCs/>
      <w:sz w:val="20"/>
      <w:szCs w:val="24"/>
      <w:lang w:val="pt-BR" w:eastAsia="pt-BR"/>
    </w:rPr>
  </w:style>
  <w:style w:type="paragraph" w:customStyle="1" w:styleId="P1">
    <w:name w:val="P1"/>
    <w:rsid w:val="00AC11A9"/>
    <w:pPr>
      <w:widowControl/>
      <w:ind w:left="432" w:hanging="432"/>
      <w:jc w:val="both"/>
    </w:pPr>
    <w:rPr>
      <w:rFonts w:ascii="Courier" w:eastAsia="Times New Roman" w:hAnsi="Courier" w:cs="Times New Roman"/>
      <w:b/>
      <w:bCs/>
      <w:sz w:val="20"/>
      <w:szCs w:val="24"/>
      <w:lang w:val="pt-BR" w:eastAsia="pt-BR"/>
    </w:rPr>
  </w:style>
  <w:style w:type="paragraph" w:customStyle="1" w:styleId="BodyTextIndent21">
    <w:name w:val="Body Text Indent 21"/>
    <w:basedOn w:val="Normal"/>
    <w:rsid w:val="00AC11A9"/>
    <w:pPr>
      <w:spacing w:line="278" w:lineRule="auto"/>
      <w:ind w:left="567"/>
      <w:jc w:val="both"/>
    </w:pPr>
    <w:rPr>
      <w:rFonts w:ascii="Arial" w:hAnsi="Arial" w:cs="Arial"/>
      <w:sz w:val="20"/>
      <w:szCs w:val="24"/>
      <w:lang w:val="pt-BR" w:eastAsia="pt-BR"/>
    </w:rPr>
  </w:style>
  <w:style w:type="paragraph" w:customStyle="1" w:styleId="Corpodetexto21">
    <w:name w:val="Corpo de texto 21"/>
    <w:basedOn w:val="Normal"/>
    <w:rsid w:val="00AC11A9"/>
    <w:pPr>
      <w:autoSpaceDE/>
      <w:autoSpaceDN/>
      <w:jc w:val="both"/>
    </w:pPr>
    <w:rPr>
      <w:rFonts w:ascii="Arial" w:hAnsi="Arial"/>
      <w:sz w:val="24"/>
      <w:szCs w:val="20"/>
      <w:u w:val="single"/>
      <w:lang w:val="pt-BR" w:eastAsia="pt-BR"/>
    </w:rPr>
  </w:style>
  <w:style w:type="paragraph" w:styleId="Textoembloco">
    <w:name w:val="Block Text"/>
    <w:basedOn w:val="Normal"/>
    <w:rsid w:val="00AC11A9"/>
    <w:pPr>
      <w:widowControl/>
      <w:autoSpaceDE/>
      <w:autoSpaceDN/>
      <w:spacing w:line="360" w:lineRule="auto"/>
      <w:ind w:left="540" w:right="-284" w:firstLine="1584"/>
      <w:jc w:val="both"/>
    </w:pPr>
    <w:rPr>
      <w:rFonts w:ascii="Arial" w:hAnsi="Arial" w:cs="Arial"/>
      <w:sz w:val="24"/>
      <w:szCs w:val="24"/>
      <w:lang w:val="pt-BR" w:eastAsia="pt-BR"/>
    </w:rPr>
  </w:style>
  <w:style w:type="paragraph" w:customStyle="1" w:styleId="CharCharChar">
    <w:name w:val="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rPr>
  </w:style>
  <w:style w:type="paragraph" w:customStyle="1" w:styleId="P2">
    <w:name w:val="P2"/>
    <w:rsid w:val="00AC11A9"/>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1">
    <w:name w:val="1"/>
    <w:basedOn w:val="Normal"/>
    <w:autoRedefine/>
    <w:rsid w:val="00AC11A9"/>
    <w:pPr>
      <w:widowControl/>
      <w:autoSpaceDE/>
      <w:autoSpaceDN/>
      <w:spacing w:before="120" w:after="120"/>
    </w:pPr>
    <w:rPr>
      <w:rFonts w:ascii="Verdana" w:hAnsi="Verdana" w:cs="Verdana"/>
      <w:b/>
      <w:bCs/>
      <w:color w:val="808080"/>
      <w:sz w:val="28"/>
      <w:szCs w:val="28"/>
      <w:u w:val="single"/>
      <w:lang w:val="en-US"/>
    </w:rPr>
  </w:style>
  <w:style w:type="paragraph" w:customStyle="1" w:styleId="Nomedaparte">
    <w:name w:val="Nome da parte"/>
    <w:basedOn w:val="Normal"/>
    <w:next w:val="Normal"/>
    <w:rsid w:val="00AC11A9"/>
    <w:pPr>
      <w:keepNext/>
      <w:keepLines/>
      <w:widowControl/>
      <w:autoSpaceDE/>
      <w:autoSpaceDN/>
      <w:spacing w:before="600" w:after="160"/>
      <w:jc w:val="center"/>
    </w:pPr>
    <w:rPr>
      <w:rFonts w:ascii="Arial" w:hAnsi="Arial"/>
      <w:kern w:val="28"/>
      <w:sz w:val="24"/>
      <w:szCs w:val="20"/>
      <w:u w:val="single"/>
      <w:lang w:val="pt-BR" w:eastAsia="pt-BR"/>
    </w:rPr>
  </w:style>
  <w:style w:type="paragraph" w:customStyle="1" w:styleId="SPTexto">
    <w:name w:val="SP Texto"/>
    <w:basedOn w:val="Normal"/>
    <w:link w:val="SPTextoCarattere"/>
    <w:rsid w:val="00AC11A9"/>
    <w:pPr>
      <w:widowControl/>
      <w:autoSpaceDE/>
      <w:autoSpaceDN/>
      <w:spacing w:before="40" w:after="40"/>
    </w:pPr>
    <w:rPr>
      <w:rFonts w:ascii="Swis721 BT" w:hAnsi="Swis721 BT"/>
      <w:lang w:val="pt-BR"/>
    </w:rPr>
  </w:style>
  <w:style w:type="character" w:customStyle="1" w:styleId="SPTextoCarattere">
    <w:name w:val="SP Texto Carattere"/>
    <w:link w:val="SPTexto"/>
    <w:rsid w:val="00AC11A9"/>
    <w:rPr>
      <w:rFonts w:ascii="Swis721 BT" w:eastAsia="Times New Roman" w:hAnsi="Swis721 BT" w:cs="Times New Roman"/>
      <w:lang w:val="pt-BR"/>
    </w:rPr>
  </w:style>
  <w:style w:type="paragraph" w:customStyle="1" w:styleId="Esp-Texto">
    <w:name w:val="Esp - Texto"/>
    <w:basedOn w:val="Normal"/>
    <w:rsid w:val="00AC11A9"/>
    <w:pPr>
      <w:widowControl/>
      <w:autoSpaceDE/>
      <w:autoSpaceDN/>
      <w:spacing w:before="200" w:after="200"/>
      <w:jc w:val="both"/>
    </w:pPr>
    <w:rPr>
      <w:rFonts w:ascii="Palatino Linotype" w:hAnsi="Palatino Linotype"/>
      <w:lang w:val="pt-BR"/>
    </w:rPr>
  </w:style>
  <w:style w:type="paragraph" w:customStyle="1" w:styleId="EspSubTitulo1">
    <w:name w:val="Esp SubTitulo 1"/>
    <w:basedOn w:val="Esp-Texto"/>
    <w:rsid w:val="00AC11A9"/>
    <w:pPr>
      <w:spacing w:before="360"/>
    </w:pPr>
  </w:style>
  <w:style w:type="paragraph" w:customStyle="1" w:styleId="EspTitulo">
    <w:name w:val="Esp Titulo"/>
    <w:basedOn w:val="Esp-Texto"/>
    <w:rsid w:val="00AC11A9"/>
    <w:pPr>
      <w:numPr>
        <w:numId w:val="11"/>
      </w:numPr>
      <w:tabs>
        <w:tab w:val="clear" w:pos="284"/>
      </w:tabs>
      <w:spacing w:before="120" w:after="120"/>
      <w:ind w:left="0" w:firstLine="0"/>
      <w:jc w:val="right"/>
    </w:pPr>
    <w:rPr>
      <w:b/>
      <w:caps/>
      <w:sz w:val="20"/>
      <w:szCs w:val="20"/>
    </w:rPr>
  </w:style>
  <w:style w:type="paragraph" w:customStyle="1" w:styleId="Esp-descr">
    <w:name w:val="Esp - descr"/>
    <w:basedOn w:val="Normal"/>
    <w:rsid w:val="00AC11A9"/>
    <w:pPr>
      <w:widowControl/>
      <w:numPr>
        <w:numId w:val="10"/>
      </w:numPr>
      <w:autoSpaceDE/>
      <w:autoSpaceDN/>
      <w:spacing w:before="200" w:after="200"/>
      <w:jc w:val="both"/>
    </w:pPr>
    <w:rPr>
      <w:rFonts w:ascii="Palatino Linotype" w:hAnsi="Palatino Linotype"/>
      <w:sz w:val="20"/>
      <w:szCs w:val="20"/>
      <w:lang w:val="pt-BR"/>
    </w:rPr>
  </w:style>
  <w:style w:type="paragraph" w:customStyle="1" w:styleId="ABNT">
    <w:name w:val="ABNT"/>
    <w:rsid w:val="00AC11A9"/>
    <w:pPr>
      <w:widowControl/>
      <w:autoSpaceDE/>
      <w:autoSpaceDN/>
      <w:spacing w:before="72" w:after="72" w:line="220" w:lineRule="atLeast"/>
      <w:jc w:val="both"/>
    </w:pPr>
    <w:rPr>
      <w:rFonts w:ascii="Arial" w:eastAsia="MS Mincho" w:hAnsi="Arial" w:cs="Times New Roman"/>
      <w:noProof/>
      <w:sz w:val="18"/>
      <w:szCs w:val="20"/>
      <w:lang w:val="pt-BR" w:eastAsia="pt-BR"/>
    </w:rPr>
  </w:style>
  <w:style w:type="character" w:styleId="nfaseSutil">
    <w:name w:val="Subtle Emphasis"/>
    <w:uiPriority w:val="19"/>
    <w:qFormat/>
    <w:rsid w:val="00AC11A9"/>
    <w:rPr>
      <w:i/>
      <w:iCs/>
      <w:color w:val="808080"/>
    </w:rPr>
  </w:style>
  <w:style w:type="paragraph" w:styleId="Pr-formataoHTML">
    <w:name w:val="HTML Preformatted"/>
    <w:basedOn w:val="Normal"/>
    <w:link w:val="Pr-formataoHTMLChar"/>
    <w:uiPriority w:val="99"/>
    <w:unhideWhenUsed/>
    <w:rsid w:val="00AC11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en-US"/>
    </w:rPr>
  </w:style>
  <w:style w:type="character" w:customStyle="1" w:styleId="Pr-formataoHTMLChar">
    <w:name w:val="Pré-formatação HTML Char"/>
    <w:basedOn w:val="Fontepargpadro"/>
    <w:link w:val="Pr-formataoHTML"/>
    <w:uiPriority w:val="99"/>
    <w:rsid w:val="00AC11A9"/>
    <w:rPr>
      <w:rFonts w:ascii="Courier New" w:eastAsia="Times New Roman" w:hAnsi="Courier New" w:cs="Times New Roman"/>
      <w:sz w:val="20"/>
      <w:szCs w:val="20"/>
    </w:rPr>
  </w:style>
  <w:style w:type="paragraph" w:customStyle="1" w:styleId="font6">
    <w:name w:val="font6"/>
    <w:basedOn w:val="Normal"/>
    <w:rsid w:val="00AC11A9"/>
    <w:pPr>
      <w:widowControl/>
      <w:autoSpaceDE/>
      <w:autoSpaceDN/>
      <w:spacing w:before="100" w:beforeAutospacing="1" w:after="100" w:afterAutospacing="1"/>
    </w:pPr>
    <w:rPr>
      <w:rFonts w:ascii="Courier New" w:hAnsi="Courier New" w:cs="Courier New"/>
      <w:color w:val="000000"/>
      <w:sz w:val="18"/>
      <w:szCs w:val="18"/>
      <w:lang w:val="pt-BR" w:eastAsia="pt-BR"/>
    </w:rPr>
  </w:style>
  <w:style w:type="paragraph" w:customStyle="1" w:styleId="xl63">
    <w:name w:val="xl63"/>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78">
    <w:name w:val="xl78"/>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color w:val="000000"/>
      <w:sz w:val="18"/>
      <w:szCs w:val="18"/>
      <w:lang w:val="pt-BR" w:eastAsia="pt-BR"/>
    </w:rPr>
  </w:style>
  <w:style w:type="paragraph" w:customStyle="1" w:styleId="xl79">
    <w:name w:val="xl79"/>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b/>
      <w:bCs/>
      <w:sz w:val="18"/>
      <w:szCs w:val="18"/>
      <w:lang w:val="pt-BR" w:eastAsia="pt-BR"/>
    </w:rPr>
  </w:style>
  <w:style w:type="paragraph" w:customStyle="1" w:styleId="xl80">
    <w:name w:val="xl8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81">
    <w:name w:val="xl81"/>
    <w:basedOn w:val="Normal"/>
    <w:rsid w:val="00AC11A9"/>
    <w:pPr>
      <w:widowControl/>
      <w:autoSpaceDE/>
      <w:autoSpaceDN/>
      <w:spacing w:before="100" w:beforeAutospacing="1" w:after="100" w:afterAutospacing="1"/>
    </w:pPr>
    <w:rPr>
      <w:rFonts w:ascii="Courier New" w:hAnsi="Courier New" w:cs="Courier New"/>
      <w:b/>
      <w:bCs/>
      <w:sz w:val="24"/>
      <w:szCs w:val="24"/>
      <w:lang w:val="pt-BR" w:eastAsia="pt-BR"/>
    </w:rPr>
  </w:style>
  <w:style w:type="paragraph" w:customStyle="1" w:styleId="xl82">
    <w:name w:val="xl82"/>
    <w:basedOn w:val="Normal"/>
    <w:rsid w:val="00AC11A9"/>
    <w:pPr>
      <w:widowControl/>
      <w:autoSpaceDE/>
      <w:autoSpaceDN/>
      <w:spacing w:before="100" w:beforeAutospacing="1" w:after="100" w:afterAutospacing="1"/>
    </w:pPr>
    <w:rPr>
      <w:rFonts w:ascii="Courier New" w:hAnsi="Courier New" w:cs="Courier New"/>
      <w:sz w:val="24"/>
      <w:szCs w:val="24"/>
      <w:lang w:val="pt-BR" w:eastAsia="pt-BR"/>
    </w:rPr>
  </w:style>
  <w:style w:type="paragraph" w:customStyle="1" w:styleId="xl83">
    <w:name w:val="xl83"/>
    <w:basedOn w:val="Normal"/>
    <w:rsid w:val="00AC11A9"/>
    <w:pPr>
      <w:widowControl/>
      <w:autoSpaceDE/>
      <w:autoSpaceDN/>
      <w:spacing w:before="100" w:beforeAutospacing="1" w:after="100" w:afterAutospacing="1"/>
      <w:jc w:val="center"/>
      <w:textAlignment w:val="center"/>
    </w:pPr>
    <w:rPr>
      <w:rFonts w:ascii="Courier New" w:hAnsi="Courier New" w:cs="Courier New"/>
      <w:sz w:val="24"/>
      <w:szCs w:val="24"/>
      <w:lang w:val="pt-BR" w:eastAsia="pt-BR"/>
    </w:rPr>
  </w:style>
  <w:style w:type="paragraph" w:customStyle="1" w:styleId="xl84">
    <w:name w:val="xl84"/>
    <w:basedOn w:val="Normal"/>
    <w:rsid w:val="00AC11A9"/>
    <w:pPr>
      <w:widowControl/>
      <w:autoSpaceDE/>
      <w:autoSpaceDN/>
      <w:spacing w:before="100" w:beforeAutospacing="1" w:after="100" w:afterAutospacing="1"/>
      <w:jc w:val="center"/>
      <w:textAlignment w:val="center"/>
    </w:pPr>
    <w:rPr>
      <w:rFonts w:ascii="Courier New" w:hAnsi="Courier New" w:cs="Courier New"/>
      <w:b/>
      <w:bCs/>
      <w:sz w:val="24"/>
      <w:szCs w:val="24"/>
      <w:lang w:val="pt-BR" w:eastAsia="pt-BR"/>
    </w:rPr>
  </w:style>
  <w:style w:type="character" w:customStyle="1" w:styleId="TextodecomentrioChar1">
    <w:name w:val="Texto de comentário Char1"/>
    <w:basedOn w:val="Fontepargpadro"/>
    <w:uiPriority w:val="99"/>
    <w:semiHidden/>
    <w:rsid w:val="00AC11A9"/>
    <w:rPr>
      <w:kern w:val="2"/>
      <w:sz w:val="20"/>
      <w:szCs w:val="20"/>
    </w:rPr>
  </w:style>
  <w:style w:type="character" w:customStyle="1" w:styleId="AssuntodocomentrioChar1">
    <w:name w:val="Assunto do comentário Char1"/>
    <w:basedOn w:val="TextodecomentrioChar1"/>
    <w:uiPriority w:val="99"/>
    <w:semiHidden/>
    <w:rsid w:val="00AC11A9"/>
    <w:rPr>
      <w:b/>
      <w:bCs/>
      <w:kern w:val="2"/>
      <w:sz w:val="20"/>
      <w:szCs w:val="20"/>
    </w:rPr>
  </w:style>
  <w:style w:type="paragraph" w:customStyle="1" w:styleId="a">
    <w:name w:val="a"/>
    <w:basedOn w:val="Normal"/>
    <w:rsid w:val="00AC11A9"/>
    <w:pPr>
      <w:widowControl/>
      <w:tabs>
        <w:tab w:val="left" w:pos="567"/>
        <w:tab w:val="right" w:pos="9214"/>
      </w:tabs>
      <w:autoSpaceDE/>
      <w:autoSpaceDN/>
      <w:spacing w:line="480" w:lineRule="auto"/>
      <w:jc w:val="both"/>
    </w:pPr>
    <w:rPr>
      <w:sz w:val="20"/>
      <w:szCs w:val="20"/>
      <w:lang w:val="pt-BR" w:eastAsia="pt-BR"/>
    </w:rPr>
  </w:style>
  <w:style w:type="paragraph" w:customStyle="1" w:styleId="bodytext2">
    <w:name w:val="bodytext2"/>
    <w:basedOn w:val="Normal"/>
    <w:rsid w:val="00AC11A9"/>
    <w:pPr>
      <w:widowControl/>
      <w:autoSpaceDE/>
      <w:autoSpaceDN/>
      <w:spacing w:before="100" w:beforeAutospacing="1" w:after="100" w:afterAutospacing="1"/>
    </w:pPr>
    <w:rPr>
      <w:sz w:val="24"/>
      <w:szCs w:val="24"/>
      <w:lang w:val="pt-BR" w:eastAsia="pt-BR"/>
    </w:rPr>
  </w:style>
  <w:style w:type="character" w:customStyle="1" w:styleId="busdescripita1">
    <w:name w:val="bus_descrip_ita1"/>
    <w:basedOn w:val="Fontepargpadro"/>
    <w:rsid w:val="00AC11A9"/>
    <w:rPr>
      <w:i/>
      <w:iCs/>
      <w:strike w:val="0"/>
      <w:dstrike w:val="0"/>
      <w:sz w:val="15"/>
      <w:szCs w:val="15"/>
      <w:u w:val="none"/>
      <w:effect w:val="none"/>
    </w:rPr>
  </w:style>
  <w:style w:type="paragraph" w:customStyle="1" w:styleId="PargrafodaLista1">
    <w:name w:val="Parágrafo da Lista1"/>
    <w:basedOn w:val="Normal"/>
    <w:qFormat/>
    <w:rsid w:val="00AC11A9"/>
    <w:pPr>
      <w:adjustRightInd w:val="0"/>
      <w:ind w:left="720"/>
      <w:contextualSpacing/>
    </w:pPr>
    <w:rPr>
      <w:rFonts w:ascii="Courier New" w:hAnsi="Courier New" w:cs="Courier New"/>
      <w:sz w:val="20"/>
      <w:szCs w:val="20"/>
      <w:lang w:val="pt-BR" w:eastAsia="pt-BR"/>
    </w:rPr>
  </w:style>
  <w:style w:type="numbering" w:customStyle="1" w:styleId="Estilo1">
    <w:name w:val="Estilo1"/>
    <w:uiPriority w:val="99"/>
    <w:rsid w:val="00AC11A9"/>
    <w:pPr>
      <w:numPr>
        <w:numId w:val="12"/>
      </w:numPr>
    </w:pPr>
  </w:style>
  <w:style w:type="numbering" w:customStyle="1" w:styleId="Estilo2">
    <w:name w:val="Estilo2"/>
    <w:uiPriority w:val="99"/>
    <w:rsid w:val="00AC11A9"/>
    <w:pPr>
      <w:numPr>
        <w:numId w:val="13"/>
      </w:numPr>
    </w:pPr>
  </w:style>
  <w:style w:type="numbering" w:customStyle="1" w:styleId="Estilo3">
    <w:name w:val="Estilo3"/>
    <w:uiPriority w:val="99"/>
    <w:rsid w:val="00AC11A9"/>
    <w:pPr>
      <w:numPr>
        <w:numId w:val="14"/>
      </w:numPr>
    </w:pPr>
  </w:style>
  <w:style w:type="numbering" w:customStyle="1" w:styleId="Estilo4">
    <w:name w:val="Estilo4"/>
    <w:uiPriority w:val="99"/>
    <w:rsid w:val="00AC11A9"/>
    <w:pPr>
      <w:numPr>
        <w:numId w:val="15"/>
      </w:numPr>
    </w:pPr>
  </w:style>
  <w:style w:type="numbering" w:customStyle="1" w:styleId="Estilo5">
    <w:name w:val="Estilo5"/>
    <w:uiPriority w:val="99"/>
    <w:rsid w:val="00AC11A9"/>
    <w:pPr>
      <w:numPr>
        <w:numId w:val="16"/>
      </w:numPr>
    </w:pPr>
  </w:style>
  <w:style w:type="character" w:customStyle="1" w:styleId="texto1">
    <w:name w:val="texto1"/>
    <w:basedOn w:val="Fontepargpadro"/>
    <w:rsid w:val="00AC11A9"/>
    <w:rPr>
      <w:rFonts w:ascii="Verdana" w:hAnsi="Verdana" w:hint="default"/>
      <w:color w:val="252525"/>
      <w:sz w:val="22"/>
      <w:szCs w:val="22"/>
    </w:rPr>
  </w:style>
  <w:style w:type="table" w:styleId="Tabelacontempornea">
    <w:name w:val="Table Contemporary"/>
    <w:basedOn w:val="Tabelanormal"/>
    <w:rsid w:val="00AC11A9"/>
    <w:pPr>
      <w:widowControl/>
      <w:autoSpaceDE/>
      <w:autoSpaceDN/>
    </w:pPr>
    <w:rPr>
      <w:rFonts w:ascii="Times New Roman" w:eastAsia="Times New Roman" w:hAnsi="Times New Roman" w:cs="Times New Roman"/>
      <w:sz w:val="20"/>
      <w:szCs w:val="20"/>
      <w:lang w:val="pt-BR"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odenotadefim">
    <w:name w:val="endnote text"/>
    <w:basedOn w:val="Normal"/>
    <w:link w:val="TextodenotadefimChar"/>
    <w:rsid w:val="00AC11A9"/>
    <w:pPr>
      <w:widowControl/>
      <w:autoSpaceDE/>
      <w:autoSpaceDN/>
    </w:pPr>
    <w:rPr>
      <w:rFonts w:ascii="Comic Sans MS" w:hAnsi="Comic Sans MS"/>
      <w:sz w:val="20"/>
      <w:szCs w:val="20"/>
      <w:lang w:val="pt-BR" w:eastAsia="pt-BR"/>
    </w:rPr>
  </w:style>
  <w:style w:type="character" w:customStyle="1" w:styleId="TextodenotadefimChar">
    <w:name w:val="Texto de nota de fim Char"/>
    <w:basedOn w:val="Fontepargpadro"/>
    <w:link w:val="Textodenotadefim"/>
    <w:rsid w:val="00AC11A9"/>
    <w:rPr>
      <w:rFonts w:ascii="Comic Sans MS" w:eastAsia="Times New Roman" w:hAnsi="Comic Sans MS" w:cs="Times New Roman"/>
      <w:sz w:val="20"/>
      <w:szCs w:val="20"/>
      <w:lang w:val="pt-BR" w:eastAsia="pt-BR"/>
    </w:rPr>
  </w:style>
  <w:style w:type="paragraph" w:styleId="Textodenotaderodap">
    <w:name w:val="footnote text"/>
    <w:basedOn w:val="Normal"/>
    <w:link w:val="TextodenotaderodapChar"/>
    <w:rsid w:val="00AC11A9"/>
    <w:pPr>
      <w:widowControl/>
      <w:overflowPunct w:val="0"/>
      <w:adjustRightInd w:val="0"/>
      <w:textAlignment w:val="baseline"/>
    </w:pPr>
    <w:rPr>
      <w:rFonts w:cs="Tahoma"/>
      <w:sz w:val="20"/>
      <w:szCs w:val="20"/>
      <w:lang w:val="pt-BR" w:eastAsia="pt-BR"/>
    </w:rPr>
  </w:style>
  <w:style w:type="character" w:customStyle="1" w:styleId="TextodenotaderodapChar">
    <w:name w:val="Texto de nota de rodapé Char"/>
    <w:basedOn w:val="Fontepargpadro"/>
    <w:link w:val="Textodenotaderodap"/>
    <w:rsid w:val="00AC11A9"/>
    <w:rPr>
      <w:rFonts w:ascii="Times New Roman" w:eastAsia="Times New Roman" w:hAnsi="Times New Roman" w:cs="Tahoma"/>
      <w:sz w:val="20"/>
      <w:szCs w:val="20"/>
      <w:lang w:val="pt-BR" w:eastAsia="pt-BR"/>
    </w:rPr>
  </w:style>
  <w:style w:type="character" w:styleId="Refdenotaderodap">
    <w:name w:val="footnote reference"/>
    <w:basedOn w:val="Fontepargpadro"/>
    <w:rsid w:val="00AC11A9"/>
    <w:rPr>
      <w:vertAlign w:val="superscript"/>
    </w:rPr>
  </w:style>
  <w:style w:type="paragraph" w:customStyle="1" w:styleId="Corpo0">
    <w:name w:val="Corpo"/>
    <w:rsid w:val="00AC11A9"/>
    <w:pPr>
      <w:widowControl/>
      <w:autoSpaceDE/>
      <w:autoSpaceDN/>
    </w:pPr>
    <w:rPr>
      <w:rFonts w:ascii="Arial" w:eastAsia="Times New Roman" w:hAnsi="Arial" w:cs="Arial"/>
      <w:color w:val="000000"/>
      <w:sz w:val="24"/>
      <w:szCs w:val="24"/>
      <w:lang w:val="pt-BR" w:eastAsia="pt-BR"/>
    </w:rPr>
  </w:style>
  <w:style w:type="character" w:customStyle="1" w:styleId="size">
    <w:name w:val="size"/>
    <w:basedOn w:val="Fontepargpadro"/>
    <w:rsid w:val="00AC11A9"/>
  </w:style>
  <w:style w:type="character" w:customStyle="1" w:styleId="weight">
    <w:name w:val="weight"/>
    <w:basedOn w:val="Fontepargpadro"/>
    <w:rsid w:val="00AC11A9"/>
  </w:style>
  <w:style w:type="character" w:customStyle="1" w:styleId="brand">
    <w:name w:val="brand"/>
    <w:basedOn w:val="Fontepargpadro"/>
    <w:rsid w:val="00AC11A9"/>
  </w:style>
  <w:style w:type="paragraph" w:customStyle="1" w:styleId="font7">
    <w:name w:val="font7"/>
    <w:basedOn w:val="Normal"/>
    <w:rsid w:val="00AC11A9"/>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9">
    <w:name w:val="font9"/>
    <w:basedOn w:val="Normal"/>
    <w:rsid w:val="00AC11A9"/>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AC11A9"/>
    <w:pPr>
      <w:widowControl/>
      <w:autoSpaceDE/>
      <w:autoSpaceDN/>
      <w:spacing w:before="100" w:beforeAutospacing="1" w:after="100" w:afterAutospacing="1"/>
    </w:pPr>
    <w:rPr>
      <w:rFonts w:ascii="Calibri" w:hAnsi="Calibri" w:cs="Calibri"/>
      <w:b/>
      <w:bCs/>
      <w:lang w:val="pt-BR" w:eastAsia="pt-BR"/>
    </w:rPr>
  </w:style>
  <w:style w:type="paragraph" w:customStyle="1" w:styleId="xl85">
    <w:name w:val="xl85"/>
    <w:basedOn w:val="Normal"/>
    <w:rsid w:val="00AC11A9"/>
    <w:pPr>
      <w:widowControl/>
      <w:pBdr>
        <w:top w:val="single" w:sz="4" w:space="0" w:color="auto"/>
        <w:left w:val="single" w:sz="4" w:space="0" w:color="auto"/>
        <w:bottom w:val="single" w:sz="4" w:space="0" w:color="auto"/>
        <w:right w:val="single" w:sz="8" w:space="0" w:color="auto"/>
      </w:pBdr>
      <w:shd w:val="clear" w:color="000000" w:fill="E46D0A"/>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AC11A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b/>
      <w:bCs/>
      <w:sz w:val="28"/>
      <w:szCs w:val="28"/>
      <w:lang w:val="pt-BR" w:eastAsia="pt-BR"/>
    </w:rPr>
  </w:style>
  <w:style w:type="paragraph" w:customStyle="1" w:styleId="xl87">
    <w:name w:val="xl87"/>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sz w:val="24"/>
      <w:szCs w:val="24"/>
      <w:lang w:val="pt-BR" w:eastAsia="pt-BR"/>
    </w:rPr>
  </w:style>
  <w:style w:type="paragraph" w:customStyle="1" w:styleId="xl88">
    <w:name w:val="xl88"/>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89">
    <w:name w:val="xl89"/>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val="pt-BR" w:eastAsia="pt-BR"/>
    </w:rPr>
  </w:style>
  <w:style w:type="paragraph" w:customStyle="1" w:styleId="xl90">
    <w:name w:val="xl9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91">
    <w:name w:val="xl91"/>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92">
    <w:name w:val="xl92"/>
    <w:basedOn w:val="Normal"/>
    <w:rsid w:val="00AC11A9"/>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sz w:val="24"/>
      <w:szCs w:val="24"/>
      <w:lang w:val="pt-BR" w:eastAsia="pt-BR"/>
    </w:rPr>
  </w:style>
  <w:style w:type="paragraph" w:customStyle="1" w:styleId="NoSpacing1">
    <w:name w:val="No Spacing1"/>
    <w:link w:val="NoSpacingChar"/>
    <w:uiPriority w:val="1"/>
    <w:qFormat/>
    <w:rsid w:val="00AC11A9"/>
    <w:pPr>
      <w:widowControl/>
      <w:autoSpaceDE/>
      <w:autoSpaceDN/>
    </w:pPr>
    <w:rPr>
      <w:rFonts w:ascii="Calibri" w:eastAsia="Calibri" w:hAnsi="Calibri" w:cs="Times New Roman"/>
      <w:lang w:val="pt-BR"/>
    </w:rPr>
  </w:style>
  <w:style w:type="character" w:customStyle="1" w:styleId="NoSpacingChar">
    <w:name w:val="No Spacing Char"/>
    <w:link w:val="NoSpacing1"/>
    <w:uiPriority w:val="1"/>
    <w:rsid w:val="00AC11A9"/>
    <w:rPr>
      <w:rFonts w:ascii="Calibri" w:eastAsia="Calibri" w:hAnsi="Calibri" w:cs="Times New Roman"/>
      <w:lang w:val="pt-BR"/>
    </w:rPr>
  </w:style>
  <w:style w:type="character" w:customStyle="1" w:styleId="apple-converted-space">
    <w:name w:val="apple-converted-space"/>
    <w:rsid w:val="00AC11A9"/>
  </w:style>
  <w:style w:type="character" w:customStyle="1" w:styleId="SemEspaamentoChar">
    <w:name w:val="Sem Espaçamento Char"/>
    <w:basedOn w:val="Fontepargpadro"/>
    <w:link w:val="SemEspaamento"/>
    <w:uiPriority w:val="1"/>
    <w:rsid w:val="00AC11A9"/>
    <w:rPr>
      <w:rFonts w:ascii="Calibri" w:eastAsia="Calibri" w:hAnsi="Calibri" w:cs="Times New Roman"/>
      <w:lang w:val="pt-BR"/>
    </w:rPr>
  </w:style>
  <w:style w:type="paragraph" w:customStyle="1" w:styleId="EmptyCellLayoutStyle">
    <w:name w:val="EmptyCellLayoutStyle"/>
    <w:rsid w:val="00AC11A9"/>
    <w:pPr>
      <w:widowControl/>
      <w:autoSpaceDE/>
      <w:autoSpaceDN/>
      <w:spacing w:after="200" w:line="276" w:lineRule="auto"/>
    </w:pPr>
    <w:rPr>
      <w:rFonts w:ascii="Times New Roman" w:eastAsia="Times New Roman" w:hAnsi="Times New Roman" w:cs="Times New Roman"/>
      <w:sz w:val="2"/>
      <w:szCs w:val="20"/>
      <w:lang w:val="pt-BR" w:eastAsia="pt-BR"/>
    </w:rPr>
  </w:style>
  <w:style w:type="paragraph" w:customStyle="1" w:styleId="Textopadro">
    <w:name w:val="Texto padrão"/>
    <w:basedOn w:val="Normal"/>
    <w:uiPriority w:val="99"/>
    <w:rsid w:val="00AC11A9"/>
    <w:pPr>
      <w:adjustRightInd w:val="0"/>
    </w:pPr>
    <w:rPr>
      <w:sz w:val="24"/>
      <w:szCs w:val="24"/>
      <w:lang w:val="pt-BR" w:eastAsia="pt-BR"/>
    </w:rPr>
  </w:style>
  <w:style w:type="numbering" w:customStyle="1" w:styleId="Semlista1">
    <w:name w:val="Sem lista1"/>
    <w:next w:val="Semlista"/>
    <w:uiPriority w:val="99"/>
    <w:semiHidden/>
    <w:unhideWhenUsed/>
    <w:rsid w:val="00AC11A9"/>
  </w:style>
  <w:style w:type="character" w:customStyle="1" w:styleId="MenoPendente2">
    <w:name w:val="Menção Pendente2"/>
    <w:basedOn w:val="Fontepargpadro"/>
    <w:uiPriority w:val="99"/>
    <w:semiHidden/>
    <w:unhideWhenUsed/>
    <w:rsid w:val="005D5129"/>
    <w:rPr>
      <w:color w:val="605E5C"/>
      <w:shd w:val="clear" w:color="auto" w:fill="E1DFDD"/>
    </w:rPr>
  </w:style>
  <w:style w:type="paragraph" w:customStyle="1" w:styleId="Normal1">
    <w:name w:val="Normal1"/>
    <w:uiPriority w:val="99"/>
    <w:rsid w:val="000D12AF"/>
    <w:pPr>
      <w:widowControl/>
      <w:autoSpaceDE/>
      <w:autoSpaceDN/>
      <w:spacing w:after="200" w:line="276" w:lineRule="auto"/>
    </w:pPr>
    <w:rPr>
      <w:rFonts w:ascii="Calibri" w:eastAsia="Times New Roman" w:hAnsi="Calibri" w:cs="Calibri"/>
      <w:color w:val="000000"/>
      <w:lang w:val="pt-BR" w:eastAsia="pt-BR"/>
    </w:rPr>
  </w:style>
  <w:style w:type="character" w:customStyle="1" w:styleId="MenoPendente3">
    <w:name w:val="Menção Pendente3"/>
    <w:basedOn w:val="Fontepargpadro"/>
    <w:uiPriority w:val="99"/>
    <w:semiHidden/>
    <w:unhideWhenUsed/>
    <w:rsid w:val="00572535"/>
    <w:rPr>
      <w:color w:val="605E5C"/>
      <w:shd w:val="clear" w:color="auto" w:fill="E1DFDD"/>
    </w:rPr>
  </w:style>
  <w:style w:type="table" w:styleId="ListaClara-nfase3">
    <w:name w:val="Light List Accent 3"/>
    <w:basedOn w:val="Tabelanormal"/>
    <w:uiPriority w:val="61"/>
    <w:rsid w:val="00686205"/>
    <w:pPr>
      <w:widowControl/>
      <w:autoSpaceDE/>
      <w:autoSpaceDN/>
    </w:pPr>
    <w:rPr>
      <w:rFonts w:eastAsiaTheme="minorEastAsia"/>
      <w:lang w:val="pt-BR" w:eastAsia="pt-B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elaSimples41">
    <w:name w:val="Tabela Simples 41"/>
    <w:basedOn w:val="Tabelanormal"/>
    <w:uiPriority w:val="44"/>
    <w:rsid w:val="006862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
    <w:name w:val="TableGrid"/>
    <w:rsid w:val="00507A02"/>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MenoPendente4">
    <w:name w:val="Menção Pendente4"/>
    <w:basedOn w:val="Fontepargpadro"/>
    <w:uiPriority w:val="99"/>
    <w:semiHidden/>
    <w:unhideWhenUsed/>
    <w:rsid w:val="00CA01ED"/>
    <w:rPr>
      <w:color w:val="605E5C"/>
      <w:shd w:val="clear" w:color="auto" w:fill="E1DFDD"/>
    </w:rPr>
  </w:style>
  <w:style w:type="paragraph" w:styleId="Sumrio1">
    <w:name w:val="toc 1"/>
    <w:basedOn w:val="Normal"/>
    <w:next w:val="Normal"/>
    <w:autoRedefine/>
    <w:uiPriority w:val="39"/>
    <w:unhideWhenUsed/>
    <w:qFormat/>
    <w:rsid w:val="000B60D0"/>
    <w:pPr>
      <w:spacing w:after="100"/>
    </w:pPr>
    <w:rPr>
      <w:rFonts w:ascii="Calibri" w:eastAsia="Calibri" w:hAnsi="Calibri" w:cs="Calibri"/>
      <w:lang w:val="pt-BR"/>
    </w:rPr>
  </w:style>
  <w:style w:type="character" w:customStyle="1" w:styleId="Estilo1Char">
    <w:name w:val="Estilo1 Char"/>
    <w:basedOn w:val="PargrafodaListaChar"/>
    <w:rsid w:val="000B60D0"/>
    <w:rPr>
      <w:rFonts w:ascii="Arial" w:eastAsia="Calibri" w:hAnsi="Arial" w:cs="Arial"/>
      <w:b/>
      <w:bCs/>
      <w:sz w:val="26"/>
      <w:szCs w:val="26"/>
      <w:lang w:val="pt-PT"/>
    </w:rPr>
  </w:style>
  <w:style w:type="character" w:styleId="MenoPendente">
    <w:name w:val="Unresolved Mention"/>
    <w:basedOn w:val="Fontepargpadro"/>
    <w:uiPriority w:val="99"/>
    <w:semiHidden/>
    <w:unhideWhenUsed/>
    <w:rsid w:val="000B60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4816">
      <w:bodyDiv w:val="1"/>
      <w:marLeft w:val="0"/>
      <w:marRight w:val="0"/>
      <w:marTop w:val="0"/>
      <w:marBottom w:val="0"/>
      <w:divBdr>
        <w:top w:val="none" w:sz="0" w:space="0" w:color="auto"/>
        <w:left w:val="none" w:sz="0" w:space="0" w:color="auto"/>
        <w:bottom w:val="none" w:sz="0" w:space="0" w:color="auto"/>
        <w:right w:val="none" w:sz="0" w:space="0" w:color="auto"/>
      </w:divBdr>
    </w:div>
    <w:div w:id="251472284">
      <w:bodyDiv w:val="1"/>
      <w:marLeft w:val="0"/>
      <w:marRight w:val="0"/>
      <w:marTop w:val="0"/>
      <w:marBottom w:val="0"/>
      <w:divBdr>
        <w:top w:val="none" w:sz="0" w:space="0" w:color="auto"/>
        <w:left w:val="none" w:sz="0" w:space="0" w:color="auto"/>
        <w:bottom w:val="none" w:sz="0" w:space="0" w:color="auto"/>
        <w:right w:val="none" w:sz="0" w:space="0" w:color="auto"/>
      </w:divBdr>
    </w:div>
    <w:div w:id="352810053">
      <w:bodyDiv w:val="1"/>
      <w:marLeft w:val="0"/>
      <w:marRight w:val="0"/>
      <w:marTop w:val="0"/>
      <w:marBottom w:val="0"/>
      <w:divBdr>
        <w:top w:val="none" w:sz="0" w:space="0" w:color="auto"/>
        <w:left w:val="none" w:sz="0" w:space="0" w:color="auto"/>
        <w:bottom w:val="none" w:sz="0" w:space="0" w:color="auto"/>
        <w:right w:val="none" w:sz="0" w:space="0" w:color="auto"/>
      </w:divBdr>
    </w:div>
    <w:div w:id="354235362">
      <w:bodyDiv w:val="1"/>
      <w:marLeft w:val="0"/>
      <w:marRight w:val="0"/>
      <w:marTop w:val="0"/>
      <w:marBottom w:val="0"/>
      <w:divBdr>
        <w:top w:val="none" w:sz="0" w:space="0" w:color="auto"/>
        <w:left w:val="none" w:sz="0" w:space="0" w:color="auto"/>
        <w:bottom w:val="none" w:sz="0" w:space="0" w:color="auto"/>
        <w:right w:val="none" w:sz="0" w:space="0" w:color="auto"/>
      </w:divBdr>
    </w:div>
    <w:div w:id="619608870">
      <w:bodyDiv w:val="1"/>
      <w:marLeft w:val="0"/>
      <w:marRight w:val="0"/>
      <w:marTop w:val="0"/>
      <w:marBottom w:val="0"/>
      <w:divBdr>
        <w:top w:val="none" w:sz="0" w:space="0" w:color="auto"/>
        <w:left w:val="none" w:sz="0" w:space="0" w:color="auto"/>
        <w:bottom w:val="none" w:sz="0" w:space="0" w:color="auto"/>
        <w:right w:val="none" w:sz="0" w:space="0" w:color="auto"/>
      </w:divBdr>
    </w:div>
    <w:div w:id="908273198">
      <w:bodyDiv w:val="1"/>
      <w:marLeft w:val="0"/>
      <w:marRight w:val="0"/>
      <w:marTop w:val="0"/>
      <w:marBottom w:val="0"/>
      <w:divBdr>
        <w:top w:val="none" w:sz="0" w:space="0" w:color="auto"/>
        <w:left w:val="none" w:sz="0" w:space="0" w:color="auto"/>
        <w:bottom w:val="none" w:sz="0" w:space="0" w:color="auto"/>
        <w:right w:val="none" w:sz="0" w:space="0" w:color="auto"/>
      </w:divBdr>
    </w:div>
    <w:div w:id="1340351370">
      <w:bodyDiv w:val="1"/>
      <w:marLeft w:val="0"/>
      <w:marRight w:val="0"/>
      <w:marTop w:val="0"/>
      <w:marBottom w:val="0"/>
      <w:divBdr>
        <w:top w:val="none" w:sz="0" w:space="0" w:color="auto"/>
        <w:left w:val="none" w:sz="0" w:space="0" w:color="auto"/>
        <w:bottom w:val="none" w:sz="0" w:space="0" w:color="auto"/>
        <w:right w:val="none" w:sz="0" w:space="0" w:color="auto"/>
      </w:divBdr>
    </w:div>
    <w:div w:id="1506749766">
      <w:bodyDiv w:val="1"/>
      <w:marLeft w:val="0"/>
      <w:marRight w:val="0"/>
      <w:marTop w:val="0"/>
      <w:marBottom w:val="0"/>
      <w:divBdr>
        <w:top w:val="none" w:sz="0" w:space="0" w:color="auto"/>
        <w:left w:val="none" w:sz="0" w:space="0" w:color="auto"/>
        <w:bottom w:val="none" w:sz="0" w:space="0" w:color="auto"/>
        <w:right w:val="none" w:sz="0" w:space="0" w:color="auto"/>
      </w:divBdr>
    </w:div>
    <w:div w:id="1536767767">
      <w:bodyDiv w:val="1"/>
      <w:marLeft w:val="0"/>
      <w:marRight w:val="0"/>
      <w:marTop w:val="0"/>
      <w:marBottom w:val="0"/>
      <w:divBdr>
        <w:top w:val="none" w:sz="0" w:space="0" w:color="auto"/>
        <w:left w:val="none" w:sz="0" w:space="0" w:color="auto"/>
        <w:bottom w:val="none" w:sz="0" w:space="0" w:color="auto"/>
        <w:right w:val="none" w:sz="0" w:space="0" w:color="auto"/>
      </w:divBdr>
    </w:div>
    <w:div w:id="21142762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comprasbr.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br.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ibiuna.sp.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33880-513D-4930-B847-69ECAF54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18882</Words>
  <Characters>101963</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Note</dc:creator>
  <cp:lastModifiedBy>dp12</cp:lastModifiedBy>
  <cp:revision>2</cp:revision>
  <cp:lastPrinted>2025-08-25T12:38:00Z</cp:lastPrinted>
  <dcterms:created xsi:type="dcterms:W3CDTF">2025-08-25T13:14:00Z</dcterms:created>
  <dcterms:modified xsi:type="dcterms:W3CDTF">2025-08-25T13:14:00Z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2024-08-21T00:00:00Z</vt:filetime>
  </property>
</Properties>
</file>