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1"/>
      </w:tblGrid>
      <w:tr w:rsidR="00417798" w:rsidRPr="001E19C3" w14:paraId="55853552" w14:textId="77777777" w:rsidTr="00417798">
        <w:trPr>
          <w:trHeight w:val="490"/>
        </w:trPr>
        <w:tc>
          <w:tcPr>
            <w:tcW w:w="9911" w:type="dxa"/>
            <w:vAlign w:val="center"/>
          </w:tcPr>
          <w:p w14:paraId="176D41E2" w14:textId="1CE6B9F5" w:rsidR="00417798" w:rsidRPr="001E19C3" w:rsidRDefault="001A43B5" w:rsidP="00256B5E">
            <w:pPr>
              <w:tabs>
                <w:tab w:val="left" w:pos="7267"/>
              </w:tabs>
              <w:spacing w:after="0"/>
              <w:ind w:left="851"/>
              <w:jc w:val="center"/>
              <w:rPr>
                <w:rFonts w:asciiTheme="minorHAnsi" w:hAnsiTheme="minorHAnsi" w:cstheme="minorHAnsi"/>
                <w:b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4"/>
              </w:rPr>
              <w:t xml:space="preserve">Anexo V - </w:t>
            </w:r>
            <w:r w:rsidR="00417798" w:rsidRPr="001E19C3">
              <w:rPr>
                <w:rFonts w:asciiTheme="minorHAnsi" w:hAnsiTheme="minorHAnsi" w:cstheme="minorHAnsi"/>
                <w:b/>
                <w:sz w:val="28"/>
                <w:szCs w:val="24"/>
              </w:rPr>
              <w:t>TERMO DE REFERÊNCIA DE PRESTAÇÃO DE SERVIÇO</w:t>
            </w:r>
          </w:p>
        </w:tc>
      </w:tr>
    </w:tbl>
    <w:p w14:paraId="54D96887" w14:textId="77777777" w:rsidR="002914DD" w:rsidRPr="001E19C3" w:rsidRDefault="002914DD" w:rsidP="00256B5E">
      <w:pPr>
        <w:pStyle w:val="Nivel10"/>
        <w:numPr>
          <w:ilvl w:val="0"/>
          <w:numId w:val="0"/>
        </w:numPr>
        <w:ind w:left="851"/>
      </w:pPr>
    </w:p>
    <w:p w14:paraId="6F4F5416" w14:textId="34DD57D6" w:rsidR="0027323F" w:rsidRPr="001E19C3" w:rsidRDefault="00CC7678" w:rsidP="00256B5E">
      <w:pPr>
        <w:pStyle w:val="Nivel10"/>
        <w:tabs>
          <w:tab w:val="left" w:pos="1134"/>
        </w:tabs>
        <w:ind w:left="851" w:firstLine="0"/>
        <w:rPr>
          <w:b/>
          <w:sz w:val="24"/>
        </w:rPr>
      </w:pPr>
      <w:r w:rsidRPr="001E19C3">
        <w:rPr>
          <w:b/>
          <w:sz w:val="24"/>
        </w:rPr>
        <w:t>DO OBJETO</w:t>
      </w:r>
    </w:p>
    <w:p w14:paraId="54E9A268" w14:textId="1E2CA736" w:rsidR="0027323F" w:rsidRPr="001E19C3" w:rsidRDefault="0027323F" w:rsidP="00256B5E">
      <w:pPr>
        <w:pStyle w:val="NormalWeb"/>
        <w:spacing w:before="0" w:beforeAutospacing="0" w:after="0" w:afterAutospacing="0" w:line="276" w:lineRule="auto"/>
        <w:ind w:left="851" w:firstLine="709"/>
        <w:jc w:val="both"/>
        <w:rPr>
          <w:rFonts w:asciiTheme="minorHAnsi" w:hAnsiTheme="minorHAnsi" w:cstheme="minorHAnsi"/>
        </w:rPr>
      </w:pPr>
      <w:r w:rsidRPr="001E19C3">
        <w:rPr>
          <w:rFonts w:asciiTheme="minorHAnsi" w:hAnsiTheme="minorHAnsi" w:cstheme="minorHAnsi"/>
        </w:rPr>
        <w:t>Contratação de</w:t>
      </w:r>
      <w:r w:rsidR="00117606" w:rsidRPr="001E19C3">
        <w:rPr>
          <w:rFonts w:asciiTheme="minorHAnsi" w:hAnsiTheme="minorHAnsi" w:cstheme="minorHAnsi"/>
        </w:rPr>
        <w:t xml:space="preserve"> empresa especializada para</w:t>
      </w:r>
      <w:r w:rsidRPr="001E19C3">
        <w:rPr>
          <w:rFonts w:asciiTheme="minorHAnsi" w:hAnsiTheme="minorHAnsi" w:cstheme="minorHAnsi"/>
        </w:rPr>
        <w:t xml:space="preserve"> prestação de serviço de </w:t>
      </w:r>
      <w:r w:rsidR="0069056C" w:rsidRPr="001E19C3">
        <w:rPr>
          <w:rFonts w:asciiTheme="minorHAnsi" w:hAnsiTheme="minorHAnsi" w:cstheme="minorHAnsi"/>
        </w:rPr>
        <w:t>Revitalização A</w:t>
      </w:r>
      <w:r w:rsidR="00971295" w:rsidRPr="001E19C3">
        <w:rPr>
          <w:rFonts w:asciiTheme="minorHAnsi" w:hAnsiTheme="minorHAnsi" w:cstheme="minorHAnsi"/>
        </w:rPr>
        <w:t xml:space="preserve">rquitetônica do </w:t>
      </w:r>
      <w:r w:rsidR="0069056C" w:rsidRPr="001E19C3">
        <w:rPr>
          <w:rFonts w:asciiTheme="minorHAnsi" w:hAnsiTheme="minorHAnsi" w:cstheme="minorHAnsi"/>
        </w:rPr>
        <w:t>Complexo das P</w:t>
      </w:r>
      <w:r w:rsidR="00971295" w:rsidRPr="001E19C3">
        <w:rPr>
          <w:rFonts w:asciiTheme="minorHAnsi" w:hAnsiTheme="minorHAnsi" w:cstheme="minorHAnsi"/>
        </w:rPr>
        <w:t>raças</w:t>
      </w:r>
      <w:r w:rsidR="00117606" w:rsidRPr="001E19C3">
        <w:rPr>
          <w:rFonts w:asciiTheme="minorHAnsi" w:hAnsiTheme="minorHAnsi" w:cstheme="minorHAnsi"/>
        </w:rPr>
        <w:t>, conforme condições</w:t>
      </w:r>
      <w:r w:rsidR="00FB1C6F" w:rsidRPr="001E19C3">
        <w:rPr>
          <w:rFonts w:asciiTheme="minorHAnsi" w:hAnsiTheme="minorHAnsi" w:cstheme="minorHAnsi"/>
        </w:rPr>
        <w:t xml:space="preserve"> </w:t>
      </w:r>
      <w:r w:rsidR="00117606" w:rsidRPr="001E19C3">
        <w:rPr>
          <w:rFonts w:asciiTheme="minorHAnsi" w:hAnsiTheme="minorHAnsi" w:cstheme="minorHAnsi"/>
        </w:rPr>
        <w:t xml:space="preserve">estabelecidas </w:t>
      </w:r>
      <w:r w:rsidR="009427B1" w:rsidRPr="001E19C3">
        <w:rPr>
          <w:rFonts w:asciiTheme="minorHAnsi" w:hAnsiTheme="minorHAnsi" w:cstheme="minorHAnsi"/>
        </w:rPr>
        <w:t xml:space="preserve">no Estudo Técnico Preliminar SOPSU 002/2024, </w:t>
      </w:r>
      <w:r w:rsidR="00FE6236" w:rsidRPr="001E19C3">
        <w:rPr>
          <w:rFonts w:asciiTheme="minorHAnsi" w:hAnsiTheme="minorHAnsi" w:cstheme="minorHAnsi"/>
        </w:rPr>
        <w:t xml:space="preserve">neste instrumento e seus anexos, compostos de projeto básico, projeto completo, planilha orçamentária, memória de </w:t>
      </w:r>
      <w:r w:rsidR="00A26F08" w:rsidRPr="001E19C3">
        <w:rPr>
          <w:rFonts w:asciiTheme="minorHAnsi" w:hAnsiTheme="minorHAnsi" w:cstheme="minorHAnsi"/>
        </w:rPr>
        <w:t>cálculo</w:t>
      </w:r>
      <w:r w:rsidR="00FE6236" w:rsidRPr="001E19C3">
        <w:rPr>
          <w:rFonts w:asciiTheme="minorHAnsi" w:hAnsiTheme="minorHAnsi" w:cstheme="minorHAnsi"/>
        </w:rPr>
        <w:t>, composição de preços, BDI</w:t>
      </w:r>
      <w:r w:rsidR="00A26F08" w:rsidRPr="001E19C3">
        <w:rPr>
          <w:rFonts w:asciiTheme="minorHAnsi" w:hAnsiTheme="minorHAnsi" w:cstheme="minorHAnsi"/>
        </w:rPr>
        <w:t>, cronograma de desembolso, cronograma físico</w:t>
      </w:r>
      <w:r w:rsidR="0069056C" w:rsidRPr="001E19C3">
        <w:rPr>
          <w:rFonts w:asciiTheme="minorHAnsi" w:hAnsiTheme="minorHAnsi" w:cstheme="minorHAnsi"/>
        </w:rPr>
        <w:t>-financeiro e</w:t>
      </w:r>
      <w:r w:rsidR="00A26F08" w:rsidRPr="001E19C3">
        <w:rPr>
          <w:rFonts w:asciiTheme="minorHAnsi" w:hAnsiTheme="minorHAnsi" w:cstheme="minorHAnsi"/>
        </w:rPr>
        <w:t xml:space="preserve"> critério de medição</w:t>
      </w:r>
      <w:r w:rsidR="0069056C" w:rsidRPr="001E19C3">
        <w:rPr>
          <w:rFonts w:asciiTheme="minorHAnsi" w:hAnsiTheme="minorHAnsi" w:cstheme="minorHAnsi"/>
        </w:rPr>
        <w:t>.</w:t>
      </w:r>
      <w:r w:rsidR="00B13B86" w:rsidRPr="001E19C3">
        <w:rPr>
          <w:rFonts w:asciiTheme="minorHAnsi" w:hAnsiTheme="minorHAnsi" w:cstheme="minorHAnsi"/>
        </w:rPr>
        <w:t xml:space="preserve"> </w:t>
      </w:r>
    </w:p>
    <w:p w14:paraId="536727CB" w14:textId="77777777" w:rsidR="001A4FC1" w:rsidRPr="001E19C3" w:rsidRDefault="001A4FC1" w:rsidP="00256B5E">
      <w:pPr>
        <w:pStyle w:val="NormalWeb"/>
        <w:spacing w:before="0" w:beforeAutospacing="0" w:after="0" w:afterAutospacing="0" w:line="276" w:lineRule="auto"/>
        <w:ind w:left="851" w:firstLine="709"/>
        <w:jc w:val="both"/>
        <w:rPr>
          <w:rFonts w:asciiTheme="minorHAnsi" w:hAnsiTheme="minorHAnsi" w:cstheme="minorHAnsi"/>
          <w:iCs/>
          <w:sz w:val="12"/>
        </w:rPr>
      </w:pPr>
    </w:p>
    <w:p w14:paraId="7FD6DDDC" w14:textId="5C2BD807" w:rsidR="00635281" w:rsidRPr="001E19C3" w:rsidRDefault="00CC7678" w:rsidP="00256B5E">
      <w:pPr>
        <w:pStyle w:val="Nivel10"/>
        <w:spacing w:after="0"/>
        <w:ind w:left="851" w:firstLine="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1E19C3">
        <w:rPr>
          <w:rFonts w:asciiTheme="minorHAnsi" w:hAnsiTheme="minorHAnsi" w:cstheme="minorHAnsi"/>
          <w:b/>
          <w:bCs/>
          <w:sz w:val="24"/>
          <w:szCs w:val="24"/>
        </w:rPr>
        <w:t>JUSTIFICATIVA E OBJETIVO DA CONTRATAÇÃO</w:t>
      </w:r>
    </w:p>
    <w:p w14:paraId="7D1016ED" w14:textId="04B63782" w:rsidR="00EA5143" w:rsidRPr="001E19C3" w:rsidRDefault="004E0D45" w:rsidP="00256B5E">
      <w:pPr>
        <w:pStyle w:val="Nivel10"/>
        <w:numPr>
          <w:ilvl w:val="0"/>
          <w:numId w:val="0"/>
        </w:numPr>
        <w:ind w:left="851" w:firstLine="709"/>
        <w:jc w:val="both"/>
      </w:pPr>
      <w:r w:rsidRPr="001E19C3">
        <w:t>O local é</w:t>
      </w:r>
      <w:r w:rsidR="00EA5143" w:rsidRPr="001E19C3">
        <w:t xml:space="preserve"> ponto de partida de dois circuitos ciclo-turísticos municipais (o Circuito Trapista de Cicloturismo e o Circuito Piraquara de Cicloturismo, que o complementa) que apresentam</w:t>
      </w:r>
      <w:r w:rsidRPr="001E19C3">
        <w:t xml:space="preserve"> </w:t>
      </w:r>
      <w:r w:rsidR="00EA5143" w:rsidRPr="001E19C3">
        <w:t xml:space="preserve">destacadas atuações nos segmentos do turismo receptivo local e que contribuem à promoção do turismo de aventura, rural, ecológico e gastronômico. </w:t>
      </w:r>
    </w:p>
    <w:p w14:paraId="6D4C74F6" w14:textId="77777777" w:rsidR="00EA5143" w:rsidRPr="001E19C3" w:rsidRDefault="00EA5143" w:rsidP="00256B5E">
      <w:pPr>
        <w:pStyle w:val="Nivel10"/>
        <w:numPr>
          <w:ilvl w:val="0"/>
          <w:numId w:val="0"/>
        </w:numPr>
        <w:ind w:left="851" w:firstLine="709"/>
        <w:jc w:val="both"/>
      </w:pPr>
      <w:r w:rsidRPr="001E19C3">
        <w:t xml:space="preserve">Por extensão, analisada a malha de circulação turística por vias rodoviárias compreende-se que o complexo das praças constitui o cerne do sistema de trânsito turístico tremembeense e que essa característica é fator de incentivo ao comércio de artigos religiosos, esportivos, alimentícios e do artesanato local. </w:t>
      </w:r>
    </w:p>
    <w:p w14:paraId="292FECBE" w14:textId="489D85EB" w:rsidR="00EA5143" w:rsidRPr="001E19C3" w:rsidRDefault="003961DA" w:rsidP="00256B5E">
      <w:pPr>
        <w:pStyle w:val="Nivel10"/>
        <w:numPr>
          <w:ilvl w:val="0"/>
          <w:numId w:val="0"/>
        </w:numPr>
        <w:ind w:left="851" w:firstLine="709"/>
        <w:jc w:val="both"/>
      </w:pPr>
      <w:r w:rsidRPr="001E19C3">
        <w:t>A</w:t>
      </w:r>
      <w:r w:rsidR="00EA5143" w:rsidRPr="001E19C3">
        <w:t xml:space="preserve"> Revitalização Arquitetônica do Complexo das Praças proporcionará espaço de acolhimento e contemplação a população local, turistas e visitantes junto à segunda principal edificação associada à história local: a Estação Ferroviária "Dr. Paulo de Frontin" (desativada);                                                      </w:t>
      </w:r>
    </w:p>
    <w:p w14:paraId="2E99F3BD" w14:textId="2AACE3BC" w:rsidR="00EA5143" w:rsidRPr="001E19C3" w:rsidRDefault="003961DA" w:rsidP="00256B5E">
      <w:pPr>
        <w:pStyle w:val="Nivel10"/>
        <w:numPr>
          <w:ilvl w:val="0"/>
          <w:numId w:val="0"/>
        </w:numPr>
        <w:ind w:left="851" w:firstLine="709"/>
        <w:jc w:val="both"/>
      </w:pPr>
      <w:r w:rsidRPr="001E19C3">
        <w:t>A</w:t>
      </w:r>
      <w:r w:rsidR="00EA5143" w:rsidRPr="001E19C3">
        <w:t xml:space="preserve"> Revitalização do Complexo das Praças tem por objetivo trazer maior qualidade para a região através de intervenções urbanas, mobilidade, acessibilidade, atrair turistas, lazer e desenvolvimento do comercio local.</w:t>
      </w:r>
    </w:p>
    <w:p w14:paraId="10EAC822" w14:textId="26CE005D" w:rsidR="003961DA" w:rsidRPr="001E19C3" w:rsidRDefault="003961DA" w:rsidP="00256B5E">
      <w:pPr>
        <w:pStyle w:val="Nivel10"/>
        <w:numPr>
          <w:ilvl w:val="0"/>
          <w:numId w:val="0"/>
        </w:numPr>
        <w:ind w:left="851" w:firstLine="709"/>
        <w:jc w:val="both"/>
      </w:pPr>
      <w:r w:rsidRPr="001E19C3">
        <w:t xml:space="preserve">Como </w:t>
      </w:r>
      <w:r w:rsidR="001F30AD" w:rsidRPr="001E19C3">
        <w:t>o quadro de pessoal da Prefeitura Municipal da Estância Turística de Tremembé é insuficiente para atender a execução da obra, faz-se necessária a contratação de empresa especializada para execução do serviço.</w:t>
      </w:r>
    </w:p>
    <w:p w14:paraId="7247C1EC" w14:textId="77777777" w:rsidR="00213831" w:rsidRPr="001E19C3" w:rsidRDefault="00213831" w:rsidP="00256B5E">
      <w:pPr>
        <w:pStyle w:val="NormalWeb"/>
        <w:spacing w:before="0" w:beforeAutospacing="0" w:after="0" w:afterAutospacing="0" w:line="276" w:lineRule="auto"/>
        <w:ind w:left="851" w:firstLine="709"/>
        <w:jc w:val="both"/>
        <w:rPr>
          <w:rFonts w:asciiTheme="minorHAnsi" w:hAnsiTheme="minorHAnsi" w:cstheme="minorHAnsi"/>
          <w:b/>
          <w:bCs/>
          <w:sz w:val="12"/>
          <w:u w:val="single"/>
        </w:rPr>
      </w:pPr>
    </w:p>
    <w:p w14:paraId="710A50A2" w14:textId="7E6AD0B1" w:rsidR="00635281" w:rsidRPr="001E19C3" w:rsidRDefault="00CC7678" w:rsidP="00256B5E">
      <w:pPr>
        <w:pStyle w:val="Nivel10"/>
        <w:spacing w:after="0"/>
        <w:ind w:left="851" w:firstLine="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1E19C3">
        <w:rPr>
          <w:rFonts w:asciiTheme="minorHAnsi" w:hAnsiTheme="minorHAnsi" w:cstheme="minorHAnsi"/>
          <w:b/>
          <w:bCs/>
          <w:sz w:val="24"/>
          <w:szCs w:val="24"/>
        </w:rPr>
        <w:t xml:space="preserve">DESCRIÇÃO DA SOLUÇÃO </w:t>
      </w:r>
    </w:p>
    <w:p w14:paraId="34D37A98" w14:textId="6273AD5E" w:rsidR="00342CF7" w:rsidRPr="001E19C3" w:rsidRDefault="003510D2" w:rsidP="00256B5E">
      <w:pPr>
        <w:pStyle w:val="NormalWeb"/>
        <w:spacing w:before="0" w:beforeAutospacing="0" w:after="0" w:afterAutospacing="0" w:line="276" w:lineRule="auto"/>
        <w:ind w:left="851" w:firstLine="709"/>
        <w:jc w:val="both"/>
        <w:rPr>
          <w:rFonts w:asciiTheme="minorHAnsi" w:hAnsiTheme="minorHAnsi" w:cstheme="minorHAnsi"/>
        </w:rPr>
      </w:pPr>
      <w:r w:rsidRPr="001E19C3">
        <w:rPr>
          <w:rFonts w:asciiTheme="minorHAnsi" w:hAnsiTheme="minorHAnsi" w:cstheme="minorHAnsi"/>
        </w:rPr>
        <w:t xml:space="preserve">O presente termo de </w:t>
      </w:r>
      <w:r w:rsidR="000D6255" w:rsidRPr="001E19C3">
        <w:rPr>
          <w:rFonts w:asciiTheme="minorHAnsi" w:hAnsiTheme="minorHAnsi" w:cstheme="minorHAnsi"/>
        </w:rPr>
        <w:t>referência</w:t>
      </w:r>
      <w:r w:rsidRPr="001E19C3">
        <w:rPr>
          <w:rFonts w:asciiTheme="minorHAnsi" w:hAnsiTheme="minorHAnsi" w:cstheme="minorHAnsi"/>
        </w:rPr>
        <w:t xml:space="preserve"> </w:t>
      </w:r>
      <w:r w:rsidR="000D6255" w:rsidRPr="001E19C3">
        <w:rPr>
          <w:rFonts w:asciiTheme="minorHAnsi" w:hAnsiTheme="minorHAnsi" w:cstheme="minorHAnsi"/>
        </w:rPr>
        <w:t xml:space="preserve">tem como objetivo a contratação de empresa </w:t>
      </w:r>
      <w:r w:rsidR="00090E3D" w:rsidRPr="001E19C3">
        <w:rPr>
          <w:rFonts w:asciiTheme="minorHAnsi" w:hAnsiTheme="minorHAnsi" w:cstheme="minorHAnsi"/>
        </w:rPr>
        <w:t xml:space="preserve">especializada em serviços de engenharia, por um período de 12 meses. A descrição </w:t>
      </w:r>
      <w:r w:rsidR="002B7B93" w:rsidRPr="001E19C3">
        <w:rPr>
          <w:rFonts w:asciiTheme="minorHAnsi" w:hAnsiTheme="minorHAnsi" w:cstheme="minorHAnsi"/>
        </w:rPr>
        <w:t>da solução está prevista no Estudo Técnico Preliminar e demais documentos que compõe o procedimento licitatório.</w:t>
      </w:r>
    </w:p>
    <w:p w14:paraId="5C3F2978" w14:textId="59528A9C" w:rsidR="00213831" w:rsidRPr="001E19C3" w:rsidRDefault="00325E35" w:rsidP="00256B5E">
      <w:pPr>
        <w:pStyle w:val="NormalWeb"/>
        <w:spacing w:before="0" w:beforeAutospacing="0" w:after="0" w:afterAutospacing="0" w:line="276" w:lineRule="auto"/>
        <w:ind w:left="851" w:firstLine="709"/>
        <w:jc w:val="both"/>
        <w:rPr>
          <w:rFonts w:asciiTheme="minorHAnsi" w:hAnsiTheme="minorHAnsi" w:cstheme="minorHAnsi"/>
        </w:rPr>
      </w:pPr>
      <w:r w:rsidRPr="001E19C3">
        <w:rPr>
          <w:rFonts w:asciiTheme="minorHAnsi" w:hAnsiTheme="minorHAnsi" w:cstheme="minorHAnsi"/>
        </w:rPr>
        <w:t>Trata-</w:t>
      </w:r>
      <w:r w:rsidR="007C5791" w:rsidRPr="001E19C3">
        <w:rPr>
          <w:rFonts w:asciiTheme="minorHAnsi" w:hAnsiTheme="minorHAnsi" w:cstheme="minorHAnsi"/>
        </w:rPr>
        <w:t xml:space="preserve">se </w:t>
      </w:r>
      <w:r w:rsidR="007A2C2B" w:rsidRPr="001E19C3">
        <w:rPr>
          <w:rFonts w:asciiTheme="minorHAnsi" w:hAnsiTheme="minorHAnsi" w:cstheme="minorHAnsi"/>
        </w:rPr>
        <w:t xml:space="preserve">da contratação </w:t>
      </w:r>
      <w:r w:rsidR="007C5791" w:rsidRPr="001E19C3">
        <w:rPr>
          <w:rFonts w:asciiTheme="minorHAnsi" w:hAnsiTheme="minorHAnsi" w:cstheme="minorHAnsi"/>
        </w:rPr>
        <w:t>de</w:t>
      </w:r>
      <w:r w:rsidR="007A2C2B" w:rsidRPr="001E19C3">
        <w:rPr>
          <w:rFonts w:asciiTheme="minorHAnsi" w:hAnsiTheme="minorHAnsi" w:cstheme="minorHAnsi"/>
        </w:rPr>
        <w:t xml:space="preserve"> empresa especializada em</w:t>
      </w:r>
      <w:r w:rsidR="007C5791" w:rsidRPr="001E19C3">
        <w:rPr>
          <w:rFonts w:asciiTheme="minorHAnsi" w:hAnsiTheme="minorHAnsi" w:cstheme="minorHAnsi"/>
        </w:rPr>
        <w:t xml:space="preserve"> serviços de engenharia, </w:t>
      </w:r>
      <w:r w:rsidR="00274A61" w:rsidRPr="001E19C3">
        <w:rPr>
          <w:rFonts w:asciiTheme="minorHAnsi" w:hAnsiTheme="minorHAnsi" w:cstheme="minorHAnsi"/>
        </w:rPr>
        <w:t xml:space="preserve">com fornecimento de </w:t>
      </w:r>
      <w:r w:rsidR="007C5791" w:rsidRPr="001E19C3">
        <w:rPr>
          <w:rFonts w:asciiTheme="minorHAnsi" w:hAnsiTheme="minorHAnsi" w:cstheme="minorHAnsi"/>
        </w:rPr>
        <w:t xml:space="preserve">materiais e mão de obra, para revitalização arquitetônica do principal espaço para desenvolvimento de eventos da Estância Turística de Tremembé, consistindo dos seguintes serviços: readequação espacial para o desenvolvimento de atividades em família </w:t>
      </w:r>
      <w:r w:rsidR="007C5791" w:rsidRPr="001E19C3">
        <w:rPr>
          <w:rFonts w:asciiTheme="minorHAnsi" w:hAnsiTheme="minorHAnsi" w:cstheme="minorHAnsi"/>
        </w:rPr>
        <w:lastRenderedPageBreak/>
        <w:t xml:space="preserve">com a implantação de pista de caminhada, playground, </w:t>
      </w:r>
      <w:proofErr w:type="spellStart"/>
      <w:r w:rsidR="007C5791" w:rsidRPr="001E19C3">
        <w:rPr>
          <w:rFonts w:asciiTheme="minorHAnsi" w:hAnsiTheme="minorHAnsi" w:cstheme="minorHAnsi"/>
        </w:rPr>
        <w:t>solariuns</w:t>
      </w:r>
      <w:proofErr w:type="spellEnd"/>
      <w:r w:rsidR="007C5791" w:rsidRPr="001E19C3">
        <w:rPr>
          <w:rFonts w:asciiTheme="minorHAnsi" w:hAnsiTheme="minorHAnsi" w:cstheme="minorHAnsi"/>
        </w:rPr>
        <w:t xml:space="preserve">, espaço pet e sanitários públicos. Reorganização das atividades já existentes como banca de revistas, food </w:t>
      </w:r>
      <w:proofErr w:type="spellStart"/>
      <w:r w:rsidR="007C5791" w:rsidRPr="001E19C3">
        <w:rPr>
          <w:rFonts w:asciiTheme="minorHAnsi" w:hAnsiTheme="minorHAnsi" w:cstheme="minorHAnsi"/>
        </w:rPr>
        <w:t>truck</w:t>
      </w:r>
      <w:proofErr w:type="spellEnd"/>
      <w:r w:rsidR="007C5791" w:rsidRPr="001E19C3">
        <w:rPr>
          <w:rFonts w:asciiTheme="minorHAnsi" w:hAnsiTheme="minorHAnsi" w:cstheme="minorHAnsi"/>
        </w:rPr>
        <w:t xml:space="preserve"> (sorvetes) e pipocas com a criação de áreas de convívio, incrementar a visitação da estação ferroviária, da Maria Fumaça e área para restaurante, hoje desativada. </w:t>
      </w:r>
      <w:r w:rsidR="00CC57A8" w:rsidRPr="001E19C3">
        <w:rPr>
          <w:rFonts w:asciiTheme="minorHAnsi" w:hAnsiTheme="minorHAnsi" w:cstheme="minorHAnsi"/>
        </w:rPr>
        <w:t>Prevê a e</w:t>
      </w:r>
      <w:r w:rsidR="007C5791" w:rsidRPr="001E19C3">
        <w:rPr>
          <w:rFonts w:asciiTheme="minorHAnsi" w:hAnsiTheme="minorHAnsi" w:cstheme="minorHAnsi"/>
        </w:rPr>
        <w:t>xecução de iluminação básica em todo o complexo e decorativa para valorização estética do espaço recreativo, vegetação e comunicação turística.</w:t>
      </w:r>
      <w:r w:rsidR="003C2238" w:rsidRPr="001E19C3">
        <w:rPr>
          <w:rFonts w:asciiTheme="minorHAnsi" w:hAnsiTheme="minorHAnsi" w:cstheme="minorHAnsi"/>
        </w:rPr>
        <w:t xml:space="preserve"> Também projeta </w:t>
      </w:r>
      <w:r w:rsidR="000A544B" w:rsidRPr="001E19C3">
        <w:rPr>
          <w:rFonts w:asciiTheme="minorHAnsi" w:hAnsiTheme="minorHAnsi" w:cstheme="minorHAnsi"/>
        </w:rPr>
        <w:t>a instalação</w:t>
      </w:r>
      <w:r w:rsidR="007C5791" w:rsidRPr="001E19C3">
        <w:rPr>
          <w:rFonts w:asciiTheme="minorHAnsi" w:hAnsiTheme="minorHAnsi" w:cstheme="minorHAnsi"/>
        </w:rPr>
        <w:t xml:space="preserve"> de </w:t>
      </w:r>
      <w:proofErr w:type="spellStart"/>
      <w:r w:rsidR="007C5791" w:rsidRPr="001E19C3">
        <w:rPr>
          <w:rFonts w:asciiTheme="minorHAnsi" w:hAnsiTheme="minorHAnsi" w:cstheme="minorHAnsi"/>
        </w:rPr>
        <w:t>parklets</w:t>
      </w:r>
      <w:proofErr w:type="spellEnd"/>
      <w:r w:rsidR="007C5791" w:rsidRPr="001E19C3">
        <w:rPr>
          <w:rFonts w:asciiTheme="minorHAnsi" w:hAnsiTheme="minorHAnsi" w:cstheme="minorHAnsi"/>
        </w:rPr>
        <w:t xml:space="preserve"> para estímulo de visitação ao local e nova distribuição de lixeiras e bicicletários, além da criação de vagas de estacionamento </w:t>
      </w:r>
      <w:r w:rsidR="000A544B" w:rsidRPr="001E19C3">
        <w:rPr>
          <w:rFonts w:asciiTheme="minorHAnsi" w:hAnsiTheme="minorHAnsi" w:cstheme="minorHAnsi"/>
        </w:rPr>
        <w:t>com</w:t>
      </w:r>
      <w:r w:rsidR="007C5791" w:rsidRPr="001E19C3">
        <w:rPr>
          <w:rFonts w:asciiTheme="minorHAnsi" w:hAnsiTheme="minorHAnsi" w:cstheme="minorHAnsi"/>
        </w:rPr>
        <w:t xml:space="preserve"> acessos PCD</w:t>
      </w:r>
      <w:r w:rsidR="000A544B" w:rsidRPr="001E19C3">
        <w:rPr>
          <w:rFonts w:asciiTheme="minorHAnsi" w:hAnsiTheme="minorHAnsi" w:cstheme="minorHAnsi"/>
        </w:rPr>
        <w:t>,</w:t>
      </w:r>
      <w:r w:rsidR="00973D48" w:rsidRPr="001E19C3">
        <w:rPr>
          <w:rFonts w:asciiTheme="minorHAnsi" w:hAnsiTheme="minorHAnsi" w:cstheme="minorHAnsi"/>
        </w:rPr>
        <w:t xml:space="preserve"> obras de drenagem e remodelagem do paisagismo também serão contempladas nessa obra.</w:t>
      </w:r>
    </w:p>
    <w:p w14:paraId="33C43FAD" w14:textId="77777777" w:rsidR="00635281" w:rsidRPr="001E19C3" w:rsidRDefault="00635281" w:rsidP="00256B5E">
      <w:pPr>
        <w:pStyle w:val="NormalWeb"/>
        <w:spacing w:before="0" w:beforeAutospacing="0" w:after="0" w:afterAutospacing="0" w:line="276" w:lineRule="auto"/>
        <w:ind w:left="851" w:firstLine="709"/>
        <w:jc w:val="both"/>
        <w:rPr>
          <w:rFonts w:asciiTheme="minorHAnsi" w:hAnsiTheme="minorHAnsi" w:cstheme="minorHAnsi"/>
        </w:rPr>
      </w:pPr>
    </w:p>
    <w:p w14:paraId="7708C59B" w14:textId="77777777" w:rsidR="003D37EA" w:rsidRPr="001E19C3" w:rsidRDefault="003D37EA" w:rsidP="00256B5E">
      <w:pPr>
        <w:pStyle w:val="NormalWeb"/>
        <w:spacing w:before="0" w:beforeAutospacing="0" w:after="0" w:afterAutospacing="0" w:line="276" w:lineRule="auto"/>
        <w:ind w:left="851" w:firstLine="709"/>
        <w:jc w:val="both"/>
        <w:rPr>
          <w:rFonts w:asciiTheme="minorHAnsi" w:hAnsiTheme="minorHAnsi" w:cstheme="minorHAnsi"/>
          <w:b/>
          <w:bCs/>
          <w:sz w:val="12"/>
        </w:rPr>
      </w:pPr>
    </w:p>
    <w:p w14:paraId="0ACBAE30" w14:textId="4E3491B9" w:rsidR="00635281" w:rsidRPr="001E19C3" w:rsidRDefault="00CC7678" w:rsidP="00256B5E">
      <w:pPr>
        <w:pStyle w:val="Nivel10"/>
        <w:spacing w:after="0"/>
        <w:ind w:left="851" w:firstLine="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1E19C3">
        <w:rPr>
          <w:rFonts w:asciiTheme="minorHAnsi" w:hAnsiTheme="minorHAnsi" w:cstheme="minorHAnsi"/>
          <w:b/>
          <w:bCs/>
          <w:sz w:val="24"/>
          <w:szCs w:val="24"/>
        </w:rPr>
        <w:t>DOS REQUISITOS PARA CONTRATAÇÃO</w:t>
      </w:r>
    </w:p>
    <w:p w14:paraId="7B5A7DCE" w14:textId="0B9F1356" w:rsidR="005F75AF" w:rsidRPr="001E19C3" w:rsidRDefault="005F75AF" w:rsidP="00256B5E">
      <w:pPr>
        <w:pStyle w:val="Nivel2"/>
        <w:numPr>
          <w:ilvl w:val="0"/>
          <w:numId w:val="0"/>
        </w:numPr>
        <w:spacing w:after="0"/>
        <w:ind w:left="851" w:firstLine="709"/>
        <w:jc w:val="both"/>
        <w:rPr>
          <w:rFonts w:asciiTheme="minorHAnsi" w:hAnsiTheme="minorHAnsi" w:cstheme="minorHAnsi"/>
          <w:sz w:val="24"/>
          <w:szCs w:val="24"/>
        </w:rPr>
      </w:pPr>
      <w:r w:rsidRPr="001E19C3">
        <w:rPr>
          <w:rFonts w:asciiTheme="minorHAnsi" w:hAnsiTheme="minorHAnsi" w:cstheme="minorHAnsi"/>
          <w:sz w:val="24"/>
          <w:szCs w:val="24"/>
        </w:rPr>
        <w:t>Os serviços deverão ser prestados por empresa especializada, devidamente regulamentada e autorizada pelos órgãos competentes, em conformidade com a legislação vigente</w:t>
      </w:r>
      <w:r w:rsidR="00C65399" w:rsidRPr="001E19C3">
        <w:rPr>
          <w:rFonts w:asciiTheme="minorHAnsi" w:hAnsiTheme="minorHAnsi" w:cstheme="minorHAnsi"/>
          <w:sz w:val="24"/>
          <w:szCs w:val="24"/>
        </w:rPr>
        <w:t xml:space="preserve"> (CREA, CAU)</w:t>
      </w:r>
      <w:r w:rsidRPr="001E19C3">
        <w:rPr>
          <w:rFonts w:asciiTheme="minorHAnsi" w:hAnsiTheme="minorHAnsi" w:cstheme="minorHAnsi"/>
          <w:sz w:val="24"/>
          <w:szCs w:val="24"/>
        </w:rPr>
        <w:t>.</w:t>
      </w:r>
    </w:p>
    <w:p w14:paraId="7BBAD749" w14:textId="264C1CF2" w:rsidR="009642FA" w:rsidRPr="001E19C3" w:rsidRDefault="00B71707" w:rsidP="00256B5E">
      <w:pPr>
        <w:pStyle w:val="PargrafodaLista"/>
        <w:spacing w:line="276" w:lineRule="auto"/>
        <w:ind w:left="851" w:firstLine="709"/>
        <w:contextualSpacing w:val="0"/>
        <w:jc w:val="both"/>
        <w:rPr>
          <w:rFonts w:asciiTheme="minorHAnsi" w:hAnsiTheme="minorHAnsi" w:cstheme="minorHAnsi"/>
          <w:sz w:val="24"/>
        </w:rPr>
      </w:pPr>
      <w:r w:rsidRPr="001E19C3">
        <w:rPr>
          <w:rFonts w:asciiTheme="minorHAnsi" w:hAnsiTheme="minorHAnsi" w:cstheme="minorHAnsi"/>
          <w:sz w:val="24"/>
        </w:rPr>
        <w:t>Deverá ser apresenta</w:t>
      </w:r>
      <w:r w:rsidR="000A1696" w:rsidRPr="001E19C3">
        <w:rPr>
          <w:rFonts w:asciiTheme="minorHAnsi" w:hAnsiTheme="minorHAnsi" w:cstheme="minorHAnsi"/>
          <w:sz w:val="24"/>
        </w:rPr>
        <w:t>da</w:t>
      </w:r>
      <w:r w:rsidRPr="001E19C3">
        <w:rPr>
          <w:rFonts w:asciiTheme="minorHAnsi" w:hAnsiTheme="minorHAnsi" w:cstheme="minorHAnsi"/>
          <w:sz w:val="24"/>
        </w:rPr>
        <w:t xml:space="preserve"> c</w:t>
      </w:r>
      <w:r w:rsidR="004B7A2A" w:rsidRPr="001E19C3">
        <w:rPr>
          <w:rFonts w:asciiTheme="minorHAnsi" w:hAnsiTheme="minorHAnsi" w:cstheme="minorHAnsi"/>
          <w:sz w:val="24"/>
        </w:rPr>
        <w:t>omprovação de aptidão para desempenho de atividade pertinente e compatível em características, quantidades e prazos com o objeto da licitação, observado o limite de 50% das parcelas de maior relevância ou valor significativo, conforme admitido pelo artigo 67, §§ 1º e 2º da Lei 14.133/21, comprovação essa q</w:t>
      </w:r>
      <w:r w:rsidR="000A544B" w:rsidRPr="001E19C3">
        <w:rPr>
          <w:rFonts w:asciiTheme="minorHAnsi" w:hAnsiTheme="minorHAnsi" w:cstheme="minorHAnsi"/>
          <w:sz w:val="24"/>
        </w:rPr>
        <w:t>ue será atendida por atestado fornecido</w:t>
      </w:r>
      <w:r w:rsidR="004B7A2A" w:rsidRPr="001E19C3">
        <w:rPr>
          <w:rFonts w:asciiTheme="minorHAnsi" w:hAnsiTheme="minorHAnsi" w:cstheme="minorHAnsi"/>
          <w:sz w:val="24"/>
        </w:rPr>
        <w:t xml:space="preserve"> por pessoa jurídica de direito público ou privado</w:t>
      </w:r>
      <w:r w:rsidR="007A3E19" w:rsidRPr="001E19C3">
        <w:rPr>
          <w:rFonts w:asciiTheme="minorHAnsi" w:hAnsiTheme="minorHAnsi" w:cstheme="minorHAnsi"/>
          <w:sz w:val="24"/>
        </w:rPr>
        <w:t>, conforme segue:</w:t>
      </w:r>
      <w:r w:rsidR="004B7A2A" w:rsidRPr="001E19C3">
        <w:rPr>
          <w:rFonts w:asciiTheme="minorHAnsi" w:hAnsiTheme="minorHAnsi" w:cstheme="minorHAnsi"/>
          <w:sz w:val="24"/>
        </w:rPr>
        <w:t xml:space="preserve"> </w:t>
      </w:r>
    </w:p>
    <w:tbl>
      <w:tblPr>
        <w:tblW w:w="9072" w:type="dxa"/>
        <w:tblInd w:w="8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4"/>
        <w:gridCol w:w="1549"/>
        <w:gridCol w:w="2218"/>
        <w:gridCol w:w="1341"/>
      </w:tblGrid>
      <w:tr w:rsidR="001E19C3" w:rsidRPr="001E19C3" w14:paraId="5F376D1E" w14:textId="77777777" w:rsidTr="007A3E19">
        <w:trPr>
          <w:trHeight w:val="300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20A3C4" w14:textId="77777777" w:rsidR="00C65399" w:rsidRPr="001E19C3" w:rsidRDefault="00C65399" w:rsidP="00256B5E">
            <w:pPr>
              <w:spacing w:after="0"/>
              <w:ind w:left="78"/>
              <w:jc w:val="center"/>
              <w:rPr>
                <w:rFonts w:eastAsia="Times New Roman" w:cs="Calibri"/>
                <w:lang w:eastAsia="pt-BR"/>
              </w:rPr>
            </w:pPr>
            <w:r w:rsidRPr="001E19C3">
              <w:rPr>
                <w:rFonts w:eastAsia="Times New Roman" w:cs="Calibri"/>
                <w:lang w:eastAsia="pt-BR"/>
              </w:rPr>
              <w:t>DAS PARCELAS DE MAIOR RELEVANCIA</w:t>
            </w:r>
          </w:p>
        </w:tc>
      </w:tr>
      <w:tr w:rsidR="001E19C3" w:rsidRPr="001E19C3" w14:paraId="0169659F" w14:textId="77777777" w:rsidTr="007A3E19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20CB6" w14:textId="77777777" w:rsidR="00C65399" w:rsidRPr="001E19C3" w:rsidRDefault="00C65399" w:rsidP="00256B5E">
            <w:pPr>
              <w:spacing w:after="0"/>
              <w:ind w:left="78"/>
              <w:jc w:val="center"/>
              <w:rPr>
                <w:rFonts w:eastAsia="Times New Roman" w:cs="Calibri"/>
                <w:lang w:eastAsia="pt-BR"/>
              </w:rPr>
            </w:pPr>
            <w:r w:rsidRPr="001E19C3">
              <w:rPr>
                <w:rFonts w:eastAsia="Times New Roman" w:cs="Calibri"/>
                <w:lang w:eastAsia="pt-BR"/>
              </w:rPr>
              <w:t>DESCRIÇÃO DO SERVIÇO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E82C7" w14:textId="77777777" w:rsidR="00C65399" w:rsidRPr="001E19C3" w:rsidRDefault="00C65399" w:rsidP="00256B5E">
            <w:pPr>
              <w:spacing w:after="0"/>
              <w:ind w:left="78"/>
              <w:jc w:val="center"/>
              <w:rPr>
                <w:rFonts w:eastAsia="Times New Roman" w:cs="Calibri"/>
                <w:lang w:eastAsia="pt-BR"/>
              </w:rPr>
            </w:pPr>
            <w:r w:rsidRPr="001E19C3">
              <w:rPr>
                <w:rFonts w:eastAsia="Times New Roman" w:cs="Calibri"/>
                <w:lang w:eastAsia="pt-BR"/>
              </w:rPr>
              <w:t>ITEM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BCC0E" w14:textId="77777777" w:rsidR="00C65399" w:rsidRPr="001E19C3" w:rsidRDefault="00C65399" w:rsidP="00256B5E">
            <w:pPr>
              <w:spacing w:after="0"/>
              <w:ind w:left="78"/>
              <w:jc w:val="center"/>
              <w:rPr>
                <w:rFonts w:eastAsia="Times New Roman" w:cs="Calibri"/>
                <w:lang w:eastAsia="pt-BR"/>
              </w:rPr>
            </w:pPr>
            <w:r w:rsidRPr="001E19C3">
              <w:rPr>
                <w:rFonts w:eastAsia="Times New Roman" w:cs="Calibri"/>
                <w:lang w:eastAsia="pt-BR"/>
              </w:rPr>
              <w:t>QUANTIDADE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02508" w14:textId="77777777" w:rsidR="00C65399" w:rsidRPr="001E19C3" w:rsidRDefault="00C65399" w:rsidP="00256B5E">
            <w:pPr>
              <w:spacing w:after="0"/>
              <w:ind w:left="78"/>
              <w:jc w:val="center"/>
              <w:rPr>
                <w:rFonts w:eastAsia="Times New Roman" w:cs="Calibri"/>
                <w:lang w:eastAsia="pt-BR"/>
              </w:rPr>
            </w:pPr>
            <w:r w:rsidRPr="001E19C3">
              <w:rPr>
                <w:rFonts w:eastAsia="Times New Roman" w:cs="Calibri"/>
                <w:lang w:eastAsia="pt-BR"/>
              </w:rPr>
              <w:t>UNIDADE</w:t>
            </w:r>
          </w:p>
        </w:tc>
      </w:tr>
      <w:tr w:rsidR="001E19C3" w:rsidRPr="001E19C3" w14:paraId="72A4C439" w14:textId="77777777" w:rsidTr="007A3E19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C43B4" w14:textId="77777777" w:rsidR="00C65399" w:rsidRPr="001E19C3" w:rsidRDefault="00C65399" w:rsidP="00256B5E">
            <w:pPr>
              <w:spacing w:after="0"/>
              <w:ind w:left="78"/>
              <w:rPr>
                <w:rFonts w:eastAsia="Times New Roman" w:cs="Calibri"/>
                <w:lang w:eastAsia="pt-BR"/>
              </w:rPr>
            </w:pPr>
            <w:r w:rsidRPr="001E19C3">
              <w:rPr>
                <w:rFonts w:eastAsia="Times New Roman" w:cs="Calibri"/>
                <w:lang w:eastAsia="pt-BR"/>
              </w:rPr>
              <w:t>Piso em placa de concreto permeável drenante, cor natural - espessura de 6 cm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E1A0C" w14:textId="77777777" w:rsidR="00C65399" w:rsidRPr="001E19C3" w:rsidRDefault="00C65399" w:rsidP="00256B5E">
            <w:pPr>
              <w:spacing w:after="0"/>
              <w:ind w:left="78"/>
              <w:jc w:val="center"/>
              <w:rPr>
                <w:rFonts w:eastAsia="Times New Roman" w:cs="Calibri"/>
                <w:lang w:eastAsia="pt-BR"/>
              </w:rPr>
            </w:pPr>
            <w:r w:rsidRPr="001E19C3">
              <w:rPr>
                <w:rFonts w:eastAsia="Times New Roman" w:cs="Calibri"/>
                <w:lang w:eastAsia="pt-BR"/>
              </w:rPr>
              <w:t>4.1.3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A1281" w14:textId="77777777" w:rsidR="00C65399" w:rsidRPr="001E19C3" w:rsidRDefault="00C65399" w:rsidP="00256B5E">
            <w:pPr>
              <w:spacing w:after="0"/>
              <w:ind w:left="78"/>
              <w:jc w:val="center"/>
              <w:rPr>
                <w:rFonts w:eastAsia="Times New Roman" w:cs="Calibri"/>
                <w:lang w:eastAsia="pt-BR"/>
              </w:rPr>
            </w:pPr>
            <w:r w:rsidRPr="001E19C3">
              <w:rPr>
                <w:rFonts w:eastAsia="Times New Roman" w:cs="Calibri"/>
                <w:lang w:eastAsia="pt-BR"/>
              </w:rPr>
              <w:t>4285,896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4B807" w14:textId="77777777" w:rsidR="00C65399" w:rsidRPr="001E19C3" w:rsidRDefault="00C65399" w:rsidP="00256B5E">
            <w:pPr>
              <w:spacing w:after="0"/>
              <w:ind w:left="78"/>
              <w:jc w:val="center"/>
              <w:rPr>
                <w:rFonts w:eastAsia="Times New Roman" w:cs="Calibri"/>
                <w:lang w:eastAsia="pt-BR"/>
              </w:rPr>
            </w:pPr>
            <w:r w:rsidRPr="001E19C3">
              <w:rPr>
                <w:rFonts w:eastAsia="Times New Roman" w:cs="Calibri"/>
                <w:lang w:eastAsia="pt-BR"/>
              </w:rPr>
              <w:t>M²</w:t>
            </w:r>
          </w:p>
        </w:tc>
      </w:tr>
      <w:tr w:rsidR="001E19C3" w:rsidRPr="001E19C3" w14:paraId="5374906F" w14:textId="77777777" w:rsidTr="007A3E19">
        <w:trPr>
          <w:trHeight w:val="6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8BD30" w14:textId="77777777" w:rsidR="00C65399" w:rsidRPr="001E19C3" w:rsidRDefault="00C65399" w:rsidP="00256B5E">
            <w:pPr>
              <w:spacing w:after="0"/>
              <w:ind w:left="78"/>
              <w:rPr>
                <w:rFonts w:eastAsia="Times New Roman" w:cs="Calibri"/>
                <w:lang w:eastAsia="pt-BR"/>
              </w:rPr>
            </w:pPr>
            <w:r w:rsidRPr="001E19C3">
              <w:rPr>
                <w:rFonts w:eastAsia="Times New Roman" w:cs="Calibri"/>
                <w:lang w:eastAsia="pt-BR"/>
              </w:rPr>
              <w:t xml:space="preserve">Abertura de caixa até 25 cm, inclui escavação, compactação, transporte e preparo do </w:t>
            </w:r>
            <w:proofErr w:type="spellStart"/>
            <w:r w:rsidRPr="001E19C3">
              <w:rPr>
                <w:rFonts w:eastAsia="Times New Roman" w:cs="Calibri"/>
                <w:lang w:eastAsia="pt-BR"/>
              </w:rPr>
              <w:t>sub-leito</w:t>
            </w:r>
            <w:proofErr w:type="spellEnd"/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EA54B" w14:textId="77777777" w:rsidR="00C65399" w:rsidRPr="001E19C3" w:rsidRDefault="00C65399" w:rsidP="00256B5E">
            <w:pPr>
              <w:spacing w:after="0"/>
              <w:ind w:left="78"/>
              <w:jc w:val="center"/>
              <w:rPr>
                <w:rFonts w:eastAsia="Times New Roman" w:cs="Calibri"/>
                <w:lang w:eastAsia="pt-BR"/>
              </w:rPr>
            </w:pPr>
            <w:r w:rsidRPr="001E19C3">
              <w:rPr>
                <w:rFonts w:eastAsia="Times New Roman" w:cs="Calibri"/>
                <w:lang w:eastAsia="pt-BR"/>
              </w:rPr>
              <w:t>3.1.1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7F354" w14:textId="77777777" w:rsidR="00C65399" w:rsidRPr="001E19C3" w:rsidRDefault="00C65399" w:rsidP="00256B5E">
            <w:pPr>
              <w:spacing w:after="0"/>
              <w:ind w:left="78"/>
              <w:jc w:val="center"/>
              <w:rPr>
                <w:rFonts w:eastAsia="Times New Roman" w:cs="Calibri"/>
                <w:lang w:eastAsia="pt-BR"/>
              </w:rPr>
            </w:pPr>
            <w:r w:rsidRPr="001E19C3">
              <w:rPr>
                <w:rFonts w:eastAsia="Times New Roman" w:cs="Calibri"/>
                <w:lang w:eastAsia="pt-BR"/>
              </w:rPr>
              <w:t>9801,4875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EC97D" w14:textId="77777777" w:rsidR="00C65399" w:rsidRPr="001E19C3" w:rsidRDefault="00C65399" w:rsidP="00256B5E">
            <w:pPr>
              <w:spacing w:after="0"/>
              <w:ind w:left="78"/>
              <w:jc w:val="center"/>
              <w:rPr>
                <w:rFonts w:eastAsia="Times New Roman" w:cs="Calibri"/>
                <w:lang w:eastAsia="pt-BR"/>
              </w:rPr>
            </w:pPr>
            <w:r w:rsidRPr="001E19C3">
              <w:rPr>
                <w:rFonts w:eastAsia="Times New Roman" w:cs="Calibri"/>
                <w:lang w:eastAsia="pt-BR"/>
              </w:rPr>
              <w:t>M²</w:t>
            </w:r>
          </w:p>
        </w:tc>
      </w:tr>
      <w:tr w:rsidR="001E19C3" w:rsidRPr="001E19C3" w14:paraId="4CC18583" w14:textId="77777777" w:rsidTr="007A3E19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5CBDD" w14:textId="77777777" w:rsidR="00C65399" w:rsidRPr="001E19C3" w:rsidRDefault="00C65399" w:rsidP="00256B5E">
            <w:pPr>
              <w:spacing w:after="0"/>
              <w:ind w:left="78"/>
              <w:rPr>
                <w:rFonts w:eastAsia="Times New Roman" w:cs="Calibri"/>
                <w:lang w:eastAsia="pt-BR"/>
              </w:rPr>
            </w:pPr>
            <w:r w:rsidRPr="001E19C3">
              <w:rPr>
                <w:rFonts w:eastAsia="Times New Roman" w:cs="Calibri"/>
                <w:lang w:eastAsia="pt-BR"/>
              </w:rPr>
              <w:t>Lastro de pedra britada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AB972" w14:textId="77777777" w:rsidR="00C65399" w:rsidRPr="001E19C3" w:rsidRDefault="00C65399" w:rsidP="00256B5E">
            <w:pPr>
              <w:spacing w:after="0"/>
              <w:ind w:left="78"/>
              <w:jc w:val="center"/>
              <w:rPr>
                <w:rFonts w:eastAsia="Times New Roman" w:cs="Calibri"/>
                <w:lang w:eastAsia="pt-BR"/>
              </w:rPr>
            </w:pPr>
            <w:r w:rsidRPr="001E19C3">
              <w:rPr>
                <w:rFonts w:eastAsia="Times New Roman" w:cs="Calibri"/>
                <w:lang w:eastAsia="pt-BR"/>
              </w:rPr>
              <w:t>4.1.1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9344B" w14:textId="77777777" w:rsidR="00C65399" w:rsidRPr="001E19C3" w:rsidRDefault="00C65399" w:rsidP="00256B5E">
            <w:pPr>
              <w:spacing w:after="0"/>
              <w:ind w:left="78"/>
              <w:jc w:val="center"/>
              <w:rPr>
                <w:rFonts w:eastAsia="Times New Roman" w:cs="Calibri"/>
                <w:lang w:eastAsia="pt-BR"/>
              </w:rPr>
            </w:pPr>
            <w:r w:rsidRPr="001E19C3">
              <w:rPr>
                <w:rFonts w:eastAsia="Times New Roman" w:cs="Calibri"/>
                <w:lang w:eastAsia="pt-BR"/>
              </w:rPr>
              <w:t>652,66146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7C79C" w14:textId="77777777" w:rsidR="00C65399" w:rsidRPr="001E19C3" w:rsidRDefault="00C65399" w:rsidP="00256B5E">
            <w:pPr>
              <w:spacing w:after="0"/>
              <w:ind w:left="78"/>
              <w:jc w:val="center"/>
              <w:rPr>
                <w:rFonts w:eastAsia="Times New Roman" w:cs="Calibri"/>
                <w:lang w:eastAsia="pt-BR"/>
              </w:rPr>
            </w:pPr>
            <w:r w:rsidRPr="001E19C3">
              <w:rPr>
                <w:rFonts w:eastAsia="Times New Roman" w:cs="Calibri"/>
                <w:lang w:eastAsia="pt-BR"/>
              </w:rPr>
              <w:t>M³</w:t>
            </w:r>
          </w:p>
        </w:tc>
      </w:tr>
      <w:tr w:rsidR="001E19C3" w:rsidRPr="001E19C3" w14:paraId="7F7D09B6" w14:textId="77777777" w:rsidTr="007A3E19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BDB44" w14:textId="77777777" w:rsidR="00C65399" w:rsidRPr="001E19C3" w:rsidRDefault="00C65399" w:rsidP="00256B5E">
            <w:pPr>
              <w:spacing w:after="0"/>
              <w:ind w:left="78"/>
              <w:rPr>
                <w:rFonts w:eastAsia="Times New Roman" w:cs="Calibri"/>
                <w:lang w:eastAsia="pt-BR"/>
              </w:rPr>
            </w:pPr>
            <w:r w:rsidRPr="001E19C3">
              <w:rPr>
                <w:rFonts w:eastAsia="Times New Roman" w:cs="Calibri"/>
                <w:lang w:eastAsia="pt-BR"/>
              </w:rPr>
              <w:t xml:space="preserve">Gradil em aço galvanizado </w:t>
            </w:r>
            <w:proofErr w:type="spellStart"/>
            <w:r w:rsidRPr="001E19C3">
              <w:rPr>
                <w:rFonts w:eastAsia="Times New Roman" w:cs="Calibri"/>
                <w:lang w:eastAsia="pt-BR"/>
              </w:rPr>
              <w:t>eletrofundido</w:t>
            </w:r>
            <w:proofErr w:type="spellEnd"/>
            <w:r w:rsidRPr="001E19C3">
              <w:rPr>
                <w:rFonts w:eastAsia="Times New Roman" w:cs="Calibri"/>
                <w:lang w:eastAsia="pt-BR"/>
              </w:rPr>
              <w:t>, malha 65 x 132 mm e pintura eletrostática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79007" w14:textId="77777777" w:rsidR="00C65399" w:rsidRPr="001E19C3" w:rsidRDefault="00C65399" w:rsidP="00256B5E">
            <w:pPr>
              <w:spacing w:after="0"/>
              <w:ind w:left="78"/>
              <w:jc w:val="center"/>
              <w:rPr>
                <w:rFonts w:eastAsia="Times New Roman" w:cs="Calibri"/>
                <w:lang w:eastAsia="pt-BR"/>
              </w:rPr>
            </w:pPr>
            <w:r w:rsidRPr="001E19C3">
              <w:rPr>
                <w:rFonts w:eastAsia="Times New Roman" w:cs="Calibri"/>
                <w:lang w:eastAsia="pt-BR"/>
              </w:rPr>
              <w:t>8.2.2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D2B97" w14:textId="77777777" w:rsidR="00C65399" w:rsidRPr="001E19C3" w:rsidRDefault="00C65399" w:rsidP="00256B5E">
            <w:pPr>
              <w:spacing w:after="0"/>
              <w:ind w:left="78"/>
              <w:jc w:val="center"/>
              <w:rPr>
                <w:rFonts w:eastAsia="Times New Roman" w:cs="Calibri"/>
                <w:lang w:eastAsia="pt-BR"/>
              </w:rPr>
            </w:pPr>
            <w:r w:rsidRPr="001E19C3">
              <w:rPr>
                <w:rFonts w:eastAsia="Times New Roman" w:cs="Calibri"/>
                <w:lang w:eastAsia="pt-BR"/>
              </w:rPr>
              <w:t>121,545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E31E5" w14:textId="77777777" w:rsidR="00C65399" w:rsidRPr="001E19C3" w:rsidRDefault="00C65399" w:rsidP="00256B5E">
            <w:pPr>
              <w:spacing w:after="0"/>
              <w:ind w:left="78"/>
              <w:jc w:val="center"/>
              <w:rPr>
                <w:rFonts w:eastAsia="Times New Roman" w:cs="Calibri"/>
                <w:lang w:eastAsia="pt-BR"/>
              </w:rPr>
            </w:pPr>
            <w:r w:rsidRPr="001E19C3">
              <w:rPr>
                <w:rFonts w:eastAsia="Times New Roman" w:cs="Calibri"/>
                <w:lang w:eastAsia="pt-BR"/>
              </w:rPr>
              <w:t>M²</w:t>
            </w:r>
          </w:p>
        </w:tc>
      </w:tr>
      <w:tr w:rsidR="001E19C3" w:rsidRPr="001E19C3" w14:paraId="7AC82CA0" w14:textId="77777777" w:rsidTr="007A3E19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A7E0E" w14:textId="77777777" w:rsidR="00C65399" w:rsidRPr="001E19C3" w:rsidRDefault="00C65399" w:rsidP="00256B5E">
            <w:pPr>
              <w:spacing w:after="0"/>
              <w:ind w:left="78"/>
              <w:rPr>
                <w:rFonts w:eastAsia="Times New Roman" w:cs="Calibri"/>
                <w:lang w:eastAsia="pt-BR"/>
              </w:rPr>
            </w:pPr>
            <w:r w:rsidRPr="001E19C3">
              <w:rPr>
                <w:rFonts w:eastAsia="Times New Roman" w:cs="Calibri"/>
                <w:lang w:eastAsia="pt-BR"/>
              </w:rPr>
              <w:t xml:space="preserve">Sarjeta ou </w:t>
            </w:r>
            <w:proofErr w:type="spellStart"/>
            <w:r w:rsidRPr="001E19C3">
              <w:rPr>
                <w:rFonts w:eastAsia="Times New Roman" w:cs="Calibri"/>
                <w:lang w:eastAsia="pt-BR"/>
              </w:rPr>
              <w:t>sarjetão</w:t>
            </w:r>
            <w:proofErr w:type="spellEnd"/>
            <w:r w:rsidRPr="001E19C3">
              <w:rPr>
                <w:rFonts w:eastAsia="Times New Roman" w:cs="Calibri"/>
                <w:lang w:eastAsia="pt-BR"/>
              </w:rPr>
              <w:t xml:space="preserve"> moldado no local, tipo PMSP em concreto com </w:t>
            </w:r>
            <w:proofErr w:type="spellStart"/>
            <w:r w:rsidRPr="001E19C3">
              <w:rPr>
                <w:rFonts w:eastAsia="Times New Roman" w:cs="Calibri"/>
                <w:lang w:eastAsia="pt-BR"/>
              </w:rPr>
              <w:t>fck</w:t>
            </w:r>
            <w:proofErr w:type="spellEnd"/>
            <w:r w:rsidRPr="001E19C3">
              <w:rPr>
                <w:rFonts w:eastAsia="Times New Roman" w:cs="Calibri"/>
                <w:lang w:eastAsia="pt-BR"/>
              </w:rPr>
              <w:t xml:space="preserve"> 20 Mpa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2D181" w14:textId="77777777" w:rsidR="00C65399" w:rsidRPr="001E19C3" w:rsidRDefault="00C65399" w:rsidP="00256B5E">
            <w:pPr>
              <w:spacing w:after="0"/>
              <w:ind w:left="78"/>
              <w:jc w:val="center"/>
              <w:rPr>
                <w:rFonts w:eastAsia="Times New Roman" w:cs="Calibri"/>
                <w:lang w:eastAsia="pt-BR"/>
              </w:rPr>
            </w:pPr>
            <w:r w:rsidRPr="001E19C3">
              <w:rPr>
                <w:rFonts w:eastAsia="Times New Roman" w:cs="Calibri"/>
                <w:lang w:eastAsia="pt-BR"/>
              </w:rPr>
              <w:t>3.1.4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C036D" w14:textId="77777777" w:rsidR="00C65399" w:rsidRPr="001E19C3" w:rsidRDefault="00C65399" w:rsidP="00256B5E">
            <w:pPr>
              <w:spacing w:after="0"/>
              <w:ind w:left="78"/>
              <w:jc w:val="center"/>
              <w:rPr>
                <w:rFonts w:eastAsia="Times New Roman" w:cs="Calibri"/>
                <w:lang w:eastAsia="pt-BR"/>
              </w:rPr>
            </w:pPr>
            <w:r w:rsidRPr="001E19C3">
              <w:rPr>
                <w:rFonts w:eastAsia="Times New Roman" w:cs="Calibri"/>
                <w:lang w:eastAsia="pt-BR"/>
              </w:rPr>
              <w:t>65,677635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C43F7" w14:textId="77777777" w:rsidR="00C65399" w:rsidRPr="001E19C3" w:rsidRDefault="00C65399" w:rsidP="00256B5E">
            <w:pPr>
              <w:spacing w:after="0"/>
              <w:ind w:left="78"/>
              <w:jc w:val="center"/>
              <w:rPr>
                <w:rFonts w:eastAsia="Times New Roman" w:cs="Calibri"/>
                <w:lang w:eastAsia="pt-BR"/>
              </w:rPr>
            </w:pPr>
            <w:r w:rsidRPr="001E19C3">
              <w:rPr>
                <w:rFonts w:eastAsia="Times New Roman" w:cs="Calibri"/>
                <w:lang w:eastAsia="pt-BR"/>
              </w:rPr>
              <w:t>M³</w:t>
            </w:r>
          </w:p>
        </w:tc>
      </w:tr>
      <w:tr w:rsidR="001E19C3" w:rsidRPr="001E19C3" w14:paraId="507D6DEC" w14:textId="77777777" w:rsidTr="007A3E19">
        <w:trPr>
          <w:trHeight w:val="51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4E46B" w14:textId="77777777" w:rsidR="00C65399" w:rsidRPr="001E19C3" w:rsidRDefault="00C65399" w:rsidP="00256B5E">
            <w:pPr>
              <w:spacing w:after="0"/>
              <w:ind w:left="78"/>
              <w:rPr>
                <w:rFonts w:eastAsia="Times New Roman" w:cs="Calibri"/>
                <w:sz w:val="20"/>
                <w:szCs w:val="20"/>
                <w:lang w:eastAsia="pt-BR"/>
              </w:rPr>
            </w:pPr>
            <w:r w:rsidRPr="001E19C3">
              <w:rPr>
                <w:rFonts w:eastAsia="Times New Roman" w:cs="Calibri"/>
                <w:sz w:val="20"/>
                <w:szCs w:val="20"/>
                <w:lang w:eastAsia="pt-BR"/>
              </w:rPr>
              <w:t>POSTE DE AÇO CONICO CONTÍNUO CURVO DUPLO, FLANGEADO, H=9M, INCLUSIVE LUMINÁRIAS, SEM LÂMPADAS - FORNECIMENTO E INSTALACAO. AF_11/2019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BC518" w14:textId="77777777" w:rsidR="00C65399" w:rsidRPr="001E19C3" w:rsidRDefault="00C65399" w:rsidP="00256B5E">
            <w:pPr>
              <w:spacing w:after="0"/>
              <w:ind w:left="78"/>
              <w:jc w:val="center"/>
              <w:rPr>
                <w:rFonts w:eastAsia="Times New Roman" w:cs="Calibri"/>
                <w:lang w:eastAsia="pt-BR"/>
              </w:rPr>
            </w:pPr>
            <w:r w:rsidRPr="001E19C3">
              <w:rPr>
                <w:rFonts w:eastAsia="Times New Roman" w:cs="Calibri"/>
                <w:lang w:eastAsia="pt-BR"/>
              </w:rPr>
              <w:t>12.6.1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51D08" w14:textId="77777777" w:rsidR="00C65399" w:rsidRPr="001E19C3" w:rsidRDefault="00C65399" w:rsidP="00256B5E">
            <w:pPr>
              <w:spacing w:after="0"/>
              <w:ind w:left="78"/>
              <w:jc w:val="center"/>
              <w:rPr>
                <w:rFonts w:eastAsia="Times New Roman" w:cs="Calibri"/>
                <w:lang w:eastAsia="pt-BR"/>
              </w:rPr>
            </w:pPr>
            <w:r w:rsidRPr="001E19C3">
              <w:rPr>
                <w:rFonts w:eastAsia="Times New Roman" w:cs="Calibri"/>
                <w:lang w:eastAsia="pt-BR"/>
              </w:rPr>
              <w:t>15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7AABA" w14:textId="77777777" w:rsidR="00C65399" w:rsidRPr="001E19C3" w:rsidRDefault="00C65399" w:rsidP="00256B5E">
            <w:pPr>
              <w:spacing w:after="0"/>
              <w:ind w:left="78"/>
              <w:jc w:val="center"/>
              <w:rPr>
                <w:rFonts w:eastAsia="Times New Roman" w:cs="Calibri"/>
                <w:lang w:eastAsia="pt-BR"/>
              </w:rPr>
            </w:pPr>
            <w:r w:rsidRPr="001E19C3">
              <w:rPr>
                <w:rFonts w:eastAsia="Times New Roman" w:cs="Calibri"/>
                <w:lang w:eastAsia="pt-BR"/>
              </w:rPr>
              <w:t>UN</w:t>
            </w:r>
          </w:p>
        </w:tc>
      </w:tr>
      <w:tr w:rsidR="001E19C3" w:rsidRPr="001E19C3" w14:paraId="18E5AFF2" w14:textId="77777777" w:rsidTr="007A3E19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ED418" w14:textId="77777777" w:rsidR="00C65399" w:rsidRPr="001E19C3" w:rsidRDefault="00C65399" w:rsidP="00256B5E">
            <w:pPr>
              <w:spacing w:after="0"/>
              <w:ind w:left="78"/>
              <w:rPr>
                <w:rFonts w:eastAsia="Times New Roman" w:cs="Calibri"/>
                <w:lang w:eastAsia="pt-BR"/>
              </w:rPr>
            </w:pPr>
            <w:r w:rsidRPr="001E19C3">
              <w:rPr>
                <w:rFonts w:eastAsia="Times New Roman" w:cs="Calibri"/>
                <w:lang w:eastAsia="pt-BR"/>
              </w:rPr>
              <w:t>Cabo de cobre flexível de 3 x 6 mm², isolamento 500 V - isolação PP 70°C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B82FF" w14:textId="77777777" w:rsidR="00C65399" w:rsidRPr="001E19C3" w:rsidRDefault="00C65399" w:rsidP="00256B5E">
            <w:pPr>
              <w:spacing w:after="0"/>
              <w:ind w:left="78"/>
              <w:jc w:val="center"/>
              <w:rPr>
                <w:rFonts w:eastAsia="Times New Roman" w:cs="Calibri"/>
                <w:lang w:eastAsia="pt-BR"/>
              </w:rPr>
            </w:pPr>
            <w:r w:rsidRPr="001E19C3">
              <w:rPr>
                <w:rFonts w:eastAsia="Times New Roman" w:cs="Calibri"/>
                <w:lang w:eastAsia="pt-BR"/>
              </w:rPr>
              <w:t>12.3.3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D483A" w14:textId="77777777" w:rsidR="00C65399" w:rsidRPr="001E19C3" w:rsidRDefault="00C65399" w:rsidP="00256B5E">
            <w:pPr>
              <w:spacing w:after="0"/>
              <w:ind w:left="78"/>
              <w:jc w:val="center"/>
              <w:rPr>
                <w:rFonts w:eastAsia="Times New Roman" w:cs="Calibri"/>
                <w:lang w:eastAsia="pt-BR"/>
              </w:rPr>
            </w:pPr>
            <w:r w:rsidRPr="001E19C3">
              <w:rPr>
                <w:rFonts w:eastAsia="Times New Roman" w:cs="Calibri"/>
                <w:lang w:eastAsia="pt-BR"/>
              </w:rPr>
              <w:t>1704,4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8BFE0" w14:textId="77777777" w:rsidR="00C65399" w:rsidRPr="001E19C3" w:rsidRDefault="00C65399" w:rsidP="00256B5E">
            <w:pPr>
              <w:spacing w:after="0"/>
              <w:ind w:left="78"/>
              <w:jc w:val="center"/>
              <w:rPr>
                <w:rFonts w:eastAsia="Times New Roman" w:cs="Calibri"/>
                <w:lang w:eastAsia="pt-BR"/>
              </w:rPr>
            </w:pPr>
            <w:r w:rsidRPr="001E19C3">
              <w:rPr>
                <w:rFonts w:eastAsia="Times New Roman" w:cs="Calibri"/>
                <w:lang w:eastAsia="pt-BR"/>
              </w:rPr>
              <w:t>M</w:t>
            </w:r>
          </w:p>
        </w:tc>
      </w:tr>
    </w:tbl>
    <w:p w14:paraId="70B5917F" w14:textId="77777777" w:rsidR="00C65399" w:rsidRPr="001E19C3" w:rsidRDefault="00C65399" w:rsidP="00256B5E">
      <w:pPr>
        <w:pStyle w:val="PargrafodaLista"/>
        <w:spacing w:line="276" w:lineRule="auto"/>
        <w:ind w:left="851"/>
        <w:contextualSpacing w:val="0"/>
        <w:jc w:val="both"/>
        <w:rPr>
          <w:rFonts w:asciiTheme="minorHAnsi" w:hAnsiTheme="minorHAnsi" w:cstheme="minorHAnsi"/>
          <w:sz w:val="24"/>
        </w:rPr>
      </w:pPr>
    </w:p>
    <w:p w14:paraId="4C00FAAB" w14:textId="64034575" w:rsidR="00122E96" w:rsidRPr="001E19C3" w:rsidRDefault="000A7311" w:rsidP="00256B5E">
      <w:pPr>
        <w:pStyle w:val="PargrafodaLista"/>
        <w:spacing w:line="276" w:lineRule="auto"/>
        <w:ind w:left="851" w:firstLine="709"/>
        <w:contextualSpacing w:val="0"/>
        <w:jc w:val="both"/>
        <w:rPr>
          <w:rFonts w:asciiTheme="minorHAnsi" w:hAnsiTheme="minorHAnsi" w:cstheme="minorHAnsi"/>
          <w:sz w:val="24"/>
        </w:rPr>
      </w:pPr>
      <w:r w:rsidRPr="001E19C3">
        <w:rPr>
          <w:rFonts w:asciiTheme="minorHAnsi" w:hAnsiTheme="minorHAnsi" w:cstheme="minorHAnsi"/>
          <w:sz w:val="24"/>
        </w:rPr>
        <w:lastRenderedPageBreak/>
        <w:t>O</w:t>
      </w:r>
      <w:r w:rsidR="00122E96" w:rsidRPr="001E19C3">
        <w:rPr>
          <w:rFonts w:asciiTheme="minorHAnsi" w:hAnsiTheme="minorHAnsi" w:cstheme="minorHAnsi"/>
          <w:sz w:val="24"/>
        </w:rPr>
        <w:t xml:space="preserve"> adjudicatário deverá apresentar declaração de que tem pleno conhecimento das condições necessárias para a prestação do serviço como requisito para celebração do contrato.</w:t>
      </w:r>
    </w:p>
    <w:p w14:paraId="1631E196" w14:textId="11D0FAC3" w:rsidR="002F78EE" w:rsidRPr="001E19C3" w:rsidRDefault="00AC08E7" w:rsidP="00256B5E">
      <w:pPr>
        <w:pStyle w:val="PargrafodaLista"/>
        <w:spacing w:line="276" w:lineRule="auto"/>
        <w:ind w:left="851" w:firstLine="709"/>
        <w:contextualSpacing w:val="0"/>
        <w:jc w:val="both"/>
        <w:rPr>
          <w:rFonts w:asciiTheme="minorHAnsi" w:hAnsiTheme="minorHAnsi" w:cstheme="minorHAnsi"/>
          <w:sz w:val="24"/>
        </w:rPr>
      </w:pPr>
      <w:r w:rsidRPr="001E19C3">
        <w:rPr>
          <w:rFonts w:asciiTheme="minorHAnsi" w:hAnsiTheme="minorHAnsi" w:cstheme="minorHAnsi"/>
          <w:sz w:val="24"/>
        </w:rPr>
        <w:t xml:space="preserve">O responsável técnico deverá apresentar </w:t>
      </w:r>
      <w:r w:rsidR="00887023" w:rsidRPr="001E19C3">
        <w:rPr>
          <w:rFonts w:asciiTheme="minorHAnsi" w:hAnsiTheme="minorHAnsi" w:cstheme="minorHAnsi"/>
          <w:sz w:val="24"/>
        </w:rPr>
        <w:t>vínculo</w:t>
      </w:r>
      <w:r w:rsidRPr="001E19C3">
        <w:rPr>
          <w:rFonts w:asciiTheme="minorHAnsi" w:hAnsiTheme="minorHAnsi" w:cstheme="minorHAnsi"/>
          <w:sz w:val="24"/>
        </w:rPr>
        <w:t xml:space="preserve"> com a empresa contratada nos termos previstos na </w:t>
      </w:r>
      <w:r w:rsidR="00AA4F49" w:rsidRPr="001E19C3">
        <w:rPr>
          <w:rFonts w:asciiTheme="minorHAnsi" w:hAnsiTheme="minorHAnsi" w:cstheme="minorHAnsi"/>
          <w:sz w:val="24"/>
        </w:rPr>
        <w:t>Lei 14.133/21</w:t>
      </w:r>
      <w:r w:rsidR="00BA709F" w:rsidRPr="001E19C3">
        <w:rPr>
          <w:rFonts w:asciiTheme="minorHAnsi" w:hAnsiTheme="minorHAnsi" w:cstheme="minorHAnsi"/>
          <w:sz w:val="24"/>
        </w:rPr>
        <w:t xml:space="preserve">, e </w:t>
      </w:r>
      <w:r w:rsidR="002F78EE" w:rsidRPr="001E19C3">
        <w:rPr>
          <w:rFonts w:asciiTheme="minorHAnsi" w:hAnsiTheme="minorHAnsi" w:cstheme="minorHAnsi"/>
          <w:sz w:val="24"/>
        </w:rPr>
        <w:t xml:space="preserve">acervo técnico </w:t>
      </w:r>
      <w:r w:rsidR="00275B38" w:rsidRPr="001E19C3">
        <w:rPr>
          <w:rFonts w:asciiTheme="minorHAnsi" w:hAnsiTheme="minorHAnsi" w:cstheme="minorHAnsi"/>
          <w:sz w:val="24"/>
        </w:rPr>
        <w:t xml:space="preserve">acompanhado do Atestado </w:t>
      </w:r>
      <w:r w:rsidR="00AA4F49" w:rsidRPr="001E19C3">
        <w:rPr>
          <w:rFonts w:asciiTheme="minorHAnsi" w:hAnsiTheme="minorHAnsi" w:cstheme="minorHAnsi"/>
          <w:sz w:val="24"/>
        </w:rPr>
        <w:t xml:space="preserve">emitido por pessoa jurídica de direito </w:t>
      </w:r>
      <w:r w:rsidR="00887023" w:rsidRPr="001E19C3">
        <w:rPr>
          <w:rFonts w:asciiTheme="minorHAnsi" w:hAnsiTheme="minorHAnsi" w:cstheme="minorHAnsi"/>
          <w:sz w:val="24"/>
        </w:rPr>
        <w:t>público</w:t>
      </w:r>
      <w:r w:rsidR="00AA4F49" w:rsidRPr="001E19C3">
        <w:rPr>
          <w:rFonts w:asciiTheme="minorHAnsi" w:hAnsiTheme="minorHAnsi" w:cstheme="minorHAnsi"/>
          <w:sz w:val="24"/>
        </w:rPr>
        <w:t xml:space="preserve"> ou privado</w:t>
      </w:r>
      <w:r w:rsidR="00724EAF" w:rsidRPr="001E19C3">
        <w:rPr>
          <w:rFonts w:asciiTheme="minorHAnsi" w:hAnsiTheme="minorHAnsi" w:cstheme="minorHAnsi"/>
          <w:sz w:val="24"/>
        </w:rPr>
        <w:t>, que deverá conter</w:t>
      </w:r>
      <w:r w:rsidR="00374B82" w:rsidRPr="001E19C3">
        <w:rPr>
          <w:rFonts w:asciiTheme="minorHAnsi" w:hAnsiTheme="minorHAnsi" w:cstheme="minorHAnsi"/>
          <w:sz w:val="24"/>
        </w:rPr>
        <w:t xml:space="preserve"> os serviços nas parcelas de maior relevância</w:t>
      </w:r>
      <w:r w:rsidR="00887023" w:rsidRPr="001E19C3">
        <w:rPr>
          <w:rFonts w:asciiTheme="minorHAnsi" w:hAnsiTheme="minorHAnsi" w:cstheme="minorHAnsi"/>
          <w:sz w:val="24"/>
        </w:rPr>
        <w:t xml:space="preserve"> sem, </w:t>
      </w:r>
      <w:r w:rsidR="00FB62E2" w:rsidRPr="001E19C3">
        <w:rPr>
          <w:rFonts w:asciiTheme="minorHAnsi" w:hAnsiTheme="minorHAnsi" w:cstheme="minorHAnsi"/>
          <w:sz w:val="24"/>
        </w:rPr>
        <w:t>entretanto, restringir</w:t>
      </w:r>
      <w:r w:rsidR="00D21346" w:rsidRPr="001E19C3">
        <w:rPr>
          <w:rFonts w:asciiTheme="minorHAnsi" w:hAnsiTheme="minorHAnsi" w:cstheme="minorHAnsi"/>
          <w:sz w:val="24"/>
        </w:rPr>
        <w:t xml:space="preserve"> </w:t>
      </w:r>
      <w:r w:rsidR="00887023" w:rsidRPr="001E19C3">
        <w:rPr>
          <w:rFonts w:asciiTheme="minorHAnsi" w:hAnsiTheme="minorHAnsi" w:cstheme="minorHAnsi"/>
          <w:sz w:val="24"/>
        </w:rPr>
        <w:t>limitações</w:t>
      </w:r>
      <w:r w:rsidR="00D21346" w:rsidRPr="001E19C3">
        <w:rPr>
          <w:rFonts w:asciiTheme="minorHAnsi" w:hAnsiTheme="minorHAnsi" w:cstheme="minorHAnsi"/>
          <w:sz w:val="24"/>
        </w:rPr>
        <w:t xml:space="preserve"> das </w:t>
      </w:r>
      <w:r w:rsidR="00887023" w:rsidRPr="001E19C3">
        <w:rPr>
          <w:rFonts w:asciiTheme="minorHAnsi" w:hAnsiTheme="minorHAnsi" w:cstheme="minorHAnsi"/>
          <w:sz w:val="24"/>
        </w:rPr>
        <w:t>quantidades.</w:t>
      </w:r>
    </w:p>
    <w:p w14:paraId="264F0EEA" w14:textId="77777777" w:rsidR="004B2CA1" w:rsidRPr="001E19C3" w:rsidRDefault="004B2CA1" w:rsidP="00256B5E">
      <w:pPr>
        <w:pStyle w:val="PargrafodaLista"/>
        <w:spacing w:line="276" w:lineRule="auto"/>
        <w:ind w:left="851" w:firstLine="709"/>
        <w:contextualSpacing w:val="0"/>
        <w:jc w:val="both"/>
        <w:rPr>
          <w:rFonts w:asciiTheme="minorHAnsi" w:hAnsiTheme="minorHAnsi" w:cstheme="minorHAnsi"/>
          <w:sz w:val="24"/>
        </w:rPr>
      </w:pPr>
    </w:p>
    <w:p w14:paraId="739F61AD" w14:textId="06A617C8" w:rsidR="00842908" w:rsidRPr="001E19C3" w:rsidRDefault="00842908" w:rsidP="00502258">
      <w:pPr>
        <w:pStyle w:val="Nivel10"/>
        <w:numPr>
          <w:ilvl w:val="0"/>
          <w:numId w:val="0"/>
        </w:numPr>
        <w:tabs>
          <w:tab w:val="left" w:pos="1134"/>
        </w:tabs>
        <w:spacing w:after="0"/>
        <w:ind w:left="851"/>
        <w:jc w:val="both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bookmarkStart w:id="0" w:name="art6xxiiib"/>
      <w:bookmarkStart w:id="1" w:name="art6xxiiic"/>
      <w:bookmarkStart w:id="2" w:name="art6xxiiid"/>
      <w:bookmarkEnd w:id="0"/>
      <w:bookmarkEnd w:id="1"/>
      <w:bookmarkEnd w:id="2"/>
      <w:r w:rsidRPr="001E19C3">
        <w:rPr>
          <w:u w:val="single"/>
        </w:rPr>
        <w:t>A C</w:t>
      </w:r>
      <w:r w:rsidR="004B2CA1" w:rsidRPr="001E19C3">
        <w:rPr>
          <w:u w:val="single"/>
        </w:rPr>
        <w:t>ontratada</w:t>
      </w:r>
      <w:r w:rsidRPr="001E19C3">
        <w:rPr>
          <w:u w:val="single"/>
        </w:rPr>
        <w:t xml:space="preserve"> obriga-se a:</w:t>
      </w:r>
    </w:p>
    <w:p w14:paraId="44732F25" w14:textId="69815122" w:rsidR="00842908" w:rsidRPr="001E19C3" w:rsidRDefault="00842908" w:rsidP="004B2CA1">
      <w:pPr>
        <w:pStyle w:val="Nivel2"/>
        <w:numPr>
          <w:ilvl w:val="2"/>
          <w:numId w:val="15"/>
        </w:numPr>
        <w:spacing w:after="0"/>
        <w:ind w:left="1134" w:hanging="294"/>
        <w:jc w:val="both"/>
      </w:pPr>
      <w:r w:rsidRPr="001E19C3">
        <w:t>Conduzir os serviços em estrita observância à legislação Federal, Estadual, Municipal, encargos trabalhistas, tributários e securitários incidentes sobre a execução do contrato pertinente ao objeto da presente licitação.</w:t>
      </w:r>
    </w:p>
    <w:p w14:paraId="11E47DAE" w14:textId="1EC4C4A6" w:rsidR="00842908" w:rsidRPr="001E19C3" w:rsidRDefault="00842908" w:rsidP="00CD5966">
      <w:pPr>
        <w:pStyle w:val="Nivel2"/>
        <w:numPr>
          <w:ilvl w:val="2"/>
          <w:numId w:val="15"/>
        </w:numPr>
        <w:spacing w:after="0"/>
        <w:ind w:left="1134" w:hanging="283"/>
        <w:jc w:val="both"/>
      </w:pPr>
      <w:r w:rsidRPr="001E19C3">
        <w:t xml:space="preserve">Ter no canteiro </w:t>
      </w:r>
      <w:r w:rsidR="00923F88">
        <w:t xml:space="preserve">de obra, projeto, </w:t>
      </w:r>
      <w:r w:rsidRPr="001E19C3">
        <w:t>diário de obra</w:t>
      </w:r>
      <w:r w:rsidR="00923F88">
        <w:t xml:space="preserve"> e</w:t>
      </w:r>
      <w:r w:rsidRPr="001E19C3">
        <w:t xml:space="preserve"> cronograma executivo para acesso da fiscalização;</w:t>
      </w:r>
    </w:p>
    <w:p w14:paraId="05B62A85" w14:textId="77777777" w:rsidR="00842908" w:rsidRPr="001E19C3" w:rsidRDefault="00842908" w:rsidP="00CD5966">
      <w:pPr>
        <w:pStyle w:val="Nivel2"/>
        <w:numPr>
          <w:ilvl w:val="2"/>
          <w:numId w:val="15"/>
        </w:numPr>
        <w:spacing w:after="0"/>
        <w:ind w:left="1134" w:hanging="283"/>
        <w:jc w:val="both"/>
      </w:pPr>
      <w:r w:rsidRPr="001E19C3">
        <w:t xml:space="preserve">Manter durante toda a vigência deste contrato, técnicos especializados para a execução do serviço; </w:t>
      </w:r>
    </w:p>
    <w:p w14:paraId="3889ED89" w14:textId="01228149" w:rsidR="00842908" w:rsidRPr="001E19C3" w:rsidRDefault="00842908" w:rsidP="00CD5966">
      <w:pPr>
        <w:pStyle w:val="Nivel2"/>
        <w:numPr>
          <w:ilvl w:val="2"/>
          <w:numId w:val="15"/>
        </w:numPr>
        <w:spacing w:after="0"/>
        <w:ind w:left="1134" w:hanging="283"/>
        <w:jc w:val="both"/>
      </w:pPr>
      <w:r w:rsidRPr="001E19C3">
        <w:t>Executar os serviços de acordo com a sua P</w:t>
      </w:r>
      <w:r w:rsidR="00251820" w:rsidRPr="001E19C3">
        <w:t>roposta</w:t>
      </w:r>
      <w:r w:rsidR="00DF22BD">
        <w:t>,</w:t>
      </w:r>
      <w:r w:rsidRPr="001E19C3">
        <w:t xml:space="preserve"> normas e condições previstas n</w:t>
      </w:r>
      <w:r w:rsidR="00DF22BD">
        <w:t>o</w:t>
      </w:r>
      <w:r w:rsidRPr="001E19C3">
        <w:t xml:space="preserve"> E</w:t>
      </w:r>
      <w:r w:rsidR="00DF22BD">
        <w:t>dital da Licitação</w:t>
      </w:r>
      <w:r w:rsidRPr="001E19C3">
        <w:t>, inclusive com as prescrições do Estatuto das Licitações e Contratos Administrativos, respondendo civil e criminalmente pelas consequências de sua inobservância total ou parcial;</w:t>
      </w:r>
    </w:p>
    <w:p w14:paraId="1E6A639C" w14:textId="46ECF49E" w:rsidR="00842908" w:rsidRPr="001E19C3" w:rsidRDefault="00842908" w:rsidP="00CD5966">
      <w:pPr>
        <w:pStyle w:val="Nivel2"/>
        <w:numPr>
          <w:ilvl w:val="2"/>
          <w:numId w:val="15"/>
        </w:numPr>
        <w:spacing w:after="0"/>
        <w:ind w:left="1134" w:hanging="283"/>
        <w:jc w:val="both"/>
      </w:pPr>
      <w:r w:rsidRPr="001E19C3">
        <w:t>Aceitar nas mesmas condições de sua P</w:t>
      </w:r>
      <w:r w:rsidR="00251820" w:rsidRPr="001E19C3">
        <w:t>roposta</w:t>
      </w:r>
      <w:r w:rsidRPr="001E19C3">
        <w:t>, os acréscimos ou supressões dos serviços que porventura se fizerem necessários, a critério exclusivo da C</w:t>
      </w:r>
      <w:r w:rsidR="00251820" w:rsidRPr="001E19C3">
        <w:t>ontratante</w:t>
      </w:r>
      <w:r w:rsidRPr="001E19C3">
        <w:t>;</w:t>
      </w:r>
    </w:p>
    <w:p w14:paraId="727C0C0B" w14:textId="71C43162" w:rsidR="00842908" w:rsidRPr="001E19C3" w:rsidRDefault="00842908" w:rsidP="00CD5966">
      <w:pPr>
        <w:pStyle w:val="Nivel2"/>
        <w:numPr>
          <w:ilvl w:val="2"/>
          <w:numId w:val="15"/>
        </w:numPr>
        <w:spacing w:after="0"/>
        <w:ind w:left="1134" w:hanging="283"/>
        <w:jc w:val="both"/>
      </w:pPr>
      <w:r w:rsidRPr="001E19C3">
        <w:t>Manter a C</w:t>
      </w:r>
      <w:r w:rsidR="00251820" w:rsidRPr="001E19C3">
        <w:t>ontratante</w:t>
      </w:r>
      <w:r w:rsidRPr="001E19C3">
        <w:t xml:space="preserve"> informada de todos os detalhes dos serviços objeto deste Contrato e elaborar relatórios específicos, caso solicitado;</w:t>
      </w:r>
    </w:p>
    <w:p w14:paraId="1BE700ED" w14:textId="77777777" w:rsidR="00842908" w:rsidRPr="001E19C3" w:rsidRDefault="00842908" w:rsidP="00CD5966">
      <w:pPr>
        <w:pStyle w:val="Nivel2"/>
        <w:numPr>
          <w:ilvl w:val="2"/>
          <w:numId w:val="15"/>
        </w:numPr>
        <w:spacing w:after="0"/>
        <w:ind w:left="1134" w:hanging="283"/>
        <w:jc w:val="both"/>
      </w:pPr>
      <w:r w:rsidRPr="001E19C3">
        <w:t>Executar os serviços e cumprir suas obrigações com diligência, eficiência, racionalidade e economia;</w:t>
      </w:r>
    </w:p>
    <w:p w14:paraId="081B528D" w14:textId="77777777" w:rsidR="00842908" w:rsidRPr="001E19C3" w:rsidRDefault="00842908" w:rsidP="00CD5966">
      <w:pPr>
        <w:pStyle w:val="Nivel2"/>
        <w:numPr>
          <w:ilvl w:val="2"/>
          <w:numId w:val="15"/>
        </w:numPr>
        <w:spacing w:after="0"/>
        <w:ind w:left="1134" w:hanging="283"/>
        <w:jc w:val="both"/>
      </w:pPr>
      <w:r w:rsidRPr="001E19C3">
        <w:t>Manter, durante toda a vigência do contrato, em compatibilidade com as obrigações por ela assumidas, todas as condições de habilitação e qualificação exigidas na licitação;</w:t>
      </w:r>
    </w:p>
    <w:p w14:paraId="1B3AA585" w14:textId="77777777" w:rsidR="00842908" w:rsidRPr="001E19C3" w:rsidRDefault="00842908" w:rsidP="00CD5966">
      <w:pPr>
        <w:pStyle w:val="Nivel2"/>
        <w:numPr>
          <w:ilvl w:val="2"/>
          <w:numId w:val="15"/>
        </w:numPr>
        <w:spacing w:after="0"/>
        <w:ind w:left="1134" w:hanging="283"/>
        <w:jc w:val="both"/>
      </w:pPr>
      <w:r w:rsidRPr="001E19C3">
        <w:t>Adequar, por determinação da Secretaria de Obras Públicas e Serviços Urbanos, qualquer serviço que não esteja sendo executado de acordo com o especificado no memorial descritivo constante no Edital;</w:t>
      </w:r>
    </w:p>
    <w:p w14:paraId="33EC9EEE" w14:textId="77777777" w:rsidR="00842908" w:rsidRPr="001E19C3" w:rsidRDefault="00842908" w:rsidP="00CD5966">
      <w:pPr>
        <w:pStyle w:val="Nivel2"/>
        <w:numPr>
          <w:ilvl w:val="2"/>
          <w:numId w:val="15"/>
        </w:numPr>
        <w:spacing w:after="0"/>
        <w:ind w:left="1134" w:hanging="283"/>
        <w:jc w:val="both"/>
      </w:pPr>
      <w:r w:rsidRPr="001E19C3">
        <w:t xml:space="preserve"> Executar o objeto nas condições e prazos estabelecidos no memorial descritivo constante no Edital;</w:t>
      </w:r>
    </w:p>
    <w:p w14:paraId="1EA3581A" w14:textId="2772A632" w:rsidR="00312F21" w:rsidRPr="001E19C3" w:rsidRDefault="001E7DBA" w:rsidP="00CD5966">
      <w:pPr>
        <w:pStyle w:val="Nivel2"/>
        <w:numPr>
          <w:ilvl w:val="0"/>
          <w:numId w:val="0"/>
        </w:numPr>
        <w:spacing w:after="0"/>
        <w:ind w:left="1134" w:hanging="283"/>
        <w:jc w:val="both"/>
      </w:pPr>
      <w:r>
        <w:t>k</w:t>
      </w:r>
      <w:r w:rsidR="00251820" w:rsidRPr="001E19C3">
        <w:t xml:space="preserve">) </w:t>
      </w:r>
      <w:r w:rsidR="00320B71">
        <w:t xml:space="preserve">Sem prejuízo das responsabilidades contratuais, desde que autorizado pela Contratante, o serviço </w:t>
      </w:r>
      <w:r w:rsidR="00573E60">
        <w:t>pode</w:t>
      </w:r>
      <w:r w:rsidR="0046059D">
        <w:t>rá</w:t>
      </w:r>
      <w:r w:rsidR="00573E60">
        <w:t xml:space="preserve"> ser subcontratado em até 30%</w:t>
      </w:r>
      <w:r w:rsidR="00842908" w:rsidRPr="001E19C3">
        <w:t xml:space="preserve">, </w:t>
      </w:r>
      <w:r w:rsidR="00573E60">
        <w:t>conforme</w:t>
      </w:r>
      <w:r w:rsidR="00842908" w:rsidRPr="001E19C3">
        <w:t xml:space="preserve"> Art. 122 do Capitulo VI da lei nº 14.133/21. </w:t>
      </w:r>
      <w:r w:rsidR="0046059D">
        <w:t>Para análise da subcontratação a Contratada deverá apresentar</w:t>
      </w:r>
      <w:r w:rsidR="00842908" w:rsidRPr="001E19C3">
        <w:t xml:space="preserve"> documentação que comprove a capacidade técnica do subcontratado.</w:t>
      </w:r>
    </w:p>
    <w:p w14:paraId="4416726A" w14:textId="6AC90BED" w:rsidR="00842908" w:rsidRPr="001E19C3" w:rsidRDefault="001E7DBA" w:rsidP="00312F21">
      <w:pPr>
        <w:pStyle w:val="Nivel2"/>
        <w:numPr>
          <w:ilvl w:val="0"/>
          <w:numId w:val="0"/>
        </w:numPr>
        <w:spacing w:after="0"/>
        <w:ind w:left="1146" w:hanging="295"/>
        <w:jc w:val="both"/>
      </w:pPr>
      <w:r>
        <w:t>l</w:t>
      </w:r>
      <w:r w:rsidR="00312F21" w:rsidRPr="001E19C3">
        <w:t xml:space="preserve">) </w:t>
      </w:r>
      <w:r w:rsidR="0028784B">
        <w:t>R</w:t>
      </w:r>
      <w:r w:rsidR="00842908" w:rsidRPr="001E19C3">
        <w:t>esponsabili</w:t>
      </w:r>
      <w:r w:rsidR="0028784B">
        <w:t>zar-se</w:t>
      </w:r>
      <w:r w:rsidR="00842908" w:rsidRPr="001E19C3">
        <w:t xml:space="preserve"> pelos danos causados diretamente à Administração ou a terceiros, decorrentes de sua culpa ou seu dolo, na execução do objeto licitado, bem como aqueles causados por seus prepostos, não excluindo ou reduzindo esta responsabilidade à fiscalização e ao acompanhamento efetuado pela Administração.</w:t>
      </w:r>
    </w:p>
    <w:p w14:paraId="2C301D35" w14:textId="63B578CF" w:rsidR="00842908" w:rsidRPr="001E19C3" w:rsidRDefault="001E7DBA" w:rsidP="001E7DBA">
      <w:pPr>
        <w:pStyle w:val="Nivel2"/>
        <w:numPr>
          <w:ilvl w:val="0"/>
          <w:numId w:val="0"/>
        </w:numPr>
        <w:spacing w:after="0"/>
        <w:ind w:left="1134" w:hanging="283"/>
        <w:jc w:val="both"/>
      </w:pPr>
      <w:r>
        <w:t>m)</w:t>
      </w:r>
      <w:r w:rsidR="00842908" w:rsidRPr="001E19C3">
        <w:t xml:space="preserve">  </w:t>
      </w:r>
      <w:r w:rsidR="00A5472A">
        <w:t>Responsabilizar-se</w:t>
      </w:r>
      <w:r w:rsidR="00842908" w:rsidRPr="001E19C3">
        <w:t xml:space="preserve"> pela solidez</w:t>
      </w:r>
      <w:r w:rsidR="00A5472A">
        <w:t>,</w:t>
      </w:r>
      <w:r w:rsidR="00842908" w:rsidRPr="001E19C3">
        <w:t xml:space="preserve"> segurança do trabalho</w:t>
      </w:r>
      <w:r w:rsidR="00A5472A">
        <w:t xml:space="preserve"> e garantia</w:t>
      </w:r>
      <w:r w:rsidR="00842908" w:rsidRPr="001E19C3">
        <w:t xml:space="preserve"> por um período irredutível de 05 (cinco) anos, a partir da data do seu recebimento pela prefeitura através do termo circunstanciado (Termo de Recebimento Definitivo da Obra), de acordo com a Cartilha de Obras do TCU e conforme elencado no artigo 618 do Código Civil Brasileiro, da Lei de Licitações e demais normas vigentes.</w:t>
      </w:r>
    </w:p>
    <w:p w14:paraId="4CDD45C8" w14:textId="77777777" w:rsidR="00842908" w:rsidRPr="001E19C3" w:rsidRDefault="00842908" w:rsidP="00842908">
      <w:pPr>
        <w:pStyle w:val="Nivel2"/>
        <w:numPr>
          <w:ilvl w:val="0"/>
          <w:numId w:val="0"/>
        </w:numPr>
        <w:spacing w:after="0"/>
        <w:ind w:left="851"/>
        <w:jc w:val="both"/>
      </w:pPr>
    </w:p>
    <w:p w14:paraId="5FCAE717" w14:textId="15970C45" w:rsidR="00842908" w:rsidRPr="001E19C3" w:rsidRDefault="00842908" w:rsidP="000A2524">
      <w:pPr>
        <w:pStyle w:val="Nivel2"/>
        <w:numPr>
          <w:ilvl w:val="0"/>
          <w:numId w:val="0"/>
        </w:numPr>
        <w:spacing w:after="0"/>
        <w:ind w:left="851"/>
        <w:jc w:val="both"/>
        <w:rPr>
          <w:u w:val="single"/>
        </w:rPr>
      </w:pPr>
      <w:r w:rsidRPr="001E19C3">
        <w:rPr>
          <w:u w:val="single"/>
        </w:rPr>
        <w:t xml:space="preserve"> A C</w:t>
      </w:r>
      <w:r w:rsidR="000A2524" w:rsidRPr="001E19C3">
        <w:rPr>
          <w:u w:val="single"/>
        </w:rPr>
        <w:t>ontratante</w:t>
      </w:r>
      <w:r w:rsidRPr="001E19C3">
        <w:rPr>
          <w:u w:val="single"/>
        </w:rPr>
        <w:t xml:space="preserve"> obriga-se a: </w:t>
      </w:r>
    </w:p>
    <w:p w14:paraId="06104A9B" w14:textId="0F80D613" w:rsidR="00842908" w:rsidRPr="001E19C3" w:rsidRDefault="005E7E8B" w:rsidP="005E7E8B">
      <w:pPr>
        <w:pStyle w:val="Nivel2"/>
        <w:numPr>
          <w:ilvl w:val="0"/>
          <w:numId w:val="0"/>
        </w:numPr>
        <w:spacing w:after="0"/>
        <w:ind w:left="1146" w:hanging="295"/>
        <w:jc w:val="both"/>
      </w:pPr>
      <w:r>
        <w:lastRenderedPageBreak/>
        <w:t xml:space="preserve">n) </w:t>
      </w:r>
      <w:r w:rsidR="00842908" w:rsidRPr="001E19C3">
        <w:t>Efetuar os pagamentos devidos à C</w:t>
      </w:r>
      <w:r w:rsidR="000A2524" w:rsidRPr="001E19C3">
        <w:t>ontratada</w:t>
      </w:r>
      <w:r w:rsidR="00842908" w:rsidRPr="001E19C3">
        <w:t xml:space="preserve"> nos valores, forma e prazos</w:t>
      </w:r>
      <w:r w:rsidR="00A5472A">
        <w:t xml:space="preserve"> determinados no edital</w:t>
      </w:r>
      <w:r w:rsidR="00842908" w:rsidRPr="001E19C3">
        <w:t xml:space="preserve">; </w:t>
      </w:r>
    </w:p>
    <w:p w14:paraId="3A0AC957" w14:textId="45CD1405" w:rsidR="00842908" w:rsidRPr="001E19C3" w:rsidRDefault="005E7E8B" w:rsidP="005E7E8B">
      <w:pPr>
        <w:pStyle w:val="Nivel2"/>
        <w:numPr>
          <w:ilvl w:val="0"/>
          <w:numId w:val="0"/>
        </w:numPr>
        <w:spacing w:after="0"/>
        <w:ind w:left="1134" w:hanging="283"/>
        <w:jc w:val="both"/>
      </w:pPr>
      <w:r>
        <w:t xml:space="preserve">o) </w:t>
      </w:r>
      <w:r w:rsidR="00842908" w:rsidRPr="001E19C3">
        <w:t>Fornecer</w:t>
      </w:r>
      <w:r w:rsidR="00D51260">
        <w:t xml:space="preserve"> à Contratada,</w:t>
      </w:r>
      <w:r w:rsidR="00842908" w:rsidRPr="001E19C3">
        <w:t xml:space="preserve"> as informações disponíveis e necessárias à execução dos serviços objeto do presente contrato;</w:t>
      </w:r>
    </w:p>
    <w:p w14:paraId="4ADAEED0" w14:textId="62B31DAB" w:rsidR="00842908" w:rsidRPr="001E19C3" w:rsidRDefault="00D51260" w:rsidP="00D51260">
      <w:pPr>
        <w:pStyle w:val="Nivel2"/>
        <w:numPr>
          <w:ilvl w:val="0"/>
          <w:numId w:val="0"/>
        </w:numPr>
        <w:spacing w:after="0"/>
        <w:ind w:left="1134" w:hanging="283"/>
        <w:jc w:val="both"/>
      </w:pPr>
      <w:r>
        <w:t xml:space="preserve">p) </w:t>
      </w:r>
      <w:r w:rsidR="00842908" w:rsidRPr="001E19C3">
        <w:t>Disponibilizar acesso aos locais necessários para a realização dos serviços;</w:t>
      </w:r>
    </w:p>
    <w:p w14:paraId="4C088418" w14:textId="638A3B8D" w:rsidR="00842908" w:rsidRPr="001E19C3" w:rsidRDefault="00F96286" w:rsidP="00F96286">
      <w:pPr>
        <w:pStyle w:val="Nivel2"/>
        <w:numPr>
          <w:ilvl w:val="0"/>
          <w:numId w:val="0"/>
        </w:numPr>
        <w:spacing w:after="0"/>
        <w:ind w:left="1134" w:hanging="283"/>
        <w:jc w:val="both"/>
      </w:pPr>
      <w:r>
        <w:t xml:space="preserve">q) </w:t>
      </w:r>
      <w:r w:rsidR="00842908" w:rsidRPr="001E19C3">
        <w:t xml:space="preserve">Comunicar de imediato </w:t>
      </w:r>
      <w:r>
        <w:t>à</w:t>
      </w:r>
      <w:r w:rsidR="00842908" w:rsidRPr="001E19C3">
        <w:t xml:space="preserve"> C</w:t>
      </w:r>
      <w:r w:rsidR="000A2524" w:rsidRPr="001E19C3">
        <w:t>ontratada</w:t>
      </w:r>
      <w:r>
        <w:t>,</w:t>
      </w:r>
      <w:r w:rsidR="00842908" w:rsidRPr="001E19C3">
        <w:t xml:space="preserve"> eventuais irregularidades no desenvolvimento dos serviços</w:t>
      </w:r>
      <w:r>
        <w:t xml:space="preserve"> </w:t>
      </w:r>
      <w:r w:rsidR="00842908" w:rsidRPr="001E19C3">
        <w:t xml:space="preserve">prestados; </w:t>
      </w:r>
    </w:p>
    <w:p w14:paraId="7DC06116" w14:textId="08DAAF0A" w:rsidR="00842908" w:rsidRPr="001E19C3" w:rsidRDefault="00F96286" w:rsidP="00F96286">
      <w:pPr>
        <w:pStyle w:val="Nivel2"/>
        <w:numPr>
          <w:ilvl w:val="0"/>
          <w:numId w:val="0"/>
        </w:numPr>
        <w:spacing w:after="0"/>
        <w:ind w:left="1134" w:hanging="283"/>
        <w:jc w:val="both"/>
      </w:pPr>
      <w:r>
        <w:t xml:space="preserve">r) </w:t>
      </w:r>
      <w:r w:rsidR="00842908" w:rsidRPr="001E19C3">
        <w:t>Acompanhar e fiscalizar a execução do contrato, analisando e verificando o cumprimento das obrigações contratuais;</w:t>
      </w:r>
    </w:p>
    <w:p w14:paraId="7B397434" w14:textId="77777777" w:rsidR="00842908" w:rsidRPr="001E19C3" w:rsidRDefault="00842908" w:rsidP="00842908">
      <w:pPr>
        <w:spacing w:after="0"/>
        <w:ind w:left="851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4EBE470D" w14:textId="3C9CFF37" w:rsidR="003A1C78" w:rsidRPr="001E19C3" w:rsidRDefault="00CC7678" w:rsidP="00256B5E">
      <w:pPr>
        <w:pStyle w:val="Nivel10"/>
        <w:spacing w:after="0"/>
        <w:ind w:left="851" w:firstLine="0"/>
        <w:jc w:val="both"/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</w:pPr>
      <w:r w:rsidRPr="001E19C3">
        <w:rPr>
          <w:rFonts w:asciiTheme="minorHAnsi" w:hAnsiTheme="minorHAnsi" w:cstheme="minorHAnsi"/>
          <w:b/>
          <w:bCs/>
          <w:sz w:val="24"/>
          <w:szCs w:val="24"/>
        </w:rPr>
        <w:t>EXECUÇÃO DO OBJETO</w:t>
      </w:r>
    </w:p>
    <w:p w14:paraId="4303585B" w14:textId="77777777" w:rsidR="00213831" w:rsidRPr="001E19C3" w:rsidRDefault="00213831" w:rsidP="00256B5E">
      <w:pPr>
        <w:pStyle w:val="Nivel10"/>
        <w:numPr>
          <w:ilvl w:val="0"/>
          <w:numId w:val="0"/>
        </w:numPr>
        <w:spacing w:after="0"/>
        <w:ind w:left="851" w:firstLine="709"/>
        <w:jc w:val="both"/>
        <w:rPr>
          <w:rFonts w:asciiTheme="minorHAnsi" w:eastAsia="Times New Roman" w:hAnsiTheme="minorHAnsi" w:cstheme="minorHAnsi"/>
          <w:b/>
          <w:bCs/>
          <w:sz w:val="12"/>
          <w:szCs w:val="24"/>
          <w:lang w:eastAsia="pt-BR"/>
        </w:rPr>
      </w:pPr>
    </w:p>
    <w:p w14:paraId="6A15D3B1" w14:textId="0D29ABA5" w:rsidR="000A6D78" w:rsidRPr="001E19C3" w:rsidRDefault="000A6D78" w:rsidP="00256B5E">
      <w:pPr>
        <w:pStyle w:val="Nivel2"/>
        <w:spacing w:after="0"/>
        <w:ind w:left="851" w:firstLine="709"/>
        <w:jc w:val="both"/>
        <w:rPr>
          <w:rFonts w:asciiTheme="minorHAnsi" w:hAnsiTheme="minorHAnsi" w:cstheme="minorHAnsi"/>
          <w:sz w:val="24"/>
          <w:szCs w:val="24"/>
        </w:rPr>
      </w:pPr>
      <w:bookmarkStart w:id="3" w:name="art6xxiiie"/>
      <w:bookmarkEnd w:id="3"/>
      <w:r w:rsidRPr="001E19C3">
        <w:rPr>
          <w:rFonts w:asciiTheme="minorHAnsi" w:hAnsiTheme="minorHAnsi" w:cstheme="minorHAnsi"/>
          <w:sz w:val="24"/>
          <w:szCs w:val="24"/>
        </w:rPr>
        <w:t>O início da execução do objeto ocorrerá a partir da</w:t>
      </w:r>
      <w:r w:rsidR="000856BF" w:rsidRPr="001E19C3">
        <w:rPr>
          <w:rFonts w:asciiTheme="minorHAnsi" w:hAnsiTheme="minorHAnsi" w:cstheme="minorHAnsi"/>
          <w:sz w:val="24"/>
          <w:szCs w:val="24"/>
        </w:rPr>
        <w:t>ta</w:t>
      </w:r>
      <w:r w:rsidRPr="001E19C3">
        <w:rPr>
          <w:rFonts w:asciiTheme="minorHAnsi" w:hAnsiTheme="minorHAnsi" w:cstheme="minorHAnsi"/>
          <w:sz w:val="24"/>
          <w:szCs w:val="24"/>
        </w:rPr>
        <w:t xml:space="preserve"> </w:t>
      </w:r>
      <w:r w:rsidR="00D375EC" w:rsidRPr="001E19C3">
        <w:rPr>
          <w:rFonts w:asciiTheme="minorHAnsi" w:hAnsiTheme="minorHAnsi" w:cstheme="minorHAnsi"/>
          <w:sz w:val="24"/>
          <w:szCs w:val="24"/>
        </w:rPr>
        <w:t>de recebimento da Ordem de Serviço</w:t>
      </w:r>
      <w:r w:rsidRPr="001E19C3">
        <w:rPr>
          <w:rFonts w:asciiTheme="minorHAnsi" w:hAnsiTheme="minorHAnsi" w:cstheme="minorHAnsi"/>
          <w:sz w:val="24"/>
          <w:szCs w:val="24"/>
        </w:rPr>
        <w:t>,</w:t>
      </w:r>
      <w:r w:rsidR="00D375EC" w:rsidRPr="001E19C3">
        <w:rPr>
          <w:rFonts w:asciiTheme="minorHAnsi" w:hAnsiTheme="minorHAnsi" w:cstheme="minorHAnsi"/>
          <w:sz w:val="24"/>
          <w:szCs w:val="24"/>
        </w:rPr>
        <w:t xml:space="preserve"> que deverá ser </w:t>
      </w:r>
      <w:r w:rsidR="00AD2FC8" w:rsidRPr="001E19C3">
        <w:rPr>
          <w:rFonts w:asciiTheme="minorHAnsi" w:hAnsiTheme="minorHAnsi" w:cstheme="minorHAnsi"/>
          <w:sz w:val="24"/>
          <w:szCs w:val="24"/>
        </w:rPr>
        <w:t xml:space="preserve">emitida </w:t>
      </w:r>
      <w:r w:rsidR="00D375EC" w:rsidRPr="001E19C3">
        <w:rPr>
          <w:rFonts w:asciiTheme="minorHAnsi" w:hAnsiTheme="minorHAnsi" w:cstheme="minorHAnsi"/>
          <w:sz w:val="24"/>
          <w:szCs w:val="24"/>
        </w:rPr>
        <w:t xml:space="preserve">pela Secretaria de Obras </w:t>
      </w:r>
      <w:r w:rsidR="00781492" w:rsidRPr="001E19C3">
        <w:rPr>
          <w:rFonts w:asciiTheme="minorHAnsi" w:hAnsiTheme="minorHAnsi" w:cstheme="minorHAnsi"/>
          <w:sz w:val="24"/>
          <w:szCs w:val="24"/>
        </w:rPr>
        <w:t>Públicas</w:t>
      </w:r>
      <w:r w:rsidR="00D375EC" w:rsidRPr="001E19C3">
        <w:rPr>
          <w:rFonts w:asciiTheme="minorHAnsi" w:hAnsiTheme="minorHAnsi" w:cstheme="minorHAnsi"/>
          <w:sz w:val="24"/>
          <w:szCs w:val="24"/>
        </w:rPr>
        <w:t xml:space="preserve"> e Serviços Urbanos apó</w:t>
      </w:r>
      <w:r w:rsidR="00076220" w:rsidRPr="001E19C3">
        <w:rPr>
          <w:rFonts w:asciiTheme="minorHAnsi" w:hAnsiTheme="minorHAnsi" w:cstheme="minorHAnsi"/>
          <w:sz w:val="24"/>
          <w:szCs w:val="24"/>
        </w:rPr>
        <w:t xml:space="preserve">s a assinatura do </w:t>
      </w:r>
      <w:r w:rsidR="00AA1E64" w:rsidRPr="001E19C3">
        <w:rPr>
          <w:rFonts w:asciiTheme="minorHAnsi" w:hAnsiTheme="minorHAnsi" w:cstheme="minorHAnsi"/>
          <w:sz w:val="24"/>
          <w:szCs w:val="24"/>
        </w:rPr>
        <w:t>c</w:t>
      </w:r>
      <w:r w:rsidR="00076220" w:rsidRPr="001E19C3">
        <w:rPr>
          <w:rFonts w:asciiTheme="minorHAnsi" w:hAnsiTheme="minorHAnsi" w:cstheme="minorHAnsi"/>
          <w:sz w:val="24"/>
          <w:szCs w:val="24"/>
        </w:rPr>
        <w:t xml:space="preserve">ontrato, observando que dispõe </w:t>
      </w:r>
      <w:r w:rsidR="00B769AD" w:rsidRPr="001E19C3">
        <w:rPr>
          <w:rFonts w:asciiTheme="minorHAnsi" w:hAnsiTheme="minorHAnsi" w:cstheme="minorHAnsi"/>
          <w:sz w:val="24"/>
          <w:szCs w:val="24"/>
        </w:rPr>
        <w:t>de 5 (cinco) dias para instalação do canteiro</w:t>
      </w:r>
      <w:r w:rsidR="0069696A" w:rsidRPr="001E19C3">
        <w:rPr>
          <w:rFonts w:asciiTheme="minorHAnsi" w:hAnsiTheme="minorHAnsi" w:cstheme="minorHAnsi"/>
          <w:sz w:val="24"/>
          <w:szCs w:val="24"/>
        </w:rPr>
        <w:t xml:space="preserve">, </w:t>
      </w:r>
      <w:r w:rsidR="00B769AD" w:rsidRPr="001E19C3">
        <w:rPr>
          <w:rFonts w:asciiTheme="minorHAnsi" w:hAnsiTheme="minorHAnsi" w:cstheme="minorHAnsi"/>
          <w:sz w:val="24"/>
          <w:szCs w:val="24"/>
        </w:rPr>
        <w:t>placa de</w:t>
      </w:r>
      <w:r w:rsidR="0069696A" w:rsidRPr="001E19C3">
        <w:rPr>
          <w:rFonts w:asciiTheme="minorHAnsi" w:hAnsiTheme="minorHAnsi" w:cstheme="minorHAnsi"/>
          <w:sz w:val="24"/>
          <w:szCs w:val="24"/>
        </w:rPr>
        <w:t xml:space="preserve"> identificação</w:t>
      </w:r>
      <w:r w:rsidR="0005298C" w:rsidRPr="001E19C3">
        <w:rPr>
          <w:rFonts w:asciiTheme="minorHAnsi" w:hAnsiTheme="minorHAnsi" w:cstheme="minorHAnsi"/>
          <w:sz w:val="24"/>
          <w:szCs w:val="24"/>
        </w:rPr>
        <w:t>,</w:t>
      </w:r>
      <w:r w:rsidR="00B769AD" w:rsidRPr="001E19C3">
        <w:rPr>
          <w:rFonts w:asciiTheme="minorHAnsi" w:hAnsiTheme="minorHAnsi" w:cstheme="minorHAnsi"/>
          <w:sz w:val="24"/>
          <w:szCs w:val="24"/>
        </w:rPr>
        <w:t xml:space="preserve"> </w:t>
      </w:r>
      <w:r w:rsidR="00C55BB0" w:rsidRPr="001E19C3">
        <w:rPr>
          <w:rFonts w:asciiTheme="minorHAnsi" w:hAnsiTheme="minorHAnsi" w:cstheme="minorHAnsi"/>
          <w:sz w:val="24"/>
          <w:szCs w:val="24"/>
        </w:rPr>
        <w:t>levantamento planialtimétrico</w:t>
      </w:r>
      <w:r w:rsidR="0005298C" w:rsidRPr="001E19C3">
        <w:rPr>
          <w:rFonts w:asciiTheme="minorHAnsi" w:hAnsiTheme="minorHAnsi" w:cstheme="minorHAnsi"/>
          <w:sz w:val="24"/>
          <w:szCs w:val="24"/>
        </w:rPr>
        <w:t xml:space="preserve"> e início da obra</w:t>
      </w:r>
      <w:r w:rsidR="00C55BB0" w:rsidRPr="001E19C3">
        <w:rPr>
          <w:rFonts w:asciiTheme="minorHAnsi" w:hAnsiTheme="minorHAnsi" w:cstheme="minorHAnsi"/>
          <w:sz w:val="24"/>
          <w:szCs w:val="24"/>
        </w:rPr>
        <w:t>. O</w:t>
      </w:r>
      <w:r w:rsidR="00B769AD" w:rsidRPr="001E19C3">
        <w:rPr>
          <w:rFonts w:asciiTheme="minorHAnsi" w:hAnsiTheme="minorHAnsi" w:cstheme="minorHAnsi"/>
          <w:sz w:val="24"/>
          <w:szCs w:val="24"/>
        </w:rPr>
        <w:t xml:space="preserve"> </w:t>
      </w:r>
      <w:r w:rsidR="00076220" w:rsidRPr="001E19C3">
        <w:rPr>
          <w:rFonts w:asciiTheme="minorHAnsi" w:hAnsiTheme="minorHAnsi" w:cstheme="minorHAnsi"/>
          <w:sz w:val="24"/>
          <w:szCs w:val="24"/>
        </w:rPr>
        <w:t>d</w:t>
      </w:r>
      <w:r w:rsidRPr="001E19C3">
        <w:rPr>
          <w:rFonts w:asciiTheme="minorHAnsi" w:hAnsiTheme="minorHAnsi" w:cstheme="minorHAnsi"/>
          <w:sz w:val="24"/>
          <w:szCs w:val="24"/>
        </w:rPr>
        <w:t xml:space="preserve">o prazo de execução </w:t>
      </w:r>
      <w:r w:rsidR="00C8041F" w:rsidRPr="001E19C3">
        <w:rPr>
          <w:rFonts w:asciiTheme="minorHAnsi" w:hAnsiTheme="minorHAnsi" w:cstheme="minorHAnsi"/>
          <w:sz w:val="24"/>
          <w:szCs w:val="24"/>
        </w:rPr>
        <w:t xml:space="preserve">é </w:t>
      </w:r>
      <w:r w:rsidR="00781492" w:rsidRPr="001E19C3">
        <w:rPr>
          <w:rFonts w:asciiTheme="minorHAnsi" w:hAnsiTheme="minorHAnsi" w:cstheme="minorHAnsi"/>
          <w:sz w:val="24"/>
          <w:szCs w:val="24"/>
        </w:rPr>
        <w:t>de</w:t>
      </w:r>
      <w:r w:rsidRPr="001E19C3">
        <w:rPr>
          <w:rFonts w:asciiTheme="minorHAnsi" w:hAnsiTheme="minorHAnsi" w:cstheme="minorHAnsi"/>
          <w:sz w:val="24"/>
          <w:szCs w:val="24"/>
        </w:rPr>
        <w:t xml:space="preserve"> </w:t>
      </w:r>
      <w:r w:rsidRPr="001E19C3">
        <w:rPr>
          <w:rFonts w:asciiTheme="minorHAnsi" w:hAnsiTheme="minorHAnsi" w:cstheme="minorHAnsi"/>
          <w:strike/>
          <w:sz w:val="24"/>
          <w:szCs w:val="24"/>
        </w:rPr>
        <w:t>por</w:t>
      </w:r>
      <w:r w:rsidRPr="001E19C3">
        <w:rPr>
          <w:rFonts w:asciiTheme="minorHAnsi" w:hAnsiTheme="minorHAnsi" w:cstheme="minorHAnsi"/>
          <w:sz w:val="24"/>
          <w:szCs w:val="24"/>
        </w:rPr>
        <w:t xml:space="preserve"> </w:t>
      </w:r>
      <w:r w:rsidR="00213831" w:rsidRPr="001E19C3">
        <w:rPr>
          <w:rFonts w:asciiTheme="minorHAnsi" w:hAnsiTheme="minorHAnsi" w:cstheme="minorHAnsi"/>
          <w:sz w:val="24"/>
          <w:szCs w:val="24"/>
        </w:rPr>
        <w:t xml:space="preserve">12 (doze) </w:t>
      </w:r>
      <w:r w:rsidR="008166D0" w:rsidRPr="001E19C3">
        <w:rPr>
          <w:rFonts w:asciiTheme="minorHAnsi" w:hAnsiTheme="minorHAnsi" w:cstheme="minorHAnsi"/>
          <w:sz w:val="24"/>
          <w:szCs w:val="24"/>
        </w:rPr>
        <w:t>meses</w:t>
      </w:r>
      <w:r w:rsidR="0028606E" w:rsidRPr="001E19C3">
        <w:rPr>
          <w:rFonts w:asciiTheme="minorHAnsi" w:hAnsiTheme="minorHAnsi" w:cstheme="minorHAnsi"/>
          <w:sz w:val="24"/>
          <w:szCs w:val="24"/>
        </w:rPr>
        <w:t>, podendo ser prorrogado até o limite da Lei</w:t>
      </w:r>
      <w:r w:rsidR="00C8041F" w:rsidRPr="001E19C3">
        <w:rPr>
          <w:rFonts w:asciiTheme="minorHAnsi" w:hAnsiTheme="minorHAnsi" w:cstheme="minorHAnsi"/>
          <w:sz w:val="24"/>
          <w:szCs w:val="24"/>
        </w:rPr>
        <w:t xml:space="preserve"> no caso de justificado atraso</w:t>
      </w:r>
      <w:r w:rsidR="0028606E" w:rsidRPr="001E19C3">
        <w:rPr>
          <w:rFonts w:asciiTheme="minorHAnsi" w:hAnsiTheme="minorHAnsi" w:cstheme="minorHAnsi"/>
          <w:sz w:val="24"/>
          <w:szCs w:val="24"/>
        </w:rPr>
        <w:t>.</w:t>
      </w:r>
    </w:p>
    <w:p w14:paraId="633287AA" w14:textId="4016BAA6" w:rsidR="007C34F8" w:rsidRPr="001E19C3" w:rsidRDefault="007C34F8" w:rsidP="00256B5E">
      <w:pPr>
        <w:pStyle w:val="Nivel2"/>
        <w:spacing w:after="0"/>
        <w:ind w:left="851" w:firstLine="709"/>
        <w:jc w:val="both"/>
      </w:pPr>
      <w:r w:rsidRPr="001E19C3">
        <w:t xml:space="preserve">A </w:t>
      </w:r>
      <w:r w:rsidR="00F33928" w:rsidRPr="001E19C3">
        <w:t>C</w:t>
      </w:r>
      <w:r w:rsidRPr="001E19C3">
        <w:t>ontratada fica responsável ainda pela observância de todas as Normas e legislações per</w:t>
      </w:r>
      <w:r w:rsidR="00213831" w:rsidRPr="001E19C3">
        <w:t xml:space="preserve">tinentes ao ramo de atividade de engenharia </w:t>
      </w:r>
      <w:r w:rsidR="00213831" w:rsidRPr="001E19C3">
        <w:rPr>
          <w:rFonts w:asciiTheme="minorHAnsi" w:hAnsiTheme="minorHAnsi" w:cstheme="minorHAnsi"/>
          <w:sz w:val="24"/>
          <w:szCs w:val="24"/>
        </w:rPr>
        <w:t>para prestação de serviço de revitalização arquitetônica do complexo das praças.</w:t>
      </w:r>
    </w:p>
    <w:p w14:paraId="0E0DE77F" w14:textId="77777777" w:rsidR="000B1393" w:rsidRPr="001E19C3" w:rsidRDefault="000B1393" w:rsidP="000B1393">
      <w:pPr>
        <w:pStyle w:val="Nivel2"/>
        <w:numPr>
          <w:ilvl w:val="0"/>
          <w:numId w:val="0"/>
        </w:numPr>
        <w:spacing w:after="0"/>
        <w:ind w:left="1560"/>
        <w:jc w:val="both"/>
      </w:pPr>
    </w:p>
    <w:p w14:paraId="49983007" w14:textId="77777777" w:rsidR="003A1C78" w:rsidRPr="001E19C3" w:rsidRDefault="003A1C78" w:rsidP="00256B5E">
      <w:pPr>
        <w:pStyle w:val="NormalWeb"/>
        <w:spacing w:before="0" w:beforeAutospacing="0" w:after="0" w:afterAutospacing="0" w:line="276" w:lineRule="auto"/>
        <w:ind w:left="851" w:firstLine="709"/>
        <w:jc w:val="both"/>
        <w:rPr>
          <w:rFonts w:asciiTheme="minorHAnsi" w:hAnsiTheme="minorHAnsi" w:cstheme="minorHAnsi"/>
          <w:sz w:val="12"/>
          <w:u w:val="single"/>
        </w:rPr>
      </w:pPr>
    </w:p>
    <w:p w14:paraId="607FF627" w14:textId="10599452" w:rsidR="00E14191" w:rsidRPr="001E19C3" w:rsidRDefault="00CC7678" w:rsidP="00256B5E">
      <w:pPr>
        <w:pStyle w:val="Nivel10"/>
        <w:spacing w:after="0"/>
        <w:ind w:left="851" w:firstLine="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1E19C3">
        <w:rPr>
          <w:rFonts w:asciiTheme="minorHAnsi" w:hAnsiTheme="minorHAnsi" w:cstheme="minorHAnsi"/>
          <w:b/>
          <w:bCs/>
          <w:sz w:val="24"/>
          <w:szCs w:val="24"/>
        </w:rPr>
        <w:t>GESTÃO DO CONTRATO</w:t>
      </w:r>
      <w:bookmarkStart w:id="4" w:name="art6xxiiif"/>
      <w:bookmarkEnd w:id="4"/>
    </w:p>
    <w:p w14:paraId="257FACC9" w14:textId="003312D9" w:rsidR="00370B3D" w:rsidRPr="001E19C3" w:rsidRDefault="00863E32" w:rsidP="00C32910">
      <w:pPr>
        <w:pStyle w:val="Nivel2"/>
        <w:numPr>
          <w:ilvl w:val="0"/>
          <w:numId w:val="0"/>
        </w:numPr>
        <w:spacing w:after="0"/>
        <w:ind w:left="851" w:firstLine="709"/>
        <w:jc w:val="both"/>
      </w:pPr>
      <w:r w:rsidRPr="001E19C3">
        <w:t xml:space="preserve">A gestão do contrato será executada pelo </w:t>
      </w:r>
      <w:r w:rsidR="00502258" w:rsidRPr="001E19C3">
        <w:t>servidor</w:t>
      </w:r>
      <w:r w:rsidRPr="001E19C3">
        <w:t xml:space="preserve"> </w:t>
      </w:r>
      <w:r w:rsidR="00AC2216" w:rsidRPr="001E19C3">
        <w:t xml:space="preserve">Sérgio Luiz de Alvarenga, e a fiscalização </w:t>
      </w:r>
      <w:r w:rsidR="00502258" w:rsidRPr="001E19C3">
        <w:t>pelo servidor</w:t>
      </w:r>
      <w:r w:rsidR="00AC2216" w:rsidRPr="001E19C3">
        <w:t xml:space="preserve"> </w:t>
      </w:r>
      <w:r w:rsidR="003E7435" w:rsidRPr="001E19C3">
        <w:t xml:space="preserve">Yuri </w:t>
      </w:r>
      <w:proofErr w:type="spellStart"/>
      <w:r w:rsidR="003E7435" w:rsidRPr="001E19C3">
        <w:t>Lagrotti</w:t>
      </w:r>
      <w:proofErr w:type="spellEnd"/>
      <w:r w:rsidR="003E7435" w:rsidRPr="001E19C3">
        <w:t>.</w:t>
      </w:r>
    </w:p>
    <w:p w14:paraId="630968BD" w14:textId="77777777" w:rsidR="003E7435" w:rsidRPr="001E19C3" w:rsidRDefault="003E7435" w:rsidP="00C32910">
      <w:pPr>
        <w:pStyle w:val="Nivel2"/>
        <w:numPr>
          <w:ilvl w:val="0"/>
          <w:numId w:val="0"/>
        </w:numPr>
        <w:spacing w:after="0"/>
        <w:ind w:left="851" w:firstLine="709"/>
        <w:jc w:val="both"/>
      </w:pPr>
    </w:p>
    <w:p w14:paraId="6F044A71" w14:textId="68B738DC" w:rsidR="003A1C78" w:rsidRPr="001E19C3" w:rsidRDefault="00CC7678" w:rsidP="00256B5E">
      <w:pPr>
        <w:pStyle w:val="Nivel10"/>
        <w:spacing w:after="0"/>
        <w:ind w:left="851" w:firstLine="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1E19C3">
        <w:rPr>
          <w:rFonts w:asciiTheme="minorHAnsi" w:hAnsiTheme="minorHAnsi" w:cstheme="minorHAnsi"/>
          <w:b/>
          <w:bCs/>
          <w:sz w:val="24"/>
          <w:szCs w:val="24"/>
        </w:rPr>
        <w:t>CRITÉRIOS DE MEDIÇÃO E PAGAMENTO</w:t>
      </w:r>
    </w:p>
    <w:p w14:paraId="005935CF" w14:textId="77777777" w:rsidR="00E14191" w:rsidRPr="001E19C3" w:rsidRDefault="00E14191" w:rsidP="00256B5E">
      <w:pPr>
        <w:pStyle w:val="Nivel10"/>
        <w:numPr>
          <w:ilvl w:val="0"/>
          <w:numId w:val="0"/>
        </w:numPr>
        <w:spacing w:after="0"/>
        <w:ind w:left="851" w:firstLine="709"/>
        <w:jc w:val="both"/>
        <w:rPr>
          <w:rFonts w:asciiTheme="minorHAnsi" w:hAnsiTheme="minorHAnsi" w:cstheme="minorHAnsi"/>
          <w:b/>
          <w:bCs/>
          <w:sz w:val="12"/>
          <w:szCs w:val="24"/>
        </w:rPr>
      </w:pPr>
    </w:p>
    <w:p w14:paraId="376352E4" w14:textId="773963D7" w:rsidR="00986D7F" w:rsidRPr="001E19C3" w:rsidRDefault="00986D7F" w:rsidP="00256B5E">
      <w:pPr>
        <w:pStyle w:val="Nivel2"/>
        <w:ind w:left="851" w:firstLine="709"/>
      </w:pPr>
      <w:bookmarkStart w:id="5" w:name="art6xxiiig"/>
      <w:bookmarkEnd w:id="5"/>
      <w:r w:rsidRPr="001E19C3">
        <w:t>As medições para efeito do pagamento serão realizadas de acordo com os seguintes procedimentos:</w:t>
      </w:r>
    </w:p>
    <w:p w14:paraId="7586D7CE" w14:textId="12AA8C92" w:rsidR="000E284B" w:rsidRPr="001E19C3" w:rsidRDefault="000E284B" w:rsidP="00256B5E">
      <w:pPr>
        <w:pStyle w:val="Nivel2"/>
        <w:numPr>
          <w:ilvl w:val="0"/>
          <w:numId w:val="0"/>
        </w:numPr>
        <w:spacing w:after="0"/>
        <w:ind w:left="851" w:firstLine="709"/>
        <w:jc w:val="both"/>
        <w:rPr>
          <w:rFonts w:asciiTheme="minorHAnsi" w:hAnsiTheme="minorHAnsi" w:cstheme="minorHAnsi"/>
          <w:sz w:val="24"/>
          <w:szCs w:val="24"/>
        </w:rPr>
      </w:pPr>
      <w:r w:rsidRPr="001E19C3">
        <w:rPr>
          <w:rFonts w:asciiTheme="minorHAnsi" w:hAnsiTheme="minorHAnsi" w:cstheme="minorHAnsi"/>
          <w:sz w:val="24"/>
          <w:szCs w:val="24"/>
        </w:rPr>
        <w:t xml:space="preserve">7.1.1. </w:t>
      </w:r>
      <w:r w:rsidR="00986D7F" w:rsidRPr="001E19C3">
        <w:rPr>
          <w:rFonts w:asciiTheme="minorHAnsi" w:hAnsiTheme="minorHAnsi" w:cstheme="minorHAnsi"/>
          <w:sz w:val="24"/>
          <w:szCs w:val="24"/>
        </w:rPr>
        <w:t>Após a conferência dos quantitativos e valores apresentados</w:t>
      </w:r>
      <w:r w:rsidR="008A0D2E" w:rsidRPr="001E19C3">
        <w:rPr>
          <w:rFonts w:asciiTheme="minorHAnsi" w:hAnsiTheme="minorHAnsi" w:cstheme="minorHAnsi"/>
          <w:sz w:val="24"/>
          <w:szCs w:val="24"/>
        </w:rPr>
        <w:t xml:space="preserve"> na medição</w:t>
      </w:r>
      <w:r w:rsidR="00A40F70" w:rsidRPr="001E19C3">
        <w:rPr>
          <w:rFonts w:asciiTheme="minorHAnsi" w:hAnsiTheme="minorHAnsi" w:cstheme="minorHAnsi"/>
          <w:sz w:val="24"/>
          <w:szCs w:val="24"/>
        </w:rPr>
        <w:t xml:space="preserve"> e</w:t>
      </w:r>
      <w:r w:rsidR="00330A71" w:rsidRPr="001E19C3">
        <w:rPr>
          <w:rFonts w:asciiTheme="minorHAnsi" w:hAnsiTheme="minorHAnsi" w:cstheme="minorHAnsi"/>
          <w:sz w:val="24"/>
          <w:szCs w:val="24"/>
        </w:rPr>
        <w:t xml:space="preserve"> </w:t>
      </w:r>
      <w:r w:rsidR="00986D7F" w:rsidRPr="001E19C3">
        <w:rPr>
          <w:rFonts w:asciiTheme="minorHAnsi" w:hAnsiTheme="minorHAnsi" w:cstheme="minorHAnsi"/>
          <w:sz w:val="24"/>
          <w:szCs w:val="24"/>
        </w:rPr>
        <w:t xml:space="preserve"> da documentação exigida, a Fiscalização atestará a med</w:t>
      </w:r>
      <w:r w:rsidR="0018501D" w:rsidRPr="001E19C3">
        <w:rPr>
          <w:rFonts w:asciiTheme="minorHAnsi" w:hAnsiTheme="minorHAnsi" w:cstheme="minorHAnsi"/>
          <w:sz w:val="24"/>
          <w:szCs w:val="24"/>
        </w:rPr>
        <w:t>ição</w:t>
      </w:r>
      <w:r w:rsidR="00986D7F" w:rsidRPr="001E19C3">
        <w:rPr>
          <w:rFonts w:asciiTheme="minorHAnsi" w:hAnsiTheme="minorHAnsi" w:cstheme="minorHAnsi"/>
          <w:sz w:val="24"/>
          <w:szCs w:val="24"/>
        </w:rPr>
        <w:t xml:space="preserve"> e autorizará a emissão da correspondente </w:t>
      </w:r>
      <w:r w:rsidR="007814CC" w:rsidRPr="001E19C3">
        <w:rPr>
          <w:rFonts w:asciiTheme="minorHAnsi" w:hAnsiTheme="minorHAnsi" w:cstheme="minorHAnsi"/>
          <w:sz w:val="24"/>
          <w:szCs w:val="24"/>
        </w:rPr>
        <w:t>Nota Fiscal</w:t>
      </w:r>
      <w:r w:rsidR="00986D7F" w:rsidRPr="001E19C3">
        <w:rPr>
          <w:rFonts w:asciiTheme="minorHAnsi" w:hAnsiTheme="minorHAnsi" w:cstheme="minorHAnsi"/>
          <w:sz w:val="24"/>
          <w:szCs w:val="24"/>
        </w:rPr>
        <w:t>, a ser apresentada no primeiro dia subsequente à co</w:t>
      </w:r>
      <w:r w:rsidR="002C47F9" w:rsidRPr="001E19C3">
        <w:rPr>
          <w:rFonts w:asciiTheme="minorHAnsi" w:hAnsiTheme="minorHAnsi" w:cstheme="minorHAnsi"/>
          <w:sz w:val="24"/>
          <w:szCs w:val="24"/>
        </w:rPr>
        <w:t>municação dos valores aprovad</w:t>
      </w:r>
      <w:r w:rsidRPr="001E19C3">
        <w:rPr>
          <w:rFonts w:asciiTheme="minorHAnsi" w:hAnsiTheme="minorHAnsi" w:cstheme="minorHAnsi"/>
          <w:sz w:val="24"/>
          <w:szCs w:val="24"/>
        </w:rPr>
        <w:t>os</w:t>
      </w:r>
      <w:r w:rsidR="006F55DA" w:rsidRPr="001E19C3">
        <w:rPr>
          <w:rFonts w:asciiTheme="minorHAnsi" w:hAnsiTheme="minorHAnsi" w:cstheme="minorHAnsi"/>
          <w:sz w:val="24"/>
          <w:szCs w:val="24"/>
        </w:rPr>
        <w:t>.</w:t>
      </w:r>
    </w:p>
    <w:p w14:paraId="564B05B6" w14:textId="33DF7649" w:rsidR="002C47F9" w:rsidRPr="001E19C3" w:rsidRDefault="000E284B" w:rsidP="00256B5E">
      <w:pPr>
        <w:pStyle w:val="Nivel2"/>
        <w:numPr>
          <w:ilvl w:val="0"/>
          <w:numId w:val="0"/>
        </w:numPr>
        <w:spacing w:after="0"/>
        <w:ind w:left="851" w:firstLine="709"/>
        <w:jc w:val="both"/>
        <w:rPr>
          <w:rFonts w:asciiTheme="minorHAnsi" w:hAnsiTheme="minorHAnsi" w:cstheme="minorHAnsi"/>
          <w:sz w:val="24"/>
          <w:szCs w:val="24"/>
        </w:rPr>
      </w:pPr>
      <w:r w:rsidRPr="001E19C3">
        <w:rPr>
          <w:rFonts w:asciiTheme="minorHAnsi" w:hAnsiTheme="minorHAnsi" w:cstheme="minorHAnsi"/>
          <w:sz w:val="24"/>
          <w:szCs w:val="24"/>
        </w:rPr>
        <w:t>7.1.</w:t>
      </w:r>
      <w:r w:rsidR="00413065" w:rsidRPr="001E19C3">
        <w:rPr>
          <w:rFonts w:asciiTheme="minorHAnsi" w:hAnsiTheme="minorHAnsi" w:cstheme="minorHAnsi"/>
          <w:sz w:val="24"/>
          <w:szCs w:val="24"/>
        </w:rPr>
        <w:t xml:space="preserve">2. A Contratada apresentará a Nota Fiscal </w:t>
      </w:r>
      <w:r w:rsidR="002C47F9" w:rsidRPr="001E19C3">
        <w:rPr>
          <w:rFonts w:asciiTheme="minorHAnsi" w:hAnsiTheme="minorHAnsi" w:cstheme="minorHAnsi"/>
          <w:sz w:val="24"/>
          <w:szCs w:val="24"/>
        </w:rPr>
        <w:t xml:space="preserve">acompanhada dos </w:t>
      </w:r>
      <w:r w:rsidR="00BF60B8" w:rsidRPr="001E19C3">
        <w:rPr>
          <w:rFonts w:asciiTheme="minorHAnsi" w:hAnsiTheme="minorHAnsi" w:cstheme="minorHAnsi"/>
          <w:sz w:val="24"/>
          <w:szCs w:val="24"/>
        </w:rPr>
        <w:t xml:space="preserve">seguintes </w:t>
      </w:r>
      <w:r w:rsidR="002C47F9" w:rsidRPr="001E19C3">
        <w:rPr>
          <w:rFonts w:asciiTheme="minorHAnsi" w:hAnsiTheme="minorHAnsi" w:cstheme="minorHAnsi"/>
          <w:sz w:val="24"/>
          <w:szCs w:val="24"/>
        </w:rPr>
        <w:t>documentos exigidos para se efetivar o pagamento:</w:t>
      </w:r>
    </w:p>
    <w:p w14:paraId="3CD8A636" w14:textId="20668539" w:rsidR="00273E9F" w:rsidRPr="001E19C3" w:rsidRDefault="00273E9F" w:rsidP="00256B5E">
      <w:pPr>
        <w:pStyle w:val="Nivel2"/>
        <w:numPr>
          <w:ilvl w:val="0"/>
          <w:numId w:val="18"/>
        </w:numPr>
        <w:spacing w:after="0"/>
        <w:ind w:left="851" w:firstLine="709"/>
        <w:jc w:val="both"/>
        <w:rPr>
          <w:rFonts w:asciiTheme="minorHAnsi" w:hAnsiTheme="minorHAnsi" w:cstheme="minorHAnsi"/>
          <w:sz w:val="24"/>
          <w:szCs w:val="24"/>
        </w:rPr>
      </w:pPr>
      <w:r w:rsidRPr="001E19C3">
        <w:rPr>
          <w:rFonts w:asciiTheme="minorHAnsi" w:hAnsiTheme="minorHAnsi" w:cstheme="minorHAnsi"/>
          <w:sz w:val="24"/>
          <w:szCs w:val="24"/>
        </w:rPr>
        <w:t>Planilha de medição;</w:t>
      </w:r>
    </w:p>
    <w:p w14:paraId="02A12712" w14:textId="23102142" w:rsidR="00AA4DCE" w:rsidRPr="001E19C3" w:rsidRDefault="00273E9F" w:rsidP="00256B5E">
      <w:pPr>
        <w:pStyle w:val="Nivel2"/>
        <w:numPr>
          <w:ilvl w:val="0"/>
          <w:numId w:val="18"/>
        </w:numPr>
        <w:spacing w:after="0"/>
        <w:ind w:left="851" w:firstLine="709"/>
        <w:jc w:val="both"/>
        <w:rPr>
          <w:rFonts w:asciiTheme="minorHAnsi" w:hAnsiTheme="minorHAnsi" w:cstheme="minorHAnsi"/>
          <w:sz w:val="24"/>
          <w:szCs w:val="24"/>
        </w:rPr>
      </w:pPr>
      <w:r w:rsidRPr="001E19C3">
        <w:rPr>
          <w:rFonts w:asciiTheme="minorHAnsi" w:hAnsiTheme="minorHAnsi" w:cstheme="minorHAnsi"/>
          <w:sz w:val="24"/>
          <w:szCs w:val="24"/>
        </w:rPr>
        <w:t>Relatório fotográfico dos serviços medidos;</w:t>
      </w:r>
    </w:p>
    <w:p w14:paraId="28A37D71" w14:textId="784E118F" w:rsidR="00273E9F" w:rsidRDefault="00273E9F" w:rsidP="00256B5E">
      <w:pPr>
        <w:pStyle w:val="Nivel2"/>
        <w:numPr>
          <w:ilvl w:val="0"/>
          <w:numId w:val="18"/>
        </w:numPr>
        <w:spacing w:after="0"/>
        <w:ind w:left="851" w:firstLine="709"/>
        <w:jc w:val="both"/>
        <w:rPr>
          <w:rFonts w:asciiTheme="minorHAnsi" w:hAnsiTheme="minorHAnsi" w:cstheme="minorHAnsi"/>
          <w:sz w:val="24"/>
          <w:szCs w:val="24"/>
        </w:rPr>
      </w:pPr>
      <w:r w:rsidRPr="001E19C3">
        <w:rPr>
          <w:rFonts w:asciiTheme="minorHAnsi" w:hAnsiTheme="minorHAnsi" w:cstheme="minorHAnsi"/>
          <w:sz w:val="24"/>
          <w:szCs w:val="24"/>
        </w:rPr>
        <w:t>Certidões</w:t>
      </w:r>
      <w:r w:rsidR="00C03761" w:rsidRPr="001E19C3">
        <w:rPr>
          <w:rFonts w:asciiTheme="minorHAnsi" w:hAnsiTheme="minorHAnsi" w:cstheme="minorHAnsi"/>
          <w:sz w:val="24"/>
          <w:szCs w:val="24"/>
        </w:rPr>
        <w:t xml:space="preserve"> de regularidade</w:t>
      </w:r>
      <w:r w:rsidR="006F55DA" w:rsidRPr="001E19C3">
        <w:rPr>
          <w:rFonts w:asciiTheme="minorHAnsi" w:hAnsiTheme="minorHAnsi" w:cstheme="minorHAnsi"/>
          <w:sz w:val="24"/>
          <w:szCs w:val="24"/>
        </w:rPr>
        <w:t xml:space="preserve"> fiscal</w:t>
      </w:r>
      <w:r w:rsidR="00C03761" w:rsidRPr="001E19C3">
        <w:rPr>
          <w:rFonts w:asciiTheme="minorHAnsi" w:hAnsiTheme="minorHAnsi" w:cstheme="minorHAnsi"/>
          <w:sz w:val="24"/>
          <w:szCs w:val="24"/>
        </w:rPr>
        <w:t>, conforme exigência do edital da licitação</w:t>
      </w:r>
      <w:r w:rsidRPr="001E19C3">
        <w:rPr>
          <w:rFonts w:asciiTheme="minorHAnsi" w:hAnsiTheme="minorHAnsi" w:cstheme="minorHAnsi"/>
          <w:sz w:val="24"/>
          <w:szCs w:val="24"/>
        </w:rPr>
        <w:t>.</w:t>
      </w:r>
    </w:p>
    <w:p w14:paraId="19A54BC9" w14:textId="77777777" w:rsidR="007039CC" w:rsidRPr="001E19C3" w:rsidRDefault="007039CC" w:rsidP="007039CC">
      <w:pPr>
        <w:pStyle w:val="Nivel2"/>
        <w:numPr>
          <w:ilvl w:val="0"/>
          <w:numId w:val="0"/>
        </w:numPr>
        <w:spacing w:after="0"/>
        <w:ind w:left="1560"/>
        <w:jc w:val="both"/>
        <w:rPr>
          <w:rFonts w:asciiTheme="minorHAnsi" w:hAnsiTheme="minorHAnsi" w:cstheme="minorHAnsi"/>
          <w:sz w:val="24"/>
          <w:szCs w:val="24"/>
        </w:rPr>
      </w:pPr>
    </w:p>
    <w:p w14:paraId="6DC7D780" w14:textId="0C390A57" w:rsidR="00986D7F" w:rsidRPr="001E19C3" w:rsidRDefault="009C1564" w:rsidP="00256B5E">
      <w:pPr>
        <w:pStyle w:val="Nivel2"/>
        <w:numPr>
          <w:ilvl w:val="0"/>
          <w:numId w:val="0"/>
        </w:numPr>
        <w:spacing w:after="0"/>
        <w:ind w:left="851" w:firstLine="709"/>
        <w:jc w:val="both"/>
        <w:rPr>
          <w:rFonts w:asciiTheme="minorHAnsi" w:hAnsiTheme="minorHAnsi" w:cstheme="minorHAnsi"/>
          <w:sz w:val="24"/>
          <w:szCs w:val="24"/>
        </w:rPr>
      </w:pPr>
      <w:r w:rsidRPr="001E19C3">
        <w:rPr>
          <w:rFonts w:asciiTheme="minorHAnsi" w:hAnsiTheme="minorHAnsi" w:cstheme="minorHAnsi"/>
          <w:sz w:val="24"/>
          <w:szCs w:val="24"/>
        </w:rPr>
        <w:lastRenderedPageBreak/>
        <w:t xml:space="preserve">7.1.3. </w:t>
      </w:r>
      <w:r w:rsidR="00986D7F" w:rsidRPr="001E19C3">
        <w:rPr>
          <w:rFonts w:asciiTheme="minorHAnsi" w:hAnsiTheme="minorHAnsi" w:cstheme="minorHAnsi"/>
          <w:sz w:val="24"/>
          <w:szCs w:val="24"/>
        </w:rPr>
        <w:t xml:space="preserve">Os pagamentos serão efetuados em até </w:t>
      </w:r>
      <w:r w:rsidR="00620327" w:rsidRPr="001E19C3">
        <w:rPr>
          <w:rFonts w:asciiTheme="minorHAnsi" w:hAnsiTheme="minorHAnsi" w:cstheme="minorHAnsi"/>
          <w:sz w:val="24"/>
          <w:szCs w:val="24"/>
        </w:rPr>
        <w:t>3</w:t>
      </w:r>
      <w:r w:rsidR="00986D7F" w:rsidRPr="001E19C3">
        <w:rPr>
          <w:rFonts w:asciiTheme="minorHAnsi" w:hAnsiTheme="minorHAnsi" w:cstheme="minorHAnsi"/>
          <w:sz w:val="24"/>
          <w:szCs w:val="24"/>
        </w:rPr>
        <w:t>0 (</w:t>
      </w:r>
      <w:r w:rsidR="00620327" w:rsidRPr="001E19C3">
        <w:rPr>
          <w:rFonts w:asciiTheme="minorHAnsi" w:hAnsiTheme="minorHAnsi" w:cstheme="minorHAnsi"/>
          <w:sz w:val="24"/>
          <w:szCs w:val="24"/>
        </w:rPr>
        <w:t>trinta</w:t>
      </w:r>
      <w:r w:rsidR="00986D7F" w:rsidRPr="001E19C3">
        <w:rPr>
          <w:rFonts w:asciiTheme="minorHAnsi" w:hAnsiTheme="minorHAnsi" w:cstheme="minorHAnsi"/>
          <w:sz w:val="24"/>
          <w:szCs w:val="24"/>
        </w:rPr>
        <w:t xml:space="preserve">) dias </w:t>
      </w:r>
      <w:r w:rsidR="00986D7F" w:rsidRPr="007039CC">
        <w:rPr>
          <w:rFonts w:asciiTheme="minorHAnsi" w:hAnsiTheme="minorHAnsi" w:cstheme="minorHAnsi"/>
          <w:sz w:val="24"/>
          <w:szCs w:val="24"/>
        </w:rPr>
        <w:t>úteis</w:t>
      </w:r>
      <w:r w:rsidR="00986D7F" w:rsidRPr="001E19C3">
        <w:rPr>
          <w:rFonts w:asciiTheme="minorHAnsi" w:hAnsiTheme="minorHAnsi" w:cstheme="minorHAnsi"/>
          <w:sz w:val="24"/>
          <w:szCs w:val="24"/>
        </w:rPr>
        <w:t xml:space="preserve"> contados da data de emissão dos Atestados de Realização dos Serviços, em conta corrente da C</w:t>
      </w:r>
      <w:r w:rsidR="00AA1E64" w:rsidRPr="001E19C3">
        <w:rPr>
          <w:rFonts w:asciiTheme="minorHAnsi" w:hAnsiTheme="minorHAnsi" w:cstheme="minorHAnsi"/>
          <w:sz w:val="24"/>
          <w:szCs w:val="24"/>
        </w:rPr>
        <w:t>ontratada</w:t>
      </w:r>
      <w:r w:rsidR="00986D7F" w:rsidRPr="001E19C3">
        <w:rPr>
          <w:rFonts w:asciiTheme="minorHAnsi" w:hAnsiTheme="minorHAnsi" w:cstheme="minorHAnsi"/>
          <w:sz w:val="24"/>
          <w:szCs w:val="24"/>
        </w:rPr>
        <w:t>, em conformidade com os serviços executados, mediante a apresentação dos originais da nota fiscal.</w:t>
      </w:r>
    </w:p>
    <w:p w14:paraId="5F8EE450" w14:textId="5CEC1606" w:rsidR="00986D7F" w:rsidRPr="001E19C3" w:rsidRDefault="00986D7F" w:rsidP="00256B5E">
      <w:pPr>
        <w:pStyle w:val="Nivel2"/>
        <w:numPr>
          <w:ilvl w:val="0"/>
          <w:numId w:val="0"/>
        </w:numPr>
        <w:spacing w:after="0"/>
        <w:ind w:left="851" w:firstLine="709"/>
        <w:jc w:val="both"/>
        <w:rPr>
          <w:rFonts w:asciiTheme="minorHAnsi" w:hAnsiTheme="minorHAnsi" w:cstheme="minorHAnsi"/>
          <w:sz w:val="24"/>
          <w:szCs w:val="24"/>
        </w:rPr>
      </w:pPr>
      <w:r w:rsidRPr="001E19C3">
        <w:rPr>
          <w:rFonts w:asciiTheme="minorHAnsi" w:hAnsiTheme="minorHAnsi" w:cstheme="minorHAnsi"/>
          <w:sz w:val="24"/>
          <w:szCs w:val="24"/>
        </w:rPr>
        <w:t>O recebimento provisório ou definitivo dos serviços não exime a C</w:t>
      </w:r>
      <w:r w:rsidR="003A7EFA" w:rsidRPr="001E19C3">
        <w:rPr>
          <w:rFonts w:asciiTheme="minorHAnsi" w:hAnsiTheme="minorHAnsi" w:cstheme="minorHAnsi"/>
          <w:sz w:val="24"/>
          <w:szCs w:val="24"/>
        </w:rPr>
        <w:t>ontratada</w:t>
      </w:r>
      <w:r w:rsidRPr="001E19C3">
        <w:rPr>
          <w:rFonts w:asciiTheme="minorHAnsi" w:hAnsiTheme="minorHAnsi" w:cstheme="minorHAnsi"/>
          <w:sz w:val="24"/>
          <w:szCs w:val="24"/>
        </w:rPr>
        <w:t xml:space="preserve"> de sua responsabilidade civil pela solidez e pela segurança do serviço, nem a responsabilidade ético-profissional pela perfeita execução do contrato, nos limites estabelecidos pela lei ou pelo contrato.</w:t>
      </w:r>
    </w:p>
    <w:p w14:paraId="6CE3F6E9" w14:textId="77777777" w:rsidR="00FB6CCD" w:rsidRPr="001E19C3" w:rsidRDefault="00FB6CCD" w:rsidP="00256B5E">
      <w:pPr>
        <w:pStyle w:val="Nivel2"/>
        <w:numPr>
          <w:ilvl w:val="0"/>
          <w:numId w:val="0"/>
        </w:numPr>
        <w:spacing w:after="0"/>
        <w:ind w:left="851"/>
        <w:jc w:val="both"/>
        <w:rPr>
          <w:rFonts w:asciiTheme="minorHAnsi" w:hAnsiTheme="minorHAnsi" w:cstheme="minorHAnsi"/>
          <w:sz w:val="24"/>
          <w:szCs w:val="24"/>
        </w:rPr>
      </w:pPr>
    </w:p>
    <w:p w14:paraId="5EF3A316" w14:textId="77777777" w:rsidR="00986D7F" w:rsidRPr="001E19C3" w:rsidRDefault="00986D7F" w:rsidP="00256B5E">
      <w:pPr>
        <w:pStyle w:val="Nivel3"/>
        <w:numPr>
          <w:ilvl w:val="0"/>
          <w:numId w:val="0"/>
        </w:numPr>
        <w:spacing w:after="0"/>
        <w:ind w:left="851" w:firstLine="709"/>
        <w:jc w:val="both"/>
        <w:rPr>
          <w:rFonts w:asciiTheme="minorHAnsi" w:hAnsiTheme="minorHAnsi" w:cstheme="minorHAnsi"/>
          <w:b/>
          <w:bCs/>
          <w:sz w:val="12"/>
          <w:szCs w:val="24"/>
          <w:u w:val="single"/>
        </w:rPr>
      </w:pPr>
    </w:p>
    <w:p w14:paraId="5334FA8B" w14:textId="2044C16B" w:rsidR="007477AB" w:rsidRPr="001E19C3" w:rsidRDefault="00CC7678" w:rsidP="00256B5E">
      <w:pPr>
        <w:pStyle w:val="Nivel10"/>
        <w:numPr>
          <w:ilvl w:val="0"/>
          <w:numId w:val="0"/>
        </w:numPr>
        <w:spacing w:after="0"/>
        <w:ind w:left="851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1E19C3">
        <w:rPr>
          <w:rFonts w:asciiTheme="minorHAnsi" w:hAnsiTheme="minorHAnsi" w:cstheme="minorHAnsi"/>
          <w:b/>
          <w:bCs/>
          <w:sz w:val="24"/>
          <w:szCs w:val="24"/>
        </w:rPr>
        <w:t xml:space="preserve">8. FORMA E CRITÉRIO DE SELEÇÃO DO FORNECEDOR </w:t>
      </w:r>
    </w:p>
    <w:p w14:paraId="6CB61C06" w14:textId="215E0E6A" w:rsidR="007477AB" w:rsidRPr="001E19C3" w:rsidRDefault="007477AB" w:rsidP="00256B5E">
      <w:pPr>
        <w:autoSpaceDE w:val="0"/>
        <w:autoSpaceDN w:val="0"/>
        <w:adjustRightInd w:val="0"/>
        <w:spacing w:after="0"/>
        <w:ind w:left="851" w:firstLine="709"/>
        <w:jc w:val="both"/>
        <w:rPr>
          <w:rFonts w:asciiTheme="minorHAnsi" w:eastAsia="Times New Roman" w:hAnsiTheme="minorHAnsi" w:cstheme="minorHAnsi"/>
          <w:sz w:val="12"/>
          <w:szCs w:val="24"/>
          <w:lang w:eastAsia="pt-BR"/>
        </w:rPr>
      </w:pPr>
    </w:p>
    <w:p w14:paraId="205ECD26" w14:textId="1BEC4270" w:rsidR="00533E24" w:rsidRPr="002304B0" w:rsidRDefault="00533E24" w:rsidP="002304B0">
      <w:pPr>
        <w:pStyle w:val="Nivel2"/>
        <w:numPr>
          <w:ilvl w:val="0"/>
          <w:numId w:val="0"/>
        </w:numPr>
        <w:spacing w:after="0"/>
        <w:ind w:left="851" w:firstLine="709"/>
        <w:jc w:val="both"/>
        <w:rPr>
          <w:rFonts w:asciiTheme="minorHAnsi" w:hAnsiTheme="minorHAnsi" w:cstheme="minorHAnsi"/>
          <w:sz w:val="24"/>
          <w:szCs w:val="24"/>
        </w:rPr>
      </w:pPr>
      <w:r w:rsidRPr="002304B0">
        <w:rPr>
          <w:rFonts w:asciiTheme="minorHAnsi" w:hAnsiTheme="minorHAnsi" w:cstheme="minorHAnsi"/>
          <w:sz w:val="24"/>
          <w:szCs w:val="24"/>
        </w:rPr>
        <w:t xml:space="preserve">No mercado foram encontradas várias empresas prestadoras do serviço objeto deste </w:t>
      </w:r>
      <w:r w:rsidR="00676213" w:rsidRPr="002304B0">
        <w:rPr>
          <w:rFonts w:asciiTheme="minorHAnsi" w:hAnsiTheme="minorHAnsi" w:cstheme="minorHAnsi"/>
          <w:sz w:val="24"/>
          <w:szCs w:val="24"/>
        </w:rPr>
        <w:t>Termo de Referência</w:t>
      </w:r>
      <w:r w:rsidRPr="002304B0">
        <w:rPr>
          <w:rFonts w:asciiTheme="minorHAnsi" w:hAnsiTheme="minorHAnsi" w:cstheme="minorHAnsi"/>
          <w:sz w:val="24"/>
          <w:szCs w:val="24"/>
        </w:rPr>
        <w:t>.</w:t>
      </w:r>
    </w:p>
    <w:p w14:paraId="5DA45B97" w14:textId="7E9FE4F9" w:rsidR="00533E24" w:rsidRPr="001E19C3" w:rsidRDefault="00533E24" w:rsidP="00533E24">
      <w:pPr>
        <w:pStyle w:val="Nivel1"/>
        <w:numPr>
          <w:ilvl w:val="0"/>
          <w:numId w:val="0"/>
        </w:numPr>
        <w:spacing w:before="0" w:after="0"/>
        <w:ind w:left="851" w:firstLine="709"/>
        <w:outlineLvl w:val="9"/>
        <w:rPr>
          <w:rFonts w:asciiTheme="minorHAnsi" w:hAnsiTheme="minorHAnsi" w:cstheme="minorHAnsi"/>
          <w:b w:val="0"/>
          <w:bCs/>
          <w:color w:val="auto"/>
          <w:sz w:val="22"/>
          <w:szCs w:val="22"/>
        </w:rPr>
      </w:pPr>
      <w:r w:rsidRPr="001E19C3">
        <w:rPr>
          <w:rFonts w:asciiTheme="minorHAnsi" w:hAnsiTheme="minorHAnsi" w:cstheme="minorHAnsi"/>
          <w:b w:val="0"/>
          <w:bCs/>
          <w:color w:val="auto"/>
          <w:sz w:val="24"/>
          <w:szCs w:val="24"/>
        </w:rPr>
        <w:t xml:space="preserve">Os preços dos serviços não poderão ficar acima dos praticados pelo mercado, </w:t>
      </w:r>
      <w:r w:rsidRPr="001E19C3">
        <w:rPr>
          <w:rFonts w:asciiTheme="minorHAnsi" w:hAnsiTheme="minorHAnsi" w:cstheme="minorHAnsi"/>
          <w:b w:val="0"/>
          <w:bCs/>
          <w:color w:val="auto"/>
          <w:sz w:val="22"/>
          <w:szCs w:val="22"/>
        </w:rPr>
        <w:t xml:space="preserve">conforme estabelecido nas tabelas de composição do </w:t>
      </w:r>
      <w:r w:rsidR="00937991" w:rsidRPr="001E19C3">
        <w:rPr>
          <w:rFonts w:asciiTheme="minorHAnsi" w:hAnsiTheme="minorHAnsi" w:cstheme="minorHAnsi"/>
          <w:b w:val="0"/>
          <w:bCs/>
          <w:color w:val="auto"/>
          <w:sz w:val="22"/>
          <w:szCs w:val="22"/>
        </w:rPr>
        <w:t>CDHU 191, SINNAPI 09/23, FDE JUL 23 e Orçamentação de Mercado feita pela Prefeitura</w:t>
      </w:r>
      <w:r w:rsidR="00C40FE9" w:rsidRPr="001E19C3">
        <w:rPr>
          <w:rFonts w:asciiTheme="minorHAnsi" w:hAnsiTheme="minorHAnsi" w:cstheme="minorHAnsi"/>
          <w:b w:val="0"/>
          <w:bCs/>
          <w:color w:val="auto"/>
          <w:sz w:val="22"/>
          <w:szCs w:val="22"/>
        </w:rPr>
        <w:t xml:space="preserve"> conforme Anexo 19</w:t>
      </w:r>
      <w:r w:rsidRPr="001E19C3">
        <w:rPr>
          <w:rFonts w:asciiTheme="minorHAnsi" w:hAnsiTheme="minorHAnsi" w:cstheme="minorHAnsi"/>
          <w:b w:val="0"/>
          <w:bCs/>
          <w:color w:val="auto"/>
          <w:sz w:val="22"/>
          <w:szCs w:val="22"/>
        </w:rPr>
        <w:t>, que será utilizada como referência para a licitação</w:t>
      </w:r>
      <w:r w:rsidR="002A6A8D" w:rsidRPr="001E19C3">
        <w:rPr>
          <w:rFonts w:asciiTheme="minorHAnsi" w:hAnsiTheme="minorHAnsi" w:cstheme="minorHAnsi"/>
          <w:b w:val="0"/>
          <w:bCs/>
          <w:color w:val="auto"/>
          <w:sz w:val="22"/>
          <w:szCs w:val="22"/>
        </w:rPr>
        <w:t>.</w:t>
      </w:r>
    </w:p>
    <w:p w14:paraId="2311557E" w14:textId="77777777" w:rsidR="00FD1E71" w:rsidRPr="001E19C3" w:rsidRDefault="00FD1E71" w:rsidP="00533E24">
      <w:pPr>
        <w:pStyle w:val="Nivel1"/>
        <w:numPr>
          <w:ilvl w:val="0"/>
          <w:numId w:val="0"/>
        </w:numPr>
        <w:spacing w:before="0" w:after="0"/>
        <w:ind w:left="851" w:firstLine="709"/>
        <w:outlineLvl w:val="9"/>
        <w:rPr>
          <w:rFonts w:asciiTheme="minorHAnsi" w:hAnsiTheme="minorHAnsi" w:cstheme="minorHAnsi"/>
          <w:b w:val="0"/>
          <w:bCs/>
          <w:color w:val="auto"/>
          <w:sz w:val="24"/>
          <w:szCs w:val="24"/>
        </w:rPr>
      </w:pPr>
    </w:p>
    <w:p w14:paraId="6984B146" w14:textId="296B984E" w:rsidR="00FB6CCD" w:rsidRPr="001E19C3" w:rsidRDefault="00620327" w:rsidP="00CE55E8">
      <w:pPr>
        <w:pStyle w:val="NormalWeb"/>
        <w:spacing w:before="0" w:beforeAutospacing="0" w:after="0" w:afterAutospacing="0" w:line="276" w:lineRule="auto"/>
        <w:ind w:left="851"/>
        <w:jc w:val="both"/>
        <w:rPr>
          <w:rFonts w:asciiTheme="minorHAnsi" w:hAnsiTheme="minorHAnsi" w:cstheme="minorHAnsi"/>
          <w:b/>
          <w:bCs/>
        </w:rPr>
      </w:pPr>
      <w:r w:rsidRPr="001E19C3">
        <w:rPr>
          <w:rFonts w:asciiTheme="minorHAnsi" w:hAnsiTheme="minorHAnsi" w:cstheme="minorHAnsi"/>
          <w:b/>
          <w:bCs/>
        </w:rPr>
        <w:t>9.</w:t>
      </w:r>
      <w:r w:rsidR="00F20C15" w:rsidRPr="001E19C3">
        <w:rPr>
          <w:rFonts w:asciiTheme="minorHAnsi" w:hAnsiTheme="minorHAnsi" w:cstheme="minorHAnsi"/>
          <w:b/>
          <w:bCs/>
        </w:rPr>
        <w:t xml:space="preserve"> </w:t>
      </w:r>
      <w:r w:rsidR="00CC7678" w:rsidRPr="001E19C3">
        <w:rPr>
          <w:rFonts w:asciiTheme="minorHAnsi" w:hAnsiTheme="minorHAnsi" w:cstheme="minorHAnsi"/>
          <w:b/>
          <w:bCs/>
        </w:rPr>
        <w:t>ESTIMATIVA DE PREÇOS</w:t>
      </w:r>
      <w:bookmarkStart w:id="6" w:name="art6xxiii.i"/>
      <w:bookmarkEnd w:id="6"/>
    </w:p>
    <w:p w14:paraId="31FD95C1" w14:textId="044C5BF4" w:rsidR="003A1C78" w:rsidRPr="001E19C3" w:rsidRDefault="009B1373" w:rsidP="00256B5E">
      <w:pPr>
        <w:pStyle w:val="NormalWeb"/>
        <w:spacing w:before="0" w:beforeAutospacing="0" w:after="0" w:afterAutospacing="0" w:line="276" w:lineRule="auto"/>
        <w:ind w:left="851" w:firstLine="709"/>
        <w:jc w:val="both"/>
        <w:rPr>
          <w:rFonts w:asciiTheme="minorHAnsi" w:hAnsiTheme="minorHAnsi" w:cstheme="minorHAnsi"/>
        </w:rPr>
      </w:pPr>
      <w:r w:rsidRPr="001E19C3">
        <w:rPr>
          <w:rFonts w:asciiTheme="minorHAnsi" w:hAnsiTheme="minorHAnsi" w:cstheme="minorHAnsi"/>
        </w:rPr>
        <w:t>O custo es</w:t>
      </w:r>
      <w:r w:rsidR="009A0AD7" w:rsidRPr="001E19C3">
        <w:rPr>
          <w:rFonts w:asciiTheme="minorHAnsi" w:hAnsiTheme="minorHAnsi" w:cstheme="minorHAnsi"/>
        </w:rPr>
        <w:t>timado da contratação é de R$ 3.629.970,35</w:t>
      </w:r>
      <w:r w:rsidR="000E1963" w:rsidRPr="001E19C3">
        <w:rPr>
          <w:rFonts w:asciiTheme="minorHAnsi" w:hAnsiTheme="minorHAnsi" w:cstheme="minorHAnsi"/>
        </w:rPr>
        <w:t xml:space="preserve"> (Três milhões seiscentos e vinte e nove mil novecentos</w:t>
      </w:r>
      <w:r w:rsidR="00842908" w:rsidRPr="001E19C3">
        <w:rPr>
          <w:rFonts w:asciiTheme="minorHAnsi" w:hAnsiTheme="minorHAnsi" w:cstheme="minorHAnsi"/>
        </w:rPr>
        <w:t xml:space="preserve"> e setenta Reais e trinta e cinco centavos)</w:t>
      </w:r>
      <w:r w:rsidR="00801F47" w:rsidRPr="001E19C3">
        <w:rPr>
          <w:rFonts w:asciiTheme="minorHAnsi" w:hAnsiTheme="minorHAnsi" w:cstheme="minorHAnsi"/>
        </w:rPr>
        <w:t>.</w:t>
      </w:r>
    </w:p>
    <w:p w14:paraId="13F285C0" w14:textId="77777777" w:rsidR="002A6A8D" w:rsidRPr="001E19C3" w:rsidRDefault="002A6A8D" w:rsidP="00256B5E">
      <w:pPr>
        <w:pStyle w:val="NormalWeb"/>
        <w:spacing w:before="0" w:beforeAutospacing="0" w:after="0" w:afterAutospacing="0" w:line="276" w:lineRule="auto"/>
        <w:ind w:left="851" w:firstLine="709"/>
        <w:jc w:val="both"/>
        <w:rPr>
          <w:rFonts w:asciiTheme="minorHAnsi" w:hAnsiTheme="minorHAnsi" w:cstheme="minorHAnsi"/>
        </w:rPr>
      </w:pPr>
    </w:p>
    <w:p w14:paraId="2E37183D" w14:textId="77777777" w:rsidR="00224383" w:rsidRPr="001E19C3" w:rsidRDefault="00224383" w:rsidP="00256B5E">
      <w:pPr>
        <w:pStyle w:val="NormalWeb"/>
        <w:spacing w:before="0" w:beforeAutospacing="0" w:after="0" w:afterAutospacing="0" w:line="276" w:lineRule="auto"/>
        <w:ind w:left="851" w:firstLine="709"/>
        <w:jc w:val="both"/>
        <w:rPr>
          <w:rFonts w:asciiTheme="minorHAnsi" w:hAnsiTheme="minorHAnsi" w:cstheme="minorHAnsi"/>
          <w:sz w:val="12"/>
        </w:rPr>
      </w:pPr>
    </w:p>
    <w:p w14:paraId="2EB6A0A6" w14:textId="6F1E8437" w:rsidR="00403E4D" w:rsidRDefault="00620327" w:rsidP="00CE55E8">
      <w:pPr>
        <w:pStyle w:val="NormalWeb"/>
        <w:spacing w:before="0" w:beforeAutospacing="0" w:after="0" w:afterAutospacing="0" w:line="276" w:lineRule="auto"/>
        <w:ind w:left="851"/>
        <w:jc w:val="both"/>
        <w:rPr>
          <w:rFonts w:asciiTheme="minorHAnsi" w:hAnsiTheme="minorHAnsi" w:cstheme="minorHAnsi"/>
          <w:b/>
          <w:bCs/>
          <w:strike/>
        </w:rPr>
      </w:pPr>
      <w:r w:rsidRPr="001E19C3">
        <w:rPr>
          <w:rFonts w:asciiTheme="minorHAnsi" w:hAnsiTheme="minorHAnsi" w:cstheme="minorHAnsi"/>
          <w:b/>
          <w:bCs/>
        </w:rPr>
        <w:t>10</w:t>
      </w:r>
      <w:r w:rsidR="00CC7678" w:rsidRPr="001E19C3">
        <w:rPr>
          <w:rFonts w:asciiTheme="minorHAnsi" w:hAnsiTheme="minorHAnsi" w:cstheme="minorHAnsi"/>
          <w:b/>
          <w:bCs/>
        </w:rPr>
        <w:t>. ADEQUAÇÃO ORÇAMENTÁRIA</w:t>
      </w:r>
      <w:r w:rsidR="00CC7678" w:rsidRPr="001E19C3">
        <w:rPr>
          <w:rFonts w:asciiTheme="minorHAnsi" w:hAnsiTheme="minorHAnsi" w:cstheme="minorHAnsi"/>
          <w:b/>
          <w:bCs/>
          <w:strike/>
        </w:rPr>
        <w:t xml:space="preserve"> </w:t>
      </w:r>
    </w:p>
    <w:p w14:paraId="5CBCD616" w14:textId="77777777" w:rsidR="00340FB5" w:rsidRPr="001E19C3" w:rsidRDefault="00340FB5" w:rsidP="00CE55E8">
      <w:pPr>
        <w:pStyle w:val="NormalWeb"/>
        <w:spacing w:before="0" w:beforeAutospacing="0" w:after="0" w:afterAutospacing="0" w:line="276" w:lineRule="auto"/>
        <w:ind w:left="851"/>
        <w:jc w:val="both"/>
        <w:rPr>
          <w:rFonts w:asciiTheme="minorHAnsi" w:hAnsiTheme="minorHAnsi" w:cstheme="minorHAnsi"/>
          <w:b/>
          <w:bCs/>
          <w:strike/>
        </w:rPr>
      </w:pPr>
    </w:p>
    <w:p w14:paraId="78CD695E" w14:textId="2F1C5F9D" w:rsidR="009B1373" w:rsidRPr="001E19C3" w:rsidRDefault="009B1373" w:rsidP="00256B5E">
      <w:pPr>
        <w:spacing w:after="0"/>
        <w:ind w:left="851" w:firstLine="709"/>
        <w:jc w:val="both"/>
        <w:rPr>
          <w:rFonts w:asciiTheme="minorHAnsi" w:hAnsiTheme="minorHAnsi" w:cstheme="minorHAnsi"/>
          <w:sz w:val="24"/>
          <w:szCs w:val="24"/>
        </w:rPr>
      </w:pPr>
      <w:r w:rsidRPr="001E19C3">
        <w:rPr>
          <w:rFonts w:asciiTheme="minorHAnsi" w:hAnsiTheme="minorHAnsi" w:cstheme="minorHAnsi"/>
          <w:sz w:val="24"/>
          <w:szCs w:val="24"/>
        </w:rPr>
        <w:t>As despesas decorrentes deste certame correrão no presente exercício à conta da dotação orçamentária a seguir indicada:</w:t>
      </w:r>
      <w:r w:rsidR="00224383" w:rsidRPr="001E19C3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3DC91918" w14:textId="77777777" w:rsidR="00BB5B47" w:rsidRDefault="00BB5B47" w:rsidP="00256B5E">
      <w:pPr>
        <w:pStyle w:val="texto"/>
        <w:spacing w:line="276" w:lineRule="auto"/>
        <w:ind w:left="851"/>
      </w:pPr>
      <w:r w:rsidRPr="0009444F">
        <w:rPr>
          <w:u w:val="single"/>
        </w:rPr>
        <w:t>Fonte 02</w:t>
      </w:r>
      <w:r w:rsidRPr="001E19C3">
        <w:t xml:space="preserve"> - R$ 3.134.812,77 (três milhões cento e trinta e quatro mil oitocentos e doze reais e setenta e sete centavos);</w:t>
      </w:r>
    </w:p>
    <w:p w14:paraId="536DF656" w14:textId="5CB1C853" w:rsidR="00340FB5" w:rsidRDefault="00340FB5" w:rsidP="00256B5E">
      <w:pPr>
        <w:pStyle w:val="texto"/>
        <w:spacing w:line="276" w:lineRule="auto"/>
        <w:ind w:left="851"/>
      </w:pPr>
      <w:r>
        <w:t>Os recursos de responsabilidade da Secretaria</w:t>
      </w:r>
      <w:r w:rsidR="0075607D">
        <w:t xml:space="preserve"> de Turismo e Viagens do Estado de São Paulo</w:t>
      </w:r>
      <w:r w:rsidR="00AB4B17">
        <w:t xml:space="preserve"> </w:t>
      </w:r>
      <w:r w:rsidR="00730435">
        <w:t xml:space="preserve">serão repassados </w:t>
      </w:r>
      <w:r w:rsidR="00AB4B17">
        <w:t xml:space="preserve">parceladamente ao município em conformidade com o cronograma físico </w:t>
      </w:r>
      <w:r w:rsidR="00D04B0E">
        <w:t>de desembolso constante na documentação anexa</w:t>
      </w:r>
      <w:r w:rsidR="006C21E1">
        <w:t xml:space="preserve"> e descrito a seguir:</w:t>
      </w:r>
    </w:p>
    <w:p w14:paraId="2B5EF7B0" w14:textId="31C4B45F" w:rsidR="006C21E1" w:rsidRDefault="006C21E1" w:rsidP="00256B5E">
      <w:pPr>
        <w:pStyle w:val="texto"/>
        <w:spacing w:line="276" w:lineRule="auto"/>
        <w:ind w:left="851"/>
      </w:pPr>
      <w:r>
        <w:t>1ª Parcela: no valor de R$ 940.443,83</w:t>
      </w:r>
      <w:r w:rsidR="00F8324C">
        <w:t xml:space="preserve"> (novecentos e quarenta mil, quatrocentos e quarenta e três reais e oitenta e três centavos), que será repassada após a ordem de serviço;</w:t>
      </w:r>
    </w:p>
    <w:p w14:paraId="58FE6064" w14:textId="39B2B4DB" w:rsidR="00F8324C" w:rsidRDefault="00F8324C" w:rsidP="00256B5E">
      <w:pPr>
        <w:pStyle w:val="texto"/>
        <w:spacing w:line="276" w:lineRule="auto"/>
        <w:ind w:left="851"/>
      </w:pPr>
      <w:r>
        <w:t>2ª</w:t>
      </w:r>
      <w:r w:rsidR="00344DDA">
        <w:t xml:space="preserve"> Parcela: no valor de R$ 1.250.476,81 (um milhão. Duzentos e cinquenta mil, quatrocentos e setenta e seis reais e oitenta e um centavos)</w:t>
      </w:r>
      <w:r w:rsidR="00F14220">
        <w:t>, a ser paga em até 30 (trinta) dias da aprovação de contas relativas a parcela anterior;</w:t>
      </w:r>
    </w:p>
    <w:p w14:paraId="526AA465" w14:textId="728CD19F" w:rsidR="007B0E47" w:rsidRDefault="00F14220" w:rsidP="007B0E47">
      <w:pPr>
        <w:pStyle w:val="texto"/>
        <w:spacing w:line="276" w:lineRule="auto"/>
        <w:ind w:left="851"/>
      </w:pPr>
      <w:r>
        <w:t>3</w:t>
      </w:r>
      <w:r>
        <w:rPr>
          <w:sz w:val="22"/>
        </w:rPr>
        <w:t>ª</w:t>
      </w:r>
      <w:r w:rsidR="007B0E47">
        <w:rPr>
          <w:sz w:val="22"/>
        </w:rPr>
        <w:t xml:space="preserve"> </w:t>
      </w:r>
      <w:r w:rsidR="00B34ECF">
        <w:t>Parcela: no valor de R$ 943.892,13 (novecentos e quarenta e três mil, oitocentos e noventa e dois reais e treze centavos</w:t>
      </w:r>
      <w:r w:rsidR="007B0E47">
        <w:t>), a ser paga em até 30 (trinta) dias da aprovação de contas relativas a parcela anterior.</w:t>
      </w:r>
    </w:p>
    <w:p w14:paraId="4EF21F97" w14:textId="62E9D59C" w:rsidR="00F14220" w:rsidRPr="00F14220" w:rsidRDefault="00F14220" w:rsidP="00256B5E">
      <w:pPr>
        <w:pStyle w:val="texto"/>
        <w:spacing w:line="276" w:lineRule="auto"/>
        <w:ind w:left="851"/>
        <w:rPr>
          <w:sz w:val="22"/>
        </w:rPr>
      </w:pPr>
    </w:p>
    <w:p w14:paraId="66D47A98" w14:textId="77777777" w:rsidR="00BB5B47" w:rsidRDefault="00BB5B47" w:rsidP="00256B5E">
      <w:pPr>
        <w:pStyle w:val="texto"/>
        <w:spacing w:line="276" w:lineRule="auto"/>
        <w:ind w:left="851"/>
      </w:pPr>
      <w:r w:rsidRPr="0009444F">
        <w:rPr>
          <w:u w:val="single"/>
        </w:rPr>
        <w:lastRenderedPageBreak/>
        <w:t>Fonte 01</w:t>
      </w:r>
      <w:r w:rsidRPr="001E19C3">
        <w:t xml:space="preserve"> – R$ 495.157,58 (quatrocentos e noventa e cinco mil cento e cinquenta e sete reais e cinquenta e oito centavos). </w:t>
      </w:r>
    </w:p>
    <w:p w14:paraId="56B61F51" w14:textId="77777777" w:rsidR="0009444F" w:rsidRDefault="0009444F" w:rsidP="00256B5E">
      <w:pPr>
        <w:pStyle w:val="texto"/>
        <w:spacing w:line="276" w:lineRule="auto"/>
        <w:ind w:left="851"/>
      </w:pPr>
    </w:p>
    <w:p w14:paraId="23DC46C9" w14:textId="77777777" w:rsidR="0009444F" w:rsidRPr="001E19C3" w:rsidRDefault="0009444F" w:rsidP="00256B5E">
      <w:pPr>
        <w:pStyle w:val="texto"/>
        <w:spacing w:line="276" w:lineRule="auto"/>
        <w:ind w:left="851"/>
      </w:pPr>
    </w:p>
    <w:p w14:paraId="261A17D1" w14:textId="77777777" w:rsidR="00CE55E8" w:rsidRPr="001E19C3" w:rsidRDefault="00CE55E8" w:rsidP="00256B5E">
      <w:pPr>
        <w:spacing w:after="0"/>
        <w:ind w:left="851"/>
        <w:jc w:val="both"/>
        <w:rPr>
          <w:rFonts w:asciiTheme="minorHAnsi" w:hAnsiTheme="minorHAnsi" w:cstheme="minorHAnsi"/>
          <w:sz w:val="24"/>
          <w:szCs w:val="24"/>
        </w:rPr>
      </w:pPr>
    </w:p>
    <w:p w14:paraId="5621EF1E" w14:textId="3A33D6F4" w:rsidR="004A68BD" w:rsidRPr="001E19C3" w:rsidRDefault="002D0FCD" w:rsidP="00256B5E">
      <w:pPr>
        <w:spacing w:after="0"/>
        <w:ind w:left="851"/>
        <w:jc w:val="center"/>
        <w:rPr>
          <w:rFonts w:asciiTheme="minorHAnsi" w:hAnsiTheme="minorHAnsi" w:cstheme="minorHAnsi"/>
          <w:i/>
          <w:iCs/>
          <w:sz w:val="24"/>
          <w:szCs w:val="24"/>
        </w:rPr>
      </w:pPr>
      <w:r w:rsidRPr="001E19C3">
        <w:rPr>
          <w:rFonts w:asciiTheme="minorHAnsi" w:hAnsiTheme="minorHAnsi" w:cstheme="minorHAnsi"/>
          <w:i/>
          <w:iCs/>
          <w:sz w:val="24"/>
          <w:szCs w:val="24"/>
        </w:rPr>
        <w:t xml:space="preserve">TREMEMBÉ, </w:t>
      </w:r>
      <w:r w:rsidR="0009444F">
        <w:rPr>
          <w:rFonts w:asciiTheme="minorHAnsi" w:hAnsiTheme="minorHAnsi" w:cstheme="minorHAnsi"/>
          <w:i/>
          <w:iCs/>
          <w:sz w:val="24"/>
          <w:szCs w:val="24"/>
        </w:rPr>
        <w:t>06</w:t>
      </w:r>
      <w:r w:rsidR="009A0AD7" w:rsidRPr="001E19C3">
        <w:rPr>
          <w:rFonts w:asciiTheme="minorHAnsi" w:hAnsiTheme="minorHAnsi" w:cstheme="minorHAnsi"/>
          <w:i/>
          <w:iCs/>
          <w:sz w:val="24"/>
          <w:szCs w:val="24"/>
        </w:rPr>
        <w:t xml:space="preserve"> DE </w:t>
      </w:r>
      <w:r w:rsidR="0078184B">
        <w:rPr>
          <w:rFonts w:asciiTheme="minorHAnsi" w:hAnsiTheme="minorHAnsi" w:cstheme="minorHAnsi"/>
          <w:i/>
          <w:iCs/>
          <w:sz w:val="24"/>
          <w:szCs w:val="24"/>
        </w:rPr>
        <w:t>FEVEREIRO</w:t>
      </w:r>
      <w:r w:rsidR="009A0AD7" w:rsidRPr="001E19C3">
        <w:rPr>
          <w:rFonts w:asciiTheme="minorHAnsi" w:hAnsiTheme="minorHAnsi" w:cstheme="minorHAnsi"/>
          <w:i/>
          <w:iCs/>
          <w:sz w:val="24"/>
          <w:szCs w:val="24"/>
        </w:rPr>
        <w:t xml:space="preserve"> DE 2024</w:t>
      </w:r>
    </w:p>
    <w:p w14:paraId="6EDF2FEE" w14:textId="77777777" w:rsidR="004A68BD" w:rsidRPr="001E19C3" w:rsidRDefault="004A68BD" w:rsidP="00256B5E">
      <w:pPr>
        <w:spacing w:after="0"/>
        <w:ind w:left="851" w:firstLine="709"/>
        <w:jc w:val="both"/>
        <w:rPr>
          <w:rFonts w:asciiTheme="minorHAnsi" w:hAnsiTheme="minorHAnsi" w:cstheme="minorHAnsi"/>
          <w:i/>
          <w:iCs/>
          <w:sz w:val="24"/>
          <w:szCs w:val="24"/>
        </w:rPr>
      </w:pPr>
    </w:p>
    <w:p w14:paraId="55FFAC04" w14:textId="77777777" w:rsidR="00403E4D" w:rsidRDefault="00403E4D" w:rsidP="00256B5E">
      <w:pPr>
        <w:spacing w:after="0"/>
        <w:ind w:left="851" w:firstLine="709"/>
        <w:jc w:val="both"/>
        <w:rPr>
          <w:rFonts w:asciiTheme="minorHAnsi" w:hAnsiTheme="minorHAnsi" w:cstheme="minorHAnsi"/>
          <w:i/>
          <w:iCs/>
          <w:sz w:val="24"/>
          <w:szCs w:val="24"/>
        </w:rPr>
      </w:pPr>
    </w:p>
    <w:p w14:paraId="5494571F" w14:textId="77777777" w:rsidR="0009444F" w:rsidRDefault="0009444F" w:rsidP="00256B5E">
      <w:pPr>
        <w:spacing w:after="0"/>
        <w:ind w:left="851" w:firstLine="709"/>
        <w:jc w:val="both"/>
        <w:rPr>
          <w:rFonts w:asciiTheme="minorHAnsi" w:hAnsiTheme="minorHAnsi" w:cstheme="minorHAnsi"/>
          <w:i/>
          <w:iCs/>
          <w:sz w:val="24"/>
          <w:szCs w:val="24"/>
        </w:rPr>
      </w:pPr>
    </w:p>
    <w:p w14:paraId="59DF32C0" w14:textId="77777777" w:rsidR="0009444F" w:rsidRPr="001E19C3" w:rsidRDefault="0009444F" w:rsidP="00256B5E">
      <w:pPr>
        <w:spacing w:after="0"/>
        <w:ind w:left="851" w:firstLine="709"/>
        <w:jc w:val="both"/>
        <w:rPr>
          <w:rFonts w:asciiTheme="minorHAnsi" w:hAnsiTheme="minorHAnsi" w:cstheme="minorHAnsi"/>
          <w:i/>
          <w:iCs/>
          <w:sz w:val="24"/>
          <w:szCs w:val="24"/>
        </w:rPr>
      </w:pPr>
    </w:p>
    <w:p w14:paraId="2578AEDD" w14:textId="77777777" w:rsidR="001E19C3" w:rsidRPr="001E19C3" w:rsidRDefault="001E19C3" w:rsidP="00256B5E">
      <w:pPr>
        <w:spacing w:after="0"/>
        <w:ind w:left="851" w:firstLine="709"/>
        <w:jc w:val="both"/>
        <w:rPr>
          <w:rFonts w:asciiTheme="minorHAnsi" w:hAnsiTheme="minorHAnsi" w:cstheme="minorHAnsi"/>
          <w:i/>
          <w:iCs/>
          <w:sz w:val="24"/>
          <w:szCs w:val="24"/>
        </w:rPr>
      </w:pPr>
    </w:p>
    <w:p w14:paraId="5E675AA3" w14:textId="7FC76C07" w:rsidR="001E19C3" w:rsidRPr="001E19C3" w:rsidRDefault="00403E4D" w:rsidP="001E19C3">
      <w:pPr>
        <w:spacing w:after="0"/>
        <w:ind w:left="851"/>
        <w:rPr>
          <w:rFonts w:asciiTheme="minorHAnsi" w:hAnsiTheme="minorHAnsi" w:cstheme="minorHAnsi"/>
          <w:i/>
          <w:iCs/>
          <w:sz w:val="24"/>
          <w:szCs w:val="24"/>
        </w:rPr>
      </w:pPr>
      <w:r w:rsidRPr="001E19C3">
        <w:rPr>
          <w:rFonts w:asciiTheme="minorHAnsi" w:hAnsiTheme="minorHAnsi" w:cstheme="minorHAnsi"/>
          <w:i/>
          <w:iCs/>
          <w:sz w:val="24"/>
          <w:szCs w:val="24"/>
        </w:rPr>
        <w:t>________</w:t>
      </w:r>
      <w:r w:rsidR="004A68BD" w:rsidRPr="001E19C3">
        <w:rPr>
          <w:rFonts w:asciiTheme="minorHAnsi" w:hAnsiTheme="minorHAnsi" w:cstheme="minorHAnsi"/>
          <w:i/>
          <w:iCs/>
          <w:sz w:val="24"/>
          <w:szCs w:val="24"/>
        </w:rPr>
        <w:t>___________</w:t>
      </w:r>
      <w:r w:rsidR="001E19C3" w:rsidRPr="001E19C3">
        <w:rPr>
          <w:rFonts w:asciiTheme="minorHAnsi" w:hAnsiTheme="minorHAnsi" w:cstheme="minorHAnsi"/>
          <w:i/>
          <w:iCs/>
          <w:sz w:val="24"/>
          <w:szCs w:val="24"/>
        </w:rPr>
        <w:tab/>
      </w:r>
      <w:r w:rsidR="001E19C3" w:rsidRPr="001E19C3">
        <w:rPr>
          <w:rFonts w:asciiTheme="minorHAnsi" w:hAnsiTheme="minorHAnsi" w:cstheme="minorHAnsi"/>
          <w:i/>
          <w:iCs/>
          <w:sz w:val="24"/>
          <w:szCs w:val="24"/>
        </w:rPr>
        <w:tab/>
      </w:r>
      <w:r w:rsidR="001E19C3" w:rsidRPr="001E19C3">
        <w:rPr>
          <w:rFonts w:asciiTheme="minorHAnsi" w:hAnsiTheme="minorHAnsi" w:cstheme="minorHAnsi"/>
          <w:i/>
          <w:iCs/>
          <w:sz w:val="24"/>
          <w:szCs w:val="24"/>
        </w:rPr>
        <w:tab/>
      </w:r>
      <w:r w:rsidR="001E19C3" w:rsidRPr="001E19C3">
        <w:rPr>
          <w:rFonts w:asciiTheme="minorHAnsi" w:hAnsiTheme="minorHAnsi" w:cstheme="minorHAnsi"/>
          <w:i/>
          <w:iCs/>
          <w:sz w:val="24"/>
          <w:szCs w:val="24"/>
        </w:rPr>
        <w:tab/>
        <w:t>___________________</w:t>
      </w:r>
    </w:p>
    <w:p w14:paraId="65D6A8D9" w14:textId="7692258F" w:rsidR="009275F3" w:rsidRPr="001E19C3" w:rsidRDefault="009A0AD7" w:rsidP="001E19C3">
      <w:pPr>
        <w:spacing w:after="0"/>
        <w:ind w:left="851"/>
        <w:rPr>
          <w:rFonts w:asciiTheme="minorHAnsi" w:hAnsiTheme="minorHAnsi" w:cstheme="minorHAnsi"/>
          <w:i/>
          <w:iCs/>
          <w:sz w:val="24"/>
          <w:szCs w:val="24"/>
        </w:rPr>
      </w:pPr>
      <w:r w:rsidRPr="001E19C3">
        <w:rPr>
          <w:rFonts w:asciiTheme="minorHAnsi" w:hAnsiTheme="minorHAnsi" w:cstheme="minorHAnsi"/>
          <w:sz w:val="24"/>
          <w:szCs w:val="24"/>
        </w:rPr>
        <w:t xml:space="preserve">Yuri </w:t>
      </w:r>
      <w:proofErr w:type="spellStart"/>
      <w:r w:rsidRPr="001E19C3">
        <w:rPr>
          <w:rFonts w:asciiTheme="minorHAnsi" w:hAnsiTheme="minorHAnsi" w:cstheme="minorHAnsi"/>
          <w:sz w:val="24"/>
          <w:szCs w:val="24"/>
        </w:rPr>
        <w:t>Lagrotti</w:t>
      </w:r>
      <w:proofErr w:type="spellEnd"/>
      <w:r w:rsidR="009275F3" w:rsidRPr="001E19C3">
        <w:rPr>
          <w:rFonts w:asciiTheme="minorHAnsi" w:hAnsiTheme="minorHAnsi" w:cstheme="minorHAnsi"/>
          <w:sz w:val="24"/>
          <w:szCs w:val="24"/>
        </w:rPr>
        <w:tab/>
      </w:r>
      <w:r w:rsidR="009275F3" w:rsidRPr="001E19C3">
        <w:rPr>
          <w:rFonts w:asciiTheme="minorHAnsi" w:hAnsiTheme="minorHAnsi" w:cstheme="minorHAnsi"/>
          <w:sz w:val="24"/>
          <w:szCs w:val="24"/>
        </w:rPr>
        <w:tab/>
      </w:r>
      <w:r w:rsidR="009275F3" w:rsidRPr="001E19C3">
        <w:rPr>
          <w:rFonts w:asciiTheme="minorHAnsi" w:hAnsiTheme="minorHAnsi" w:cstheme="minorHAnsi"/>
          <w:sz w:val="24"/>
          <w:szCs w:val="24"/>
        </w:rPr>
        <w:tab/>
      </w:r>
      <w:r w:rsidR="009275F3" w:rsidRPr="001E19C3">
        <w:rPr>
          <w:rFonts w:asciiTheme="minorHAnsi" w:hAnsiTheme="minorHAnsi" w:cstheme="minorHAnsi"/>
          <w:sz w:val="24"/>
          <w:szCs w:val="24"/>
        </w:rPr>
        <w:tab/>
      </w:r>
      <w:r w:rsidR="009275F3" w:rsidRPr="001E19C3">
        <w:rPr>
          <w:rFonts w:asciiTheme="minorHAnsi" w:hAnsiTheme="minorHAnsi" w:cstheme="minorHAnsi"/>
          <w:sz w:val="24"/>
          <w:szCs w:val="24"/>
        </w:rPr>
        <w:tab/>
      </w:r>
      <w:r w:rsidR="009275F3" w:rsidRPr="001E19C3">
        <w:rPr>
          <w:rFonts w:asciiTheme="minorHAnsi" w:hAnsiTheme="minorHAnsi" w:cstheme="minorHAnsi"/>
          <w:sz w:val="24"/>
          <w:szCs w:val="24"/>
        </w:rPr>
        <w:tab/>
      </w:r>
      <w:r w:rsidR="009275F3" w:rsidRPr="001E19C3">
        <w:rPr>
          <w:rFonts w:asciiTheme="minorHAnsi" w:hAnsiTheme="minorHAnsi" w:cstheme="minorHAnsi"/>
          <w:i/>
          <w:iCs/>
          <w:sz w:val="24"/>
          <w:szCs w:val="24"/>
        </w:rPr>
        <w:t>Plinio Xavier Lopes Neto</w:t>
      </w:r>
    </w:p>
    <w:p w14:paraId="665958DA" w14:textId="77777777" w:rsidR="009275F3" w:rsidRPr="001E19C3" w:rsidRDefault="009A0AD7" w:rsidP="001E19C3">
      <w:pPr>
        <w:spacing w:after="0"/>
        <w:ind w:left="851"/>
        <w:rPr>
          <w:rFonts w:asciiTheme="minorHAnsi" w:hAnsiTheme="minorHAnsi" w:cstheme="minorHAnsi"/>
          <w:b/>
          <w:i/>
          <w:iCs/>
          <w:sz w:val="24"/>
          <w:szCs w:val="24"/>
        </w:rPr>
      </w:pPr>
      <w:r w:rsidRPr="001E19C3">
        <w:rPr>
          <w:rFonts w:asciiTheme="minorHAnsi" w:hAnsiTheme="minorHAnsi" w:cstheme="minorHAnsi"/>
          <w:b/>
          <w:i/>
          <w:sz w:val="24"/>
          <w:szCs w:val="24"/>
        </w:rPr>
        <w:t>Engenheiro Civil</w:t>
      </w:r>
      <w:r w:rsidR="009275F3" w:rsidRPr="001E19C3">
        <w:rPr>
          <w:rFonts w:asciiTheme="minorHAnsi" w:hAnsiTheme="minorHAnsi" w:cstheme="minorHAnsi"/>
          <w:b/>
          <w:i/>
          <w:sz w:val="24"/>
          <w:szCs w:val="24"/>
        </w:rPr>
        <w:tab/>
      </w:r>
      <w:r w:rsidR="009275F3" w:rsidRPr="001E19C3">
        <w:rPr>
          <w:rFonts w:asciiTheme="minorHAnsi" w:hAnsiTheme="minorHAnsi" w:cstheme="minorHAnsi"/>
          <w:b/>
          <w:i/>
          <w:sz w:val="24"/>
          <w:szCs w:val="24"/>
        </w:rPr>
        <w:tab/>
      </w:r>
      <w:r w:rsidR="009275F3" w:rsidRPr="001E19C3">
        <w:rPr>
          <w:rFonts w:asciiTheme="minorHAnsi" w:hAnsiTheme="minorHAnsi" w:cstheme="minorHAnsi"/>
          <w:b/>
          <w:i/>
          <w:sz w:val="24"/>
          <w:szCs w:val="24"/>
        </w:rPr>
        <w:tab/>
      </w:r>
      <w:r w:rsidR="009275F3" w:rsidRPr="001E19C3">
        <w:rPr>
          <w:rFonts w:asciiTheme="minorHAnsi" w:hAnsiTheme="minorHAnsi" w:cstheme="minorHAnsi"/>
          <w:b/>
          <w:i/>
          <w:iCs/>
          <w:sz w:val="24"/>
          <w:szCs w:val="24"/>
        </w:rPr>
        <w:t>Secretário de Obras Públicas e Serviços Urbanos</w:t>
      </w:r>
    </w:p>
    <w:p w14:paraId="0A4DFBD8" w14:textId="081591C7" w:rsidR="00403E4D" w:rsidRPr="001E19C3" w:rsidRDefault="009A0AD7" w:rsidP="001E19C3">
      <w:pPr>
        <w:spacing w:after="0"/>
        <w:ind w:left="851"/>
        <w:rPr>
          <w:rFonts w:asciiTheme="minorHAnsi" w:hAnsiTheme="minorHAnsi" w:cstheme="minorHAnsi"/>
          <w:sz w:val="24"/>
          <w:szCs w:val="24"/>
        </w:rPr>
      </w:pPr>
      <w:r w:rsidRPr="001E19C3">
        <w:rPr>
          <w:rFonts w:asciiTheme="minorHAnsi" w:hAnsiTheme="minorHAnsi" w:cstheme="minorHAnsi"/>
          <w:sz w:val="24"/>
          <w:szCs w:val="24"/>
        </w:rPr>
        <w:t>CREA/SP: 5070464580</w:t>
      </w:r>
    </w:p>
    <w:sectPr w:rsidR="00403E4D" w:rsidRPr="001E19C3" w:rsidSect="00FB1C6F">
      <w:headerReference w:type="default" r:id="rId7"/>
      <w:footerReference w:type="default" r:id="rId8"/>
      <w:pgSz w:w="11906" w:h="16838"/>
      <w:pgMar w:top="1418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BF3237" w14:textId="77777777" w:rsidR="008E068F" w:rsidRDefault="008E068F" w:rsidP="003D0066">
      <w:pPr>
        <w:spacing w:after="0" w:line="240" w:lineRule="auto"/>
      </w:pPr>
      <w:r>
        <w:separator/>
      </w:r>
    </w:p>
  </w:endnote>
  <w:endnote w:type="continuationSeparator" w:id="0">
    <w:p w14:paraId="1225117F" w14:textId="77777777" w:rsidR="008E068F" w:rsidRDefault="008E068F" w:rsidP="003D00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0AC0D" w14:textId="77777777" w:rsidR="003D0066" w:rsidRDefault="003D0066">
    <w:pPr>
      <w:pStyle w:val="Rodap"/>
    </w:pPr>
  </w:p>
  <w:p w14:paraId="0BB3F50C" w14:textId="3CB75CB6" w:rsidR="003D0066" w:rsidRDefault="003D0066">
    <w:pPr>
      <w:pStyle w:val="Rodap"/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33EA7875" wp14:editId="2E4E0309">
          <wp:simplePos x="0" y="0"/>
          <wp:positionH relativeFrom="column">
            <wp:posOffset>2428875</wp:posOffset>
          </wp:positionH>
          <wp:positionV relativeFrom="paragraph">
            <wp:posOffset>8255</wp:posOffset>
          </wp:positionV>
          <wp:extent cx="1468120" cy="449237"/>
          <wp:effectExtent l="0" t="0" r="0" b="0"/>
          <wp:wrapNone/>
          <wp:docPr id="39" name="Imagem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ref_logo-01_HORIZONTAL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1468120" cy="44923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11CC8602" w14:textId="6F9B87D8" w:rsidR="003D0066" w:rsidRDefault="003D006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0166D" w14:textId="77777777" w:rsidR="008E068F" w:rsidRDefault="008E068F" w:rsidP="003D0066">
      <w:pPr>
        <w:spacing w:after="0" w:line="240" w:lineRule="auto"/>
      </w:pPr>
      <w:r>
        <w:separator/>
      </w:r>
    </w:p>
  </w:footnote>
  <w:footnote w:type="continuationSeparator" w:id="0">
    <w:p w14:paraId="3AFEBB61" w14:textId="77777777" w:rsidR="008E068F" w:rsidRDefault="008E068F" w:rsidP="003D00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D1A11" w14:textId="789D0850" w:rsidR="003D0066" w:rsidRDefault="003D0066">
    <w:pPr>
      <w:pStyle w:val="Cabealho"/>
    </w:pPr>
    <w:r w:rsidRPr="003310D7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3BD7E835" wp14:editId="222706E5">
          <wp:simplePos x="0" y="0"/>
          <wp:positionH relativeFrom="margin">
            <wp:posOffset>565785</wp:posOffset>
          </wp:positionH>
          <wp:positionV relativeFrom="paragraph">
            <wp:posOffset>-278765</wp:posOffset>
          </wp:positionV>
          <wp:extent cx="5353050" cy="1065729"/>
          <wp:effectExtent l="0" t="0" r="0" b="0"/>
          <wp:wrapNone/>
          <wp:docPr id="38" name="Imagem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3050" cy="10657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5037499" w14:textId="0D6862A5" w:rsidR="003D0066" w:rsidRDefault="003D0066">
    <w:pPr>
      <w:pStyle w:val="Cabealho"/>
    </w:pPr>
  </w:p>
  <w:p w14:paraId="209D06C6" w14:textId="77777777" w:rsidR="003D0066" w:rsidRDefault="003D0066">
    <w:pPr>
      <w:pStyle w:val="Cabealho"/>
    </w:pPr>
  </w:p>
  <w:p w14:paraId="4319A7C8" w14:textId="77777777" w:rsidR="003D0066" w:rsidRDefault="003D0066">
    <w:pPr>
      <w:pStyle w:val="Cabealho"/>
    </w:pPr>
  </w:p>
  <w:p w14:paraId="4A4672EE" w14:textId="77777777" w:rsidR="003D0066" w:rsidRDefault="003D006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36259"/>
    <w:multiLevelType w:val="multilevel"/>
    <w:tmpl w:val="310C1F3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" w15:restartNumberingAfterBreak="0">
    <w:nsid w:val="049150B0"/>
    <w:multiLevelType w:val="multilevel"/>
    <w:tmpl w:val="6FC2F502"/>
    <w:lvl w:ilvl="0">
      <w:start w:val="2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6B73F3C"/>
    <w:multiLevelType w:val="hybridMultilevel"/>
    <w:tmpl w:val="6874A96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B991074"/>
    <w:multiLevelType w:val="hybridMultilevel"/>
    <w:tmpl w:val="C3B21A82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" w15:restartNumberingAfterBreak="0">
    <w:nsid w:val="10647B27"/>
    <w:multiLevelType w:val="multilevel"/>
    <w:tmpl w:val="D0C6F5CA"/>
    <w:lvl w:ilvl="0">
      <w:start w:val="6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80" w:hanging="1440"/>
      </w:pPr>
      <w:rPr>
        <w:rFonts w:hint="default"/>
      </w:rPr>
    </w:lvl>
  </w:abstractNum>
  <w:abstractNum w:abstractNumId="5" w15:restartNumberingAfterBreak="0">
    <w:nsid w:val="1753070B"/>
    <w:multiLevelType w:val="hybridMultilevel"/>
    <w:tmpl w:val="05F610E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D5C100D"/>
    <w:multiLevelType w:val="multilevel"/>
    <w:tmpl w:val="7D941876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6FC3C26"/>
    <w:multiLevelType w:val="hybridMultilevel"/>
    <w:tmpl w:val="69FED7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624449"/>
    <w:multiLevelType w:val="multilevel"/>
    <w:tmpl w:val="E648D7BA"/>
    <w:lvl w:ilvl="0">
      <w:start w:val="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20" w:hanging="540"/>
      </w:pPr>
      <w:rPr>
        <w:rFonts w:hint="default"/>
      </w:rPr>
    </w:lvl>
    <w:lvl w:ilvl="2">
      <w:start w:val="13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80" w:hanging="1440"/>
      </w:pPr>
      <w:rPr>
        <w:rFonts w:hint="default"/>
      </w:rPr>
    </w:lvl>
  </w:abstractNum>
  <w:abstractNum w:abstractNumId="9" w15:restartNumberingAfterBreak="0">
    <w:nsid w:val="41B3231B"/>
    <w:multiLevelType w:val="hybridMultilevel"/>
    <w:tmpl w:val="09763E70"/>
    <w:lvl w:ilvl="0" w:tplc="04160013">
      <w:start w:val="1"/>
      <w:numFmt w:val="upperRoman"/>
      <w:lvlText w:val="%1."/>
      <w:lvlJc w:val="right"/>
      <w:pPr>
        <w:ind w:left="1920" w:hanging="360"/>
      </w:p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0" w15:restartNumberingAfterBreak="0">
    <w:nsid w:val="46F73973"/>
    <w:multiLevelType w:val="multilevel"/>
    <w:tmpl w:val="E67491EE"/>
    <w:lvl w:ilvl="0">
      <w:start w:val="1"/>
      <w:numFmt w:val="decimal"/>
      <w:pStyle w:val="Nivel10"/>
      <w:lvlText w:val="%1."/>
      <w:lvlJc w:val="left"/>
      <w:pPr>
        <w:ind w:left="502" w:hanging="360"/>
      </w:pPr>
      <w:rPr>
        <w:rFonts w:hint="default"/>
        <w:b/>
        <w:bCs w:val="0"/>
        <w:i w:val="0"/>
        <w:strike w:val="0"/>
        <w:dstrike w:val="0"/>
        <w:u w:val="none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bullet"/>
      <w:pStyle w:val="Nivel3"/>
      <w:lvlText w:val=""/>
      <w:lvlJc w:val="left"/>
      <w:pPr>
        <w:ind w:left="1781" w:hanging="504"/>
      </w:pPr>
      <w:rPr>
        <w:rFonts w:ascii="Symbol" w:hAnsi="Symbol" w:hint="default"/>
        <w:b w:val="0"/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53F6424E"/>
    <w:multiLevelType w:val="multilevel"/>
    <w:tmpl w:val="E3CA71D2"/>
    <w:lvl w:ilvl="0">
      <w:start w:val="6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8" w:hanging="435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ind w:left="1146" w:hanging="720"/>
      </w:pPr>
      <w:rPr>
        <w:rFonts w:ascii="Calibri" w:eastAsia="Calibri" w:hAnsi="Calibri" w:cs="Times New Roman"/>
        <w:b w:val="0"/>
      </w:rPr>
    </w:lvl>
    <w:lvl w:ilvl="3">
      <w:start w:val="1"/>
      <w:numFmt w:val="decimal"/>
      <w:lvlText w:val="%1.%2.%3.%4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144" w:hanging="1440"/>
      </w:pPr>
      <w:rPr>
        <w:rFonts w:hint="default"/>
      </w:rPr>
    </w:lvl>
  </w:abstractNum>
  <w:abstractNum w:abstractNumId="12" w15:restartNumberingAfterBreak="0">
    <w:nsid w:val="552A7909"/>
    <w:multiLevelType w:val="hybridMultilevel"/>
    <w:tmpl w:val="38FA3FA2"/>
    <w:lvl w:ilvl="0" w:tplc="04160001">
      <w:start w:val="1"/>
      <w:numFmt w:val="bullet"/>
      <w:lvlText w:val=""/>
      <w:lvlJc w:val="left"/>
      <w:pPr>
        <w:ind w:left="115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7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9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1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3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5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7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9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18" w:hanging="360"/>
      </w:pPr>
      <w:rPr>
        <w:rFonts w:ascii="Wingdings" w:hAnsi="Wingdings" w:hint="default"/>
      </w:rPr>
    </w:lvl>
  </w:abstractNum>
  <w:abstractNum w:abstractNumId="13" w15:restartNumberingAfterBreak="0">
    <w:nsid w:val="558E6C93"/>
    <w:multiLevelType w:val="hybridMultilevel"/>
    <w:tmpl w:val="224059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FA071F"/>
    <w:multiLevelType w:val="hybridMultilevel"/>
    <w:tmpl w:val="DEBC561A"/>
    <w:lvl w:ilvl="0" w:tplc="04160001">
      <w:start w:val="1"/>
      <w:numFmt w:val="bullet"/>
      <w:lvlText w:val=""/>
      <w:lvlJc w:val="left"/>
      <w:pPr>
        <w:ind w:left="115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7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9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1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3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5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7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9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18" w:hanging="360"/>
      </w:pPr>
      <w:rPr>
        <w:rFonts w:ascii="Wingdings" w:hAnsi="Wingdings" w:hint="default"/>
      </w:rPr>
    </w:lvl>
  </w:abstractNum>
  <w:abstractNum w:abstractNumId="15" w15:restartNumberingAfterBreak="0">
    <w:nsid w:val="730A086E"/>
    <w:multiLevelType w:val="hybridMultilevel"/>
    <w:tmpl w:val="3178230A"/>
    <w:lvl w:ilvl="0" w:tplc="DC1A9554">
      <w:start w:val="3"/>
      <w:numFmt w:val="bullet"/>
      <w:lvlText w:val=""/>
      <w:lvlJc w:val="left"/>
      <w:pPr>
        <w:ind w:left="798" w:hanging="360"/>
      </w:pPr>
      <w:rPr>
        <w:rFonts w:ascii="Symbol" w:eastAsia="Times New Roman" w:hAnsi="Symbol" w:cs="Tahoma" w:hint="default"/>
      </w:rPr>
    </w:lvl>
    <w:lvl w:ilvl="1" w:tplc="04160003" w:tentative="1">
      <w:start w:val="1"/>
      <w:numFmt w:val="bullet"/>
      <w:lvlText w:val="o"/>
      <w:lvlJc w:val="left"/>
      <w:pPr>
        <w:ind w:left="15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58" w:hanging="360"/>
      </w:pPr>
      <w:rPr>
        <w:rFonts w:ascii="Wingdings" w:hAnsi="Wingdings" w:hint="default"/>
      </w:rPr>
    </w:lvl>
  </w:abstractNum>
  <w:abstractNum w:abstractNumId="16" w15:restartNumberingAfterBreak="0">
    <w:nsid w:val="75602D1D"/>
    <w:multiLevelType w:val="multilevel"/>
    <w:tmpl w:val="6FC2F502"/>
    <w:lvl w:ilvl="0">
      <w:start w:val="2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932853821">
    <w:abstractNumId w:val="15"/>
  </w:num>
  <w:num w:numId="2" w16cid:durableId="1092092009">
    <w:abstractNumId w:val="14"/>
  </w:num>
  <w:num w:numId="3" w16cid:durableId="947931748">
    <w:abstractNumId w:val="12"/>
  </w:num>
  <w:num w:numId="4" w16cid:durableId="1218856786">
    <w:abstractNumId w:val="13"/>
  </w:num>
  <w:num w:numId="5" w16cid:durableId="281812532">
    <w:abstractNumId w:val="7"/>
  </w:num>
  <w:num w:numId="6" w16cid:durableId="818964762">
    <w:abstractNumId w:val="6"/>
  </w:num>
  <w:num w:numId="7" w16cid:durableId="1703167718">
    <w:abstractNumId w:val="3"/>
  </w:num>
  <w:num w:numId="8" w16cid:durableId="1814639986">
    <w:abstractNumId w:val="9"/>
  </w:num>
  <w:num w:numId="9" w16cid:durableId="333654858">
    <w:abstractNumId w:val="10"/>
  </w:num>
  <w:num w:numId="10" w16cid:durableId="353071153">
    <w:abstractNumId w:val="16"/>
  </w:num>
  <w:num w:numId="11" w16cid:durableId="761098724">
    <w:abstractNumId w:val="6"/>
    <w:lvlOverride w:ilvl="0">
      <w:startOverride w:val="22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63008962">
    <w:abstractNumId w:val="1"/>
  </w:num>
  <w:num w:numId="13" w16cid:durableId="23228265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81319660">
    <w:abstractNumId w:val="10"/>
  </w:num>
  <w:num w:numId="15" w16cid:durableId="415831084">
    <w:abstractNumId w:val="11"/>
  </w:num>
  <w:num w:numId="16" w16cid:durableId="1766149712">
    <w:abstractNumId w:val="10"/>
  </w:num>
  <w:num w:numId="17" w16cid:durableId="1268464367">
    <w:abstractNumId w:val="0"/>
  </w:num>
  <w:num w:numId="18" w16cid:durableId="1648169999">
    <w:abstractNumId w:val="5"/>
  </w:num>
  <w:num w:numId="19" w16cid:durableId="1476410246">
    <w:abstractNumId w:val="10"/>
  </w:num>
  <w:num w:numId="20" w16cid:durableId="600573116">
    <w:abstractNumId w:val="10"/>
  </w:num>
  <w:num w:numId="21" w16cid:durableId="453716341">
    <w:abstractNumId w:val="10"/>
  </w:num>
  <w:num w:numId="22" w16cid:durableId="540169510">
    <w:abstractNumId w:val="2"/>
  </w:num>
  <w:num w:numId="23" w16cid:durableId="1060834091">
    <w:abstractNumId w:val="8"/>
  </w:num>
  <w:num w:numId="24" w16cid:durableId="488862295">
    <w:abstractNumId w:val="4"/>
  </w:num>
  <w:num w:numId="25" w16cid:durableId="13939689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1C78"/>
    <w:rsid w:val="00024C4D"/>
    <w:rsid w:val="00047FD1"/>
    <w:rsid w:val="0005298C"/>
    <w:rsid w:val="000569B4"/>
    <w:rsid w:val="00062849"/>
    <w:rsid w:val="0006492E"/>
    <w:rsid w:val="00076220"/>
    <w:rsid w:val="000856BF"/>
    <w:rsid w:val="000900DB"/>
    <w:rsid w:val="00090E3D"/>
    <w:rsid w:val="0009444F"/>
    <w:rsid w:val="000A1696"/>
    <w:rsid w:val="000A1C1C"/>
    <w:rsid w:val="000A2524"/>
    <w:rsid w:val="000A320B"/>
    <w:rsid w:val="000A544B"/>
    <w:rsid w:val="000A6D78"/>
    <w:rsid w:val="000A7311"/>
    <w:rsid w:val="000B1393"/>
    <w:rsid w:val="000B60DB"/>
    <w:rsid w:val="000B641B"/>
    <w:rsid w:val="000C62DF"/>
    <w:rsid w:val="000D12D7"/>
    <w:rsid w:val="000D6255"/>
    <w:rsid w:val="000E1963"/>
    <w:rsid w:val="000E284B"/>
    <w:rsid w:val="000F3723"/>
    <w:rsid w:val="000F4A03"/>
    <w:rsid w:val="00102C3E"/>
    <w:rsid w:val="00105296"/>
    <w:rsid w:val="00117606"/>
    <w:rsid w:val="00122E96"/>
    <w:rsid w:val="0013453D"/>
    <w:rsid w:val="00147D8B"/>
    <w:rsid w:val="00172F9C"/>
    <w:rsid w:val="00183521"/>
    <w:rsid w:val="0018501D"/>
    <w:rsid w:val="001A43B5"/>
    <w:rsid w:val="001A4490"/>
    <w:rsid w:val="001A4FC1"/>
    <w:rsid w:val="001A7830"/>
    <w:rsid w:val="001C3A0D"/>
    <w:rsid w:val="001C3B86"/>
    <w:rsid w:val="001D374B"/>
    <w:rsid w:val="001E19C3"/>
    <w:rsid w:val="001E7DBA"/>
    <w:rsid w:val="001F30AD"/>
    <w:rsid w:val="00203A46"/>
    <w:rsid w:val="00213831"/>
    <w:rsid w:val="00224383"/>
    <w:rsid w:val="002304B0"/>
    <w:rsid w:val="0023649F"/>
    <w:rsid w:val="0024172F"/>
    <w:rsid w:val="00251820"/>
    <w:rsid w:val="00256B5E"/>
    <w:rsid w:val="002622E8"/>
    <w:rsid w:val="00263E33"/>
    <w:rsid w:val="0027323F"/>
    <w:rsid w:val="00273E9F"/>
    <w:rsid w:val="002745E6"/>
    <w:rsid w:val="00274A61"/>
    <w:rsid w:val="00275B38"/>
    <w:rsid w:val="0028606E"/>
    <w:rsid w:val="0028784B"/>
    <w:rsid w:val="002914DD"/>
    <w:rsid w:val="002A058B"/>
    <w:rsid w:val="002A4B5F"/>
    <w:rsid w:val="002A6A8D"/>
    <w:rsid w:val="002B7B93"/>
    <w:rsid w:val="002C47F9"/>
    <w:rsid w:val="002D0F6E"/>
    <w:rsid w:val="002D0FCD"/>
    <w:rsid w:val="002F78EE"/>
    <w:rsid w:val="003078E0"/>
    <w:rsid w:val="00312F21"/>
    <w:rsid w:val="00320B71"/>
    <w:rsid w:val="00325E35"/>
    <w:rsid w:val="00330A71"/>
    <w:rsid w:val="00336729"/>
    <w:rsid w:val="00340FB5"/>
    <w:rsid w:val="00342CF7"/>
    <w:rsid w:val="00344DDA"/>
    <w:rsid w:val="00346D78"/>
    <w:rsid w:val="003510D2"/>
    <w:rsid w:val="0035147F"/>
    <w:rsid w:val="00353DA2"/>
    <w:rsid w:val="0036354E"/>
    <w:rsid w:val="00363D29"/>
    <w:rsid w:val="003642D1"/>
    <w:rsid w:val="00370B3D"/>
    <w:rsid w:val="00374B82"/>
    <w:rsid w:val="00375B14"/>
    <w:rsid w:val="0038676C"/>
    <w:rsid w:val="00386D75"/>
    <w:rsid w:val="003961DA"/>
    <w:rsid w:val="003A1C78"/>
    <w:rsid w:val="003A7EFA"/>
    <w:rsid w:val="003B1B9A"/>
    <w:rsid w:val="003B3E2D"/>
    <w:rsid w:val="003C2238"/>
    <w:rsid w:val="003D0066"/>
    <w:rsid w:val="003D37EA"/>
    <w:rsid w:val="003E3D8D"/>
    <w:rsid w:val="003E6C83"/>
    <w:rsid w:val="003E7435"/>
    <w:rsid w:val="003F248D"/>
    <w:rsid w:val="004013AC"/>
    <w:rsid w:val="00403E4D"/>
    <w:rsid w:val="0040480B"/>
    <w:rsid w:val="00413065"/>
    <w:rsid w:val="00417798"/>
    <w:rsid w:val="004324D1"/>
    <w:rsid w:val="004432A7"/>
    <w:rsid w:val="0046059D"/>
    <w:rsid w:val="0048486A"/>
    <w:rsid w:val="004A0D4B"/>
    <w:rsid w:val="004A68BD"/>
    <w:rsid w:val="004B2CA1"/>
    <w:rsid w:val="004B64FC"/>
    <w:rsid w:val="004B7A2A"/>
    <w:rsid w:val="004C0E6C"/>
    <w:rsid w:val="004C71A2"/>
    <w:rsid w:val="004E0D45"/>
    <w:rsid w:val="00502258"/>
    <w:rsid w:val="00516075"/>
    <w:rsid w:val="005222B9"/>
    <w:rsid w:val="0053110D"/>
    <w:rsid w:val="00533E24"/>
    <w:rsid w:val="0055174D"/>
    <w:rsid w:val="00555247"/>
    <w:rsid w:val="005626A3"/>
    <w:rsid w:val="00573E60"/>
    <w:rsid w:val="00576C5B"/>
    <w:rsid w:val="00581D44"/>
    <w:rsid w:val="0058758A"/>
    <w:rsid w:val="005A0C83"/>
    <w:rsid w:val="005E1443"/>
    <w:rsid w:val="005E2BD8"/>
    <w:rsid w:val="005E7E8B"/>
    <w:rsid w:val="005F2953"/>
    <w:rsid w:val="005F302E"/>
    <w:rsid w:val="005F75AF"/>
    <w:rsid w:val="006002EE"/>
    <w:rsid w:val="00620327"/>
    <w:rsid w:val="00631731"/>
    <w:rsid w:val="00635281"/>
    <w:rsid w:val="006501AA"/>
    <w:rsid w:val="00664195"/>
    <w:rsid w:val="006705C8"/>
    <w:rsid w:val="00673213"/>
    <w:rsid w:val="00676213"/>
    <w:rsid w:val="00683FE1"/>
    <w:rsid w:val="0069056C"/>
    <w:rsid w:val="0069696A"/>
    <w:rsid w:val="006B606D"/>
    <w:rsid w:val="006C21E1"/>
    <w:rsid w:val="006D47EB"/>
    <w:rsid w:val="006D6348"/>
    <w:rsid w:val="006F55DA"/>
    <w:rsid w:val="007039CC"/>
    <w:rsid w:val="007224D2"/>
    <w:rsid w:val="00724EAF"/>
    <w:rsid w:val="00730435"/>
    <w:rsid w:val="00740837"/>
    <w:rsid w:val="00744AFE"/>
    <w:rsid w:val="007477AB"/>
    <w:rsid w:val="0075607D"/>
    <w:rsid w:val="00761393"/>
    <w:rsid w:val="00781492"/>
    <w:rsid w:val="007814CC"/>
    <w:rsid w:val="0078184B"/>
    <w:rsid w:val="00787A8D"/>
    <w:rsid w:val="007A2C2B"/>
    <w:rsid w:val="007A3E19"/>
    <w:rsid w:val="007A716A"/>
    <w:rsid w:val="007B0E47"/>
    <w:rsid w:val="007C07A1"/>
    <w:rsid w:val="007C34F8"/>
    <w:rsid w:val="007C525F"/>
    <w:rsid w:val="007C5791"/>
    <w:rsid w:val="007E3459"/>
    <w:rsid w:val="007F5576"/>
    <w:rsid w:val="007F7B0F"/>
    <w:rsid w:val="00800BD0"/>
    <w:rsid w:val="00801F47"/>
    <w:rsid w:val="008046D7"/>
    <w:rsid w:val="008166D0"/>
    <w:rsid w:val="00816EA2"/>
    <w:rsid w:val="00825931"/>
    <w:rsid w:val="00833ECD"/>
    <w:rsid w:val="008352A7"/>
    <w:rsid w:val="008410AB"/>
    <w:rsid w:val="00842908"/>
    <w:rsid w:val="00847867"/>
    <w:rsid w:val="00850847"/>
    <w:rsid w:val="00863E32"/>
    <w:rsid w:val="008761CB"/>
    <w:rsid w:val="00887023"/>
    <w:rsid w:val="00892EC4"/>
    <w:rsid w:val="008A0D2E"/>
    <w:rsid w:val="008C3C6C"/>
    <w:rsid w:val="008C6F73"/>
    <w:rsid w:val="008D019D"/>
    <w:rsid w:val="008E068F"/>
    <w:rsid w:val="008E1AD6"/>
    <w:rsid w:val="008E6FDB"/>
    <w:rsid w:val="00904E62"/>
    <w:rsid w:val="00923F88"/>
    <w:rsid w:val="009275F3"/>
    <w:rsid w:val="00933A7A"/>
    <w:rsid w:val="00937991"/>
    <w:rsid w:val="009414A8"/>
    <w:rsid w:val="009427B1"/>
    <w:rsid w:val="00951770"/>
    <w:rsid w:val="009539E8"/>
    <w:rsid w:val="0096050E"/>
    <w:rsid w:val="009642FA"/>
    <w:rsid w:val="009673B2"/>
    <w:rsid w:val="00967C6E"/>
    <w:rsid w:val="00971295"/>
    <w:rsid w:val="00973351"/>
    <w:rsid w:val="00973D48"/>
    <w:rsid w:val="00983E3E"/>
    <w:rsid w:val="0098622F"/>
    <w:rsid w:val="00986D7F"/>
    <w:rsid w:val="009873BB"/>
    <w:rsid w:val="00997DB5"/>
    <w:rsid w:val="009A0AD7"/>
    <w:rsid w:val="009A325E"/>
    <w:rsid w:val="009A4493"/>
    <w:rsid w:val="009B1373"/>
    <w:rsid w:val="009C1564"/>
    <w:rsid w:val="009D4BFF"/>
    <w:rsid w:val="009E0DD5"/>
    <w:rsid w:val="009F4EE1"/>
    <w:rsid w:val="00A13E1E"/>
    <w:rsid w:val="00A26F08"/>
    <w:rsid w:val="00A40F70"/>
    <w:rsid w:val="00A46FA8"/>
    <w:rsid w:val="00A47C80"/>
    <w:rsid w:val="00A5472A"/>
    <w:rsid w:val="00A667B1"/>
    <w:rsid w:val="00A86FFF"/>
    <w:rsid w:val="00A91844"/>
    <w:rsid w:val="00AA1BF4"/>
    <w:rsid w:val="00AA1E64"/>
    <w:rsid w:val="00AA1E68"/>
    <w:rsid w:val="00AA37C6"/>
    <w:rsid w:val="00AA4DCE"/>
    <w:rsid w:val="00AA4F49"/>
    <w:rsid w:val="00AB4B17"/>
    <w:rsid w:val="00AC08E7"/>
    <w:rsid w:val="00AC17DA"/>
    <w:rsid w:val="00AC2216"/>
    <w:rsid w:val="00AC5768"/>
    <w:rsid w:val="00AD2FC8"/>
    <w:rsid w:val="00AD556B"/>
    <w:rsid w:val="00B0134A"/>
    <w:rsid w:val="00B13B86"/>
    <w:rsid w:val="00B33346"/>
    <w:rsid w:val="00B34ECF"/>
    <w:rsid w:val="00B45269"/>
    <w:rsid w:val="00B531C9"/>
    <w:rsid w:val="00B67FD1"/>
    <w:rsid w:val="00B71707"/>
    <w:rsid w:val="00B769AD"/>
    <w:rsid w:val="00B77467"/>
    <w:rsid w:val="00BA709F"/>
    <w:rsid w:val="00BB5B47"/>
    <w:rsid w:val="00BB73EC"/>
    <w:rsid w:val="00BC0D81"/>
    <w:rsid w:val="00BE39C7"/>
    <w:rsid w:val="00BF60B8"/>
    <w:rsid w:val="00C0269B"/>
    <w:rsid w:val="00C03761"/>
    <w:rsid w:val="00C11DB1"/>
    <w:rsid w:val="00C22737"/>
    <w:rsid w:val="00C32910"/>
    <w:rsid w:val="00C40FE9"/>
    <w:rsid w:val="00C50E23"/>
    <w:rsid w:val="00C55BB0"/>
    <w:rsid w:val="00C61ECF"/>
    <w:rsid w:val="00C65399"/>
    <w:rsid w:val="00C71BFA"/>
    <w:rsid w:val="00C75EB5"/>
    <w:rsid w:val="00C77AC4"/>
    <w:rsid w:val="00C8041F"/>
    <w:rsid w:val="00C814E9"/>
    <w:rsid w:val="00C87520"/>
    <w:rsid w:val="00CB0A9A"/>
    <w:rsid w:val="00CB29D6"/>
    <w:rsid w:val="00CB4635"/>
    <w:rsid w:val="00CB73E2"/>
    <w:rsid w:val="00CC57A8"/>
    <w:rsid w:val="00CC7678"/>
    <w:rsid w:val="00CD5966"/>
    <w:rsid w:val="00CE0591"/>
    <w:rsid w:val="00CE55E8"/>
    <w:rsid w:val="00CF01B0"/>
    <w:rsid w:val="00CF4228"/>
    <w:rsid w:val="00D0318A"/>
    <w:rsid w:val="00D04B0E"/>
    <w:rsid w:val="00D10E01"/>
    <w:rsid w:val="00D21346"/>
    <w:rsid w:val="00D27C49"/>
    <w:rsid w:val="00D30D6E"/>
    <w:rsid w:val="00D30EF7"/>
    <w:rsid w:val="00D375EC"/>
    <w:rsid w:val="00D51260"/>
    <w:rsid w:val="00D5462C"/>
    <w:rsid w:val="00D57865"/>
    <w:rsid w:val="00D8753D"/>
    <w:rsid w:val="00D87F02"/>
    <w:rsid w:val="00DE2C41"/>
    <w:rsid w:val="00DE5C42"/>
    <w:rsid w:val="00DE5E36"/>
    <w:rsid w:val="00DF22BD"/>
    <w:rsid w:val="00E00BB7"/>
    <w:rsid w:val="00E02994"/>
    <w:rsid w:val="00E02ADC"/>
    <w:rsid w:val="00E1141A"/>
    <w:rsid w:val="00E14191"/>
    <w:rsid w:val="00E147CA"/>
    <w:rsid w:val="00E2257C"/>
    <w:rsid w:val="00E279FB"/>
    <w:rsid w:val="00E458A4"/>
    <w:rsid w:val="00E47D30"/>
    <w:rsid w:val="00E53830"/>
    <w:rsid w:val="00E6275B"/>
    <w:rsid w:val="00E945A3"/>
    <w:rsid w:val="00E975F3"/>
    <w:rsid w:val="00EA1C9B"/>
    <w:rsid w:val="00EA5143"/>
    <w:rsid w:val="00EB0947"/>
    <w:rsid w:val="00EC6F3D"/>
    <w:rsid w:val="00ED2326"/>
    <w:rsid w:val="00EE5652"/>
    <w:rsid w:val="00EF0511"/>
    <w:rsid w:val="00EF1225"/>
    <w:rsid w:val="00EF69DE"/>
    <w:rsid w:val="00F04F33"/>
    <w:rsid w:val="00F1038E"/>
    <w:rsid w:val="00F14220"/>
    <w:rsid w:val="00F20C15"/>
    <w:rsid w:val="00F2321C"/>
    <w:rsid w:val="00F33928"/>
    <w:rsid w:val="00F55009"/>
    <w:rsid w:val="00F73490"/>
    <w:rsid w:val="00F81203"/>
    <w:rsid w:val="00F8324C"/>
    <w:rsid w:val="00F96286"/>
    <w:rsid w:val="00FB1C6F"/>
    <w:rsid w:val="00FB1DC1"/>
    <w:rsid w:val="00FB4FB7"/>
    <w:rsid w:val="00FB62E2"/>
    <w:rsid w:val="00FB6CCD"/>
    <w:rsid w:val="00FC1FB6"/>
    <w:rsid w:val="00FD1E71"/>
    <w:rsid w:val="00FD33AE"/>
    <w:rsid w:val="00FE1604"/>
    <w:rsid w:val="00FE6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4A1C120D"/>
  <w15:docId w15:val="{C2E0E068-93A4-496E-8405-C341166D6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22F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D0318A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A1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Citao">
    <w:name w:val="Quote"/>
    <w:basedOn w:val="Normal"/>
    <w:next w:val="Normal"/>
    <w:link w:val="CitaoChar"/>
    <w:uiPriority w:val="29"/>
    <w:qFormat/>
    <w:rsid w:val="00E147CA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CitaoChar">
    <w:name w:val="Citação Char"/>
    <w:link w:val="Citao"/>
    <w:uiPriority w:val="29"/>
    <w:rsid w:val="00E147CA"/>
    <w:rPr>
      <w:i/>
      <w:iCs/>
      <w:color w:val="404040"/>
      <w:sz w:val="22"/>
      <w:szCs w:val="22"/>
      <w:lang w:eastAsia="en-US"/>
    </w:rPr>
  </w:style>
  <w:style w:type="paragraph" w:styleId="PargrafodaLista">
    <w:name w:val="List Paragraph"/>
    <w:basedOn w:val="Normal"/>
    <w:uiPriority w:val="34"/>
    <w:qFormat/>
    <w:rsid w:val="00D0318A"/>
    <w:pPr>
      <w:spacing w:after="0" w:line="240" w:lineRule="auto"/>
      <w:ind w:left="720"/>
      <w:contextualSpacing/>
    </w:pPr>
    <w:rPr>
      <w:rFonts w:ascii="Arial" w:eastAsia="Times New Roman" w:hAnsi="Arial" w:cs="Tahoma"/>
      <w:sz w:val="20"/>
      <w:szCs w:val="24"/>
      <w:lang w:eastAsia="pt-BR"/>
    </w:rPr>
  </w:style>
  <w:style w:type="paragraph" w:customStyle="1" w:styleId="Nivel1">
    <w:name w:val="Nivel1"/>
    <w:basedOn w:val="Ttulo1"/>
    <w:next w:val="Normal"/>
    <w:qFormat/>
    <w:rsid w:val="00D0318A"/>
    <w:pPr>
      <w:keepLines/>
      <w:numPr>
        <w:numId w:val="6"/>
      </w:numPr>
      <w:spacing w:before="480" w:after="120"/>
      <w:ind w:left="798"/>
      <w:jc w:val="both"/>
    </w:pPr>
    <w:rPr>
      <w:rFonts w:ascii="Arial" w:eastAsia="MS Gothic" w:hAnsi="Arial" w:cs="Arial"/>
      <w:bCs w:val="0"/>
      <w:color w:val="000000"/>
      <w:kern w:val="0"/>
      <w:sz w:val="20"/>
      <w:szCs w:val="20"/>
      <w:lang w:eastAsia="pt-BR"/>
    </w:rPr>
  </w:style>
  <w:style w:type="character" w:customStyle="1" w:styleId="Ttulo1Char">
    <w:name w:val="Título 1 Char"/>
    <w:link w:val="Ttulo1"/>
    <w:uiPriority w:val="9"/>
    <w:rsid w:val="00D0318A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table" w:styleId="Tabelacomgrade">
    <w:name w:val="Table Grid"/>
    <w:basedOn w:val="Tabelanormal"/>
    <w:uiPriority w:val="59"/>
    <w:rsid w:val="00E627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u-paragraph">
    <w:name w:val="dou-paragraph"/>
    <w:basedOn w:val="Normal"/>
    <w:rsid w:val="0063173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Nivel10">
    <w:name w:val="Nivel 1"/>
    <w:basedOn w:val="Normal"/>
    <w:rsid w:val="00E279FB"/>
    <w:pPr>
      <w:numPr>
        <w:numId w:val="9"/>
      </w:numPr>
    </w:pPr>
  </w:style>
  <w:style w:type="paragraph" w:customStyle="1" w:styleId="Nivel2">
    <w:name w:val="Nivel 2"/>
    <w:basedOn w:val="Normal"/>
    <w:rsid w:val="00E279FB"/>
    <w:pPr>
      <w:numPr>
        <w:ilvl w:val="1"/>
        <w:numId w:val="9"/>
      </w:numPr>
    </w:pPr>
  </w:style>
  <w:style w:type="paragraph" w:customStyle="1" w:styleId="Nivel3">
    <w:name w:val="Nivel 3"/>
    <w:basedOn w:val="Normal"/>
    <w:rsid w:val="00E279FB"/>
    <w:pPr>
      <w:numPr>
        <w:ilvl w:val="2"/>
        <w:numId w:val="9"/>
      </w:numPr>
    </w:pPr>
  </w:style>
  <w:style w:type="paragraph" w:customStyle="1" w:styleId="Nivel4">
    <w:name w:val="Nivel 4"/>
    <w:basedOn w:val="Normal"/>
    <w:rsid w:val="00E279FB"/>
    <w:pPr>
      <w:numPr>
        <w:ilvl w:val="3"/>
        <w:numId w:val="9"/>
      </w:numPr>
    </w:pPr>
  </w:style>
  <w:style w:type="paragraph" w:customStyle="1" w:styleId="Nivel5">
    <w:name w:val="Nivel 5"/>
    <w:basedOn w:val="Normal"/>
    <w:rsid w:val="00E279FB"/>
    <w:pPr>
      <w:numPr>
        <w:ilvl w:val="4"/>
        <w:numId w:val="9"/>
      </w:numPr>
    </w:pPr>
  </w:style>
  <w:style w:type="paragraph" w:customStyle="1" w:styleId="Citao1">
    <w:name w:val="Citação1"/>
    <w:basedOn w:val="Normal"/>
    <w:next w:val="Normal"/>
    <w:link w:val="QuoteChar"/>
    <w:qFormat/>
    <w:rsid w:val="007477A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eastAsia="Times New Roman" w:hAnsi="Ecofont_Spranq_eco_Sans" w:cs="Ecofont_Spranq_eco_Sans"/>
      <w:i/>
      <w:iCs/>
      <w:color w:val="000000"/>
      <w:sz w:val="24"/>
      <w:szCs w:val="24"/>
      <w:shd w:val="clear" w:color="auto" w:fill="FFFFCC"/>
    </w:rPr>
  </w:style>
  <w:style w:type="character" w:customStyle="1" w:styleId="QuoteChar">
    <w:name w:val="Quote Char"/>
    <w:link w:val="Citao1"/>
    <w:rsid w:val="007477AB"/>
    <w:rPr>
      <w:rFonts w:ascii="Ecofont_Spranq_eco_Sans" w:eastAsia="Times New Roman" w:hAnsi="Ecofont_Spranq_eco_Sans" w:cs="Ecofont_Spranq_eco_Sans"/>
      <w:i/>
      <w:iCs/>
      <w:color w:val="000000"/>
      <w:sz w:val="24"/>
      <w:szCs w:val="24"/>
      <w:shd w:val="clear" w:color="auto" w:fill="FFFFCC"/>
      <w:lang w:eastAsia="en-US"/>
    </w:rPr>
  </w:style>
  <w:style w:type="character" w:styleId="Refdecomentrio">
    <w:name w:val="annotation reference"/>
    <w:basedOn w:val="Fontepargpadro"/>
    <w:uiPriority w:val="99"/>
    <w:semiHidden/>
    <w:unhideWhenUsed/>
    <w:rsid w:val="004A68B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A68BD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A68BD"/>
    <w:rPr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73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73EC"/>
    <w:rPr>
      <w:rFonts w:ascii="Segoe UI" w:hAnsi="Segoe UI" w:cs="Segoe UI"/>
      <w:sz w:val="18"/>
      <w:szCs w:val="18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3D00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D0066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3D00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D0066"/>
    <w:rPr>
      <w:sz w:val="22"/>
      <w:szCs w:val="22"/>
      <w:lang w:eastAsia="en-US"/>
    </w:rPr>
  </w:style>
  <w:style w:type="paragraph" w:customStyle="1" w:styleId="texto">
    <w:name w:val="texto"/>
    <w:basedOn w:val="Normal"/>
    <w:link w:val="textoChar"/>
    <w:qFormat/>
    <w:rsid w:val="00342CF7"/>
    <w:pPr>
      <w:pBdr>
        <w:top w:val="nil"/>
        <w:left w:val="nil"/>
        <w:bottom w:val="nil"/>
        <w:right w:val="nil"/>
        <w:between w:val="nil"/>
      </w:pBdr>
      <w:spacing w:after="0" w:line="360" w:lineRule="auto"/>
      <w:ind w:firstLine="709"/>
      <w:jc w:val="both"/>
    </w:pPr>
    <w:rPr>
      <w:rFonts w:asciiTheme="minorHAnsi" w:hAnsiTheme="minorHAnsi" w:cstheme="minorHAnsi"/>
      <w:sz w:val="24"/>
      <w:szCs w:val="24"/>
      <w:lang w:eastAsia="pt-BR"/>
    </w:rPr>
  </w:style>
  <w:style w:type="character" w:customStyle="1" w:styleId="textoChar">
    <w:name w:val="texto Char"/>
    <w:basedOn w:val="Fontepargpadro"/>
    <w:link w:val="texto"/>
    <w:rsid w:val="00342CF7"/>
    <w:rPr>
      <w:rFonts w:asciiTheme="minorHAnsi" w:hAnsiTheme="minorHAnsi" w:cstheme="minorHAns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688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9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0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8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16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0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7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34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859</TotalTime>
  <Pages>6</Pages>
  <Words>1966</Words>
  <Characters>10617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Plinio Xavier Lopes Neto</cp:lastModifiedBy>
  <cp:revision>38</cp:revision>
  <cp:lastPrinted>2024-02-06T13:51:00Z</cp:lastPrinted>
  <dcterms:created xsi:type="dcterms:W3CDTF">2023-02-23T12:26:00Z</dcterms:created>
  <dcterms:modified xsi:type="dcterms:W3CDTF">2024-02-06T17:55:00Z</dcterms:modified>
</cp:coreProperties>
</file>