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373DF" w14:textId="77777777" w:rsidR="003F092F" w:rsidRPr="00607683" w:rsidRDefault="003F092F" w:rsidP="00607683">
      <w:pPr>
        <w:spacing w:line="276" w:lineRule="auto"/>
        <w:rPr>
          <w:rFonts w:ascii="Century Gothic" w:hAnsi="Century Gothic" w:cs="Arial"/>
          <w:lang w:eastAsia="en-US"/>
        </w:rPr>
      </w:pPr>
    </w:p>
    <w:p w14:paraId="3B9F0FED" w14:textId="0A10AFF2" w:rsidR="001B3644" w:rsidRPr="00607683" w:rsidRDefault="001B3644" w:rsidP="00607683">
      <w:pPr>
        <w:overflowPunct w:val="0"/>
        <w:autoSpaceDE w:val="0"/>
        <w:spacing w:line="276" w:lineRule="auto"/>
        <w:jc w:val="center"/>
        <w:textAlignment w:val="baseline"/>
        <w:rPr>
          <w:rFonts w:ascii="Century Gothic" w:eastAsia="MS Mincho" w:hAnsi="Century Gothic" w:cs="Arial"/>
          <w:b/>
          <w:lang w:eastAsia="ar-SA"/>
        </w:rPr>
      </w:pPr>
      <w:r w:rsidRPr="00607683">
        <w:rPr>
          <w:rFonts w:ascii="Century Gothic" w:eastAsia="MS Mincho" w:hAnsi="Century Gothic" w:cs="Arial"/>
          <w:b/>
          <w:lang w:val="x-none" w:eastAsia="ar-SA"/>
        </w:rPr>
        <w:t xml:space="preserve">PREGÃO </w:t>
      </w:r>
      <w:r w:rsidRPr="00607683">
        <w:rPr>
          <w:rFonts w:ascii="Century Gothic" w:eastAsia="MS Mincho" w:hAnsi="Century Gothic" w:cs="Arial"/>
          <w:b/>
          <w:lang w:eastAsia="ar-SA"/>
        </w:rPr>
        <w:t>ELETRÔNICO</w:t>
      </w:r>
      <w:r w:rsidRPr="00607683">
        <w:rPr>
          <w:rFonts w:ascii="Century Gothic" w:eastAsia="MS Mincho" w:hAnsi="Century Gothic" w:cs="Arial"/>
          <w:b/>
          <w:lang w:val="x-none" w:eastAsia="ar-SA"/>
        </w:rPr>
        <w:t xml:space="preserve"> N°. </w:t>
      </w:r>
      <w:r w:rsidR="007C0725">
        <w:rPr>
          <w:rFonts w:ascii="Century Gothic" w:eastAsia="MS Mincho" w:hAnsi="Century Gothic" w:cs="Arial"/>
          <w:b/>
          <w:lang w:eastAsia="ar-SA"/>
        </w:rPr>
        <w:t>0026/2022</w:t>
      </w:r>
    </w:p>
    <w:p w14:paraId="6032CD1D" w14:textId="6A76CB5D" w:rsidR="001B3644" w:rsidRPr="00607683" w:rsidRDefault="001B3644" w:rsidP="00607683">
      <w:pPr>
        <w:overflowPunct w:val="0"/>
        <w:autoSpaceDE w:val="0"/>
        <w:spacing w:line="276" w:lineRule="auto"/>
        <w:jc w:val="center"/>
        <w:textAlignment w:val="baseline"/>
        <w:rPr>
          <w:rFonts w:ascii="Century Gothic" w:eastAsia="MS Mincho" w:hAnsi="Century Gothic" w:cs="Arial"/>
          <w:b/>
          <w:lang w:eastAsia="ar-SA"/>
        </w:rPr>
      </w:pPr>
      <w:r w:rsidRPr="00607683">
        <w:rPr>
          <w:rFonts w:ascii="Century Gothic" w:eastAsia="MS Mincho" w:hAnsi="Century Gothic" w:cs="Arial"/>
          <w:b/>
          <w:lang w:val="x-none" w:eastAsia="ar-SA"/>
        </w:rPr>
        <w:t xml:space="preserve">EDITAL N°. </w:t>
      </w:r>
      <w:r w:rsidR="007C0725">
        <w:rPr>
          <w:rFonts w:ascii="Century Gothic" w:eastAsia="MS Mincho" w:hAnsi="Century Gothic" w:cs="Arial"/>
          <w:b/>
          <w:lang w:eastAsia="ar-SA"/>
        </w:rPr>
        <w:t>0070/2022</w:t>
      </w:r>
    </w:p>
    <w:p w14:paraId="17F3BF75" w14:textId="594B9062" w:rsidR="001B3644" w:rsidRPr="00607683" w:rsidRDefault="001B3644" w:rsidP="00607683">
      <w:pPr>
        <w:overflowPunct w:val="0"/>
        <w:autoSpaceDE w:val="0"/>
        <w:spacing w:line="276" w:lineRule="auto"/>
        <w:jc w:val="center"/>
        <w:textAlignment w:val="baseline"/>
        <w:rPr>
          <w:rFonts w:ascii="Century Gothic" w:eastAsia="MS Mincho" w:hAnsi="Century Gothic" w:cs="Arial"/>
          <w:b/>
          <w:lang w:val="x-none" w:eastAsia="ar-SA"/>
        </w:rPr>
      </w:pPr>
      <w:r w:rsidRPr="00607683">
        <w:rPr>
          <w:rFonts w:ascii="Century Gothic" w:eastAsia="MS Mincho" w:hAnsi="Century Gothic" w:cs="Arial"/>
          <w:b/>
          <w:lang w:val="x-none" w:eastAsia="ar-SA"/>
        </w:rPr>
        <w:t xml:space="preserve">PROCESSO ADMINISTRATIVO N°. </w:t>
      </w:r>
      <w:r w:rsidR="00160BE5">
        <w:rPr>
          <w:rFonts w:ascii="Century Gothic" w:eastAsia="MS Mincho" w:hAnsi="Century Gothic" w:cs="Arial"/>
          <w:b/>
          <w:lang w:eastAsia="ar-SA"/>
        </w:rPr>
        <w:t>0987/2022</w:t>
      </w:r>
    </w:p>
    <w:p w14:paraId="31CF237B" w14:textId="07505EB5" w:rsidR="00CA24FB" w:rsidRPr="00607683" w:rsidRDefault="001B3644" w:rsidP="00607683">
      <w:pPr>
        <w:spacing w:line="276" w:lineRule="auto"/>
        <w:ind w:right="54"/>
        <w:jc w:val="center"/>
        <w:rPr>
          <w:rFonts w:ascii="Century Gothic" w:hAnsi="Century Gothic" w:cs="Arial"/>
          <w:bCs/>
          <w:color w:val="000000"/>
        </w:rPr>
      </w:pPr>
      <w:r w:rsidRPr="00607683">
        <w:rPr>
          <w:rFonts w:ascii="Century Gothic" w:eastAsia="MS Mincho" w:hAnsi="Century Gothic" w:cs="Arial"/>
          <w:b/>
          <w:lang w:eastAsia="ar-SA"/>
        </w:rPr>
        <w:t xml:space="preserve">INTERESSADO: </w:t>
      </w:r>
      <w:r w:rsidR="00131510" w:rsidRPr="00607683">
        <w:rPr>
          <w:rFonts w:ascii="Century Gothic" w:eastAsia="MS Mincho" w:hAnsi="Century Gothic" w:cs="Arial"/>
          <w:b/>
          <w:lang w:eastAsia="ar-SA"/>
        </w:rPr>
        <w:t>DEPARTAMENTOS DA PREFEITURA MUNICIPAL</w:t>
      </w:r>
    </w:p>
    <w:p w14:paraId="7290E380" w14:textId="112A7AA8" w:rsidR="00CA24FB" w:rsidRDefault="00CA24FB" w:rsidP="00607683">
      <w:pPr>
        <w:spacing w:line="276" w:lineRule="auto"/>
        <w:ind w:right="-15" w:firstLine="709"/>
        <w:jc w:val="center"/>
        <w:rPr>
          <w:rFonts w:ascii="Century Gothic" w:hAnsi="Century Gothic" w:cs="Arial"/>
          <w:b/>
          <w:bCs/>
          <w:color w:val="000000"/>
        </w:rPr>
      </w:pPr>
    </w:p>
    <w:p w14:paraId="25B03EDF" w14:textId="77777777" w:rsidR="00607683" w:rsidRPr="00607683" w:rsidRDefault="00607683" w:rsidP="00607683">
      <w:pPr>
        <w:spacing w:line="276" w:lineRule="auto"/>
        <w:ind w:right="-15" w:firstLine="709"/>
        <w:jc w:val="center"/>
        <w:rPr>
          <w:rFonts w:ascii="Century Gothic" w:hAnsi="Century Gothic" w:cs="Arial"/>
          <w:b/>
          <w:bCs/>
          <w:color w:val="000000"/>
        </w:rPr>
      </w:pPr>
    </w:p>
    <w:p w14:paraId="00964F26" w14:textId="20162619" w:rsidR="00CA24FB" w:rsidRPr="00607683" w:rsidRDefault="00CA24FB" w:rsidP="00607683">
      <w:pPr>
        <w:spacing w:line="276" w:lineRule="auto"/>
        <w:jc w:val="both"/>
        <w:rPr>
          <w:rFonts w:ascii="Century Gothic" w:eastAsia="Times New Roman" w:hAnsi="Century Gothic" w:cs="Arial"/>
        </w:rPr>
      </w:pPr>
      <w:r w:rsidRPr="00607683">
        <w:rPr>
          <w:rFonts w:ascii="Century Gothic" w:hAnsi="Century Gothic" w:cs="Arial"/>
          <w:color w:val="000000"/>
        </w:rPr>
        <w:t xml:space="preserve">Torna-se público, para conhecimento dos interessados, que </w:t>
      </w:r>
      <w:r w:rsidR="00643393">
        <w:rPr>
          <w:rFonts w:ascii="Century Gothic" w:hAnsi="Century Gothic" w:cs="Arial"/>
          <w:color w:val="000000"/>
        </w:rPr>
        <w:t>a</w:t>
      </w:r>
      <w:r w:rsidR="00637D4E" w:rsidRPr="00607683">
        <w:rPr>
          <w:rFonts w:ascii="Century Gothic" w:hAnsi="Century Gothic" w:cs="Arial"/>
          <w:color w:val="000000"/>
        </w:rPr>
        <w:t xml:space="preserve"> </w:t>
      </w:r>
      <w:r w:rsidR="00643393">
        <w:rPr>
          <w:rFonts w:ascii="Century Gothic" w:hAnsi="Century Gothic" w:cs="Arial"/>
          <w:b/>
          <w:color w:val="000000"/>
        </w:rPr>
        <w:t>Município da Estância Turística de Paraibuna</w:t>
      </w:r>
      <w:r w:rsidR="00637D4E" w:rsidRPr="00607683">
        <w:rPr>
          <w:rFonts w:ascii="Century Gothic" w:hAnsi="Century Gothic" w:cs="Arial"/>
          <w:color w:val="000000"/>
        </w:rPr>
        <w:t xml:space="preserve">, </w:t>
      </w:r>
      <w:r w:rsidR="001B3644" w:rsidRPr="00607683">
        <w:rPr>
          <w:rFonts w:ascii="Century Gothic" w:hAnsi="Century Gothic" w:cs="Arial"/>
          <w:color w:val="000000"/>
        </w:rPr>
        <w:t>Estado de São Paulo</w:t>
      </w:r>
      <w:r w:rsidRPr="00607683">
        <w:rPr>
          <w:rFonts w:ascii="Century Gothic" w:hAnsi="Century Gothic" w:cs="Arial"/>
          <w:color w:val="000000"/>
        </w:rPr>
        <w:t>, sediado</w:t>
      </w:r>
      <w:r w:rsidR="00637D4E" w:rsidRPr="00607683">
        <w:rPr>
          <w:rFonts w:ascii="Century Gothic" w:hAnsi="Century Gothic" w:cs="Arial"/>
          <w:color w:val="000000"/>
        </w:rPr>
        <w:t xml:space="preserve"> na </w:t>
      </w:r>
      <w:r w:rsidR="001B3644" w:rsidRPr="00607683">
        <w:rPr>
          <w:rFonts w:ascii="Century Gothic" w:hAnsi="Century Gothic" w:cs="Arial"/>
          <w:color w:val="000000"/>
        </w:rPr>
        <w:t>Rua Humaitá, 20</w:t>
      </w:r>
      <w:r w:rsidR="00637D4E" w:rsidRPr="00607683">
        <w:rPr>
          <w:rFonts w:ascii="Century Gothic" w:hAnsi="Century Gothic" w:cs="Arial"/>
          <w:color w:val="000000"/>
        </w:rPr>
        <w:t xml:space="preserve"> </w:t>
      </w:r>
      <w:r w:rsidR="00637D4E" w:rsidRPr="00607683">
        <w:rPr>
          <w:rFonts w:ascii="Century Gothic" w:hAnsi="Century Gothic" w:cs="Arial"/>
        </w:rPr>
        <w:t xml:space="preserve">– Centro, </w:t>
      </w:r>
      <w:r w:rsidR="00643393">
        <w:rPr>
          <w:rFonts w:ascii="Century Gothic" w:hAnsi="Century Gothic" w:cs="Arial"/>
        </w:rPr>
        <w:t>Município da Estância Turística de Paraibuna</w:t>
      </w:r>
      <w:r w:rsidRPr="00607683">
        <w:rPr>
          <w:rFonts w:ascii="Century Gothic" w:hAnsi="Century Gothic" w:cs="Arial"/>
        </w:rPr>
        <w:t>, realizará licitação,</w:t>
      </w:r>
      <w:r w:rsidR="00971D9B" w:rsidRPr="00607683">
        <w:rPr>
          <w:rFonts w:ascii="Century Gothic" w:hAnsi="Century Gothic" w:cs="Arial"/>
        </w:rPr>
        <w:t xml:space="preserve"> para </w:t>
      </w:r>
      <w:r w:rsidR="00643393" w:rsidRPr="00643393">
        <w:rPr>
          <w:rFonts w:ascii="Century Gothic" w:hAnsi="Century Gothic" w:cs="Arial"/>
          <w:b/>
          <w:bCs/>
        </w:rPr>
        <w:t xml:space="preserve">Registro </w:t>
      </w:r>
      <w:r w:rsidR="00971D9B" w:rsidRPr="00643393">
        <w:rPr>
          <w:rFonts w:ascii="Century Gothic" w:hAnsi="Century Gothic" w:cs="Arial"/>
          <w:b/>
          <w:bCs/>
        </w:rPr>
        <w:t xml:space="preserve">de </w:t>
      </w:r>
      <w:r w:rsidR="00643393" w:rsidRPr="00643393">
        <w:rPr>
          <w:rFonts w:ascii="Century Gothic" w:hAnsi="Century Gothic" w:cs="Arial"/>
          <w:b/>
          <w:bCs/>
        </w:rPr>
        <w:t>Preços</w:t>
      </w:r>
      <w:r w:rsidR="00971D9B" w:rsidRPr="00607683">
        <w:rPr>
          <w:rFonts w:ascii="Century Gothic" w:hAnsi="Century Gothic" w:cs="Arial"/>
        </w:rPr>
        <w:t>,</w:t>
      </w:r>
      <w:r w:rsidRPr="00607683">
        <w:rPr>
          <w:rFonts w:ascii="Century Gothic" w:hAnsi="Century Gothic" w:cs="Arial"/>
        </w:rPr>
        <w:t xml:space="preserve"> na modalidade </w:t>
      </w:r>
      <w:r w:rsidRPr="00607683">
        <w:rPr>
          <w:rFonts w:ascii="Century Gothic" w:hAnsi="Century Gothic" w:cs="Arial"/>
          <w:bCs/>
        </w:rPr>
        <w:t xml:space="preserve">PREGÃO, </w:t>
      </w:r>
      <w:r w:rsidRPr="00607683">
        <w:rPr>
          <w:rFonts w:ascii="Century Gothic" w:hAnsi="Century Gothic" w:cs="Arial"/>
        </w:rPr>
        <w:t>na forma</w:t>
      </w:r>
      <w:r w:rsidRPr="00607683">
        <w:rPr>
          <w:rFonts w:ascii="Century Gothic" w:hAnsi="Century Gothic" w:cs="Arial"/>
          <w:bCs/>
        </w:rPr>
        <w:t xml:space="preserve"> </w:t>
      </w:r>
      <w:r w:rsidRPr="00643393">
        <w:rPr>
          <w:rFonts w:ascii="Century Gothic" w:hAnsi="Century Gothic" w:cs="Arial"/>
          <w:b/>
        </w:rPr>
        <w:t>ELETRÔNICA</w:t>
      </w:r>
      <w:r w:rsidRPr="00607683">
        <w:rPr>
          <w:rFonts w:ascii="Century Gothic" w:hAnsi="Century Gothic" w:cs="Arial"/>
          <w:bCs/>
        </w:rPr>
        <w:t>,</w:t>
      </w:r>
      <w:r w:rsidR="00F356D2" w:rsidRPr="00607683">
        <w:rPr>
          <w:rFonts w:ascii="Century Gothic" w:hAnsi="Century Gothic" w:cs="Arial"/>
          <w:bCs/>
        </w:rPr>
        <w:t xml:space="preserve"> com critério de julgamento</w:t>
      </w:r>
      <w:r w:rsidRPr="00607683">
        <w:rPr>
          <w:rFonts w:ascii="Century Gothic" w:hAnsi="Century Gothic" w:cs="Arial"/>
          <w:bCs/>
        </w:rPr>
        <w:t xml:space="preserve"> </w:t>
      </w:r>
      <w:r w:rsidR="00F356D2" w:rsidRPr="00607683">
        <w:rPr>
          <w:rFonts w:ascii="Century Gothic" w:hAnsi="Century Gothic" w:cs="Arial"/>
          <w:b/>
          <w:bCs/>
          <w:i/>
        </w:rPr>
        <w:t>menor preço</w:t>
      </w:r>
      <w:r w:rsidR="00B36643" w:rsidRPr="00607683">
        <w:rPr>
          <w:rFonts w:ascii="Century Gothic" w:hAnsi="Century Gothic" w:cs="Arial"/>
          <w:b/>
          <w:bCs/>
          <w:i/>
        </w:rPr>
        <w:t xml:space="preserve"> </w:t>
      </w:r>
      <w:r w:rsidR="00F77814" w:rsidRPr="00607683">
        <w:rPr>
          <w:rFonts w:ascii="Century Gothic" w:hAnsi="Century Gothic" w:cs="Arial"/>
          <w:b/>
          <w:bCs/>
          <w:i/>
          <w:iCs/>
        </w:rPr>
        <w:t>por item</w:t>
      </w:r>
      <w:r w:rsidR="00F77814" w:rsidRPr="00607683">
        <w:rPr>
          <w:rFonts w:ascii="Century Gothic" w:hAnsi="Century Gothic" w:cs="Arial"/>
          <w:bCs/>
          <w:i/>
          <w:iCs/>
        </w:rPr>
        <w:t xml:space="preserve">, </w:t>
      </w:r>
      <w:r w:rsidRPr="00607683">
        <w:rPr>
          <w:rFonts w:ascii="Century Gothic" w:hAnsi="Century Gothic" w:cs="Arial"/>
        </w:rPr>
        <w:t>nos termos da Lei nº 10.520, de 17 de julho de 2002,</w:t>
      </w:r>
      <w:r w:rsidR="00F356D2" w:rsidRPr="00607683">
        <w:rPr>
          <w:rFonts w:ascii="Century Gothic" w:hAnsi="Century Gothic" w:cs="Arial"/>
        </w:rPr>
        <w:t xml:space="preserve"> do Decreto nº 10.024, de 20 de setembro de 201</w:t>
      </w:r>
      <w:r w:rsidR="00FF2B42" w:rsidRPr="00607683">
        <w:rPr>
          <w:rFonts w:ascii="Century Gothic" w:hAnsi="Century Gothic" w:cs="Arial"/>
        </w:rPr>
        <w:t>9</w:t>
      </w:r>
      <w:r w:rsidRPr="00607683">
        <w:rPr>
          <w:rFonts w:ascii="Century Gothic" w:hAnsi="Century Gothic" w:cs="Arial"/>
        </w:rPr>
        <w:t>,</w:t>
      </w:r>
      <w:r w:rsidR="00C136A2" w:rsidRPr="00607683">
        <w:rPr>
          <w:rFonts w:ascii="Century Gothic" w:hAnsi="Century Gothic" w:cs="Arial"/>
        </w:rPr>
        <w:t xml:space="preserve"> </w:t>
      </w:r>
      <w:r w:rsidR="00C136A2" w:rsidRPr="00607683">
        <w:rPr>
          <w:rFonts w:ascii="Century Gothic" w:eastAsia="Times New Roman" w:hAnsi="Century Gothic" w:cs="Arial"/>
        </w:rPr>
        <w:t xml:space="preserve">do </w:t>
      </w:r>
      <w:r w:rsidR="00A81AB4" w:rsidRPr="00607683">
        <w:rPr>
          <w:rFonts w:ascii="Century Gothic" w:eastAsia="Times New Roman" w:hAnsi="Century Gothic" w:cs="Arial"/>
        </w:rPr>
        <w:t xml:space="preserve">Decreto Municipal nº 2123, de </w:t>
      </w:r>
      <w:r w:rsidR="005C7488" w:rsidRPr="00607683">
        <w:rPr>
          <w:rFonts w:ascii="Century Gothic" w:eastAsia="Times New Roman" w:hAnsi="Century Gothic" w:cs="Arial"/>
        </w:rPr>
        <w:t xml:space="preserve">28 </w:t>
      </w:r>
      <w:r w:rsidR="00A81AB4" w:rsidRPr="00607683">
        <w:rPr>
          <w:rFonts w:ascii="Century Gothic" w:eastAsia="Times New Roman" w:hAnsi="Century Gothic" w:cs="Arial"/>
        </w:rPr>
        <w:t>fevereiro de 2007</w:t>
      </w:r>
      <w:r w:rsidR="00F66AFC" w:rsidRPr="00607683">
        <w:rPr>
          <w:rFonts w:ascii="Century Gothic" w:eastAsia="Times New Roman" w:hAnsi="Century Gothic" w:cs="Arial"/>
        </w:rPr>
        <w:t>,</w:t>
      </w:r>
      <w:r w:rsidR="00C136A2" w:rsidRPr="00607683">
        <w:rPr>
          <w:rFonts w:ascii="Century Gothic" w:eastAsia="Times New Roman" w:hAnsi="Century Gothic" w:cs="Arial"/>
        </w:rPr>
        <w:t xml:space="preserve"> </w:t>
      </w:r>
      <w:r w:rsidRPr="00607683">
        <w:rPr>
          <w:rFonts w:ascii="Century Gothic" w:hAnsi="Century Gothic" w:cs="Arial"/>
          <w:color w:val="000000"/>
        </w:rPr>
        <w:t xml:space="preserve">da Lei Complementar n° 123, de 14 de dezembro de 2006, aplicando-se, subsidiariamente, a Lei nº 8.666, de 21 de junho de 1993, e as exigências estabelecidas neste Edital. </w:t>
      </w:r>
    </w:p>
    <w:p w14:paraId="57778705" w14:textId="77777777" w:rsidR="00C136A2" w:rsidRPr="00607683" w:rsidRDefault="00C136A2" w:rsidP="00607683">
      <w:pPr>
        <w:spacing w:line="276" w:lineRule="auto"/>
        <w:jc w:val="both"/>
        <w:rPr>
          <w:rFonts w:ascii="Century Gothic" w:hAnsi="Century Gothic" w:cs="Arial"/>
          <w:color w:val="000000"/>
        </w:rPr>
      </w:pPr>
    </w:p>
    <w:p w14:paraId="1EACB5CD" w14:textId="7A65A9DB" w:rsidR="00643393" w:rsidRPr="003D5E17" w:rsidRDefault="00643393" w:rsidP="00643393">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sz w:val="22"/>
          <w:szCs w:val="22"/>
        </w:rPr>
      </w:pPr>
      <w:r w:rsidRPr="003D5E17">
        <w:rPr>
          <w:rFonts w:ascii="Arial" w:hAnsi="Arial" w:cs="Arial"/>
        </w:rPr>
        <w:t xml:space="preserve">RECEBIMENTO DAS PROPOSTAS: Das </w:t>
      </w:r>
      <w:r>
        <w:rPr>
          <w:rFonts w:ascii="Arial" w:hAnsi="Arial" w:cs="Arial"/>
        </w:rPr>
        <w:t>08:00</w:t>
      </w:r>
      <w:r w:rsidRPr="003D5E17">
        <w:rPr>
          <w:rFonts w:ascii="Arial" w:hAnsi="Arial" w:cs="Arial"/>
        </w:rPr>
        <w:t xml:space="preserve"> do dia </w:t>
      </w:r>
      <w:r w:rsidR="007C0725">
        <w:rPr>
          <w:rFonts w:ascii="Arial" w:hAnsi="Arial" w:cs="Arial"/>
        </w:rPr>
        <w:t>22</w:t>
      </w:r>
      <w:r>
        <w:rPr>
          <w:rFonts w:ascii="Arial" w:hAnsi="Arial" w:cs="Arial"/>
        </w:rPr>
        <w:t>/06/2022</w:t>
      </w:r>
      <w:r w:rsidRPr="003D5E17">
        <w:rPr>
          <w:rFonts w:ascii="Arial" w:hAnsi="Arial" w:cs="Arial"/>
        </w:rPr>
        <w:t xml:space="preserve"> às 08:00 horas do dia </w:t>
      </w:r>
      <w:r w:rsidR="007C0725">
        <w:rPr>
          <w:rFonts w:ascii="Arial" w:hAnsi="Arial" w:cs="Arial"/>
        </w:rPr>
        <w:t>12/07/2022</w:t>
      </w:r>
      <w:r>
        <w:rPr>
          <w:rFonts w:ascii="Arial" w:hAnsi="Arial" w:cs="Arial"/>
        </w:rPr>
        <w:t>.</w:t>
      </w:r>
    </w:p>
    <w:p w14:paraId="62C73078" w14:textId="645803FB" w:rsidR="00643393" w:rsidRPr="003D5E17" w:rsidRDefault="00643393" w:rsidP="00643393">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rPr>
      </w:pPr>
      <w:r w:rsidRPr="003D5E17">
        <w:rPr>
          <w:rFonts w:ascii="Arial" w:hAnsi="Arial" w:cs="Arial"/>
        </w:rPr>
        <w:t xml:space="preserve">ABERTURA E JULGAMENTO DAS PROPOSTAS: Das 09:00 do dia </w:t>
      </w:r>
      <w:r w:rsidR="007C0725">
        <w:rPr>
          <w:rFonts w:ascii="Arial" w:hAnsi="Arial" w:cs="Arial"/>
        </w:rPr>
        <w:t>12/07/2022</w:t>
      </w:r>
      <w:r w:rsidRPr="003D5E17">
        <w:rPr>
          <w:rFonts w:ascii="Arial" w:hAnsi="Arial" w:cs="Arial"/>
        </w:rPr>
        <w:t xml:space="preserve"> às 09:30 horas do dia </w:t>
      </w:r>
      <w:r w:rsidR="007C0725">
        <w:rPr>
          <w:rFonts w:ascii="Arial" w:hAnsi="Arial" w:cs="Arial"/>
        </w:rPr>
        <w:t>12/07/2022</w:t>
      </w:r>
    </w:p>
    <w:p w14:paraId="0E9B51E0" w14:textId="7BF95B5B" w:rsidR="00643393" w:rsidRPr="003D5E17" w:rsidRDefault="00643393" w:rsidP="00643393">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rPr>
      </w:pPr>
      <w:r w:rsidRPr="003D5E17">
        <w:rPr>
          <w:rFonts w:ascii="Arial" w:hAnsi="Arial" w:cs="Arial"/>
        </w:rPr>
        <w:t xml:space="preserve">INÍCIO DA SESSÃO DE DISPUTA DE PREÇOS: às 09:30 horas do dia </w:t>
      </w:r>
      <w:r w:rsidR="007C0725">
        <w:rPr>
          <w:rFonts w:ascii="Arial" w:hAnsi="Arial" w:cs="Arial"/>
        </w:rPr>
        <w:t>12/07/2022</w:t>
      </w:r>
      <w:r w:rsidRPr="003D5E17">
        <w:rPr>
          <w:rFonts w:ascii="Arial" w:hAnsi="Arial" w:cs="Arial"/>
        </w:rPr>
        <w:t>.</w:t>
      </w:r>
    </w:p>
    <w:p w14:paraId="77A0AF86" w14:textId="1BED7C4F" w:rsidR="00643393" w:rsidRDefault="00643393" w:rsidP="00643393">
      <w:pPr>
        <w:pBdr>
          <w:top w:val="single" w:sz="4" w:space="1" w:color="auto"/>
          <w:left w:val="single" w:sz="4" w:space="4" w:color="auto"/>
          <w:bottom w:val="single" w:sz="4" w:space="1" w:color="auto"/>
          <w:right w:val="single" w:sz="4" w:space="4" w:color="auto"/>
        </w:pBdr>
        <w:shd w:val="clear" w:color="auto" w:fill="9BBB59" w:themeFill="accent3"/>
        <w:spacing w:line="360" w:lineRule="auto"/>
        <w:jc w:val="both"/>
        <w:rPr>
          <w:rFonts w:ascii="Arial" w:hAnsi="Arial" w:cs="Arial"/>
        </w:rPr>
      </w:pPr>
      <w:r w:rsidRPr="003D5E17">
        <w:rPr>
          <w:rFonts w:ascii="Arial" w:hAnsi="Arial" w:cs="Arial"/>
        </w:rPr>
        <w:t>REFERÊNCIA DE TEMPO: horário de Brasília (DF).</w:t>
      </w:r>
    </w:p>
    <w:p w14:paraId="5DC6CAA8" w14:textId="777245E6" w:rsidR="001D4AA5" w:rsidRPr="006453EE" w:rsidRDefault="001D4AA5" w:rsidP="001D4AA5">
      <w:pPr>
        <w:pBdr>
          <w:top w:val="single" w:sz="4" w:space="1" w:color="auto"/>
          <w:left w:val="single" w:sz="4" w:space="4" w:color="auto"/>
          <w:bottom w:val="single" w:sz="4" w:space="1" w:color="auto"/>
          <w:right w:val="single" w:sz="4" w:space="4" w:color="auto"/>
        </w:pBdr>
        <w:shd w:val="clear" w:color="auto" w:fill="9BBB59" w:themeFill="accent3"/>
        <w:spacing w:line="276" w:lineRule="auto"/>
        <w:jc w:val="both"/>
        <w:rPr>
          <w:rFonts w:ascii="Arial" w:hAnsi="Arial" w:cs="Arial"/>
          <w:u w:val="single"/>
        </w:rPr>
      </w:pPr>
      <w:r w:rsidRPr="006453EE">
        <w:rPr>
          <w:rFonts w:ascii="Arial" w:hAnsi="Arial" w:cs="Arial"/>
        </w:rPr>
        <w:t xml:space="preserve">DATA DA SESSÃO: </w:t>
      </w:r>
      <w:r w:rsidR="007C0725">
        <w:rPr>
          <w:rFonts w:ascii="Arial" w:hAnsi="Arial" w:cs="Arial"/>
        </w:rPr>
        <w:t>12 de julho de 2022</w:t>
      </w:r>
      <w:r w:rsidRPr="006453EE">
        <w:rPr>
          <w:rFonts w:ascii="Arial" w:hAnsi="Arial" w:cs="Arial"/>
        </w:rPr>
        <w:t>.</w:t>
      </w:r>
      <w:r w:rsidRPr="006453EE">
        <w:rPr>
          <w:rFonts w:ascii="Arial" w:hAnsi="Arial" w:cs="Arial"/>
        </w:rPr>
        <w:tab/>
      </w:r>
      <w:r w:rsidRPr="006453EE">
        <w:rPr>
          <w:rFonts w:ascii="Arial" w:hAnsi="Arial" w:cs="Arial"/>
        </w:rPr>
        <w:tab/>
      </w:r>
      <w:r w:rsidRPr="006453EE">
        <w:rPr>
          <w:rFonts w:ascii="Arial" w:hAnsi="Arial" w:cs="Arial"/>
        </w:rPr>
        <w:tab/>
      </w:r>
      <w:r w:rsidRPr="006453EE">
        <w:rPr>
          <w:rFonts w:ascii="Arial" w:hAnsi="Arial" w:cs="Arial"/>
        </w:rPr>
        <w:tab/>
        <w:t xml:space="preserve">LOCAL: </w:t>
      </w:r>
      <w:hyperlink r:id="rId11" w:history="1">
        <w:r w:rsidRPr="006453EE">
          <w:rPr>
            <w:rStyle w:val="Hyperlink"/>
            <w:rFonts w:ascii="Arial" w:hAnsi="Arial" w:cs="Arial"/>
            <w:color w:val="auto"/>
            <w:lang w:val="x-none"/>
          </w:rPr>
          <w:t>www.bllcompras.org.br</w:t>
        </w:r>
      </w:hyperlink>
      <w:r w:rsidRPr="006453EE">
        <w:rPr>
          <w:rStyle w:val="Hyperlink"/>
          <w:rFonts w:ascii="Arial" w:hAnsi="Arial" w:cs="Arial"/>
          <w:color w:val="auto"/>
        </w:rPr>
        <w:t>.</w:t>
      </w:r>
    </w:p>
    <w:p w14:paraId="64307449" w14:textId="77777777" w:rsidR="008F7A58" w:rsidRPr="00607683" w:rsidRDefault="008F7A58" w:rsidP="00607683">
      <w:pPr>
        <w:spacing w:line="276" w:lineRule="auto"/>
        <w:rPr>
          <w:rFonts w:ascii="Century Gothic" w:hAnsi="Century Gothic" w:cs="Arial"/>
        </w:rPr>
      </w:pPr>
    </w:p>
    <w:p w14:paraId="21672864" w14:textId="77777777" w:rsidR="00CA24FB" w:rsidRPr="00607683" w:rsidRDefault="00C351A6"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 xml:space="preserve">DO </w:t>
      </w:r>
      <w:r w:rsidR="00CA24FB" w:rsidRPr="00607683">
        <w:rPr>
          <w:rFonts w:ascii="Century Gothic" w:hAnsi="Century Gothic" w:cs="Arial"/>
          <w:sz w:val="24"/>
          <w:szCs w:val="24"/>
        </w:rPr>
        <w:t>OBJETO</w:t>
      </w:r>
    </w:p>
    <w:p w14:paraId="0D855807" w14:textId="70AD6EA2" w:rsidR="00CA24FB" w:rsidRPr="00607683" w:rsidRDefault="00CA24FB" w:rsidP="00E07DBC">
      <w:pPr>
        <w:numPr>
          <w:ilvl w:val="1"/>
          <w:numId w:val="1"/>
        </w:numPr>
        <w:tabs>
          <w:tab w:val="left" w:pos="993"/>
        </w:tabs>
        <w:spacing w:line="276" w:lineRule="auto"/>
        <w:ind w:left="0" w:firstLine="426"/>
        <w:jc w:val="both"/>
        <w:rPr>
          <w:rFonts w:ascii="Century Gothic" w:hAnsi="Century Gothic" w:cs="Arial"/>
          <w:b/>
          <w:color w:val="000000"/>
        </w:rPr>
      </w:pPr>
      <w:r w:rsidRPr="00607683">
        <w:rPr>
          <w:rFonts w:ascii="Century Gothic" w:hAnsi="Century Gothic" w:cs="Arial"/>
          <w:color w:val="000000"/>
        </w:rPr>
        <w:t xml:space="preserve">O objeto da presente licitação é a escolha da proposta mais vantajosa para a </w:t>
      </w:r>
      <w:r w:rsidR="00AC4FBF">
        <w:rPr>
          <w:rFonts w:ascii="Century Gothic" w:hAnsi="Century Gothic" w:cs="Arial"/>
          <w:b/>
          <w:bCs/>
          <w:kern w:val="1"/>
        </w:rPr>
        <w:t>ATA DE REGISTRO DE PREÇOS PARA FUTURA AQUISIÇÃO DE MATERIAL DE EXPEDIENTE PARA OS DEPARTAMENTOS DA PREFEITURA DA ESTÂNCIA TURÍSTICA DE PARAIBUNA/SP</w:t>
      </w:r>
      <w:r w:rsidR="00B36643" w:rsidRPr="00607683">
        <w:rPr>
          <w:rFonts w:ascii="Century Gothic" w:hAnsi="Century Gothic" w:cs="Arial"/>
          <w:b/>
          <w:bCs/>
          <w:kern w:val="1"/>
        </w:rPr>
        <w:t>,</w:t>
      </w:r>
      <w:r w:rsidR="00B36643" w:rsidRPr="00607683">
        <w:rPr>
          <w:rFonts w:ascii="Century Gothic" w:hAnsi="Century Gothic" w:cs="Arial"/>
          <w:color w:val="000000"/>
        </w:rPr>
        <w:t xml:space="preserve"> </w:t>
      </w:r>
      <w:r w:rsidRPr="00607683">
        <w:rPr>
          <w:rFonts w:ascii="Century Gothic" w:hAnsi="Century Gothic" w:cs="Arial"/>
          <w:color w:val="000000"/>
        </w:rPr>
        <w:t>conforme condições, quantidades e exigências estabelecidas neste Edital e seus anexos.</w:t>
      </w:r>
    </w:p>
    <w:p w14:paraId="08D4A604" w14:textId="77777777" w:rsidR="008F7A58" w:rsidRPr="00607683" w:rsidRDefault="001E2495" w:rsidP="00E07DBC">
      <w:pPr>
        <w:pStyle w:val="PADRO"/>
        <w:keepNext w:val="0"/>
        <w:widowControl/>
        <w:numPr>
          <w:ilvl w:val="1"/>
          <w:numId w:val="1"/>
        </w:numPr>
        <w:shd w:val="clear" w:color="auto" w:fill="auto"/>
        <w:tabs>
          <w:tab w:val="left" w:pos="993"/>
        </w:tabs>
        <w:spacing w:before="0" w:after="0"/>
        <w:ind w:left="0" w:firstLine="426"/>
        <w:rPr>
          <w:rFonts w:ascii="Century Gothic" w:hAnsi="Century Gothic" w:cs="Arial"/>
          <w:sz w:val="24"/>
        </w:rPr>
      </w:pPr>
      <w:r w:rsidRPr="00607683">
        <w:rPr>
          <w:rFonts w:ascii="Century Gothic" w:hAnsi="Century Gothic" w:cs="Arial"/>
          <w:sz w:val="24"/>
        </w:rPr>
        <w:t>O critério de julgamento adotado será o menor preço do item, observadas as exigências contidas neste Edital e seus Anexos quanto às especificações do objeto.</w:t>
      </w:r>
    </w:p>
    <w:p w14:paraId="5D802713" w14:textId="1692625F" w:rsidR="001E2495" w:rsidRPr="00607683" w:rsidRDefault="00B77761" w:rsidP="00607683">
      <w:pPr>
        <w:pStyle w:val="PADRO"/>
        <w:keepNext w:val="0"/>
        <w:widowControl/>
        <w:shd w:val="clear" w:color="auto" w:fill="auto"/>
        <w:spacing w:before="0" w:after="0"/>
        <w:ind w:left="426" w:firstLine="0"/>
        <w:rPr>
          <w:rFonts w:ascii="Century Gothic" w:hAnsi="Century Gothic" w:cs="Arial"/>
          <w:sz w:val="24"/>
        </w:rPr>
      </w:pPr>
      <w:r w:rsidRPr="00607683">
        <w:rPr>
          <w:rFonts w:ascii="Century Gothic" w:hAnsi="Century Gothic" w:cs="Arial"/>
          <w:sz w:val="24"/>
        </w:rPr>
        <w:t xml:space="preserve"> </w:t>
      </w:r>
    </w:p>
    <w:p w14:paraId="062681E6" w14:textId="39859AC8" w:rsidR="008F7A58" w:rsidRPr="001D4AA5" w:rsidRDefault="008F7A58"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1D4AA5">
        <w:rPr>
          <w:rFonts w:ascii="Century Gothic" w:hAnsi="Century Gothic" w:cs="Arial"/>
          <w:sz w:val="24"/>
          <w:szCs w:val="24"/>
        </w:rPr>
        <w:t>DO REGISTRO DE PREÇOS</w:t>
      </w:r>
    </w:p>
    <w:p w14:paraId="7459C66B" w14:textId="3F975EEB" w:rsidR="00971D9B" w:rsidRPr="00607683" w:rsidRDefault="00971D9B" w:rsidP="00E07DBC">
      <w:pPr>
        <w:numPr>
          <w:ilvl w:val="1"/>
          <w:numId w:val="9"/>
        </w:numPr>
        <w:tabs>
          <w:tab w:val="left" w:pos="993"/>
        </w:tabs>
        <w:spacing w:line="276" w:lineRule="auto"/>
        <w:ind w:left="0" w:firstLine="426"/>
        <w:jc w:val="both"/>
        <w:rPr>
          <w:rFonts w:ascii="Century Gothic" w:hAnsi="Century Gothic" w:cs="Arial"/>
        </w:rPr>
      </w:pPr>
      <w:r w:rsidRPr="00607683">
        <w:rPr>
          <w:rFonts w:ascii="Century Gothic" w:hAnsi="Century Gothic" w:cs="Arial"/>
        </w:rPr>
        <w:t>As regras referentes ao órgão gerenciador e participantes, bem como a eventuais adesões são as que constam da minuta de Ata de Registro de Preços</w:t>
      </w:r>
      <w:r w:rsidR="00B36643" w:rsidRPr="00607683">
        <w:rPr>
          <w:rFonts w:ascii="Century Gothic" w:hAnsi="Century Gothic" w:cs="Arial"/>
        </w:rPr>
        <w:t>.</w:t>
      </w:r>
    </w:p>
    <w:p w14:paraId="193445F9" w14:textId="2DC7DE3B" w:rsidR="00B36643" w:rsidRPr="00607683" w:rsidRDefault="008F7A58" w:rsidP="00E07DBC">
      <w:pPr>
        <w:numPr>
          <w:ilvl w:val="1"/>
          <w:numId w:val="9"/>
        </w:numPr>
        <w:tabs>
          <w:tab w:val="left" w:pos="993"/>
        </w:tabs>
        <w:spacing w:line="276" w:lineRule="auto"/>
        <w:ind w:left="0" w:firstLine="426"/>
        <w:jc w:val="both"/>
        <w:rPr>
          <w:rFonts w:ascii="Century Gothic" w:hAnsi="Century Gothic" w:cs="Arial"/>
          <w:i/>
          <w:color w:val="FF0000"/>
        </w:rPr>
      </w:pPr>
      <w:r w:rsidRPr="00607683">
        <w:rPr>
          <w:rFonts w:ascii="Century Gothic" w:eastAsia="MS Mincho" w:hAnsi="Century Gothic" w:cs="Arial"/>
          <w:lang w:val="x-none" w:eastAsia="ar-SA"/>
        </w:rPr>
        <w:lastRenderedPageBreak/>
        <w:t xml:space="preserve">O valor </w:t>
      </w:r>
      <w:r w:rsidRPr="00607683">
        <w:rPr>
          <w:rFonts w:ascii="Century Gothic" w:eastAsia="MS Mincho" w:hAnsi="Century Gothic" w:cs="Arial"/>
          <w:lang w:eastAsia="ar-SA"/>
        </w:rPr>
        <w:t xml:space="preserve">estimado </w:t>
      </w:r>
      <w:r w:rsidRPr="00607683">
        <w:rPr>
          <w:rFonts w:ascii="Century Gothic" w:eastAsia="MS Mincho" w:hAnsi="Century Gothic" w:cs="Arial"/>
          <w:lang w:val="x-none" w:eastAsia="ar-SA"/>
        </w:rPr>
        <w:t xml:space="preserve">para </w:t>
      </w:r>
      <w:r w:rsidRPr="00607683">
        <w:rPr>
          <w:rFonts w:ascii="Century Gothic" w:eastAsia="MS Mincho" w:hAnsi="Century Gothic" w:cs="Arial"/>
          <w:lang w:eastAsia="ar-SA"/>
        </w:rPr>
        <w:t>possível</w:t>
      </w:r>
      <w:r w:rsidRPr="00607683">
        <w:rPr>
          <w:rFonts w:ascii="Century Gothic" w:hAnsi="Century Gothic" w:cs="Arial"/>
        </w:rPr>
        <w:t xml:space="preserve"> </w:t>
      </w:r>
      <w:r w:rsidR="00E768B1" w:rsidRPr="00607683">
        <w:rPr>
          <w:rFonts w:ascii="Century Gothic" w:eastAsia="MS Mincho" w:hAnsi="Century Gothic" w:cs="Arial"/>
          <w:lang w:eastAsia="ar-SA"/>
        </w:rPr>
        <w:t>aquisição</w:t>
      </w:r>
      <w:r w:rsidRPr="00607683">
        <w:rPr>
          <w:rFonts w:ascii="Century Gothic" w:eastAsia="MS Mincho" w:hAnsi="Century Gothic" w:cs="Arial"/>
          <w:lang w:eastAsia="ar-SA"/>
        </w:rPr>
        <w:t xml:space="preserve"> dos materiais que compõe o objeto do presente Pregão </w:t>
      </w:r>
      <w:r w:rsidRPr="00607683">
        <w:rPr>
          <w:rFonts w:ascii="Century Gothic" w:eastAsia="MS Mincho" w:hAnsi="Century Gothic" w:cs="Arial"/>
          <w:lang w:val="x-none" w:eastAsia="ar-SA"/>
        </w:rPr>
        <w:t xml:space="preserve">é de </w:t>
      </w:r>
      <w:r w:rsidR="00E768B1" w:rsidRPr="00607683">
        <w:rPr>
          <w:rFonts w:ascii="Century Gothic" w:hAnsi="Century Gothic" w:cs="Arial"/>
          <w:b/>
          <w:bCs/>
        </w:rPr>
        <w:t xml:space="preserve">R$ </w:t>
      </w:r>
      <w:r w:rsidR="00AC4FBF">
        <w:rPr>
          <w:rFonts w:ascii="Century Gothic" w:hAnsi="Century Gothic" w:cs="Arial"/>
          <w:b/>
          <w:bCs/>
        </w:rPr>
        <w:t>337.547,50</w:t>
      </w:r>
      <w:r w:rsidR="00E768B1" w:rsidRPr="00607683">
        <w:rPr>
          <w:rFonts w:ascii="Century Gothic" w:hAnsi="Century Gothic" w:cs="Arial"/>
        </w:rPr>
        <w:t xml:space="preserve"> </w:t>
      </w:r>
      <w:r w:rsidRPr="00607683">
        <w:rPr>
          <w:rFonts w:ascii="Century Gothic" w:eastAsia="MS Mincho" w:hAnsi="Century Gothic" w:cs="Arial"/>
          <w:b/>
          <w:lang w:eastAsia="ar-SA"/>
        </w:rPr>
        <w:t>(</w:t>
      </w:r>
      <w:r w:rsidR="00131510" w:rsidRPr="00607683">
        <w:rPr>
          <w:rFonts w:ascii="Century Gothic" w:eastAsia="MS Mincho" w:hAnsi="Century Gothic" w:cs="Arial"/>
          <w:b/>
          <w:lang w:eastAsia="ar-SA"/>
        </w:rPr>
        <w:t xml:space="preserve">trezentos e </w:t>
      </w:r>
      <w:r w:rsidR="00AC4FBF">
        <w:rPr>
          <w:rFonts w:ascii="Century Gothic" w:eastAsia="MS Mincho" w:hAnsi="Century Gothic" w:cs="Arial"/>
          <w:b/>
          <w:lang w:eastAsia="ar-SA"/>
        </w:rPr>
        <w:t>trinta e sete</w:t>
      </w:r>
      <w:r w:rsidR="00131510" w:rsidRPr="00607683">
        <w:rPr>
          <w:rFonts w:ascii="Century Gothic" w:eastAsia="MS Mincho" w:hAnsi="Century Gothic" w:cs="Arial"/>
          <w:b/>
          <w:lang w:eastAsia="ar-SA"/>
        </w:rPr>
        <w:t xml:space="preserve"> mil, </w:t>
      </w:r>
      <w:r w:rsidR="00AC4FBF">
        <w:rPr>
          <w:rFonts w:ascii="Century Gothic" w:eastAsia="MS Mincho" w:hAnsi="Century Gothic" w:cs="Arial"/>
          <w:b/>
          <w:lang w:eastAsia="ar-SA"/>
        </w:rPr>
        <w:t>quinhentos e quarenta e sete</w:t>
      </w:r>
      <w:r w:rsidR="00AC4FBF" w:rsidRPr="00607683">
        <w:rPr>
          <w:rFonts w:ascii="Century Gothic" w:eastAsia="MS Mincho" w:hAnsi="Century Gothic" w:cs="Arial"/>
          <w:b/>
          <w:lang w:eastAsia="ar-SA"/>
        </w:rPr>
        <w:t xml:space="preserve"> </w:t>
      </w:r>
      <w:r w:rsidR="00131510" w:rsidRPr="00607683">
        <w:rPr>
          <w:rFonts w:ascii="Century Gothic" w:eastAsia="MS Mincho" w:hAnsi="Century Gothic" w:cs="Arial"/>
          <w:b/>
          <w:lang w:eastAsia="ar-SA"/>
        </w:rPr>
        <w:t xml:space="preserve">reais e </w:t>
      </w:r>
      <w:r w:rsidR="00AC4FBF">
        <w:rPr>
          <w:rFonts w:ascii="Century Gothic" w:eastAsia="MS Mincho" w:hAnsi="Century Gothic" w:cs="Arial"/>
          <w:b/>
          <w:lang w:eastAsia="ar-SA"/>
        </w:rPr>
        <w:t>cinquenta</w:t>
      </w:r>
      <w:r w:rsidR="00131510" w:rsidRPr="00607683">
        <w:rPr>
          <w:rFonts w:ascii="Century Gothic" w:eastAsia="MS Mincho" w:hAnsi="Century Gothic" w:cs="Arial"/>
          <w:b/>
          <w:lang w:eastAsia="ar-SA"/>
        </w:rPr>
        <w:t xml:space="preserve"> centavos</w:t>
      </w:r>
      <w:r w:rsidRPr="00607683">
        <w:rPr>
          <w:rFonts w:ascii="Century Gothic" w:eastAsia="MS Mincho" w:hAnsi="Century Gothic" w:cs="Arial"/>
          <w:b/>
          <w:lang w:val="x-none" w:eastAsia="ar-SA"/>
        </w:rPr>
        <w:t>)</w:t>
      </w:r>
      <w:r w:rsidRPr="00607683">
        <w:rPr>
          <w:rFonts w:ascii="Century Gothic" w:eastAsia="MS Mincho" w:hAnsi="Century Gothic" w:cs="Arial"/>
          <w:lang w:val="x-none" w:eastAsia="ar-SA"/>
        </w:rPr>
        <w:t xml:space="preserve">, </w:t>
      </w:r>
      <w:r w:rsidRPr="00607683">
        <w:rPr>
          <w:rFonts w:ascii="Century Gothic" w:eastAsia="MS Mincho" w:hAnsi="Century Gothic" w:cs="Arial"/>
          <w:lang w:eastAsia="ar-SA"/>
        </w:rPr>
        <w:t>distribuído em seus respectivos itens conforme segue:</w:t>
      </w:r>
    </w:p>
    <w:p w14:paraId="23386A6C" w14:textId="77777777" w:rsidR="00353460" w:rsidRPr="00607683" w:rsidRDefault="00353460" w:rsidP="00607683">
      <w:pPr>
        <w:spacing w:line="276" w:lineRule="auto"/>
        <w:jc w:val="both"/>
        <w:rPr>
          <w:rFonts w:ascii="Century Gothic" w:hAnsi="Century Gothic" w:cs="Arial"/>
          <w:i/>
          <w:color w:val="FF0000"/>
          <w:sz w:val="16"/>
          <w:szCs w:val="16"/>
        </w:rPr>
      </w:pPr>
    </w:p>
    <w:tbl>
      <w:tblPr>
        <w:tblW w:w="10201" w:type="dxa"/>
        <w:tblCellMar>
          <w:left w:w="70" w:type="dxa"/>
          <w:right w:w="70" w:type="dxa"/>
        </w:tblCellMar>
        <w:tblLook w:val="04A0" w:firstRow="1" w:lastRow="0" w:firstColumn="1" w:lastColumn="0" w:noHBand="0" w:noVBand="1"/>
      </w:tblPr>
      <w:tblGrid>
        <w:gridCol w:w="518"/>
        <w:gridCol w:w="5575"/>
        <w:gridCol w:w="732"/>
        <w:gridCol w:w="730"/>
        <w:gridCol w:w="1254"/>
        <w:gridCol w:w="1392"/>
      </w:tblGrid>
      <w:tr w:rsidR="00AC4FBF" w:rsidRPr="00E36177" w14:paraId="1B82168F" w14:textId="77777777" w:rsidTr="00A7658A">
        <w:trPr>
          <w:trHeight w:val="57"/>
        </w:trPr>
        <w:tc>
          <w:tcPr>
            <w:tcW w:w="5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8D3E412"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Item</w:t>
            </w:r>
          </w:p>
        </w:tc>
        <w:tc>
          <w:tcPr>
            <w:tcW w:w="5575" w:type="dxa"/>
            <w:tcBorders>
              <w:top w:val="single" w:sz="4" w:space="0" w:color="auto"/>
              <w:left w:val="nil"/>
              <w:bottom w:val="nil"/>
              <w:right w:val="single" w:sz="4" w:space="0" w:color="auto"/>
            </w:tcBorders>
            <w:shd w:val="clear" w:color="auto" w:fill="A6A6A6" w:themeFill="background1" w:themeFillShade="A6"/>
            <w:vAlign w:val="center"/>
            <w:hideMark/>
          </w:tcPr>
          <w:p w14:paraId="73E18EAE" w14:textId="77777777" w:rsidR="00AC4FBF" w:rsidRPr="00AC4FBF" w:rsidRDefault="00AC4FBF" w:rsidP="00E36177">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Descrição do material / serviço</w:t>
            </w:r>
          </w:p>
        </w:tc>
        <w:tc>
          <w:tcPr>
            <w:tcW w:w="732" w:type="dxa"/>
            <w:tcBorders>
              <w:top w:val="single" w:sz="4" w:space="0" w:color="auto"/>
              <w:left w:val="nil"/>
              <w:bottom w:val="nil"/>
              <w:right w:val="single" w:sz="4" w:space="0" w:color="auto"/>
            </w:tcBorders>
            <w:shd w:val="clear" w:color="auto" w:fill="A6A6A6" w:themeFill="background1" w:themeFillShade="A6"/>
            <w:vAlign w:val="center"/>
            <w:hideMark/>
          </w:tcPr>
          <w:p w14:paraId="2F2BAB1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Quant.</w:t>
            </w:r>
          </w:p>
        </w:tc>
        <w:tc>
          <w:tcPr>
            <w:tcW w:w="730" w:type="dxa"/>
            <w:tcBorders>
              <w:top w:val="single" w:sz="4" w:space="0" w:color="auto"/>
              <w:left w:val="nil"/>
              <w:bottom w:val="nil"/>
              <w:right w:val="single" w:sz="4" w:space="0" w:color="auto"/>
            </w:tcBorders>
            <w:shd w:val="clear" w:color="auto" w:fill="A6A6A6" w:themeFill="background1" w:themeFillShade="A6"/>
            <w:vAlign w:val="center"/>
            <w:hideMark/>
          </w:tcPr>
          <w:p w14:paraId="394E566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Unid.</w:t>
            </w:r>
          </w:p>
        </w:tc>
        <w:tc>
          <w:tcPr>
            <w:tcW w:w="1254"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0D55CC92"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Média por item</w:t>
            </w:r>
          </w:p>
        </w:tc>
        <w:tc>
          <w:tcPr>
            <w:tcW w:w="13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2F95A90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Média Total por item</w:t>
            </w:r>
          </w:p>
        </w:tc>
      </w:tr>
      <w:tr w:rsidR="00AC4FBF" w:rsidRPr="00E36177" w14:paraId="7DB863A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8A83B72"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D79E8" w14:textId="08427A45"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Apagador para quadro branco, corpo de plástico resistente, anatômico, bordas arredondadas e base em feltro tratado macio e resistente. Estojo para duas canetas de quadro branco.</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4F3A6590"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33</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0E572C91"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15575B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R$ 6,91</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690D7E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R$ 228,14</w:t>
            </w:r>
          </w:p>
        </w:tc>
      </w:tr>
      <w:tr w:rsidR="00AC4FBF" w:rsidRPr="00E36177" w14:paraId="4ACCD8BF"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5D4059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1E73883"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Apontador para lápis n° 2, Lâmina de aço temperado, com depósito coletor translúcido, Dimensões: 6 X 2,5 X 1,5 cm.</w:t>
            </w:r>
          </w:p>
        </w:tc>
        <w:tc>
          <w:tcPr>
            <w:tcW w:w="732" w:type="dxa"/>
            <w:tcBorders>
              <w:top w:val="nil"/>
              <w:left w:val="nil"/>
              <w:bottom w:val="single" w:sz="4" w:space="0" w:color="auto"/>
              <w:right w:val="single" w:sz="4" w:space="0" w:color="auto"/>
            </w:tcBorders>
            <w:shd w:val="clear" w:color="auto" w:fill="auto"/>
            <w:vAlign w:val="center"/>
            <w:hideMark/>
          </w:tcPr>
          <w:p w14:paraId="2E6FDE7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172</w:t>
            </w:r>
          </w:p>
        </w:tc>
        <w:tc>
          <w:tcPr>
            <w:tcW w:w="730" w:type="dxa"/>
            <w:tcBorders>
              <w:top w:val="nil"/>
              <w:left w:val="nil"/>
              <w:bottom w:val="single" w:sz="4" w:space="0" w:color="auto"/>
              <w:right w:val="single" w:sz="4" w:space="0" w:color="auto"/>
            </w:tcBorders>
            <w:shd w:val="clear" w:color="auto" w:fill="auto"/>
            <w:noWrap/>
            <w:vAlign w:val="center"/>
            <w:hideMark/>
          </w:tcPr>
          <w:p w14:paraId="14B581A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23A922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R$ 3,43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C065A8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R$ 590,53</w:t>
            </w:r>
          </w:p>
        </w:tc>
      </w:tr>
      <w:tr w:rsidR="00AC4FBF" w:rsidRPr="00E36177" w14:paraId="24FE9E33" w14:textId="77777777" w:rsidTr="00A7658A">
        <w:trPr>
          <w:trHeight w:val="58"/>
        </w:trPr>
        <w:tc>
          <w:tcPr>
            <w:tcW w:w="518" w:type="dxa"/>
            <w:tcBorders>
              <w:top w:val="nil"/>
              <w:left w:val="single" w:sz="4" w:space="0" w:color="auto"/>
              <w:bottom w:val="single" w:sz="4" w:space="0" w:color="auto"/>
              <w:right w:val="nil"/>
            </w:tcBorders>
            <w:shd w:val="clear" w:color="auto" w:fill="auto"/>
            <w:vAlign w:val="center"/>
            <w:hideMark/>
          </w:tcPr>
          <w:p w14:paraId="2FA3E53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D9E246F" w14:textId="779D74DA"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Arquivo organizador com tampa e 10 pastas suspensas</w:t>
            </w:r>
            <w:r w:rsidR="007A1E5E">
              <w:rPr>
                <w:rFonts w:ascii="Trebuchet MS" w:eastAsia="Times New Roman" w:hAnsi="Trebuchet MS" w:cs="Calibri"/>
                <w:color w:val="000000"/>
                <w:sz w:val="18"/>
                <w:szCs w:val="18"/>
              </w:rPr>
              <w:t xml:space="preserve"> </w:t>
            </w:r>
          </w:p>
        </w:tc>
        <w:tc>
          <w:tcPr>
            <w:tcW w:w="732" w:type="dxa"/>
            <w:tcBorders>
              <w:top w:val="nil"/>
              <w:left w:val="nil"/>
              <w:bottom w:val="single" w:sz="4" w:space="0" w:color="auto"/>
              <w:right w:val="single" w:sz="4" w:space="0" w:color="auto"/>
            </w:tcBorders>
            <w:shd w:val="clear" w:color="auto" w:fill="auto"/>
            <w:vAlign w:val="center"/>
            <w:hideMark/>
          </w:tcPr>
          <w:p w14:paraId="76E896E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124</w:t>
            </w:r>
          </w:p>
        </w:tc>
        <w:tc>
          <w:tcPr>
            <w:tcW w:w="730" w:type="dxa"/>
            <w:tcBorders>
              <w:top w:val="nil"/>
              <w:left w:val="nil"/>
              <w:bottom w:val="single" w:sz="4" w:space="0" w:color="auto"/>
              <w:right w:val="single" w:sz="4" w:space="0" w:color="auto"/>
            </w:tcBorders>
            <w:shd w:val="clear" w:color="auto" w:fill="auto"/>
            <w:noWrap/>
            <w:vAlign w:val="center"/>
            <w:hideMark/>
          </w:tcPr>
          <w:p w14:paraId="53F2214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AF3FA0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R$ 60,17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CCB0EA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R$ 7.460,67</w:t>
            </w:r>
          </w:p>
        </w:tc>
      </w:tr>
      <w:tr w:rsidR="00AC4FBF" w:rsidRPr="00E36177" w14:paraId="07E13DFB"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707C97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0C8CA3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Bateria 09 V</w:t>
            </w:r>
          </w:p>
        </w:tc>
        <w:tc>
          <w:tcPr>
            <w:tcW w:w="732" w:type="dxa"/>
            <w:tcBorders>
              <w:top w:val="nil"/>
              <w:left w:val="nil"/>
              <w:bottom w:val="single" w:sz="4" w:space="0" w:color="auto"/>
              <w:right w:val="single" w:sz="4" w:space="0" w:color="auto"/>
            </w:tcBorders>
            <w:shd w:val="clear" w:color="auto" w:fill="auto"/>
            <w:vAlign w:val="center"/>
            <w:hideMark/>
          </w:tcPr>
          <w:p w14:paraId="1203C1E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177</w:t>
            </w:r>
          </w:p>
        </w:tc>
        <w:tc>
          <w:tcPr>
            <w:tcW w:w="730" w:type="dxa"/>
            <w:tcBorders>
              <w:top w:val="nil"/>
              <w:left w:val="nil"/>
              <w:bottom w:val="single" w:sz="4" w:space="0" w:color="auto"/>
              <w:right w:val="single" w:sz="4" w:space="0" w:color="auto"/>
            </w:tcBorders>
            <w:shd w:val="clear" w:color="auto" w:fill="auto"/>
            <w:noWrap/>
            <w:vAlign w:val="center"/>
            <w:hideMark/>
          </w:tcPr>
          <w:p w14:paraId="3533A8A5"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9D98BF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R$ 18,93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9DB949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R$ 3.351,20</w:t>
            </w:r>
          </w:p>
        </w:tc>
      </w:tr>
      <w:tr w:rsidR="00AC4FBF" w:rsidRPr="00E36177" w14:paraId="0698ED3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7136BB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F18721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Bloco adesivo 50x50mm</w:t>
            </w:r>
          </w:p>
        </w:tc>
        <w:tc>
          <w:tcPr>
            <w:tcW w:w="732" w:type="dxa"/>
            <w:tcBorders>
              <w:top w:val="nil"/>
              <w:left w:val="nil"/>
              <w:bottom w:val="single" w:sz="4" w:space="0" w:color="auto"/>
              <w:right w:val="single" w:sz="4" w:space="0" w:color="auto"/>
            </w:tcBorders>
            <w:shd w:val="clear" w:color="auto" w:fill="auto"/>
            <w:vAlign w:val="center"/>
            <w:hideMark/>
          </w:tcPr>
          <w:p w14:paraId="17DEE7E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207</w:t>
            </w:r>
          </w:p>
        </w:tc>
        <w:tc>
          <w:tcPr>
            <w:tcW w:w="730" w:type="dxa"/>
            <w:tcBorders>
              <w:top w:val="nil"/>
              <w:left w:val="nil"/>
              <w:bottom w:val="single" w:sz="4" w:space="0" w:color="auto"/>
              <w:right w:val="single" w:sz="4" w:space="0" w:color="auto"/>
            </w:tcBorders>
            <w:shd w:val="clear" w:color="auto" w:fill="auto"/>
            <w:noWrap/>
            <w:vAlign w:val="center"/>
            <w:hideMark/>
          </w:tcPr>
          <w:p w14:paraId="5D735E43"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DF405E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R$ 16,23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5937FC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R$ 3.360,30</w:t>
            </w:r>
          </w:p>
        </w:tc>
      </w:tr>
      <w:tr w:rsidR="00AC4FBF" w:rsidRPr="00E36177" w14:paraId="58DEF5E8"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3D182F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7992C3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Bobina para máquina calculadora 57 mm X 30 m - Caixa com 30 Unidades</w:t>
            </w:r>
          </w:p>
        </w:tc>
        <w:tc>
          <w:tcPr>
            <w:tcW w:w="732" w:type="dxa"/>
            <w:tcBorders>
              <w:top w:val="nil"/>
              <w:left w:val="nil"/>
              <w:bottom w:val="single" w:sz="4" w:space="0" w:color="auto"/>
              <w:right w:val="single" w:sz="4" w:space="0" w:color="auto"/>
            </w:tcBorders>
            <w:shd w:val="clear" w:color="auto" w:fill="auto"/>
            <w:vAlign w:val="center"/>
            <w:hideMark/>
          </w:tcPr>
          <w:p w14:paraId="1A4243ED"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w:t>
            </w:r>
          </w:p>
        </w:tc>
        <w:tc>
          <w:tcPr>
            <w:tcW w:w="730" w:type="dxa"/>
            <w:tcBorders>
              <w:top w:val="nil"/>
              <w:left w:val="nil"/>
              <w:bottom w:val="single" w:sz="4" w:space="0" w:color="auto"/>
              <w:right w:val="single" w:sz="4" w:space="0" w:color="auto"/>
            </w:tcBorders>
            <w:shd w:val="clear" w:color="auto" w:fill="auto"/>
            <w:noWrap/>
            <w:vAlign w:val="center"/>
            <w:hideMark/>
          </w:tcPr>
          <w:p w14:paraId="7B349DE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C9BB49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R$ 90,83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C6AD0F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R$ 908,33</w:t>
            </w:r>
          </w:p>
        </w:tc>
      </w:tr>
      <w:tr w:rsidR="00AC4FBF" w:rsidRPr="00E36177" w14:paraId="04B8891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C8CBA6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DD78AD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Bobina para plotter 610 mm X 100 m 75G (2" diâmetro interno)</w:t>
            </w:r>
          </w:p>
        </w:tc>
        <w:tc>
          <w:tcPr>
            <w:tcW w:w="732" w:type="dxa"/>
            <w:tcBorders>
              <w:top w:val="nil"/>
              <w:left w:val="nil"/>
              <w:bottom w:val="single" w:sz="4" w:space="0" w:color="auto"/>
              <w:right w:val="single" w:sz="4" w:space="0" w:color="auto"/>
            </w:tcBorders>
            <w:shd w:val="clear" w:color="auto" w:fill="auto"/>
            <w:vAlign w:val="center"/>
            <w:hideMark/>
          </w:tcPr>
          <w:p w14:paraId="10F6EF91"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w:t>
            </w:r>
          </w:p>
        </w:tc>
        <w:tc>
          <w:tcPr>
            <w:tcW w:w="730" w:type="dxa"/>
            <w:tcBorders>
              <w:top w:val="nil"/>
              <w:left w:val="nil"/>
              <w:bottom w:val="single" w:sz="4" w:space="0" w:color="auto"/>
              <w:right w:val="single" w:sz="4" w:space="0" w:color="auto"/>
            </w:tcBorders>
            <w:shd w:val="clear" w:color="auto" w:fill="auto"/>
            <w:noWrap/>
            <w:vAlign w:val="center"/>
            <w:hideMark/>
          </w:tcPr>
          <w:p w14:paraId="6C5158C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7C6BE1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R$ 87,03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E77CB2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R$ 261,10</w:t>
            </w:r>
          </w:p>
        </w:tc>
      </w:tr>
      <w:tr w:rsidR="00AC4FBF" w:rsidRPr="00E36177" w14:paraId="4F8273B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6709BA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9108DD8"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Borracha Plástica Branca com Capa Protetora. Cor: Branca Tamanho (altura x largura x comprimento): 4,5 x 2,5 x 1,5cm. borracha macia e duradoura que não desgasta o papel e nem solta resquícios ao apagar, composição a base de materiais que não manchem o papel ao apagar a escrita. Produto atóxico com certificação do Inmetro.</w:t>
            </w:r>
          </w:p>
        </w:tc>
        <w:tc>
          <w:tcPr>
            <w:tcW w:w="732" w:type="dxa"/>
            <w:tcBorders>
              <w:top w:val="nil"/>
              <w:left w:val="nil"/>
              <w:bottom w:val="single" w:sz="4" w:space="0" w:color="auto"/>
              <w:right w:val="single" w:sz="4" w:space="0" w:color="auto"/>
            </w:tcBorders>
            <w:shd w:val="clear" w:color="auto" w:fill="auto"/>
            <w:vAlign w:val="center"/>
            <w:hideMark/>
          </w:tcPr>
          <w:p w14:paraId="2B1E5D14"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467</w:t>
            </w:r>
          </w:p>
        </w:tc>
        <w:tc>
          <w:tcPr>
            <w:tcW w:w="730" w:type="dxa"/>
            <w:tcBorders>
              <w:top w:val="nil"/>
              <w:left w:val="nil"/>
              <w:bottom w:val="single" w:sz="4" w:space="0" w:color="auto"/>
              <w:right w:val="single" w:sz="4" w:space="0" w:color="auto"/>
            </w:tcBorders>
            <w:shd w:val="clear" w:color="auto" w:fill="auto"/>
            <w:noWrap/>
            <w:vAlign w:val="center"/>
            <w:hideMark/>
          </w:tcPr>
          <w:p w14:paraId="46E5984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110286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R$ 2,85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3EB936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R$ 1.330,95</w:t>
            </w:r>
          </w:p>
        </w:tc>
      </w:tr>
      <w:tr w:rsidR="00AC4FBF" w:rsidRPr="00E36177" w14:paraId="6BD9A0FE"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A9E0E2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C91730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Caderno de brochura capa dura A4</w:t>
            </w:r>
          </w:p>
        </w:tc>
        <w:tc>
          <w:tcPr>
            <w:tcW w:w="732" w:type="dxa"/>
            <w:tcBorders>
              <w:top w:val="nil"/>
              <w:left w:val="nil"/>
              <w:bottom w:val="single" w:sz="4" w:space="0" w:color="auto"/>
              <w:right w:val="single" w:sz="4" w:space="0" w:color="auto"/>
            </w:tcBorders>
            <w:shd w:val="clear" w:color="auto" w:fill="auto"/>
            <w:vAlign w:val="center"/>
            <w:hideMark/>
          </w:tcPr>
          <w:p w14:paraId="72F7190D"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350</w:t>
            </w:r>
          </w:p>
        </w:tc>
        <w:tc>
          <w:tcPr>
            <w:tcW w:w="730" w:type="dxa"/>
            <w:tcBorders>
              <w:top w:val="nil"/>
              <w:left w:val="nil"/>
              <w:bottom w:val="single" w:sz="4" w:space="0" w:color="auto"/>
              <w:right w:val="single" w:sz="4" w:space="0" w:color="auto"/>
            </w:tcBorders>
            <w:shd w:val="clear" w:color="auto" w:fill="auto"/>
            <w:noWrap/>
            <w:vAlign w:val="center"/>
            <w:hideMark/>
          </w:tcPr>
          <w:p w14:paraId="0C89007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EE26DC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R$ 12,42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F9A41C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R$ 4.345,83</w:t>
            </w:r>
          </w:p>
        </w:tc>
      </w:tr>
      <w:tr w:rsidR="00AC4FBF" w:rsidRPr="00E36177" w14:paraId="1C14D375"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702113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55BE01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Caderno de brochura capa dura formato 140 mm x 202 mm, com 96 folhas, na cor azul</w:t>
            </w:r>
          </w:p>
        </w:tc>
        <w:tc>
          <w:tcPr>
            <w:tcW w:w="732" w:type="dxa"/>
            <w:tcBorders>
              <w:top w:val="nil"/>
              <w:left w:val="nil"/>
              <w:bottom w:val="single" w:sz="4" w:space="0" w:color="auto"/>
              <w:right w:val="single" w:sz="4" w:space="0" w:color="auto"/>
            </w:tcBorders>
            <w:shd w:val="clear" w:color="auto" w:fill="auto"/>
            <w:vAlign w:val="center"/>
            <w:hideMark/>
          </w:tcPr>
          <w:p w14:paraId="70AFF1F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832</w:t>
            </w:r>
          </w:p>
        </w:tc>
        <w:tc>
          <w:tcPr>
            <w:tcW w:w="730" w:type="dxa"/>
            <w:tcBorders>
              <w:top w:val="nil"/>
              <w:left w:val="nil"/>
              <w:bottom w:val="single" w:sz="4" w:space="0" w:color="auto"/>
              <w:right w:val="single" w:sz="4" w:space="0" w:color="auto"/>
            </w:tcBorders>
            <w:shd w:val="clear" w:color="auto" w:fill="auto"/>
            <w:noWrap/>
            <w:vAlign w:val="center"/>
            <w:hideMark/>
          </w:tcPr>
          <w:p w14:paraId="28E3AD3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178C7E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R$ 7,75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19A009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R$ 6.448,00</w:t>
            </w:r>
          </w:p>
        </w:tc>
      </w:tr>
      <w:tr w:rsidR="00AC4FBF" w:rsidRPr="00E36177" w14:paraId="32E47FB8"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600F0F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D2A10A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Caderno espiral de capa dura, 01 matéria 200 mm x 275 mm</w:t>
            </w:r>
          </w:p>
        </w:tc>
        <w:tc>
          <w:tcPr>
            <w:tcW w:w="732" w:type="dxa"/>
            <w:tcBorders>
              <w:top w:val="nil"/>
              <w:left w:val="nil"/>
              <w:bottom w:val="single" w:sz="4" w:space="0" w:color="auto"/>
              <w:right w:val="single" w:sz="4" w:space="0" w:color="auto"/>
            </w:tcBorders>
            <w:shd w:val="clear" w:color="auto" w:fill="auto"/>
            <w:vAlign w:val="center"/>
            <w:hideMark/>
          </w:tcPr>
          <w:p w14:paraId="61CE6C80"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229</w:t>
            </w:r>
          </w:p>
        </w:tc>
        <w:tc>
          <w:tcPr>
            <w:tcW w:w="730" w:type="dxa"/>
            <w:tcBorders>
              <w:top w:val="nil"/>
              <w:left w:val="nil"/>
              <w:bottom w:val="single" w:sz="4" w:space="0" w:color="auto"/>
              <w:right w:val="single" w:sz="4" w:space="0" w:color="auto"/>
            </w:tcBorders>
            <w:shd w:val="clear" w:color="auto" w:fill="auto"/>
            <w:noWrap/>
            <w:vAlign w:val="center"/>
            <w:hideMark/>
          </w:tcPr>
          <w:p w14:paraId="4725586B"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EBDEC9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R$ 13,25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72B4AE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R$ 3.034,25</w:t>
            </w:r>
          </w:p>
        </w:tc>
      </w:tr>
      <w:tr w:rsidR="00AC4FBF" w:rsidRPr="00E36177" w14:paraId="78C7F05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304717E"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C82925D"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Caderno Protocolo de Correspondência com 100 folhas</w:t>
            </w:r>
          </w:p>
        </w:tc>
        <w:tc>
          <w:tcPr>
            <w:tcW w:w="732" w:type="dxa"/>
            <w:tcBorders>
              <w:top w:val="nil"/>
              <w:left w:val="nil"/>
              <w:bottom w:val="single" w:sz="4" w:space="0" w:color="auto"/>
              <w:right w:val="single" w:sz="4" w:space="0" w:color="auto"/>
            </w:tcBorders>
            <w:shd w:val="clear" w:color="auto" w:fill="auto"/>
            <w:vAlign w:val="center"/>
            <w:hideMark/>
          </w:tcPr>
          <w:p w14:paraId="1835DE5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63</w:t>
            </w:r>
          </w:p>
        </w:tc>
        <w:tc>
          <w:tcPr>
            <w:tcW w:w="730" w:type="dxa"/>
            <w:tcBorders>
              <w:top w:val="nil"/>
              <w:left w:val="nil"/>
              <w:bottom w:val="single" w:sz="4" w:space="0" w:color="auto"/>
              <w:right w:val="single" w:sz="4" w:space="0" w:color="auto"/>
            </w:tcBorders>
            <w:shd w:val="clear" w:color="auto" w:fill="auto"/>
            <w:noWrap/>
            <w:vAlign w:val="center"/>
            <w:hideMark/>
          </w:tcPr>
          <w:p w14:paraId="659F974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67C742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R$ 25,80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F81272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R$ 1.625,40</w:t>
            </w:r>
          </w:p>
        </w:tc>
      </w:tr>
      <w:tr w:rsidR="00AC4FBF" w:rsidRPr="00E36177" w14:paraId="685532B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95C060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A60453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amarela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6A4CF0F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300</w:t>
            </w:r>
          </w:p>
        </w:tc>
        <w:tc>
          <w:tcPr>
            <w:tcW w:w="730" w:type="dxa"/>
            <w:tcBorders>
              <w:top w:val="nil"/>
              <w:left w:val="nil"/>
              <w:bottom w:val="single" w:sz="4" w:space="0" w:color="auto"/>
              <w:right w:val="single" w:sz="4" w:space="0" w:color="auto"/>
            </w:tcBorders>
            <w:shd w:val="clear" w:color="auto" w:fill="auto"/>
            <w:noWrap/>
            <w:vAlign w:val="center"/>
            <w:hideMark/>
          </w:tcPr>
          <w:p w14:paraId="24C4988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51C75B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R$ 9,92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FDCE54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R$ 2.975,00</w:t>
            </w:r>
          </w:p>
        </w:tc>
      </w:tr>
      <w:tr w:rsidR="00AC4FBF" w:rsidRPr="00E36177" w14:paraId="3ABA5E20"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7880A8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908814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amarela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46558A3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326</w:t>
            </w:r>
          </w:p>
        </w:tc>
        <w:tc>
          <w:tcPr>
            <w:tcW w:w="730" w:type="dxa"/>
            <w:tcBorders>
              <w:top w:val="nil"/>
              <w:left w:val="nil"/>
              <w:bottom w:val="single" w:sz="4" w:space="0" w:color="auto"/>
              <w:right w:val="single" w:sz="4" w:space="0" w:color="auto"/>
            </w:tcBorders>
            <w:shd w:val="clear" w:color="auto" w:fill="auto"/>
            <w:noWrap/>
            <w:vAlign w:val="center"/>
            <w:hideMark/>
          </w:tcPr>
          <w:p w14:paraId="5AA53E7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05B5D0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R$ 9,68</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C0D066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R$ 3.156,77</w:t>
            </w:r>
          </w:p>
        </w:tc>
      </w:tr>
      <w:tr w:rsidR="00AC4FBF" w:rsidRPr="00E36177" w14:paraId="08A6563B"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AB9D5E2"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64EF3ED"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azul (250 x 130 x 350 mm)</w:t>
            </w:r>
          </w:p>
        </w:tc>
        <w:tc>
          <w:tcPr>
            <w:tcW w:w="732" w:type="dxa"/>
            <w:tcBorders>
              <w:top w:val="nil"/>
              <w:left w:val="nil"/>
              <w:bottom w:val="single" w:sz="4" w:space="0" w:color="auto"/>
              <w:right w:val="single" w:sz="4" w:space="0" w:color="auto"/>
            </w:tcBorders>
            <w:shd w:val="clear" w:color="auto" w:fill="auto"/>
            <w:vAlign w:val="center"/>
            <w:hideMark/>
          </w:tcPr>
          <w:p w14:paraId="7DF0A71B"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508</w:t>
            </w:r>
          </w:p>
        </w:tc>
        <w:tc>
          <w:tcPr>
            <w:tcW w:w="730" w:type="dxa"/>
            <w:tcBorders>
              <w:top w:val="nil"/>
              <w:left w:val="nil"/>
              <w:bottom w:val="single" w:sz="4" w:space="0" w:color="auto"/>
              <w:right w:val="single" w:sz="4" w:space="0" w:color="auto"/>
            </w:tcBorders>
            <w:shd w:val="clear" w:color="auto" w:fill="auto"/>
            <w:noWrap/>
            <w:vAlign w:val="center"/>
            <w:hideMark/>
          </w:tcPr>
          <w:p w14:paraId="1447B91D"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E953C3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E33EA0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R$ 5.342,47</w:t>
            </w:r>
          </w:p>
        </w:tc>
      </w:tr>
      <w:tr w:rsidR="00AC4FBF" w:rsidRPr="00E36177" w14:paraId="03A7941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046CBAE"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700BF87"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azul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22C09ED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310</w:t>
            </w:r>
          </w:p>
        </w:tc>
        <w:tc>
          <w:tcPr>
            <w:tcW w:w="730" w:type="dxa"/>
            <w:tcBorders>
              <w:top w:val="nil"/>
              <w:left w:val="nil"/>
              <w:bottom w:val="single" w:sz="4" w:space="0" w:color="auto"/>
              <w:right w:val="single" w:sz="4" w:space="0" w:color="auto"/>
            </w:tcBorders>
            <w:shd w:val="clear" w:color="auto" w:fill="auto"/>
            <w:noWrap/>
            <w:vAlign w:val="center"/>
            <w:hideMark/>
          </w:tcPr>
          <w:p w14:paraId="529AA78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2199E7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BE10C7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R$ 3.260,17</w:t>
            </w:r>
          </w:p>
        </w:tc>
      </w:tr>
      <w:tr w:rsidR="00AC4FBF" w:rsidRPr="00E36177" w14:paraId="4AFBBA2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EE8D0A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4998D81"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cinza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21D66AD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271</w:t>
            </w:r>
          </w:p>
        </w:tc>
        <w:tc>
          <w:tcPr>
            <w:tcW w:w="730" w:type="dxa"/>
            <w:tcBorders>
              <w:top w:val="nil"/>
              <w:left w:val="nil"/>
              <w:bottom w:val="single" w:sz="4" w:space="0" w:color="auto"/>
              <w:right w:val="single" w:sz="4" w:space="0" w:color="auto"/>
            </w:tcBorders>
            <w:shd w:val="clear" w:color="auto" w:fill="auto"/>
            <w:noWrap/>
            <w:vAlign w:val="center"/>
            <w:hideMark/>
          </w:tcPr>
          <w:p w14:paraId="39CDF0A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C953C9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4430AA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R$ 2.850,02</w:t>
            </w:r>
          </w:p>
        </w:tc>
      </w:tr>
      <w:tr w:rsidR="00AC4FBF" w:rsidRPr="00E36177" w14:paraId="714863B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62120C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FF3CF2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cinza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376003D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196</w:t>
            </w:r>
          </w:p>
        </w:tc>
        <w:tc>
          <w:tcPr>
            <w:tcW w:w="730" w:type="dxa"/>
            <w:tcBorders>
              <w:top w:val="nil"/>
              <w:left w:val="nil"/>
              <w:bottom w:val="single" w:sz="4" w:space="0" w:color="auto"/>
              <w:right w:val="single" w:sz="4" w:space="0" w:color="auto"/>
            </w:tcBorders>
            <w:shd w:val="clear" w:color="auto" w:fill="auto"/>
            <w:noWrap/>
            <w:vAlign w:val="center"/>
            <w:hideMark/>
          </w:tcPr>
          <w:p w14:paraId="797FE05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9CE3AE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7B68CE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R$ 2.061,27</w:t>
            </w:r>
          </w:p>
        </w:tc>
      </w:tr>
      <w:tr w:rsidR="00AC4FBF" w:rsidRPr="00E36177" w14:paraId="7B51D0A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1264F9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5C8A4FB"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marrom (250 x 130 x 350 mm)</w:t>
            </w:r>
          </w:p>
        </w:tc>
        <w:tc>
          <w:tcPr>
            <w:tcW w:w="732" w:type="dxa"/>
            <w:tcBorders>
              <w:top w:val="nil"/>
              <w:left w:val="nil"/>
              <w:bottom w:val="single" w:sz="4" w:space="0" w:color="auto"/>
              <w:right w:val="single" w:sz="4" w:space="0" w:color="auto"/>
            </w:tcBorders>
            <w:shd w:val="clear" w:color="auto" w:fill="auto"/>
            <w:vAlign w:val="center"/>
            <w:hideMark/>
          </w:tcPr>
          <w:p w14:paraId="6D6E097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96</w:t>
            </w:r>
          </w:p>
        </w:tc>
        <w:tc>
          <w:tcPr>
            <w:tcW w:w="730" w:type="dxa"/>
            <w:tcBorders>
              <w:top w:val="nil"/>
              <w:left w:val="nil"/>
              <w:bottom w:val="single" w:sz="4" w:space="0" w:color="auto"/>
              <w:right w:val="single" w:sz="4" w:space="0" w:color="auto"/>
            </w:tcBorders>
            <w:shd w:val="clear" w:color="auto" w:fill="auto"/>
            <w:noWrap/>
            <w:vAlign w:val="center"/>
            <w:hideMark/>
          </w:tcPr>
          <w:p w14:paraId="316D6508"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CC9BF3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2BA977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R$ 1.009,60</w:t>
            </w:r>
          </w:p>
        </w:tc>
      </w:tr>
      <w:tr w:rsidR="00AC4FBF" w:rsidRPr="00E36177" w14:paraId="383A8A4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CBE6C7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053C3F6"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verde (250 x 130 x 350 mm)</w:t>
            </w:r>
          </w:p>
        </w:tc>
        <w:tc>
          <w:tcPr>
            <w:tcW w:w="732" w:type="dxa"/>
            <w:tcBorders>
              <w:top w:val="nil"/>
              <w:left w:val="nil"/>
              <w:bottom w:val="single" w:sz="4" w:space="0" w:color="auto"/>
              <w:right w:val="single" w:sz="4" w:space="0" w:color="auto"/>
            </w:tcBorders>
            <w:shd w:val="clear" w:color="auto" w:fill="auto"/>
            <w:vAlign w:val="center"/>
            <w:hideMark/>
          </w:tcPr>
          <w:p w14:paraId="289166B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151</w:t>
            </w:r>
          </w:p>
        </w:tc>
        <w:tc>
          <w:tcPr>
            <w:tcW w:w="730" w:type="dxa"/>
            <w:tcBorders>
              <w:top w:val="nil"/>
              <w:left w:val="nil"/>
              <w:bottom w:val="single" w:sz="4" w:space="0" w:color="auto"/>
              <w:right w:val="single" w:sz="4" w:space="0" w:color="auto"/>
            </w:tcBorders>
            <w:shd w:val="clear" w:color="auto" w:fill="auto"/>
            <w:noWrap/>
            <w:vAlign w:val="center"/>
            <w:hideMark/>
          </w:tcPr>
          <w:p w14:paraId="6D1E7D1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5B1677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1DC371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R$ 1.588,02</w:t>
            </w:r>
          </w:p>
        </w:tc>
      </w:tr>
      <w:tr w:rsidR="00AC4FBF" w:rsidRPr="00E36177" w14:paraId="797E00AF"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8D6C71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2A09147"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vermelha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04F2150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116</w:t>
            </w:r>
          </w:p>
        </w:tc>
        <w:tc>
          <w:tcPr>
            <w:tcW w:w="730" w:type="dxa"/>
            <w:tcBorders>
              <w:top w:val="nil"/>
              <w:left w:val="nil"/>
              <w:bottom w:val="single" w:sz="4" w:space="0" w:color="auto"/>
              <w:right w:val="single" w:sz="4" w:space="0" w:color="auto"/>
            </w:tcBorders>
            <w:shd w:val="clear" w:color="auto" w:fill="auto"/>
            <w:noWrap/>
            <w:vAlign w:val="center"/>
            <w:hideMark/>
          </w:tcPr>
          <w:p w14:paraId="561E7FC5"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B187F8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5E2665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R$ 1.219,93</w:t>
            </w:r>
          </w:p>
        </w:tc>
      </w:tr>
      <w:tr w:rsidR="00AC4FBF" w:rsidRPr="00E36177" w14:paraId="5BC8C49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1ED1FE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0EEA5B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Caixa arquivo morto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na cor vermelha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4E58E0A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151</w:t>
            </w:r>
          </w:p>
        </w:tc>
        <w:tc>
          <w:tcPr>
            <w:tcW w:w="730" w:type="dxa"/>
            <w:tcBorders>
              <w:top w:val="nil"/>
              <w:left w:val="nil"/>
              <w:bottom w:val="single" w:sz="4" w:space="0" w:color="auto"/>
              <w:right w:val="single" w:sz="4" w:space="0" w:color="auto"/>
            </w:tcBorders>
            <w:shd w:val="clear" w:color="auto" w:fill="auto"/>
            <w:noWrap/>
            <w:vAlign w:val="center"/>
            <w:hideMark/>
          </w:tcPr>
          <w:p w14:paraId="42AF722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FBC572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7686A7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R$ 1.588,02</w:t>
            </w:r>
          </w:p>
        </w:tc>
      </w:tr>
      <w:tr w:rsidR="00AC4FBF" w:rsidRPr="00E36177" w14:paraId="4032131F"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02A0C7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82D6C54"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 para correspondência tripla fixa em acrílico transparente</w:t>
            </w:r>
          </w:p>
        </w:tc>
        <w:tc>
          <w:tcPr>
            <w:tcW w:w="732" w:type="dxa"/>
            <w:tcBorders>
              <w:top w:val="nil"/>
              <w:left w:val="nil"/>
              <w:bottom w:val="single" w:sz="4" w:space="0" w:color="auto"/>
              <w:right w:val="single" w:sz="4" w:space="0" w:color="auto"/>
            </w:tcBorders>
            <w:shd w:val="clear" w:color="auto" w:fill="auto"/>
            <w:vAlign w:val="center"/>
            <w:hideMark/>
          </w:tcPr>
          <w:p w14:paraId="71A19B5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57</w:t>
            </w:r>
          </w:p>
        </w:tc>
        <w:tc>
          <w:tcPr>
            <w:tcW w:w="730" w:type="dxa"/>
            <w:tcBorders>
              <w:top w:val="nil"/>
              <w:left w:val="nil"/>
              <w:bottom w:val="single" w:sz="4" w:space="0" w:color="auto"/>
              <w:right w:val="single" w:sz="4" w:space="0" w:color="auto"/>
            </w:tcBorders>
            <w:shd w:val="clear" w:color="auto" w:fill="auto"/>
            <w:noWrap/>
            <w:vAlign w:val="center"/>
            <w:hideMark/>
          </w:tcPr>
          <w:p w14:paraId="5FD16E1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0792A3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R$ 83,85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355733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R$ 4.779,45</w:t>
            </w:r>
          </w:p>
        </w:tc>
      </w:tr>
      <w:tr w:rsidR="00AC4FBF" w:rsidRPr="00E36177" w14:paraId="217B6A60"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C14612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4E00DA8"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Calculadora de mesa com 12 </w:t>
            </w:r>
            <w:proofErr w:type="spellStart"/>
            <w:r w:rsidRPr="00AC4FBF">
              <w:rPr>
                <w:rFonts w:ascii="Trebuchet MS" w:eastAsia="Times New Roman" w:hAnsi="Trebuchet MS" w:cs="Calibri"/>
                <w:color w:val="000000"/>
                <w:sz w:val="18"/>
                <w:szCs w:val="18"/>
              </w:rPr>
              <w:t>díg</w:t>
            </w:r>
            <w:proofErr w:type="spellEnd"/>
            <w:r w:rsidRPr="00AC4FBF">
              <w:rPr>
                <w:rFonts w:ascii="Trebuchet MS" w:eastAsia="Times New Roman" w:hAnsi="Trebuchet MS" w:cs="Calibri"/>
                <w:color w:val="000000"/>
                <w:sz w:val="18"/>
                <w:szCs w:val="18"/>
              </w:rPr>
              <w:t xml:space="preserve"> - Raiz quadrada, correção total e parcial, </w:t>
            </w:r>
            <w:proofErr w:type="spellStart"/>
            <w:r w:rsidRPr="00AC4FBF">
              <w:rPr>
                <w:rFonts w:ascii="Trebuchet MS" w:eastAsia="Times New Roman" w:hAnsi="Trebuchet MS" w:cs="Calibri"/>
                <w:color w:val="000000"/>
                <w:sz w:val="18"/>
                <w:szCs w:val="18"/>
              </w:rPr>
              <w:t>rollover</w:t>
            </w:r>
            <w:proofErr w:type="spellEnd"/>
            <w:r w:rsidRPr="00AC4FBF">
              <w:rPr>
                <w:rFonts w:ascii="Trebuchet MS" w:eastAsia="Times New Roman" w:hAnsi="Trebuchet MS" w:cs="Calibri"/>
                <w:color w:val="000000"/>
                <w:sz w:val="18"/>
                <w:szCs w:val="18"/>
              </w:rPr>
              <w:t>, M+/M-/MRC, inversão de sinais, porcentagem, duplo zero, teclas tipo de computador, bateria solar.</w:t>
            </w:r>
          </w:p>
        </w:tc>
        <w:tc>
          <w:tcPr>
            <w:tcW w:w="732" w:type="dxa"/>
            <w:tcBorders>
              <w:top w:val="nil"/>
              <w:left w:val="nil"/>
              <w:bottom w:val="single" w:sz="4" w:space="0" w:color="auto"/>
              <w:right w:val="single" w:sz="4" w:space="0" w:color="auto"/>
            </w:tcBorders>
            <w:shd w:val="clear" w:color="auto" w:fill="auto"/>
            <w:vAlign w:val="center"/>
            <w:hideMark/>
          </w:tcPr>
          <w:p w14:paraId="72789C80"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32</w:t>
            </w:r>
          </w:p>
        </w:tc>
        <w:tc>
          <w:tcPr>
            <w:tcW w:w="730" w:type="dxa"/>
            <w:tcBorders>
              <w:top w:val="nil"/>
              <w:left w:val="nil"/>
              <w:bottom w:val="single" w:sz="4" w:space="0" w:color="auto"/>
              <w:right w:val="single" w:sz="4" w:space="0" w:color="auto"/>
            </w:tcBorders>
            <w:shd w:val="clear" w:color="auto" w:fill="auto"/>
            <w:noWrap/>
            <w:vAlign w:val="center"/>
            <w:hideMark/>
          </w:tcPr>
          <w:p w14:paraId="1818DCB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CD899B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R$ 31,75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C8E12F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R$ 1.016,00</w:t>
            </w:r>
          </w:p>
        </w:tc>
      </w:tr>
      <w:tr w:rsidR="00AC4FBF" w:rsidRPr="00E36177" w14:paraId="45D0E723"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6AC9F1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7603ABA" w14:textId="53EC58C6"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esferográfica AZUL, escrita de traço fino, esfera de </w:t>
            </w:r>
            <w:proofErr w:type="spellStart"/>
            <w:r w:rsidRPr="00AC4FBF">
              <w:rPr>
                <w:rFonts w:ascii="Trebuchet MS" w:eastAsia="Times New Roman" w:hAnsi="Trebuchet MS" w:cs="Calibri"/>
                <w:color w:val="000000"/>
                <w:sz w:val="18"/>
                <w:szCs w:val="18"/>
              </w:rPr>
              <w:t>tingstênio</w:t>
            </w:r>
            <w:proofErr w:type="spellEnd"/>
            <w:r w:rsidRPr="00AC4FBF">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AC4FBF">
              <w:rPr>
                <w:rFonts w:ascii="Trebuchet MS" w:eastAsia="Times New Roman" w:hAnsi="Trebuchet MS" w:cs="Calibri"/>
                <w:color w:val="000000"/>
                <w:sz w:val="18"/>
                <w:szCs w:val="18"/>
              </w:rPr>
              <w:t>antiasfixiante</w:t>
            </w:r>
            <w:proofErr w:type="spellEnd"/>
            <w:r w:rsidRPr="00AC4FBF">
              <w:rPr>
                <w:rFonts w:ascii="Trebuchet MS" w:eastAsia="Times New Roman" w:hAnsi="Trebuchet MS" w:cs="Calibri"/>
                <w:color w:val="000000"/>
                <w:sz w:val="18"/>
                <w:szCs w:val="18"/>
              </w:rPr>
              <w:t xml:space="preserve">. Composição: Ponta de latão, resina termoplástica, tinta </w:t>
            </w:r>
            <w:proofErr w:type="spellStart"/>
            <w:r w:rsidRPr="00AC4FBF">
              <w:rPr>
                <w:rFonts w:ascii="Trebuchet MS" w:eastAsia="Times New Roman" w:hAnsi="Trebuchet MS" w:cs="Calibri"/>
                <w:color w:val="000000"/>
                <w:sz w:val="18"/>
                <w:szCs w:val="18"/>
              </w:rPr>
              <w:t>a</w:t>
            </w:r>
            <w:proofErr w:type="spellEnd"/>
            <w:r w:rsidRPr="00AC4FBF">
              <w:rPr>
                <w:rFonts w:ascii="Trebuchet MS" w:eastAsia="Times New Roman" w:hAnsi="Trebuchet MS" w:cs="Calibri"/>
                <w:color w:val="000000"/>
                <w:sz w:val="18"/>
                <w:szCs w:val="18"/>
              </w:rPr>
              <w:t xml:space="preserve"> base de corantes orgânicos e solventes. Selo do INMETRO e ICEPEX</w:t>
            </w:r>
          </w:p>
        </w:tc>
        <w:tc>
          <w:tcPr>
            <w:tcW w:w="732" w:type="dxa"/>
            <w:tcBorders>
              <w:top w:val="nil"/>
              <w:left w:val="nil"/>
              <w:bottom w:val="single" w:sz="4" w:space="0" w:color="auto"/>
              <w:right w:val="single" w:sz="4" w:space="0" w:color="auto"/>
            </w:tcBorders>
            <w:shd w:val="clear" w:color="auto" w:fill="auto"/>
            <w:vAlign w:val="center"/>
            <w:hideMark/>
          </w:tcPr>
          <w:p w14:paraId="41B9D7B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2624</w:t>
            </w:r>
          </w:p>
        </w:tc>
        <w:tc>
          <w:tcPr>
            <w:tcW w:w="730" w:type="dxa"/>
            <w:tcBorders>
              <w:top w:val="nil"/>
              <w:left w:val="nil"/>
              <w:bottom w:val="single" w:sz="4" w:space="0" w:color="auto"/>
              <w:right w:val="single" w:sz="4" w:space="0" w:color="auto"/>
            </w:tcBorders>
            <w:shd w:val="clear" w:color="auto" w:fill="auto"/>
            <w:noWrap/>
            <w:vAlign w:val="center"/>
            <w:hideMark/>
          </w:tcPr>
          <w:p w14:paraId="1194B7A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1577D4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R$ 1,35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46D07C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R$ 3.542,40</w:t>
            </w:r>
          </w:p>
        </w:tc>
      </w:tr>
      <w:tr w:rsidR="00AC4FBF" w:rsidRPr="00E36177" w14:paraId="241F944E"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A40153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77B91BE" w14:textId="51C16D4D"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esferográfica PRETA, escrita de traço fino, esfera de </w:t>
            </w:r>
            <w:proofErr w:type="spellStart"/>
            <w:r w:rsidRPr="00AC4FBF">
              <w:rPr>
                <w:rFonts w:ascii="Trebuchet MS" w:eastAsia="Times New Roman" w:hAnsi="Trebuchet MS" w:cs="Calibri"/>
                <w:color w:val="000000"/>
                <w:sz w:val="18"/>
                <w:szCs w:val="18"/>
              </w:rPr>
              <w:t>tingstênio</w:t>
            </w:r>
            <w:proofErr w:type="spellEnd"/>
            <w:r w:rsidRPr="00AC4FBF">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AC4FBF">
              <w:rPr>
                <w:rFonts w:ascii="Trebuchet MS" w:eastAsia="Times New Roman" w:hAnsi="Trebuchet MS" w:cs="Calibri"/>
                <w:color w:val="000000"/>
                <w:sz w:val="18"/>
                <w:szCs w:val="18"/>
              </w:rPr>
              <w:t>antiasfixiante</w:t>
            </w:r>
            <w:proofErr w:type="spellEnd"/>
            <w:r w:rsidRPr="00AC4FBF">
              <w:rPr>
                <w:rFonts w:ascii="Trebuchet MS" w:eastAsia="Times New Roman" w:hAnsi="Trebuchet MS" w:cs="Calibri"/>
                <w:color w:val="000000"/>
                <w:sz w:val="18"/>
                <w:szCs w:val="18"/>
              </w:rPr>
              <w:t xml:space="preserve">. Composição: Ponta de latão, resina termoplástica, tinta </w:t>
            </w:r>
            <w:proofErr w:type="spellStart"/>
            <w:r w:rsidRPr="00AC4FBF">
              <w:rPr>
                <w:rFonts w:ascii="Trebuchet MS" w:eastAsia="Times New Roman" w:hAnsi="Trebuchet MS" w:cs="Calibri"/>
                <w:color w:val="000000"/>
                <w:sz w:val="18"/>
                <w:szCs w:val="18"/>
              </w:rPr>
              <w:t>a</w:t>
            </w:r>
            <w:proofErr w:type="spellEnd"/>
            <w:r w:rsidRPr="00AC4FBF">
              <w:rPr>
                <w:rFonts w:ascii="Trebuchet MS" w:eastAsia="Times New Roman" w:hAnsi="Trebuchet MS" w:cs="Calibri"/>
                <w:color w:val="000000"/>
                <w:sz w:val="18"/>
                <w:szCs w:val="18"/>
              </w:rPr>
              <w:t xml:space="preserve"> base de corantes orgânicos e solventes. Selo do INMETRO e ICEPEX. </w:t>
            </w:r>
          </w:p>
        </w:tc>
        <w:tc>
          <w:tcPr>
            <w:tcW w:w="732" w:type="dxa"/>
            <w:tcBorders>
              <w:top w:val="nil"/>
              <w:left w:val="nil"/>
              <w:bottom w:val="single" w:sz="4" w:space="0" w:color="auto"/>
              <w:right w:val="single" w:sz="4" w:space="0" w:color="auto"/>
            </w:tcBorders>
            <w:shd w:val="clear" w:color="auto" w:fill="auto"/>
            <w:vAlign w:val="center"/>
            <w:hideMark/>
          </w:tcPr>
          <w:p w14:paraId="2A92CBB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1157</w:t>
            </w:r>
          </w:p>
        </w:tc>
        <w:tc>
          <w:tcPr>
            <w:tcW w:w="730" w:type="dxa"/>
            <w:tcBorders>
              <w:top w:val="nil"/>
              <w:left w:val="nil"/>
              <w:bottom w:val="single" w:sz="4" w:space="0" w:color="auto"/>
              <w:right w:val="single" w:sz="4" w:space="0" w:color="auto"/>
            </w:tcBorders>
            <w:shd w:val="clear" w:color="auto" w:fill="auto"/>
            <w:noWrap/>
            <w:vAlign w:val="center"/>
            <w:hideMark/>
          </w:tcPr>
          <w:p w14:paraId="5C9DECF7"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198B67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R$ 1,35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A9DD5C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R$ 1.561,95</w:t>
            </w:r>
          </w:p>
        </w:tc>
      </w:tr>
      <w:tr w:rsidR="00AC4FBF" w:rsidRPr="00E36177" w14:paraId="4946BA5D" w14:textId="77777777" w:rsidTr="00A7658A">
        <w:trPr>
          <w:trHeight w:val="5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939B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27</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82954" w14:textId="048AF699"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esferográfica VERMELHA, escrita de traço fino, esfera de </w:t>
            </w:r>
            <w:proofErr w:type="spellStart"/>
            <w:r w:rsidRPr="00AC4FBF">
              <w:rPr>
                <w:rFonts w:ascii="Trebuchet MS" w:eastAsia="Times New Roman" w:hAnsi="Trebuchet MS" w:cs="Calibri"/>
                <w:color w:val="000000"/>
                <w:sz w:val="18"/>
                <w:szCs w:val="18"/>
              </w:rPr>
              <w:t>tingstênio</w:t>
            </w:r>
            <w:proofErr w:type="spellEnd"/>
            <w:r w:rsidRPr="00AC4FBF">
              <w:rPr>
                <w:rFonts w:ascii="Trebuchet MS" w:eastAsia="Times New Roman" w:hAnsi="Trebuchet MS" w:cs="Calibri"/>
                <w:color w:val="000000"/>
                <w:sz w:val="18"/>
                <w:szCs w:val="18"/>
              </w:rPr>
              <w:t xml:space="preserve">: 0,7mm e corpo sextavado. Local no corpo da caneta para </w:t>
            </w:r>
            <w:r w:rsidRPr="00AC4FBF">
              <w:rPr>
                <w:rFonts w:ascii="Trebuchet MS" w:eastAsia="Times New Roman" w:hAnsi="Trebuchet MS" w:cs="Calibri"/>
                <w:color w:val="000000"/>
                <w:sz w:val="18"/>
                <w:szCs w:val="18"/>
              </w:rPr>
              <w:lastRenderedPageBreak/>
              <w:t xml:space="preserve">escrever o nome.  Tampa e tampinha na cor da tinta. Tampa </w:t>
            </w:r>
            <w:proofErr w:type="spellStart"/>
            <w:r w:rsidRPr="00AC4FBF">
              <w:rPr>
                <w:rFonts w:ascii="Trebuchet MS" w:eastAsia="Times New Roman" w:hAnsi="Trebuchet MS" w:cs="Calibri"/>
                <w:color w:val="000000"/>
                <w:sz w:val="18"/>
                <w:szCs w:val="18"/>
              </w:rPr>
              <w:t>antiasfixiante</w:t>
            </w:r>
            <w:proofErr w:type="spellEnd"/>
            <w:r w:rsidRPr="00AC4FBF">
              <w:rPr>
                <w:rFonts w:ascii="Trebuchet MS" w:eastAsia="Times New Roman" w:hAnsi="Trebuchet MS" w:cs="Calibri"/>
                <w:color w:val="000000"/>
                <w:sz w:val="18"/>
                <w:szCs w:val="18"/>
              </w:rPr>
              <w:t xml:space="preserve">. Composição: Ponta de latão, resina termoplástica, tinta </w:t>
            </w:r>
            <w:proofErr w:type="spellStart"/>
            <w:r w:rsidRPr="00AC4FBF">
              <w:rPr>
                <w:rFonts w:ascii="Trebuchet MS" w:eastAsia="Times New Roman" w:hAnsi="Trebuchet MS" w:cs="Calibri"/>
                <w:color w:val="000000"/>
                <w:sz w:val="18"/>
                <w:szCs w:val="18"/>
              </w:rPr>
              <w:t>a</w:t>
            </w:r>
            <w:proofErr w:type="spellEnd"/>
            <w:r w:rsidRPr="00AC4FBF">
              <w:rPr>
                <w:rFonts w:ascii="Trebuchet MS" w:eastAsia="Times New Roman" w:hAnsi="Trebuchet MS" w:cs="Calibri"/>
                <w:color w:val="000000"/>
                <w:sz w:val="18"/>
                <w:szCs w:val="18"/>
              </w:rPr>
              <w:t xml:space="preserve"> base de corantes orgânicos e solventes. Selo do INMETRO e ICEPEX. </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63B0D"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lastRenderedPageBreak/>
              <w:t>897</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4632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7B90C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R$ 1,35</w:t>
            </w:r>
          </w:p>
        </w:tc>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6DE71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R$ 1.210,95</w:t>
            </w:r>
          </w:p>
        </w:tc>
      </w:tr>
      <w:tr w:rsidR="00AC4FBF" w:rsidRPr="00E36177" w14:paraId="7C656905" w14:textId="77777777" w:rsidTr="00A7658A">
        <w:trPr>
          <w:trHeight w:val="57"/>
        </w:trPr>
        <w:tc>
          <w:tcPr>
            <w:tcW w:w="518" w:type="dxa"/>
            <w:tcBorders>
              <w:top w:val="single" w:sz="4" w:space="0" w:color="auto"/>
              <w:left w:val="single" w:sz="4" w:space="0" w:color="auto"/>
              <w:bottom w:val="single" w:sz="4" w:space="0" w:color="auto"/>
              <w:right w:val="nil"/>
            </w:tcBorders>
            <w:shd w:val="clear" w:color="auto" w:fill="auto"/>
            <w:vAlign w:val="center"/>
            <w:hideMark/>
          </w:tcPr>
          <w:p w14:paraId="3968624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28</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FAF49" w14:textId="6222F3F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marca texto AMARELA, Ponta dupla: chanfrada de 4mm e redonda de 1mm. Tampa </w:t>
            </w:r>
            <w:proofErr w:type="spellStart"/>
            <w:r w:rsidRPr="00AC4FBF">
              <w:rPr>
                <w:rFonts w:ascii="Trebuchet MS" w:eastAsia="Times New Roman" w:hAnsi="Trebuchet MS" w:cs="Calibri"/>
                <w:color w:val="000000"/>
                <w:sz w:val="18"/>
                <w:szCs w:val="18"/>
              </w:rPr>
              <w:t>antiasfixiante</w:t>
            </w:r>
            <w:proofErr w:type="spellEnd"/>
            <w:r w:rsidRPr="00AC4FBF">
              <w:rPr>
                <w:rFonts w:ascii="Trebuchet MS" w:eastAsia="Times New Roman" w:hAnsi="Trebuchet MS" w:cs="Calibri"/>
                <w:color w:val="000000"/>
                <w:sz w:val="18"/>
                <w:szCs w:val="18"/>
              </w:rPr>
              <w:t xml:space="preserve"> - Composição: resina termoplástica e tinta à base de glicol, corante e água.  </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47446DC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400</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2733E7EC"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D551BE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R$ 2,72</w:t>
            </w:r>
          </w:p>
        </w:tc>
        <w:tc>
          <w:tcPr>
            <w:tcW w:w="13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1C5E9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R$ 1.086,67</w:t>
            </w:r>
          </w:p>
        </w:tc>
      </w:tr>
      <w:tr w:rsidR="00AC4FBF" w:rsidRPr="00E36177" w14:paraId="33C4AB20"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97ADE6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29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9B3CDF1" w14:textId="71F64742"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marca texto VERDE, Ponta dupla: chanfrada de 4mm e redonda de 1mm. Tampa </w:t>
            </w:r>
            <w:proofErr w:type="spellStart"/>
            <w:r w:rsidRPr="00AC4FBF">
              <w:rPr>
                <w:rFonts w:ascii="Trebuchet MS" w:eastAsia="Times New Roman" w:hAnsi="Trebuchet MS" w:cs="Calibri"/>
                <w:color w:val="000000"/>
                <w:sz w:val="18"/>
                <w:szCs w:val="18"/>
              </w:rPr>
              <w:t>antiasfixiante</w:t>
            </w:r>
            <w:proofErr w:type="spellEnd"/>
            <w:r w:rsidRPr="00AC4FBF">
              <w:rPr>
                <w:rFonts w:ascii="Trebuchet MS" w:eastAsia="Times New Roman" w:hAnsi="Trebuchet MS" w:cs="Calibri"/>
                <w:color w:val="000000"/>
                <w:sz w:val="18"/>
                <w:szCs w:val="18"/>
              </w:rPr>
              <w:t xml:space="preserve"> -Composição: resina termoplástica e tinta à base de glicol, corante e água.  </w:t>
            </w:r>
          </w:p>
        </w:tc>
        <w:tc>
          <w:tcPr>
            <w:tcW w:w="732" w:type="dxa"/>
            <w:tcBorders>
              <w:top w:val="nil"/>
              <w:left w:val="nil"/>
              <w:bottom w:val="single" w:sz="4" w:space="0" w:color="auto"/>
              <w:right w:val="single" w:sz="4" w:space="0" w:color="auto"/>
            </w:tcBorders>
            <w:shd w:val="clear" w:color="auto" w:fill="auto"/>
            <w:vAlign w:val="center"/>
            <w:hideMark/>
          </w:tcPr>
          <w:p w14:paraId="61F0884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350</w:t>
            </w:r>
          </w:p>
        </w:tc>
        <w:tc>
          <w:tcPr>
            <w:tcW w:w="730" w:type="dxa"/>
            <w:tcBorders>
              <w:top w:val="nil"/>
              <w:left w:val="nil"/>
              <w:bottom w:val="single" w:sz="4" w:space="0" w:color="auto"/>
              <w:right w:val="single" w:sz="4" w:space="0" w:color="auto"/>
            </w:tcBorders>
            <w:shd w:val="clear" w:color="auto" w:fill="auto"/>
            <w:noWrap/>
            <w:vAlign w:val="center"/>
            <w:hideMark/>
          </w:tcPr>
          <w:p w14:paraId="63A974B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6F0928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R$ 2,72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6317E3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R$ 950,83</w:t>
            </w:r>
          </w:p>
        </w:tc>
      </w:tr>
      <w:tr w:rsidR="00AC4FBF" w:rsidRPr="00E36177" w14:paraId="7941BEA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AE5B09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8B51D2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pincel atômico azul </w:t>
            </w:r>
            <w:proofErr w:type="spellStart"/>
            <w:r w:rsidRPr="00AC4FBF">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572D0C4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88</w:t>
            </w:r>
          </w:p>
        </w:tc>
        <w:tc>
          <w:tcPr>
            <w:tcW w:w="730" w:type="dxa"/>
            <w:tcBorders>
              <w:top w:val="nil"/>
              <w:left w:val="nil"/>
              <w:bottom w:val="single" w:sz="4" w:space="0" w:color="auto"/>
              <w:right w:val="single" w:sz="4" w:space="0" w:color="auto"/>
            </w:tcBorders>
            <w:shd w:val="clear" w:color="auto" w:fill="auto"/>
            <w:noWrap/>
            <w:vAlign w:val="center"/>
            <w:hideMark/>
          </w:tcPr>
          <w:p w14:paraId="763D043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DD6A41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R$ 6,87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E60F91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R$ 604,27</w:t>
            </w:r>
          </w:p>
        </w:tc>
      </w:tr>
      <w:tr w:rsidR="00AC4FBF" w:rsidRPr="00E36177" w14:paraId="05B1485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A3CD753"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B1D7B5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pincel atômico </w:t>
            </w:r>
            <w:proofErr w:type="spellStart"/>
            <w:r w:rsidRPr="00AC4FBF">
              <w:rPr>
                <w:rFonts w:ascii="Trebuchet MS" w:eastAsia="Times New Roman" w:hAnsi="Trebuchet MS" w:cs="Calibri"/>
                <w:color w:val="000000"/>
                <w:sz w:val="18"/>
                <w:szCs w:val="18"/>
              </w:rPr>
              <w:t>pretro</w:t>
            </w:r>
            <w:proofErr w:type="spellEnd"/>
            <w:r w:rsidRPr="00AC4FBF">
              <w:rPr>
                <w:rFonts w:ascii="Trebuchet MS" w:eastAsia="Times New Roman" w:hAnsi="Trebuchet MS" w:cs="Calibri"/>
                <w:color w:val="000000"/>
                <w:sz w:val="18"/>
                <w:szCs w:val="18"/>
              </w:rPr>
              <w:t xml:space="preserve"> </w:t>
            </w:r>
            <w:proofErr w:type="spellStart"/>
            <w:r w:rsidRPr="00AC4FBF">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7510CF6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88</w:t>
            </w:r>
          </w:p>
        </w:tc>
        <w:tc>
          <w:tcPr>
            <w:tcW w:w="730" w:type="dxa"/>
            <w:tcBorders>
              <w:top w:val="nil"/>
              <w:left w:val="nil"/>
              <w:bottom w:val="single" w:sz="4" w:space="0" w:color="auto"/>
              <w:right w:val="single" w:sz="4" w:space="0" w:color="auto"/>
            </w:tcBorders>
            <w:shd w:val="clear" w:color="auto" w:fill="auto"/>
            <w:noWrap/>
            <w:vAlign w:val="center"/>
            <w:hideMark/>
          </w:tcPr>
          <w:p w14:paraId="20F1A1B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0D6010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R$ 7,00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CF387E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R$ 616,00</w:t>
            </w:r>
          </w:p>
        </w:tc>
      </w:tr>
      <w:tr w:rsidR="00AC4FBF" w:rsidRPr="00E36177" w14:paraId="5EB7BCD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D300305"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5F0CE7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Caneta pincel atômico vermelho </w:t>
            </w:r>
            <w:proofErr w:type="spellStart"/>
            <w:r w:rsidRPr="00AC4FBF">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722DFB4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88</w:t>
            </w:r>
          </w:p>
        </w:tc>
        <w:tc>
          <w:tcPr>
            <w:tcW w:w="730" w:type="dxa"/>
            <w:tcBorders>
              <w:top w:val="nil"/>
              <w:left w:val="nil"/>
              <w:bottom w:val="single" w:sz="4" w:space="0" w:color="auto"/>
              <w:right w:val="single" w:sz="4" w:space="0" w:color="auto"/>
            </w:tcBorders>
            <w:shd w:val="clear" w:color="auto" w:fill="auto"/>
            <w:noWrap/>
            <w:vAlign w:val="center"/>
            <w:hideMark/>
          </w:tcPr>
          <w:p w14:paraId="690EC92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747097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R$ 7,00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B4344E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R$ 616,00</w:t>
            </w:r>
          </w:p>
        </w:tc>
      </w:tr>
      <w:tr w:rsidR="00AC4FBF" w:rsidRPr="00E36177" w14:paraId="3A181D9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9D388D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335CE63"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Cartucho Epson T41P220 - 350 ML - original alta capacidade CIANO</w:t>
            </w:r>
          </w:p>
        </w:tc>
        <w:tc>
          <w:tcPr>
            <w:tcW w:w="732" w:type="dxa"/>
            <w:tcBorders>
              <w:top w:val="nil"/>
              <w:left w:val="nil"/>
              <w:bottom w:val="single" w:sz="4" w:space="0" w:color="auto"/>
              <w:right w:val="single" w:sz="4" w:space="0" w:color="auto"/>
            </w:tcBorders>
            <w:shd w:val="clear" w:color="auto" w:fill="auto"/>
            <w:vAlign w:val="center"/>
            <w:hideMark/>
          </w:tcPr>
          <w:p w14:paraId="523B98D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w:t>
            </w:r>
          </w:p>
        </w:tc>
        <w:tc>
          <w:tcPr>
            <w:tcW w:w="730" w:type="dxa"/>
            <w:tcBorders>
              <w:top w:val="nil"/>
              <w:left w:val="nil"/>
              <w:bottom w:val="single" w:sz="4" w:space="0" w:color="auto"/>
              <w:right w:val="single" w:sz="4" w:space="0" w:color="auto"/>
            </w:tcBorders>
            <w:shd w:val="clear" w:color="auto" w:fill="auto"/>
            <w:noWrap/>
            <w:vAlign w:val="center"/>
            <w:hideMark/>
          </w:tcPr>
          <w:p w14:paraId="536320A8"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CE8C1D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R$ 1.988,33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8615C2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R$ 1.988,33</w:t>
            </w:r>
          </w:p>
        </w:tc>
      </w:tr>
      <w:tr w:rsidR="00AC4FBF" w:rsidRPr="00E36177" w14:paraId="55B8CE2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A347EF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AF72098"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Cartucho Epson T41P320 - 350 ML - original alta capacidade MAGENTA</w:t>
            </w:r>
          </w:p>
        </w:tc>
        <w:tc>
          <w:tcPr>
            <w:tcW w:w="732" w:type="dxa"/>
            <w:tcBorders>
              <w:top w:val="nil"/>
              <w:left w:val="nil"/>
              <w:bottom w:val="single" w:sz="4" w:space="0" w:color="auto"/>
              <w:right w:val="single" w:sz="4" w:space="0" w:color="auto"/>
            </w:tcBorders>
            <w:shd w:val="clear" w:color="auto" w:fill="auto"/>
            <w:vAlign w:val="center"/>
            <w:hideMark/>
          </w:tcPr>
          <w:p w14:paraId="55AA4BC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w:t>
            </w:r>
          </w:p>
        </w:tc>
        <w:tc>
          <w:tcPr>
            <w:tcW w:w="730" w:type="dxa"/>
            <w:tcBorders>
              <w:top w:val="nil"/>
              <w:left w:val="nil"/>
              <w:bottom w:val="single" w:sz="4" w:space="0" w:color="auto"/>
              <w:right w:val="single" w:sz="4" w:space="0" w:color="auto"/>
            </w:tcBorders>
            <w:shd w:val="clear" w:color="auto" w:fill="auto"/>
            <w:noWrap/>
            <w:vAlign w:val="center"/>
            <w:hideMark/>
          </w:tcPr>
          <w:p w14:paraId="0129BBA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90FDB0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R$ 1.988,33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05205E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R$ 1.988,33</w:t>
            </w:r>
          </w:p>
        </w:tc>
      </w:tr>
      <w:tr w:rsidR="00AC4FBF" w:rsidRPr="00E36177" w14:paraId="526FACDD"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DCA5FB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7C7321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Cartucho Epson T41P420 - 350 ML - original alta capacidade YELLOW</w:t>
            </w:r>
          </w:p>
        </w:tc>
        <w:tc>
          <w:tcPr>
            <w:tcW w:w="732" w:type="dxa"/>
            <w:tcBorders>
              <w:top w:val="nil"/>
              <w:left w:val="nil"/>
              <w:bottom w:val="single" w:sz="4" w:space="0" w:color="auto"/>
              <w:right w:val="single" w:sz="4" w:space="0" w:color="auto"/>
            </w:tcBorders>
            <w:shd w:val="clear" w:color="auto" w:fill="auto"/>
            <w:vAlign w:val="center"/>
            <w:hideMark/>
          </w:tcPr>
          <w:p w14:paraId="3FD8ABA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w:t>
            </w:r>
          </w:p>
        </w:tc>
        <w:tc>
          <w:tcPr>
            <w:tcW w:w="730" w:type="dxa"/>
            <w:tcBorders>
              <w:top w:val="nil"/>
              <w:left w:val="nil"/>
              <w:bottom w:val="single" w:sz="4" w:space="0" w:color="auto"/>
              <w:right w:val="single" w:sz="4" w:space="0" w:color="auto"/>
            </w:tcBorders>
            <w:shd w:val="clear" w:color="auto" w:fill="auto"/>
            <w:noWrap/>
            <w:vAlign w:val="center"/>
            <w:hideMark/>
          </w:tcPr>
          <w:p w14:paraId="763E6B67"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3AB35A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R$ 1.988,33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A36C6A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R$ 1.988,33</w:t>
            </w:r>
          </w:p>
        </w:tc>
      </w:tr>
      <w:tr w:rsidR="00AC4FBF" w:rsidRPr="00E36177" w14:paraId="0A57F19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1477CF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E91F20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Cartucho Epson T41P520 - 350 ML - original alta capacidade PRETO</w:t>
            </w:r>
          </w:p>
        </w:tc>
        <w:tc>
          <w:tcPr>
            <w:tcW w:w="732" w:type="dxa"/>
            <w:tcBorders>
              <w:top w:val="nil"/>
              <w:left w:val="nil"/>
              <w:bottom w:val="single" w:sz="4" w:space="0" w:color="auto"/>
              <w:right w:val="single" w:sz="4" w:space="0" w:color="auto"/>
            </w:tcBorders>
            <w:shd w:val="clear" w:color="auto" w:fill="auto"/>
            <w:vAlign w:val="center"/>
            <w:hideMark/>
          </w:tcPr>
          <w:p w14:paraId="4FFF291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w:t>
            </w:r>
          </w:p>
        </w:tc>
        <w:tc>
          <w:tcPr>
            <w:tcW w:w="730" w:type="dxa"/>
            <w:tcBorders>
              <w:top w:val="nil"/>
              <w:left w:val="nil"/>
              <w:bottom w:val="single" w:sz="4" w:space="0" w:color="auto"/>
              <w:right w:val="single" w:sz="4" w:space="0" w:color="auto"/>
            </w:tcBorders>
            <w:shd w:val="clear" w:color="auto" w:fill="auto"/>
            <w:noWrap/>
            <w:vAlign w:val="center"/>
            <w:hideMark/>
          </w:tcPr>
          <w:p w14:paraId="0AD87828"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D86425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R$ 1.911,67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2ACCD9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R$ 1.911,67</w:t>
            </w:r>
          </w:p>
        </w:tc>
      </w:tr>
      <w:tr w:rsidR="00AC4FBF" w:rsidRPr="00E36177" w14:paraId="03450689"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ADC48F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FE7B8B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CD-R 700 MB/80 min./48x - Pino com 50 Unidades</w:t>
            </w:r>
          </w:p>
        </w:tc>
        <w:tc>
          <w:tcPr>
            <w:tcW w:w="732" w:type="dxa"/>
            <w:tcBorders>
              <w:top w:val="nil"/>
              <w:left w:val="nil"/>
              <w:bottom w:val="single" w:sz="4" w:space="0" w:color="auto"/>
              <w:right w:val="single" w:sz="4" w:space="0" w:color="auto"/>
            </w:tcBorders>
            <w:shd w:val="clear" w:color="auto" w:fill="auto"/>
            <w:vAlign w:val="center"/>
            <w:hideMark/>
          </w:tcPr>
          <w:p w14:paraId="17A5487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w:t>
            </w:r>
          </w:p>
        </w:tc>
        <w:tc>
          <w:tcPr>
            <w:tcW w:w="730" w:type="dxa"/>
            <w:tcBorders>
              <w:top w:val="nil"/>
              <w:left w:val="nil"/>
              <w:bottom w:val="single" w:sz="4" w:space="0" w:color="auto"/>
              <w:right w:val="single" w:sz="4" w:space="0" w:color="auto"/>
            </w:tcBorders>
            <w:shd w:val="clear" w:color="auto" w:fill="auto"/>
            <w:noWrap/>
            <w:vAlign w:val="center"/>
            <w:hideMark/>
          </w:tcPr>
          <w:p w14:paraId="3ADA328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Pino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FD2614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R$ 70,47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4EBC08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R$ 422,80</w:t>
            </w:r>
          </w:p>
        </w:tc>
      </w:tr>
      <w:tr w:rsidR="00AC4FBF" w:rsidRPr="00E36177" w14:paraId="708BA900"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A1857F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2F2656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Clipes 2/0 Niquelado com pontas não cortantes - Caixa com 500 g</w:t>
            </w:r>
          </w:p>
        </w:tc>
        <w:tc>
          <w:tcPr>
            <w:tcW w:w="732" w:type="dxa"/>
            <w:tcBorders>
              <w:top w:val="nil"/>
              <w:left w:val="nil"/>
              <w:bottom w:val="single" w:sz="4" w:space="0" w:color="auto"/>
              <w:right w:val="single" w:sz="4" w:space="0" w:color="auto"/>
            </w:tcBorders>
            <w:shd w:val="clear" w:color="auto" w:fill="auto"/>
            <w:vAlign w:val="center"/>
            <w:hideMark/>
          </w:tcPr>
          <w:p w14:paraId="082A3C9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94</w:t>
            </w:r>
          </w:p>
        </w:tc>
        <w:tc>
          <w:tcPr>
            <w:tcW w:w="730" w:type="dxa"/>
            <w:tcBorders>
              <w:top w:val="nil"/>
              <w:left w:val="nil"/>
              <w:bottom w:val="single" w:sz="4" w:space="0" w:color="auto"/>
              <w:right w:val="single" w:sz="4" w:space="0" w:color="auto"/>
            </w:tcBorders>
            <w:shd w:val="clear" w:color="auto" w:fill="auto"/>
            <w:noWrap/>
            <w:vAlign w:val="center"/>
            <w:hideMark/>
          </w:tcPr>
          <w:p w14:paraId="57633F47"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57F592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R$ 24,47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18B857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R$ 2.299,87</w:t>
            </w:r>
          </w:p>
        </w:tc>
      </w:tr>
      <w:tr w:rsidR="00AC4FBF" w:rsidRPr="00E36177" w14:paraId="05E93463"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8DF5A7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39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B9F400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Clipes 8/0 Niquelado com pontas não cortantes - Caixa com 500 g</w:t>
            </w:r>
          </w:p>
        </w:tc>
        <w:tc>
          <w:tcPr>
            <w:tcW w:w="732" w:type="dxa"/>
            <w:tcBorders>
              <w:top w:val="nil"/>
              <w:left w:val="nil"/>
              <w:bottom w:val="single" w:sz="4" w:space="0" w:color="auto"/>
              <w:right w:val="single" w:sz="4" w:space="0" w:color="auto"/>
            </w:tcBorders>
            <w:shd w:val="clear" w:color="auto" w:fill="auto"/>
            <w:vAlign w:val="center"/>
            <w:hideMark/>
          </w:tcPr>
          <w:p w14:paraId="5769405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72</w:t>
            </w:r>
          </w:p>
        </w:tc>
        <w:tc>
          <w:tcPr>
            <w:tcW w:w="730" w:type="dxa"/>
            <w:tcBorders>
              <w:top w:val="nil"/>
              <w:left w:val="nil"/>
              <w:bottom w:val="single" w:sz="4" w:space="0" w:color="auto"/>
              <w:right w:val="single" w:sz="4" w:space="0" w:color="auto"/>
            </w:tcBorders>
            <w:shd w:val="clear" w:color="auto" w:fill="auto"/>
            <w:noWrap/>
            <w:vAlign w:val="center"/>
            <w:hideMark/>
          </w:tcPr>
          <w:p w14:paraId="7BD608C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D1B4C2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R$ 24,37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B444A7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R$ 1.754,40</w:t>
            </w:r>
          </w:p>
        </w:tc>
      </w:tr>
      <w:tr w:rsidR="00AC4FBF" w:rsidRPr="00E36177" w14:paraId="1848905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E8B715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687D30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Cola Branca Líquida 500 </w:t>
            </w:r>
            <w:proofErr w:type="spellStart"/>
            <w:r w:rsidRPr="00AC4FBF">
              <w:rPr>
                <w:rFonts w:ascii="Trebuchet MS" w:eastAsia="Times New Roman" w:hAnsi="Trebuchet MS" w:cs="Calibri"/>
                <w:color w:val="000000"/>
                <w:sz w:val="18"/>
                <w:szCs w:val="18"/>
              </w:rPr>
              <w:t>Grs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43B669E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69</w:t>
            </w:r>
          </w:p>
        </w:tc>
        <w:tc>
          <w:tcPr>
            <w:tcW w:w="730" w:type="dxa"/>
            <w:tcBorders>
              <w:top w:val="nil"/>
              <w:left w:val="nil"/>
              <w:bottom w:val="single" w:sz="4" w:space="0" w:color="auto"/>
              <w:right w:val="single" w:sz="4" w:space="0" w:color="auto"/>
            </w:tcBorders>
            <w:shd w:val="clear" w:color="auto" w:fill="auto"/>
            <w:noWrap/>
            <w:vAlign w:val="center"/>
            <w:hideMark/>
          </w:tcPr>
          <w:p w14:paraId="4809F15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Frasco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07CDE2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R$ 12,27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162D9C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R$ 846,40</w:t>
            </w:r>
          </w:p>
        </w:tc>
      </w:tr>
      <w:tr w:rsidR="00AC4FBF" w:rsidRPr="00E36177" w14:paraId="2B044458"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2D526AE"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6399DFB"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Cola em bastão - 20g - lavável, atóxica. Sem solventes. Composição: à base de éter de </w:t>
            </w:r>
            <w:proofErr w:type="spellStart"/>
            <w:r w:rsidRPr="00AC4FBF">
              <w:rPr>
                <w:rFonts w:ascii="Trebuchet MS" w:eastAsia="Times New Roman" w:hAnsi="Trebuchet MS" w:cs="Calibri"/>
                <w:color w:val="000000"/>
                <w:sz w:val="18"/>
                <w:szCs w:val="18"/>
              </w:rPr>
              <w:t>poliglucosídeo</w:t>
            </w:r>
            <w:proofErr w:type="spellEnd"/>
            <w:r w:rsidRPr="00AC4FBF">
              <w:rPr>
                <w:rFonts w:ascii="Trebuchet MS" w:eastAsia="Times New Roman" w:hAnsi="Trebuchet MS" w:cs="Calibri"/>
                <w:color w:val="000000"/>
                <w:sz w:val="18"/>
                <w:szCs w:val="18"/>
              </w:rPr>
              <w:t xml:space="preserve">. Tampa hermética. Selo Inmetro: SEGURANÇA - OCP 0003. </w:t>
            </w:r>
          </w:p>
        </w:tc>
        <w:tc>
          <w:tcPr>
            <w:tcW w:w="732" w:type="dxa"/>
            <w:tcBorders>
              <w:top w:val="nil"/>
              <w:left w:val="nil"/>
              <w:bottom w:val="single" w:sz="4" w:space="0" w:color="auto"/>
              <w:right w:val="single" w:sz="4" w:space="0" w:color="auto"/>
            </w:tcBorders>
            <w:shd w:val="clear" w:color="auto" w:fill="auto"/>
            <w:vAlign w:val="center"/>
            <w:hideMark/>
          </w:tcPr>
          <w:p w14:paraId="5B6E659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313</w:t>
            </w:r>
          </w:p>
        </w:tc>
        <w:tc>
          <w:tcPr>
            <w:tcW w:w="730" w:type="dxa"/>
            <w:tcBorders>
              <w:top w:val="nil"/>
              <w:left w:val="nil"/>
              <w:bottom w:val="single" w:sz="4" w:space="0" w:color="auto"/>
              <w:right w:val="single" w:sz="4" w:space="0" w:color="auto"/>
            </w:tcBorders>
            <w:shd w:val="clear" w:color="auto" w:fill="auto"/>
            <w:noWrap/>
            <w:vAlign w:val="center"/>
            <w:hideMark/>
          </w:tcPr>
          <w:p w14:paraId="353B8581"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Tubo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77D7C2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R$ 13,88</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411D42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R$ 4.345,48</w:t>
            </w:r>
          </w:p>
        </w:tc>
      </w:tr>
      <w:tr w:rsidR="00AC4FBF" w:rsidRPr="00E36177" w14:paraId="4E2CBF5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DBEA09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523724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CORRETIVO FITA, MATERIAL BASE DE POLIACRILATO, COMPRIMENTO 8,50 M, LARGURA 4,20 MM, APLICAÇÃO APAGAR CANETA ESFEROGRÁFICA</w:t>
            </w:r>
          </w:p>
        </w:tc>
        <w:tc>
          <w:tcPr>
            <w:tcW w:w="732" w:type="dxa"/>
            <w:tcBorders>
              <w:top w:val="nil"/>
              <w:left w:val="nil"/>
              <w:bottom w:val="single" w:sz="4" w:space="0" w:color="auto"/>
              <w:right w:val="single" w:sz="4" w:space="0" w:color="auto"/>
            </w:tcBorders>
            <w:shd w:val="clear" w:color="auto" w:fill="auto"/>
            <w:vAlign w:val="center"/>
            <w:hideMark/>
          </w:tcPr>
          <w:p w14:paraId="6BE5160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255</w:t>
            </w:r>
          </w:p>
        </w:tc>
        <w:tc>
          <w:tcPr>
            <w:tcW w:w="730" w:type="dxa"/>
            <w:tcBorders>
              <w:top w:val="nil"/>
              <w:left w:val="nil"/>
              <w:bottom w:val="single" w:sz="4" w:space="0" w:color="auto"/>
              <w:right w:val="single" w:sz="4" w:space="0" w:color="auto"/>
            </w:tcBorders>
            <w:shd w:val="clear" w:color="auto" w:fill="auto"/>
            <w:noWrap/>
            <w:vAlign w:val="center"/>
            <w:hideMark/>
          </w:tcPr>
          <w:p w14:paraId="4E8B79A3"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7C653B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R$ 23,23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E870DE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R$ 5.924,50</w:t>
            </w:r>
          </w:p>
        </w:tc>
      </w:tr>
      <w:tr w:rsidR="00AC4FBF" w:rsidRPr="00E36177" w14:paraId="39111DE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5B4580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2A1B09B"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Corretivo líquido, fórmula à base de água, sem odor, não tóxico– Frasco de 18 ml</w:t>
            </w:r>
          </w:p>
        </w:tc>
        <w:tc>
          <w:tcPr>
            <w:tcW w:w="732" w:type="dxa"/>
            <w:tcBorders>
              <w:top w:val="nil"/>
              <w:left w:val="nil"/>
              <w:bottom w:val="single" w:sz="4" w:space="0" w:color="auto"/>
              <w:right w:val="single" w:sz="4" w:space="0" w:color="auto"/>
            </w:tcBorders>
            <w:shd w:val="clear" w:color="auto" w:fill="auto"/>
            <w:vAlign w:val="center"/>
            <w:hideMark/>
          </w:tcPr>
          <w:p w14:paraId="6000D64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140</w:t>
            </w:r>
          </w:p>
        </w:tc>
        <w:tc>
          <w:tcPr>
            <w:tcW w:w="730" w:type="dxa"/>
            <w:tcBorders>
              <w:top w:val="nil"/>
              <w:left w:val="nil"/>
              <w:bottom w:val="single" w:sz="4" w:space="0" w:color="auto"/>
              <w:right w:val="single" w:sz="4" w:space="0" w:color="auto"/>
            </w:tcBorders>
            <w:shd w:val="clear" w:color="auto" w:fill="auto"/>
            <w:noWrap/>
            <w:vAlign w:val="center"/>
            <w:hideMark/>
          </w:tcPr>
          <w:p w14:paraId="1B29C6A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Frasco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CB5B7A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R$ 3,62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252444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R$ 506,33</w:t>
            </w:r>
          </w:p>
        </w:tc>
      </w:tr>
      <w:tr w:rsidR="00AC4FBF" w:rsidRPr="00E36177" w14:paraId="676F386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0B4C17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16DF16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DVD-R 4.7 GB / 120 min. - Pino com 50 Unidades</w:t>
            </w:r>
          </w:p>
        </w:tc>
        <w:tc>
          <w:tcPr>
            <w:tcW w:w="732" w:type="dxa"/>
            <w:tcBorders>
              <w:top w:val="nil"/>
              <w:left w:val="nil"/>
              <w:bottom w:val="single" w:sz="4" w:space="0" w:color="auto"/>
              <w:right w:val="single" w:sz="4" w:space="0" w:color="auto"/>
            </w:tcBorders>
            <w:shd w:val="clear" w:color="auto" w:fill="auto"/>
            <w:vAlign w:val="center"/>
            <w:hideMark/>
          </w:tcPr>
          <w:p w14:paraId="41D3D99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w:t>
            </w:r>
          </w:p>
        </w:tc>
        <w:tc>
          <w:tcPr>
            <w:tcW w:w="730" w:type="dxa"/>
            <w:tcBorders>
              <w:top w:val="nil"/>
              <w:left w:val="nil"/>
              <w:bottom w:val="single" w:sz="4" w:space="0" w:color="auto"/>
              <w:right w:val="single" w:sz="4" w:space="0" w:color="auto"/>
            </w:tcBorders>
            <w:shd w:val="clear" w:color="auto" w:fill="auto"/>
            <w:noWrap/>
            <w:vAlign w:val="center"/>
            <w:hideMark/>
          </w:tcPr>
          <w:p w14:paraId="774F140C"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Pino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FC1184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R$ 75,27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DCD48D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R$ 602,13</w:t>
            </w:r>
          </w:p>
        </w:tc>
      </w:tr>
      <w:tr w:rsidR="00AC4FBF" w:rsidRPr="00E36177" w14:paraId="7191FB8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0D42715"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5EC0BA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Elástico para escritório nº 18 – Pacote com 1 kg</w:t>
            </w:r>
          </w:p>
        </w:tc>
        <w:tc>
          <w:tcPr>
            <w:tcW w:w="732" w:type="dxa"/>
            <w:tcBorders>
              <w:top w:val="nil"/>
              <w:left w:val="nil"/>
              <w:bottom w:val="single" w:sz="4" w:space="0" w:color="auto"/>
              <w:right w:val="single" w:sz="4" w:space="0" w:color="auto"/>
            </w:tcBorders>
            <w:shd w:val="clear" w:color="auto" w:fill="auto"/>
            <w:vAlign w:val="center"/>
            <w:hideMark/>
          </w:tcPr>
          <w:p w14:paraId="5B88A46B"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55</w:t>
            </w:r>
          </w:p>
        </w:tc>
        <w:tc>
          <w:tcPr>
            <w:tcW w:w="730" w:type="dxa"/>
            <w:tcBorders>
              <w:top w:val="nil"/>
              <w:left w:val="nil"/>
              <w:bottom w:val="single" w:sz="4" w:space="0" w:color="auto"/>
              <w:right w:val="single" w:sz="4" w:space="0" w:color="auto"/>
            </w:tcBorders>
            <w:shd w:val="clear" w:color="auto" w:fill="auto"/>
            <w:noWrap/>
            <w:vAlign w:val="center"/>
            <w:hideMark/>
          </w:tcPr>
          <w:p w14:paraId="24187C08"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A5B0C9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R$ 42,20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1FF7E0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R$ 2.321,00</w:t>
            </w:r>
          </w:p>
        </w:tc>
      </w:tr>
      <w:tr w:rsidR="00AC4FBF" w:rsidRPr="00E36177" w14:paraId="1C236FF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86C2E9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942F1CD"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Envelope branco 23 cm x 11,5 cm</w:t>
            </w:r>
          </w:p>
        </w:tc>
        <w:tc>
          <w:tcPr>
            <w:tcW w:w="732" w:type="dxa"/>
            <w:tcBorders>
              <w:top w:val="nil"/>
              <w:left w:val="nil"/>
              <w:bottom w:val="single" w:sz="4" w:space="0" w:color="auto"/>
              <w:right w:val="single" w:sz="4" w:space="0" w:color="auto"/>
            </w:tcBorders>
            <w:shd w:val="clear" w:color="auto" w:fill="auto"/>
            <w:vAlign w:val="center"/>
            <w:hideMark/>
          </w:tcPr>
          <w:p w14:paraId="584314B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2120</w:t>
            </w:r>
          </w:p>
        </w:tc>
        <w:tc>
          <w:tcPr>
            <w:tcW w:w="730" w:type="dxa"/>
            <w:tcBorders>
              <w:top w:val="nil"/>
              <w:left w:val="nil"/>
              <w:bottom w:val="single" w:sz="4" w:space="0" w:color="auto"/>
              <w:right w:val="single" w:sz="4" w:space="0" w:color="auto"/>
            </w:tcBorders>
            <w:shd w:val="clear" w:color="auto" w:fill="auto"/>
            <w:noWrap/>
            <w:vAlign w:val="center"/>
            <w:hideMark/>
          </w:tcPr>
          <w:p w14:paraId="207FC3F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08DE01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R$ 0,51</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DDB2B9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R$ 1.081,20</w:t>
            </w:r>
          </w:p>
        </w:tc>
      </w:tr>
      <w:tr w:rsidR="00AC4FBF" w:rsidRPr="00E36177" w14:paraId="66B013F5"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68BD843"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DF44148"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Envelope para convite na cor creme, formato 160 x 235 mm 80 g/m² - Caixa com 100 envelopes</w:t>
            </w:r>
          </w:p>
        </w:tc>
        <w:tc>
          <w:tcPr>
            <w:tcW w:w="732" w:type="dxa"/>
            <w:tcBorders>
              <w:top w:val="nil"/>
              <w:left w:val="nil"/>
              <w:bottom w:val="single" w:sz="4" w:space="0" w:color="auto"/>
              <w:right w:val="single" w:sz="4" w:space="0" w:color="auto"/>
            </w:tcBorders>
            <w:shd w:val="clear" w:color="auto" w:fill="auto"/>
            <w:vAlign w:val="center"/>
            <w:hideMark/>
          </w:tcPr>
          <w:p w14:paraId="6E7930C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41</w:t>
            </w:r>
          </w:p>
        </w:tc>
        <w:tc>
          <w:tcPr>
            <w:tcW w:w="730" w:type="dxa"/>
            <w:tcBorders>
              <w:top w:val="nil"/>
              <w:left w:val="nil"/>
              <w:bottom w:val="single" w:sz="4" w:space="0" w:color="auto"/>
              <w:right w:val="single" w:sz="4" w:space="0" w:color="auto"/>
            </w:tcBorders>
            <w:shd w:val="clear" w:color="auto" w:fill="auto"/>
            <w:noWrap/>
            <w:vAlign w:val="center"/>
            <w:hideMark/>
          </w:tcPr>
          <w:p w14:paraId="3A52643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5DC7FD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R$ 0,88</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721CC8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R$ 36,22</w:t>
            </w:r>
          </w:p>
        </w:tc>
      </w:tr>
      <w:tr w:rsidR="00AC4FBF" w:rsidRPr="00E36177" w14:paraId="15EBF1C9"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BFA91C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6B6FE65"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Envelope Pardo 180 mm x 230 mm - Kraft natural</w:t>
            </w:r>
          </w:p>
        </w:tc>
        <w:tc>
          <w:tcPr>
            <w:tcW w:w="732" w:type="dxa"/>
            <w:tcBorders>
              <w:top w:val="nil"/>
              <w:left w:val="nil"/>
              <w:bottom w:val="single" w:sz="4" w:space="0" w:color="auto"/>
              <w:right w:val="single" w:sz="4" w:space="0" w:color="auto"/>
            </w:tcBorders>
            <w:shd w:val="clear" w:color="auto" w:fill="auto"/>
            <w:vAlign w:val="center"/>
            <w:hideMark/>
          </w:tcPr>
          <w:p w14:paraId="554A3BA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650</w:t>
            </w:r>
          </w:p>
        </w:tc>
        <w:tc>
          <w:tcPr>
            <w:tcW w:w="730" w:type="dxa"/>
            <w:tcBorders>
              <w:top w:val="nil"/>
              <w:left w:val="nil"/>
              <w:bottom w:val="single" w:sz="4" w:space="0" w:color="auto"/>
              <w:right w:val="single" w:sz="4" w:space="0" w:color="auto"/>
            </w:tcBorders>
            <w:shd w:val="clear" w:color="auto" w:fill="auto"/>
            <w:noWrap/>
            <w:vAlign w:val="center"/>
            <w:hideMark/>
          </w:tcPr>
          <w:p w14:paraId="1BDEB8FB"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A6B23B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R$ 0,25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B45F59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R$ 160,33</w:t>
            </w:r>
          </w:p>
        </w:tc>
      </w:tr>
      <w:tr w:rsidR="00AC4FBF" w:rsidRPr="00E36177" w14:paraId="44EDCFD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7A76185"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49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B54F95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Envelope Pardo A3 - Kraft natural</w:t>
            </w:r>
          </w:p>
        </w:tc>
        <w:tc>
          <w:tcPr>
            <w:tcW w:w="732" w:type="dxa"/>
            <w:tcBorders>
              <w:top w:val="nil"/>
              <w:left w:val="nil"/>
              <w:bottom w:val="single" w:sz="4" w:space="0" w:color="auto"/>
              <w:right w:val="single" w:sz="4" w:space="0" w:color="auto"/>
            </w:tcBorders>
            <w:shd w:val="clear" w:color="auto" w:fill="auto"/>
            <w:vAlign w:val="center"/>
            <w:hideMark/>
          </w:tcPr>
          <w:p w14:paraId="55ED75A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110</w:t>
            </w:r>
          </w:p>
        </w:tc>
        <w:tc>
          <w:tcPr>
            <w:tcW w:w="730" w:type="dxa"/>
            <w:tcBorders>
              <w:top w:val="nil"/>
              <w:left w:val="nil"/>
              <w:bottom w:val="single" w:sz="4" w:space="0" w:color="auto"/>
              <w:right w:val="single" w:sz="4" w:space="0" w:color="auto"/>
            </w:tcBorders>
            <w:shd w:val="clear" w:color="auto" w:fill="auto"/>
            <w:noWrap/>
            <w:vAlign w:val="center"/>
            <w:hideMark/>
          </w:tcPr>
          <w:p w14:paraId="11C6C68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1BC155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R$ 0,97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78BB00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R$ 106,33</w:t>
            </w:r>
          </w:p>
        </w:tc>
      </w:tr>
      <w:tr w:rsidR="00AC4FBF" w:rsidRPr="00E36177" w14:paraId="1E9F5D3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24A70BF"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CD437D7"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Envelope Pardo A4 - Kraft natural</w:t>
            </w:r>
          </w:p>
        </w:tc>
        <w:tc>
          <w:tcPr>
            <w:tcW w:w="732" w:type="dxa"/>
            <w:tcBorders>
              <w:top w:val="nil"/>
              <w:left w:val="nil"/>
              <w:bottom w:val="single" w:sz="4" w:space="0" w:color="auto"/>
              <w:right w:val="single" w:sz="4" w:space="0" w:color="auto"/>
            </w:tcBorders>
            <w:shd w:val="clear" w:color="auto" w:fill="auto"/>
            <w:vAlign w:val="center"/>
            <w:hideMark/>
          </w:tcPr>
          <w:p w14:paraId="646EEEAC"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3310</w:t>
            </w:r>
          </w:p>
        </w:tc>
        <w:tc>
          <w:tcPr>
            <w:tcW w:w="730" w:type="dxa"/>
            <w:tcBorders>
              <w:top w:val="nil"/>
              <w:left w:val="nil"/>
              <w:bottom w:val="single" w:sz="4" w:space="0" w:color="auto"/>
              <w:right w:val="single" w:sz="4" w:space="0" w:color="auto"/>
            </w:tcBorders>
            <w:shd w:val="clear" w:color="auto" w:fill="auto"/>
            <w:noWrap/>
            <w:vAlign w:val="center"/>
            <w:hideMark/>
          </w:tcPr>
          <w:p w14:paraId="0EC725D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903450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R$ 0,40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D7CFA6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R$ 1.312,97</w:t>
            </w:r>
          </w:p>
        </w:tc>
      </w:tr>
      <w:tr w:rsidR="00AC4FBF" w:rsidRPr="00E36177" w14:paraId="2F49342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2C712D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A2AAD7B" w14:textId="77777777" w:rsidR="00AC4FBF" w:rsidRPr="00AC4FBF" w:rsidRDefault="00AC4FBF" w:rsidP="00E36177">
            <w:pPr>
              <w:jc w:val="both"/>
              <w:rPr>
                <w:rFonts w:ascii="Trebuchet MS" w:eastAsia="Times New Roman" w:hAnsi="Trebuchet MS" w:cs="Calibri"/>
                <w:color w:val="000000"/>
                <w:sz w:val="18"/>
                <w:szCs w:val="18"/>
              </w:rPr>
            </w:pPr>
            <w:proofErr w:type="spellStart"/>
            <w:r w:rsidRPr="00AC4FBF">
              <w:rPr>
                <w:rFonts w:ascii="Trebuchet MS" w:eastAsia="Times New Roman" w:hAnsi="Trebuchet MS" w:cs="Calibri"/>
                <w:color w:val="000000"/>
                <w:sz w:val="18"/>
                <w:szCs w:val="18"/>
              </w:rPr>
              <w:t>Escalímetro</w:t>
            </w:r>
            <w:proofErr w:type="spellEnd"/>
            <w:r w:rsidRPr="00AC4FBF">
              <w:rPr>
                <w:rFonts w:ascii="Trebuchet MS" w:eastAsia="Times New Roman" w:hAnsi="Trebuchet MS" w:cs="Calibri"/>
                <w:color w:val="000000"/>
                <w:sz w:val="18"/>
                <w:szCs w:val="18"/>
              </w:rPr>
              <w:t xml:space="preserve"> triangular 30 cm </w:t>
            </w:r>
          </w:p>
        </w:tc>
        <w:tc>
          <w:tcPr>
            <w:tcW w:w="732" w:type="dxa"/>
            <w:tcBorders>
              <w:top w:val="nil"/>
              <w:left w:val="nil"/>
              <w:bottom w:val="single" w:sz="4" w:space="0" w:color="auto"/>
              <w:right w:val="single" w:sz="4" w:space="0" w:color="auto"/>
            </w:tcBorders>
            <w:shd w:val="clear" w:color="auto" w:fill="auto"/>
            <w:vAlign w:val="center"/>
            <w:hideMark/>
          </w:tcPr>
          <w:p w14:paraId="224E065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w:t>
            </w:r>
          </w:p>
        </w:tc>
        <w:tc>
          <w:tcPr>
            <w:tcW w:w="730" w:type="dxa"/>
            <w:tcBorders>
              <w:top w:val="nil"/>
              <w:left w:val="nil"/>
              <w:bottom w:val="single" w:sz="4" w:space="0" w:color="auto"/>
              <w:right w:val="single" w:sz="4" w:space="0" w:color="auto"/>
            </w:tcBorders>
            <w:shd w:val="clear" w:color="auto" w:fill="auto"/>
            <w:noWrap/>
            <w:vAlign w:val="center"/>
            <w:hideMark/>
          </w:tcPr>
          <w:p w14:paraId="2655724C"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70EA6C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R$ 24,38</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820D99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R$ 24,38</w:t>
            </w:r>
          </w:p>
        </w:tc>
      </w:tr>
      <w:tr w:rsidR="00AC4FBF" w:rsidRPr="00E36177" w14:paraId="64292F8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662870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CE2B644"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Estilete Profissional 6", corpo injetado, lâmina em aço especial temperado, estrutura interna de metal, sistema de troca rápida da lâmina, empunhadura emborrachada, tamanho: 6"</w:t>
            </w:r>
          </w:p>
        </w:tc>
        <w:tc>
          <w:tcPr>
            <w:tcW w:w="732" w:type="dxa"/>
            <w:tcBorders>
              <w:top w:val="nil"/>
              <w:left w:val="nil"/>
              <w:bottom w:val="single" w:sz="4" w:space="0" w:color="auto"/>
              <w:right w:val="single" w:sz="4" w:space="0" w:color="auto"/>
            </w:tcBorders>
            <w:shd w:val="clear" w:color="auto" w:fill="auto"/>
            <w:vAlign w:val="center"/>
            <w:hideMark/>
          </w:tcPr>
          <w:p w14:paraId="10771451"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97</w:t>
            </w:r>
          </w:p>
        </w:tc>
        <w:tc>
          <w:tcPr>
            <w:tcW w:w="730" w:type="dxa"/>
            <w:tcBorders>
              <w:top w:val="nil"/>
              <w:left w:val="nil"/>
              <w:bottom w:val="single" w:sz="4" w:space="0" w:color="auto"/>
              <w:right w:val="single" w:sz="4" w:space="0" w:color="auto"/>
            </w:tcBorders>
            <w:shd w:val="clear" w:color="auto" w:fill="auto"/>
            <w:noWrap/>
            <w:vAlign w:val="center"/>
            <w:hideMark/>
          </w:tcPr>
          <w:p w14:paraId="4353111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4C3528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R$ 23,27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442079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R$ 2.256,87</w:t>
            </w:r>
          </w:p>
        </w:tc>
      </w:tr>
      <w:tr w:rsidR="00AC4FBF" w:rsidRPr="00E36177" w14:paraId="67240CC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B1200F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CBB441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Etiqueta </w:t>
            </w:r>
            <w:proofErr w:type="spellStart"/>
            <w:r w:rsidRPr="00AC4FBF">
              <w:rPr>
                <w:rFonts w:ascii="Trebuchet MS" w:eastAsia="Times New Roman" w:hAnsi="Trebuchet MS" w:cs="Calibri"/>
                <w:color w:val="000000"/>
                <w:sz w:val="18"/>
                <w:szCs w:val="18"/>
              </w:rPr>
              <w:t>ink</w:t>
            </w:r>
            <w:proofErr w:type="spellEnd"/>
            <w:r w:rsidRPr="00AC4FBF">
              <w:rPr>
                <w:rFonts w:ascii="Trebuchet MS" w:eastAsia="Times New Roman" w:hAnsi="Trebuchet MS" w:cs="Calibri"/>
                <w:color w:val="000000"/>
                <w:sz w:val="18"/>
                <w:szCs w:val="18"/>
              </w:rPr>
              <w:t xml:space="preserve"> </w:t>
            </w:r>
            <w:proofErr w:type="spellStart"/>
            <w:r w:rsidRPr="00AC4FBF">
              <w:rPr>
                <w:rFonts w:ascii="Trebuchet MS" w:eastAsia="Times New Roman" w:hAnsi="Trebuchet MS" w:cs="Calibri"/>
                <w:color w:val="000000"/>
                <w:sz w:val="18"/>
                <w:szCs w:val="18"/>
              </w:rPr>
              <w:t>jet</w:t>
            </w:r>
            <w:proofErr w:type="spellEnd"/>
            <w:r w:rsidRPr="00AC4FBF">
              <w:rPr>
                <w:rFonts w:ascii="Trebuchet MS" w:eastAsia="Times New Roman" w:hAnsi="Trebuchet MS" w:cs="Calibri"/>
                <w:color w:val="000000"/>
                <w:sz w:val="18"/>
                <w:szCs w:val="18"/>
              </w:rPr>
              <w:t xml:space="preserve"> + laser 143,3 x 199,9 mm – Caixa com 100 folhas</w:t>
            </w:r>
            <w:r w:rsidRPr="00AC4FBF">
              <w:rPr>
                <w:rFonts w:ascii="Trebuchet MS" w:eastAsia="Times New Roman" w:hAnsi="Trebuchet MS" w:cs="Calibri"/>
                <w:color w:val="000000"/>
                <w:sz w:val="18"/>
                <w:szCs w:val="18"/>
              </w:rPr>
              <w:br/>
              <w:t>Detalhamento Técnico: 2 etiquetas brancas por folha, tamanho 143,3 mm de altura x 199,9 mm de largura. Folha em formato A4. Caixa com 200 etiquetas.</w:t>
            </w:r>
          </w:p>
        </w:tc>
        <w:tc>
          <w:tcPr>
            <w:tcW w:w="732" w:type="dxa"/>
            <w:tcBorders>
              <w:top w:val="nil"/>
              <w:left w:val="nil"/>
              <w:bottom w:val="single" w:sz="4" w:space="0" w:color="auto"/>
              <w:right w:val="single" w:sz="4" w:space="0" w:color="auto"/>
            </w:tcBorders>
            <w:shd w:val="clear" w:color="auto" w:fill="auto"/>
            <w:vAlign w:val="center"/>
            <w:hideMark/>
          </w:tcPr>
          <w:p w14:paraId="5731049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15</w:t>
            </w:r>
          </w:p>
        </w:tc>
        <w:tc>
          <w:tcPr>
            <w:tcW w:w="730" w:type="dxa"/>
            <w:tcBorders>
              <w:top w:val="nil"/>
              <w:left w:val="nil"/>
              <w:bottom w:val="single" w:sz="4" w:space="0" w:color="auto"/>
              <w:right w:val="single" w:sz="4" w:space="0" w:color="auto"/>
            </w:tcBorders>
            <w:shd w:val="clear" w:color="auto" w:fill="auto"/>
            <w:noWrap/>
            <w:vAlign w:val="center"/>
            <w:hideMark/>
          </w:tcPr>
          <w:p w14:paraId="0E892E6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FC7003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R$ 64,23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05EFD3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R$ 963,50</w:t>
            </w:r>
          </w:p>
        </w:tc>
      </w:tr>
      <w:tr w:rsidR="00AC4FBF" w:rsidRPr="00E36177" w14:paraId="4BCB021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D0B0F2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C5205D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Etiqueta </w:t>
            </w:r>
            <w:proofErr w:type="spellStart"/>
            <w:r w:rsidRPr="00AC4FBF">
              <w:rPr>
                <w:rFonts w:ascii="Trebuchet MS" w:eastAsia="Times New Roman" w:hAnsi="Trebuchet MS" w:cs="Calibri"/>
                <w:color w:val="000000"/>
                <w:sz w:val="18"/>
                <w:szCs w:val="18"/>
              </w:rPr>
              <w:t>ink</w:t>
            </w:r>
            <w:proofErr w:type="spellEnd"/>
            <w:r w:rsidRPr="00AC4FBF">
              <w:rPr>
                <w:rFonts w:ascii="Trebuchet MS" w:eastAsia="Times New Roman" w:hAnsi="Trebuchet MS" w:cs="Calibri"/>
                <w:color w:val="000000"/>
                <w:sz w:val="18"/>
                <w:szCs w:val="18"/>
              </w:rPr>
              <w:t xml:space="preserve"> </w:t>
            </w:r>
            <w:proofErr w:type="spellStart"/>
            <w:r w:rsidRPr="00AC4FBF">
              <w:rPr>
                <w:rFonts w:ascii="Trebuchet MS" w:eastAsia="Times New Roman" w:hAnsi="Trebuchet MS" w:cs="Calibri"/>
                <w:color w:val="000000"/>
                <w:sz w:val="18"/>
                <w:szCs w:val="18"/>
              </w:rPr>
              <w:t>jet</w:t>
            </w:r>
            <w:proofErr w:type="spellEnd"/>
            <w:r w:rsidRPr="00AC4FBF">
              <w:rPr>
                <w:rFonts w:ascii="Trebuchet MS" w:eastAsia="Times New Roman" w:hAnsi="Trebuchet MS" w:cs="Calibri"/>
                <w:color w:val="000000"/>
                <w:sz w:val="18"/>
                <w:szCs w:val="18"/>
              </w:rPr>
              <w:t xml:space="preserve"> + laser 55,8 x 99,0 mm – Caixa com 100 folhas</w:t>
            </w:r>
            <w:r w:rsidRPr="00AC4FBF">
              <w:rPr>
                <w:rFonts w:ascii="Trebuchet MS" w:eastAsia="Times New Roman" w:hAnsi="Trebuchet MS" w:cs="Calibri"/>
                <w:color w:val="000000"/>
                <w:sz w:val="18"/>
                <w:szCs w:val="18"/>
              </w:rPr>
              <w:br/>
              <w:t>Detalhamento Técnico: 10 etiquetas brancas por folha, tamanho 55,8 mm de altura x 99,0 mm de largura, duas carreiras. Folha em formato A4. Caixa com 1000 etiquetas.</w:t>
            </w:r>
          </w:p>
        </w:tc>
        <w:tc>
          <w:tcPr>
            <w:tcW w:w="732" w:type="dxa"/>
            <w:tcBorders>
              <w:top w:val="nil"/>
              <w:left w:val="nil"/>
              <w:bottom w:val="single" w:sz="4" w:space="0" w:color="auto"/>
              <w:right w:val="single" w:sz="4" w:space="0" w:color="auto"/>
            </w:tcBorders>
            <w:shd w:val="clear" w:color="auto" w:fill="auto"/>
            <w:vAlign w:val="center"/>
            <w:hideMark/>
          </w:tcPr>
          <w:p w14:paraId="51B7EB4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29</w:t>
            </w:r>
          </w:p>
        </w:tc>
        <w:tc>
          <w:tcPr>
            <w:tcW w:w="730" w:type="dxa"/>
            <w:tcBorders>
              <w:top w:val="nil"/>
              <w:left w:val="nil"/>
              <w:bottom w:val="single" w:sz="4" w:space="0" w:color="auto"/>
              <w:right w:val="single" w:sz="4" w:space="0" w:color="auto"/>
            </w:tcBorders>
            <w:shd w:val="clear" w:color="auto" w:fill="auto"/>
            <w:noWrap/>
            <w:vAlign w:val="center"/>
            <w:hideMark/>
          </w:tcPr>
          <w:p w14:paraId="17CA675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AEAB52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R$ 108,67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93405B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R$ 3.151,33</w:t>
            </w:r>
          </w:p>
        </w:tc>
      </w:tr>
      <w:tr w:rsidR="00AC4FBF" w:rsidRPr="00E36177" w14:paraId="79511DA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61BD4F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4C5F2C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Etiqueta jato de </w:t>
            </w:r>
            <w:proofErr w:type="spellStart"/>
            <w:r w:rsidRPr="00AC4FBF">
              <w:rPr>
                <w:rFonts w:ascii="Trebuchet MS" w:eastAsia="Times New Roman" w:hAnsi="Trebuchet MS" w:cs="Calibri"/>
                <w:color w:val="000000"/>
                <w:sz w:val="18"/>
                <w:szCs w:val="18"/>
              </w:rPr>
              <w:t>tintalaser</w:t>
            </w:r>
            <w:proofErr w:type="spellEnd"/>
            <w:r w:rsidRPr="00AC4FBF">
              <w:rPr>
                <w:rFonts w:ascii="Trebuchet MS" w:eastAsia="Times New Roman" w:hAnsi="Trebuchet MS" w:cs="Calibri"/>
                <w:color w:val="000000"/>
                <w:sz w:val="18"/>
                <w:szCs w:val="18"/>
              </w:rPr>
              <w:t xml:space="preserve"> copiadora, A4 com 22 etiquetas formato 99,0x25,4mm. Caixa com 100 um. 2.200 etiquetas.</w:t>
            </w:r>
          </w:p>
        </w:tc>
        <w:tc>
          <w:tcPr>
            <w:tcW w:w="732" w:type="dxa"/>
            <w:tcBorders>
              <w:top w:val="nil"/>
              <w:left w:val="nil"/>
              <w:bottom w:val="single" w:sz="4" w:space="0" w:color="auto"/>
              <w:right w:val="single" w:sz="4" w:space="0" w:color="auto"/>
            </w:tcBorders>
            <w:shd w:val="clear" w:color="auto" w:fill="auto"/>
            <w:vAlign w:val="center"/>
            <w:hideMark/>
          </w:tcPr>
          <w:p w14:paraId="290091F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14</w:t>
            </w:r>
          </w:p>
        </w:tc>
        <w:tc>
          <w:tcPr>
            <w:tcW w:w="730" w:type="dxa"/>
            <w:tcBorders>
              <w:top w:val="nil"/>
              <w:left w:val="nil"/>
              <w:bottom w:val="single" w:sz="4" w:space="0" w:color="auto"/>
              <w:right w:val="single" w:sz="4" w:space="0" w:color="auto"/>
            </w:tcBorders>
            <w:shd w:val="clear" w:color="auto" w:fill="auto"/>
            <w:noWrap/>
            <w:vAlign w:val="center"/>
            <w:hideMark/>
          </w:tcPr>
          <w:p w14:paraId="15EC955D"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02AC21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R$ 82,13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364B3C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R$ 1.149,87</w:t>
            </w:r>
          </w:p>
        </w:tc>
      </w:tr>
      <w:tr w:rsidR="00AC4FBF" w:rsidRPr="00E36177" w14:paraId="5C290A8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7EB530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9DD18C5"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Extrator de grampos aço </w:t>
            </w:r>
            <w:proofErr w:type="spellStart"/>
            <w:r w:rsidRPr="00AC4FBF">
              <w:rPr>
                <w:rFonts w:ascii="Trebuchet MS" w:eastAsia="Times New Roman" w:hAnsi="Trebuchet MS" w:cs="Calibri"/>
                <w:color w:val="000000"/>
                <w:sz w:val="18"/>
                <w:szCs w:val="18"/>
              </w:rPr>
              <w:t>inox.tipo</w:t>
            </w:r>
            <w:proofErr w:type="spellEnd"/>
            <w:r w:rsidRPr="00AC4FBF">
              <w:rPr>
                <w:rFonts w:ascii="Trebuchet MS" w:eastAsia="Times New Roman" w:hAnsi="Trebuchet MS" w:cs="Calibri"/>
                <w:color w:val="000000"/>
                <w:sz w:val="18"/>
                <w:szCs w:val="18"/>
              </w:rPr>
              <w:t xml:space="preserve"> espátula fabricado em aço </w:t>
            </w:r>
            <w:proofErr w:type="spellStart"/>
            <w:r w:rsidRPr="00AC4FBF">
              <w:rPr>
                <w:rFonts w:ascii="Trebuchet MS" w:eastAsia="Times New Roman" w:hAnsi="Trebuchet MS" w:cs="Calibri"/>
                <w:color w:val="000000"/>
                <w:sz w:val="18"/>
                <w:szCs w:val="18"/>
              </w:rPr>
              <w:t>inoxidável.Especificações</w:t>
            </w:r>
            <w:proofErr w:type="spellEnd"/>
            <w:r w:rsidRPr="00AC4FBF">
              <w:rPr>
                <w:rFonts w:ascii="Trebuchet MS" w:eastAsia="Times New Roman" w:hAnsi="Trebuchet MS" w:cs="Calibri"/>
                <w:color w:val="000000"/>
                <w:sz w:val="18"/>
                <w:szCs w:val="18"/>
              </w:rPr>
              <w:t xml:space="preserve">: Tipo: </w:t>
            </w:r>
            <w:proofErr w:type="spellStart"/>
            <w:r w:rsidRPr="00AC4FBF">
              <w:rPr>
                <w:rFonts w:ascii="Trebuchet MS" w:eastAsia="Times New Roman" w:hAnsi="Trebuchet MS" w:cs="Calibri"/>
                <w:color w:val="000000"/>
                <w:sz w:val="18"/>
                <w:szCs w:val="18"/>
              </w:rPr>
              <w:t>Espatula</w:t>
            </w:r>
            <w:proofErr w:type="spellEnd"/>
            <w:r w:rsidRPr="00AC4FBF">
              <w:rPr>
                <w:rFonts w:ascii="Trebuchet MS" w:eastAsia="Times New Roman" w:hAnsi="Trebuchet MS" w:cs="Calibri"/>
                <w:color w:val="000000"/>
                <w:sz w:val="18"/>
                <w:szCs w:val="18"/>
              </w:rPr>
              <w:t xml:space="preserve"> Comprimento: 15 cm</w:t>
            </w:r>
          </w:p>
        </w:tc>
        <w:tc>
          <w:tcPr>
            <w:tcW w:w="732" w:type="dxa"/>
            <w:tcBorders>
              <w:top w:val="nil"/>
              <w:left w:val="nil"/>
              <w:bottom w:val="single" w:sz="4" w:space="0" w:color="auto"/>
              <w:right w:val="single" w:sz="4" w:space="0" w:color="auto"/>
            </w:tcBorders>
            <w:shd w:val="clear" w:color="auto" w:fill="auto"/>
            <w:vAlign w:val="center"/>
            <w:hideMark/>
          </w:tcPr>
          <w:p w14:paraId="120C269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91</w:t>
            </w:r>
          </w:p>
        </w:tc>
        <w:tc>
          <w:tcPr>
            <w:tcW w:w="730" w:type="dxa"/>
            <w:tcBorders>
              <w:top w:val="nil"/>
              <w:left w:val="nil"/>
              <w:bottom w:val="single" w:sz="4" w:space="0" w:color="auto"/>
              <w:right w:val="single" w:sz="4" w:space="0" w:color="auto"/>
            </w:tcBorders>
            <w:shd w:val="clear" w:color="auto" w:fill="auto"/>
            <w:noWrap/>
            <w:vAlign w:val="center"/>
            <w:hideMark/>
          </w:tcPr>
          <w:p w14:paraId="7732483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F08AD5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R$ 5,07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AEE89C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R$ 461,07</w:t>
            </w:r>
          </w:p>
        </w:tc>
      </w:tr>
      <w:tr w:rsidR="00AC4FBF" w:rsidRPr="00E36177" w14:paraId="0FAC2919"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D850E72"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487F07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Extrator Grampos -Especificações: Corpo em plástico; Ponta metálica com imã na extremidade da ponta atraindo os grampos retirados para facilitar a limpeza; cores diversas.</w:t>
            </w:r>
          </w:p>
        </w:tc>
        <w:tc>
          <w:tcPr>
            <w:tcW w:w="732" w:type="dxa"/>
            <w:tcBorders>
              <w:top w:val="nil"/>
              <w:left w:val="nil"/>
              <w:bottom w:val="single" w:sz="4" w:space="0" w:color="auto"/>
              <w:right w:val="single" w:sz="4" w:space="0" w:color="auto"/>
            </w:tcBorders>
            <w:shd w:val="clear" w:color="auto" w:fill="auto"/>
            <w:vAlign w:val="center"/>
            <w:hideMark/>
          </w:tcPr>
          <w:p w14:paraId="4E22241C"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90</w:t>
            </w:r>
          </w:p>
        </w:tc>
        <w:tc>
          <w:tcPr>
            <w:tcW w:w="730" w:type="dxa"/>
            <w:tcBorders>
              <w:top w:val="nil"/>
              <w:left w:val="nil"/>
              <w:bottom w:val="single" w:sz="4" w:space="0" w:color="auto"/>
              <w:right w:val="single" w:sz="4" w:space="0" w:color="auto"/>
            </w:tcBorders>
            <w:shd w:val="clear" w:color="auto" w:fill="auto"/>
            <w:noWrap/>
            <w:vAlign w:val="center"/>
            <w:hideMark/>
          </w:tcPr>
          <w:p w14:paraId="0ED01633"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FF055B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R$ 8,63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214B68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R$ 777,00</w:t>
            </w:r>
          </w:p>
        </w:tc>
      </w:tr>
      <w:tr w:rsidR="00AC4FBF" w:rsidRPr="00E36177" w14:paraId="15E4B944"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AB170CF"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4418F0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Fita Adesiva Cristal 12 mm - Rolo de 10 m</w:t>
            </w:r>
          </w:p>
        </w:tc>
        <w:tc>
          <w:tcPr>
            <w:tcW w:w="732" w:type="dxa"/>
            <w:tcBorders>
              <w:top w:val="nil"/>
              <w:left w:val="nil"/>
              <w:bottom w:val="single" w:sz="4" w:space="0" w:color="auto"/>
              <w:right w:val="single" w:sz="4" w:space="0" w:color="auto"/>
            </w:tcBorders>
            <w:shd w:val="clear" w:color="auto" w:fill="auto"/>
            <w:vAlign w:val="center"/>
            <w:hideMark/>
          </w:tcPr>
          <w:p w14:paraId="4219444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180</w:t>
            </w:r>
          </w:p>
        </w:tc>
        <w:tc>
          <w:tcPr>
            <w:tcW w:w="730" w:type="dxa"/>
            <w:tcBorders>
              <w:top w:val="nil"/>
              <w:left w:val="nil"/>
              <w:bottom w:val="single" w:sz="4" w:space="0" w:color="auto"/>
              <w:right w:val="single" w:sz="4" w:space="0" w:color="auto"/>
            </w:tcBorders>
            <w:shd w:val="clear" w:color="auto" w:fill="auto"/>
            <w:noWrap/>
            <w:vAlign w:val="center"/>
            <w:hideMark/>
          </w:tcPr>
          <w:p w14:paraId="5E5E3DB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Rolo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072D6C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R$ 2,52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0A71BD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R$ 453,00</w:t>
            </w:r>
          </w:p>
        </w:tc>
      </w:tr>
      <w:tr w:rsidR="00AC4FBF" w:rsidRPr="00E36177" w14:paraId="25579A8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2A4203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59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D74FF3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Fita Adesiva Cristal 25 mm – Rolo de 50 m</w:t>
            </w:r>
          </w:p>
        </w:tc>
        <w:tc>
          <w:tcPr>
            <w:tcW w:w="732" w:type="dxa"/>
            <w:tcBorders>
              <w:top w:val="nil"/>
              <w:left w:val="nil"/>
              <w:bottom w:val="single" w:sz="4" w:space="0" w:color="auto"/>
              <w:right w:val="single" w:sz="4" w:space="0" w:color="auto"/>
            </w:tcBorders>
            <w:shd w:val="clear" w:color="auto" w:fill="auto"/>
            <w:vAlign w:val="center"/>
            <w:hideMark/>
          </w:tcPr>
          <w:p w14:paraId="3C7029B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131</w:t>
            </w:r>
          </w:p>
        </w:tc>
        <w:tc>
          <w:tcPr>
            <w:tcW w:w="730" w:type="dxa"/>
            <w:tcBorders>
              <w:top w:val="nil"/>
              <w:left w:val="nil"/>
              <w:bottom w:val="single" w:sz="4" w:space="0" w:color="auto"/>
              <w:right w:val="single" w:sz="4" w:space="0" w:color="auto"/>
            </w:tcBorders>
            <w:shd w:val="clear" w:color="auto" w:fill="auto"/>
            <w:noWrap/>
            <w:vAlign w:val="center"/>
            <w:hideMark/>
          </w:tcPr>
          <w:p w14:paraId="35FD339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Rolo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DAFEC3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R$ 5,35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1069A3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R$ 700,85</w:t>
            </w:r>
          </w:p>
        </w:tc>
      </w:tr>
      <w:tr w:rsidR="00AC4FBF" w:rsidRPr="00E36177" w14:paraId="76858453"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CCF3562"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43FC75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Fita Adesiva Cristal 45 mm – Rolo de 45 m</w:t>
            </w:r>
          </w:p>
        </w:tc>
        <w:tc>
          <w:tcPr>
            <w:tcW w:w="732" w:type="dxa"/>
            <w:tcBorders>
              <w:top w:val="nil"/>
              <w:left w:val="nil"/>
              <w:bottom w:val="single" w:sz="4" w:space="0" w:color="auto"/>
              <w:right w:val="single" w:sz="4" w:space="0" w:color="auto"/>
            </w:tcBorders>
            <w:shd w:val="clear" w:color="auto" w:fill="auto"/>
            <w:vAlign w:val="center"/>
            <w:hideMark/>
          </w:tcPr>
          <w:p w14:paraId="3DD0480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261</w:t>
            </w:r>
          </w:p>
        </w:tc>
        <w:tc>
          <w:tcPr>
            <w:tcW w:w="730" w:type="dxa"/>
            <w:tcBorders>
              <w:top w:val="nil"/>
              <w:left w:val="nil"/>
              <w:bottom w:val="single" w:sz="4" w:space="0" w:color="auto"/>
              <w:right w:val="single" w:sz="4" w:space="0" w:color="auto"/>
            </w:tcBorders>
            <w:shd w:val="clear" w:color="auto" w:fill="auto"/>
            <w:noWrap/>
            <w:vAlign w:val="center"/>
            <w:hideMark/>
          </w:tcPr>
          <w:p w14:paraId="7A67F713"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Rolo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17E9F7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R$ 15,47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1B98DE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R$ 4.036,80</w:t>
            </w:r>
          </w:p>
        </w:tc>
      </w:tr>
      <w:tr w:rsidR="00AC4FBF" w:rsidRPr="00E36177" w14:paraId="41A6ADFB"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B324C6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3A8F23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Fita Adesiva Marrom 45 mm – Rolo de 50 m</w:t>
            </w:r>
          </w:p>
        </w:tc>
        <w:tc>
          <w:tcPr>
            <w:tcW w:w="732" w:type="dxa"/>
            <w:tcBorders>
              <w:top w:val="nil"/>
              <w:left w:val="nil"/>
              <w:bottom w:val="single" w:sz="4" w:space="0" w:color="auto"/>
              <w:right w:val="single" w:sz="4" w:space="0" w:color="auto"/>
            </w:tcBorders>
            <w:shd w:val="clear" w:color="auto" w:fill="auto"/>
            <w:vAlign w:val="center"/>
            <w:hideMark/>
          </w:tcPr>
          <w:p w14:paraId="13600A4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164</w:t>
            </w:r>
          </w:p>
        </w:tc>
        <w:tc>
          <w:tcPr>
            <w:tcW w:w="730" w:type="dxa"/>
            <w:tcBorders>
              <w:top w:val="nil"/>
              <w:left w:val="nil"/>
              <w:bottom w:val="single" w:sz="4" w:space="0" w:color="auto"/>
              <w:right w:val="single" w:sz="4" w:space="0" w:color="auto"/>
            </w:tcBorders>
            <w:shd w:val="clear" w:color="auto" w:fill="auto"/>
            <w:noWrap/>
            <w:vAlign w:val="center"/>
            <w:hideMark/>
          </w:tcPr>
          <w:p w14:paraId="6676524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Rolo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43E5E0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R$ 5,72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7A936C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R$ 937,53</w:t>
            </w:r>
          </w:p>
        </w:tc>
      </w:tr>
      <w:tr w:rsidR="00AC4FBF" w:rsidRPr="00E36177" w14:paraId="53EE0C7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26D598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810D76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Fita Crepe 25 mm – Rolo de 50 m</w:t>
            </w:r>
          </w:p>
        </w:tc>
        <w:tc>
          <w:tcPr>
            <w:tcW w:w="732" w:type="dxa"/>
            <w:tcBorders>
              <w:top w:val="nil"/>
              <w:left w:val="nil"/>
              <w:bottom w:val="single" w:sz="4" w:space="0" w:color="auto"/>
              <w:right w:val="single" w:sz="4" w:space="0" w:color="auto"/>
            </w:tcBorders>
            <w:shd w:val="clear" w:color="auto" w:fill="auto"/>
            <w:vAlign w:val="center"/>
            <w:hideMark/>
          </w:tcPr>
          <w:p w14:paraId="292557B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163</w:t>
            </w:r>
          </w:p>
        </w:tc>
        <w:tc>
          <w:tcPr>
            <w:tcW w:w="730" w:type="dxa"/>
            <w:tcBorders>
              <w:top w:val="nil"/>
              <w:left w:val="nil"/>
              <w:bottom w:val="single" w:sz="4" w:space="0" w:color="auto"/>
              <w:right w:val="single" w:sz="4" w:space="0" w:color="auto"/>
            </w:tcBorders>
            <w:shd w:val="clear" w:color="auto" w:fill="auto"/>
            <w:noWrap/>
            <w:vAlign w:val="center"/>
            <w:hideMark/>
          </w:tcPr>
          <w:p w14:paraId="18A2457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Rolo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44FE57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R$ 16,05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822A3A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R$ 2.616,15</w:t>
            </w:r>
          </w:p>
        </w:tc>
      </w:tr>
      <w:tr w:rsidR="00AC4FBF" w:rsidRPr="00E36177" w14:paraId="448209DE" w14:textId="77777777" w:rsidTr="00A7658A">
        <w:trPr>
          <w:trHeight w:val="5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0612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lastRenderedPageBreak/>
              <w:t>63</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B2887"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Fita Dupla Face 19 mm – Rolo de 30 m</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E682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144</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DB6D3"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Rolo</w:t>
            </w:r>
          </w:p>
        </w:tc>
        <w:tc>
          <w:tcPr>
            <w:tcW w:w="1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DB784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R$ 15,73</w:t>
            </w:r>
          </w:p>
        </w:tc>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A2C59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R$ 2.265,60</w:t>
            </w:r>
          </w:p>
        </w:tc>
      </w:tr>
      <w:tr w:rsidR="00AC4FBF" w:rsidRPr="00E36177" w14:paraId="5698BC9C" w14:textId="77777777" w:rsidTr="00A7658A">
        <w:trPr>
          <w:trHeight w:val="57"/>
        </w:trPr>
        <w:tc>
          <w:tcPr>
            <w:tcW w:w="518" w:type="dxa"/>
            <w:tcBorders>
              <w:top w:val="single" w:sz="4" w:space="0" w:color="auto"/>
              <w:left w:val="single" w:sz="4" w:space="0" w:color="auto"/>
              <w:bottom w:val="single" w:sz="4" w:space="0" w:color="auto"/>
              <w:right w:val="nil"/>
            </w:tcBorders>
            <w:shd w:val="clear" w:color="auto" w:fill="auto"/>
            <w:vAlign w:val="center"/>
            <w:hideMark/>
          </w:tcPr>
          <w:p w14:paraId="4BC15A5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64</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B3D3D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Fita dupla face espuma (banana)</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34D37C5C"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100</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30569C4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5B72FB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R$ 15,97</w:t>
            </w:r>
          </w:p>
        </w:tc>
        <w:tc>
          <w:tcPr>
            <w:tcW w:w="13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AEF92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R$ 1.596,67</w:t>
            </w:r>
          </w:p>
        </w:tc>
      </w:tr>
      <w:tr w:rsidR="00AC4FBF" w:rsidRPr="00E36177" w14:paraId="2F96CFD7" w14:textId="77777777" w:rsidTr="00A7658A">
        <w:trPr>
          <w:trHeight w:val="5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8810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65</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B4AB3"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Fita para Calculadora </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DAEB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21</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4555B"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EB6AB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R$ 10,15</w:t>
            </w:r>
          </w:p>
        </w:tc>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699C1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R$ 213,15</w:t>
            </w:r>
          </w:p>
        </w:tc>
      </w:tr>
      <w:tr w:rsidR="00AC4FBF" w:rsidRPr="00E36177" w14:paraId="6C556A16" w14:textId="77777777" w:rsidTr="00A7658A">
        <w:trPr>
          <w:trHeight w:val="57"/>
        </w:trPr>
        <w:tc>
          <w:tcPr>
            <w:tcW w:w="518" w:type="dxa"/>
            <w:tcBorders>
              <w:top w:val="single" w:sz="4" w:space="0" w:color="auto"/>
              <w:left w:val="single" w:sz="4" w:space="0" w:color="auto"/>
              <w:bottom w:val="single" w:sz="4" w:space="0" w:color="auto"/>
              <w:right w:val="nil"/>
            </w:tcBorders>
            <w:shd w:val="clear" w:color="auto" w:fill="auto"/>
            <w:vAlign w:val="center"/>
            <w:hideMark/>
          </w:tcPr>
          <w:p w14:paraId="47B033A3"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66</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B9C776"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Fita para máquina de cheque </w:t>
            </w:r>
            <w:proofErr w:type="spellStart"/>
            <w:r w:rsidRPr="00AC4FBF">
              <w:rPr>
                <w:rFonts w:ascii="Trebuchet MS" w:eastAsia="Times New Roman" w:hAnsi="Trebuchet MS" w:cs="Calibri"/>
                <w:color w:val="000000"/>
                <w:sz w:val="18"/>
                <w:szCs w:val="18"/>
              </w:rPr>
              <w:t>masterprint</w:t>
            </w:r>
            <w:proofErr w:type="spellEnd"/>
            <w:r w:rsidRPr="00AC4FBF">
              <w:rPr>
                <w:rFonts w:ascii="Trebuchet MS" w:eastAsia="Times New Roman" w:hAnsi="Trebuchet MS" w:cs="Calibri"/>
                <w:color w:val="000000"/>
                <w:sz w:val="18"/>
                <w:szCs w:val="18"/>
              </w:rPr>
              <w:t xml:space="preserve"> CMI600 </w:t>
            </w:r>
            <w:proofErr w:type="spellStart"/>
            <w:r w:rsidRPr="00AC4FBF">
              <w:rPr>
                <w:rFonts w:ascii="Trebuchet MS" w:eastAsia="Times New Roman" w:hAnsi="Trebuchet MS" w:cs="Calibri"/>
                <w:color w:val="000000"/>
                <w:sz w:val="18"/>
                <w:szCs w:val="18"/>
              </w:rPr>
              <w:t>edisa</w:t>
            </w:r>
            <w:proofErr w:type="spellEnd"/>
            <w:r w:rsidRPr="00AC4FBF">
              <w:rPr>
                <w:rFonts w:ascii="Trebuchet MS" w:eastAsia="Times New Roman" w:hAnsi="Trebuchet MS" w:cs="Calibri"/>
                <w:color w:val="000000"/>
                <w:sz w:val="18"/>
                <w:szCs w:val="18"/>
              </w:rPr>
              <w:t xml:space="preserve"> nylon 11mmx8m</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6B25CC2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2415457D"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17A01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R$ 42,80</w:t>
            </w:r>
          </w:p>
        </w:tc>
        <w:tc>
          <w:tcPr>
            <w:tcW w:w="13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66018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R$ 428,00</w:t>
            </w:r>
          </w:p>
        </w:tc>
      </w:tr>
      <w:tr w:rsidR="00AC4FBF" w:rsidRPr="00E36177" w14:paraId="508588C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3D3CA3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F01CCD8"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Grampeador de mesa de metal para até 20 folhas</w:t>
            </w:r>
          </w:p>
        </w:tc>
        <w:tc>
          <w:tcPr>
            <w:tcW w:w="732" w:type="dxa"/>
            <w:tcBorders>
              <w:top w:val="nil"/>
              <w:left w:val="nil"/>
              <w:bottom w:val="single" w:sz="4" w:space="0" w:color="auto"/>
              <w:right w:val="single" w:sz="4" w:space="0" w:color="auto"/>
            </w:tcBorders>
            <w:shd w:val="clear" w:color="auto" w:fill="auto"/>
            <w:vAlign w:val="center"/>
            <w:hideMark/>
          </w:tcPr>
          <w:p w14:paraId="531C2FAB"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15</w:t>
            </w:r>
          </w:p>
        </w:tc>
        <w:tc>
          <w:tcPr>
            <w:tcW w:w="730" w:type="dxa"/>
            <w:tcBorders>
              <w:top w:val="nil"/>
              <w:left w:val="nil"/>
              <w:bottom w:val="single" w:sz="4" w:space="0" w:color="auto"/>
              <w:right w:val="single" w:sz="4" w:space="0" w:color="auto"/>
            </w:tcBorders>
            <w:shd w:val="clear" w:color="auto" w:fill="auto"/>
            <w:noWrap/>
            <w:vAlign w:val="center"/>
            <w:hideMark/>
          </w:tcPr>
          <w:p w14:paraId="7B5D8B9C"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EC1CD5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R$ 18,13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BF065F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R$ 272,00</w:t>
            </w:r>
          </w:p>
        </w:tc>
      </w:tr>
      <w:tr w:rsidR="00AC4FBF" w:rsidRPr="00E36177" w14:paraId="06B92C24"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DDC390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485282B"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Grampeador de mesa de metal para até 50 folhas</w:t>
            </w:r>
          </w:p>
        </w:tc>
        <w:tc>
          <w:tcPr>
            <w:tcW w:w="732" w:type="dxa"/>
            <w:tcBorders>
              <w:top w:val="nil"/>
              <w:left w:val="nil"/>
              <w:bottom w:val="single" w:sz="4" w:space="0" w:color="auto"/>
              <w:right w:val="single" w:sz="4" w:space="0" w:color="auto"/>
            </w:tcBorders>
            <w:shd w:val="clear" w:color="auto" w:fill="auto"/>
            <w:vAlign w:val="center"/>
            <w:hideMark/>
          </w:tcPr>
          <w:p w14:paraId="3362FD4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100</w:t>
            </w:r>
          </w:p>
        </w:tc>
        <w:tc>
          <w:tcPr>
            <w:tcW w:w="730" w:type="dxa"/>
            <w:tcBorders>
              <w:top w:val="nil"/>
              <w:left w:val="nil"/>
              <w:bottom w:val="single" w:sz="4" w:space="0" w:color="auto"/>
              <w:right w:val="single" w:sz="4" w:space="0" w:color="auto"/>
            </w:tcBorders>
            <w:shd w:val="clear" w:color="auto" w:fill="auto"/>
            <w:noWrap/>
            <w:vAlign w:val="center"/>
            <w:hideMark/>
          </w:tcPr>
          <w:p w14:paraId="779B1F7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512616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R$ 68,17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D2EC7F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R$ 6.816,67</w:t>
            </w:r>
          </w:p>
        </w:tc>
      </w:tr>
      <w:tr w:rsidR="00AC4FBF" w:rsidRPr="00E36177" w14:paraId="2CE5ADF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8DF0E9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69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03E679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Grampeador de metal para até 100 folhas</w:t>
            </w:r>
          </w:p>
        </w:tc>
        <w:tc>
          <w:tcPr>
            <w:tcW w:w="732" w:type="dxa"/>
            <w:tcBorders>
              <w:top w:val="nil"/>
              <w:left w:val="nil"/>
              <w:bottom w:val="single" w:sz="4" w:space="0" w:color="auto"/>
              <w:right w:val="single" w:sz="4" w:space="0" w:color="auto"/>
            </w:tcBorders>
            <w:shd w:val="clear" w:color="auto" w:fill="auto"/>
            <w:vAlign w:val="center"/>
            <w:hideMark/>
          </w:tcPr>
          <w:p w14:paraId="25196F1D"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23</w:t>
            </w:r>
          </w:p>
        </w:tc>
        <w:tc>
          <w:tcPr>
            <w:tcW w:w="730" w:type="dxa"/>
            <w:tcBorders>
              <w:top w:val="nil"/>
              <w:left w:val="nil"/>
              <w:bottom w:val="single" w:sz="4" w:space="0" w:color="auto"/>
              <w:right w:val="single" w:sz="4" w:space="0" w:color="auto"/>
            </w:tcBorders>
            <w:shd w:val="clear" w:color="auto" w:fill="auto"/>
            <w:noWrap/>
            <w:vAlign w:val="center"/>
            <w:hideMark/>
          </w:tcPr>
          <w:p w14:paraId="5BC8823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638CAF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R$ 124,33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BCFC5D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R$ 2.859,67</w:t>
            </w:r>
          </w:p>
        </w:tc>
      </w:tr>
      <w:tr w:rsidR="00AC4FBF" w:rsidRPr="00E36177" w14:paraId="2F93CA35"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24F7C9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E6AF4C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Grampo em aço galvanizado 23/8 para grampeador - indicado para grampear de 20 a 40 folhas caixa com 5000 unidades</w:t>
            </w:r>
          </w:p>
        </w:tc>
        <w:tc>
          <w:tcPr>
            <w:tcW w:w="732" w:type="dxa"/>
            <w:tcBorders>
              <w:top w:val="nil"/>
              <w:left w:val="nil"/>
              <w:bottom w:val="single" w:sz="4" w:space="0" w:color="auto"/>
              <w:right w:val="single" w:sz="4" w:space="0" w:color="auto"/>
            </w:tcBorders>
            <w:shd w:val="clear" w:color="auto" w:fill="auto"/>
            <w:vAlign w:val="center"/>
            <w:hideMark/>
          </w:tcPr>
          <w:p w14:paraId="283E882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62</w:t>
            </w:r>
          </w:p>
        </w:tc>
        <w:tc>
          <w:tcPr>
            <w:tcW w:w="730" w:type="dxa"/>
            <w:tcBorders>
              <w:top w:val="nil"/>
              <w:left w:val="nil"/>
              <w:bottom w:val="single" w:sz="4" w:space="0" w:color="auto"/>
              <w:right w:val="single" w:sz="4" w:space="0" w:color="auto"/>
            </w:tcBorders>
            <w:shd w:val="clear" w:color="auto" w:fill="auto"/>
            <w:noWrap/>
            <w:vAlign w:val="center"/>
            <w:hideMark/>
          </w:tcPr>
          <w:p w14:paraId="01F97685"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A446A9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R$ 43,13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DB9E50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R$ 2.674,27</w:t>
            </w:r>
          </w:p>
        </w:tc>
      </w:tr>
      <w:tr w:rsidR="00AC4FBF" w:rsidRPr="00E36177" w14:paraId="563B97A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3C1217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32E377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Grampo em aço galvanizado 26/6 para grampeador - indicado para grampear até 20 folhas caixa com 5000 unidades </w:t>
            </w:r>
          </w:p>
        </w:tc>
        <w:tc>
          <w:tcPr>
            <w:tcW w:w="732" w:type="dxa"/>
            <w:tcBorders>
              <w:top w:val="nil"/>
              <w:left w:val="nil"/>
              <w:bottom w:val="single" w:sz="4" w:space="0" w:color="auto"/>
              <w:right w:val="single" w:sz="4" w:space="0" w:color="auto"/>
            </w:tcBorders>
            <w:shd w:val="clear" w:color="auto" w:fill="auto"/>
            <w:vAlign w:val="center"/>
            <w:hideMark/>
          </w:tcPr>
          <w:p w14:paraId="0F118FAB"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242</w:t>
            </w:r>
          </w:p>
        </w:tc>
        <w:tc>
          <w:tcPr>
            <w:tcW w:w="730" w:type="dxa"/>
            <w:tcBorders>
              <w:top w:val="nil"/>
              <w:left w:val="nil"/>
              <w:bottom w:val="single" w:sz="4" w:space="0" w:color="auto"/>
              <w:right w:val="single" w:sz="4" w:space="0" w:color="auto"/>
            </w:tcBorders>
            <w:shd w:val="clear" w:color="auto" w:fill="auto"/>
            <w:noWrap/>
            <w:vAlign w:val="center"/>
            <w:hideMark/>
          </w:tcPr>
          <w:p w14:paraId="2FC14DA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5CC611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R$ 18,60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CB5D1B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R$ 4.501,20</w:t>
            </w:r>
          </w:p>
        </w:tc>
      </w:tr>
      <w:tr w:rsidR="00AC4FBF" w:rsidRPr="00E36177" w14:paraId="1AEB7960"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735954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DAD3DD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Grampo trilho plástico - Pacote com 50 unidades - Medidas mínima do grampo aberto 19 cm e 11,2 mm o espelho, plástico estendido injetado em polietileno branco para arquivar documentos.</w:t>
            </w:r>
          </w:p>
        </w:tc>
        <w:tc>
          <w:tcPr>
            <w:tcW w:w="732" w:type="dxa"/>
            <w:tcBorders>
              <w:top w:val="nil"/>
              <w:left w:val="nil"/>
              <w:bottom w:val="single" w:sz="4" w:space="0" w:color="auto"/>
              <w:right w:val="single" w:sz="4" w:space="0" w:color="auto"/>
            </w:tcBorders>
            <w:shd w:val="clear" w:color="auto" w:fill="auto"/>
            <w:vAlign w:val="center"/>
            <w:hideMark/>
          </w:tcPr>
          <w:p w14:paraId="2A2ACBB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85</w:t>
            </w:r>
          </w:p>
        </w:tc>
        <w:tc>
          <w:tcPr>
            <w:tcW w:w="730" w:type="dxa"/>
            <w:tcBorders>
              <w:top w:val="nil"/>
              <w:left w:val="nil"/>
              <w:bottom w:val="single" w:sz="4" w:space="0" w:color="auto"/>
              <w:right w:val="single" w:sz="4" w:space="0" w:color="auto"/>
            </w:tcBorders>
            <w:shd w:val="clear" w:color="auto" w:fill="auto"/>
            <w:noWrap/>
            <w:vAlign w:val="center"/>
            <w:hideMark/>
          </w:tcPr>
          <w:p w14:paraId="46D5ADC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Pacote</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E79838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R$ 18,20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6B723F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R$ 1.547,00</w:t>
            </w:r>
          </w:p>
        </w:tc>
      </w:tr>
      <w:tr w:rsidR="00AC4FBF" w:rsidRPr="00E36177" w14:paraId="7DE2384B"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69C05A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A91D73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Grampo trilho plástico - Pacote com 50 unidades - Medidas mínima do grampo aberto 30 cm e 11,2 mm o espelho, plástico estendido injetado em polietileno branco para arquivar documentos.</w:t>
            </w:r>
          </w:p>
        </w:tc>
        <w:tc>
          <w:tcPr>
            <w:tcW w:w="732" w:type="dxa"/>
            <w:tcBorders>
              <w:top w:val="nil"/>
              <w:left w:val="nil"/>
              <w:bottom w:val="single" w:sz="4" w:space="0" w:color="auto"/>
              <w:right w:val="single" w:sz="4" w:space="0" w:color="auto"/>
            </w:tcBorders>
            <w:shd w:val="clear" w:color="auto" w:fill="auto"/>
            <w:vAlign w:val="center"/>
            <w:hideMark/>
          </w:tcPr>
          <w:p w14:paraId="07F978D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78</w:t>
            </w:r>
          </w:p>
        </w:tc>
        <w:tc>
          <w:tcPr>
            <w:tcW w:w="730" w:type="dxa"/>
            <w:tcBorders>
              <w:top w:val="nil"/>
              <w:left w:val="nil"/>
              <w:bottom w:val="single" w:sz="4" w:space="0" w:color="auto"/>
              <w:right w:val="single" w:sz="4" w:space="0" w:color="auto"/>
            </w:tcBorders>
            <w:shd w:val="clear" w:color="auto" w:fill="auto"/>
            <w:noWrap/>
            <w:vAlign w:val="center"/>
            <w:hideMark/>
          </w:tcPr>
          <w:p w14:paraId="089DF4F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Pacote</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ECAD92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R$ 27,53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6F8B27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R$ 2.147,60</w:t>
            </w:r>
          </w:p>
        </w:tc>
      </w:tr>
      <w:tr w:rsidR="00AC4FBF" w:rsidRPr="00E36177" w14:paraId="3B15BC3E"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A968BA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C779F64"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Lâmina de aço carbono temperado para estilete 18 mm, 07 pontas - Estojo com 10 lâminas</w:t>
            </w:r>
          </w:p>
        </w:tc>
        <w:tc>
          <w:tcPr>
            <w:tcW w:w="732" w:type="dxa"/>
            <w:tcBorders>
              <w:top w:val="nil"/>
              <w:left w:val="nil"/>
              <w:bottom w:val="single" w:sz="4" w:space="0" w:color="auto"/>
              <w:right w:val="single" w:sz="4" w:space="0" w:color="auto"/>
            </w:tcBorders>
            <w:shd w:val="clear" w:color="auto" w:fill="auto"/>
            <w:vAlign w:val="center"/>
            <w:hideMark/>
          </w:tcPr>
          <w:p w14:paraId="042A9B7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14</w:t>
            </w:r>
          </w:p>
        </w:tc>
        <w:tc>
          <w:tcPr>
            <w:tcW w:w="730" w:type="dxa"/>
            <w:tcBorders>
              <w:top w:val="nil"/>
              <w:left w:val="nil"/>
              <w:bottom w:val="single" w:sz="4" w:space="0" w:color="auto"/>
              <w:right w:val="single" w:sz="4" w:space="0" w:color="auto"/>
            </w:tcBorders>
            <w:shd w:val="clear" w:color="auto" w:fill="auto"/>
            <w:noWrap/>
            <w:vAlign w:val="center"/>
            <w:hideMark/>
          </w:tcPr>
          <w:p w14:paraId="719BF448"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Estojo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6F7614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R$ 20,17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B5A87B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R$ 282,33</w:t>
            </w:r>
          </w:p>
        </w:tc>
      </w:tr>
      <w:tr w:rsidR="00AC4FBF" w:rsidRPr="00E36177" w14:paraId="7D75609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BE36FE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F49323B" w14:textId="1018AAD6"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Lápis preto HB n° 02, SEXTAVADO - Material Cerâmico, grafite e madeira reflorestada. Certificação FSC, selo do INMETRO e IQB-OCP 0006.</w:t>
            </w:r>
          </w:p>
        </w:tc>
        <w:tc>
          <w:tcPr>
            <w:tcW w:w="732" w:type="dxa"/>
            <w:tcBorders>
              <w:top w:val="nil"/>
              <w:left w:val="nil"/>
              <w:bottom w:val="single" w:sz="4" w:space="0" w:color="auto"/>
              <w:right w:val="single" w:sz="4" w:space="0" w:color="auto"/>
            </w:tcBorders>
            <w:shd w:val="clear" w:color="auto" w:fill="auto"/>
            <w:vAlign w:val="center"/>
            <w:hideMark/>
          </w:tcPr>
          <w:p w14:paraId="6618F38C"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1559</w:t>
            </w:r>
          </w:p>
        </w:tc>
        <w:tc>
          <w:tcPr>
            <w:tcW w:w="730" w:type="dxa"/>
            <w:tcBorders>
              <w:top w:val="nil"/>
              <w:left w:val="nil"/>
              <w:bottom w:val="single" w:sz="4" w:space="0" w:color="auto"/>
              <w:right w:val="single" w:sz="4" w:space="0" w:color="auto"/>
            </w:tcBorders>
            <w:shd w:val="clear" w:color="auto" w:fill="auto"/>
            <w:noWrap/>
            <w:vAlign w:val="center"/>
            <w:hideMark/>
          </w:tcPr>
          <w:p w14:paraId="6644344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196494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R$ 3,23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D861F8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R$ 5.040,77</w:t>
            </w:r>
          </w:p>
        </w:tc>
      </w:tr>
      <w:tr w:rsidR="00AC4FBF" w:rsidRPr="00E36177" w14:paraId="5E55DD2D"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B07E1DE"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870C71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Livro ATA 100 </w:t>
            </w:r>
            <w:proofErr w:type="spellStart"/>
            <w:r w:rsidRPr="00AC4FBF">
              <w:rPr>
                <w:rFonts w:ascii="Trebuchet MS" w:eastAsia="Times New Roman" w:hAnsi="Trebuchet MS" w:cs="Calibri"/>
                <w:color w:val="000000"/>
                <w:sz w:val="18"/>
                <w:szCs w:val="18"/>
              </w:rPr>
              <w:t>fls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39933F4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107</w:t>
            </w:r>
          </w:p>
        </w:tc>
        <w:tc>
          <w:tcPr>
            <w:tcW w:w="730" w:type="dxa"/>
            <w:tcBorders>
              <w:top w:val="nil"/>
              <w:left w:val="nil"/>
              <w:bottom w:val="single" w:sz="4" w:space="0" w:color="auto"/>
              <w:right w:val="single" w:sz="4" w:space="0" w:color="auto"/>
            </w:tcBorders>
            <w:shd w:val="clear" w:color="auto" w:fill="auto"/>
            <w:noWrap/>
            <w:vAlign w:val="center"/>
            <w:hideMark/>
          </w:tcPr>
          <w:p w14:paraId="60EEA8C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ECCF5E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R$ 16,38</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801F66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R$ 1.753,02</w:t>
            </w:r>
          </w:p>
        </w:tc>
      </w:tr>
      <w:tr w:rsidR="00AC4FBF" w:rsidRPr="00E36177" w14:paraId="3F847E3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F12DD7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1C60694"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Livro ATA 50 folhas</w:t>
            </w:r>
          </w:p>
        </w:tc>
        <w:tc>
          <w:tcPr>
            <w:tcW w:w="732" w:type="dxa"/>
            <w:tcBorders>
              <w:top w:val="nil"/>
              <w:left w:val="nil"/>
              <w:bottom w:val="single" w:sz="4" w:space="0" w:color="auto"/>
              <w:right w:val="single" w:sz="4" w:space="0" w:color="auto"/>
            </w:tcBorders>
            <w:shd w:val="clear" w:color="auto" w:fill="auto"/>
            <w:vAlign w:val="center"/>
            <w:hideMark/>
          </w:tcPr>
          <w:p w14:paraId="14F71D0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102</w:t>
            </w:r>
          </w:p>
        </w:tc>
        <w:tc>
          <w:tcPr>
            <w:tcW w:w="730" w:type="dxa"/>
            <w:tcBorders>
              <w:top w:val="nil"/>
              <w:left w:val="nil"/>
              <w:bottom w:val="single" w:sz="4" w:space="0" w:color="auto"/>
              <w:right w:val="single" w:sz="4" w:space="0" w:color="auto"/>
            </w:tcBorders>
            <w:shd w:val="clear" w:color="auto" w:fill="auto"/>
            <w:noWrap/>
            <w:vAlign w:val="center"/>
            <w:hideMark/>
          </w:tcPr>
          <w:p w14:paraId="6721776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9EE667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R$ 10,63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9DC9D1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R$ 1.084,60</w:t>
            </w:r>
          </w:p>
        </w:tc>
      </w:tr>
      <w:tr w:rsidR="00AC4FBF" w:rsidRPr="00E36177" w14:paraId="78BA33B0"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8EAB03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E7601B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Livro de Registro de Ponto 160 </w:t>
            </w:r>
            <w:proofErr w:type="spellStart"/>
            <w:r w:rsidRPr="00AC4FBF">
              <w:rPr>
                <w:rFonts w:ascii="Trebuchet MS" w:eastAsia="Times New Roman" w:hAnsi="Trebuchet MS" w:cs="Calibri"/>
                <w:color w:val="000000"/>
                <w:sz w:val="18"/>
                <w:szCs w:val="18"/>
              </w:rPr>
              <w:t>fls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502CD958"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62</w:t>
            </w:r>
          </w:p>
        </w:tc>
        <w:tc>
          <w:tcPr>
            <w:tcW w:w="730" w:type="dxa"/>
            <w:tcBorders>
              <w:top w:val="nil"/>
              <w:left w:val="nil"/>
              <w:bottom w:val="single" w:sz="4" w:space="0" w:color="auto"/>
              <w:right w:val="single" w:sz="4" w:space="0" w:color="auto"/>
            </w:tcBorders>
            <w:shd w:val="clear" w:color="auto" w:fill="auto"/>
            <w:noWrap/>
            <w:vAlign w:val="center"/>
            <w:hideMark/>
          </w:tcPr>
          <w:p w14:paraId="639AD537"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5F28D6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R$ 38,93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5285E6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R$ 2.413,87</w:t>
            </w:r>
          </w:p>
        </w:tc>
      </w:tr>
      <w:tr w:rsidR="00AC4FBF" w:rsidRPr="00E36177" w14:paraId="2B48ECD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A5DCF7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79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BECCAB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Marcador permanente na cor preta com ponta fina 0.5 mm para escrever em CDS, DVDS, plásticos, vinil, acrílicos e vidros</w:t>
            </w:r>
          </w:p>
        </w:tc>
        <w:tc>
          <w:tcPr>
            <w:tcW w:w="732" w:type="dxa"/>
            <w:tcBorders>
              <w:top w:val="nil"/>
              <w:left w:val="nil"/>
              <w:bottom w:val="single" w:sz="4" w:space="0" w:color="auto"/>
              <w:right w:val="single" w:sz="4" w:space="0" w:color="auto"/>
            </w:tcBorders>
            <w:shd w:val="clear" w:color="auto" w:fill="auto"/>
            <w:vAlign w:val="center"/>
            <w:hideMark/>
          </w:tcPr>
          <w:p w14:paraId="6628C68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67</w:t>
            </w:r>
          </w:p>
        </w:tc>
        <w:tc>
          <w:tcPr>
            <w:tcW w:w="730" w:type="dxa"/>
            <w:tcBorders>
              <w:top w:val="nil"/>
              <w:left w:val="nil"/>
              <w:bottom w:val="single" w:sz="4" w:space="0" w:color="auto"/>
              <w:right w:val="single" w:sz="4" w:space="0" w:color="auto"/>
            </w:tcBorders>
            <w:shd w:val="clear" w:color="auto" w:fill="auto"/>
            <w:noWrap/>
            <w:vAlign w:val="center"/>
            <w:hideMark/>
          </w:tcPr>
          <w:p w14:paraId="4556491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A3FF6B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R$ 10,60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2E7A24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R$ 710,20</w:t>
            </w:r>
          </w:p>
        </w:tc>
      </w:tr>
      <w:tr w:rsidR="00AC4FBF" w:rsidRPr="00E36177" w14:paraId="564AA034"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7B38BD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E0786E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Marcador permanente na cor vermelha com ponta fina 0.5 mm para escrever em CDS, DVDS, plásticos, vinil, acrílicos e vidros</w:t>
            </w:r>
          </w:p>
        </w:tc>
        <w:tc>
          <w:tcPr>
            <w:tcW w:w="732" w:type="dxa"/>
            <w:tcBorders>
              <w:top w:val="nil"/>
              <w:left w:val="nil"/>
              <w:bottom w:val="single" w:sz="4" w:space="0" w:color="auto"/>
              <w:right w:val="single" w:sz="4" w:space="0" w:color="auto"/>
            </w:tcBorders>
            <w:shd w:val="clear" w:color="auto" w:fill="auto"/>
            <w:vAlign w:val="center"/>
            <w:hideMark/>
          </w:tcPr>
          <w:p w14:paraId="71CE10D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54</w:t>
            </w:r>
          </w:p>
        </w:tc>
        <w:tc>
          <w:tcPr>
            <w:tcW w:w="730" w:type="dxa"/>
            <w:tcBorders>
              <w:top w:val="nil"/>
              <w:left w:val="nil"/>
              <w:bottom w:val="single" w:sz="4" w:space="0" w:color="auto"/>
              <w:right w:val="single" w:sz="4" w:space="0" w:color="auto"/>
            </w:tcBorders>
            <w:shd w:val="clear" w:color="auto" w:fill="auto"/>
            <w:noWrap/>
            <w:vAlign w:val="center"/>
            <w:hideMark/>
          </w:tcPr>
          <w:p w14:paraId="0968332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D7EA07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R$ 9,37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DDE5AB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R$ 505,80</w:t>
            </w:r>
          </w:p>
        </w:tc>
      </w:tr>
      <w:tr w:rsidR="00AC4FBF" w:rsidRPr="00E36177" w14:paraId="06CA3CB9"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7F0CBA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BC07FB5" w14:textId="1D5E90F6"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Mídia removível USB 2.0(pen drive), com capacidade de armazenamento de 64 </w:t>
            </w:r>
            <w:proofErr w:type="spellStart"/>
            <w:r w:rsidRPr="00AC4FBF">
              <w:rPr>
                <w:rFonts w:ascii="Trebuchet MS" w:eastAsia="Times New Roman" w:hAnsi="Trebuchet MS" w:cs="Calibri"/>
                <w:color w:val="000000"/>
                <w:sz w:val="18"/>
                <w:szCs w:val="18"/>
              </w:rPr>
              <w:t>gb</w:t>
            </w:r>
            <w:proofErr w:type="spellEnd"/>
            <w:r w:rsidRPr="00AC4FBF">
              <w:rPr>
                <w:rFonts w:ascii="Trebuchet MS" w:eastAsia="Times New Roman" w:hAnsi="Trebuchet MS" w:cs="Calibri"/>
                <w:color w:val="000000"/>
                <w:sz w:val="18"/>
                <w:szCs w:val="18"/>
              </w:rPr>
              <w:t>.</w:t>
            </w:r>
          </w:p>
        </w:tc>
        <w:tc>
          <w:tcPr>
            <w:tcW w:w="732" w:type="dxa"/>
            <w:tcBorders>
              <w:top w:val="nil"/>
              <w:left w:val="nil"/>
              <w:bottom w:val="single" w:sz="4" w:space="0" w:color="auto"/>
              <w:right w:val="single" w:sz="4" w:space="0" w:color="auto"/>
            </w:tcBorders>
            <w:shd w:val="clear" w:color="auto" w:fill="auto"/>
            <w:vAlign w:val="center"/>
            <w:hideMark/>
          </w:tcPr>
          <w:p w14:paraId="62F020A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122</w:t>
            </w:r>
          </w:p>
        </w:tc>
        <w:tc>
          <w:tcPr>
            <w:tcW w:w="730" w:type="dxa"/>
            <w:tcBorders>
              <w:top w:val="nil"/>
              <w:left w:val="nil"/>
              <w:bottom w:val="single" w:sz="4" w:space="0" w:color="auto"/>
              <w:right w:val="single" w:sz="4" w:space="0" w:color="auto"/>
            </w:tcBorders>
            <w:shd w:val="clear" w:color="auto" w:fill="auto"/>
            <w:noWrap/>
            <w:vAlign w:val="center"/>
            <w:hideMark/>
          </w:tcPr>
          <w:p w14:paraId="3120FDE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9B98E5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R$ 85,08</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E95758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R$ 10.380,17</w:t>
            </w:r>
          </w:p>
        </w:tc>
      </w:tr>
      <w:tr w:rsidR="00AC4FBF" w:rsidRPr="00E36177" w14:paraId="24F16474"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7882AA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DD9DB6E"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Organizador de escritório display triplo transparente (33 cm largura X 28,5 cm altura X 11,5 cm profundidade)</w:t>
            </w:r>
          </w:p>
        </w:tc>
        <w:tc>
          <w:tcPr>
            <w:tcW w:w="732" w:type="dxa"/>
            <w:tcBorders>
              <w:top w:val="nil"/>
              <w:left w:val="nil"/>
              <w:bottom w:val="single" w:sz="4" w:space="0" w:color="auto"/>
              <w:right w:val="single" w:sz="4" w:space="0" w:color="auto"/>
            </w:tcBorders>
            <w:shd w:val="clear" w:color="auto" w:fill="auto"/>
            <w:vAlign w:val="center"/>
            <w:hideMark/>
          </w:tcPr>
          <w:p w14:paraId="09C3E7B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87</w:t>
            </w:r>
          </w:p>
        </w:tc>
        <w:tc>
          <w:tcPr>
            <w:tcW w:w="730" w:type="dxa"/>
            <w:tcBorders>
              <w:top w:val="nil"/>
              <w:left w:val="nil"/>
              <w:bottom w:val="single" w:sz="4" w:space="0" w:color="auto"/>
              <w:right w:val="single" w:sz="4" w:space="0" w:color="auto"/>
            </w:tcBorders>
            <w:shd w:val="clear" w:color="auto" w:fill="auto"/>
            <w:noWrap/>
            <w:vAlign w:val="center"/>
            <w:hideMark/>
          </w:tcPr>
          <w:p w14:paraId="3B9D791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33BAC9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R$ 116,17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358138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R$ 10.106,50</w:t>
            </w:r>
          </w:p>
        </w:tc>
      </w:tr>
      <w:tr w:rsidR="00AC4FBF" w:rsidRPr="00E36177" w14:paraId="1EC74F3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BA7842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485364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Organizador de mesa de acrílico com compartimento para lápis, lembrete, borracha/clipes tipo triplo formato retangular (transparente)</w:t>
            </w:r>
          </w:p>
        </w:tc>
        <w:tc>
          <w:tcPr>
            <w:tcW w:w="732" w:type="dxa"/>
            <w:tcBorders>
              <w:top w:val="nil"/>
              <w:left w:val="nil"/>
              <w:bottom w:val="single" w:sz="4" w:space="0" w:color="auto"/>
              <w:right w:val="single" w:sz="4" w:space="0" w:color="auto"/>
            </w:tcBorders>
            <w:shd w:val="clear" w:color="auto" w:fill="auto"/>
            <w:vAlign w:val="center"/>
            <w:hideMark/>
          </w:tcPr>
          <w:p w14:paraId="45808D3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73</w:t>
            </w:r>
          </w:p>
        </w:tc>
        <w:tc>
          <w:tcPr>
            <w:tcW w:w="730" w:type="dxa"/>
            <w:tcBorders>
              <w:top w:val="nil"/>
              <w:left w:val="nil"/>
              <w:bottom w:val="single" w:sz="4" w:space="0" w:color="auto"/>
              <w:right w:val="single" w:sz="4" w:space="0" w:color="auto"/>
            </w:tcBorders>
            <w:shd w:val="clear" w:color="auto" w:fill="auto"/>
            <w:noWrap/>
            <w:vAlign w:val="center"/>
            <w:hideMark/>
          </w:tcPr>
          <w:p w14:paraId="6FB6A37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CA9EB5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R$ 16,93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DB5493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R$ 1.236,13</w:t>
            </w:r>
          </w:p>
        </w:tc>
      </w:tr>
      <w:tr w:rsidR="00AC4FBF" w:rsidRPr="00E36177" w14:paraId="566B419E"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F37220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121956D"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Papel </w:t>
            </w:r>
            <w:proofErr w:type="spellStart"/>
            <w:r w:rsidRPr="00AC4FBF">
              <w:rPr>
                <w:rFonts w:ascii="Trebuchet MS" w:eastAsia="Times New Roman" w:hAnsi="Trebuchet MS" w:cs="Calibri"/>
                <w:color w:val="000000"/>
                <w:sz w:val="18"/>
                <w:szCs w:val="18"/>
              </w:rPr>
              <w:t>filicolor</w:t>
            </w:r>
            <w:proofErr w:type="spellEnd"/>
            <w:r w:rsidRPr="00AC4FBF">
              <w:rPr>
                <w:rFonts w:ascii="Trebuchet MS" w:eastAsia="Times New Roman" w:hAnsi="Trebuchet MS" w:cs="Calibri"/>
                <w:color w:val="000000"/>
                <w:sz w:val="18"/>
                <w:szCs w:val="18"/>
              </w:rPr>
              <w:t xml:space="preserve"> branco A4 180 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606E4E7D"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127</w:t>
            </w:r>
          </w:p>
        </w:tc>
        <w:tc>
          <w:tcPr>
            <w:tcW w:w="730" w:type="dxa"/>
            <w:tcBorders>
              <w:top w:val="nil"/>
              <w:left w:val="nil"/>
              <w:bottom w:val="single" w:sz="4" w:space="0" w:color="auto"/>
              <w:right w:val="single" w:sz="4" w:space="0" w:color="auto"/>
            </w:tcBorders>
            <w:shd w:val="clear" w:color="auto" w:fill="auto"/>
            <w:noWrap/>
            <w:vAlign w:val="center"/>
            <w:hideMark/>
          </w:tcPr>
          <w:p w14:paraId="02C5EDB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E3DA3A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R$ 39,33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DBC2885"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R$ 4.995,33</w:t>
            </w:r>
          </w:p>
        </w:tc>
      </w:tr>
      <w:tr w:rsidR="00AC4FBF" w:rsidRPr="00E36177" w14:paraId="3286352E"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BC1394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EBFC57D"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Papel </w:t>
            </w:r>
            <w:proofErr w:type="spellStart"/>
            <w:r w:rsidRPr="00AC4FBF">
              <w:rPr>
                <w:rFonts w:ascii="Trebuchet MS" w:eastAsia="Times New Roman" w:hAnsi="Trebuchet MS" w:cs="Calibri"/>
                <w:color w:val="000000"/>
                <w:sz w:val="18"/>
                <w:szCs w:val="18"/>
              </w:rPr>
              <w:t>filicolor</w:t>
            </w:r>
            <w:proofErr w:type="spellEnd"/>
            <w:r w:rsidRPr="00AC4FBF">
              <w:rPr>
                <w:rFonts w:ascii="Trebuchet MS" w:eastAsia="Times New Roman" w:hAnsi="Trebuchet MS" w:cs="Calibri"/>
                <w:color w:val="000000"/>
                <w:sz w:val="18"/>
                <w:szCs w:val="18"/>
              </w:rPr>
              <w:t xml:space="preserve"> creme A4 180 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4E08451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62</w:t>
            </w:r>
          </w:p>
        </w:tc>
        <w:tc>
          <w:tcPr>
            <w:tcW w:w="730" w:type="dxa"/>
            <w:tcBorders>
              <w:top w:val="nil"/>
              <w:left w:val="nil"/>
              <w:bottom w:val="single" w:sz="4" w:space="0" w:color="auto"/>
              <w:right w:val="single" w:sz="4" w:space="0" w:color="auto"/>
            </w:tcBorders>
            <w:shd w:val="clear" w:color="auto" w:fill="auto"/>
            <w:noWrap/>
            <w:vAlign w:val="center"/>
            <w:hideMark/>
          </w:tcPr>
          <w:p w14:paraId="2E5081B7"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18D1FF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R$ 33,73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E0F784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R$ 2.091,47</w:t>
            </w:r>
          </w:p>
        </w:tc>
      </w:tr>
      <w:tr w:rsidR="00AC4FBF" w:rsidRPr="00E36177" w14:paraId="1367323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1B2E313"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6BE470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Papel </w:t>
            </w:r>
            <w:proofErr w:type="spellStart"/>
            <w:r w:rsidRPr="00AC4FBF">
              <w:rPr>
                <w:rFonts w:ascii="Trebuchet MS" w:eastAsia="Times New Roman" w:hAnsi="Trebuchet MS" w:cs="Calibri"/>
                <w:color w:val="000000"/>
                <w:sz w:val="18"/>
                <w:szCs w:val="18"/>
              </w:rPr>
              <w:t>filicolor</w:t>
            </w:r>
            <w:proofErr w:type="spellEnd"/>
            <w:r w:rsidRPr="00AC4FBF">
              <w:rPr>
                <w:rFonts w:ascii="Trebuchet MS" w:eastAsia="Times New Roman" w:hAnsi="Trebuchet MS" w:cs="Calibri"/>
                <w:color w:val="000000"/>
                <w:sz w:val="18"/>
                <w:szCs w:val="18"/>
              </w:rPr>
              <w:t xml:space="preserve"> laranja A4 180 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6CB81D20"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62</w:t>
            </w:r>
          </w:p>
        </w:tc>
        <w:tc>
          <w:tcPr>
            <w:tcW w:w="730" w:type="dxa"/>
            <w:tcBorders>
              <w:top w:val="nil"/>
              <w:left w:val="nil"/>
              <w:bottom w:val="single" w:sz="4" w:space="0" w:color="auto"/>
              <w:right w:val="single" w:sz="4" w:space="0" w:color="auto"/>
            </w:tcBorders>
            <w:shd w:val="clear" w:color="auto" w:fill="auto"/>
            <w:noWrap/>
            <w:vAlign w:val="center"/>
            <w:hideMark/>
          </w:tcPr>
          <w:p w14:paraId="6E42544D"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1A8FB9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R$ 33,73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AC8C62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R$ 2.091,47</w:t>
            </w:r>
          </w:p>
        </w:tc>
      </w:tr>
      <w:tr w:rsidR="00AC4FBF" w:rsidRPr="00E36177" w14:paraId="123D576B"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8FD6D8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D607558"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Papel </w:t>
            </w:r>
            <w:proofErr w:type="spellStart"/>
            <w:r w:rsidRPr="00AC4FBF">
              <w:rPr>
                <w:rFonts w:ascii="Trebuchet MS" w:eastAsia="Times New Roman" w:hAnsi="Trebuchet MS" w:cs="Calibri"/>
                <w:color w:val="000000"/>
                <w:sz w:val="18"/>
                <w:szCs w:val="18"/>
              </w:rPr>
              <w:t>filicolor</w:t>
            </w:r>
            <w:proofErr w:type="spellEnd"/>
            <w:r w:rsidRPr="00AC4FBF">
              <w:rPr>
                <w:rFonts w:ascii="Trebuchet MS" w:eastAsia="Times New Roman" w:hAnsi="Trebuchet MS" w:cs="Calibri"/>
                <w:color w:val="000000"/>
                <w:sz w:val="18"/>
                <w:szCs w:val="18"/>
              </w:rPr>
              <w:t xml:space="preserve"> verde A4 180g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6882709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60</w:t>
            </w:r>
          </w:p>
        </w:tc>
        <w:tc>
          <w:tcPr>
            <w:tcW w:w="730" w:type="dxa"/>
            <w:tcBorders>
              <w:top w:val="nil"/>
              <w:left w:val="nil"/>
              <w:bottom w:val="single" w:sz="4" w:space="0" w:color="auto"/>
              <w:right w:val="single" w:sz="4" w:space="0" w:color="auto"/>
            </w:tcBorders>
            <w:shd w:val="clear" w:color="auto" w:fill="auto"/>
            <w:noWrap/>
            <w:vAlign w:val="center"/>
            <w:hideMark/>
          </w:tcPr>
          <w:p w14:paraId="6F25E62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BFA96A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R$ 33,73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77302B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R$ 2.024,00</w:t>
            </w:r>
          </w:p>
        </w:tc>
      </w:tr>
      <w:tr w:rsidR="00AC4FBF" w:rsidRPr="00E36177" w14:paraId="37810955"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64F6B6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FD92058" w14:textId="296AD5A1"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Papel sulfite A3, 75g/m2, 500 </w:t>
            </w:r>
            <w:proofErr w:type="spellStart"/>
            <w:r w:rsidRPr="00AC4FBF">
              <w:rPr>
                <w:rFonts w:ascii="Trebuchet MS" w:eastAsia="Times New Roman" w:hAnsi="Trebuchet MS" w:cs="Calibri"/>
                <w:color w:val="000000"/>
                <w:sz w:val="18"/>
                <w:szCs w:val="18"/>
              </w:rPr>
              <w:t>fls</w:t>
            </w:r>
            <w:proofErr w:type="spellEnd"/>
            <w:r w:rsidRPr="00AC4FBF">
              <w:rPr>
                <w:rFonts w:ascii="Trebuchet MS" w:eastAsia="Times New Roman" w:hAnsi="Trebuchet MS" w:cs="Calibri"/>
                <w:color w:val="000000"/>
                <w:sz w:val="18"/>
                <w:szCs w:val="18"/>
              </w:rPr>
              <w:t xml:space="preserve"> - BRANCO, </w:t>
            </w:r>
            <w:proofErr w:type="spellStart"/>
            <w:r w:rsidRPr="00AC4FBF">
              <w:rPr>
                <w:rFonts w:ascii="Trebuchet MS" w:eastAsia="Times New Roman" w:hAnsi="Trebuchet MS" w:cs="Calibri"/>
                <w:color w:val="000000"/>
                <w:sz w:val="18"/>
                <w:szCs w:val="18"/>
              </w:rPr>
              <w:t>antiatolamento</w:t>
            </w:r>
            <w:proofErr w:type="spellEnd"/>
            <w:r w:rsidRPr="00AC4FBF">
              <w:rPr>
                <w:rFonts w:ascii="Trebuchet MS" w:eastAsia="Times New Roman" w:hAnsi="Trebuchet MS" w:cs="Calibri"/>
                <w:color w:val="000000"/>
                <w:sz w:val="18"/>
                <w:szCs w:val="18"/>
              </w:rPr>
              <w:t xml:space="preserve"> em impressora. Certificação do INMETRO, </w:t>
            </w:r>
            <w:proofErr w:type="spellStart"/>
            <w:r w:rsidRPr="00AC4FBF">
              <w:rPr>
                <w:rFonts w:ascii="Trebuchet MS" w:eastAsia="Times New Roman" w:hAnsi="Trebuchet MS" w:cs="Calibri"/>
                <w:color w:val="000000"/>
                <w:sz w:val="18"/>
                <w:szCs w:val="18"/>
              </w:rPr>
              <w:t>ISO's</w:t>
            </w:r>
            <w:proofErr w:type="spellEnd"/>
            <w:r w:rsidRPr="00AC4FBF">
              <w:rPr>
                <w:rFonts w:ascii="Trebuchet MS" w:eastAsia="Times New Roman" w:hAnsi="Trebuchet MS" w:cs="Calibri"/>
                <w:color w:val="000000"/>
                <w:sz w:val="18"/>
                <w:szCs w:val="18"/>
              </w:rPr>
              <w:t xml:space="preserve"> 14001, 9001 e CERFLOR.</w:t>
            </w:r>
          </w:p>
        </w:tc>
        <w:tc>
          <w:tcPr>
            <w:tcW w:w="732" w:type="dxa"/>
            <w:tcBorders>
              <w:top w:val="nil"/>
              <w:left w:val="nil"/>
              <w:bottom w:val="single" w:sz="4" w:space="0" w:color="auto"/>
              <w:right w:val="single" w:sz="4" w:space="0" w:color="auto"/>
            </w:tcBorders>
            <w:shd w:val="clear" w:color="auto" w:fill="auto"/>
            <w:vAlign w:val="center"/>
            <w:hideMark/>
          </w:tcPr>
          <w:p w14:paraId="07BAB174"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99</w:t>
            </w:r>
          </w:p>
        </w:tc>
        <w:tc>
          <w:tcPr>
            <w:tcW w:w="730" w:type="dxa"/>
            <w:tcBorders>
              <w:top w:val="nil"/>
              <w:left w:val="nil"/>
              <w:bottom w:val="single" w:sz="4" w:space="0" w:color="auto"/>
              <w:right w:val="single" w:sz="4" w:space="0" w:color="auto"/>
            </w:tcBorders>
            <w:shd w:val="clear" w:color="auto" w:fill="auto"/>
            <w:noWrap/>
            <w:vAlign w:val="center"/>
            <w:hideMark/>
          </w:tcPr>
          <w:p w14:paraId="20366EA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340E43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R$ 57,20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B81395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R$ 5.662,80</w:t>
            </w:r>
          </w:p>
        </w:tc>
      </w:tr>
      <w:tr w:rsidR="00AC4FBF" w:rsidRPr="00E36177" w14:paraId="604988FF"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C4FD61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89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DD55D37" w14:textId="43959963"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Papel sulfite A4, 75g/m2, 5000 </w:t>
            </w:r>
            <w:proofErr w:type="spellStart"/>
            <w:r w:rsidRPr="00AC4FBF">
              <w:rPr>
                <w:rFonts w:ascii="Trebuchet MS" w:eastAsia="Times New Roman" w:hAnsi="Trebuchet MS" w:cs="Calibri"/>
                <w:color w:val="000000"/>
                <w:sz w:val="18"/>
                <w:szCs w:val="18"/>
              </w:rPr>
              <w:t>fls</w:t>
            </w:r>
            <w:proofErr w:type="spellEnd"/>
            <w:r w:rsidRPr="00AC4FBF">
              <w:rPr>
                <w:rFonts w:ascii="Trebuchet MS" w:eastAsia="Times New Roman" w:hAnsi="Trebuchet MS" w:cs="Calibri"/>
                <w:color w:val="000000"/>
                <w:sz w:val="18"/>
                <w:szCs w:val="18"/>
              </w:rPr>
              <w:t xml:space="preserve"> - BRANCO, </w:t>
            </w:r>
            <w:proofErr w:type="spellStart"/>
            <w:r w:rsidRPr="00AC4FBF">
              <w:rPr>
                <w:rFonts w:ascii="Trebuchet MS" w:eastAsia="Times New Roman" w:hAnsi="Trebuchet MS" w:cs="Calibri"/>
                <w:color w:val="000000"/>
                <w:sz w:val="18"/>
                <w:szCs w:val="18"/>
              </w:rPr>
              <w:t>antiatolamento</w:t>
            </w:r>
            <w:proofErr w:type="spellEnd"/>
            <w:r w:rsidRPr="00AC4FBF">
              <w:rPr>
                <w:rFonts w:ascii="Trebuchet MS" w:eastAsia="Times New Roman" w:hAnsi="Trebuchet MS" w:cs="Calibri"/>
                <w:color w:val="000000"/>
                <w:sz w:val="18"/>
                <w:szCs w:val="18"/>
              </w:rPr>
              <w:t xml:space="preserve"> em impressora. Certificação do INMETRO, </w:t>
            </w:r>
            <w:proofErr w:type="spellStart"/>
            <w:r w:rsidRPr="00AC4FBF">
              <w:rPr>
                <w:rFonts w:ascii="Trebuchet MS" w:eastAsia="Times New Roman" w:hAnsi="Trebuchet MS" w:cs="Calibri"/>
                <w:color w:val="000000"/>
                <w:sz w:val="18"/>
                <w:szCs w:val="18"/>
              </w:rPr>
              <w:t>ISO's</w:t>
            </w:r>
            <w:proofErr w:type="spellEnd"/>
            <w:r w:rsidRPr="00AC4FBF">
              <w:rPr>
                <w:rFonts w:ascii="Trebuchet MS" w:eastAsia="Times New Roman" w:hAnsi="Trebuchet MS" w:cs="Calibri"/>
                <w:color w:val="000000"/>
                <w:sz w:val="18"/>
                <w:szCs w:val="18"/>
              </w:rPr>
              <w:t xml:space="preserve"> 14001, 9001 e CERFLOR.</w:t>
            </w:r>
          </w:p>
        </w:tc>
        <w:tc>
          <w:tcPr>
            <w:tcW w:w="732" w:type="dxa"/>
            <w:tcBorders>
              <w:top w:val="nil"/>
              <w:left w:val="nil"/>
              <w:bottom w:val="single" w:sz="4" w:space="0" w:color="auto"/>
              <w:right w:val="single" w:sz="4" w:space="0" w:color="auto"/>
            </w:tcBorders>
            <w:shd w:val="clear" w:color="auto" w:fill="auto"/>
            <w:vAlign w:val="center"/>
            <w:hideMark/>
          </w:tcPr>
          <w:p w14:paraId="0D65E29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374</w:t>
            </w:r>
          </w:p>
        </w:tc>
        <w:tc>
          <w:tcPr>
            <w:tcW w:w="730" w:type="dxa"/>
            <w:tcBorders>
              <w:top w:val="nil"/>
              <w:left w:val="nil"/>
              <w:bottom w:val="single" w:sz="4" w:space="0" w:color="auto"/>
              <w:right w:val="single" w:sz="4" w:space="0" w:color="auto"/>
            </w:tcBorders>
            <w:shd w:val="clear" w:color="auto" w:fill="auto"/>
            <w:noWrap/>
            <w:vAlign w:val="center"/>
            <w:hideMark/>
          </w:tcPr>
          <w:p w14:paraId="18B3A6DC"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F15092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R$ 31,13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50C349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R$ 11.643,87</w:t>
            </w:r>
          </w:p>
        </w:tc>
      </w:tr>
      <w:tr w:rsidR="00AC4FBF" w:rsidRPr="00E36177" w14:paraId="20C07685"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019952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07CA075"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Papel </w:t>
            </w:r>
            <w:proofErr w:type="spellStart"/>
            <w:r w:rsidRPr="00AC4FBF">
              <w:rPr>
                <w:rFonts w:ascii="Trebuchet MS" w:eastAsia="Times New Roman" w:hAnsi="Trebuchet MS" w:cs="Calibri"/>
                <w:color w:val="000000"/>
                <w:sz w:val="18"/>
                <w:szCs w:val="18"/>
              </w:rPr>
              <w:t>Vergê</w:t>
            </w:r>
            <w:proofErr w:type="spellEnd"/>
            <w:r w:rsidRPr="00AC4FBF">
              <w:rPr>
                <w:rFonts w:ascii="Trebuchet MS" w:eastAsia="Times New Roman" w:hAnsi="Trebuchet MS" w:cs="Calibri"/>
                <w:color w:val="000000"/>
                <w:sz w:val="18"/>
                <w:szCs w:val="18"/>
              </w:rPr>
              <w:t xml:space="preserve"> creme</w:t>
            </w:r>
          </w:p>
        </w:tc>
        <w:tc>
          <w:tcPr>
            <w:tcW w:w="732" w:type="dxa"/>
            <w:tcBorders>
              <w:top w:val="nil"/>
              <w:left w:val="nil"/>
              <w:bottom w:val="single" w:sz="4" w:space="0" w:color="auto"/>
              <w:right w:val="single" w:sz="4" w:space="0" w:color="auto"/>
            </w:tcBorders>
            <w:shd w:val="clear" w:color="auto" w:fill="auto"/>
            <w:vAlign w:val="center"/>
            <w:hideMark/>
          </w:tcPr>
          <w:p w14:paraId="7824A2C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402</w:t>
            </w:r>
          </w:p>
        </w:tc>
        <w:tc>
          <w:tcPr>
            <w:tcW w:w="730" w:type="dxa"/>
            <w:tcBorders>
              <w:top w:val="nil"/>
              <w:left w:val="nil"/>
              <w:bottom w:val="single" w:sz="4" w:space="0" w:color="auto"/>
              <w:right w:val="single" w:sz="4" w:space="0" w:color="auto"/>
            </w:tcBorders>
            <w:shd w:val="clear" w:color="auto" w:fill="auto"/>
            <w:noWrap/>
            <w:vAlign w:val="center"/>
            <w:hideMark/>
          </w:tcPr>
          <w:p w14:paraId="3085F16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D8BDEE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R$ 25,17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9F32AD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R$ 10.117,00</w:t>
            </w:r>
          </w:p>
        </w:tc>
      </w:tr>
      <w:tr w:rsidR="00AC4FBF" w:rsidRPr="00E36177" w14:paraId="4D45ABF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28F871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73D33E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Pasta AZ formato ofício 34,5 cm altura x 28,5 cm largura, lombo largo 07 cm (600 folhas), na cor preta. </w:t>
            </w:r>
          </w:p>
        </w:tc>
        <w:tc>
          <w:tcPr>
            <w:tcW w:w="732" w:type="dxa"/>
            <w:tcBorders>
              <w:top w:val="nil"/>
              <w:left w:val="nil"/>
              <w:bottom w:val="single" w:sz="4" w:space="0" w:color="auto"/>
              <w:right w:val="single" w:sz="4" w:space="0" w:color="auto"/>
            </w:tcBorders>
            <w:shd w:val="clear" w:color="auto" w:fill="auto"/>
            <w:vAlign w:val="center"/>
            <w:hideMark/>
          </w:tcPr>
          <w:p w14:paraId="71FBE1A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231</w:t>
            </w:r>
          </w:p>
        </w:tc>
        <w:tc>
          <w:tcPr>
            <w:tcW w:w="730" w:type="dxa"/>
            <w:tcBorders>
              <w:top w:val="nil"/>
              <w:left w:val="nil"/>
              <w:bottom w:val="single" w:sz="4" w:space="0" w:color="auto"/>
              <w:right w:val="single" w:sz="4" w:space="0" w:color="auto"/>
            </w:tcBorders>
            <w:shd w:val="clear" w:color="auto" w:fill="auto"/>
            <w:noWrap/>
            <w:vAlign w:val="center"/>
            <w:hideMark/>
          </w:tcPr>
          <w:p w14:paraId="670CB63B"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DB7EB4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R$ 23,77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3CA91B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R$ 5.490,10</w:t>
            </w:r>
          </w:p>
        </w:tc>
      </w:tr>
      <w:tr w:rsidR="00AC4FBF" w:rsidRPr="00E36177" w14:paraId="398EEAA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4E223CE"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28454D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canelada plástica, formato ofício, transparente</w:t>
            </w:r>
          </w:p>
        </w:tc>
        <w:tc>
          <w:tcPr>
            <w:tcW w:w="732" w:type="dxa"/>
            <w:tcBorders>
              <w:top w:val="nil"/>
              <w:left w:val="nil"/>
              <w:bottom w:val="single" w:sz="4" w:space="0" w:color="auto"/>
              <w:right w:val="single" w:sz="4" w:space="0" w:color="auto"/>
            </w:tcBorders>
            <w:shd w:val="clear" w:color="auto" w:fill="auto"/>
            <w:vAlign w:val="center"/>
            <w:hideMark/>
          </w:tcPr>
          <w:p w14:paraId="59B7FFD1"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180</w:t>
            </w:r>
          </w:p>
        </w:tc>
        <w:tc>
          <w:tcPr>
            <w:tcW w:w="730" w:type="dxa"/>
            <w:tcBorders>
              <w:top w:val="nil"/>
              <w:left w:val="nil"/>
              <w:bottom w:val="single" w:sz="4" w:space="0" w:color="auto"/>
              <w:right w:val="single" w:sz="4" w:space="0" w:color="auto"/>
            </w:tcBorders>
            <w:shd w:val="clear" w:color="auto" w:fill="auto"/>
            <w:noWrap/>
            <w:vAlign w:val="center"/>
            <w:hideMark/>
          </w:tcPr>
          <w:p w14:paraId="02DDDFD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4E1696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R$ 2,91</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694E7D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R$ 523,20</w:t>
            </w:r>
          </w:p>
        </w:tc>
      </w:tr>
      <w:tr w:rsidR="00AC4FBF" w:rsidRPr="00E36177" w14:paraId="62C8CA05"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ACD412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F48E38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em L plástica A4 na cor fumê</w:t>
            </w:r>
          </w:p>
        </w:tc>
        <w:tc>
          <w:tcPr>
            <w:tcW w:w="732" w:type="dxa"/>
            <w:tcBorders>
              <w:top w:val="nil"/>
              <w:left w:val="nil"/>
              <w:bottom w:val="single" w:sz="4" w:space="0" w:color="auto"/>
              <w:right w:val="single" w:sz="4" w:space="0" w:color="auto"/>
            </w:tcBorders>
            <w:shd w:val="clear" w:color="auto" w:fill="auto"/>
            <w:vAlign w:val="center"/>
            <w:hideMark/>
          </w:tcPr>
          <w:p w14:paraId="5A4ECAD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263</w:t>
            </w:r>
          </w:p>
        </w:tc>
        <w:tc>
          <w:tcPr>
            <w:tcW w:w="730" w:type="dxa"/>
            <w:tcBorders>
              <w:top w:val="nil"/>
              <w:left w:val="nil"/>
              <w:bottom w:val="single" w:sz="4" w:space="0" w:color="auto"/>
              <w:right w:val="single" w:sz="4" w:space="0" w:color="auto"/>
            </w:tcBorders>
            <w:shd w:val="clear" w:color="auto" w:fill="auto"/>
            <w:noWrap/>
            <w:vAlign w:val="center"/>
            <w:hideMark/>
          </w:tcPr>
          <w:p w14:paraId="1BC8E83C"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58213E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R$ 3,27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A41363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R$ 860,89</w:t>
            </w:r>
          </w:p>
        </w:tc>
      </w:tr>
      <w:tr w:rsidR="00AC4FBF" w:rsidRPr="00E36177" w14:paraId="0BA3F12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BFB01F3"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786A2D6"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em L plástica A4 na cor transparente</w:t>
            </w:r>
          </w:p>
        </w:tc>
        <w:tc>
          <w:tcPr>
            <w:tcW w:w="732" w:type="dxa"/>
            <w:tcBorders>
              <w:top w:val="nil"/>
              <w:left w:val="nil"/>
              <w:bottom w:val="single" w:sz="4" w:space="0" w:color="auto"/>
              <w:right w:val="single" w:sz="4" w:space="0" w:color="auto"/>
            </w:tcBorders>
            <w:shd w:val="clear" w:color="auto" w:fill="auto"/>
            <w:vAlign w:val="center"/>
            <w:hideMark/>
          </w:tcPr>
          <w:p w14:paraId="0321EA9A"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420</w:t>
            </w:r>
          </w:p>
        </w:tc>
        <w:tc>
          <w:tcPr>
            <w:tcW w:w="730" w:type="dxa"/>
            <w:tcBorders>
              <w:top w:val="nil"/>
              <w:left w:val="nil"/>
              <w:bottom w:val="single" w:sz="4" w:space="0" w:color="auto"/>
              <w:right w:val="single" w:sz="4" w:space="0" w:color="auto"/>
            </w:tcBorders>
            <w:shd w:val="clear" w:color="auto" w:fill="auto"/>
            <w:noWrap/>
            <w:vAlign w:val="center"/>
            <w:hideMark/>
          </w:tcPr>
          <w:p w14:paraId="4731B6FD"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945E5B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R$ 2,77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98AC49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R$ 1.164,80</w:t>
            </w:r>
          </w:p>
        </w:tc>
      </w:tr>
      <w:tr w:rsidR="00AC4FBF" w:rsidRPr="00E36177" w14:paraId="18B6E273"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B663B8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C06A14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em L plástica, formato ofício, na cor fumê</w:t>
            </w:r>
          </w:p>
        </w:tc>
        <w:tc>
          <w:tcPr>
            <w:tcW w:w="732" w:type="dxa"/>
            <w:tcBorders>
              <w:top w:val="nil"/>
              <w:left w:val="nil"/>
              <w:bottom w:val="single" w:sz="4" w:space="0" w:color="auto"/>
              <w:right w:val="single" w:sz="4" w:space="0" w:color="auto"/>
            </w:tcBorders>
            <w:shd w:val="clear" w:color="auto" w:fill="auto"/>
            <w:vAlign w:val="center"/>
            <w:hideMark/>
          </w:tcPr>
          <w:p w14:paraId="7565141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130</w:t>
            </w:r>
          </w:p>
        </w:tc>
        <w:tc>
          <w:tcPr>
            <w:tcW w:w="730" w:type="dxa"/>
            <w:tcBorders>
              <w:top w:val="nil"/>
              <w:left w:val="nil"/>
              <w:bottom w:val="single" w:sz="4" w:space="0" w:color="auto"/>
              <w:right w:val="single" w:sz="4" w:space="0" w:color="auto"/>
            </w:tcBorders>
            <w:shd w:val="clear" w:color="auto" w:fill="auto"/>
            <w:noWrap/>
            <w:vAlign w:val="center"/>
            <w:hideMark/>
          </w:tcPr>
          <w:p w14:paraId="41C0187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1772E9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R$ 2,77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544290B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R$ 360,53</w:t>
            </w:r>
          </w:p>
        </w:tc>
      </w:tr>
      <w:tr w:rsidR="00AC4FBF" w:rsidRPr="00E36177" w14:paraId="7D3741D6"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B1A218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4852A61"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em L plástica, formato ofício, na cor transparente</w:t>
            </w:r>
          </w:p>
        </w:tc>
        <w:tc>
          <w:tcPr>
            <w:tcW w:w="732" w:type="dxa"/>
            <w:tcBorders>
              <w:top w:val="nil"/>
              <w:left w:val="nil"/>
              <w:bottom w:val="single" w:sz="4" w:space="0" w:color="auto"/>
              <w:right w:val="single" w:sz="4" w:space="0" w:color="auto"/>
            </w:tcBorders>
            <w:shd w:val="clear" w:color="auto" w:fill="auto"/>
            <w:vAlign w:val="center"/>
            <w:hideMark/>
          </w:tcPr>
          <w:p w14:paraId="33B7D27C"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130</w:t>
            </w:r>
          </w:p>
        </w:tc>
        <w:tc>
          <w:tcPr>
            <w:tcW w:w="730" w:type="dxa"/>
            <w:tcBorders>
              <w:top w:val="nil"/>
              <w:left w:val="nil"/>
              <w:bottom w:val="single" w:sz="4" w:space="0" w:color="auto"/>
              <w:right w:val="single" w:sz="4" w:space="0" w:color="auto"/>
            </w:tcBorders>
            <w:shd w:val="clear" w:color="auto" w:fill="auto"/>
            <w:noWrap/>
            <w:vAlign w:val="center"/>
            <w:hideMark/>
          </w:tcPr>
          <w:p w14:paraId="2E12B3A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Unid. </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E82773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R$ 2,71</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E2359C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R$ 351,87</w:t>
            </w:r>
          </w:p>
        </w:tc>
      </w:tr>
      <w:tr w:rsidR="00AC4FBF" w:rsidRPr="00E36177" w14:paraId="23F4856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4BE5B13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5CB87C8" w14:textId="3534BB03"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plástica com elástico Produzidas com chapas de 0,5 mm, formato 320 mm X 246 mm.</w:t>
            </w:r>
          </w:p>
        </w:tc>
        <w:tc>
          <w:tcPr>
            <w:tcW w:w="732" w:type="dxa"/>
            <w:tcBorders>
              <w:top w:val="nil"/>
              <w:left w:val="nil"/>
              <w:bottom w:val="single" w:sz="4" w:space="0" w:color="auto"/>
              <w:right w:val="single" w:sz="4" w:space="0" w:color="auto"/>
            </w:tcBorders>
            <w:shd w:val="clear" w:color="auto" w:fill="auto"/>
            <w:vAlign w:val="center"/>
            <w:hideMark/>
          </w:tcPr>
          <w:p w14:paraId="2C24DB7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157</w:t>
            </w:r>
          </w:p>
        </w:tc>
        <w:tc>
          <w:tcPr>
            <w:tcW w:w="730" w:type="dxa"/>
            <w:tcBorders>
              <w:top w:val="nil"/>
              <w:left w:val="nil"/>
              <w:bottom w:val="single" w:sz="4" w:space="0" w:color="auto"/>
              <w:right w:val="single" w:sz="4" w:space="0" w:color="auto"/>
            </w:tcBorders>
            <w:shd w:val="clear" w:color="auto" w:fill="auto"/>
            <w:noWrap/>
            <w:vAlign w:val="center"/>
            <w:hideMark/>
          </w:tcPr>
          <w:p w14:paraId="1D04864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1A10D8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R$ 4,76</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A91519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R$ 747,84</w:t>
            </w:r>
          </w:p>
        </w:tc>
      </w:tr>
      <w:tr w:rsidR="00AC4FBF" w:rsidRPr="00E36177" w14:paraId="2D98AEE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6AF391A"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B2E957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plástica transparente, formato ofício, com grampo trilho plástico</w:t>
            </w:r>
          </w:p>
        </w:tc>
        <w:tc>
          <w:tcPr>
            <w:tcW w:w="732" w:type="dxa"/>
            <w:tcBorders>
              <w:top w:val="nil"/>
              <w:left w:val="nil"/>
              <w:bottom w:val="single" w:sz="4" w:space="0" w:color="auto"/>
              <w:right w:val="single" w:sz="4" w:space="0" w:color="auto"/>
            </w:tcBorders>
            <w:shd w:val="clear" w:color="auto" w:fill="auto"/>
            <w:vAlign w:val="center"/>
            <w:hideMark/>
          </w:tcPr>
          <w:p w14:paraId="05294D0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224</w:t>
            </w:r>
          </w:p>
        </w:tc>
        <w:tc>
          <w:tcPr>
            <w:tcW w:w="730" w:type="dxa"/>
            <w:tcBorders>
              <w:top w:val="nil"/>
              <w:left w:val="nil"/>
              <w:bottom w:val="single" w:sz="4" w:space="0" w:color="auto"/>
              <w:right w:val="single" w:sz="4" w:space="0" w:color="auto"/>
            </w:tcBorders>
            <w:shd w:val="clear" w:color="auto" w:fill="auto"/>
            <w:noWrap/>
            <w:vAlign w:val="center"/>
            <w:hideMark/>
          </w:tcPr>
          <w:p w14:paraId="1C7DBC7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EB526A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R$ 6,38</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697EE2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R$ 1.429,87</w:t>
            </w:r>
          </w:p>
        </w:tc>
      </w:tr>
      <w:tr w:rsidR="00AC4FBF" w:rsidRPr="00E36177" w14:paraId="24FBF128"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579BD9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99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A6BFBA3"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Pasta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20 mm, formato ofício na cor azul</w:t>
            </w:r>
          </w:p>
        </w:tc>
        <w:tc>
          <w:tcPr>
            <w:tcW w:w="732" w:type="dxa"/>
            <w:tcBorders>
              <w:top w:val="nil"/>
              <w:left w:val="nil"/>
              <w:bottom w:val="single" w:sz="4" w:space="0" w:color="auto"/>
              <w:right w:val="single" w:sz="4" w:space="0" w:color="auto"/>
            </w:tcBorders>
            <w:shd w:val="clear" w:color="auto" w:fill="auto"/>
            <w:vAlign w:val="center"/>
            <w:hideMark/>
          </w:tcPr>
          <w:p w14:paraId="5BA1809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100</w:t>
            </w:r>
          </w:p>
        </w:tc>
        <w:tc>
          <w:tcPr>
            <w:tcW w:w="730" w:type="dxa"/>
            <w:tcBorders>
              <w:top w:val="nil"/>
              <w:left w:val="nil"/>
              <w:bottom w:val="single" w:sz="4" w:space="0" w:color="auto"/>
              <w:right w:val="single" w:sz="4" w:space="0" w:color="auto"/>
            </w:tcBorders>
            <w:shd w:val="clear" w:color="auto" w:fill="auto"/>
            <w:noWrap/>
            <w:vAlign w:val="center"/>
            <w:hideMark/>
          </w:tcPr>
          <w:p w14:paraId="5DD01685"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2FCE67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B21A67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R$ 905,00</w:t>
            </w:r>
          </w:p>
        </w:tc>
      </w:tr>
      <w:tr w:rsidR="00AC4FBF" w:rsidRPr="00E36177" w14:paraId="7F3CA5B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05F61C5"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636C565"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Pasta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20 mm, formato ofício na cor verde</w:t>
            </w:r>
          </w:p>
        </w:tc>
        <w:tc>
          <w:tcPr>
            <w:tcW w:w="732" w:type="dxa"/>
            <w:tcBorders>
              <w:top w:val="nil"/>
              <w:left w:val="nil"/>
              <w:bottom w:val="single" w:sz="4" w:space="0" w:color="auto"/>
              <w:right w:val="single" w:sz="4" w:space="0" w:color="auto"/>
            </w:tcBorders>
            <w:shd w:val="clear" w:color="auto" w:fill="auto"/>
            <w:vAlign w:val="center"/>
            <w:hideMark/>
          </w:tcPr>
          <w:p w14:paraId="4E3F6CDC"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80</w:t>
            </w:r>
          </w:p>
        </w:tc>
        <w:tc>
          <w:tcPr>
            <w:tcW w:w="730" w:type="dxa"/>
            <w:tcBorders>
              <w:top w:val="nil"/>
              <w:left w:val="nil"/>
              <w:bottom w:val="single" w:sz="4" w:space="0" w:color="auto"/>
              <w:right w:val="single" w:sz="4" w:space="0" w:color="auto"/>
            </w:tcBorders>
            <w:shd w:val="clear" w:color="auto" w:fill="auto"/>
            <w:noWrap/>
            <w:vAlign w:val="center"/>
            <w:hideMark/>
          </w:tcPr>
          <w:p w14:paraId="72402476"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1C3BC5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D1CA6E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R$ 724,00</w:t>
            </w:r>
          </w:p>
        </w:tc>
      </w:tr>
      <w:tr w:rsidR="00AC4FBF" w:rsidRPr="00E36177" w14:paraId="5D4A8A6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4AE529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EA36776"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Pasta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20 mm, formato ofício na cor vermelha</w:t>
            </w:r>
          </w:p>
        </w:tc>
        <w:tc>
          <w:tcPr>
            <w:tcW w:w="732" w:type="dxa"/>
            <w:tcBorders>
              <w:top w:val="nil"/>
              <w:left w:val="nil"/>
              <w:bottom w:val="single" w:sz="4" w:space="0" w:color="auto"/>
              <w:right w:val="single" w:sz="4" w:space="0" w:color="auto"/>
            </w:tcBorders>
            <w:shd w:val="clear" w:color="auto" w:fill="auto"/>
            <w:vAlign w:val="center"/>
            <w:hideMark/>
          </w:tcPr>
          <w:p w14:paraId="1DC4F65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72</w:t>
            </w:r>
          </w:p>
        </w:tc>
        <w:tc>
          <w:tcPr>
            <w:tcW w:w="730" w:type="dxa"/>
            <w:tcBorders>
              <w:top w:val="nil"/>
              <w:left w:val="nil"/>
              <w:bottom w:val="single" w:sz="4" w:space="0" w:color="auto"/>
              <w:right w:val="single" w:sz="4" w:space="0" w:color="auto"/>
            </w:tcBorders>
            <w:shd w:val="clear" w:color="auto" w:fill="auto"/>
            <w:noWrap/>
            <w:vAlign w:val="center"/>
            <w:hideMark/>
          </w:tcPr>
          <w:p w14:paraId="282AD3E7"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E10012A"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7095D3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R$ 651,60</w:t>
            </w:r>
          </w:p>
        </w:tc>
      </w:tr>
      <w:tr w:rsidR="00AC4FBF" w:rsidRPr="00E36177" w14:paraId="5FF2099D"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FABA54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6F12A54"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Pasta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55 mm, formato ofício na cor azul</w:t>
            </w:r>
          </w:p>
        </w:tc>
        <w:tc>
          <w:tcPr>
            <w:tcW w:w="732" w:type="dxa"/>
            <w:tcBorders>
              <w:top w:val="nil"/>
              <w:left w:val="nil"/>
              <w:bottom w:val="single" w:sz="4" w:space="0" w:color="auto"/>
              <w:right w:val="single" w:sz="4" w:space="0" w:color="auto"/>
            </w:tcBorders>
            <w:shd w:val="clear" w:color="auto" w:fill="auto"/>
            <w:vAlign w:val="center"/>
            <w:hideMark/>
          </w:tcPr>
          <w:p w14:paraId="2CF1AA90"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80</w:t>
            </w:r>
          </w:p>
        </w:tc>
        <w:tc>
          <w:tcPr>
            <w:tcW w:w="730" w:type="dxa"/>
            <w:tcBorders>
              <w:top w:val="nil"/>
              <w:left w:val="nil"/>
              <w:bottom w:val="single" w:sz="4" w:space="0" w:color="auto"/>
              <w:right w:val="single" w:sz="4" w:space="0" w:color="auto"/>
            </w:tcBorders>
            <w:shd w:val="clear" w:color="auto" w:fill="auto"/>
            <w:noWrap/>
            <w:vAlign w:val="center"/>
            <w:hideMark/>
          </w:tcPr>
          <w:p w14:paraId="4E292C2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C90C0B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83D3A4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R$ 724,00</w:t>
            </w:r>
          </w:p>
        </w:tc>
      </w:tr>
      <w:tr w:rsidR="00AC4FBF" w:rsidRPr="00E36177" w14:paraId="59D862A9"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367B90E"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D3332F1"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Pasta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55 mm, formato ofício na cor verde</w:t>
            </w:r>
          </w:p>
        </w:tc>
        <w:tc>
          <w:tcPr>
            <w:tcW w:w="732" w:type="dxa"/>
            <w:tcBorders>
              <w:top w:val="nil"/>
              <w:left w:val="nil"/>
              <w:bottom w:val="single" w:sz="4" w:space="0" w:color="auto"/>
              <w:right w:val="single" w:sz="4" w:space="0" w:color="auto"/>
            </w:tcBorders>
            <w:shd w:val="clear" w:color="auto" w:fill="auto"/>
            <w:vAlign w:val="center"/>
            <w:hideMark/>
          </w:tcPr>
          <w:p w14:paraId="50360DC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60</w:t>
            </w:r>
          </w:p>
        </w:tc>
        <w:tc>
          <w:tcPr>
            <w:tcW w:w="730" w:type="dxa"/>
            <w:tcBorders>
              <w:top w:val="nil"/>
              <w:left w:val="nil"/>
              <w:bottom w:val="single" w:sz="4" w:space="0" w:color="auto"/>
              <w:right w:val="single" w:sz="4" w:space="0" w:color="auto"/>
            </w:tcBorders>
            <w:shd w:val="clear" w:color="auto" w:fill="auto"/>
            <w:noWrap/>
            <w:vAlign w:val="center"/>
            <w:hideMark/>
          </w:tcPr>
          <w:p w14:paraId="44BAACE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887390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6A3ED6F"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R$ 543,00</w:t>
            </w:r>
          </w:p>
        </w:tc>
      </w:tr>
      <w:tr w:rsidR="00AC4FBF" w:rsidRPr="00E36177" w14:paraId="3E7719AE" w14:textId="77777777" w:rsidTr="00A7658A">
        <w:trPr>
          <w:trHeight w:val="5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4DD51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lastRenderedPageBreak/>
              <w:t>104</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4E28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Pasta </w:t>
            </w:r>
            <w:proofErr w:type="spellStart"/>
            <w:r w:rsidRPr="00AC4FBF">
              <w:rPr>
                <w:rFonts w:ascii="Trebuchet MS" w:eastAsia="Times New Roman" w:hAnsi="Trebuchet MS" w:cs="Calibri"/>
                <w:color w:val="000000"/>
                <w:sz w:val="18"/>
                <w:szCs w:val="18"/>
              </w:rPr>
              <w:t>polionda</w:t>
            </w:r>
            <w:proofErr w:type="spellEnd"/>
            <w:r w:rsidRPr="00AC4FBF">
              <w:rPr>
                <w:rFonts w:ascii="Trebuchet MS" w:eastAsia="Times New Roman" w:hAnsi="Trebuchet MS" w:cs="Calibri"/>
                <w:color w:val="000000"/>
                <w:sz w:val="18"/>
                <w:szCs w:val="18"/>
              </w:rPr>
              <w:t xml:space="preserve"> 55 mm, formato ofício na cor vermelha</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3CCC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60</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2F548"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B8BDF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R$ 9,05</w:t>
            </w:r>
          </w:p>
        </w:tc>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5BD13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R$ 543,00</w:t>
            </w:r>
          </w:p>
        </w:tc>
      </w:tr>
      <w:tr w:rsidR="00AC4FBF" w:rsidRPr="00E36177" w14:paraId="575F2772" w14:textId="77777777" w:rsidTr="00A7658A">
        <w:trPr>
          <w:trHeight w:val="57"/>
        </w:trPr>
        <w:tc>
          <w:tcPr>
            <w:tcW w:w="518" w:type="dxa"/>
            <w:tcBorders>
              <w:top w:val="single" w:sz="4" w:space="0" w:color="auto"/>
              <w:left w:val="single" w:sz="4" w:space="0" w:color="auto"/>
              <w:bottom w:val="single" w:sz="4" w:space="0" w:color="auto"/>
              <w:right w:val="nil"/>
            </w:tcBorders>
            <w:shd w:val="clear" w:color="auto" w:fill="auto"/>
            <w:vAlign w:val="center"/>
            <w:hideMark/>
          </w:tcPr>
          <w:p w14:paraId="7A210019"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105</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0DC1C1"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polipropileno aba elástico, formato ofício, 40 mm, na cor cristal</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2DCF00ED"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52</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7963489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E456B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R$ 6,78</w:t>
            </w:r>
          </w:p>
        </w:tc>
        <w:tc>
          <w:tcPr>
            <w:tcW w:w="13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DF9B8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R$ 352,73</w:t>
            </w:r>
          </w:p>
        </w:tc>
      </w:tr>
      <w:tr w:rsidR="00AC4FBF" w:rsidRPr="00E36177" w14:paraId="6E360942" w14:textId="77777777" w:rsidTr="00A7658A">
        <w:trPr>
          <w:trHeight w:val="5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79153B"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106</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080F4"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Pasta polipropileno aba elástico, formato ofício, 40 mm, na cor fume</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FE8A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62</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E4575"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5B891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R$ 6,78</w:t>
            </w:r>
          </w:p>
        </w:tc>
        <w:tc>
          <w:tcPr>
            <w:tcW w:w="1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A6632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R$ 420,57</w:t>
            </w:r>
          </w:p>
        </w:tc>
      </w:tr>
      <w:tr w:rsidR="00AC4FBF" w:rsidRPr="00E36177" w14:paraId="0E6CAECF" w14:textId="77777777" w:rsidTr="00A7658A">
        <w:trPr>
          <w:trHeight w:val="57"/>
        </w:trPr>
        <w:tc>
          <w:tcPr>
            <w:tcW w:w="518" w:type="dxa"/>
            <w:tcBorders>
              <w:top w:val="single" w:sz="4" w:space="0" w:color="auto"/>
              <w:left w:val="single" w:sz="4" w:space="0" w:color="auto"/>
              <w:bottom w:val="single" w:sz="4" w:space="0" w:color="auto"/>
              <w:right w:val="nil"/>
            </w:tcBorders>
            <w:shd w:val="clear" w:color="auto" w:fill="auto"/>
            <w:vAlign w:val="center"/>
            <w:hideMark/>
          </w:tcPr>
          <w:p w14:paraId="2A0E171F"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107</w:t>
            </w:r>
          </w:p>
        </w:tc>
        <w:tc>
          <w:tcPr>
            <w:tcW w:w="5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99DAB2"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Perfurador de papel 02 furos, metálico, com capacidade para perfurar até 20 folhas de 75g/m2, diâmetro do furo de até 2,5mm com distância entre os furos de 80mm, com margeador plástico e base plástica protetora para esvaziar o confete.</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1E67E81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75</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133F4C91"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690F7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R$ 40,03</w:t>
            </w:r>
          </w:p>
        </w:tc>
        <w:tc>
          <w:tcPr>
            <w:tcW w:w="13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F8362A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R$ 3.002,50</w:t>
            </w:r>
          </w:p>
        </w:tc>
      </w:tr>
      <w:tr w:rsidR="00AC4FBF" w:rsidRPr="00E36177" w14:paraId="218F7FB3"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A7B04A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C6D6EA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Perfurador de papel 02 furos, metálico, com capacidade para perfurar até 50 folhas de 75g/m2, diâmetro do furo de até 2,5mm com distância entre os furos de 80mm, com margeador plástico e base plástica protetora para esvaziar o confete.</w:t>
            </w:r>
          </w:p>
        </w:tc>
        <w:tc>
          <w:tcPr>
            <w:tcW w:w="732" w:type="dxa"/>
            <w:tcBorders>
              <w:top w:val="nil"/>
              <w:left w:val="nil"/>
              <w:bottom w:val="single" w:sz="4" w:space="0" w:color="auto"/>
              <w:right w:val="single" w:sz="4" w:space="0" w:color="auto"/>
            </w:tcBorders>
            <w:shd w:val="clear" w:color="auto" w:fill="auto"/>
            <w:vAlign w:val="center"/>
            <w:hideMark/>
          </w:tcPr>
          <w:p w14:paraId="6D39DDBE"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51</w:t>
            </w:r>
          </w:p>
        </w:tc>
        <w:tc>
          <w:tcPr>
            <w:tcW w:w="730" w:type="dxa"/>
            <w:tcBorders>
              <w:top w:val="nil"/>
              <w:left w:val="nil"/>
              <w:bottom w:val="single" w:sz="4" w:space="0" w:color="auto"/>
              <w:right w:val="single" w:sz="4" w:space="0" w:color="auto"/>
            </w:tcBorders>
            <w:shd w:val="clear" w:color="auto" w:fill="auto"/>
            <w:noWrap/>
            <w:vAlign w:val="center"/>
            <w:hideMark/>
          </w:tcPr>
          <w:p w14:paraId="5FFCB842"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7D35AE1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R$ 115,57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F649AB3"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R$ 5.893,90</w:t>
            </w:r>
          </w:p>
        </w:tc>
      </w:tr>
      <w:tr w:rsidR="00AC4FBF" w:rsidRPr="00E36177" w14:paraId="7045B79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922B21F"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109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3181CA9"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Pilha alcalina AA - Cartela com 04 Unidades</w:t>
            </w:r>
          </w:p>
        </w:tc>
        <w:tc>
          <w:tcPr>
            <w:tcW w:w="732" w:type="dxa"/>
            <w:tcBorders>
              <w:top w:val="nil"/>
              <w:left w:val="nil"/>
              <w:bottom w:val="single" w:sz="4" w:space="0" w:color="auto"/>
              <w:right w:val="single" w:sz="4" w:space="0" w:color="auto"/>
            </w:tcBorders>
            <w:shd w:val="clear" w:color="auto" w:fill="auto"/>
            <w:vAlign w:val="center"/>
            <w:hideMark/>
          </w:tcPr>
          <w:p w14:paraId="2F10719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478</w:t>
            </w:r>
          </w:p>
        </w:tc>
        <w:tc>
          <w:tcPr>
            <w:tcW w:w="730" w:type="dxa"/>
            <w:tcBorders>
              <w:top w:val="nil"/>
              <w:left w:val="nil"/>
              <w:bottom w:val="single" w:sz="4" w:space="0" w:color="auto"/>
              <w:right w:val="single" w:sz="4" w:space="0" w:color="auto"/>
            </w:tcBorders>
            <w:shd w:val="clear" w:color="auto" w:fill="auto"/>
            <w:noWrap/>
            <w:vAlign w:val="center"/>
            <w:hideMark/>
          </w:tcPr>
          <w:p w14:paraId="24E25A71"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AB4577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R$ 11,73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38BABA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R$ 5.608,53</w:t>
            </w:r>
          </w:p>
        </w:tc>
      </w:tr>
      <w:tr w:rsidR="00AC4FBF" w:rsidRPr="00E36177" w14:paraId="25E98C3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DA19225"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A70716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Pilha alcalina AAA - Cartela com 02 Unidades</w:t>
            </w:r>
          </w:p>
        </w:tc>
        <w:tc>
          <w:tcPr>
            <w:tcW w:w="732" w:type="dxa"/>
            <w:tcBorders>
              <w:top w:val="nil"/>
              <w:left w:val="nil"/>
              <w:bottom w:val="single" w:sz="4" w:space="0" w:color="auto"/>
              <w:right w:val="single" w:sz="4" w:space="0" w:color="auto"/>
            </w:tcBorders>
            <w:shd w:val="clear" w:color="auto" w:fill="auto"/>
            <w:vAlign w:val="center"/>
            <w:hideMark/>
          </w:tcPr>
          <w:p w14:paraId="46BA6B3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909</w:t>
            </w:r>
          </w:p>
        </w:tc>
        <w:tc>
          <w:tcPr>
            <w:tcW w:w="730" w:type="dxa"/>
            <w:tcBorders>
              <w:top w:val="nil"/>
              <w:left w:val="nil"/>
              <w:bottom w:val="single" w:sz="4" w:space="0" w:color="auto"/>
              <w:right w:val="single" w:sz="4" w:space="0" w:color="auto"/>
            </w:tcBorders>
            <w:shd w:val="clear" w:color="auto" w:fill="auto"/>
            <w:noWrap/>
            <w:vAlign w:val="center"/>
            <w:hideMark/>
          </w:tcPr>
          <w:p w14:paraId="78AFA97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6062D6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R$ 6,33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60982B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R$ 5.757,00</w:t>
            </w:r>
          </w:p>
        </w:tc>
      </w:tr>
      <w:tr w:rsidR="00AC4FBF" w:rsidRPr="00E36177" w14:paraId="3883DA3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BB3ED20"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09C9661"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Pilha alcalina C - Cartela com 02 Unidades</w:t>
            </w:r>
          </w:p>
        </w:tc>
        <w:tc>
          <w:tcPr>
            <w:tcW w:w="732" w:type="dxa"/>
            <w:tcBorders>
              <w:top w:val="nil"/>
              <w:left w:val="nil"/>
              <w:bottom w:val="single" w:sz="4" w:space="0" w:color="auto"/>
              <w:right w:val="single" w:sz="4" w:space="0" w:color="auto"/>
            </w:tcBorders>
            <w:shd w:val="clear" w:color="auto" w:fill="auto"/>
            <w:vAlign w:val="center"/>
            <w:hideMark/>
          </w:tcPr>
          <w:p w14:paraId="6241D217"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834</w:t>
            </w:r>
          </w:p>
        </w:tc>
        <w:tc>
          <w:tcPr>
            <w:tcW w:w="730" w:type="dxa"/>
            <w:tcBorders>
              <w:top w:val="nil"/>
              <w:left w:val="nil"/>
              <w:bottom w:val="single" w:sz="4" w:space="0" w:color="auto"/>
              <w:right w:val="single" w:sz="4" w:space="0" w:color="auto"/>
            </w:tcBorders>
            <w:shd w:val="clear" w:color="auto" w:fill="auto"/>
            <w:noWrap/>
            <w:vAlign w:val="center"/>
            <w:hideMark/>
          </w:tcPr>
          <w:p w14:paraId="1225A7C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9A34F7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R$ 22,90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92B987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R$ 19.098,60</w:t>
            </w:r>
          </w:p>
        </w:tc>
      </w:tr>
      <w:tr w:rsidR="00AC4FBF" w:rsidRPr="00E36177" w14:paraId="21E5EC18"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3557BF3C"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250245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Pilha moeda de lítio CR2032 3Vcc (aparelhos de dextro)</w:t>
            </w:r>
          </w:p>
        </w:tc>
        <w:tc>
          <w:tcPr>
            <w:tcW w:w="732" w:type="dxa"/>
            <w:tcBorders>
              <w:top w:val="nil"/>
              <w:left w:val="nil"/>
              <w:bottom w:val="single" w:sz="4" w:space="0" w:color="auto"/>
              <w:right w:val="single" w:sz="4" w:space="0" w:color="auto"/>
            </w:tcBorders>
            <w:shd w:val="clear" w:color="auto" w:fill="auto"/>
            <w:vAlign w:val="center"/>
            <w:hideMark/>
          </w:tcPr>
          <w:p w14:paraId="578DB76D"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512</w:t>
            </w:r>
          </w:p>
        </w:tc>
        <w:tc>
          <w:tcPr>
            <w:tcW w:w="730" w:type="dxa"/>
            <w:tcBorders>
              <w:top w:val="nil"/>
              <w:left w:val="nil"/>
              <w:bottom w:val="single" w:sz="4" w:space="0" w:color="auto"/>
              <w:right w:val="single" w:sz="4" w:space="0" w:color="auto"/>
            </w:tcBorders>
            <w:shd w:val="clear" w:color="auto" w:fill="auto"/>
            <w:noWrap/>
            <w:vAlign w:val="center"/>
            <w:hideMark/>
          </w:tcPr>
          <w:p w14:paraId="72C2AA70"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111735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R$ 2,97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0583873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R$ 1.518,93</w:t>
            </w:r>
          </w:p>
        </w:tc>
      </w:tr>
      <w:tr w:rsidR="00AC4FBF" w:rsidRPr="00E36177" w14:paraId="11B69E8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C9F1C4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F0C952D" w14:textId="667E8A0A"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Pincel - marcador para quadro branco, com tinta especial, ponta de acrílico de 4,0 mm, espessura da escrita com 2,0mm, com resina termoplástica, tinta </w:t>
            </w:r>
            <w:r w:rsidR="00A7658A" w:rsidRPr="00AC4FBF">
              <w:rPr>
                <w:rFonts w:ascii="Trebuchet MS" w:eastAsia="Times New Roman" w:hAnsi="Trebuchet MS" w:cs="Calibri"/>
                <w:color w:val="000000"/>
                <w:sz w:val="18"/>
                <w:szCs w:val="18"/>
              </w:rPr>
              <w:t>à</w:t>
            </w:r>
            <w:r w:rsidRPr="00AC4FBF">
              <w:rPr>
                <w:rFonts w:ascii="Trebuchet MS" w:eastAsia="Times New Roman" w:hAnsi="Trebuchet MS" w:cs="Calibri"/>
                <w:color w:val="000000"/>
                <w:sz w:val="18"/>
                <w:szCs w:val="18"/>
              </w:rPr>
              <w:t xml:space="preserve"> base de pigmentos orgânicos e solventes, com validade por um ano a partir da data de entrega do produto, cor vermelha.</w:t>
            </w:r>
          </w:p>
        </w:tc>
        <w:tc>
          <w:tcPr>
            <w:tcW w:w="732" w:type="dxa"/>
            <w:tcBorders>
              <w:top w:val="nil"/>
              <w:left w:val="nil"/>
              <w:bottom w:val="single" w:sz="4" w:space="0" w:color="auto"/>
              <w:right w:val="single" w:sz="4" w:space="0" w:color="auto"/>
            </w:tcBorders>
            <w:shd w:val="clear" w:color="auto" w:fill="auto"/>
            <w:vAlign w:val="center"/>
            <w:hideMark/>
          </w:tcPr>
          <w:p w14:paraId="30C3C0D5"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96</w:t>
            </w:r>
          </w:p>
        </w:tc>
        <w:tc>
          <w:tcPr>
            <w:tcW w:w="730" w:type="dxa"/>
            <w:tcBorders>
              <w:top w:val="nil"/>
              <w:left w:val="nil"/>
              <w:bottom w:val="single" w:sz="4" w:space="0" w:color="auto"/>
              <w:right w:val="single" w:sz="4" w:space="0" w:color="auto"/>
            </w:tcBorders>
            <w:shd w:val="clear" w:color="auto" w:fill="auto"/>
            <w:noWrap/>
            <w:vAlign w:val="center"/>
            <w:hideMark/>
          </w:tcPr>
          <w:p w14:paraId="60C96AEB"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2A17946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R$ 18,00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5A54E3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R$ 1.728,00</w:t>
            </w:r>
          </w:p>
        </w:tc>
      </w:tr>
      <w:tr w:rsidR="00AC4FBF" w:rsidRPr="00E36177" w14:paraId="2F7717F2"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5EC4EE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59BADAF" w14:textId="21E56995"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 xml:space="preserve">Pincel - marcador para quadro branco, de ponta macia, com tinta especial, ponta de acrílico de 4,0 mm, espessura da escrita com 2,0mm, com resina termoplástica, tinta </w:t>
            </w:r>
            <w:r w:rsidR="00E36177" w:rsidRPr="00AC4FBF">
              <w:rPr>
                <w:rFonts w:ascii="Trebuchet MS" w:eastAsia="Times New Roman" w:hAnsi="Trebuchet MS" w:cs="Calibri"/>
                <w:color w:val="000000"/>
                <w:sz w:val="18"/>
                <w:szCs w:val="18"/>
              </w:rPr>
              <w:t>à</w:t>
            </w:r>
            <w:r w:rsidRPr="00AC4FBF">
              <w:rPr>
                <w:rFonts w:ascii="Trebuchet MS" w:eastAsia="Times New Roman" w:hAnsi="Trebuchet MS" w:cs="Calibri"/>
                <w:color w:val="000000"/>
                <w:sz w:val="18"/>
                <w:szCs w:val="18"/>
              </w:rPr>
              <w:t xml:space="preserve"> base de pigmentos orgânicos e solventes, com validade por um ano a partir da data de entrega do produto, cor preta.</w:t>
            </w:r>
          </w:p>
        </w:tc>
        <w:tc>
          <w:tcPr>
            <w:tcW w:w="732" w:type="dxa"/>
            <w:tcBorders>
              <w:top w:val="nil"/>
              <w:left w:val="nil"/>
              <w:bottom w:val="single" w:sz="4" w:space="0" w:color="auto"/>
              <w:right w:val="single" w:sz="4" w:space="0" w:color="auto"/>
            </w:tcBorders>
            <w:shd w:val="clear" w:color="auto" w:fill="auto"/>
            <w:vAlign w:val="center"/>
            <w:hideMark/>
          </w:tcPr>
          <w:p w14:paraId="7063147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99</w:t>
            </w:r>
          </w:p>
        </w:tc>
        <w:tc>
          <w:tcPr>
            <w:tcW w:w="730" w:type="dxa"/>
            <w:tcBorders>
              <w:top w:val="nil"/>
              <w:left w:val="nil"/>
              <w:bottom w:val="single" w:sz="4" w:space="0" w:color="auto"/>
              <w:right w:val="single" w:sz="4" w:space="0" w:color="auto"/>
            </w:tcBorders>
            <w:shd w:val="clear" w:color="auto" w:fill="auto"/>
            <w:noWrap/>
            <w:vAlign w:val="center"/>
            <w:hideMark/>
          </w:tcPr>
          <w:p w14:paraId="24164B2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064D796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R$ 18,00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537F9C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R$ 1.782,00</w:t>
            </w:r>
          </w:p>
        </w:tc>
      </w:tr>
      <w:tr w:rsidR="00A7658A" w:rsidRPr="00E36177" w14:paraId="0F6216A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B2E60BB" w14:textId="77777777" w:rsidR="00A7658A" w:rsidRPr="00AC4FBF" w:rsidRDefault="00A7658A" w:rsidP="00992C72">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w:t>
            </w:r>
            <w:r>
              <w:rPr>
                <w:rFonts w:ascii="Trebuchet MS" w:eastAsia="Times New Roman" w:hAnsi="Trebuchet MS" w:cs="Calibri"/>
                <w:b/>
                <w:bCs/>
                <w:i/>
                <w:iCs/>
                <w:sz w:val="18"/>
                <w:szCs w:val="18"/>
              </w:rPr>
              <w:t>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6D41DD11" w14:textId="77777777" w:rsidR="00A7658A" w:rsidRPr="00AC4FBF" w:rsidRDefault="00A7658A" w:rsidP="00992C72">
            <w:pPr>
              <w:jc w:val="both"/>
              <w:rPr>
                <w:rFonts w:ascii="Trebuchet MS" w:eastAsia="Times New Roman" w:hAnsi="Trebuchet MS" w:cs="Calibri"/>
                <w:color w:val="000000"/>
                <w:sz w:val="18"/>
                <w:szCs w:val="18"/>
              </w:rPr>
            </w:pPr>
            <w:r w:rsidRPr="00A7658A">
              <w:rPr>
                <w:rFonts w:ascii="Trebuchet MS" w:eastAsia="Times New Roman" w:hAnsi="Trebuchet MS" w:cs="Calibri"/>
                <w:color w:val="000000"/>
                <w:sz w:val="18"/>
                <w:szCs w:val="18"/>
              </w:rPr>
              <w:t xml:space="preserve">Pincel- marcador para quadro branco, com tinta especial, ponta de acrílico de 4,0 mm, espessura da escrita com 2,0mm, com resina termoplástica, tinta à base de pigmentos orgânicos e solventes, com validade por um ano a partir da data de entrega do produto, cor azul. </w:t>
            </w:r>
          </w:p>
        </w:tc>
        <w:tc>
          <w:tcPr>
            <w:tcW w:w="732" w:type="dxa"/>
            <w:tcBorders>
              <w:top w:val="nil"/>
              <w:left w:val="nil"/>
              <w:bottom w:val="single" w:sz="4" w:space="0" w:color="auto"/>
              <w:right w:val="single" w:sz="4" w:space="0" w:color="auto"/>
            </w:tcBorders>
            <w:shd w:val="clear" w:color="auto" w:fill="auto"/>
            <w:vAlign w:val="center"/>
            <w:hideMark/>
          </w:tcPr>
          <w:p w14:paraId="12CACE30" w14:textId="77777777" w:rsidR="00A7658A" w:rsidRPr="00AC4FBF" w:rsidRDefault="00A7658A" w:rsidP="00992C72">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107</w:t>
            </w:r>
          </w:p>
        </w:tc>
        <w:tc>
          <w:tcPr>
            <w:tcW w:w="730" w:type="dxa"/>
            <w:tcBorders>
              <w:top w:val="nil"/>
              <w:left w:val="nil"/>
              <w:bottom w:val="single" w:sz="4" w:space="0" w:color="auto"/>
              <w:right w:val="single" w:sz="4" w:space="0" w:color="auto"/>
            </w:tcBorders>
            <w:shd w:val="clear" w:color="auto" w:fill="auto"/>
            <w:noWrap/>
            <w:vAlign w:val="center"/>
            <w:hideMark/>
          </w:tcPr>
          <w:p w14:paraId="0954C867" w14:textId="77777777" w:rsidR="00A7658A" w:rsidRPr="00AC4FBF" w:rsidRDefault="00A7658A" w:rsidP="00992C72">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Cartela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498DD67" w14:textId="77777777" w:rsidR="00A7658A" w:rsidRPr="00AC4FBF" w:rsidRDefault="00A7658A" w:rsidP="00992C72">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R$ 18,00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477284EB" w14:textId="77777777" w:rsidR="00A7658A" w:rsidRPr="00AC4FBF" w:rsidRDefault="00A7658A" w:rsidP="00992C72">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R$ 1.926,00</w:t>
            </w:r>
          </w:p>
        </w:tc>
      </w:tr>
      <w:tr w:rsidR="00AC4FBF" w:rsidRPr="00E36177" w14:paraId="098D6BE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6DE7D07" w14:textId="70201094" w:rsidR="00AC4FBF" w:rsidRPr="00A7658A" w:rsidRDefault="00AC4FBF" w:rsidP="00AC4FBF">
            <w:pPr>
              <w:jc w:val="center"/>
              <w:rPr>
                <w:rFonts w:ascii="Trebuchet MS" w:eastAsia="Times New Roman" w:hAnsi="Trebuchet MS" w:cs="Calibri"/>
                <w:b/>
                <w:bCs/>
                <w:i/>
                <w:iCs/>
                <w:sz w:val="18"/>
                <w:szCs w:val="18"/>
              </w:rPr>
            </w:pPr>
            <w:r w:rsidRPr="00A7658A">
              <w:rPr>
                <w:rFonts w:ascii="Trebuchet MS" w:eastAsia="Times New Roman" w:hAnsi="Trebuchet MS" w:cs="Calibri"/>
                <w:b/>
                <w:bCs/>
                <w:i/>
                <w:iCs/>
                <w:sz w:val="18"/>
                <w:szCs w:val="18"/>
              </w:rPr>
              <w:t>11</w:t>
            </w:r>
            <w:r w:rsidR="00A7658A" w:rsidRPr="00A7658A">
              <w:rPr>
                <w:rFonts w:ascii="Trebuchet MS" w:eastAsia="Times New Roman" w:hAnsi="Trebuchet MS" w:cs="Calibri"/>
                <w:b/>
                <w:bCs/>
                <w:i/>
                <w:iCs/>
                <w:sz w:val="18"/>
                <w:szCs w:val="18"/>
              </w:rPr>
              <w:t>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06F2E6A" w14:textId="661EE2D6" w:rsidR="00AC4FBF" w:rsidRPr="00A7658A" w:rsidRDefault="00AC4FBF" w:rsidP="00E36177">
            <w:pPr>
              <w:jc w:val="both"/>
              <w:rPr>
                <w:rFonts w:ascii="Trebuchet MS" w:eastAsia="Times New Roman" w:hAnsi="Trebuchet MS" w:cs="Calibri"/>
                <w:color w:val="000000"/>
                <w:sz w:val="18"/>
                <w:szCs w:val="18"/>
              </w:rPr>
            </w:pPr>
            <w:r w:rsidRPr="00A7658A">
              <w:rPr>
                <w:rFonts w:ascii="Trebuchet MS" w:eastAsia="Times New Roman" w:hAnsi="Trebuchet MS" w:cs="Calibri"/>
                <w:color w:val="000000"/>
                <w:sz w:val="18"/>
                <w:szCs w:val="18"/>
              </w:rPr>
              <w:t xml:space="preserve">Pincel- marcador para quadro branco, com tinta especial, ponta de acrílico de 4,0 mm, espessura da escrita com 2,0mm, com resina termoplástica, tinta </w:t>
            </w:r>
            <w:r w:rsidR="00A7658A" w:rsidRPr="00A7658A">
              <w:rPr>
                <w:rFonts w:ascii="Trebuchet MS" w:eastAsia="Times New Roman" w:hAnsi="Trebuchet MS" w:cs="Calibri"/>
                <w:color w:val="000000"/>
                <w:sz w:val="18"/>
                <w:szCs w:val="18"/>
              </w:rPr>
              <w:t>à</w:t>
            </w:r>
            <w:r w:rsidRPr="00A7658A">
              <w:rPr>
                <w:rFonts w:ascii="Trebuchet MS" w:eastAsia="Times New Roman" w:hAnsi="Trebuchet MS" w:cs="Calibri"/>
                <w:color w:val="000000"/>
                <w:sz w:val="18"/>
                <w:szCs w:val="18"/>
              </w:rPr>
              <w:t xml:space="preserve"> base de pigmentos orgânicos e solventes, com validade por um ano a partir da data de entrega do produto, cor VERDE.</w:t>
            </w:r>
            <w:r w:rsidR="00FE2819" w:rsidRPr="00A7658A">
              <w:rPr>
                <w:rFonts w:ascii="Trebuchet MS" w:eastAsia="Times New Roman" w:hAnsi="Trebuchet MS" w:cs="Calibri"/>
                <w:color w:val="000000"/>
                <w:sz w:val="18"/>
                <w:szCs w:val="18"/>
              </w:rPr>
              <w:t xml:space="preserve"> </w:t>
            </w:r>
          </w:p>
        </w:tc>
        <w:tc>
          <w:tcPr>
            <w:tcW w:w="732" w:type="dxa"/>
            <w:tcBorders>
              <w:top w:val="nil"/>
              <w:left w:val="nil"/>
              <w:bottom w:val="single" w:sz="4" w:space="0" w:color="auto"/>
              <w:right w:val="single" w:sz="4" w:space="0" w:color="auto"/>
            </w:tcBorders>
            <w:shd w:val="clear" w:color="auto" w:fill="auto"/>
            <w:vAlign w:val="center"/>
            <w:hideMark/>
          </w:tcPr>
          <w:p w14:paraId="64546D2D" w14:textId="77777777" w:rsidR="00AC4FBF" w:rsidRPr="00A7658A" w:rsidRDefault="00AC4FBF" w:rsidP="00AC4FBF">
            <w:pPr>
              <w:jc w:val="center"/>
              <w:rPr>
                <w:rFonts w:ascii="Trebuchet MS" w:eastAsia="Times New Roman" w:hAnsi="Trebuchet MS" w:cs="Calibri"/>
                <w:i/>
                <w:iCs/>
                <w:color w:val="000000"/>
                <w:sz w:val="18"/>
                <w:szCs w:val="18"/>
              </w:rPr>
            </w:pPr>
            <w:r w:rsidRPr="00A7658A">
              <w:rPr>
                <w:rFonts w:ascii="Trebuchet MS" w:eastAsia="Times New Roman" w:hAnsi="Trebuchet MS" w:cs="Calibri"/>
                <w:i/>
                <w:iCs/>
                <w:color w:val="000000"/>
                <w:sz w:val="18"/>
                <w:szCs w:val="18"/>
              </w:rPr>
              <w:t>95</w:t>
            </w:r>
          </w:p>
        </w:tc>
        <w:tc>
          <w:tcPr>
            <w:tcW w:w="730" w:type="dxa"/>
            <w:tcBorders>
              <w:top w:val="nil"/>
              <w:left w:val="nil"/>
              <w:bottom w:val="single" w:sz="4" w:space="0" w:color="auto"/>
              <w:right w:val="single" w:sz="4" w:space="0" w:color="auto"/>
            </w:tcBorders>
            <w:shd w:val="clear" w:color="auto" w:fill="auto"/>
            <w:noWrap/>
            <w:vAlign w:val="center"/>
            <w:hideMark/>
          </w:tcPr>
          <w:p w14:paraId="15ED3AEE" w14:textId="77777777" w:rsidR="00AC4FBF" w:rsidRPr="00A7658A" w:rsidRDefault="00AC4FBF" w:rsidP="00AC4FBF">
            <w:pPr>
              <w:jc w:val="center"/>
              <w:rPr>
                <w:rFonts w:ascii="Trebuchet MS" w:eastAsia="Times New Roman" w:hAnsi="Trebuchet MS" w:cs="Calibri"/>
                <w:color w:val="000000"/>
                <w:sz w:val="18"/>
                <w:szCs w:val="18"/>
              </w:rPr>
            </w:pPr>
            <w:r w:rsidRPr="00A7658A">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auto"/>
            <w:vAlign w:val="center"/>
            <w:hideMark/>
          </w:tcPr>
          <w:p w14:paraId="48FA7F4C" w14:textId="77777777" w:rsidR="00AC4FBF" w:rsidRPr="00A7658A" w:rsidRDefault="00AC4FBF" w:rsidP="00AC4FBF">
            <w:pPr>
              <w:jc w:val="center"/>
              <w:rPr>
                <w:rFonts w:ascii="Trebuchet MS" w:eastAsia="Times New Roman" w:hAnsi="Trebuchet MS" w:cs="Calibri"/>
                <w:i/>
                <w:iCs/>
                <w:sz w:val="18"/>
                <w:szCs w:val="18"/>
              </w:rPr>
            </w:pPr>
            <w:r w:rsidRPr="00A7658A">
              <w:rPr>
                <w:rFonts w:ascii="Trebuchet MS" w:eastAsia="Times New Roman" w:hAnsi="Trebuchet MS" w:cs="Calibri"/>
                <w:i/>
                <w:iCs/>
                <w:sz w:val="18"/>
                <w:szCs w:val="18"/>
              </w:rPr>
              <w:t>R$ 18,00</w:t>
            </w:r>
          </w:p>
        </w:tc>
        <w:tc>
          <w:tcPr>
            <w:tcW w:w="1392" w:type="dxa"/>
            <w:tcBorders>
              <w:top w:val="nil"/>
              <w:left w:val="nil"/>
              <w:bottom w:val="single" w:sz="4" w:space="0" w:color="auto"/>
              <w:right w:val="single" w:sz="4" w:space="0" w:color="auto"/>
            </w:tcBorders>
            <w:shd w:val="clear" w:color="auto" w:fill="auto"/>
            <w:vAlign w:val="center"/>
            <w:hideMark/>
          </w:tcPr>
          <w:p w14:paraId="4CF26159" w14:textId="77777777" w:rsidR="00AC4FBF" w:rsidRPr="00AC4FBF" w:rsidRDefault="00AC4FBF" w:rsidP="00AC4FBF">
            <w:pPr>
              <w:jc w:val="center"/>
              <w:rPr>
                <w:rFonts w:ascii="Trebuchet MS" w:eastAsia="Times New Roman" w:hAnsi="Trebuchet MS" w:cs="Calibri"/>
                <w:i/>
                <w:iCs/>
                <w:sz w:val="18"/>
                <w:szCs w:val="18"/>
              </w:rPr>
            </w:pPr>
            <w:r w:rsidRPr="00A7658A">
              <w:rPr>
                <w:rFonts w:ascii="Trebuchet MS" w:eastAsia="Times New Roman" w:hAnsi="Trebuchet MS" w:cs="Calibri"/>
                <w:i/>
                <w:iCs/>
                <w:sz w:val="18"/>
                <w:szCs w:val="18"/>
              </w:rPr>
              <w:t>R$ 1.710,00</w:t>
            </w:r>
          </w:p>
        </w:tc>
      </w:tr>
      <w:tr w:rsidR="00AC4FBF" w:rsidRPr="00E36177" w14:paraId="1EC4DD3F"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E3A4A88"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D4A2F3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Porta Revista de mesa Classic - cor: cristal; dimensões:28,0 cm x 22,0 cm x 7,0 cm; material: acrílico</w:t>
            </w:r>
          </w:p>
        </w:tc>
        <w:tc>
          <w:tcPr>
            <w:tcW w:w="732" w:type="dxa"/>
            <w:tcBorders>
              <w:top w:val="nil"/>
              <w:left w:val="nil"/>
              <w:bottom w:val="single" w:sz="4" w:space="0" w:color="auto"/>
              <w:right w:val="single" w:sz="4" w:space="0" w:color="auto"/>
            </w:tcBorders>
            <w:shd w:val="clear" w:color="auto" w:fill="auto"/>
            <w:vAlign w:val="center"/>
            <w:hideMark/>
          </w:tcPr>
          <w:p w14:paraId="3202AC99"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40</w:t>
            </w:r>
          </w:p>
        </w:tc>
        <w:tc>
          <w:tcPr>
            <w:tcW w:w="730" w:type="dxa"/>
            <w:tcBorders>
              <w:top w:val="nil"/>
              <w:left w:val="nil"/>
              <w:bottom w:val="single" w:sz="4" w:space="0" w:color="auto"/>
              <w:right w:val="single" w:sz="4" w:space="0" w:color="auto"/>
            </w:tcBorders>
            <w:shd w:val="clear" w:color="auto" w:fill="auto"/>
            <w:noWrap/>
            <w:vAlign w:val="center"/>
            <w:hideMark/>
          </w:tcPr>
          <w:p w14:paraId="2BA42BF8"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437A062"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R$ 61,30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510C0E4"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R$ 2.452,00</w:t>
            </w:r>
          </w:p>
        </w:tc>
      </w:tr>
      <w:tr w:rsidR="00AC4FBF" w:rsidRPr="00E36177" w14:paraId="69D4AF6F"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1687B7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118</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2054C225"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Prancheta em acrílico A4 com prendedor plástico</w:t>
            </w:r>
          </w:p>
        </w:tc>
        <w:tc>
          <w:tcPr>
            <w:tcW w:w="732" w:type="dxa"/>
            <w:tcBorders>
              <w:top w:val="nil"/>
              <w:left w:val="nil"/>
              <w:bottom w:val="single" w:sz="4" w:space="0" w:color="auto"/>
              <w:right w:val="single" w:sz="4" w:space="0" w:color="auto"/>
            </w:tcBorders>
            <w:shd w:val="clear" w:color="auto" w:fill="auto"/>
            <w:vAlign w:val="center"/>
            <w:hideMark/>
          </w:tcPr>
          <w:p w14:paraId="6EA8D75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159</w:t>
            </w:r>
          </w:p>
        </w:tc>
        <w:tc>
          <w:tcPr>
            <w:tcW w:w="730" w:type="dxa"/>
            <w:tcBorders>
              <w:top w:val="nil"/>
              <w:left w:val="nil"/>
              <w:bottom w:val="single" w:sz="4" w:space="0" w:color="auto"/>
              <w:right w:val="single" w:sz="4" w:space="0" w:color="auto"/>
            </w:tcBorders>
            <w:shd w:val="clear" w:color="auto" w:fill="auto"/>
            <w:noWrap/>
            <w:vAlign w:val="center"/>
            <w:hideMark/>
          </w:tcPr>
          <w:p w14:paraId="5E59F80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C8D682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R$ 26,07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7E290A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R$ 4.144,60</w:t>
            </w:r>
          </w:p>
        </w:tc>
      </w:tr>
      <w:tr w:rsidR="00AC4FBF" w:rsidRPr="00E36177" w14:paraId="480A89CF"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1F5B21D3"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119</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62D4FBB"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Quadro Branco - dimensões: 2,50m de largura x 1,20m de altura, cor: branco; moldura de Alumínio</w:t>
            </w:r>
          </w:p>
        </w:tc>
        <w:tc>
          <w:tcPr>
            <w:tcW w:w="732" w:type="dxa"/>
            <w:tcBorders>
              <w:top w:val="nil"/>
              <w:left w:val="nil"/>
              <w:bottom w:val="single" w:sz="4" w:space="0" w:color="auto"/>
              <w:right w:val="single" w:sz="4" w:space="0" w:color="auto"/>
            </w:tcBorders>
            <w:shd w:val="clear" w:color="auto" w:fill="auto"/>
            <w:vAlign w:val="center"/>
            <w:hideMark/>
          </w:tcPr>
          <w:p w14:paraId="135875A1"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30</w:t>
            </w:r>
          </w:p>
        </w:tc>
        <w:tc>
          <w:tcPr>
            <w:tcW w:w="730" w:type="dxa"/>
            <w:tcBorders>
              <w:top w:val="nil"/>
              <w:left w:val="nil"/>
              <w:bottom w:val="single" w:sz="4" w:space="0" w:color="auto"/>
              <w:right w:val="single" w:sz="4" w:space="0" w:color="auto"/>
            </w:tcBorders>
            <w:shd w:val="clear" w:color="auto" w:fill="auto"/>
            <w:noWrap/>
            <w:vAlign w:val="center"/>
            <w:hideMark/>
          </w:tcPr>
          <w:p w14:paraId="43A559E9"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97710D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R$ 1.171,67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27CEEA9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R$ 35.150,00</w:t>
            </w:r>
          </w:p>
        </w:tc>
      </w:tr>
      <w:tr w:rsidR="00AC4FBF" w:rsidRPr="00E36177" w14:paraId="29FE8B8D"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75593B4"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120</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9104180"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Quadro de cortiça com moldura em madeira 100 x 80 cm</w:t>
            </w:r>
          </w:p>
        </w:tc>
        <w:tc>
          <w:tcPr>
            <w:tcW w:w="732" w:type="dxa"/>
            <w:tcBorders>
              <w:top w:val="nil"/>
              <w:left w:val="nil"/>
              <w:bottom w:val="single" w:sz="4" w:space="0" w:color="auto"/>
              <w:right w:val="single" w:sz="4" w:space="0" w:color="auto"/>
            </w:tcBorders>
            <w:shd w:val="clear" w:color="auto" w:fill="auto"/>
            <w:vAlign w:val="center"/>
            <w:hideMark/>
          </w:tcPr>
          <w:p w14:paraId="4FAD8E8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32</w:t>
            </w:r>
          </w:p>
        </w:tc>
        <w:tc>
          <w:tcPr>
            <w:tcW w:w="730" w:type="dxa"/>
            <w:tcBorders>
              <w:top w:val="nil"/>
              <w:left w:val="nil"/>
              <w:bottom w:val="single" w:sz="4" w:space="0" w:color="auto"/>
              <w:right w:val="single" w:sz="4" w:space="0" w:color="auto"/>
            </w:tcBorders>
            <w:shd w:val="clear" w:color="auto" w:fill="auto"/>
            <w:noWrap/>
            <w:vAlign w:val="center"/>
            <w:hideMark/>
          </w:tcPr>
          <w:p w14:paraId="5042F397"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3387DA6C"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R$ 186,43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DD330A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R$ 5.965,87</w:t>
            </w:r>
          </w:p>
        </w:tc>
      </w:tr>
      <w:tr w:rsidR="00AC4FBF" w:rsidRPr="00E36177" w14:paraId="60F9EDA1"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253C771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121</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BB08EA9" w14:textId="3F2A715F"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Régua em poliestireno, com escala de 30 cm gravada por transferência de imagem, garantindo alta precisão. Possui dois</w:t>
            </w:r>
            <w:r w:rsidR="00E36177">
              <w:rPr>
                <w:rFonts w:ascii="Trebuchet MS" w:eastAsia="Times New Roman" w:hAnsi="Trebuchet MS" w:cs="Calibri"/>
                <w:color w:val="000000"/>
                <w:sz w:val="18"/>
                <w:szCs w:val="18"/>
              </w:rPr>
              <w:t xml:space="preserve"> </w:t>
            </w:r>
            <w:r w:rsidRPr="00AC4FBF">
              <w:rPr>
                <w:rFonts w:ascii="Trebuchet MS" w:eastAsia="Times New Roman" w:hAnsi="Trebuchet MS" w:cs="Calibri"/>
                <w:color w:val="000000"/>
                <w:sz w:val="18"/>
                <w:szCs w:val="18"/>
              </w:rPr>
              <w:t>micro ressaltos na face que entra em contato com o papel para evitar o desgaste da escala. Cantos arredondados para maior segurança. Medidas: 310 x 35 x 3 mm, na cor cristal. Produto certificado pelo INMETRO.</w:t>
            </w:r>
          </w:p>
        </w:tc>
        <w:tc>
          <w:tcPr>
            <w:tcW w:w="732" w:type="dxa"/>
            <w:tcBorders>
              <w:top w:val="nil"/>
              <w:left w:val="nil"/>
              <w:bottom w:val="single" w:sz="4" w:space="0" w:color="auto"/>
              <w:right w:val="single" w:sz="4" w:space="0" w:color="auto"/>
            </w:tcBorders>
            <w:shd w:val="clear" w:color="auto" w:fill="auto"/>
            <w:vAlign w:val="center"/>
            <w:hideMark/>
          </w:tcPr>
          <w:p w14:paraId="5F5DA7CF"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137</w:t>
            </w:r>
          </w:p>
        </w:tc>
        <w:tc>
          <w:tcPr>
            <w:tcW w:w="730" w:type="dxa"/>
            <w:tcBorders>
              <w:top w:val="nil"/>
              <w:left w:val="nil"/>
              <w:bottom w:val="single" w:sz="4" w:space="0" w:color="auto"/>
              <w:right w:val="single" w:sz="4" w:space="0" w:color="auto"/>
            </w:tcBorders>
            <w:shd w:val="clear" w:color="auto" w:fill="auto"/>
            <w:noWrap/>
            <w:vAlign w:val="center"/>
            <w:hideMark/>
          </w:tcPr>
          <w:p w14:paraId="26FB95CE" w14:textId="77777777" w:rsidR="00AC4FBF" w:rsidRPr="00AC4FBF" w:rsidRDefault="00AC4FBF" w:rsidP="00AC4FBF">
            <w:pPr>
              <w:jc w:val="center"/>
              <w:rPr>
                <w:rFonts w:ascii="Trebuchet MS" w:eastAsia="Times New Roman" w:hAnsi="Trebuchet MS" w:cs="Calibri"/>
                <w:color w:val="000000"/>
                <w:sz w:val="18"/>
                <w:szCs w:val="18"/>
              </w:rPr>
            </w:pPr>
            <w:proofErr w:type="spellStart"/>
            <w:r w:rsidRPr="00AC4FBF">
              <w:rPr>
                <w:rFonts w:ascii="Trebuchet MS" w:eastAsia="Times New Roman" w:hAnsi="Trebuchet MS" w:cs="Calibri"/>
                <w:color w:val="000000"/>
                <w:sz w:val="18"/>
                <w:szCs w:val="18"/>
              </w:rPr>
              <w:t>unid</w:t>
            </w:r>
            <w:proofErr w:type="spellEnd"/>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CAEBF0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R$ 4,05</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6E2418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R$ 554,85</w:t>
            </w:r>
          </w:p>
        </w:tc>
      </w:tr>
      <w:tr w:rsidR="00AC4FBF" w:rsidRPr="00E36177" w14:paraId="30EB7727"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6F1E1BDE"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122</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71200071"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Rolo de barbante de algodão 19/20 mm - rolo com 50 metros</w:t>
            </w:r>
          </w:p>
        </w:tc>
        <w:tc>
          <w:tcPr>
            <w:tcW w:w="732" w:type="dxa"/>
            <w:tcBorders>
              <w:top w:val="nil"/>
              <w:left w:val="nil"/>
              <w:bottom w:val="single" w:sz="4" w:space="0" w:color="auto"/>
              <w:right w:val="single" w:sz="4" w:space="0" w:color="auto"/>
            </w:tcBorders>
            <w:shd w:val="clear" w:color="auto" w:fill="auto"/>
            <w:vAlign w:val="center"/>
            <w:hideMark/>
          </w:tcPr>
          <w:p w14:paraId="73BDE55C"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60</w:t>
            </w:r>
          </w:p>
        </w:tc>
        <w:tc>
          <w:tcPr>
            <w:tcW w:w="730" w:type="dxa"/>
            <w:tcBorders>
              <w:top w:val="nil"/>
              <w:left w:val="nil"/>
              <w:bottom w:val="single" w:sz="4" w:space="0" w:color="auto"/>
              <w:right w:val="single" w:sz="4" w:space="0" w:color="auto"/>
            </w:tcBorders>
            <w:shd w:val="clear" w:color="auto" w:fill="auto"/>
            <w:noWrap/>
            <w:vAlign w:val="center"/>
            <w:hideMark/>
          </w:tcPr>
          <w:p w14:paraId="5714F36E"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59CBAA49"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R$ 4,93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5509ED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R$ 295,80</w:t>
            </w:r>
          </w:p>
        </w:tc>
      </w:tr>
      <w:tr w:rsidR="00AC4FBF" w:rsidRPr="00E36177" w14:paraId="755FF648"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446D82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123</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3CE01B5A"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Saco plástico transparente ofício com 04 furos – Caixa com 500 Unidades</w:t>
            </w:r>
          </w:p>
        </w:tc>
        <w:tc>
          <w:tcPr>
            <w:tcW w:w="732" w:type="dxa"/>
            <w:tcBorders>
              <w:top w:val="nil"/>
              <w:left w:val="nil"/>
              <w:bottom w:val="single" w:sz="4" w:space="0" w:color="auto"/>
              <w:right w:val="single" w:sz="4" w:space="0" w:color="auto"/>
            </w:tcBorders>
            <w:shd w:val="clear" w:color="auto" w:fill="auto"/>
            <w:vAlign w:val="center"/>
            <w:hideMark/>
          </w:tcPr>
          <w:p w14:paraId="7C861FD6"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17</w:t>
            </w:r>
          </w:p>
        </w:tc>
        <w:tc>
          <w:tcPr>
            <w:tcW w:w="730" w:type="dxa"/>
            <w:tcBorders>
              <w:top w:val="nil"/>
              <w:left w:val="nil"/>
              <w:bottom w:val="single" w:sz="4" w:space="0" w:color="auto"/>
              <w:right w:val="single" w:sz="4" w:space="0" w:color="auto"/>
            </w:tcBorders>
            <w:shd w:val="clear" w:color="auto" w:fill="auto"/>
            <w:noWrap/>
            <w:vAlign w:val="center"/>
            <w:hideMark/>
          </w:tcPr>
          <w:p w14:paraId="40805445"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Caixa</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62DBAE7"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R$ 151,00</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367EF9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R$ 2.567,00</w:t>
            </w:r>
          </w:p>
        </w:tc>
      </w:tr>
      <w:tr w:rsidR="00AC4FBF" w:rsidRPr="00E36177" w14:paraId="7F0E26DA"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7D78146D"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124</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02B48593"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Tesoura de aço inox, 21 cm, lâmina reta em aço inox, fio liso, cabo em polipropileno com acabamento acetinado, indicada para cortes de fio e refile, de uso doméstico e profissional.</w:t>
            </w:r>
          </w:p>
        </w:tc>
        <w:tc>
          <w:tcPr>
            <w:tcW w:w="732" w:type="dxa"/>
            <w:tcBorders>
              <w:top w:val="nil"/>
              <w:left w:val="nil"/>
              <w:bottom w:val="single" w:sz="4" w:space="0" w:color="auto"/>
              <w:right w:val="single" w:sz="4" w:space="0" w:color="auto"/>
            </w:tcBorders>
            <w:shd w:val="clear" w:color="auto" w:fill="auto"/>
            <w:vAlign w:val="center"/>
            <w:hideMark/>
          </w:tcPr>
          <w:p w14:paraId="62750223"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75</w:t>
            </w:r>
          </w:p>
        </w:tc>
        <w:tc>
          <w:tcPr>
            <w:tcW w:w="730" w:type="dxa"/>
            <w:tcBorders>
              <w:top w:val="nil"/>
              <w:left w:val="nil"/>
              <w:bottom w:val="single" w:sz="4" w:space="0" w:color="auto"/>
              <w:right w:val="single" w:sz="4" w:space="0" w:color="auto"/>
            </w:tcBorders>
            <w:shd w:val="clear" w:color="auto" w:fill="auto"/>
            <w:noWrap/>
            <w:vAlign w:val="center"/>
            <w:hideMark/>
          </w:tcPr>
          <w:p w14:paraId="3DDFD93A"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F9D4EC0"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R$ 41,27</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60E2FCEE"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R$ 3.095,00</w:t>
            </w:r>
          </w:p>
        </w:tc>
      </w:tr>
      <w:tr w:rsidR="00AC4FBF" w:rsidRPr="00E36177" w14:paraId="2273DB7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CF564B7"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125</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4D25B37F"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Tinta para carimbo automático com no mínimo 40 ml, na cor preta</w:t>
            </w:r>
          </w:p>
        </w:tc>
        <w:tc>
          <w:tcPr>
            <w:tcW w:w="732" w:type="dxa"/>
            <w:tcBorders>
              <w:top w:val="nil"/>
              <w:left w:val="nil"/>
              <w:bottom w:val="single" w:sz="4" w:space="0" w:color="auto"/>
              <w:right w:val="single" w:sz="4" w:space="0" w:color="auto"/>
            </w:tcBorders>
            <w:shd w:val="clear" w:color="auto" w:fill="auto"/>
            <w:vAlign w:val="center"/>
            <w:hideMark/>
          </w:tcPr>
          <w:p w14:paraId="3A63E202"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64</w:t>
            </w:r>
          </w:p>
        </w:tc>
        <w:tc>
          <w:tcPr>
            <w:tcW w:w="730" w:type="dxa"/>
            <w:tcBorders>
              <w:top w:val="nil"/>
              <w:left w:val="nil"/>
              <w:bottom w:val="single" w:sz="4" w:space="0" w:color="auto"/>
              <w:right w:val="single" w:sz="4" w:space="0" w:color="auto"/>
            </w:tcBorders>
            <w:shd w:val="clear" w:color="auto" w:fill="auto"/>
            <w:noWrap/>
            <w:vAlign w:val="center"/>
            <w:hideMark/>
          </w:tcPr>
          <w:p w14:paraId="24E23C85"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Frasco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16389356"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R$ 7,92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1378F5A1"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R$ 506,67</w:t>
            </w:r>
          </w:p>
        </w:tc>
      </w:tr>
      <w:tr w:rsidR="00AC4FBF" w:rsidRPr="00E36177" w14:paraId="78FCA2F9"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51B7EE26"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126</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18381A4C"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Tinta para carimbo automático com no mínimo 40 ml, na cor vermelha</w:t>
            </w:r>
          </w:p>
        </w:tc>
        <w:tc>
          <w:tcPr>
            <w:tcW w:w="732" w:type="dxa"/>
            <w:tcBorders>
              <w:top w:val="nil"/>
              <w:left w:val="nil"/>
              <w:bottom w:val="single" w:sz="4" w:space="0" w:color="auto"/>
              <w:right w:val="single" w:sz="4" w:space="0" w:color="auto"/>
            </w:tcBorders>
            <w:shd w:val="clear" w:color="auto" w:fill="auto"/>
            <w:vAlign w:val="center"/>
            <w:hideMark/>
          </w:tcPr>
          <w:p w14:paraId="3B559E11"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28</w:t>
            </w:r>
          </w:p>
        </w:tc>
        <w:tc>
          <w:tcPr>
            <w:tcW w:w="730" w:type="dxa"/>
            <w:tcBorders>
              <w:top w:val="nil"/>
              <w:left w:val="nil"/>
              <w:bottom w:val="single" w:sz="4" w:space="0" w:color="auto"/>
              <w:right w:val="single" w:sz="4" w:space="0" w:color="auto"/>
            </w:tcBorders>
            <w:shd w:val="clear" w:color="auto" w:fill="auto"/>
            <w:noWrap/>
            <w:vAlign w:val="center"/>
            <w:hideMark/>
          </w:tcPr>
          <w:p w14:paraId="5E9DBE74"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Frasco</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64A03E88"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R$ 7,92</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728BD1CD"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R$ 221,67</w:t>
            </w:r>
          </w:p>
        </w:tc>
      </w:tr>
      <w:tr w:rsidR="00AC4FBF" w:rsidRPr="00E36177" w14:paraId="7E90D96C" w14:textId="77777777" w:rsidTr="00A7658A">
        <w:trPr>
          <w:trHeight w:val="57"/>
        </w:trPr>
        <w:tc>
          <w:tcPr>
            <w:tcW w:w="518" w:type="dxa"/>
            <w:tcBorders>
              <w:top w:val="nil"/>
              <w:left w:val="single" w:sz="4" w:space="0" w:color="auto"/>
              <w:bottom w:val="single" w:sz="4" w:space="0" w:color="auto"/>
              <w:right w:val="nil"/>
            </w:tcBorders>
            <w:shd w:val="clear" w:color="auto" w:fill="auto"/>
            <w:vAlign w:val="center"/>
            <w:hideMark/>
          </w:tcPr>
          <w:p w14:paraId="0F053441"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127</w:t>
            </w:r>
          </w:p>
        </w:tc>
        <w:tc>
          <w:tcPr>
            <w:tcW w:w="5575" w:type="dxa"/>
            <w:tcBorders>
              <w:top w:val="nil"/>
              <w:left w:val="single" w:sz="4" w:space="0" w:color="auto"/>
              <w:bottom w:val="single" w:sz="4" w:space="0" w:color="auto"/>
              <w:right w:val="single" w:sz="4" w:space="0" w:color="auto"/>
            </w:tcBorders>
            <w:shd w:val="clear" w:color="auto" w:fill="auto"/>
            <w:vAlign w:val="center"/>
            <w:hideMark/>
          </w:tcPr>
          <w:p w14:paraId="55B25696" w14:textId="77777777" w:rsidR="00AC4FBF" w:rsidRPr="00AC4FBF" w:rsidRDefault="00AC4FBF" w:rsidP="00E36177">
            <w:pPr>
              <w:jc w:val="both"/>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UMIDIFICADOR DE DEDOS (MOLHA DEDO). Material: pasta atóxica, Características adicionais: não contém glicerina e não mancha, Formato: redondo. Unidade de fornecimento: embalagem com no mínimo 12 gramas.</w:t>
            </w:r>
          </w:p>
        </w:tc>
        <w:tc>
          <w:tcPr>
            <w:tcW w:w="732" w:type="dxa"/>
            <w:tcBorders>
              <w:top w:val="nil"/>
              <w:left w:val="nil"/>
              <w:bottom w:val="single" w:sz="4" w:space="0" w:color="auto"/>
              <w:right w:val="single" w:sz="4" w:space="0" w:color="auto"/>
            </w:tcBorders>
            <w:shd w:val="clear" w:color="auto" w:fill="auto"/>
            <w:vAlign w:val="center"/>
            <w:hideMark/>
          </w:tcPr>
          <w:p w14:paraId="35B0A271" w14:textId="77777777" w:rsidR="00AC4FBF" w:rsidRPr="00AC4FBF" w:rsidRDefault="00AC4FBF" w:rsidP="00AC4FBF">
            <w:pPr>
              <w:jc w:val="center"/>
              <w:rPr>
                <w:rFonts w:ascii="Trebuchet MS" w:eastAsia="Times New Roman" w:hAnsi="Trebuchet MS" w:cs="Calibri"/>
                <w:i/>
                <w:iCs/>
                <w:color w:val="000000"/>
                <w:sz w:val="18"/>
                <w:szCs w:val="18"/>
              </w:rPr>
            </w:pPr>
            <w:r w:rsidRPr="00AC4FBF">
              <w:rPr>
                <w:rFonts w:ascii="Trebuchet MS" w:eastAsia="Times New Roman" w:hAnsi="Trebuchet MS" w:cs="Calibri"/>
                <w:i/>
                <w:iCs/>
                <w:color w:val="000000"/>
                <w:sz w:val="18"/>
                <w:szCs w:val="18"/>
              </w:rPr>
              <w:t>33</w:t>
            </w:r>
          </w:p>
        </w:tc>
        <w:tc>
          <w:tcPr>
            <w:tcW w:w="730" w:type="dxa"/>
            <w:tcBorders>
              <w:top w:val="nil"/>
              <w:left w:val="nil"/>
              <w:bottom w:val="single" w:sz="4" w:space="0" w:color="auto"/>
              <w:right w:val="single" w:sz="4" w:space="0" w:color="auto"/>
            </w:tcBorders>
            <w:shd w:val="clear" w:color="auto" w:fill="auto"/>
            <w:noWrap/>
            <w:vAlign w:val="center"/>
            <w:hideMark/>
          </w:tcPr>
          <w:p w14:paraId="54549CBF" w14:textId="77777777" w:rsidR="00AC4FBF" w:rsidRPr="00AC4FBF" w:rsidRDefault="00AC4FBF" w:rsidP="00AC4FBF">
            <w:pPr>
              <w:jc w:val="center"/>
              <w:rPr>
                <w:rFonts w:ascii="Trebuchet MS" w:eastAsia="Times New Roman" w:hAnsi="Trebuchet MS" w:cs="Calibri"/>
                <w:color w:val="000000"/>
                <w:sz w:val="18"/>
                <w:szCs w:val="18"/>
              </w:rPr>
            </w:pPr>
            <w:r w:rsidRPr="00AC4FBF">
              <w:rPr>
                <w:rFonts w:ascii="Trebuchet MS" w:eastAsia="Times New Roman" w:hAnsi="Trebuchet MS" w:cs="Calibri"/>
                <w:color w:val="000000"/>
                <w:sz w:val="18"/>
                <w:szCs w:val="18"/>
              </w:rPr>
              <w:t>Unid.</w:t>
            </w:r>
          </w:p>
        </w:tc>
        <w:tc>
          <w:tcPr>
            <w:tcW w:w="1254" w:type="dxa"/>
            <w:tcBorders>
              <w:top w:val="nil"/>
              <w:left w:val="nil"/>
              <w:bottom w:val="single" w:sz="4" w:space="0" w:color="auto"/>
              <w:right w:val="single" w:sz="4" w:space="0" w:color="auto"/>
            </w:tcBorders>
            <w:shd w:val="clear" w:color="auto" w:fill="D9D9D9" w:themeFill="background1" w:themeFillShade="D9"/>
            <w:vAlign w:val="center"/>
            <w:hideMark/>
          </w:tcPr>
          <w:p w14:paraId="4D0E211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R$ 6,33</w:t>
            </w:r>
          </w:p>
        </w:tc>
        <w:tc>
          <w:tcPr>
            <w:tcW w:w="1392" w:type="dxa"/>
            <w:tcBorders>
              <w:top w:val="nil"/>
              <w:left w:val="nil"/>
              <w:bottom w:val="single" w:sz="4" w:space="0" w:color="auto"/>
              <w:right w:val="single" w:sz="4" w:space="0" w:color="auto"/>
            </w:tcBorders>
            <w:shd w:val="clear" w:color="auto" w:fill="D9D9D9" w:themeFill="background1" w:themeFillShade="D9"/>
            <w:vAlign w:val="center"/>
            <w:hideMark/>
          </w:tcPr>
          <w:p w14:paraId="3218DADB" w14:textId="77777777" w:rsidR="00AC4FBF" w:rsidRPr="00AC4FBF" w:rsidRDefault="00AC4FBF" w:rsidP="00AC4FBF">
            <w:pPr>
              <w:jc w:val="center"/>
              <w:rPr>
                <w:rFonts w:ascii="Trebuchet MS" w:eastAsia="Times New Roman" w:hAnsi="Trebuchet MS" w:cs="Calibri"/>
                <w:i/>
                <w:iCs/>
                <w:sz w:val="18"/>
                <w:szCs w:val="18"/>
              </w:rPr>
            </w:pPr>
            <w:r w:rsidRPr="00AC4FBF">
              <w:rPr>
                <w:rFonts w:ascii="Trebuchet MS" w:eastAsia="Times New Roman" w:hAnsi="Trebuchet MS" w:cs="Calibri"/>
                <w:i/>
                <w:iCs/>
                <w:sz w:val="18"/>
                <w:szCs w:val="18"/>
              </w:rPr>
              <w:t>R$ 209,00</w:t>
            </w:r>
          </w:p>
        </w:tc>
      </w:tr>
      <w:tr w:rsidR="00AC4FBF" w:rsidRPr="00E36177" w14:paraId="0782169A" w14:textId="77777777" w:rsidTr="00A7658A">
        <w:trPr>
          <w:trHeight w:val="57"/>
        </w:trPr>
        <w:tc>
          <w:tcPr>
            <w:tcW w:w="7555"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76220A0" w14:textId="77777777" w:rsidR="00AC4FBF" w:rsidRPr="00AC4FBF" w:rsidRDefault="00AC4FBF" w:rsidP="00E36177">
            <w:pPr>
              <w:jc w:val="both"/>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Valor Total</w:t>
            </w:r>
          </w:p>
        </w:tc>
        <w:tc>
          <w:tcPr>
            <w:tcW w:w="264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8A523F" w14:textId="77777777" w:rsidR="00AC4FBF" w:rsidRPr="00AC4FBF" w:rsidRDefault="00AC4FBF" w:rsidP="00AC4FBF">
            <w:pPr>
              <w:jc w:val="center"/>
              <w:rPr>
                <w:rFonts w:ascii="Trebuchet MS" w:eastAsia="Times New Roman" w:hAnsi="Trebuchet MS" w:cs="Calibri"/>
                <w:b/>
                <w:bCs/>
                <w:i/>
                <w:iCs/>
                <w:sz w:val="18"/>
                <w:szCs w:val="18"/>
              </w:rPr>
            </w:pPr>
            <w:r w:rsidRPr="00AC4FBF">
              <w:rPr>
                <w:rFonts w:ascii="Trebuchet MS" w:eastAsia="Times New Roman" w:hAnsi="Trebuchet MS" w:cs="Calibri"/>
                <w:b/>
                <w:bCs/>
                <w:i/>
                <w:iCs/>
                <w:sz w:val="18"/>
                <w:szCs w:val="18"/>
              </w:rPr>
              <w:t>R$ 337.547,50</w:t>
            </w:r>
          </w:p>
        </w:tc>
      </w:tr>
    </w:tbl>
    <w:p w14:paraId="2E36DF48" w14:textId="679E11DF" w:rsidR="00CA24FB" w:rsidRPr="00607683" w:rsidRDefault="00124D78" w:rsidP="004C6CD1">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lastRenderedPageBreak/>
        <w:t xml:space="preserve"> </w:t>
      </w:r>
      <w:r w:rsidR="00CA24FB" w:rsidRPr="00607683">
        <w:rPr>
          <w:rFonts w:ascii="Century Gothic" w:hAnsi="Century Gothic" w:cs="Arial"/>
          <w:sz w:val="24"/>
          <w:szCs w:val="24"/>
        </w:rPr>
        <w:t>DO CREDENCIAMENTO</w:t>
      </w:r>
    </w:p>
    <w:p w14:paraId="0A2093BE" w14:textId="2F34EB6E" w:rsidR="00CA24FB" w:rsidRPr="00607683" w:rsidRDefault="009E1B44" w:rsidP="00607683">
      <w:pPr>
        <w:numPr>
          <w:ilvl w:val="1"/>
          <w:numId w:val="1"/>
        </w:numPr>
        <w:spacing w:line="276" w:lineRule="auto"/>
        <w:ind w:left="0" w:firstLine="425"/>
        <w:jc w:val="both"/>
        <w:rPr>
          <w:rFonts w:ascii="Century Gothic" w:hAnsi="Century Gothic" w:cs="Arial"/>
          <w:bCs/>
          <w:iCs/>
          <w:color w:val="000000"/>
        </w:rPr>
      </w:pPr>
      <w:r w:rsidRPr="00607683">
        <w:rPr>
          <w:rFonts w:ascii="Century Gothic" w:hAnsi="Century Gothic" w:cs="Arial"/>
          <w:lang w:val="x-none"/>
        </w:rPr>
        <w:t>Para participar do pregão, o licitante deverá se credenciar no Portal de Licitações através do site “http://</w:t>
      </w:r>
      <w:r w:rsidR="003636EC" w:rsidRPr="00607683">
        <w:rPr>
          <w:rFonts w:ascii="Century Gothic" w:hAnsi="Century Gothic" w:cs="Arial"/>
          <w:lang w:val="x-none"/>
        </w:rPr>
        <w:t>bll</w:t>
      </w:r>
      <w:r w:rsidRPr="00607683">
        <w:rPr>
          <w:rFonts w:ascii="Century Gothic" w:hAnsi="Century Gothic" w:cs="Arial"/>
          <w:lang w:val="x-none"/>
        </w:rPr>
        <w:t>.com.br”</w:t>
      </w:r>
      <w:r w:rsidR="00CA24FB" w:rsidRPr="00607683">
        <w:rPr>
          <w:rFonts w:ascii="Century Gothic" w:hAnsi="Century Gothic" w:cs="Arial"/>
          <w:bCs/>
          <w:iCs/>
          <w:color w:val="000000"/>
        </w:rPr>
        <w:t>.</w:t>
      </w:r>
    </w:p>
    <w:p w14:paraId="17795766" w14:textId="5D2D6634" w:rsidR="00AA2A10" w:rsidRPr="00607683" w:rsidRDefault="00CA24FB" w:rsidP="00607683">
      <w:pPr>
        <w:numPr>
          <w:ilvl w:val="1"/>
          <w:numId w:val="1"/>
        </w:numPr>
        <w:spacing w:line="276" w:lineRule="auto"/>
        <w:ind w:left="0" w:firstLine="425"/>
        <w:jc w:val="both"/>
        <w:rPr>
          <w:rFonts w:ascii="Century Gothic" w:hAnsi="Century Gothic" w:cs="Arial"/>
          <w:color w:val="000000"/>
        </w:rPr>
      </w:pPr>
      <w:r w:rsidRPr="00607683">
        <w:rPr>
          <w:rFonts w:ascii="Century Gothic" w:hAnsi="Century Gothic" w:cs="Arial"/>
          <w:color w:val="000000"/>
        </w:rPr>
        <w:t xml:space="preserve">O </w:t>
      </w:r>
      <w:r w:rsidR="009E1B44" w:rsidRPr="00607683">
        <w:rPr>
          <w:rFonts w:ascii="Century Gothic" w:hAnsi="Century Gothic" w:cs="Arial"/>
          <w:lang w:val="x-none"/>
        </w:rPr>
        <w:t>credenciamento dar-se-á pela atribuição de chave de identificação e de senha, pessoal e intransferível, para acesso ao sistema eletrônico</w:t>
      </w:r>
      <w:r w:rsidRPr="00607683">
        <w:rPr>
          <w:rFonts w:ascii="Century Gothic" w:hAnsi="Century Gothic" w:cs="Arial"/>
          <w:color w:val="000000"/>
        </w:rPr>
        <w:t>.</w:t>
      </w:r>
    </w:p>
    <w:p w14:paraId="31B6AEC2" w14:textId="6FB53681" w:rsidR="00B8500A" w:rsidRPr="00607683" w:rsidRDefault="00B8500A" w:rsidP="00607683">
      <w:pPr>
        <w:numPr>
          <w:ilvl w:val="1"/>
          <w:numId w:val="1"/>
        </w:numPr>
        <w:spacing w:line="276" w:lineRule="auto"/>
        <w:ind w:left="0" w:firstLine="425"/>
        <w:jc w:val="both"/>
        <w:rPr>
          <w:rFonts w:ascii="Century Gothic" w:hAnsi="Century Gothic" w:cs="Arial"/>
          <w:color w:val="000000"/>
        </w:rPr>
      </w:pPr>
      <w:r w:rsidRPr="00607683">
        <w:rPr>
          <w:rFonts w:ascii="Century Gothic" w:hAnsi="Century Gothic" w:cs="Arial"/>
          <w:color w:val="000000"/>
        </w:rPr>
        <w:t xml:space="preserve">O </w:t>
      </w:r>
      <w:r w:rsidRPr="00607683">
        <w:rPr>
          <w:rFonts w:ascii="Century Gothic" w:hAnsi="Century Gothic" w:cs="Arial"/>
          <w:lang w:val="x-none"/>
        </w:rPr>
        <w:t>uso da senha de acesso ao sistema eletrônico é de exclusiva responsabilidade da</w:t>
      </w:r>
    </w:p>
    <w:p w14:paraId="4B26A568" w14:textId="4B78C0D9" w:rsidR="00AA2A10" w:rsidRPr="00607683" w:rsidRDefault="009E1B44" w:rsidP="00607683">
      <w:pPr>
        <w:spacing w:line="276" w:lineRule="auto"/>
        <w:jc w:val="both"/>
        <w:rPr>
          <w:rFonts w:ascii="Century Gothic" w:hAnsi="Century Gothic" w:cs="Arial"/>
          <w:color w:val="000000"/>
        </w:rPr>
      </w:pPr>
      <w:r w:rsidRPr="00607683">
        <w:rPr>
          <w:rFonts w:ascii="Century Gothic" w:hAnsi="Century Gothic" w:cs="Arial"/>
          <w:lang w:val="x-none"/>
        </w:rPr>
        <w:t xml:space="preserve">licitante, incluindo qualquer transação efetuada diretamente, ou por seu representante, não cabendo ao provedor do sistema ou ao </w:t>
      </w:r>
      <w:r w:rsidR="00643393">
        <w:rPr>
          <w:rFonts w:ascii="Century Gothic" w:hAnsi="Century Gothic" w:cs="Arial"/>
          <w:lang w:val="x-none"/>
        </w:rPr>
        <w:t>Município da Estância Turística de Paraibuna</w:t>
      </w:r>
      <w:r w:rsidR="003636EC" w:rsidRPr="00607683">
        <w:rPr>
          <w:rFonts w:ascii="Century Gothic" w:hAnsi="Century Gothic" w:cs="Arial"/>
          <w:lang w:val="x-none"/>
        </w:rPr>
        <w:t>/SP</w:t>
      </w:r>
      <w:r w:rsidRPr="00607683">
        <w:rPr>
          <w:rFonts w:ascii="Century Gothic" w:hAnsi="Century Gothic" w:cs="Arial"/>
          <w:lang w:val="x-none"/>
        </w:rPr>
        <w:t>, responsabilidade por eventuais danos decorrentes de uso indevido da senha, ainda que por terceiros</w:t>
      </w:r>
      <w:r w:rsidR="00AA2A10" w:rsidRPr="00607683">
        <w:rPr>
          <w:rFonts w:ascii="Century Gothic" w:hAnsi="Century Gothic" w:cs="Arial"/>
          <w:color w:val="000000" w:themeColor="text1"/>
        </w:rPr>
        <w:t>.</w:t>
      </w:r>
    </w:p>
    <w:p w14:paraId="662F1458" w14:textId="308FF3B8" w:rsidR="00320345" w:rsidRPr="00607683" w:rsidRDefault="002F3CDB" w:rsidP="00607683">
      <w:pPr>
        <w:numPr>
          <w:ilvl w:val="1"/>
          <w:numId w:val="1"/>
        </w:numPr>
        <w:spacing w:line="276" w:lineRule="auto"/>
        <w:ind w:left="0" w:firstLine="425"/>
        <w:jc w:val="both"/>
        <w:rPr>
          <w:rFonts w:ascii="Century Gothic" w:hAnsi="Century Gothic" w:cs="Arial"/>
        </w:rPr>
      </w:pPr>
      <w:r w:rsidRPr="00607683">
        <w:rPr>
          <w:rFonts w:ascii="Century Gothic" w:hAnsi="Century Gothic" w:cs="Arial"/>
        </w:rPr>
        <w:t xml:space="preserve">O </w:t>
      </w:r>
      <w:r w:rsidRPr="00607683">
        <w:rPr>
          <w:rFonts w:ascii="Century Gothic" w:hAnsi="Century Gothic" w:cs="Arial"/>
          <w:lang w:val="x-none"/>
        </w:rPr>
        <w:t>credenciamento junto ao provedor do sistema implica a responsabilidade legal da</w:t>
      </w:r>
      <w:r w:rsidRPr="00607683">
        <w:rPr>
          <w:rFonts w:ascii="Century Gothic" w:hAnsi="Century Gothic" w:cs="Arial"/>
        </w:rPr>
        <w:t xml:space="preserve"> licitante </w:t>
      </w:r>
      <w:r w:rsidRPr="00607683">
        <w:rPr>
          <w:rFonts w:ascii="Century Gothic" w:hAnsi="Century Gothic" w:cs="Arial"/>
          <w:lang w:val="x-none"/>
        </w:rPr>
        <w:t>ou seu</w:t>
      </w:r>
      <w:r w:rsidRPr="00607683">
        <w:rPr>
          <w:rFonts w:ascii="Century Gothic" w:hAnsi="Century Gothic" w:cs="Arial"/>
        </w:rPr>
        <w:t xml:space="preserve"> </w:t>
      </w:r>
      <w:r w:rsidRPr="00607683">
        <w:rPr>
          <w:rFonts w:ascii="Century Gothic" w:hAnsi="Century Gothic" w:cs="Arial"/>
          <w:lang w:val="x-none"/>
        </w:rPr>
        <w:t>representante legal e a presunção de sua capacidade</w:t>
      </w:r>
      <w:r w:rsidRPr="00607683">
        <w:rPr>
          <w:rFonts w:ascii="Century Gothic" w:hAnsi="Century Gothic" w:cs="Arial"/>
        </w:rPr>
        <w:t xml:space="preserve"> </w:t>
      </w:r>
      <w:r w:rsidRPr="00607683">
        <w:rPr>
          <w:rFonts w:ascii="Century Gothic" w:hAnsi="Century Gothic" w:cs="Arial"/>
          <w:lang w:val="x-none"/>
        </w:rPr>
        <w:t>técnica para</w:t>
      </w:r>
      <w:r w:rsidRPr="00607683">
        <w:rPr>
          <w:rFonts w:ascii="Century Gothic" w:hAnsi="Century Gothic" w:cs="Arial"/>
        </w:rPr>
        <w:t xml:space="preserve"> </w:t>
      </w:r>
      <w:r w:rsidRPr="00607683">
        <w:rPr>
          <w:rFonts w:ascii="Century Gothic" w:hAnsi="Century Gothic" w:cs="Arial"/>
          <w:lang w:val="x-none"/>
        </w:rPr>
        <w:t>realização</w:t>
      </w:r>
      <w:r w:rsidR="00B8500A" w:rsidRPr="00607683">
        <w:rPr>
          <w:rFonts w:ascii="Century Gothic" w:hAnsi="Century Gothic" w:cs="Arial"/>
        </w:rPr>
        <w:t xml:space="preserve"> </w:t>
      </w:r>
      <w:r w:rsidR="009E1B44" w:rsidRPr="00607683">
        <w:rPr>
          <w:rFonts w:ascii="Century Gothic" w:hAnsi="Century Gothic" w:cs="Arial"/>
          <w:lang w:val="x-none"/>
        </w:rPr>
        <w:t>das transações inerentes ao pregão eletrônico</w:t>
      </w:r>
      <w:r w:rsidR="00320345" w:rsidRPr="00607683">
        <w:rPr>
          <w:rFonts w:ascii="Century Gothic" w:hAnsi="Century Gothic" w:cs="Arial"/>
        </w:rPr>
        <w:t>.</w:t>
      </w:r>
    </w:p>
    <w:p w14:paraId="372C5CCB" w14:textId="4DDCC4CB" w:rsidR="00320345" w:rsidRPr="00607683" w:rsidRDefault="00320345" w:rsidP="00A0660B">
      <w:pPr>
        <w:numPr>
          <w:ilvl w:val="2"/>
          <w:numId w:val="1"/>
        </w:numPr>
        <w:tabs>
          <w:tab w:val="left" w:pos="1843"/>
        </w:tabs>
        <w:spacing w:line="276" w:lineRule="auto"/>
        <w:ind w:left="0" w:firstLine="993"/>
        <w:jc w:val="both"/>
        <w:rPr>
          <w:rFonts w:ascii="Century Gothic" w:hAnsi="Century Gothic" w:cs="Arial"/>
          <w:color w:val="000000"/>
        </w:rPr>
      </w:pPr>
      <w:r w:rsidRPr="00607683">
        <w:rPr>
          <w:rFonts w:ascii="Century Gothic" w:hAnsi="Century Gothic" w:cs="Arial"/>
          <w:color w:val="000000"/>
        </w:rPr>
        <w:t>A não observância do disposto no subitem anterior poderá ensejar desclassificação no momento da habilitação</w:t>
      </w:r>
      <w:r w:rsidR="005C71EE" w:rsidRPr="00607683">
        <w:rPr>
          <w:rFonts w:ascii="Century Gothic" w:hAnsi="Century Gothic" w:cs="Arial"/>
          <w:color w:val="000000"/>
        </w:rPr>
        <w:t>.</w:t>
      </w:r>
    </w:p>
    <w:p w14:paraId="297677CA" w14:textId="77777777" w:rsidR="00FA0A8E" w:rsidRPr="00607683" w:rsidRDefault="00FA0A8E" w:rsidP="00607683">
      <w:pPr>
        <w:spacing w:line="276" w:lineRule="auto"/>
        <w:ind w:left="993"/>
        <w:jc w:val="both"/>
        <w:rPr>
          <w:rFonts w:ascii="Century Gothic" w:hAnsi="Century Gothic" w:cs="Arial"/>
          <w:color w:val="000000"/>
        </w:rPr>
      </w:pPr>
    </w:p>
    <w:p w14:paraId="49E2A820" w14:textId="1996C73D" w:rsidR="00CA24FB" w:rsidRPr="00607683" w:rsidRDefault="00DA771C"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 PARTICIPAÇÃO NO PREGÃO</w:t>
      </w:r>
    </w:p>
    <w:p w14:paraId="131E88C6" w14:textId="1EA0B00F" w:rsidR="005201AC" w:rsidRPr="00607683" w:rsidRDefault="00CA24FB" w:rsidP="00607683">
      <w:pPr>
        <w:numPr>
          <w:ilvl w:val="1"/>
          <w:numId w:val="1"/>
        </w:numPr>
        <w:spacing w:line="276" w:lineRule="auto"/>
        <w:ind w:left="0" w:firstLine="425"/>
        <w:jc w:val="both"/>
        <w:rPr>
          <w:rFonts w:ascii="Century Gothic" w:hAnsi="Century Gothic" w:cs="Arial"/>
        </w:rPr>
      </w:pPr>
      <w:r w:rsidRPr="00607683">
        <w:rPr>
          <w:rFonts w:ascii="Century Gothic" w:hAnsi="Century Gothic" w:cs="Arial"/>
          <w:bCs/>
          <w:color w:val="000000"/>
        </w:rPr>
        <w:t xml:space="preserve">Poderão participar deste Pregão </w:t>
      </w:r>
      <w:r w:rsidR="00825ABA" w:rsidRPr="00607683">
        <w:rPr>
          <w:rFonts w:ascii="Century Gothic" w:hAnsi="Century Gothic" w:cs="Arial"/>
          <w:bCs/>
          <w:color w:val="000000"/>
        </w:rPr>
        <w:t>interessados</w:t>
      </w:r>
      <w:r w:rsidRPr="00607683">
        <w:rPr>
          <w:rFonts w:ascii="Century Gothic" w:hAnsi="Century Gothic" w:cs="Arial"/>
          <w:bCs/>
          <w:color w:val="000000"/>
        </w:rPr>
        <w:t xml:space="preserve"> cujo ramo de atividade seja compatível com o objeto desta licitação, e que estejam com Credenciamento regular </w:t>
      </w:r>
      <w:r w:rsidR="009A198C" w:rsidRPr="00607683">
        <w:rPr>
          <w:rFonts w:ascii="Century Gothic" w:hAnsi="Century Gothic" w:cs="Arial"/>
          <w:bCs/>
          <w:color w:val="000000"/>
        </w:rPr>
        <w:t xml:space="preserve">na </w:t>
      </w:r>
      <w:r w:rsidR="009A198C" w:rsidRPr="00607683">
        <w:rPr>
          <w:rFonts w:ascii="Century Gothic" w:hAnsi="Century Gothic" w:cs="Arial"/>
          <w:b/>
          <w:color w:val="000000"/>
          <w:u w:val="single"/>
        </w:rPr>
        <w:t xml:space="preserve">plataforma </w:t>
      </w:r>
      <w:proofErr w:type="spellStart"/>
      <w:r w:rsidR="003636EC" w:rsidRPr="00607683">
        <w:rPr>
          <w:rFonts w:ascii="Century Gothic" w:hAnsi="Century Gothic" w:cs="Arial"/>
          <w:b/>
          <w:color w:val="000000"/>
          <w:u w:val="single"/>
        </w:rPr>
        <w:t>bll</w:t>
      </w:r>
      <w:proofErr w:type="spellEnd"/>
      <w:r w:rsidR="005C71EE" w:rsidRPr="00607683">
        <w:rPr>
          <w:rFonts w:ascii="Century Gothic" w:hAnsi="Century Gothic" w:cs="Arial"/>
          <w:bCs/>
          <w:color w:val="000000"/>
        </w:rPr>
        <w:t>, conforme item 3 deste edital</w:t>
      </w:r>
      <w:r w:rsidR="00F77814" w:rsidRPr="00607683">
        <w:rPr>
          <w:rFonts w:ascii="Century Gothic" w:hAnsi="Century Gothic" w:cs="Arial"/>
          <w:bCs/>
          <w:color w:val="000000"/>
        </w:rPr>
        <w:t>.</w:t>
      </w:r>
    </w:p>
    <w:p w14:paraId="078347CA" w14:textId="0DB50BC5" w:rsidR="00F77814" w:rsidRPr="00607683" w:rsidRDefault="00F77814" w:rsidP="00A0660B">
      <w:pPr>
        <w:numPr>
          <w:ilvl w:val="2"/>
          <w:numId w:val="1"/>
        </w:numPr>
        <w:tabs>
          <w:tab w:val="left" w:pos="1843"/>
        </w:tabs>
        <w:spacing w:line="276" w:lineRule="auto"/>
        <w:ind w:left="0" w:firstLine="993"/>
        <w:jc w:val="both"/>
        <w:rPr>
          <w:rFonts w:ascii="Century Gothic" w:hAnsi="Century Gothic" w:cs="Arial"/>
          <w:color w:val="000000"/>
        </w:rPr>
      </w:pPr>
      <w:r w:rsidRPr="00607683">
        <w:rPr>
          <w:rFonts w:ascii="Century Gothic" w:hAnsi="Century Gothic" w:cs="Arial"/>
          <w:color w:val="000000"/>
        </w:rPr>
        <w:t xml:space="preserve">Os licitantes deverão utilizar </w:t>
      </w:r>
      <w:r w:rsidR="005C71EE" w:rsidRPr="00607683">
        <w:rPr>
          <w:rFonts w:ascii="Century Gothic" w:hAnsi="Century Gothic" w:cs="Arial"/>
          <w:color w:val="000000"/>
        </w:rPr>
        <w:t xml:space="preserve">a </w:t>
      </w:r>
      <w:r w:rsidR="005C71EE" w:rsidRPr="00607683">
        <w:rPr>
          <w:rFonts w:ascii="Century Gothic" w:hAnsi="Century Gothic" w:cs="Arial"/>
          <w:lang w:val="x-none"/>
        </w:rPr>
        <w:t>chave de identificação e de senha</w:t>
      </w:r>
      <w:r w:rsidR="005C71EE" w:rsidRPr="00607683">
        <w:rPr>
          <w:rFonts w:ascii="Century Gothic" w:hAnsi="Century Gothic" w:cs="Arial"/>
          <w:color w:val="000000"/>
        </w:rPr>
        <w:t xml:space="preserve"> </w:t>
      </w:r>
      <w:r w:rsidRPr="00607683">
        <w:rPr>
          <w:rFonts w:ascii="Century Gothic" w:hAnsi="Century Gothic" w:cs="Arial"/>
          <w:color w:val="000000"/>
        </w:rPr>
        <w:t>para acesso ao Sistema.</w:t>
      </w:r>
    </w:p>
    <w:p w14:paraId="5020CB36" w14:textId="3AE5DE7F" w:rsidR="007A24EB" w:rsidRPr="00607683" w:rsidRDefault="007A24EB" w:rsidP="00607683">
      <w:pPr>
        <w:numPr>
          <w:ilvl w:val="1"/>
          <w:numId w:val="1"/>
        </w:numPr>
        <w:spacing w:line="276" w:lineRule="auto"/>
        <w:ind w:left="0" w:firstLine="425"/>
        <w:jc w:val="both"/>
        <w:rPr>
          <w:rFonts w:ascii="Century Gothic" w:hAnsi="Century Gothic" w:cs="Arial"/>
          <w:bCs/>
          <w:iCs/>
          <w:color w:val="000000"/>
        </w:rPr>
      </w:pPr>
      <w:r w:rsidRPr="00607683">
        <w:rPr>
          <w:rFonts w:ascii="Century Gothic" w:hAnsi="Century Gothic" w:cs="Arial"/>
          <w:bCs/>
          <w:iCs/>
          <w:color w:val="000000"/>
        </w:rPr>
        <w:t xml:space="preserve">Será concedido tratamento favorecido para as microempresas e empresas de pequeno porte, para as sociedades cooperativas mencionadas no artigo 34 da Lei </w:t>
      </w:r>
      <w:r w:rsidR="00573BD8" w:rsidRPr="00607683">
        <w:rPr>
          <w:rFonts w:ascii="Century Gothic" w:hAnsi="Century Gothic" w:cs="Arial"/>
          <w:bCs/>
          <w:iCs/>
          <w:color w:val="000000"/>
        </w:rPr>
        <w:t xml:space="preserve">nº </w:t>
      </w:r>
      <w:r w:rsidRPr="00607683">
        <w:rPr>
          <w:rFonts w:ascii="Century Gothic" w:hAnsi="Century Gothic" w:cs="Arial"/>
          <w:bCs/>
          <w:iCs/>
          <w:color w:val="000000"/>
        </w:rPr>
        <w:t xml:space="preserve">11.488, de 2007, para o agricultor familiar, o produtor rural pessoa física e para o microempreendedor individual - MEI, nos limites previstos da Lei Complementar </w:t>
      </w:r>
      <w:r w:rsidR="00573BD8" w:rsidRPr="00607683">
        <w:rPr>
          <w:rFonts w:ascii="Century Gothic" w:hAnsi="Century Gothic" w:cs="Arial"/>
          <w:bCs/>
          <w:iCs/>
          <w:color w:val="000000"/>
        </w:rPr>
        <w:t xml:space="preserve">nº </w:t>
      </w:r>
      <w:r w:rsidRPr="00607683">
        <w:rPr>
          <w:rFonts w:ascii="Century Gothic" w:hAnsi="Century Gothic" w:cs="Arial"/>
          <w:bCs/>
          <w:iCs/>
          <w:color w:val="000000"/>
        </w:rPr>
        <w:t>123, de 2006.</w:t>
      </w:r>
    </w:p>
    <w:p w14:paraId="3DE9F816" w14:textId="6C4AD122" w:rsidR="00CA24FB" w:rsidRPr="00607683" w:rsidRDefault="00CA24FB" w:rsidP="00607683">
      <w:pPr>
        <w:numPr>
          <w:ilvl w:val="1"/>
          <w:numId w:val="1"/>
        </w:numPr>
        <w:autoSpaceDE w:val="0"/>
        <w:snapToGrid w:val="0"/>
        <w:spacing w:line="276" w:lineRule="auto"/>
        <w:ind w:left="425" w:firstLine="0"/>
        <w:jc w:val="both"/>
        <w:rPr>
          <w:rFonts w:ascii="Century Gothic" w:hAnsi="Century Gothic" w:cs="Arial"/>
          <w:bCs/>
          <w:color w:val="000000"/>
        </w:rPr>
      </w:pPr>
      <w:r w:rsidRPr="00607683">
        <w:rPr>
          <w:rFonts w:ascii="Century Gothic" w:hAnsi="Century Gothic" w:cs="Arial"/>
          <w:bCs/>
          <w:color w:val="000000"/>
        </w:rPr>
        <w:t>Não poderão participar desta licitação</w:t>
      </w:r>
      <w:r w:rsidR="001B1976" w:rsidRPr="00607683">
        <w:rPr>
          <w:rFonts w:ascii="Century Gothic" w:hAnsi="Century Gothic" w:cs="Arial"/>
          <w:bCs/>
          <w:color w:val="000000"/>
        </w:rPr>
        <w:t xml:space="preserve"> os interessados</w:t>
      </w:r>
      <w:r w:rsidRPr="00607683">
        <w:rPr>
          <w:rFonts w:ascii="Century Gothic" w:hAnsi="Century Gothic" w:cs="Arial"/>
          <w:bCs/>
          <w:color w:val="000000"/>
        </w:rPr>
        <w:t>:</w:t>
      </w:r>
    </w:p>
    <w:p w14:paraId="53DF40C1" w14:textId="6F4BA2EF" w:rsidR="00CA24FB" w:rsidRPr="00607683" w:rsidRDefault="00167118" w:rsidP="00A0660B">
      <w:pPr>
        <w:numPr>
          <w:ilvl w:val="2"/>
          <w:numId w:val="1"/>
        </w:numPr>
        <w:tabs>
          <w:tab w:val="left" w:pos="1440"/>
          <w:tab w:val="left" w:pos="1843"/>
        </w:tabs>
        <w:autoSpaceDE w:val="0"/>
        <w:snapToGrid w:val="0"/>
        <w:spacing w:line="276" w:lineRule="auto"/>
        <w:ind w:left="0" w:firstLine="993"/>
        <w:jc w:val="both"/>
        <w:rPr>
          <w:rFonts w:ascii="Century Gothic" w:hAnsi="Century Gothic" w:cs="Arial"/>
          <w:bCs/>
        </w:rPr>
      </w:pPr>
      <w:r w:rsidRPr="00607683">
        <w:rPr>
          <w:rFonts w:ascii="Century Gothic" w:hAnsi="Century Gothic" w:cs="Arial"/>
          <w:bCs/>
        </w:rPr>
        <w:t xml:space="preserve">Proibidos </w:t>
      </w:r>
      <w:r w:rsidR="00CA24FB" w:rsidRPr="00607683">
        <w:rPr>
          <w:rFonts w:ascii="Century Gothic" w:hAnsi="Century Gothic" w:cs="Arial"/>
          <w:bCs/>
        </w:rPr>
        <w:t>de participar de licitações e celebrar contratos administrativos, na forma da legislação vigente;</w:t>
      </w:r>
    </w:p>
    <w:p w14:paraId="320C955A" w14:textId="51140591" w:rsidR="00DA2C76" w:rsidRPr="00607683" w:rsidRDefault="00167118" w:rsidP="00A0660B">
      <w:pPr>
        <w:numPr>
          <w:ilvl w:val="2"/>
          <w:numId w:val="1"/>
        </w:numPr>
        <w:tabs>
          <w:tab w:val="left" w:pos="1440"/>
          <w:tab w:val="left" w:pos="1843"/>
        </w:tabs>
        <w:autoSpaceDE w:val="0"/>
        <w:snapToGrid w:val="0"/>
        <w:spacing w:line="276" w:lineRule="auto"/>
        <w:ind w:left="1134" w:hanging="141"/>
        <w:jc w:val="both"/>
        <w:rPr>
          <w:rFonts w:ascii="Century Gothic" w:hAnsi="Century Gothic" w:cs="Arial"/>
          <w:bCs/>
        </w:rPr>
      </w:pPr>
      <w:r w:rsidRPr="00607683">
        <w:rPr>
          <w:rFonts w:ascii="Century Gothic" w:hAnsi="Century Gothic" w:cs="Arial"/>
          <w:bCs/>
        </w:rPr>
        <w:t xml:space="preserve">Que </w:t>
      </w:r>
      <w:r w:rsidR="00DA2C76" w:rsidRPr="00607683">
        <w:rPr>
          <w:rFonts w:ascii="Century Gothic" w:hAnsi="Century Gothic" w:cs="Arial"/>
          <w:bCs/>
        </w:rPr>
        <w:t>não atendam às condições deste Edital e seu(s) anexo(s);</w:t>
      </w:r>
    </w:p>
    <w:p w14:paraId="0B174BFD" w14:textId="48771847" w:rsidR="00CA24FB" w:rsidRPr="00607683" w:rsidRDefault="00167118" w:rsidP="00A0660B">
      <w:pPr>
        <w:numPr>
          <w:ilvl w:val="2"/>
          <w:numId w:val="1"/>
        </w:numPr>
        <w:tabs>
          <w:tab w:val="left" w:pos="1440"/>
          <w:tab w:val="left" w:pos="1843"/>
        </w:tabs>
        <w:autoSpaceDE w:val="0"/>
        <w:snapToGrid w:val="0"/>
        <w:spacing w:line="276" w:lineRule="auto"/>
        <w:ind w:left="0" w:firstLine="993"/>
        <w:jc w:val="both"/>
        <w:rPr>
          <w:rFonts w:ascii="Century Gothic" w:eastAsia="Zurich BT" w:hAnsi="Century Gothic" w:cs="Arial"/>
          <w:bCs/>
          <w:color w:val="000000"/>
        </w:rPr>
      </w:pPr>
      <w:r w:rsidRPr="00607683">
        <w:rPr>
          <w:rFonts w:ascii="Century Gothic" w:hAnsi="Century Gothic" w:cs="Arial"/>
          <w:bCs/>
          <w:color w:val="000000"/>
        </w:rPr>
        <w:t>Estrangeiros que não tenham representação legal no Brasil com poderes</w:t>
      </w:r>
      <w:r w:rsidR="002F3CDB" w:rsidRPr="00607683">
        <w:rPr>
          <w:rFonts w:ascii="Century Gothic" w:hAnsi="Century Gothic" w:cs="Arial"/>
          <w:bCs/>
          <w:color w:val="000000"/>
        </w:rPr>
        <w:t xml:space="preserve"> </w:t>
      </w:r>
      <w:r w:rsidR="00CA24FB" w:rsidRPr="00607683">
        <w:rPr>
          <w:rFonts w:ascii="Century Gothic" w:hAnsi="Century Gothic" w:cs="Arial"/>
          <w:bCs/>
          <w:color w:val="000000"/>
        </w:rPr>
        <w:t>expressos para receber citação e responder administrativa ou judicialmente;</w:t>
      </w:r>
    </w:p>
    <w:p w14:paraId="17CAD08D" w14:textId="2578A4F4" w:rsidR="00CA24FB" w:rsidRPr="00607683" w:rsidRDefault="00167118" w:rsidP="00A0660B">
      <w:pPr>
        <w:numPr>
          <w:ilvl w:val="2"/>
          <w:numId w:val="1"/>
        </w:numPr>
        <w:tabs>
          <w:tab w:val="left" w:pos="1440"/>
          <w:tab w:val="left" w:pos="1843"/>
        </w:tabs>
        <w:autoSpaceDE w:val="0"/>
        <w:snapToGrid w:val="0"/>
        <w:spacing w:line="276" w:lineRule="auto"/>
        <w:ind w:left="0" w:firstLine="993"/>
        <w:jc w:val="both"/>
        <w:rPr>
          <w:rFonts w:ascii="Century Gothic" w:eastAsia="Zurich BT" w:hAnsi="Century Gothic" w:cs="Arial"/>
          <w:bCs/>
          <w:color w:val="000000"/>
        </w:rPr>
      </w:pPr>
      <w:r w:rsidRPr="00607683">
        <w:rPr>
          <w:rFonts w:ascii="Century Gothic" w:eastAsia="Arial Unicode MS" w:hAnsi="Century Gothic" w:cs="Arial"/>
          <w:color w:val="000000"/>
        </w:rPr>
        <w:t xml:space="preserve">Que </w:t>
      </w:r>
      <w:r w:rsidR="00CA24FB" w:rsidRPr="00607683">
        <w:rPr>
          <w:rFonts w:ascii="Century Gothic" w:eastAsia="Arial Unicode MS" w:hAnsi="Century Gothic" w:cs="Arial"/>
          <w:color w:val="000000"/>
        </w:rPr>
        <w:t>se enquadrem nas vedações previstas no artigo 9º da Lei nº 8.666, de 1993;</w:t>
      </w:r>
    </w:p>
    <w:p w14:paraId="5AAF6812" w14:textId="0CEEB8F9" w:rsidR="00CA24FB" w:rsidRPr="00607683" w:rsidRDefault="00167118" w:rsidP="00A0660B">
      <w:pPr>
        <w:numPr>
          <w:ilvl w:val="2"/>
          <w:numId w:val="1"/>
        </w:numPr>
        <w:tabs>
          <w:tab w:val="left" w:pos="1440"/>
          <w:tab w:val="left" w:pos="1843"/>
        </w:tabs>
        <w:autoSpaceDE w:val="0"/>
        <w:snapToGrid w:val="0"/>
        <w:spacing w:line="276" w:lineRule="auto"/>
        <w:ind w:left="0" w:firstLine="993"/>
        <w:jc w:val="both"/>
        <w:rPr>
          <w:rFonts w:ascii="Century Gothic" w:eastAsia="Zurich BT" w:hAnsi="Century Gothic" w:cs="Arial"/>
          <w:bCs/>
          <w:color w:val="000000"/>
        </w:rPr>
      </w:pPr>
      <w:r w:rsidRPr="00607683">
        <w:rPr>
          <w:rFonts w:ascii="Century Gothic" w:hAnsi="Century Gothic" w:cs="Arial"/>
          <w:color w:val="000000"/>
        </w:rPr>
        <w:t xml:space="preserve">Que </w:t>
      </w:r>
      <w:r w:rsidR="00DA2C76" w:rsidRPr="00607683">
        <w:rPr>
          <w:rFonts w:ascii="Century Gothic" w:hAnsi="Century Gothic" w:cs="Arial"/>
          <w:color w:val="000000"/>
        </w:rPr>
        <w:t>estejam sob falência, concurso de credores,</w:t>
      </w:r>
      <w:r w:rsidR="005201AC" w:rsidRPr="00607683">
        <w:rPr>
          <w:rFonts w:ascii="Century Gothic" w:hAnsi="Century Gothic" w:cs="Arial"/>
          <w:color w:val="000000"/>
        </w:rPr>
        <w:t xml:space="preserve"> </w:t>
      </w:r>
      <w:r w:rsidR="005201AC" w:rsidRPr="00607683">
        <w:rPr>
          <w:rFonts w:ascii="Century Gothic" w:hAnsi="Century Gothic" w:cs="Arial"/>
        </w:rPr>
        <w:t>concordata</w:t>
      </w:r>
      <w:r w:rsidR="001959DA" w:rsidRPr="00607683">
        <w:rPr>
          <w:rFonts w:ascii="Century Gothic" w:hAnsi="Century Gothic" w:cs="Arial"/>
        </w:rPr>
        <w:t xml:space="preserve"> ou</w:t>
      </w:r>
      <w:r w:rsidR="00CA24FB" w:rsidRPr="00607683">
        <w:rPr>
          <w:rFonts w:ascii="Century Gothic" w:hAnsi="Century Gothic" w:cs="Arial"/>
        </w:rPr>
        <w:t xml:space="preserve"> </w:t>
      </w:r>
      <w:r w:rsidR="00CA24FB" w:rsidRPr="00607683">
        <w:rPr>
          <w:rFonts w:ascii="Century Gothic" w:hAnsi="Century Gothic" w:cs="Arial"/>
          <w:color w:val="000000"/>
        </w:rPr>
        <w:t>em processo de dissolução ou liquidação;</w:t>
      </w:r>
    </w:p>
    <w:p w14:paraId="1D6D1810" w14:textId="6B14A1CA" w:rsidR="000923F1" w:rsidRPr="00607683" w:rsidRDefault="00167118" w:rsidP="00A0660B">
      <w:pPr>
        <w:numPr>
          <w:ilvl w:val="2"/>
          <w:numId w:val="1"/>
        </w:numPr>
        <w:tabs>
          <w:tab w:val="left" w:pos="1440"/>
          <w:tab w:val="left" w:pos="1843"/>
        </w:tabs>
        <w:autoSpaceDE w:val="0"/>
        <w:snapToGrid w:val="0"/>
        <w:spacing w:line="276" w:lineRule="auto"/>
        <w:ind w:left="0" w:firstLine="993"/>
        <w:jc w:val="both"/>
        <w:rPr>
          <w:rFonts w:ascii="Century Gothic" w:hAnsi="Century Gothic" w:cs="Arial"/>
          <w:color w:val="000000"/>
        </w:rPr>
      </w:pPr>
      <w:r w:rsidRPr="00607683">
        <w:rPr>
          <w:rFonts w:ascii="Century Gothic" w:hAnsi="Century Gothic" w:cs="Arial"/>
        </w:rPr>
        <w:lastRenderedPageBreak/>
        <w:t xml:space="preserve">Entidades </w:t>
      </w:r>
      <w:r w:rsidR="0086517F" w:rsidRPr="00607683">
        <w:rPr>
          <w:rFonts w:ascii="Century Gothic" w:hAnsi="Century Gothic" w:cs="Arial"/>
        </w:rPr>
        <w:t xml:space="preserve">empresariais </w:t>
      </w:r>
      <w:r w:rsidR="00CA24FB" w:rsidRPr="00607683">
        <w:rPr>
          <w:rFonts w:ascii="Century Gothic" w:hAnsi="Century Gothic" w:cs="Arial"/>
        </w:rPr>
        <w:t>que estejam reunidas em consórcio</w:t>
      </w:r>
      <w:r w:rsidR="005C4633" w:rsidRPr="00607683">
        <w:rPr>
          <w:rFonts w:ascii="Century Gothic" w:hAnsi="Century Gothic" w:cs="Arial"/>
        </w:rPr>
        <w:t>;</w:t>
      </w:r>
    </w:p>
    <w:p w14:paraId="52A46A9A" w14:textId="4904DA0D" w:rsidR="008C5036" w:rsidRPr="00607683" w:rsidRDefault="00F30EE7" w:rsidP="00A0660B">
      <w:pPr>
        <w:numPr>
          <w:ilvl w:val="2"/>
          <w:numId w:val="1"/>
        </w:numPr>
        <w:tabs>
          <w:tab w:val="left" w:pos="1843"/>
        </w:tabs>
        <w:autoSpaceDE w:val="0"/>
        <w:snapToGrid w:val="0"/>
        <w:spacing w:line="276" w:lineRule="auto"/>
        <w:ind w:left="0" w:firstLine="993"/>
        <w:jc w:val="both"/>
        <w:rPr>
          <w:rFonts w:ascii="Century Gothic" w:hAnsi="Century Gothic" w:cs="Arial"/>
          <w:color w:val="000000"/>
        </w:rPr>
      </w:pPr>
      <w:r w:rsidRPr="00607683">
        <w:rPr>
          <w:rFonts w:ascii="Century Gothic" w:hAnsi="Century Gothic" w:cs="Arial"/>
          <w:color w:val="000000"/>
        </w:rPr>
        <w:t xml:space="preserve">Organizações da Sociedade Civil de Interesse Público </w:t>
      </w:r>
      <w:r w:rsidR="00353460" w:rsidRPr="00607683">
        <w:rPr>
          <w:rFonts w:ascii="Century Gothic" w:hAnsi="Century Gothic" w:cs="Arial"/>
          <w:color w:val="000000"/>
        </w:rPr>
        <w:t>–</w:t>
      </w:r>
      <w:r w:rsidRPr="00607683">
        <w:rPr>
          <w:rFonts w:ascii="Century Gothic" w:hAnsi="Century Gothic" w:cs="Arial"/>
          <w:color w:val="000000"/>
        </w:rPr>
        <w:t xml:space="preserve"> OSCIP, atuando nessa condição (Acórdão nº 746/2014-TCU-Plenário</w:t>
      </w:r>
      <w:r w:rsidR="008C5036" w:rsidRPr="00607683">
        <w:rPr>
          <w:rFonts w:ascii="Century Gothic" w:hAnsi="Century Gothic" w:cs="Arial"/>
          <w:color w:val="000000"/>
        </w:rPr>
        <w:t>).</w:t>
      </w:r>
    </w:p>
    <w:p w14:paraId="5A974ED9" w14:textId="77777777" w:rsidR="008C5036" w:rsidRPr="00607683" w:rsidRDefault="008C5036" w:rsidP="00607683">
      <w:pPr>
        <w:tabs>
          <w:tab w:val="left" w:pos="1440"/>
        </w:tabs>
        <w:autoSpaceDE w:val="0"/>
        <w:snapToGrid w:val="0"/>
        <w:spacing w:line="276" w:lineRule="auto"/>
        <w:jc w:val="both"/>
        <w:rPr>
          <w:rFonts w:ascii="Century Gothic" w:hAnsi="Century Gothic" w:cs="Arial"/>
          <w:color w:val="000000"/>
        </w:rPr>
      </w:pPr>
    </w:p>
    <w:p w14:paraId="251BC161" w14:textId="4FF5C46B" w:rsidR="00061DA5" w:rsidRPr="00607683" w:rsidRDefault="00061DA5"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 APRESENTAÇÃO DA PROPOSTA E DOS DOCUMENTOS DE HABILITAÇÃO</w:t>
      </w:r>
    </w:p>
    <w:p w14:paraId="7334C073" w14:textId="77777777" w:rsidR="00061DA5" w:rsidRPr="00607683" w:rsidRDefault="00061DA5" w:rsidP="004C6CD1">
      <w:pPr>
        <w:numPr>
          <w:ilvl w:val="1"/>
          <w:numId w:val="12"/>
        </w:numPr>
        <w:spacing w:line="276" w:lineRule="auto"/>
        <w:ind w:left="0" w:firstLine="426"/>
        <w:jc w:val="both"/>
        <w:rPr>
          <w:rFonts w:ascii="Century Gothic" w:hAnsi="Century Gothic" w:cs="Arial"/>
          <w:color w:val="000000" w:themeColor="text1"/>
        </w:rPr>
      </w:pPr>
      <w:r w:rsidRPr="00607683">
        <w:rPr>
          <w:rFonts w:ascii="Century Gothic" w:hAnsi="Century Gothic" w:cs="Arial"/>
          <w:color w:val="000000" w:themeColor="text1"/>
        </w:rPr>
        <w:t xml:space="preserve">Os licitantes </w:t>
      </w:r>
      <w:r w:rsidRPr="00607683">
        <w:rPr>
          <w:rFonts w:ascii="Century Gothic" w:hAnsi="Century Gothic" w:cs="Arial"/>
          <w:color w:val="000000"/>
        </w:rPr>
        <w:t>encaminharão, exclusivamente por meio do sistema, concomitantemente com os documentos de habilitação exigidos no edital, proposta com a descrição do objeto ofertado e o preço, até a data e o horário estabelecidos para abertura da sessão pública</w:t>
      </w:r>
      <w:r w:rsidRPr="00607683">
        <w:rPr>
          <w:rFonts w:ascii="Century Gothic" w:hAnsi="Century Gothic" w:cs="Arial"/>
          <w:color w:val="000000" w:themeColor="text1"/>
        </w:rPr>
        <w:t xml:space="preserve">, quando, então, encerrar-se-á automaticamente a etapa de envio dessa documentação. </w:t>
      </w:r>
    </w:p>
    <w:p w14:paraId="4DD09A8D" w14:textId="7263225F" w:rsidR="00061DA5" w:rsidRPr="00607683" w:rsidRDefault="00061DA5" w:rsidP="00607683">
      <w:pPr>
        <w:numPr>
          <w:ilvl w:val="1"/>
          <w:numId w:val="1"/>
        </w:numPr>
        <w:spacing w:line="276" w:lineRule="auto"/>
        <w:ind w:left="0" w:firstLine="426"/>
        <w:jc w:val="both"/>
        <w:rPr>
          <w:rFonts w:ascii="Century Gothic" w:hAnsi="Century Gothic" w:cs="Arial"/>
          <w:color w:val="000000" w:themeColor="text1"/>
        </w:rPr>
      </w:pPr>
      <w:r w:rsidRPr="00607683">
        <w:rPr>
          <w:rFonts w:ascii="Century Gothic" w:hAnsi="Century Gothic" w:cs="Arial"/>
          <w:color w:val="000000"/>
        </w:rPr>
        <w:t>O envio da proposta, acompanhada dos documentos de habilitação exigidos neste Edital, ocorrerá por meio de chave de acesso e senha.</w:t>
      </w:r>
    </w:p>
    <w:p w14:paraId="5B8BCBBF" w14:textId="5E105F0F" w:rsidR="00061DA5" w:rsidRPr="00607683" w:rsidRDefault="00061DA5" w:rsidP="00607683">
      <w:pPr>
        <w:numPr>
          <w:ilvl w:val="1"/>
          <w:numId w:val="1"/>
        </w:numPr>
        <w:spacing w:line="276" w:lineRule="auto"/>
        <w:ind w:left="0" w:firstLine="426"/>
        <w:jc w:val="both"/>
        <w:rPr>
          <w:rFonts w:ascii="Century Gothic" w:hAnsi="Century Gothic" w:cs="Arial"/>
          <w:color w:val="000000" w:themeColor="text1"/>
        </w:rPr>
      </w:pPr>
      <w:r w:rsidRPr="00607683">
        <w:rPr>
          <w:rFonts w:ascii="Century Gothic" w:hAnsi="Century Gothic" w:cs="Arial"/>
          <w:color w:val="000000" w:themeColor="text1"/>
        </w:rPr>
        <w:t xml:space="preserve">Os licitantes poderão deixar de apresentar os documentos de habilitação que constem do </w:t>
      </w:r>
      <w:r w:rsidR="009A198C" w:rsidRPr="00607683">
        <w:rPr>
          <w:rFonts w:ascii="Century Gothic" w:hAnsi="Century Gothic" w:cs="Arial"/>
          <w:color w:val="000000" w:themeColor="text1"/>
        </w:rPr>
        <w:t xml:space="preserve">Cadastro de Fornecedor do </w:t>
      </w:r>
      <w:r w:rsidR="00643393">
        <w:rPr>
          <w:rFonts w:ascii="Century Gothic" w:hAnsi="Century Gothic" w:cs="Arial"/>
          <w:color w:val="000000" w:themeColor="text1"/>
        </w:rPr>
        <w:t>Município da Estância Turística de Paraibuna</w:t>
      </w:r>
      <w:r w:rsidRPr="00607683">
        <w:rPr>
          <w:rFonts w:ascii="Century Gothic" w:hAnsi="Century Gothic" w:cs="Arial"/>
          <w:color w:val="000000" w:themeColor="text1"/>
        </w:rPr>
        <w:t>, assegurado aos demais licitantes o direito de acesso aos dados constantes do</w:t>
      </w:r>
      <w:r w:rsidR="009A198C" w:rsidRPr="00607683">
        <w:rPr>
          <w:rFonts w:ascii="Century Gothic" w:hAnsi="Century Gothic" w:cs="Arial"/>
          <w:color w:val="000000" w:themeColor="text1"/>
        </w:rPr>
        <w:t xml:space="preserve"> cadastro</w:t>
      </w:r>
      <w:r w:rsidRPr="00607683">
        <w:rPr>
          <w:rFonts w:ascii="Century Gothic" w:hAnsi="Century Gothic" w:cs="Arial"/>
          <w:color w:val="000000" w:themeColor="text1"/>
        </w:rPr>
        <w:t>.</w:t>
      </w:r>
    </w:p>
    <w:p w14:paraId="602A8DB9" w14:textId="582CB4CC" w:rsidR="00061DA5" w:rsidRPr="00607683" w:rsidRDefault="00061DA5" w:rsidP="00607683">
      <w:pPr>
        <w:numPr>
          <w:ilvl w:val="1"/>
          <w:numId w:val="1"/>
        </w:numPr>
        <w:spacing w:line="276" w:lineRule="auto"/>
        <w:ind w:left="0" w:firstLine="426"/>
        <w:jc w:val="both"/>
        <w:rPr>
          <w:rFonts w:ascii="Century Gothic" w:hAnsi="Century Gothic" w:cs="Arial"/>
          <w:color w:val="000000" w:themeColor="text1"/>
        </w:rPr>
      </w:pPr>
      <w:r w:rsidRPr="00607683">
        <w:rPr>
          <w:rFonts w:ascii="Century Gothic" w:eastAsia="Arial" w:hAnsi="Century Gothic"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607683" w:rsidRDefault="00CA24FB" w:rsidP="004C6CD1">
      <w:pPr>
        <w:numPr>
          <w:ilvl w:val="1"/>
          <w:numId w:val="10"/>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607683" w:rsidRDefault="00061DA5" w:rsidP="004C6CD1">
      <w:pPr>
        <w:numPr>
          <w:ilvl w:val="1"/>
          <w:numId w:val="10"/>
        </w:numPr>
        <w:spacing w:line="276" w:lineRule="auto"/>
        <w:ind w:left="0" w:firstLine="426"/>
        <w:jc w:val="both"/>
        <w:rPr>
          <w:rFonts w:ascii="Century Gothic" w:hAnsi="Century Gothic" w:cs="Arial"/>
          <w:color w:val="000000" w:themeColor="text1"/>
        </w:rPr>
      </w:pPr>
      <w:r w:rsidRPr="00607683">
        <w:rPr>
          <w:rFonts w:ascii="Century Gothic" w:hAnsi="Century Gothic" w:cs="Arial"/>
        </w:rPr>
        <w:t xml:space="preserve">Até a abertura da sessão pública, os licitantes poderão retirar ou substituir </w:t>
      </w:r>
      <w:r w:rsidRPr="00607683">
        <w:rPr>
          <w:rFonts w:ascii="Century Gothic" w:hAnsi="Century Gothic" w:cs="Arial"/>
          <w:color w:val="000000"/>
        </w:rPr>
        <w:t>a proposta e os documentos de habilitação anteriormente inseridos no sistema;</w:t>
      </w:r>
    </w:p>
    <w:p w14:paraId="5E57E464" w14:textId="037D8F4E" w:rsidR="008B47F3" w:rsidRPr="00607683" w:rsidRDefault="008B47F3" w:rsidP="004C6CD1">
      <w:pPr>
        <w:numPr>
          <w:ilvl w:val="1"/>
          <w:numId w:val="10"/>
        </w:numPr>
        <w:spacing w:line="276" w:lineRule="auto"/>
        <w:ind w:left="0" w:firstLine="426"/>
        <w:jc w:val="both"/>
        <w:rPr>
          <w:rFonts w:ascii="Century Gothic" w:hAnsi="Century Gothic" w:cs="Arial"/>
          <w:color w:val="000000" w:themeColor="text1"/>
        </w:rPr>
      </w:pPr>
      <w:r w:rsidRPr="00607683">
        <w:rPr>
          <w:rFonts w:ascii="Century Gothic" w:hAnsi="Century Gothic" w:cs="Arial"/>
          <w:color w:val="000000"/>
        </w:rPr>
        <w:t>Não será estabelecida, nessa etapa do certame, ordem de classificação entre as propostas apresentadas, o que somente ocorrerá após a realização dos procedimentos de negociação e julgamento da proposta.</w:t>
      </w:r>
    </w:p>
    <w:p w14:paraId="24D7CBF8" w14:textId="77777777" w:rsidR="008B47F3" w:rsidRPr="00607683" w:rsidRDefault="008B47F3" w:rsidP="004C6CD1">
      <w:pPr>
        <w:numPr>
          <w:ilvl w:val="1"/>
          <w:numId w:val="10"/>
        </w:numPr>
        <w:spacing w:line="276" w:lineRule="auto"/>
        <w:ind w:left="0" w:firstLine="426"/>
        <w:jc w:val="both"/>
        <w:rPr>
          <w:rFonts w:ascii="Century Gothic" w:hAnsi="Century Gothic" w:cs="Arial"/>
          <w:color w:val="000000" w:themeColor="text1"/>
        </w:rPr>
      </w:pPr>
      <w:r w:rsidRPr="00607683">
        <w:rPr>
          <w:rFonts w:ascii="Century Gothic" w:hAnsi="Century Gothic" w:cs="Arial"/>
          <w:color w:val="000000" w:themeColor="text1"/>
        </w:rPr>
        <w:t xml:space="preserve">Os documentos que compõem a proposta e a habilitação do licitante melhor classificado somente </w:t>
      </w:r>
      <w:r w:rsidRPr="00607683">
        <w:rPr>
          <w:rFonts w:ascii="Century Gothic" w:hAnsi="Century Gothic" w:cs="Arial"/>
          <w:color w:val="000000"/>
        </w:rPr>
        <w:t>serão</w:t>
      </w:r>
      <w:r w:rsidRPr="00607683">
        <w:rPr>
          <w:rFonts w:ascii="Century Gothic" w:hAnsi="Century Gothic" w:cs="Arial"/>
          <w:color w:val="000000" w:themeColor="text1"/>
        </w:rPr>
        <w:t xml:space="preserve"> disponibilizados para avaliação do pregoeiro e para acesso público após o encerramento do envio de lances.</w:t>
      </w:r>
    </w:p>
    <w:p w14:paraId="642B7729" w14:textId="01618BF1" w:rsidR="00CA24FB" w:rsidRPr="00607683" w:rsidRDefault="00CA24FB" w:rsidP="00607683">
      <w:pPr>
        <w:spacing w:line="276" w:lineRule="auto"/>
        <w:ind w:left="425"/>
        <w:jc w:val="both"/>
        <w:rPr>
          <w:rFonts w:ascii="Century Gothic" w:hAnsi="Century Gothic" w:cs="Arial"/>
        </w:rPr>
      </w:pPr>
    </w:p>
    <w:p w14:paraId="21514723" w14:textId="77777777" w:rsidR="004202BA" w:rsidRPr="00607683" w:rsidRDefault="004202BA"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DO PREENCHIMENTO DA PROPOSTA</w:t>
      </w:r>
    </w:p>
    <w:p w14:paraId="72874498" w14:textId="77777777" w:rsidR="00CA24FB" w:rsidRPr="00607683" w:rsidRDefault="00CA24FB" w:rsidP="004C6CD1">
      <w:pPr>
        <w:numPr>
          <w:ilvl w:val="1"/>
          <w:numId w:val="10"/>
        </w:numPr>
        <w:spacing w:line="276" w:lineRule="auto"/>
        <w:ind w:left="425" w:firstLine="1"/>
        <w:jc w:val="both"/>
        <w:rPr>
          <w:rFonts w:ascii="Century Gothic" w:hAnsi="Century Gothic" w:cs="Arial"/>
          <w:color w:val="000000"/>
        </w:rPr>
      </w:pPr>
      <w:r w:rsidRPr="00607683">
        <w:rPr>
          <w:rFonts w:ascii="Century Gothic" w:hAnsi="Century Gothic" w:cs="Arial"/>
        </w:rPr>
        <w:t>O licitante deverá enviar sua proposta mediante o preenchimento, no sistema eletrônico, dos seguintes campos:</w:t>
      </w:r>
    </w:p>
    <w:p w14:paraId="4A5F8037" w14:textId="34904C8F" w:rsidR="00CA24FB" w:rsidRPr="00607683" w:rsidRDefault="00A374EB" w:rsidP="00A0660B">
      <w:pPr>
        <w:numPr>
          <w:ilvl w:val="2"/>
          <w:numId w:val="10"/>
        </w:numPr>
        <w:tabs>
          <w:tab w:val="left" w:pos="1843"/>
        </w:tabs>
        <w:autoSpaceDE w:val="0"/>
        <w:snapToGrid w:val="0"/>
        <w:spacing w:line="276" w:lineRule="auto"/>
        <w:ind w:left="0" w:firstLine="993"/>
        <w:jc w:val="both"/>
        <w:rPr>
          <w:rFonts w:ascii="Century Gothic" w:hAnsi="Century Gothic" w:cs="Arial"/>
        </w:rPr>
      </w:pPr>
      <w:r w:rsidRPr="00607683">
        <w:rPr>
          <w:rFonts w:ascii="Century Gothic" w:hAnsi="Century Gothic" w:cs="Arial"/>
        </w:rPr>
        <w:t>V</w:t>
      </w:r>
      <w:r w:rsidR="00CA24FB" w:rsidRPr="00607683">
        <w:rPr>
          <w:rFonts w:ascii="Century Gothic" w:hAnsi="Century Gothic" w:cs="Arial"/>
        </w:rPr>
        <w:t>alor unitário</w:t>
      </w:r>
      <w:r w:rsidR="001A481D" w:rsidRPr="00607683">
        <w:rPr>
          <w:rFonts w:ascii="Century Gothic" w:hAnsi="Century Gothic" w:cs="Arial"/>
        </w:rPr>
        <w:t xml:space="preserve">, podendo ser considerado </w:t>
      </w:r>
      <w:r w:rsidR="008C3C0F" w:rsidRPr="00607683">
        <w:rPr>
          <w:rFonts w:ascii="Century Gothic" w:hAnsi="Century Gothic" w:cs="Arial"/>
        </w:rPr>
        <w:t>quatro</w:t>
      </w:r>
      <w:r w:rsidR="001A481D" w:rsidRPr="00607683">
        <w:rPr>
          <w:rFonts w:ascii="Century Gothic" w:hAnsi="Century Gothic" w:cs="Arial"/>
        </w:rPr>
        <w:t xml:space="preserve"> casas após a vírgula</w:t>
      </w:r>
      <w:r w:rsidR="00CA24FB" w:rsidRPr="00607683">
        <w:rPr>
          <w:rFonts w:ascii="Century Gothic" w:hAnsi="Century Gothic" w:cs="Arial"/>
        </w:rPr>
        <w:t xml:space="preserve"> e </w:t>
      </w:r>
      <w:r w:rsidR="001A481D" w:rsidRPr="00607683">
        <w:rPr>
          <w:rFonts w:ascii="Century Gothic" w:hAnsi="Century Gothic" w:cs="Arial"/>
        </w:rPr>
        <w:t xml:space="preserve">valor </w:t>
      </w:r>
      <w:r w:rsidR="00CA24FB" w:rsidRPr="00607683">
        <w:rPr>
          <w:rFonts w:ascii="Century Gothic" w:hAnsi="Century Gothic" w:cs="Arial"/>
        </w:rPr>
        <w:t xml:space="preserve">total </w:t>
      </w:r>
      <w:r w:rsidR="00CA24FB" w:rsidRPr="00607683">
        <w:rPr>
          <w:rFonts w:ascii="Century Gothic" w:hAnsi="Century Gothic" w:cs="Arial"/>
          <w:bCs/>
          <w:iCs/>
        </w:rPr>
        <w:t>do item</w:t>
      </w:r>
      <w:r w:rsidRPr="00607683">
        <w:rPr>
          <w:rFonts w:ascii="Century Gothic" w:hAnsi="Century Gothic" w:cs="Arial"/>
          <w:bCs/>
          <w:iCs/>
        </w:rPr>
        <w:t>;</w:t>
      </w:r>
    </w:p>
    <w:p w14:paraId="7C1C898A" w14:textId="750CABCB" w:rsidR="00CA24FB" w:rsidRPr="00607683" w:rsidRDefault="00CA24FB" w:rsidP="00A0660B">
      <w:pPr>
        <w:numPr>
          <w:ilvl w:val="2"/>
          <w:numId w:val="10"/>
        </w:numPr>
        <w:tabs>
          <w:tab w:val="left" w:pos="1843"/>
        </w:tabs>
        <w:autoSpaceDE w:val="0"/>
        <w:snapToGrid w:val="0"/>
        <w:spacing w:line="276" w:lineRule="auto"/>
        <w:ind w:left="993" w:firstLine="0"/>
        <w:jc w:val="both"/>
        <w:rPr>
          <w:rFonts w:ascii="Century Gothic" w:hAnsi="Century Gothic" w:cs="Arial"/>
          <w:color w:val="000000"/>
        </w:rPr>
      </w:pPr>
      <w:r w:rsidRPr="00607683">
        <w:rPr>
          <w:rFonts w:ascii="Century Gothic" w:hAnsi="Century Gothic" w:cs="Arial"/>
          <w:bCs/>
          <w:iCs/>
          <w:color w:val="000000"/>
        </w:rPr>
        <w:t>Marca</w:t>
      </w:r>
      <w:r w:rsidR="00ED6759" w:rsidRPr="00607683">
        <w:rPr>
          <w:rFonts w:ascii="Century Gothic" w:hAnsi="Century Gothic" w:cs="Arial"/>
          <w:bCs/>
          <w:iCs/>
          <w:color w:val="000000"/>
        </w:rPr>
        <w:t xml:space="preserve"> que identifique o produto</w:t>
      </w:r>
      <w:r w:rsidRPr="00607683">
        <w:rPr>
          <w:rFonts w:ascii="Century Gothic" w:hAnsi="Century Gothic" w:cs="Arial"/>
          <w:bCs/>
          <w:iCs/>
          <w:color w:val="000000"/>
        </w:rPr>
        <w:t xml:space="preserve">; </w:t>
      </w:r>
    </w:p>
    <w:p w14:paraId="58EF6B6A" w14:textId="43504D6A" w:rsidR="00A72B79" w:rsidRPr="00607683" w:rsidRDefault="00CA24FB" w:rsidP="0097240B">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rPr>
        <w:lastRenderedPageBreak/>
        <w:t xml:space="preserve">Todas as especificações do objeto contidas na proposta vinculam a </w:t>
      </w:r>
      <w:r w:rsidR="001C2C97" w:rsidRPr="00607683">
        <w:rPr>
          <w:rFonts w:ascii="Century Gothic" w:hAnsi="Century Gothic" w:cs="Arial"/>
        </w:rPr>
        <w:t>Contratada</w:t>
      </w:r>
      <w:r w:rsidRPr="00607683">
        <w:rPr>
          <w:rFonts w:ascii="Century Gothic" w:hAnsi="Century Gothic" w:cs="Arial"/>
        </w:rPr>
        <w:t>.</w:t>
      </w:r>
    </w:p>
    <w:p w14:paraId="74EDB5E3" w14:textId="5E67CAE9" w:rsidR="00167118"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2F448702" w:rsidR="00425856" w:rsidRPr="00607683" w:rsidRDefault="00167118"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Os preços ofertados, tanto na proposta inicial, quanto na etapa de lances, serão de</w:t>
      </w:r>
      <w:r w:rsidR="002F3CDB" w:rsidRPr="00607683">
        <w:rPr>
          <w:rFonts w:ascii="Century Gothic" w:hAnsi="Century Gothic" w:cs="Arial"/>
          <w:color w:val="000000"/>
        </w:rPr>
        <w:t xml:space="preserve"> </w:t>
      </w:r>
      <w:r w:rsidR="00425856" w:rsidRPr="00607683">
        <w:rPr>
          <w:rFonts w:ascii="Century Gothic" w:hAnsi="Century Gothic" w:cs="Arial"/>
          <w:color w:val="000000"/>
        </w:rPr>
        <w:t>exclusiva responsabilidade do licitante, não lhe assistindo o direito de pleitear qualquer alteração, sob alegação de erro, omissão ou qualquer outro pretexto.</w:t>
      </w:r>
    </w:p>
    <w:p w14:paraId="08222130" w14:textId="6294A3AA" w:rsidR="00425856" w:rsidRPr="00607683" w:rsidRDefault="00EA4C4D"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O </w:t>
      </w:r>
      <w:r w:rsidR="00CA24FB" w:rsidRPr="00607683">
        <w:rPr>
          <w:rFonts w:ascii="Century Gothic" w:hAnsi="Century Gothic" w:cs="Arial"/>
          <w:color w:val="000000"/>
        </w:rPr>
        <w:t xml:space="preserve">prazo de validade da proposta não será inferior a </w:t>
      </w:r>
      <w:r w:rsidR="00DA771C" w:rsidRPr="00607683">
        <w:rPr>
          <w:rFonts w:ascii="Century Gothic" w:hAnsi="Century Gothic" w:cs="Arial"/>
          <w:color w:val="000000"/>
        </w:rPr>
        <w:t>60</w:t>
      </w:r>
      <w:r w:rsidR="001D28CC" w:rsidRPr="00607683">
        <w:rPr>
          <w:rFonts w:ascii="Century Gothic" w:hAnsi="Century Gothic" w:cs="Arial"/>
          <w:color w:val="FF0000"/>
        </w:rPr>
        <w:t xml:space="preserve"> </w:t>
      </w:r>
      <w:r w:rsidR="00CA24FB" w:rsidRPr="00607683">
        <w:rPr>
          <w:rFonts w:ascii="Century Gothic" w:hAnsi="Century Gothic" w:cs="Arial"/>
          <w:bCs/>
          <w:iCs/>
        </w:rPr>
        <w:t>(</w:t>
      </w:r>
      <w:r w:rsidR="00DA771C" w:rsidRPr="00607683">
        <w:rPr>
          <w:rFonts w:ascii="Century Gothic" w:hAnsi="Century Gothic" w:cs="Arial"/>
          <w:bCs/>
          <w:iCs/>
        </w:rPr>
        <w:t>sessenta</w:t>
      </w:r>
      <w:r w:rsidR="00CA24FB" w:rsidRPr="00607683">
        <w:rPr>
          <w:rFonts w:ascii="Century Gothic" w:hAnsi="Century Gothic" w:cs="Arial"/>
          <w:bCs/>
          <w:iCs/>
        </w:rPr>
        <w:t xml:space="preserve">) </w:t>
      </w:r>
      <w:r w:rsidR="00CA24FB" w:rsidRPr="00607683">
        <w:rPr>
          <w:rFonts w:ascii="Century Gothic" w:hAnsi="Century Gothic" w:cs="Arial"/>
          <w:bCs/>
          <w:iCs/>
          <w:color w:val="000000"/>
        </w:rPr>
        <w:t>dias</w:t>
      </w:r>
      <w:r w:rsidR="00CA24FB" w:rsidRPr="00607683">
        <w:rPr>
          <w:rFonts w:ascii="Century Gothic" w:hAnsi="Century Gothic" w:cs="Arial"/>
          <w:b/>
          <w:color w:val="000000"/>
        </w:rPr>
        <w:t>,</w:t>
      </w:r>
      <w:r w:rsidR="00CA24FB" w:rsidRPr="00607683">
        <w:rPr>
          <w:rFonts w:ascii="Century Gothic" w:hAnsi="Century Gothic" w:cs="Arial"/>
          <w:color w:val="000000"/>
        </w:rPr>
        <w:t xml:space="preserve"> a contar da data de sua apresentação. </w:t>
      </w:r>
    </w:p>
    <w:p w14:paraId="33A295B0" w14:textId="7C0FB32D" w:rsidR="00BC54CD" w:rsidRPr="00607683" w:rsidRDefault="00BC54CD"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Os licitantes devem respeitar os preços máximos estabelecidos nas normas de regência de contratações públicas federais, quando participarem de licitações</w:t>
      </w:r>
      <w:r w:rsidR="00FF2B42" w:rsidRPr="00607683">
        <w:rPr>
          <w:rFonts w:ascii="Century Gothic" w:hAnsi="Century Gothic" w:cs="Arial"/>
          <w:color w:val="000000"/>
        </w:rPr>
        <w:t xml:space="preserve"> públicas</w:t>
      </w:r>
      <w:r w:rsidR="00ED6759" w:rsidRPr="00607683">
        <w:rPr>
          <w:rFonts w:ascii="Century Gothic" w:hAnsi="Century Gothic" w:cs="Arial"/>
          <w:color w:val="000000"/>
        </w:rPr>
        <w:t>.</w:t>
      </w:r>
    </w:p>
    <w:p w14:paraId="0159BBBE" w14:textId="77777777" w:rsidR="00ED6759" w:rsidRPr="00607683" w:rsidRDefault="00ED6759" w:rsidP="00607683">
      <w:pPr>
        <w:pStyle w:val="PargrafodaLista"/>
        <w:spacing w:line="276" w:lineRule="auto"/>
        <w:ind w:left="425"/>
        <w:contextualSpacing w:val="0"/>
        <w:jc w:val="both"/>
        <w:rPr>
          <w:rFonts w:ascii="Century Gothic" w:hAnsi="Century Gothic" w:cs="Arial"/>
          <w:color w:val="000000"/>
        </w:rPr>
      </w:pPr>
    </w:p>
    <w:p w14:paraId="1F4FA743" w14:textId="26D00727" w:rsidR="0054016D" w:rsidRPr="00607683" w:rsidRDefault="009B7570"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1D4AA5">
        <w:rPr>
          <w:rFonts w:ascii="Century Gothic" w:hAnsi="Century Gothic" w:cs="Arial"/>
          <w:sz w:val="24"/>
          <w:szCs w:val="24"/>
        </w:rPr>
        <w:t>DA ABERTURA DA SESSÃO, CLASSIFICAÇÃO DAS PROPOSTAS E FORMULAÇÃO DE LANCES</w:t>
      </w:r>
      <w:r w:rsidR="00C35A4C" w:rsidRPr="001D4AA5">
        <w:rPr>
          <w:rFonts w:ascii="Century Gothic" w:hAnsi="Century Gothic" w:cs="Arial"/>
          <w:sz w:val="24"/>
          <w:szCs w:val="24"/>
        </w:rPr>
        <w:t xml:space="preserve"> </w:t>
      </w:r>
    </w:p>
    <w:p w14:paraId="2ADCE530" w14:textId="454BD285" w:rsidR="00F70195"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 xml:space="preserve">A </w:t>
      </w:r>
      <w:r w:rsidRPr="00607683">
        <w:rPr>
          <w:rFonts w:ascii="Century Gothic" w:hAnsi="Century Gothic" w:cs="Arial"/>
          <w:color w:val="000000"/>
        </w:rPr>
        <w:t>abertura</w:t>
      </w:r>
      <w:r w:rsidRPr="00607683">
        <w:rPr>
          <w:rFonts w:ascii="Century Gothic" w:hAnsi="Century Gothic" w:cs="Arial"/>
          <w:color w:val="000000"/>
          <w:lang w:eastAsia="en-US"/>
        </w:rPr>
        <w:t xml:space="preserve"> da presente licitação dar-se-á em sessão pública, por meio de sistema eletrônico, na data, horário e local indicados neste Edital.</w:t>
      </w:r>
    </w:p>
    <w:p w14:paraId="38132D1B" w14:textId="2FD6BFA5" w:rsidR="009620E6" w:rsidRPr="00607683" w:rsidRDefault="00EA4C4D"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O</w:t>
      </w:r>
      <w:r w:rsidR="00E06595" w:rsidRPr="00607683">
        <w:rPr>
          <w:rFonts w:ascii="Century Gothic" w:hAnsi="Century Gothic" w:cs="Arial"/>
          <w:color w:val="000000"/>
        </w:rPr>
        <w:t xml:space="preserve"> </w:t>
      </w:r>
      <w:r w:rsidR="00C6162E" w:rsidRPr="00607683">
        <w:rPr>
          <w:rFonts w:ascii="Century Gothic" w:hAnsi="Century Gothic" w:cs="Arial"/>
          <w:color w:val="000000"/>
        </w:rPr>
        <w:t>Pregoeiro</w:t>
      </w:r>
      <w:r w:rsidR="00E06595" w:rsidRPr="00607683">
        <w:rPr>
          <w:rFonts w:ascii="Century Gothic" w:hAnsi="Century Gothic" w:cs="Arial"/>
          <w:color w:val="000000"/>
        </w:rPr>
        <w:t xml:space="preserve"> verificará as propostas apresentadas, desclassificando desde logo aquelas que não estejam em conformidade com os requisitos estabelecidos neste Edital</w:t>
      </w:r>
      <w:r w:rsidR="0064114A" w:rsidRPr="00607683">
        <w:rPr>
          <w:rFonts w:ascii="Century Gothic" w:hAnsi="Century Gothic" w:cs="Arial"/>
          <w:color w:val="000000"/>
        </w:rPr>
        <w:t xml:space="preserve"> ou</w:t>
      </w:r>
      <w:r w:rsidR="00E06595" w:rsidRPr="00607683">
        <w:rPr>
          <w:rFonts w:ascii="Century Gothic" w:hAnsi="Century Gothic" w:cs="Arial"/>
          <w:color w:val="000000"/>
        </w:rPr>
        <w:t xml:space="preserve"> contenham vícios insanáveis. </w:t>
      </w:r>
    </w:p>
    <w:p w14:paraId="087E0E0A" w14:textId="6794DE58" w:rsidR="009620E6" w:rsidRPr="00607683" w:rsidRDefault="009620E6" w:rsidP="00A0660B">
      <w:pPr>
        <w:numPr>
          <w:ilvl w:val="2"/>
          <w:numId w:val="10"/>
        </w:numPr>
        <w:tabs>
          <w:tab w:val="left" w:pos="1843"/>
        </w:tabs>
        <w:autoSpaceDE w:val="0"/>
        <w:snapToGrid w:val="0"/>
        <w:spacing w:line="276" w:lineRule="auto"/>
        <w:ind w:left="993" w:firstLine="0"/>
        <w:jc w:val="both"/>
        <w:rPr>
          <w:rFonts w:ascii="Century Gothic" w:hAnsi="Century Gothic" w:cs="Arial"/>
          <w:color w:val="000000"/>
          <w:lang w:eastAsia="en-US"/>
        </w:rPr>
      </w:pPr>
      <w:r w:rsidRPr="00607683">
        <w:rPr>
          <w:rFonts w:ascii="Century Gothic" w:hAnsi="Century Gothic" w:cs="Arial"/>
          <w:color w:val="000000"/>
          <w:lang w:eastAsia="en-US"/>
        </w:rPr>
        <w:t>Também será desclassificada a proposta que identifique o licitante.</w:t>
      </w:r>
    </w:p>
    <w:p w14:paraId="3DEBB654" w14:textId="5EF15697" w:rsidR="00B145CD" w:rsidRPr="00607683" w:rsidRDefault="00E06595" w:rsidP="00A0660B">
      <w:pPr>
        <w:numPr>
          <w:ilvl w:val="2"/>
          <w:numId w:val="10"/>
        </w:numPr>
        <w:tabs>
          <w:tab w:val="left" w:pos="1843"/>
        </w:tabs>
        <w:autoSpaceDE w:val="0"/>
        <w:snapToGrid w:val="0"/>
        <w:spacing w:line="276" w:lineRule="auto"/>
        <w:ind w:left="0" w:firstLine="993"/>
        <w:jc w:val="both"/>
        <w:rPr>
          <w:rFonts w:ascii="Century Gothic" w:hAnsi="Century Gothic" w:cs="Arial"/>
          <w:color w:val="000000"/>
          <w:lang w:eastAsia="en-US"/>
        </w:rPr>
      </w:pPr>
      <w:r w:rsidRPr="00607683">
        <w:rPr>
          <w:rFonts w:ascii="Century Gothic" w:hAnsi="Century Gothic" w:cs="Arial"/>
          <w:color w:val="000000"/>
        </w:rPr>
        <w:t>A desclassificação será sempre fundamentada e registrada no sistema, com acompanhamento em tempo real por todos os participantes.</w:t>
      </w:r>
    </w:p>
    <w:p w14:paraId="7DC11EC9" w14:textId="2B3F241A" w:rsidR="00B145CD"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O sistema ordenará automaticamente as propostas classificadas, sendo que somente estas</w:t>
      </w:r>
      <w:r w:rsidR="00F70195" w:rsidRPr="00607683">
        <w:rPr>
          <w:rFonts w:ascii="Century Gothic" w:hAnsi="Century Gothic" w:cs="Arial"/>
          <w:color w:val="000000"/>
        </w:rPr>
        <w:t xml:space="preserve"> participarão da fase de lances.</w:t>
      </w:r>
    </w:p>
    <w:p w14:paraId="11E9CB65" w14:textId="1D85AF7D" w:rsidR="00F70195"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O sistema disponibilizará campo próprio para troca de </w:t>
      </w:r>
      <w:r w:rsidR="002B7EB0" w:rsidRPr="00607683">
        <w:rPr>
          <w:rFonts w:ascii="Century Gothic" w:hAnsi="Century Gothic" w:cs="Arial"/>
          <w:color w:val="000000"/>
        </w:rPr>
        <w:t>mensagens</w:t>
      </w:r>
      <w:r w:rsidRPr="00607683">
        <w:rPr>
          <w:rFonts w:ascii="Century Gothic" w:hAnsi="Century Gothic" w:cs="Arial"/>
          <w:color w:val="000000"/>
        </w:rPr>
        <w:t xml:space="preserve"> entre o </w:t>
      </w:r>
      <w:r w:rsidR="00C6162E" w:rsidRPr="00607683">
        <w:rPr>
          <w:rFonts w:ascii="Century Gothic" w:hAnsi="Century Gothic" w:cs="Arial"/>
          <w:color w:val="000000"/>
        </w:rPr>
        <w:t>Pregoeiro</w:t>
      </w:r>
      <w:r w:rsidRPr="00607683">
        <w:rPr>
          <w:rFonts w:ascii="Century Gothic" w:hAnsi="Century Gothic" w:cs="Arial"/>
          <w:color w:val="000000"/>
        </w:rPr>
        <w:t xml:space="preserve"> e os licitantes.</w:t>
      </w:r>
    </w:p>
    <w:p w14:paraId="2CAA197D" w14:textId="1BAB2F55" w:rsidR="00B8500A" w:rsidRPr="00607683" w:rsidRDefault="00B8500A"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Iniciada a etapa competitiva, os licitantes deverão encaminhar lances </w:t>
      </w:r>
      <w:r w:rsidRPr="00607683">
        <w:rPr>
          <w:rFonts w:ascii="Century Gothic" w:hAnsi="Century Gothic" w:cs="Arial"/>
          <w:color w:val="000000"/>
          <w:lang w:eastAsia="en-US"/>
        </w:rPr>
        <w:t>exclusivamente</w:t>
      </w:r>
    </w:p>
    <w:p w14:paraId="7BA5F6E1" w14:textId="47F84CE8" w:rsidR="00B30BC2" w:rsidRPr="00607683" w:rsidRDefault="00CA24FB" w:rsidP="00607683">
      <w:pPr>
        <w:spacing w:line="276" w:lineRule="auto"/>
        <w:jc w:val="both"/>
        <w:rPr>
          <w:rFonts w:ascii="Century Gothic" w:hAnsi="Century Gothic" w:cs="Arial"/>
          <w:color w:val="000000"/>
        </w:rPr>
      </w:pPr>
      <w:r w:rsidRPr="00607683">
        <w:rPr>
          <w:rFonts w:ascii="Century Gothic" w:hAnsi="Century Gothic" w:cs="Arial"/>
          <w:color w:val="000000"/>
          <w:lang w:eastAsia="en-US"/>
        </w:rPr>
        <w:t>por meio d</w:t>
      </w:r>
      <w:r w:rsidR="00205034" w:rsidRPr="00607683">
        <w:rPr>
          <w:rFonts w:ascii="Century Gothic" w:hAnsi="Century Gothic" w:cs="Arial"/>
          <w:color w:val="000000"/>
          <w:lang w:eastAsia="en-US"/>
        </w:rPr>
        <w:t>o</w:t>
      </w:r>
      <w:r w:rsidRPr="00607683">
        <w:rPr>
          <w:rFonts w:ascii="Century Gothic" w:hAnsi="Century Gothic" w:cs="Arial"/>
          <w:color w:val="000000"/>
          <w:lang w:eastAsia="en-US"/>
        </w:rPr>
        <w:t xml:space="preserve"> sistema eletrônico, sendo imediatamente</w:t>
      </w:r>
      <w:r w:rsidRPr="00607683">
        <w:rPr>
          <w:rFonts w:ascii="Century Gothic" w:hAnsi="Century Gothic" w:cs="Arial"/>
          <w:color w:val="000000"/>
        </w:rPr>
        <w:t xml:space="preserve"> informados do seu recebimento e do valor consignado no registro. </w:t>
      </w:r>
    </w:p>
    <w:p w14:paraId="28FD200F" w14:textId="0285E6E7" w:rsidR="00B30BC2" w:rsidRPr="00607683" w:rsidRDefault="00B30BC2" w:rsidP="00A0660B">
      <w:pPr>
        <w:numPr>
          <w:ilvl w:val="2"/>
          <w:numId w:val="10"/>
        </w:numPr>
        <w:tabs>
          <w:tab w:val="left" w:pos="1843"/>
        </w:tabs>
        <w:autoSpaceDE w:val="0"/>
        <w:snapToGrid w:val="0"/>
        <w:spacing w:line="276" w:lineRule="auto"/>
        <w:ind w:left="993" w:firstLine="0"/>
        <w:jc w:val="both"/>
        <w:rPr>
          <w:rFonts w:ascii="Century Gothic" w:hAnsi="Century Gothic" w:cs="Arial"/>
        </w:rPr>
      </w:pPr>
      <w:r w:rsidRPr="00607683">
        <w:rPr>
          <w:rFonts w:ascii="Century Gothic" w:hAnsi="Century Gothic" w:cs="Arial"/>
        </w:rPr>
        <w:t xml:space="preserve">O </w:t>
      </w:r>
      <w:r w:rsidR="00CA24FB" w:rsidRPr="00607683">
        <w:rPr>
          <w:rFonts w:ascii="Century Gothic" w:hAnsi="Century Gothic" w:cs="Arial"/>
        </w:rPr>
        <w:t>lance deverá ser ofertado pelo valor total</w:t>
      </w:r>
      <w:r w:rsidR="00FF2B42" w:rsidRPr="00607683">
        <w:rPr>
          <w:rFonts w:ascii="Century Gothic" w:hAnsi="Century Gothic" w:cs="Arial"/>
        </w:rPr>
        <w:t>/unitário</w:t>
      </w:r>
      <w:r w:rsidR="00CA24FB" w:rsidRPr="00607683">
        <w:rPr>
          <w:rFonts w:ascii="Century Gothic" w:hAnsi="Century Gothic" w:cs="Arial"/>
        </w:rPr>
        <w:t xml:space="preserve"> do item</w:t>
      </w:r>
      <w:r w:rsidR="00FF5D4D" w:rsidRPr="00607683">
        <w:rPr>
          <w:rFonts w:ascii="Century Gothic" w:hAnsi="Century Gothic" w:cs="Arial"/>
        </w:rPr>
        <w:t>/lote</w:t>
      </w:r>
      <w:r w:rsidR="00DA771C" w:rsidRPr="00607683">
        <w:rPr>
          <w:rFonts w:ascii="Century Gothic" w:hAnsi="Century Gothic" w:cs="Arial"/>
        </w:rPr>
        <w:t>.</w:t>
      </w:r>
    </w:p>
    <w:p w14:paraId="4F0E5B63" w14:textId="77777777" w:rsidR="00BD1AC1"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Os licitantes poderão oferecer lances sucessivos, observando o horário fixado para abertura da sessão e as regras estabelecidas no Edital.</w:t>
      </w:r>
    </w:p>
    <w:p w14:paraId="3517EFE5" w14:textId="451D9AE3" w:rsidR="00BD1AC1" w:rsidRPr="0097240B" w:rsidRDefault="00BD1AC1"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rPr>
        <w:t>O licitante somente poderá oferecer lance</w:t>
      </w:r>
      <w:r w:rsidR="002B2EE9" w:rsidRPr="00607683">
        <w:rPr>
          <w:rFonts w:ascii="Century Gothic" w:hAnsi="Century Gothic" w:cs="Arial"/>
        </w:rPr>
        <w:t xml:space="preserve"> de valor inferior </w:t>
      </w:r>
      <w:r w:rsidRPr="00607683">
        <w:rPr>
          <w:rFonts w:ascii="Century Gothic" w:hAnsi="Century Gothic" w:cs="Arial"/>
        </w:rPr>
        <w:t>ao último por ele ofertado e registrado pelo sistema.</w:t>
      </w:r>
    </w:p>
    <w:p w14:paraId="1BCBC1D8" w14:textId="0FA7EA1B" w:rsidR="0097240B" w:rsidRPr="00607683" w:rsidRDefault="0097240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rPr>
        <w:t>O intervalo mínimo de diferença de valores entre os lances, que incidirá tanto</w:t>
      </w:r>
      <w:r>
        <w:rPr>
          <w:rFonts w:ascii="Century Gothic" w:hAnsi="Century Gothic" w:cs="Arial"/>
        </w:rPr>
        <w:t xml:space="preserve"> </w:t>
      </w:r>
      <w:r w:rsidRPr="00607683">
        <w:rPr>
          <w:rFonts w:ascii="Century Gothic" w:hAnsi="Century Gothic" w:cs="Arial"/>
        </w:rPr>
        <w:t>em</w:t>
      </w:r>
      <w:r>
        <w:rPr>
          <w:rFonts w:ascii="Century Gothic" w:hAnsi="Century Gothic" w:cs="Arial"/>
        </w:rPr>
        <w:t xml:space="preserve"> </w:t>
      </w:r>
      <w:r w:rsidRPr="00607683">
        <w:rPr>
          <w:rFonts w:ascii="Century Gothic" w:hAnsi="Century Gothic" w:cs="Arial"/>
        </w:rPr>
        <w:t xml:space="preserve"> relação aos</w:t>
      </w:r>
      <w:r>
        <w:rPr>
          <w:rFonts w:ascii="Century Gothic" w:hAnsi="Century Gothic" w:cs="Arial"/>
        </w:rPr>
        <w:t xml:space="preserve"> </w:t>
      </w:r>
      <w:r w:rsidRPr="00607683">
        <w:rPr>
          <w:rFonts w:ascii="Century Gothic" w:hAnsi="Century Gothic" w:cs="Arial"/>
        </w:rPr>
        <w:t xml:space="preserve"> lances</w:t>
      </w:r>
      <w:r>
        <w:rPr>
          <w:rFonts w:ascii="Century Gothic" w:hAnsi="Century Gothic" w:cs="Arial"/>
        </w:rPr>
        <w:t xml:space="preserve"> </w:t>
      </w:r>
      <w:r w:rsidRPr="00607683">
        <w:rPr>
          <w:rFonts w:ascii="Century Gothic" w:hAnsi="Century Gothic" w:cs="Arial"/>
        </w:rPr>
        <w:t xml:space="preserve"> intermediários </w:t>
      </w:r>
      <w:r>
        <w:rPr>
          <w:rFonts w:ascii="Century Gothic" w:hAnsi="Century Gothic" w:cs="Arial"/>
        </w:rPr>
        <w:t xml:space="preserve"> </w:t>
      </w:r>
      <w:r w:rsidRPr="00607683">
        <w:rPr>
          <w:rFonts w:ascii="Century Gothic" w:hAnsi="Century Gothic" w:cs="Arial"/>
        </w:rPr>
        <w:t>quanto em</w:t>
      </w:r>
      <w:r>
        <w:rPr>
          <w:rFonts w:ascii="Century Gothic" w:hAnsi="Century Gothic" w:cs="Arial"/>
        </w:rPr>
        <w:t xml:space="preserve"> </w:t>
      </w:r>
      <w:r w:rsidRPr="00607683">
        <w:rPr>
          <w:rFonts w:ascii="Century Gothic" w:hAnsi="Century Gothic" w:cs="Arial"/>
        </w:rPr>
        <w:t xml:space="preserve"> relação</w:t>
      </w:r>
      <w:r>
        <w:rPr>
          <w:rFonts w:ascii="Century Gothic" w:hAnsi="Century Gothic" w:cs="Arial"/>
        </w:rPr>
        <w:t xml:space="preserve"> </w:t>
      </w:r>
      <w:r w:rsidRPr="00607683">
        <w:rPr>
          <w:rFonts w:ascii="Century Gothic" w:hAnsi="Century Gothic" w:cs="Arial"/>
        </w:rPr>
        <w:t xml:space="preserve"> à </w:t>
      </w:r>
      <w:r w:rsidR="00732D1E">
        <w:rPr>
          <w:rFonts w:ascii="Century Gothic" w:hAnsi="Century Gothic" w:cs="Arial"/>
        </w:rPr>
        <w:t xml:space="preserve"> </w:t>
      </w:r>
      <w:r w:rsidRPr="00607683">
        <w:rPr>
          <w:rFonts w:ascii="Century Gothic" w:hAnsi="Century Gothic" w:cs="Arial"/>
        </w:rPr>
        <w:t>proposta</w:t>
      </w:r>
      <w:r>
        <w:rPr>
          <w:rFonts w:ascii="Century Gothic" w:hAnsi="Century Gothic" w:cs="Arial"/>
        </w:rPr>
        <w:t xml:space="preserve"> </w:t>
      </w:r>
      <w:r w:rsidRPr="00607683">
        <w:rPr>
          <w:rFonts w:ascii="Century Gothic" w:hAnsi="Century Gothic" w:cs="Arial"/>
        </w:rPr>
        <w:t xml:space="preserve"> que</w:t>
      </w:r>
      <w:r>
        <w:rPr>
          <w:rFonts w:ascii="Century Gothic" w:hAnsi="Century Gothic" w:cs="Arial"/>
        </w:rPr>
        <w:t xml:space="preserve">  </w:t>
      </w:r>
      <w:r w:rsidRPr="00607683">
        <w:rPr>
          <w:rFonts w:ascii="Century Gothic" w:hAnsi="Century Gothic" w:cs="Arial"/>
        </w:rPr>
        <w:t>cobrir a</w:t>
      </w:r>
      <w:r>
        <w:rPr>
          <w:rFonts w:ascii="Century Gothic" w:hAnsi="Century Gothic" w:cs="Arial"/>
        </w:rPr>
        <w:t xml:space="preserve"> </w:t>
      </w:r>
    </w:p>
    <w:p w14:paraId="1E0EC56A" w14:textId="61412FA5" w:rsidR="00BD1AC1" w:rsidRPr="00732D1E" w:rsidRDefault="008748E2" w:rsidP="00732D1E">
      <w:pPr>
        <w:spacing w:line="276" w:lineRule="auto"/>
        <w:jc w:val="both"/>
        <w:rPr>
          <w:rFonts w:ascii="Century Gothic" w:hAnsi="Century Gothic" w:cs="Arial"/>
        </w:rPr>
      </w:pPr>
      <w:r w:rsidRPr="00732D1E">
        <w:rPr>
          <w:rFonts w:ascii="Century Gothic" w:hAnsi="Century Gothic" w:cs="Arial"/>
        </w:rPr>
        <w:lastRenderedPageBreak/>
        <w:t>melhor oferta deverá ser</w:t>
      </w:r>
      <w:r w:rsidR="00A97E1B" w:rsidRPr="00732D1E">
        <w:rPr>
          <w:rFonts w:ascii="Century Gothic" w:hAnsi="Century Gothic" w:cs="Arial"/>
        </w:rPr>
        <w:t xml:space="preserve"> de </w:t>
      </w:r>
      <w:r w:rsidR="00A97E1B" w:rsidRPr="00732D1E">
        <w:rPr>
          <w:rFonts w:ascii="Century Gothic" w:hAnsi="Century Gothic" w:cs="Arial"/>
          <w:b/>
        </w:rPr>
        <w:t xml:space="preserve">R$ R$ 0,01 </w:t>
      </w:r>
      <w:r w:rsidRPr="00732D1E">
        <w:rPr>
          <w:rFonts w:ascii="Century Gothic" w:hAnsi="Century Gothic" w:cs="Arial"/>
          <w:b/>
        </w:rPr>
        <w:t>(</w:t>
      </w:r>
      <w:r w:rsidR="00A97E1B" w:rsidRPr="00732D1E">
        <w:rPr>
          <w:rFonts w:ascii="Century Gothic" w:hAnsi="Century Gothic" w:cs="Arial"/>
          <w:b/>
        </w:rPr>
        <w:t>um centavo</w:t>
      </w:r>
      <w:r w:rsidRPr="00732D1E">
        <w:rPr>
          <w:rFonts w:ascii="Century Gothic" w:hAnsi="Century Gothic" w:cs="Arial"/>
          <w:b/>
        </w:rPr>
        <w:t>)</w:t>
      </w:r>
      <w:r w:rsidRPr="00732D1E">
        <w:rPr>
          <w:rFonts w:ascii="Century Gothic" w:hAnsi="Century Gothic" w:cs="Arial"/>
        </w:rPr>
        <w:t>.</w:t>
      </w:r>
    </w:p>
    <w:p w14:paraId="24F06E5A" w14:textId="73439C47" w:rsidR="002E649F" w:rsidRPr="00732D1E" w:rsidRDefault="00E36177" w:rsidP="00043D3D">
      <w:pPr>
        <w:pStyle w:val="PargrafodaLista"/>
        <w:numPr>
          <w:ilvl w:val="1"/>
          <w:numId w:val="10"/>
        </w:numPr>
        <w:spacing w:line="276" w:lineRule="auto"/>
        <w:ind w:left="0" w:firstLine="425"/>
        <w:contextualSpacing w:val="0"/>
        <w:jc w:val="both"/>
        <w:rPr>
          <w:rFonts w:ascii="Century Gothic" w:hAnsi="Century Gothic" w:cs="Arial"/>
          <w:iCs/>
        </w:rPr>
      </w:pPr>
      <w:r w:rsidRPr="00732D1E">
        <w:rPr>
          <w:rFonts w:ascii="Century Gothic" w:hAnsi="Century Gothic" w:cs="Arial"/>
          <w:iCs/>
        </w:rPr>
        <w:t xml:space="preserve">Será adotado </w:t>
      </w:r>
      <w:r w:rsidRPr="00732D1E">
        <w:rPr>
          <w:rFonts w:ascii="Century Gothic" w:hAnsi="Century Gothic" w:cs="Arial"/>
        </w:rPr>
        <w:t>para o envio de lances no pregão eletrônico o modo de</w:t>
      </w:r>
      <w:r w:rsidR="00732D1E" w:rsidRPr="00732D1E">
        <w:rPr>
          <w:rFonts w:ascii="Century Gothic" w:hAnsi="Century Gothic" w:cs="Arial"/>
        </w:rPr>
        <w:t xml:space="preserve"> </w:t>
      </w:r>
      <w:r w:rsidR="002E649F" w:rsidRPr="00732D1E">
        <w:rPr>
          <w:rFonts w:ascii="Century Gothic" w:hAnsi="Century Gothic" w:cs="Arial"/>
        </w:rPr>
        <w:t xml:space="preserve">disputa “aberto”, em que os </w:t>
      </w:r>
      <w:r w:rsidR="002E649F" w:rsidRPr="00732D1E">
        <w:rPr>
          <w:rFonts w:ascii="Century Gothic" w:hAnsi="Century Gothic" w:cs="Arial"/>
          <w:iCs/>
        </w:rPr>
        <w:t>licitantes</w:t>
      </w:r>
      <w:r w:rsidR="002E649F" w:rsidRPr="00732D1E">
        <w:rPr>
          <w:rFonts w:ascii="Century Gothic" w:hAnsi="Century Gothic" w:cs="Arial"/>
        </w:rPr>
        <w:t xml:space="preserve"> apresentarão lances públicos e sucessivos, com prorrogações.</w:t>
      </w:r>
    </w:p>
    <w:p w14:paraId="36C631A3" w14:textId="77777777" w:rsidR="002E649F" w:rsidRPr="00607683" w:rsidRDefault="002E649F" w:rsidP="004C6CD1">
      <w:pPr>
        <w:numPr>
          <w:ilvl w:val="1"/>
          <w:numId w:val="10"/>
        </w:numPr>
        <w:spacing w:line="276" w:lineRule="auto"/>
        <w:ind w:left="0" w:firstLine="425"/>
        <w:jc w:val="both"/>
        <w:rPr>
          <w:rFonts w:ascii="Century Gothic" w:hAnsi="Century Gothic" w:cs="Arial"/>
          <w:iCs/>
        </w:rPr>
      </w:pPr>
      <w:r w:rsidRPr="00607683">
        <w:rPr>
          <w:rFonts w:ascii="Century Gothic" w:hAnsi="Century Gothic" w:cs="Arial"/>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607683" w:rsidRDefault="002E649F" w:rsidP="004C6CD1">
      <w:pPr>
        <w:numPr>
          <w:ilvl w:val="1"/>
          <w:numId w:val="10"/>
        </w:numPr>
        <w:spacing w:line="276" w:lineRule="auto"/>
        <w:ind w:left="0" w:firstLine="426"/>
        <w:jc w:val="both"/>
        <w:rPr>
          <w:rFonts w:ascii="Century Gothic" w:hAnsi="Century Gothic" w:cs="Arial"/>
          <w:iCs/>
        </w:rPr>
      </w:pPr>
      <w:r w:rsidRPr="00607683">
        <w:rPr>
          <w:rFonts w:ascii="Century Gothic" w:hAnsi="Century Gothic" w:cs="Arial"/>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607683" w:rsidRDefault="002E649F" w:rsidP="004C6CD1">
      <w:pPr>
        <w:numPr>
          <w:ilvl w:val="1"/>
          <w:numId w:val="10"/>
        </w:numPr>
        <w:spacing w:line="276" w:lineRule="auto"/>
        <w:ind w:left="0" w:firstLine="426"/>
        <w:jc w:val="both"/>
        <w:rPr>
          <w:rFonts w:ascii="Century Gothic" w:hAnsi="Century Gothic" w:cs="Arial"/>
          <w:iCs/>
        </w:rPr>
      </w:pPr>
      <w:r w:rsidRPr="00607683">
        <w:rPr>
          <w:rFonts w:ascii="Century Gothic" w:hAnsi="Century Gothic" w:cs="Arial"/>
        </w:rPr>
        <w:t>Não havendo novos lances na forma estabelecida nos itens anteriores, a sessão pública encerrar-se-á automaticamente.</w:t>
      </w:r>
    </w:p>
    <w:p w14:paraId="34BE49A2" w14:textId="77777777" w:rsidR="002E649F" w:rsidRPr="00607683" w:rsidRDefault="002E649F" w:rsidP="004C6CD1">
      <w:pPr>
        <w:numPr>
          <w:ilvl w:val="1"/>
          <w:numId w:val="10"/>
        </w:numPr>
        <w:spacing w:line="276" w:lineRule="auto"/>
        <w:ind w:left="0" w:firstLine="426"/>
        <w:jc w:val="both"/>
        <w:rPr>
          <w:rFonts w:ascii="Century Gothic" w:hAnsi="Century Gothic" w:cs="Arial"/>
          <w:iCs/>
        </w:rPr>
      </w:pPr>
      <w:r w:rsidRPr="00607683">
        <w:rPr>
          <w:rFonts w:ascii="Century Gothic" w:hAnsi="Century Gothic"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71088655" w:rsidR="00B145CD" w:rsidRPr="00607683" w:rsidRDefault="00CA24FB" w:rsidP="004C6CD1">
      <w:pPr>
        <w:pStyle w:val="PargrafodaLista"/>
        <w:numPr>
          <w:ilvl w:val="1"/>
          <w:numId w:val="16"/>
        </w:numPr>
        <w:spacing w:line="276" w:lineRule="auto"/>
        <w:ind w:left="0" w:firstLine="426"/>
        <w:contextualSpacing w:val="0"/>
        <w:jc w:val="both"/>
        <w:rPr>
          <w:rFonts w:ascii="Century Gothic" w:hAnsi="Century Gothic" w:cs="Arial"/>
          <w:color w:val="000000"/>
        </w:rPr>
      </w:pPr>
      <w:r w:rsidRPr="00607683">
        <w:rPr>
          <w:rFonts w:ascii="Century Gothic" w:hAnsi="Century Gothic" w:cs="Arial"/>
          <w:color w:val="000000"/>
        </w:rPr>
        <w:t xml:space="preserve">Não serão aceitos dois ou mais lances de mesmo valor, prevalecendo aquele que for recebido e registrado em primeiro lugar. </w:t>
      </w:r>
    </w:p>
    <w:p w14:paraId="0B87A435" w14:textId="6D01B14C" w:rsidR="00B145CD"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Durante o transcurso</w:t>
      </w:r>
      <w:r w:rsidR="004D067A" w:rsidRPr="00607683">
        <w:rPr>
          <w:rFonts w:ascii="Century Gothic" w:hAnsi="Century Gothic" w:cs="Arial"/>
          <w:color w:val="000000"/>
        </w:rPr>
        <w:t xml:space="preserve"> </w:t>
      </w:r>
      <w:r w:rsidRPr="00607683">
        <w:rPr>
          <w:rFonts w:ascii="Century Gothic" w:hAnsi="Century Gothic" w:cs="Arial"/>
          <w:color w:val="000000"/>
        </w:rPr>
        <w:t xml:space="preserve">da sessão pública, os licitantes serão informados, em tempo real, do valor do menor lance registrado, vedada a identificação do licitante. </w:t>
      </w:r>
    </w:p>
    <w:p w14:paraId="6DB33FB2" w14:textId="782DF433" w:rsidR="00B145CD"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No caso de desconexão com o </w:t>
      </w:r>
      <w:r w:rsidR="00C6162E" w:rsidRPr="00607683">
        <w:rPr>
          <w:rFonts w:ascii="Century Gothic" w:hAnsi="Century Gothic" w:cs="Arial"/>
          <w:color w:val="000000"/>
        </w:rPr>
        <w:t>Pregoeiro</w:t>
      </w:r>
      <w:r w:rsidRPr="00607683">
        <w:rPr>
          <w:rFonts w:ascii="Century Gothic" w:hAnsi="Century Gothic" w:cs="Arial"/>
          <w:color w:val="000000"/>
        </w:rPr>
        <w:t xml:space="preserve">, no decorrer da etapa competitiva do Pregão, o sistema eletrônico poderá permanecer acessível aos licitantes para a recepção dos lances. </w:t>
      </w:r>
    </w:p>
    <w:p w14:paraId="11C39EEB" w14:textId="0617E88E" w:rsidR="00B30BC2" w:rsidRPr="00607683" w:rsidRDefault="007B63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607683">
        <w:rPr>
          <w:rFonts w:ascii="Century Gothic" w:hAnsi="Century Gothic" w:cs="Arial"/>
          <w:color w:val="000000" w:themeColor="text1"/>
        </w:rPr>
        <w:t>.</w:t>
      </w:r>
      <w:r w:rsidR="00CA24FB" w:rsidRPr="00607683">
        <w:rPr>
          <w:rFonts w:ascii="Century Gothic" w:hAnsi="Century Gothic" w:cs="Arial"/>
          <w:color w:val="000000"/>
        </w:rPr>
        <w:t xml:space="preserve"> </w:t>
      </w:r>
    </w:p>
    <w:p w14:paraId="26F067C8" w14:textId="653B3DB6" w:rsidR="00C25B02" w:rsidRPr="00607683" w:rsidRDefault="00C25B02"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O Critério de julgamento adotado será o </w:t>
      </w:r>
      <w:r w:rsidR="007B63FB" w:rsidRPr="00607683">
        <w:rPr>
          <w:rFonts w:ascii="Century Gothic" w:hAnsi="Century Gothic" w:cs="Arial"/>
          <w:b/>
        </w:rPr>
        <w:t>menor preço</w:t>
      </w:r>
      <w:r w:rsidRPr="00607683">
        <w:rPr>
          <w:rFonts w:ascii="Century Gothic" w:hAnsi="Century Gothic" w:cs="Arial"/>
          <w:color w:val="000000"/>
        </w:rPr>
        <w:t>,</w:t>
      </w:r>
      <w:r w:rsidR="00494E37" w:rsidRPr="00607683">
        <w:rPr>
          <w:rFonts w:ascii="Century Gothic" w:hAnsi="Century Gothic" w:cs="Arial"/>
          <w:color w:val="000000"/>
        </w:rPr>
        <w:t xml:space="preserve"> conforme definido neste Edital e seus anexos. </w:t>
      </w:r>
    </w:p>
    <w:p w14:paraId="291D2BC6" w14:textId="77777777" w:rsidR="00A94974" w:rsidRPr="00607683" w:rsidRDefault="00A94974" w:rsidP="00A0660B">
      <w:pPr>
        <w:numPr>
          <w:ilvl w:val="1"/>
          <w:numId w:val="10"/>
        </w:numPr>
        <w:spacing w:line="276" w:lineRule="auto"/>
        <w:ind w:left="0" w:firstLine="426"/>
        <w:jc w:val="both"/>
        <w:rPr>
          <w:rFonts w:ascii="Century Gothic" w:eastAsia="Zurich BT" w:hAnsi="Century Gothic" w:cs="Arial"/>
        </w:rPr>
      </w:pPr>
      <w:r w:rsidRPr="00607683">
        <w:rPr>
          <w:rFonts w:ascii="Century Gothic" w:hAnsi="Century Gothic" w:cs="Arial"/>
          <w:color w:val="000000" w:themeColor="text1"/>
          <w:lang w:eastAsia="en-US"/>
        </w:rPr>
        <w:t>Caso o licitante não apresente lances, concorrerá com o valor de sua proposta.</w:t>
      </w:r>
    </w:p>
    <w:p w14:paraId="346551CF" w14:textId="009A4038" w:rsidR="007F2093" w:rsidRDefault="007F2093"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07683">
        <w:rPr>
          <w:rFonts w:ascii="Century Gothic" w:hAnsi="Century Gothic" w:cs="Arial"/>
          <w:color w:val="000000"/>
          <w:lang w:eastAsia="en-US"/>
        </w:rPr>
        <w:t>arts</w:t>
      </w:r>
      <w:proofErr w:type="spellEnd"/>
      <w:r w:rsidRPr="00607683">
        <w:rPr>
          <w:rFonts w:ascii="Century Gothic" w:hAnsi="Century Gothic" w:cs="Arial"/>
          <w:color w:val="000000"/>
          <w:lang w:eastAsia="en-US"/>
        </w:rPr>
        <w:t>. 44 e 45 da LC nº 123, de 2006, regulamentada pelo Decreto nº 8.538, de 2015.</w:t>
      </w:r>
    </w:p>
    <w:p w14:paraId="389E5905" w14:textId="5D22DAF5" w:rsidR="00732D1E" w:rsidRPr="00607683" w:rsidRDefault="00732D1E"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 xml:space="preserve">Nessas condições, </w:t>
      </w:r>
      <w:r>
        <w:rPr>
          <w:rFonts w:ascii="Century Gothic" w:hAnsi="Century Gothic" w:cs="Arial"/>
          <w:color w:val="000000"/>
          <w:lang w:eastAsia="en-US"/>
        </w:rPr>
        <w:t xml:space="preserve"> </w:t>
      </w:r>
      <w:r w:rsidRPr="00607683">
        <w:rPr>
          <w:rFonts w:ascii="Century Gothic" w:hAnsi="Century Gothic" w:cs="Arial"/>
          <w:color w:val="000000"/>
          <w:lang w:eastAsia="en-US"/>
        </w:rPr>
        <w:t>as propostas de</w:t>
      </w:r>
      <w:r>
        <w:rPr>
          <w:rFonts w:ascii="Century Gothic" w:hAnsi="Century Gothic" w:cs="Arial"/>
          <w:color w:val="000000"/>
          <w:lang w:eastAsia="en-US"/>
        </w:rPr>
        <w:t xml:space="preserve"> </w:t>
      </w:r>
      <w:r w:rsidRPr="00607683">
        <w:rPr>
          <w:rFonts w:ascii="Century Gothic" w:hAnsi="Century Gothic" w:cs="Arial"/>
          <w:color w:val="000000"/>
          <w:lang w:eastAsia="en-US"/>
        </w:rPr>
        <w:t xml:space="preserve"> microempresas</w:t>
      </w:r>
      <w:r>
        <w:rPr>
          <w:rFonts w:ascii="Century Gothic" w:hAnsi="Century Gothic" w:cs="Arial"/>
          <w:color w:val="000000"/>
          <w:lang w:eastAsia="en-US"/>
        </w:rPr>
        <w:t xml:space="preserve"> </w:t>
      </w:r>
      <w:r w:rsidRPr="00607683">
        <w:rPr>
          <w:rFonts w:ascii="Century Gothic" w:hAnsi="Century Gothic" w:cs="Arial"/>
          <w:color w:val="000000"/>
          <w:lang w:eastAsia="en-US"/>
        </w:rPr>
        <w:t xml:space="preserve"> e empresas de pequeno</w:t>
      </w:r>
    </w:p>
    <w:p w14:paraId="2D5ABFFC" w14:textId="1673D229" w:rsidR="00342CB9" w:rsidRPr="00732D1E" w:rsidRDefault="00342CB9" w:rsidP="00732D1E">
      <w:pPr>
        <w:spacing w:line="276" w:lineRule="auto"/>
        <w:jc w:val="both"/>
        <w:rPr>
          <w:rFonts w:ascii="Century Gothic" w:hAnsi="Century Gothic" w:cs="Arial"/>
          <w:color w:val="000000"/>
          <w:lang w:eastAsia="en-US"/>
        </w:rPr>
      </w:pPr>
      <w:r w:rsidRPr="00732D1E">
        <w:rPr>
          <w:rFonts w:ascii="Century Gothic" w:hAnsi="Century Gothic" w:cs="Arial"/>
          <w:color w:val="000000"/>
          <w:lang w:eastAsia="en-US"/>
        </w:rPr>
        <w:lastRenderedPageBreak/>
        <w:t>porte que se encontrarem na faixa de até 5% (cinco por cento) acima da</w:t>
      </w:r>
      <w:r w:rsidR="00A94974" w:rsidRPr="00732D1E">
        <w:rPr>
          <w:rFonts w:ascii="Century Gothic" w:hAnsi="Century Gothic" w:cs="Arial"/>
          <w:color w:val="000000"/>
          <w:lang w:eastAsia="en-US"/>
        </w:rPr>
        <w:t xml:space="preserve"> </w:t>
      </w:r>
      <w:r w:rsidR="00A94974" w:rsidRPr="00732D1E">
        <w:rPr>
          <w:rFonts w:ascii="Century Gothic" w:hAnsi="Century Gothic" w:cs="Arial"/>
          <w:color w:val="000000" w:themeColor="text1"/>
        </w:rPr>
        <w:t>melhor proposta ou melhor lance</w:t>
      </w:r>
      <w:r w:rsidRPr="00732D1E">
        <w:rPr>
          <w:rFonts w:ascii="Century Gothic" w:hAnsi="Century Gothic" w:cs="Arial"/>
          <w:color w:val="000000"/>
          <w:lang w:eastAsia="en-US"/>
        </w:rPr>
        <w:t xml:space="preserve"> serão consideradas empatadas com a primeira colocada.</w:t>
      </w:r>
    </w:p>
    <w:p w14:paraId="25B6B46E" w14:textId="660A9445" w:rsidR="00E36177" w:rsidRPr="00607683" w:rsidRDefault="00E36177" w:rsidP="004C6CD1">
      <w:pPr>
        <w:pStyle w:val="PargrafodaLista"/>
        <w:numPr>
          <w:ilvl w:val="1"/>
          <w:numId w:val="10"/>
        </w:numPr>
        <w:spacing w:line="276" w:lineRule="auto"/>
        <w:ind w:left="0" w:firstLine="426"/>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A melhor classificada nos termos do item anterior terá o direito de encaminhar</w:t>
      </w:r>
    </w:p>
    <w:p w14:paraId="647D6CA0" w14:textId="34135E04" w:rsidR="00B145CD" w:rsidRPr="00E36177" w:rsidRDefault="00CA24FB" w:rsidP="00E36177">
      <w:pPr>
        <w:spacing w:line="276" w:lineRule="auto"/>
        <w:jc w:val="both"/>
        <w:rPr>
          <w:rFonts w:ascii="Century Gothic" w:hAnsi="Century Gothic" w:cs="Arial"/>
          <w:color w:val="000000"/>
          <w:lang w:eastAsia="en-US"/>
        </w:rPr>
      </w:pPr>
      <w:r w:rsidRPr="00E36177">
        <w:rPr>
          <w:rFonts w:ascii="Century Gothic" w:hAnsi="Century Gothic" w:cs="Arial"/>
          <w:color w:val="000000"/>
          <w:lang w:eastAsia="en-US"/>
        </w:rPr>
        <w:t>uma última oferta para desempate, obrigatoriamente em valor inferior ao da primeira colocada, no prazo de 5 (cinco) minutos controlados pelo sistema, contados após a comunicação automática para tanto.</w:t>
      </w:r>
    </w:p>
    <w:p w14:paraId="1A018218" w14:textId="77777777" w:rsidR="00342CB9" w:rsidRPr="00607683" w:rsidRDefault="00342CB9"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3EDC80" w14:textId="77777777" w:rsidR="009B7570" w:rsidRPr="00607683" w:rsidRDefault="009B7570"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51C885E" w14:textId="77777777" w:rsidR="00873E83" w:rsidRPr="00607683" w:rsidRDefault="00873E83"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eastAsia="Arial" w:hAnsi="Century Gothic" w:cs="Arial"/>
        </w:rPr>
        <w:t xml:space="preserve">Só poderá haver empate entre propostas iguais (não seguidas de lances), ou entre lances finais da fase fechada do modo de disputa aberto e fechado. </w:t>
      </w:r>
    </w:p>
    <w:p w14:paraId="260703AA" w14:textId="72A86699" w:rsidR="00342CB9" w:rsidRPr="00607683" w:rsidRDefault="00D51533"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themeColor="text1"/>
        </w:rPr>
        <w:t xml:space="preserve">Havendo </w:t>
      </w:r>
      <w:r w:rsidRPr="00607683">
        <w:rPr>
          <w:rFonts w:ascii="Century Gothic" w:eastAsia="Arial" w:hAnsi="Century Gothic" w:cs="Arial"/>
        </w:rPr>
        <w:t>eventual</w:t>
      </w:r>
      <w:r w:rsidRPr="00607683">
        <w:rPr>
          <w:rFonts w:ascii="Century Gothic" w:hAnsi="Century Gothic" w:cs="Arial"/>
          <w:color w:val="000000" w:themeColor="text1"/>
        </w:rPr>
        <w:t xml:space="preserve"> empate entre propostas ou lances</w:t>
      </w:r>
      <w:r w:rsidR="00342CB9" w:rsidRPr="00607683">
        <w:rPr>
          <w:rFonts w:ascii="Century Gothic" w:hAnsi="Century Gothic" w:cs="Arial"/>
          <w:color w:val="000000"/>
          <w:lang w:eastAsia="en-US"/>
        </w:rPr>
        <w:t xml:space="preserve">, o critério de desempate será aquele previsto no art. 3º, § 2º, da Lei nº 8.666, de 1993, assegurando-se a preferência, sucessivamente, aos </w:t>
      </w:r>
      <w:r w:rsidR="00B678DB" w:rsidRPr="00607683">
        <w:rPr>
          <w:rFonts w:ascii="Century Gothic" w:hAnsi="Century Gothic" w:cs="Arial"/>
          <w:color w:val="000000"/>
          <w:lang w:eastAsia="en-US"/>
        </w:rPr>
        <w:t>bens</w:t>
      </w:r>
      <w:r w:rsidR="001959DA" w:rsidRPr="00607683">
        <w:rPr>
          <w:rFonts w:ascii="Century Gothic" w:hAnsi="Century Gothic" w:cs="Arial"/>
          <w:color w:val="000000"/>
          <w:lang w:eastAsia="en-US"/>
        </w:rPr>
        <w:t xml:space="preserve"> </w:t>
      </w:r>
      <w:r w:rsidR="00086D55" w:rsidRPr="00607683">
        <w:rPr>
          <w:rFonts w:ascii="Century Gothic" w:hAnsi="Century Gothic" w:cs="Arial"/>
          <w:color w:val="000000"/>
          <w:lang w:eastAsia="en-US"/>
        </w:rPr>
        <w:t>produzidos</w:t>
      </w:r>
      <w:r w:rsidR="00342CB9" w:rsidRPr="00607683">
        <w:rPr>
          <w:rFonts w:ascii="Century Gothic" w:hAnsi="Century Gothic" w:cs="Arial"/>
          <w:color w:val="000000"/>
          <w:lang w:eastAsia="en-US"/>
        </w:rPr>
        <w:t>:</w:t>
      </w:r>
    </w:p>
    <w:p w14:paraId="7316ED1D" w14:textId="4E396E3C" w:rsidR="00086D55" w:rsidRPr="00607683" w:rsidRDefault="00194FE5" w:rsidP="00A0660B">
      <w:pPr>
        <w:pStyle w:val="PargrafodaLista"/>
        <w:numPr>
          <w:ilvl w:val="2"/>
          <w:numId w:val="10"/>
        </w:numPr>
        <w:tabs>
          <w:tab w:val="left" w:pos="1985"/>
        </w:tabs>
        <w:spacing w:line="276" w:lineRule="auto"/>
        <w:ind w:left="0" w:firstLine="993"/>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 xml:space="preserve">No </w:t>
      </w:r>
      <w:r w:rsidR="009F745A" w:rsidRPr="00607683">
        <w:rPr>
          <w:rFonts w:ascii="Century Gothic" w:hAnsi="Century Gothic" w:cs="Arial"/>
          <w:color w:val="000000"/>
          <w:lang w:eastAsia="en-US"/>
        </w:rPr>
        <w:t>país</w:t>
      </w:r>
      <w:r w:rsidR="00086D55" w:rsidRPr="00607683">
        <w:rPr>
          <w:rFonts w:ascii="Century Gothic" w:hAnsi="Century Gothic" w:cs="Arial"/>
          <w:color w:val="000000"/>
          <w:lang w:eastAsia="en-US"/>
        </w:rPr>
        <w:t>;</w:t>
      </w:r>
    </w:p>
    <w:p w14:paraId="762460DA" w14:textId="1199AB6B" w:rsidR="00342CB9" w:rsidRPr="00607683" w:rsidRDefault="00194FE5" w:rsidP="00A0660B">
      <w:pPr>
        <w:pStyle w:val="PargrafodaLista"/>
        <w:numPr>
          <w:ilvl w:val="2"/>
          <w:numId w:val="10"/>
        </w:numPr>
        <w:tabs>
          <w:tab w:val="left" w:pos="1985"/>
        </w:tabs>
        <w:spacing w:line="276" w:lineRule="auto"/>
        <w:ind w:left="0" w:firstLine="993"/>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 xml:space="preserve">Por </w:t>
      </w:r>
      <w:r w:rsidR="00342CB9" w:rsidRPr="00607683">
        <w:rPr>
          <w:rFonts w:ascii="Century Gothic" w:hAnsi="Century Gothic" w:cs="Arial"/>
          <w:color w:val="000000"/>
          <w:lang w:eastAsia="en-US"/>
        </w:rPr>
        <w:t xml:space="preserve">empresas brasileiras; </w:t>
      </w:r>
    </w:p>
    <w:p w14:paraId="6CA49210" w14:textId="138C492B" w:rsidR="00342CB9" w:rsidRPr="00607683" w:rsidRDefault="00194FE5" w:rsidP="00A0660B">
      <w:pPr>
        <w:pStyle w:val="PargrafodaLista"/>
        <w:numPr>
          <w:ilvl w:val="2"/>
          <w:numId w:val="10"/>
        </w:numPr>
        <w:tabs>
          <w:tab w:val="left" w:pos="1985"/>
        </w:tabs>
        <w:spacing w:line="276" w:lineRule="auto"/>
        <w:ind w:left="0" w:firstLine="993"/>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 xml:space="preserve">Por </w:t>
      </w:r>
      <w:r w:rsidR="00342CB9" w:rsidRPr="00607683">
        <w:rPr>
          <w:rFonts w:ascii="Century Gothic" w:hAnsi="Century Gothic" w:cs="Arial"/>
          <w:color w:val="000000"/>
          <w:lang w:eastAsia="en-US"/>
        </w:rPr>
        <w:t>empresas que invistam em pesquisa e no desenvolvimento de tecnologia no País;</w:t>
      </w:r>
    </w:p>
    <w:p w14:paraId="00846E39" w14:textId="5B755963" w:rsidR="00342CB9" w:rsidRPr="00607683" w:rsidRDefault="00194FE5" w:rsidP="00A0660B">
      <w:pPr>
        <w:pStyle w:val="PargrafodaLista"/>
        <w:numPr>
          <w:ilvl w:val="2"/>
          <w:numId w:val="10"/>
        </w:numPr>
        <w:tabs>
          <w:tab w:val="left" w:pos="1985"/>
        </w:tabs>
        <w:spacing w:line="276" w:lineRule="auto"/>
        <w:ind w:left="0" w:firstLine="993"/>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 xml:space="preserve">Por </w:t>
      </w:r>
      <w:r w:rsidR="00342CB9" w:rsidRPr="00607683">
        <w:rPr>
          <w:rFonts w:ascii="Century Gothic" w:hAnsi="Century Gothic" w:cs="Arial"/>
          <w:color w:val="000000"/>
          <w:lang w:eastAsia="en-US"/>
        </w:rPr>
        <w:t>empresas que comprovem cumprimento de reserva de cargos prevista em lei para pessoa com deficiência ou para reabilitado da Previdência Social e que atendam às regras de acessibilidade previstas na legislação.</w:t>
      </w:r>
    </w:p>
    <w:p w14:paraId="73851E4D" w14:textId="57FA7D43" w:rsidR="00342CB9" w:rsidRPr="00607683" w:rsidRDefault="00D51533"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rPr>
        <w:t xml:space="preserve">Persistindo </w:t>
      </w:r>
      <w:r w:rsidRPr="00607683">
        <w:rPr>
          <w:rFonts w:ascii="Century Gothic" w:eastAsia="Arial" w:hAnsi="Century Gothic" w:cs="Arial"/>
        </w:rPr>
        <w:t xml:space="preserve">o empate, </w:t>
      </w:r>
      <w:r w:rsidRPr="00607683">
        <w:rPr>
          <w:rFonts w:ascii="Century Gothic" w:hAnsi="Century Gothic" w:cs="Arial"/>
          <w:color w:val="000000"/>
        </w:rPr>
        <w:t>a proposta vencedora será sorteada pelo sistema eletrônico dentre as propostas</w:t>
      </w:r>
      <w:r w:rsidR="00873E83" w:rsidRPr="00607683">
        <w:rPr>
          <w:rFonts w:ascii="Century Gothic" w:hAnsi="Century Gothic" w:cs="Arial"/>
          <w:color w:val="000000"/>
        </w:rPr>
        <w:t xml:space="preserve"> ou os lances</w:t>
      </w:r>
      <w:r w:rsidRPr="00607683">
        <w:rPr>
          <w:rFonts w:ascii="Century Gothic" w:hAnsi="Century Gothic" w:cs="Arial"/>
          <w:color w:val="000000"/>
        </w:rPr>
        <w:t xml:space="preserve"> empatad</w:t>
      </w:r>
      <w:r w:rsidR="00873E83" w:rsidRPr="00607683">
        <w:rPr>
          <w:rFonts w:ascii="Century Gothic" w:hAnsi="Century Gothic" w:cs="Arial"/>
          <w:color w:val="000000"/>
        </w:rPr>
        <w:t>o</w:t>
      </w:r>
      <w:r w:rsidRPr="00607683">
        <w:rPr>
          <w:rFonts w:ascii="Century Gothic" w:hAnsi="Century Gothic" w:cs="Arial"/>
          <w:color w:val="000000"/>
        </w:rPr>
        <w:t>s</w:t>
      </w:r>
      <w:r w:rsidRPr="00607683">
        <w:rPr>
          <w:rFonts w:ascii="Century Gothic" w:eastAsia="Arial" w:hAnsi="Century Gothic" w:cs="Arial"/>
        </w:rPr>
        <w:t>.</w:t>
      </w:r>
      <w:r w:rsidR="00342CB9" w:rsidRPr="00607683">
        <w:rPr>
          <w:rFonts w:ascii="Century Gothic" w:hAnsi="Century Gothic" w:cs="Arial"/>
          <w:color w:val="000000"/>
          <w:lang w:eastAsia="en-US"/>
        </w:rPr>
        <w:t xml:space="preserve"> </w:t>
      </w:r>
    </w:p>
    <w:p w14:paraId="50634BB6" w14:textId="77777777" w:rsidR="00D51533" w:rsidRPr="00607683" w:rsidRDefault="00D51533" w:rsidP="004C6CD1">
      <w:pPr>
        <w:pStyle w:val="PargrafodaLista"/>
        <w:numPr>
          <w:ilvl w:val="1"/>
          <w:numId w:val="10"/>
        </w:numPr>
        <w:tabs>
          <w:tab w:val="left" w:pos="-12"/>
        </w:tabs>
        <w:spacing w:line="276" w:lineRule="auto"/>
        <w:ind w:left="0" w:firstLine="426"/>
        <w:contextualSpacing w:val="0"/>
        <w:jc w:val="both"/>
        <w:rPr>
          <w:rFonts w:ascii="Century Gothic" w:hAnsi="Century Gothic" w:cs="Arial"/>
          <w:color w:val="000000" w:themeColor="text1"/>
        </w:rPr>
      </w:pPr>
      <w:r w:rsidRPr="00607683">
        <w:rPr>
          <w:rFonts w:ascii="Century Gothic" w:hAnsi="Century Gothic"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607683" w:rsidRDefault="00342CB9" w:rsidP="00A0660B">
      <w:pPr>
        <w:pStyle w:val="PargrafodaLista"/>
        <w:numPr>
          <w:ilvl w:val="2"/>
          <w:numId w:val="10"/>
        </w:numPr>
        <w:tabs>
          <w:tab w:val="left" w:pos="1985"/>
        </w:tabs>
        <w:spacing w:line="276" w:lineRule="auto"/>
        <w:ind w:left="0" w:firstLine="993"/>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A negociação será realizada por meio do sistema, podendo ser acompanhada pelos demais licitantes.</w:t>
      </w:r>
    </w:p>
    <w:p w14:paraId="365AD37B" w14:textId="4F63C59B" w:rsidR="00A9539C" w:rsidRPr="00607683" w:rsidRDefault="00A9539C" w:rsidP="00A0660B">
      <w:pPr>
        <w:pStyle w:val="PargrafodaLista"/>
        <w:numPr>
          <w:ilvl w:val="2"/>
          <w:numId w:val="10"/>
        </w:numPr>
        <w:tabs>
          <w:tab w:val="left" w:pos="-12"/>
          <w:tab w:val="left" w:pos="1985"/>
        </w:tabs>
        <w:spacing w:line="276" w:lineRule="auto"/>
        <w:ind w:left="0" w:firstLine="993"/>
        <w:contextualSpacing w:val="0"/>
        <w:jc w:val="both"/>
        <w:rPr>
          <w:rFonts w:ascii="Century Gothic" w:eastAsia="Arial" w:hAnsi="Century Gothic" w:cs="Arial"/>
        </w:rPr>
      </w:pPr>
      <w:r w:rsidRPr="00607683">
        <w:rPr>
          <w:rFonts w:ascii="Century Gothic" w:hAnsi="Century Gothic" w:cs="Arial"/>
          <w:color w:val="000000"/>
        </w:rPr>
        <w:t xml:space="preserve">O pregoeiro solicitará, se for o caso, documentos complementares, quando necessários à confirmação daqueles exigidos neste Edital e já apresentados. </w:t>
      </w:r>
    </w:p>
    <w:p w14:paraId="08912481" w14:textId="5D24BD01" w:rsidR="00A9539C" w:rsidRPr="00607683" w:rsidRDefault="00A9539C" w:rsidP="004C6CD1">
      <w:pPr>
        <w:pStyle w:val="PargrafodaLista"/>
        <w:numPr>
          <w:ilvl w:val="1"/>
          <w:numId w:val="10"/>
        </w:numPr>
        <w:spacing w:line="276" w:lineRule="auto"/>
        <w:ind w:left="0" w:firstLine="425"/>
        <w:contextualSpacing w:val="0"/>
        <w:jc w:val="both"/>
        <w:rPr>
          <w:rFonts w:ascii="Century Gothic" w:hAnsi="Century Gothic" w:cs="Arial"/>
          <w:color w:val="000000"/>
          <w:lang w:eastAsia="en-US"/>
        </w:rPr>
      </w:pPr>
      <w:r w:rsidRPr="00607683">
        <w:rPr>
          <w:rFonts w:ascii="Century Gothic" w:hAnsi="Century Gothic" w:cs="Arial"/>
          <w:color w:val="000000"/>
          <w:lang w:eastAsia="en-US"/>
        </w:rPr>
        <w:t>Após a negociação do preço, o Pregoeiro iniciará a fase de aceitação e julgamento da proposta.</w:t>
      </w:r>
    </w:p>
    <w:p w14:paraId="38216577" w14:textId="77777777" w:rsidR="00E36177" w:rsidRPr="00607683" w:rsidRDefault="00E36177" w:rsidP="00E36177">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lastRenderedPageBreak/>
        <w:t>DA ACEITABILIDADE DA PROPOSTA VENCEDORA</w:t>
      </w:r>
    </w:p>
    <w:p w14:paraId="0C6A4298" w14:textId="0B52D239" w:rsidR="00287D22" w:rsidRPr="00732D1E" w:rsidRDefault="00E36177" w:rsidP="00183894">
      <w:pPr>
        <w:pStyle w:val="PargrafodaLista"/>
        <w:numPr>
          <w:ilvl w:val="1"/>
          <w:numId w:val="11"/>
        </w:numPr>
        <w:spacing w:line="276" w:lineRule="auto"/>
        <w:ind w:left="0" w:firstLine="426"/>
        <w:jc w:val="both"/>
        <w:rPr>
          <w:rFonts w:ascii="Century Gothic" w:hAnsi="Century Gothic" w:cs="Arial"/>
          <w:i/>
          <w:color w:val="000000" w:themeColor="text1"/>
        </w:rPr>
      </w:pPr>
      <w:r w:rsidRPr="00732D1E">
        <w:rPr>
          <w:rFonts w:ascii="Century Gothic" w:hAnsi="Century Gothic" w:cs="Arial"/>
        </w:rPr>
        <w:t xml:space="preserve">Encerrada </w:t>
      </w:r>
      <w:r w:rsidRPr="00732D1E">
        <w:rPr>
          <w:rFonts w:ascii="Century Gothic" w:hAnsi="Century Gothic" w:cs="Arial"/>
          <w:color w:val="000000"/>
        </w:rPr>
        <w:t>a etapa de negociação, o pregoeiro examinará a proposta</w:t>
      </w:r>
      <w:r w:rsidR="00732D1E" w:rsidRPr="00732D1E">
        <w:rPr>
          <w:rFonts w:ascii="Century Gothic" w:hAnsi="Century Gothic" w:cs="Arial"/>
          <w:color w:val="000000"/>
        </w:rPr>
        <w:t xml:space="preserve"> </w:t>
      </w:r>
      <w:r w:rsidR="00287D22" w:rsidRPr="00732D1E">
        <w:rPr>
          <w:rFonts w:ascii="Century Gothic" w:hAnsi="Century Gothic" w:cs="Arial"/>
          <w:color w:val="000000"/>
        </w:rPr>
        <w:t>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BFB46CD" w14:textId="4CA80025" w:rsidR="0018613B" w:rsidRPr="00607683" w:rsidRDefault="0018613B" w:rsidP="004C6CD1">
      <w:pPr>
        <w:pStyle w:val="PargrafodaLista"/>
        <w:numPr>
          <w:ilvl w:val="1"/>
          <w:numId w:val="10"/>
        </w:numPr>
        <w:spacing w:line="276" w:lineRule="auto"/>
        <w:ind w:left="0" w:firstLine="425"/>
        <w:contextualSpacing w:val="0"/>
        <w:jc w:val="both"/>
        <w:rPr>
          <w:rFonts w:ascii="Century Gothic" w:hAnsi="Century Gothic" w:cs="Arial"/>
          <w:b/>
          <w:color w:val="7030A0"/>
        </w:rPr>
      </w:pPr>
      <w:r w:rsidRPr="00607683">
        <w:rPr>
          <w:rFonts w:ascii="Century Gothic" w:hAnsi="Century Gothic"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641A6DAC" w14:textId="13D031BC" w:rsidR="002F3CDB" w:rsidRPr="00607683" w:rsidRDefault="002F3CDB" w:rsidP="004C6CD1">
      <w:pPr>
        <w:pStyle w:val="PargrafodaLista"/>
        <w:numPr>
          <w:ilvl w:val="1"/>
          <w:numId w:val="10"/>
        </w:numPr>
        <w:spacing w:line="276" w:lineRule="auto"/>
        <w:ind w:left="0" w:firstLine="425"/>
        <w:contextualSpacing w:val="0"/>
        <w:jc w:val="both"/>
        <w:rPr>
          <w:rFonts w:ascii="Century Gothic" w:hAnsi="Century Gothic" w:cs="Arial"/>
          <w:b/>
          <w:color w:val="7030A0"/>
        </w:rPr>
      </w:pPr>
      <w:r w:rsidRPr="00607683">
        <w:rPr>
          <w:rFonts w:ascii="Century Gothic" w:hAnsi="Century Gothic" w:cs="Arial"/>
          <w:color w:val="000000"/>
        </w:rPr>
        <w:t>Será desclassificada a proposta ou o lance vencedor, apresentar preço final superior</w:t>
      </w:r>
    </w:p>
    <w:p w14:paraId="6A5E5E23" w14:textId="35478543" w:rsidR="004617D7" w:rsidRPr="00607683" w:rsidRDefault="004617D7" w:rsidP="00607683">
      <w:pPr>
        <w:spacing w:line="276" w:lineRule="auto"/>
        <w:jc w:val="both"/>
        <w:rPr>
          <w:rFonts w:ascii="Century Gothic" w:hAnsi="Century Gothic" w:cs="Arial"/>
          <w:b/>
          <w:color w:val="7030A0"/>
        </w:rPr>
      </w:pPr>
      <w:r w:rsidRPr="00607683">
        <w:rPr>
          <w:rFonts w:ascii="Century Gothic" w:hAnsi="Century Gothic" w:cs="Arial"/>
          <w:color w:val="000000"/>
        </w:rPr>
        <w:t>ao preço máximo fixado (Acórdão nº 1455/2018 -TCU - Plenário),</w:t>
      </w:r>
      <w:r w:rsidR="00FF5D4D" w:rsidRPr="00607683">
        <w:rPr>
          <w:rFonts w:ascii="Century Gothic" w:hAnsi="Century Gothic" w:cs="Arial"/>
          <w:color w:val="000000"/>
        </w:rPr>
        <w:t xml:space="preserve"> desconto menor do que o mínimo exigido</w:t>
      </w:r>
      <w:r w:rsidRPr="00607683">
        <w:rPr>
          <w:rFonts w:ascii="Century Gothic" w:hAnsi="Century Gothic" w:cs="Arial"/>
          <w:color w:val="000000"/>
        </w:rPr>
        <w:t xml:space="preserve"> ou que apresentar preço manifestamente inexequível.</w:t>
      </w:r>
    </w:p>
    <w:p w14:paraId="5C3C5965" w14:textId="21D80C3A" w:rsidR="008059CD" w:rsidRPr="00607683" w:rsidRDefault="008059CD" w:rsidP="00A0660B">
      <w:pPr>
        <w:pStyle w:val="PargrafodaLista"/>
        <w:numPr>
          <w:ilvl w:val="2"/>
          <w:numId w:val="10"/>
        </w:numPr>
        <w:tabs>
          <w:tab w:val="left" w:pos="1843"/>
        </w:tabs>
        <w:spacing w:line="276" w:lineRule="auto"/>
        <w:ind w:left="0" w:firstLine="993"/>
        <w:contextualSpacing w:val="0"/>
        <w:jc w:val="both"/>
        <w:rPr>
          <w:rFonts w:ascii="Century Gothic" w:hAnsi="Century Gothic" w:cs="Arial"/>
          <w:b/>
          <w:color w:val="7030A0"/>
        </w:rPr>
      </w:pPr>
      <w:r w:rsidRPr="00607683">
        <w:rPr>
          <w:rFonts w:ascii="Century Gothic" w:hAnsi="Century Gothic"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607683">
        <w:rPr>
          <w:rFonts w:ascii="Century Gothic" w:hAnsi="Century Gothic" w:cs="Arial"/>
          <w:i/>
          <w:color w:val="FF0000"/>
          <w:bdr w:val="none" w:sz="0" w:space="0" w:color="auto" w:frame="1"/>
        </w:rPr>
        <w:t> </w:t>
      </w:r>
    </w:p>
    <w:p w14:paraId="407D0D2E" w14:textId="3D099ADE" w:rsidR="004617D7" w:rsidRPr="00607683" w:rsidRDefault="004617D7" w:rsidP="004C6CD1">
      <w:pPr>
        <w:pStyle w:val="PargrafodaLista"/>
        <w:numPr>
          <w:ilvl w:val="1"/>
          <w:numId w:val="10"/>
        </w:numPr>
        <w:spacing w:line="276" w:lineRule="auto"/>
        <w:ind w:left="0" w:right="-15" w:firstLine="426"/>
        <w:jc w:val="both"/>
        <w:rPr>
          <w:rFonts w:ascii="Century Gothic" w:hAnsi="Century Gothic" w:cs="Arial"/>
          <w:color w:val="000000" w:themeColor="text1"/>
          <w:lang w:eastAsia="en-US"/>
        </w:rPr>
      </w:pPr>
      <w:r w:rsidRPr="00607683">
        <w:rPr>
          <w:rFonts w:ascii="Century Gothic" w:hAnsi="Century Gothic"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607683" w:rsidRDefault="004617D7" w:rsidP="004C6CD1">
      <w:pPr>
        <w:pStyle w:val="PargrafodaLista"/>
        <w:numPr>
          <w:ilvl w:val="1"/>
          <w:numId w:val="10"/>
        </w:numPr>
        <w:spacing w:line="276" w:lineRule="auto"/>
        <w:ind w:left="0" w:right="-15" w:firstLine="426"/>
        <w:jc w:val="both"/>
        <w:rPr>
          <w:rFonts w:ascii="Century Gothic" w:hAnsi="Century Gothic" w:cs="Arial"/>
          <w:color w:val="000000" w:themeColor="text1"/>
          <w:lang w:eastAsia="en-US"/>
        </w:rPr>
      </w:pPr>
      <w:r w:rsidRPr="00607683">
        <w:rPr>
          <w:rFonts w:ascii="Century Gothic" w:hAnsi="Century Gothic"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79A9AF" w14:textId="736469AD" w:rsidR="008A2C5D" w:rsidRPr="00607683" w:rsidRDefault="008A2C5D" w:rsidP="004C6CD1">
      <w:pPr>
        <w:pStyle w:val="PargrafodaLista"/>
        <w:numPr>
          <w:ilvl w:val="1"/>
          <w:numId w:val="10"/>
        </w:numPr>
        <w:spacing w:line="276" w:lineRule="auto"/>
        <w:ind w:left="0" w:right="-15" w:firstLine="426"/>
        <w:jc w:val="both"/>
        <w:rPr>
          <w:rFonts w:ascii="Century Gothic" w:hAnsi="Century Gothic" w:cs="Arial"/>
          <w:color w:val="000000" w:themeColor="text1"/>
          <w:lang w:eastAsia="en-US"/>
        </w:rPr>
      </w:pPr>
      <w:r w:rsidRPr="00607683">
        <w:rPr>
          <w:rFonts w:ascii="Century Gothic" w:hAnsi="Century Gothic" w:cs="Arial"/>
          <w:color w:val="000000" w:themeColor="text1"/>
          <w:lang w:eastAsia="en-US"/>
        </w:rPr>
        <w:t>O Pregoeiro poderá convocar o licitante para enviar documento digital complementar, por meio de funcionalidade disponível no sistema, no prazo de</w:t>
      </w:r>
      <w:r w:rsidR="00F6090F" w:rsidRPr="00607683">
        <w:rPr>
          <w:rFonts w:ascii="Century Gothic" w:hAnsi="Century Gothic" w:cs="Arial"/>
          <w:color w:val="000000" w:themeColor="text1"/>
          <w:lang w:eastAsia="en-US"/>
        </w:rPr>
        <w:t xml:space="preserve"> </w:t>
      </w:r>
      <w:r w:rsidR="00F6090F" w:rsidRPr="00607683">
        <w:rPr>
          <w:rFonts w:ascii="Century Gothic" w:hAnsi="Century Gothic" w:cs="Arial"/>
          <w:b/>
          <w:color w:val="000000" w:themeColor="text1"/>
          <w:lang w:eastAsia="en-US"/>
        </w:rPr>
        <w:t>02</w:t>
      </w:r>
      <w:r w:rsidRPr="00607683">
        <w:rPr>
          <w:rFonts w:ascii="Century Gothic" w:hAnsi="Century Gothic" w:cs="Arial"/>
          <w:b/>
          <w:color w:val="FF0000"/>
          <w:lang w:eastAsia="en-US"/>
        </w:rPr>
        <w:t xml:space="preserve"> </w:t>
      </w:r>
      <w:r w:rsidRPr="00607683">
        <w:rPr>
          <w:rFonts w:ascii="Century Gothic" w:hAnsi="Century Gothic" w:cs="Arial"/>
          <w:b/>
          <w:lang w:eastAsia="en-US"/>
        </w:rPr>
        <w:t>(</w:t>
      </w:r>
      <w:r w:rsidR="00F6090F" w:rsidRPr="00607683">
        <w:rPr>
          <w:rFonts w:ascii="Century Gothic" w:hAnsi="Century Gothic" w:cs="Arial"/>
          <w:b/>
          <w:lang w:eastAsia="en-US"/>
        </w:rPr>
        <w:t>duas</w:t>
      </w:r>
      <w:r w:rsidRPr="00607683">
        <w:rPr>
          <w:rFonts w:ascii="Century Gothic" w:hAnsi="Century Gothic" w:cs="Arial"/>
          <w:b/>
          <w:lang w:eastAsia="en-US"/>
        </w:rPr>
        <w:t>)</w:t>
      </w:r>
      <w:r w:rsidR="00F6090F" w:rsidRPr="00607683">
        <w:rPr>
          <w:rFonts w:ascii="Century Gothic" w:hAnsi="Century Gothic" w:cs="Arial"/>
          <w:b/>
          <w:lang w:eastAsia="en-US"/>
        </w:rPr>
        <w:t xml:space="preserve"> horas</w:t>
      </w:r>
      <w:r w:rsidRPr="00607683">
        <w:rPr>
          <w:rFonts w:ascii="Century Gothic" w:hAnsi="Century Gothic" w:cs="Arial"/>
          <w:lang w:eastAsia="en-US"/>
        </w:rPr>
        <w:t>,</w:t>
      </w:r>
      <w:r w:rsidR="00F6090F" w:rsidRPr="00607683">
        <w:rPr>
          <w:rFonts w:ascii="Century Gothic" w:hAnsi="Century Gothic" w:cs="Arial"/>
          <w:lang w:eastAsia="en-US"/>
        </w:rPr>
        <w:t xml:space="preserve"> </w:t>
      </w:r>
      <w:r w:rsidRPr="00607683">
        <w:rPr>
          <w:rFonts w:ascii="Century Gothic" w:hAnsi="Century Gothic" w:cs="Arial"/>
          <w:color w:val="000000" w:themeColor="text1"/>
          <w:lang w:eastAsia="en-US"/>
        </w:rPr>
        <w:t>sob pena de não aceitação da proposta.</w:t>
      </w:r>
    </w:p>
    <w:p w14:paraId="4050D8C7" w14:textId="38A57ABB" w:rsidR="008A2C5D" w:rsidRPr="00607683" w:rsidRDefault="00FF5D4D" w:rsidP="00A0660B">
      <w:pPr>
        <w:numPr>
          <w:ilvl w:val="2"/>
          <w:numId w:val="10"/>
        </w:numPr>
        <w:tabs>
          <w:tab w:val="left" w:pos="1843"/>
        </w:tabs>
        <w:spacing w:line="276" w:lineRule="auto"/>
        <w:ind w:left="0" w:right="-15" w:firstLine="993"/>
        <w:jc w:val="both"/>
        <w:rPr>
          <w:rFonts w:ascii="Century Gothic" w:hAnsi="Century Gothic" w:cs="Arial"/>
          <w:color w:val="000000" w:themeColor="text1"/>
          <w:lang w:eastAsia="en-US"/>
        </w:rPr>
      </w:pPr>
      <w:r w:rsidRPr="00607683">
        <w:rPr>
          <w:rFonts w:ascii="Century Gothic" w:hAnsi="Century Gothic" w:cs="Arial"/>
          <w:color w:val="000000"/>
          <w:lang w:eastAsia="en-US"/>
        </w:rPr>
        <w:t>É facultado ao pregoeiro prorrogar o prazo estabelecido, a partir de solicitação fundamentada feita no chat pelo licitante, antes de findo o prazo</w:t>
      </w:r>
      <w:r w:rsidR="008A2C5D" w:rsidRPr="00607683">
        <w:rPr>
          <w:rFonts w:ascii="Century Gothic" w:hAnsi="Century Gothic" w:cs="Arial"/>
          <w:color w:val="000000" w:themeColor="text1"/>
          <w:lang w:eastAsia="en-US"/>
        </w:rPr>
        <w:t xml:space="preserve">. </w:t>
      </w:r>
    </w:p>
    <w:p w14:paraId="64840285" w14:textId="29D85DD9" w:rsidR="00CA24FB" w:rsidRPr="00607683" w:rsidRDefault="00CA24FB" w:rsidP="00A0660B">
      <w:pPr>
        <w:pStyle w:val="PargrafodaLista"/>
        <w:numPr>
          <w:ilvl w:val="2"/>
          <w:numId w:val="10"/>
        </w:numPr>
        <w:tabs>
          <w:tab w:val="left" w:pos="1843"/>
        </w:tabs>
        <w:spacing w:line="276" w:lineRule="auto"/>
        <w:ind w:left="0" w:firstLine="993"/>
        <w:contextualSpacing w:val="0"/>
        <w:jc w:val="both"/>
        <w:rPr>
          <w:rFonts w:ascii="Century Gothic" w:hAnsi="Century Gothic" w:cs="Arial"/>
          <w:strike/>
        </w:rPr>
      </w:pPr>
      <w:r w:rsidRPr="00607683">
        <w:rPr>
          <w:rFonts w:ascii="Century Gothic" w:hAnsi="Century Gothic" w:cs="Arial"/>
          <w:lang w:eastAsia="en-US"/>
        </w:rPr>
        <w:t xml:space="preserve">Dentre os documentos passíveis de solicitação pelo </w:t>
      </w:r>
      <w:r w:rsidR="00C6162E" w:rsidRPr="00607683">
        <w:rPr>
          <w:rFonts w:ascii="Century Gothic" w:hAnsi="Century Gothic" w:cs="Arial"/>
          <w:lang w:eastAsia="en-US"/>
        </w:rPr>
        <w:t>Pregoeiro</w:t>
      </w:r>
      <w:r w:rsidRPr="00607683">
        <w:rPr>
          <w:rFonts w:ascii="Century Gothic" w:hAnsi="Century Gothic" w:cs="Arial"/>
          <w:lang w:eastAsia="en-US"/>
        </w:rPr>
        <w:t xml:space="preserve">, destacam-se os que contenham </w:t>
      </w:r>
      <w:r w:rsidR="0033777C" w:rsidRPr="00607683">
        <w:rPr>
          <w:rFonts w:ascii="Century Gothic" w:hAnsi="Century Gothic" w:cs="Arial"/>
          <w:lang w:eastAsia="en-US"/>
        </w:rPr>
        <w:t>as características do material ofertado, tais como marca, modelo, tipo, fabricante e procedência, além de outras informações pertinentes, a exemplo de catálogos, folhetos ou propostas,</w:t>
      </w:r>
      <w:r w:rsidR="00651A2B" w:rsidRPr="00607683">
        <w:rPr>
          <w:rFonts w:ascii="Century Gothic" w:hAnsi="Century Gothic" w:cs="Arial"/>
          <w:lang w:eastAsia="en-US"/>
        </w:rPr>
        <w:t xml:space="preserve"> encaminhados</w:t>
      </w:r>
      <w:r w:rsidR="0033777C" w:rsidRPr="00607683">
        <w:rPr>
          <w:rFonts w:ascii="Century Gothic" w:hAnsi="Century Gothic" w:cs="Arial"/>
          <w:lang w:eastAsia="en-US"/>
        </w:rPr>
        <w:t xml:space="preserve"> por meio eletrônico, ou, se for o caso, por outro meio e prazo indicados pelo Pregoeiro, sem prejuízo do seu ulterior envio pelo sistema eletrônico, sob pena de não aceitação da proposta</w:t>
      </w:r>
      <w:r w:rsidR="0033777C" w:rsidRPr="00607683">
        <w:rPr>
          <w:rFonts w:ascii="Century Gothic" w:hAnsi="Century Gothic" w:cs="Arial"/>
          <w:strike/>
          <w:lang w:eastAsia="en-US"/>
        </w:rPr>
        <w:t>.</w:t>
      </w:r>
    </w:p>
    <w:p w14:paraId="3765952E" w14:textId="59CE4DE1" w:rsidR="00CA24FB" w:rsidRDefault="00CA24FB" w:rsidP="004C6CD1">
      <w:pPr>
        <w:pStyle w:val="PargrafodaLista"/>
        <w:numPr>
          <w:ilvl w:val="1"/>
          <w:numId w:val="10"/>
        </w:numPr>
        <w:spacing w:line="276" w:lineRule="auto"/>
        <w:ind w:left="0" w:firstLine="425"/>
        <w:contextualSpacing w:val="0"/>
        <w:jc w:val="both"/>
        <w:rPr>
          <w:rFonts w:ascii="Century Gothic" w:hAnsi="Century Gothic" w:cs="Arial"/>
          <w:bCs/>
          <w:iCs/>
          <w:color w:val="000000"/>
        </w:rPr>
      </w:pPr>
      <w:r w:rsidRPr="00607683">
        <w:rPr>
          <w:rFonts w:ascii="Century Gothic" w:hAnsi="Century Gothic" w:cs="Arial"/>
          <w:bCs/>
          <w:iCs/>
          <w:color w:val="000000"/>
        </w:rPr>
        <w:lastRenderedPageBreak/>
        <w:t xml:space="preserve">Se a proposta ou lance </w:t>
      </w:r>
      <w:r w:rsidR="00F16E77" w:rsidRPr="00607683">
        <w:rPr>
          <w:rFonts w:ascii="Century Gothic" w:hAnsi="Century Gothic" w:cs="Arial"/>
          <w:bCs/>
          <w:iCs/>
          <w:color w:val="000000"/>
        </w:rPr>
        <w:t>vencedor</w:t>
      </w:r>
      <w:r w:rsidRPr="00607683">
        <w:rPr>
          <w:rFonts w:ascii="Century Gothic" w:hAnsi="Century Gothic" w:cs="Arial"/>
          <w:bCs/>
          <w:iCs/>
          <w:color w:val="000000"/>
        </w:rPr>
        <w:t xml:space="preserve"> for </w:t>
      </w:r>
      <w:r w:rsidR="00035D80" w:rsidRPr="00607683">
        <w:rPr>
          <w:rFonts w:ascii="Century Gothic" w:hAnsi="Century Gothic" w:cs="Arial"/>
          <w:bCs/>
          <w:iCs/>
          <w:color w:val="000000"/>
        </w:rPr>
        <w:t>desclassificado</w:t>
      </w:r>
      <w:r w:rsidRPr="00607683">
        <w:rPr>
          <w:rFonts w:ascii="Century Gothic" w:hAnsi="Century Gothic" w:cs="Arial"/>
          <w:bCs/>
          <w:iCs/>
          <w:color w:val="000000"/>
        </w:rPr>
        <w:t xml:space="preserve">, o </w:t>
      </w:r>
      <w:r w:rsidR="00C6162E" w:rsidRPr="00607683">
        <w:rPr>
          <w:rFonts w:ascii="Century Gothic" w:hAnsi="Century Gothic" w:cs="Arial"/>
          <w:bCs/>
          <w:iCs/>
          <w:color w:val="000000"/>
        </w:rPr>
        <w:t>Pregoeiro</w:t>
      </w:r>
      <w:r w:rsidRPr="00607683">
        <w:rPr>
          <w:rFonts w:ascii="Century Gothic" w:hAnsi="Century Gothic" w:cs="Arial"/>
          <w:bCs/>
          <w:iCs/>
          <w:color w:val="000000"/>
        </w:rPr>
        <w:t xml:space="preserve"> examinará a proposta ou lance subsequente, e, assim sucessivamente, na ordem de classificação.</w:t>
      </w:r>
    </w:p>
    <w:p w14:paraId="6C1CFD7A" w14:textId="1CED6ED8" w:rsidR="00CA24FB" w:rsidRPr="00732D1E" w:rsidRDefault="00E07DBC" w:rsidP="00E90AB7">
      <w:pPr>
        <w:pStyle w:val="PargrafodaLista"/>
        <w:numPr>
          <w:ilvl w:val="1"/>
          <w:numId w:val="10"/>
        </w:numPr>
        <w:spacing w:line="276" w:lineRule="auto"/>
        <w:ind w:left="0" w:firstLine="425"/>
        <w:contextualSpacing w:val="0"/>
        <w:jc w:val="both"/>
        <w:rPr>
          <w:rFonts w:ascii="Century Gothic" w:hAnsi="Century Gothic" w:cs="Arial"/>
        </w:rPr>
      </w:pPr>
      <w:r w:rsidRPr="00732D1E">
        <w:rPr>
          <w:rFonts w:ascii="Century Gothic" w:hAnsi="Century Gothic" w:cs="Arial"/>
          <w:color w:val="000000"/>
          <w:lang w:eastAsia="en-US"/>
        </w:rPr>
        <w:t>Havendo necessidade, o Pregoeiro suspenderá a sessão, informando no</w:t>
      </w:r>
      <w:r w:rsidR="00732D1E" w:rsidRPr="00732D1E">
        <w:rPr>
          <w:rFonts w:ascii="Century Gothic" w:hAnsi="Century Gothic" w:cs="Arial"/>
          <w:color w:val="000000"/>
          <w:lang w:eastAsia="en-US"/>
        </w:rPr>
        <w:t xml:space="preserve"> </w:t>
      </w:r>
      <w:r w:rsidR="00CA24FB" w:rsidRPr="00732D1E">
        <w:rPr>
          <w:rFonts w:ascii="Century Gothic" w:hAnsi="Century Gothic" w:cs="Arial"/>
          <w:color w:val="000000"/>
          <w:lang w:eastAsia="en-US"/>
        </w:rPr>
        <w:t>“</w:t>
      </w:r>
      <w:r w:rsidR="00CA24FB" w:rsidRPr="00732D1E">
        <w:rPr>
          <w:rFonts w:ascii="Century Gothic" w:hAnsi="Century Gothic" w:cs="Arial"/>
          <w:i/>
          <w:color w:val="000000"/>
          <w:lang w:eastAsia="en-US"/>
        </w:rPr>
        <w:t>chat</w:t>
      </w:r>
      <w:r w:rsidR="00CA24FB" w:rsidRPr="00732D1E">
        <w:rPr>
          <w:rFonts w:ascii="Century Gothic" w:hAnsi="Century Gothic" w:cs="Arial"/>
          <w:color w:val="000000"/>
          <w:lang w:eastAsia="en-US"/>
        </w:rPr>
        <w:t xml:space="preserve">” a </w:t>
      </w:r>
      <w:r w:rsidR="00CA24FB" w:rsidRPr="00732D1E">
        <w:rPr>
          <w:rFonts w:ascii="Century Gothic" w:hAnsi="Century Gothic" w:cs="Arial"/>
          <w:lang w:eastAsia="en-US"/>
        </w:rPr>
        <w:t>nova data e horário para a</w:t>
      </w:r>
      <w:r w:rsidR="00FB7076" w:rsidRPr="00732D1E">
        <w:rPr>
          <w:rFonts w:ascii="Century Gothic" w:hAnsi="Century Gothic" w:cs="Arial"/>
          <w:lang w:eastAsia="en-US"/>
        </w:rPr>
        <w:t xml:space="preserve"> sua</w:t>
      </w:r>
      <w:r w:rsidR="00CA24FB" w:rsidRPr="00732D1E">
        <w:rPr>
          <w:rFonts w:ascii="Century Gothic" w:hAnsi="Century Gothic" w:cs="Arial"/>
          <w:lang w:eastAsia="en-US"/>
        </w:rPr>
        <w:t xml:space="preserve"> continuidade</w:t>
      </w:r>
      <w:r w:rsidR="003629E4" w:rsidRPr="00732D1E">
        <w:rPr>
          <w:rFonts w:ascii="Century Gothic" w:hAnsi="Century Gothic" w:cs="Arial"/>
          <w:lang w:eastAsia="en-US"/>
        </w:rPr>
        <w:t>.</w:t>
      </w:r>
    </w:p>
    <w:p w14:paraId="2F352529" w14:textId="77777777" w:rsidR="00CA24FB"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rPr>
      </w:pPr>
      <w:r w:rsidRPr="00607683">
        <w:rPr>
          <w:rFonts w:ascii="Century Gothic" w:hAnsi="Century Gothic" w:cs="Arial"/>
        </w:rPr>
        <w:t xml:space="preserve">O </w:t>
      </w:r>
      <w:r w:rsidR="00C6162E" w:rsidRPr="00607683">
        <w:rPr>
          <w:rFonts w:ascii="Century Gothic" w:hAnsi="Century Gothic" w:cs="Arial"/>
        </w:rPr>
        <w:t>Pregoeiro</w:t>
      </w:r>
      <w:r w:rsidRPr="00607683">
        <w:rPr>
          <w:rFonts w:ascii="Century Gothic" w:hAnsi="Century Gothic"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4DF68D8" w14:textId="77777777" w:rsidR="00CA24FB" w:rsidRPr="00607683" w:rsidRDefault="00CA24FB" w:rsidP="00A0660B">
      <w:pPr>
        <w:numPr>
          <w:ilvl w:val="2"/>
          <w:numId w:val="10"/>
        </w:numPr>
        <w:tabs>
          <w:tab w:val="left" w:pos="1843"/>
        </w:tabs>
        <w:autoSpaceDE w:val="0"/>
        <w:snapToGrid w:val="0"/>
        <w:spacing w:line="276" w:lineRule="auto"/>
        <w:ind w:left="0" w:firstLine="993"/>
        <w:jc w:val="both"/>
        <w:rPr>
          <w:rFonts w:ascii="Century Gothic" w:hAnsi="Century Gothic" w:cs="Arial"/>
        </w:rPr>
      </w:pPr>
      <w:r w:rsidRPr="00607683">
        <w:rPr>
          <w:rFonts w:ascii="Century Gothic" w:hAnsi="Century Gothic" w:cs="Arial"/>
        </w:rPr>
        <w:t xml:space="preserve">Também nas hipóteses em que o </w:t>
      </w:r>
      <w:r w:rsidR="00C6162E" w:rsidRPr="00607683">
        <w:rPr>
          <w:rFonts w:ascii="Century Gothic" w:hAnsi="Century Gothic" w:cs="Arial"/>
        </w:rPr>
        <w:t>Pregoeiro</w:t>
      </w:r>
      <w:r w:rsidRPr="00607683">
        <w:rPr>
          <w:rFonts w:ascii="Century Gothic" w:hAnsi="Century Gothic" w:cs="Arial"/>
        </w:rPr>
        <w:t xml:space="preserve"> não aceitar a proposta e passar à subsequente, poderá negociar com o licitante para que seja obtido preço melhor.</w:t>
      </w:r>
    </w:p>
    <w:p w14:paraId="29C5DCDE" w14:textId="77777777" w:rsidR="00CA24FB" w:rsidRPr="00607683" w:rsidRDefault="00CA24FB" w:rsidP="00A0660B">
      <w:pPr>
        <w:numPr>
          <w:ilvl w:val="2"/>
          <w:numId w:val="10"/>
        </w:numPr>
        <w:tabs>
          <w:tab w:val="left" w:pos="1843"/>
        </w:tabs>
        <w:autoSpaceDE w:val="0"/>
        <w:snapToGrid w:val="0"/>
        <w:spacing w:line="276" w:lineRule="auto"/>
        <w:ind w:left="0" w:firstLine="993"/>
        <w:jc w:val="both"/>
        <w:rPr>
          <w:rFonts w:ascii="Century Gothic" w:hAnsi="Century Gothic" w:cs="Arial"/>
          <w:color w:val="000000"/>
        </w:rPr>
      </w:pPr>
      <w:r w:rsidRPr="00607683">
        <w:rPr>
          <w:rFonts w:ascii="Century Gothic" w:hAnsi="Century Gothic" w:cs="Arial"/>
          <w:color w:val="000000"/>
        </w:rPr>
        <w:t>A negociação será realizada por meio do sistema, podendo ser acompanhada pelos demais licitantes.</w:t>
      </w:r>
    </w:p>
    <w:p w14:paraId="52053385" w14:textId="77777777" w:rsidR="007F2093" w:rsidRPr="00607683" w:rsidRDefault="007F2093" w:rsidP="004C6CD1">
      <w:pPr>
        <w:pStyle w:val="PargrafodaLista"/>
        <w:numPr>
          <w:ilvl w:val="1"/>
          <w:numId w:val="10"/>
        </w:numPr>
        <w:spacing w:line="276" w:lineRule="auto"/>
        <w:ind w:left="0" w:firstLine="425"/>
        <w:contextualSpacing w:val="0"/>
        <w:jc w:val="both"/>
        <w:rPr>
          <w:rFonts w:ascii="Century Gothic" w:hAnsi="Century Gothic" w:cs="Arial"/>
        </w:rPr>
      </w:pPr>
      <w:r w:rsidRPr="00607683">
        <w:rPr>
          <w:rFonts w:ascii="Century Gothic" w:hAnsi="Century Gothic"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4C3877A" w14:textId="5DFC431E" w:rsidR="005164CD" w:rsidRPr="00607683" w:rsidRDefault="005164CD" w:rsidP="004C6CD1">
      <w:pPr>
        <w:numPr>
          <w:ilvl w:val="1"/>
          <w:numId w:val="10"/>
        </w:numPr>
        <w:spacing w:line="276" w:lineRule="auto"/>
        <w:ind w:left="0" w:right="-15" w:firstLine="426"/>
        <w:jc w:val="both"/>
        <w:rPr>
          <w:rFonts w:ascii="Century Gothic" w:hAnsi="Century Gothic" w:cs="Arial"/>
          <w:color w:val="000000" w:themeColor="text1"/>
        </w:rPr>
      </w:pPr>
      <w:r w:rsidRPr="00607683">
        <w:rPr>
          <w:rFonts w:ascii="Century Gothic" w:hAnsi="Century Gothic" w:cs="Arial"/>
          <w:color w:val="000000"/>
        </w:rPr>
        <w:t xml:space="preserve">Encerrada a análise quanto à aceitação da proposta, o pregoeiro verificará a habilitação do licitante, </w:t>
      </w:r>
      <w:r w:rsidRPr="00607683">
        <w:rPr>
          <w:rFonts w:ascii="Century Gothic" w:hAnsi="Century Gothic" w:cs="Arial"/>
          <w:color w:val="000000" w:themeColor="text1"/>
          <w:lang w:eastAsia="en-US"/>
        </w:rPr>
        <w:t>observado</w:t>
      </w:r>
      <w:r w:rsidRPr="00607683">
        <w:rPr>
          <w:rFonts w:ascii="Century Gothic" w:hAnsi="Century Gothic" w:cs="Arial"/>
          <w:color w:val="000000"/>
        </w:rPr>
        <w:t xml:space="preserve"> o disposto neste Edital. </w:t>
      </w:r>
    </w:p>
    <w:p w14:paraId="31A7C159" w14:textId="77777777" w:rsidR="00A81AB4" w:rsidRPr="00607683" w:rsidRDefault="00A81AB4" w:rsidP="00607683">
      <w:pPr>
        <w:spacing w:line="276" w:lineRule="auto"/>
        <w:ind w:left="426" w:right="-15"/>
        <w:jc w:val="both"/>
        <w:rPr>
          <w:rFonts w:ascii="Century Gothic" w:hAnsi="Century Gothic" w:cs="Arial"/>
          <w:color w:val="000000" w:themeColor="text1"/>
        </w:rPr>
      </w:pPr>
    </w:p>
    <w:p w14:paraId="565C779E" w14:textId="73051701" w:rsidR="00CA24FB" w:rsidRPr="00607683" w:rsidRDefault="00CA24FB"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 HABILITAÇÃO</w:t>
      </w:r>
    </w:p>
    <w:p w14:paraId="1AAE7D6C" w14:textId="245D752E" w:rsidR="006D28E7" w:rsidRPr="00607683" w:rsidRDefault="006D28E7" w:rsidP="004C6CD1">
      <w:pPr>
        <w:pStyle w:val="Nivel01"/>
        <w:numPr>
          <w:ilvl w:val="1"/>
          <w:numId w:val="10"/>
        </w:numPr>
        <w:tabs>
          <w:tab w:val="clear" w:pos="567"/>
        </w:tabs>
        <w:spacing w:before="0" w:line="276" w:lineRule="auto"/>
        <w:ind w:left="0" w:firstLine="426"/>
        <w:rPr>
          <w:rFonts w:ascii="Century Gothic" w:hAnsi="Century Gothic" w:cs="Arial"/>
          <w:b w:val="0"/>
          <w:sz w:val="24"/>
          <w:szCs w:val="24"/>
          <w:lang w:eastAsia="ar-SA"/>
        </w:rPr>
      </w:pPr>
      <w:r w:rsidRPr="00607683">
        <w:rPr>
          <w:rFonts w:ascii="Century Gothic" w:hAnsi="Century Gothic" w:cs="Arial"/>
          <w:b w:val="0"/>
          <w:sz w:val="24"/>
          <w:szCs w:val="24"/>
          <w:lang w:eastAsia="ar-SA"/>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6D42E6E0" w14:textId="3D6BA0D5" w:rsidR="002F38C8" w:rsidRDefault="002F38C8" w:rsidP="00A0660B">
      <w:pPr>
        <w:pStyle w:val="PargrafodaLista"/>
        <w:numPr>
          <w:ilvl w:val="0"/>
          <w:numId w:val="18"/>
        </w:numPr>
        <w:tabs>
          <w:tab w:val="left" w:pos="1560"/>
        </w:tabs>
        <w:spacing w:line="276" w:lineRule="auto"/>
        <w:ind w:left="0" w:firstLine="993"/>
        <w:jc w:val="both"/>
        <w:rPr>
          <w:rFonts w:ascii="Century Gothic" w:hAnsi="Century Gothic" w:cs="Arial"/>
          <w:lang w:eastAsia="ar-SA"/>
        </w:rPr>
      </w:pPr>
      <w:r w:rsidRPr="00607683">
        <w:rPr>
          <w:rFonts w:ascii="Century Gothic" w:hAnsi="Century Gothic" w:cs="Arial"/>
          <w:lang w:eastAsia="ar-SA"/>
        </w:rPr>
        <w:t>Consulta de impedidos de licitar e contratar no TCE/</w:t>
      </w:r>
      <w:r w:rsidR="00551E3C" w:rsidRPr="00607683">
        <w:rPr>
          <w:rFonts w:ascii="Century Gothic" w:hAnsi="Century Gothic" w:cs="Arial"/>
          <w:lang w:eastAsia="ar-SA"/>
        </w:rPr>
        <w:t>SP</w:t>
      </w:r>
      <w:r w:rsidRPr="00607683">
        <w:rPr>
          <w:rFonts w:ascii="Century Gothic" w:hAnsi="Century Gothic" w:cs="Arial"/>
          <w:lang w:eastAsia="ar-SA"/>
        </w:rPr>
        <w:t>;</w:t>
      </w:r>
    </w:p>
    <w:p w14:paraId="4966B52A" w14:textId="3B3C33B7" w:rsidR="006D28E7" w:rsidRDefault="006D28E7" w:rsidP="00A0660B">
      <w:pPr>
        <w:pStyle w:val="PargrafodaLista"/>
        <w:numPr>
          <w:ilvl w:val="0"/>
          <w:numId w:val="18"/>
        </w:numPr>
        <w:tabs>
          <w:tab w:val="left" w:pos="1560"/>
        </w:tabs>
        <w:spacing w:line="276" w:lineRule="auto"/>
        <w:ind w:left="0" w:firstLine="993"/>
        <w:jc w:val="both"/>
        <w:rPr>
          <w:rFonts w:ascii="Century Gothic" w:hAnsi="Century Gothic" w:cs="Arial"/>
          <w:lang w:eastAsia="ar-SA"/>
        </w:rPr>
      </w:pPr>
      <w:r w:rsidRPr="00A0660B">
        <w:rPr>
          <w:rFonts w:ascii="Century Gothic" w:hAnsi="Century Gothic" w:cs="Arial"/>
          <w:lang w:eastAsia="ar-SA"/>
        </w:rPr>
        <w:t>Cadastro Nacional de Empresas Inidôneas e Suspensas - CEIS, mantido pela Controladoria-Geral da União (</w:t>
      </w:r>
      <w:hyperlink r:id="rId12" w:history="1">
        <w:r w:rsidRPr="00A0660B">
          <w:rPr>
            <w:rStyle w:val="Hyperlink"/>
            <w:rFonts w:ascii="Century Gothic" w:hAnsi="Century Gothic" w:cs="Arial"/>
            <w:lang w:eastAsia="ar-SA"/>
          </w:rPr>
          <w:t>www.portaldatransparencia.gov.br/ceis</w:t>
        </w:r>
      </w:hyperlink>
      <w:r w:rsidRPr="00A0660B">
        <w:rPr>
          <w:rFonts w:ascii="Century Gothic" w:hAnsi="Century Gothic" w:cs="Arial"/>
          <w:lang w:eastAsia="ar-SA"/>
        </w:rPr>
        <w:t>);</w:t>
      </w:r>
    </w:p>
    <w:p w14:paraId="0440E859" w14:textId="2A115658" w:rsidR="006D28E7" w:rsidRDefault="006D28E7" w:rsidP="00A0660B">
      <w:pPr>
        <w:pStyle w:val="PargrafodaLista"/>
        <w:numPr>
          <w:ilvl w:val="0"/>
          <w:numId w:val="18"/>
        </w:numPr>
        <w:tabs>
          <w:tab w:val="left" w:pos="1560"/>
        </w:tabs>
        <w:spacing w:line="276" w:lineRule="auto"/>
        <w:ind w:left="0" w:firstLine="993"/>
        <w:jc w:val="both"/>
        <w:rPr>
          <w:rFonts w:ascii="Century Gothic" w:hAnsi="Century Gothic" w:cs="Arial"/>
          <w:lang w:eastAsia="ar-SA"/>
        </w:rPr>
      </w:pPr>
      <w:r w:rsidRPr="00A0660B">
        <w:rPr>
          <w:rFonts w:ascii="Century Gothic" w:hAnsi="Century Gothic" w:cs="Arial"/>
          <w:lang w:eastAsia="ar-SA"/>
        </w:rPr>
        <w:t>Cadastro Nacional de Condenações Cíveis por Atos de Improbidade Administrativa, mantido pelo Conselho Nacional de Justiça (</w:t>
      </w:r>
      <w:hyperlink r:id="rId13" w:history="1">
        <w:r w:rsidRPr="00A0660B">
          <w:rPr>
            <w:rStyle w:val="Hyperlink"/>
            <w:rFonts w:ascii="Century Gothic" w:hAnsi="Century Gothic" w:cs="Arial"/>
            <w:lang w:eastAsia="ar-SA"/>
          </w:rPr>
          <w:t>www.cnj.jus.br/improbidade_adm/consultar_requerido.php</w:t>
        </w:r>
      </w:hyperlink>
      <w:r w:rsidRPr="00A0660B">
        <w:rPr>
          <w:rFonts w:ascii="Century Gothic" w:hAnsi="Century Gothic" w:cs="Arial"/>
          <w:lang w:eastAsia="ar-SA"/>
        </w:rPr>
        <w:t>).</w:t>
      </w:r>
    </w:p>
    <w:p w14:paraId="491E5AE0" w14:textId="770E9264" w:rsidR="006D28E7" w:rsidRDefault="006D28E7" w:rsidP="00A0660B">
      <w:pPr>
        <w:pStyle w:val="PargrafodaLista"/>
        <w:numPr>
          <w:ilvl w:val="0"/>
          <w:numId w:val="18"/>
        </w:numPr>
        <w:tabs>
          <w:tab w:val="left" w:pos="1560"/>
        </w:tabs>
        <w:spacing w:line="276" w:lineRule="auto"/>
        <w:ind w:left="0" w:firstLine="993"/>
        <w:jc w:val="both"/>
        <w:rPr>
          <w:rFonts w:ascii="Century Gothic" w:hAnsi="Century Gothic" w:cs="Arial"/>
          <w:lang w:eastAsia="ar-SA"/>
        </w:rPr>
      </w:pPr>
      <w:r w:rsidRPr="00A0660B">
        <w:rPr>
          <w:rFonts w:ascii="Century Gothic" w:hAnsi="Century Gothic" w:cs="Arial"/>
          <w:lang w:eastAsia="ar-SA"/>
        </w:rPr>
        <w:t xml:space="preserve">Lista de Inidôneos e o Cadastro Integrado de Condenações por Ilícitos Administrativos </w:t>
      </w:r>
      <w:r w:rsidR="00B770EF" w:rsidRPr="00A0660B">
        <w:rPr>
          <w:rFonts w:ascii="Century Gothic" w:hAnsi="Century Gothic" w:cs="Arial"/>
          <w:lang w:eastAsia="ar-SA"/>
        </w:rPr>
        <w:t>–</w:t>
      </w:r>
      <w:r w:rsidRPr="00A0660B">
        <w:rPr>
          <w:rFonts w:ascii="Century Gothic" w:hAnsi="Century Gothic" w:cs="Arial"/>
          <w:lang w:eastAsia="ar-SA"/>
        </w:rPr>
        <w:t xml:space="preserve"> CADICON, mantidos pelo Tribunal de Contas da União </w:t>
      </w:r>
      <w:r w:rsidR="00B770EF" w:rsidRPr="00A0660B">
        <w:rPr>
          <w:rFonts w:ascii="Century Gothic" w:hAnsi="Century Gothic" w:cs="Arial"/>
          <w:lang w:eastAsia="ar-SA"/>
        </w:rPr>
        <w:t>–</w:t>
      </w:r>
      <w:r w:rsidRPr="00A0660B">
        <w:rPr>
          <w:rFonts w:ascii="Century Gothic" w:hAnsi="Century Gothic" w:cs="Arial"/>
          <w:lang w:eastAsia="ar-SA"/>
        </w:rPr>
        <w:t xml:space="preserve"> TCU; </w:t>
      </w:r>
    </w:p>
    <w:p w14:paraId="0512ECFC" w14:textId="5E720FF4" w:rsidR="00732D1E" w:rsidRDefault="00732D1E" w:rsidP="00732D1E">
      <w:pPr>
        <w:pStyle w:val="PargrafodaLista"/>
        <w:numPr>
          <w:ilvl w:val="2"/>
          <w:numId w:val="10"/>
        </w:numPr>
        <w:tabs>
          <w:tab w:val="left" w:pos="1843"/>
        </w:tabs>
        <w:spacing w:line="276" w:lineRule="auto"/>
        <w:ind w:left="0" w:firstLine="993"/>
        <w:jc w:val="both"/>
        <w:rPr>
          <w:rFonts w:ascii="Century Gothic" w:hAnsi="Century Gothic" w:cs="Arial"/>
          <w:lang w:eastAsia="ar-SA"/>
        </w:rPr>
      </w:pPr>
      <w:r w:rsidRPr="00607683">
        <w:rPr>
          <w:rFonts w:ascii="Century Gothic" w:hAnsi="Century Gothic" w:cs="Arial"/>
          <w:lang w:eastAsia="ar-SA"/>
        </w:rPr>
        <w:t>Para a consulta de licitantes pessoa jurídica poderá haver a substituição</w:t>
      </w:r>
      <w:r>
        <w:rPr>
          <w:rFonts w:ascii="Century Gothic" w:hAnsi="Century Gothic" w:cs="Arial"/>
          <w:lang w:eastAsia="ar-SA"/>
        </w:rPr>
        <w:t xml:space="preserve"> </w:t>
      </w:r>
      <w:r w:rsidRPr="00607683">
        <w:rPr>
          <w:rFonts w:ascii="Century Gothic" w:hAnsi="Century Gothic" w:cs="Arial"/>
          <w:lang w:eastAsia="ar-SA"/>
        </w:rPr>
        <w:t>das consultas das alíneas “b”, “c” e “d” acima pela Consulta</w:t>
      </w:r>
      <w:r>
        <w:rPr>
          <w:rFonts w:ascii="Century Gothic" w:hAnsi="Century Gothic" w:cs="Arial"/>
          <w:lang w:eastAsia="ar-SA"/>
        </w:rPr>
        <w:t xml:space="preserve"> </w:t>
      </w:r>
      <w:r w:rsidRPr="00607683">
        <w:rPr>
          <w:rFonts w:ascii="Century Gothic" w:hAnsi="Century Gothic" w:cs="Arial"/>
          <w:lang w:eastAsia="ar-SA"/>
        </w:rPr>
        <w:t>Consolidada de Pessoa Jurídica do TCU</w:t>
      </w:r>
      <w:r>
        <w:rPr>
          <w:rFonts w:ascii="Century Gothic" w:hAnsi="Century Gothic" w:cs="Arial"/>
          <w:lang w:eastAsia="ar-SA"/>
        </w:rPr>
        <w:t xml:space="preserve"> </w:t>
      </w:r>
      <w:r w:rsidRPr="00607683">
        <w:rPr>
          <w:rFonts w:ascii="Century Gothic" w:hAnsi="Century Gothic" w:cs="Arial"/>
          <w:lang w:eastAsia="ar-SA"/>
        </w:rPr>
        <w:t>(</w:t>
      </w:r>
      <w:hyperlink r:id="rId14" w:history="1">
        <w:r w:rsidRPr="008353BD">
          <w:rPr>
            <w:rStyle w:val="Hyperlink"/>
            <w:rFonts w:ascii="Century Gothic" w:hAnsi="Century Gothic" w:cs="Arial"/>
            <w:lang w:eastAsia="ar-SA"/>
          </w:rPr>
          <w:t>https://certidoesapf.apps.tcu.gov.br/</w:t>
        </w:r>
      </w:hyperlink>
      <w:r w:rsidRPr="00607683">
        <w:rPr>
          <w:rFonts w:ascii="Century Gothic" w:hAnsi="Century Gothic" w:cs="Arial"/>
          <w:lang w:eastAsia="ar-SA"/>
        </w:rPr>
        <w:t>)</w:t>
      </w:r>
      <w:r>
        <w:rPr>
          <w:rFonts w:ascii="Century Gothic" w:hAnsi="Century Gothic" w:cs="Arial"/>
          <w:lang w:eastAsia="ar-SA"/>
        </w:rPr>
        <w:t>.</w:t>
      </w:r>
    </w:p>
    <w:p w14:paraId="68306D99" w14:textId="2AC1326F" w:rsidR="00732D1E" w:rsidRPr="00732D1E" w:rsidRDefault="00732D1E" w:rsidP="00732D1E">
      <w:pPr>
        <w:pStyle w:val="PargrafodaLista"/>
        <w:numPr>
          <w:ilvl w:val="2"/>
          <w:numId w:val="10"/>
        </w:numPr>
        <w:tabs>
          <w:tab w:val="left" w:pos="1843"/>
        </w:tabs>
        <w:spacing w:line="276" w:lineRule="auto"/>
        <w:ind w:left="0" w:firstLine="993"/>
        <w:jc w:val="both"/>
        <w:rPr>
          <w:rFonts w:ascii="Century Gothic" w:hAnsi="Century Gothic" w:cs="Arial"/>
          <w:lang w:eastAsia="ar-SA"/>
        </w:rPr>
      </w:pPr>
      <w:r w:rsidRPr="00E07DBC">
        <w:rPr>
          <w:rFonts w:ascii="Century Gothic" w:hAnsi="Century Gothic" w:cs="Arial"/>
          <w:bCs/>
          <w:color w:val="000000"/>
        </w:rPr>
        <w:t>A consulta aos cadastros será realizada em nome da empresa licitante</w:t>
      </w:r>
    </w:p>
    <w:p w14:paraId="46A8BEAC" w14:textId="41EC9297" w:rsidR="00E56707" w:rsidRPr="007F3E43" w:rsidRDefault="00E56707" w:rsidP="007F3E43">
      <w:pPr>
        <w:pStyle w:val="Nivel01"/>
        <w:numPr>
          <w:ilvl w:val="0"/>
          <w:numId w:val="0"/>
        </w:numPr>
        <w:tabs>
          <w:tab w:val="clear" w:pos="567"/>
          <w:tab w:val="left" w:pos="1843"/>
        </w:tabs>
        <w:spacing w:before="0" w:line="276" w:lineRule="auto"/>
        <w:rPr>
          <w:rFonts w:ascii="Century Gothic" w:hAnsi="Century Gothic" w:cs="Arial"/>
          <w:b w:val="0"/>
          <w:bCs w:val="0"/>
          <w:sz w:val="24"/>
          <w:szCs w:val="24"/>
        </w:rPr>
      </w:pPr>
      <w:r w:rsidRPr="00732D1E">
        <w:rPr>
          <w:rFonts w:ascii="Century Gothic" w:hAnsi="Century Gothic" w:cs="Arial"/>
          <w:b w:val="0"/>
          <w:bCs w:val="0"/>
          <w:sz w:val="24"/>
          <w:szCs w:val="24"/>
        </w:rPr>
        <w:lastRenderedPageBreak/>
        <w:t xml:space="preserve">e também de seu sócio majoritário, por força do artigo 12 da Lei n° 8.429, de 1992, que prevê, dentre as sanções impostas ao responsável pela prática de ato de improbidade </w:t>
      </w:r>
      <w:r w:rsidR="00E07DBC" w:rsidRPr="00732D1E">
        <w:rPr>
          <w:rFonts w:ascii="Century Gothic" w:hAnsi="Century Gothic" w:cs="Arial"/>
          <w:b w:val="0"/>
          <w:bCs w:val="0"/>
          <w:sz w:val="24"/>
          <w:szCs w:val="24"/>
        </w:rPr>
        <w:t>administrativa, a proibição de contratar com o Poder Público, inclusive por intermédio</w:t>
      </w:r>
      <w:r w:rsidR="007F3E43">
        <w:rPr>
          <w:rFonts w:ascii="Century Gothic" w:hAnsi="Century Gothic" w:cs="Arial"/>
          <w:b w:val="0"/>
          <w:bCs w:val="0"/>
          <w:sz w:val="24"/>
          <w:szCs w:val="24"/>
        </w:rPr>
        <w:t xml:space="preserve"> </w:t>
      </w:r>
      <w:r w:rsidRPr="007F3E43">
        <w:rPr>
          <w:rFonts w:ascii="Century Gothic" w:hAnsi="Century Gothic" w:cs="Arial"/>
          <w:b w:val="0"/>
          <w:bCs w:val="0"/>
          <w:sz w:val="24"/>
          <w:szCs w:val="24"/>
        </w:rPr>
        <w:t>de pessoa jurídica da qual seja sócio majoritário.</w:t>
      </w:r>
    </w:p>
    <w:p w14:paraId="462A78D9" w14:textId="1EC7A36C" w:rsidR="00AE645C" w:rsidRPr="00E07DBC" w:rsidRDefault="008608AD" w:rsidP="00A0660B">
      <w:pPr>
        <w:pStyle w:val="PargrafodaLista"/>
        <w:numPr>
          <w:ilvl w:val="3"/>
          <w:numId w:val="10"/>
        </w:numPr>
        <w:tabs>
          <w:tab w:val="left" w:pos="2694"/>
        </w:tabs>
        <w:spacing w:line="276" w:lineRule="auto"/>
        <w:ind w:left="0" w:firstLine="1560"/>
        <w:contextualSpacing w:val="0"/>
        <w:jc w:val="both"/>
        <w:rPr>
          <w:rFonts w:ascii="Century Gothic" w:hAnsi="Century Gothic" w:cs="Arial"/>
          <w:bCs/>
          <w:color w:val="000000"/>
        </w:rPr>
      </w:pPr>
      <w:r w:rsidRPr="00E07DBC">
        <w:rPr>
          <w:rFonts w:ascii="Century Gothic" w:hAnsi="Century Gothic" w:cs="Arial"/>
          <w:bCs/>
          <w:color w:val="000000"/>
        </w:rPr>
        <w:t xml:space="preserve">Caso conste na Consulta de Situação do Fornecedor a existência de Ocorrências Impeditivas Indiretas, o gestor diligenciará para verificar se houve fraude por parte </w:t>
      </w:r>
      <w:r w:rsidR="00AE645C" w:rsidRPr="00E07DBC">
        <w:rPr>
          <w:rFonts w:ascii="Century Gothic" w:hAnsi="Century Gothic" w:cs="Arial"/>
          <w:bCs/>
          <w:color w:val="000000"/>
        </w:rPr>
        <w:t>das empresas apontadas no Relatório de Ocorrências Impeditivas Indiretas.</w:t>
      </w:r>
    </w:p>
    <w:p w14:paraId="666AF878" w14:textId="77777777" w:rsidR="00AE645C" w:rsidRPr="00607683" w:rsidRDefault="00AE645C" w:rsidP="00A0660B">
      <w:pPr>
        <w:pStyle w:val="PargrafodaLista"/>
        <w:numPr>
          <w:ilvl w:val="3"/>
          <w:numId w:val="10"/>
        </w:numPr>
        <w:tabs>
          <w:tab w:val="left" w:pos="2694"/>
        </w:tabs>
        <w:spacing w:line="276" w:lineRule="auto"/>
        <w:ind w:left="0" w:firstLine="1560"/>
        <w:contextualSpacing w:val="0"/>
        <w:jc w:val="both"/>
        <w:rPr>
          <w:rFonts w:ascii="Century Gothic" w:hAnsi="Century Gothic" w:cs="Arial"/>
          <w:bCs/>
          <w:color w:val="000000"/>
        </w:rPr>
      </w:pPr>
      <w:r w:rsidRPr="00607683">
        <w:rPr>
          <w:rFonts w:ascii="Century Gothic" w:hAnsi="Century Gothic" w:cs="Arial"/>
          <w:bCs/>
          <w:color w:val="000000"/>
        </w:rPr>
        <w:t>A tentativa de burla será verificada por meio dos vínculos societários, linhas de fornecimento similares, dentre outros.</w:t>
      </w:r>
    </w:p>
    <w:p w14:paraId="012A1313" w14:textId="5BB36E40" w:rsidR="00AE645C" w:rsidRPr="00607683" w:rsidRDefault="00AE645C" w:rsidP="00A0660B">
      <w:pPr>
        <w:pStyle w:val="PargrafodaLista"/>
        <w:numPr>
          <w:ilvl w:val="3"/>
          <w:numId w:val="10"/>
        </w:numPr>
        <w:tabs>
          <w:tab w:val="left" w:pos="2694"/>
        </w:tabs>
        <w:spacing w:line="276" w:lineRule="auto"/>
        <w:ind w:left="0" w:firstLine="1560"/>
        <w:contextualSpacing w:val="0"/>
        <w:jc w:val="both"/>
        <w:rPr>
          <w:rFonts w:ascii="Century Gothic" w:hAnsi="Century Gothic" w:cs="Arial"/>
          <w:bCs/>
          <w:color w:val="000000"/>
        </w:rPr>
      </w:pPr>
      <w:r w:rsidRPr="00607683">
        <w:rPr>
          <w:rFonts w:ascii="Century Gothic" w:hAnsi="Century Gothic" w:cs="Arial"/>
          <w:bCs/>
          <w:color w:val="000000"/>
        </w:rPr>
        <w:t>O licitante será convocado para manifestação previamente à sua desclassificação.</w:t>
      </w:r>
    </w:p>
    <w:p w14:paraId="7F0AD635" w14:textId="5D822315" w:rsidR="00E56707" w:rsidRPr="00607683" w:rsidRDefault="00E56707" w:rsidP="00A0660B">
      <w:pPr>
        <w:pStyle w:val="PargrafodaLista"/>
        <w:numPr>
          <w:ilvl w:val="2"/>
          <w:numId w:val="10"/>
        </w:numPr>
        <w:tabs>
          <w:tab w:val="left" w:pos="1843"/>
        </w:tabs>
        <w:spacing w:line="276" w:lineRule="auto"/>
        <w:ind w:left="0" w:firstLine="993"/>
        <w:contextualSpacing w:val="0"/>
        <w:jc w:val="both"/>
        <w:rPr>
          <w:rFonts w:ascii="Century Gothic" w:hAnsi="Century Gothic" w:cs="Arial"/>
          <w:bCs/>
          <w:color w:val="000000"/>
        </w:rPr>
      </w:pPr>
      <w:r w:rsidRPr="00607683">
        <w:rPr>
          <w:rFonts w:ascii="Century Gothic" w:hAnsi="Century Gothic" w:cs="Arial"/>
          <w:bCs/>
          <w:color w:val="000000"/>
        </w:rPr>
        <w:t>Constatada a existência de sanção, o Pregoeiro reputará o licitante inabilitado, por falta de condição de participação.</w:t>
      </w:r>
    </w:p>
    <w:p w14:paraId="19A76A7D" w14:textId="77777777" w:rsidR="00B8044D" w:rsidRPr="00607683" w:rsidRDefault="00B8044D" w:rsidP="00A0660B">
      <w:pPr>
        <w:pStyle w:val="PargrafodaLista"/>
        <w:numPr>
          <w:ilvl w:val="2"/>
          <w:numId w:val="10"/>
        </w:numPr>
        <w:tabs>
          <w:tab w:val="left" w:pos="1843"/>
        </w:tabs>
        <w:spacing w:line="276" w:lineRule="auto"/>
        <w:ind w:left="0" w:firstLine="993"/>
        <w:contextualSpacing w:val="0"/>
        <w:jc w:val="both"/>
        <w:rPr>
          <w:rFonts w:ascii="Century Gothic" w:hAnsi="Century Gothic" w:cs="Arial"/>
          <w:bCs/>
          <w:color w:val="000000"/>
        </w:rPr>
      </w:pPr>
      <w:r w:rsidRPr="00607683">
        <w:rPr>
          <w:rFonts w:ascii="Century Gothic" w:hAnsi="Century Gothic" w:cs="Arial"/>
          <w:bCs/>
          <w:color w:val="000000"/>
        </w:rPr>
        <w:t xml:space="preserve">No caso de inabilitação, haverá nova verificação, pelo sistema, da eventual ocorrência do empate ficto, previsto nos </w:t>
      </w:r>
      <w:proofErr w:type="spellStart"/>
      <w:r w:rsidRPr="00607683">
        <w:rPr>
          <w:rFonts w:ascii="Century Gothic" w:hAnsi="Century Gothic" w:cs="Arial"/>
          <w:bCs/>
          <w:color w:val="000000"/>
        </w:rPr>
        <w:t>arts</w:t>
      </w:r>
      <w:proofErr w:type="spellEnd"/>
      <w:r w:rsidRPr="00607683">
        <w:rPr>
          <w:rFonts w:ascii="Century Gothic" w:hAnsi="Century Gothic" w:cs="Arial"/>
          <w:bCs/>
          <w:color w:val="000000"/>
        </w:rPr>
        <w:t>. 44 e 45 da Lei Complementar nº 123, de 2006, seguindo-se a disciplina antes estabelecida para aceitação da proposta subsequente.</w:t>
      </w:r>
    </w:p>
    <w:p w14:paraId="3E702099" w14:textId="579D6A1A" w:rsidR="00AE645C" w:rsidRPr="00607683" w:rsidRDefault="00BC22AB" w:rsidP="004C6CD1">
      <w:pPr>
        <w:pStyle w:val="PargrafodaLista"/>
        <w:numPr>
          <w:ilvl w:val="1"/>
          <w:numId w:val="10"/>
        </w:numPr>
        <w:spacing w:line="276" w:lineRule="auto"/>
        <w:ind w:left="0" w:firstLine="426"/>
        <w:contextualSpacing w:val="0"/>
        <w:jc w:val="both"/>
        <w:rPr>
          <w:rFonts w:ascii="Century Gothic" w:hAnsi="Century Gothic" w:cs="Arial"/>
          <w:lang w:eastAsia="ar-SA"/>
        </w:rPr>
      </w:pPr>
      <w:r w:rsidRPr="00607683">
        <w:rPr>
          <w:rFonts w:ascii="Century Gothic" w:hAnsi="Century Gothic" w:cs="Arial"/>
          <w:color w:val="000000" w:themeColor="text1"/>
        </w:rPr>
        <w:t xml:space="preserve">Caso atendidas as condições de participação, </w:t>
      </w:r>
      <w:r w:rsidRPr="00607683">
        <w:rPr>
          <w:rFonts w:ascii="Century Gothic" w:hAnsi="Century Gothic" w:cs="Arial"/>
        </w:rPr>
        <w:t>a habilitação do licitante será verificada por meio do</w:t>
      </w:r>
      <w:r w:rsidR="009A198C" w:rsidRPr="00607683">
        <w:rPr>
          <w:rFonts w:ascii="Century Gothic" w:hAnsi="Century Gothic" w:cs="Arial"/>
        </w:rPr>
        <w:t>s documentos enviados no sistema,</w:t>
      </w:r>
      <w:r w:rsidR="00AE645C" w:rsidRPr="00607683">
        <w:rPr>
          <w:rFonts w:ascii="Century Gothic" w:hAnsi="Century Gothic" w:cs="Arial"/>
          <w:lang w:eastAsia="ar-SA"/>
        </w:rPr>
        <w:t xml:space="preserve"> em relação à habilitação jurídica, à regularidade fiscal</w:t>
      </w:r>
      <w:r w:rsidR="00A82146" w:rsidRPr="00607683">
        <w:rPr>
          <w:rFonts w:ascii="Century Gothic" w:hAnsi="Century Gothic" w:cs="Arial"/>
          <w:lang w:eastAsia="ar-SA"/>
        </w:rPr>
        <w:t xml:space="preserve"> e trabalhista</w:t>
      </w:r>
      <w:r w:rsidR="00AE645C" w:rsidRPr="00607683">
        <w:rPr>
          <w:rFonts w:ascii="Century Gothic" w:hAnsi="Century Gothic" w:cs="Arial"/>
          <w:lang w:eastAsia="ar-SA"/>
        </w:rPr>
        <w:t>, à qualificação econômica</w:t>
      </w:r>
      <w:r w:rsidR="008B5DE9" w:rsidRPr="00607683">
        <w:rPr>
          <w:rFonts w:ascii="Century Gothic" w:hAnsi="Century Gothic" w:cs="Arial"/>
          <w:lang w:eastAsia="ar-SA"/>
        </w:rPr>
        <w:t xml:space="preserve"> </w:t>
      </w:r>
      <w:r w:rsidR="00AE645C" w:rsidRPr="00607683">
        <w:rPr>
          <w:rFonts w:ascii="Century Gothic" w:hAnsi="Century Gothic" w:cs="Arial"/>
          <w:lang w:eastAsia="ar-SA"/>
        </w:rPr>
        <w:t xml:space="preserve">financeira e habilitação técnica, conforme o disposto </w:t>
      </w:r>
      <w:r w:rsidR="004617D7" w:rsidRPr="00607683">
        <w:rPr>
          <w:rFonts w:ascii="Century Gothic" w:hAnsi="Century Gothic" w:cs="Arial"/>
          <w:lang w:eastAsia="ar-SA"/>
        </w:rPr>
        <w:t>n</w:t>
      </w:r>
      <w:r w:rsidR="009A198C" w:rsidRPr="00607683">
        <w:rPr>
          <w:rFonts w:ascii="Century Gothic" w:hAnsi="Century Gothic" w:cs="Arial"/>
          <w:lang w:eastAsia="ar-SA"/>
        </w:rPr>
        <w:t>este edital</w:t>
      </w:r>
      <w:r w:rsidR="00AE645C" w:rsidRPr="00607683">
        <w:rPr>
          <w:rFonts w:ascii="Century Gothic" w:hAnsi="Century Gothic" w:cs="Arial"/>
          <w:lang w:eastAsia="ar-SA"/>
        </w:rPr>
        <w:t>.</w:t>
      </w:r>
    </w:p>
    <w:p w14:paraId="5C9C05C7" w14:textId="77777777" w:rsidR="00E32E9C" w:rsidRPr="00607683" w:rsidRDefault="00E32E9C" w:rsidP="00E07DBC">
      <w:pPr>
        <w:numPr>
          <w:ilvl w:val="2"/>
          <w:numId w:val="10"/>
        </w:numPr>
        <w:tabs>
          <w:tab w:val="left" w:pos="1843"/>
        </w:tabs>
        <w:spacing w:line="276" w:lineRule="auto"/>
        <w:ind w:left="0" w:firstLine="993"/>
        <w:jc w:val="both"/>
        <w:rPr>
          <w:rFonts w:ascii="Century Gothic" w:hAnsi="Century Gothic" w:cs="Arial"/>
          <w:color w:val="000000" w:themeColor="text1"/>
        </w:rPr>
      </w:pPr>
      <w:r w:rsidRPr="00607683">
        <w:rPr>
          <w:rFonts w:ascii="Century Gothic" w:hAnsi="Century Gothic" w:cs="Arial"/>
          <w:color w:val="000000"/>
        </w:rPr>
        <w:t>O descumprimento do subitem acima implicará a inabilitação do licitante, exceto se a consulta aos sítios eletrônicos oficiais emissores de certidões feita pelo Pregoeiro lograr êxito em encontrar a(s) certidão(</w:t>
      </w:r>
      <w:proofErr w:type="spellStart"/>
      <w:r w:rsidRPr="00607683">
        <w:rPr>
          <w:rFonts w:ascii="Century Gothic" w:hAnsi="Century Gothic" w:cs="Arial"/>
          <w:color w:val="000000"/>
        </w:rPr>
        <w:t>ões</w:t>
      </w:r>
      <w:proofErr w:type="spellEnd"/>
      <w:r w:rsidRPr="00607683">
        <w:rPr>
          <w:rFonts w:ascii="Century Gothic" w:hAnsi="Century Gothic" w:cs="Arial"/>
          <w:color w:val="000000"/>
        </w:rPr>
        <w:t>) válida(s), conforme art. 43, §3º, do Decreto 10.024, de 2019.</w:t>
      </w:r>
    </w:p>
    <w:p w14:paraId="4D8F7D11" w14:textId="5606AC36" w:rsidR="00F86E68" w:rsidRPr="00607683" w:rsidRDefault="00F86E68" w:rsidP="004C6CD1">
      <w:pPr>
        <w:pStyle w:val="PADRO"/>
        <w:keepNext w:val="0"/>
        <w:widowControl/>
        <w:numPr>
          <w:ilvl w:val="1"/>
          <w:numId w:val="10"/>
        </w:numPr>
        <w:spacing w:before="0" w:after="0"/>
        <w:ind w:left="0" w:firstLine="426"/>
        <w:rPr>
          <w:rFonts w:ascii="Century Gothic" w:hAnsi="Century Gothic" w:cs="Arial"/>
          <w:sz w:val="24"/>
        </w:rPr>
      </w:pPr>
      <w:r w:rsidRPr="00607683">
        <w:rPr>
          <w:rFonts w:ascii="Century Gothic" w:hAnsi="Century Gothic" w:cs="Arial"/>
          <w:color w:val="000000" w:themeColor="text1"/>
          <w:sz w:val="24"/>
        </w:rPr>
        <w:t>Havendo a n</w:t>
      </w:r>
      <w:r w:rsidRPr="00607683">
        <w:rPr>
          <w:rFonts w:ascii="Century Gothic" w:hAnsi="Century Gothic" w:cs="Arial"/>
          <w:color w:val="000000"/>
          <w:sz w:val="24"/>
        </w:rPr>
        <w:t>ecessidade de envio de documentos de habilitação complementares</w:t>
      </w:r>
      <w:r w:rsidRPr="00607683">
        <w:rPr>
          <w:rFonts w:ascii="Century Gothic" w:hAnsi="Century Gothic" w:cs="Arial"/>
          <w:color w:val="000000" w:themeColor="text1"/>
          <w:sz w:val="24"/>
        </w:rPr>
        <w:t xml:space="preserve">, </w:t>
      </w:r>
      <w:r w:rsidRPr="00607683">
        <w:rPr>
          <w:rFonts w:ascii="Century Gothic" w:hAnsi="Century Gothic" w:cs="Arial"/>
          <w:color w:val="000000"/>
          <w:sz w:val="24"/>
        </w:rPr>
        <w:t>necessários à confirmação daqueles exigidos neste Edital e já apresentados,</w:t>
      </w:r>
      <w:r w:rsidR="00E07DBC">
        <w:rPr>
          <w:rFonts w:ascii="Century Gothic" w:hAnsi="Century Gothic" w:cs="Arial"/>
          <w:color w:val="000000"/>
          <w:sz w:val="24"/>
        </w:rPr>
        <w:t xml:space="preserve"> </w:t>
      </w:r>
      <w:r w:rsidRPr="00607683">
        <w:rPr>
          <w:rFonts w:ascii="Century Gothic" w:hAnsi="Century Gothic" w:cs="Arial"/>
          <w:color w:val="000000" w:themeColor="text1"/>
          <w:sz w:val="24"/>
        </w:rPr>
        <w:t xml:space="preserve">o licitante será convocado a encaminhá-los, </w:t>
      </w:r>
      <w:r w:rsidRPr="00607683">
        <w:rPr>
          <w:rFonts w:ascii="Century Gothic" w:hAnsi="Century Gothic" w:cs="Arial"/>
          <w:color w:val="000000"/>
          <w:sz w:val="24"/>
        </w:rPr>
        <w:t>em formato digital, via sistema,</w:t>
      </w:r>
      <w:r w:rsidRPr="00607683">
        <w:rPr>
          <w:rFonts w:ascii="Century Gothic" w:hAnsi="Century Gothic" w:cs="Arial"/>
          <w:color w:val="000000" w:themeColor="text1"/>
          <w:sz w:val="24"/>
        </w:rPr>
        <w:t xml:space="preserve"> no prazo de </w:t>
      </w:r>
      <w:r w:rsidR="00D62AC3" w:rsidRPr="00607683">
        <w:rPr>
          <w:rFonts w:ascii="Century Gothic" w:hAnsi="Century Gothic" w:cs="Arial"/>
          <w:b/>
          <w:color w:val="000000" w:themeColor="text1"/>
          <w:sz w:val="24"/>
        </w:rPr>
        <w:t>02</w:t>
      </w:r>
      <w:r w:rsidRPr="00607683">
        <w:rPr>
          <w:rFonts w:ascii="Century Gothic" w:hAnsi="Century Gothic" w:cs="Arial"/>
          <w:b/>
          <w:color w:val="FF0000"/>
          <w:sz w:val="24"/>
        </w:rPr>
        <w:t xml:space="preserve"> </w:t>
      </w:r>
      <w:r w:rsidRPr="00607683">
        <w:rPr>
          <w:rFonts w:ascii="Century Gothic" w:hAnsi="Century Gothic" w:cs="Arial"/>
          <w:b/>
          <w:sz w:val="24"/>
        </w:rPr>
        <w:t>(</w:t>
      </w:r>
      <w:r w:rsidR="00D62AC3" w:rsidRPr="00607683">
        <w:rPr>
          <w:rFonts w:ascii="Century Gothic" w:hAnsi="Century Gothic" w:cs="Arial"/>
          <w:b/>
          <w:sz w:val="24"/>
        </w:rPr>
        <w:t>duas</w:t>
      </w:r>
      <w:r w:rsidRPr="00607683">
        <w:rPr>
          <w:rFonts w:ascii="Century Gothic" w:hAnsi="Century Gothic" w:cs="Arial"/>
          <w:b/>
          <w:sz w:val="24"/>
        </w:rPr>
        <w:t>)</w:t>
      </w:r>
      <w:r w:rsidRPr="00607683">
        <w:rPr>
          <w:rFonts w:ascii="Century Gothic" w:hAnsi="Century Gothic" w:cs="Arial"/>
          <w:b/>
          <w:i/>
          <w:iCs/>
          <w:sz w:val="24"/>
        </w:rPr>
        <w:t xml:space="preserve"> </w:t>
      </w:r>
      <w:r w:rsidRPr="00607683">
        <w:rPr>
          <w:rFonts w:ascii="Century Gothic" w:hAnsi="Century Gothic" w:cs="Arial"/>
          <w:b/>
          <w:color w:val="000000" w:themeColor="text1"/>
          <w:sz w:val="24"/>
        </w:rPr>
        <w:t>horas</w:t>
      </w:r>
      <w:r w:rsidRPr="00607683">
        <w:rPr>
          <w:rFonts w:ascii="Century Gothic" w:hAnsi="Century Gothic" w:cs="Arial"/>
          <w:color w:val="000000" w:themeColor="text1"/>
          <w:sz w:val="24"/>
        </w:rPr>
        <w:t>, sob pena de inabilitação.</w:t>
      </w:r>
    </w:p>
    <w:p w14:paraId="5B1A227D" w14:textId="3BE8B57E" w:rsidR="00E32E9C" w:rsidRPr="00607683" w:rsidRDefault="00F86E68" w:rsidP="004C6CD1">
      <w:pPr>
        <w:numPr>
          <w:ilvl w:val="1"/>
          <w:numId w:val="10"/>
        </w:numPr>
        <w:spacing w:line="276" w:lineRule="auto"/>
        <w:ind w:left="0" w:firstLine="426"/>
        <w:jc w:val="both"/>
        <w:rPr>
          <w:rFonts w:ascii="Century Gothic" w:hAnsi="Century Gothic" w:cs="Arial"/>
          <w:lang w:eastAsia="ar-SA"/>
        </w:rPr>
      </w:pPr>
      <w:r w:rsidRPr="00607683">
        <w:rPr>
          <w:rFonts w:ascii="Century Gothic" w:hAnsi="Century Gothic" w:cs="Arial"/>
        </w:rPr>
        <w:t>Somente haverá a necessidade de comprovação do preenchimento de requisitos mediante apresentação dos documentos originais não-digitais quando houver dúvida em relação à integridade do documento digital.</w:t>
      </w:r>
    </w:p>
    <w:p w14:paraId="17E1DF3A" w14:textId="77777777" w:rsidR="0050340D" w:rsidRPr="00607683" w:rsidRDefault="0050340D" w:rsidP="004C6CD1">
      <w:pPr>
        <w:pStyle w:val="PargrafodaLista"/>
        <w:numPr>
          <w:ilvl w:val="1"/>
          <w:numId w:val="14"/>
        </w:numPr>
        <w:spacing w:line="276" w:lineRule="auto"/>
        <w:ind w:left="0" w:firstLine="426"/>
        <w:jc w:val="both"/>
        <w:rPr>
          <w:rFonts w:ascii="Century Gothic" w:hAnsi="Century Gothic" w:cs="Arial"/>
        </w:rPr>
      </w:pPr>
      <w:r w:rsidRPr="00607683">
        <w:rPr>
          <w:rFonts w:ascii="Century Gothic" w:hAnsi="Century Gothic" w:cs="Arial"/>
        </w:rPr>
        <w:t>Não serão aceitos documentos de habilitação com indicação de CNPJ/CPF diferentes, salvo aqueles legalmente permitidos.</w:t>
      </w:r>
    </w:p>
    <w:p w14:paraId="35F7A4BB" w14:textId="77777777" w:rsidR="0050340D" w:rsidRPr="00607683" w:rsidRDefault="0050340D" w:rsidP="004C6CD1">
      <w:pPr>
        <w:pStyle w:val="PargrafodaLista"/>
        <w:numPr>
          <w:ilvl w:val="1"/>
          <w:numId w:val="14"/>
        </w:numPr>
        <w:spacing w:line="276" w:lineRule="auto"/>
        <w:ind w:left="0" w:firstLine="426"/>
        <w:jc w:val="both"/>
        <w:rPr>
          <w:rFonts w:ascii="Century Gothic" w:hAnsi="Century Gothic" w:cs="Arial"/>
        </w:rPr>
      </w:pPr>
      <w:r w:rsidRPr="00607683">
        <w:rPr>
          <w:rFonts w:ascii="Century Gothic" w:hAnsi="Century Gothic"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3ED07AC" w14:textId="6BD51AC2" w:rsidR="0050340D" w:rsidRDefault="0050340D" w:rsidP="00A0660B">
      <w:pPr>
        <w:pStyle w:val="PargrafodaLista"/>
        <w:numPr>
          <w:ilvl w:val="2"/>
          <w:numId w:val="14"/>
        </w:numPr>
        <w:tabs>
          <w:tab w:val="left" w:pos="1843"/>
        </w:tabs>
        <w:spacing w:line="276" w:lineRule="auto"/>
        <w:ind w:left="0" w:firstLine="993"/>
        <w:jc w:val="both"/>
        <w:rPr>
          <w:rFonts w:ascii="Century Gothic" w:hAnsi="Century Gothic" w:cs="Arial"/>
        </w:rPr>
      </w:pPr>
      <w:r w:rsidRPr="00607683">
        <w:rPr>
          <w:rFonts w:ascii="Century Gothic" w:hAnsi="Century Gothic" w:cs="Arial"/>
        </w:rPr>
        <w:lastRenderedPageBreak/>
        <w:t>Serão aceitos registros de CNPJ de licitante matriz e filial com diferenças de números de documentos pertinentes ao CND e ao CRF/FGTS, quando for comprovada a centralização do recolhimento dessas contribuições.</w:t>
      </w:r>
    </w:p>
    <w:p w14:paraId="074C0903" w14:textId="5F337792" w:rsidR="0050340D" w:rsidRPr="007F3E43" w:rsidRDefault="00E07DBC" w:rsidP="00DE2670">
      <w:pPr>
        <w:pStyle w:val="PargrafodaLista"/>
        <w:numPr>
          <w:ilvl w:val="1"/>
          <w:numId w:val="14"/>
        </w:numPr>
        <w:spacing w:line="276" w:lineRule="auto"/>
        <w:ind w:left="0" w:firstLine="426"/>
        <w:jc w:val="both"/>
        <w:rPr>
          <w:rFonts w:ascii="Century Gothic" w:hAnsi="Century Gothic" w:cs="Arial"/>
        </w:rPr>
      </w:pPr>
      <w:r w:rsidRPr="007F3E43">
        <w:rPr>
          <w:rFonts w:ascii="Century Gothic" w:hAnsi="Century Gothic" w:cs="Arial"/>
        </w:rPr>
        <w:t>Ressalvado o disposto no item 5.3, os licitantes deverão encaminhar, nos</w:t>
      </w:r>
      <w:r w:rsidR="007F3E43" w:rsidRPr="007F3E43">
        <w:rPr>
          <w:rFonts w:ascii="Century Gothic" w:hAnsi="Century Gothic" w:cs="Arial"/>
        </w:rPr>
        <w:t xml:space="preserve"> </w:t>
      </w:r>
      <w:r w:rsidR="0050340D" w:rsidRPr="007F3E43">
        <w:rPr>
          <w:rFonts w:ascii="Century Gothic" w:hAnsi="Century Gothic" w:cs="Arial"/>
        </w:rPr>
        <w:t>termos deste Edital, a documentação relacionada nos itens a seguir, para fins de habilitação:</w:t>
      </w:r>
    </w:p>
    <w:p w14:paraId="493F399E" w14:textId="77777777" w:rsidR="002F3CDB" w:rsidRPr="00607683" w:rsidRDefault="002F3CDB" w:rsidP="00A0660B">
      <w:pPr>
        <w:pStyle w:val="PargrafodaLista"/>
        <w:numPr>
          <w:ilvl w:val="2"/>
          <w:numId w:val="14"/>
        </w:numPr>
        <w:tabs>
          <w:tab w:val="left" w:pos="1843"/>
        </w:tabs>
        <w:spacing w:line="276" w:lineRule="auto"/>
        <w:ind w:left="0" w:firstLine="993"/>
        <w:jc w:val="both"/>
        <w:rPr>
          <w:rFonts w:ascii="Century Gothic" w:eastAsia="MS Mincho" w:hAnsi="Century Gothic" w:cs="Arial"/>
          <w:i/>
          <w:iCs/>
          <w:lang w:val="x-none" w:eastAsia="ar-SA"/>
        </w:rPr>
      </w:pPr>
      <w:r w:rsidRPr="00607683">
        <w:rPr>
          <w:rFonts w:ascii="Century Gothic" w:eastAsia="MS Mincho" w:hAnsi="Century Gothic" w:cs="Arial"/>
          <w:i/>
          <w:iCs/>
          <w:lang w:val="x-none" w:eastAsia="ar-SA"/>
        </w:rPr>
        <w:t>Registro comercial, no caso de empresa individual, ato constitutivo, estatuto ou contrato social em vigor, devidamente registrado, em se tratando de sociedades comerciais, e, no caso de sociedades por ações, acompanhamento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14:paraId="19922F6D" w14:textId="77777777" w:rsidR="002F3CDB" w:rsidRPr="00607683" w:rsidRDefault="002F3CDB" w:rsidP="00A0660B">
      <w:pPr>
        <w:pStyle w:val="PargrafodaLista"/>
        <w:numPr>
          <w:ilvl w:val="2"/>
          <w:numId w:val="14"/>
        </w:numPr>
        <w:tabs>
          <w:tab w:val="left" w:pos="1843"/>
        </w:tabs>
        <w:spacing w:line="276" w:lineRule="auto"/>
        <w:ind w:left="0" w:firstLine="1055"/>
        <w:jc w:val="both"/>
        <w:rPr>
          <w:rFonts w:ascii="Century Gothic" w:eastAsia="MS Mincho" w:hAnsi="Century Gothic" w:cs="Arial"/>
          <w:i/>
          <w:iCs/>
          <w:lang w:val="x-none" w:eastAsia="ar-SA"/>
        </w:rPr>
      </w:pPr>
      <w:r w:rsidRPr="00607683">
        <w:rPr>
          <w:rFonts w:ascii="Century Gothic" w:eastAsia="MS Mincho" w:hAnsi="Century Gothic" w:cs="Arial"/>
          <w:i/>
          <w:iCs/>
          <w:lang w:val="x-none" w:eastAsia="ar-SA"/>
        </w:rPr>
        <w:t>Cartão de Inscrição no Cadastro Nacional de Pessoas Jurídicas – CNPJ/MF;</w:t>
      </w:r>
    </w:p>
    <w:p w14:paraId="183237F3" w14:textId="77777777" w:rsidR="002F3CDB" w:rsidRPr="00607683" w:rsidRDefault="002F3CDB" w:rsidP="00A0660B">
      <w:pPr>
        <w:pStyle w:val="PargrafodaLista"/>
        <w:numPr>
          <w:ilvl w:val="2"/>
          <w:numId w:val="14"/>
        </w:numPr>
        <w:tabs>
          <w:tab w:val="left" w:pos="1843"/>
        </w:tabs>
        <w:spacing w:line="276" w:lineRule="auto"/>
        <w:ind w:left="0" w:firstLine="1055"/>
        <w:jc w:val="both"/>
        <w:rPr>
          <w:rFonts w:ascii="Century Gothic" w:eastAsia="MS Mincho" w:hAnsi="Century Gothic" w:cs="Arial"/>
          <w:i/>
          <w:iCs/>
          <w:lang w:val="x-none" w:eastAsia="ar-SA"/>
        </w:rPr>
      </w:pPr>
      <w:r w:rsidRPr="00607683">
        <w:rPr>
          <w:rFonts w:ascii="Century Gothic" w:eastAsia="MS Mincho" w:hAnsi="Century Gothic" w:cs="Arial"/>
          <w:i/>
          <w:iCs/>
          <w:lang w:val="x-none" w:eastAsia="ar-SA"/>
        </w:rPr>
        <w:t>Prova de regularidade para com as Fazendas Estadual e Municipal do domicílio ou sede da licitante;</w:t>
      </w:r>
    </w:p>
    <w:p w14:paraId="59992677" w14:textId="77777777" w:rsidR="002F3CDB" w:rsidRPr="00607683" w:rsidRDefault="002F3CDB" w:rsidP="00A0660B">
      <w:pPr>
        <w:pStyle w:val="PargrafodaLista"/>
        <w:numPr>
          <w:ilvl w:val="2"/>
          <w:numId w:val="14"/>
        </w:numPr>
        <w:tabs>
          <w:tab w:val="left" w:pos="1843"/>
        </w:tabs>
        <w:spacing w:line="276" w:lineRule="auto"/>
        <w:ind w:left="0" w:firstLine="1055"/>
        <w:jc w:val="both"/>
        <w:rPr>
          <w:rFonts w:ascii="Century Gothic" w:eastAsia="MS Mincho" w:hAnsi="Century Gothic" w:cs="Arial"/>
          <w:i/>
          <w:iCs/>
          <w:lang w:val="x-none" w:eastAsia="ar-SA"/>
        </w:rPr>
      </w:pPr>
      <w:r w:rsidRPr="00607683">
        <w:rPr>
          <w:rFonts w:ascii="Century Gothic" w:eastAsia="MS Mincho" w:hAnsi="Century Gothic" w:cs="Arial"/>
          <w:i/>
          <w:iCs/>
          <w:lang w:val="x-none" w:eastAsia="ar-SA"/>
        </w:rPr>
        <w:t>Prova de regularidade para com a Fazenda Federal abrangendo inclusive as contribuições sociais previstas nas alíneas 'a' a 'd' do parágrafo único do art. 11 da Lei no 8.212, de 24 de julho de 1991;</w:t>
      </w:r>
    </w:p>
    <w:p w14:paraId="63657E1E" w14:textId="77777777" w:rsidR="002F3CDB" w:rsidRPr="00607683" w:rsidRDefault="002F3CDB" w:rsidP="00A0660B">
      <w:pPr>
        <w:pStyle w:val="PargrafodaLista"/>
        <w:numPr>
          <w:ilvl w:val="2"/>
          <w:numId w:val="14"/>
        </w:numPr>
        <w:tabs>
          <w:tab w:val="left" w:pos="1843"/>
        </w:tabs>
        <w:spacing w:line="276" w:lineRule="auto"/>
        <w:ind w:left="0" w:firstLine="1055"/>
        <w:jc w:val="both"/>
        <w:rPr>
          <w:rFonts w:ascii="Century Gothic" w:eastAsia="MS Mincho" w:hAnsi="Century Gothic" w:cs="Arial"/>
          <w:i/>
          <w:iCs/>
          <w:lang w:eastAsia="ar-SA"/>
        </w:rPr>
      </w:pPr>
      <w:r w:rsidRPr="00607683">
        <w:rPr>
          <w:rFonts w:ascii="Century Gothic" w:eastAsia="MS Mincho" w:hAnsi="Century Gothic" w:cs="Arial"/>
          <w:i/>
          <w:iCs/>
          <w:lang w:val="x-none" w:eastAsia="ar-SA"/>
        </w:rPr>
        <w:t>Certificado de Regularidade junto ao Fundo de Garantia</w:t>
      </w:r>
      <w:r w:rsidRPr="00607683">
        <w:rPr>
          <w:rFonts w:ascii="Century Gothic" w:eastAsia="MS Mincho" w:hAnsi="Century Gothic" w:cs="Arial"/>
          <w:i/>
          <w:iCs/>
          <w:lang w:eastAsia="ar-SA"/>
        </w:rPr>
        <w:t xml:space="preserve"> do</w:t>
      </w:r>
      <w:r w:rsidRPr="00607683">
        <w:rPr>
          <w:rFonts w:ascii="Century Gothic" w:eastAsia="MS Mincho" w:hAnsi="Century Gothic" w:cs="Arial"/>
          <w:i/>
          <w:iCs/>
          <w:lang w:val="x-none" w:eastAsia="ar-SA"/>
        </w:rPr>
        <w:t xml:space="preserve"> Tempo de Serviço (FGTS);</w:t>
      </w:r>
    </w:p>
    <w:p w14:paraId="47A42B66" w14:textId="77777777" w:rsidR="002F3CDB" w:rsidRPr="00607683" w:rsidRDefault="002F3CDB" w:rsidP="00A0660B">
      <w:pPr>
        <w:pStyle w:val="PargrafodaLista"/>
        <w:numPr>
          <w:ilvl w:val="2"/>
          <w:numId w:val="14"/>
        </w:numPr>
        <w:tabs>
          <w:tab w:val="left" w:pos="1843"/>
        </w:tabs>
        <w:autoSpaceDE w:val="0"/>
        <w:autoSpaceDN w:val="0"/>
        <w:adjustRightInd w:val="0"/>
        <w:spacing w:line="276" w:lineRule="auto"/>
        <w:ind w:left="0" w:firstLine="1055"/>
        <w:jc w:val="both"/>
        <w:rPr>
          <w:rFonts w:ascii="Century Gothic" w:hAnsi="Century Gothic" w:cs="Arial"/>
          <w:b/>
          <w:bCs/>
          <w:i/>
          <w:iCs/>
        </w:rPr>
      </w:pPr>
      <w:r w:rsidRPr="00607683">
        <w:rPr>
          <w:rFonts w:ascii="Century Gothic" w:hAnsi="Century Gothic" w:cs="Arial"/>
          <w:bCs/>
          <w:i/>
          <w:iCs/>
        </w:rPr>
        <w:t>Certidão de Regularidade junto à Justiça do Trabalho nos termos da Lei N°. 12.440 de 07 de julho de 2011;</w:t>
      </w:r>
    </w:p>
    <w:p w14:paraId="0021D47B" w14:textId="77777777" w:rsidR="002F3CDB" w:rsidRPr="00607683" w:rsidRDefault="002F3CDB" w:rsidP="00A0660B">
      <w:pPr>
        <w:pStyle w:val="PargrafodaLista"/>
        <w:numPr>
          <w:ilvl w:val="2"/>
          <w:numId w:val="14"/>
        </w:numPr>
        <w:tabs>
          <w:tab w:val="left" w:pos="1843"/>
        </w:tabs>
        <w:autoSpaceDE w:val="0"/>
        <w:autoSpaceDN w:val="0"/>
        <w:adjustRightInd w:val="0"/>
        <w:spacing w:line="276" w:lineRule="auto"/>
        <w:ind w:left="0" w:firstLine="1055"/>
        <w:jc w:val="both"/>
        <w:rPr>
          <w:rFonts w:ascii="Century Gothic" w:eastAsia="MS Mincho" w:hAnsi="Century Gothic" w:cs="Arial"/>
          <w:i/>
          <w:iCs/>
          <w:lang w:eastAsia="ar-SA"/>
        </w:rPr>
      </w:pPr>
      <w:r w:rsidRPr="00607683">
        <w:rPr>
          <w:rFonts w:ascii="Century Gothic" w:eastAsia="MS Mincho" w:hAnsi="Century Gothic" w:cs="Arial"/>
          <w:i/>
          <w:iCs/>
          <w:lang w:eastAsia="ar-SA"/>
        </w:rPr>
        <w:t xml:space="preserve">Declaração firmada pelo representante legal da concorrente de que não está impedida de contratar com a Administração Pública, não foi declarada inidônea pelo Poder Público, e de que não possui, dentre os sócios proprietários, titulares de mandato eletivo, conforme dispõe a Lei Federal 8.666/93 </w:t>
      </w:r>
      <w:r w:rsidRPr="00607683">
        <w:rPr>
          <w:rFonts w:ascii="Century Gothic" w:eastAsia="MS Mincho" w:hAnsi="Century Gothic" w:cs="Arial"/>
          <w:b/>
          <w:i/>
          <w:iCs/>
          <w:lang w:eastAsia="ar-SA"/>
        </w:rPr>
        <w:t>(A)</w:t>
      </w:r>
      <w:r w:rsidRPr="00607683">
        <w:rPr>
          <w:rFonts w:ascii="Century Gothic" w:eastAsia="MS Mincho" w:hAnsi="Century Gothic" w:cs="Arial"/>
          <w:i/>
          <w:iCs/>
          <w:lang w:eastAsia="ar-SA"/>
        </w:rPr>
        <w:t xml:space="preserve"> e que a proponente não tem, em seu quadro funcional, menor de 18(dezoito) anos cumprindo trabalho noturno, perigoso, ou insalubre, e menor de 16(dezesseis) anos desempenhando qualquer trabalho, salvo na condição de aprendiz, a partir dos 14(quatorze) anos, e que se encontra de acordo com todas as determinações trabalhistas e demais legislações aplicáveis </w:t>
      </w:r>
      <w:r w:rsidRPr="00607683">
        <w:rPr>
          <w:rFonts w:ascii="Century Gothic" w:eastAsia="MS Mincho" w:hAnsi="Century Gothic" w:cs="Arial"/>
          <w:b/>
          <w:i/>
          <w:iCs/>
          <w:lang w:eastAsia="ar-SA"/>
        </w:rPr>
        <w:t>(B)</w:t>
      </w:r>
      <w:r w:rsidRPr="00607683">
        <w:rPr>
          <w:rFonts w:ascii="Century Gothic" w:eastAsia="MS Mincho" w:hAnsi="Century Gothic" w:cs="Arial"/>
          <w:i/>
          <w:iCs/>
          <w:lang w:eastAsia="ar-SA"/>
        </w:rPr>
        <w:t xml:space="preserve"> - </w:t>
      </w:r>
      <w:r w:rsidRPr="00607683">
        <w:rPr>
          <w:rFonts w:ascii="Century Gothic" w:eastAsia="MS Mincho" w:hAnsi="Century Gothic" w:cs="Arial"/>
          <w:b/>
          <w:i/>
          <w:iCs/>
          <w:lang w:eastAsia="ar-SA"/>
        </w:rPr>
        <w:t>(Anexo III)</w:t>
      </w:r>
      <w:r w:rsidRPr="00607683">
        <w:rPr>
          <w:rFonts w:ascii="Century Gothic" w:eastAsia="MS Mincho" w:hAnsi="Century Gothic" w:cs="Arial"/>
          <w:i/>
          <w:iCs/>
          <w:lang w:eastAsia="ar-SA"/>
        </w:rPr>
        <w:t>;</w:t>
      </w:r>
    </w:p>
    <w:p w14:paraId="2CE11FCB" w14:textId="77777777" w:rsidR="002F3CDB" w:rsidRPr="00607683" w:rsidRDefault="002F3CDB" w:rsidP="00A0660B">
      <w:pPr>
        <w:pStyle w:val="PargrafodaLista"/>
        <w:numPr>
          <w:ilvl w:val="2"/>
          <w:numId w:val="14"/>
        </w:numPr>
        <w:tabs>
          <w:tab w:val="left" w:pos="1843"/>
        </w:tabs>
        <w:autoSpaceDE w:val="0"/>
        <w:autoSpaceDN w:val="0"/>
        <w:adjustRightInd w:val="0"/>
        <w:spacing w:line="276" w:lineRule="auto"/>
        <w:ind w:left="0" w:firstLine="993"/>
        <w:contextualSpacing w:val="0"/>
        <w:jc w:val="both"/>
        <w:rPr>
          <w:rFonts w:ascii="Century Gothic" w:hAnsi="Century Gothic" w:cs="Arial"/>
          <w:b/>
          <w:i/>
          <w:iCs/>
          <w:color w:val="000000"/>
        </w:rPr>
      </w:pPr>
      <w:r w:rsidRPr="00607683">
        <w:rPr>
          <w:rFonts w:ascii="Century Gothic" w:eastAsia="MS Mincho" w:hAnsi="Century Gothic" w:cs="Arial"/>
          <w:i/>
          <w:iCs/>
          <w:lang w:val="x-none" w:eastAsia="ar-SA"/>
        </w:rPr>
        <w:t>Nome, C</w:t>
      </w:r>
      <w:r w:rsidRPr="00607683">
        <w:rPr>
          <w:rFonts w:ascii="Century Gothic" w:eastAsia="MS Mincho" w:hAnsi="Century Gothic" w:cs="Arial"/>
          <w:i/>
          <w:iCs/>
          <w:lang w:eastAsia="ar-SA"/>
        </w:rPr>
        <w:t>PF</w:t>
      </w:r>
      <w:r w:rsidRPr="00607683">
        <w:rPr>
          <w:rFonts w:ascii="Century Gothic" w:eastAsia="MS Mincho" w:hAnsi="Century Gothic" w:cs="Arial"/>
          <w:i/>
          <w:iCs/>
          <w:lang w:val="x-none" w:eastAsia="ar-SA"/>
        </w:rPr>
        <w:t>, RG</w:t>
      </w:r>
      <w:r w:rsidRPr="00607683">
        <w:rPr>
          <w:rFonts w:ascii="Century Gothic" w:eastAsia="MS Mincho" w:hAnsi="Century Gothic" w:cs="Arial"/>
          <w:i/>
          <w:iCs/>
          <w:lang w:eastAsia="ar-SA"/>
        </w:rPr>
        <w:t xml:space="preserve"> </w:t>
      </w:r>
      <w:r w:rsidRPr="00607683">
        <w:rPr>
          <w:rFonts w:ascii="Century Gothic" w:eastAsia="MS Mincho" w:hAnsi="Century Gothic" w:cs="Arial"/>
          <w:i/>
          <w:iCs/>
          <w:lang w:val="x-none" w:eastAsia="ar-SA"/>
        </w:rPr>
        <w:t xml:space="preserve">e cargo que ocupa na empresa, da pessoa que deverá assinar </w:t>
      </w:r>
      <w:r w:rsidRPr="00607683">
        <w:rPr>
          <w:rFonts w:ascii="Century Gothic" w:eastAsia="MS Mincho" w:hAnsi="Century Gothic" w:cs="Arial"/>
          <w:i/>
          <w:iCs/>
          <w:lang w:eastAsia="ar-SA"/>
        </w:rPr>
        <w:t xml:space="preserve">o Contrato </w:t>
      </w:r>
      <w:r w:rsidRPr="00607683">
        <w:rPr>
          <w:rFonts w:ascii="Century Gothic" w:eastAsia="MS Mincho" w:hAnsi="Century Gothic" w:cs="Arial"/>
          <w:b/>
          <w:i/>
          <w:iCs/>
          <w:lang w:eastAsia="ar-SA"/>
        </w:rPr>
        <w:t>(Anexo VIII)</w:t>
      </w:r>
      <w:r w:rsidRPr="00607683">
        <w:rPr>
          <w:rFonts w:ascii="Century Gothic" w:eastAsia="MS Mincho" w:hAnsi="Century Gothic" w:cs="Arial"/>
          <w:i/>
          <w:iCs/>
          <w:lang w:val="x-none" w:eastAsia="ar-SA"/>
        </w:rPr>
        <w:t>. Quando não se tratar do seu representante legal, nos termos do contrato social, além da documentação citada, deverá apresentar procuração para tal, no ato da assinatura do mesmo.</w:t>
      </w:r>
      <w:r w:rsidRPr="00607683">
        <w:rPr>
          <w:rFonts w:ascii="Century Gothic" w:eastAsia="MS Mincho" w:hAnsi="Century Gothic" w:cs="Arial"/>
          <w:i/>
          <w:iCs/>
          <w:lang w:eastAsia="ar-SA"/>
        </w:rPr>
        <w:t xml:space="preserve"> </w:t>
      </w:r>
      <w:r w:rsidRPr="00607683">
        <w:rPr>
          <w:rFonts w:ascii="Century Gothic" w:eastAsia="MS Mincho" w:hAnsi="Century Gothic" w:cs="Arial"/>
          <w:i/>
          <w:iCs/>
          <w:lang w:val="x-none" w:eastAsia="ar-SA"/>
        </w:rPr>
        <w:t xml:space="preserve">A não apresentação da documentação referente a este subitem, não inabilitará a licitante, ficando facultado </w:t>
      </w:r>
      <w:r w:rsidRPr="00607683">
        <w:rPr>
          <w:rFonts w:ascii="Century Gothic" w:eastAsia="MS Mincho" w:hAnsi="Century Gothic" w:cs="Arial"/>
          <w:i/>
          <w:iCs/>
          <w:lang w:val="x-none" w:eastAsia="ar-SA"/>
        </w:rPr>
        <w:lastRenderedPageBreak/>
        <w:t>ao Município utilizar-se</w:t>
      </w:r>
      <w:r w:rsidRPr="00607683">
        <w:rPr>
          <w:rFonts w:ascii="Century Gothic" w:eastAsia="MS Mincho" w:hAnsi="Century Gothic" w:cs="Arial"/>
          <w:i/>
          <w:iCs/>
          <w:lang w:eastAsia="ar-SA"/>
        </w:rPr>
        <w:t xml:space="preserve"> do</w:t>
      </w:r>
      <w:r w:rsidRPr="00607683">
        <w:rPr>
          <w:rFonts w:ascii="Century Gothic" w:eastAsia="MS Mincho" w:hAnsi="Century Gothic" w:cs="Arial"/>
          <w:i/>
          <w:iCs/>
          <w:lang w:val="x-none" w:eastAsia="ar-SA"/>
        </w:rPr>
        <w:t xml:space="preserve"> nome do representante legal da empresa, constante do contrato social</w:t>
      </w:r>
      <w:r w:rsidRPr="00607683">
        <w:rPr>
          <w:rFonts w:ascii="Century Gothic" w:eastAsia="MS Mincho" w:hAnsi="Century Gothic" w:cs="Arial"/>
          <w:i/>
          <w:iCs/>
          <w:lang w:eastAsia="ar-SA"/>
        </w:rPr>
        <w:t>;</w:t>
      </w:r>
    </w:p>
    <w:p w14:paraId="538D6F8F" w14:textId="77777777" w:rsidR="002F3CDB" w:rsidRPr="00607683" w:rsidRDefault="002F3CDB" w:rsidP="00A0660B">
      <w:pPr>
        <w:numPr>
          <w:ilvl w:val="2"/>
          <w:numId w:val="1"/>
        </w:numPr>
        <w:tabs>
          <w:tab w:val="left" w:pos="1843"/>
        </w:tabs>
        <w:autoSpaceDE w:val="0"/>
        <w:snapToGrid w:val="0"/>
        <w:spacing w:line="276" w:lineRule="auto"/>
        <w:ind w:left="0" w:firstLine="993"/>
        <w:jc w:val="both"/>
        <w:rPr>
          <w:rFonts w:ascii="Century Gothic" w:hAnsi="Century Gothic" w:cs="Arial"/>
          <w:i/>
          <w:iCs/>
          <w:color w:val="000000"/>
        </w:rPr>
      </w:pPr>
      <w:r w:rsidRPr="00607683">
        <w:rPr>
          <w:rFonts w:ascii="Century Gothic" w:hAnsi="Century Gothic" w:cs="Arial"/>
          <w:i/>
          <w:iCs/>
          <w:color w:val="000000"/>
        </w:rPr>
        <w:t>Certidão negativa de falência expedida pelo distribuidor da sede da pessoa jurídica, com data de emissão de no máximo 60 (sessenta) dias contados da data da apresentação;</w:t>
      </w:r>
    </w:p>
    <w:p w14:paraId="73FDADBE" w14:textId="77777777" w:rsidR="002F3CDB" w:rsidRPr="00607683" w:rsidRDefault="002F3CDB" w:rsidP="00A0660B">
      <w:pPr>
        <w:pStyle w:val="PargrafodaLista"/>
        <w:numPr>
          <w:ilvl w:val="2"/>
          <w:numId w:val="1"/>
        </w:numPr>
        <w:tabs>
          <w:tab w:val="left" w:pos="1985"/>
        </w:tabs>
        <w:autoSpaceDE w:val="0"/>
        <w:snapToGrid w:val="0"/>
        <w:spacing w:line="276" w:lineRule="auto"/>
        <w:ind w:left="0" w:firstLine="993"/>
        <w:jc w:val="both"/>
        <w:rPr>
          <w:rFonts w:ascii="Century Gothic" w:hAnsi="Century Gothic" w:cs="Arial"/>
          <w:i/>
          <w:iCs/>
          <w:color w:val="FF0000"/>
        </w:rPr>
      </w:pPr>
      <w:r w:rsidRPr="00607683">
        <w:rPr>
          <w:rFonts w:ascii="Century Gothic" w:hAnsi="Century Gothic" w:cs="Arial"/>
          <w:bCs/>
          <w:i/>
          <w:iCs/>
        </w:rPr>
        <w:t>Atestado de fornecimento anterior, expedido por pessoa jurídica de direito público ou privado, compatível na proporção não inferior a 50% (cinquenta por cento), em termos de qualidade e quantidade com o objeto da presente licitação, podendo ser composto pela soma de atestados, conforme Súmula N° 24 do Tribunal de Contas do Estado de São Paulo</w:t>
      </w:r>
      <w:r w:rsidRPr="00607683">
        <w:rPr>
          <w:rFonts w:ascii="Century Gothic" w:hAnsi="Century Gothic" w:cs="Arial"/>
          <w:i/>
          <w:iCs/>
          <w:color w:val="000000"/>
        </w:rPr>
        <w:t>;</w:t>
      </w:r>
    </w:p>
    <w:p w14:paraId="65FF4855" w14:textId="77777777" w:rsidR="002F3CDB" w:rsidRPr="00607683" w:rsidRDefault="002F3CDB" w:rsidP="00E07DBC">
      <w:pPr>
        <w:pStyle w:val="PargrafodaLista"/>
        <w:numPr>
          <w:ilvl w:val="2"/>
          <w:numId w:val="1"/>
        </w:numPr>
        <w:tabs>
          <w:tab w:val="left" w:pos="1985"/>
        </w:tabs>
        <w:autoSpaceDE w:val="0"/>
        <w:snapToGrid w:val="0"/>
        <w:spacing w:line="276" w:lineRule="auto"/>
        <w:ind w:left="0" w:firstLine="993"/>
        <w:jc w:val="both"/>
        <w:rPr>
          <w:rFonts w:ascii="Century Gothic" w:hAnsi="Century Gothic" w:cs="Arial"/>
          <w:bCs/>
          <w:i/>
          <w:iCs/>
        </w:rPr>
      </w:pPr>
      <w:r w:rsidRPr="00607683">
        <w:rPr>
          <w:rFonts w:ascii="Century Gothic" w:hAnsi="Century Gothic" w:cs="Arial"/>
          <w:b/>
          <w:bCs/>
          <w:i/>
          <w:iCs/>
        </w:rPr>
        <w:t xml:space="preserve">(Quando for o caso) </w:t>
      </w:r>
      <w:r w:rsidRPr="00607683">
        <w:rPr>
          <w:rFonts w:ascii="Century Gothic" w:hAnsi="Century Gothic" w:cs="Arial"/>
          <w:i/>
          <w:iCs/>
        </w:rPr>
        <w:t>A</w:t>
      </w:r>
      <w:r w:rsidRPr="00607683">
        <w:rPr>
          <w:rFonts w:ascii="Century Gothic" w:hAnsi="Century Gothic" w:cs="Arial"/>
          <w:bCs/>
          <w:i/>
          <w:iCs/>
        </w:rPr>
        <w:t xml:space="preserve">presentar declaração de enquadramento como MPE, usufruindo dos benefícios da L. C. Nº 123/2006 e suas alterações, conforme modelo </w:t>
      </w:r>
      <w:r w:rsidRPr="00607683">
        <w:rPr>
          <w:rFonts w:ascii="Century Gothic" w:hAnsi="Century Gothic" w:cs="Arial"/>
          <w:b/>
          <w:i/>
          <w:iCs/>
        </w:rPr>
        <w:t>Anexo II</w:t>
      </w:r>
      <w:r w:rsidRPr="00607683">
        <w:rPr>
          <w:rFonts w:ascii="Century Gothic" w:hAnsi="Century Gothic" w:cs="Arial"/>
          <w:bCs/>
          <w:i/>
          <w:iCs/>
        </w:rPr>
        <w:t xml:space="preserve"> do edital;</w:t>
      </w:r>
    </w:p>
    <w:p w14:paraId="045D7F28" w14:textId="77777777" w:rsidR="00527D0E" w:rsidRPr="00607683" w:rsidRDefault="00527D0E" w:rsidP="00E07DBC">
      <w:pPr>
        <w:pStyle w:val="PargrafodaLista"/>
        <w:numPr>
          <w:ilvl w:val="2"/>
          <w:numId w:val="1"/>
        </w:numPr>
        <w:tabs>
          <w:tab w:val="left" w:pos="1985"/>
        </w:tabs>
        <w:autoSpaceDE w:val="0"/>
        <w:snapToGrid w:val="0"/>
        <w:spacing w:line="276" w:lineRule="auto"/>
        <w:ind w:left="0" w:firstLine="993"/>
        <w:jc w:val="both"/>
        <w:rPr>
          <w:rFonts w:ascii="Century Gothic" w:hAnsi="Century Gothic" w:cs="Arial"/>
          <w:lang w:eastAsia="ar-SA"/>
        </w:rPr>
      </w:pPr>
      <w:r w:rsidRPr="00607683">
        <w:rPr>
          <w:rFonts w:ascii="Century Gothic" w:hAnsi="Century Gothic" w:cs="Arial"/>
          <w:lang w:eastAsia="ar-SA"/>
        </w:rPr>
        <w:t>Os documentos deverão ser apresentados com o prazo de validade em vigor. Certidões ou certificados que não contenham prazo de validade, somente serão aceitos se expedidos com, no máximo, 90 (noventa) dias de antecedência da data designada para abertura das propostas.</w:t>
      </w:r>
    </w:p>
    <w:p w14:paraId="11E3CD11" w14:textId="12EC1A10" w:rsidR="00527D0E" w:rsidRPr="00607683" w:rsidRDefault="00527D0E" w:rsidP="00E07DBC">
      <w:pPr>
        <w:pStyle w:val="PargrafodaLista"/>
        <w:numPr>
          <w:ilvl w:val="2"/>
          <w:numId w:val="1"/>
        </w:numPr>
        <w:tabs>
          <w:tab w:val="left" w:pos="1985"/>
        </w:tabs>
        <w:autoSpaceDE w:val="0"/>
        <w:snapToGrid w:val="0"/>
        <w:spacing w:line="276" w:lineRule="auto"/>
        <w:ind w:left="0" w:firstLine="993"/>
        <w:jc w:val="both"/>
        <w:rPr>
          <w:rFonts w:ascii="Century Gothic" w:hAnsi="Century Gothic" w:cs="Arial"/>
          <w:lang w:eastAsia="ar-SA"/>
        </w:rPr>
      </w:pPr>
      <w:r w:rsidRPr="00607683">
        <w:rPr>
          <w:rFonts w:ascii="Century Gothic" w:hAnsi="Century Gothic" w:cs="Arial"/>
        </w:rPr>
        <w:t>Os documentos de habilitação poderão ser apresentados por cópia simples, acompanhada dos documentos originais para conferência e autenticação pela Comissão de Licitação (art. 3º, II, da Lei nº 13.726/2018), ou por cópia autenticada por cartório competente ou por publicação em órgão da imprensa oficial, faltado nesse caso à Comissão de Licitação em caso de dúvida quanto a autenticidade, exigir a apresentação dos documentos originais para conferência, assim como realizar diligências, se necessárias</w:t>
      </w:r>
      <w:r w:rsidRPr="00607683">
        <w:rPr>
          <w:rFonts w:ascii="Century Gothic" w:eastAsia="MS Mincho" w:hAnsi="Century Gothic" w:cs="Arial"/>
          <w:lang w:val="x-none" w:eastAsia="ar-SA"/>
        </w:rPr>
        <w:t>.</w:t>
      </w:r>
    </w:p>
    <w:p w14:paraId="6B3ECD1B" w14:textId="4C97EC92" w:rsidR="00527D0E" w:rsidRPr="00E07DBC" w:rsidRDefault="008608AD" w:rsidP="00E07DBC">
      <w:pPr>
        <w:pStyle w:val="PargrafodaLista"/>
        <w:numPr>
          <w:ilvl w:val="2"/>
          <w:numId w:val="1"/>
        </w:numPr>
        <w:tabs>
          <w:tab w:val="left" w:pos="1985"/>
        </w:tabs>
        <w:autoSpaceDE w:val="0"/>
        <w:snapToGrid w:val="0"/>
        <w:spacing w:line="276" w:lineRule="auto"/>
        <w:ind w:left="0" w:firstLine="993"/>
        <w:jc w:val="both"/>
        <w:rPr>
          <w:rFonts w:ascii="Century Gothic" w:hAnsi="Century Gothic" w:cs="Arial"/>
          <w:lang w:eastAsia="ar-SA"/>
        </w:rPr>
      </w:pPr>
      <w:r w:rsidRPr="00E07DBC">
        <w:rPr>
          <w:rFonts w:ascii="Century Gothic" w:hAnsi="Century Gothic" w:cs="Arial"/>
          <w:lang w:eastAsia="ar-SA"/>
        </w:rPr>
        <w:t>A veracidade dos documentos obtidos por meio eletrônico poderá ser confirmada pela Equipe de Apoio através de consulta à internet, diretamente nos respectivos</w:t>
      </w:r>
      <w:r w:rsidR="00E07DBC" w:rsidRPr="00E07DBC">
        <w:rPr>
          <w:rFonts w:ascii="Century Gothic" w:hAnsi="Century Gothic" w:cs="Arial"/>
          <w:lang w:eastAsia="ar-SA"/>
        </w:rPr>
        <w:t xml:space="preserve"> </w:t>
      </w:r>
      <w:r w:rsidR="00527D0E" w:rsidRPr="00E07DBC">
        <w:rPr>
          <w:rFonts w:ascii="Century Gothic" w:hAnsi="Century Gothic" w:cs="Arial"/>
          <w:lang w:eastAsia="ar-SA"/>
        </w:rPr>
        <w:t>sites.</w:t>
      </w:r>
    </w:p>
    <w:p w14:paraId="634F6D08" w14:textId="77777777" w:rsidR="00527D0E" w:rsidRPr="00607683" w:rsidRDefault="00527D0E" w:rsidP="00E07DBC">
      <w:pPr>
        <w:pStyle w:val="PargrafodaLista"/>
        <w:numPr>
          <w:ilvl w:val="2"/>
          <w:numId w:val="1"/>
        </w:numPr>
        <w:tabs>
          <w:tab w:val="left" w:pos="1985"/>
        </w:tabs>
        <w:autoSpaceDE w:val="0"/>
        <w:snapToGrid w:val="0"/>
        <w:spacing w:line="276" w:lineRule="auto"/>
        <w:ind w:left="0" w:firstLine="993"/>
        <w:jc w:val="both"/>
        <w:rPr>
          <w:rFonts w:ascii="Century Gothic" w:hAnsi="Century Gothic" w:cs="Arial"/>
          <w:lang w:eastAsia="ar-SA"/>
        </w:rPr>
      </w:pPr>
      <w:r w:rsidRPr="00607683">
        <w:rPr>
          <w:rFonts w:ascii="Century Gothic" w:hAnsi="Century Gothic" w:cs="Arial"/>
          <w:lang w:eastAsia="ar-SA"/>
        </w:rPr>
        <w:t>A ausência de documentos de habilitação, ou sua apresentação em desacordo com o previsto neste item, exceto o que se refere à alínea h), inabilitará a proponente. Quaisquer dos documentos mencionados não poderão ser substituídos por nenhum tipo de protocolo.</w:t>
      </w:r>
    </w:p>
    <w:p w14:paraId="7916BF38" w14:textId="77777777" w:rsidR="00527D0E" w:rsidRPr="00607683" w:rsidRDefault="00527D0E" w:rsidP="00E07DBC">
      <w:pPr>
        <w:pStyle w:val="PargrafodaLista"/>
        <w:numPr>
          <w:ilvl w:val="2"/>
          <w:numId w:val="1"/>
        </w:numPr>
        <w:tabs>
          <w:tab w:val="left" w:pos="1985"/>
        </w:tabs>
        <w:autoSpaceDE w:val="0"/>
        <w:snapToGrid w:val="0"/>
        <w:spacing w:line="276" w:lineRule="auto"/>
        <w:ind w:left="0" w:firstLine="993"/>
        <w:jc w:val="both"/>
        <w:rPr>
          <w:rFonts w:ascii="Century Gothic" w:hAnsi="Century Gothic" w:cs="Arial"/>
          <w:lang w:eastAsia="ar-SA"/>
        </w:rPr>
      </w:pPr>
      <w:r w:rsidRPr="00607683">
        <w:rPr>
          <w:rFonts w:ascii="Century Gothic" w:hAnsi="Century Gothic" w:cs="Arial"/>
        </w:rPr>
        <w:t>A inabilitação da licitante importa em preclusão do seu direito de participar das fases subsequentes.</w:t>
      </w:r>
    </w:p>
    <w:p w14:paraId="78B2B616" w14:textId="77777777" w:rsidR="00527D0E" w:rsidRPr="00607683" w:rsidRDefault="00527D0E" w:rsidP="00607683">
      <w:pPr>
        <w:pStyle w:val="PargrafodaLista"/>
        <w:numPr>
          <w:ilvl w:val="1"/>
          <w:numId w:val="1"/>
        </w:numPr>
        <w:autoSpaceDE w:val="0"/>
        <w:snapToGrid w:val="0"/>
        <w:spacing w:line="276" w:lineRule="auto"/>
        <w:ind w:left="0" w:firstLine="426"/>
        <w:jc w:val="both"/>
        <w:rPr>
          <w:rFonts w:ascii="Century Gothic" w:hAnsi="Century Gothic" w:cs="Arial"/>
          <w:b/>
          <w:bCs/>
        </w:rPr>
      </w:pPr>
      <w:r w:rsidRPr="00607683">
        <w:rPr>
          <w:rFonts w:ascii="Century Gothic" w:hAnsi="Century Gothic"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w:t>
      </w:r>
    </w:p>
    <w:p w14:paraId="7B0055D0" w14:textId="77777777" w:rsidR="00527D0E" w:rsidRPr="00607683" w:rsidRDefault="00527D0E" w:rsidP="00607683">
      <w:pPr>
        <w:pStyle w:val="PargrafodaLista"/>
        <w:numPr>
          <w:ilvl w:val="1"/>
          <w:numId w:val="1"/>
        </w:numPr>
        <w:autoSpaceDE w:val="0"/>
        <w:snapToGrid w:val="0"/>
        <w:spacing w:line="276" w:lineRule="auto"/>
        <w:ind w:left="0" w:firstLine="426"/>
        <w:jc w:val="both"/>
        <w:rPr>
          <w:rFonts w:ascii="Century Gothic" w:hAnsi="Century Gothic" w:cs="Arial"/>
          <w:bCs/>
          <w:color w:val="000000"/>
        </w:rPr>
      </w:pPr>
      <w:r w:rsidRPr="00607683">
        <w:rPr>
          <w:rFonts w:ascii="Century Gothic" w:hAnsi="Century Gothic" w:cs="Arial"/>
          <w:bCs/>
          <w:color w:val="000000"/>
        </w:rPr>
        <w:t xml:space="preserve">A existência de restrição relativamente à regularidade fiscal e trabalhista não impede que a licitante qualificada como microempresa ou empresa de pequeno porte </w:t>
      </w:r>
      <w:r w:rsidRPr="00607683">
        <w:rPr>
          <w:rFonts w:ascii="Century Gothic" w:hAnsi="Century Gothic" w:cs="Arial"/>
          <w:bCs/>
          <w:color w:val="000000"/>
        </w:rPr>
        <w:lastRenderedPageBreak/>
        <w:t>seja declarada vencedora, uma vez que atenda a todas as demais exigências do edital.</w:t>
      </w:r>
    </w:p>
    <w:p w14:paraId="56E8F516" w14:textId="77777777" w:rsidR="00527D0E" w:rsidRPr="00607683" w:rsidRDefault="00527D0E" w:rsidP="00A0660B">
      <w:pPr>
        <w:pStyle w:val="PargrafodaLista"/>
        <w:numPr>
          <w:ilvl w:val="2"/>
          <w:numId w:val="15"/>
        </w:numPr>
        <w:tabs>
          <w:tab w:val="left" w:pos="1843"/>
        </w:tabs>
        <w:spacing w:line="276" w:lineRule="auto"/>
        <w:ind w:left="0" w:firstLine="993"/>
        <w:jc w:val="both"/>
        <w:rPr>
          <w:rFonts w:ascii="Century Gothic" w:hAnsi="Century Gothic" w:cs="Arial"/>
          <w:bCs/>
          <w:color w:val="000000"/>
        </w:rPr>
      </w:pPr>
      <w:r w:rsidRPr="00607683">
        <w:rPr>
          <w:rFonts w:ascii="Century Gothic" w:hAnsi="Century Gothic" w:cs="Arial"/>
          <w:bCs/>
          <w:color w:val="000000"/>
        </w:rPr>
        <w:t>A declaração do vencedor acontecerá no momento imediatamente posterior à fase de habilitação.</w:t>
      </w:r>
    </w:p>
    <w:p w14:paraId="420F35D1" w14:textId="77777777" w:rsidR="00527D0E" w:rsidRPr="00607683" w:rsidRDefault="00527D0E" w:rsidP="00607683">
      <w:pPr>
        <w:pStyle w:val="PargrafodaLista"/>
        <w:numPr>
          <w:ilvl w:val="1"/>
          <w:numId w:val="1"/>
        </w:numPr>
        <w:spacing w:line="276" w:lineRule="auto"/>
        <w:ind w:left="0" w:firstLine="425"/>
        <w:contextualSpacing w:val="0"/>
        <w:jc w:val="both"/>
        <w:rPr>
          <w:rFonts w:ascii="Century Gothic" w:hAnsi="Century Gothic" w:cs="Arial"/>
          <w:bCs/>
          <w:color w:val="000000"/>
        </w:rPr>
      </w:pPr>
      <w:r w:rsidRPr="00607683">
        <w:rPr>
          <w:rFonts w:ascii="Century Gothic" w:hAnsi="Century Gothic" w:cs="Arial"/>
          <w:bCs/>
        </w:rPr>
        <w:t xml:space="preserve">Caso a </w:t>
      </w:r>
      <w:r w:rsidRPr="00607683">
        <w:rPr>
          <w:rFonts w:ascii="Century Gothic" w:hAnsi="Century Gothic"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C90712F" w14:textId="77777777" w:rsidR="00527D0E" w:rsidRPr="00607683" w:rsidRDefault="00527D0E" w:rsidP="00607683">
      <w:pPr>
        <w:pStyle w:val="PargrafodaLista"/>
        <w:numPr>
          <w:ilvl w:val="1"/>
          <w:numId w:val="1"/>
        </w:numPr>
        <w:spacing w:line="276" w:lineRule="auto"/>
        <w:ind w:left="0" w:firstLine="425"/>
        <w:contextualSpacing w:val="0"/>
        <w:jc w:val="both"/>
        <w:rPr>
          <w:rFonts w:ascii="Century Gothic" w:hAnsi="Century Gothic" w:cs="Arial"/>
          <w:bCs/>
          <w:color w:val="000000"/>
        </w:rPr>
      </w:pPr>
      <w:r w:rsidRPr="00607683">
        <w:rPr>
          <w:rFonts w:ascii="Century Gothic" w:hAnsi="Century Gothic"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607683">
        <w:rPr>
          <w:rFonts w:ascii="Century Gothic" w:hAnsi="Century Gothic" w:cs="Arial"/>
          <w:color w:val="000000"/>
        </w:rPr>
        <w:t xml:space="preserve"> </w:t>
      </w:r>
    </w:p>
    <w:p w14:paraId="2C53053F" w14:textId="77777777" w:rsidR="00527D0E" w:rsidRPr="00607683" w:rsidRDefault="00527D0E" w:rsidP="00607683">
      <w:pPr>
        <w:pStyle w:val="PargrafodaLista"/>
        <w:numPr>
          <w:ilvl w:val="1"/>
          <w:numId w:val="1"/>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Havendo necessidade de analisar minuciosamente os documentos exigidos, o Pregoeiro suspenderá a sessão, informando no “chat” a nova data e horário para a continuidade da mesma.</w:t>
      </w:r>
    </w:p>
    <w:p w14:paraId="07FD0E51" w14:textId="77777777" w:rsidR="00527D0E" w:rsidRPr="00607683" w:rsidRDefault="00527D0E" w:rsidP="00607683">
      <w:pPr>
        <w:pStyle w:val="PargrafodaLista"/>
        <w:numPr>
          <w:ilvl w:val="1"/>
          <w:numId w:val="1"/>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Será inabilitado o licitante que não comprovar sua habilitação, seja por não apresentar quaisquer dos documentos exigidos, ou apresentá-los em desacordo com o e</w:t>
      </w:r>
      <w:r w:rsidRPr="00607683">
        <w:rPr>
          <w:rFonts w:ascii="Century Gothic" w:hAnsi="Century Gothic" w:cs="Arial"/>
          <w:color w:val="000000"/>
          <w:lang w:eastAsia="en-US"/>
        </w:rPr>
        <w:t>stabelecido neste Edital.</w:t>
      </w:r>
    </w:p>
    <w:p w14:paraId="121AF765" w14:textId="77777777" w:rsidR="00527D0E" w:rsidRPr="00607683" w:rsidRDefault="00527D0E" w:rsidP="00607683">
      <w:pPr>
        <w:pStyle w:val="PargrafodaLista"/>
        <w:numPr>
          <w:ilvl w:val="1"/>
          <w:numId w:val="1"/>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F91997C" w14:textId="77777777" w:rsidR="00527D0E" w:rsidRPr="00607683" w:rsidRDefault="00527D0E" w:rsidP="00607683">
      <w:pPr>
        <w:numPr>
          <w:ilvl w:val="1"/>
          <w:numId w:val="1"/>
        </w:numPr>
        <w:spacing w:line="276" w:lineRule="auto"/>
        <w:ind w:left="0" w:firstLine="426"/>
        <w:jc w:val="both"/>
        <w:rPr>
          <w:rFonts w:ascii="Century Gothic" w:hAnsi="Century Gothic" w:cs="Arial"/>
        </w:rPr>
      </w:pPr>
      <w:r w:rsidRPr="00607683">
        <w:rPr>
          <w:rFonts w:ascii="Century Gothic" w:hAnsi="Century Gothic"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FBA01EF" w14:textId="77777777" w:rsidR="00527D0E" w:rsidRPr="00607683" w:rsidRDefault="00527D0E" w:rsidP="00A0660B">
      <w:pPr>
        <w:numPr>
          <w:ilvl w:val="2"/>
          <w:numId w:val="1"/>
        </w:numPr>
        <w:tabs>
          <w:tab w:val="left" w:pos="1985"/>
        </w:tabs>
        <w:spacing w:line="276" w:lineRule="auto"/>
        <w:ind w:left="0" w:firstLine="993"/>
        <w:jc w:val="both"/>
        <w:rPr>
          <w:rFonts w:ascii="Century Gothic" w:hAnsi="Century Gothic" w:cs="Arial"/>
        </w:rPr>
      </w:pPr>
      <w:r w:rsidRPr="00607683">
        <w:rPr>
          <w:rFonts w:ascii="Century Gothic" w:hAnsi="Century Gothic" w:cs="Arial"/>
        </w:rPr>
        <w:t>Não havendo a comprovação cumulativa dos requisitos de habilitação, a inabilitação recairá sobre o(s) item(</w:t>
      </w:r>
      <w:proofErr w:type="spellStart"/>
      <w:r w:rsidRPr="00607683">
        <w:rPr>
          <w:rFonts w:ascii="Century Gothic" w:hAnsi="Century Gothic" w:cs="Arial"/>
        </w:rPr>
        <w:t>ns</w:t>
      </w:r>
      <w:proofErr w:type="spellEnd"/>
      <w:r w:rsidRPr="00607683">
        <w:rPr>
          <w:rFonts w:ascii="Century Gothic" w:hAnsi="Century Gothic" w:cs="Arial"/>
        </w:rPr>
        <w:t>) de menor(es) valor(es) cuja retirada(s) seja(m) suficiente(s) para a habilitação do licitante nos remanescentes.</w:t>
      </w:r>
    </w:p>
    <w:p w14:paraId="1DE93080" w14:textId="77777777" w:rsidR="00527D0E" w:rsidRPr="00607683" w:rsidRDefault="00527D0E" w:rsidP="00607683">
      <w:pPr>
        <w:pStyle w:val="PargrafodaLista"/>
        <w:numPr>
          <w:ilvl w:val="1"/>
          <w:numId w:val="1"/>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Constatado o atendimento às exigências de habilitação fixadas no Edital, o licitante será declarado vencedor.</w:t>
      </w:r>
    </w:p>
    <w:p w14:paraId="4D1DCCD4" w14:textId="1E890C34" w:rsidR="00DD48CA" w:rsidRDefault="00DD48CA" w:rsidP="007F3E43">
      <w:pPr>
        <w:spacing w:line="276" w:lineRule="auto"/>
        <w:jc w:val="both"/>
        <w:rPr>
          <w:rFonts w:ascii="Century Gothic" w:hAnsi="Century Gothic" w:cs="Arial"/>
          <w:color w:val="000000"/>
        </w:rPr>
      </w:pPr>
    </w:p>
    <w:p w14:paraId="7CA14E22" w14:textId="77777777" w:rsidR="007F3E43" w:rsidRPr="00607683" w:rsidRDefault="007F3E43" w:rsidP="007F3E43">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DOS RECURSOS</w:t>
      </w:r>
    </w:p>
    <w:p w14:paraId="0AA5EBE7" w14:textId="1A57BB90" w:rsidR="007F3E43" w:rsidRPr="007F3E43" w:rsidRDefault="007F3E43" w:rsidP="007F3E43">
      <w:pPr>
        <w:spacing w:line="276" w:lineRule="auto"/>
        <w:jc w:val="both"/>
        <w:rPr>
          <w:rFonts w:ascii="Century Gothic" w:hAnsi="Century Gothic" w:cs="Arial"/>
          <w:color w:val="000000"/>
          <w:sz w:val="8"/>
          <w:szCs w:val="8"/>
        </w:rPr>
      </w:pPr>
    </w:p>
    <w:p w14:paraId="6AF54CFB" w14:textId="1ABABBF8" w:rsidR="00094A8E" w:rsidRPr="00607683" w:rsidRDefault="00094A8E"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lang w:eastAsia="en-US"/>
        </w:rPr>
        <w:lastRenderedPageBreak/>
        <w:t>Declarado o vencedor e decorr</w:t>
      </w:r>
      <w:r w:rsidRPr="00607683">
        <w:rPr>
          <w:rFonts w:ascii="Century Gothic" w:hAnsi="Century Gothic" w:cs="Arial"/>
          <w:color w:val="000000"/>
        </w:rPr>
        <w:t xml:space="preserve">ida a </w:t>
      </w:r>
      <w:r w:rsidRPr="00607683">
        <w:rPr>
          <w:rFonts w:ascii="Century Gothic" w:hAnsi="Century Gothic" w:cs="Arial"/>
          <w:color w:val="000000"/>
          <w:lang w:eastAsia="en-US"/>
        </w:rPr>
        <w:t xml:space="preserve">fase de regularização fiscal e trabalhista da licitante qualificada como microempresa ou empresa de pequeno porte, se for o caso, será concedido o </w:t>
      </w:r>
      <w:r w:rsidRPr="00607683">
        <w:rPr>
          <w:rFonts w:ascii="Century Gothic" w:hAnsi="Century Gothic" w:cs="Arial"/>
          <w:color w:val="000000"/>
        </w:rPr>
        <w:t xml:space="preserve">prazo de no mínimo </w:t>
      </w:r>
      <w:r w:rsidR="00317830" w:rsidRPr="00607683">
        <w:rPr>
          <w:rFonts w:ascii="Century Gothic" w:hAnsi="Century Gothic" w:cs="Arial"/>
          <w:b/>
          <w:color w:val="000000"/>
        </w:rPr>
        <w:t>30 (trinta) minutos</w:t>
      </w:r>
      <w:r w:rsidRPr="00607683">
        <w:rPr>
          <w:rFonts w:ascii="Century Gothic" w:hAnsi="Century Gothic" w:cs="Arial"/>
          <w:color w:val="000000"/>
        </w:rPr>
        <w:t>, para que qualquer licitante manifeste a intenção de recorrer, de forma motivada, isto é, indicando contra qual(</w:t>
      </w:r>
      <w:proofErr w:type="spellStart"/>
      <w:r w:rsidRPr="00607683">
        <w:rPr>
          <w:rFonts w:ascii="Century Gothic" w:hAnsi="Century Gothic" w:cs="Arial"/>
          <w:color w:val="000000"/>
        </w:rPr>
        <w:t>is</w:t>
      </w:r>
      <w:proofErr w:type="spellEnd"/>
      <w:r w:rsidRPr="00607683">
        <w:rPr>
          <w:rFonts w:ascii="Century Gothic" w:hAnsi="Century Gothic" w:cs="Arial"/>
          <w:color w:val="000000"/>
        </w:rPr>
        <w:t>) decisão(</w:t>
      </w:r>
      <w:proofErr w:type="spellStart"/>
      <w:r w:rsidRPr="00607683">
        <w:rPr>
          <w:rFonts w:ascii="Century Gothic" w:hAnsi="Century Gothic" w:cs="Arial"/>
          <w:color w:val="000000"/>
        </w:rPr>
        <w:t>ões</w:t>
      </w:r>
      <w:proofErr w:type="spellEnd"/>
      <w:r w:rsidRPr="00607683">
        <w:rPr>
          <w:rFonts w:ascii="Century Gothic" w:hAnsi="Century Gothic" w:cs="Arial"/>
          <w:color w:val="000000"/>
        </w:rPr>
        <w:t>) pretende recorrer e por quais motivos, em campo próprio do sistema.</w:t>
      </w:r>
    </w:p>
    <w:p w14:paraId="5F972D8C" w14:textId="77777777" w:rsidR="00094A8E" w:rsidRPr="00607683" w:rsidRDefault="00094A8E"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Havendo quem se manifeste, caberá ao Pregoeiro verificar a tempestividade e a existência de motivação da intenção de recorrer, para decidir se admite ou não o recurso, fundamentadamente.</w:t>
      </w:r>
    </w:p>
    <w:p w14:paraId="45BB3125" w14:textId="77777777" w:rsidR="00094A8E" w:rsidRPr="00607683" w:rsidRDefault="00094A8E" w:rsidP="00A0660B">
      <w:pPr>
        <w:numPr>
          <w:ilvl w:val="2"/>
          <w:numId w:val="10"/>
        </w:numPr>
        <w:tabs>
          <w:tab w:val="left" w:pos="1985"/>
        </w:tabs>
        <w:autoSpaceDE w:val="0"/>
        <w:snapToGrid w:val="0"/>
        <w:spacing w:line="276" w:lineRule="auto"/>
        <w:ind w:left="0" w:firstLine="993"/>
        <w:jc w:val="both"/>
        <w:rPr>
          <w:rFonts w:ascii="Century Gothic" w:hAnsi="Century Gothic" w:cs="Arial"/>
          <w:color w:val="000000"/>
        </w:rPr>
      </w:pPr>
      <w:r w:rsidRPr="00607683">
        <w:rPr>
          <w:rFonts w:ascii="Century Gothic" w:hAnsi="Century Gothic" w:cs="Arial"/>
          <w:color w:val="000000"/>
        </w:rPr>
        <w:t>Nesse momento o Pregoeiro não adentrará no mérito recursal, mas apenas verificará as condições de admissibilidade do recurso.</w:t>
      </w:r>
    </w:p>
    <w:p w14:paraId="663EBD6A" w14:textId="77777777" w:rsidR="00094A8E" w:rsidRPr="00607683" w:rsidRDefault="00094A8E" w:rsidP="00A0660B">
      <w:pPr>
        <w:numPr>
          <w:ilvl w:val="2"/>
          <w:numId w:val="10"/>
        </w:numPr>
        <w:tabs>
          <w:tab w:val="left" w:pos="1985"/>
        </w:tabs>
        <w:autoSpaceDE w:val="0"/>
        <w:snapToGrid w:val="0"/>
        <w:spacing w:line="276" w:lineRule="auto"/>
        <w:ind w:left="0" w:firstLine="993"/>
        <w:jc w:val="both"/>
        <w:rPr>
          <w:rFonts w:ascii="Century Gothic" w:hAnsi="Century Gothic" w:cs="Arial"/>
          <w:u w:val="single"/>
        </w:rPr>
      </w:pPr>
      <w:r w:rsidRPr="00607683">
        <w:rPr>
          <w:rFonts w:ascii="Century Gothic" w:hAnsi="Century Gothic" w:cs="Arial"/>
        </w:rPr>
        <w:t>A falta de manifestação motivada do licitante quanto à intenção de recorrer importará a decadência desse direito.</w:t>
      </w:r>
    </w:p>
    <w:p w14:paraId="0FF575D6" w14:textId="77777777" w:rsidR="00094A8E" w:rsidRPr="00607683" w:rsidRDefault="00094A8E" w:rsidP="00A0660B">
      <w:pPr>
        <w:numPr>
          <w:ilvl w:val="2"/>
          <w:numId w:val="10"/>
        </w:numPr>
        <w:tabs>
          <w:tab w:val="left" w:pos="1985"/>
        </w:tabs>
        <w:autoSpaceDE w:val="0"/>
        <w:snapToGrid w:val="0"/>
        <w:spacing w:line="276" w:lineRule="auto"/>
        <w:ind w:left="0" w:firstLine="993"/>
        <w:jc w:val="both"/>
        <w:rPr>
          <w:rFonts w:ascii="Century Gothic" w:hAnsi="Century Gothic" w:cs="Arial"/>
          <w:color w:val="000000"/>
        </w:rPr>
      </w:pPr>
      <w:r w:rsidRPr="00607683">
        <w:rPr>
          <w:rFonts w:ascii="Century Gothic" w:hAnsi="Century Gothic" w:cs="Arial"/>
        </w:rPr>
        <w:t xml:space="preserve">Uma vez admitido </w:t>
      </w:r>
      <w:r w:rsidRPr="00607683">
        <w:rPr>
          <w:rFonts w:ascii="Century Gothic" w:hAnsi="Century Gothic"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6B63C8D" w14:textId="77777777" w:rsidR="00094A8E" w:rsidRPr="00607683" w:rsidRDefault="00094A8E"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O acolhimento do recurso invalida tão somente os atos insuscetíveis de aproveitamento. </w:t>
      </w:r>
    </w:p>
    <w:p w14:paraId="283DD4B3" w14:textId="3DB71FEB" w:rsidR="00094A8E" w:rsidRPr="00607683" w:rsidRDefault="00094A8E"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Os autos do processo permanecerão com vista franqueada aos interessados, no endereço constante neste Edital.</w:t>
      </w:r>
    </w:p>
    <w:p w14:paraId="51004A7C" w14:textId="16FD259C" w:rsidR="00F14539" w:rsidRPr="00607683" w:rsidRDefault="00F14539" w:rsidP="00607683">
      <w:pPr>
        <w:spacing w:line="276" w:lineRule="auto"/>
        <w:jc w:val="both"/>
        <w:rPr>
          <w:rFonts w:ascii="Century Gothic" w:hAnsi="Century Gothic" w:cs="Arial"/>
          <w:color w:val="000000"/>
        </w:rPr>
      </w:pPr>
    </w:p>
    <w:p w14:paraId="5FABA3CB" w14:textId="3F2DF42F" w:rsidR="00F14539" w:rsidRPr="001D4AA5" w:rsidRDefault="00F14539"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 xml:space="preserve">DAS SANÇÕES E PENALIDADES: </w:t>
      </w:r>
    </w:p>
    <w:p w14:paraId="56B7819B" w14:textId="025A82DE" w:rsidR="00F14539" w:rsidRPr="00A0660B" w:rsidRDefault="00F14539" w:rsidP="00A0660B">
      <w:pPr>
        <w:pStyle w:val="PargrafodaLista"/>
        <w:numPr>
          <w:ilvl w:val="1"/>
          <w:numId w:val="11"/>
        </w:numPr>
        <w:tabs>
          <w:tab w:val="left" w:pos="1276"/>
        </w:tabs>
        <w:spacing w:line="276" w:lineRule="auto"/>
        <w:ind w:left="0" w:firstLine="567"/>
        <w:jc w:val="both"/>
        <w:rPr>
          <w:rFonts w:ascii="Century Gothic" w:hAnsi="Century Gothic" w:cs="Arial"/>
        </w:rPr>
      </w:pPr>
      <w:r w:rsidRPr="00A0660B">
        <w:rPr>
          <w:rFonts w:ascii="Century Gothic" w:hAnsi="Century Gothic" w:cs="Arial"/>
        </w:rPr>
        <w:t>A desistência da proposta, lance ou oferta e a não aceitação da Nota de Empenho, ensejarão:</w:t>
      </w:r>
    </w:p>
    <w:p w14:paraId="58F3EF7F" w14:textId="783F43CB" w:rsidR="00F14539" w:rsidRDefault="00F14539" w:rsidP="00A0660B">
      <w:pPr>
        <w:pStyle w:val="PargrafodaLista"/>
        <w:numPr>
          <w:ilvl w:val="2"/>
          <w:numId w:val="11"/>
        </w:numPr>
        <w:tabs>
          <w:tab w:val="left" w:pos="1985"/>
        </w:tabs>
        <w:spacing w:line="276" w:lineRule="auto"/>
        <w:ind w:left="0" w:firstLine="993"/>
        <w:jc w:val="both"/>
        <w:rPr>
          <w:rFonts w:ascii="Century Gothic" w:hAnsi="Century Gothic" w:cs="Arial"/>
        </w:rPr>
      </w:pPr>
      <w:r w:rsidRPr="00A0660B">
        <w:rPr>
          <w:rFonts w:ascii="Century Gothic" w:hAnsi="Century Gothic" w:cs="Arial"/>
        </w:rPr>
        <w:t>Cobrança pelo Município, por via administrativa ou judicial, de multa de 10% (dez por cento) sobre o sobre o valor total da proposta ou lance;</w:t>
      </w:r>
    </w:p>
    <w:p w14:paraId="2137D353" w14:textId="21AE9BCD" w:rsidR="00F14539" w:rsidRDefault="00F14539"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t xml:space="preserve">Suspensão temporária ao direito de licitar e impedimento de contratar com o Município e cancelamento de seu Certificado de Registro Cadastral no Cadastro de Fornecedores do Município, pelo período de até 02 (dois) anos; </w:t>
      </w:r>
    </w:p>
    <w:p w14:paraId="75B2D81D" w14:textId="2531B112" w:rsidR="00F14539" w:rsidRPr="009416A5" w:rsidRDefault="00F14539" w:rsidP="009416A5">
      <w:pPr>
        <w:pStyle w:val="PargrafodaLista"/>
        <w:numPr>
          <w:ilvl w:val="1"/>
          <w:numId w:val="11"/>
        </w:numPr>
        <w:tabs>
          <w:tab w:val="left" w:pos="1276"/>
        </w:tabs>
        <w:spacing w:line="276" w:lineRule="auto"/>
        <w:ind w:left="0" w:firstLine="567"/>
        <w:jc w:val="both"/>
        <w:rPr>
          <w:rFonts w:ascii="Century Gothic" w:hAnsi="Century Gothic" w:cs="Arial"/>
        </w:rPr>
      </w:pPr>
      <w:r w:rsidRPr="009416A5">
        <w:rPr>
          <w:rFonts w:ascii="Century Gothic" w:hAnsi="Century Gothic" w:cs="Arial"/>
        </w:rPr>
        <w:t xml:space="preserve">Salvo ocorrência de caso fortuito ou de força maior, devidamente justificada e comprovada, ao não cumprimento, por parte da empresa licitante vencedora, das obrigações assumidas, ou a infringência de preceitos legais pertinentes, serão aplicadas, segundo a gravidade da falta, as seguintes penalidades: </w:t>
      </w:r>
    </w:p>
    <w:p w14:paraId="6919BCE1" w14:textId="056215B2" w:rsidR="00F14539" w:rsidRDefault="00F14539"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t>Advertência, sempre que forem constatadas irregularidades de pouca gravidade, para as quais tenha a Contratada concorrida diretamente, ocorrência que será registrada no Cadastro de Fornecedores do Município;</w:t>
      </w:r>
    </w:p>
    <w:p w14:paraId="1B6FF6C1" w14:textId="1011D3BF" w:rsidR="00F14539" w:rsidRDefault="00315E88"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lastRenderedPageBreak/>
        <w:t>Multa de 0,2% (dois décimos percentuais) ao dia, calculada sobre o valor do fornecimento realizado com atraso até o 10º (décimo) dia corrido, após o que, cumulativamente,</w:t>
      </w:r>
      <w:r w:rsidR="00E07DBC" w:rsidRPr="009416A5">
        <w:rPr>
          <w:rFonts w:ascii="Century Gothic" w:hAnsi="Century Gothic" w:cs="Arial"/>
        </w:rPr>
        <w:t xml:space="preserve"> </w:t>
      </w:r>
      <w:r w:rsidR="00F14539" w:rsidRPr="009416A5">
        <w:rPr>
          <w:rFonts w:ascii="Century Gothic" w:hAnsi="Century Gothic" w:cs="Arial"/>
        </w:rPr>
        <w:t>aplicar-se-á a multa prevista na alínea 14.2.3 deste subitem;</w:t>
      </w:r>
    </w:p>
    <w:p w14:paraId="315A1CFC" w14:textId="64768352" w:rsidR="00F14539" w:rsidRDefault="00F14539"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t xml:space="preserve">Multa de 10% (dez por cento) sobre o valor total da Nota de Empenho, na hipótese de descumprimento parcial ou total de qualquer de suas cláusulas, podendo, ainda, ser rescindido o contrato na forma da lei; </w:t>
      </w:r>
    </w:p>
    <w:p w14:paraId="6916C556" w14:textId="5021E973" w:rsidR="00F14539" w:rsidRDefault="00F14539"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t>Na hipótese de rescisão contratual, além da aplicação da multa correspondente, suspensão temporária ao direito de licitar com a Prefeitura Municipal, bem como o impedimento de com ela contratar, pelo prazo de até 2 (dois) anos;</w:t>
      </w:r>
    </w:p>
    <w:p w14:paraId="299D739F" w14:textId="32AFDB05" w:rsidR="00F14539" w:rsidRPr="009416A5" w:rsidRDefault="00F14539"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t xml:space="preserve">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18696C83" w14:textId="5B366E10" w:rsidR="00F14539" w:rsidRDefault="00F14539" w:rsidP="009416A5">
      <w:pPr>
        <w:pStyle w:val="PargrafodaLista"/>
        <w:numPr>
          <w:ilvl w:val="1"/>
          <w:numId w:val="11"/>
        </w:numPr>
        <w:tabs>
          <w:tab w:val="left" w:pos="1276"/>
        </w:tabs>
        <w:spacing w:line="276" w:lineRule="auto"/>
        <w:ind w:left="0" w:firstLine="567"/>
        <w:jc w:val="both"/>
        <w:rPr>
          <w:rFonts w:ascii="Century Gothic" w:hAnsi="Century Gothic" w:cs="Arial"/>
        </w:rPr>
      </w:pPr>
      <w:r w:rsidRPr="009416A5">
        <w:rPr>
          <w:rFonts w:ascii="Century Gothic" w:hAnsi="Century Gothic" w:cs="Arial"/>
        </w:rPr>
        <w:t>As multas serão, após regular processo administrativo, descontadas dos créditos da licitante ou, se for o caso, cobrada administrativa ou judicialmente.</w:t>
      </w:r>
    </w:p>
    <w:p w14:paraId="1F749796" w14:textId="2B6D2EEA" w:rsidR="00F14539" w:rsidRDefault="00F14539" w:rsidP="009416A5">
      <w:pPr>
        <w:pStyle w:val="PargrafodaLista"/>
        <w:numPr>
          <w:ilvl w:val="1"/>
          <w:numId w:val="11"/>
        </w:numPr>
        <w:tabs>
          <w:tab w:val="left" w:pos="1276"/>
        </w:tabs>
        <w:spacing w:line="276" w:lineRule="auto"/>
        <w:ind w:left="0" w:firstLine="567"/>
        <w:jc w:val="both"/>
        <w:rPr>
          <w:rFonts w:ascii="Century Gothic" w:hAnsi="Century Gothic" w:cs="Arial"/>
        </w:rPr>
      </w:pPr>
      <w:r w:rsidRPr="009416A5">
        <w:rPr>
          <w:rFonts w:ascii="Century Gothic" w:hAnsi="Century Gothic" w:cs="Arial"/>
        </w:rPr>
        <w:t xml:space="preserve">As penalidades previstas neste item têm caráter de sanção administrativa, consequentemente, a sua aplicação não exime a empresa detentora da Ata da reparação das eventuais perdas e danos que seu ato punível venha acarretar ao Município. </w:t>
      </w:r>
    </w:p>
    <w:p w14:paraId="56E81F98" w14:textId="4B40EF17" w:rsidR="00F14539" w:rsidRDefault="00F14539" w:rsidP="009416A5">
      <w:pPr>
        <w:pStyle w:val="PargrafodaLista"/>
        <w:numPr>
          <w:ilvl w:val="1"/>
          <w:numId w:val="11"/>
        </w:numPr>
        <w:tabs>
          <w:tab w:val="left" w:pos="1276"/>
        </w:tabs>
        <w:spacing w:line="276" w:lineRule="auto"/>
        <w:ind w:left="0" w:firstLine="567"/>
        <w:jc w:val="both"/>
        <w:rPr>
          <w:rFonts w:ascii="Century Gothic" w:hAnsi="Century Gothic" w:cs="Arial"/>
        </w:rPr>
      </w:pPr>
      <w:r w:rsidRPr="009416A5">
        <w:rPr>
          <w:rFonts w:ascii="Century Gothic" w:hAnsi="Century Gothic" w:cs="Arial"/>
        </w:rPr>
        <w:t xml:space="preserve">As penalidades são independentes e a aplicação de uma não exclui a das demais, quando cabíveis. </w:t>
      </w:r>
    </w:p>
    <w:p w14:paraId="2210FCB6" w14:textId="2AD637E6" w:rsidR="00F14539" w:rsidRPr="009416A5" w:rsidRDefault="00E07DBC" w:rsidP="009416A5">
      <w:pPr>
        <w:pStyle w:val="PargrafodaLista"/>
        <w:numPr>
          <w:ilvl w:val="1"/>
          <w:numId w:val="11"/>
        </w:numPr>
        <w:tabs>
          <w:tab w:val="left" w:pos="1276"/>
        </w:tabs>
        <w:spacing w:line="276" w:lineRule="auto"/>
        <w:ind w:left="0" w:firstLine="567"/>
        <w:jc w:val="both"/>
        <w:rPr>
          <w:rFonts w:ascii="Century Gothic" w:hAnsi="Century Gothic" w:cs="Arial"/>
        </w:rPr>
      </w:pPr>
      <w:r w:rsidRPr="009416A5">
        <w:rPr>
          <w:rFonts w:ascii="Century Gothic" w:hAnsi="Century Gothic" w:cs="Arial"/>
        </w:rPr>
        <w:t>N</w:t>
      </w:r>
      <w:r w:rsidR="00F14539" w:rsidRPr="009416A5">
        <w:rPr>
          <w:rFonts w:ascii="Century Gothic" w:hAnsi="Century Gothic" w:cs="Arial"/>
        </w:rPr>
        <w:t xml:space="preserve">a hipótese de apresentar documentação inverossímil ou de cometer fraude, o licitante poderá sofrer sem prejuízo da comunicação do ocorrido ao Ministério Público, quaisquer das sanções adiante previstas, que poderão ser aplicadas cumulativamente: </w:t>
      </w:r>
    </w:p>
    <w:p w14:paraId="00BB9A94" w14:textId="0FE5268E" w:rsidR="00F14539" w:rsidRDefault="00F14539"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t xml:space="preserve">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 </w:t>
      </w:r>
    </w:p>
    <w:p w14:paraId="08988ED1" w14:textId="734A874F" w:rsidR="00F14539" w:rsidRPr="009416A5" w:rsidRDefault="00F14539" w:rsidP="009416A5">
      <w:pPr>
        <w:pStyle w:val="PargrafodaLista"/>
        <w:numPr>
          <w:ilvl w:val="2"/>
          <w:numId w:val="11"/>
        </w:numPr>
        <w:tabs>
          <w:tab w:val="left" w:pos="1985"/>
        </w:tabs>
        <w:spacing w:line="276" w:lineRule="auto"/>
        <w:ind w:left="0" w:firstLine="993"/>
        <w:jc w:val="both"/>
        <w:rPr>
          <w:rFonts w:ascii="Century Gothic" w:hAnsi="Century Gothic" w:cs="Arial"/>
        </w:rPr>
      </w:pPr>
      <w:r w:rsidRPr="009416A5">
        <w:rPr>
          <w:rFonts w:ascii="Century Gothic" w:hAnsi="Century Gothic" w:cs="Arial"/>
        </w:rPr>
        <w:t>Desclassificação, se a seleção se encontrar em fase de julgamento.</w:t>
      </w:r>
    </w:p>
    <w:p w14:paraId="2A7E6A00" w14:textId="77777777" w:rsidR="00DD48CA" w:rsidRPr="00607683" w:rsidRDefault="00DD48CA" w:rsidP="00607683">
      <w:pPr>
        <w:pStyle w:val="PargrafodaLista"/>
        <w:spacing w:line="276" w:lineRule="auto"/>
        <w:ind w:left="425"/>
        <w:contextualSpacing w:val="0"/>
        <w:jc w:val="both"/>
        <w:rPr>
          <w:rFonts w:ascii="Century Gothic" w:hAnsi="Century Gothic" w:cs="Arial"/>
          <w:color w:val="000000"/>
        </w:rPr>
      </w:pPr>
    </w:p>
    <w:p w14:paraId="52CA35E2" w14:textId="5901F481" w:rsidR="005273E0" w:rsidRPr="00607683" w:rsidRDefault="005273E0" w:rsidP="004C6CD1">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 REABERTURA DA SESSÃO PÚBLICA</w:t>
      </w:r>
    </w:p>
    <w:p w14:paraId="19A43601" w14:textId="77777777" w:rsidR="005273E0" w:rsidRPr="00607683" w:rsidRDefault="005273E0" w:rsidP="004C6CD1">
      <w:pPr>
        <w:pStyle w:val="Nivel01"/>
        <w:keepNext w:val="0"/>
        <w:keepLines w:val="0"/>
        <w:numPr>
          <w:ilvl w:val="1"/>
          <w:numId w:val="10"/>
        </w:numPr>
        <w:spacing w:before="0" w:line="276" w:lineRule="auto"/>
        <w:ind w:left="425" w:firstLine="0"/>
        <w:outlineLvl w:val="9"/>
        <w:rPr>
          <w:rFonts w:ascii="Century Gothic" w:eastAsiaTheme="minorEastAsia" w:hAnsi="Century Gothic" w:cs="Arial"/>
          <w:b w:val="0"/>
          <w:bCs w:val="0"/>
          <w:color w:val="auto"/>
          <w:sz w:val="24"/>
          <w:szCs w:val="24"/>
        </w:rPr>
      </w:pPr>
      <w:r w:rsidRPr="00607683">
        <w:rPr>
          <w:rFonts w:ascii="Century Gothic" w:eastAsiaTheme="minorEastAsia" w:hAnsi="Century Gothic" w:cs="Arial"/>
          <w:b w:val="0"/>
          <w:bCs w:val="0"/>
          <w:color w:val="auto"/>
          <w:sz w:val="24"/>
          <w:szCs w:val="24"/>
        </w:rPr>
        <w:t>A sessão pública poderá ser reaberta:</w:t>
      </w:r>
    </w:p>
    <w:p w14:paraId="6F6613FD" w14:textId="4A19CF1C" w:rsidR="00C02A99" w:rsidRPr="00607683" w:rsidRDefault="005273E0" w:rsidP="00E07DBC">
      <w:pPr>
        <w:pStyle w:val="Nivel01"/>
        <w:keepNext w:val="0"/>
        <w:keepLines w:val="0"/>
        <w:numPr>
          <w:ilvl w:val="2"/>
          <w:numId w:val="10"/>
        </w:numPr>
        <w:tabs>
          <w:tab w:val="clear" w:pos="567"/>
          <w:tab w:val="left" w:pos="1985"/>
        </w:tabs>
        <w:spacing w:before="0" w:line="276" w:lineRule="auto"/>
        <w:ind w:left="0" w:firstLine="993"/>
        <w:outlineLvl w:val="9"/>
        <w:rPr>
          <w:rFonts w:ascii="Century Gothic" w:eastAsiaTheme="minorEastAsia" w:hAnsi="Century Gothic" w:cs="Arial"/>
          <w:b w:val="0"/>
          <w:bCs w:val="0"/>
          <w:color w:val="auto"/>
          <w:sz w:val="24"/>
          <w:szCs w:val="24"/>
        </w:rPr>
      </w:pPr>
      <w:r w:rsidRPr="00607683">
        <w:rPr>
          <w:rFonts w:ascii="Century Gothic" w:eastAsiaTheme="minorEastAsia" w:hAnsi="Century Gothic" w:cs="Arial"/>
          <w:b w:val="0"/>
          <w:bCs w:val="0"/>
          <w:color w:val="auto"/>
          <w:sz w:val="24"/>
          <w:szCs w:val="24"/>
        </w:rPr>
        <w:t>Nas hipóteses de provimento de recurso que leve à anulação de atos anteriores à realização da sessão pública precedente ou em que seja a</w:t>
      </w:r>
      <w:r w:rsidR="00C02A99" w:rsidRPr="00607683">
        <w:rPr>
          <w:rFonts w:ascii="Century Gothic" w:eastAsiaTheme="minorEastAsia" w:hAnsi="Century Gothic" w:cs="Arial"/>
          <w:b w:val="0"/>
          <w:bCs w:val="0"/>
          <w:color w:val="auto"/>
          <w:sz w:val="24"/>
          <w:szCs w:val="24"/>
        </w:rPr>
        <w:t>nulada a própria sessão pública, situação em que serão repetidos os atos anulados e os que dele dependam.</w:t>
      </w:r>
    </w:p>
    <w:p w14:paraId="0077C2F2" w14:textId="0AC38E62" w:rsidR="00C02A99" w:rsidRDefault="00C02A99" w:rsidP="00E07DBC">
      <w:pPr>
        <w:pStyle w:val="Nivel01"/>
        <w:keepNext w:val="0"/>
        <w:keepLines w:val="0"/>
        <w:numPr>
          <w:ilvl w:val="2"/>
          <w:numId w:val="10"/>
        </w:numPr>
        <w:tabs>
          <w:tab w:val="clear" w:pos="567"/>
          <w:tab w:val="left" w:pos="1985"/>
        </w:tabs>
        <w:spacing w:before="0" w:line="276" w:lineRule="auto"/>
        <w:ind w:left="0" w:firstLine="993"/>
        <w:outlineLvl w:val="9"/>
        <w:rPr>
          <w:rFonts w:ascii="Century Gothic" w:eastAsiaTheme="minorEastAsia" w:hAnsi="Century Gothic" w:cs="Arial"/>
          <w:b w:val="0"/>
          <w:bCs w:val="0"/>
          <w:color w:val="auto"/>
          <w:sz w:val="24"/>
          <w:szCs w:val="24"/>
        </w:rPr>
      </w:pPr>
      <w:r w:rsidRPr="00607683">
        <w:rPr>
          <w:rFonts w:ascii="Century Gothic" w:eastAsiaTheme="minorEastAsia" w:hAnsi="Century Gothic" w:cs="Arial"/>
          <w:b w:val="0"/>
          <w:bCs w:val="0"/>
          <w:color w:val="auto"/>
          <w:sz w:val="24"/>
          <w:szCs w:val="24"/>
        </w:rPr>
        <w:lastRenderedPageBreak/>
        <w:t xml:space="preserve">Quando </w:t>
      </w:r>
      <w:r w:rsidR="006A6B84" w:rsidRPr="00607683">
        <w:rPr>
          <w:rFonts w:ascii="Century Gothic" w:eastAsiaTheme="minorEastAsia" w:hAnsi="Century Gothic" w:cs="Arial"/>
          <w:b w:val="0"/>
          <w:bCs w:val="0"/>
          <w:color w:val="auto"/>
          <w:sz w:val="24"/>
          <w:szCs w:val="24"/>
        </w:rPr>
        <w:t xml:space="preserve">houver erro na aceitação do preço melhor classificado ou quando </w:t>
      </w:r>
      <w:r w:rsidRPr="00607683">
        <w:rPr>
          <w:rFonts w:ascii="Century Gothic" w:eastAsiaTheme="minorEastAsia" w:hAnsi="Century Gothic" w:cs="Arial"/>
          <w:b w:val="0"/>
          <w:bCs w:val="0"/>
          <w:color w:val="auto"/>
          <w:sz w:val="24"/>
          <w:szCs w:val="24"/>
        </w:rPr>
        <w:t xml:space="preserve">o licitante </w:t>
      </w:r>
      <w:r w:rsidR="006A6B84" w:rsidRPr="00607683">
        <w:rPr>
          <w:rFonts w:ascii="Century Gothic" w:eastAsiaTheme="minorEastAsia" w:hAnsi="Century Gothic" w:cs="Arial"/>
          <w:b w:val="0"/>
          <w:bCs w:val="0"/>
          <w:color w:val="auto"/>
          <w:sz w:val="24"/>
          <w:szCs w:val="24"/>
        </w:rPr>
        <w:t xml:space="preserve">declarado vencedor </w:t>
      </w:r>
      <w:r w:rsidRPr="00607683">
        <w:rPr>
          <w:rFonts w:ascii="Century Gothic" w:eastAsiaTheme="minorEastAsia" w:hAnsi="Century Gothic" w:cs="Arial"/>
          <w:b w:val="0"/>
          <w:bCs w:val="0"/>
          <w:color w:val="auto"/>
          <w:sz w:val="24"/>
          <w:szCs w:val="24"/>
        </w:rPr>
        <w:t>não assinar o contrato</w:t>
      </w:r>
      <w:r w:rsidR="006A6B84" w:rsidRPr="00607683">
        <w:rPr>
          <w:rFonts w:ascii="Century Gothic" w:eastAsiaTheme="minorEastAsia" w:hAnsi="Century Gothic" w:cs="Arial"/>
          <w:b w:val="0"/>
          <w:bCs w:val="0"/>
          <w:color w:val="auto"/>
          <w:sz w:val="24"/>
          <w:szCs w:val="24"/>
        </w:rPr>
        <w:t>,</w:t>
      </w:r>
      <w:r w:rsidRPr="00607683">
        <w:rPr>
          <w:rFonts w:ascii="Century Gothic" w:eastAsiaTheme="minorEastAsia" w:hAnsi="Century Gothic" w:cs="Arial"/>
          <w:b w:val="0"/>
          <w:bCs w:val="0"/>
          <w:color w:val="auto"/>
          <w:sz w:val="24"/>
          <w:szCs w:val="24"/>
        </w:rPr>
        <w:t xml:space="preserve"> não retira</w:t>
      </w:r>
      <w:r w:rsidR="006A6B84" w:rsidRPr="00607683">
        <w:rPr>
          <w:rFonts w:ascii="Century Gothic" w:eastAsiaTheme="minorEastAsia" w:hAnsi="Century Gothic" w:cs="Arial"/>
          <w:b w:val="0"/>
          <w:bCs w:val="0"/>
          <w:color w:val="auto"/>
          <w:sz w:val="24"/>
          <w:szCs w:val="24"/>
        </w:rPr>
        <w:t>r o instrumento equivalente ou não comprovar a regularização fiscal</w:t>
      </w:r>
      <w:r w:rsidR="00094A8E" w:rsidRPr="00607683">
        <w:rPr>
          <w:rFonts w:ascii="Century Gothic" w:eastAsiaTheme="minorEastAsia" w:hAnsi="Century Gothic" w:cs="Arial"/>
          <w:b w:val="0"/>
          <w:bCs w:val="0"/>
          <w:color w:val="auto"/>
          <w:sz w:val="24"/>
          <w:szCs w:val="24"/>
        </w:rPr>
        <w:t xml:space="preserve"> e trabalhista</w:t>
      </w:r>
      <w:r w:rsidR="006A6B84" w:rsidRPr="00607683">
        <w:rPr>
          <w:rFonts w:ascii="Century Gothic" w:eastAsiaTheme="minorEastAsia" w:hAnsi="Century Gothic" w:cs="Arial"/>
          <w:b w:val="0"/>
          <w:bCs w:val="0"/>
          <w:color w:val="auto"/>
          <w:sz w:val="24"/>
          <w:szCs w:val="24"/>
        </w:rPr>
        <w:t>, nos termos do art. 43, §1º da LC nº 123/2006</w:t>
      </w:r>
      <w:r w:rsidRPr="00607683">
        <w:rPr>
          <w:rFonts w:ascii="Century Gothic" w:eastAsiaTheme="minorEastAsia" w:hAnsi="Century Gothic" w:cs="Arial"/>
          <w:b w:val="0"/>
          <w:bCs w:val="0"/>
          <w:color w:val="auto"/>
          <w:sz w:val="24"/>
          <w:szCs w:val="24"/>
        </w:rPr>
        <w:t>. Nessa</w:t>
      </w:r>
      <w:r w:rsidR="006A6B84" w:rsidRPr="00607683">
        <w:rPr>
          <w:rFonts w:ascii="Century Gothic" w:eastAsiaTheme="minorEastAsia" w:hAnsi="Century Gothic" w:cs="Arial"/>
          <w:b w:val="0"/>
          <w:bCs w:val="0"/>
          <w:color w:val="auto"/>
          <w:sz w:val="24"/>
          <w:szCs w:val="24"/>
        </w:rPr>
        <w:t>s</w:t>
      </w:r>
      <w:r w:rsidRPr="00607683">
        <w:rPr>
          <w:rFonts w:ascii="Century Gothic" w:eastAsiaTheme="minorEastAsia" w:hAnsi="Century Gothic" w:cs="Arial"/>
          <w:b w:val="0"/>
          <w:bCs w:val="0"/>
          <w:color w:val="auto"/>
          <w:sz w:val="24"/>
          <w:szCs w:val="24"/>
        </w:rPr>
        <w:t xml:space="preserve"> hipótese</w:t>
      </w:r>
      <w:r w:rsidR="006A6B84" w:rsidRPr="00607683">
        <w:rPr>
          <w:rFonts w:ascii="Century Gothic" w:eastAsiaTheme="minorEastAsia" w:hAnsi="Century Gothic" w:cs="Arial"/>
          <w:b w:val="0"/>
          <w:bCs w:val="0"/>
          <w:color w:val="auto"/>
          <w:sz w:val="24"/>
          <w:szCs w:val="24"/>
        </w:rPr>
        <w:t>s</w:t>
      </w:r>
      <w:r w:rsidRPr="00607683">
        <w:rPr>
          <w:rFonts w:ascii="Century Gothic" w:eastAsiaTheme="minorEastAsia" w:hAnsi="Century Gothic" w:cs="Arial"/>
          <w:b w:val="0"/>
          <w:bCs w:val="0"/>
          <w:color w:val="auto"/>
          <w:sz w:val="24"/>
          <w:szCs w:val="24"/>
        </w:rPr>
        <w:t xml:space="preserve">, serão adotados os procedimentos imediatamente posteriores </w:t>
      </w:r>
      <w:r w:rsidR="006A6B84" w:rsidRPr="00607683">
        <w:rPr>
          <w:rFonts w:ascii="Century Gothic" w:eastAsiaTheme="minorEastAsia" w:hAnsi="Century Gothic" w:cs="Arial"/>
          <w:b w:val="0"/>
          <w:bCs w:val="0"/>
          <w:color w:val="auto"/>
          <w:sz w:val="24"/>
          <w:szCs w:val="24"/>
        </w:rPr>
        <w:t>ao encerramento da etapa</w:t>
      </w:r>
      <w:r w:rsidRPr="00607683">
        <w:rPr>
          <w:rFonts w:ascii="Century Gothic" w:eastAsiaTheme="minorEastAsia" w:hAnsi="Century Gothic" w:cs="Arial"/>
          <w:b w:val="0"/>
          <w:bCs w:val="0"/>
          <w:color w:val="auto"/>
          <w:sz w:val="24"/>
          <w:szCs w:val="24"/>
        </w:rPr>
        <w:t xml:space="preserve"> de lances. </w:t>
      </w:r>
    </w:p>
    <w:p w14:paraId="189360DB" w14:textId="51974DC8" w:rsidR="005273E0" w:rsidRPr="007F3E43" w:rsidRDefault="009416A5" w:rsidP="007F3E43">
      <w:pPr>
        <w:pStyle w:val="PargrafodaLista"/>
        <w:numPr>
          <w:ilvl w:val="1"/>
          <w:numId w:val="10"/>
        </w:numPr>
        <w:tabs>
          <w:tab w:val="left" w:pos="1276"/>
        </w:tabs>
        <w:spacing w:line="276" w:lineRule="auto"/>
        <w:ind w:left="0" w:firstLine="426"/>
        <w:jc w:val="both"/>
        <w:rPr>
          <w:rFonts w:ascii="Century Gothic" w:hAnsi="Century Gothic" w:cs="Arial"/>
        </w:rPr>
      </w:pPr>
      <w:r w:rsidRPr="007F3E43">
        <w:rPr>
          <w:rFonts w:ascii="Century Gothic" w:hAnsi="Century Gothic" w:cs="Arial"/>
        </w:rPr>
        <w:t>Todos</w:t>
      </w:r>
      <w:r w:rsidR="007F3E43" w:rsidRPr="007F3E43">
        <w:rPr>
          <w:rFonts w:ascii="Century Gothic" w:hAnsi="Century Gothic" w:cs="Arial"/>
        </w:rPr>
        <w:t xml:space="preserve"> </w:t>
      </w:r>
      <w:r w:rsidRPr="007F3E43">
        <w:rPr>
          <w:rFonts w:ascii="Century Gothic" w:hAnsi="Century Gothic" w:cs="Arial"/>
        </w:rPr>
        <w:t xml:space="preserve">os licitantes remanescentes deverão ser convocados para </w:t>
      </w:r>
      <w:r w:rsidR="007F3E43">
        <w:rPr>
          <w:rFonts w:ascii="Century Gothic" w:hAnsi="Century Gothic" w:cs="Arial"/>
        </w:rPr>
        <w:t>a</w:t>
      </w:r>
      <w:r w:rsidR="005273E0" w:rsidRPr="007F3E43">
        <w:rPr>
          <w:rFonts w:ascii="Century Gothic" w:hAnsi="Century Gothic" w:cs="Arial"/>
        </w:rPr>
        <w:t>companhar a sessão reaberta.</w:t>
      </w:r>
    </w:p>
    <w:p w14:paraId="10AAEC65" w14:textId="50162F03" w:rsidR="005273E0" w:rsidRPr="00607683" w:rsidRDefault="005273E0" w:rsidP="007F3E43">
      <w:pPr>
        <w:pStyle w:val="Nivel01"/>
        <w:keepNext w:val="0"/>
        <w:keepLines w:val="0"/>
        <w:numPr>
          <w:ilvl w:val="2"/>
          <w:numId w:val="10"/>
        </w:numPr>
        <w:tabs>
          <w:tab w:val="clear" w:pos="567"/>
          <w:tab w:val="left" w:pos="1985"/>
        </w:tabs>
        <w:spacing w:before="0" w:line="276" w:lineRule="auto"/>
        <w:ind w:left="0" w:firstLine="993"/>
        <w:outlineLvl w:val="9"/>
        <w:rPr>
          <w:rFonts w:ascii="Century Gothic" w:eastAsiaTheme="minorEastAsia" w:hAnsi="Century Gothic" w:cs="Arial"/>
          <w:b w:val="0"/>
          <w:bCs w:val="0"/>
          <w:color w:val="auto"/>
          <w:sz w:val="24"/>
          <w:szCs w:val="24"/>
        </w:rPr>
      </w:pPr>
      <w:r w:rsidRPr="00607683">
        <w:rPr>
          <w:rFonts w:ascii="Century Gothic" w:eastAsiaTheme="minorEastAsia" w:hAnsi="Century Gothic" w:cs="Arial"/>
          <w:b w:val="0"/>
          <w:bCs w:val="0"/>
          <w:color w:val="auto"/>
          <w:sz w:val="24"/>
          <w:szCs w:val="24"/>
        </w:rPr>
        <w:t>A con</w:t>
      </w:r>
      <w:r w:rsidR="00341B71" w:rsidRPr="00607683">
        <w:rPr>
          <w:rFonts w:ascii="Century Gothic" w:eastAsiaTheme="minorEastAsia" w:hAnsi="Century Gothic" w:cs="Arial"/>
          <w:b w:val="0"/>
          <w:bCs w:val="0"/>
          <w:color w:val="auto"/>
          <w:sz w:val="24"/>
          <w:szCs w:val="24"/>
        </w:rPr>
        <w:t>vocação se dará por meio do sistema eletrônico (“chat”)</w:t>
      </w:r>
      <w:r w:rsidRPr="00607683">
        <w:rPr>
          <w:rFonts w:ascii="Century Gothic" w:eastAsiaTheme="minorEastAsia" w:hAnsi="Century Gothic" w:cs="Arial"/>
          <w:b w:val="0"/>
          <w:bCs w:val="0"/>
          <w:color w:val="auto"/>
          <w:sz w:val="24"/>
          <w:szCs w:val="24"/>
        </w:rPr>
        <w:t>, e-mail, de acordo com a fase do procedimento licitatório.</w:t>
      </w:r>
    </w:p>
    <w:p w14:paraId="6437265B" w14:textId="02D9164B" w:rsidR="00DB47E5" w:rsidRPr="00A60088" w:rsidRDefault="00315E88" w:rsidP="00A3768B">
      <w:pPr>
        <w:pStyle w:val="PargrafodaLista"/>
        <w:spacing w:line="276" w:lineRule="auto"/>
        <w:ind w:left="0"/>
        <w:jc w:val="both"/>
        <w:rPr>
          <w:rFonts w:ascii="Century Gothic" w:hAnsi="Century Gothic" w:cs="Arial"/>
        </w:rPr>
      </w:pPr>
      <w:r w:rsidRPr="00A60088">
        <w:rPr>
          <w:rFonts w:ascii="Century Gothic" w:hAnsi="Century Gothic" w:cs="Arial"/>
        </w:rPr>
        <w:t xml:space="preserve">A convocação feita por e-mail dar-se-á de acordo com os dados contidos no </w:t>
      </w:r>
      <w:r w:rsidRPr="00A60088">
        <w:rPr>
          <w:rFonts w:ascii="Century Gothic" w:hAnsi="Century Gothic" w:cs="Arial"/>
          <w:b/>
          <w:bCs/>
          <w:u w:val="single"/>
        </w:rPr>
        <w:t xml:space="preserve">sistema/plataforma </w:t>
      </w:r>
      <w:proofErr w:type="spellStart"/>
      <w:r w:rsidRPr="00A60088">
        <w:rPr>
          <w:rFonts w:ascii="Century Gothic" w:hAnsi="Century Gothic" w:cs="Arial"/>
          <w:b/>
          <w:bCs/>
          <w:u w:val="single"/>
        </w:rPr>
        <w:t>bll</w:t>
      </w:r>
      <w:proofErr w:type="spellEnd"/>
      <w:r w:rsidRPr="00A60088">
        <w:rPr>
          <w:rFonts w:ascii="Century Gothic" w:hAnsi="Century Gothic" w:cs="Arial"/>
        </w:rPr>
        <w:t xml:space="preserve">, sendo responsabilidade do licitante manter os seus dados </w:t>
      </w:r>
      <w:r w:rsidR="005273E0" w:rsidRPr="00A60088">
        <w:rPr>
          <w:rFonts w:ascii="Century Gothic" w:hAnsi="Century Gothic" w:cs="Arial"/>
        </w:rPr>
        <w:t>cadastrais atualizados.</w:t>
      </w:r>
    </w:p>
    <w:p w14:paraId="7806F509" w14:textId="3DF363EA" w:rsidR="00DD48CA" w:rsidRPr="00607683" w:rsidRDefault="00DD48CA" w:rsidP="00607683">
      <w:pPr>
        <w:spacing w:line="276" w:lineRule="auto"/>
        <w:rPr>
          <w:rFonts w:ascii="Century Gothic" w:hAnsi="Century Gothic"/>
        </w:rPr>
      </w:pPr>
    </w:p>
    <w:p w14:paraId="66699231" w14:textId="77777777" w:rsidR="00DD48CA" w:rsidRPr="00607683" w:rsidRDefault="00DD48CA"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 xml:space="preserve">DA ADJUDICAÇÃO E HOMOLOGAÇÃO </w:t>
      </w:r>
    </w:p>
    <w:p w14:paraId="585917B4" w14:textId="734409EF" w:rsidR="00CA24FB"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O objeto da licitação será adjudicado ao licitante declarado vencedor, por ato do </w:t>
      </w:r>
      <w:r w:rsidR="00C6162E" w:rsidRPr="00607683">
        <w:rPr>
          <w:rFonts w:ascii="Century Gothic" w:hAnsi="Century Gothic" w:cs="Arial"/>
          <w:color w:val="000000"/>
        </w:rPr>
        <w:t>Pregoeiro</w:t>
      </w:r>
      <w:r w:rsidRPr="00607683">
        <w:rPr>
          <w:rFonts w:ascii="Century Gothic" w:hAnsi="Century Gothic" w:cs="Arial"/>
          <w:color w:val="000000"/>
        </w:rPr>
        <w:t>, caso não haja interposição de recurso, ou pela autoridade competente, após a regular decisão dos recursos apresentados.</w:t>
      </w:r>
    </w:p>
    <w:p w14:paraId="6CEF34E5" w14:textId="43028B52" w:rsidR="00CA24FB" w:rsidRPr="00607683" w:rsidRDefault="00CA24FB" w:rsidP="004C6CD1">
      <w:pPr>
        <w:pStyle w:val="PargrafodaLista"/>
        <w:numPr>
          <w:ilvl w:val="1"/>
          <w:numId w:val="10"/>
        </w:numPr>
        <w:spacing w:line="276" w:lineRule="auto"/>
        <w:ind w:left="0" w:firstLine="425"/>
        <w:contextualSpacing w:val="0"/>
        <w:jc w:val="both"/>
        <w:rPr>
          <w:rFonts w:ascii="Century Gothic" w:hAnsi="Century Gothic" w:cs="Arial"/>
          <w:color w:val="000000"/>
        </w:rPr>
      </w:pPr>
      <w:r w:rsidRPr="00607683">
        <w:rPr>
          <w:rFonts w:ascii="Century Gothic" w:hAnsi="Century Gothic" w:cs="Arial"/>
          <w:color w:val="000000"/>
        </w:rPr>
        <w:t xml:space="preserve">Após a fase recursal, constatada a regularidade dos atos praticados, a autoridade competente homologará o procedimento licitatório. </w:t>
      </w:r>
    </w:p>
    <w:p w14:paraId="53A798A9" w14:textId="77777777" w:rsidR="0064237E" w:rsidRPr="00607683" w:rsidRDefault="0064237E" w:rsidP="00607683">
      <w:pPr>
        <w:pStyle w:val="PargrafodaLista"/>
        <w:spacing w:line="276" w:lineRule="auto"/>
        <w:ind w:left="425"/>
        <w:contextualSpacing w:val="0"/>
        <w:jc w:val="both"/>
        <w:rPr>
          <w:rFonts w:ascii="Century Gothic" w:hAnsi="Century Gothic" w:cs="Arial"/>
          <w:color w:val="000000"/>
        </w:rPr>
      </w:pPr>
    </w:p>
    <w:p w14:paraId="7F2918D9" w14:textId="3633834C" w:rsidR="001B6423" w:rsidRPr="00607683" w:rsidRDefault="00F14539"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 xml:space="preserve">FORMALIZAÇÃO </w:t>
      </w:r>
      <w:r w:rsidR="001B6423" w:rsidRPr="00607683">
        <w:rPr>
          <w:rFonts w:ascii="Century Gothic" w:hAnsi="Century Gothic" w:cs="Arial"/>
          <w:sz w:val="24"/>
          <w:szCs w:val="24"/>
        </w:rPr>
        <w:t>DA ATA DE REGISTRO DE PREÇOS</w:t>
      </w:r>
    </w:p>
    <w:p w14:paraId="7140CDA1" w14:textId="203B509A" w:rsidR="005A7D84" w:rsidRPr="00607683" w:rsidRDefault="005A7D84" w:rsidP="004C6CD1">
      <w:pPr>
        <w:pStyle w:val="PargrafodaLista"/>
        <w:numPr>
          <w:ilvl w:val="1"/>
          <w:numId w:val="10"/>
        </w:numPr>
        <w:spacing w:line="276" w:lineRule="auto"/>
        <w:ind w:left="0" w:firstLine="420"/>
        <w:jc w:val="both"/>
        <w:rPr>
          <w:rFonts w:ascii="Century Gothic" w:hAnsi="Century Gothic"/>
        </w:rPr>
      </w:pPr>
      <w:r w:rsidRPr="00607683">
        <w:rPr>
          <w:rFonts w:ascii="Century Gothic" w:hAnsi="Century Gothic" w:cs="Arial"/>
          <w:lang w:eastAsia="ar-SA"/>
        </w:rPr>
        <w:t xml:space="preserve">No prazo de até 05 (cinco) dias úteis, contado da lavratura da ata, a Administração da </w:t>
      </w:r>
      <w:r w:rsidR="00D33FDB">
        <w:rPr>
          <w:rFonts w:ascii="Century Gothic" w:hAnsi="Century Gothic" w:cs="Arial"/>
          <w:lang w:eastAsia="ar-SA"/>
        </w:rPr>
        <w:t>Prefeitura Municipal da Estância Turística de Paraibuna</w:t>
      </w:r>
      <w:r w:rsidRPr="00607683">
        <w:rPr>
          <w:rFonts w:ascii="Century Gothic" w:hAnsi="Century Gothic" w:cs="Arial"/>
          <w:lang w:eastAsia="ar-SA"/>
        </w:rPr>
        <w:t xml:space="preserve"> convocará o licitante classificado em primeiro lugar a </w:t>
      </w:r>
      <w:r w:rsidRPr="007C0725">
        <w:rPr>
          <w:rFonts w:ascii="Century Gothic" w:hAnsi="Century Gothic" w:cs="Arial"/>
          <w:b/>
          <w:bCs/>
          <w:lang w:eastAsia="ar-SA"/>
        </w:rPr>
        <w:t>apresentar</w:t>
      </w:r>
      <w:r w:rsidRPr="009334D9">
        <w:rPr>
          <w:rFonts w:ascii="Century Gothic" w:hAnsi="Century Gothic" w:cs="Arial"/>
          <w:lang w:eastAsia="ar-SA"/>
        </w:rPr>
        <w:t xml:space="preserve"> </w:t>
      </w:r>
      <w:r w:rsidRPr="007C0725">
        <w:rPr>
          <w:rFonts w:ascii="Century Gothic" w:hAnsi="Century Gothic" w:cs="Arial"/>
          <w:b/>
          <w:bCs/>
          <w:lang w:eastAsia="ar-SA"/>
        </w:rPr>
        <w:t>amostras referente aos itens</w:t>
      </w:r>
      <w:r w:rsidR="00F91B1E" w:rsidRPr="007C0725">
        <w:rPr>
          <w:rFonts w:ascii="Century Gothic" w:hAnsi="Century Gothic" w:cs="Arial"/>
          <w:b/>
          <w:bCs/>
          <w:lang w:eastAsia="ar-SA"/>
        </w:rPr>
        <w:t xml:space="preserve">: </w:t>
      </w:r>
      <w:r w:rsidR="009334D9" w:rsidRPr="007C0725">
        <w:rPr>
          <w:rFonts w:ascii="Century Gothic" w:hAnsi="Century Gothic"/>
          <w:b/>
          <w:bCs/>
        </w:rPr>
        <w:t>1,2,5,8,25,26,27,28,29,30,31, 32,40,41,42,67,68,69,75,79, 80, 107,113,114,115,116 e 124</w:t>
      </w:r>
      <w:r w:rsidRPr="009334D9">
        <w:rPr>
          <w:rFonts w:ascii="Century Gothic" w:hAnsi="Century Gothic" w:cs="Arial"/>
          <w:lang w:eastAsia="ar-SA"/>
        </w:rPr>
        <w:t>, junto</w:t>
      </w:r>
      <w:r w:rsidRPr="00607683">
        <w:rPr>
          <w:rFonts w:ascii="Century Gothic" w:hAnsi="Century Gothic" w:cs="Arial"/>
          <w:lang w:eastAsia="ar-SA"/>
        </w:rPr>
        <w:t xml:space="preserve"> a Comissão de Pregão para aprovação, a fim de se confirmar o atendimento às especificações do edital.</w:t>
      </w:r>
    </w:p>
    <w:p w14:paraId="4A96CCD6" w14:textId="2933CF08" w:rsidR="005A7D84" w:rsidRPr="00607683" w:rsidRDefault="005A7D84" w:rsidP="004C6CD1">
      <w:pPr>
        <w:pStyle w:val="PargrafodaLista"/>
        <w:numPr>
          <w:ilvl w:val="1"/>
          <w:numId w:val="10"/>
        </w:numPr>
        <w:spacing w:line="276" w:lineRule="auto"/>
        <w:ind w:left="0" w:firstLine="420"/>
        <w:jc w:val="both"/>
        <w:rPr>
          <w:rFonts w:ascii="Century Gothic" w:hAnsi="Century Gothic"/>
        </w:rPr>
      </w:pPr>
      <w:r w:rsidRPr="00607683">
        <w:rPr>
          <w:rFonts w:ascii="Century Gothic" w:hAnsi="Century Gothic" w:cs="Arial"/>
          <w:lang w:eastAsia="ar-SA"/>
        </w:rPr>
        <w:t>O objeto a ser fornecido deverá ser o mesmo que apresentados como amostras, o qual pode ser substituído com a prévia autorização da contratante.</w:t>
      </w:r>
    </w:p>
    <w:p w14:paraId="439A3E06" w14:textId="3EC09EE5" w:rsidR="00B8500A" w:rsidRPr="00607683" w:rsidRDefault="00B8500A" w:rsidP="004C6CD1">
      <w:pPr>
        <w:pStyle w:val="PargrafodaLista"/>
        <w:numPr>
          <w:ilvl w:val="1"/>
          <w:numId w:val="10"/>
        </w:numPr>
        <w:spacing w:line="276" w:lineRule="auto"/>
        <w:ind w:left="0" w:firstLine="420"/>
        <w:jc w:val="both"/>
        <w:rPr>
          <w:rFonts w:ascii="Century Gothic" w:hAnsi="Century Gothic"/>
        </w:rPr>
      </w:pPr>
      <w:r w:rsidRPr="00607683">
        <w:rPr>
          <w:rFonts w:ascii="Century Gothic" w:hAnsi="Century Gothic" w:cs="Arial"/>
        </w:rPr>
        <w:t xml:space="preserve">Homologada a licitação pela autoridade competente, a partir da convocação, por meio eletrônico (e-mail), o licitante vencedor terá o prazo de 03 (Três) dias úteis para a assinatura da </w:t>
      </w:r>
    </w:p>
    <w:p w14:paraId="70F993A8" w14:textId="621C6EF3" w:rsidR="005A7D84" w:rsidRPr="00607683" w:rsidRDefault="008D79F1" w:rsidP="00607683">
      <w:pPr>
        <w:spacing w:line="276" w:lineRule="auto"/>
        <w:jc w:val="both"/>
        <w:rPr>
          <w:rFonts w:ascii="Century Gothic" w:hAnsi="Century Gothic" w:cs="Arial"/>
        </w:rPr>
      </w:pPr>
      <w:r w:rsidRPr="00607683">
        <w:rPr>
          <w:rFonts w:ascii="Century Gothic" w:hAnsi="Century Gothic" w:cs="Arial"/>
        </w:rPr>
        <w:t>Ata de Registro de Preços</w:t>
      </w:r>
      <w:r w:rsidR="005A7D84" w:rsidRPr="00607683">
        <w:rPr>
          <w:rFonts w:ascii="Century Gothic" w:hAnsi="Century Gothic" w:cs="Arial"/>
        </w:rPr>
        <w:t>, após concluída a fase de análise de amostras</w:t>
      </w:r>
      <w:r w:rsidRPr="00607683">
        <w:rPr>
          <w:rFonts w:ascii="Century Gothic" w:hAnsi="Century Gothic" w:cs="Arial"/>
        </w:rPr>
        <w:t>.</w:t>
      </w:r>
    </w:p>
    <w:p w14:paraId="376F00DC" w14:textId="5374EBAB" w:rsidR="005A7D84" w:rsidRDefault="005A7D84" w:rsidP="004C6CD1">
      <w:pPr>
        <w:pStyle w:val="PargrafodaLista"/>
        <w:numPr>
          <w:ilvl w:val="1"/>
          <w:numId w:val="10"/>
        </w:numPr>
        <w:spacing w:line="276" w:lineRule="auto"/>
        <w:ind w:left="0" w:firstLine="426"/>
        <w:jc w:val="both"/>
        <w:rPr>
          <w:rFonts w:ascii="Century Gothic" w:hAnsi="Century Gothic" w:cs="Arial"/>
        </w:rPr>
      </w:pPr>
      <w:r w:rsidRPr="00607683">
        <w:rPr>
          <w:rFonts w:ascii="Century Gothic" w:hAnsi="Century Gothic" w:cs="Arial"/>
        </w:rPr>
        <w:t xml:space="preserve">Para a formalização da Ata de Registro de Preços a empresa deverá apresentar </w:t>
      </w:r>
      <w:r w:rsidR="008D79F1" w:rsidRPr="00607683">
        <w:rPr>
          <w:rFonts w:ascii="Century Gothic" w:hAnsi="Century Gothic" w:cs="Arial"/>
        </w:rPr>
        <w:t>informação onde conste o nome completo, cargo, estado civil, data de nascimento, número de inscrição no Cadastro de Pessoas Físicas, número da Cédula de Identidade, endereço de</w:t>
      </w:r>
      <w:r w:rsidR="00527D0E" w:rsidRPr="00607683">
        <w:rPr>
          <w:rFonts w:ascii="Century Gothic" w:hAnsi="Century Gothic" w:cs="Arial"/>
        </w:rPr>
        <w:t xml:space="preserve"> </w:t>
      </w:r>
      <w:r w:rsidR="008D79F1" w:rsidRPr="00607683">
        <w:rPr>
          <w:rFonts w:ascii="Century Gothic" w:hAnsi="Century Gothic" w:cs="Arial"/>
        </w:rPr>
        <w:t>residência,</w:t>
      </w:r>
      <w:r w:rsidR="00527D0E" w:rsidRPr="00607683">
        <w:rPr>
          <w:rFonts w:ascii="Century Gothic" w:hAnsi="Century Gothic" w:cs="Arial"/>
        </w:rPr>
        <w:t xml:space="preserve"> </w:t>
      </w:r>
      <w:r w:rsidR="008D79F1" w:rsidRPr="00607683">
        <w:rPr>
          <w:rFonts w:ascii="Century Gothic" w:hAnsi="Century Gothic" w:cs="Arial"/>
        </w:rPr>
        <w:t>e-mail</w:t>
      </w:r>
      <w:r w:rsidR="00527D0E" w:rsidRPr="00607683">
        <w:rPr>
          <w:rFonts w:ascii="Century Gothic" w:hAnsi="Century Gothic" w:cs="Arial"/>
        </w:rPr>
        <w:t xml:space="preserve"> pessoal, e-mail institucional e telefone da pessoa que irá assinar pela proponente vencedora, no </w:t>
      </w:r>
      <w:r w:rsidR="008D79F1" w:rsidRPr="00607683">
        <w:rPr>
          <w:rFonts w:ascii="Century Gothic" w:hAnsi="Century Gothic" w:cs="Arial"/>
        </w:rPr>
        <w:t>certame</w:t>
      </w:r>
      <w:r w:rsidR="001B6423" w:rsidRPr="00607683">
        <w:rPr>
          <w:rFonts w:ascii="Century Gothic" w:hAnsi="Century Gothic" w:cs="Arial"/>
        </w:rPr>
        <w:t>.</w:t>
      </w:r>
    </w:p>
    <w:p w14:paraId="4781E03A" w14:textId="52EAB497" w:rsidR="0097240B" w:rsidRDefault="0097240B" w:rsidP="004C6CD1">
      <w:pPr>
        <w:pStyle w:val="PargrafodaLista"/>
        <w:numPr>
          <w:ilvl w:val="1"/>
          <w:numId w:val="10"/>
        </w:numPr>
        <w:spacing w:line="276" w:lineRule="auto"/>
        <w:ind w:left="0" w:firstLine="426"/>
        <w:jc w:val="both"/>
        <w:rPr>
          <w:rFonts w:ascii="Century Gothic" w:hAnsi="Century Gothic" w:cs="Arial"/>
        </w:rPr>
      </w:pPr>
      <w:r w:rsidRPr="00607683">
        <w:rPr>
          <w:rFonts w:ascii="Century Gothic" w:hAnsi="Century Gothic" w:cs="Arial"/>
          <w:lang w:eastAsia="ar-SA"/>
        </w:rPr>
        <w:lastRenderedPageBreak/>
        <w:t>O Município poderá, quando a adjudicatária não obtiver a aprovação das</w:t>
      </w:r>
      <w:r>
        <w:rPr>
          <w:rFonts w:ascii="Century Gothic" w:hAnsi="Century Gothic" w:cs="Arial"/>
          <w:lang w:eastAsia="ar-SA"/>
        </w:rPr>
        <w:t xml:space="preserve"> </w:t>
      </w:r>
      <w:r w:rsidRPr="00607683">
        <w:rPr>
          <w:rFonts w:ascii="Century Gothic" w:hAnsi="Century Gothic" w:cs="Arial"/>
          <w:lang w:eastAsia="ar-SA"/>
        </w:rPr>
        <w:t>amostras apresentadas ou quando não atender ao prazo estipulado, convocar as licitantes remanescentes, na ordem de classificação, para fazê-lo em igual</w:t>
      </w:r>
      <w:r>
        <w:rPr>
          <w:rFonts w:ascii="Century Gothic" w:hAnsi="Century Gothic" w:cs="Arial"/>
          <w:lang w:eastAsia="ar-SA"/>
        </w:rPr>
        <w:t xml:space="preserve"> </w:t>
      </w:r>
      <w:r w:rsidRPr="00607683">
        <w:rPr>
          <w:rFonts w:ascii="Century Gothic" w:hAnsi="Century Gothic" w:cs="Arial"/>
          <w:lang w:eastAsia="ar-SA"/>
        </w:rPr>
        <w:t>prazo, e nas mesmas condições propostas pela primeira classificada, observado neste caso o disposto no parágrafo 1º, do art. 64 da Lei Federal N°. 8.666/93.</w:t>
      </w:r>
    </w:p>
    <w:p w14:paraId="111EF660" w14:textId="21528045" w:rsidR="0097240B" w:rsidRPr="00607683" w:rsidRDefault="0097240B" w:rsidP="004C6CD1">
      <w:pPr>
        <w:pStyle w:val="PargrafodaLista"/>
        <w:numPr>
          <w:ilvl w:val="1"/>
          <w:numId w:val="10"/>
        </w:numPr>
        <w:spacing w:line="276" w:lineRule="auto"/>
        <w:ind w:left="0" w:firstLine="426"/>
        <w:jc w:val="both"/>
        <w:rPr>
          <w:rFonts w:ascii="Century Gothic" w:hAnsi="Century Gothic" w:cs="Arial"/>
        </w:rPr>
      </w:pPr>
      <w:r w:rsidRPr="00607683">
        <w:rPr>
          <w:rFonts w:ascii="Century Gothic" w:hAnsi="Century Gothic" w:cs="Arial"/>
        </w:rPr>
        <w:t>A Administração convocará o licitante vencedor para assinar a Ata de</w:t>
      </w:r>
      <w:r>
        <w:rPr>
          <w:rFonts w:ascii="Century Gothic" w:hAnsi="Century Gothic" w:cs="Arial"/>
        </w:rPr>
        <w:t xml:space="preserve"> </w:t>
      </w:r>
      <w:r w:rsidRPr="00607683">
        <w:rPr>
          <w:rFonts w:ascii="Century Gothic" w:hAnsi="Century Gothic" w:cs="Arial"/>
        </w:rPr>
        <w:t>Registro de Preços, por meio eletrônico (e-mail), no prazo de 03 (três) dias, a</w:t>
      </w:r>
      <w:r>
        <w:rPr>
          <w:rFonts w:ascii="Century Gothic" w:hAnsi="Century Gothic" w:cs="Arial"/>
        </w:rPr>
        <w:t xml:space="preserve"> contar da </w:t>
      </w:r>
    </w:p>
    <w:p w14:paraId="05D9DD4E" w14:textId="23E6FF6B" w:rsidR="001B6423" w:rsidRPr="0097240B" w:rsidRDefault="00CD6F34" w:rsidP="0097240B">
      <w:pPr>
        <w:spacing w:line="276" w:lineRule="auto"/>
        <w:jc w:val="both"/>
        <w:rPr>
          <w:rFonts w:ascii="Century Gothic" w:hAnsi="Century Gothic" w:cs="Arial"/>
        </w:rPr>
      </w:pPr>
      <w:r w:rsidRPr="0097240B">
        <w:rPr>
          <w:rFonts w:ascii="Century Gothic" w:hAnsi="Century Gothic" w:cs="Arial"/>
        </w:rPr>
        <w:t>data de seu</w:t>
      </w:r>
      <w:r w:rsidR="005A7D84" w:rsidRPr="0097240B">
        <w:rPr>
          <w:rFonts w:ascii="Century Gothic" w:hAnsi="Century Gothic" w:cs="Arial"/>
        </w:rPr>
        <w:t xml:space="preserve"> </w:t>
      </w:r>
      <w:r w:rsidR="001B6423" w:rsidRPr="0097240B">
        <w:rPr>
          <w:rFonts w:ascii="Century Gothic" w:hAnsi="Century Gothic" w:cs="Arial"/>
        </w:rPr>
        <w:t>recebimento.</w:t>
      </w:r>
    </w:p>
    <w:p w14:paraId="63A9C7FA" w14:textId="7793ECA5" w:rsidR="001B6423" w:rsidRPr="00607683" w:rsidRDefault="001B6423" w:rsidP="004C6CD1">
      <w:pPr>
        <w:pStyle w:val="PargrafodaLista"/>
        <w:numPr>
          <w:ilvl w:val="1"/>
          <w:numId w:val="10"/>
        </w:numPr>
        <w:spacing w:line="276" w:lineRule="auto"/>
        <w:ind w:left="0" w:firstLine="426"/>
        <w:jc w:val="both"/>
        <w:rPr>
          <w:rFonts w:ascii="Century Gothic" w:hAnsi="Century Gothic" w:cs="Arial"/>
        </w:rPr>
      </w:pPr>
      <w:r w:rsidRPr="00607683">
        <w:rPr>
          <w:rFonts w:ascii="Century Gothic" w:hAnsi="Century Gothic" w:cs="Arial"/>
        </w:rPr>
        <w:t>O prazo estabelecido no subitem anterior para assinatura da Ata de Registro de Preços poderá ser prorrogado uma única vez, por igual período, quando solicitado pelo(s) licitante(s) vencedor(s), durante o seu transcurso, e desde que devidamente aceito.</w:t>
      </w:r>
    </w:p>
    <w:p w14:paraId="0369A4A8" w14:textId="65D762B2" w:rsidR="001B6423" w:rsidRPr="00607683" w:rsidRDefault="00130641" w:rsidP="004C6CD1">
      <w:pPr>
        <w:pStyle w:val="PargrafodaLista"/>
        <w:numPr>
          <w:ilvl w:val="1"/>
          <w:numId w:val="10"/>
        </w:numPr>
        <w:spacing w:line="276" w:lineRule="auto"/>
        <w:ind w:left="0" w:firstLine="426"/>
        <w:jc w:val="both"/>
        <w:rPr>
          <w:rFonts w:ascii="Century Gothic" w:hAnsi="Century Gothic" w:cs="Arial"/>
        </w:rPr>
      </w:pPr>
      <w:r w:rsidRPr="00607683">
        <w:rPr>
          <w:rFonts w:ascii="Century Gothic" w:hAnsi="Century Gothic" w:cs="Arial"/>
        </w:rPr>
        <w:t xml:space="preserve"> </w:t>
      </w:r>
      <w:r w:rsidR="001B6423" w:rsidRPr="00607683">
        <w:rPr>
          <w:rFonts w:ascii="Century Gothic" w:hAnsi="Century Gothic" w:cs="Arial"/>
        </w:rPr>
        <w:t>Serão formalizadas tantas Atas de Registro de Preços quanto necessárias para o registro de todos os itens, com a indicação do licitante vencedor, a descrição do(s) item(</w:t>
      </w:r>
      <w:proofErr w:type="spellStart"/>
      <w:r w:rsidR="001B6423" w:rsidRPr="00607683">
        <w:rPr>
          <w:rFonts w:ascii="Century Gothic" w:hAnsi="Century Gothic" w:cs="Arial"/>
        </w:rPr>
        <w:t>ns</w:t>
      </w:r>
      <w:proofErr w:type="spellEnd"/>
      <w:r w:rsidR="001B6423" w:rsidRPr="00607683">
        <w:rPr>
          <w:rFonts w:ascii="Century Gothic" w:hAnsi="Century Gothic" w:cs="Arial"/>
        </w:rPr>
        <w:t>), as respectivas quantidades, preços registrados e demais condições.</w:t>
      </w:r>
    </w:p>
    <w:p w14:paraId="12F22A8C" w14:textId="27A72849" w:rsidR="000C01EF" w:rsidRPr="00607683" w:rsidRDefault="000C01EF" w:rsidP="004C6CD1">
      <w:pPr>
        <w:pStyle w:val="PargrafodaLista"/>
        <w:numPr>
          <w:ilvl w:val="1"/>
          <w:numId w:val="10"/>
        </w:numPr>
        <w:spacing w:line="276" w:lineRule="auto"/>
        <w:ind w:left="0" w:firstLine="426"/>
        <w:jc w:val="both"/>
        <w:rPr>
          <w:rFonts w:ascii="Century Gothic" w:hAnsi="Century Gothic" w:cs="Arial"/>
        </w:rPr>
      </w:pPr>
      <w:r w:rsidRPr="00607683">
        <w:rPr>
          <w:rFonts w:ascii="Century Gothic" w:hAnsi="Century Gothic" w:cs="Arial"/>
        </w:rPr>
        <w:t>A recusa injustificada do convocado em assinar a Ata de Registro de Preços, aceitar ou retirar a Ata de Registro de Preços, dentro do prazo estabelecido, caracteriza o descumprimento total da obrigação assumida, sujeitando-o às penalidades aludidas neste edital.</w:t>
      </w:r>
    </w:p>
    <w:p w14:paraId="52C148C4" w14:textId="79896241" w:rsidR="008D79F1" w:rsidRPr="00607683" w:rsidRDefault="008D79F1" w:rsidP="004C6CD1">
      <w:pPr>
        <w:pStyle w:val="PargrafodaLista"/>
        <w:numPr>
          <w:ilvl w:val="1"/>
          <w:numId w:val="10"/>
        </w:numPr>
        <w:spacing w:line="276" w:lineRule="auto"/>
        <w:ind w:left="0" w:firstLine="426"/>
        <w:jc w:val="both"/>
        <w:rPr>
          <w:rFonts w:ascii="Century Gothic" w:hAnsi="Century Gothic" w:cs="Arial"/>
        </w:rPr>
      </w:pPr>
      <w:r w:rsidRPr="00607683">
        <w:rPr>
          <w:rFonts w:ascii="Century Gothic" w:hAnsi="Century Gothic" w:cs="Arial"/>
        </w:rPr>
        <w:t>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r w:rsidR="006745BD" w:rsidRPr="00607683">
        <w:rPr>
          <w:rFonts w:ascii="Century Gothic" w:hAnsi="Century Gothic" w:cs="Arial"/>
        </w:rPr>
        <w:t>.</w:t>
      </w:r>
    </w:p>
    <w:p w14:paraId="268B5605" w14:textId="2F0C37D8" w:rsidR="006745BD" w:rsidRPr="00607683" w:rsidRDefault="006745BD" w:rsidP="00607683">
      <w:pPr>
        <w:spacing w:line="276" w:lineRule="auto"/>
        <w:jc w:val="both"/>
        <w:rPr>
          <w:rFonts w:ascii="Century Gothic" w:hAnsi="Century Gothic" w:cs="Arial"/>
        </w:rPr>
      </w:pPr>
    </w:p>
    <w:p w14:paraId="661E71D7" w14:textId="77777777" w:rsidR="006745BD" w:rsidRPr="001D4AA5" w:rsidRDefault="006745BD" w:rsidP="004C6CD1">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1D4AA5">
        <w:rPr>
          <w:rFonts w:ascii="Century Gothic" w:hAnsi="Century Gothic" w:cs="Arial"/>
          <w:sz w:val="24"/>
          <w:szCs w:val="24"/>
        </w:rPr>
        <w:t>DO REGIME DE FORNECIMENTO</w:t>
      </w:r>
    </w:p>
    <w:p w14:paraId="39022F5B" w14:textId="77777777" w:rsidR="006745BD" w:rsidRPr="00607683" w:rsidRDefault="006745BD" w:rsidP="00607683">
      <w:pPr>
        <w:pStyle w:val="PargrafodaLista"/>
        <w:numPr>
          <w:ilvl w:val="1"/>
          <w:numId w:val="1"/>
        </w:numPr>
        <w:spacing w:line="276" w:lineRule="auto"/>
        <w:ind w:left="0" w:firstLine="426"/>
        <w:jc w:val="both"/>
        <w:rPr>
          <w:rFonts w:ascii="Century Gothic" w:hAnsi="Century Gothic" w:cs="Arial"/>
          <w:lang w:eastAsia="ar-SA"/>
        </w:rPr>
      </w:pPr>
      <w:r w:rsidRPr="00607683">
        <w:rPr>
          <w:rFonts w:ascii="Century Gothic" w:hAnsi="Century Gothic" w:cs="Arial"/>
        </w:rPr>
        <w:t xml:space="preserve">A aquisição do material deverá ser parcelada mediante solicitação escrita, denominada Pedido de Compra; </w:t>
      </w:r>
    </w:p>
    <w:p w14:paraId="23DF7F44" w14:textId="22A43A72" w:rsidR="006745BD" w:rsidRPr="00607683" w:rsidRDefault="006745BD" w:rsidP="00607683">
      <w:pPr>
        <w:pStyle w:val="PargrafodaLista"/>
        <w:numPr>
          <w:ilvl w:val="1"/>
          <w:numId w:val="1"/>
        </w:numPr>
        <w:spacing w:line="276" w:lineRule="auto"/>
        <w:ind w:left="0" w:firstLine="426"/>
        <w:jc w:val="both"/>
        <w:rPr>
          <w:rFonts w:ascii="Century Gothic" w:hAnsi="Century Gothic" w:cs="Arial"/>
          <w:lang w:eastAsia="ar-SA"/>
        </w:rPr>
      </w:pPr>
      <w:r w:rsidRPr="00A60088">
        <w:rPr>
          <w:rFonts w:ascii="Century Gothic" w:hAnsi="Century Gothic" w:cs="Arial"/>
        </w:rPr>
        <w:t xml:space="preserve">A entrega deverá ser em até 7 (sete) dias do recebimento do Pedido de Compra, e deverá ser realizada no prédio do </w:t>
      </w:r>
      <w:r w:rsidR="00A60088" w:rsidRPr="00A60088">
        <w:rPr>
          <w:rFonts w:ascii="Century Gothic" w:hAnsi="Century Gothic" w:cs="Arial"/>
        </w:rPr>
        <w:t>Paço Municipal</w:t>
      </w:r>
      <w:r w:rsidRPr="00A60088">
        <w:rPr>
          <w:rFonts w:ascii="Century Gothic" w:hAnsi="Century Gothic" w:cs="Arial"/>
        </w:rPr>
        <w:t xml:space="preserve">, situado </w:t>
      </w:r>
      <w:r w:rsidR="00A60088" w:rsidRPr="00A60088">
        <w:rPr>
          <w:rFonts w:ascii="Century Gothic" w:hAnsi="Century Gothic" w:cs="Arial"/>
        </w:rPr>
        <w:t>na Rua Humaitá, 20</w:t>
      </w:r>
      <w:r w:rsidRPr="00A60088">
        <w:rPr>
          <w:rFonts w:ascii="Century Gothic" w:hAnsi="Century Gothic" w:cs="Arial"/>
        </w:rPr>
        <w:t xml:space="preserve">, Centro, Paraibuna/SP, </w:t>
      </w:r>
      <w:r w:rsidRPr="00A60088">
        <w:rPr>
          <w:rFonts w:ascii="Century Gothic" w:hAnsi="Century Gothic" w:cs="Arial"/>
          <w:bCs/>
        </w:rPr>
        <w:t>no horário das 09:00 (nove) às 11:00 (onze) horas e das 13:00</w:t>
      </w:r>
      <w:r w:rsidRPr="00607683">
        <w:rPr>
          <w:rFonts w:ascii="Century Gothic" w:hAnsi="Century Gothic" w:cs="Arial"/>
          <w:bCs/>
        </w:rPr>
        <w:t xml:space="preserve"> (treze) às 16:00 (dezesseis) horas, </w:t>
      </w:r>
    </w:p>
    <w:p w14:paraId="502218F0" w14:textId="77777777" w:rsidR="006745BD" w:rsidRPr="00607683" w:rsidRDefault="006745BD" w:rsidP="00607683">
      <w:pPr>
        <w:pStyle w:val="PargrafodaLista"/>
        <w:numPr>
          <w:ilvl w:val="1"/>
          <w:numId w:val="1"/>
        </w:numPr>
        <w:spacing w:line="276" w:lineRule="auto"/>
        <w:ind w:left="0" w:firstLine="426"/>
        <w:jc w:val="both"/>
        <w:rPr>
          <w:rFonts w:ascii="Century Gothic" w:hAnsi="Century Gothic" w:cs="Arial"/>
          <w:lang w:eastAsia="ar-SA"/>
        </w:rPr>
      </w:pPr>
      <w:r w:rsidRPr="00607683">
        <w:rPr>
          <w:rFonts w:ascii="Century Gothic" w:hAnsi="Century Gothic" w:cs="Arial"/>
        </w:rPr>
        <w:t xml:space="preserve">O objeto contratado será recebido provisoriamente, para efeito de posterior verificação da conformidade dos materiais com as respectivas especificações e, definitivamente, depois de verificada sua qualidade, </w:t>
      </w:r>
      <w:r w:rsidRPr="00607683">
        <w:rPr>
          <w:rFonts w:ascii="Century Gothic" w:hAnsi="Century Gothic" w:cs="Arial"/>
          <w:iCs/>
        </w:rPr>
        <w:t>nos prazos estabelecidos e de acordo com o disposto na lei, salvo as prorrogações concedidas pela contratante.</w:t>
      </w:r>
    </w:p>
    <w:p w14:paraId="45B45438" w14:textId="79FB1F8A" w:rsidR="007F3E43" w:rsidRPr="007F3E43" w:rsidRDefault="006745BD" w:rsidP="009A094D">
      <w:pPr>
        <w:pStyle w:val="PargrafodaLista"/>
        <w:numPr>
          <w:ilvl w:val="1"/>
          <w:numId w:val="1"/>
        </w:numPr>
        <w:spacing w:line="276" w:lineRule="auto"/>
        <w:ind w:left="0" w:firstLine="426"/>
        <w:jc w:val="both"/>
        <w:rPr>
          <w:rFonts w:ascii="Century Gothic" w:hAnsi="Century Gothic" w:cs="Arial"/>
          <w:lang w:eastAsia="ar-SA"/>
        </w:rPr>
      </w:pPr>
      <w:r w:rsidRPr="007F3E43">
        <w:rPr>
          <w:rFonts w:ascii="Century Gothic" w:eastAsia="MS Mincho" w:hAnsi="Century Gothic" w:cs="Arial"/>
          <w:bCs/>
          <w:lang w:val="x-none" w:eastAsia="ar-SA"/>
        </w:rPr>
        <w:t xml:space="preserve">A Contratada garantirá a qualidade e as especificações do material a ser entregue, durante todo o período abrangido pela presente licitação, e será responsável pela substituição </w:t>
      </w:r>
      <w:r w:rsidRPr="007F3E43">
        <w:rPr>
          <w:rFonts w:ascii="Century Gothic" w:eastAsia="MS Mincho" w:hAnsi="Century Gothic" w:cs="Arial"/>
          <w:bCs/>
          <w:lang w:eastAsia="ar-SA"/>
        </w:rPr>
        <w:t xml:space="preserve">em até 72 (setenta e duas) horas </w:t>
      </w:r>
      <w:r w:rsidRPr="007F3E43">
        <w:rPr>
          <w:rFonts w:ascii="Century Gothic" w:eastAsia="MS Mincho" w:hAnsi="Century Gothic" w:cs="Arial"/>
          <w:bCs/>
          <w:lang w:val="x-none" w:eastAsia="ar-SA"/>
        </w:rPr>
        <w:t xml:space="preserve">de qualquer item que </w:t>
      </w:r>
      <w:r w:rsidR="007F3E43" w:rsidRPr="007F3E43">
        <w:rPr>
          <w:rFonts w:ascii="Century Gothic" w:eastAsia="MS Mincho" w:hAnsi="Century Gothic" w:cs="Arial"/>
          <w:bCs/>
          <w:lang w:val="x-none" w:eastAsia="ar-SA"/>
        </w:rPr>
        <w:t>esteja fora das exigências e/ou características legais contratadas</w:t>
      </w:r>
      <w:r w:rsidR="007F3E43" w:rsidRPr="007F3E43">
        <w:rPr>
          <w:rFonts w:ascii="Century Gothic" w:eastAsia="MS Mincho" w:hAnsi="Century Gothic" w:cs="Arial"/>
          <w:bCs/>
          <w:lang w:eastAsia="ar-SA"/>
        </w:rPr>
        <w:t xml:space="preserve"> </w:t>
      </w:r>
      <w:r w:rsidR="007F3E43" w:rsidRPr="007F3E43">
        <w:rPr>
          <w:rFonts w:ascii="Century Gothic" w:eastAsia="MS Mincho" w:hAnsi="Century Gothic" w:cs="Arial"/>
          <w:bCs/>
          <w:iCs/>
          <w:lang w:val="x-none" w:eastAsia="ar-SA"/>
        </w:rPr>
        <w:t>independentemente</w:t>
      </w:r>
    </w:p>
    <w:p w14:paraId="472382BC" w14:textId="7AC87135" w:rsidR="006745BD" w:rsidRPr="007F3E43" w:rsidRDefault="006745BD" w:rsidP="007F3E43">
      <w:pPr>
        <w:spacing w:line="276" w:lineRule="auto"/>
        <w:jc w:val="both"/>
        <w:rPr>
          <w:rFonts w:ascii="Century Gothic" w:hAnsi="Century Gothic" w:cs="Arial"/>
          <w:lang w:eastAsia="ar-SA"/>
        </w:rPr>
      </w:pPr>
      <w:r w:rsidRPr="007F3E43">
        <w:rPr>
          <w:rFonts w:ascii="Century Gothic" w:eastAsia="MS Mincho" w:hAnsi="Century Gothic" w:cs="Arial"/>
          <w:bCs/>
          <w:iCs/>
          <w:lang w:val="x-none" w:eastAsia="ar-SA"/>
        </w:rPr>
        <w:lastRenderedPageBreak/>
        <w:t>de notificação formal da Unidade</w:t>
      </w:r>
      <w:r w:rsidRPr="007F3E43">
        <w:rPr>
          <w:rFonts w:ascii="Century Gothic" w:eastAsia="MS Mincho" w:hAnsi="Century Gothic" w:cs="Arial"/>
          <w:bCs/>
          <w:iCs/>
          <w:lang w:eastAsia="ar-SA"/>
        </w:rPr>
        <w:t>.</w:t>
      </w:r>
    </w:p>
    <w:p w14:paraId="385B2E14" w14:textId="5BBF9FE6" w:rsidR="006745BD" w:rsidRPr="00A60088" w:rsidRDefault="006745BD" w:rsidP="00607683">
      <w:pPr>
        <w:pStyle w:val="PargrafodaLista"/>
        <w:numPr>
          <w:ilvl w:val="1"/>
          <w:numId w:val="1"/>
        </w:numPr>
        <w:spacing w:line="276" w:lineRule="auto"/>
        <w:ind w:left="0" w:firstLine="426"/>
        <w:jc w:val="both"/>
        <w:rPr>
          <w:rFonts w:ascii="Century Gothic" w:hAnsi="Century Gothic" w:cs="Arial"/>
          <w:lang w:eastAsia="ar-SA"/>
        </w:rPr>
      </w:pPr>
      <w:r w:rsidRPr="00607683">
        <w:rPr>
          <w:rFonts w:ascii="Century Gothic" w:eastAsia="MS Mincho" w:hAnsi="Century Gothic" w:cs="Arial"/>
          <w:bCs/>
          <w:iCs/>
          <w:lang w:val="x-none" w:eastAsia="ar-SA"/>
        </w:rPr>
        <w:t xml:space="preserve">Na hipótese da CONTRATADA se negar a retirar </w:t>
      </w:r>
      <w:r w:rsidRPr="00607683">
        <w:rPr>
          <w:rFonts w:ascii="Century Gothic" w:eastAsia="MS Mincho" w:hAnsi="Century Gothic" w:cs="Arial"/>
          <w:bCs/>
          <w:iCs/>
          <w:lang w:eastAsia="ar-SA"/>
        </w:rPr>
        <w:t>o “Pedido de Compra”</w:t>
      </w:r>
      <w:r w:rsidRPr="00607683">
        <w:rPr>
          <w:rFonts w:ascii="Century Gothic" w:eastAsia="MS Mincho" w:hAnsi="Century Gothic" w:cs="Arial"/>
          <w:bCs/>
          <w:iCs/>
          <w:lang w:val="x-none" w:eastAsia="ar-SA"/>
        </w:rPr>
        <w:t xml:space="preserve">, </w:t>
      </w:r>
      <w:r w:rsidRPr="00607683">
        <w:rPr>
          <w:rFonts w:ascii="Century Gothic" w:eastAsia="MS Mincho" w:hAnsi="Century Gothic" w:cs="Arial"/>
          <w:bCs/>
          <w:iCs/>
          <w:lang w:eastAsia="ar-SA"/>
        </w:rPr>
        <w:t xml:space="preserve">o </w:t>
      </w:r>
      <w:r w:rsidRPr="00607683">
        <w:rPr>
          <w:rFonts w:ascii="Century Gothic" w:eastAsia="MS Mincho" w:hAnsi="Century Gothic" w:cs="Arial"/>
          <w:bCs/>
          <w:iCs/>
          <w:lang w:val="x-none" w:eastAsia="ar-SA"/>
        </w:rPr>
        <w:t>mesm</w:t>
      </w:r>
      <w:r w:rsidRPr="00607683">
        <w:rPr>
          <w:rFonts w:ascii="Century Gothic" w:eastAsia="MS Mincho" w:hAnsi="Century Gothic" w:cs="Arial"/>
          <w:bCs/>
          <w:iCs/>
          <w:lang w:eastAsia="ar-SA"/>
        </w:rPr>
        <w:t xml:space="preserve">o </w:t>
      </w:r>
      <w:r w:rsidRPr="00607683">
        <w:rPr>
          <w:rFonts w:ascii="Century Gothic" w:eastAsia="MS Mincho" w:hAnsi="Century Gothic" w:cs="Arial"/>
          <w:bCs/>
          <w:iCs/>
          <w:lang w:val="x-none" w:eastAsia="ar-SA"/>
        </w:rPr>
        <w:t>deverá ser enviad</w:t>
      </w:r>
      <w:r w:rsidRPr="00607683">
        <w:rPr>
          <w:rFonts w:ascii="Century Gothic" w:eastAsia="MS Mincho" w:hAnsi="Century Gothic" w:cs="Arial"/>
          <w:bCs/>
          <w:iCs/>
          <w:lang w:eastAsia="ar-SA"/>
        </w:rPr>
        <w:t xml:space="preserve">o </w:t>
      </w:r>
      <w:r w:rsidRPr="00607683">
        <w:rPr>
          <w:rFonts w:ascii="Century Gothic" w:eastAsia="MS Mincho" w:hAnsi="Century Gothic" w:cs="Arial"/>
          <w:bCs/>
          <w:iCs/>
          <w:lang w:val="x-none" w:eastAsia="ar-SA"/>
        </w:rPr>
        <w:t>pelo correio, registrado, considerando-se como efetivamente recebid</w:t>
      </w:r>
      <w:r w:rsidRPr="00607683">
        <w:rPr>
          <w:rFonts w:ascii="Century Gothic" w:eastAsia="MS Mincho" w:hAnsi="Century Gothic" w:cs="Arial"/>
          <w:bCs/>
          <w:iCs/>
          <w:lang w:eastAsia="ar-SA"/>
        </w:rPr>
        <w:t xml:space="preserve">o </w:t>
      </w:r>
      <w:r w:rsidRPr="00607683">
        <w:rPr>
          <w:rFonts w:ascii="Century Gothic" w:eastAsia="MS Mincho" w:hAnsi="Century Gothic" w:cs="Arial"/>
          <w:bCs/>
          <w:iCs/>
          <w:lang w:val="x-none" w:eastAsia="ar-SA"/>
        </w:rPr>
        <w:t>na data do registro para todos os efeitos legais, devendo tal circunstância ser publicada no D</w:t>
      </w:r>
      <w:r w:rsidRPr="00607683">
        <w:rPr>
          <w:rFonts w:ascii="Century Gothic" w:eastAsia="MS Mincho" w:hAnsi="Century Gothic" w:cs="Arial"/>
          <w:bCs/>
          <w:iCs/>
          <w:lang w:eastAsia="ar-SA"/>
        </w:rPr>
        <w:t xml:space="preserve">iário </w:t>
      </w:r>
      <w:r w:rsidRPr="00607683">
        <w:rPr>
          <w:rFonts w:ascii="Century Gothic" w:eastAsia="MS Mincho" w:hAnsi="Century Gothic" w:cs="Arial"/>
          <w:bCs/>
          <w:iCs/>
          <w:lang w:val="x-none" w:eastAsia="ar-SA"/>
        </w:rPr>
        <w:t>O</w:t>
      </w:r>
      <w:r w:rsidRPr="00607683">
        <w:rPr>
          <w:rFonts w:ascii="Century Gothic" w:eastAsia="MS Mincho" w:hAnsi="Century Gothic" w:cs="Arial"/>
          <w:bCs/>
          <w:iCs/>
          <w:lang w:eastAsia="ar-SA"/>
        </w:rPr>
        <w:t>ficial do Estado de São Paulo</w:t>
      </w:r>
      <w:r w:rsidRPr="00607683">
        <w:rPr>
          <w:rFonts w:ascii="Century Gothic" w:eastAsia="MS Mincho" w:hAnsi="Century Gothic" w:cs="Arial"/>
          <w:bCs/>
          <w:iCs/>
          <w:lang w:val="x-none" w:eastAsia="ar-SA"/>
        </w:rPr>
        <w:t>, como também deverá ser notificad</w:t>
      </w:r>
      <w:r w:rsidRPr="00607683">
        <w:rPr>
          <w:rFonts w:ascii="Century Gothic" w:eastAsia="MS Mincho" w:hAnsi="Century Gothic" w:cs="Arial"/>
          <w:bCs/>
          <w:iCs/>
          <w:lang w:eastAsia="ar-SA"/>
        </w:rPr>
        <w:t>o</w:t>
      </w:r>
      <w:r w:rsidRPr="00607683">
        <w:rPr>
          <w:rFonts w:ascii="Century Gothic" w:eastAsia="MS Mincho" w:hAnsi="Century Gothic" w:cs="Arial"/>
          <w:bCs/>
          <w:iCs/>
          <w:lang w:val="x-none" w:eastAsia="ar-SA"/>
        </w:rPr>
        <w:t xml:space="preserve"> o representante da Contratada.</w:t>
      </w:r>
    </w:p>
    <w:p w14:paraId="1D038F8F" w14:textId="7B328EE0" w:rsidR="006745BD" w:rsidRPr="00965C6D" w:rsidRDefault="00A60088" w:rsidP="006F2A55">
      <w:pPr>
        <w:pStyle w:val="PargrafodaLista"/>
        <w:numPr>
          <w:ilvl w:val="1"/>
          <w:numId w:val="1"/>
        </w:numPr>
        <w:spacing w:line="276" w:lineRule="auto"/>
        <w:ind w:left="0" w:firstLine="426"/>
        <w:jc w:val="both"/>
        <w:rPr>
          <w:rFonts w:ascii="Century Gothic" w:hAnsi="Century Gothic" w:cs="Arial"/>
          <w:lang w:eastAsia="ar-SA"/>
        </w:rPr>
      </w:pPr>
      <w:r w:rsidRPr="00965C6D">
        <w:rPr>
          <w:rFonts w:ascii="Century Gothic" w:hAnsi="Century Gothic" w:cs="Arial"/>
          <w:iCs/>
        </w:rPr>
        <w:t>A detentora fica obrigada a atender todos os Pedidos de Compra expedidos durante a vigência deste registro, dentro do estabelecido na presente Ata de Registro</w:t>
      </w:r>
      <w:r w:rsidR="00965C6D" w:rsidRPr="00965C6D">
        <w:rPr>
          <w:rFonts w:ascii="Century Gothic" w:hAnsi="Century Gothic" w:cs="Arial"/>
          <w:iCs/>
        </w:rPr>
        <w:t xml:space="preserve"> </w:t>
      </w:r>
      <w:r w:rsidRPr="00965C6D">
        <w:rPr>
          <w:rFonts w:ascii="Century Gothic" w:hAnsi="Century Gothic" w:cs="Arial"/>
          <w:iCs/>
        </w:rPr>
        <w:t xml:space="preserve">de </w:t>
      </w:r>
      <w:r w:rsidR="00527D0E" w:rsidRPr="00965C6D">
        <w:rPr>
          <w:rFonts w:ascii="Century Gothic" w:hAnsi="Century Gothic" w:cs="Arial"/>
          <w:iCs/>
        </w:rPr>
        <w:t>Preços e seu</w:t>
      </w:r>
      <w:r w:rsidR="00B8500A" w:rsidRPr="00965C6D">
        <w:rPr>
          <w:rFonts w:ascii="Century Gothic" w:hAnsi="Century Gothic" w:cs="Arial"/>
          <w:iCs/>
        </w:rPr>
        <w:t xml:space="preserve"> </w:t>
      </w:r>
      <w:r w:rsidR="006745BD" w:rsidRPr="00965C6D">
        <w:rPr>
          <w:rFonts w:ascii="Century Gothic" w:hAnsi="Century Gothic" w:cs="Arial"/>
          <w:iCs/>
        </w:rPr>
        <w:t>respectivo Termo de Compromisso de Fornecimento.</w:t>
      </w:r>
    </w:p>
    <w:p w14:paraId="2CA70FB5" w14:textId="77777777" w:rsidR="006745BD" w:rsidRPr="00607683" w:rsidRDefault="006745BD" w:rsidP="00607683">
      <w:pPr>
        <w:spacing w:line="276" w:lineRule="auto"/>
        <w:jc w:val="both"/>
        <w:rPr>
          <w:rFonts w:ascii="Century Gothic" w:hAnsi="Century Gothic" w:cs="Arial"/>
          <w:lang w:eastAsia="ar-SA"/>
        </w:rPr>
      </w:pPr>
    </w:p>
    <w:p w14:paraId="2012536B" w14:textId="77777777" w:rsidR="006745BD" w:rsidRPr="00607683" w:rsidRDefault="006745BD" w:rsidP="004C6CD1">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DOS PAGAMENTOS</w:t>
      </w:r>
    </w:p>
    <w:p w14:paraId="7A170057" w14:textId="77777777" w:rsidR="006745BD" w:rsidRPr="00607683" w:rsidRDefault="006745BD" w:rsidP="00607683">
      <w:pPr>
        <w:spacing w:line="276" w:lineRule="auto"/>
        <w:ind w:firstLine="426"/>
        <w:jc w:val="both"/>
        <w:rPr>
          <w:rFonts w:ascii="Century Gothic" w:eastAsia="MS Mincho" w:hAnsi="Century Gothic" w:cs="Arial"/>
          <w:bCs/>
          <w:lang w:eastAsia="ar-SA"/>
        </w:rPr>
      </w:pPr>
      <w:r w:rsidRPr="00607683">
        <w:rPr>
          <w:rFonts w:ascii="Century Gothic" w:eastAsia="MS Mincho" w:hAnsi="Century Gothic" w:cs="Arial"/>
          <w:bCs/>
          <w:lang w:val="x-none" w:eastAsia="ar-SA"/>
        </w:rPr>
        <w:t>O pagamento pelo item que compõe o objeto desta licitação ocorrerá após empenho e consequente liquidação da despesa, em 30 (trinta) dias da aceitação da competente nota fiscal de entrega do objeto</w:t>
      </w:r>
      <w:r w:rsidRPr="00607683">
        <w:rPr>
          <w:rFonts w:ascii="Century Gothic" w:eastAsia="MS Mincho" w:hAnsi="Century Gothic" w:cs="Arial"/>
          <w:bCs/>
          <w:lang w:eastAsia="ar-SA"/>
        </w:rPr>
        <w:t>.</w:t>
      </w:r>
    </w:p>
    <w:p w14:paraId="5F750CF4" w14:textId="77777777" w:rsidR="006745BD" w:rsidRPr="00607683" w:rsidRDefault="006745BD" w:rsidP="00607683">
      <w:pPr>
        <w:pStyle w:val="PargrafodaLista"/>
        <w:numPr>
          <w:ilvl w:val="1"/>
          <w:numId w:val="1"/>
        </w:numPr>
        <w:spacing w:line="276" w:lineRule="auto"/>
        <w:ind w:left="0" w:firstLine="426"/>
        <w:jc w:val="both"/>
        <w:rPr>
          <w:rFonts w:ascii="Century Gothic" w:hAnsi="Century Gothic" w:cs="Arial"/>
          <w:lang w:eastAsia="ar-SA"/>
        </w:rPr>
      </w:pPr>
      <w:r w:rsidRPr="00607683">
        <w:rPr>
          <w:rFonts w:ascii="Century Gothic" w:eastAsia="MS Mincho" w:hAnsi="Century Gothic" w:cs="Arial"/>
          <w:bCs/>
          <w:lang w:val="x-none" w:eastAsia="ar-SA"/>
        </w:rPr>
        <w:t>Em caso de irregularidade(s) do objeto entregue e/ou na documentação fiscal, o prazo de pagamento será contado a partir da(s) correspondente(s) regularização(</w:t>
      </w:r>
      <w:proofErr w:type="spellStart"/>
      <w:r w:rsidRPr="00607683">
        <w:rPr>
          <w:rFonts w:ascii="Century Gothic" w:eastAsia="MS Mincho" w:hAnsi="Century Gothic" w:cs="Arial"/>
          <w:bCs/>
          <w:lang w:val="x-none" w:eastAsia="ar-SA"/>
        </w:rPr>
        <w:t>ões</w:t>
      </w:r>
      <w:proofErr w:type="spellEnd"/>
      <w:r w:rsidRPr="00607683">
        <w:rPr>
          <w:rFonts w:ascii="Century Gothic" w:eastAsia="MS Mincho" w:hAnsi="Century Gothic" w:cs="Arial"/>
          <w:bCs/>
          <w:lang w:val="x-none" w:eastAsia="ar-SA"/>
        </w:rPr>
        <w:t>).</w:t>
      </w:r>
    </w:p>
    <w:p w14:paraId="287ED684" w14:textId="77777777" w:rsidR="006745BD" w:rsidRPr="00607683" w:rsidRDefault="006745BD" w:rsidP="00607683">
      <w:pPr>
        <w:pStyle w:val="PargrafodaLista"/>
        <w:numPr>
          <w:ilvl w:val="1"/>
          <w:numId w:val="1"/>
        </w:numPr>
        <w:spacing w:line="276" w:lineRule="auto"/>
        <w:ind w:left="0" w:firstLine="426"/>
        <w:jc w:val="both"/>
        <w:rPr>
          <w:rFonts w:ascii="Century Gothic" w:hAnsi="Century Gothic" w:cs="Arial"/>
          <w:lang w:eastAsia="ar-SA"/>
        </w:rPr>
      </w:pPr>
      <w:r w:rsidRPr="00607683">
        <w:rPr>
          <w:rFonts w:ascii="Century Gothic" w:eastAsia="MS Mincho" w:hAnsi="Century Gothic" w:cs="Arial"/>
          <w:bCs/>
          <w:lang w:val="x-none" w:eastAsia="ar-SA"/>
        </w:rPr>
        <w:t xml:space="preserve">Se o término do prazo para pagamento ocorrer em dia sem expediente na Prefeitura, tal prazo estender-se-á até o primeiro dia útil </w:t>
      </w:r>
      <w:r w:rsidRPr="00607683">
        <w:rPr>
          <w:rFonts w:ascii="Century Gothic" w:eastAsia="MS Mincho" w:hAnsi="Century Gothic" w:cs="Arial"/>
          <w:bCs/>
          <w:lang w:eastAsia="ar-SA"/>
        </w:rPr>
        <w:t>subsequente</w:t>
      </w:r>
      <w:r w:rsidRPr="00607683">
        <w:rPr>
          <w:rFonts w:ascii="Century Gothic" w:eastAsia="MS Mincho" w:hAnsi="Century Gothic" w:cs="Arial"/>
          <w:bCs/>
          <w:lang w:val="x-none" w:eastAsia="ar-SA"/>
        </w:rPr>
        <w:t>.</w:t>
      </w:r>
    </w:p>
    <w:p w14:paraId="24F852AF" w14:textId="77777777" w:rsidR="006745BD" w:rsidRPr="00607683" w:rsidRDefault="006745BD" w:rsidP="00607683">
      <w:pPr>
        <w:spacing w:line="276" w:lineRule="auto"/>
        <w:jc w:val="both"/>
        <w:rPr>
          <w:rFonts w:ascii="Century Gothic" w:hAnsi="Century Gothic" w:cs="Arial"/>
        </w:rPr>
      </w:pPr>
      <w:r w:rsidRPr="00607683">
        <w:rPr>
          <w:rFonts w:ascii="Century Gothic" w:hAnsi="Century Gothic" w:cs="Arial"/>
        </w:rPr>
        <w:t>Os arquivos na extensão “.</w:t>
      </w:r>
      <w:proofErr w:type="spellStart"/>
      <w:r w:rsidRPr="00607683">
        <w:rPr>
          <w:rFonts w:ascii="Century Gothic" w:hAnsi="Century Gothic" w:cs="Arial"/>
        </w:rPr>
        <w:t>xml</w:t>
      </w:r>
      <w:proofErr w:type="spellEnd"/>
      <w:r w:rsidRPr="00607683">
        <w:rPr>
          <w:rFonts w:ascii="Century Gothic" w:hAnsi="Century Gothic" w:cs="Arial"/>
        </w:rPr>
        <w:t>”</w:t>
      </w:r>
      <w:r w:rsidRPr="00607683">
        <w:rPr>
          <w:rFonts w:ascii="Century Gothic" w:hAnsi="Century Gothic" w:cs="Arial"/>
          <w:i/>
        </w:rPr>
        <w:t xml:space="preserve"> </w:t>
      </w:r>
      <w:r w:rsidRPr="00607683">
        <w:rPr>
          <w:rFonts w:ascii="Century Gothic" w:hAnsi="Century Gothic" w:cs="Arial"/>
        </w:rPr>
        <w:t xml:space="preserve">referentes à Nota Fiscal Eletrônica deverão ser encaminhados para o e-mail: </w:t>
      </w:r>
      <w:r w:rsidRPr="00607683">
        <w:rPr>
          <w:rFonts w:ascii="Century Gothic" w:hAnsi="Century Gothic" w:cs="Arial"/>
          <w:b/>
          <w:u w:val="single"/>
        </w:rPr>
        <w:t>nfe@paraibuna.sp.gov.br</w:t>
      </w:r>
      <w:r w:rsidRPr="00607683">
        <w:rPr>
          <w:rFonts w:ascii="Century Gothic" w:hAnsi="Century Gothic" w:cs="Arial"/>
          <w:b/>
        </w:rPr>
        <w:t>.</w:t>
      </w:r>
    </w:p>
    <w:p w14:paraId="16492A2B" w14:textId="77777777" w:rsidR="003A0C1D" w:rsidRPr="00607683" w:rsidRDefault="003A0C1D" w:rsidP="00607683">
      <w:pPr>
        <w:spacing w:line="276" w:lineRule="auto"/>
        <w:ind w:firstLine="426"/>
        <w:jc w:val="both"/>
        <w:rPr>
          <w:rFonts w:ascii="Century Gothic" w:hAnsi="Century Gothic" w:cs="Arial"/>
        </w:rPr>
      </w:pPr>
    </w:p>
    <w:p w14:paraId="5BBB1977" w14:textId="5B7D2BC2" w:rsidR="00E84570" w:rsidRPr="001D4AA5" w:rsidRDefault="00E84570"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1D4AA5">
        <w:rPr>
          <w:rFonts w:ascii="Century Gothic" w:hAnsi="Century Gothic" w:cs="Arial"/>
          <w:sz w:val="24"/>
          <w:szCs w:val="24"/>
        </w:rPr>
        <w:t xml:space="preserve">DA FORMAÇÃO DO CADASTRO DE RESERVA </w:t>
      </w:r>
    </w:p>
    <w:p w14:paraId="33CCC32C" w14:textId="027F4D25" w:rsidR="00E84570" w:rsidRPr="00607683" w:rsidRDefault="00E84570" w:rsidP="004C6CD1">
      <w:pPr>
        <w:pStyle w:val="PargrafodaLista"/>
        <w:numPr>
          <w:ilvl w:val="1"/>
          <w:numId w:val="11"/>
        </w:numPr>
        <w:spacing w:line="276" w:lineRule="auto"/>
        <w:ind w:left="0" w:firstLine="426"/>
        <w:jc w:val="both"/>
        <w:rPr>
          <w:rFonts w:ascii="Century Gothic" w:hAnsi="Century Gothic" w:cs="Arial"/>
        </w:rPr>
      </w:pPr>
      <w:r w:rsidRPr="00607683">
        <w:rPr>
          <w:rFonts w:ascii="Century Gothic" w:hAnsi="Century Gothic" w:cs="Arial"/>
        </w:rPr>
        <w:t>Após o encerramento da etapa competitiva, os licitantes poderão reduzir seus preços ao valor da proposta do licitante mais bem classificado.</w:t>
      </w:r>
    </w:p>
    <w:p w14:paraId="516839C3" w14:textId="77777777" w:rsidR="00E84570" w:rsidRPr="00607683" w:rsidRDefault="00E84570" w:rsidP="004C6CD1">
      <w:pPr>
        <w:numPr>
          <w:ilvl w:val="1"/>
          <w:numId w:val="11"/>
        </w:numPr>
        <w:spacing w:line="276" w:lineRule="auto"/>
        <w:ind w:left="0" w:firstLine="426"/>
        <w:jc w:val="both"/>
        <w:rPr>
          <w:rFonts w:ascii="Century Gothic" w:hAnsi="Century Gothic" w:cs="Arial"/>
        </w:rPr>
      </w:pPr>
      <w:r w:rsidRPr="00607683">
        <w:rPr>
          <w:rFonts w:ascii="Century Gothic" w:hAnsi="Century Gothic" w:cs="Arial"/>
        </w:rPr>
        <w:t>A apresentação de novas propostas na forma deste item não prejudicará o resultado do certame em relação ao licitante melhor classificado.</w:t>
      </w:r>
    </w:p>
    <w:p w14:paraId="267CD252" w14:textId="77777777" w:rsidR="00E84570" w:rsidRPr="00607683" w:rsidRDefault="00E84570" w:rsidP="004C6CD1">
      <w:pPr>
        <w:numPr>
          <w:ilvl w:val="1"/>
          <w:numId w:val="11"/>
        </w:numPr>
        <w:spacing w:line="276" w:lineRule="auto"/>
        <w:ind w:left="0" w:firstLine="426"/>
        <w:jc w:val="both"/>
        <w:rPr>
          <w:rFonts w:ascii="Century Gothic" w:hAnsi="Century Gothic" w:cs="Arial"/>
        </w:rPr>
      </w:pPr>
      <w:r w:rsidRPr="00607683">
        <w:rPr>
          <w:rFonts w:ascii="Century Gothic" w:hAnsi="Century Gothic" w:cs="Arial"/>
        </w:rPr>
        <w:t>Havendo um ou mais licitantes que aceitem cotar suas propostas em valor igual ao do licitante vencedor, estes serão classificados segundo a ordem da última proposta individual apresentada durante a fase competitiva.</w:t>
      </w:r>
    </w:p>
    <w:p w14:paraId="1D9D5D85" w14:textId="77777777" w:rsidR="00E84570" w:rsidRPr="00607683" w:rsidRDefault="00E84570" w:rsidP="004C6CD1">
      <w:pPr>
        <w:numPr>
          <w:ilvl w:val="1"/>
          <w:numId w:val="11"/>
        </w:numPr>
        <w:spacing w:line="276" w:lineRule="auto"/>
        <w:ind w:left="0" w:firstLine="426"/>
        <w:jc w:val="both"/>
        <w:rPr>
          <w:rFonts w:ascii="Century Gothic" w:hAnsi="Century Gothic" w:cs="Arial"/>
        </w:rPr>
      </w:pPr>
      <w:r w:rsidRPr="00607683">
        <w:rPr>
          <w:rFonts w:ascii="Century Gothic" w:hAnsi="Century Gothic"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67C725EF" w14:textId="77777777" w:rsidR="00DB47E5" w:rsidRPr="00607683" w:rsidRDefault="00DB47E5" w:rsidP="00607683">
      <w:pPr>
        <w:pStyle w:val="PargrafodaLista"/>
        <w:spacing w:line="276" w:lineRule="auto"/>
        <w:ind w:left="425"/>
        <w:contextualSpacing w:val="0"/>
        <w:jc w:val="both"/>
        <w:rPr>
          <w:rFonts w:ascii="Century Gothic" w:hAnsi="Century Gothic" w:cs="Arial"/>
          <w:color w:val="000000"/>
        </w:rPr>
      </w:pPr>
    </w:p>
    <w:p w14:paraId="442CDFA9" w14:textId="38B8DDBA" w:rsidR="00CA24FB" w:rsidRPr="00607683" w:rsidRDefault="00CA24FB"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 IMPUGNAÇÃO AO EDITAL E DO PEDIDO DE ESCLARECIMENTO</w:t>
      </w:r>
    </w:p>
    <w:p w14:paraId="088D3183" w14:textId="61F44AA5" w:rsidR="00CA24FB" w:rsidRPr="00607683" w:rsidRDefault="006E1B4C" w:rsidP="004C6CD1">
      <w:pPr>
        <w:pStyle w:val="PargrafodaLista"/>
        <w:numPr>
          <w:ilvl w:val="1"/>
          <w:numId w:val="11"/>
        </w:numPr>
        <w:spacing w:line="276" w:lineRule="auto"/>
        <w:ind w:left="0" w:firstLine="426"/>
        <w:contextualSpacing w:val="0"/>
        <w:jc w:val="both"/>
        <w:rPr>
          <w:rFonts w:ascii="Century Gothic" w:hAnsi="Century Gothic" w:cs="Arial"/>
          <w:color w:val="000000"/>
        </w:rPr>
      </w:pPr>
      <w:r w:rsidRPr="00607683">
        <w:rPr>
          <w:rFonts w:ascii="Century Gothic" w:hAnsi="Century Gothic" w:cs="Arial"/>
        </w:rPr>
        <w:t xml:space="preserve">Até </w:t>
      </w:r>
      <w:r w:rsidRPr="00607683">
        <w:rPr>
          <w:rFonts w:ascii="Century Gothic" w:hAnsi="Century Gothic" w:cs="Arial"/>
          <w:color w:val="000000"/>
        </w:rPr>
        <w:t>03 (três)</w:t>
      </w:r>
      <w:r w:rsidR="000066C8" w:rsidRPr="00607683">
        <w:rPr>
          <w:rFonts w:ascii="Century Gothic" w:hAnsi="Century Gothic" w:cs="Arial"/>
          <w:color w:val="000000"/>
        </w:rPr>
        <w:t xml:space="preserve"> dias</w:t>
      </w:r>
      <w:r w:rsidR="00CA24FB" w:rsidRPr="00607683">
        <w:rPr>
          <w:rFonts w:ascii="Century Gothic" w:hAnsi="Century Gothic" w:cs="Arial"/>
          <w:color w:val="000000"/>
        </w:rPr>
        <w:t xml:space="preserve"> úteis antes da data designada para a abertura da sessão pública, qualquer pessoa poderá impugnar este Edital.</w:t>
      </w:r>
    </w:p>
    <w:p w14:paraId="2BB13446" w14:textId="5116EEBB" w:rsidR="00CA24FB" w:rsidRPr="00607683" w:rsidRDefault="00CA24FB" w:rsidP="004C6CD1">
      <w:pPr>
        <w:pStyle w:val="PargrafodaLista"/>
        <w:numPr>
          <w:ilvl w:val="1"/>
          <w:numId w:val="11"/>
        </w:numPr>
        <w:spacing w:line="276" w:lineRule="auto"/>
        <w:ind w:left="0" w:firstLine="426"/>
        <w:contextualSpacing w:val="0"/>
        <w:jc w:val="both"/>
        <w:rPr>
          <w:rFonts w:ascii="Century Gothic" w:hAnsi="Century Gothic" w:cs="Arial"/>
          <w:color w:val="000000"/>
        </w:rPr>
      </w:pPr>
      <w:r w:rsidRPr="00607683">
        <w:rPr>
          <w:rFonts w:ascii="Century Gothic" w:hAnsi="Century Gothic" w:cs="Arial"/>
          <w:color w:val="000000"/>
        </w:rPr>
        <w:lastRenderedPageBreak/>
        <w:t xml:space="preserve">A impugnação poderá ser realizada por forma eletrônica, pelo e-mail </w:t>
      </w:r>
      <w:r w:rsidR="00B8500A" w:rsidRPr="00607683">
        <w:rPr>
          <w:rFonts w:ascii="Century Gothic" w:hAnsi="Century Gothic" w:cs="Arial"/>
          <w:color w:val="000000"/>
        </w:rPr>
        <w:t>licitacao@paraibuna.sp</w:t>
      </w:r>
      <w:r w:rsidR="00C74131" w:rsidRPr="00607683">
        <w:rPr>
          <w:rFonts w:ascii="Century Gothic" w:hAnsi="Century Gothic" w:cs="Arial"/>
          <w:color w:val="000000"/>
        </w:rPr>
        <w:t>.gov.br</w:t>
      </w:r>
      <w:r w:rsidRPr="00607683">
        <w:rPr>
          <w:rFonts w:ascii="Century Gothic" w:hAnsi="Century Gothic" w:cs="Arial"/>
          <w:color w:val="FF0000"/>
        </w:rPr>
        <w:t>,</w:t>
      </w:r>
      <w:r w:rsidRPr="00607683">
        <w:rPr>
          <w:rFonts w:ascii="Century Gothic" w:hAnsi="Century Gothic" w:cs="Arial"/>
          <w:color w:val="000000"/>
        </w:rPr>
        <w:t xml:space="preserve"> ou por petição dirigida ou protocolada no endereço</w:t>
      </w:r>
      <w:r w:rsidR="00C74131" w:rsidRPr="00607683">
        <w:rPr>
          <w:rFonts w:ascii="Century Gothic" w:hAnsi="Century Gothic" w:cs="Arial"/>
          <w:color w:val="000000"/>
        </w:rPr>
        <w:t xml:space="preserve">: </w:t>
      </w:r>
      <w:r w:rsidR="001B3644" w:rsidRPr="00607683">
        <w:rPr>
          <w:rFonts w:ascii="Century Gothic" w:hAnsi="Century Gothic" w:cs="Arial"/>
          <w:color w:val="000000"/>
        </w:rPr>
        <w:t>Rua Humaitá, 20</w:t>
      </w:r>
      <w:r w:rsidR="00C74131" w:rsidRPr="00607683">
        <w:rPr>
          <w:rFonts w:ascii="Century Gothic" w:hAnsi="Century Gothic" w:cs="Arial"/>
          <w:color w:val="000000"/>
        </w:rPr>
        <w:t xml:space="preserve">, Centro, </w:t>
      </w:r>
      <w:r w:rsidR="00637B15" w:rsidRPr="00607683">
        <w:rPr>
          <w:rFonts w:ascii="Century Gothic" w:hAnsi="Century Gothic" w:cs="Arial"/>
          <w:color w:val="000000"/>
        </w:rPr>
        <w:t>Paraibuna</w:t>
      </w:r>
      <w:r w:rsidR="00C74131" w:rsidRPr="00607683">
        <w:rPr>
          <w:rFonts w:ascii="Century Gothic" w:hAnsi="Century Gothic" w:cs="Arial"/>
          <w:color w:val="000000"/>
        </w:rPr>
        <w:t xml:space="preserve">, </w:t>
      </w:r>
      <w:r w:rsidR="001B3644" w:rsidRPr="00607683">
        <w:rPr>
          <w:rFonts w:ascii="Century Gothic" w:hAnsi="Century Gothic" w:cs="Arial"/>
          <w:color w:val="000000"/>
        </w:rPr>
        <w:t>Estado de São Paulo</w:t>
      </w:r>
      <w:r w:rsidR="00C74131" w:rsidRPr="00607683">
        <w:rPr>
          <w:rFonts w:ascii="Century Gothic" w:hAnsi="Century Gothic" w:cs="Arial"/>
          <w:color w:val="000000"/>
        </w:rPr>
        <w:t>,</w:t>
      </w:r>
      <w:r w:rsidRPr="00607683">
        <w:rPr>
          <w:rFonts w:ascii="Century Gothic" w:hAnsi="Century Gothic" w:cs="Arial"/>
          <w:color w:val="000000"/>
        </w:rPr>
        <w:t xml:space="preserve"> seção</w:t>
      </w:r>
      <w:r w:rsidR="00C74131" w:rsidRPr="00607683">
        <w:rPr>
          <w:rFonts w:ascii="Century Gothic" w:hAnsi="Century Gothic" w:cs="Arial"/>
          <w:color w:val="000000"/>
        </w:rPr>
        <w:t xml:space="preserve"> de</w:t>
      </w:r>
      <w:r w:rsidR="002C4E43" w:rsidRPr="00607683">
        <w:rPr>
          <w:rFonts w:ascii="Century Gothic" w:hAnsi="Century Gothic" w:cs="Arial"/>
          <w:color w:val="000000"/>
        </w:rPr>
        <w:t xml:space="preserve"> </w:t>
      </w:r>
      <w:r w:rsidR="00C74131" w:rsidRPr="00607683">
        <w:rPr>
          <w:rFonts w:ascii="Century Gothic" w:hAnsi="Century Gothic" w:cs="Arial"/>
          <w:color w:val="000000"/>
        </w:rPr>
        <w:t>protocolo.</w:t>
      </w:r>
    </w:p>
    <w:p w14:paraId="79D9F6C6" w14:textId="77777777" w:rsidR="006E1B4C" w:rsidRPr="00607683" w:rsidRDefault="006E1B4C" w:rsidP="004C6CD1">
      <w:pPr>
        <w:pStyle w:val="PargrafodaLista"/>
        <w:numPr>
          <w:ilvl w:val="1"/>
          <w:numId w:val="11"/>
        </w:numPr>
        <w:spacing w:line="276" w:lineRule="auto"/>
        <w:ind w:left="0" w:firstLine="426"/>
        <w:contextualSpacing w:val="0"/>
        <w:jc w:val="both"/>
        <w:rPr>
          <w:rFonts w:ascii="Century Gothic" w:hAnsi="Century Gothic" w:cs="Arial"/>
          <w:color w:val="000000"/>
        </w:rPr>
      </w:pPr>
      <w:r w:rsidRPr="00607683">
        <w:rPr>
          <w:rFonts w:ascii="Century Gothic" w:hAnsi="Century Gothic" w:cs="Arial"/>
          <w:color w:val="000000"/>
        </w:rPr>
        <w:t>Caberá ao Pregoeiro, auxiliado pelos responsáveis pela elaboração deste Edital e seus anexos, decidir sobre a impugnação no prazo de até dois dias úteis contados da data de recebimento da impugnação.</w:t>
      </w:r>
    </w:p>
    <w:p w14:paraId="14B34F35" w14:textId="77777777" w:rsidR="00CA24FB" w:rsidRPr="00607683" w:rsidRDefault="00CA24FB" w:rsidP="004C6CD1">
      <w:pPr>
        <w:pStyle w:val="PargrafodaLista"/>
        <w:numPr>
          <w:ilvl w:val="1"/>
          <w:numId w:val="11"/>
        </w:numPr>
        <w:spacing w:line="276" w:lineRule="auto"/>
        <w:ind w:left="0" w:firstLine="426"/>
        <w:contextualSpacing w:val="0"/>
        <w:jc w:val="both"/>
        <w:rPr>
          <w:rFonts w:ascii="Century Gothic" w:hAnsi="Century Gothic" w:cs="Arial"/>
          <w:color w:val="000000"/>
        </w:rPr>
      </w:pPr>
      <w:r w:rsidRPr="00607683">
        <w:rPr>
          <w:rFonts w:ascii="Century Gothic" w:hAnsi="Century Gothic" w:cs="Arial"/>
          <w:color w:val="000000"/>
        </w:rPr>
        <w:t>Acolhida a impugnação, será definida e publicada nova data para a realização do certame.</w:t>
      </w:r>
    </w:p>
    <w:p w14:paraId="3DF2643E" w14:textId="7ABF5B8F" w:rsidR="00CA24FB" w:rsidRPr="00607683" w:rsidRDefault="00CA24FB" w:rsidP="004C6CD1">
      <w:pPr>
        <w:pStyle w:val="PargrafodaLista"/>
        <w:numPr>
          <w:ilvl w:val="1"/>
          <w:numId w:val="11"/>
        </w:numPr>
        <w:spacing w:line="276" w:lineRule="auto"/>
        <w:ind w:left="0" w:firstLine="426"/>
        <w:contextualSpacing w:val="0"/>
        <w:jc w:val="both"/>
        <w:rPr>
          <w:rFonts w:ascii="Century Gothic" w:hAnsi="Century Gothic" w:cs="Arial"/>
          <w:color w:val="000000"/>
        </w:rPr>
      </w:pPr>
      <w:r w:rsidRPr="00607683">
        <w:rPr>
          <w:rFonts w:ascii="Century Gothic" w:hAnsi="Century Gothic" w:cs="Arial"/>
          <w:color w:val="000000"/>
        </w:rPr>
        <w:t xml:space="preserve">Os pedidos de esclarecimentos referentes a este processo licitatório deverão ser enviados ao </w:t>
      </w:r>
      <w:r w:rsidR="00C6162E" w:rsidRPr="00607683">
        <w:rPr>
          <w:rFonts w:ascii="Century Gothic" w:hAnsi="Century Gothic" w:cs="Arial"/>
          <w:color w:val="000000"/>
        </w:rPr>
        <w:t>Pregoeiro</w:t>
      </w:r>
      <w:r w:rsidRPr="00607683">
        <w:rPr>
          <w:rFonts w:ascii="Century Gothic" w:hAnsi="Century Gothic" w:cs="Arial"/>
          <w:color w:val="000000"/>
        </w:rPr>
        <w:t xml:space="preserve">, até 03 (três) dias úteis anteriores à data designada para abertura da sessão pública, </w:t>
      </w:r>
      <w:r w:rsidRPr="00607683">
        <w:rPr>
          <w:rFonts w:ascii="Century Gothic" w:hAnsi="Century Gothic" w:cs="Arial"/>
          <w:bCs/>
          <w:lang w:eastAsia="en-US"/>
        </w:rPr>
        <w:t>exclusivamente por meio eletrônico via internet, no endereço indicado no Edital.</w:t>
      </w:r>
    </w:p>
    <w:p w14:paraId="1F3368E2" w14:textId="77777777" w:rsidR="00383CAA" w:rsidRPr="00607683" w:rsidRDefault="00383CAA"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O pregoeiro responderá aos pedidos de esclarecimentos no prazo de dois dias úteis, contado da data de recebimento do pedido, e poderá requisitar subsídios formais aos responsáveis pela elaboração do edital e dos anexos.</w:t>
      </w:r>
    </w:p>
    <w:p w14:paraId="16FC7D03" w14:textId="1A9A8063" w:rsidR="00CA24FB" w:rsidRPr="00607683" w:rsidRDefault="00CA24FB" w:rsidP="004C6CD1">
      <w:pPr>
        <w:pStyle w:val="PargrafodaLista"/>
        <w:numPr>
          <w:ilvl w:val="1"/>
          <w:numId w:val="11"/>
        </w:numPr>
        <w:spacing w:line="276" w:lineRule="auto"/>
        <w:ind w:left="425" w:firstLine="0"/>
        <w:contextualSpacing w:val="0"/>
        <w:jc w:val="both"/>
        <w:rPr>
          <w:rFonts w:ascii="Century Gothic" w:hAnsi="Century Gothic" w:cs="Arial"/>
          <w:color w:val="000000"/>
        </w:rPr>
      </w:pPr>
      <w:r w:rsidRPr="00607683">
        <w:rPr>
          <w:rFonts w:ascii="Century Gothic" w:hAnsi="Century Gothic" w:cs="Arial"/>
          <w:color w:val="000000"/>
        </w:rPr>
        <w:t>As impugnações e pedidos de esclarecimentos não suspendem os prazos previstos no certame.</w:t>
      </w:r>
    </w:p>
    <w:p w14:paraId="6B5AC600" w14:textId="77777777" w:rsidR="00383CAA" w:rsidRPr="00607683" w:rsidRDefault="00383CAA" w:rsidP="004C6CD1">
      <w:pPr>
        <w:numPr>
          <w:ilvl w:val="2"/>
          <w:numId w:val="11"/>
        </w:numPr>
        <w:spacing w:line="276" w:lineRule="auto"/>
        <w:ind w:left="0" w:firstLine="993"/>
        <w:jc w:val="both"/>
        <w:rPr>
          <w:rFonts w:ascii="Century Gothic" w:hAnsi="Century Gothic" w:cs="Arial"/>
          <w:color w:val="000000"/>
        </w:rPr>
      </w:pPr>
      <w:r w:rsidRPr="00607683">
        <w:rPr>
          <w:rFonts w:ascii="Century Gothic" w:hAnsi="Century Gothic" w:cs="Arial"/>
          <w:color w:val="000000"/>
        </w:rPr>
        <w:t>A concessão de efeito suspensivo à impugnação é medida excepcional e deverá ser motivada pelo pregoeiro, nos autos do processo de licitação.</w:t>
      </w:r>
    </w:p>
    <w:p w14:paraId="2F1366E3" w14:textId="69CE201E" w:rsidR="00383CAA" w:rsidRPr="00607683" w:rsidRDefault="00383CAA"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As respostas aos pedidos de esclarecimentos serão divulgadas pelo sistema e vincularão os participantes e a administração</w:t>
      </w:r>
      <w:r w:rsidR="00C74131" w:rsidRPr="00607683">
        <w:rPr>
          <w:rFonts w:ascii="Century Gothic" w:hAnsi="Century Gothic" w:cs="Arial"/>
          <w:color w:val="000000"/>
        </w:rPr>
        <w:t>.</w:t>
      </w:r>
    </w:p>
    <w:p w14:paraId="23B31D9B" w14:textId="77777777" w:rsidR="003761A8" w:rsidRPr="00607683" w:rsidRDefault="003761A8" w:rsidP="00607683">
      <w:pPr>
        <w:spacing w:line="276" w:lineRule="auto"/>
        <w:jc w:val="both"/>
        <w:rPr>
          <w:rFonts w:ascii="Century Gothic" w:hAnsi="Century Gothic" w:cs="Arial"/>
          <w:color w:val="000000"/>
        </w:rPr>
      </w:pPr>
    </w:p>
    <w:p w14:paraId="06B1067E" w14:textId="24DEB225" w:rsidR="003761A8" w:rsidRPr="00607683" w:rsidRDefault="003761A8"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 DOTAÇÃO ORÇAMENTÁRIA</w:t>
      </w:r>
    </w:p>
    <w:p w14:paraId="5052D588" w14:textId="2BA5EF87" w:rsidR="003761A8" w:rsidRPr="00607683" w:rsidRDefault="003761A8" w:rsidP="00607683">
      <w:pPr>
        <w:spacing w:line="276" w:lineRule="auto"/>
        <w:ind w:firstLine="709"/>
        <w:jc w:val="both"/>
        <w:rPr>
          <w:rFonts w:ascii="Century Gothic" w:hAnsi="Century Gothic" w:cs="Arial"/>
        </w:rPr>
      </w:pPr>
      <w:r w:rsidRPr="00607683">
        <w:rPr>
          <w:rFonts w:ascii="Century Gothic" w:hAnsi="Century Gothic" w:cs="Arial"/>
        </w:rPr>
        <w:t>Os recursos financeiros para pagamento do objeto da presente licitação correrão por conta das dotações orçamentárias a seguir especificadas.</w:t>
      </w:r>
    </w:p>
    <w:p w14:paraId="617E95E5" w14:textId="77777777" w:rsidR="00F60C29" w:rsidRPr="00C97EDF" w:rsidRDefault="00F60C29" w:rsidP="00F60C29">
      <w:pPr>
        <w:pStyle w:val="Recuodecorpodetexto"/>
        <w:ind w:firstLine="708"/>
        <w:jc w:val="both"/>
        <w:rPr>
          <w:rFonts w:cs="Arial" w:hint="eastAsia"/>
          <w:b/>
          <w:bCs/>
        </w:rPr>
      </w:pPr>
    </w:p>
    <w:p w14:paraId="4913FC25" w14:textId="77777777" w:rsidR="004F3EF8" w:rsidRPr="00C97EDF" w:rsidRDefault="004F3EF8" w:rsidP="004F3EF8">
      <w:pPr>
        <w:pStyle w:val="Recuodecorpodetexto"/>
        <w:spacing w:after="0" w:line="276" w:lineRule="auto"/>
        <w:ind w:left="0"/>
        <w:jc w:val="both"/>
        <w:rPr>
          <w:rFonts w:ascii="Century Gothic" w:hAnsi="Century Gothic" w:cs="Arial"/>
          <w:b/>
          <w:bCs/>
          <w:sz w:val="20"/>
          <w:szCs w:val="20"/>
          <w:u w:val="single"/>
        </w:rPr>
      </w:pPr>
      <w:r w:rsidRPr="00FC7CED">
        <w:rPr>
          <w:rFonts w:ascii="Century Gothic" w:hAnsi="Century Gothic" w:cs="Arial"/>
          <w:b/>
          <w:bCs/>
          <w:sz w:val="20"/>
          <w:szCs w:val="20"/>
          <w:u w:val="single"/>
        </w:rPr>
        <w:t>Fonte de Recurso: 01 Tesouro</w:t>
      </w:r>
    </w:p>
    <w:p w14:paraId="1EBCE24C"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02.01.01 – Gabinete do Prefeito e Dependências</w:t>
      </w:r>
    </w:p>
    <w:p w14:paraId="4F4242B1"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 xml:space="preserve">04.122.0002.2001 – Manutenção das Ações do </w:t>
      </w:r>
      <w:proofErr w:type="spellStart"/>
      <w:r w:rsidRPr="00F60C29">
        <w:rPr>
          <w:rFonts w:ascii="Century Gothic" w:hAnsi="Century Gothic" w:cs="Arial"/>
          <w:b/>
          <w:sz w:val="20"/>
          <w:szCs w:val="20"/>
        </w:rPr>
        <w:t>Gab</w:t>
      </w:r>
      <w:proofErr w:type="spellEnd"/>
      <w:r w:rsidRPr="00F60C29">
        <w:rPr>
          <w:rFonts w:ascii="Century Gothic" w:hAnsi="Century Gothic" w:cs="Arial"/>
          <w:b/>
          <w:sz w:val="20"/>
          <w:szCs w:val="20"/>
        </w:rPr>
        <w:t>. Prefeito</w:t>
      </w:r>
    </w:p>
    <w:p w14:paraId="3C056C46"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37178974" w14:textId="77777777" w:rsidR="004F3EF8" w:rsidRPr="00FC7CED" w:rsidRDefault="004F3EF8" w:rsidP="004F3EF8">
      <w:pPr>
        <w:spacing w:line="276" w:lineRule="auto"/>
        <w:rPr>
          <w:rFonts w:ascii="Century Gothic" w:hAnsi="Century Gothic" w:cs="Arial"/>
          <w:b/>
          <w:sz w:val="20"/>
          <w:szCs w:val="20"/>
        </w:rPr>
      </w:pPr>
    </w:p>
    <w:p w14:paraId="1D0100AF" w14:textId="77777777" w:rsidR="004F3EF8" w:rsidRPr="00C97EDF" w:rsidRDefault="004F3EF8" w:rsidP="004F3EF8">
      <w:pPr>
        <w:pStyle w:val="Recuodecorpodetexto"/>
        <w:spacing w:after="0" w:line="276" w:lineRule="auto"/>
        <w:ind w:left="0"/>
        <w:jc w:val="both"/>
        <w:rPr>
          <w:rFonts w:ascii="Century Gothic" w:hAnsi="Century Gothic" w:cs="Arial"/>
          <w:b/>
          <w:bCs/>
          <w:sz w:val="20"/>
          <w:szCs w:val="20"/>
          <w:u w:val="single"/>
        </w:rPr>
      </w:pPr>
      <w:r w:rsidRPr="00C97EDF">
        <w:rPr>
          <w:rFonts w:ascii="Century Gothic" w:hAnsi="Century Gothic" w:cs="Arial"/>
          <w:b/>
          <w:bCs/>
          <w:sz w:val="20"/>
          <w:szCs w:val="20"/>
          <w:u w:val="single"/>
        </w:rPr>
        <w:t>Fonte de Recurso: 01 Tesouro</w:t>
      </w:r>
    </w:p>
    <w:p w14:paraId="4A83EF5F"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02.02.01 – Setor de Administração Geral</w:t>
      </w:r>
    </w:p>
    <w:p w14:paraId="4282F963"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04.122.0003.2005 – Manutenção de Gestões Adm. e Rec. Humanos</w:t>
      </w:r>
    </w:p>
    <w:p w14:paraId="35A617B1"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3FE7BB24" w14:textId="77777777" w:rsidR="004F3EF8" w:rsidRPr="00FC7CED" w:rsidRDefault="004F3EF8" w:rsidP="004F3EF8">
      <w:pPr>
        <w:spacing w:line="276" w:lineRule="auto"/>
        <w:rPr>
          <w:rFonts w:ascii="Century Gothic" w:hAnsi="Century Gothic" w:cs="Arial"/>
          <w:b/>
          <w:sz w:val="20"/>
          <w:szCs w:val="20"/>
        </w:rPr>
      </w:pPr>
    </w:p>
    <w:p w14:paraId="380325C0" w14:textId="77777777" w:rsidR="004F3EF8" w:rsidRPr="00C97EDF" w:rsidRDefault="004F3EF8" w:rsidP="004F3EF8">
      <w:pPr>
        <w:pStyle w:val="Recuodecorpodetexto"/>
        <w:spacing w:after="0" w:line="276" w:lineRule="auto"/>
        <w:ind w:left="0"/>
        <w:jc w:val="both"/>
        <w:rPr>
          <w:rFonts w:ascii="Century Gothic" w:hAnsi="Century Gothic" w:cs="Arial"/>
          <w:b/>
          <w:bCs/>
          <w:sz w:val="20"/>
          <w:szCs w:val="20"/>
          <w:u w:val="single"/>
        </w:rPr>
      </w:pPr>
      <w:r w:rsidRPr="00C97EDF">
        <w:rPr>
          <w:rFonts w:ascii="Century Gothic" w:hAnsi="Century Gothic" w:cs="Arial"/>
          <w:b/>
          <w:bCs/>
          <w:sz w:val="20"/>
          <w:szCs w:val="20"/>
          <w:u w:val="single"/>
        </w:rPr>
        <w:t>Fonte de Recurso: 01 Tesouro</w:t>
      </w:r>
    </w:p>
    <w:p w14:paraId="6BCC1023"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02.02.03 – Setor de Finanças</w:t>
      </w:r>
    </w:p>
    <w:p w14:paraId="0E94034E"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 xml:space="preserve">04.123.0003.2009 – Manutenção dos Programas Gestão </w:t>
      </w:r>
      <w:proofErr w:type="spellStart"/>
      <w:r w:rsidRPr="00F60C29">
        <w:rPr>
          <w:rFonts w:ascii="Century Gothic" w:hAnsi="Century Gothic" w:cs="Arial"/>
          <w:b/>
          <w:sz w:val="20"/>
          <w:szCs w:val="20"/>
        </w:rPr>
        <w:t>Fazend</w:t>
      </w:r>
      <w:proofErr w:type="spellEnd"/>
      <w:r w:rsidRPr="00F60C29">
        <w:rPr>
          <w:rFonts w:ascii="Century Gothic" w:hAnsi="Century Gothic" w:cs="Arial"/>
          <w:b/>
          <w:sz w:val="20"/>
          <w:szCs w:val="20"/>
        </w:rPr>
        <w:t>.</w:t>
      </w:r>
    </w:p>
    <w:p w14:paraId="5F4F9316"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0ACAA556" w14:textId="77777777" w:rsidR="004F3EF8" w:rsidRPr="00FC7CED" w:rsidRDefault="004F3EF8" w:rsidP="004F3EF8">
      <w:pPr>
        <w:pStyle w:val="Recuodecorpodetexto"/>
        <w:spacing w:after="0" w:line="276" w:lineRule="auto"/>
        <w:jc w:val="both"/>
        <w:rPr>
          <w:rFonts w:ascii="Century Gothic" w:hAnsi="Century Gothic" w:cs="Arial"/>
          <w:bCs/>
          <w:sz w:val="20"/>
          <w:szCs w:val="20"/>
          <w:u w:val="single"/>
        </w:rPr>
      </w:pPr>
    </w:p>
    <w:p w14:paraId="1B358EC4" w14:textId="77777777" w:rsidR="004F3EF8" w:rsidRPr="00F60C29" w:rsidRDefault="004F3EF8" w:rsidP="004F3EF8">
      <w:pPr>
        <w:spacing w:line="276" w:lineRule="auto"/>
        <w:jc w:val="both"/>
        <w:rPr>
          <w:rFonts w:ascii="Century Gothic" w:eastAsia="MS Mincho" w:hAnsi="Century Gothic" w:cs="Arial"/>
          <w:b/>
          <w:sz w:val="20"/>
          <w:szCs w:val="20"/>
          <w:u w:val="single"/>
          <w:lang w:val="x-none" w:eastAsia="ar-SA"/>
        </w:rPr>
      </w:pPr>
      <w:r w:rsidRPr="00F60C29">
        <w:rPr>
          <w:rFonts w:ascii="Century Gothic" w:eastAsia="MS Mincho" w:hAnsi="Century Gothic" w:cs="Arial"/>
          <w:b/>
          <w:sz w:val="20"/>
          <w:szCs w:val="20"/>
          <w:u w:val="single"/>
          <w:lang w:val="x-none" w:eastAsia="ar-SA"/>
        </w:rPr>
        <w:lastRenderedPageBreak/>
        <w:t>Fonte de Recurso: 01 Tesouro/05 Transferências e Convênios Federais - Vinculados</w:t>
      </w:r>
    </w:p>
    <w:p w14:paraId="70B2A35B"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02.04.01 – Fundo Municipal de Saúde</w:t>
      </w:r>
    </w:p>
    <w:p w14:paraId="1031D611"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 xml:space="preserve">10.301.0005.2017 – Manutenção de Ações </w:t>
      </w:r>
      <w:proofErr w:type="spellStart"/>
      <w:r w:rsidRPr="00F60C29">
        <w:rPr>
          <w:rFonts w:ascii="Century Gothic" w:hAnsi="Century Gothic" w:cs="Arial"/>
          <w:b/>
          <w:sz w:val="20"/>
          <w:szCs w:val="20"/>
        </w:rPr>
        <w:t>Desenv</w:t>
      </w:r>
      <w:proofErr w:type="spellEnd"/>
      <w:r w:rsidRPr="00F60C29">
        <w:rPr>
          <w:rFonts w:ascii="Century Gothic" w:hAnsi="Century Gothic" w:cs="Arial"/>
          <w:b/>
          <w:sz w:val="20"/>
          <w:szCs w:val="20"/>
        </w:rPr>
        <w:t xml:space="preserve">. </w:t>
      </w:r>
      <w:proofErr w:type="spellStart"/>
      <w:r w:rsidRPr="00F60C29">
        <w:rPr>
          <w:rFonts w:ascii="Century Gothic" w:hAnsi="Century Gothic" w:cs="Arial"/>
          <w:b/>
          <w:sz w:val="20"/>
          <w:szCs w:val="20"/>
        </w:rPr>
        <w:t>Sustent</w:t>
      </w:r>
      <w:proofErr w:type="spellEnd"/>
      <w:r w:rsidRPr="00F60C29">
        <w:rPr>
          <w:rFonts w:ascii="Century Gothic" w:hAnsi="Century Gothic" w:cs="Arial"/>
          <w:b/>
          <w:sz w:val="20"/>
          <w:szCs w:val="20"/>
        </w:rPr>
        <w:t>. Saúde</w:t>
      </w:r>
    </w:p>
    <w:p w14:paraId="62EE1554"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62B51879" w14:textId="77777777" w:rsidR="004F3EF8" w:rsidRDefault="004F3EF8" w:rsidP="004F3EF8">
      <w:pPr>
        <w:pStyle w:val="Recuodecorpodetexto"/>
        <w:spacing w:after="0" w:line="276" w:lineRule="auto"/>
        <w:jc w:val="both"/>
        <w:rPr>
          <w:rFonts w:ascii="Century Gothic" w:hAnsi="Century Gothic" w:cs="Arial"/>
          <w:bCs/>
          <w:sz w:val="20"/>
          <w:szCs w:val="20"/>
          <w:u w:val="single"/>
        </w:rPr>
      </w:pPr>
    </w:p>
    <w:p w14:paraId="5878B571" w14:textId="77777777" w:rsidR="004F3EF8" w:rsidRPr="00C97EDF" w:rsidRDefault="004F3EF8" w:rsidP="004F3EF8">
      <w:pPr>
        <w:pStyle w:val="Recuodecorpodetexto"/>
        <w:spacing w:after="0" w:line="276" w:lineRule="auto"/>
        <w:ind w:left="0"/>
        <w:jc w:val="both"/>
        <w:rPr>
          <w:rFonts w:ascii="Century Gothic" w:hAnsi="Century Gothic" w:cs="Arial"/>
          <w:b/>
          <w:bCs/>
          <w:sz w:val="18"/>
          <w:szCs w:val="18"/>
          <w:u w:val="single"/>
        </w:rPr>
      </w:pPr>
      <w:r w:rsidRPr="00C97EDF">
        <w:rPr>
          <w:rFonts w:ascii="Century Gothic" w:hAnsi="Century Gothic" w:cs="Arial"/>
          <w:b/>
          <w:bCs/>
          <w:sz w:val="18"/>
          <w:szCs w:val="18"/>
          <w:u w:val="single"/>
        </w:rPr>
        <w:t xml:space="preserve">Fonte de Recurso: 01 Tesouro/05 Transferências e Convênios Federais – Vinculados </w:t>
      </w:r>
    </w:p>
    <w:p w14:paraId="29D5A7F0"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02.05.01 – Fundo Municipal de Assistência Social</w:t>
      </w:r>
    </w:p>
    <w:p w14:paraId="04986DA5"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 xml:space="preserve">08.244.0006.2020 – Manutenção de Ações </w:t>
      </w:r>
      <w:proofErr w:type="spellStart"/>
      <w:r w:rsidRPr="00F60C29">
        <w:rPr>
          <w:rFonts w:ascii="Century Gothic" w:hAnsi="Century Gothic" w:cs="Arial"/>
          <w:b/>
          <w:sz w:val="20"/>
          <w:szCs w:val="20"/>
        </w:rPr>
        <w:t>Desenv</w:t>
      </w:r>
      <w:proofErr w:type="spellEnd"/>
      <w:r w:rsidRPr="00F60C29">
        <w:rPr>
          <w:rFonts w:ascii="Century Gothic" w:hAnsi="Century Gothic" w:cs="Arial"/>
          <w:b/>
          <w:sz w:val="20"/>
          <w:szCs w:val="20"/>
        </w:rPr>
        <w:t>. ao F.M.A.S.</w:t>
      </w:r>
    </w:p>
    <w:p w14:paraId="66B3030B"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7C88AE5C" w14:textId="77777777" w:rsidR="004F3EF8" w:rsidRDefault="004F3EF8" w:rsidP="004F3EF8">
      <w:pPr>
        <w:pStyle w:val="Recuodecorpodetexto"/>
        <w:spacing w:after="0" w:line="276" w:lineRule="auto"/>
        <w:ind w:left="0"/>
        <w:jc w:val="both"/>
        <w:rPr>
          <w:rFonts w:ascii="Century Gothic" w:hAnsi="Century Gothic" w:cs="Arial"/>
          <w:b/>
          <w:bCs/>
          <w:sz w:val="20"/>
          <w:szCs w:val="20"/>
          <w:u w:val="single"/>
        </w:rPr>
      </w:pPr>
    </w:p>
    <w:p w14:paraId="2295F8CF" w14:textId="77777777" w:rsidR="004F3EF8" w:rsidRPr="00C97EDF" w:rsidRDefault="004F3EF8" w:rsidP="004F3EF8">
      <w:pPr>
        <w:pStyle w:val="Recuodecorpodetexto"/>
        <w:spacing w:after="0" w:line="276" w:lineRule="auto"/>
        <w:ind w:left="0"/>
        <w:jc w:val="both"/>
        <w:rPr>
          <w:rFonts w:ascii="Century Gothic" w:hAnsi="Century Gothic" w:cs="Arial"/>
          <w:b/>
          <w:bCs/>
          <w:sz w:val="20"/>
          <w:szCs w:val="20"/>
          <w:u w:val="single"/>
        </w:rPr>
      </w:pPr>
      <w:r w:rsidRPr="00C97EDF">
        <w:rPr>
          <w:rFonts w:ascii="Century Gothic" w:hAnsi="Century Gothic" w:cs="Arial"/>
          <w:b/>
          <w:bCs/>
          <w:sz w:val="20"/>
          <w:szCs w:val="20"/>
          <w:u w:val="single"/>
        </w:rPr>
        <w:t>Fonte de Recurso: 01 Tesouro</w:t>
      </w:r>
    </w:p>
    <w:p w14:paraId="6E76DA90"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02.05.032 – Fundo Mun. Direitos Criança e Adolescente</w:t>
      </w:r>
    </w:p>
    <w:p w14:paraId="60ABBD72"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 xml:space="preserve">08.243.0006.2021 – Manutenção de Ações Desen. Criança </w:t>
      </w:r>
      <w:proofErr w:type="spellStart"/>
      <w:r w:rsidRPr="00F60C29">
        <w:rPr>
          <w:rFonts w:ascii="Century Gothic" w:hAnsi="Century Gothic" w:cs="Arial"/>
          <w:b/>
          <w:sz w:val="20"/>
          <w:szCs w:val="20"/>
        </w:rPr>
        <w:t>Adoles</w:t>
      </w:r>
      <w:proofErr w:type="spellEnd"/>
      <w:r w:rsidRPr="00F60C29">
        <w:rPr>
          <w:rFonts w:ascii="Century Gothic" w:hAnsi="Century Gothic" w:cs="Arial"/>
          <w:b/>
          <w:sz w:val="20"/>
          <w:szCs w:val="20"/>
        </w:rPr>
        <w:t>.</w:t>
      </w:r>
    </w:p>
    <w:p w14:paraId="378FB76D"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4A6A4C3D" w14:textId="77777777" w:rsidR="007C0725" w:rsidRPr="007C0725" w:rsidRDefault="007C0725" w:rsidP="004F3EF8">
      <w:pPr>
        <w:pStyle w:val="Recuodecorpodetexto"/>
        <w:spacing w:after="0" w:line="276" w:lineRule="auto"/>
        <w:ind w:left="0"/>
        <w:jc w:val="both"/>
        <w:rPr>
          <w:rFonts w:ascii="Century Gothic" w:hAnsi="Century Gothic" w:cs="Arial"/>
          <w:b/>
          <w:bCs/>
          <w:sz w:val="18"/>
          <w:szCs w:val="18"/>
          <w:u w:val="single"/>
        </w:rPr>
      </w:pPr>
    </w:p>
    <w:p w14:paraId="1F7C917D" w14:textId="6556B4FD" w:rsidR="004F3EF8" w:rsidRPr="00C97EDF" w:rsidRDefault="004F3EF8" w:rsidP="004F3EF8">
      <w:pPr>
        <w:pStyle w:val="Recuodecorpodetexto"/>
        <w:spacing w:after="0" w:line="276" w:lineRule="auto"/>
        <w:ind w:left="0"/>
        <w:jc w:val="both"/>
        <w:rPr>
          <w:rFonts w:ascii="Century Gothic" w:hAnsi="Century Gothic" w:cs="Arial"/>
          <w:b/>
          <w:bCs/>
          <w:sz w:val="20"/>
          <w:szCs w:val="20"/>
          <w:u w:val="single"/>
        </w:rPr>
      </w:pPr>
      <w:r w:rsidRPr="00C97EDF">
        <w:rPr>
          <w:rFonts w:ascii="Century Gothic" w:hAnsi="Century Gothic" w:cs="Arial"/>
          <w:b/>
          <w:bCs/>
          <w:sz w:val="20"/>
          <w:szCs w:val="20"/>
          <w:u w:val="single"/>
        </w:rPr>
        <w:t>Fonte de Recurso: 01 Tesouro</w:t>
      </w:r>
    </w:p>
    <w:p w14:paraId="08E6276E"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02.05.03 – Centro de Referência de Assistência Soc.</w:t>
      </w:r>
    </w:p>
    <w:p w14:paraId="0083513A"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08.244.0006.2022 – Manutenção de Ações Destinadas C.R.A.S.</w:t>
      </w:r>
    </w:p>
    <w:p w14:paraId="48CFBC44"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64765E42" w14:textId="77777777" w:rsidR="004F3EF8" w:rsidRPr="00FC7CED" w:rsidRDefault="004F3EF8" w:rsidP="004F3EF8">
      <w:pPr>
        <w:spacing w:line="276" w:lineRule="auto"/>
        <w:rPr>
          <w:rFonts w:ascii="Century Gothic" w:hAnsi="Century Gothic" w:cs="Arial"/>
          <w:b/>
          <w:sz w:val="18"/>
          <w:szCs w:val="18"/>
        </w:rPr>
      </w:pPr>
    </w:p>
    <w:p w14:paraId="2C0B0250" w14:textId="77777777" w:rsidR="004F3EF8" w:rsidRPr="00C97EDF" w:rsidRDefault="004F3EF8" w:rsidP="004F3EF8">
      <w:pPr>
        <w:pStyle w:val="Recuodecorpodetexto"/>
        <w:spacing w:after="0" w:line="276" w:lineRule="auto"/>
        <w:ind w:left="0"/>
        <w:jc w:val="both"/>
        <w:rPr>
          <w:rFonts w:ascii="Century Gothic" w:hAnsi="Century Gothic" w:cs="Arial"/>
          <w:b/>
          <w:bCs/>
          <w:sz w:val="20"/>
          <w:szCs w:val="20"/>
          <w:u w:val="single"/>
        </w:rPr>
      </w:pPr>
      <w:r w:rsidRPr="00C97EDF">
        <w:rPr>
          <w:rFonts w:ascii="Century Gothic" w:hAnsi="Century Gothic" w:cs="Arial"/>
          <w:b/>
          <w:bCs/>
          <w:sz w:val="20"/>
          <w:szCs w:val="20"/>
          <w:u w:val="single"/>
        </w:rPr>
        <w:t>Fonte de Recurso: 01 Tesouro</w:t>
      </w:r>
    </w:p>
    <w:p w14:paraId="3D6485F6"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02.07.01 – Setor de Serviços Urbanos</w:t>
      </w:r>
    </w:p>
    <w:p w14:paraId="54741278"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 xml:space="preserve">15.452.0008.2024 – Manutenção de Ações </w:t>
      </w:r>
      <w:proofErr w:type="spellStart"/>
      <w:r w:rsidRPr="00F60C29">
        <w:rPr>
          <w:rFonts w:ascii="Century Gothic" w:hAnsi="Century Gothic" w:cs="Arial"/>
          <w:b/>
          <w:sz w:val="20"/>
          <w:szCs w:val="20"/>
        </w:rPr>
        <w:t>Dest</w:t>
      </w:r>
      <w:proofErr w:type="spellEnd"/>
      <w:r w:rsidRPr="00F60C29">
        <w:rPr>
          <w:rFonts w:ascii="Century Gothic" w:hAnsi="Century Gothic" w:cs="Arial"/>
          <w:b/>
          <w:sz w:val="20"/>
          <w:szCs w:val="20"/>
        </w:rPr>
        <w:t xml:space="preserve">. </w:t>
      </w:r>
      <w:proofErr w:type="spellStart"/>
      <w:r w:rsidRPr="00F60C29">
        <w:rPr>
          <w:rFonts w:ascii="Century Gothic" w:hAnsi="Century Gothic" w:cs="Arial"/>
          <w:b/>
          <w:sz w:val="20"/>
          <w:szCs w:val="20"/>
        </w:rPr>
        <w:t>Desenv</w:t>
      </w:r>
      <w:proofErr w:type="spellEnd"/>
      <w:r w:rsidRPr="00F60C29">
        <w:rPr>
          <w:rFonts w:ascii="Century Gothic" w:hAnsi="Century Gothic" w:cs="Arial"/>
          <w:b/>
          <w:sz w:val="20"/>
          <w:szCs w:val="20"/>
        </w:rPr>
        <w:t>. Urbano</w:t>
      </w:r>
    </w:p>
    <w:p w14:paraId="03F57936"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F60C29">
        <w:rPr>
          <w:rFonts w:ascii="Century Gothic" w:hAnsi="Century Gothic" w:cs="Arial"/>
          <w:b/>
          <w:sz w:val="20"/>
          <w:szCs w:val="20"/>
        </w:rPr>
        <w:t>3.3.90.30 – Material de Consumo</w:t>
      </w:r>
    </w:p>
    <w:p w14:paraId="7B37CA81" w14:textId="77777777" w:rsidR="004F3EF8" w:rsidRPr="00965C6D" w:rsidRDefault="004F3EF8" w:rsidP="004F3EF8">
      <w:pPr>
        <w:spacing w:line="276" w:lineRule="auto"/>
        <w:rPr>
          <w:rFonts w:ascii="Century Gothic" w:hAnsi="Century Gothic" w:cs="Arial"/>
          <w:b/>
          <w:sz w:val="20"/>
          <w:szCs w:val="20"/>
        </w:rPr>
      </w:pPr>
    </w:p>
    <w:p w14:paraId="2660B86B" w14:textId="77777777" w:rsidR="004F3EF8" w:rsidRPr="004F3EF8" w:rsidRDefault="004F3EF8" w:rsidP="004F3EF8">
      <w:pPr>
        <w:pStyle w:val="Recuodecorpodetexto"/>
        <w:spacing w:after="0" w:line="276" w:lineRule="auto"/>
        <w:ind w:left="0"/>
        <w:jc w:val="both"/>
        <w:rPr>
          <w:rFonts w:ascii="Century Gothic" w:hAnsi="Century Gothic" w:cs="Arial"/>
          <w:b/>
          <w:bCs/>
          <w:sz w:val="20"/>
          <w:szCs w:val="20"/>
          <w:u w:val="single"/>
        </w:rPr>
      </w:pPr>
      <w:r w:rsidRPr="004F3EF8">
        <w:rPr>
          <w:rFonts w:ascii="Century Gothic" w:hAnsi="Century Gothic" w:cs="Arial"/>
          <w:b/>
          <w:bCs/>
          <w:sz w:val="20"/>
          <w:szCs w:val="20"/>
          <w:u w:val="single"/>
        </w:rPr>
        <w:t>Fonte de Recurso: 01 Tesouro</w:t>
      </w:r>
    </w:p>
    <w:p w14:paraId="678F9698"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02.08.01 – Setor de Abastecimento e Extensão Rural</w:t>
      </w:r>
    </w:p>
    <w:p w14:paraId="0A912821"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 xml:space="preserve">20.605.0009.2025 – Manutenção de Ações </w:t>
      </w:r>
      <w:proofErr w:type="spellStart"/>
      <w:r w:rsidRPr="004F3EF8">
        <w:rPr>
          <w:rFonts w:ascii="Century Gothic" w:hAnsi="Century Gothic" w:cs="Arial"/>
          <w:b/>
          <w:sz w:val="20"/>
          <w:szCs w:val="20"/>
        </w:rPr>
        <w:t>Dest</w:t>
      </w:r>
      <w:proofErr w:type="spellEnd"/>
      <w:r w:rsidRPr="004F3EF8">
        <w:rPr>
          <w:rFonts w:ascii="Century Gothic" w:hAnsi="Century Gothic" w:cs="Arial"/>
          <w:b/>
          <w:sz w:val="20"/>
          <w:szCs w:val="20"/>
        </w:rPr>
        <w:t>. Inc. Prod. Rural</w:t>
      </w:r>
    </w:p>
    <w:p w14:paraId="7DBD2478"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3.3.90.30 – Material de Consumo</w:t>
      </w:r>
    </w:p>
    <w:p w14:paraId="5C2D0F6C" w14:textId="77777777" w:rsidR="004F3EF8" w:rsidRPr="00965C6D" w:rsidRDefault="004F3EF8" w:rsidP="004F3EF8">
      <w:pPr>
        <w:spacing w:line="276" w:lineRule="auto"/>
        <w:rPr>
          <w:rFonts w:ascii="Century Gothic" w:hAnsi="Century Gothic" w:cs="Arial"/>
          <w:b/>
          <w:sz w:val="20"/>
          <w:szCs w:val="20"/>
        </w:rPr>
      </w:pPr>
    </w:p>
    <w:p w14:paraId="47B57794" w14:textId="77777777" w:rsidR="004F3EF8" w:rsidRPr="004F3EF8" w:rsidRDefault="004F3EF8" w:rsidP="004F3EF8">
      <w:pPr>
        <w:pStyle w:val="Recuodecorpodetexto"/>
        <w:spacing w:after="0" w:line="276" w:lineRule="auto"/>
        <w:ind w:left="0"/>
        <w:jc w:val="both"/>
        <w:rPr>
          <w:rFonts w:ascii="Century Gothic" w:hAnsi="Century Gothic" w:cs="Arial"/>
          <w:b/>
          <w:bCs/>
          <w:sz w:val="20"/>
          <w:szCs w:val="20"/>
          <w:u w:val="single"/>
        </w:rPr>
      </w:pPr>
      <w:r w:rsidRPr="004F3EF8">
        <w:rPr>
          <w:rFonts w:ascii="Century Gothic" w:hAnsi="Century Gothic" w:cs="Arial"/>
          <w:b/>
          <w:bCs/>
          <w:sz w:val="20"/>
          <w:szCs w:val="20"/>
          <w:u w:val="single"/>
        </w:rPr>
        <w:t>Fonte de Recurso: 01 Tesouro</w:t>
      </w:r>
    </w:p>
    <w:p w14:paraId="17B93E56"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02.09.01 – Setor de Turismo</w:t>
      </w:r>
    </w:p>
    <w:p w14:paraId="38992D5A"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23.695.0010.2026 – Manutenção e Incremento do Turismo</w:t>
      </w:r>
    </w:p>
    <w:p w14:paraId="676DB3CE"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3.3.90.30 – Material de Consumo</w:t>
      </w:r>
    </w:p>
    <w:p w14:paraId="7697C511" w14:textId="77777777" w:rsidR="004F3EF8" w:rsidRPr="00965C6D" w:rsidRDefault="004F3EF8" w:rsidP="004F3EF8">
      <w:pPr>
        <w:pStyle w:val="Recuodecorpodetexto"/>
        <w:spacing w:after="0" w:line="276" w:lineRule="auto"/>
        <w:ind w:left="0"/>
        <w:jc w:val="both"/>
        <w:rPr>
          <w:rFonts w:ascii="Century Gothic" w:hAnsi="Century Gothic" w:cs="Arial"/>
          <w:b/>
          <w:bCs/>
          <w:sz w:val="20"/>
          <w:szCs w:val="20"/>
        </w:rPr>
      </w:pPr>
    </w:p>
    <w:p w14:paraId="37701835" w14:textId="77777777" w:rsidR="004F3EF8" w:rsidRPr="004F3EF8" w:rsidRDefault="004F3EF8" w:rsidP="004F3EF8">
      <w:pPr>
        <w:pStyle w:val="Recuodecorpodetexto"/>
        <w:spacing w:after="0" w:line="276" w:lineRule="auto"/>
        <w:ind w:left="0"/>
        <w:jc w:val="both"/>
        <w:rPr>
          <w:rFonts w:ascii="Century Gothic" w:hAnsi="Century Gothic" w:cs="Arial"/>
          <w:b/>
          <w:bCs/>
          <w:sz w:val="20"/>
          <w:szCs w:val="20"/>
          <w:u w:val="single"/>
        </w:rPr>
      </w:pPr>
      <w:r w:rsidRPr="004F3EF8">
        <w:rPr>
          <w:rFonts w:ascii="Century Gothic" w:hAnsi="Century Gothic" w:cs="Arial"/>
          <w:b/>
          <w:bCs/>
          <w:sz w:val="20"/>
          <w:szCs w:val="20"/>
          <w:u w:val="single"/>
        </w:rPr>
        <w:t>Fonte de Recurso: 01 Tesouro</w:t>
      </w:r>
    </w:p>
    <w:p w14:paraId="625D8CFB"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02.03.04 – Setor de Esportes Comunitários e Recreação</w:t>
      </w:r>
    </w:p>
    <w:p w14:paraId="39F67052" w14:textId="77777777" w:rsidR="004F3EF8" w:rsidRPr="004F3EF8"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27.812.0004.2031 – Manutenção e Incremento Esportes Comunitários</w:t>
      </w:r>
    </w:p>
    <w:p w14:paraId="3E3FCC49" w14:textId="77777777" w:rsidR="004F3EF8" w:rsidRPr="00F60C29"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20"/>
          <w:szCs w:val="20"/>
        </w:rPr>
      </w:pPr>
      <w:r w:rsidRPr="004F3EF8">
        <w:rPr>
          <w:rFonts w:ascii="Century Gothic" w:hAnsi="Century Gothic" w:cs="Arial"/>
          <w:b/>
          <w:sz w:val="20"/>
          <w:szCs w:val="20"/>
        </w:rPr>
        <w:t>3.3.90.30 – Material de Consumo</w:t>
      </w:r>
    </w:p>
    <w:p w14:paraId="47F22DE8" w14:textId="77777777" w:rsidR="000947F6" w:rsidRPr="00607683" w:rsidRDefault="000947F6" w:rsidP="00C97EDF">
      <w:pPr>
        <w:tabs>
          <w:tab w:val="left" w:pos="1276"/>
        </w:tabs>
        <w:spacing w:line="276" w:lineRule="auto"/>
        <w:ind w:left="426"/>
        <w:jc w:val="both"/>
        <w:rPr>
          <w:rFonts w:ascii="Century Gothic" w:hAnsi="Century Gothic" w:cs="Arial"/>
          <w:color w:val="000000"/>
        </w:rPr>
      </w:pPr>
    </w:p>
    <w:p w14:paraId="1A5C5C1E" w14:textId="77777777" w:rsidR="00CA24FB" w:rsidRPr="00607683" w:rsidRDefault="00CA24FB"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DAS DISPOSIÇÕES GERAIS</w:t>
      </w:r>
    </w:p>
    <w:p w14:paraId="1181F23A"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Da sessão pública do Pregão divulgar-se-á Ata no sistema eletrônico.</w:t>
      </w:r>
    </w:p>
    <w:p w14:paraId="4136622D"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 xml:space="preserve">Não havendo expediente ou ocorrendo qualquer fato superveniente que impeça a realização do certame na data marcada, a sessão será automaticamente </w:t>
      </w:r>
      <w:r w:rsidRPr="00607683">
        <w:rPr>
          <w:rFonts w:ascii="Century Gothic" w:hAnsi="Century Gothic" w:cs="Arial"/>
          <w:color w:val="000000"/>
        </w:rPr>
        <w:lastRenderedPageBreak/>
        <w:t xml:space="preserve">transferida para o primeiro dia útil subsequente, no mesmo horário anteriormente estabelecido, desde que não haja comunicação em contrário, pelo Pregoeiro.  </w:t>
      </w:r>
    </w:p>
    <w:p w14:paraId="5E6140A5"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Todas as referências de tempo no Edital, no aviso e durante a sessão pública observarão o horário de Brasília – DF.</w:t>
      </w:r>
    </w:p>
    <w:p w14:paraId="37612DAC"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themeColor="text1"/>
        </w:rPr>
      </w:pPr>
      <w:r w:rsidRPr="00607683">
        <w:rPr>
          <w:rFonts w:ascii="Century Gothic" w:hAnsi="Century Gothic"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21F61A"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A homologação do resultado desta licitação não implicará direito à contratação.</w:t>
      </w:r>
    </w:p>
    <w:p w14:paraId="307BEED1" w14:textId="581AE8B1" w:rsidR="00FC7CED"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 xml:space="preserve">As normas disciplinadoras da licitação serão sempre interpretadas em favor da ampliação da disputa entre os interessados, desde que não comprometam o </w:t>
      </w:r>
      <w:r w:rsidR="00FC7CED" w:rsidRPr="00607683">
        <w:rPr>
          <w:rFonts w:ascii="Century Gothic" w:hAnsi="Century Gothic" w:cs="Arial"/>
          <w:color w:val="000000"/>
        </w:rPr>
        <w:t>interesse da Administração, o princípio da isonomia, a finalidade e a segurança da contratação.</w:t>
      </w:r>
    </w:p>
    <w:p w14:paraId="79ACCCBD"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Na contagem dos prazos estabelecidos neste Edital e seus Anexos, excluir-se-á o dia do início e incluir-se-á o do vencimento. Só se iniciam e vencem os prazos em dias de expediente na Administração.</w:t>
      </w:r>
    </w:p>
    <w:p w14:paraId="6C42D368" w14:textId="77777777" w:rsidR="00CC6F87" w:rsidRPr="00607683" w:rsidRDefault="00CC6F87"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O desatendimento de exigências formais não essenciais não importará o afastamento do licitante, desde que seja possível o aproveitamento do ato, observados os princípios da isonomia e do interesse público.</w:t>
      </w:r>
    </w:p>
    <w:p w14:paraId="5AB53198" w14:textId="013DD992" w:rsidR="00CC6F87" w:rsidRPr="00607683" w:rsidRDefault="00B770EF"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 xml:space="preserve"> </w:t>
      </w:r>
      <w:r w:rsidR="00CC6F87" w:rsidRPr="00607683">
        <w:rPr>
          <w:rFonts w:ascii="Century Gothic" w:hAnsi="Century Gothic" w:cs="Arial"/>
          <w:color w:val="000000"/>
        </w:rPr>
        <w:t>Em caso de divergência entre disposições deste Edital e de seus anexos ou demais peças que compõem o processo, prevalecerá as deste Edital.</w:t>
      </w:r>
    </w:p>
    <w:p w14:paraId="743C74F3" w14:textId="69CF0F7D" w:rsidR="00CC6F87" w:rsidRPr="00607683" w:rsidRDefault="00B770EF" w:rsidP="004C6CD1">
      <w:pPr>
        <w:numPr>
          <w:ilvl w:val="1"/>
          <w:numId w:val="11"/>
        </w:numPr>
        <w:spacing w:line="276" w:lineRule="auto"/>
        <w:ind w:left="0" w:firstLine="426"/>
        <w:jc w:val="both"/>
        <w:rPr>
          <w:rFonts w:ascii="Century Gothic" w:hAnsi="Century Gothic" w:cs="Arial"/>
          <w:color w:val="000000"/>
        </w:rPr>
      </w:pPr>
      <w:r w:rsidRPr="00607683">
        <w:rPr>
          <w:rFonts w:ascii="Century Gothic" w:hAnsi="Century Gothic" w:cs="Arial"/>
          <w:color w:val="000000"/>
        </w:rPr>
        <w:t xml:space="preserve"> </w:t>
      </w:r>
      <w:r w:rsidR="00CC6F87" w:rsidRPr="00607683">
        <w:rPr>
          <w:rFonts w:ascii="Century Gothic" w:hAnsi="Century Gothic" w:cs="Arial"/>
          <w:color w:val="000000"/>
        </w:rPr>
        <w:t xml:space="preserve">O Edital está disponibilizado, na íntegra, no endereço eletrônico </w:t>
      </w:r>
      <w:hyperlink r:id="rId15" w:history="1">
        <w:r w:rsidR="00637B15" w:rsidRPr="00607683">
          <w:rPr>
            <w:rStyle w:val="Hyperlink"/>
            <w:rFonts w:ascii="Century Gothic" w:hAnsi="Century Gothic" w:cs="Arial"/>
          </w:rPr>
          <w:t>www.paraibuna.sp.gov.br</w:t>
        </w:r>
      </w:hyperlink>
      <w:r w:rsidR="00C74131" w:rsidRPr="00607683">
        <w:rPr>
          <w:rFonts w:ascii="Century Gothic" w:hAnsi="Century Gothic" w:cs="Arial"/>
          <w:color w:val="000000"/>
        </w:rPr>
        <w:t xml:space="preserve"> </w:t>
      </w:r>
      <w:r w:rsidR="00CC6F87" w:rsidRPr="00607683">
        <w:rPr>
          <w:rFonts w:ascii="Century Gothic" w:hAnsi="Century Gothic" w:cs="Arial"/>
          <w:color w:val="000000"/>
        </w:rPr>
        <w:t>e também poderão ser lidos e/ou obtidos no endereço</w:t>
      </w:r>
      <w:r w:rsidR="00C74131" w:rsidRPr="00607683">
        <w:rPr>
          <w:rFonts w:ascii="Century Gothic" w:hAnsi="Century Gothic" w:cs="Arial"/>
          <w:color w:val="000000"/>
        </w:rPr>
        <w:t xml:space="preserve">: </w:t>
      </w:r>
      <w:r w:rsidR="001B3644" w:rsidRPr="00607683">
        <w:rPr>
          <w:rFonts w:ascii="Century Gothic" w:hAnsi="Century Gothic" w:cs="Arial"/>
          <w:color w:val="000000"/>
        </w:rPr>
        <w:t>Rua Humaitá, 20</w:t>
      </w:r>
      <w:r w:rsidR="00C74131" w:rsidRPr="00607683">
        <w:rPr>
          <w:rFonts w:ascii="Century Gothic" w:hAnsi="Century Gothic" w:cs="Arial"/>
          <w:color w:val="000000"/>
        </w:rPr>
        <w:t xml:space="preserve">, Centro, </w:t>
      </w:r>
      <w:r w:rsidR="00637B15" w:rsidRPr="00607683">
        <w:rPr>
          <w:rFonts w:ascii="Century Gothic" w:hAnsi="Century Gothic" w:cs="Arial"/>
          <w:color w:val="000000"/>
        </w:rPr>
        <w:t>Paraibuna</w:t>
      </w:r>
      <w:r w:rsidR="00C74131" w:rsidRPr="00607683">
        <w:rPr>
          <w:rFonts w:ascii="Century Gothic" w:hAnsi="Century Gothic" w:cs="Arial"/>
          <w:color w:val="000000"/>
        </w:rPr>
        <w:t>,</w:t>
      </w:r>
      <w:r w:rsidR="00CC6F87" w:rsidRPr="00607683">
        <w:rPr>
          <w:rFonts w:ascii="Century Gothic" w:hAnsi="Century Gothic" w:cs="Arial"/>
          <w:color w:val="000000"/>
        </w:rPr>
        <w:t xml:space="preserve"> nos dias úteis, no horário das </w:t>
      </w:r>
      <w:r w:rsidR="00B6449D" w:rsidRPr="00607683">
        <w:rPr>
          <w:rFonts w:ascii="Century Gothic" w:hAnsi="Century Gothic" w:cs="Arial"/>
          <w:color w:val="000000"/>
        </w:rPr>
        <w:t>08:00 (oito</w:t>
      </w:r>
      <w:r w:rsidR="001B3644" w:rsidRPr="00607683">
        <w:rPr>
          <w:rFonts w:ascii="Century Gothic" w:hAnsi="Century Gothic" w:cs="Arial"/>
          <w:color w:val="000000"/>
        </w:rPr>
        <w:t>) horas</w:t>
      </w:r>
      <w:r w:rsidR="00CC6F87" w:rsidRPr="00607683">
        <w:rPr>
          <w:rFonts w:ascii="Century Gothic" w:hAnsi="Century Gothic" w:cs="Arial"/>
          <w:color w:val="000000"/>
        </w:rPr>
        <w:t xml:space="preserve"> às </w:t>
      </w:r>
      <w:r w:rsidR="00C74131" w:rsidRPr="00607683">
        <w:rPr>
          <w:rFonts w:ascii="Century Gothic" w:hAnsi="Century Gothic" w:cs="Arial"/>
          <w:color w:val="000000"/>
        </w:rPr>
        <w:t>11:</w:t>
      </w:r>
      <w:r w:rsidR="00B6449D" w:rsidRPr="00607683">
        <w:rPr>
          <w:rFonts w:ascii="Century Gothic" w:hAnsi="Century Gothic" w:cs="Arial"/>
          <w:color w:val="000000"/>
        </w:rPr>
        <w:t>00 (onze)</w:t>
      </w:r>
      <w:r w:rsidR="00C74131" w:rsidRPr="00607683">
        <w:rPr>
          <w:rFonts w:ascii="Century Gothic" w:hAnsi="Century Gothic" w:cs="Arial"/>
          <w:color w:val="000000"/>
        </w:rPr>
        <w:t xml:space="preserve"> </w:t>
      </w:r>
      <w:r w:rsidR="00CC6F87" w:rsidRPr="00607683">
        <w:rPr>
          <w:rFonts w:ascii="Century Gothic" w:hAnsi="Century Gothic" w:cs="Arial"/>
          <w:color w:val="000000"/>
        </w:rPr>
        <w:t>horas</w:t>
      </w:r>
      <w:r w:rsidR="009A1C97" w:rsidRPr="00607683">
        <w:rPr>
          <w:rFonts w:ascii="Century Gothic" w:hAnsi="Century Gothic" w:cs="Arial"/>
          <w:color w:val="000000"/>
        </w:rPr>
        <w:t xml:space="preserve"> e das 13:</w:t>
      </w:r>
      <w:r w:rsidR="00B6449D" w:rsidRPr="00607683">
        <w:rPr>
          <w:rFonts w:ascii="Century Gothic" w:hAnsi="Century Gothic" w:cs="Arial"/>
          <w:color w:val="000000"/>
        </w:rPr>
        <w:t>00 (treze)</w:t>
      </w:r>
      <w:r w:rsidR="009A1C97" w:rsidRPr="00607683">
        <w:rPr>
          <w:rFonts w:ascii="Century Gothic" w:hAnsi="Century Gothic" w:cs="Arial"/>
          <w:color w:val="000000"/>
        </w:rPr>
        <w:t xml:space="preserve"> horas às </w:t>
      </w:r>
      <w:r w:rsidR="00B6449D" w:rsidRPr="00607683">
        <w:rPr>
          <w:rFonts w:ascii="Century Gothic" w:hAnsi="Century Gothic" w:cs="Arial"/>
          <w:color w:val="000000"/>
        </w:rPr>
        <w:t>16</w:t>
      </w:r>
      <w:r w:rsidR="009A1C97" w:rsidRPr="00607683">
        <w:rPr>
          <w:rFonts w:ascii="Century Gothic" w:hAnsi="Century Gothic" w:cs="Arial"/>
          <w:color w:val="000000"/>
        </w:rPr>
        <w:t xml:space="preserve">:00 </w:t>
      </w:r>
      <w:r w:rsidR="00B6449D" w:rsidRPr="00607683">
        <w:rPr>
          <w:rFonts w:ascii="Century Gothic" w:hAnsi="Century Gothic" w:cs="Arial"/>
          <w:color w:val="000000"/>
        </w:rPr>
        <w:t xml:space="preserve">(dezesseis) </w:t>
      </w:r>
      <w:r w:rsidR="009A1C97" w:rsidRPr="00607683">
        <w:rPr>
          <w:rFonts w:ascii="Century Gothic" w:hAnsi="Century Gothic" w:cs="Arial"/>
          <w:color w:val="000000"/>
        </w:rPr>
        <w:t>horas</w:t>
      </w:r>
      <w:r w:rsidR="00CC6F87" w:rsidRPr="00607683">
        <w:rPr>
          <w:rFonts w:ascii="Century Gothic" w:hAnsi="Century Gothic" w:cs="Arial"/>
          <w:color w:val="000000"/>
        </w:rPr>
        <w:t xml:space="preserve">, </w:t>
      </w:r>
      <w:r w:rsidR="009A1C97" w:rsidRPr="00607683">
        <w:rPr>
          <w:rFonts w:ascii="Century Gothic" w:hAnsi="Century Gothic" w:cs="Arial"/>
          <w:color w:val="000000"/>
        </w:rPr>
        <w:t xml:space="preserve">no </w:t>
      </w:r>
      <w:r w:rsidR="00CC6F87" w:rsidRPr="00607683">
        <w:rPr>
          <w:rFonts w:ascii="Century Gothic" w:hAnsi="Century Gothic" w:cs="Arial"/>
          <w:color w:val="000000"/>
        </w:rPr>
        <w:t>mesmo endereço e período no qual os autos do processo administrativo permanecerão com vista franqueada aos interessados.</w:t>
      </w:r>
    </w:p>
    <w:p w14:paraId="47921031" w14:textId="77777777" w:rsidR="00B8500A" w:rsidRPr="00607683" w:rsidRDefault="00B8500A" w:rsidP="00607683">
      <w:pPr>
        <w:spacing w:line="276" w:lineRule="auto"/>
        <w:jc w:val="both"/>
        <w:rPr>
          <w:rFonts w:ascii="Century Gothic" w:hAnsi="Century Gothic" w:cs="Arial"/>
          <w:color w:val="000000"/>
        </w:rPr>
      </w:pPr>
    </w:p>
    <w:p w14:paraId="52C28F3E" w14:textId="678DA6BA" w:rsidR="006745BD" w:rsidRPr="00607683" w:rsidRDefault="006745BD" w:rsidP="001D4AA5">
      <w:pPr>
        <w:pStyle w:val="Nivel01"/>
        <w:pBdr>
          <w:top w:val="single" w:sz="4" w:space="1" w:color="auto"/>
          <w:left w:val="single" w:sz="4" w:space="4" w:color="auto"/>
          <w:bottom w:val="single" w:sz="4" w:space="1" w:color="auto"/>
          <w:right w:val="single" w:sz="4" w:space="4" w:color="auto"/>
        </w:pBdr>
        <w:shd w:val="clear" w:color="auto" w:fill="9BBB59" w:themeFill="accent3"/>
        <w:tabs>
          <w:tab w:val="clear" w:pos="567"/>
        </w:tabs>
        <w:spacing w:before="0" w:after="120" w:line="276" w:lineRule="auto"/>
        <w:ind w:left="0" w:firstLine="0"/>
        <w:rPr>
          <w:rFonts w:ascii="Century Gothic" w:hAnsi="Century Gothic" w:cs="Arial"/>
          <w:sz w:val="24"/>
          <w:szCs w:val="24"/>
        </w:rPr>
      </w:pPr>
      <w:r w:rsidRPr="00607683">
        <w:rPr>
          <w:rFonts w:ascii="Century Gothic" w:hAnsi="Century Gothic" w:cs="Arial"/>
          <w:sz w:val="24"/>
          <w:szCs w:val="24"/>
        </w:rPr>
        <w:t>DAS PEÇAS INTEGRANTES</w:t>
      </w:r>
    </w:p>
    <w:p w14:paraId="766FA5E4" w14:textId="5BE85617" w:rsidR="001453CB" w:rsidRPr="00607683" w:rsidRDefault="001453CB" w:rsidP="00607683">
      <w:pPr>
        <w:tabs>
          <w:tab w:val="left" w:pos="1440"/>
        </w:tabs>
        <w:autoSpaceDE w:val="0"/>
        <w:snapToGrid w:val="0"/>
        <w:spacing w:line="276" w:lineRule="auto"/>
        <w:jc w:val="both"/>
        <w:rPr>
          <w:rFonts w:ascii="Century Gothic" w:hAnsi="Century Gothic" w:cs="Arial"/>
          <w:iCs/>
        </w:rPr>
      </w:pPr>
      <w:r w:rsidRPr="00607683">
        <w:rPr>
          <w:rFonts w:ascii="Century Gothic" w:hAnsi="Century Gothic" w:cs="Arial"/>
          <w:bCs/>
        </w:rPr>
        <w:t xml:space="preserve">Constituem partes integrantes deste Edital de Pregão </w:t>
      </w:r>
      <w:r w:rsidR="004033E8" w:rsidRPr="00607683">
        <w:rPr>
          <w:rFonts w:ascii="Century Gothic" w:hAnsi="Century Gothic" w:cs="Arial"/>
          <w:bCs/>
        </w:rPr>
        <w:t>Eletrônico</w:t>
      </w:r>
      <w:r w:rsidRPr="00607683">
        <w:rPr>
          <w:rFonts w:ascii="Century Gothic" w:hAnsi="Century Gothic" w:cs="Arial"/>
          <w:bCs/>
        </w:rPr>
        <w:t xml:space="preserve"> </w:t>
      </w:r>
      <w:r w:rsidR="004033E8" w:rsidRPr="00607683">
        <w:rPr>
          <w:rFonts w:ascii="Century Gothic" w:hAnsi="Century Gothic" w:cs="Arial"/>
          <w:bCs/>
        </w:rPr>
        <w:t xml:space="preserve">Modelo de Declaração de Inexistência de Impedimento de Licitar ou Contratar com a Administração Pública e Declaração de Cumprimento do Disposto no Inciso XXXIII do Art. 7º da Constituição Federal </w:t>
      </w:r>
      <w:r w:rsidR="004033E8" w:rsidRPr="00607683">
        <w:rPr>
          <w:rFonts w:ascii="Century Gothic" w:hAnsi="Century Gothic" w:cs="Arial"/>
          <w:b/>
          <w:bCs/>
        </w:rPr>
        <w:t xml:space="preserve">(Anexo I); </w:t>
      </w:r>
      <w:r w:rsidR="004033E8" w:rsidRPr="00607683">
        <w:rPr>
          <w:rFonts w:ascii="Century Gothic" w:hAnsi="Century Gothic" w:cs="Arial"/>
          <w:bCs/>
        </w:rPr>
        <w:t>Declaração de Microempresa ou Empresa de Pequeno Porte</w:t>
      </w:r>
      <w:r w:rsidR="004033E8" w:rsidRPr="00607683">
        <w:rPr>
          <w:rFonts w:ascii="Century Gothic" w:hAnsi="Century Gothic" w:cs="Arial"/>
          <w:b/>
          <w:bCs/>
        </w:rPr>
        <w:t xml:space="preserve"> </w:t>
      </w:r>
      <w:r w:rsidRPr="00607683">
        <w:rPr>
          <w:rFonts w:ascii="Century Gothic" w:hAnsi="Century Gothic" w:cs="Arial"/>
          <w:b/>
          <w:bCs/>
        </w:rPr>
        <w:t>(Anexo II);</w:t>
      </w:r>
      <w:r w:rsidRPr="00607683">
        <w:rPr>
          <w:rFonts w:ascii="Century Gothic" w:hAnsi="Century Gothic" w:cs="Arial"/>
          <w:bCs/>
        </w:rPr>
        <w:t xml:space="preserve"> </w:t>
      </w:r>
      <w:r w:rsidR="004033E8" w:rsidRPr="00607683">
        <w:rPr>
          <w:rFonts w:ascii="Century Gothic" w:hAnsi="Century Gothic" w:cs="Arial"/>
          <w:bCs/>
        </w:rPr>
        <w:t xml:space="preserve">Minuta de Ata de Registro de Preços </w:t>
      </w:r>
      <w:r w:rsidR="004033E8" w:rsidRPr="00607683">
        <w:rPr>
          <w:rFonts w:ascii="Century Gothic" w:hAnsi="Century Gothic" w:cs="Arial"/>
          <w:b/>
          <w:bCs/>
        </w:rPr>
        <w:t xml:space="preserve">(Anexo III); </w:t>
      </w:r>
      <w:r w:rsidR="004033E8" w:rsidRPr="00607683">
        <w:rPr>
          <w:rFonts w:ascii="Century Gothic" w:hAnsi="Century Gothic" w:cs="Arial"/>
          <w:bCs/>
        </w:rPr>
        <w:t>Minuta de Termo de Compromisso de Fornecimento</w:t>
      </w:r>
      <w:r w:rsidR="004033E8" w:rsidRPr="00607683">
        <w:rPr>
          <w:rFonts w:ascii="Century Gothic" w:hAnsi="Century Gothic" w:cs="Arial"/>
          <w:b/>
          <w:bCs/>
        </w:rPr>
        <w:t xml:space="preserve"> (Anexo IV); </w:t>
      </w:r>
      <w:r w:rsidRPr="00607683">
        <w:rPr>
          <w:rFonts w:ascii="Century Gothic" w:hAnsi="Century Gothic" w:cs="Arial"/>
          <w:bCs/>
        </w:rPr>
        <w:t xml:space="preserve">Modelo de Proposta de Preços </w:t>
      </w:r>
      <w:r w:rsidRPr="00607683">
        <w:rPr>
          <w:rFonts w:ascii="Century Gothic" w:hAnsi="Century Gothic" w:cs="Arial"/>
          <w:b/>
          <w:bCs/>
        </w:rPr>
        <w:t xml:space="preserve">(Anexo V); </w:t>
      </w:r>
      <w:r w:rsidRPr="00607683">
        <w:rPr>
          <w:rFonts w:ascii="Century Gothic" w:hAnsi="Century Gothic" w:cs="Arial"/>
          <w:bCs/>
        </w:rPr>
        <w:t xml:space="preserve">Declaração de </w:t>
      </w:r>
      <w:r w:rsidRPr="00607683">
        <w:rPr>
          <w:rFonts w:ascii="Century Gothic" w:hAnsi="Century Gothic" w:cs="Arial"/>
          <w:bCs/>
        </w:rPr>
        <w:lastRenderedPageBreak/>
        <w:t xml:space="preserve">Documentos a Disposição do Tribunal </w:t>
      </w:r>
      <w:r w:rsidRPr="00607683">
        <w:rPr>
          <w:rFonts w:ascii="Century Gothic" w:hAnsi="Century Gothic" w:cs="Arial"/>
          <w:b/>
          <w:bCs/>
        </w:rPr>
        <w:t xml:space="preserve">(Anexo VI); </w:t>
      </w:r>
      <w:r w:rsidR="00D9684D" w:rsidRPr="00607683">
        <w:rPr>
          <w:rFonts w:ascii="Century Gothic" w:hAnsi="Century Gothic" w:cs="Arial"/>
          <w:bCs/>
        </w:rPr>
        <w:t xml:space="preserve">Modelo de Declaração de que a Proponente Cumpre os Requisitos de Habilitação </w:t>
      </w:r>
      <w:r w:rsidR="00D9684D" w:rsidRPr="00607683">
        <w:rPr>
          <w:rFonts w:ascii="Century Gothic" w:hAnsi="Century Gothic" w:cs="Arial"/>
          <w:b/>
        </w:rPr>
        <w:t>(Anexo VII);</w:t>
      </w:r>
      <w:r w:rsidR="00D9684D" w:rsidRPr="00607683">
        <w:rPr>
          <w:rFonts w:ascii="Century Gothic" w:hAnsi="Century Gothic" w:cs="Arial"/>
          <w:bCs/>
        </w:rPr>
        <w:t xml:space="preserve"> </w:t>
      </w:r>
      <w:r w:rsidRPr="00607683">
        <w:rPr>
          <w:rFonts w:ascii="Century Gothic" w:hAnsi="Century Gothic" w:cs="Arial"/>
          <w:bCs/>
        </w:rPr>
        <w:t>Quadro de Dados para Assinatura da Ata de Registro de Preços</w:t>
      </w:r>
      <w:r w:rsidRPr="00607683">
        <w:rPr>
          <w:rFonts w:ascii="Century Gothic" w:hAnsi="Century Gothic" w:cs="Arial"/>
          <w:b/>
          <w:bCs/>
        </w:rPr>
        <w:t xml:space="preserve"> (Anexo </w:t>
      </w:r>
      <w:r w:rsidR="004033E8" w:rsidRPr="00607683">
        <w:rPr>
          <w:rFonts w:ascii="Century Gothic" w:hAnsi="Century Gothic" w:cs="Arial"/>
          <w:b/>
          <w:bCs/>
        </w:rPr>
        <w:t>VI</w:t>
      </w:r>
      <w:r w:rsidR="00D9684D" w:rsidRPr="00607683">
        <w:rPr>
          <w:rFonts w:ascii="Century Gothic" w:hAnsi="Century Gothic" w:cs="Arial"/>
          <w:b/>
          <w:bCs/>
        </w:rPr>
        <w:t>I</w:t>
      </w:r>
      <w:r w:rsidR="004033E8" w:rsidRPr="00607683">
        <w:rPr>
          <w:rFonts w:ascii="Century Gothic" w:hAnsi="Century Gothic" w:cs="Arial"/>
          <w:b/>
          <w:bCs/>
        </w:rPr>
        <w:t>I</w:t>
      </w:r>
      <w:r w:rsidRPr="00607683">
        <w:rPr>
          <w:rFonts w:ascii="Century Gothic" w:hAnsi="Century Gothic" w:cs="Arial"/>
          <w:b/>
          <w:bCs/>
        </w:rPr>
        <w:t>)</w:t>
      </w:r>
      <w:r w:rsidR="004033E8" w:rsidRPr="00607683">
        <w:rPr>
          <w:rFonts w:ascii="Century Gothic" w:hAnsi="Century Gothic" w:cs="Arial"/>
          <w:b/>
          <w:bCs/>
        </w:rPr>
        <w:t xml:space="preserve">; </w:t>
      </w:r>
    </w:p>
    <w:p w14:paraId="35B9CBD3" w14:textId="77777777" w:rsidR="00B770EF" w:rsidRPr="00607683" w:rsidRDefault="00B770EF" w:rsidP="00607683">
      <w:pPr>
        <w:tabs>
          <w:tab w:val="left" w:pos="1440"/>
        </w:tabs>
        <w:autoSpaceDE w:val="0"/>
        <w:snapToGrid w:val="0"/>
        <w:spacing w:line="276" w:lineRule="auto"/>
        <w:ind w:left="993"/>
        <w:jc w:val="both"/>
        <w:rPr>
          <w:rFonts w:ascii="Century Gothic" w:hAnsi="Century Gothic" w:cs="Arial"/>
          <w:iCs/>
        </w:rPr>
      </w:pPr>
    </w:p>
    <w:p w14:paraId="756C87A2" w14:textId="385472B3" w:rsidR="00CA24FB" w:rsidRPr="00607683" w:rsidRDefault="00637B15" w:rsidP="00FC7CED">
      <w:pPr>
        <w:spacing w:line="276" w:lineRule="auto"/>
        <w:ind w:right="-15"/>
        <w:jc w:val="center"/>
        <w:rPr>
          <w:rFonts w:ascii="Century Gothic" w:hAnsi="Century Gothic" w:cs="Arial"/>
          <w:color w:val="000000"/>
        </w:rPr>
      </w:pPr>
      <w:r w:rsidRPr="00607683">
        <w:rPr>
          <w:rFonts w:ascii="Century Gothic" w:hAnsi="Century Gothic" w:cs="Arial"/>
          <w:color w:val="000000"/>
        </w:rPr>
        <w:t>Paraibuna</w:t>
      </w:r>
      <w:r w:rsidR="009A1C97" w:rsidRPr="00607683">
        <w:rPr>
          <w:rFonts w:ascii="Century Gothic" w:hAnsi="Century Gothic" w:cs="Arial"/>
          <w:color w:val="000000"/>
        </w:rPr>
        <w:t xml:space="preserve">, </w:t>
      </w:r>
      <w:r w:rsidR="007C0725">
        <w:rPr>
          <w:rFonts w:ascii="Century Gothic" w:hAnsi="Century Gothic" w:cs="Arial"/>
          <w:color w:val="000000"/>
        </w:rPr>
        <w:t>21 de junho</w:t>
      </w:r>
      <w:r w:rsidR="00CA24FB" w:rsidRPr="00607683">
        <w:rPr>
          <w:rFonts w:ascii="Century Gothic" w:hAnsi="Century Gothic" w:cs="Arial"/>
          <w:color w:val="000000"/>
        </w:rPr>
        <w:t xml:space="preserve"> de 20</w:t>
      </w:r>
      <w:r w:rsidR="009A1C97" w:rsidRPr="00607683">
        <w:rPr>
          <w:rFonts w:ascii="Century Gothic" w:hAnsi="Century Gothic" w:cs="Arial"/>
          <w:color w:val="000000"/>
        </w:rPr>
        <w:t>2</w:t>
      </w:r>
      <w:r w:rsidR="00FC7CED">
        <w:rPr>
          <w:rFonts w:ascii="Century Gothic" w:hAnsi="Century Gothic" w:cs="Arial"/>
          <w:color w:val="000000"/>
        </w:rPr>
        <w:t>2</w:t>
      </w:r>
      <w:r w:rsidR="00CA24FB" w:rsidRPr="00607683">
        <w:rPr>
          <w:rFonts w:ascii="Century Gothic" w:hAnsi="Century Gothic" w:cs="Arial"/>
          <w:color w:val="000000"/>
        </w:rPr>
        <w:t>.</w:t>
      </w:r>
    </w:p>
    <w:p w14:paraId="28B1BA2A" w14:textId="0AD69E7F" w:rsidR="000B1C77" w:rsidRDefault="000B1C77" w:rsidP="00607683">
      <w:pPr>
        <w:spacing w:line="276" w:lineRule="auto"/>
        <w:jc w:val="center"/>
        <w:rPr>
          <w:rFonts w:ascii="Century Gothic" w:hAnsi="Century Gothic" w:cs="Arial"/>
          <w:b/>
          <w:bCs/>
          <w:iCs/>
          <w:color w:val="000000"/>
        </w:rPr>
      </w:pPr>
    </w:p>
    <w:p w14:paraId="668B2AD4" w14:textId="77777777" w:rsidR="00965C6D" w:rsidRPr="00607683" w:rsidRDefault="00965C6D" w:rsidP="00607683">
      <w:pPr>
        <w:spacing w:line="276" w:lineRule="auto"/>
        <w:jc w:val="center"/>
        <w:rPr>
          <w:rFonts w:ascii="Century Gothic" w:hAnsi="Century Gothic" w:cs="Arial"/>
          <w:b/>
          <w:bCs/>
          <w:iCs/>
          <w:color w:val="000000"/>
        </w:rPr>
      </w:pPr>
    </w:p>
    <w:p w14:paraId="61809DD5" w14:textId="1E33EBD1" w:rsidR="00B770EF" w:rsidRPr="00607683" w:rsidRDefault="00B770EF" w:rsidP="00607683">
      <w:pPr>
        <w:spacing w:line="276" w:lineRule="auto"/>
        <w:jc w:val="center"/>
        <w:rPr>
          <w:rFonts w:ascii="Century Gothic" w:hAnsi="Century Gothic" w:cs="Arial"/>
          <w:b/>
          <w:bCs/>
          <w:iCs/>
          <w:color w:val="000000"/>
        </w:rPr>
      </w:pPr>
    </w:p>
    <w:p w14:paraId="74240C21" w14:textId="18A196CE" w:rsidR="009A1C97" w:rsidRPr="00607683" w:rsidRDefault="000947F6" w:rsidP="00607683">
      <w:pPr>
        <w:spacing w:line="276" w:lineRule="auto"/>
        <w:jc w:val="center"/>
        <w:rPr>
          <w:rFonts w:ascii="Century Gothic" w:hAnsi="Century Gothic" w:cs="Arial"/>
          <w:b/>
          <w:bCs/>
          <w:iCs/>
          <w:color w:val="000000"/>
        </w:rPr>
      </w:pPr>
      <w:r w:rsidRPr="00607683">
        <w:rPr>
          <w:rFonts w:ascii="Century Gothic" w:hAnsi="Century Gothic" w:cs="Arial"/>
          <w:b/>
          <w:bCs/>
          <w:iCs/>
          <w:color w:val="000000"/>
        </w:rPr>
        <w:t>Victor de Cassio Miranda</w:t>
      </w:r>
    </w:p>
    <w:p w14:paraId="312C68AB" w14:textId="30D7E956" w:rsidR="00140E3F" w:rsidRPr="00607683" w:rsidRDefault="009A1C97" w:rsidP="00607683">
      <w:pPr>
        <w:spacing w:line="276" w:lineRule="auto"/>
        <w:jc w:val="center"/>
        <w:rPr>
          <w:rFonts w:ascii="Century Gothic" w:hAnsi="Century Gothic" w:cs="Arial"/>
          <w:b/>
          <w:bCs/>
          <w:iCs/>
          <w:color w:val="000000"/>
        </w:rPr>
      </w:pPr>
      <w:r w:rsidRPr="00607683">
        <w:rPr>
          <w:rFonts w:ascii="Century Gothic" w:hAnsi="Century Gothic" w:cs="Arial"/>
          <w:b/>
          <w:bCs/>
          <w:iCs/>
          <w:color w:val="000000"/>
        </w:rPr>
        <w:t>Prefeito</w:t>
      </w:r>
    </w:p>
    <w:p w14:paraId="4728A1E5" w14:textId="4E979289" w:rsidR="00F332A1" w:rsidRDefault="00F332A1" w:rsidP="00637B15">
      <w:pPr>
        <w:spacing w:line="276" w:lineRule="auto"/>
        <w:ind w:firstLine="709"/>
        <w:jc w:val="center"/>
        <w:rPr>
          <w:rFonts w:ascii="Arial" w:hAnsi="Arial" w:cs="Arial"/>
          <w:b/>
          <w:bCs/>
          <w:iCs/>
          <w:color w:val="000000"/>
        </w:rPr>
      </w:pPr>
      <w:r>
        <w:rPr>
          <w:rFonts w:ascii="Arial" w:hAnsi="Arial" w:cs="Arial"/>
          <w:b/>
          <w:bCs/>
          <w:iCs/>
          <w:color w:val="000000"/>
        </w:rPr>
        <w:br w:type="page"/>
      </w:r>
    </w:p>
    <w:p w14:paraId="27DD7653" w14:textId="77777777" w:rsidR="000947F6" w:rsidRPr="00965C6D" w:rsidRDefault="000947F6" w:rsidP="00637B15">
      <w:pPr>
        <w:spacing w:line="276" w:lineRule="auto"/>
        <w:ind w:firstLine="709"/>
        <w:jc w:val="center"/>
        <w:rPr>
          <w:rFonts w:ascii="Century Gothic" w:hAnsi="Century Gothic" w:cs="Arial"/>
          <w:b/>
          <w:bCs/>
          <w:iCs/>
          <w:color w:val="000000"/>
        </w:rPr>
      </w:pPr>
    </w:p>
    <w:p w14:paraId="3C6C0A62" w14:textId="1B6713C4" w:rsidR="00D32DD4" w:rsidRPr="00965C6D" w:rsidRDefault="00D32DD4" w:rsidP="00D32DD4">
      <w:pPr>
        <w:spacing w:line="276" w:lineRule="auto"/>
        <w:jc w:val="center"/>
        <w:rPr>
          <w:rFonts w:ascii="Century Gothic" w:hAnsi="Century Gothic" w:cs="Arial"/>
          <w:b/>
        </w:rPr>
      </w:pPr>
      <w:r w:rsidRPr="00965C6D">
        <w:rPr>
          <w:rFonts w:ascii="Century Gothic" w:hAnsi="Century Gothic" w:cs="Arial"/>
          <w:b/>
        </w:rPr>
        <w:t>ANEXO I</w:t>
      </w:r>
    </w:p>
    <w:p w14:paraId="622A5CA2" w14:textId="77777777" w:rsidR="00D32DD4" w:rsidRPr="00965C6D" w:rsidRDefault="00D32DD4" w:rsidP="00D32DD4">
      <w:pPr>
        <w:spacing w:line="276" w:lineRule="auto"/>
        <w:jc w:val="center"/>
        <w:rPr>
          <w:rFonts w:ascii="Century Gothic" w:hAnsi="Century Gothic" w:cs="Arial"/>
          <w:b/>
          <w:bCs/>
          <w:color w:val="000000"/>
        </w:rPr>
      </w:pPr>
    </w:p>
    <w:p w14:paraId="28D042AC" w14:textId="0C79B1DF" w:rsidR="00140E3F" w:rsidRPr="00965C6D" w:rsidRDefault="00246591" w:rsidP="00D32DD4">
      <w:pPr>
        <w:spacing w:line="276" w:lineRule="auto"/>
        <w:jc w:val="center"/>
        <w:rPr>
          <w:rFonts w:ascii="Century Gothic" w:hAnsi="Century Gothic" w:cs="Arial"/>
          <w:b/>
          <w:bCs/>
          <w:color w:val="000000"/>
        </w:rPr>
      </w:pPr>
      <w:r w:rsidRPr="00965C6D">
        <w:rPr>
          <w:rFonts w:ascii="Century Gothic" w:hAnsi="Century Gothic" w:cs="Arial"/>
          <w:b/>
          <w:bCs/>
          <w:color w:val="000000"/>
        </w:rPr>
        <w:t xml:space="preserve">PREGÃO ELETRÔNICO Nº </w:t>
      </w:r>
      <w:r w:rsidR="007C0725" w:rsidRPr="00965C6D">
        <w:rPr>
          <w:rFonts w:ascii="Century Gothic" w:hAnsi="Century Gothic" w:cs="Arial"/>
          <w:b/>
          <w:bCs/>
          <w:color w:val="000000"/>
        </w:rPr>
        <w:t>0026/2022</w:t>
      </w:r>
    </w:p>
    <w:p w14:paraId="5DFF3602" w14:textId="77777777" w:rsidR="00087BC1" w:rsidRPr="00965C6D" w:rsidRDefault="00087BC1" w:rsidP="00D32DD4">
      <w:pPr>
        <w:spacing w:line="276" w:lineRule="auto"/>
        <w:jc w:val="center"/>
        <w:rPr>
          <w:rFonts w:ascii="Century Gothic" w:hAnsi="Century Gothic" w:cs="Arial"/>
          <w:b/>
          <w:bCs/>
          <w:color w:val="000000"/>
        </w:rPr>
      </w:pPr>
    </w:p>
    <w:p w14:paraId="6CAE648E" w14:textId="77777777" w:rsidR="00D32DD4" w:rsidRPr="00965C6D" w:rsidRDefault="00D32DD4" w:rsidP="00D32DD4">
      <w:pPr>
        <w:pStyle w:val="Corpodetexto3"/>
        <w:spacing w:after="0" w:line="276" w:lineRule="auto"/>
        <w:jc w:val="both"/>
        <w:rPr>
          <w:rFonts w:ascii="Century Gothic" w:hAnsi="Century Gothic" w:cs="Arial"/>
          <w:b/>
          <w:bCs/>
          <w:sz w:val="24"/>
          <w:szCs w:val="24"/>
        </w:rPr>
      </w:pPr>
      <w:r w:rsidRPr="00965C6D">
        <w:rPr>
          <w:rFonts w:ascii="Century Gothic" w:hAnsi="Century Gothic" w:cs="Arial"/>
          <w:b/>
          <w:bCs/>
          <w:sz w:val="24"/>
          <w:szCs w:val="24"/>
        </w:rPr>
        <w:t>A) MODELO DE DECLARAÇÃO DE INEXISTÊNCIA DE IMPEDIMENTO DE LICITAR OU CONTRATAR COM A ADMINISTRAÇÃO;</w:t>
      </w:r>
    </w:p>
    <w:p w14:paraId="79549A70" w14:textId="77777777" w:rsidR="00D32DD4" w:rsidRPr="00965C6D" w:rsidRDefault="00D32DD4" w:rsidP="00D32DD4">
      <w:pPr>
        <w:pStyle w:val="Corpodetexto3"/>
        <w:spacing w:after="0" w:line="276" w:lineRule="auto"/>
        <w:jc w:val="both"/>
        <w:rPr>
          <w:rFonts w:ascii="Century Gothic" w:hAnsi="Century Gothic" w:cs="Arial"/>
        </w:rPr>
      </w:pPr>
    </w:p>
    <w:p w14:paraId="3DB5A875" w14:textId="77777777" w:rsidR="00D32DD4" w:rsidRPr="00965C6D" w:rsidRDefault="00D32DD4" w:rsidP="00D32DD4">
      <w:pPr>
        <w:spacing w:line="276" w:lineRule="auto"/>
        <w:jc w:val="both"/>
        <w:rPr>
          <w:rFonts w:ascii="Century Gothic" w:hAnsi="Century Gothic" w:cs="Arial"/>
          <w:b/>
        </w:rPr>
      </w:pPr>
      <w:r w:rsidRPr="00965C6D">
        <w:rPr>
          <w:rFonts w:ascii="Century Gothic" w:hAnsi="Century Gothic" w:cs="Arial"/>
          <w:b/>
        </w:rPr>
        <w:t>B)</w:t>
      </w:r>
      <w:r w:rsidRPr="00965C6D">
        <w:rPr>
          <w:rFonts w:ascii="Century Gothic" w:hAnsi="Century Gothic" w:cs="Arial"/>
        </w:rPr>
        <w:t xml:space="preserve"> </w:t>
      </w:r>
      <w:r w:rsidRPr="00965C6D">
        <w:rPr>
          <w:rFonts w:ascii="Century Gothic" w:hAnsi="Century Gothic" w:cs="Arial"/>
          <w:b/>
        </w:rPr>
        <w:t>MODELO DE DECLARAÇÃO DE CUMPRIMENTO DO DISPOSTO NO INCISO XXXIII DO ART. 7º DA CONSTITUIÇÃO FEDERAL;</w:t>
      </w:r>
    </w:p>
    <w:p w14:paraId="7D0C6E63" w14:textId="77777777" w:rsidR="00D32DD4" w:rsidRPr="00965C6D" w:rsidRDefault="00D32DD4" w:rsidP="00D32DD4">
      <w:pPr>
        <w:spacing w:line="276" w:lineRule="auto"/>
        <w:jc w:val="both"/>
        <w:rPr>
          <w:rFonts w:ascii="Century Gothic" w:hAnsi="Century Gothic" w:cs="Arial"/>
          <w:b/>
        </w:rPr>
      </w:pPr>
    </w:p>
    <w:p w14:paraId="60F3BCA8" w14:textId="77777777" w:rsidR="00D32DD4" w:rsidRPr="00965C6D" w:rsidRDefault="00D32DD4" w:rsidP="00D32DD4">
      <w:pPr>
        <w:pStyle w:val="Item"/>
        <w:spacing w:line="276" w:lineRule="auto"/>
        <w:rPr>
          <w:rFonts w:ascii="Century Gothic" w:hAnsi="Century Gothic" w:cs="Arial"/>
          <w:szCs w:val="24"/>
        </w:rPr>
      </w:pPr>
      <w:r w:rsidRPr="00965C6D">
        <w:rPr>
          <w:rFonts w:ascii="Century Gothic" w:hAnsi="Century Gothic" w:cs="Arial"/>
          <w:szCs w:val="24"/>
        </w:rPr>
        <w:t>__________________(nome da empresa), sediada na __________________(rua, avenida, travessa, etc.), N°. _____, (cidade) _____________, (estado)____, inscrita no Cadastro Nacional de Pessoa Jurídica (CNPJ) sob o  N°._____________, por seu representante legal ___________________(Diretor, Gerente, Proprietário, etc.), portador(a) da Carteira de Identidade N°._________________ e do CPF N°._______________________:</w:t>
      </w:r>
    </w:p>
    <w:p w14:paraId="01995A11" w14:textId="77777777" w:rsidR="00D32DD4" w:rsidRPr="00965C6D" w:rsidRDefault="00D32DD4" w:rsidP="00D32DD4">
      <w:pPr>
        <w:pStyle w:val="Item"/>
        <w:spacing w:line="276" w:lineRule="auto"/>
        <w:rPr>
          <w:rFonts w:ascii="Century Gothic" w:hAnsi="Century Gothic" w:cs="Arial"/>
          <w:bCs/>
          <w:szCs w:val="24"/>
        </w:rPr>
      </w:pPr>
    </w:p>
    <w:p w14:paraId="7320FA44" w14:textId="723442AC" w:rsidR="00D32DD4" w:rsidRPr="00965C6D" w:rsidRDefault="00D32DD4" w:rsidP="00D32DD4">
      <w:pPr>
        <w:pStyle w:val="Item"/>
        <w:spacing w:line="276" w:lineRule="auto"/>
        <w:rPr>
          <w:rFonts w:ascii="Century Gothic" w:hAnsi="Century Gothic" w:cs="Arial"/>
          <w:szCs w:val="24"/>
        </w:rPr>
      </w:pPr>
      <w:r w:rsidRPr="00965C6D">
        <w:rPr>
          <w:rFonts w:ascii="Century Gothic" w:hAnsi="Century Gothic" w:cs="Arial"/>
          <w:b/>
          <w:bCs/>
          <w:szCs w:val="24"/>
        </w:rPr>
        <w:t xml:space="preserve">A </w:t>
      </w:r>
      <w:r w:rsidR="00087BC1" w:rsidRPr="00965C6D">
        <w:rPr>
          <w:rFonts w:ascii="Century Gothic" w:hAnsi="Century Gothic" w:cs="Arial"/>
          <w:b/>
          <w:bCs/>
          <w:szCs w:val="24"/>
        </w:rPr>
        <w:t>–</w:t>
      </w:r>
      <w:r w:rsidRPr="00965C6D">
        <w:rPr>
          <w:rFonts w:ascii="Century Gothic" w:hAnsi="Century Gothic" w:cs="Arial"/>
          <w:bCs/>
          <w:szCs w:val="24"/>
        </w:rPr>
        <w:t xml:space="preserve"> </w:t>
      </w:r>
      <w:r w:rsidRPr="00965C6D">
        <w:rPr>
          <w:rFonts w:ascii="Century Gothic" w:hAnsi="Century Gothic" w:cs="Arial"/>
          <w:szCs w:val="24"/>
        </w:rPr>
        <w:t>DECLARA, sob as penas da lei, que não está sujeita a qualquer impedimento legal para licitar ou contratar com a Administração, que está ciente da obrigatoriedade de declarar ocorrências posteriores, relativas ao status ora declarado, e que não possui, dentre os sócios proprietários, titulares de mandato eletivo.</w:t>
      </w:r>
    </w:p>
    <w:p w14:paraId="532DF678" w14:textId="77777777" w:rsidR="00D32DD4" w:rsidRPr="00965C6D" w:rsidRDefault="00D32DD4" w:rsidP="00D32DD4">
      <w:pPr>
        <w:pStyle w:val="Item"/>
        <w:spacing w:line="276" w:lineRule="auto"/>
        <w:rPr>
          <w:rFonts w:ascii="Century Gothic" w:hAnsi="Century Gothic" w:cs="Arial"/>
          <w:bCs/>
          <w:szCs w:val="24"/>
        </w:rPr>
      </w:pPr>
    </w:p>
    <w:p w14:paraId="25553109" w14:textId="11F5BB52" w:rsidR="00D32DD4" w:rsidRPr="00965C6D" w:rsidRDefault="00D32DD4" w:rsidP="00D32DD4">
      <w:pPr>
        <w:pStyle w:val="Item"/>
        <w:spacing w:line="276" w:lineRule="auto"/>
        <w:rPr>
          <w:rFonts w:ascii="Century Gothic" w:hAnsi="Century Gothic" w:cs="Arial"/>
          <w:szCs w:val="24"/>
        </w:rPr>
      </w:pPr>
      <w:r w:rsidRPr="00965C6D">
        <w:rPr>
          <w:rFonts w:ascii="Century Gothic" w:hAnsi="Century Gothic" w:cs="Arial"/>
          <w:b/>
          <w:bCs/>
          <w:szCs w:val="24"/>
        </w:rPr>
        <w:t xml:space="preserve">B </w:t>
      </w:r>
      <w:r w:rsidR="00087BC1" w:rsidRPr="00965C6D">
        <w:rPr>
          <w:rFonts w:ascii="Century Gothic" w:hAnsi="Century Gothic" w:cs="Arial"/>
          <w:b/>
          <w:bCs/>
          <w:szCs w:val="24"/>
        </w:rPr>
        <w:t>–</w:t>
      </w:r>
      <w:r w:rsidRPr="00965C6D">
        <w:rPr>
          <w:rFonts w:ascii="Century Gothic" w:hAnsi="Century Gothic" w:cs="Arial"/>
          <w:bCs/>
          <w:szCs w:val="24"/>
        </w:rPr>
        <w:t xml:space="preserve"> DECLARA, sob as penas da lei, para fins do disposto no inciso V do art. 27 da Lei N°. 8.666, de 21 de junho de 1993, acrescido pela Lei N°. 9.854, de 27 de outubro de 1999, que não emprega menor de dezoito anos em trabalho noturno, perigoso ou insalubre que, não emprega menor de dezesseis anos</w:t>
      </w:r>
      <w:r w:rsidRPr="00965C6D">
        <w:rPr>
          <w:rFonts w:ascii="Century Gothic" w:hAnsi="Century Gothic" w:cs="Arial"/>
          <w:szCs w:val="24"/>
        </w:rPr>
        <w:t xml:space="preserve"> e que se encontra de acordo com todas as determinações trabalhistas e demais legislações aplicáveis.</w:t>
      </w:r>
    </w:p>
    <w:p w14:paraId="5046FF22" w14:textId="77777777" w:rsidR="00D32DD4" w:rsidRPr="00965C6D" w:rsidRDefault="00D32DD4" w:rsidP="00D32DD4">
      <w:pPr>
        <w:pStyle w:val="Corpodetexto"/>
        <w:spacing w:before="0" w:beforeAutospacing="0" w:after="0" w:afterAutospacing="0" w:line="276" w:lineRule="auto"/>
        <w:rPr>
          <w:rFonts w:ascii="Century Gothic" w:hAnsi="Century Gothic" w:cs="Arial"/>
          <w:b/>
        </w:rPr>
      </w:pPr>
    </w:p>
    <w:p w14:paraId="4EB6A586" w14:textId="77777777" w:rsidR="00D32DD4" w:rsidRPr="00965C6D" w:rsidRDefault="00D32DD4" w:rsidP="00D32DD4">
      <w:pPr>
        <w:pStyle w:val="Corpodetexto"/>
        <w:spacing w:before="0" w:beforeAutospacing="0" w:after="0" w:afterAutospacing="0" w:line="276" w:lineRule="auto"/>
        <w:rPr>
          <w:rFonts w:ascii="Century Gothic" w:hAnsi="Century Gothic" w:cs="Arial"/>
          <w:b/>
        </w:rPr>
      </w:pPr>
      <w:r w:rsidRPr="00965C6D">
        <w:rPr>
          <w:rFonts w:ascii="Century Gothic" w:hAnsi="Century Gothic" w:cs="Arial"/>
        </w:rPr>
        <w:t>Ressalva: emprega menor, a partir de quatorze anos, na condição de aprendiz</w:t>
      </w:r>
      <w:r w:rsidRPr="00965C6D">
        <w:rPr>
          <w:rFonts w:ascii="Century Gothic" w:hAnsi="Century Gothic" w:cs="Arial"/>
        </w:rPr>
        <w:tab/>
      </w:r>
    </w:p>
    <w:p w14:paraId="4FF8EE47" w14:textId="77777777" w:rsidR="00D32DD4" w:rsidRPr="00965C6D" w:rsidRDefault="00D32DD4" w:rsidP="00D32DD4">
      <w:pPr>
        <w:pStyle w:val="Corpodetexto"/>
        <w:spacing w:before="0" w:beforeAutospacing="0" w:after="0" w:afterAutospacing="0" w:line="276" w:lineRule="auto"/>
        <w:rPr>
          <w:rFonts w:ascii="Century Gothic" w:hAnsi="Century Gothic" w:cs="Arial"/>
        </w:rPr>
      </w:pPr>
      <w:r w:rsidRPr="00965C6D">
        <w:rPr>
          <w:rFonts w:ascii="Century Gothic" w:hAnsi="Century Gothic" w:cs="Arial"/>
        </w:rPr>
        <w:t>(    ) SIM</w:t>
      </w:r>
    </w:p>
    <w:p w14:paraId="1BDA0983" w14:textId="77777777" w:rsidR="00D32DD4" w:rsidRPr="00965C6D" w:rsidRDefault="00D32DD4" w:rsidP="00D32DD4">
      <w:pPr>
        <w:spacing w:line="276" w:lineRule="auto"/>
        <w:jc w:val="both"/>
        <w:rPr>
          <w:rFonts w:ascii="Century Gothic" w:hAnsi="Century Gothic" w:cs="Arial"/>
          <w:bCs/>
        </w:rPr>
      </w:pPr>
      <w:r w:rsidRPr="00965C6D">
        <w:rPr>
          <w:rFonts w:ascii="Century Gothic" w:hAnsi="Century Gothic" w:cs="Arial"/>
          <w:bCs/>
        </w:rPr>
        <w:t>(    ) NÃO</w:t>
      </w:r>
    </w:p>
    <w:p w14:paraId="16ABB9C3" w14:textId="2ACE1FA7" w:rsidR="00D32DD4" w:rsidRPr="00965C6D" w:rsidRDefault="00D32DD4" w:rsidP="00D32DD4">
      <w:pPr>
        <w:spacing w:line="276" w:lineRule="auto"/>
        <w:jc w:val="right"/>
        <w:rPr>
          <w:rFonts w:ascii="Century Gothic" w:hAnsi="Century Gothic" w:cs="Arial"/>
        </w:rPr>
      </w:pPr>
      <w:r w:rsidRPr="00965C6D">
        <w:rPr>
          <w:rFonts w:ascii="Century Gothic" w:hAnsi="Century Gothic" w:cs="Arial"/>
        </w:rPr>
        <w:t xml:space="preserve">__________, _____ de ______ </w:t>
      </w:r>
      <w:proofErr w:type="spellStart"/>
      <w:r w:rsidRPr="00965C6D">
        <w:rPr>
          <w:rFonts w:ascii="Century Gothic" w:hAnsi="Century Gothic" w:cs="Arial"/>
        </w:rPr>
        <w:t>de</w:t>
      </w:r>
      <w:proofErr w:type="spellEnd"/>
      <w:r w:rsidRPr="00965C6D">
        <w:rPr>
          <w:rFonts w:ascii="Century Gothic" w:hAnsi="Century Gothic" w:cs="Arial"/>
        </w:rPr>
        <w:t xml:space="preserve"> 202</w:t>
      </w:r>
      <w:r w:rsidR="00FC7CED" w:rsidRPr="00965C6D">
        <w:rPr>
          <w:rFonts w:ascii="Century Gothic" w:hAnsi="Century Gothic" w:cs="Arial"/>
        </w:rPr>
        <w:t>2.</w:t>
      </w:r>
    </w:p>
    <w:p w14:paraId="55023924" w14:textId="77777777" w:rsidR="00D32DD4" w:rsidRPr="00965C6D" w:rsidRDefault="00D32DD4" w:rsidP="00D32DD4">
      <w:pPr>
        <w:spacing w:line="276" w:lineRule="auto"/>
        <w:jc w:val="right"/>
        <w:rPr>
          <w:rFonts w:ascii="Century Gothic" w:hAnsi="Century Gothic" w:cs="Arial"/>
        </w:rPr>
      </w:pPr>
    </w:p>
    <w:p w14:paraId="515708F9" w14:textId="77777777" w:rsidR="00D32DD4" w:rsidRPr="00965C6D" w:rsidRDefault="00D32DD4" w:rsidP="00D32DD4">
      <w:pPr>
        <w:spacing w:line="276" w:lineRule="auto"/>
        <w:jc w:val="both"/>
        <w:rPr>
          <w:rFonts w:ascii="Century Gothic" w:hAnsi="Century Gothic" w:cs="Arial"/>
          <w:b/>
        </w:rPr>
      </w:pPr>
    </w:p>
    <w:p w14:paraId="13000BB5" w14:textId="77777777" w:rsidR="00D32DD4" w:rsidRPr="00965C6D" w:rsidRDefault="00D32DD4" w:rsidP="00D32DD4">
      <w:pPr>
        <w:spacing w:line="276" w:lineRule="auto"/>
        <w:jc w:val="center"/>
        <w:rPr>
          <w:rFonts w:ascii="Century Gothic" w:hAnsi="Century Gothic" w:cs="Arial"/>
        </w:rPr>
      </w:pPr>
      <w:r w:rsidRPr="00965C6D">
        <w:rPr>
          <w:rFonts w:ascii="Century Gothic" w:hAnsi="Century Gothic" w:cs="Arial"/>
        </w:rPr>
        <w:t>______________________________________</w:t>
      </w:r>
    </w:p>
    <w:p w14:paraId="03CDCAAA" w14:textId="77777777" w:rsidR="00D32DD4" w:rsidRPr="00965C6D" w:rsidRDefault="00D32DD4" w:rsidP="00D32DD4">
      <w:pPr>
        <w:spacing w:line="276" w:lineRule="auto"/>
        <w:jc w:val="center"/>
        <w:rPr>
          <w:rFonts w:ascii="Century Gothic" w:hAnsi="Century Gothic" w:cs="Arial"/>
          <w:b/>
        </w:rPr>
      </w:pPr>
      <w:r w:rsidRPr="00965C6D">
        <w:rPr>
          <w:rFonts w:ascii="Century Gothic" w:hAnsi="Century Gothic" w:cs="Arial"/>
          <w:b/>
        </w:rPr>
        <w:t>Assinatura e qualificação do representante legal</w:t>
      </w:r>
    </w:p>
    <w:p w14:paraId="08E4A02C" w14:textId="77777777" w:rsidR="00D32DD4" w:rsidRPr="00601E5B" w:rsidRDefault="00D32DD4" w:rsidP="00D32DD4">
      <w:pPr>
        <w:spacing w:line="276" w:lineRule="auto"/>
        <w:jc w:val="center"/>
        <w:rPr>
          <w:rFonts w:ascii="Arial" w:hAnsi="Arial" w:cs="Arial"/>
          <w:b/>
        </w:rPr>
      </w:pPr>
      <w:r w:rsidRPr="00965C6D">
        <w:rPr>
          <w:rFonts w:ascii="Century Gothic" w:hAnsi="Century Gothic" w:cs="Arial"/>
          <w:b/>
        </w:rPr>
        <w:t>(CARGO, CPF, RG)</w:t>
      </w:r>
    </w:p>
    <w:p w14:paraId="1DE6C711" w14:textId="30BF2AA5" w:rsidR="00D21BEC" w:rsidRDefault="00D21BEC" w:rsidP="008F7A58">
      <w:pPr>
        <w:spacing w:line="276" w:lineRule="auto"/>
        <w:ind w:firstLine="709"/>
        <w:jc w:val="center"/>
        <w:rPr>
          <w:rFonts w:ascii="Arial" w:hAnsi="Arial" w:cs="Arial"/>
        </w:rPr>
      </w:pPr>
      <w:r>
        <w:rPr>
          <w:rFonts w:ascii="Arial" w:hAnsi="Arial" w:cs="Arial"/>
        </w:rPr>
        <w:br w:type="page"/>
      </w:r>
    </w:p>
    <w:p w14:paraId="30D3BFD4" w14:textId="3BBE124A" w:rsidR="00872243" w:rsidRPr="00D33FDB" w:rsidRDefault="00872243" w:rsidP="008F7A58">
      <w:pPr>
        <w:spacing w:line="276" w:lineRule="auto"/>
        <w:ind w:firstLine="709"/>
        <w:jc w:val="center"/>
        <w:rPr>
          <w:rFonts w:ascii="Century Gothic" w:hAnsi="Century Gothic" w:cs="Arial"/>
        </w:rPr>
      </w:pPr>
    </w:p>
    <w:p w14:paraId="2B4E4DE1" w14:textId="042701D5" w:rsidR="00C12AFC" w:rsidRPr="00D33FDB" w:rsidRDefault="00C12AFC" w:rsidP="00C12AFC">
      <w:pPr>
        <w:spacing w:line="276" w:lineRule="auto"/>
        <w:ind w:right="-17"/>
        <w:jc w:val="center"/>
        <w:rPr>
          <w:rFonts w:ascii="Century Gothic" w:hAnsi="Century Gothic" w:cs="Arial"/>
          <w:b/>
        </w:rPr>
      </w:pPr>
      <w:r w:rsidRPr="00D33FDB">
        <w:rPr>
          <w:rFonts w:ascii="Century Gothic" w:hAnsi="Century Gothic" w:cs="Arial"/>
          <w:b/>
        </w:rPr>
        <w:t>ANEXO II</w:t>
      </w:r>
    </w:p>
    <w:p w14:paraId="29CC16F7" w14:textId="05510ECD" w:rsidR="00907C35" w:rsidRPr="00D33FDB" w:rsidRDefault="00907C35" w:rsidP="00C12AFC">
      <w:pPr>
        <w:spacing w:line="276" w:lineRule="auto"/>
        <w:jc w:val="center"/>
        <w:rPr>
          <w:rFonts w:ascii="Century Gothic" w:hAnsi="Century Gothic" w:cs="Arial"/>
          <w:b/>
        </w:rPr>
      </w:pPr>
      <w:r w:rsidRPr="00D33FDB">
        <w:rPr>
          <w:rFonts w:ascii="Century Gothic" w:hAnsi="Century Gothic" w:cs="Arial"/>
          <w:b/>
        </w:rPr>
        <w:t xml:space="preserve">PREGÃO ELETRÔNICO Nº </w:t>
      </w:r>
      <w:r w:rsidR="007C0725" w:rsidRPr="00D33FDB">
        <w:rPr>
          <w:rFonts w:ascii="Century Gothic" w:hAnsi="Century Gothic" w:cs="Arial"/>
          <w:b/>
        </w:rPr>
        <w:t>0026/2022</w:t>
      </w:r>
    </w:p>
    <w:p w14:paraId="5B84EBAC" w14:textId="77777777" w:rsidR="00907C35" w:rsidRPr="00D33FDB" w:rsidRDefault="00907C35" w:rsidP="00C12AFC">
      <w:pPr>
        <w:spacing w:line="276" w:lineRule="auto"/>
        <w:ind w:right="-17"/>
        <w:jc w:val="center"/>
        <w:rPr>
          <w:rFonts w:ascii="Century Gothic" w:hAnsi="Century Gothic" w:cs="Arial"/>
          <w:b/>
        </w:rPr>
      </w:pPr>
    </w:p>
    <w:p w14:paraId="7C5F1269" w14:textId="77777777" w:rsidR="00905B4A" w:rsidRPr="00D33FDB" w:rsidRDefault="00905B4A" w:rsidP="00C12AFC">
      <w:pPr>
        <w:pStyle w:val="Ttulo3"/>
        <w:spacing w:before="0" w:line="276" w:lineRule="auto"/>
        <w:jc w:val="center"/>
        <w:rPr>
          <w:rFonts w:ascii="Century Gothic" w:hAnsi="Century Gothic" w:cs="Arial"/>
          <w:color w:val="auto"/>
          <w:kern w:val="1"/>
        </w:rPr>
      </w:pPr>
    </w:p>
    <w:p w14:paraId="01D1E0DF" w14:textId="77777777" w:rsidR="00C12AFC" w:rsidRPr="00D33FDB" w:rsidRDefault="00C12AFC" w:rsidP="00C12AFC">
      <w:pPr>
        <w:pStyle w:val="Corpodetexto3"/>
        <w:spacing w:after="0" w:line="276" w:lineRule="auto"/>
        <w:jc w:val="center"/>
        <w:rPr>
          <w:rFonts w:ascii="Century Gothic" w:hAnsi="Century Gothic" w:cs="Arial"/>
          <w:b/>
          <w:bCs/>
          <w:sz w:val="24"/>
          <w:szCs w:val="24"/>
        </w:rPr>
      </w:pPr>
      <w:r w:rsidRPr="00D33FDB">
        <w:rPr>
          <w:rFonts w:ascii="Century Gothic" w:hAnsi="Century Gothic" w:cs="Arial"/>
          <w:b/>
          <w:bCs/>
          <w:sz w:val="24"/>
          <w:szCs w:val="24"/>
        </w:rPr>
        <w:t>MODELO DE DECLARAÇÃO DE MICROEMPRESA OU EMPRESA DE PEQUENO PORTE</w:t>
      </w:r>
    </w:p>
    <w:p w14:paraId="6BAC6CE1" w14:textId="77638DED" w:rsidR="00C12AFC" w:rsidRPr="00D33FDB" w:rsidRDefault="00C12AFC" w:rsidP="00C12AFC">
      <w:pPr>
        <w:spacing w:line="276" w:lineRule="auto"/>
        <w:jc w:val="both"/>
        <w:rPr>
          <w:rFonts w:ascii="Century Gothic" w:hAnsi="Century Gothic" w:cs="Arial"/>
          <w:b/>
        </w:rPr>
      </w:pPr>
    </w:p>
    <w:p w14:paraId="4148A2C7" w14:textId="77777777" w:rsidR="00C12AFC" w:rsidRPr="00D33FDB" w:rsidRDefault="00C12AFC" w:rsidP="00C12AFC">
      <w:pPr>
        <w:spacing w:line="276" w:lineRule="auto"/>
        <w:jc w:val="both"/>
        <w:rPr>
          <w:rFonts w:ascii="Century Gothic" w:hAnsi="Century Gothic" w:cs="Arial"/>
          <w:b/>
        </w:rPr>
      </w:pPr>
    </w:p>
    <w:p w14:paraId="50D9D17A" w14:textId="77777777" w:rsidR="00C12AFC" w:rsidRPr="00D33FDB" w:rsidRDefault="00C12AFC" w:rsidP="00C12AFC">
      <w:pPr>
        <w:pStyle w:val="Item"/>
        <w:spacing w:line="276" w:lineRule="auto"/>
        <w:rPr>
          <w:rFonts w:ascii="Century Gothic" w:hAnsi="Century Gothic" w:cs="Arial"/>
          <w:szCs w:val="24"/>
        </w:rPr>
      </w:pPr>
      <w:r w:rsidRPr="00D33FDB">
        <w:rPr>
          <w:rFonts w:ascii="Century Gothic" w:hAnsi="Century Gothic" w:cs="Arial"/>
          <w:szCs w:val="24"/>
        </w:rPr>
        <w:t>__________________(nome da empresa), sediada na __________________(rua, avenida, travessa, etc.), N°. _____, (cidade) _____________, (estado)____, inscrita no Cadastro Nacional de Pessoa Jurídica (CNPJ) sob o  N°._____________, por seu representante legal ___________________(Diretor, Gerente, Proprietário, etc.), portador(a) da Carteira de Identidade N°._________________ e do CPF N°._______________________:</w:t>
      </w:r>
    </w:p>
    <w:p w14:paraId="4F4608B7" w14:textId="77777777" w:rsidR="00C12AFC" w:rsidRPr="00D33FDB" w:rsidRDefault="00C12AFC" w:rsidP="00C12AFC">
      <w:pPr>
        <w:pStyle w:val="Item"/>
        <w:spacing w:line="276" w:lineRule="auto"/>
        <w:rPr>
          <w:rFonts w:ascii="Century Gothic" w:hAnsi="Century Gothic" w:cs="Arial"/>
          <w:bCs/>
          <w:szCs w:val="24"/>
        </w:rPr>
      </w:pPr>
    </w:p>
    <w:p w14:paraId="4CC934B0" w14:textId="1EB0108E" w:rsidR="00C12AFC" w:rsidRPr="00D33FDB" w:rsidRDefault="00C12AFC" w:rsidP="00C12AFC">
      <w:pPr>
        <w:tabs>
          <w:tab w:val="left" w:pos="1488"/>
          <w:tab w:val="left" w:pos="1771"/>
          <w:tab w:val="left" w:pos="9498"/>
        </w:tabs>
        <w:spacing w:line="276" w:lineRule="auto"/>
        <w:jc w:val="both"/>
        <w:rPr>
          <w:rFonts w:ascii="Century Gothic" w:hAnsi="Century Gothic" w:cs="Arial"/>
          <w:bCs/>
        </w:rPr>
      </w:pPr>
      <w:r w:rsidRPr="00D33FDB">
        <w:rPr>
          <w:rFonts w:ascii="Century Gothic" w:hAnsi="Century Gothic" w:cs="Arial"/>
        </w:rPr>
        <w:t xml:space="preserve">DECLARA, sob as penas da lei, que é microempresa/ empresa de pequeno porte, nos termos do enquadramento previsto na Lei Complementar n° 123 de 14 de dezembro de 2006 e que não está inclusa nas vedações previstas no § 4º do mesmo artigo e demais alterações previstas na Lei Complementar n° 147 de 07 de agosto de 2014, cujos termos declaro conhecer na integra, estando apta, portanto, a exercer o tratamento diferenciado e favorecido no </w:t>
      </w:r>
      <w:r w:rsidRPr="00D33FDB">
        <w:rPr>
          <w:rFonts w:ascii="Century Gothic" w:hAnsi="Century Gothic" w:cs="Arial"/>
          <w:b/>
        </w:rPr>
        <w:t xml:space="preserve">Pregão Eletrônico N°. </w:t>
      </w:r>
      <w:r w:rsidR="007C0725" w:rsidRPr="00D33FDB">
        <w:rPr>
          <w:rFonts w:ascii="Century Gothic" w:hAnsi="Century Gothic" w:cs="Arial"/>
          <w:b/>
        </w:rPr>
        <w:t>0026/2022</w:t>
      </w:r>
      <w:r w:rsidRPr="00D33FDB">
        <w:rPr>
          <w:rFonts w:ascii="Century Gothic" w:hAnsi="Century Gothic" w:cs="Arial"/>
        </w:rPr>
        <w:t xml:space="preserve">, a ser realizado em </w:t>
      </w:r>
      <w:r w:rsidR="007C0725" w:rsidRPr="00D33FDB">
        <w:rPr>
          <w:rFonts w:ascii="Century Gothic" w:hAnsi="Century Gothic" w:cs="Arial"/>
          <w:b/>
        </w:rPr>
        <w:t>12 de julho de 2022</w:t>
      </w:r>
      <w:r w:rsidRPr="00D33FDB">
        <w:rPr>
          <w:rFonts w:ascii="Century Gothic" w:hAnsi="Century Gothic" w:cs="Arial"/>
        </w:rPr>
        <w:t xml:space="preserve">, na </w:t>
      </w:r>
      <w:r w:rsidR="00D33FDB">
        <w:rPr>
          <w:rFonts w:ascii="Century Gothic" w:hAnsi="Century Gothic" w:cs="Arial"/>
        </w:rPr>
        <w:t>Prefeitura Municipal da Estância Turística de Paraibuna</w:t>
      </w:r>
      <w:r w:rsidRPr="00D33FDB">
        <w:rPr>
          <w:rFonts w:ascii="Century Gothic" w:hAnsi="Century Gothic" w:cs="Arial"/>
        </w:rPr>
        <w:t xml:space="preserve">/SP, às </w:t>
      </w:r>
      <w:r w:rsidR="00D33FDB">
        <w:rPr>
          <w:rFonts w:ascii="Century Gothic" w:hAnsi="Century Gothic" w:cs="Arial"/>
          <w:b/>
        </w:rPr>
        <w:t xml:space="preserve">09:30 </w:t>
      </w:r>
      <w:r w:rsidR="003A5FDA" w:rsidRPr="00D33FDB">
        <w:rPr>
          <w:rFonts w:ascii="Century Gothic" w:hAnsi="Century Gothic" w:cs="Arial"/>
          <w:b/>
        </w:rPr>
        <w:t>(</w:t>
      </w:r>
      <w:r w:rsidR="00D33FDB">
        <w:rPr>
          <w:rFonts w:ascii="Century Gothic" w:hAnsi="Century Gothic" w:cs="Arial"/>
          <w:b/>
        </w:rPr>
        <w:t>nove e trinta</w:t>
      </w:r>
      <w:r w:rsidRPr="00D33FDB">
        <w:rPr>
          <w:rFonts w:ascii="Century Gothic" w:hAnsi="Century Gothic" w:cs="Arial"/>
          <w:b/>
        </w:rPr>
        <w:t>) horas.</w:t>
      </w:r>
    </w:p>
    <w:p w14:paraId="5DF72677" w14:textId="77777777" w:rsidR="00C12AFC" w:rsidRPr="00D33FDB" w:rsidRDefault="00C12AFC" w:rsidP="00C12AFC">
      <w:pPr>
        <w:spacing w:line="276" w:lineRule="auto"/>
        <w:jc w:val="both"/>
        <w:rPr>
          <w:rFonts w:ascii="Century Gothic" w:hAnsi="Century Gothic" w:cs="Arial"/>
          <w:b/>
        </w:rPr>
      </w:pPr>
    </w:p>
    <w:p w14:paraId="6D8B9DF6" w14:textId="66A67D0D" w:rsidR="00C12AFC" w:rsidRPr="00D33FDB" w:rsidRDefault="00C12AFC" w:rsidP="00C12AFC">
      <w:pPr>
        <w:spacing w:line="276" w:lineRule="auto"/>
        <w:jc w:val="right"/>
        <w:rPr>
          <w:rFonts w:ascii="Century Gothic" w:hAnsi="Century Gothic" w:cs="Arial"/>
        </w:rPr>
      </w:pPr>
      <w:r w:rsidRPr="00D33FDB">
        <w:rPr>
          <w:rFonts w:ascii="Century Gothic" w:hAnsi="Century Gothic" w:cs="Arial"/>
        </w:rPr>
        <w:t xml:space="preserve">__________, _____ de ______ </w:t>
      </w:r>
      <w:proofErr w:type="spellStart"/>
      <w:r w:rsidRPr="00D33FDB">
        <w:rPr>
          <w:rFonts w:ascii="Century Gothic" w:hAnsi="Century Gothic" w:cs="Arial"/>
        </w:rPr>
        <w:t>de</w:t>
      </w:r>
      <w:proofErr w:type="spellEnd"/>
      <w:r w:rsidRPr="00D33FDB">
        <w:rPr>
          <w:rFonts w:ascii="Century Gothic" w:hAnsi="Century Gothic" w:cs="Arial"/>
        </w:rPr>
        <w:t xml:space="preserve"> 202</w:t>
      </w:r>
      <w:r w:rsidR="00FC7CED" w:rsidRPr="00D33FDB">
        <w:rPr>
          <w:rFonts w:ascii="Century Gothic" w:hAnsi="Century Gothic" w:cs="Arial"/>
        </w:rPr>
        <w:t>2</w:t>
      </w:r>
      <w:r w:rsidRPr="00D33FDB">
        <w:rPr>
          <w:rFonts w:ascii="Century Gothic" w:hAnsi="Century Gothic" w:cs="Arial"/>
        </w:rPr>
        <w:t>.</w:t>
      </w:r>
    </w:p>
    <w:p w14:paraId="2037D470" w14:textId="3826C1A4" w:rsidR="00C12AFC" w:rsidRPr="00D33FDB" w:rsidRDefault="00C12AFC" w:rsidP="00C12AFC">
      <w:pPr>
        <w:spacing w:line="276" w:lineRule="auto"/>
        <w:jc w:val="right"/>
        <w:rPr>
          <w:rFonts w:ascii="Century Gothic" w:hAnsi="Century Gothic" w:cs="Arial"/>
        </w:rPr>
      </w:pPr>
    </w:p>
    <w:p w14:paraId="41DF7404" w14:textId="77777777" w:rsidR="00C12AFC" w:rsidRPr="00D33FDB" w:rsidRDefault="00C12AFC" w:rsidP="00C12AFC">
      <w:pPr>
        <w:spacing w:line="276" w:lineRule="auto"/>
        <w:jc w:val="right"/>
        <w:rPr>
          <w:rFonts w:ascii="Century Gothic" w:hAnsi="Century Gothic" w:cs="Arial"/>
        </w:rPr>
      </w:pPr>
    </w:p>
    <w:p w14:paraId="18DDA016" w14:textId="71F35A56" w:rsidR="00C12AFC" w:rsidRPr="00D33FDB" w:rsidRDefault="00C12AFC" w:rsidP="00C12AFC">
      <w:pPr>
        <w:spacing w:line="276" w:lineRule="auto"/>
        <w:jc w:val="center"/>
        <w:rPr>
          <w:rFonts w:ascii="Century Gothic" w:hAnsi="Century Gothic" w:cs="Arial"/>
        </w:rPr>
      </w:pPr>
      <w:r w:rsidRPr="00D33FDB">
        <w:rPr>
          <w:rFonts w:ascii="Century Gothic" w:hAnsi="Century Gothic" w:cs="Arial"/>
        </w:rPr>
        <w:t>___________________________________________</w:t>
      </w:r>
    </w:p>
    <w:p w14:paraId="095325D7" w14:textId="77777777" w:rsidR="00C12AFC" w:rsidRPr="00D33FDB" w:rsidRDefault="00C12AFC" w:rsidP="00C12AFC">
      <w:pPr>
        <w:spacing w:line="276" w:lineRule="auto"/>
        <w:jc w:val="center"/>
        <w:rPr>
          <w:rFonts w:ascii="Century Gothic" w:hAnsi="Century Gothic" w:cs="Arial"/>
          <w:b/>
        </w:rPr>
      </w:pPr>
      <w:r w:rsidRPr="00D33FDB">
        <w:rPr>
          <w:rFonts w:ascii="Century Gothic" w:hAnsi="Century Gothic" w:cs="Arial"/>
          <w:b/>
        </w:rPr>
        <w:t>Assinatura e qualificação do representante legal</w:t>
      </w:r>
    </w:p>
    <w:p w14:paraId="72B55912" w14:textId="7DDF5039" w:rsidR="00907C35" w:rsidRPr="00D33FDB" w:rsidRDefault="00C12AFC" w:rsidP="00C12AFC">
      <w:pPr>
        <w:spacing w:line="276" w:lineRule="auto"/>
        <w:jc w:val="center"/>
        <w:rPr>
          <w:rFonts w:ascii="Century Gothic" w:hAnsi="Century Gothic" w:cs="Arial"/>
          <w:b/>
        </w:rPr>
      </w:pPr>
      <w:r w:rsidRPr="00D33FDB">
        <w:rPr>
          <w:rFonts w:ascii="Century Gothic" w:hAnsi="Century Gothic" w:cs="Arial"/>
          <w:b/>
        </w:rPr>
        <w:t>(CARGO, CPF, RG)</w:t>
      </w:r>
    </w:p>
    <w:p w14:paraId="7B15931D" w14:textId="77777777" w:rsidR="00C12AFC" w:rsidRPr="009B48BA" w:rsidRDefault="00C12AFC" w:rsidP="00C12AFC">
      <w:pPr>
        <w:spacing w:line="276" w:lineRule="auto"/>
        <w:rPr>
          <w:rFonts w:ascii="Arial" w:hAnsi="Arial" w:cs="Arial"/>
        </w:rPr>
      </w:pPr>
    </w:p>
    <w:p w14:paraId="7553C57C" w14:textId="41680E22" w:rsidR="00C12AFC" w:rsidRDefault="00C12AFC" w:rsidP="008F7A58">
      <w:pPr>
        <w:spacing w:line="276" w:lineRule="auto"/>
        <w:ind w:firstLine="709"/>
        <w:jc w:val="center"/>
        <w:rPr>
          <w:rFonts w:ascii="Arial" w:hAnsi="Arial" w:cs="Arial"/>
          <w:b/>
        </w:rPr>
      </w:pPr>
      <w:r>
        <w:rPr>
          <w:rFonts w:ascii="Arial" w:hAnsi="Arial" w:cs="Arial"/>
          <w:b/>
        </w:rPr>
        <w:br w:type="page"/>
      </w:r>
    </w:p>
    <w:p w14:paraId="4FF2FED3" w14:textId="77777777" w:rsidR="00907C35" w:rsidRPr="001D4AA5" w:rsidRDefault="00907C35" w:rsidP="001D4AA5">
      <w:pPr>
        <w:spacing w:line="276" w:lineRule="auto"/>
        <w:ind w:firstLine="709"/>
        <w:jc w:val="center"/>
        <w:rPr>
          <w:rFonts w:ascii="Century Gothic" w:hAnsi="Century Gothic" w:cs="Arial"/>
          <w:b/>
        </w:rPr>
      </w:pPr>
    </w:p>
    <w:p w14:paraId="17937AF2" w14:textId="2F187FB1" w:rsidR="00142646" w:rsidRPr="001D4AA5" w:rsidRDefault="00142646" w:rsidP="00D33FDB">
      <w:pPr>
        <w:spacing w:line="276" w:lineRule="auto"/>
        <w:jc w:val="center"/>
        <w:rPr>
          <w:rFonts w:ascii="Century Gothic" w:hAnsi="Century Gothic" w:cs="Arial"/>
          <w:b/>
        </w:rPr>
      </w:pPr>
      <w:r w:rsidRPr="001D4AA5">
        <w:rPr>
          <w:rFonts w:ascii="Century Gothic" w:hAnsi="Century Gothic" w:cs="Arial"/>
          <w:b/>
        </w:rPr>
        <w:t xml:space="preserve">ANEXO </w:t>
      </w:r>
      <w:r w:rsidR="004033E8" w:rsidRPr="001D4AA5">
        <w:rPr>
          <w:rFonts w:ascii="Century Gothic" w:hAnsi="Century Gothic" w:cs="Arial"/>
          <w:b/>
        </w:rPr>
        <w:t>III</w:t>
      </w:r>
    </w:p>
    <w:p w14:paraId="02FBF1CE" w14:textId="77B6C6B0" w:rsidR="00B3128D" w:rsidRPr="001D4AA5" w:rsidRDefault="00B3128D" w:rsidP="00D33FDB">
      <w:pPr>
        <w:spacing w:line="276" w:lineRule="auto"/>
        <w:jc w:val="center"/>
        <w:rPr>
          <w:rFonts w:ascii="Century Gothic" w:hAnsi="Century Gothic" w:cs="Arial"/>
          <w:b/>
        </w:rPr>
      </w:pPr>
      <w:r w:rsidRPr="001D4AA5">
        <w:rPr>
          <w:rFonts w:ascii="Century Gothic" w:hAnsi="Century Gothic" w:cs="Arial"/>
          <w:b/>
        </w:rPr>
        <w:t xml:space="preserve">PREGÃO ELETRÔNICO Nº </w:t>
      </w:r>
      <w:r w:rsidR="007C0725">
        <w:rPr>
          <w:rFonts w:ascii="Century Gothic" w:hAnsi="Century Gothic" w:cs="Arial"/>
          <w:b/>
        </w:rPr>
        <w:t>0026/2022</w:t>
      </w:r>
    </w:p>
    <w:p w14:paraId="29DF7957" w14:textId="2F920003" w:rsidR="00142646" w:rsidRPr="001D4AA5" w:rsidRDefault="00142646" w:rsidP="001D4AA5">
      <w:pPr>
        <w:spacing w:line="276" w:lineRule="auto"/>
        <w:jc w:val="center"/>
        <w:rPr>
          <w:rFonts w:ascii="Century Gothic" w:hAnsi="Century Gothic" w:cs="Arial"/>
          <w:b/>
        </w:rPr>
      </w:pPr>
      <w:r w:rsidRPr="001D4AA5">
        <w:rPr>
          <w:rFonts w:ascii="Century Gothic" w:hAnsi="Century Gothic" w:cs="Arial"/>
          <w:b/>
        </w:rPr>
        <w:t xml:space="preserve">EDITAL N° </w:t>
      </w:r>
      <w:r w:rsidR="007C0725">
        <w:rPr>
          <w:rFonts w:ascii="Century Gothic" w:hAnsi="Century Gothic" w:cs="Arial"/>
          <w:b/>
        </w:rPr>
        <w:t>0070/2022</w:t>
      </w:r>
    </w:p>
    <w:p w14:paraId="693D4072" w14:textId="77777777" w:rsidR="00B6449D" w:rsidRPr="001D4AA5" w:rsidRDefault="00B6449D" w:rsidP="001D4AA5">
      <w:pPr>
        <w:spacing w:line="276" w:lineRule="auto"/>
        <w:jc w:val="center"/>
        <w:rPr>
          <w:rFonts w:ascii="Century Gothic" w:hAnsi="Century Gothic" w:cs="Arial"/>
          <w:b/>
        </w:rPr>
      </w:pPr>
    </w:p>
    <w:p w14:paraId="791F4FB1" w14:textId="77777777" w:rsidR="00142646" w:rsidRPr="001D4AA5" w:rsidRDefault="00142646" w:rsidP="001D4AA5">
      <w:pPr>
        <w:spacing w:line="276" w:lineRule="auto"/>
        <w:jc w:val="center"/>
        <w:rPr>
          <w:rFonts w:ascii="Century Gothic" w:hAnsi="Century Gothic" w:cs="Arial"/>
          <w:b/>
        </w:rPr>
      </w:pPr>
      <w:r w:rsidRPr="001D4AA5">
        <w:rPr>
          <w:rFonts w:ascii="Century Gothic" w:hAnsi="Century Gothic" w:cs="Arial"/>
          <w:b/>
        </w:rPr>
        <w:t>MINUTA DE ATA DE REGISTRO DE PREÇOS</w:t>
      </w:r>
    </w:p>
    <w:p w14:paraId="41413FA6" w14:textId="08A47222" w:rsidR="00142646" w:rsidRPr="001D4AA5" w:rsidRDefault="00142646" w:rsidP="001D4AA5">
      <w:pPr>
        <w:spacing w:line="276" w:lineRule="auto"/>
        <w:rPr>
          <w:rFonts w:ascii="Century Gothic" w:hAnsi="Century Gothic" w:cs="Arial"/>
          <w:b/>
        </w:rPr>
      </w:pPr>
    </w:p>
    <w:p w14:paraId="27BB3BF9" w14:textId="77777777" w:rsidR="00F332A1" w:rsidRPr="001D4AA5" w:rsidRDefault="00F332A1" w:rsidP="001D4AA5">
      <w:pPr>
        <w:spacing w:line="276" w:lineRule="auto"/>
        <w:rPr>
          <w:rFonts w:ascii="Century Gothic" w:hAnsi="Century Gothic" w:cs="Arial"/>
          <w:b/>
        </w:rPr>
      </w:pPr>
    </w:p>
    <w:p w14:paraId="784EBB10" w14:textId="6E332F26" w:rsidR="00142646" w:rsidRPr="001D4AA5" w:rsidRDefault="00142646" w:rsidP="001D4AA5">
      <w:pPr>
        <w:pStyle w:val="Ttulo4"/>
        <w:tabs>
          <w:tab w:val="left" w:pos="0"/>
        </w:tabs>
        <w:spacing w:before="0" w:line="276" w:lineRule="auto"/>
        <w:rPr>
          <w:rFonts w:ascii="Century Gothic" w:hAnsi="Century Gothic" w:cs="Arial"/>
          <w:b/>
          <w:i w:val="0"/>
          <w:iCs w:val="0"/>
          <w:color w:val="auto"/>
        </w:rPr>
      </w:pPr>
      <w:r w:rsidRPr="001D4AA5">
        <w:rPr>
          <w:rFonts w:ascii="Century Gothic" w:hAnsi="Century Gothic" w:cs="Arial"/>
          <w:b/>
          <w:i w:val="0"/>
          <w:iCs w:val="0"/>
          <w:color w:val="auto"/>
        </w:rPr>
        <w:t xml:space="preserve">PROCESSO ADMINISTRATIVO N° </w:t>
      </w:r>
      <w:r w:rsidR="00160BE5">
        <w:rPr>
          <w:rFonts w:ascii="Century Gothic" w:hAnsi="Century Gothic" w:cs="Arial"/>
          <w:b/>
          <w:i w:val="0"/>
          <w:iCs w:val="0"/>
          <w:color w:val="auto"/>
        </w:rPr>
        <w:t>0987/2022</w:t>
      </w:r>
    </w:p>
    <w:p w14:paraId="7F6B3DA2" w14:textId="7A386245" w:rsidR="00142646" w:rsidRPr="001D4AA5" w:rsidRDefault="00142646" w:rsidP="001D4AA5">
      <w:pPr>
        <w:tabs>
          <w:tab w:val="left" w:pos="6480"/>
        </w:tabs>
        <w:spacing w:line="276" w:lineRule="auto"/>
        <w:rPr>
          <w:rFonts w:ascii="Century Gothic" w:hAnsi="Century Gothic" w:cs="Arial"/>
          <w:b/>
          <w:bCs/>
        </w:rPr>
      </w:pPr>
      <w:r w:rsidRPr="001D4AA5">
        <w:rPr>
          <w:rFonts w:ascii="Century Gothic" w:hAnsi="Century Gothic" w:cs="Arial"/>
          <w:b/>
          <w:bCs/>
        </w:rPr>
        <w:t xml:space="preserve">PREGÃO </w:t>
      </w:r>
      <w:r w:rsidR="003F0A5F" w:rsidRPr="001D4AA5">
        <w:rPr>
          <w:rFonts w:ascii="Century Gothic" w:hAnsi="Century Gothic" w:cs="Arial"/>
          <w:b/>
          <w:bCs/>
        </w:rPr>
        <w:t>ELETRÔNICO</w:t>
      </w:r>
      <w:r w:rsidRPr="001D4AA5">
        <w:rPr>
          <w:rFonts w:ascii="Century Gothic" w:hAnsi="Century Gothic" w:cs="Arial"/>
          <w:b/>
          <w:bCs/>
        </w:rPr>
        <w:t xml:space="preserve"> N°. </w:t>
      </w:r>
      <w:r w:rsidR="007C0725">
        <w:rPr>
          <w:rFonts w:ascii="Century Gothic" w:hAnsi="Century Gothic" w:cs="Arial"/>
          <w:b/>
          <w:bCs/>
        </w:rPr>
        <w:t>0026/2022</w:t>
      </w:r>
    </w:p>
    <w:p w14:paraId="5028748D" w14:textId="095CD5C1" w:rsidR="00142646" w:rsidRPr="001D4AA5" w:rsidRDefault="00142646" w:rsidP="001D4AA5">
      <w:pPr>
        <w:pStyle w:val="Corpodetexto2"/>
        <w:spacing w:after="0" w:line="276" w:lineRule="auto"/>
        <w:rPr>
          <w:rFonts w:ascii="Century Gothic" w:hAnsi="Century Gothic" w:cs="Arial"/>
          <w:b/>
          <w:bCs/>
        </w:rPr>
      </w:pPr>
      <w:r w:rsidRPr="001D4AA5">
        <w:rPr>
          <w:rFonts w:ascii="Century Gothic" w:hAnsi="Century Gothic" w:cs="Arial"/>
          <w:b/>
        </w:rPr>
        <w:t xml:space="preserve">EDITAL N° </w:t>
      </w:r>
      <w:r w:rsidR="007C0725">
        <w:rPr>
          <w:rFonts w:ascii="Century Gothic" w:hAnsi="Century Gothic" w:cs="Arial"/>
          <w:b/>
        </w:rPr>
        <w:t>0070/2022</w:t>
      </w:r>
    </w:p>
    <w:p w14:paraId="3B0C1313" w14:textId="734CD230" w:rsidR="00142646" w:rsidRPr="001D4AA5" w:rsidRDefault="00142646" w:rsidP="001D4AA5">
      <w:pPr>
        <w:spacing w:line="276" w:lineRule="auto"/>
        <w:rPr>
          <w:rFonts w:ascii="Century Gothic" w:hAnsi="Century Gothic" w:cs="Arial"/>
          <w:b/>
        </w:rPr>
      </w:pPr>
      <w:r w:rsidRPr="001D4AA5">
        <w:rPr>
          <w:rFonts w:ascii="Century Gothic" w:hAnsi="Century Gothic" w:cs="Arial"/>
          <w:b/>
        </w:rPr>
        <w:t xml:space="preserve">ATA DE REGISTRO DE PREÇOS N°. </w:t>
      </w:r>
      <w:proofErr w:type="spellStart"/>
      <w:r w:rsidR="009D3410">
        <w:rPr>
          <w:rFonts w:ascii="Century Gothic" w:hAnsi="Century Gothic" w:cs="Arial"/>
          <w:b/>
        </w:rPr>
        <w:t>aaaa</w:t>
      </w:r>
      <w:proofErr w:type="spellEnd"/>
      <w:r w:rsidR="009D3410">
        <w:rPr>
          <w:rFonts w:ascii="Century Gothic" w:hAnsi="Century Gothic" w:cs="Arial"/>
          <w:b/>
        </w:rPr>
        <w:t>/2022</w:t>
      </w:r>
    </w:p>
    <w:p w14:paraId="59448F2D" w14:textId="77777777" w:rsidR="00142646" w:rsidRPr="001D4AA5" w:rsidRDefault="00142646" w:rsidP="001D4AA5">
      <w:pPr>
        <w:pStyle w:val="Recuodecorpodetexto"/>
        <w:tabs>
          <w:tab w:val="left" w:pos="2700"/>
        </w:tabs>
        <w:spacing w:after="0" w:line="276" w:lineRule="auto"/>
        <w:rPr>
          <w:rFonts w:ascii="Century Gothic" w:hAnsi="Century Gothic" w:cs="Arial"/>
        </w:rPr>
      </w:pPr>
    </w:p>
    <w:p w14:paraId="402C3678" w14:textId="084DF89D" w:rsidR="00142646" w:rsidRPr="001D4AA5" w:rsidRDefault="00142646" w:rsidP="001D4AA5">
      <w:pPr>
        <w:autoSpaceDE w:val="0"/>
        <w:autoSpaceDN w:val="0"/>
        <w:adjustRightInd w:val="0"/>
        <w:spacing w:line="276" w:lineRule="auto"/>
        <w:ind w:firstLine="708"/>
        <w:jc w:val="both"/>
        <w:rPr>
          <w:rFonts w:ascii="Century Gothic" w:hAnsi="Century Gothic" w:cs="Arial"/>
          <w:b/>
          <w:bCs/>
        </w:rPr>
      </w:pPr>
      <w:r w:rsidRPr="001D4AA5">
        <w:rPr>
          <w:rFonts w:ascii="Century Gothic" w:hAnsi="Century Gothic" w:cs="Arial"/>
          <w:color w:val="000000"/>
        </w:rPr>
        <w:t xml:space="preserve">Aos XX dias do mês de XXXX do ano dois mil e dezoito na Sala de Reuniões do Departamento de Administração e Finanças da </w:t>
      </w:r>
      <w:r w:rsidR="00D33FDB">
        <w:rPr>
          <w:rFonts w:ascii="Century Gothic" w:hAnsi="Century Gothic" w:cs="Arial"/>
          <w:b/>
        </w:rPr>
        <w:t>PREFEITURA MUNICIPAL DA ESTÂNCIA TURÍSTICA DE PARAIBUNA</w:t>
      </w:r>
      <w:r w:rsidRPr="001D4AA5">
        <w:rPr>
          <w:rFonts w:ascii="Century Gothic" w:hAnsi="Century Gothic" w:cs="Arial"/>
          <w:b/>
        </w:rPr>
        <w:t>,</w:t>
      </w:r>
      <w:r w:rsidRPr="001D4AA5">
        <w:rPr>
          <w:rFonts w:ascii="Century Gothic" w:hAnsi="Century Gothic" w:cs="Arial"/>
        </w:rPr>
        <w:t xml:space="preserve"> pessoa jurídica de direito público interno, inscrita no CNPJ/MF N°. 46.643.474/0001-52, Inscrição Estadual isenta, com sede nesta cidade, na Rua Humaitá, 20, Centro, neste ato devidamente representada pelo Prefeito Municipal, Sr. </w:t>
      </w:r>
      <w:r w:rsidRPr="001D4AA5">
        <w:rPr>
          <w:rFonts w:ascii="Century Gothic" w:hAnsi="Century Gothic" w:cs="Arial"/>
          <w:b/>
        </w:rPr>
        <w:t>VICTOR DE CÁSSIO MIRANDA</w:t>
      </w:r>
      <w:r w:rsidRPr="001D4AA5">
        <w:rPr>
          <w:rFonts w:ascii="Century Gothic" w:hAnsi="Century Gothic" w:cs="Arial"/>
        </w:rPr>
        <w:t xml:space="preserve">, brasileiro, solteiro, Administrador de Empresas, portador da cédula de identidade N°. 28.111.766-4 - SSP/SP e inscrito no CPF/MF sob N°. 251.880.488-92, residente na Avenida Dr. Lincoln Feliciano da Silva, 02 - Centro, nesta cidade de Paraibuna/SP e, de outro lado, </w:t>
      </w:r>
      <w:r w:rsidRPr="001D4AA5">
        <w:rPr>
          <w:rFonts w:ascii="Century Gothic" w:hAnsi="Century Gothic" w:cs="Arial"/>
          <w:b/>
          <w:bCs/>
        </w:rPr>
        <w:t>__________</w:t>
      </w:r>
      <w:r w:rsidRPr="001D4AA5">
        <w:rPr>
          <w:rFonts w:ascii="Century Gothic" w:hAnsi="Century Gothic" w:cs="Arial"/>
        </w:rPr>
        <w:t xml:space="preserve">, inscrita no Cadastro Nacional de Pessoa Jurídica CNPJ sob N°. __.___.___/____-__, com sede na __________, __ __________ - __________/__, doravante denominada simplesmente </w:t>
      </w:r>
      <w:r w:rsidRPr="001D4AA5">
        <w:rPr>
          <w:rFonts w:ascii="Century Gothic" w:hAnsi="Century Gothic" w:cs="Arial"/>
          <w:b/>
          <w:bCs/>
        </w:rPr>
        <w:t>DETENTORA,</w:t>
      </w:r>
      <w:r w:rsidRPr="001D4AA5">
        <w:rPr>
          <w:rFonts w:ascii="Century Gothic" w:hAnsi="Century Gothic" w:cs="Arial"/>
        </w:rPr>
        <w:t xml:space="preserve"> neste ato representada por </w:t>
      </w:r>
      <w:r w:rsidRPr="001D4AA5">
        <w:rPr>
          <w:rFonts w:ascii="Century Gothic" w:hAnsi="Century Gothic" w:cs="Arial"/>
          <w:bCs/>
        </w:rPr>
        <w:t>__________</w:t>
      </w:r>
      <w:r w:rsidRPr="001D4AA5">
        <w:rPr>
          <w:rFonts w:ascii="Century Gothic" w:hAnsi="Century Gothic" w:cs="Arial"/>
          <w:b/>
          <w:bCs/>
        </w:rPr>
        <w:t xml:space="preserve">, </w:t>
      </w:r>
      <w:r w:rsidRPr="001D4AA5">
        <w:rPr>
          <w:rFonts w:ascii="Century Gothic" w:hAnsi="Century Gothic" w:cs="Arial"/>
        </w:rPr>
        <w:t xml:space="preserve">(qualificação), residente e domiciliado na __________, __ __________ - __________/__, portador da cédula de identidade N°. __.___.___-_, e inscrito no CPF/MF sob N°. ___.___.___-__, em conformidade com o Processo Administrativo N°. 6666/2016, que se regerá pela Lei Federal N°. 10.520 de </w:t>
      </w:r>
      <w:smartTag w:uri="urn:schemas-microsoft-com:office:smarttags" w:element="date">
        <w:smartTagPr>
          <w:attr w:name="Year" w:val="2002"/>
          <w:attr w:name="Day" w:val="17"/>
          <w:attr w:name="Month" w:val="7"/>
          <w:attr w:name="ls" w:val="trans"/>
        </w:smartTagPr>
        <w:r w:rsidRPr="001D4AA5">
          <w:rPr>
            <w:rFonts w:ascii="Century Gothic" w:hAnsi="Century Gothic" w:cs="Arial"/>
          </w:rPr>
          <w:t>17 de julho de 2002</w:t>
        </w:r>
      </w:smartTag>
      <w:r w:rsidRPr="001D4AA5">
        <w:rPr>
          <w:rFonts w:ascii="Century Gothic" w:hAnsi="Century Gothic" w:cs="Arial"/>
        </w:rPr>
        <w:t xml:space="preserve">, bem como o Decreto Municipal N°. 2.123 de 28 de fevereiro de 2007 e Decreto Municipal N°. 2540 de 08 de setembro de 2011, aplicando-se subsidiariamente, as normas da Lei Federal N°. 8.666/93 de </w:t>
      </w:r>
      <w:smartTag w:uri="urn:schemas-microsoft-com:office:smarttags" w:element="date">
        <w:smartTagPr>
          <w:attr w:name="Year" w:val="1993"/>
          <w:attr w:name="Day" w:val="21"/>
          <w:attr w:name="Month" w:val="6"/>
          <w:attr w:name="ls" w:val="trans"/>
        </w:smartTagPr>
        <w:r w:rsidRPr="001D4AA5">
          <w:rPr>
            <w:rFonts w:ascii="Century Gothic" w:hAnsi="Century Gothic" w:cs="Arial"/>
          </w:rPr>
          <w:t>21 de junho de 1993</w:t>
        </w:r>
      </w:smartTag>
      <w:r w:rsidRPr="001D4AA5">
        <w:rPr>
          <w:rFonts w:ascii="Century Gothic" w:hAnsi="Century Gothic" w:cs="Arial"/>
        </w:rPr>
        <w:t xml:space="preserve"> e suas alterações posteriores e Lei Federal Complementar N°. 123/2006  e 147/2014 e Lei Municipal Complementar N°. 0032 de 29 de junho de 2011, </w:t>
      </w:r>
      <w:r w:rsidRPr="001D4AA5">
        <w:rPr>
          <w:rFonts w:ascii="Century Gothic" w:hAnsi="Century Gothic" w:cs="Arial"/>
          <w:color w:val="000000"/>
        </w:rPr>
        <w:t xml:space="preserve">resolvem firmar o presente instrumento, objetivando registrar </w:t>
      </w:r>
      <w:r w:rsidRPr="001D4AA5">
        <w:rPr>
          <w:rFonts w:ascii="Century Gothic" w:hAnsi="Century Gothic" w:cs="Arial"/>
        </w:rPr>
        <w:t>os preços discriminados</w:t>
      </w:r>
      <w:r w:rsidRPr="001D4AA5">
        <w:rPr>
          <w:rFonts w:ascii="Century Gothic" w:hAnsi="Century Gothic" w:cs="Arial"/>
          <w:color w:val="0000FF"/>
        </w:rPr>
        <w:t xml:space="preserve"> </w:t>
      </w:r>
      <w:r w:rsidRPr="001D4AA5">
        <w:rPr>
          <w:rFonts w:ascii="Century Gothic" w:hAnsi="Century Gothic" w:cs="Arial"/>
          <w:color w:val="000000"/>
        </w:rPr>
        <w:t>na cláusula primeira desta Ata, em conformidade com o ajustado a seguir.</w:t>
      </w:r>
    </w:p>
    <w:p w14:paraId="7B327FB8" w14:textId="77777777" w:rsidR="00142646" w:rsidRPr="001D4AA5" w:rsidRDefault="00142646" w:rsidP="001D4AA5">
      <w:pPr>
        <w:pStyle w:val="Recuodecorpodetexto"/>
        <w:tabs>
          <w:tab w:val="left" w:pos="2700"/>
        </w:tabs>
        <w:spacing w:after="0" w:line="276" w:lineRule="auto"/>
        <w:rPr>
          <w:rFonts w:ascii="Century Gothic" w:hAnsi="Century Gothic" w:cs="Arial"/>
          <w:highlight w:val="yellow"/>
        </w:rPr>
      </w:pPr>
    </w:p>
    <w:p w14:paraId="5B5AA5C9" w14:textId="77777777" w:rsidR="00142646" w:rsidRPr="001D4AA5" w:rsidRDefault="00142646" w:rsidP="001D4AA5">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PRIMEIRA – DO OBJETO</w:t>
      </w:r>
    </w:p>
    <w:p w14:paraId="3F96F83F" w14:textId="148DB386" w:rsidR="00142646" w:rsidRPr="001D4AA5" w:rsidRDefault="00AC4FBF" w:rsidP="001D4AA5">
      <w:pPr>
        <w:spacing w:line="276" w:lineRule="auto"/>
        <w:ind w:firstLine="708"/>
        <w:jc w:val="both"/>
        <w:rPr>
          <w:rFonts w:ascii="Century Gothic" w:hAnsi="Century Gothic" w:cs="Arial"/>
          <w:b/>
          <w:i/>
        </w:rPr>
      </w:pPr>
      <w:r>
        <w:rPr>
          <w:rFonts w:ascii="Century Gothic" w:hAnsi="Century Gothic" w:cs="Arial"/>
          <w:b/>
          <w:bCs/>
          <w:kern w:val="1"/>
        </w:rPr>
        <w:t>ATA DE REGISTRO DE PREÇOS PARA FUTURA AQUISIÇÃO DE MATERIAL DE EXPEDIENTE PARA OS DEPARTAMENTOS DA PREFEITURA DA ESTÂNCIA TURÍSTICA DE PARAIBUNA/SP</w:t>
      </w:r>
      <w:r w:rsidR="00142646" w:rsidRPr="001D4AA5">
        <w:rPr>
          <w:rFonts w:ascii="Century Gothic" w:hAnsi="Century Gothic" w:cs="Arial"/>
          <w:b/>
          <w:i/>
        </w:rPr>
        <w:t>.</w:t>
      </w:r>
    </w:p>
    <w:p w14:paraId="29ED019E" w14:textId="77777777" w:rsidR="00142646" w:rsidRPr="001D4AA5" w:rsidRDefault="00142646" w:rsidP="001D4AA5">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lastRenderedPageBreak/>
        <w:t xml:space="preserve">CLÁUSULA SEGUNDA – DA VIGÊNCIA E DA EFICÁCIA DA ATA DE REGISTRO DE PREÇOS </w:t>
      </w:r>
    </w:p>
    <w:p w14:paraId="0463D3D5" w14:textId="76111ED9" w:rsidR="00142646" w:rsidRPr="001D4AA5" w:rsidRDefault="00142646" w:rsidP="001D4AA5">
      <w:pPr>
        <w:spacing w:line="276" w:lineRule="auto"/>
        <w:jc w:val="both"/>
        <w:rPr>
          <w:rFonts w:ascii="Century Gothic" w:hAnsi="Century Gothic" w:cs="Arial"/>
        </w:rPr>
      </w:pPr>
      <w:r w:rsidRPr="001D4AA5">
        <w:rPr>
          <w:rFonts w:ascii="Century Gothic" w:hAnsi="Century Gothic" w:cs="Arial"/>
          <w:b/>
        </w:rPr>
        <w:t>PARÁGRAFO PRIMEIRO –</w:t>
      </w:r>
      <w:r w:rsidRPr="001D4AA5">
        <w:rPr>
          <w:rFonts w:ascii="Century Gothic" w:hAnsi="Century Gothic" w:cs="Arial"/>
        </w:rPr>
        <w:t xml:space="preserve"> A vigência da Ata de Registro de Preços e seu respectivo Termo de Compromisso de Fornecimento, provenientes deste Pregão Presencial será de 12 (doze) meses, contados da data da sua assinatura, com eficácia legal após a publicação do seu extrato no Publicado seu extrato no Diário Oficial do Estado de São Paulo e jornais de circulação regional e local e seu conteúdo na íntegra no órgão de divulgação oficial do Município, tendo início e vencimento em dia de expediente, devendo-se excluir o primeiro e incluir o último.</w:t>
      </w:r>
    </w:p>
    <w:p w14:paraId="09D95CBA" w14:textId="77777777" w:rsidR="00F332A1" w:rsidRPr="001D4AA5" w:rsidRDefault="00F332A1" w:rsidP="001D4AA5">
      <w:pPr>
        <w:spacing w:line="276" w:lineRule="auto"/>
        <w:jc w:val="both"/>
        <w:rPr>
          <w:rFonts w:ascii="Century Gothic" w:hAnsi="Century Gothic" w:cs="Arial"/>
        </w:rPr>
      </w:pPr>
    </w:p>
    <w:p w14:paraId="0F2C8018" w14:textId="3CB74A05" w:rsidR="00B3128D" w:rsidRPr="001D4AA5" w:rsidRDefault="00142646" w:rsidP="001D4AA5">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TERCEIRA – DOS ITENS E RESPECTIVOS VALORES REGISTRADOS</w:t>
      </w:r>
    </w:p>
    <w:p w14:paraId="5E9F72E3" w14:textId="77777777" w:rsidR="00BA2F85" w:rsidRPr="001D4AA5" w:rsidRDefault="00BA2F85" w:rsidP="001D4AA5">
      <w:pPr>
        <w:autoSpaceDE w:val="0"/>
        <w:spacing w:line="276" w:lineRule="auto"/>
        <w:jc w:val="both"/>
        <w:rPr>
          <w:rFonts w:ascii="Century Gothic" w:hAnsi="Century Gothic" w:cs="Arial"/>
          <w:b/>
          <w:bCs/>
          <w:sz w:val="10"/>
          <w:szCs w:val="10"/>
        </w:rPr>
      </w:pPr>
    </w:p>
    <w:tbl>
      <w:tblPr>
        <w:tblW w:w="10201" w:type="dxa"/>
        <w:tblCellMar>
          <w:left w:w="70" w:type="dxa"/>
          <w:right w:w="70" w:type="dxa"/>
        </w:tblCellMar>
        <w:tblLook w:val="04A0" w:firstRow="1" w:lastRow="0" w:firstColumn="1" w:lastColumn="0" w:noHBand="0" w:noVBand="1"/>
      </w:tblPr>
      <w:tblGrid>
        <w:gridCol w:w="519"/>
        <w:gridCol w:w="5212"/>
        <w:gridCol w:w="732"/>
        <w:gridCol w:w="665"/>
        <w:gridCol w:w="730"/>
        <w:gridCol w:w="1105"/>
        <w:gridCol w:w="1238"/>
      </w:tblGrid>
      <w:tr w:rsidR="005F5AD0" w:rsidRPr="005F5AD0" w14:paraId="35CECDF0" w14:textId="77777777" w:rsidTr="00BC2CAA">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30FDC2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Item</w:t>
            </w:r>
          </w:p>
        </w:tc>
        <w:tc>
          <w:tcPr>
            <w:tcW w:w="5212" w:type="dxa"/>
            <w:tcBorders>
              <w:top w:val="single" w:sz="4" w:space="0" w:color="auto"/>
              <w:left w:val="nil"/>
              <w:bottom w:val="nil"/>
              <w:right w:val="single" w:sz="4" w:space="0" w:color="auto"/>
            </w:tcBorders>
            <w:shd w:val="clear" w:color="auto" w:fill="A6A6A6" w:themeFill="background1" w:themeFillShade="A6"/>
            <w:vAlign w:val="center"/>
            <w:hideMark/>
          </w:tcPr>
          <w:p w14:paraId="627DF705"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Descrição do material / serviço</w:t>
            </w:r>
          </w:p>
        </w:tc>
        <w:tc>
          <w:tcPr>
            <w:tcW w:w="732" w:type="dxa"/>
            <w:tcBorders>
              <w:top w:val="single" w:sz="4" w:space="0" w:color="auto"/>
              <w:left w:val="nil"/>
              <w:bottom w:val="nil"/>
              <w:right w:val="single" w:sz="4" w:space="0" w:color="auto"/>
            </w:tcBorders>
            <w:shd w:val="clear" w:color="auto" w:fill="A6A6A6" w:themeFill="background1" w:themeFillShade="A6"/>
            <w:vAlign w:val="center"/>
            <w:hideMark/>
          </w:tcPr>
          <w:p w14:paraId="157A6AC3"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Quant.</w:t>
            </w:r>
          </w:p>
        </w:tc>
        <w:tc>
          <w:tcPr>
            <w:tcW w:w="665" w:type="dxa"/>
            <w:tcBorders>
              <w:top w:val="single" w:sz="4" w:space="0" w:color="auto"/>
              <w:left w:val="nil"/>
              <w:bottom w:val="nil"/>
              <w:right w:val="single" w:sz="4" w:space="0" w:color="auto"/>
            </w:tcBorders>
            <w:shd w:val="clear" w:color="auto" w:fill="A6A6A6" w:themeFill="background1" w:themeFillShade="A6"/>
            <w:vAlign w:val="center"/>
            <w:hideMark/>
          </w:tcPr>
          <w:p w14:paraId="145E7C8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Marca</w:t>
            </w:r>
          </w:p>
        </w:tc>
        <w:tc>
          <w:tcPr>
            <w:tcW w:w="730" w:type="dxa"/>
            <w:tcBorders>
              <w:top w:val="single" w:sz="4" w:space="0" w:color="auto"/>
              <w:left w:val="nil"/>
              <w:bottom w:val="nil"/>
              <w:right w:val="single" w:sz="4" w:space="0" w:color="auto"/>
            </w:tcBorders>
            <w:shd w:val="clear" w:color="auto" w:fill="A6A6A6" w:themeFill="background1" w:themeFillShade="A6"/>
            <w:vAlign w:val="center"/>
            <w:hideMark/>
          </w:tcPr>
          <w:p w14:paraId="07DD1288"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Unid.</w:t>
            </w:r>
          </w:p>
        </w:tc>
        <w:tc>
          <w:tcPr>
            <w:tcW w:w="1105"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471C8EB3"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Média por item</w:t>
            </w:r>
          </w:p>
        </w:tc>
        <w:tc>
          <w:tcPr>
            <w:tcW w:w="1238"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2D9B31B6"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Média Total por item</w:t>
            </w:r>
          </w:p>
        </w:tc>
      </w:tr>
      <w:tr w:rsidR="005F5AD0" w:rsidRPr="005F5AD0" w14:paraId="2247D05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9BF3A3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93B81" w14:textId="49777C41"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Apagador para quadro branco, corpo de plástico resistente, anatômico, bordas arredondadas e base em feltro tratado macio e resistente. Estojo para duas canetas de quadro branco.</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00DC907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33</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289E0AF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52170C8E"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94987B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4E8CE8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CA0150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8111FA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3F744E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Apontador para lápis n° 2, Lâmina de aço temperado, com depósito coletor translúcido, Dimensões: 6 X 2,5 X 1,5 cm.</w:t>
            </w:r>
          </w:p>
        </w:tc>
        <w:tc>
          <w:tcPr>
            <w:tcW w:w="732" w:type="dxa"/>
            <w:tcBorders>
              <w:top w:val="nil"/>
              <w:left w:val="nil"/>
              <w:bottom w:val="single" w:sz="4" w:space="0" w:color="auto"/>
              <w:right w:val="single" w:sz="4" w:space="0" w:color="auto"/>
            </w:tcBorders>
            <w:shd w:val="clear" w:color="auto" w:fill="auto"/>
            <w:vAlign w:val="center"/>
            <w:hideMark/>
          </w:tcPr>
          <w:p w14:paraId="401AE42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172</w:t>
            </w:r>
          </w:p>
        </w:tc>
        <w:tc>
          <w:tcPr>
            <w:tcW w:w="665" w:type="dxa"/>
            <w:tcBorders>
              <w:top w:val="nil"/>
              <w:left w:val="nil"/>
              <w:bottom w:val="single" w:sz="4" w:space="0" w:color="auto"/>
              <w:right w:val="single" w:sz="4" w:space="0" w:color="auto"/>
            </w:tcBorders>
            <w:shd w:val="clear" w:color="auto" w:fill="auto"/>
            <w:vAlign w:val="center"/>
            <w:hideMark/>
          </w:tcPr>
          <w:p w14:paraId="62AE7EC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B42B2B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8CF248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DB9D15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11F07C1"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4545A88"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321DFD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Arquivo organizador com tampa e 10 pastas suspensas</w:t>
            </w:r>
          </w:p>
        </w:tc>
        <w:tc>
          <w:tcPr>
            <w:tcW w:w="732" w:type="dxa"/>
            <w:tcBorders>
              <w:top w:val="nil"/>
              <w:left w:val="nil"/>
              <w:bottom w:val="single" w:sz="4" w:space="0" w:color="auto"/>
              <w:right w:val="single" w:sz="4" w:space="0" w:color="auto"/>
            </w:tcBorders>
            <w:shd w:val="clear" w:color="auto" w:fill="auto"/>
            <w:vAlign w:val="center"/>
            <w:hideMark/>
          </w:tcPr>
          <w:p w14:paraId="6594D2B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124</w:t>
            </w:r>
          </w:p>
        </w:tc>
        <w:tc>
          <w:tcPr>
            <w:tcW w:w="665" w:type="dxa"/>
            <w:tcBorders>
              <w:top w:val="nil"/>
              <w:left w:val="nil"/>
              <w:bottom w:val="single" w:sz="4" w:space="0" w:color="auto"/>
              <w:right w:val="single" w:sz="4" w:space="0" w:color="auto"/>
            </w:tcBorders>
            <w:shd w:val="clear" w:color="auto" w:fill="auto"/>
            <w:vAlign w:val="center"/>
            <w:hideMark/>
          </w:tcPr>
          <w:p w14:paraId="19644BE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7C1018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264C11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E50141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4447C3A"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E79426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CF5CB67"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Bateria 09 V</w:t>
            </w:r>
          </w:p>
        </w:tc>
        <w:tc>
          <w:tcPr>
            <w:tcW w:w="732" w:type="dxa"/>
            <w:tcBorders>
              <w:top w:val="nil"/>
              <w:left w:val="nil"/>
              <w:bottom w:val="single" w:sz="4" w:space="0" w:color="auto"/>
              <w:right w:val="single" w:sz="4" w:space="0" w:color="auto"/>
            </w:tcBorders>
            <w:shd w:val="clear" w:color="auto" w:fill="auto"/>
            <w:vAlign w:val="center"/>
            <w:hideMark/>
          </w:tcPr>
          <w:p w14:paraId="3C8901A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177</w:t>
            </w:r>
          </w:p>
        </w:tc>
        <w:tc>
          <w:tcPr>
            <w:tcW w:w="665" w:type="dxa"/>
            <w:tcBorders>
              <w:top w:val="nil"/>
              <w:left w:val="nil"/>
              <w:bottom w:val="single" w:sz="4" w:space="0" w:color="auto"/>
              <w:right w:val="single" w:sz="4" w:space="0" w:color="auto"/>
            </w:tcBorders>
            <w:shd w:val="clear" w:color="auto" w:fill="auto"/>
            <w:vAlign w:val="center"/>
            <w:hideMark/>
          </w:tcPr>
          <w:p w14:paraId="6F11A90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38E5C5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778631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07F71F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DDA8ED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25EB94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6F79F1C"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Bloco adesivo 50x50mm</w:t>
            </w:r>
          </w:p>
        </w:tc>
        <w:tc>
          <w:tcPr>
            <w:tcW w:w="732" w:type="dxa"/>
            <w:tcBorders>
              <w:top w:val="nil"/>
              <w:left w:val="nil"/>
              <w:bottom w:val="single" w:sz="4" w:space="0" w:color="auto"/>
              <w:right w:val="single" w:sz="4" w:space="0" w:color="auto"/>
            </w:tcBorders>
            <w:shd w:val="clear" w:color="auto" w:fill="auto"/>
            <w:vAlign w:val="center"/>
            <w:hideMark/>
          </w:tcPr>
          <w:p w14:paraId="649FAA5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207</w:t>
            </w:r>
          </w:p>
        </w:tc>
        <w:tc>
          <w:tcPr>
            <w:tcW w:w="665" w:type="dxa"/>
            <w:tcBorders>
              <w:top w:val="nil"/>
              <w:left w:val="nil"/>
              <w:bottom w:val="single" w:sz="4" w:space="0" w:color="auto"/>
              <w:right w:val="single" w:sz="4" w:space="0" w:color="auto"/>
            </w:tcBorders>
            <w:shd w:val="clear" w:color="auto" w:fill="auto"/>
            <w:vAlign w:val="center"/>
            <w:hideMark/>
          </w:tcPr>
          <w:p w14:paraId="5C57EDF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45224F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E6186C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E7B5E3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4BD30F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4A5C72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6D6449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Bobina para máquina calculadora 57 mm X 30 m - Caixa com 30 Unidades</w:t>
            </w:r>
          </w:p>
        </w:tc>
        <w:tc>
          <w:tcPr>
            <w:tcW w:w="732" w:type="dxa"/>
            <w:tcBorders>
              <w:top w:val="nil"/>
              <w:left w:val="nil"/>
              <w:bottom w:val="single" w:sz="4" w:space="0" w:color="auto"/>
              <w:right w:val="single" w:sz="4" w:space="0" w:color="auto"/>
            </w:tcBorders>
            <w:shd w:val="clear" w:color="auto" w:fill="auto"/>
            <w:vAlign w:val="center"/>
            <w:hideMark/>
          </w:tcPr>
          <w:p w14:paraId="75112BE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w:t>
            </w:r>
          </w:p>
        </w:tc>
        <w:tc>
          <w:tcPr>
            <w:tcW w:w="665" w:type="dxa"/>
            <w:tcBorders>
              <w:top w:val="nil"/>
              <w:left w:val="nil"/>
              <w:bottom w:val="single" w:sz="4" w:space="0" w:color="auto"/>
              <w:right w:val="single" w:sz="4" w:space="0" w:color="auto"/>
            </w:tcBorders>
            <w:shd w:val="clear" w:color="auto" w:fill="auto"/>
            <w:vAlign w:val="center"/>
            <w:hideMark/>
          </w:tcPr>
          <w:p w14:paraId="2ECDB30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459EE4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91718B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61C3F8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10F8237"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90BA222"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E57D39C"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Bobina para plotter 610 mm X 100 m 75G (2" diâmetro interno)</w:t>
            </w:r>
          </w:p>
        </w:tc>
        <w:tc>
          <w:tcPr>
            <w:tcW w:w="732" w:type="dxa"/>
            <w:tcBorders>
              <w:top w:val="nil"/>
              <w:left w:val="nil"/>
              <w:bottom w:val="single" w:sz="4" w:space="0" w:color="auto"/>
              <w:right w:val="single" w:sz="4" w:space="0" w:color="auto"/>
            </w:tcBorders>
            <w:shd w:val="clear" w:color="auto" w:fill="auto"/>
            <w:vAlign w:val="center"/>
            <w:hideMark/>
          </w:tcPr>
          <w:p w14:paraId="7A5DD8A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w:t>
            </w:r>
          </w:p>
        </w:tc>
        <w:tc>
          <w:tcPr>
            <w:tcW w:w="665" w:type="dxa"/>
            <w:tcBorders>
              <w:top w:val="nil"/>
              <w:left w:val="nil"/>
              <w:bottom w:val="single" w:sz="4" w:space="0" w:color="auto"/>
              <w:right w:val="single" w:sz="4" w:space="0" w:color="auto"/>
            </w:tcBorders>
            <w:shd w:val="clear" w:color="auto" w:fill="auto"/>
            <w:vAlign w:val="center"/>
            <w:hideMark/>
          </w:tcPr>
          <w:p w14:paraId="7D4DFF8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45084A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FFD034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874B9F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AB3CDEF"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B033C1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6251C7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Borracha Plástica Branca com Capa Protetora. Cor: Branca Tamanho (altura x largura x comprimento): 4,5 x 2,5 x 1,5cm. borracha macia e duradoura que não desgasta o papel e nem solta resquícios ao apagar, composição a base de materiais que não manchem o papel ao apagar a escrita. Produto atóxico com certificação do Inmetro.</w:t>
            </w:r>
          </w:p>
        </w:tc>
        <w:tc>
          <w:tcPr>
            <w:tcW w:w="732" w:type="dxa"/>
            <w:tcBorders>
              <w:top w:val="nil"/>
              <w:left w:val="nil"/>
              <w:bottom w:val="single" w:sz="4" w:space="0" w:color="auto"/>
              <w:right w:val="single" w:sz="4" w:space="0" w:color="auto"/>
            </w:tcBorders>
            <w:shd w:val="clear" w:color="auto" w:fill="auto"/>
            <w:vAlign w:val="center"/>
            <w:hideMark/>
          </w:tcPr>
          <w:p w14:paraId="58C1E07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467</w:t>
            </w:r>
          </w:p>
        </w:tc>
        <w:tc>
          <w:tcPr>
            <w:tcW w:w="665" w:type="dxa"/>
            <w:tcBorders>
              <w:top w:val="nil"/>
              <w:left w:val="nil"/>
              <w:bottom w:val="single" w:sz="4" w:space="0" w:color="auto"/>
              <w:right w:val="single" w:sz="4" w:space="0" w:color="auto"/>
            </w:tcBorders>
            <w:shd w:val="clear" w:color="auto" w:fill="auto"/>
            <w:vAlign w:val="center"/>
            <w:hideMark/>
          </w:tcPr>
          <w:p w14:paraId="20CD09E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501A02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A69218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E38F8F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98EC7E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EF0182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BDA565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de brochura capa dura A4</w:t>
            </w:r>
          </w:p>
        </w:tc>
        <w:tc>
          <w:tcPr>
            <w:tcW w:w="732" w:type="dxa"/>
            <w:tcBorders>
              <w:top w:val="nil"/>
              <w:left w:val="nil"/>
              <w:bottom w:val="single" w:sz="4" w:space="0" w:color="auto"/>
              <w:right w:val="single" w:sz="4" w:space="0" w:color="auto"/>
            </w:tcBorders>
            <w:shd w:val="clear" w:color="auto" w:fill="auto"/>
            <w:vAlign w:val="center"/>
            <w:hideMark/>
          </w:tcPr>
          <w:p w14:paraId="022F5C3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350</w:t>
            </w:r>
          </w:p>
        </w:tc>
        <w:tc>
          <w:tcPr>
            <w:tcW w:w="665" w:type="dxa"/>
            <w:tcBorders>
              <w:top w:val="nil"/>
              <w:left w:val="nil"/>
              <w:bottom w:val="single" w:sz="4" w:space="0" w:color="auto"/>
              <w:right w:val="single" w:sz="4" w:space="0" w:color="auto"/>
            </w:tcBorders>
            <w:shd w:val="clear" w:color="auto" w:fill="auto"/>
            <w:vAlign w:val="center"/>
            <w:hideMark/>
          </w:tcPr>
          <w:p w14:paraId="6DF07EC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E3C238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42C12C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9D8B46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B8154C6"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59726D6"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2B98B4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de brochura capa dura formato 140 mm x 202 mm, com 96 folhas, na cor azul</w:t>
            </w:r>
          </w:p>
        </w:tc>
        <w:tc>
          <w:tcPr>
            <w:tcW w:w="732" w:type="dxa"/>
            <w:tcBorders>
              <w:top w:val="nil"/>
              <w:left w:val="nil"/>
              <w:bottom w:val="single" w:sz="4" w:space="0" w:color="auto"/>
              <w:right w:val="single" w:sz="4" w:space="0" w:color="auto"/>
            </w:tcBorders>
            <w:shd w:val="clear" w:color="auto" w:fill="auto"/>
            <w:vAlign w:val="center"/>
            <w:hideMark/>
          </w:tcPr>
          <w:p w14:paraId="0320EAB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832</w:t>
            </w:r>
          </w:p>
        </w:tc>
        <w:tc>
          <w:tcPr>
            <w:tcW w:w="665" w:type="dxa"/>
            <w:tcBorders>
              <w:top w:val="nil"/>
              <w:left w:val="nil"/>
              <w:bottom w:val="single" w:sz="4" w:space="0" w:color="auto"/>
              <w:right w:val="single" w:sz="4" w:space="0" w:color="auto"/>
            </w:tcBorders>
            <w:shd w:val="clear" w:color="auto" w:fill="auto"/>
            <w:vAlign w:val="center"/>
            <w:hideMark/>
          </w:tcPr>
          <w:p w14:paraId="20D9A36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85FA63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877F14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C71241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F8A7F9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B9E1D6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BDABA6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espiral de capa dura, 01 matéria 200 mm x 275 mm</w:t>
            </w:r>
          </w:p>
        </w:tc>
        <w:tc>
          <w:tcPr>
            <w:tcW w:w="732" w:type="dxa"/>
            <w:tcBorders>
              <w:top w:val="nil"/>
              <w:left w:val="nil"/>
              <w:bottom w:val="single" w:sz="4" w:space="0" w:color="auto"/>
              <w:right w:val="single" w:sz="4" w:space="0" w:color="auto"/>
            </w:tcBorders>
            <w:shd w:val="clear" w:color="auto" w:fill="auto"/>
            <w:vAlign w:val="center"/>
            <w:hideMark/>
          </w:tcPr>
          <w:p w14:paraId="412EE8C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229</w:t>
            </w:r>
          </w:p>
        </w:tc>
        <w:tc>
          <w:tcPr>
            <w:tcW w:w="665" w:type="dxa"/>
            <w:tcBorders>
              <w:top w:val="nil"/>
              <w:left w:val="nil"/>
              <w:bottom w:val="single" w:sz="4" w:space="0" w:color="auto"/>
              <w:right w:val="single" w:sz="4" w:space="0" w:color="auto"/>
            </w:tcBorders>
            <w:shd w:val="clear" w:color="auto" w:fill="auto"/>
            <w:vAlign w:val="center"/>
            <w:hideMark/>
          </w:tcPr>
          <w:p w14:paraId="3FA4D37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151466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606FD3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52DF7D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E0856F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F4CFD46"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79D3C6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Protocolo de Correspondência com 100 folhas</w:t>
            </w:r>
          </w:p>
        </w:tc>
        <w:tc>
          <w:tcPr>
            <w:tcW w:w="732" w:type="dxa"/>
            <w:tcBorders>
              <w:top w:val="nil"/>
              <w:left w:val="nil"/>
              <w:bottom w:val="single" w:sz="4" w:space="0" w:color="auto"/>
              <w:right w:val="single" w:sz="4" w:space="0" w:color="auto"/>
            </w:tcBorders>
            <w:shd w:val="clear" w:color="auto" w:fill="auto"/>
            <w:vAlign w:val="center"/>
            <w:hideMark/>
          </w:tcPr>
          <w:p w14:paraId="2621EF7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63</w:t>
            </w:r>
          </w:p>
        </w:tc>
        <w:tc>
          <w:tcPr>
            <w:tcW w:w="665" w:type="dxa"/>
            <w:tcBorders>
              <w:top w:val="nil"/>
              <w:left w:val="nil"/>
              <w:bottom w:val="single" w:sz="4" w:space="0" w:color="auto"/>
              <w:right w:val="single" w:sz="4" w:space="0" w:color="auto"/>
            </w:tcBorders>
            <w:shd w:val="clear" w:color="auto" w:fill="auto"/>
            <w:vAlign w:val="center"/>
            <w:hideMark/>
          </w:tcPr>
          <w:p w14:paraId="7EEC71B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FD41A67"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705CAD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44389B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5A5102E"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0FC9E1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648BA5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amarela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3F2125A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300</w:t>
            </w:r>
          </w:p>
        </w:tc>
        <w:tc>
          <w:tcPr>
            <w:tcW w:w="665" w:type="dxa"/>
            <w:tcBorders>
              <w:top w:val="nil"/>
              <w:left w:val="nil"/>
              <w:bottom w:val="single" w:sz="4" w:space="0" w:color="auto"/>
              <w:right w:val="single" w:sz="4" w:space="0" w:color="auto"/>
            </w:tcBorders>
            <w:shd w:val="clear" w:color="auto" w:fill="auto"/>
            <w:vAlign w:val="center"/>
            <w:hideMark/>
          </w:tcPr>
          <w:p w14:paraId="75AE11D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1EE67D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211EEE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50616C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C370C7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86ABBE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1B69AA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amarela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2557D26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326</w:t>
            </w:r>
          </w:p>
        </w:tc>
        <w:tc>
          <w:tcPr>
            <w:tcW w:w="665" w:type="dxa"/>
            <w:tcBorders>
              <w:top w:val="nil"/>
              <w:left w:val="nil"/>
              <w:bottom w:val="single" w:sz="4" w:space="0" w:color="auto"/>
              <w:right w:val="single" w:sz="4" w:space="0" w:color="auto"/>
            </w:tcBorders>
            <w:shd w:val="clear" w:color="auto" w:fill="auto"/>
            <w:vAlign w:val="center"/>
            <w:hideMark/>
          </w:tcPr>
          <w:p w14:paraId="3530B70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8EA650E"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33397F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D58A17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10BDD10"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6E576C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C0AE32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azul (250 x 130 x 350 mm)</w:t>
            </w:r>
          </w:p>
        </w:tc>
        <w:tc>
          <w:tcPr>
            <w:tcW w:w="732" w:type="dxa"/>
            <w:tcBorders>
              <w:top w:val="nil"/>
              <w:left w:val="nil"/>
              <w:bottom w:val="single" w:sz="4" w:space="0" w:color="auto"/>
              <w:right w:val="single" w:sz="4" w:space="0" w:color="auto"/>
            </w:tcBorders>
            <w:shd w:val="clear" w:color="auto" w:fill="auto"/>
            <w:vAlign w:val="center"/>
            <w:hideMark/>
          </w:tcPr>
          <w:p w14:paraId="58B8F26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508</w:t>
            </w:r>
          </w:p>
        </w:tc>
        <w:tc>
          <w:tcPr>
            <w:tcW w:w="665" w:type="dxa"/>
            <w:tcBorders>
              <w:top w:val="nil"/>
              <w:left w:val="nil"/>
              <w:bottom w:val="single" w:sz="4" w:space="0" w:color="auto"/>
              <w:right w:val="single" w:sz="4" w:space="0" w:color="auto"/>
            </w:tcBorders>
            <w:shd w:val="clear" w:color="auto" w:fill="auto"/>
            <w:vAlign w:val="center"/>
            <w:hideMark/>
          </w:tcPr>
          <w:p w14:paraId="4A3781A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E76AF2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A2A34D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0394B5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AE782F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F2C78D8"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824CA03"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azul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1666C33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310</w:t>
            </w:r>
          </w:p>
        </w:tc>
        <w:tc>
          <w:tcPr>
            <w:tcW w:w="665" w:type="dxa"/>
            <w:tcBorders>
              <w:top w:val="nil"/>
              <w:left w:val="nil"/>
              <w:bottom w:val="single" w:sz="4" w:space="0" w:color="auto"/>
              <w:right w:val="single" w:sz="4" w:space="0" w:color="auto"/>
            </w:tcBorders>
            <w:shd w:val="clear" w:color="auto" w:fill="auto"/>
            <w:vAlign w:val="center"/>
            <w:hideMark/>
          </w:tcPr>
          <w:p w14:paraId="7F5CAF1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1B5B41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2CB7D3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38EDE0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4BDF4E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E98E75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AF00717"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cinza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154CDB5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271</w:t>
            </w:r>
          </w:p>
        </w:tc>
        <w:tc>
          <w:tcPr>
            <w:tcW w:w="665" w:type="dxa"/>
            <w:tcBorders>
              <w:top w:val="nil"/>
              <w:left w:val="nil"/>
              <w:bottom w:val="single" w:sz="4" w:space="0" w:color="auto"/>
              <w:right w:val="single" w:sz="4" w:space="0" w:color="auto"/>
            </w:tcBorders>
            <w:shd w:val="clear" w:color="auto" w:fill="auto"/>
            <w:vAlign w:val="center"/>
            <w:hideMark/>
          </w:tcPr>
          <w:p w14:paraId="408683E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37DECD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0F48E8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10C023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4E6F1E8"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6687A6F"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12DE997"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cinza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5967039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196</w:t>
            </w:r>
          </w:p>
        </w:tc>
        <w:tc>
          <w:tcPr>
            <w:tcW w:w="665" w:type="dxa"/>
            <w:tcBorders>
              <w:top w:val="nil"/>
              <w:left w:val="nil"/>
              <w:bottom w:val="single" w:sz="4" w:space="0" w:color="auto"/>
              <w:right w:val="single" w:sz="4" w:space="0" w:color="auto"/>
            </w:tcBorders>
            <w:shd w:val="clear" w:color="auto" w:fill="auto"/>
            <w:vAlign w:val="center"/>
            <w:hideMark/>
          </w:tcPr>
          <w:p w14:paraId="6001D1D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0DBC81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A983A4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CFF9AE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9FBFE2A"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ADAFE2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E55638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marrom (250 x 130 x 350 mm)</w:t>
            </w:r>
          </w:p>
        </w:tc>
        <w:tc>
          <w:tcPr>
            <w:tcW w:w="732" w:type="dxa"/>
            <w:tcBorders>
              <w:top w:val="nil"/>
              <w:left w:val="nil"/>
              <w:bottom w:val="single" w:sz="4" w:space="0" w:color="auto"/>
              <w:right w:val="single" w:sz="4" w:space="0" w:color="auto"/>
            </w:tcBorders>
            <w:shd w:val="clear" w:color="auto" w:fill="auto"/>
            <w:vAlign w:val="center"/>
            <w:hideMark/>
          </w:tcPr>
          <w:p w14:paraId="1CD81CD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96</w:t>
            </w:r>
          </w:p>
        </w:tc>
        <w:tc>
          <w:tcPr>
            <w:tcW w:w="665" w:type="dxa"/>
            <w:tcBorders>
              <w:top w:val="nil"/>
              <w:left w:val="nil"/>
              <w:bottom w:val="single" w:sz="4" w:space="0" w:color="auto"/>
              <w:right w:val="single" w:sz="4" w:space="0" w:color="auto"/>
            </w:tcBorders>
            <w:shd w:val="clear" w:color="auto" w:fill="auto"/>
            <w:vAlign w:val="center"/>
            <w:hideMark/>
          </w:tcPr>
          <w:p w14:paraId="29D6518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E03369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C52D4D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0BC119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F1FFAD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352541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870F77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verde (250 x 130 x 350 mm)</w:t>
            </w:r>
          </w:p>
        </w:tc>
        <w:tc>
          <w:tcPr>
            <w:tcW w:w="732" w:type="dxa"/>
            <w:tcBorders>
              <w:top w:val="nil"/>
              <w:left w:val="nil"/>
              <w:bottom w:val="single" w:sz="4" w:space="0" w:color="auto"/>
              <w:right w:val="single" w:sz="4" w:space="0" w:color="auto"/>
            </w:tcBorders>
            <w:shd w:val="clear" w:color="auto" w:fill="auto"/>
            <w:vAlign w:val="center"/>
            <w:hideMark/>
          </w:tcPr>
          <w:p w14:paraId="60D21C2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151</w:t>
            </w:r>
          </w:p>
        </w:tc>
        <w:tc>
          <w:tcPr>
            <w:tcW w:w="665" w:type="dxa"/>
            <w:tcBorders>
              <w:top w:val="nil"/>
              <w:left w:val="nil"/>
              <w:bottom w:val="single" w:sz="4" w:space="0" w:color="auto"/>
              <w:right w:val="single" w:sz="4" w:space="0" w:color="auto"/>
            </w:tcBorders>
            <w:shd w:val="clear" w:color="auto" w:fill="auto"/>
            <w:vAlign w:val="center"/>
            <w:hideMark/>
          </w:tcPr>
          <w:p w14:paraId="778E8CB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2B8F0B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BF78B2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2A2158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10ED07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8E7B393"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BE0C66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vermelha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39271EA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116</w:t>
            </w:r>
          </w:p>
        </w:tc>
        <w:tc>
          <w:tcPr>
            <w:tcW w:w="665" w:type="dxa"/>
            <w:tcBorders>
              <w:top w:val="nil"/>
              <w:left w:val="nil"/>
              <w:bottom w:val="single" w:sz="4" w:space="0" w:color="auto"/>
              <w:right w:val="single" w:sz="4" w:space="0" w:color="auto"/>
            </w:tcBorders>
            <w:shd w:val="clear" w:color="auto" w:fill="auto"/>
            <w:vAlign w:val="center"/>
            <w:hideMark/>
          </w:tcPr>
          <w:p w14:paraId="2CCFB4F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75E992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326988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AB65CB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0558089"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0610B4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5F966C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vermelha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1BE98F9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151</w:t>
            </w:r>
          </w:p>
        </w:tc>
        <w:tc>
          <w:tcPr>
            <w:tcW w:w="665" w:type="dxa"/>
            <w:tcBorders>
              <w:top w:val="nil"/>
              <w:left w:val="nil"/>
              <w:bottom w:val="single" w:sz="4" w:space="0" w:color="auto"/>
              <w:right w:val="single" w:sz="4" w:space="0" w:color="auto"/>
            </w:tcBorders>
            <w:shd w:val="clear" w:color="auto" w:fill="auto"/>
            <w:vAlign w:val="center"/>
            <w:hideMark/>
          </w:tcPr>
          <w:p w14:paraId="6A357BA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0D50920"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7CBD7C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222E91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58BD81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B30C57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9131FF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 para correspondência tripla fixa em acrílico transparente</w:t>
            </w:r>
          </w:p>
        </w:tc>
        <w:tc>
          <w:tcPr>
            <w:tcW w:w="732" w:type="dxa"/>
            <w:tcBorders>
              <w:top w:val="nil"/>
              <w:left w:val="nil"/>
              <w:bottom w:val="single" w:sz="4" w:space="0" w:color="auto"/>
              <w:right w:val="single" w:sz="4" w:space="0" w:color="auto"/>
            </w:tcBorders>
            <w:shd w:val="clear" w:color="auto" w:fill="auto"/>
            <w:vAlign w:val="center"/>
            <w:hideMark/>
          </w:tcPr>
          <w:p w14:paraId="1DBE557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57</w:t>
            </w:r>
          </w:p>
        </w:tc>
        <w:tc>
          <w:tcPr>
            <w:tcW w:w="665" w:type="dxa"/>
            <w:tcBorders>
              <w:top w:val="nil"/>
              <w:left w:val="nil"/>
              <w:bottom w:val="single" w:sz="4" w:space="0" w:color="auto"/>
              <w:right w:val="single" w:sz="4" w:space="0" w:color="auto"/>
            </w:tcBorders>
            <w:shd w:val="clear" w:color="auto" w:fill="auto"/>
            <w:vAlign w:val="center"/>
            <w:hideMark/>
          </w:tcPr>
          <w:p w14:paraId="29E1B76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345F050"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D211D9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A79966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8AABD84" w14:textId="77777777" w:rsidTr="00BC2CAA">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EC38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lastRenderedPageBreak/>
              <w:t>24</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0CB1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Calculadora de mesa com 12 </w:t>
            </w:r>
            <w:proofErr w:type="spellStart"/>
            <w:r w:rsidRPr="005F5AD0">
              <w:rPr>
                <w:rFonts w:ascii="Trebuchet MS" w:eastAsia="Times New Roman" w:hAnsi="Trebuchet MS" w:cs="Calibri"/>
                <w:color w:val="000000"/>
                <w:sz w:val="18"/>
                <w:szCs w:val="18"/>
              </w:rPr>
              <w:t>díg</w:t>
            </w:r>
            <w:proofErr w:type="spellEnd"/>
            <w:r w:rsidRPr="005F5AD0">
              <w:rPr>
                <w:rFonts w:ascii="Trebuchet MS" w:eastAsia="Times New Roman" w:hAnsi="Trebuchet MS" w:cs="Calibri"/>
                <w:color w:val="000000"/>
                <w:sz w:val="18"/>
                <w:szCs w:val="18"/>
              </w:rPr>
              <w:t xml:space="preserve"> - Raiz quadrada, correção total e parcial, </w:t>
            </w:r>
            <w:proofErr w:type="spellStart"/>
            <w:r w:rsidRPr="005F5AD0">
              <w:rPr>
                <w:rFonts w:ascii="Trebuchet MS" w:eastAsia="Times New Roman" w:hAnsi="Trebuchet MS" w:cs="Calibri"/>
                <w:color w:val="000000"/>
                <w:sz w:val="18"/>
                <w:szCs w:val="18"/>
              </w:rPr>
              <w:t>rollover</w:t>
            </w:r>
            <w:proofErr w:type="spellEnd"/>
            <w:r w:rsidRPr="005F5AD0">
              <w:rPr>
                <w:rFonts w:ascii="Trebuchet MS" w:eastAsia="Times New Roman" w:hAnsi="Trebuchet MS" w:cs="Calibri"/>
                <w:color w:val="000000"/>
                <w:sz w:val="18"/>
                <w:szCs w:val="18"/>
              </w:rPr>
              <w:t>, M+/M-/MRC, inversão de sinais, porcentagem, duplo zero, teclas tipo de computador, bateria solar.</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C2D8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AD39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4B30E"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E6007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ABDF8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ECA964C" w14:textId="77777777" w:rsidTr="00BC2CAA">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793566D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25</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B62F0E" w14:textId="1A90F26E"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esferográfica AZUL, escrita de traço fino, esfera de </w:t>
            </w:r>
            <w:proofErr w:type="spellStart"/>
            <w:r w:rsidRPr="005F5AD0">
              <w:rPr>
                <w:rFonts w:ascii="Trebuchet MS" w:eastAsia="Times New Roman" w:hAnsi="Trebuchet MS" w:cs="Calibri"/>
                <w:color w:val="000000"/>
                <w:sz w:val="18"/>
                <w:szCs w:val="18"/>
              </w:rPr>
              <w:t>tingstênio</w:t>
            </w:r>
            <w:proofErr w:type="spellEnd"/>
            <w:r w:rsidRPr="005F5AD0">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Composição: Ponta de latão, resina termoplástica, tinta à base de corantes orgânicos e solventes. Selo do INMETRO e ICEPEX</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3837D85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2624</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5174756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7BC8AF6E"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FF05F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93FFD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487FD7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CF4CE7B"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6A21B99" w14:textId="3ADB394D"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esferográfica PRETA, escrita de traço fino, esfera de </w:t>
            </w:r>
            <w:proofErr w:type="spellStart"/>
            <w:r w:rsidRPr="005F5AD0">
              <w:rPr>
                <w:rFonts w:ascii="Trebuchet MS" w:eastAsia="Times New Roman" w:hAnsi="Trebuchet MS" w:cs="Calibri"/>
                <w:color w:val="000000"/>
                <w:sz w:val="18"/>
                <w:szCs w:val="18"/>
              </w:rPr>
              <w:t>tingstênio</w:t>
            </w:r>
            <w:proofErr w:type="spellEnd"/>
            <w:r w:rsidRPr="005F5AD0">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Composição: Ponta de latão, resina termoplástica, tinta à base de corantes orgânicos e solventes. Selo do INMETRO e ICEPEX. </w:t>
            </w:r>
          </w:p>
        </w:tc>
        <w:tc>
          <w:tcPr>
            <w:tcW w:w="732" w:type="dxa"/>
            <w:tcBorders>
              <w:top w:val="nil"/>
              <w:left w:val="nil"/>
              <w:bottom w:val="single" w:sz="4" w:space="0" w:color="auto"/>
              <w:right w:val="single" w:sz="4" w:space="0" w:color="auto"/>
            </w:tcBorders>
            <w:shd w:val="clear" w:color="auto" w:fill="auto"/>
            <w:vAlign w:val="center"/>
            <w:hideMark/>
          </w:tcPr>
          <w:p w14:paraId="7409B16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1157</w:t>
            </w:r>
          </w:p>
        </w:tc>
        <w:tc>
          <w:tcPr>
            <w:tcW w:w="665" w:type="dxa"/>
            <w:tcBorders>
              <w:top w:val="nil"/>
              <w:left w:val="nil"/>
              <w:bottom w:val="single" w:sz="4" w:space="0" w:color="auto"/>
              <w:right w:val="single" w:sz="4" w:space="0" w:color="auto"/>
            </w:tcBorders>
            <w:shd w:val="clear" w:color="auto" w:fill="auto"/>
            <w:vAlign w:val="center"/>
            <w:hideMark/>
          </w:tcPr>
          <w:p w14:paraId="32E7505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F024C75"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63C147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9E941A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AC94338"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01332E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B952ACC" w14:textId="7FC5CB5F"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esferográfica VERMELHA, escrita de traço fino, esfera de </w:t>
            </w:r>
            <w:proofErr w:type="spellStart"/>
            <w:r w:rsidRPr="005F5AD0">
              <w:rPr>
                <w:rFonts w:ascii="Trebuchet MS" w:eastAsia="Times New Roman" w:hAnsi="Trebuchet MS" w:cs="Calibri"/>
                <w:color w:val="000000"/>
                <w:sz w:val="18"/>
                <w:szCs w:val="18"/>
              </w:rPr>
              <w:t>tingstênio</w:t>
            </w:r>
            <w:proofErr w:type="spellEnd"/>
            <w:r w:rsidRPr="005F5AD0">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Composição: Ponta de latão, resina termoplástica, tinta </w:t>
            </w:r>
            <w:proofErr w:type="spellStart"/>
            <w:r w:rsidRPr="005F5AD0">
              <w:rPr>
                <w:rFonts w:ascii="Trebuchet MS" w:eastAsia="Times New Roman" w:hAnsi="Trebuchet MS" w:cs="Calibri"/>
                <w:color w:val="000000"/>
                <w:sz w:val="18"/>
                <w:szCs w:val="18"/>
              </w:rPr>
              <w:t>a</w:t>
            </w:r>
            <w:proofErr w:type="spellEnd"/>
            <w:r w:rsidRPr="005F5AD0">
              <w:rPr>
                <w:rFonts w:ascii="Trebuchet MS" w:eastAsia="Times New Roman" w:hAnsi="Trebuchet MS" w:cs="Calibri"/>
                <w:color w:val="000000"/>
                <w:sz w:val="18"/>
                <w:szCs w:val="18"/>
              </w:rPr>
              <w:t xml:space="preserve"> base de corantes orgânicos e solventes. Selo do INMETRO e ICEPEX. </w:t>
            </w:r>
          </w:p>
        </w:tc>
        <w:tc>
          <w:tcPr>
            <w:tcW w:w="732" w:type="dxa"/>
            <w:tcBorders>
              <w:top w:val="nil"/>
              <w:left w:val="nil"/>
              <w:bottom w:val="single" w:sz="4" w:space="0" w:color="auto"/>
              <w:right w:val="single" w:sz="4" w:space="0" w:color="auto"/>
            </w:tcBorders>
            <w:shd w:val="clear" w:color="auto" w:fill="auto"/>
            <w:vAlign w:val="center"/>
            <w:hideMark/>
          </w:tcPr>
          <w:p w14:paraId="2497D49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897</w:t>
            </w:r>
          </w:p>
        </w:tc>
        <w:tc>
          <w:tcPr>
            <w:tcW w:w="665" w:type="dxa"/>
            <w:tcBorders>
              <w:top w:val="nil"/>
              <w:left w:val="nil"/>
              <w:bottom w:val="single" w:sz="4" w:space="0" w:color="auto"/>
              <w:right w:val="single" w:sz="4" w:space="0" w:color="auto"/>
            </w:tcBorders>
            <w:shd w:val="clear" w:color="auto" w:fill="auto"/>
            <w:vAlign w:val="center"/>
            <w:hideMark/>
          </w:tcPr>
          <w:p w14:paraId="6FC45FE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BA0FF95"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A79D3F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EC5869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53E30A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624988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4FD57ED" w14:textId="05661F2A"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marca texto AMARELA, Ponta dupla: chanfrada de 4mm e redonda de 1mm.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 Composição: resina termoplástica e tinta à base de glicol, corante e água.</w:t>
            </w:r>
          </w:p>
        </w:tc>
        <w:tc>
          <w:tcPr>
            <w:tcW w:w="732" w:type="dxa"/>
            <w:tcBorders>
              <w:top w:val="nil"/>
              <w:left w:val="nil"/>
              <w:bottom w:val="single" w:sz="4" w:space="0" w:color="auto"/>
              <w:right w:val="single" w:sz="4" w:space="0" w:color="auto"/>
            </w:tcBorders>
            <w:shd w:val="clear" w:color="auto" w:fill="auto"/>
            <w:vAlign w:val="center"/>
            <w:hideMark/>
          </w:tcPr>
          <w:p w14:paraId="1622FED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400</w:t>
            </w:r>
          </w:p>
        </w:tc>
        <w:tc>
          <w:tcPr>
            <w:tcW w:w="665" w:type="dxa"/>
            <w:tcBorders>
              <w:top w:val="nil"/>
              <w:left w:val="nil"/>
              <w:bottom w:val="single" w:sz="4" w:space="0" w:color="auto"/>
              <w:right w:val="single" w:sz="4" w:space="0" w:color="auto"/>
            </w:tcBorders>
            <w:shd w:val="clear" w:color="auto" w:fill="auto"/>
            <w:vAlign w:val="center"/>
            <w:hideMark/>
          </w:tcPr>
          <w:p w14:paraId="5797F6A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BDDDEA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9B4584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6AC90D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F0D264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DDE0DC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AC3563A" w14:textId="6FE92D73"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marca texto VERDE, Ponta dupla: chanfrada de 4mm e redonda de 1mm.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-Composição: resina termoplástica e tinta à base de glicol, corante e água.</w:t>
            </w:r>
          </w:p>
        </w:tc>
        <w:tc>
          <w:tcPr>
            <w:tcW w:w="732" w:type="dxa"/>
            <w:tcBorders>
              <w:top w:val="nil"/>
              <w:left w:val="nil"/>
              <w:bottom w:val="single" w:sz="4" w:space="0" w:color="auto"/>
              <w:right w:val="single" w:sz="4" w:space="0" w:color="auto"/>
            </w:tcBorders>
            <w:shd w:val="clear" w:color="auto" w:fill="auto"/>
            <w:vAlign w:val="center"/>
            <w:hideMark/>
          </w:tcPr>
          <w:p w14:paraId="02CF94C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350</w:t>
            </w:r>
          </w:p>
        </w:tc>
        <w:tc>
          <w:tcPr>
            <w:tcW w:w="665" w:type="dxa"/>
            <w:tcBorders>
              <w:top w:val="nil"/>
              <w:left w:val="nil"/>
              <w:bottom w:val="single" w:sz="4" w:space="0" w:color="auto"/>
              <w:right w:val="single" w:sz="4" w:space="0" w:color="auto"/>
            </w:tcBorders>
            <w:shd w:val="clear" w:color="auto" w:fill="auto"/>
            <w:vAlign w:val="center"/>
            <w:hideMark/>
          </w:tcPr>
          <w:p w14:paraId="708ABE5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5B46CE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5C33A0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D96036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5CEE355"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681B9D3"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9C29331"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pincel atômico azul </w:t>
            </w:r>
            <w:proofErr w:type="spellStart"/>
            <w:r w:rsidRPr="005F5AD0">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189599D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88</w:t>
            </w:r>
          </w:p>
        </w:tc>
        <w:tc>
          <w:tcPr>
            <w:tcW w:w="665" w:type="dxa"/>
            <w:tcBorders>
              <w:top w:val="nil"/>
              <w:left w:val="nil"/>
              <w:bottom w:val="single" w:sz="4" w:space="0" w:color="auto"/>
              <w:right w:val="single" w:sz="4" w:space="0" w:color="auto"/>
            </w:tcBorders>
            <w:shd w:val="clear" w:color="auto" w:fill="auto"/>
            <w:vAlign w:val="center"/>
            <w:hideMark/>
          </w:tcPr>
          <w:p w14:paraId="3E3B9B2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FBD17E5"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44A5A0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36D5E7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670C58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CF432BB"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F4B1DA1"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pincel atômico </w:t>
            </w:r>
            <w:proofErr w:type="spellStart"/>
            <w:r w:rsidRPr="005F5AD0">
              <w:rPr>
                <w:rFonts w:ascii="Trebuchet MS" w:eastAsia="Times New Roman" w:hAnsi="Trebuchet MS" w:cs="Calibri"/>
                <w:color w:val="000000"/>
                <w:sz w:val="18"/>
                <w:szCs w:val="18"/>
              </w:rPr>
              <w:t>pretro</w:t>
            </w:r>
            <w:proofErr w:type="spellEnd"/>
            <w:r w:rsidRPr="005F5AD0">
              <w:rPr>
                <w:rFonts w:ascii="Trebuchet MS" w:eastAsia="Times New Roman" w:hAnsi="Trebuchet MS" w:cs="Calibri"/>
                <w:color w:val="000000"/>
                <w:sz w:val="18"/>
                <w:szCs w:val="18"/>
              </w:rPr>
              <w:t xml:space="preserve"> </w:t>
            </w:r>
            <w:proofErr w:type="spellStart"/>
            <w:r w:rsidRPr="005F5AD0">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0FBC805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88</w:t>
            </w:r>
          </w:p>
        </w:tc>
        <w:tc>
          <w:tcPr>
            <w:tcW w:w="665" w:type="dxa"/>
            <w:tcBorders>
              <w:top w:val="nil"/>
              <w:left w:val="nil"/>
              <w:bottom w:val="single" w:sz="4" w:space="0" w:color="auto"/>
              <w:right w:val="single" w:sz="4" w:space="0" w:color="auto"/>
            </w:tcBorders>
            <w:shd w:val="clear" w:color="auto" w:fill="auto"/>
            <w:vAlign w:val="center"/>
            <w:hideMark/>
          </w:tcPr>
          <w:p w14:paraId="4D94045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2782233"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5C4E42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D70AB8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80ED95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F561545"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47ADA6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pincel atômico vermelho </w:t>
            </w:r>
            <w:proofErr w:type="spellStart"/>
            <w:r w:rsidRPr="005F5AD0">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6818545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88</w:t>
            </w:r>
          </w:p>
        </w:tc>
        <w:tc>
          <w:tcPr>
            <w:tcW w:w="665" w:type="dxa"/>
            <w:tcBorders>
              <w:top w:val="nil"/>
              <w:left w:val="nil"/>
              <w:bottom w:val="single" w:sz="4" w:space="0" w:color="auto"/>
              <w:right w:val="single" w:sz="4" w:space="0" w:color="auto"/>
            </w:tcBorders>
            <w:shd w:val="clear" w:color="auto" w:fill="auto"/>
            <w:vAlign w:val="center"/>
            <w:hideMark/>
          </w:tcPr>
          <w:p w14:paraId="086861A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777FC0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10D15C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E0A313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E80176" w14:paraId="4BF6856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CB551BF"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30DF67C" w14:textId="6EEF3779"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Cartucho </w:t>
            </w:r>
            <w:r w:rsidR="00E80176" w:rsidRPr="00E80176">
              <w:rPr>
                <w:rFonts w:ascii="Trebuchet MS" w:eastAsia="Times New Roman" w:hAnsi="Trebuchet MS" w:cs="Calibri"/>
                <w:color w:val="000000"/>
                <w:sz w:val="18"/>
                <w:szCs w:val="18"/>
              </w:rPr>
              <w:t xml:space="preserve">para </w:t>
            </w:r>
            <w:r w:rsidRPr="005F5AD0">
              <w:rPr>
                <w:rFonts w:ascii="Trebuchet MS" w:eastAsia="Times New Roman" w:hAnsi="Trebuchet MS" w:cs="Calibri"/>
                <w:color w:val="000000"/>
                <w:sz w:val="18"/>
                <w:szCs w:val="18"/>
              </w:rPr>
              <w:t xml:space="preserve">Epson T41P220 - 350 ML </w:t>
            </w:r>
            <w:r w:rsidR="00E80176" w:rsidRPr="00E80176">
              <w:rPr>
                <w:rFonts w:ascii="Trebuchet MS" w:eastAsia="Times New Roman" w:hAnsi="Trebuchet MS" w:cs="Calibri"/>
                <w:color w:val="000000"/>
                <w:sz w:val="18"/>
                <w:szCs w:val="18"/>
              </w:rPr>
              <w:t>–</w:t>
            </w:r>
            <w:r w:rsidRPr="005F5AD0">
              <w:rPr>
                <w:rFonts w:ascii="Trebuchet MS" w:eastAsia="Times New Roman" w:hAnsi="Trebuchet MS" w:cs="Calibri"/>
                <w:color w:val="000000"/>
                <w:sz w:val="18"/>
                <w:szCs w:val="18"/>
              </w:rPr>
              <w:t xml:space="preserve"> </w:t>
            </w:r>
            <w:r w:rsidR="00E80176" w:rsidRPr="00E80176">
              <w:rPr>
                <w:rFonts w:ascii="Trebuchet MS" w:eastAsia="Times New Roman" w:hAnsi="Trebuchet MS" w:cs="Calibri"/>
                <w:color w:val="000000"/>
                <w:sz w:val="18"/>
                <w:szCs w:val="18"/>
              </w:rPr>
              <w:t xml:space="preserve">original </w:t>
            </w:r>
            <w:r w:rsidRPr="005F5AD0">
              <w:rPr>
                <w:rFonts w:ascii="Trebuchet MS" w:eastAsia="Times New Roman" w:hAnsi="Trebuchet MS" w:cs="Calibri"/>
                <w:color w:val="000000"/>
                <w:sz w:val="18"/>
                <w:szCs w:val="18"/>
              </w:rPr>
              <w:t>alta capacidade CIANO</w:t>
            </w:r>
          </w:p>
        </w:tc>
        <w:tc>
          <w:tcPr>
            <w:tcW w:w="732" w:type="dxa"/>
            <w:tcBorders>
              <w:top w:val="nil"/>
              <w:left w:val="nil"/>
              <w:bottom w:val="single" w:sz="4" w:space="0" w:color="auto"/>
              <w:right w:val="single" w:sz="4" w:space="0" w:color="auto"/>
            </w:tcBorders>
            <w:shd w:val="clear" w:color="auto" w:fill="auto"/>
            <w:vAlign w:val="center"/>
            <w:hideMark/>
          </w:tcPr>
          <w:p w14:paraId="29B5D4A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3FACE4B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6CE06B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8E5292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A67676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E80176" w14:paraId="0A6ECA4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B698A7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AF24908" w14:textId="62E56B86" w:rsidR="005F5AD0" w:rsidRPr="005F5AD0" w:rsidRDefault="00E80176"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Cartucho </w:t>
            </w:r>
            <w:r w:rsidRPr="00E80176">
              <w:rPr>
                <w:rFonts w:ascii="Trebuchet MS" w:eastAsia="Times New Roman" w:hAnsi="Trebuchet MS" w:cs="Calibri"/>
                <w:color w:val="000000"/>
                <w:sz w:val="18"/>
                <w:szCs w:val="18"/>
              </w:rPr>
              <w:t xml:space="preserve">para </w:t>
            </w:r>
            <w:r w:rsidRPr="005F5AD0">
              <w:rPr>
                <w:rFonts w:ascii="Trebuchet MS" w:eastAsia="Times New Roman" w:hAnsi="Trebuchet MS" w:cs="Calibri"/>
                <w:color w:val="000000"/>
                <w:sz w:val="18"/>
                <w:szCs w:val="18"/>
              </w:rPr>
              <w:t>Epson</w:t>
            </w:r>
            <w:r w:rsidR="005F5AD0" w:rsidRPr="005F5AD0">
              <w:rPr>
                <w:rFonts w:ascii="Trebuchet MS" w:eastAsia="Times New Roman" w:hAnsi="Trebuchet MS" w:cs="Calibri"/>
                <w:color w:val="000000"/>
                <w:sz w:val="18"/>
                <w:szCs w:val="18"/>
              </w:rPr>
              <w:t xml:space="preserve"> T41P320 - 350 ML - original alta capacidade MAGENTA</w:t>
            </w:r>
          </w:p>
        </w:tc>
        <w:tc>
          <w:tcPr>
            <w:tcW w:w="732" w:type="dxa"/>
            <w:tcBorders>
              <w:top w:val="nil"/>
              <w:left w:val="nil"/>
              <w:bottom w:val="single" w:sz="4" w:space="0" w:color="auto"/>
              <w:right w:val="single" w:sz="4" w:space="0" w:color="auto"/>
            </w:tcBorders>
            <w:shd w:val="clear" w:color="auto" w:fill="auto"/>
            <w:vAlign w:val="center"/>
            <w:hideMark/>
          </w:tcPr>
          <w:p w14:paraId="2BE8822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11D638F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253F59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A01222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88827E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E80176" w14:paraId="52A88281"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75353C5"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2C19312" w14:textId="165AE4AD" w:rsidR="005F5AD0" w:rsidRPr="005F5AD0" w:rsidRDefault="00E80176"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Cartucho </w:t>
            </w:r>
            <w:r w:rsidRPr="00E80176">
              <w:rPr>
                <w:rFonts w:ascii="Trebuchet MS" w:eastAsia="Times New Roman" w:hAnsi="Trebuchet MS" w:cs="Calibri"/>
                <w:color w:val="000000"/>
                <w:sz w:val="18"/>
                <w:szCs w:val="18"/>
              </w:rPr>
              <w:t xml:space="preserve">para </w:t>
            </w:r>
            <w:r w:rsidRPr="005F5AD0">
              <w:rPr>
                <w:rFonts w:ascii="Trebuchet MS" w:eastAsia="Times New Roman" w:hAnsi="Trebuchet MS" w:cs="Calibri"/>
                <w:color w:val="000000"/>
                <w:sz w:val="18"/>
                <w:szCs w:val="18"/>
              </w:rPr>
              <w:t>Epson</w:t>
            </w:r>
            <w:r w:rsidRPr="00E80176">
              <w:rPr>
                <w:rFonts w:ascii="Trebuchet MS" w:eastAsia="Times New Roman" w:hAnsi="Trebuchet MS" w:cs="Calibri"/>
                <w:color w:val="000000"/>
                <w:sz w:val="18"/>
                <w:szCs w:val="18"/>
              </w:rPr>
              <w:t xml:space="preserve"> </w:t>
            </w:r>
            <w:r w:rsidR="005F5AD0" w:rsidRPr="005F5AD0">
              <w:rPr>
                <w:rFonts w:ascii="Trebuchet MS" w:eastAsia="Times New Roman" w:hAnsi="Trebuchet MS" w:cs="Calibri"/>
                <w:color w:val="000000"/>
                <w:sz w:val="18"/>
                <w:szCs w:val="18"/>
              </w:rPr>
              <w:t>T41P420 - 350 ML - original alta capacidade YELLOW</w:t>
            </w:r>
          </w:p>
        </w:tc>
        <w:tc>
          <w:tcPr>
            <w:tcW w:w="732" w:type="dxa"/>
            <w:tcBorders>
              <w:top w:val="nil"/>
              <w:left w:val="nil"/>
              <w:bottom w:val="single" w:sz="4" w:space="0" w:color="auto"/>
              <w:right w:val="single" w:sz="4" w:space="0" w:color="auto"/>
            </w:tcBorders>
            <w:shd w:val="clear" w:color="auto" w:fill="auto"/>
            <w:vAlign w:val="center"/>
            <w:hideMark/>
          </w:tcPr>
          <w:p w14:paraId="4733DF9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2C15C40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A0F0DE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E950EF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76BEE7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E80176" w14:paraId="06D6A2A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5A373F2"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AA3BFAB" w14:textId="38037107" w:rsidR="005F5AD0" w:rsidRPr="005F5AD0" w:rsidRDefault="00E80176"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Cartucho </w:t>
            </w:r>
            <w:r w:rsidRPr="00E80176">
              <w:rPr>
                <w:rFonts w:ascii="Trebuchet MS" w:eastAsia="Times New Roman" w:hAnsi="Trebuchet MS" w:cs="Calibri"/>
                <w:color w:val="000000"/>
                <w:sz w:val="18"/>
                <w:szCs w:val="18"/>
              </w:rPr>
              <w:t xml:space="preserve">para </w:t>
            </w:r>
            <w:r w:rsidRPr="005F5AD0">
              <w:rPr>
                <w:rFonts w:ascii="Trebuchet MS" w:eastAsia="Times New Roman" w:hAnsi="Trebuchet MS" w:cs="Calibri"/>
                <w:color w:val="000000"/>
                <w:sz w:val="18"/>
                <w:szCs w:val="18"/>
              </w:rPr>
              <w:t>Epson</w:t>
            </w:r>
            <w:r w:rsidRPr="00E80176">
              <w:rPr>
                <w:rFonts w:ascii="Trebuchet MS" w:eastAsia="Times New Roman" w:hAnsi="Trebuchet MS" w:cs="Calibri"/>
                <w:color w:val="000000"/>
                <w:sz w:val="18"/>
                <w:szCs w:val="18"/>
              </w:rPr>
              <w:t xml:space="preserve"> </w:t>
            </w:r>
            <w:r w:rsidR="005F5AD0" w:rsidRPr="005F5AD0">
              <w:rPr>
                <w:rFonts w:ascii="Trebuchet MS" w:eastAsia="Times New Roman" w:hAnsi="Trebuchet MS" w:cs="Calibri"/>
                <w:color w:val="000000"/>
                <w:sz w:val="18"/>
                <w:szCs w:val="18"/>
              </w:rPr>
              <w:t>T41P520 - 350 ML - original alta capacidade PRETO</w:t>
            </w:r>
          </w:p>
        </w:tc>
        <w:tc>
          <w:tcPr>
            <w:tcW w:w="732" w:type="dxa"/>
            <w:tcBorders>
              <w:top w:val="nil"/>
              <w:left w:val="nil"/>
              <w:bottom w:val="single" w:sz="4" w:space="0" w:color="auto"/>
              <w:right w:val="single" w:sz="4" w:space="0" w:color="auto"/>
            </w:tcBorders>
            <w:shd w:val="clear" w:color="auto" w:fill="auto"/>
            <w:vAlign w:val="center"/>
            <w:hideMark/>
          </w:tcPr>
          <w:p w14:paraId="46FCB1C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673DE58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C9B6700"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0CB479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18718F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387CA66"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32A2EC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4526007"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CD-R 700 MB/80 min./48x - Pino com 50 Unidades</w:t>
            </w:r>
          </w:p>
        </w:tc>
        <w:tc>
          <w:tcPr>
            <w:tcW w:w="732" w:type="dxa"/>
            <w:tcBorders>
              <w:top w:val="nil"/>
              <w:left w:val="nil"/>
              <w:bottom w:val="single" w:sz="4" w:space="0" w:color="auto"/>
              <w:right w:val="single" w:sz="4" w:space="0" w:color="auto"/>
            </w:tcBorders>
            <w:shd w:val="clear" w:color="auto" w:fill="auto"/>
            <w:vAlign w:val="center"/>
            <w:hideMark/>
          </w:tcPr>
          <w:p w14:paraId="573ABDD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w:t>
            </w:r>
          </w:p>
        </w:tc>
        <w:tc>
          <w:tcPr>
            <w:tcW w:w="665" w:type="dxa"/>
            <w:tcBorders>
              <w:top w:val="nil"/>
              <w:left w:val="nil"/>
              <w:bottom w:val="single" w:sz="4" w:space="0" w:color="auto"/>
              <w:right w:val="single" w:sz="4" w:space="0" w:color="auto"/>
            </w:tcBorders>
            <w:shd w:val="clear" w:color="auto" w:fill="auto"/>
            <w:vAlign w:val="center"/>
            <w:hideMark/>
          </w:tcPr>
          <w:p w14:paraId="0391BE0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933824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Pino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819F46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6C1CAA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E595A57"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B6C7635"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AFFB037"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Clipes 2/0 Niquelado com pontas não cortantes - Caixa com 500 g</w:t>
            </w:r>
          </w:p>
        </w:tc>
        <w:tc>
          <w:tcPr>
            <w:tcW w:w="732" w:type="dxa"/>
            <w:tcBorders>
              <w:top w:val="nil"/>
              <w:left w:val="nil"/>
              <w:bottom w:val="single" w:sz="4" w:space="0" w:color="auto"/>
              <w:right w:val="single" w:sz="4" w:space="0" w:color="auto"/>
            </w:tcBorders>
            <w:shd w:val="clear" w:color="auto" w:fill="auto"/>
            <w:vAlign w:val="center"/>
            <w:hideMark/>
          </w:tcPr>
          <w:p w14:paraId="5E17E31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94</w:t>
            </w:r>
          </w:p>
        </w:tc>
        <w:tc>
          <w:tcPr>
            <w:tcW w:w="665" w:type="dxa"/>
            <w:tcBorders>
              <w:top w:val="nil"/>
              <w:left w:val="nil"/>
              <w:bottom w:val="single" w:sz="4" w:space="0" w:color="auto"/>
              <w:right w:val="single" w:sz="4" w:space="0" w:color="auto"/>
            </w:tcBorders>
            <w:shd w:val="clear" w:color="auto" w:fill="auto"/>
            <w:vAlign w:val="center"/>
            <w:hideMark/>
          </w:tcPr>
          <w:p w14:paraId="5570545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1600C55"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CC5EF5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07BF45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90838E0"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4EB7FF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99818B4"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Clipes 8/0 Niquelado com pontas não cortantes - Caixa com 500 g</w:t>
            </w:r>
          </w:p>
        </w:tc>
        <w:tc>
          <w:tcPr>
            <w:tcW w:w="732" w:type="dxa"/>
            <w:tcBorders>
              <w:top w:val="nil"/>
              <w:left w:val="nil"/>
              <w:bottom w:val="single" w:sz="4" w:space="0" w:color="auto"/>
              <w:right w:val="single" w:sz="4" w:space="0" w:color="auto"/>
            </w:tcBorders>
            <w:shd w:val="clear" w:color="auto" w:fill="auto"/>
            <w:vAlign w:val="center"/>
            <w:hideMark/>
          </w:tcPr>
          <w:p w14:paraId="6AF892E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72</w:t>
            </w:r>
          </w:p>
        </w:tc>
        <w:tc>
          <w:tcPr>
            <w:tcW w:w="665" w:type="dxa"/>
            <w:tcBorders>
              <w:top w:val="nil"/>
              <w:left w:val="nil"/>
              <w:bottom w:val="single" w:sz="4" w:space="0" w:color="auto"/>
              <w:right w:val="single" w:sz="4" w:space="0" w:color="auto"/>
            </w:tcBorders>
            <w:shd w:val="clear" w:color="auto" w:fill="auto"/>
            <w:vAlign w:val="center"/>
            <w:hideMark/>
          </w:tcPr>
          <w:p w14:paraId="5D28CAD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0F9633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A5FB35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46F9DD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F22532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B7A9A15"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975CDA7"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Cola Branca Líquida 500 </w:t>
            </w:r>
            <w:proofErr w:type="spellStart"/>
            <w:r w:rsidRPr="005F5AD0">
              <w:rPr>
                <w:rFonts w:ascii="Trebuchet MS" w:eastAsia="Times New Roman" w:hAnsi="Trebuchet MS" w:cs="Calibri"/>
                <w:color w:val="000000"/>
                <w:sz w:val="18"/>
                <w:szCs w:val="18"/>
              </w:rPr>
              <w:t>Grs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475F581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69</w:t>
            </w:r>
          </w:p>
        </w:tc>
        <w:tc>
          <w:tcPr>
            <w:tcW w:w="665" w:type="dxa"/>
            <w:tcBorders>
              <w:top w:val="nil"/>
              <w:left w:val="nil"/>
              <w:bottom w:val="single" w:sz="4" w:space="0" w:color="auto"/>
              <w:right w:val="single" w:sz="4" w:space="0" w:color="auto"/>
            </w:tcBorders>
            <w:shd w:val="clear" w:color="auto" w:fill="auto"/>
            <w:vAlign w:val="center"/>
            <w:hideMark/>
          </w:tcPr>
          <w:p w14:paraId="2FC3045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78AF205"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873974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57FB3D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2735AAA"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2DC2302"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237CDAF"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Cola em bastão - 20g - lavável, atóxica. Sem solventes. Composição: à base de éter de </w:t>
            </w:r>
            <w:proofErr w:type="spellStart"/>
            <w:r w:rsidRPr="005F5AD0">
              <w:rPr>
                <w:rFonts w:ascii="Trebuchet MS" w:eastAsia="Times New Roman" w:hAnsi="Trebuchet MS" w:cs="Calibri"/>
                <w:color w:val="000000"/>
                <w:sz w:val="18"/>
                <w:szCs w:val="18"/>
              </w:rPr>
              <w:t>poliglucosídeo</w:t>
            </w:r>
            <w:proofErr w:type="spellEnd"/>
            <w:r w:rsidRPr="005F5AD0">
              <w:rPr>
                <w:rFonts w:ascii="Trebuchet MS" w:eastAsia="Times New Roman" w:hAnsi="Trebuchet MS" w:cs="Calibri"/>
                <w:color w:val="000000"/>
                <w:sz w:val="18"/>
                <w:szCs w:val="18"/>
              </w:rPr>
              <w:t xml:space="preserve">. Tampa hermética. Selo Inmetro: SEGURANÇA - OCP 0003. </w:t>
            </w:r>
          </w:p>
        </w:tc>
        <w:tc>
          <w:tcPr>
            <w:tcW w:w="732" w:type="dxa"/>
            <w:tcBorders>
              <w:top w:val="nil"/>
              <w:left w:val="nil"/>
              <w:bottom w:val="single" w:sz="4" w:space="0" w:color="auto"/>
              <w:right w:val="single" w:sz="4" w:space="0" w:color="auto"/>
            </w:tcBorders>
            <w:shd w:val="clear" w:color="auto" w:fill="auto"/>
            <w:vAlign w:val="center"/>
            <w:hideMark/>
          </w:tcPr>
          <w:p w14:paraId="51DA70C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313</w:t>
            </w:r>
          </w:p>
        </w:tc>
        <w:tc>
          <w:tcPr>
            <w:tcW w:w="665" w:type="dxa"/>
            <w:tcBorders>
              <w:top w:val="nil"/>
              <w:left w:val="nil"/>
              <w:bottom w:val="single" w:sz="4" w:space="0" w:color="auto"/>
              <w:right w:val="single" w:sz="4" w:space="0" w:color="auto"/>
            </w:tcBorders>
            <w:shd w:val="clear" w:color="auto" w:fill="auto"/>
            <w:vAlign w:val="center"/>
            <w:hideMark/>
          </w:tcPr>
          <w:p w14:paraId="4424DFE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5AE6C7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Tubo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F832ED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6A9281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7F91A87"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E69E59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F9A2779"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CORRETIVO FITA, MATERIAL BASE DE POLIACRILATO, COMPRIMENTO 8,50 M, LARGURA 4,20 MM, APLICAÇÃO APAGAR CANETA ESFEROGRÁFICA</w:t>
            </w:r>
          </w:p>
        </w:tc>
        <w:tc>
          <w:tcPr>
            <w:tcW w:w="732" w:type="dxa"/>
            <w:tcBorders>
              <w:top w:val="nil"/>
              <w:left w:val="nil"/>
              <w:bottom w:val="single" w:sz="4" w:space="0" w:color="auto"/>
              <w:right w:val="single" w:sz="4" w:space="0" w:color="auto"/>
            </w:tcBorders>
            <w:shd w:val="clear" w:color="auto" w:fill="auto"/>
            <w:vAlign w:val="center"/>
            <w:hideMark/>
          </w:tcPr>
          <w:p w14:paraId="57E947B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255</w:t>
            </w:r>
          </w:p>
        </w:tc>
        <w:tc>
          <w:tcPr>
            <w:tcW w:w="665" w:type="dxa"/>
            <w:tcBorders>
              <w:top w:val="nil"/>
              <w:left w:val="nil"/>
              <w:bottom w:val="single" w:sz="4" w:space="0" w:color="auto"/>
              <w:right w:val="single" w:sz="4" w:space="0" w:color="auto"/>
            </w:tcBorders>
            <w:shd w:val="clear" w:color="auto" w:fill="auto"/>
            <w:vAlign w:val="center"/>
            <w:hideMark/>
          </w:tcPr>
          <w:p w14:paraId="2B70192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681F4C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298BA6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83302A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F1D884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A7B9BD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317399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Corretivo líquido, fórmula à base de água, sem odor, não tóxico– Frasco de 18 ml</w:t>
            </w:r>
          </w:p>
        </w:tc>
        <w:tc>
          <w:tcPr>
            <w:tcW w:w="732" w:type="dxa"/>
            <w:tcBorders>
              <w:top w:val="nil"/>
              <w:left w:val="nil"/>
              <w:bottom w:val="single" w:sz="4" w:space="0" w:color="auto"/>
              <w:right w:val="single" w:sz="4" w:space="0" w:color="auto"/>
            </w:tcBorders>
            <w:shd w:val="clear" w:color="auto" w:fill="auto"/>
            <w:vAlign w:val="center"/>
            <w:hideMark/>
          </w:tcPr>
          <w:p w14:paraId="6D081FB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140</w:t>
            </w:r>
          </w:p>
        </w:tc>
        <w:tc>
          <w:tcPr>
            <w:tcW w:w="665" w:type="dxa"/>
            <w:tcBorders>
              <w:top w:val="nil"/>
              <w:left w:val="nil"/>
              <w:bottom w:val="single" w:sz="4" w:space="0" w:color="auto"/>
              <w:right w:val="single" w:sz="4" w:space="0" w:color="auto"/>
            </w:tcBorders>
            <w:shd w:val="clear" w:color="auto" w:fill="auto"/>
            <w:vAlign w:val="center"/>
            <w:hideMark/>
          </w:tcPr>
          <w:p w14:paraId="6BB526C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F9DEA87"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83AFA1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999DF6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AC2B12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B02F02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AC3DD83"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DVD-R 4.7 GB / 120 min. - Pino com 50 Unidades</w:t>
            </w:r>
          </w:p>
        </w:tc>
        <w:tc>
          <w:tcPr>
            <w:tcW w:w="732" w:type="dxa"/>
            <w:tcBorders>
              <w:top w:val="nil"/>
              <w:left w:val="nil"/>
              <w:bottom w:val="single" w:sz="4" w:space="0" w:color="auto"/>
              <w:right w:val="single" w:sz="4" w:space="0" w:color="auto"/>
            </w:tcBorders>
            <w:shd w:val="clear" w:color="auto" w:fill="auto"/>
            <w:vAlign w:val="center"/>
            <w:hideMark/>
          </w:tcPr>
          <w:p w14:paraId="3715C02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w:t>
            </w:r>
          </w:p>
        </w:tc>
        <w:tc>
          <w:tcPr>
            <w:tcW w:w="665" w:type="dxa"/>
            <w:tcBorders>
              <w:top w:val="nil"/>
              <w:left w:val="nil"/>
              <w:bottom w:val="single" w:sz="4" w:space="0" w:color="auto"/>
              <w:right w:val="single" w:sz="4" w:space="0" w:color="auto"/>
            </w:tcBorders>
            <w:shd w:val="clear" w:color="auto" w:fill="auto"/>
            <w:vAlign w:val="center"/>
            <w:hideMark/>
          </w:tcPr>
          <w:p w14:paraId="5879A90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E55697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Pino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DBC263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611FA7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08F17DF"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A13CE43"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4DC9BAF"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Elástico para escritório nº 18 – Pacote com 1 kg</w:t>
            </w:r>
          </w:p>
        </w:tc>
        <w:tc>
          <w:tcPr>
            <w:tcW w:w="732" w:type="dxa"/>
            <w:tcBorders>
              <w:top w:val="nil"/>
              <w:left w:val="nil"/>
              <w:bottom w:val="single" w:sz="4" w:space="0" w:color="auto"/>
              <w:right w:val="single" w:sz="4" w:space="0" w:color="auto"/>
            </w:tcBorders>
            <w:shd w:val="clear" w:color="auto" w:fill="auto"/>
            <w:vAlign w:val="center"/>
            <w:hideMark/>
          </w:tcPr>
          <w:p w14:paraId="0E4D5D0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55</w:t>
            </w:r>
          </w:p>
        </w:tc>
        <w:tc>
          <w:tcPr>
            <w:tcW w:w="665" w:type="dxa"/>
            <w:tcBorders>
              <w:top w:val="nil"/>
              <w:left w:val="nil"/>
              <w:bottom w:val="single" w:sz="4" w:space="0" w:color="auto"/>
              <w:right w:val="single" w:sz="4" w:space="0" w:color="auto"/>
            </w:tcBorders>
            <w:shd w:val="clear" w:color="auto" w:fill="auto"/>
            <w:vAlign w:val="center"/>
            <w:hideMark/>
          </w:tcPr>
          <w:p w14:paraId="48F6577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D874BF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A7A691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51DBAA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4F26B5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C93B97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A3F53A2"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branco 23 cm x 11,5 cm</w:t>
            </w:r>
          </w:p>
        </w:tc>
        <w:tc>
          <w:tcPr>
            <w:tcW w:w="732" w:type="dxa"/>
            <w:tcBorders>
              <w:top w:val="nil"/>
              <w:left w:val="nil"/>
              <w:bottom w:val="single" w:sz="4" w:space="0" w:color="auto"/>
              <w:right w:val="single" w:sz="4" w:space="0" w:color="auto"/>
            </w:tcBorders>
            <w:shd w:val="clear" w:color="auto" w:fill="auto"/>
            <w:vAlign w:val="center"/>
            <w:hideMark/>
          </w:tcPr>
          <w:p w14:paraId="6A7877A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2120</w:t>
            </w:r>
          </w:p>
        </w:tc>
        <w:tc>
          <w:tcPr>
            <w:tcW w:w="665" w:type="dxa"/>
            <w:tcBorders>
              <w:top w:val="nil"/>
              <w:left w:val="nil"/>
              <w:bottom w:val="single" w:sz="4" w:space="0" w:color="auto"/>
              <w:right w:val="single" w:sz="4" w:space="0" w:color="auto"/>
            </w:tcBorders>
            <w:shd w:val="clear" w:color="auto" w:fill="auto"/>
            <w:vAlign w:val="center"/>
            <w:hideMark/>
          </w:tcPr>
          <w:p w14:paraId="2A92D04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D4D1DB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27AD5B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D65C98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DA709E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30D7E5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7B59CD1"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para convite na cor creme, formato 160 x 235 mm 80 g/m² - Caixa com 100 envelopes</w:t>
            </w:r>
          </w:p>
        </w:tc>
        <w:tc>
          <w:tcPr>
            <w:tcW w:w="732" w:type="dxa"/>
            <w:tcBorders>
              <w:top w:val="nil"/>
              <w:left w:val="nil"/>
              <w:bottom w:val="single" w:sz="4" w:space="0" w:color="auto"/>
              <w:right w:val="single" w:sz="4" w:space="0" w:color="auto"/>
            </w:tcBorders>
            <w:shd w:val="clear" w:color="auto" w:fill="auto"/>
            <w:vAlign w:val="center"/>
            <w:hideMark/>
          </w:tcPr>
          <w:p w14:paraId="5D4DA80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41</w:t>
            </w:r>
          </w:p>
        </w:tc>
        <w:tc>
          <w:tcPr>
            <w:tcW w:w="665" w:type="dxa"/>
            <w:tcBorders>
              <w:top w:val="nil"/>
              <w:left w:val="nil"/>
              <w:bottom w:val="single" w:sz="4" w:space="0" w:color="auto"/>
              <w:right w:val="single" w:sz="4" w:space="0" w:color="auto"/>
            </w:tcBorders>
            <w:shd w:val="clear" w:color="auto" w:fill="auto"/>
            <w:vAlign w:val="center"/>
            <w:hideMark/>
          </w:tcPr>
          <w:p w14:paraId="07343E4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A452D6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AEC014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AF96BB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C46C69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C34A1E2"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A3364AC"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Pardo 180 mm x 230 mm - Kraft natural</w:t>
            </w:r>
          </w:p>
        </w:tc>
        <w:tc>
          <w:tcPr>
            <w:tcW w:w="732" w:type="dxa"/>
            <w:tcBorders>
              <w:top w:val="nil"/>
              <w:left w:val="nil"/>
              <w:bottom w:val="single" w:sz="4" w:space="0" w:color="auto"/>
              <w:right w:val="single" w:sz="4" w:space="0" w:color="auto"/>
            </w:tcBorders>
            <w:shd w:val="clear" w:color="auto" w:fill="auto"/>
            <w:vAlign w:val="center"/>
            <w:hideMark/>
          </w:tcPr>
          <w:p w14:paraId="70A9E0D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650</w:t>
            </w:r>
          </w:p>
        </w:tc>
        <w:tc>
          <w:tcPr>
            <w:tcW w:w="665" w:type="dxa"/>
            <w:tcBorders>
              <w:top w:val="nil"/>
              <w:left w:val="nil"/>
              <w:bottom w:val="single" w:sz="4" w:space="0" w:color="auto"/>
              <w:right w:val="single" w:sz="4" w:space="0" w:color="auto"/>
            </w:tcBorders>
            <w:shd w:val="clear" w:color="auto" w:fill="auto"/>
            <w:vAlign w:val="center"/>
            <w:hideMark/>
          </w:tcPr>
          <w:p w14:paraId="4023877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E101D9F"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B4D243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974434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5B5196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23CDAE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3A7BB0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Pardo A3 - Kraft natural</w:t>
            </w:r>
          </w:p>
        </w:tc>
        <w:tc>
          <w:tcPr>
            <w:tcW w:w="732" w:type="dxa"/>
            <w:tcBorders>
              <w:top w:val="nil"/>
              <w:left w:val="nil"/>
              <w:bottom w:val="single" w:sz="4" w:space="0" w:color="auto"/>
              <w:right w:val="single" w:sz="4" w:space="0" w:color="auto"/>
            </w:tcBorders>
            <w:shd w:val="clear" w:color="auto" w:fill="auto"/>
            <w:vAlign w:val="center"/>
            <w:hideMark/>
          </w:tcPr>
          <w:p w14:paraId="64BE917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110</w:t>
            </w:r>
          </w:p>
        </w:tc>
        <w:tc>
          <w:tcPr>
            <w:tcW w:w="665" w:type="dxa"/>
            <w:tcBorders>
              <w:top w:val="nil"/>
              <w:left w:val="nil"/>
              <w:bottom w:val="single" w:sz="4" w:space="0" w:color="auto"/>
              <w:right w:val="single" w:sz="4" w:space="0" w:color="auto"/>
            </w:tcBorders>
            <w:shd w:val="clear" w:color="auto" w:fill="auto"/>
            <w:vAlign w:val="center"/>
            <w:hideMark/>
          </w:tcPr>
          <w:p w14:paraId="7DE0977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C1EAFE1"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04E1EE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0039D4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9093E6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F9BC31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597C77B"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Pardo A4 - Kraft natural</w:t>
            </w:r>
          </w:p>
        </w:tc>
        <w:tc>
          <w:tcPr>
            <w:tcW w:w="732" w:type="dxa"/>
            <w:tcBorders>
              <w:top w:val="nil"/>
              <w:left w:val="nil"/>
              <w:bottom w:val="single" w:sz="4" w:space="0" w:color="auto"/>
              <w:right w:val="single" w:sz="4" w:space="0" w:color="auto"/>
            </w:tcBorders>
            <w:shd w:val="clear" w:color="auto" w:fill="auto"/>
            <w:vAlign w:val="center"/>
            <w:hideMark/>
          </w:tcPr>
          <w:p w14:paraId="6ACCA53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3310</w:t>
            </w:r>
          </w:p>
        </w:tc>
        <w:tc>
          <w:tcPr>
            <w:tcW w:w="665" w:type="dxa"/>
            <w:tcBorders>
              <w:top w:val="nil"/>
              <w:left w:val="nil"/>
              <w:bottom w:val="single" w:sz="4" w:space="0" w:color="auto"/>
              <w:right w:val="single" w:sz="4" w:space="0" w:color="auto"/>
            </w:tcBorders>
            <w:shd w:val="clear" w:color="auto" w:fill="auto"/>
            <w:vAlign w:val="center"/>
            <w:hideMark/>
          </w:tcPr>
          <w:p w14:paraId="47EAAED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141ED6F"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93E7CD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D4707F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1A5581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2AB2386"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A7E9110" w14:textId="77777777" w:rsidR="005F5AD0" w:rsidRPr="005F5AD0" w:rsidRDefault="005F5AD0" w:rsidP="005F5AD0">
            <w:pPr>
              <w:jc w:val="both"/>
              <w:rPr>
                <w:rFonts w:ascii="Trebuchet MS" w:eastAsia="Times New Roman" w:hAnsi="Trebuchet MS" w:cs="Calibri"/>
                <w:color w:val="000000"/>
                <w:sz w:val="18"/>
                <w:szCs w:val="18"/>
              </w:rPr>
            </w:pPr>
            <w:proofErr w:type="spellStart"/>
            <w:r w:rsidRPr="005F5AD0">
              <w:rPr>
                <w:rFonts w:ascii="Trebuchet MS" w:eastAsia="Times New Roman" w:hAnsi="Trebuchet MS" w:cs="Calibri"/>
                <w:color w:val="000000"/>
                <w:sz w:val="18"/>
                <w:szCs w:val="18"/>
              </w:rPr>
              <w:t>Escalímetro</w:t>
            </w:r>
            <w:proofErr w:type="spellEnd"/>
            <w:r w:rsidRPr="005F5AD0">
              <w:rPr>
                <w:rFonts w:ascii="Trebuchet MS" w:eastAsia="Times New Roman" w:hAnsi="Trebuchet MS" w:cs="Calibri"/>
                <w:color w:val="000000"/>
                <w:sz w:val="18"/>
                <w:szCs w:val="18"/>
              </w:rPr>
              <w:t xml:space="preserve"> triangular 30 cm </w:t>
            </w:r>
          </w:p>
        </w:tc>
        <w:tc>
          <w:tcPr>
            <w:tcW w:w="732" w:type="dxa"/>
            <w:tcBorders>
              <w:top w:val="nil"/>
              <w:left w:val="nil"/>
              <w:bottom w:val="single" w:sz="4" w:space="0" w:color="auto"/>
              <w:right w:val="single" w:sz="4" w:space="0" w:color="auto"/>
            </w:tcBorders>
            <w:shd w:val="clear" w:color="auto" w:fill="auto"/>
            <w:vAlign w:val="center"/>
            <w:hideMark/>
          </w:tcPr>
          <w:p w14:paraId="248FF44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419BC72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033D7D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FEC478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68183A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22DD9F7" w14:textId="77777777" w:rsidTr="00BC2CAA">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30644F"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lastRenderedPageBreak/>
              <w:t>52</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50643"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Estilete Profissional 6", corpo injetado, lâmina em aço especial temperado, estrutura interna de metal, sistema de troca rápida da lâmina, empunhadura emborrachada, tamanho: 6"</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E1C4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97</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04EE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0A03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0FD1E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F33B1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D9296E0" w14:textId="77777777" w:rsidTr="00BC2CAA">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F839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53</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380DC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Etiqueta </w:t>
            </w:r>
            <w:proofErr w:type="spellStart"/>
            <w:r w:rsidRPr="005F5AD0">
              <w:rPr>
                <w:rFonts w:ascii="Trebuchet MS" w:eastAsia="Times New Roman" w:hAnsi="Trebuchet MS" w:cs="Calibri"/>
                <w:color w:val="000000"/>
                <w:sz w:val="18"/>
                <w:szCs w:val="18"/>
              </w:rPr>
              <w:t>ink</w:t>
            </w:r>
            <w:proofErr w:type="spellEnd"/>
            <w:r w:rsidRPr="005F5AD0">
              <w:rPr>
                <w:rFonts w:ascii="Trebuchet MS" w:eastAsia="Times New Roman" w:hAnsi="Trebuchet MS" w:cs="Calibri"/>
                <w:color w:val="000000"/>
                <w:sz w:val="18"/>
                <w:szCs w:val="18"/>
              </w:rPr>
              <w:t xml:space="preserve"> </w:t>
            </w:r>
            <w:proofErr w:type="spellStart"/>
            <w:r w:rsidRPr="005F5AD0">
              <w:rPr>
                <w:rFonts w:ascii="Trebuchet MS" w:eastAsia="Times New Roman" w:hAnsi="Trebuchet MS" w:cs="Calibri"/>
                <w:color w:val="000000"/>
                <w:sz w:val="18"/>
                <w:szCs w:val="18"/>
              </w:rPr>
              <w:t>jet</w:t>
            </w:r>
            <w:proofErr w:type="spellEnd"/>
            <w:r w:rsidRPr="005F5AD0">
              <w:rPr>
                <w:rFonts w:ascii="Trebuchet MS" w:eastAsia="Times New Roman" w:hAnsi="Trebuchet MS" w:cs="Calibri"/>
                <w:color w:val="000000"/>
                <w:sz w:val="18"/>
                <w:szCs w:val="18"/>
              </w:rPr>
              <w:t xml:space="preserve"> + laser 143,3 x 199,9 mm – Caixa com 100 folhas</w:t>
            </w:r>
            <w:r w:rsidRPr="005F5AD0">
              <w:rPr>
                <w:rFonts w:ascii="Trebuchet MS" w:eastAsia="Times New Roman" w:hAnsi="Trebuchet MS" w:cs="Calibri"/>
                <w:color w:val="000000"/>
                <w:sz w:val="18"/>
                <w:szCs w:val="18"/>
              </w:rPr>
              <w:br/>
              <w:t>Detalhamento Técnico: 2 etiquetas brancas por folha, tamanho 143,3 mm de altura x 199,9 mm de largura. Folha em formato A4. Caixa com 200 etiquetas.</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6491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DDD19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F55F7"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51CE1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5BBDF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74402FF" w14:textId="77777777" w:rsidTr="00BC2CAA">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1BB2DE6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54</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BC747"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Etiqueta </w:t>
            </w:r>
            <w:proofErr w:type="spellStart"/>
            <w:r w:rsidRPr="005F5AD0">
              <w:rPr>
                <w:rFonts w:ascii="Trebuchet MS" w:eastAsia="Times New Roman" w:hAnsi="Trebuchet MS" w:cs="Calibri"/>
                <w:color w:val="000000"/>
                <w:sz w:val="18"/>
                <w:szCs w:val="18"/>
              </w:rPr>
              <w:t>ink</w:t>
            </w:r>
            <w:proofErr w:type="spellEnd"/>
            <w:r w:rsidRPr="005F5AD0">
              <w:rPr>
                <w:rFonts w:ascii="Trebuchet MS" w:eastAsia="Times New Roman" w:hAnsi="Trebuchet MS" w:cs="Calibri"/>
                <w:color w:val="000000"/>
                <w:sz w:val="18"/>
                <w:szCs w:val="18"/>
              </w:rPr>
              <w:t xml:space="preserve"> </w:t>
            </w:r>
            <w:proofErr w:type="spellStart"/>
            <w:r w:rsidRPr="005F5AD0">
              <w:rPr>
                <w:rFonts w:ascii="Trebuchet MS" w:eastAsia="Times New Roman" w:hAnsi="Trebuchet MS" w:cs="Calibri"/>
                <w:color w:val="000000"/>
                <w:sz w:val="18"/>
                <w:szCs w:val="18"/>
              </w:rPr>
              <w:t>jet</w:t>
            </w:r>
            <w:proofErr w:type="spellEnd"/>
            <w:r w:rsidRPr="005F5AD0">
              <w:rPr>
                <w:rFonts w:ascii="Trebuchet MS" w:eastAsia="Times New Roman" w:hAnsi="Trebuchet MS" w:cs="Calibri"/>
                <w:color w:val="000000"/>
                <w:sz w:val="18"/>
                <w:szCs w:val="18"/>
              </w:rPr>
              <w:t xml:space="preserve"> + laser 55,8 x 99,0 mm – Caixa com 100 folhas</w:t>
            </w:r>
            <w:r w:rsidRPr="005F5AD0">
              <w:rPr>
                <w:rFonts w:ascii="Trebuchet MS" w:eastAsia="Times New Roman" w:hAnsi="Trebuchet MS" w:cs="Calibri"/>
                <w:color w:val="000000"/>
                <w:sz w:val="18"/>
                <w:szCs w:val="18"/>
              </w:rPr>
              <w:br/>
              <w:t>Detalhamento Técnico: 10 etiquetas brancas por folha, tamanho 55,8 mm de altura x 99,0 mm de largura, duas carreiras. Folha em formato A4. Caixa com 1000 etiquetas.</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36E8B3C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29</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1846A47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6920B07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1E9E6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FAF685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6B35589"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733952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0ECD812"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Etiqueta jato de </w:t>
            </w:r>
            <w:proofErr w:type="spellStart"/>
            <w:r w:rsidRPr="005F5AD0">
              <w:rPr>
                <w:rFonts w:ascii="Trebuchet MS" w:eastAsia="Times New Roman" w:hAnsi="Trebuchet MS" w:cs="Calibri"/>
                <w:color w:val="000000"/>
                <w:sz w:val="18"/>
                <w:szCs w:val="18"/>
              </w:rPr>
              <w:t>tintalaser</w:t>
            </w:r>
            <w:proofErr w:type="spellEnd"/>
            <w:r w:rsidRPr="005F5AD0">
              <w:rPr>
                <w:rFonts w:ascii="Trebuchet MS" w:eastAsia="Times New Roman" w:hAnsi="Trebuchet MS" w:cs="Calibri"/>
                <w:color w:val="000000"/>
                <w:sz w:val="18"/>
                <w:szCs w:val="18"/>
              </w:rPr>
              <w:t xml:space="preserve"> copiadora, A4 com 22 etiquetas formato 99,0x25,4mm. Caixa com 100 um. 2.200 etiquetas.</w:t>
            </w:r>
          </w:p>
        </w:tc>
        <w:tc>
          <w:tcPr>
            <w:tcW w:w="732" w:type="dxa"/>
            <w:tcBorders>
              <w:top w:val="nil"/>
              <w:left w:val="nil"/>
              <w:bottom w:val="single" w:sz="4" w:space="0" w:color="auto"/>
              <w:right w:val="single" w:sz="4" w:space="0" w:color="auto"/>
            </w:tcBorders>
            <w:shd w:val="clear" w:color="auto" w:fill="auto"/>
            <w:vAlign w:val="center"/>
            <w:hideMark/>
          </w:tcPr>
          <w:p w14:paraId="492A168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w:t>
            </w:r>
          </w:p>
        </w:tc>
        <w:tc>
          <w:tcPr>
            <w:tcW w:w="665" w:type="dxa"/>
            <w:tcBorders>
              <w:top w:val="nil"/>
              <w:left w:val="nil"/>
              <w:bottom w:val="single" w:sz="4" w:space="0" w:color="auto"/>
              <w:right w:val="single" w:sz="4" w:space="0" w:color="auto"/>
            </w:tcBorders>
            <w:shd w:val="clear" w:color="auto" w:fill="auto"/>
            <w:vAlign w:val="center"/>
            <w:hideMark/>
          </w:tcPr>
          <w:p w14:paraId="6EAE6FB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4FF937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BC8547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F5CD06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D04054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8E52E0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B22AFE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Extrator de grampos aço </w:t>
            </w:r>
            <w:proofErr w:type="spellStart"/>
            <w:r w:rsidRPr="005F5AD0">
              <w:rPr>
                <w:rFonts w:ascii="Trebuchet MS" w:eastAsia="Times New Roman" w:hAnsi="Trebuchet MS" w:cs="Calibri"/>
                <w:color w:val="000000"/>
                <w:sz w:val="18"/>
                <w:szCs w:val="18"/>
              </w:rPr>
              <w:t>inox.tipo</w:t>
            </w:r>
            <w:proofErr w:type="spellEnd"/>
            <w:r w:rsidRPr="005F5AD0">
              <w:rPr>
                <w:rFonts w:ascii="Trebuchet MS" w:eastAsia="Times New Roman" w:hAnsi="Trebuchet MS" w:cs="Calibri"/>
                <w:color w:val="000000"/>
                <w:sz w:val="18"/>
                <w:szCs w:val="18"/>
              </w:rPr>
              <w:t xml:space="preserve"> espátula fabricado em aço </w:t>
            </w:r>
            <w:proofErr w:type="spellStart"/>
            <w:r w:rsidRPr="005F5AD0">
              <w:rPr>
                <w:rFonts w:ascii="Trebuchet MS" w:eastAsia="Times New Roman" w:hAnsi="Trebuchet MS" w:cs="Calibri"/>
                <w:color w:val="000000"/>
                <w:sz w:val="18"/>
                <w:szCs w:val="18"/>
              </w:rPr>
              <w:t>inoxidável.Especificações</w:t>
            </w:r>
            <w:proofErr w:type="spellEnd"/>
            <w:r w:rsidRPr="005F5AD0">
              <w:rPr>
                <w:rFonts w:ascii="Trebuchet MS" w:eastAsia="Times New Roman" w:hAnsi="Trebuchet MS" w:cs="Calibri"/>
                <w:color w:val="000000"/>
                <w:sz w:val="18"/>
                <w:szCs w:val="18"/>
              </w:rPr>
              <w:t xml:space="preserve">: Tipo: </w:t>
            </w:r>
            <w:proofErr w:type="spellStart"/>
            <w:r w:rsidRPr="005F5AD0">
              <w:rPr>
                <w:rFonts w:ascii="Trebuchet MS" w:eastAsia="Times New Roman" w:hAnsi="Trebuchet MS" w:cs="Calibri"/>
                <w:color w:val="000000"/>
                <w:sz w:val="18"/>
                <w:szCs w:val="18"/>
              </w:rPr>
              <w:t>Espatula</w:t>
            </w:r>
            <w:proofErr w:type="spellEnd"/>
            <w:r w:rsidRPr="005F5AD0">
              <w:rPr>
                <w:rFonts w:ascii="Trebuchet MS" w:eastAsia="Times New Roman" w:hAnsi="Trebuchet MS" w:cs="Calibri"/>
                <w:color w:val="000000"/>
                <w:sz w:val="18"/>
                <w:szCs w:val="18"/>
              </w:rPr>
              <w:t xml:space="preserve"> Comprimento: 15 cm</w:t>
            </w:r>
          </w:p>
        </w:tc>
        <w:tc>
          <w:tcPr>
            <w:tcW w:w="732" w:type="dxa"/>
            <w:tcBorders>
              <w:top w:val="nil"/>
              <w:left w:val="nil"/>
              <w:bottom w:val="single" w:sz="4" w:space="0" w:color="auto"/>
              <w:right w:val="single" w:sz="4" w:space="0" w:color="auto"/>
            </w:tcBorders>
            <w:shd w:val="clear" w:color="auto" w:fill="auto"/>
            <w:vAlign w:val="center"/>
            <w:hideMark/>
          </w:tcPr>
          <w:p w14:paraId="7CC3456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91</w:t>
            </w:r>
          </w:p>
        </w:tc>
        <w:tc>
          <w:tcPr>
            <w:tcW w:w="665" w:type="dxa"/>
            <w:tcBorders>
              <w:top w:val="nil"/>
              <w:left w:val="nil"/>
              <w:bottom w:val="single" w:sz="4" w:space="0" w:color="auto"/>
              <w:right w:val="single" w:sz="4" w:space="0" w:color="auto"/>
            </w:tcBorders>
            <w:shd w:val="clear" w:color="auto" w:fill="auto"/>
            <w:vAlign w:val="center"/>
            <w:hideMark/>
          </w:tcPr>
          <w:p w14:paraId="6A4B410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40AD96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F4303D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8F5E94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C45B5B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E4BCB5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CC39754"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Extrator Grampos -Especificações: Corpo em plástico; Ponta metálica com imã na extremidade da ponta atraindo os grampos retirados para facilitar a limpeza; cores diversas.</w:t>
            </w:r>
          </w:p>
        </w:tc>
        <w:tc>
          <w:tcPr>
            <w:tcW w:w="732" w:type="dxa"/>
            <w:tcBorders>
              <w:top w:val="nil"/>
              <w:left w:val="nil"/>
              <w:bottom w:val="single" w:sz="4" w:space="0" w:color="auto"/>
              <w:right w:val="single" w:sz="4" w:space="0" w:color="auto"/>
            </w:tcBorders>
            <w:shd w:val="clear" w:color="auto" w:fill="auto"/>
            <w:vAlign w:val="center"/>
            <w:hideMark/>
          </w:tcPr>
          <w:p w14:paraId="46912E2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90</w:t>
            </w:r>
          </w:p>
        </w:tc>
        <w:tc>
          <w:tcPr>
            <w:tcW w:w="665" w:type="dxa"/>
            <w:tcBorders>
              <w:top w:val="nil"/>
              <w:left w:val="nil"/>
              <w:bottom w:val="single" w:sz="4" w:space="0" w:color="auto"/>
              <w:right w:val="single" w:sz="4" w:space="0" w:color="auto"/>
            </w:tcBorders>
            <w:shd w:val="clear" w:color="auto" w:fill="auto"/>
            <w:vAlign w:val="center"/>
            <w:hideMark/>
          </w:tcPr>
          <w:p w14:paraId="4AA3A62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32A94F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3A19D4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A1C571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96AB8D1"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95A103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F2BFD72"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Cristal 12 mm - Rolo de 10 m</w:t>
            </w:r>
          </w:p>
        </w:tc>
        <w:tc>
          <w:tcPr>
            <w:tcW w:w="732" w:type="dxa"/>
            <w:tcBorders>
              <w:top w:val="nil"/>
              <w:left w:val="nil"/>
              <w:bottom w:val="single" w:sz="4" w:space="0" w:color="auto"/>
              <w:right w:val="single" w:sz="4" w:space="0" w:color="auto"/>
            </w:tcBorders>
            <w:shd w:val="clear" w:color="auto" w:fill="auto"/>
            <w:vAlign w:val="center"/>
            <w:hideMark/>
          </w:tcPr>
          <w:p w14:paraId="75A6C97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180</w:t>
            </w:r>
          </w:p>
        </w:tc>
        <w:tc>
          <w:tcPr>
            <w:tcW w:w="665" w:type="dxa"/>
            <w:tcBorders>
              <w:top w:val="nil"/>
              <w:left w:val="nil"/>
              <w:bottom w:val="single" w:sz="4" w:space="0" w:color="auto"/>
              <w:right w:val="single" w:sz="4" w:space="0" w:color="auto"/>
            </w:tcBorders>
            <w:shd w:val="clear" w:color="auto" w:fill="auto"/>
            <w:vAlign w:val="center"/>
            <w:hideMark/>
          </w:tcPr>
          <w:p w14:paraId="1A8CC0C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4CBD88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B3E64C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3ADB0F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77F37A7"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E40EF8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C322ACC"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Cristal 25 mm – Rolo de 50 m</w:t>
            </w:r>
          </w:p>
        </w:tc>
        <w:tc>
          <w:tcPr>
            <w:tcW w:w="732" w:type="dxa"/>
            <w:tcBorders>
              <w:top w:val="nil"/>
              <w:left w:val="nil"/>
              <w:bottom w:val="single" w:sz="4" w:space="0" w:color="auto"/>
              <w:right w:val="single" w:sz="4" w:space="0" w:color="auto"/>
            </w:tcBorders>
            <w:shd w:val="clear" w:color="auto" w:fill="auto"/>
            <w:vAlign w:val="center"/>
            <w:hideMark/>
          </w:tcPr>
          <w:p w14:paraId="7BA0874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131</w:t>
            </w:r>
          </w:p>
        </w:tc>
        <w:tc>
          <w:tcPr>
            <w:tcW w:w="665" w:type="dxa"/>
            <w:tcBorders>
              <w:top w:val="nil"/>
              <w:left w:val="nil"/>
              <w:bottom w:val="single" w:sz="4" w:space="0" w:color="auto"/>
              <w:right w:val="single" w:sz="4" w:space="0" w:color="auto"/>
            </w:tcBorders>
            <w:shd w:val="clear" w:color="auto" w:fill="auto"/>
            <w:vAlign w:val="center"/>
            <w:hideMark/>
          </w:tcPr>
          <w:p w14:paraId="5872D7A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8C9183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5B3907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4B9D07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00EBD3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686D40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D8068D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Cristal 45 mm – Rolo de 45 m</w:t>
            </w:r>
          </w:p>
        </w:tc>
        <w:tc>
          <w:tcPr>
            <w:tcW w:w="732" w:type="dxa"/>
            <w:tcBorders>
              <w:top w:val="nil"/>
              <w:left w:val="nil"/>
              <w:bottom w:val="single" w:sz="4" w:space="0" w:color="auto"/>
              <w:right w:val="single" w:sz="4" w:space="0" w:color="auto"/>
            </w:tcBorders>
            <w:shd w:val="clear" w:color="auto" w:fill="auto"/>
            <w:vAlign w:val="center"/>
            <w:hideMark/>
          </w:tcPr>
          <w:p w14:paraId="024282E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261</w:t>
            </w:r>
          </w:p>
        </w:tc>
        <w:tc>
          <w:tcPr>
            <w:tcW w:w="665" w:type="dxa"/>
            <w:tcBorders>
              <w:top w:val="nil"/>
              <w:left w:val="nil"/>
              <w:bottom w:val="single" w:sz="4" w:space="0" w:color="auto"/>
              <w:right w:val="single" w:sz="4" w:space="0" w:color="auto"/>
            </w:tcBorders>
            <w:shd w:val="clear" w:color="auto" w:fill="auto"/>
            <w:vAlign w:val="center"/>
            <w:hideMark/>
          </w:tcPr>
          <w:p w14:paraId="4CA3C0D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12AB0EF"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DD298B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33980C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08D0E67"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07CEBA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36919E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Marrom 45 mm – Rolo de 50 m</w:t>
            </w:r>
          </w:p>
        </w:tc>
        <w:tc>
          <w:tcPr>
            <w:tcW w:w="732" w:type="dxa"/>
            <w:tcBorders>
              <w:top w:val="nil"/>
              <w:left w:val="nil"/>
              <w:bottom w:val="single" w:sz="4" w:space="0" w:color="auto"/>
              <w:right w:val="single" w:sz="4" w:space="0" w:color="auto"/>
            </w:tcBorders>
            <w:shd w:val="clear" w:color="auto" w:fill="auto"/>
            <w:vAlign w:val="center"/>
            <w:hideMark/>
          </w:tcPr>
          <w:p w14:paraId="121330D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164</w:t>
            </w:r>
          </w:p>
        </w:tc>
        <w:tc>
          <w:tcPr>
            <w:tcW w:w="665" w:type="dxa"/>
            <w:tcBorders>
              <w:top w:val="nil"/>
              <w:left w:val="nil"/>
              <w:bottom w:val="single" w:sz="4" w:space="0" w:color="auto"/>
              <w:right w:val="single" w:sz="4" w:space="0" w:color="auto"/>
            </w:tcBorders>
            <w:shd w:val="clear" w:color="auto" w:fill="auto"/>
            <w:vAlign w:val="center"/>
            <w:hideMark/>
          </w:tcPr>
          <w:p w14:paraId="0544BED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959C35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3A8229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444055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0329055"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E6E69A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CD8C6A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Crepe 25 mm – Rolo de 50 m</w:t>
            </w:r>
          </w:p>
        </w:tc>
        <w:tc>
          <w:tcPr>
            <w:tcW w:w="732" w:type="dxa"/>
            <w:tcBorders>
              <w:top w:val="nil"/>
              <w:left w:val="nil"/>
              <w:bottom w:val="single" w:sz="4" w:space="0" w:color="auto"/>
              <w:right w:val="single" w:sz="4" w:space="0" w:color="auto"/>
            </w:tcBorders>
            <w:shd w:val="clear" w:color="auto" w:fill="auto"/>
            <w:vAlign w:val="center"/>
            <w:hideMark/>
          </w:tcPr>
          <w:p w14:paraId="734A907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163</w:t>
            </w:r>
          </w:p>
        </w:tc>
        <w:tc>
          <w:tcPr>
            <w:tcW w:w="665" w:type="dxa"/>
            <w:tcBorders>
              <w:top w:val="nil"/>
              <w:left w:val="nil"/>
              <w:bottom w:val="single" w:sz="4" w:space="0" w:color="auto"/>
              <w:right w:val="single" w:sz="4" w:space="0" w:color="auto"/>
            </w:tcBorders>
            <w:shd w:val="clear" w:color="auto" w:fill="auto"/>
            <w:vAlign w:val="center"/>
            <w:hideMark/>
          </w:tcPr>
          <w:p w14:paraId="0E96341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35891F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7E3D0F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9D4B50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00AEC66"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ED7FA3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EA650E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Dupla Face 19 mm – Rolo de 30 m</w:t>
            </w:r>
          </w:p>
        </w:tc>
        <w:tc>
          <w:tcPr>
            <w:tcW w:w="732" w:type="dxa"/>
            <w:tcBorders>
              <w:top w:val="nil"/>
              <w:left w:val="nil"/>
              <w:bottom w:val="single" w:sz="4" w:space="0" w:color="auto"/>
              <w:right w:val="single" w:sz="4" w:space="0" w:color="auto"/>
            </w:tcBorders>
            <w:shd w:val="clear" w:color="auto" w:fill="auto"/>
            <w:vAlign w:val="center"/>
            <w:hideMark/>
          </w:tcPr>
          <w:p w14:paraId="1D7A16E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144</w:t>
            </w:r>
          </w:p>
        </w:tc>
        <w:tc>
          <w:tcPr>
            <w:tcW w:w="665" w:type="dxa"/>
            <w:tcBorders>
              <w:top w:val="nil"/>
              <w:left w:val="nil"/>
              <w:bottom w:val="single" w:sz="4" w:space="0" w:color="auto"/>
              <w:right w:val="single" w:sz="4" w:space="0" w:color="auto"/>
            </w:tcBorders>
            <w:shd w:val="clear" w:color="auto" w:fill="auto"/>
            <w:vAlign w:val="center"/>
            <w:hideMark/>
          </w:tcPr>
          <w:p w14:paraId="6FCDF1E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AC66ED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997A11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90C183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846888A"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E1BD1C8"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C4BBF7E"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dupla face espuma (banana)</w:t>
            </w:r>
          </w:p>
        </w:tc>
        <w:tc>
          <w:tcPr>
            <w:tcW w:w="732" w:type="dxa"/>
            <w:tcBorders>
              <w:top w:val="nil"/>
              <w:left w:val="nil"/>
              <w:bottom w:val="single" w:sz="4" w:space="0" w:color="auto"/>
              <w:right w:val="single" w:sz="4" w:space="0" w:color="auto"/>
            </w:tcBorders>
            <w:shd w:val="clear" w:color="auto" w:fill="auto"/>
            <w:vAlign w:val="center"/>
            <w:hideMark/>
          </w:tcPr>
          <w:p w14:paraId="00FE3CD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100</w:t>
            </w:r>
          </w:p>
        </w:tc>
        <w:tc>
          <w:tcPr>
            <w:tcW w:w="665" w:type="dxa"/>
            <w:tcBorders>
              <w:top w:val="nil"/>
              <w:left w:val="nil"/>
              <w:bottom w:val="single" w:sz="4" w:space="0" w:color="auto"/>
              <w:right w:val="single" w:sz="4" w:space="0" w:color="auto"/>
            </w:tcBorders>
            <w:shd w:val="clear" w:color="auto" w:fill="auto"/>
            <w:vAlign w:val="center"/>
            <w:hideMark/>
          </w:tcPr>
          <w:p w14:paraId="346FAAB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AF5F0D3"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8249DA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FC15E2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8EDD64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4F0E5C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8AC06B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Fita para Calculadora </w:t>
            </w:r>
          </w:p>
        </w:tc>
        <w:tc>
          <w:tcPr>
            <w:tcW w:w="732" w:type="dxa"/>
            <w:tcBorders>
              <w:top w:val="nil"/>
              <w:left w:val="nil"/>
              <w:bottom w:val="single" w:sz="4" w:space="0" w:color="auto"/>
              <w:right w:val="single" w:sz="4" w:space="0" w:color="auto"/>
            </w:tcBorders>
            <w:shd w:val="clear" w:color="auto" w:fill="auto"/>
            <w:vAlign w:val="center"/>
            <w:hideMark/>
          </w:tcPr>
          <w:p w14:paraId="6A8A8B3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21</w:t>
            </w:r>
          </w:p>
        </w:tc>
        <w:tc>
          <w:tcPr>
            <w:tcW w:w="665" w:type="dxa"/>
            <w:tcBorders>
              <w:top w:val="nil"/>
              <w:left w:val="nil"/>
              <w:bottom w:val="single" w:sz="4" w:space="0" w:color="auto"/>
              <w:right w:val="single" w:sz="4" w:space="0" w:color="auto"/>
            </w:tcBorders>
            <w:shd w:val="clear" w:color="auto" w:fill="auto"/>
            <w:vAlign w:val="center"/>
            <w:hideMark/>
          </w:tcPr>
          <w:p w14:paraId="600CD7E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7C2FDC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E8F6F4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FABB28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88B5A7A"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742B38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4EDB89A"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Fita para máquina de cheque </w:t>
            </w:r>
            <w:proofErr w:type="spellStart"/>
            <w:r w:rsidRPr="005F5AD0">
              <w:rPr>
                <w:rFonts w:ascii="Trebuchet MS" w:eastAsia="Times New Roman" w:hAnsi="Trebuchet MS" w:cs="Calibri"/>
                <w:color w:val="000000"/>
                <w:sz w:val="18"/>
                <w:szCs w:val="18"/>
              </w:rPr>
              <w:t>masterprint</w:t>
            </w:r>
            <w:proofErr w:type="spellEnd"/>
            <w:r w:rsidRPr="005F5AD0">
              <w:rPr>
                <w:rFonts w:ascii="Trebuchet MS" w:eastAsia="Times New Roman" w:hAnsi="Trebuchet MS" w:cs="Calibri"/>
                <w:color w:val="000000"/>
                <w:sz w:val="18"/>
                <w:szCs w:val="18"/>
              </w:rPr>
              <w:t xml:space="preserve"> CMI600 </w:t>
            </w:r>
            <w:proofErr w:type="spellStart"/>
            <w:r w:rsidRPr="005F5AD0">
              <w:rPr>
                <w:rFonts w:ascii="Trebuchet MS" w:eastAsia="Times New Roman" w:hAnsi="Trebuchet MS" w:cs="Calibri"/>
                <w:color w:val="000000"/>
                <w:sz w:val="18"/>
                <w:szCs w:val="18"/>
              </w:rPr>
              <w:t>edisa</w:t>
            </w:r>
            <w:proofErr w:type="spellEnd"/>
            <w:r w:rsidRPr="005F5AD0">
              <w:rPr>
                <w:rFonts w:ascii="Trebuchet MS" w:eastAsia="Times New Roman" w:hAnsi="Trebuchet MS" w:cs="Calibri"/>
                <w:color w:val="000000"/>
                <w:sz w:val="18"/>
                <w:szCs w:val="18"/>
              </w:rPr>
              <w:t xml:space="preserve"> nylon 11mmx8m</w:t>
            </w:r>
          </w:p>
        </w:tc>
        <w:tc>
          <w:tcPr>
            <w:tcW w:w="732" w:type="dxa"/>
            <w:tcBorders>
              <w:top w:val="nil"/>
              <w:left w:val="nil"/>
              <w:bottom w:val="single" w:sz="4" w:space="0" w:color="auto"/>
              <w:right w:val="single" w:sz="4" w:space="0" w:color="auto"/>
            </w:tcBorders>
            <w:shd w:val="clear" w:color="auto" w:fill="auto"/>
            <w:vAlign w:val="center"/>
            <w:hideMark/>
          </w:tcPr>
          <w:p w14:paraId="3ECFCA4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w:t>
            </w:r>
          </w:p>
        </w:tc>
        <w:tc>
          <w:tcPr>
            <w:tcW w:w="665" w:type="dxa"/>
            <w:tcBorders>
              <w:top w:val="nil"/>
              <w:left w:val="nil"/>
              <w:bottom w:val="single" w:sz="4" w:space="0" w:color="auto"/>
              <w:right w:val="single" w:sz="4" w:space="0" w:color="auto"/>
            </w:tcBorders>
            <w:shd w:val="clear" w:color="auto" w:fill="auto"/>
            <w:vAlign w:val="center"/>
            <w:hideMark/>
          </w:tcPr>
          <w:p w14:paraId="448FF9E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2740E21"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94EECB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3DB20F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44F90A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51AB22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C30F54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Grampeador de mesa de metal para até 20 folhas</w:t>
            </w:r>
          </w:p>
        </w:tc>
        <w:tc>
          <w:tcPr>
            <w:tcW w:w="732" w:type="dxa"/>
            <w:tcBorders>
              <w:top w:val="nil"/>
              <w:left w:val="nil"/>
              <w:bottom w:val="single" w:sz="4" w:space="0" w:color="auto"/>
              <w:right w:val="single" w:sz="4" w:space="0" w:color="auto"/>
            </w:tcBorders>
            <w:shd w:val="clear" w:color="auto" w:fill="auto"/>
            <w:vAlign w:val="center"/>
            <w:hideMark/>
          </w:tcPr>
          <w:p w14:paraId="0D3E9BB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w:t>
            </w:r>
          </w:p>
        </w:tc>
        <w:tc>
          <w:tcPr>
            <w:tcW w:w="665" w:type="dxa"/>
            <w:tcBorders>
              <w:top w:val="nil"/>
              <w:left w:val="nil"/>
              <w:bottom w:val="single" w:sz="4" w:space="0" w:color="auto"/>
              <w:right w:val="single" w:sz="4" w:space="0" w:color="auto"/>
            </w:tcBorders>
            <w:shd w:val="clear" w:color="auto" w:fill="auto"/>
            <w:vAlign w:val="center"/>
            <w:hideMark/>
          </w:tcPr>
          <w:p w14:paraId="35E82C5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6FA11A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283D37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6534A1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8DD3199"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B6E4226"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FEC64A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Grampeador de mesa de metal para até 50 folhas</w:t>
            </w:r>
          </w:p>
        </w:tc>
        <w:tc>
          <w:tcPr>
            <w:tcW w:w="732" w:type="dxa"/>
            <w:tcBorders>
              <w:top w:val="nil"/>
              <w:left w:val="nil"/>
              <w:bottom w:val="single" w:sz="4" w:space="0" w:color="auto"/>
              <w:right w:val="single" w:sz="4" w:space="0" w:color="auto"/>
            </w:tcBorders>
            <w:shd w:val="clear" w:color="auto" w:fill="auto"/>
            <w:vAlign w:val="center"/>
            <w:hideMark/>
          </w:tcPr>
          <w:p w14:paraId="6ADF158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100</w:t>
            </w:r>
          </w:p>
        </w:tc>
        <w:tc>
          <w:tcPr>
            <w:tcW w:w="665" w:type="dxa"/>
            <w:tcBorders>
              <w:top w:val="nil"/>
              <w:left w:val="nil"/>
              <w:bottom w:val="single" w:sz="4" w:space="0" w:color="auto"/>
              <w:right w:val="single" w:sz="4" w:space="0" w:color="auto"/>
            </w:tcBorders>
            <w:shd w:val="clear" w:color="auto" w:fill="auto"/>
            <w:vAlign w:val="center"/>
            <w:hideMark/>
          </w:tcPr>
          <w:p w14:paraId="0B494C8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609E6AF"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4E382E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72245D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BB9B5F6"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8C4B04B"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CAC14E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Grampeador de metal para até 100 folhas</w:t>
            </w:r>
          </w:p>
        </w:tc>
        <w:tc>
          <w:tcPr>
            <w:tcW w:w="732" w:type="dxa"/>
            <w:tcBorders>
              <w:top w:val="nil"/>
              <w:left w:val="nil"/>
              <w:bottom w:val="single" w:sz="4" w:space="0" w:color="auto"/>
              <w:right w:val="single" w:sz="4" w:space="0" w:color="auto"/>
            </w:tcBorders>
            <w:shd w:val="clear" w:color="auto" w:fill="auto"/>
            <w:vAlign w:val="center"/>
            <w:hideMark/>
          </w:tcPr>
          <w:p w14:paraId="40A990D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23</w:t>
            </w:r>
          </w:p>
        </w:tc>
        <w:tc>
          <w:tcPr>
            <w:tcW w:w="665" w:type="dxa"/>
            <w:tcBorders>
              <w:top w:val="nil"/>
              <w:left w:val="nil"/>
              <w:bottom w:val="single" w:sz="4" w:space="0" w:color="auto"/>
              <w:right w:val="single" w:sz="4" w:space="0" w:color="auto"/>
            </w:tcBorders>
            <w:shd w:val="clear" w:color="auto" w:fill="auto"/>
            <w:vAlign w:val="center"/>
            <w:hideMark/>
          </w:tcPr>
          <w:p w14:paraId="4427770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90E3457"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0FABD8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E46C32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E98F095"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E8695C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C2DC7D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Grampo em aço galvanizado 23/8 para grampeador - indicado para grampear de 20 a 40 folhas caixa com 5000 unidades</w:t>
            </w:r>
          </w:p>
        </w:tc>
        <w:tc>
          <w:tcPr>
            <w:tcW w:w="732" w:type="dxa"/>
            <w:tcBorders>
              <w:top w:val="nil"/>
              <w:left w:val="nil"/>
              <w:bottom w:val="single" w:sz="4" w:space="0" w:color="auto"/>
              <w:right w:val="single" w:sz="4" w:space="0" w:color="auto"/>
            </w:tcBorders>
            <w:shd w:val="clear" w:color="auto" w:fill="auto"/>
            <w:vAlign w:val="center"/>
            <w:hideMark/>
          </w:tcPr>
          <w:p w14:paraId="5358726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03289C9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80C7D9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23BB65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7CE40C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338A98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C52647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FE5D9A9"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Grampo em aço galvanizado 26/6 para grampeador - indicado para grampear até 20 folhas caixa com 5000 unidades </w:t>
            </w:r>
          </w:p>
        </w:tc>
        <w:tc>
          <w:tcPr>
            <w:tcW w:w="732" w:type="dxa"/>
            <w:tcBorders>
              <w:top w:val="nil"/>
              <w:left w:val="nil"/>
              <w:bottom w:val="single" w:sz="4" w:space="0" w:color="auto"/>
              <w:right w:val="single" w:sz="4" w:space="0" w:color="auto"/>
            </w:tcBorders>
            <w:shd w:val="clear" w:color="auto" w:fill="auto"/>
            <w:vAlign w:val="center"/>
            <w:hideMark/>
          </w:tcPr>
          <w:p w14:paraId="2FDC28E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242</w:t>
            </w:r>
          </w:p>
        </w:tc>
        <w:tc>
          <w:tcPr>
            <w:tcW w:w="665" w:type="dxa"/>
            <w:tcBorders>
              <w:top w:val="nil"/>
              <w:left w:val="nil"/>
              <w:bottom w:val="single" w:sz="4" w:space="0" w:color="auto"/>
              <w:right w:val="single" w:sz="4" w:space="0" w:color="auto"/>
            </w:tcBorders>
            <w:shd w:val="clear" w:color="auto" w:fill="auto"/>
            <w:vAlign w:val="center"/>
            <w:hideMark/>
          </w:tcPr>
          <w:p w14:paraId="2C19C6D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3ECE96F"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2C4394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CD6B05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F0643A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FCBFC9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FA67D1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Grampo trilho plástico - Pacote com 50 unidades - Medidas mínima do grampo aberto 19 cm e 11,2 mm o espelho, plástico estendido injetado em polietileno branco para arquivar documentos.</w:t>
            </w:r>
          </w:p>
        </w:tc>
        <w:tc>
          <w:tcPr>
            <w:tcW w:w="732" w:type="dxa"/>
            <w:tcBorders>
              <w:top w:val="nil"/>
              <w:left w:val="nil"/>
              <w:bottom w:val="single" w:sz="4" w:space="0" w:color="auto"/>
              <w:right w:val="single" w:sz="4" w:space="0" w:color="auto"/>
            </w:tcBorders>
            <w:shd w:val="clear" w:color="auto" w:fill="auto"/>
            <w:vAlign w:val="center"/>
            <w:hideMark/>
          </w:tcPr>
          <w:p w14:paraId="2119600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85</w:t>
            </w:r>
          </w:p>
        </w:tc>
        <w:tc>
          <w:tcPr>
            <w:tcW w:w="665" w:type="dxa"/>
            <w:tcBorders>
              <w:top w:val="nil"/>
              <w:left w:val="nil"/>
              <w:bottom w:val="single" w:sz="4" w:space="0" w:color="auto"/>
              <w:right w:val="single" w:sz="4" w:space="0" w:color="auto"/>
            </w:tcBorders>
            <w:shd w:val="clear" w:color="auto" w:fill="auto"/>
            <w:vAlign w:val="center"/>
            <w:hideMark/>
          </w:tcPr>
          <w:p w14:paraId="6584C3E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15B6D73"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Pacote</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B829F0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D1BCFF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2243F49"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E5EEA9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A5A52CF"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Grampo trilho plástico - Pacote com 50 unidades - Medidas mínima do grampo aberto 30 cm e 11,2 mm o espelho, plástico estendido injetado em polietileno branco para arquivar documentos.</w:t>
            </w:r>
          </w:p>
        </w:tc>
        <w:tc>
          <w:tcPr>
            <w:tcW w:w="732" w:type="dxa"/>
            <w:tcBorders>
              <w:top w:val="nil"/>
              <w:left w:val="nil"/>
              <w:bottom w:val="single" w:sz="4" w:space="0" w:color="auto"/>
              <w:right w:val="single" w:sz="4" w:space="0" w:color="auto"/>
            </w:tcBorders>
            <w:shd w:val="clear" w:color="auto" w:fill="auto"/>
            <w:vAlign w:val="center"/>
            <w:hideMark/>
          </w:tcPr>
          <w:p w14:paraId="3627B2A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78</w:t>
            </w:r>
          </w:p>
        </w:tc>
        <w:tc>
          <w:tcPr>
            <w:tcW w:w="665" w:type="dxa"/>
            <w:tcBorders>
              <w:top w:val="nil"/>
              <w:left w:val="nil"/>
              <w:bottom w:val="single" w:sz="4" w:space="0" w:color="auto"/>
              <w:right w:val="single" w:sz="4" w:space="0" w:color="auto"/>
            </w:tcBorders>
            <w:shd w:val="clear" w:color="auto" w:fill="auto"/>
            <w:vAlign w:val="center"/>
            <w:hideMark/>
          </w:tcPr>
          <w:p w14:paraId="2BFCA5C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66F99B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Pacote</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26972C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264051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0E1BEE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39CBDFF"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F319762"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Lâmina de aço carbono temperado para estilete 18 mm, 07 pontas - Estojo com 10 lâminas</w:t>
            </w:r>
          </w:p>
        </w:tc>
        <w:tc>
          <w:tcPr>
            <w:tcW w:w="732" w:type="dxa"/>
            <w:tcBorders>
              <w:top w:val="nil"/>
              <w:left w:val="nil"/>
              <w:bottom w:val="single" w:sz="4" w:space="0" w:color="auto"/>
              <w:right w:val="single" w:sz="4" w:space="0" w:color="auto"/>
            </w:tcBorders>
            <w:shd w:val="clear" w:color="auto" w:fill="auto"/>
            <w:vAlign w:val="center"/>
            <w:hideMark/>
          </w:tcPr>
          <w:p w14:paraId="1C8969D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w:t>
            </w:r>
          </w:p>
        </w:tc>
        <w:tc>
          <w:tcPr>
            <w:tcW w:w="665" w:type="dxa"/>
            <w:tcBorders>
              <w:top w:val="nil"/>
              <w:left w:val="nil"/>
              <w:bottom w:val="single" w:sz="4" w:space="0" w:color="auto"/>
              <w:right w:val="single" w:sz="4" w:space="0" w:color="auto"/>
            </w:tcBorders>
            <w:shd w:val="clear" w:color="auto" w:fill="auto"/>
            <w:vAlign w:val="center"/>
            <w:hideMark/>
          </w:tcPr>
          <w:p w14:paraId="5EAE0B6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5F89EB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Estojo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DEE086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FC5588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186B475"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F64B28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522ABE3"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Lápis preto HB  n° 02, SEXTAVADO - Material Cerâmico, grafite e madeira reflorestada. Certificação FSC, selo do INMETRO e IQB-OCP 0006.</w:t>
            </w:r>
          </w:p>
        </w:tc>
        <w:tc>
          <w:tcPr>
            <w:tcW w:w="732" w:type="dxa"/>
            <w:tcBorders>
              <w:top w:val="nil"/>
              <w:left w:val="nil"/>
              <w:bottom w:val="single" w:sz="4" w:space="0" w:color="auto"/>
              <w:right w:val="single" w:sz="4" w:space="0" w:color="auto"/>
            </w:tcBorders>
            <w:shd w:val="clear" w:color="auto" w:fill="auto"/>
            <w:vAlign w:val="center"/>
            <w:hideMark/>
          </w:tcPr>
          <w:p w14:paraId="1E28C84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1559</w:t>
            </w:r>
          </w:p>
        </w:tc>
        <w:tc>
          <w:tcPr>
            <w:tcW w:w="665" w:type="dxa"/>
            <w:tcBorders>
              <w:top w:val="nil"/>
              <w:left w:val="nil"/>
              <w:bottom w:val="single" w:sz="4" w:space="0" w:color="auto"/>
              <w:right w:val="single" w:sz="4" w:space="0" w:color="auto"/>
            </w:tcBorders>
            <w:shd w:val="clear" w:color="auto" w:fill="auto"/>
            <w:vAlign w:val="center"/>
            <w:hideMark/>
          </w:tcPr>
          <w:p w14:paraId="1D97469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F7B2A87"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31B4E9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9A1DC2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B3EDBD9"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7C5B782"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71DC94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Livro ATA 100 </w:t>
            </w:r>
            <w:proofErr w:type="spellStart"/>
            <w:r w:rsidRPr="005F5AD0">
              <w:rPr>
                <w:rFonts w:ascii="Trebuchet MS" w:eastAsia="Times New Roman" w:hAnsi="Trebuchet MS" w:cs="Calibri"/>
                <w:color w:val="000000"/>
                <w:sz w:val="18"/>
                <w:szCs w:val="18"/>
              </w:rPr>
              <w:t>fls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1CBE599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107</w:t>
            </w:r>
          </w:p>
        </w:tc>
        <w:tc>
          <w:tcPr>
            <w:tcW w:w="665" w:type="dxa"/>
            <w:tcBorders>
              <w:top w:val="nil"/>
              <w:left w:val="nil"/>
              <w:bottom w:val="single" w:sz="4" w:space="0" w:color="auto"/>
              <w:right w:val="single" w:sz="4" w:space="0" w:color="auto"/>
            </w:tcBorders>
            <w:shd w:val="clear" w:color="auto" w:fill="auto"/>
            <w:vAlign w:val="center"/>
            <w:hideMark/>
          </w:tcPr>
          <w:p w14:paraId="4D80D32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232117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5D5750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8F6484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9FC01EA"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58505C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B3C479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Livro ATA 50 folhas</w:t>
            </w:r>
          </w:p>
        </w:tc>
        <w:tc>
          <w:tcPr>
            <w:tcW w:w="732" w:type="dxa"/>
            <w:tcBorders>
              <w:top w:val="nil"/>
              <w:left w:val="nil"/>
              <w:bottom w:val="single" w:sz="4" w:space="0" w:color="auto"/>
              <w:right w:val="single" w:sz="4" w:space="0" w:color="auto"/>
            </w:tcBorders>
            <w:shd w:val="clear" w:color="auto" w:fill="auto"/>
            <w:vAlign w:val="center"/>
            <w:hideMark/>
          </w:tcPr>
          <w:p w14:paraId="6293359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102</w:t>
            </w:r>
          </w:p>
        </w:tc>
        <w:tc>
          <w:tcPr>
            <w:tcW w:w="665" w:type="dxa"/>
            <w:tcBorders>
              <w:top w:val="nil"/>
              <w:left w:val="nil"/>
              <w:bottom w:val="single" w:sz="4" w:space="0" w:color="auto"/>
              <w:right w:val="single" w:sz="4" w:space="0" w:color="auto"/>
            </w:tcBorders>
            <w:shd w:val="clear" w:color="auto" w:fill="auto"/>
            <w:vAlign w:val="center"/>
            <w:hideMark/>
          </w:tcPr>
          <w:p w14:paraId="447B8B2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295C123"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61F4C7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9C5F2B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99D8B35"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3E2156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35C988B"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Livro de Registro de Ponto 160 </w:t>
            </w:r>
            <w:proofErr w:type="spellStart"/>
            <w:r w:rsidRPr="005F5AD0">
              <w:rPr>
                <w:rFonts w:ascii="Trebuchet MS" w:eastAsia="Times New Roman" w:hAnsi="Trebuchet MS" w:cs="Calibri"/>
                <w:color w:val="000000"/>
                <w:sz w:val="18"/>
                <w:szCs w:val="18"/>
              </w:rPr>
              <w:t>fls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0254CAD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09F6526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9C31687"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C4407D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8EE50C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01D05B8"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BF22A7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45442F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Marcador permanente na cor preta com ponta fina 0.5 mm para escrever em CDS, DVDS, plásticos, vinil, acrílicos e vidros</w:t>
            </w:r>
          </w:p>
        </w:tc>
        <w:tc>
          <w:tcPr>
            <w:tcW w:w="732" w:type="dxa"/>
            <w:tcBorders>
              <w:top w:val="nil"/>
              <w:left w:val="nil"/>
              <w:bottom w:val="single" w:sz="4" w:space="0" w:color="auto"/>
              <w:right w:val="single" w:sz="4" w:space="0" w:color="auto"/>
            </w:tcBorders>
            <w:shd w:val="clear" w:color="auto" w:fill="auto"/>
            <w:vAlign w:val="center"/>
            <w:hideMark/>
          </w:tcPr>
          <w:p w14:paraId="1F99E3D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67</w:t>
            </w:r>
          </w:p>
        </w:tc>
        <w:tc>
          <w:tcPr>
            <w:tcW w:w="665" w:type="dxa"/>
            <w:tcBorders>
              <w:top w:val="nil"/>
              <w:left w:val="nil"/>
              <w:bottom w:val="single" w:sz="4" w:space="0" w:color="auto"/>
              <w:right w:val="single" w:sz="4" w:space="0" w:color="auto"/>
            </w:tcBorders>
            <w:shd w:val="clear" w:color="auto" w:fill="auto"/>
            <w:vAlign w:val="center"/>
            <w:hideMark/>
          </w:tcPr>
          <w:p w14:paraId="6DC7388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ECF6E9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6D1E2C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CF5E34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379D32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4711F1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2C36903"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Marcador permanente na cor vermelha com ponta fina 0.5 mm para escrever em CDS, DVDS, plásticos, vinil, acrílicos e vidros</w:t>
            </w:r>
          </w:p>
        </w:tc>
        <w:tc>
          <w:tcPr>
            <w:tcW w:w="732" w:type="dxa"/>
            <w:tcBorders>
              <w:top w:val="nil"/>
              <w:left w:val="nil"/>
              <w:bottom w:val="single" w:sz="4" w:space="0" w:color="auto"/>
              <w:right w:val="single" w:sz="4" w:space="0" w:color="auto"/>
            </w:tcBorders>
            <w:shd w:val="clear" w:color="auto" w:fill="auto"/>
            <w:vAlign w:val="center"/>
            <w:hideMark/>
          </w:tcPr>
          <w:p w14:paraId="0DA0794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54</w:t>
            </w:r>
          </w:p>
        </w:tc>
        <w:tc>
          <w:tcPr>
            <w:tcW w:w="665" w:type="dxa"/>
            <w:tcBorders>
              <w:top w:val="nil"/>
              <w:left w:val="nil"/>
              <w:bottom w:val="single" w:sz="4" w:space="0" w:color="auto"/>
              <w:right w:val="single" w:sz="4" w:space="0" w:color="auto"/>
            </w:tcBorders>
            <w:shd w:val="clear" w:color="auto" w:fill="auto"/>
            <w:vAlign w:val="center"/>
            <w:hideMark/>
          </w:tcPr>
          <w:p w14:paraId="60593C7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A71400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5B2191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C7A862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AD38505"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3A717A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C422A65" w14:textId="4374EC58"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Mídia removível USB 2.0(pen drive), com capacidade de armazenamento de 64 </w:t>
            </w:r>
            <w:proofErr w:type="spellStart"/>
            <w:r w:rsidRPr="005F5AD0">
              <w:rPr>
                <w:rFonts w:ascii="Trebuchet MS" w:eastAsia="Times New Roman" w:hAnsi="Trebuchet MS" w:cs="Calibri"/>
                <w:color w:val="000000"/>
                <w:sz w:val="18"/>
                <w:szCs w:val="18"/>
              </w:rPr>
              <w:t>gb</w:t>
            </w:r>
            <w:proofErr w:type="spellEnd"/>
            <w:r w:rsidRPr="005F5AD0">
              <w:rPr>
                <w:rFonts w:ascii="Trebuchet MS" w:eastAsia="Times New Roman" w:hAnsi="Trebuchet MS" w:cs="Calibri"/>
                <w:color w:val="000000"/>
                <w:sz w:val="18"/>
                <w:szCs w:val="18"/>
              </w:rPr>
              <w:t>.</w:t>
            </w:r>
          </w:p>
        </w:tc>
        <w:tc>
          <w:tcPr>
            <w:tcW w:w="732" w:type="dxa"/>
            <w:tcBorders>
              <w:top w:val="nil"/>
              <w:left w:val="nil"/>
              <w:bottom w:val="single" w:sz="4" w:space="0" w:color="auto"/>
              <w:right w:val="single" w:sz="4" w:space="0" w:color="auto"/>
            </w:tcBorders>
            <w:shd w:val="clear" w:color="auto" w:fill="auto"/>
            <w:vAlign w:val="center"/>
            <w:hideMark/>
          </w:tcPr>
          <w:p w14:paraId="2161334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122</w:t>
            </w:r>
          </w:p>
        </w:tc>
        <w:tc>
          <w:tcPr>
            <w:tcW w:w="665" w:type="dxa"/>
            <w:tcBorders>
              <w:top w:val="nil"/>
              <w:left w:val="nil"/>
              <w:bottom w:val="single" w:sz="4" w:space="0" w:color="auto"/>
              <w:right w:val="single" w:sz="4" w:space="0" w:color="auto"/>
            </w:tcBorders>
            <w:shd w:val="clear" w:color="auto" w:fill="auto"/>
            <w:vAlign w:val="center"/>
            <w:hideMark/>
          </w:tcPr>
          <w:p w14:paraId="28F98C7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88F020F"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14EB5D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3A2E26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810219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FA2EC4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8503DDC"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Organizador de escritório display triplo transparente (33 cm largura X 28,5 cm altura X 11,5 cm profundidade)</w:t>
            </w:r>
          </w:p>
        </w:tc>
        <w:tc>
          <w:tcPr>
            <w:tcW w:w="732" w:type="dxa"/>
            <w:tcBorders>
              <w:top w:val="nil"/>
              <w:left w:val="nil"/>
              <w:bottom w:val="single" w:sz="4" w:space="0" w:color="auto"/>
              <w:right w:val="single" w:sz="4" w:space="0" w:color="auto"/>
            </w:tcBorders>
            <w:shd w:val="clear" w:color="auto" w:fill="auto"/>
            <w:vAlign w:val="center"/>
            <w:hideMark/>
          </w:tcPr>
          <w:p w14:paraId="5961EC6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87</w:t>
            </w:r>
          </w:p>
        </w:tc>
        <w:tc>
          <w:tcPr>
            <w:tcW w:w="665" w:type="dxa"/>
            <w:tcBorders>
              <w:top w:val="nil"/>
              <w:left w:val="nil"/>
              <w:bottom w:val="single" w:sz="4" w:space="0" w:color="auto"/>
              <w:right w:val="single" w:sz="4" w:space="0" w:color="auto"/>
            </w:tcBorders>
            <w:shd w:val="clear" w:color="auto" w:fill="auto"/>
            <w:vAlign w:val="center"/>
            <w:hideMark/>
          </w:tcPr>
          <w:p w14:paraId="1CB5F55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B91FBF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A7C527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E74F60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4A35140"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DE4B78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A60A50F"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Organizador de mesa de acrílico com compartimento para lápis, lembrete, borracha/clipes tipo triplo formato retangular (transparente)</w:t>
            </w:r>
          </w:p>
        </w:tc>
        <w:tc>
          <w:tcPr>
            <w:tcW w:w="732" w:type="dxa"/>
            <w:tcBorders>
              <w:top w:val="nil"/>
              <w:left w:val="nil"/>
              <w:bottom w:val="single" w:sz="4" w:space="0" w:color="auto"/>
              <w:right w:val="single" w:sz="4" w:space="0" w:color="auto"/>
            </w:tcBorders>
            <w:shd w:val="clear" w:color="auto" w:fill="auto"/>
            <w:vAlign w:val="center"/>
            <w:hideMark/>
          </w:tcPr>
          <w:p w14:paraId="58A8F81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73</w:t>
            </w:r>
          </w:p>
        </w:tc>
        <w:tc>
          <w:tcPr>
            <w:tcW w:w="665" w:type="dxa"/>
            <w:tcBorders>
              <w:top w:val="nil"/>
              <w:left w:val="nil"/>
              <w:bottom w:val="single" w:sz="4" w:space="0" w:color="auto"/>
              <w:right w:val="single" w:sz="4" w:space="0" w:color="auto"/>
            </w:tcBorders>
            <w:shd w:val="clear" w:color="auto" w:fill="auto"/>
            <w:vAlign w:val="center"/>
            <w:hideMark/>
          </w:tcPr>
          <w:p w14:paraId="654209F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185BF8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3121DC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90D0C7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26C73C8" w14:textId="77777777" w:rsidTr="00BC2CAA">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70C3F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lastRenderedPageBreak/>
              <w:t>84</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9B72A"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branco A4 180 g - Caixa com 50 folhas</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48C1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127</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F334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F44B1"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2B3E1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FA326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FFB3984" w14:textId="77777777" w:rsidTr="00BC2CAA">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55A29BBE"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85</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3DAAE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creme A4 180 g - Caixa com 50 folhas</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0AD33D5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64E3D92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140EF57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EB2AC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D4BA4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7EDA63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3DA633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C1DA60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laranja A4 180 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58771AF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6C52F11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4F8CEE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8259CE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6020E5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AF34E81"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30EF1F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F64491E"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verde A4 180g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7556084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nil"/>
              <w:left w:val="nil"/>
              <w:bottom w:val="single" w:sz="4" w:space="0" w:color="auto"/>
              <w:right w:val="single" w:sz="4" w:space="0" w:color="auto"/>
            </w:tcBorders>
            <w:shd w:val="clear" w:color="auto" w:fill="auto"/>
            <w:vAlign w:val="center"/>
            <w:hideMark/>
          </w:tcPr>
          <w:p w14:paraId="00893AE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BA4998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4A307C4"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D6DDE3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B85D8AD" w14:textId="77777777" w:rsidTr="00BC2CAA">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7993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88</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E5BA0" w14:textId="307E8B29"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sulfite A3, 75g/m2, 500 </w:t>
            </w:r>
            <w:proofErr w:type="spellStart"/>
            <w:r w:rsidRPr="005F5AD0">
              <w:rPr>
                <w:rFonts w:ascii="Trebuchet MS" w:eastAsia="Times New Roman" w:hAnsi="Trebuchet MS" w:cs="Calibri"/>
                <w:color w:val="000000"/>
                <w:sz w:val="18"/>
                <w:szCs w:val="18"/>
              </w:rPr>
              <w:t>fls</w:t>
            </w:r>
            <w:proofErr w:type="spellEnd"/>
            <w:r w:rsidRPr="005F5AD0">
              <w:rPr>
                <w:rFonts w:ascii="Trebuchet MS" w:eastAsia="Times New Roman" w:hAnsi="Trebuchet MS" w:cs="Calibri"/>
                <w:color w:val="000000"/>
                <w:sz w:val="18"/>
                <w:szCs w:val="18"/>
              </w:rPr>
              <w:t xml:space="preserve"> - BRANCO, </w:t>
            </w:r>
            <w:proofErr w:type="spellStart"/>
            <w:r w:rsidRPr="005F5AD0">
              <w:rPr>
                <w:rFonts w:ascii="Trebuchet MS" w:eastAsia="Times New Roman" w:hAnsi="Trebuchet MS" w:cs="Calibri"/>
                <w:color w:val="000000"/>
                <w:sz w:val="18"/>
                <w:szCs w:val="18"/>
              </w:rPr>
              <w:t>antiatolamento</w:t>
            </w:r>
            <w:proofErr w:type="spellEnd"/>
            <w:r w:rsidRPr="005F5AD0">
              <w:rPr>
                <w:rFonts w:ascii="Trebuchet MS" w:eastAsia="Times New Roman" w:hAnsi="Trebuchet MS" w:cs="Calibri"/>
                <w:color w:val="000000"/>
                <w:sz w:val="18"/>
                <w:szCs w:val="18"/>
              </w:rPr>
              <w:t xml:space="preserve"> em impressora. Certificação do INMETRO, </w:t>
            </w:r>
            <w:proofErr w:type="spellStart"/>
            <w:r w:rsidRPr="005F5AD0">
              <w:rPr>
                <w:rFonts w:ascii="Trebuchet MS" w:eastAsia="Times New Roman" w:hAnsi="Trebuchet MS" w:cs="Calibri"/>
                <w:color w:val="000000"/>
                <w:sz w:val="18"/>
                <w:szCs w:val="18"/>
              </w:rPr>
              <w:t>ISO's</w:t>
            </w:r>
            <w:proofErr w:type="spellEnd"/>
            <w:r w:rsidRPr="005F5AD0">
              <w:rPr>
                <w:rFonts w:ascii="Trebuchet MS" w:eastAsia="Times New Roman" w:hAnsi="Trebuchet MS" w:cs="Calibri"/>
                <w:color w:val="000000"/>
                <w:sz w:val="18"/>
                <w:szCs w:val="18"/>
              </w:rPr>
              <w:t xml:space="preserve"> 14001, 9001 e CERFLOR.</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DF83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99</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94AB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574B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AE5C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DA23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EBBB09B" w14:textId="77777777" w:rsidTr="00BC2CAA">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48D62882"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89</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CDDE3" w14:textId="788C5DA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sulfite A4, 75g/m2, 5000 </w:t>
            </w:r>
            <w:proofErr w:type="spellStart"/>
            <w:r w:rsidRPr="005F5AD0">
              <w:rPr>
                <w:rFonts w:ascii="Trebuchet MS" w:eastAsia="Times New Roman" w:hAnsi="Trebuchet MS" w:cs="Calibri"/>
                <w:color w:val="000000"/>
                <w:sz w:val="18"/>
                <w:szCs w:val="18"/>
              </w:rPr>
              <w:t>fls</w:t>
            </w:r>
            <w:proofErr w:type="spellEnd"/>
            <w:r w:rsidRPr="005F5AD0">
              <w:rPr>
                <w:rFonts w:ascii="Trebuchet MS" w:eastAsia="Times New Roman" w:hAnsi="Trebuchet MS" w:cs="Calibri"/>
                <w:color w:val="000000"/>
                <w:sz w:val="18"/>
                <w:szCs w:val="18"/>
              </w:rPr>
              <w:t xml:space="preserve"> - BRANCO, </w:t>
            </w:r>
            <w:proofErr w:type="spellStart"/>
            <w:r w:rsidRPr="005F5AD0">
              <w:rPr>
                <w:rFonts w:ascii="Trebuchet MS" w:eastAsia="Times New Roman" w:hAnsi="Trebuchet MS" w:cs="Calibri"/>
                <w:color w:val="000000"/>
                <w:sz w:val="18"/>
                <w:szCs w:val="18"/>
              </w:rPr>
              <w:t>antiatolamento</w:t>
            </w:r>
            <w:proofErr w:type="spellEnd"/>
            <w:r w:rsidRPr="005F5AD0">
              <w:rPr>
                <w:rFonts w:ascii="Trebuchet MS" w:eastAsia="Times New Roman" w:hAnsi="Trebuchet MS" w:cs="Calibri"/>
                <w:color w:val="000000"/>
                <w:sz w:val="18"/>
                <w:szCs w:val="18"/>
              </w:rPr>
              <w:t xml:space="preserve"> em impressora. Certificação do INMETRO, </w:t>
            </w:r>
            <w:proofErr w:type="spellStart"/>
            <w:r w:rsidRPr="005F5AD0">
              <w:rPr>
                <w:rFonts w:ascii="Trebuchet MS" w:eastAsia="Times New Roman" w:hAnsi="Trebuchet MS" w:cs="Calibri"/>
                <w:color w:val="000000"/>
                <w:sz w:val="18"/>
                <w:szCs w:val="18"/>
              </w:rPr>
              <w:t>ISO's</w:t>
            </w:r>
            <w:proofErr w:type="spellEnd"/>
            <w:r w:rsidRPr="005F5AD0">
              <w:rPr>
                <w:rFonts w:ascii="Trebuchet MS" w:eastAsia="Times New Roman" w:hAnsi="Trebuchet MS" w:cs="Calibri"/>
                <w:color w:val="000000"/>
                <w:sz w:val="18"/>
                <w:szCs w:val="18"/>
              </w:rPr>
              <w:t xml:space="preserve"> 14001, 9001 e CERFLOR.</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6639456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374</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3E29390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4E7D472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1FE1A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1FF9B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A92EBB8"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172FCF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35F03E4"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Vergê</w:t>
            </w:r>
            <w:proofErr w:type="spellEnd"/>
            <w:r w:rsidRPr="005F5AD0">
              <w:rPr>
                <w:rFonts w:ascii="Trebuchet MS" w:eastAsia="Times New Roman" w:hAnsi="Trebuchet MS" w:cs="Calibri"/>
                <w:color w:val="000000"/>
                <w:sz w:val="18"/>
                <w:szCs w:val="18"/>
              </w:rPr>
              <w:t xml:space="preserve"> creme</w:t>
            </w:r>
          </w:p>
        </w:tc>
        <w:tc>
          <w:tcPr>
            <w:tcW w:w="732" w:type="dxa"/>
            <w:tcBorders>
              <w:top w:val="nil"/>
              <w:left w:val="nil"/>
              <w:bottom w:val="single" w:sz="4" w:space="0" w:color="auto"/>
              <w:right w:val="single" w:sz="4" w:space="0" w:color="auto"/>
            </w:tcBorders>
            <w:shd w:val="clear" w:color="auto" w:fill="auto"/>
            <w:vAlign w:val="center"/>
            <w:hideMark/>
          </w:tcPr>
          <w:p w14:paraId="4F25275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402</w:t>
            </w:r>
          </w:p>
        </w:tc>
        <w:tc>
          <w:tcPr>
            <w:tcW w:w="665" w:type="dxa"/>
            <w:tcBorders>
              <w:top w:val="nil"/>
              <w:left w:val="nil"/>
              <w:bottom w:val="single" w:sz="4" w:space="0" w:color="auto"/>
              <w:right w:val="single" w:sz="4" w:space="0" w:color="auto"/>
            </w:tcBorders>
            <w:shd w:val="clear" w:color="auto" w:fill="auto"/>
            <w:vAlign w:val="center"/>
            <w:hideMark/>
          </w:tcPr>
          <w:p w14:paraId="5F63AC9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DE20C15"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3F63D9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8A4EFD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3B9FD9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169C40B"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192977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AZ formato ofício 34,5 cm altura x 28,5 cm largura, lombo largo 07 cm (600 folhas), na cor preta. </w:t>
            </w:r>
          </w:p>
        </w:tc>
        <w:tc>
          <w:tcPr>
            <w:tcW w:w="732" w:type="dxa"/>
            <w:tcBorders>
              <w:top w:val="nil"/>
              <w:left w:val="nil"/>
              <w:bottom w:val="single" w:sz="4" w:space="0" w:color="auto"/>
              <w:right w:val="single" w:sz="4" w:space="0" w:color="auto"/>
            </w:tcBorders>
            <w:shd w:val="clear" w:color="auto" w:fill="auto"/>
            <w:vAlign w:val="center"/>
            <w:hideMark/>
          </w:tcPr>
          <w:p w14:paraId="2FC87B6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231</w:t>
            </w:r>
          </w:p>
        </w:tc>
        <w:tc>
          <w:tcPr>
            <w:tcW w:w="665" w:type="dxa"/>
            <w:tcBorders>
              <w:top w:val="nil"/>
              <w:left w:val="nil"/>
              <w:bottom w:val="single" w:sz="4" w:space="0" w:color="auto"/>
              <w:right w:val="single" w:sz="4" w:space="0" w:color="auto"/>
            </w:tcBorders>
            <w:shd w:val="clear" w:color="auto" w:fill="auto"/>
            <w:vAlign w:val="center"/>
            <w:hideMark/>
          </w:tcPr>
          <w:p w14:paraId="3933F95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9F131EF"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515618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04C8C9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064CD29"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142F61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0E838A2"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canelada plástica, formato ofício, transparente</w:t>
            </w:r>
          </w:p>
        </w:tc>
        <w:tc>
          <w:tcPr>
            <w:tcW w:w="732" w:type="dxa"/>
            <w:tcBorders>
              <w:top w:val="nil"/>
              <w:left w:val="nil"/>
              <w:bottom w:val="single" w:sz="4" w:space="0" w:color="auto"/>
              <w:right w:val="single" w:sz="4" w:space="0" w:color="auto"/>
            </w:tcBorders>
            <w:shd w:val="clear" w:color="auto" w:fill="auto"/>
            <w:vAlign w:val="center"/>
            <w:hideMark/>
          </w:tcPr>
          <w:p w14:paraId="77D17BF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180</w:t>
            </w:r>
          </w:p>
        </w:tc>
        <w:tc>
          <w:tcPr>
            <w:tcW w:w="665" w:type="dxa"/>
            <w:tcBorders>
              <w:top w:val="nil"/>
              <w:left w:val="nil"/>
              <w:bottom w:val="single" w:sz="4" w:space="0" w:color="auto"/>
              <w:right w:val="single" w:sz="4" w:space="0" w:color="auto"/>
            </w:tcBorders>
            <w:shd w:val="clear" w:color="auto" w:fill="auto"/>
            <w:vAlign w:val="center"/>
            <w:hideMark/>
          </w:tcPr>
          <w:p w14:paraId="3A8E6A4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4903031"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A9567B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0B8E63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A693898"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61F5712"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B5BF15A"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A4 na cor fumê</w:t>
            </w:r>
          </w:p>
        </w:tc>
        <w:tc>
          <w:tcPr>
            <w:tcW w:w="732" w:type="dxa"/>
            <w:tcBorders>
              <w:top w:val="nil"/>
              <w:left w:val="nil"/>
              <w:bottom w:val="single" w:sz="4" w:space="0" w:color="auto"/>
              <w:right w:val="single" w:sz="4" w:space="0" w:color="auto"/>
            </w:tcBorders>
            <w:shd w:val="clear" w:color="auto" w:fill="auto"/>
            <w:vAlign w:val="center"/>
            <w:hideMark/>
          </w:tcPr>
          <w:p w14:paraId="1147032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263</w:t>
            </w:r>
          </w:p>
        </w:tc>
        <w:tc>
          <w:tcPr>
            <w:tcW w:w="665" w:type="dxa"/>
            <w:tcBorders>
              <w:top w:val="nil"/>
              <w:left w:val="nil"/>
              <w:bottom w:val="single" w:sz="4" w:space="0" w:color="auto"/>
              <w:right w:val="single" w:sz="4" w:space="0" w:color="auto"/>
            </w:tcBorders>
            <w:shd w:val="clear" w:color="auto" w:fill="auto"/>
            <w:vAlign w:val="center"/>
            <w:hideMark/>
          </w:tcPr>
          <w:p w14:paraId="6C50D9F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4C5C62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25054B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ECF868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F044FF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1ACFE9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4B03C8E"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A4 na cor transparente</w:t>
            </w:r>
          </w:p>
        </w:tc>
        <w:tc>
          <w:tcPr>
            <w:tcW w:w="732" w:type="dxa"/>
            <w:tcBorders>
              <w:top w:val="nil"/>
              <w:left w:val="nil"/>
              <w:bottom w:val="single" w:sz="4" w:space="0" w:color="auto"/>
              <w:right w:val="single" w:sz="4" w:space="0" w:color="auto"/>
            </w:tcBorders>
            <w:shd w:val="clear" w:color="auto" w:fill="auto"/>
            <w:vAlign w:val="center"/>
            <w:hideMark/>
          </w:tcPr>
          <w:p w14:paraId="480FC88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420</w:t>
            </w:r>
          </w:p>
        </w:tc>
        <w:tc>
          <w:tcPr>
            <w:tcW w:w="665" w:type="dxa"/>
            <w:tcBorders>
              <w:top w:val="nil"/>
              <w:left w:val="nil"/>
              <w:bottom w:val="single" w:sz="4" w:space="0" w:color="auto"/>
              <w:right w:val="single" w:sz="4" w:space="0" w:color="auto"/>
            </w:tcBorders>
            <w:shd w:val="clear" w:color="auto" w:fill="auto"/>
            <w:vAlign w:val="center"/>
            <w:hideMark/>
          </w:tcPr>
          <w:p w14:paraId="208DFFE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29EEE41"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626E2F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CDE162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1FA5CD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37BF43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553F09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formato ofício, na cor fumê</w:t>
            </w:r>
          </w:p>
        </w:tc>
        <w:tc>
          <w:tcPr>
            <w:tcW w:w="732" w:type="dxa"/>
            <w:tcBorders>
              <w:top w:val="nil"/>
              <w:left w:val="nil"/>
              <w:bottom w:val="single" w:sz="4" w:space="0" w:color="auto"/>
              <w:right w:val="single" w:sz="4" w:space="0" w:color="auto"/>
            </w:tcBorders>
            <w:shd w:val="clear" w:color="auto" w:fill="auto"/>
            <w:vAlign w:val="center"/>
            <w:hideMark/>
          </w:tcPr>
          <w:p w14:paraId="104297B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130</w:t>
            </w:r>
          </w:p>
        </w:tc>
        <w:tc>
          <w:tcPr>
            <w:tcW w:w="665" w:type="dxa"/>
            <w:tcBorders>
              <w:top w:val="nil"/>
              <w:left w:val="nil"/>
              <w:bottom w:val="single" w:sz="4" w:space="0" w:color="auto"/>
              <w:right w:val="single" w:sz="4" w:space="0" w:color="auto"/>
            </w:tcBorders>
            <w:shd w:val="clear" w:color="auto" w:fill="auto"/>
            <w:vAlign w:val="center"/>
            <w:hideMark/>
          </w:tcPr>
          <w:p w14:paraId="65C2474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93550CC"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D69926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623442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E4F688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CC97C2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8ADA7C9"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formato ofício, na cor transparente</w:t>
            </w:r>
          </w:p>
        </w:tc>
        <w:tc>
          <w:tcPr>
            <w:tcW w:w="732" w:type="dxa"/>
            <w:tcBorders>
              <w:top w:val="nil"/>
              <w:left w:val="nil"/>
              <w:bottom w:val="single" w:sz="4" w:space="0" w:color="auto"/>
              <w:right w:val="single" w:sz="4" w:space="0" w:color="auto"/>
            </w:tcBorders>
            <w:shd w:val="clear" w:color="auto" w:fill="auto"/>
            <w:vAlign w:val="center"/>
            <w:hideMark/>
          </w:tcPr>
          <w:p w14:paraId="790A90E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130</w:t>
            </w:r>
          </w:p>
        </w:tc>
        <w:tc>
          <w:tcPr>
            <w:tcW w:w="665" w:type="dxa"/>
            <w:tcBorders>
              <w:top w:val="nil"/>
              <w:left w:val="nil"/>
              <w:bottom w:val="single" w:sz="4" w:space="0" w:color="auto"/>
              <w:right w:val="single" w:sz="4" w:space="0" w:color="auto"/>
            </w:tcBorders>
            <w:shd w:val="clear" w:color="auto" w:fill="auto"/>
            <w:vAlign w:val="center"/>
            <w:hideMark/>
          </w:tcPr>
          <w:p w14:paraId="2565C15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BB5FA5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Unid. </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F51EB7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4C32AD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9305CD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76AB905"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448DFE3" w14:textId="5F828419"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plástica com elástico Produzidas com chapas de 0,5 mm, formato 320 mm X 246 mm.</w:t>
            </w:r>
          </w:p>
        </w:tc>
        <w:tc>
          <w:tcPr>
            <w:tcW w:w="732" w:type="dxa"/>
            <w:tcBorders>
              <w:top w:val="nil"/>
              <w:left w:val="nil"/>
              <w:bottom w:val="single" w:sz="4" w:space="0" w:color="auto"/>
              <w:right w:val="single" w:sz="4" w:space="0" w:color="auto"/>
            </w:tcBorders>
            <w:shd w:val="clear" w:color="auto" w:fill="auto"/>
            <w:vAlign w:val="center"/>
            <w:hideMark/>
          </w:tcPr>
          <w:p w14:paraId="0AC1F70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157</w:t>
            </w:r>
          </w:p>
        </w:tc>
        <w:tc>
          <w:tcPr>
            <w:tcW w:w="665" w:type="dxa"/>
            <w:tcBorders>
              <w:top w:val="nil"/>
              <w:left w:val="nil"/>
              <w:bottom w:val="single" w:sz="4" w:space="0" w:color="auto"/>
              <w:right w:val="single" w:sz="4" w:space="0" w:color="auto"/>
            </w:tcBorders>
            <w:shd w:val="clear" w:color="auto" w:fill="auto"/>
            <w:vAlign w:val="center"/>
            <w:hideMark/>
          </w:tcPr>
          <w:p w14:paraId="4E2ED98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65AFD6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BB86CE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D379A8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5D962A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F65E97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3B93EE9"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plástica transparente, formato ofício, com grampo trilho plástico</w:t>
            </w:r>
          </w:p>
        </w:tc>
        <w:tc>
          <w:tcPr>
            <w:tcW w:w="732" w:type="dxa"/>
            <w:tcBorders>
              <w:top w:val="nil"/>
              <w:left w:val="nil"/>
              <w:bottom w:val="single" w:sz="4" w:space="0" w:color="auto"/>
              <w:right w:val="single" w:sz="4" w:space="0" w:color="auto"/>
            </w:tcBorders>
            <w:shd w:val="clear" w:color="auto" w:fill="auto"/>
            <w:vAlign w:val="center"/>
            <w:hideMark/>
          </w:tcPr>
          <w:p w14:paraId="34AF469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224</w:t>
            </w:r>
          </w:p>
        </w:tc>
        <w:tc>
          <w:tcPr>
            <w:tcW w:w="665" w:type="dxa"/>
            <w:tcBorders>
              <w:top w:val="nil"/>
              <w:left w:val="nil"/>
              <w:bottom w:val="single" w:sz="4" w:space="0" w:color="auto"/>
              <w:right w:val="single" w:sz="4" w:space="0" w:color="auto"/>
            </w:tcBorders>
            <w:shd w:val="clear" w:color="auto" w:fill="auto"/>
            <w:vAlign w:val="center"/>
            <w:hideMark/>
          </w:tcPr>
          <w:p w14:paraId="4333CF7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5AA11E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87E457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F3C42B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81C246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3FAB067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F242D52"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20 mm, formato ofício na cor azul</w:t>
            </w:r>
          </w:p>
        </w:tc>
        <w:tc>
          <w:tcPr>
            <w:tcW w:w="732" w:type="dxa"/>
            <w:tcBorders>
              <w:top w:val="nil"/>
              <w:left w:val="nil"/>
              <w:bottom w:val="single" w:sz="4" w:space="0" w:color="auto"/>
              <w:right w:val="single" w:sz="4" w:space="0" w:color="auto"/>
            </w:tcBorders>
            <w:shd w:val="clear" w:color="auto" w:fill="auto"/>
            <w:vAlign w:val="center"/>
            <w:hideMark/>
          </w:tcPr>
          <w:p w14:paraId="49EB62B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100</w:t>
            </w:r>
          </w:p>
        </w:tc>
        <w:tc>
          <w:tcPr>
            <w:tcW w:w="665" w:type="dxa"/>
            <w:tcBorders>
              <w:top w:val="nil"/>
              <w:left w:val="nil"/>
              <w:bottom w:val="single" w:sz="4" w:space="0" w:color="auto"/>
              <w:right w:val="single" w:sz="4" w:space="0" w:color="auto"/>
            </w:tcBorders>
            <w:shd w:val="clear" w:color="auto" w:fill="auto"/>
            <w:vAlign w:val="center"/>
            <w:hideMark/>
          </w:tcPr>
          <w:p w14:paraId="66366AE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0B0261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0B30C9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FF6BF7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7A0FAC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AAE4E86"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C075E4B"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20 mm, formato ofício na cor verde</w:t>
            </w:r>
          </w:p>
        </w:tc>
        <w:tc>
          <w:tcPr>
            <w:tcW w:w="732" w:type="dxa"/>
            <w:tcBorders>
              <w:top w:val="nil"/>
              <w:left w:val="nil"/>
              <w:bottom w:val="single" w:sz="4" w:space="0" w:color="auto"/>
              <w:right w:val="single" w:sz="4" w:space="0" w:color="auto"/>
            </w:tcBorders>
            <w:shd w:val="clear" w:color="auto" w:fill="auto"/>
            <w:vAlign w:val="center"/>
            <w:hideMark/>
          </w:tcPr>
          <w:p w14:paraId="01B9478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80</w:t>
            </w:r>
          </w:p>
        </w:tc>
        <w:tc>
          <w:tcPr>
            <w:tcW w:w="665" w:type="dxa"/>
            <w:tcBorders>
              <w:top w:val="nil"/>
              <w:left w:val="nil"/>
              <w:bottom w:val="single" w:sz="4" w:space="0" w:color="auto"/>
              <w:right w:val="single" w:sz="4" w:space="0" w:color="auto"/>
            </w:tcBorders>
            <w:shd w:val="clear" w:color="auto" w:fill="auto"/>
            <w:vAlign w:val="center"/>
            <w:hideMark/>
          </w:tcPr>
          <w:p w14:paraId="3BF8D4B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4043FF3"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216403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AAA703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D7D2090"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5C2631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D6124C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20 mm, formato ofício na cor vermelha</w:t>
            </w:r>
          </w:p>
        </w:tc>
        <w:tc>
          <w:tcPr>
            <w:tcW w:w="732" w:type="dxa"/>
            <w:tcBorders>
              <w:top w:val="nil"/>
              <w:left w:val="nil"/>
              <w:bottom w:val="single" w:sz="4" w:space="0" w:color="auto"/>
              <w:right w:val="single" w:sz="4" w:space="0" w:color="auto"/>
            </w:tcBorders>
            <w:shd w:val="clear" w:color="auto" w:fill="auto"/>
            <w:vAlign w:val="center"/>
            <w:hideMark/>
          </w:tcPr>
          <w:p w14:paraId="42CDC17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72</w:t>
            </w:r>
          </w:p>
        </w:tc>
        <w:tc>
          <w:tcPr>
            <w:tcW w:w="665" w:type="dxa"/>
            <w:tcBorders>
              <w:top w:val="nil"/>
              <w:left w:val="nil"/>
              <w:bottom w:val="single" w:sz="4" w:space="0" w:color="auto"/>
              <w:right w:val="single" w:sz="4" w:space="0" w:color="auto"/>
            </w:tcBorders>
            <w:shd w:val="clear" w:color="auto" w:fill="auto"/>
            <w:vAlign w:val="center"/>
            <w:hideMark/>
          </w:tcPr>
          <w:p w14:paraId="6A82ADF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259CDF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A3FCE7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CE021C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5698C6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45740E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260C849"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55 mm, formato ofício na cor azul</w:t>
            </w:r>
          </w:p>
        </w:tc>
        <w:tc>
          <w:tcPr>
            <w:tcW w:w="732" w:type="dxa"/>
            <w:tcBorders>
              <w:top w:val="nil"/>
              <w:left w:val="nil"/>
              <w:bottom w:val="single" w:sz="4" w:space="0" w:color="auto"/>
              <w:right w:val="single" w:sz="4" w:space="0" w:color="auto"/>
            </w:tcBorders>
            <w:shd w:val="clear" w:color="auto" w:fill="auto"/>
            <w:vAlign w:val="center"/>
            <w:hideMark/>
          </w:tcPr>
          <w:p w14:paraId="35F07C7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80</w:t>
            </w:r>
          </w:p>
        </w:tc>
        <w:tc>
          <w:tcPr>
            <w:tcW w:w="665" w:type="dxa"/>
            <w:tcBorders>
              <w:top w:val="nil"/>
              <w:left w:val="nil"/>
              <w:bottom w:val="single" w:sz="4" w:space="0" w:color="auto"/>
              <w:right w:val="single" w:sz="4" w:space="0" w:color="auto"/>
            </w:tcBorders>
            <w:shd w:val="clear" w:color="auto" w:fill="auto"/>
            <w:vAlign w:val="center"/>
            <w:hideMark/>
          </w:tcPr>
          <w:p w14:paraId="65E413A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9D21A5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C49A2C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FF642B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41D58A1"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D3CB21F"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C8A3383"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55 mm, formato ofício na cor verde</w:t>
            </w:r>
          </w:p>
        </w:tc>
        <w:tc>
          <w:tcPr>
            <w:tcW w:w="732" w:type="dxa"/>
            <w:tcBorders>
              <w:top w:val="nil"/>
              <w:left w:val="nil"/>
              <w:bottom w:val="single" w:sz="4" w:space="0" w:color="auto"/>
              <w:right w:val="single" w:sz="4" w:space="0" w:color="auto"/>
            </w:tcBorders>
            <w:shd w:val="clear" w:color="auto" w:fill="auto"/>
            <w:vAlign w:val="center"/>
            <w:hideMark/>
          </w:tcPr>
          <w:p w14:paraId="5CE72A2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nil"/>
              <w:left w:val="nil"/>
              <w:bottom w:val="single" w:sz="4" w:space="0" w:color="auto"/>
              <w:right w:val="single" w:sz="4" w:space="0" w:color="auto"/>
            </w:tcBorders>
            <w:shd w:val="clear" w:color="auto" w:fill="auto"/>
            <w:vAlign w:val="center"/>
            <w:hideMark/>
          </w:tcPr>
          <w:p w14:paraId="2B48832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7DCC52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B84AD1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BF1BE4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AEF556D"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4DDB9D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92EF3B2"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55 mm, formato ofício na cor vermelha</w:t>
            </w:r>
          </w:p>
        </w:tc>
        <w:tc>
          <w:tcPr>
            <w:tcW w:w="732" w:type="dxa"/>
            <w:tcBorders>
              <w:top w:val="nil"/>
              <w:left w:val="nil"/>
              <w:bottom w:val="single" w:sz="4" w:space="0" w:color="auto"/>
              <w:right w:val="single" w:sz="4" w:space="0" w:color="auto"/>
            </w:tcBorders>
            <w:shd w:val="clear" w:color="auto" w:fill="auto"/>
            <w:vAlign w:val="center"/>
            <w:hideMark/>
          </w:tcPr>
          <w:p w14:paraId="1947F34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nil"/>
              <w:left w:val="nil"/>
              <w:bottom w:val="single" w:sz="4" w:space="0" w:color="auto"/>
              <w:right w:val="single" w:sz="4" w:space="0" w:color="auto"/>
            </w:tcBorders>
            <w:shd w:val="clear" w:color="auto" w:fill="auto"/>
            <w:vAlign w:val="center"/>
            <w:hideMark/>
          </w:tcPr>
          <w:p w14:paraId="784C5E6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4CF7CE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6F8575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03C0DE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1D754E7"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AAD1B0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DF1B82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polipropileno aba elástico, formato ofício, 40 mm, na cor cristal</w:t>
            </w:r>
          </w:p>
        </w:tc>
        <w:tc>
          <w:tcPr>
            <w:tcW w:w="732" w:type="dxa"/>
            <w:tcBorders>
              <w:top w:val="nil"/>
              <w:left w:val="nil"/>
              <w:bottom w:val="single" w:sz="4" w:space="0" w:color="auto"/>
              <w:right w:val="single" w:sz="4" w:space="0" w:color="auto"/>
            </w:tcBorders>
            <w:shd w:val="clear" w:color="auto" w:fill="auto"/>
            <w:vAlign w:val="center"/>
            <w:hideMark/>
          </w:tcPr>
          <w:p w14:paraId="4D31776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52</w:t>
            </w:r>
          </w:p>
        </w:tc>
        <w:tc>
          <w:tcPr>
            <w:tcW w:w="665" w:type="dxa"/>
            <w:tcBorders>
              <w:top w:val="nil"/>
              <w:left w:val="nil"/>
              <w:bottom w:val="single" w:sz="4" w:space="0" w:color="auto"/>
              <w:right w:val="single" w:sz="4" w:space="0" w:color="auto"/>
            </w:tcBorders>
            <w:shd w:val="clear" w:color="auto" w:fill="auto"/>
            <w:vAlign w:val="center"/>
            <w:hideMark/>
          </w:tcPr>
          <w:p w14:paraId="7DBE3A6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5D2692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419467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8B278F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7F63256"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CE0EC18"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BCE4E2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polipropileno aba elástico, formato ofício, 40 mm, na cor fume</w:t>
            </w:r>
          </w:p>
        </w:tc>
        <w:tc>
          <w:tcPr>
            <w:tcW w:w="732" w:type="dxa"/>
            <w:tcBorders>
              <w:top w:val="nil"/>
              <w:left w:val="nil"/>
              <w:bottom w:val="single" w:sz="4" w:space="0" w:color="auto"/>
              <w:right w:val="single" w:sz="4" w:space="0" w:color="auto"/>
            </w:tcBorders>
            <w:shd w:val="clear" w:color="auto" w:fill="auto"/>
            <w:vAlign w:val="center"/>
            <w:hideMark/>
          </w:tcPr>
          <w:p w14:paraId="1499FF2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72DD1BE1"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7837BD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A33306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8D6152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080631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AF5FDC8"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A15DB1D"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Perfurador de papel 02 furos, metálico, com capacidade para perfurar até 20 folhas de 75g/m2, diâmetro do furo de até 2,5mm com distância entre os furos de 80mm, com margeador plástico e base plástica protetora para esvaziar o confete.</w:t>
            </w:r>
          </w:p>
        </w:tc>
        <w:tc>
          <w:tcPr>
            <w:tcW w:w="732" w:type="dxa"/>
            <w:tcBorders>
              <w:top w:val="nil"/>
              <w:left w:val="nil"/>
              <w:bottom w:val="single" w:sz="4" w:space="0" w:color="auto"/>
              <w:right w:val="single" w:sz="4" w:space="0" w:color="auto"/>
            </w:tcBorders>
            <w:shd w:val="clear" w:color="auto" w:fill="auto"/>
            <w:vAlign w:val="center"/>
            <w:hideMark/>
          </w:tcPr>
          <w:p w14:paraId="3383D24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75</w:t>
            </w:r>
          </w:p>
        </w:tc>
        <w:tc>
          <w:tcPr>
            <w:tcW w:w="665" w:type="dxa"/>
            <w:tcBorders>
              <w:top w:val="nil"/>
              <w:left w:val="nil"/>
              <w:bottom w:val="single" w:sz="4" w:space="0" w:color="auto"/>
              <w:right w:val="single" w:sz="4" w:space="0" w:color="auto"/>
            </w:tcBorders>
            <w:shd w:val="clear" w:color="auto" w:fill="auto"/>
            <w:vAlign w:val="center"/>
            <w:hideMark/>
          </w:tcPr>
          <w:p w14:paraId="6327F46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ED79C6A"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0983A3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AFD3FA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8FA19A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866DC0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D149F04"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Perfurador de papel 02 furos, metálico, com capacidade para perfurar até 50 folhas de 75g/m2, diâmetro do furo de até 2,5mm com distância entre os furos de 80mm, com margeador plástico e base plástica protetora para esvaziar o confete.</w:t>
            </w:r>
          </w:p>
        </w:tc>
        <w:tc>
          <w:tcPr>
            <w:tcW w:w="732" w:type="dxa"/>
            <w:tcBorders>
              <w:top w:val="nil"/>
              <w:left w:val="nil"/>
              <w:bottom w:val="single" w:sz="4" w:space="0" w:color="auto"/>
              <w:right w:val="single" w:sz="4" w:space="0" w:color="auto"/>
            </w:tcBorders>
            <w:shd w:val="clear" w:color="auto" w:fill="auto"/>
            <w:vAlign w:val="center"/>
            <w:hideMark/>
          </w:tcPr>
          <w:p w14:paraId="6B250A1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51</w:t>
            </w:r>
          </w:p>
        </w:tc>
        <w:tc>
          <w:tcPr>
            <w:tcW w:w="665" w:type="dxa"/>
            <w:tcBorders>
              <w:top w:val="nil"/>
              <w:left w:val="nil"/>
              <w:bottom w:val="single" w:sz="4" w:space="0" w:color="auto"/>
              <w:right w:val="single" w:sz="4" w:space="0" w:color="auto"/>
            </w:tcBorders>
            <w:shd w:val="clear" w:color="auto" w:fill="auto"/>
            <w:vAlign w:val="center"/>
            <w:hideMark/>
          </w:tcPr>
          <w:p w14:paraId="0700B93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1CE8145"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A420B6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2BD733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C247DF1"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DB66A7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A1E3E00"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alcalina AA - Cartela com 04 Unidades</w:t>
            </w:r>
          </w:p>
        </w:tc>
        <w:tc>
          <w:tcPr>
            <w:tcW w:w="732" w:type="dxa"/>
            <w:tcBorders>
              <w:top w:val="nil"/>
              <w:left w:val="nil"/>
              <w:bottom w:val="single" w:sz="4" w:space="0" w:color="auto"/>
              <w:right w:val="single" w:sz="4" w:space="0" w:color="auto"/>
            </w:tcBorders>
            <w:shd w:val="clear" w:color="auto" w:fill="auto"/>
            <w:vAlign w:val="center"/>
            <w:hideMark/>
          </w:tcPr>
          <w:p w14:paraId="053D74B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478</w:t>
            </w:r>
          </w:p>
        </w:tc>
        <w:tc>
          <w:tcPr>
            <w:tcW w:w="665" w:type="dxa"/>
            <w:tcBorders>
              <w:top w:val="nil"/>
              <w:left w:val="nil"/>
              <w:bottom w:val="single" w:sz="4" w:space="0" w:color="auto"/>
              <w:right w:val="single" w:sz="4" w:space="0" w:color="auto"/>
            </w:tcBorders>
            <w:shd w:val="clear" w:color="auto" w:fill="auto"/>
            <w:vAlign w:val="center"/>
            <w:hideMark/>
          </w:tcPr>
          <w:p w14:paraId="21B488B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5ECEF2E"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DA07B6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0A9C62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100EB00"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F007F56"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121D89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alcalina AAA - Cartela com 02 Unidades</w:t>
            </w:r>
          </w:p>
        </w:tc>
        <w:tc>
          <w:tcPr>
            <w:tcW w:w="732" w:type="dxa"/>
            <w:tcBorders>
              <w:top w:val="nil"/>
              <w:left w:val="nil"/>
              <w:bottom w:val="single" w:sz="4" w:space="0" w:color="auto"/>
              <w:right w:val="single" w:sz="4" w:space="0" w:color="auto"/>
            </w:tcBorders>
            <w:shd w:val="clear" w:color="auto" w:fill="auto"/>
            <w:vAlign w:val="center"/>
            <w:hideMark/>
          </w:tcPr>
          <w:p w14:paraId="6A7EE43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909</w:t>
            </w:r>
          </w:p>
        </w:tc>
        <w:tc>
          <w:tcPr>
            <w:tcW w:w="665" w:type="dxa"/>
            <w:tcBorders>
              <w:top w:val="nil"/>
              <w:left w:val="nil"/>
              <w:bottom w:val="single" w:sz="4" w:space="0" w:color="auto"/>
              <w:right w:val="single" w:sz="4" w:space="0" w:color="auto"/>
            </w:tcBorders>
            <w:shd w:val="clear" w:color="auto" w:fill="auto"/>
            <w:vAlign w:val="center"/>
            <w:hideMark/>
          </w:tcPr>
          <w:p w14:paraId="2106A14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666AFB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C7091F0"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59BB1C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76EBE3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B443D8F"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3FA79A1"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alcalina C - Cartela com 02 Unidades</w:t>
            </w:r>
          </w:p>
        </w:tc>
        <w:tc>
          <w:tcPr>
            <w:tcW w:w="732" w:type="dxa"/>
            <w:tcBorders>
              <w:top w:val="nil"/>
              <w:left w:val="nil"/>
              <w:bottom w:val="single" w:sz="4" w:space="0" w:color="auto"/>
              <w:right w:val="single" w:sz="4" w:space="0" w:color="auto"/>
            </w:tcBorders>
            <w:shd w:val="clear" w:color="auto" w:fill="auto"/>
            <w:vAlign w:val="center"/>
            <w:hideMark/>
          </w:tcPr>
          <w:p w14:paraId="1B18F7CC"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834</w:t>
            </w:r>
          </w:p>
        </w:tc>
        <w:tc>
          <w:tcPr>
            <w:tcW w:w="665" w:type="dxa"/>
            <w:tcBorders>
              <w:top w:val="nil"/>
              <w:left w:val="nil"/>
              <w:bottom w:val="single" w:sz="4" w:space="0" w:color="auto"/>
              <w:right w:val="single" w:sz="4" w:space="0" w:color="auto"/>
            </w:tcBorders>
            <w:shd w:val="clear" w:color="auto" w:fill="auto"/>
            <w:vAlign w:val="center"/>
            <w:hideMark/>
          </w:tcPr>
          <w:p w14:paraId="27E70C93"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5DA3778"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F8EEF2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9798EF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134B1E2"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E8378E7"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4C20F9C"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moeda de lítio CR2032 3Vcc (aparelhos de dextro)</w:t>
            </w:r>
          </w:p>
        </w:tc>
        <w:tc>
          <w:tcPr>
            <w:tcW w:w="732" w:type="dxa"/>
            <w:tcBorders>
              <w:top w:val="nil"/>
              <w:left w:val="nil"/>
              <w:bottom w:val="single" w:sz="4" w:space="0" w:color="auto"/>
              <w:right w:val="single" w:sz="4" w:space="0" w:color="auto"/>
            </w:tcBorders>
            <w:shd w:val="clear" w:color="auto" w:fill="auto"/>
            <w:vAlign w:val="center"/>
            <w:hideMark/>
          </w:tcPr>
          <w:p w14:paraId="23DD976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512</w:t>
            </w:r>
          </w:p>
        </w:tc>
        <w:tc>
          <w:tcPr>
            <w:tcW w:w="665" w:type="dxa"/>
            <w:tcBorders>
              <w:top w:val="nil"/>
              <w:left w:val="nil"/>
              <w:bottom w:val="single" w:sz="4" w:space="0" w:color="auto"/>
              <w:right w:val="single" w:sz="4" w:space="0" w:color="auto"/>
            </w:tcBorders>
            <w:shd w:val="clear" w:color="auto" w:fill="auto"/>
            <w:vAlign w:val="center"/>
            <w:hideMark/>
          </w:tcPr>
          <w:p w14:paraId="0706526B"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89479F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3188B5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FA67DCB"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EA29A03"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D98FC78"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11A91D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Pincel - marcador para quadro branco, com tinta especial, ponta de acrílico de 4,0 mm, espessura da escrita com 2,0mm, com resina termoplástica, tinta </w:t>
            </w:r>
            <w:proofErr w:type="spellStart"/>
            <w:r w:rsidRPr="005F5AD0">
              <w:rPr>
                <w:rFonts w:ascii="Trebuchet MS" w:eastAsia="Times New Roman" w:hAnsi="Trebuchet MS" w:cs="Calibri"/>
                <w:color w:val="000000"/>
                <w:sz w:val="18"/>
                <w:szCs w:val="18"/>
              </w:rPr>
              <w:t>a</w:t>
            </w:r>
            <w:proofErr w:type="spellEnd"/>
            <w:r w:rsidRPr="005F5AD0">
              <w:rPr>
                <w:rFonts w:ascii="Trebuchet MS" w:eastAsia="Times New Roman" w:hAnsi="Trebuchet MS" w:cs="Calibri"/>
                <w:color w:val="000000"/>
                <w:sz w:val="18"/>
                <w:szCs w:val="18"/>
              </w:rPr>
              <w:t xml:space="preserve"> base de pigmentos orgânicos e solventes, com validade por um ano a partir da data de entrega do produto, cor vermelha.</w:t>
            </w:r>
          </w:p>
        </w:tc>
        <w:tc>
          <w:tcPr>
            <w:tcW w:w="732" w:type="dxa"/>
            <w:tcBorders>
              <w:top w:val="nil"/>
              <w:left w:val="nil"/>
              <w:bottom w:val="single" w:sz="4" w:space="0" w:color="auto"/>
              <w:right w:val="single" w:sz="4" w:space="0" w:color="auto"/>
            </w:tcBorders>
            <w:shd w:val="clear" w:color="auto" w:fill="auto"/>
            <w:vAlign w:val="center"/>
            <w:hideMark/>
          </w:tcPr>
          <w:p w14:paraId="23599D8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96</w:t>
            </w:r>
          </w:p>
        </w:tc>
        <w:tc>
          <w:tcPr>
            <w:tcW w:w="665" w:type="dxa"/>
            <w:tcBorders>
              <w:top w:val="nil"/>
              <w:left w:val="nil"/>
              <w:bottom w:val="single" w:sz="4" w:space="0" w:color="auto"/>
              <w:right w:val="single" w:sz="4" w:space="0" w:color="auto"/>
            </w:tcBorders>
            <w:shd w:val="clear" w:color="auto" w:fill="auto"/>
            <w:vAlign w:val="center"/>
            <w:hideMark/>
          </w:tcPr>
          <w:p w14:paraId="3FFD155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B28878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CE3B5C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6C1A9F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15E6A9B"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5EFB35C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64B51E9"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Pincel - marcador para quadro branco, de ponta macia, com tinta especial, ponta de acrílico de 4,0 mm, espessura da escrita com 2,0mm, com resina termoplástica, tinta </w:t>
            </w:r>
            <w:proofErr w:type="spellStart"/>
            <w:r w:rsidRPr="005F5AD0">
              <w:rPr>
                <w:rFonts w:ascii="Trebuchet MS" w:eastAsia="Times New Roman" w:hAnsi="Trebuchet MS" w:cs="Calibri"/>
                <w:color w:val="000000"/>
                <w:sz w:val="18"/>
                <w:szCs w:val="18"/>
              </w:rPr>
              <w:t>a</w:t>
            </w:r>
            <w:proofErr w:type="spellEnd"/>
            <w:r w:rsidRPr="005F5AD0">
              <w:rPr>
                <w:rFonts w:ascii="Trebuchet MS" w:eastAsia="Times New Roman" w:hAnsi="Trebuchet MS" w:cs="Calibri"/>
                <w:color w:val="000000"/>
                <w:sz w:val="18"/>
                <w:szCs w:val="18"/>
              </w:rPr>
              <w:t xml:space="preserve"> base de pigmentos orgânicos e solventes, com validade por um ano a partir da data de entrega do produto, cor preta.</w:t>
            </w:r>
          </w:p>
        </w:tc>
        <w:tc>
          <w:tcPr>
            <w:tcW w:w="732" w:type="dxa"/>
            <w:tcBorders>
              <w:top w:val="nil"/>
              <w:left w:val="nil"/>
              <w:bottom w:val="single" w:sz="4" w:space="0" w:color="auto"/>
              <w:right w:val="single" w:sz="4" w:space="0" w:color="auto"/>
            </w:tcBorders>
            <w:shd w:val="clear" w:color="auto" w:fill="auto"/>
            <w:vAlign w:val="center"/>
            <w:hideMark/>
          </w:tcPr>
          <w:p w14:paraId="7292351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99</w:t>
            </w:r>
          </w:p>
        </w:tc>
        <w:tc>
          <w:tcPr>
            <w:tcW w:w="665" w:type="dxa"/>
            <w:tcBorders>
              <w:top w:val="nil"/>
              <w:left w:val="nil"/>
              <w:bottom w:val="single" w:sz="4" w:space="0" w:color="auto"/>
              <w:right w:val="single" w:sz="4" w:space="0" w:color="auto"/>
            </w:tcBorders>
            <w:shd w:val="clear" w:color="auto" w:fill="auto"/>
            <w:vAlign w:val="center"/>
            <w:hideMark/>
          </w:tcPr>
          <w:p w14:paraId="6E0B2D8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DDDCE23"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139DC9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3CFAE4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BC2CAA" w:rsidRPr="005F5AD0" w14:paraId="1F114926"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96E6D18" w14:textId="77777777" w:rsidR="00BC2CAA" w:rsidRPr="005F5AD0" w:rsidRDefault="00BC2CAA" w:rsidP="00992C72">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w:t>
            </w:r>
            <w:r>
              <w:rPr>
                <w:rFonts w:ascii="Trebuchet MS" w:eastAsia="Times New Roman" w:hAnsi="Trebuchet MS" w:cs="Calibri"/>
                <w:b/>
                <w:bCs/>
                <w:i/>
                <w:iCs/>
                <w:sz w:val="18"/>
                <w:szCs w:val="18"/>
              </w:rPr>
              <w:t>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C5C03C5" w14:textId="77777777" w:rsidR="00BC2CAA" w:rsidRPr="005F5AD0" w:rsidRDefault="00BC2CAA" w:rsidP="00992C72">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Pincel- marcador para quadro branco, com tinta especial, ponta de acrílico de 4,0 mm, espessura da escrita com 2,0mm, com resina termoplástica, tinta à base de pigmentos orgânicos e solventes, com validade por um ano a partir da data de entrega do produto, cor azul.</w:t>
            </w:r>
          </w:p>
        </w:tc>
        <w:tc>
          <w:tcPr>
            <w:tcW w:w="732" w:type="dxa"/>
            <w:tcBorders>
              <w:top w:val="nil"/>
              <w:left w:val="nil"/>
              <w:bottom w:val="single" w:sz="4" w:space="0" w:color="auto"/>
              <w:right w:val="single" w:sz="4" w:space="0" w:color="auto"/>
            </w:tcBorders>
            <w:shd w:val="clear" w:color="auto" w:fill="auto"/>
            <w:vAlign w:val="center"/>
            <w:hideMark/>
          </w:tcPr>
          <w:p w14:paraId="41094C12" w14:textId="77777777" w:rsidR="00BC2CAA" w:rsidRPr="005F5AD0" w:rsidRDefault="00BC2CAA" w:rsidP="00992C72">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107</w:t>
            </w:r>
          </w:p>
        </w:tc>
        <w:tc>
          <w:tcPr>
            <w:tcW w:w="665" w:type="dxa"/>
            <w:tcBorders>
              <w:top w:val="nil"/>
              <w:left w:val="nil"/>
              <w:bottom w:val="single" w:sz="4" w:space="0" w:color="auto"/>
              <w:right w:val="single" w:sz="4" w:space="0" w:color="auto"/>
            </w:tcBorders>
            <w:shd w:val="clear" w:color="auto" w:fill="auto"/>
            <w:vAlign w:val="center"/>
            <w:hideMark/>
          </w:tcPr>
          <w:p w14:paraId="1CB82E86" w14:textId="77777777" w:rsidR="00BC2CAA" w:rsidRPr="005F5AD0" w:rsidRDefault="00BC2CAA" w:rsidP="00992C72">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0DD984E" w14:textId="77777777" w:rsidR="00BC2CAA" w:rsidRPr="005F5AD0" w:rsidRDefault="00BC2CAA" w:rsidP="00992C72">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Cartela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028C912" w14:textId="77777777" w:rsidR="00BC2CAA" w:rsidRPr="005F5AD0" w:rsidRDefault="00BC2CAA" w:rsidP="00992C72">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7B67E20" w14:textId="77777777" w:rsidR="00BC2CAA" w:rsidRPr="005F5AD0" w:rsidRDefault="00BC2CAA" w:rsidP="00992C72">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732D3E1" w14:textId="77777777" w:rsidTr="00BC2CAA">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4E2CAF36" w14:textId="43063922"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w:t>
            </w:r>
            <w:r w:rsidR="00BC2CAA">
              <w:rPr>
                <w:rFonts w:ascii="Trebuchet MS" w:eastAsia="Times New Roman" w:hAnsi="Trebuchet MS" w:cs="Calibri"/>
                <w:b/>
                <w:bCs/>
                <w:i/>
                <w:iCs/>
                <w:sz w:val="18"/>
                <w:szCs w:val="18"/>
              </w:rPr>
              <w:t>6</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A8642" w14:textId="3C75A2BE"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Pincel- marcador para quadro branco, com tinta especial, ponta de acrílico de 4,0 mm, espessura da escrita com 2,0mm, com resina termoplástica, tinta </w:t>
            </w:r>
            <w:r w:rsidR="009A112E" w:rsidRPr="005F5AD0">
              <w:rPr>
                <w:rFonts w:ascii="Trebuchet MS" w:eastAsia="Times New Roman" w:hAnsi="Trebuchet MS" w:cs="Calibri"/>
                <w:color w:val="000000"/>
                <w:sz w:val="18"/>
                <w:szCs w:val="18"/>
              </w:rPr>
              <w:t>à</w:t>
            </w:r>
            <w:r w:rsidRPr="005F5AD0">
              <w:rPr>
                <w:rFonts w:ascii="Trebuchet MS" w:eastAsia="Times New Roman" w:hAnsi="Trebuchet MS" w:cs="Calibri"/>
                <w:color w:val="000000"/>
                <w:sz w:val="18"/>
                <w:szCs w:val="18"/>
              </w:rPr>
              <w:t xml:space="preserve"> base de pigmentos orgânicos </w:t>
            </w:r>
            <w:r w:rsidRPr="005F5AD0">
              <w:rPr>
                <w:rFonts w:ascii="Trebuchet MS" w:eastAsia="Times New Roman" w:hAnsi="Trebuchet MS" w:cs="Calibri"/>
                <w:color w:val="000000"/>
                <w:sz w:val="18"/>
                <w:szCs w:val="18"/>
              </w:rPr>
              <w:lastRenderedPageBreak/>
              <w:t>e solventes, com validade por um ano a partir da data de entrega do produto, cor VERDE.</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7D0D4B1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lastRenderedPageBreak/>
              <w:t>95</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0205DB1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35B3BED4"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AC95F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0147F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568FB8C" w14:textId="77777777" w:rsidTr="00BC2CAA">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29FAFED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117</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EDA24"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Porta Revista de mesa Classic - cor: cristal; dimensões:28,0 cm x 22,0 cm x 7,0 cm; material: acrílico</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5DD369B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40</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128BC57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1722FEE2"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498F4B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AF1482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544159C"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786F084"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EC5DCCF"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Prancheta em acrílico A4 com prendedor plástico</w:t>
            </w:r>
          </w:p>
        </w:tc>
        <w:tc>
          <w:tcPr>
            <w:tcW w:w="732" w:type="dxa"/>
            <w:tcBorders>
              <w:top w:val="nil"/>
              <w:left w:val="nil"/>
              <w:bottom w:val="single" w:sz="4" w:space="0" w:color="auto"/>
              <w:right w:val="single" w:sz="4" w:space="0" w:color="auto"/>
            </w:tcBorders>
            <w:shd w:val="clear" w:color="auto" w:fill="auto"/>
            <w:vAlign w:val="center"/>
            <w:hideMark/>
          </w:tcPr>
          <w:p w14:paraId="47B4B76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159</w:t>
            </w:r>
          </w:p>
        </w:tc>
        <w:tc>
          <w:tcPr>
            <w:tcW w:w="665" w:type="dxa"/>
            <w:tcBorders>
              <w:top w:val="nil"/>
              <w:left w:val="nil"/>
              <w:bottom w:val="single" w:sz="4" w:space="0" w:color="auto"/>
              <w:right w:val="single" w:sz="4" w:space="0" w:color="auto"/>
            </w:tcBorders>
            <w:shd w:val="clear" w:color="auto" w:fill="auto"/>
            <w:vAlign w:val="center"/>
            <w:hideMark/>
          </w:tcPr>
          <w:p w14:paraId="7AECF22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F13FA5E"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C78EDB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6458D21"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08BDF335" w14:textId="77777777" w:rsidTr="00BC2CAA">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DEDCA"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119</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862B5"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Quadro Branco - dimensões: 2,50m de largura x 1,20m de altura, cor: branco; moldura de Alumínio</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0F8B3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C0E6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05376"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EC6DC"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0FBC7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328499F9" w14:textId="77777777" w:rsidTr="00BC2CAA">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7A27E0C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120</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7897C"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Quadro de cortiça com moldura em madeira 100 x 80 cm</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5B924DA9"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32</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16BA30A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7FE92B7D"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F365CC9"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39266F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4AFA9169"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413BE8C"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481D994" w14:textId="5E313E38"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Régua em poliestireno, com escala de 30 cm gravada por transferência de imagem, garantindo alta precisão. Possui dois</w:t>
            </w:r>
            <w:r w:rsidR="009A112E">
              <w:rPr>
                <w:rFonts w:ascii="Trebuchet MS" w:eastAsia="Times New Roman" w:hAnsi="Trebuchet MS" w:cs="Calibri"/>
                <w:color w:val="000000"/>
                <w:sz w:val="18"/>
                <w:szCs w:val="18"/>
              </w:rPr>
              <w:t xml:space="preserve"> </w:t>
            </w:r>
            <w:r w:rsidRPr="005F5AD0">
              <w:rPr>
                <w:rFonts w:ascii="Trebuchet MS" w:eastAsia="Times New Roman" w:hAnsi="Trebuchet MS" w:cs="Calibri"/>
                <w:color w:val="000000"/>
                <w:sz w:val="18"/>
                <w:szCs w:val="18"/>
              </w:rPr>
              <w:t>micro ressaltos na face que entra em contato com o papel para evitar o desgaste da escala. Cantos arredondados para maior segurança. Medidas: 310 x 35 x 3 mm, na cor cristal. Produto certificado pelo INMETRO.</w:t>
            </w:r>
          </w:p>
        </w:tc>
        <w:tc>
          <w:tcPr>
            <w:tcW w:w="732" w:type="dxa"/>
            <w:tcBorders>
              <w:top w:val="nil"/>
              <w:left w:val="nil"/>
              <w:bottom w:val="single" w:sz="4" w:space="0" w:color="auto"/>
              <w:right w:val="single" w:sz="4" w:space="0" w:color="auto"/>
            </w:tcBorders>
            <w:shd w:val="clear" w:color="auto" w:fill="auto"/>
            <w:vAlign w:val="center"/>
            <w:hideMark/>
          </w:tcPr>
          <w:p w14:paraId="2484B8A4"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137</w:t>
            </w:r>
          </w:p>
        </w:tc>
        <w:tc>
          <w:tcPr>
            <w:tcW w:w="665" w:type="dxa"/>
            <w:tcBorders>
              <w:top w:val="nil"/>
              <w:left w:val="nil"/>
              <w:bottom w:val="single" w:sz="4" w:space="0" w:color="auto"/>
              <w:right w:val="single" w:sz="4" w:space="0" w:color="auto"/>
            </w:tcBorders>
            <w:shd w:val="clear" w:color="auto" w:fill="auto"/>
            <w:vAlign w:val="center"/>
            <w:hideMark/>
          </w:tcPr>
          <w:p w14:paraId="12AC360F"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3A2A60D" w14:textId="77777777" w:rsidR="005F5AD0" w:rsidRPr="005F5AD0" w:rsidRDefault="005F5AD0" w:rsidP="005F5AD0">
            <w:pPr>
              <w:jc w:val="center"/>
              <w:rPr>
                <w:rFonts w:ascii="Trebuchet MS" w:eastAsia="Times New Roman" w:hAnsi="Trebuchet MS" w:cs="Calibri"/>
                <w:color w:val="000000"/>
                <w:sz w:val="18"/>
                <w:szCs w:val="18"/>
              </w:rPr>
            </w:pPr>
            <w:proofErr w:type="spellStart"/>
            <w:r w:rsidRPr="005F5AD0">
              <w:rPr>
                <w:rFonts w:ascii="Trebuchet MS" w:eastAsia="Times New Roman" w:hAnsi="Trebuchet MS" w:cs="Calibri"/>
                <w:color w:val="000000"/>
                <w:sz w:val="18"/>
                <w:szCs w:val="18"/>
              </w:rPr>
              <w:t>unid</w:t>
            </w:r>
            <w:proofErr w:type="spellEnd"/>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1C9414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0DAF51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1C88A014"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09A9393F"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C05E008"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 de barbante de algodão 19/20 mm - rolo com 50 metros</w:t>
            </w:r>
          </w:p>
        </w:tc>
        <w:tc>
          <w:tcPr>
            <w:tcW w:w="732" w:type="dxa"/>
            <w:tcBorders>
              <w:top w:val="nil"/>
              <w:left w:val="nil"/>
              <w:bottom w:val="single" w:sz="4" w:space="0" w:color="auto"/>
              <w:right w:val="single" w:sz="4" w:space="0" w:color="auto"/>
            </w:tcBorders>
            <w:shd w:val="clear" w:color="auto" w:fill="auto"/>
            <w:vAlign w:val="center"/>
            <w:hideMark/>
          </w:tcPr>
          <w:p w14:paraId="48706AF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nil"/>
              <w:left w:val="nil"/>
              <w:bottom w:val="single" w:sz="4" w:space="0" w:color="auto"/>
              <w:right w:val="single" w:sz="4" w:space="0" w:color="auto"/>
            </w:tcBorders>
            <w:shd w:val="clear" w:color="auto" w:fill="auto"/>
            <w:vAlign w:val="center"/>
            <w:hideMark/>
          </w:tcPr>
          <w:p w14:paraId="1BC3B02A"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D4A0477"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B9A0E76"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029BEC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945C6EF"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4071D33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9BFD3EB"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Saco plástico transparente ofício com 04 furos – Caixa com 500 Unidades</w:t>
            </w:r>
          </w:p>
        </w:tc>
        <w:tc>
          <w:tcPr>
            <w:tcW w:w="732" w:type="dxa"/>
            <w:tcBorders>
              <w:top w:val="nil"/>
              <w:left w:val="nil"/>
              <w:bottom w:val="single" w:sz="4" w:space="0" w:color="auto"/>
              <w:right w:val="single" w:sz="4" w:space="0" w:color="auto"/>
            </w:tcBorders>
            <w:shd w:val="clear" w:color="auto" w:fill="auto"/>
            <w:vAlign w:val="center"/>
            <w:hideMark/>
          </w:tcPr>
          <w:p w14:paraId="7F31C56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17</w:t>
            </w:r>
          </w:p>
        </w:tc>
        <w:tc>
          <w:tcPr>
            <w:tcW w:w="665" w:type="dxa"/>
            <w:tcBorders>
              <w:top w:val="nil"/>
              <w:left w:val="nil"/>
              <w:bottom w:val="single" w:sz="4" w:space="0" w:color="auto"/>
              <w:right w:val="single" w:sz="4" w:space="0" w:color="auto"/>
            </w:tcBorders>
            <w:shd w:val="clear" w:color="auto" w:fill="auto"/>
            <w:vAlign w:val="center"/>
            <w:hideMark/>
          </w:tcPr>
          <w:p w14:paraId="336EAA87"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790DA2E"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B0EE815"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5EA518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252781FA"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64EDAF71"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D705C1E"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Tesoura de aço inox, 21 cm, lâmina reta em aço inox, fio liso, cabo em polipropileno com acabamento acetinado, indicada para cortes de fio e refile, de uso doméstico e profissional.</w:t>
            </w:r>
          </w:p>
        </w:tc>
        <w:tc>
          <w:tcPr>
            <w:tcW w:w="732" w:type="dxa"/>
            <w:tcBorders>
              <w:top w:val="nil"/>
              <w:left w:val="nil"/>
              <w:bottom w:val="single" w:sz="4" w:space="0" w:color="auto"/>
              <w:right w:val="single" w:sz="4" w:space="0" w:color="auto"/>
            </w:tcBorders>
            <w:shd w:val="clear" w:color="auto" w:fill="auto"/>
            <w:vAlign w:val="center"/>
            <w:hideMark/>
          </w:tcPr>
          <w:p w14:paraId="2A8AAB1D"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75</w:t>
            </w:r>
          </w:p>
        </w:tc>
        <w:tc>
          <w:tcPr>
            <w:tcW w:w="665" w:type="dxa"/>
            <w:tcBorders>
              <w:top w:val="nil"/>
              <w:left w:val="nil"/>
              <w:bottom w:val="single" w:sz="4" w:space="0" w:color="auto"/>
              <w:right w:val="single" w:sz="4" w:space="0" w:color="auto"/>
            </w:tcBorders>
            <w:shd w:val="clear" w:color="auto" w:fill="auto"/>
            <w:vAlign w:val="center"/>
            <w:hideMark/>
          </w:tcPr>
          <w:p w14:paraId="24D3449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7FA17A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06A95F2"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4073FCE"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671407F"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77B219E0"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697A03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Tinta para carimbo automático com no mínimo 40 ml, na cor preta</w:t>
            </w:r>
          </w:p>
        </w:tc>
        <w:tc>
          <w:tcPr>
            <w:tcW w:w="732" w:type="dxa"/>
            <w:tcBorders>
              <w:top w:val="nil"/>
              <w:left w:val="nil"/>
              <w:bottom w:val="single" w:sz="4" w:space="0" w:color="auto"/>
              <w:right w:val="single" w:sz="4" w:space="0" w:color="auto"/>
            </w:tcBorders>
            <w:shd w:val="clear" w:color="auto" w:fill="auto"/>
            <w:vAlign w:val="center"/>
            <w:hideMark/>
          </w:tcPr>
          <w:p w14:paraId="01E9F896"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64</w:t>
            </w:r>
          </w:p>
        </w:tc>
        <w:tc>
          <w:tcPr>
            <w:tcW w:w="665" w:type="dxa"/>
            <w:tcBorders>
              <w:top w:val="nil"/>
              <w:left w:val="nil"/>
              <w:bottom w:val="single" w:sz="4" w:space="0" w:color="auto"/>
              <w:right w:val="single" w:sz="4" w:space="0" w:color="auto"/>
            </w:tcBorders>
            <w:shd w:val="clear" w:color="auto" w:fill="auto"/>
            <w:vAlign w:val="center"/>
            <w:hideMark/>
          </w:tcPr>
          <w:p w14:paraId="07F2321E"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1794F09"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5DA0E8F"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96D7013"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577DE355"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21C43FCD"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0D05206"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Tinta para carimbo automático com no mínimo 40 ml, na cor vermelha</w:t>
            </w:r>
          </w:p>
        </w:tc>
        <w:tc>
          <w:tcPr>
            <w:tcW w:w="732" w:type="dxa"/>
            <w:tcBorders>
              <w:top w:val="nil"/>
              <w:left w:val="nil"/>
              <w:bottom w:val="single" w:sz="4" w:space="0" w:color="auto"/>
              <w:right w:val="single" w:sz="4" w:space="0" w:color="auto"/>
            </w:tcBorders>
            <w:shd w:val="clear" w:color="auto" w:fill="auto"/>
            <w:vAlign w:val="center"/>
            <w:hideMark/>
          </w:tcPr>
          <w:p w14:paraId="52E76CA5"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28</w:t>
            </w:r>
          </w:p>
        </w:tc>
        <w:tc>
          <w:tcPr>
            <w:tcW w:w="665" w:type="dxa"/>
            <w:tcBorders>
              <w:top w:val="nil"/>
              <w:left w:val="nil"/>
              <w:bottom w:val="single" w:sz="4" w:space="0" w:color="auto"/>
              <w:right w:val="single" w:sz="4" w:space="0" w:color="auto"/>
            </w:tcBorders>
            <w:shd w:val="clear" w:color="auto" w:fill="auto"/>
            <w:vAlign w:val="center"/>
            <w:hideMark/>
          </w:tcPr>
          <w:p w14:paraId="133FE630"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56E8220"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B82D26D"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4CF8067"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7540157F" w14:textId="77777777" w:rsidTr="00BC2CAA">
        <w:trPr>
          <w:trHeight w:val="57"/>
        </w:trPr>
        <w:tc>
          <w:tcPr>
            <w:tcW w:w="519" w:type="dxa"/>
            <w:tcBorders>
              <w:top w:val="nil"/>
              <w:left w:val="single" w:sz="4" w:space="0" w:color="auto"/>
              <w:bottom w:val="single" w:sz="4" w:space="0" w:color="auto"/>
              <w:right w:val="nil"/>
            </w:tcBorders>
            <w:shd w:val="clear" w:color="auto" w:fill="auto"/>
            <w:vAlign w:val="center"/>
            <w:hideMark/>
          </w:tcPr>
          <w:p w14:paraId="13870DB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F261D84" w14:textId="77777777" w:rsidR="005F5AD0" w:rsidRPr="005F5AD0" w:rsidRDefault="005F5AD0" w:rsidP="005F5AD0">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UMIDIFICADOR DE DEDOS (MOLHA DEDO). Material: pasta atóxica, Características adicionais: não contém glicerina e não mancha, Formato: redondo. Unidade de fornecimento: embalagem com no mínimo 12 gramas.</w:t>
            </w:r>
          </w:p>
        </w:tc>
        <w:tc>
          <w:tcPr>
            <w:tcW w:w="732" w:type="dxa"/>
            <w:tcBorders>
              <w:top w:val="nil"/>
              <w:left w:val="nil"/>
              <w:bottom w:val="single" w:sz="4" w:space="0" w:color="auto"/>
              <w:right w:val="single" w:sz="4" w:space="0" w:color="auto"/>
            </w:tcBorders>
            <w:shd w:val="clear" w:color="auto" w:fill="auto"/>
            <w:vAlign w:val="center"/>
            <w:hideMark/>
          </w:tcPr>
          <w:p w14:paraId="34472A58"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33</w:t>
            </w:r>
          </w:p>
        </w:tc>
        <w:tc>
          <w:tcPr>
            <w:tcW w:w="665" w:type="dxa"/>
            <w:tcBorders>
              <w:top w:val="nil"/>
              <w:left w:val="nil"/>
              <w:bottom w:val="single" w:sz="4" w:space="0" w:color="auto"/>
              <w:right w:val="single" w:sz="4" w:space="0" w:color="auto"/>
            </w:tcBorders>
            <w:shd w:val="clear" w:color="auto" w:fill="auto"/>
            <w:vAlign w:val="center"/>
            <w:hideMark/>
          </w:tcPr>
          <w:p w14:paraId="29304032" w14:textId="77777777" w:rsidR="005F5AD0" w:rsidRPr="005F5AD0" w:rsidRDefault="005F5AD0" w:rsidP="005F5AD0">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B1B89EB" w14:textId="77777777" w:rsidR="005F5AD0" w:rsidRPr="005F5AD0" w:rsidRDefault="005F5AD0" w:rsidP="005F5AD0">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A86C85A"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FC0DF38" w14:textId="77777777" w:rsidR="005F5AD0" w:rsidRPr="005F5AD0" w:rsidRDefault="005F5AD0" w:rsidP="005F5AD0">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5F5AD0" w:rsidRPr="005F5AD0" w14:paraId="6D1C8005" w14:textId="77777777" w:rsidTr="00BC2CAA">
        <w:trPr>
          <w:trHeight w:val="57"/>
        </w:trPr>
        <w:tc>
          <w:tcPr>
            <w:tcW w:w="7858" w:type="dxa"/>
            <w:gridSpan w:val="5"/>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4C3E7E46" w14:textId="77777777" w:rsidR="005F5AD0" w:rsidRPr="005F5AD0" w:rsidRDefault="005F5AD0" w:rsidP="005F5AD0">
            <w:pPr>
              <w:jc w:val="both"/>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Valor Total</w:t>
            </w:r>
          </w:p>
        </w:tc>
        <w:tc>
          <w:tcPr>
            <w:tcW w:w="23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7F2789" w14:textId="77777777" w:rsidR="005F5AD0" w:rsidRPr="005F5AD0" w:rsidRDefault="005F5AD0" w:rsidP="005F5AD0">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R$ 0,00</w:t>
            </w:r>
          </w:p>
        </w:tc>
      </w:tr>
    </w:tbl>
    <w:p w14:paraId="7243E45D" w14:textId="77777777" w:rsidR="00BA2F85" w:rsidRPr="001D4AA5" w:rsidRDefault="00BA2F85" w:rsidP="001D4AA5">
      <w:pPr>
        <w:pStyle w:val="Corpodetexto"/>
        <w:spacing w:before="0" w:beforeAutospacing="0" w:after="0" w:afterAutospacing="0" w:line="276" w:lineRule="auto"/>
        <w:rPr>
          <w:rFonts w:ascii="Century Gothic" w:hAnsi="Century Gothic" w:cs="Arial"/>
          <w:b/>
          <w:bCs/>
        </w:rPr>
      </w:pPr>
    </w:p>
    <w:p w14:paraId="51C25C34" w14:textId="77777777" w:rsidR="006745BD" w:rsidRPr="001D4AA5" w:rsidRDefault="006745BD" w:rsidP="001D4AA5">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QUARTA – DO REGIME DE FORNECIMENTO</w:t>
      </w:r>
    </w:p>
    <w:p w14:paraId="28580F4F" w14:textId="77777777" w:rsidR="006745BD" w:rsidRPr="001D4AA5" w:rsidRDefault="006745BD" w:rsidP="001D4AA5">
      <w:pPr>
        <w:widowControl w:val="0"/>
        <w:spacing w:line="276" w:lineRule="auto"/>
        <w:jc w:val="both"/>
        <w:rPr>
          <w:rFonts w:ascii="Century Gothic" w:hAnsi="Century Gothic" w:cs="Arial"/>
          <w:bCs/>
        </w:rPr>
      </w:pPr>
      <w:r w:rsidRPr="001D4AA5">
        <w:rPr>
          <w:rFonts w:ascii="Century Gothic" w:hAnsi="Century Gothic" w:cs="Arial"/>
          <w:b/>
        </w:rPr>
        <w:t>PARÁGRAFO PRIMEIRO</w:t>
      </w:r>
      <w:r w:rsidRPr="001D4AA5">
        <w:rPr>
          <w:rFonts w:ascii="Century Gothic" w:hAnsi="Century Gothic" w:cs="Arial"/>
          <w:b/>
          <w:bCs/>
        </w:rPr>
        <w:t xml:space="preserve"> –</w:t>
      </w:r>
      <w:r w:rsidRPr="001D4AA5">
        <w:rPr>
          <w:rFonts w:ascii="Century Gothic" w:hAnsi="Century Gothic" w:cs="Arial"/>
          <w:bCs/>
        </w:rPr>
        <w:t xml:space="preserve"> </w:t>
      </w:r>
      <w:r w:rsidRPr="001D4AA5">
        <w:rPr>
          <w:rFonts w:ascii="Century Gothic" w:hAnsi="Century Gothic" w:cs="Arial"/>
        </w:rPr>
        <w:t>A aquisição do material deverá ser parcelada mediante solicitação escrita, denominada Pedido de Compra;</w:t>
      </w:r>
    </w:p>
    <w:p w14:paraId="55500A10" w14:textId="5AC618CF" w:rsidR="006745BD" w:rsidRPr="001D4AA5" w:rsidRDefault="006745BD" w:rsidP="001D4AA5">
      <w:pPr>
        <w:widowControl w:val="0"/>
        <w:spacing w:line="276" w:lineRule="auto"/>
        <w:jc w:val="both"/>
        <w:rPr>
          <w:rFonts w:ascii="Century Gothic" w:hAnsi="Century Gothic" w:cs="Arial"/>
          <w:bCs/>
        </w:rPr>
      </w:pPr>
      <w:r w:rsidRPr="001D4AA5">
        <w:rPr>
          <w:rFonts w:ascii="Century Gothic" w:hAnsi="Century Gothic" w:cs="Arial"/>
          <w:b/>
        </w:rPr>
        <w:t>PARÁGRAFO SEGUNDO</w:t>
      </w:r>
      <w:r w:rsidRPr="001D4AA5">
        <w:rPr>
          <w:rFonts w:ascii="Century Gothic" w:hAnsi="Century Gothic" w:cs="Arial"/>
          <w:bCs/>
        </w:rPr>
        <w:t xml:space="preserve"> </w:t>
      </w:r>
      <w:r w:rsidRPr="001D4AA5">
        <w:rPr>
          <w:rFonts w:ascii="Century Gothic" w:hAnsi="Century Gothic" w:cs="Arial"/>
          <w:b/>
          <w:bCs/>
        </w:rPr>
        <w:t>–</w:t>
      </w:r>
      <w:r w:rsidRPr="001D4AA5">
        <w:rPr>
          <w:rFonts w:ascii="Century Gothic" w:hAnsi="Century Gothic" w:cs="Arial"/>
          <w:bCs/>
        </w:rPr>
        <w:t xml:space="preserve"> </w:t>
      </w:r>
      <w:r w:rsidRPr="001D4AA5">
        <w:rPr>
          <w:rFonts w:ascii="Century Gothic" w:hAnsi="Century Gothic" w:cs="Arial"/>
        </w:rPr>
        <w:t xml:space="preserve">A entrega deverá ser em até 7 (sete) dias do recebimento do Pedido de Compra, e deverá ser realizada no prédio do </w:t>
      </w:r>
      <w:r w:rsidR="009A112E">
        <w:rPr>
          <w:rFonts w:ascii="Century Gothic" w:hAnsi="Century Gothic" w:cs="Arial"/>
        </w:rPr>
        <w:t>Paço Municipal</w:t>
      </w:r>
      <w:r w:rsidRPr="001D4AA5">
        <w:rPr>
          <w:rFonts w:ascii="Century Gothic" w:hAnsi="Century Gothic" w:cs="Arial"/>
        </w:rPr>
        <w:t xml:space="preserve">, situado na </w:t>
      </w:r>
      <w:r w:rsidR="009A112E">
        <w:rPr>
          <w:rFonts w:ascii="Century Gothic" w:hAnsi="Century Gothic" w:cs="Arial"/>
        </w:rPr>
        <w:t>Rua Humaitá, 20</w:t>
      </w:r>
      <w:r w:rsidRPr="001D4AA5">
        <w:rPr>
          <w:rFonts w:ascii="Century Gothic" w:hAnsi="Century Gothic" w:cs="Arial"/>
        </w:rPr>
        <w:t xml:space="preserve">, Centro, Paraibuna/SP, </w:t>
      </w:r>
      <w:r w:rsidRPr="001D4AA5">
        <w:rPr>
          <w:rFonts w:ascii="Century Gothic" w:hAnsi="Century Gothic" w:cs="Arial"/>
          <w:bCs/>
        </w:rPr>
        <w:t>no horário das 09:00 (nove) às 11:00 (onze) horas e das 13:00 (treze) às 16:00 (dezesseis) horas;</w:t>
      </w:r>
    </w:p>
    <w:p w14:paraId="7A9EE2C6" w14:textId="763511C0" w:rsidR="006745BD" w:rsidRPr="001D4AA5" w:rsidRDefault="006745BD" w:rsidP="001D4AA5">
      <w:pPr>
        <w:widowControl w:val="0"/>
        <w:spacing w:line="276" w:lineRule="auto"/>
        <w:jc w:val="both"/>
        <w:rPr>
          <w:rFonts w:ascii="Century Gothic" w:hAnsi="Century Gothic" w:cs="Arial"/>
        </w:rPr>
      </w:pPr>
      <w:r w:rsidRPr="001D4AA5">
        <w:rPr>
          <w:rFonts w:ascii="Century Gothic" w:hAnsi="Century Gothic" w:cs="Arial"/>
          <w:b/>
        </w:rPr>
        <w:t xml:space="preserve">PARÁGRAFO TERCEIRO </w:t>
      </w:r>
      <w:r w:rsidRPr="001D4AA5">
        <w:rPr>
          <w:rFonts w:ascii="Century Gothic" w:hAnsi="Century Gothic" w:cs="Arial"/>
          <w:b/>
          <w:bCs/>
        </w:rPr>
        <w:t>–</w:t>
      </w:r>
      <w:r w:rsidRPr="001D4AA5">
        <w:rPr>
          <w:rFonts w:ascii="Century Gothic" w:hAnsi="Century Gothic" w:cs="Arial"/>
          <w:bCs/>
        </w:rPr>
        <w:t xml:space="preserve"> </w:t>
      </w:r>
      <w:r w:rsidRPr="001D4AA5">
        <w:rPr>
          <w:rFonts w:ascii="Century Gothic" w:hAnsi="Century Gothic" w:cs="Arial"/>
        </w:rPr>
        <w:t xml:space="preserve">O objeto solicitado será recebido provisoriamente, para efeito de posterior verificação da conformidade dos materiais com as respectivas especificações e, definitivamente, depois de verificada sua qualidade, </w:t>
      </w:r>
      <w:r w:rsidRPr="001D4AA5">
        <w:rPr>
          <w:rFonts w:ascii="Century Gothic" w:hAnsi="Century Gothic" w:cs="Arial"/>
          <w:iCs/>
        </w:rPr>
        <w:t xml:space="preserve">nos prazos estabelecidos e de acordo com o disposto na lei, salvo as prorrogações concedidas pela </w:t>
      </w:r>
      <w:r w:rsidR="00D33FDB">
        <w:rPr>
          <w:rFonts w:ascii="Century Gothic" w:hAnsi="Century Gothic" w:cs="Arial"/>
          <w:iCs/>
        </w:rPr>
        <w:t>Prefeitura Municipal da Estância Turística de Paraibuna</w:t>
      </w:r>
      <w:r w:rsidRPr="001D4AA5">
        <w:rPr>
          <w:rFonts w:ascii="Century Gothic" w:hAnsi="Century Gothic" w:cs="Arial"/>
          <w:iCs/>
        </w:rPr>
        <w:t>.</w:t>
      </w:r>
    </w:p>
    <w:p w14:paraId="3C6EB367" w14:textId="77777777" w:rsidR="006745BD" w:rsidRPr="001D4AA5" w:rsidRDefault="006745BD" w:rsidP="001D4AA5">
      <w:pPr>
        <w:pStyle w:val="Corpodetexto2"/>
        <w:widowControl w:val="0"/>
        <w:spacing w:after="0" w:line="276" w:lineRule="auto"/>
        <w:jc w:val="both"/>
        <w:rPr>
          <w:rFonts w:ascii="Century Gothic" w:hAnsi="Century Gothic" w:cs="Arial"/>
          <w:bCs/>
        </w:rPr>
      </w:pPr>
      <w:r w:rsidRPr="001D4AA5">
        <w:rPr>
          <w:rFonts w:ascii="Century Gothic" w:hAnsi="Century Gothic" w:cs="Arial"/>
          <w:b/>
        </w:rPr>
        <w:t>PARÁGRAFO QUARTO –</w:t>
      </w:r>
      <w:r w:rsidRPr="001D4AA5">
        <w:rPr>
          <w:rFonts w:ascii="Century Gothic" w:hAnsi="Century Gothic" w:cs="Arial"/>
        </w:rPr>
        <w:t xml:space="preserve"> A detentora garantirá a qualidade e as especificações do material a ser entregue, durante todo o período abrangido pela presente Ata de Registro de Preços, e será responsável pela substituição em até 72 (setenta e duas) horas de qualquer item que esteja fora das exigências e/ou características legais contratadas </w:t>
      </w:r>
      <w:r w:rsidRPr="001D4AA5">
        <w:rPr>
          <w:rFonts w:ascii="Century Gothic" w:hAnsi="Century Gothic" w:cs="Arial"/>
          <w:iCs/>
        </w:rPr>
        <w:t>independentemente de notificação formal da Unidade requisitante.</w:t>
      </w:r>
    </w:p>
    <w:p w14:paraId="7DE5386D" w14:textId="77777777" w:rsidR="006745BD" w:rsidRPr="001D4AA5" w:rsidRDefault="006745BD" w:rsidP="001D4AA5">
      <w:pPr>
        <w:spacing w:line="276" w:lineRule="auto"/>
        <w:jc w:val="both"/>
        <w:rPr>
          <w:rFonts w:ascii="Century Gothic" w:hAnsi="Century Gothic" w:cs="Arial"/>
        </w:rPr>
      </w:pPr>
      <w:r w:rsidRPr="001D4AA5">
        <w:rPr>
          <w:rFonts w:ascii="Century Gothic" w:hAnsi="Century Gothic" w:cs="Arial"/>
          <w:b/>
          <w:iCs/>
        </w:rPr>
        <w:t>PARÁGRAFO QUINTO</w:t>
      </w:r>
      <w:r w:rsidRPr="001D4AA5">
        <w:rPr>
          <w:rFonts w:ascii="Century Gothic" w:hAnsi="Century Gothic" w:cs="Arial"/>
          <w:iCs/>
        </w:rPr>
        <w:t xml:space="preserve"> </w:t>
      </w:r>
      <w:r w:rsidRPr="001D4AA5">
        <w:rPr>
          <w:rFonts w:ascii="Century Gothic" w:hAnsi="Century Gothic" w:cs="Arial"/>
          <w:b/>
          <w:bCs/>
          <w:iCs/>
        </w:rPr>
        <w:t>–</w:t>
      </w:r>
      <w:r w:rsidRPr="001D4AA5">
        <w:rPr>
          <w:rFonts w:ascii="Century Gothic" w:hAnsi="Century Gothic" w:cs="Arial"/>
          <w:iCs/>
        </w:rPr>
        <w:t xml:space="preserve"> Na hipótese da detentora se negar a retirar o Pedido de Compra, o mesmo deverá ser enviado pelo correio através de Correspondência com Aviso de Recebimento, considerando-se como efetivamente recebido na data do </w:t>
      </w:r>
      <w:r w:rsidRPr="001D4AA5">
        <w:rPr>
          <w:rFonts w:ascii="Century Gothic" w:hAnsi="Century Gothic" w:cs="Arial"/>
          <w:iCs/>
        </w:rPr>
        <w:lastRenderedPageBreak/>
        <w:t xml:space="preserve">registro para todos os efeitos legais. </w:t>
      </w:r>
      <w:r w:rsidRPr="001D4AA5">
        <w:rPr>
          <w:rFonts w:ascii="Century Gothic" w:hAnsi="Century Gothic" w:cs="Arial"/>
        </w:rPr>
        <w:t>No caso de ser inacessível ou ignorado o endereço de qualquer dos fornecedores registrados, a comunicação será feita mediante publicação no Diário Oficial do Estado de São Paulo, ou ainda pelo órgão de divulgação oficial do Município e veículos de comunicação adicionais quando possível.</w:t>
      </w:r>
    </w:p>
    <w:p w14:paraId="2AE7C177" w14:textId="6E753CF8" w:rsidR="006745BD" w:rsidRPr="001D4AA5" w:rsidRDefault="006745BD" w:rsidP="009A112E">
      <w:pPr>
        <w:spacing w:line="276" w:lineRule="auto"/>
        <w:jc w:val="both"/>
        <w:rPr>
          <w:rFonts w:ascii="Century Gothic" w:hAnsi="Century Gothic" w:cs="Arial"/>
          <w:iCs/>
        </w:rPr>
      </w:pPr>
      <w:r w:rsidRPr="001D4AA5">
        <w:rPr>
          <w:rFonts w:ascii="Century Gothic" w:hAnsi="Century Gothic" w:cs="Arial"/>
          <w:b/>
          <w:bCs/>
          <w:iCs/>
        </w:rPr>
        <w:t>PARÁGRAFO SEXTO</w:t>
      </w:r>
      <w:r w:rsidRPr="001D4AA5">
        <w:rPr>
          <w:rFonts w:ascii="Century Gothic" w:hAnsi="Century Gothic" w:cs="Arial"/>
          <w:b/>
          <w:bCs/>
          <w:i/>
          <w:iCs/>
        </w:rPr>
        <w:t xml:space="preserve"> –</w:t>
      </w:r>
      <w:r w:rsidRPr="001D4AA5">
        <w:rPr>
          <w:rFonts w:ascii="Century Gothic" w:hAnsi="Century Gothic" w:cs="Arial"/>
          <w:i/>
          <w:iCs/>
        </w:rPr>
        <w:t xml:space="preserve"> </w:t>
      </w:r>
      <w:r w:rsidRPr="001D4AA5">
        <w:rPr>
          <w:rFonts w:ascii="Century Gothic" w:hAnsi="Century Gothic" w:cs="Arial"/>
          <w:iCs/>
        </w:rPr>
        <w:t>A detentora fica obrigada a atender todos os Pedidos de Compra expedidos durante a vigência deste registro, dentro do estabelecido na presente Ata de Registro</w:t>
      </w:r>
      <w:r w:rsidR="009A112E">
        <w:rPr>
          <w:rFonts w:ascii="Century Gothic" w:hAnsi="Century Gothic" w:cs="Arial"/>
          <w:iCs/>
        </w:rPr>
        <w:t xml:space="preserve"> </w:t>
      </w:r>
      <w:r w:rsidRPr="001D4AA5">
        <w:rPr>
          <w:rFonts w:ascii="Century Gothic" w:hAnsi="Century Gothic" w:cs="Arial"/>
          <w:iCs/>
        </w:rPr>
        <w:t>de Preços e seu respectivo Termo de Compromisso de Fornecimento.</w:t>
      </w:r>
    </w:p>
    <w:p w14:paraId="30A326FD" w14:textId="77777777" w:rsidR="0031554B" w:rsidRPr="001D4AA5" w:rsidRDefault="0031554B" w:rsidP="001D4AA5">
      <w:pPr>
        <w:pStyle w:val="Corpodetexto2"/>
        <w:spacing w:after="0" w:line="276" w:lineRule="auto"/>
        <w:rPr>
          <w:rFonts w:ascii="Century Gothic" w:hAnsi="Century Gothic" w:cs="Arial"/>
          <w:b/>
          <w:bCs/>
        </w:rPr>
      </w:pPr>
    </w:p>
    <w:p w14:paraId="7E1B78B8" w14:textId="77777777" w:rsidR="0031554B" w:rsidRPr="009A112E" w:rsidRDefault="0031554B" w:rsidP="009A112E">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9A112E">
        <w:rPr>
          <w:rFonts w:ascii="Century Gothic" w:hAnsi="Century Gothic" w:cs="Arial"/>
          <w:b/>
          <w:bCs/>
        </w:rPr>
        <w:t xml:space="preserve">CLÁUSULA QUINTA – DA ADMINISTRAÇÃO DA ATA DE REGISTRO DE PREÇOS </w:t>
      </w:r>
    </w:p>
    <w:p w14:paraId="7EF32F9D"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PRIMEIRO –</w:t>
      </w:r>
      <w:r w:rsidRPr="001D4AA5">
        <w:rPr>
          <w:rFonts w:ascii="Century Gothic" w:hAnsi="Century Gothic" w:cs="Arial"/>
        </w:rPr>
        <w:t xml:space="preserve"> O Departamento de Administração e Finanças através de sua Seção de Licitações será a unidade responsável pelos atos de controle e administração da Ata de Registro de Preços e respectivo Termo de Compromisso de Fornecimento decorrentes desta licitação e indicará, sempre que solicitado pelas Departamentos interessados (as), respeitada a ordem de registro e os quantitativos a serem adquiridos, o fornecedor para o qual será emitido o Pedido de Compra e consequente Nota de Empenho. </w:t>
      </w:r>
    </w:p>
    <w:p w14:paraId="52769524" w14:textId="5589125B"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SEGUNDO –</w:t>
      </w:r>
      <w:r w:rsidRPr="001D4AA5">
        <w:rPr>
          <w:rFonts w:ascii="Century Gothic" w:hAnsi="Century Gothic" w:cs="Arial"/>
        </w:rPr>
        <w:t xml:space="preserve"> Os Pedidos de Compra poderão ser encaminhados por meio eletrônico (e-mail) ou retirados presencialmente mediante convocação ao fornecedor detentor pela </w:t>
      </w:r>
      <w:r w:rsidR="00D33FDB">
        <w:rPr>
          <w:rFonts w:ascii="Century Gothic" w:hAnsi="Century Gothic" w:cs="Arial"/>
        </w:rPr>
        <w:t>Prefeitura Municipal da Estância Turística de Paraibuna</w:t>
      </w:r>
      <w:r w:rsidRPr="001D4AA5">
        <w:rPr>
          <w:rFonts w:ascii="Century Gothic" w:hAnsi="Century Gothic" w:cs="Arial"/>
        </w:rPr>
        <w:t xml:space="preserve"> devidamente formalizada contendo o endereço e o prazo máximo em que deverá comparecer para retirar o respectivo Pedido de Compra. </w:t>
      </w:r>
    </w:p>
    <w:p w14:paraId="2A4470B4"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TERCEIRO –</w:t>
      </w:r>
      <w:r w:rsidRPr="001D4AA5">
        <w:rPr>
          <w:rFonts w:ascii="Century Gothic" w:hAnsi="Century Gothic" w:cs="Arial"/>
        </w:rPr>
        <w:t xml:space="preserve"> O fornecedor detentor convocado na forma da condição anterior que não comparecer, não retirar o pedido no prazo estipulado ou não cumprir as obrigações estabelecidas na Ata de Registro de Preços e seu respectivo Termo de Compromisso de Fornecimento, estará sujeito às sanções previstas neste Edital e seus anexos. </w:t>
      </w:r>
    </w:p>
    <w:p w14:paraId="1EA46F14" w14:textId="2A22829C"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QUARTO –</w:t>
      </w:r>
      <w:r w:rsidRPr="001D4AA5">
        <w:rPr>
          <w:rFonts w:ascii="Century Gothic" w:hAnsi="Century Gothic" w:cs="Arial"/>
        </w:rPr>
        <w:t xml:space="preserve"> Quando comprovada a hipótese acima, a </w:t>
      </w:r>
      <w:r w:rsidR="00D33FDB">
        <w:rPr>
          <w:rFonts w:ascii="Century Gothic" w:hAnsi="Century Gothic" w:cs="Arial"/>
        </w:rPr>
        <w:t>Prefeitura Municipal da Estância Turística de Paraibuna</w:t>
      </w:r>
      <w:r w:rsidRPr="001D4AA5">
        <w:rPr>
          <w:rFonts w:ascii="Century Gothic" w:hAnsi="Century Gothic" w:cs="Arial"/>
        </w:rPr>
        <w:t xml:space="preserve"> poderá indicar o próximo fornecedor ao qual será destinado o Pedido de Compra, sem prejuízo da abertura de procedimento administrativo para aplicação de sanções.</w:t>
      </w:r>
    </w:p>
    <w:p w14:paraId="254602E5" w14:textId="77777777" w:rsidR="0031554B" w:rsidRPr="001D4AA5" w:rsidRDefault="0031554B" w:rsidP="001D4AA5">
      <w:pPr>
        <w:spacing w:line="276" w:lineRule="auto"/>
        <w:jc w:val="both"/>
        <w:rPr>
          <w:rFonts w:ascii="Century Gothic" w:hAnsi="Century Gothic" w:cs="Arial"/>
        </w:rPr>
      </w:pPr>
    </w:p>
    <w:p w14:paraId="09E9E09D" w14:textId="77777777" w:rsidR="0031554B" w:rsidRPr="001D4AA5" w:rsidRDefault="0031554B" w:rsidP="009A112E">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9A112E">
        <w:rPr>
          <w:rFonts w:ascii="Century Gothic" w:hAnsi="Century Gothic" w:cs="Arial"/>
          <w:b/>
          <w:bCs/>
        </w:rPr>
        <w:t>CLÁUSULA SEXTA – DAS OBRIGAÇÕES DA DETENTORA DA ATA DE REGISTRO DE PREÇOS</w:t>
      </w:r>
    </w:p>
    <w:p w14:paraId="6C5A9D35" w14:textId="77777777" w:rsidR="0031554B" w:rsidRPr="001D4AA5" w:rsidRDefault="0031554B" w:rsidP="001D4AA5">
      <w:pPr>
        <w:pStyle w:val="Recuodecorpodetexto"/>
        <w:spacing w:after="0" w:line="276" w:lineRule="auto"/>
        <w:ind w:left="0" w:firstLine="708"/>
        <w:jc w:val="both"/>
        <w:rPr>
          <w:rFonts w:ascii="Century Gothic" w:hAnsi="Century Gothic" w:cs="Arial"/>
          <w:b/>
          <w:bCs/>
        </w:rPr>
      </w:pPr>
      <w:r w:rsidRPr="001D4AA5">
        <w:rPr>
          <w:rFonts w:ascii="Century Gothic" w:hAnsi="Century Gothic" w:cs="Arial"/>
        </w:rPr>
        <w:t>Para perfeita consecução do presente objeto, durante todo o período de vigência da Ata de Registro de Preços, a detentora obriga-se a:</w:t>
      </w:r>
    </w:p>
    <w:p w14:paraId="671D6958" w14:textId="6A92D817" w:rsidR="00965C6D" w:rsidRDefault="0031554B" w:rsidP="001D4AA5">
      <w:pPr>
        <w:pStyle w:val="Recuodecorpodetexto"/>
        <w:spacing w:after="0" w:line="276" w:lineRule="auto"/>
        <w:ind w:left="0"/>
        <w:jc w:val="both"/>
        <w:rPr>
          <w:rFonts w:ascii="Century Gothic" w:hAnsi="Century Gothic" w:cs="Arial"/>
        </w:rPr>
      </w:pPr>
      <w:r w:rsidRPr="001D4AA5">
        <w:rPr>
          <w:rFonts w:ascii="Century Gothic" w:hAnsi="Century Gothic" w:cs="Arial"/>
          <w:b/>
          <w:bCs/>
        </w:rPr>
        <w:t>PARÁGRAFO PRIMEIRO –</w:t>
      </w:r>
      <w:r w:rsidRPr="001D4AA5">
        <w:rPr>
          <w:rFonts w:ascii="Century Gothic" w:hAnsi="Century Gothic" w:cs="Arial"/>
        </w:rPr>
        <w:t xml:space="preserve"> Informar, sempre que solicitada, o andamento dos fornecimentos, possibilitando um perfeito acompanhamento de seu desenvolvimento, </w:t>
      </w:r>
      <w:r w:rsidR="00965C6D" w:rsidRPr="001D4AA5">
        <w:rPr>
          <w:rFonts w:ascii="Century Gothic" w:hAnsi="Century Gothic" w:cs="Arial"/>
        </w:rPr>
        <w:t>bem como facilitar a fiscalização da entrega dos materiais solicitados, em qualquer dia</w:t>
      </w:r>
    </w:p>
    <w:p w14:paraId="6B4DE09B" w14:textId="65BEFA3D" w:rsidR="0031554B" w:rsidRPr="001D4AA5" w:rsidRDefault="0031554B" w:rsidP="001D4AA5">
      <w:pPr>
        <w:pStyle w:val="Recuodecorpodetexto"/>
        <w:spacing w:after="0" w:line="276" w:lineRule="auto"/>
        <w:ind w:left="0"/>
        <w:jc w:val="both"/>
        <w:rPr>
          <w:rFonts w:ascii="Century Gothic" w:hAnsi="Century Gothic" w:cs="Arial"/>
          <w:b/>
        </w:rPr>
      </w:pPr>
      <w:r w:rsidRPr="001D4AA5">
        <w:rPr>
          <w:rFonts w:ascii="Century Gothic" w:hAnsi="Century Gothic" w:cs="Arial"/>
        </w:rPr>
        <w:lastRenderedPageBreak/>
        <w:t>e horário, prestando todos os esclarecimentos devidos.</w:t>
      </w:r>
    </w:p>
    <w:p w14:paraId="25AE78F2" w14:textId="77777777" w:rsidR="0031554B" w:rsidRPr="001D4AA5" w:rsidRDefault="0031554B" w:rsidP="001D4AA5">
      <w:pPr>
        <w:pStyle w:val="Corpodetexto2"/>
        <w:spacing w:after="0" w:line="276" w:lineRule="auto"/>
        <w:jc w:val="both"/>
        <w:rPr>
          <w:rFonts w:ascii="Century Gothic" w:hAnsi="Century Gothic" w:cs="Arial"/>
        </w:rPr>
      </w:pPr>
      <w:r w:rsidRPr="001D4AA5">
        <w:rPr>
          <w:rFonts w:ascii="Century Gothic" w:hAnsi="Century Gothic" w:cs="Arial"/>
          <w:b/>
        </w:rPr>
        <w:t xml:space="preserve">PARÁGRAFO SEGUNDO – </w:t>
      </w:r>
      <w:r w:rsidRPr="001D4AA5">
        <w:rPr>
          <w:rFonts w:ascii="Century Gothic" w:hAnsi="Century Gothic" w:cs="Arial"/>
        </w:rPr>
        <w:t>Responsabilizar-se, exclusivamente, pelos encargos trabalhistas, previdenciários, fiscais e comerciais resultantes da entrega do objeto. Também correrão por conta exclusiva da detentora todas as despesas com viagens, passagens, combustível, pedágio, refeições, hospedagem e tudo o mais necessário à mobilização de pessoal para perfeita execução do objeto registrado, exceto nos casos expressamente previstos.</w:t>
      </w:r>
    </w:p>
    <w:p w14:paraId="31629F47" w14:textId="77777777" w:rsidR="0031554B" w:rsidRPr="001D4AA5" w:rsidRDefault="0031554B" w:rsidP="001D4AA5">
      <w:pPr>
        <w:pStyle w:val="Corpodetexto2"/>
        <w:spacing w:after="0" w:line="276" w:lineRule="auto"/>
        <w:jc w:val="both"/>
        <w:rPr>
          <w:rFonts w:ascii="Century Gothic" w:hAnsi="Century Gothic" w:cs="Arial"/>
        </w:rPr>
      </w:pPr>
      <w:r w:rsidRPr="001D4AA5">
        <w:rPr>
          <w:rFonts w:ascii="Century Gothic" w:hAnsi="Century Gothic" w:cs="Arial"/>
          <w:b/>
        </w:rPr>
        <w:t xml:space="preserve">PARÁGRAFO TERCEIRO – </w:t>
      </w:r>
      <w:r w:rsidRPr="001D4AA5">
        <w:rPr>
          <w:rFonts w:ascii="Century Gothic" w:hAnsi="Century Gothic" w:cs="Arial"/>
        </w:rPr>
        <w:t>Manter-se, durante toda a vigência da Ata de Registro de Preços, em compatibilidade com as obrigações assumidas, bem como com as condições de habilitação e qualificação exigidas na licitação.</w:t>
      </w:r>
    </w:p>
    <w:p w14:paraId="2F852596" w14:textId="77777777" w:rsidR="0031554B" w:rsidRPr="001D4AA5" w:rsidRDefault="0031554B" w:rsidP="001D4AA5">
      <w:pPr>
        <w:pStyle w:val="Corpodetexto2"/>
        <w:spacing w:after="0" w:line="276" w:lineRule="auto"/>
        <w:jc w:val="both"/>
        <w:rPr>
          <w:rFonts w:ascii="Century Gothic" w:hAnsi="Century Gothic" w:cs="Arial"/>
        </w:rPr>
      </w:pPr>
      <w:r w:rsidRPr="001D4AA5">
        <w:rPr>
          <w:rFonts w:ascii="Century Gothic" w:hAnsi="Century Gothic" w:cs="Arial"/>
          <w:b/>
        </w:rPr>
        <w:t xml:space="preserve">PARÁGRAFO QUARTO – </w:t>
      </w:r>
      <w:r w:rsidRPr="001D4AA5">
        <w:rPr>
          <w:rFonts w:ascii="Century Gothic" w:hAnsi="Century Gothic" w:cs="Arial"/>
        </w:rPr>
        <w:t>Informar à Administração Pública a ocorrência de qualquer fato ou condições que possam atrasar ou impedir o fornecimento dos materiais solicitados, no todo ou em parte, observados os prazos fixados, inclusive quanto às medidas a serem tomadas visando à imediata correção da situação, de forma que não ocorra solução de continuidade do fornecimento do objeto.</w:t>
      </w:r>
    </w:p>
    <w:p w14:paraId="21FFA736" w14:textId="77777777" w:rsidR="0031554B" w:rsidRPr="001D4AA5" w:rsidRDefault="0031554B" w:rsidP="001D4AA5">
      <w:pPr>
        <w:pStyle w:val="Corpodetexto2"/>
        <w:spacing w:after="0" w:line="276" w:lineRule="auto"/>
        <w:jc w:val="both"/>
        <w:rPr>
          <w:rFonts w:ascii="Century Gothic" w:hAnsi="Century Gothic" w:cs="Arial"/>
        </w:rPr>
      </w:pPr>
      <w:r w:rsidRPr="001D4AA5">
        <w:rPr>
          <w:rFonts w:ascii="Century Gothic" w:hAnsi="Century Gothic" w:cs="Arial"/>
          <w:b/>
        </w:rPr>
        <w:t xml:space="preserve">PARÁGRAFO QUINTO – </w:t>
      </w:r>
      <w:r w:rsidRPr="001D4AA5">
        <w:rPr>
          <w:rFonts w:ascii="Century Gothic" w:hAnsi="Century Gothic" w:cs="Arial"/>
        </w:rPr>
        <w:t>Deverá</w:t>
      </w:r>
      <w:r w:rsidRPr="001D4AA5">
        <w:rPr>
          <w:rFonts w:ascii="Century Gothic" w:hAnsi="Century Gothic" w:cs="Arial"/>
          <w:b/>
        </w:rPr>
        <w:t xml:space="preserve"> </w:t>
      </w:r>
      <w:r w:rsidRPr="001D4AA5">
        <w:rPr>
          <w:rFonts w:ascii="Century Gothic" w:hAnsi="Century Gothic" w:cs="Arial"/>
        </w:rPr>
        <w:t xml:space="preserve">reparar, às suas expensas, os materiais rejeitados pela Administração Pública, que forem fornecidos em desacordo com as especificações do edital, normas aplicáveis, imediatamente, independentemente de comunicação escrita, por outro com a especificação exigida. </w:t>
      </w:r>
    </w:p>
    <w:p w14:paraId="67BE938A" w14:textId="61C17C3F" w:rsidR="0031554B" w:rsidRPr="001D4AA5" w:rsidRDefault="0031554B" w:rsidP="001D4AA5">
      <w:pPr>
        <w:pStyle w:val="Corpodetexto2"/>
        <w:spacing w:after="0" w:line="276" w:lineRule="auto"/>
        <w:jc w:val="both"/>
        <w:rPr>
          <w:rFonts w:ascii="Century Gothic" w:hAnsi="Century Gothic" w:cs="Arial"/>
        </w:rPr>
      </w:pPr>
      <w:r w:rsidRPr="001D4AA5">
        <w:rPr>
          <w:rFonts w:ascii="Century Gothic" w:hAnsi="Century Gothic" w:cs="Arial"/>
          <w:b/>
        </w:rPr>
        <w:t>PARÁGRAFO SEXTO</w:t>
      </w:r>
      <w:r w:rsidRPr="001D4AA5">
        <w:rPr>
          <w:rFonts w:ascii="Century Gothic" w:hAnsi="Century Gothic" w:cs="Arial"/>
        </w:rPr>
        <w:t xml:space="preserve"> </w:t>
      </w:r>
      <w:r w:rsidRPr="001D4AA5">
        <w:rPr>
          <w:rFonts w:ascii="Century Gothic" w:hAnsi="Century Gothic" w:cs="Arial"/>
          <w:b/>
        </w:rPr>
        <w:t>–</w:t>
      </w:r>
      <w:r w:rsidRPr="001D4AA5">
        <w:rPr>
          <w:rFonts w:ascii="Century Gothic" w:hAnsi="Century Gothic" w:cs="Arial"/>
        </w:rPr>
        <w:t xml:space="preserve"> Responder pelos danos, dolosos ou culposos, causados pelos seus empregados ou prepostos a qualquer título, aos bens da </w:t>
      </w:r>
      <w:r w:rsidR="00D33FDB">
        <w:rPr>
          <w:rFonts w:ascii="Century Gothic" w:hAnsi="Century Gothic" w:cs="Arial"/>
        </w:rPr>
        <w:t>Prefeitura Municipal da Estância Turística de Paraibuna</w:t>
      </w:r>
      <w:r w:rsidRPr="001D4AA5">
        <w:rPr>
          <w:rFonts w:ascii="Century Gothic" w:hAnsi="Century Gothic" w:cs="Arial"/>
        </w:rPr>
        <w:t xml:space="preserve"> ou de terceiros, não excluindo ou reduzindo essa responsabilidade, por conta de haver fiscalização ou acompanhamento pelo Município.</w:t>
      </w:r>
    </w:p>
    <w:p w14:paraId="152EF592"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SÉTIMO –</w:t>
      </w:r>
      <w:r w:rsidRPr="001D4AA5">
        <w:rPr>
          <w:rFonts w:ascii="Century Gothic" w:hAnsi="Century Gothic" w:cs="Arial"/>
        </w:rPr>
        <w:t xml:space="preserve"> Assumir integral responsabilidade pelo fornecimento, para a perfeita e ininterrupta entrega dos materiais. </w:t>
      </w:r>
    </w:p>
    <w:p w14:paraId="458F8CC0" w14:textId="62CA402A"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OITAVO –</w:t>
      </w:r>
      <w:r w:rsidRPr="001D4AA5">
        <w:rPr>
          <w:rFonts w:ascii="Century Gothic" w:hAnsi="Century Gothic" w:cs="Arial"/>
        </w:rPr>
        <w:t xml:space="preserve"> Cumprir as diretrizes e elementos estabelecidos e informados pela </w:t>
      </w:r>
      <w:r w:rsidR="00D33FDB">
        <w:rPr>
          <w:rFonts w:ascii="Century Gothic" w:hAnsi="Century Gothic" w:cs="Arial"/>
        </w:rPr>
        <w:t>Prefeitura Municipal da Estância Turística de Paraibuna</w:t>
      </w:r>
      <w:r w:rsidRPr="001D4AA5">
        <w:rPr>
          <w:rFonts w:ascii="Century Gothic" w:hAnsi="Century Gothic" w:cs="Arial"/>
        </w:rPr>
        <w:t>.</w:t>
      </w:r>
    </w:p>
    <w:p w14:paraId="2F1769C2" w14:textId="77777777" w:rsidR="0031554B" w:rsidRPr="001D4AA5" w:rsidRDefault="0031554B" w:rsidP="001D4AA5">
      <w:pPr>
        <w:spacing w:line="276" w:lineRule="auto"/>
        <w:jc w:val="both"/>
        <w:rPr>
          <w:rFonts w:ascii="Century Gothic" w:hAnsi="Century Gothic" w:cs="Arial"/>
          <w:b/>
        </w:rPr>
      </w:pPr>
    </w:p>
    <w:p w14:paraId="3041004F" w14:textId="301D7B60" w:rsidR="0031554B" w:rsidRPr="009A112E" w:rsidRDefault="0031554B" w:rsidP="009A112E">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9A112E">
        <w:rPr>
          <w:rFonts w:ascii="Century Gothic" w:hAnsi="Century Gothic" w:cs="Arial"/>
          <w:b/>
          <w:bCs/>
        </w:rPr>
        <w:t>C</w:t>
      </w:r>
      <w:r w:rsidR="009A112E">
        <w:rPr>
          <w:rFonts w:ascii="Century Gothic" w:hAnsi="Century Gothic" w:cs="Arial"/>
          <w:b/>
          <w:bCs/>
        </w:rPr>
        <w:t>LÁU</w:t>
      </w:r>
      <w:r w:rsidRPr="009A112E">
        <w:rPr>
          <w:rFonts w:ascii="Century Gothic" w:hAnsi="Century Gothic" w:cs="Arial"/>
          <w:b/>
          <w:bCs/>
        </w:rPr>
        <w:t xml:space="preserve">SULA SÉTIMA – DAS OBRIGAÇÕES DA PREFEITURA MUNICIPAL </w:t>
      </w:r>
    </w:p>
    <w:p w14:paraId="48B59F74" w14:textId="77777777" w:rsidR="0031554B" w:rsidRPr="001D4AA5" w:rsidRDefault="0031554B" w:rsidP="001D4AA5">
      <w:pPr>
        <w:spacing w:line="276" w:lineRule="auto"/>
        <w:ind w:firstLine="851"/>
        <w:jc w:val="both"/>
        <w:rPr>
          <w:rFonts w:ascii="Century Gothic" w:hAnsi="Century Gothic" w:cs="Arial"/>
        </w:rPr>
      </w:pPr>
      <w:r w:rsidRPr="001D4AA5">
        <w:rPr>
          <w:rFonts w:ascii="Century Gothic" w:hAnsi="Century Gothic" w:cs="Arial"/>
        </w:rPr>
        <w:t>Emitir Pedido de Compra para a realização dos fornecimentos pela detentora.</w:t>
      </w:r>
    </w:p>
    <w:p w14:paraId="7AB30D4A"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PRIMEIRO –</w:t>
      </w:r>
      <w:r w:rsidRPr="001D4AA5">
        <w:rPr>
          <w:rFonts w:ascii="Century Gothic" w:hAnsi="Century Gothic" w:cs="Arial"/>
        </w:rPr>
        <w:t xml:space="preserve"> Realizar os pagamentos das notas fiscais apresentadas, na forma estabelecida na cláusula décima.</w:t>
      </w:r>
    </w:p>
    <w:p w14:paraId="4211BC28" w14:textId="6FA8470A" w:rsidR="0031554B" w:rsidRPr="001D4AA5" w:rsidRDefault="0031554B" w:rsidP="001D4AA5">
      <w:pPr>
        <w:pStyle w:val="Recuodecorpodetexto"/>
        <w:spacing w:after="0" w:line="276" w:lineRule="auto"/>
        <w:ind w:left="0"/>
        <w:jc w:val="both"/>
        <w:rPr>
          <w:rFonts w:ascii="Century Gothic" w:hAnsi="Century Gothic" w:cs="Arial"/>
          <w:b/>
          <w:bCs/>
        </w:rPr>
      </w:pPr>
      <w:r w:rsidRPr="001D4AA5">
        <w:rPr>
          <w:rFonts w:ascii="Century Gothic" w:hAnsi="Century Gothic" w:cs="Arial"/>
          <w:b/>
          <w:bCs/>
        </w:rPr>
        <w:t>PARÁGRAFO SEGUNDO –</w:t>
      </w:r>
      <w:r w:rsidRPr="001D4AA5">
        <w:rPr>
          <w:rFonts w:ascii="Century Gothic" w:hAnsi="Century Gothic" w:cs="Arial"/>
        </w:rPr>
        <w:t xml:space="preserve"> Para a perfeita realização do fornecimento, será dever da </w:t>
      </w:r>
      <w:r w:rsidR="00D33FDB">
        <w:rPr>
          <w:rFonts w:ascii="Century Gothic" w:hAnsi="Century Gothic" w:cs="Arial"/>
        </w:rPr>
        <w:t>Prefeitura Municipal da Estância Turística de Paraibuna</w:t>
      </w:r>
      <w:r w:rsidRPr="001D4AA5">
        <w:rPr>
          <w:rFonts w:ascii="Century Gothic" w:hAnsi="Century Gothic" w:cs="Arial"/>
        </w:rPr>
        <w:t xml:space="preserve"> garantir à detentora autonomia para o fornecimento, reservando-se, contudo, no direito de exercer a mais completa fiscalização, o que não exime a detentora de suas responsabilidades legais.</w:t>
      </w:r>
    </w:p>
    <w:p w14:paraId="3D6C1024" w14:textId="77777777" w:rsidR="0031554B" w:rsidRPr="001D4AA5" w:rsidRDefault="0031554B" w:rsidP="001D4AA5">
      <w:pPr>
        <w:spacing w:line="276" w:lineRule="auto"/>
        <w:jc w:val="both"/>
        <w:rPr>
          <w:rFonts w:ascii="Century Gothic" w:hAnsi="Century Gothic" w:cs="Arial"/>
          <w:bCs/>
        </w:rPr>
      </w:pPr>
      <w:r w:rsidRPr="001D4AA5">
        <w:rPr>
          <w:rFonts w:ascii="Century Gothic" w:hAnsi="Century Gothic" w:cs="Arial"/>
          <w:b/>
          <w:bCs/>
        </w:rPr>
        <w:t>PARÁGRAFO TERCEIRO –</w:t>
      </w:r>
      <w:r w:rsidRPr="001D4AA5">
        <w:rPr>
          <w:rFonts w:ascii="Century Gothic" w:hAnsi="Century Gothic" w:cs="Arial"/>
        </w:rPr>
        <w:t xml:space="preserve"> </w:t>
      </w:r>
      <w:r w:rsidRPr="001D4AA5">
        <w:rPr>
          <w:rFonts w:ascii="Century Gothic" w:hAnsi="Century Gothic" w:cs="Arial"/>
          <w:bCs/>
        </w:rPr>
        <w:t>Acompanhar, o fornecimento correspondente ao Pedido de Compra, e prestar toda assistência e a orientação que se fizerem necessárias.</w:t>
      </w:r>
    </w:p>
    <w:p w14:paraId="16348FFD" w14:textId="3FC3C941" w:rsidR="0031554B" w:rsidRPr="001D4AA5" w:rsidRDefault="0031554B" w:rsidP="009A112E">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lastRenderedPageBreak/>
        <w:t>CL</w:t>
      </w:r>
      <w:r w:rsidR="009A112E">
        <w:rPr>
          <w:rFonts w:ascii="Century Gothic" w:hAnsi="Century Gothic" w:cs="Arial"/>
          <w:b/>
          <w:bCs/>
        </w:rPr>
        <w:t>Á</w:t>
      </w:r>
      <w:r w:rsidRPr="001D4AA5">
        <w:rPr>
          <w:rFonts w:ascii="Century Gothic" w:hAnsi="Century Gothic" w:cs="Arial"/>
          <w:b/>
          <w:bCs/>
        </w:rPr>
        <w:t>USULA OITAVA – DO ACOMPANHAMENTO E DA FISCALIZAÇÃO</w:t>
      </w:r>
    </w:p>
    <w:p w14:paraId="798492C8" w14:textId="7257F937" w:rsidR="0031554B" w:rsidRPr="001D4AA5" w:rsidRDefault="0031554B" w:rsidP="001D4AA5">
      <w:pPr>
        <w:pStyle w:val="Recuodecorpodetexto"/>
        <w:spacing w:after="0" w:line="276" w:lineRule="auto"/>
        <w:ind w:left="0"/>
        <w:jc w:val="both"/>
        <w:rPr>
          <w:rFonts w:ascii="Century Gothic" w:hAnsi="Century Gothic" w:cs="Arial"/>
          <w:b/>
        </w:rPr>
      </w:pPr>
      <w:r w:rsidRPr="001D4AA5">
        <w:rPr>
          <w:rFonts w:ascii="Century Gothic" w:hAnsi="Century Gothic" w:cs="Arial"/>
          <w:b/>
          <w:bCs/>
        </w:rPr>
        <w:t>PARÁGRAFO PRIMEIRO –</w:t>
      </w:r>
      <w:r w:rsidRPr="001D4AA5">
        <w:rPr>
          <w:rFonts w:ascii="Century Gothic" w:hAnsi="Century Gothic" w:cs="Arial"/>
        </w:rPr>
        <w:t xml:space="preserve"> A execução do fornecimento dos produtos será acompanhada, fiscalizada, recebida </w:t>
      </w:r>
      <w:r w:rsidRPr="00A26411">
        <w:rPr>
          <w:rFonts w:ascii="Century Gothic" w:hAnsi="Century Gothic" w:cs="Arial"/>
        </w:rPr>
        <w:t xml:space="preserve">e atestada pelas servidoras </w:t>
      </w:r>
      <w:r w:rsidR="00A26411" w:rsidRPr="00A26411">
        <w:rPr>
          <w:rStyle w:val="Forte"/>
          <w:rFonts w:ascii="Century Gothic" w:hAnsi="Century Gothic"/>
          <w:b w:val="0"/>
          <w:bCs w:val="0"/>
        </w:rPr>
        <w:t>Giovana Cavalheiro</w:t>
      </w:r>
      <w:r w:rsidR="00A26411" w:rsidRPr="00A26411">
        <w:rPr>
          <w:rStyle w:val="Forte"/>
          <w:rFonts w:ascii="Century Gothic" w:hAnsi="Century Gothic"/>
        </w:rPr>
        <w:t xml:space="preserve"> </w:t>
      </w:r>
      <w:r w:rsidR="009334D9" w:rsidRPr="00A26411">
        <w:rPr>
          <w:rFonts w:ascii="Century Gothic" w:hAnsi="Century Gothic" w:cs="Arial"/>
        </w:rPr>
        <w:t>Kely Fátima de Faria</w:t>
      </w:r>
      <w:r w:rsidRPr="00A26411">
        <w:rPr>
          <w:rFonts w:ascii="Century Gothic" w:hAnsi="Century Gothic" w:cs="Arial"/>
        </w:rPr>
        <w:t>,</w:t>
      </w:r>
      <w:r w:rsidRPr="001D4AA5">
        <w:rPr>
          <w:rFonts w:ascii="Century Gothic" w:hAnsi="Century Gothic" w:cs="Arial"/>
        </w:rPr>
        <w:t xml:space="preserve"> como representante da </w:t>
      </w:r>
      <w:r w:rsidR="00D33FDB">
        <w:rPr>
          <w:rFonts w:ascii="Century Gothic" w:hAnsi="Century Gothic" w:cs="Arial"/>
        </w:rPr>
        <w:t>Prefeitura Municipal da Estância Turística de Paraibuna</w:t>
      </w:r>
      <w:r w:rsidRPr="001D4AA5">
        <w:rPr>
          <w:rFonts w:ascii="Century Gothic" w:hAnsi="Century Gothic" w:cs="Arial"/>
        </w:rPr>
        <w:t>.</w:t>
      </w:r>
    </w:p>
    <w:p w14:paraId="6DFFF37F" w14:textId="77777777" w:rsidR="0031554B" w:rsidRPr="001D4AA5" w:rsidRDefault="0031554B" w:rsidP="001D4AA5">
      <w:pPr>
        <w:pStyle w:val="Recuodecorpodetexto"/>
        <w:spacing w:after="0" w:line="276" w:lineRule="auto"/>
        <w:ind w:left="0"/>
        <w:jc w:val="both"/>
        <w:rPr>
          <w:rFonts w:ascii="Century Gothic" w:hAnsi="Century Gothic" w:cs="Arial"/>
          <w:b/>
        </w:rPr>
      </w:pPr>
      <w:r w:rsidRPr="001D4AA5">
        <w:rPr>
          <w:rFonts w:ascii="Century Gothic" w:hAnsi="Century Gothic" w:cs="Arial"/>
          <w:b/>
          <w:bCs/>
        </w:rPr>
        <w:t>PARÁGRAFO SEGUNDO –</w:t>
      </w:r>
      <w:r w:rsidRPr="001D4AA5">
        <w:rPr>
          <w:rFonts w:ascii="Century Gothic" w:hAnsi="Century Gothic" w:cs="Arial"/>
        </w:rPr>
        <w:t xml:space="preserve"> O representante anotará em registro próprio todas as ocorrências relacionadas com o fornecimento do produto, determinando o que for necessário à regularização das faltas ou defeitos observados.</w:t>
      </w:r>
    </w:p>
    <w:p w14:paraId="0F2D3E42" w14:textId="77777777" w:rsidR="0031554B" w:rsidRPr="001D4AA5" w:rsidRDefault="0031554B" w:rsidP="001D4AA5">
      <w:pPr>
        <w:pStyle w:val="Recuodecorpodetexto"/>
        <w:spacing w:after="0" w:line="276" w:lineRule="auto"/>
        <w:ind w:left="0"/>
        <w:jc w:val="both"/>
        <w:rPr>
          <w:rFonts w:ascii="Century Gothic" w:hAnsi="Century Gothic" w:cs="Arial"/>
          <w:b/>
        </w:rPr>
      </w:pPr>
      <w:r w:rsidRPr="001D4AA5">
        <w:rPr>
          <w:rFonts w:ascii="Century Gothic" w:hAnsi="Century Gothic" w:cs="Arial"/>
          <w:b/>
          <w:bCs/>
        </w:rPr>
        <w:t>PARÁGRAFO TERCEIRO –</w:t>
      </w:r>
      <w:r w:rsidRPr="001D4AA5">
        <w:rPr>
          <w:rFonts w:ascii="Century Gothic" w:hAnsi="Century Gothic" w:cs="Arial"/>
        </w:rPr>
        <w:t xml:space="preserve"> As decisões e providências que ultrapassarem a competência do representante deverão ser solicitadas a seus superiores em tempo hábil para adoção das medidas convenientes.</w:t>
      </w:r>
    </w:p>
    <w:p w14:paraId="55BA2BD6" w14:textId="1AB2FAB7" w:rsidR="0031554B" w:rsidRPr="001D4AA5" w:rsidRDefault="0031554B" w:rsidP="001D4AA5">
      <w:pPr>
        <w:pStyle w:val="Cabealho"/>
        <w:spacing w:line="276" w:lineRule="auto"/>
        <w:jc w:val="both"/>
        <w:rPr>
          <w:rFonts w:ascii="Century Gothic" w:hAnsi="Century Gothic" w:cs="Arial"/>
        </w:rPr>
      </w:pPr>
      <w:r w:rsidRPr="001D4AA5">
        <w:rPr>
          <w:rFonts w:ascii="Century Gothic" w:hAnsi="Century Gothic" w:cs="Arial"/>
          <w:b/>
        </w:rPr>
        <w:t xml:space="preserve">PARÁGRAFO QUARTO – </w:t>
      </w:r>
      <w:r w:rsidRPr="001D4AA5">
        <w:rPr>
          <w:rFonts w:ascii="Century Gothic" w:hAnsi="Century Gothic" w:cs="Arial"/>
        </w:rPr>
        <w:t xml:space="preserve">O licitante vencedor deverá indicar no ato da assinatura do Termo de Compromisso de Fornecimento preposto, aceito pela </w:t>
      </w:r>
      <w:r w:rsidR="00D33FDB">
        <w:rPr>
          <w:rFonts w:ascii="Century Gothic" w:hAnsi="Century Gothic" w:cs="Arial"/>
        </w:rPr>
        <w:t>Prefeitura Municipal da Estância Turística de Paraibuna</w:t>
      </w:r>
      <w:r w:rsidRPr="001D4AA5">
        <w:rPr>
          <w:rFonts w:ascii="Century Gothic" w:hAnsi="Century Gothic" w:cs="Arial"/>
        </w:rPr>
        <w:t xml:space="preserve">, para </w:t>
      </w:r>
      <w:r w:rsidR="00BA2F85" w:rsidRPr="001D4AA5">
        <w:rPr>
          <w:rFonts w:ascii="Century Gothic" w:hAnsi="Century Gothic" w:cs="Arial"/>
        </w:rPr>
        <w:t>representá-la</w:t>
      </w:r>
      <w:r w:rsidRPr="001D4AA5">
        <w:rPr>
          <w:rFonts w:ascii="Century Gothic" w:hAnsi="Century Gothic" w:cs="Arial"/>
        </w:rPr>
        <w:t xml:space="preserve"> sempre que for necessário.</w:t>
      </w:r>
    </w:p>
    <w:p w14:paraId="1E229B19" w14:textId="77777777" w:rsidR="006745BD" w:rsidRPr="00A82A80" w:rsidRDefault="006745BD" w:rsidP="001D4AA5">
      <w:pPr>
        <w:pStyle w:val="Cabealho"/>
        <w:spacing w:line="276" w:lineRule="auto"/>
        <w:jc w:val="both"/>
        <w:rPr>
          <w:rFonts w:ascii="Century Gothic" w:hAnsi="Century Gothic" w:cs="Arial"/>
          <w:color w:val="FF0000"/>
          <w:sz w:val="22"/>
          <w:szCs w:val="22"/>
        </w:rPr>
      </w:pPr>
    </w:p>
    <w:p w14:paraId="7F0FBBF5" w14:textId="77777777" w:rsidR="0031554B" w:rsidRPr="009A112E" w:rsidRDefault="0031554B" w:rsidP="009A112E">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NONA – DA DOTAÇÃO ORÇAMENTÁRIA</w:t>
      </w:r>
    </w:p>
    <w:p w14:paraId="445B1768" w14:textId="6C025A95" w:rsidR="00B3128D" w:rsidRPr="001D4AA5" w:rsidRDefault="0031554B" w:rsidP="001D4AA5">
      <w:pPr>
        <w:spacing w:line="276" w:lineRule="auto"/>
        <w:ind w:firstLine="709"/>
        <w:jc w:val="both"/>
        <w:rPr>
          <w:rFonts w:ascii="Century Gothic" w:hAnsi="Century Gothic" w:cs="Arial"/>
        </w:rPr>
      </w:pPr>
      <w:r w:rsidRPr="001D4AA5">
        <w:rPr>
          <w:rFonts w:ascii="Century Gothic" w:hAnsi="Century Gothic" w:cs="Arial"/>
        </w:rPr>
        <w:t>Os recursos financeiros para pagamento do objeto da presente licitação correrão por conta das dotações orçamentárias a seguir especificadas.</w:t>
      </w:r>
    </w:p>
    <w:p w14:paraId="3159F1BA" w14:textId="58215A38" w:rsidR="00B6449D" w:rsidRPr="00A82A80" w:rsidRDefault="00B6449D" w:rsidP="001D4AA5">
      <w:pPr>
        <w:spacing w:line="276" w:lineRule="auto"/>
        <w:ind w:firstLine="709"/>
        <w:jc w:val="both"/>
        <w:rPr>
          <w:rFonts w:ascii="Century Gothic" w:hAnsi="Century Gothic" w:cs="Arial"/>
          <w:sz w:val="18"/>
          <w:szCs w:val="18"/>
        </w:rPr>
      </w:pPr>
    </w:p>
    <w:p w14:paraId="2CFB9C82" w14:textId="7B9E47FD"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4BAFE09F"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02.01.01 – Gabinete do Prefeito e Dependências</w:t>
      </w:r>
    </w:p>
    <w:p w14:paraId="354912D9"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 xml:space="preserve">04.122.0002.2001 – Manutenção das Ações do </w:t>
      </w:r>
      <w:proofErr w:type="spellStart"/>
      <w:r w:rsidRPr="00A82A80">
        <w:rPr>
          <w:rFonts w:ascii="Century Gothic" w:hAnsi="Century Gothic" w:cs="Arial"/>
          <w:b/>
          <w:sz w:val="19"/>
          <w:szCs w:val="19"/>
        </w:rPr>
        <w:t>Gab</w:t>
      </w:r>
      <w:proofErr w:type="spellEnd"/>
      <w:r w:rsidRPr="00A82A80">
        <w:rPr>
          <w:rFonts w:ascii="Century Gothic" w:hAnsi="Century Gothic" w:cs="Arial"/>
          <w:b/>
          <w:sz w:val="19"/>
          <w:szCs w:val="19"/>
        </w:rPr>
        <w:t>. Prefeito</w:t>
      </w:r>
    </w:p>
    <w:p w14:paraId="4F64D590"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6A61E122" w14:textId="77777777" w:rsidR="009A112E" w:rsidRPr="00A82A80" w:rsidRDefault="009A112E" w:rsidP="009A112E">
      <w:pPr>
        <w:spacing w:line="276" w:lineRule="auto"/>
        <w:rPr>
          <w:rFonts w:ascii="Century Gothic" w:hAnsi="Century Gothic" w:cs="Arial"/>
          <w:b/>
          <w:sz w:val="18"/>
          <w:szCs w:val="18"/>
        </w:rPr>
      </w:pPr>
    </w:p>
    <w:p w14:paraId="4806BDCD" w14:textId="1318F138"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45AC4341"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02.02.01 – Setor de Administração Geral</w:t>
      </w:r>
    </w:p>
    <w:p w14:paraId="7C9CF006"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04.122.0003.2005 – Manutenção de Gestões Adm. e Rec. Humanos</w:t>
      </w:r>
    </w:p>
    <w:p w14:paraId="2BB10719"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416A19BB" w14:textId="77777777" w:rsidR="009A112E" w:rsidRPr="00A82A80" w:rsidRDefault="009A112E" w:rsidP="009A112E">
      <w:pPr>
        <w:spacing w:line="276" w:lineRule="auto"/>
        <w:rPr>
          <w:rFonts w:ascii="Century Gothic" w:hAnsi="Century Gothic" w:cs="Arial"/>
          <w:b/>
          <w:sz w:val="18"/>
          <w:szCs w:val="18"/>
        </w:rPr>
      </w:pPr>
    </w:p>
    <w:p w14:paraId="1E69F7FF" w14:textId="359BBF10"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625BBC0A"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02.02.03 – Setor de Finanças</w:t>
      </w:r>
    </w:p>
    <w:p w14:paraId="7449B3A1"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 xml:space="preserve">04.123.0003.2009 – Manutenção dos Programas Gestão </w:t>
      </w:r>
      <w:proofErr w:type="spellStart"/>
      <w:r w:rsidRPr="00A82A80">
        <w:rPr>
          <w:rFonts w:ascii="Century Gothic" w:hAnsi="Century Gothic" w:cs="Arial"/>
          <w:b/>
          <w:sz w:val="19"/>
          <w:szCs w:val="19"/>
        </w:rPr>
        <w:t>Fazend</w:t>
      </w:r>
      <w:proofErr w:type="spellEnd"/>
      <w:r w:rsidRPr="00A82A80">
        <w:rPr>
          <w:rFonts w:ascii="Century Gothic" w:hAnsi="Century Gothic" w:cs="Arial"/>
          <w:b/>
          <w:sz w:val="19"/>
          <w:szCs w:val="19"/>
        </w:rPr>
        <w:t>.</w:t>
      </w:r>
    </w:p>
    <w:p w14:paraId="4A7D2C30"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3F14FB4A" w14:textId="77777777" w:rsidR="009A112E" w:rsidRPr="00A82A80" w:rsidRDefault="009A112E" w:rsidP="009A112E">
      <w:pPr>
        <w:pStyle w:val="Recuodecorpodetexto"/>
        <w:spacing w:after="0" w:line="276" w:lineRule="auto"/>
        <w:jc w:val="both"/>
        <w:rPr>
          <w:rFonts w:ascii="Century Gothic" w:hAnsi="Century Gothic" w:cs="Arial"/>
          <w:bCs/>
          <w:sz w:val="18"/>
          <w:szCs w:val="18"/>
          <w:u w:val="single"/>
        </w:rPr>
      </w:pPr>
    </w:p>
    <w:p w14:paraId="22F91529" w14:textId="033AA9E8" w:rsidR="009A112E" w:rsidRPr="00A82A80" w:rsidRDefault="009A112E" w:rsidP="009A112E">
      <w:pPr>
        <w:spacing w:line="276" w:lineRule="auto"/>
        <w:jc w:val="both"/>
        <w:rPr>
          <w:rFonts w:ascii="Century Gothic" w:eastAsia="MS Mincho" w:hAnsi="Century Gothic" w:cs="Arial"/>
          <w:b/>
          <w:sz w:val="19"/>
          <w:szCs w:val="19"/>
          <w:u w:val="single"/>
          <w:lang w:val="x-none" w:eastAsia="ar-SA"/>
        </w:rPr>
      </w:pPr>
      <w:r w:rsidRPr="00A82A80">
        <w:rPr>
          <w:rFonts w:ascii="Century Gothic" w:eastAsia="MS Mincho" w:hAnsi="Century Gothic" w:cs="Arial"/>
          <w:b/>
          <w:sz w:val="19"/>
          <w:szCs w:val="19"/>
          <w:u w:val="single"/>
          <w:lang w:val="x-none" w:eastAsia="ar-SA"/>
        </w:rPr>
        <w:t xml:space="preserve">Fonte de Recurso: 01 Tesouro/05 Transferências e Convênios Federais </w:t>
      </w:r>
      <w:r w:rsidR="00881D56" w:rsidRPr="00A82A80">
        <w:rPr>
          <w:rFonts w:ascii="Century Gothic" w:eastAsia="MS Mincho" w:hAnsi="Century Gothic" w:cs="Arial"/>
          <w:b/>
          <w:sz w:val="19"/>
          <w:szCs w:val="19"/>
          <w:u w:val="single"/>
          <w:lang w:val="x-none" w:eastAsia="ar-SA"/>
        </w:rPr>
        <w:t>–</w:t>
      </w:r>
      <w:r w:rsidRPr="00A82A80">
        <w:rPr>
          <w:rFonts w:ascii="Century Gothic" w:eastAsia="MS Mincho" w:hAnsi="Century Gothic" w:cs="Arial"/>
          <w:b/>
          <w:sz w:val="19"/>
          <w:szCs w:val="19"/>
          <w:u w:val="single"/>
          <w:lang w:val="x-none" w:eastAsia="ar-SA"/>
        </w:rPr>
        <w:t xml:space="preserve"> Vinculados</w:t>
      </w:r>
    </w:p>
    <w:p w14:paraId="48AD801D"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02.04.01 – Fundo Municipal de Saúde</w:t>
      </w:r>
    </w:p>
    <w:p w14:paraId="4318B78B"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 xml:space="preserve">10.301.0005.2017 – Manutenção de Ações </w:t>
      </w:r>
      <w:proofErr w:type="spellStart"/>
      <w:r w:rsidRPr="00A82A80">
        <w:rPr>
          <w:rFonts w:ascii="Century Gothic" w:hAnsi="Century Gothic" w:cs="Arial"/>
          <w:b/>
          <w:sz w:val="19"/>
          <w:szCs w:val="19"/>
        </w:rPr>
        <w:t>Desenv</w:t>
      </w:r>
      <w:proofErr w:type="spellEnd"/>
      <w:r w:rsidRPr="00A82A80">
        <w:rPr>
          <w:rFonts w:ascii="Century Gothic" w:hAnsi="Century Gothic" w:cs="Arial"/>
          <w:b/>
          <w:sz w:val="19"/>
          <w:szCs w:val="19"/>
        </w:rPr>
        <w:t xml:space="preserve">. </w:t>
      </w:r>
      <w:proofErr w:type="spellStart"/>
      <w:r w:rsidRPr="00A82A80">
        <w:rPr>
          <w:rFonts w:ascii="Century Gothic" w:hAnsi="Century Gothic" w:cs="Arial"/>
          <w:b/>
          <w:sz w:val="19"/>
          <w:szCs w:val="19"/>
        </w:rPr>
        <w:t>Sustent</w:t>
      </w:r>
      <w:proofErr w:type="spellEnd"/>
      <w:r w:rsidRPr="00A82A80">
        <w:rPr>
          <w:rFonts w:ascii="Century Gothic" w:hAnsi="Century Gothic" w:cs="Arial"/>
          <w:b/>
          <w:sz w:val="19"/>
          <w:szCs w:val="19"/>
        </w:rPr>
        <w:t>. Saúde</w:t>
      </w:r>
    </w:p>
    <w:p w14:paraId="264635A0"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6E8404B4" w14:textId="77777777" w:rsidR="009A112E" w:rsidRPr="00A82A80" w:rsidRDefault="009A112E" w:rsidP="009A112E">
      <w:pPr>
        <w:pStyle w:val="Recuodecorpodetexto"/>
        <w:spacing w:after="0" w:line="276" w:lineRule="auto"/>
        <w:jc w:val="both"/>
        <w:rPr>
          <w:rFonts w:ascii="Century Gothic" w:hAnsi="Century Gothic" w:cs="Arial"/>
          <w:bCs/>
          <w:sz w:val="18"/>
          <w:szCs w:val="18"/>
          <w:u w:val="single"/>
        </w:rPr>
      </w:pPr>
    </w:p>
    <w:p w14:paraId="59B55577" w14:textId="5C144147"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 xml:space="preserve">Fonte de Recurso: 01 Tesouro/05 Transferências e Convênios Federais – Vinculados </w:t>
      </w:r>
    </w:p>
    <w:p w14:paraId="1C9C9B9C"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02.05.01 – Fundo Municipal de Assistência Social</w:t>
      </w:r>
    </w:p>
    <w:p w14:paraId="3F0A804C"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 xml:space="preserve">08.244.0006.2020 – Manutenção de Ações </w:t>
      </w:r>
      <w:proofErr w:type="spellStart"/>
      <w:r w:rsidRPr="00A82A80">
        <w:rPr>
          <w:rFonts w:ascii="Century Gothic" w:hAnsi="Century Gothic" w:cs="Arial"/>
          <w:b/>
          <w:sz w:val="19"/>
          <w:szCs w:val="19"/>
        </w:rPr>
        <w:t>Desenv</w:t>
      </w:r>
      <w:proofErr w:type="spellEnd"/>
      <w:r w:rsidRPr="00A82A80">
        <w:rPr>
          <w:rFonts w:ascii="Century Gothic" w:hAnsi="Century Gothic" w:cs="Arial"/>
          <w:b/>
          <w:sz w:val="19"/>
          <w:szCs w:val="19"/>
        </w:rPr>
        <w:t>. ao F.M.A.S.</w:t>
      </w:r>
    </w:p>
    <w:p w14:paraId="10E8A82C"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321EBA38" w14:textId="329313FB"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lastRenderedPageBreak/>
        <w:t>Fonte de Recurso: 01 Tesouro</w:t>
      </w:r>
    </w:p>
    <w:p w14:paraId="5FDACD42"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02.05.032 – Fundo Mun. Direitos Criança e Adolescente</w:t>
      </w:r>
    </w:p>
    <w:p w14:paraId="680151CA"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 xml:space="preserve">08.243.0006.2021 – Manutenção de Ações Desen. Criança </w:t>
      </w:r>
      <w:proofErr w:type="spellStart"/>
      <w:r w:rsidRPr="00A82A80">
        <w:rPr>
          <w:rFonts w:ascii="Century Gothic" w:hAnsi="Century Gothic" w:cs="Arial"/>
          <w:b/>
          <w:sz w:val="19"/>
          <w:szCs w:val="19"/>
        </w:rPr>
        <w:t>Adoles</w:t>
      </w:r>
      <w:proofErr w:type="spellEnd"/>
      <w:r w:rsidRPr="00A82A80">
        <w:rPr>
          <w:rFonts w:ascii="Century Gothic" w:hAnsi="Century Gothic" w:cs="Arial"/>
          <w:b/>
          <w:sz w:val="19"/>
          <w:szCs w:val="19"/>
        </w:rPr>
        <w:t>.</w:t>
      </w:r>
    </w:p>
    <w:p w14:paraId="15AB930B"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4639B576" w14:textId="77777777" w:rsidR="00965C6D" w:rsidRPr="00965C6D" w:rsidRDefault="00965C6D" w:rsidP="009A112E">
      <w:pPr>
        <w:pStyle w:val="Recuodecorpodetexto"/>
        <w:spacing w:after="0" w:line="276" w:lineRule="auto"/>
        <w:ind w:left="0"/>
        <w:jc w:val="both"/>
        <w:rPr>
          <w:rFonts w:ascii="Century Gothic" w:hAnsi="Century Gothic" w:cs="Arial"/>
          <w:b/>
          <w:bCs/>
          <w:sz w:val="18"/>
          <w:szCs w:val="18"/>
          <w:u w:val="single"/>
        </w:rPr>
      </w:pPr>
    </w:p>
    <w:p w14:paraId="6E9A5EAD" w14:textId="02E27F49"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332F032B"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02.05.03 – Centro de Referência de Assistência Soc.</w:t>
      </w:r>
    </w:p>
    <w:p w14:paraId="2D9946E3"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08.244.0006.2022 – Manutenção de Ações Destinadas C.R.A.S.</w:t>
      </w:r>
    </w:p>
    <w:p w14:paraId="6C414A21"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1FC5C1C3" w14:textId="77777777" w:rsidR="009A112E" w:rsidRPr="00A82A80" w:rsidRDefault="009A112E" w:rsidP="009A112E">
      <w:pPr>
        <w:spacing w:line="276" w:lineRule="auto"/>
        <w:rPr>
          <w:rFonts w:ascii="Century Gothic" w:hAnsi="Century Gothic" w:cs="Arial"/>
          <w:b/>
          <w:sz w:val="18"/>
          <w:szCs w:val="18"/>
        </w:rPr>
      </w:pPr>
    </w:p>
    <w:p w14:paraId="00A70D5E" w14:textId="585BB3B1"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23B8731E"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02.07.01 – Setor de Serviços Urbanos</w:t>
      </w:r>
    </w:p>
    <w:p w14:paraId="76250091"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 xml:space="preserve">15.452.0008.2024 – Manutenção de Ações </w:t>
      </w:r>
      <w:proofErr w:type="spellStart"/>
      <w:r w:rsidRPr="00A82A80">
        <w:rPr>
          <w:rFonts w:ascii="Century Gothic" w:hAnsi="Century Gothic" w:cs="Arial"/>
          <w:b/>
          <w:sz w:val="19"/>
          <w:szCs w:val="19"/>
        </w:rPr>
        <w:t>Dest</w:t>
      </w:r>
      <w:proofErr w:type="spellEnd"/>
      <w:r w:rsidRPr="00A82A80">
        <w:rPr>
          <w:rFonts w:ascii="Century Gothic" w:hAnsi="Century Gothic" w:cs="Arial"/>
          <w:b/>
          <w:sz w:val="19"/>
          <w:szCs w:val="19"/>
        </w:rPr>
        <w:t xml:space="preserve">. </w:t>
      </w:r>
      <w:proofErr w:type="spellStart"/>
      <w:r w:rsidRPr="00A82A80">
        <w:rPr>
          <w:rFonts w:ascii="Century Gothic" w:hAnsi="Century Gothic" w:cs="Arial"/>
          <w:b/>
          <w:sz w:val="19"/>
          <w:szCs w:val="19"/>
        </w:rPr>
        <w:t>Desenv</w:t>
      </w:r>
      <w:proofErr w:type="spellEnd"/>
      <w:r w:rsidRPr="00A82A80">
        <w:rPr>
          <w:rFonts w:ascii="Century Gothic" w:hAnsi="Century Gothic" w:cs="Arial"/>
          <w:b/>
          <w:sz w:val="19"/>
          <w:szCs w:val="19"/>
        </w:rPr>
        <w:t>. Urbano</w:t>
      </w:r>
    </w:p>
    <w:p w14:paraId="0493A8A3"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2FB92AF1" w14:textId="77777777" w:rsidR="009A112E" w:rsidRPr="00A82A80" w:rsidRDefault="009A112E" w:rsidP="009A112E">
      <w:pPr>
        <w:spacing w:line="276" w:lineRule="auto"/>
        <w:rPr>
          <w:rFonts w:ascii="Century Gothic" w:hAnsi="Century Gothic" w:cs="Arial"/>
          <w:b/>
          <w:sz w:val="18"/>
          <w:szCs w:val="18"/>
        </w:rPr>
      </w:pPr>
    </w:p>
    <w:p w14:paraId="6DB11C17" w14:textId="2EBCCB4C"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3E8F9591"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02.08.01 – Setor de Abastecimento e Extensão Rural</w:t>
      </w:r>
    </w:p>
    <w:p w14:paraId="2569B538"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 xml:space="preserve">20.605.0009.2025 – Manutenção de Ações </w:t>
      </w:r>
      <w:proofErr w:type="spellStart"/>
      <w:r w:rsidRPr="00A82A80">
        <w:rPr>
          <w:rFonts w:ascii="Century Gothic" w:hAnsi="Century Gothic" w:cs="Arial"/>
          <w:b/>
          <w:sz w:val="19"/>
          <w:szCs w:val="19"/>
        </w:rPr>
        <w:t>Dest</w:t>
      </w:r>
      <w:proofErr w:type="spellEnd"/>
      <w:r w:rsidRPr="00A82A80">
        <w:rPr>
          <w:rFonts w:ascii="Century Gothic" w:hAnsi="Century Gothic" w:cs="Arial"/>
          <w:b/>
          <w:sz w:val="19"/>
          <w:szCs w:val="19"/>
        </w:rPr>
        <w:t>. Inc. Prod. Rural</w:t>
      </w:r>
    </w:p>
    <w:p w14:paraId="6359DB24"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0938DDF5" w14:textId="77777777" w:rsidR="009A112E" w:rsidRPr="00A82A80" w:rsidRDefault="009A112E" w:rsidP="009A112E">
      <w:pPr>
        <w:spacing w:line="276" w:lineRule="auto"/>
        <w:rPr>
          <w:rFonts w:ascii="Century Gothic" w:hAnsi="Century Gothic" w:cs="Arial"/>
          <w:b/>
          <w:sz w:val="18"/>
          <w:szCs w:val="18"/>
        </w:rPr>
      </w:pPr>
    </w:p>
    <w:p w14:paraId="65A7A65D" w14:textId="44E643E0" w:rsidR="009A112E" w:rsidRPr="00A82A80" w:rsidRDefault="009A112E" w:rsidP="009A112E">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6BA63DFC"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02.09.01 – Setor de Turismo</w:t>
      </w:r>
    </w:p>
    <w:p w14:paraId="63A4E495"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23.695.0010.2026 – Manutenção e Incremento do Turismo</w:t>
      </w:r>
    </w:p>
    <w:p w14:paraId="47E201AB" w14:textId="77777777" w:rsidR="009A112E" w:rsidRPr="00A82A80" w:rsidRDefault="009A112E" w:rsidP="009A112E">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4B6CD88F" w14:textId="688A7308" w:rsidR="009D3410" w:rsidRPr="00A82A80" w:rsidRDefault="009D3410" w:rsidP="001D4AA5">
      <w:pPr>
        <w:pStyle w:val="Recuodecorpodetexto"/>
        <w:spacing w:after="0" w:line="276" w:lineRule="auto"/>
        <w:ind w:left="0"/>
        <w:jc w:val="both"/>
        <w:rPr>
          <w:rFonts w:ascii="Century Gothic" w:hAnsi="Century Gothic" w:cs="Arial"/>
          <w:b/>
          <w:bCs/>
          <w:sz w:val="18"/>
          <w:szCs w:val="18"/>
        </w:rPr>
      </w:pPr>
    </w:p>
    <w:p w14:paraId="20647881" w14:textId="2878AF05" w:rsidR="004F3EF8" w:rsidRPr="00A82A80" w:rsidRDefault="004F3EF8" w:rsidP="004F3EF8">
      <w:pPr>
        <w:pStyle w:val="Recuodecorpodetexto"/>
        <w:spacing w:after="0" w:line="276" w:lineRule="auto"/>
        <w:ind w:left="0"/>
        <w:jc w:val="both"/>
        <w:rPr>
          <w:rFonts w:ascii="Century Gothic" w:hAnsi="Century Gothic" w:cs="Arial"/>
          <w:b/>
          <w:bCs/>
          <w:sz w:val="19"/>
          <w:szCs w:val="19"/>
          <w:u w:val="single"/>
        </w:rPr>
      </w:pPr>
      <w:r w:rsidRPr="00A82A80">
        <w:rPr>
          <w:rFonts w:ascii="Century Gothic" w:hAnsi="Century Gothic" w:cs="Arial"/>
          <w:b/>
          <w:bCs/>
          <w:sz w:val="19"/>
          <w:szCs w:val="19"/>
          <w:u w:val="single"/>
        </w:rPr>
        <w:t>Fonte de Recurso: 01 Tesouro</w:t>
      </w:r>
    </w:p>
    <w:p w14:paraId="496FBE29" w14:textId="696C74D1" w:rsidR="004F3EF8" w:rsidRPr="00A82A80"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02.03.04 – Setor de Esportes Comunitários e Recreação</w:t>
      </w:r>
    </w:p>
    <w:p w14:paraId="5EDF07CE" w14:textId="6B8F3F3E" w:rsidR="004F3EF8" w:rsidRPr="00A82A80"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27.812.0004.2031 – Manutenção e Incremento Esportes Comunitários</w:t>
      </w:r>
    </w:p>
    <w:p w14:paraId="2D3B4CAB" w14:textId="77777777" w:rsidR="004F3EF8" w:rsidRPr="00A82A80" w:rsidRDefault="004F3EF8" w:rsidP="004F3EF8">
      <w:pPr>
        <w:pBdr>
          <w:top w:val="single" w:sz="4" w:space="1" w:color="auto"/>
          <w:left w:val="single" w:sz="4" w:space="4" w:color="auto"/>
          <w:bottom w:val="single" w:sz="4" w:space="1" w:color="auto"/>
          <w:right w:val="single" w:sz="4" w:space="4" w:color="auto"/>
        </w:pBdr>
        <w:spacing w:line="276" w:lineRule="auto"/>
        <w:rPr>
          <w:rFonts w:ascii="Century Gothic" w:hAnsi="Century Gothic" w:cs="Arial"/>
          <w:b/>
          <w:sz w:val="19"/>
          <w:szCs w:val="19"/>
        </w:rPr>
      </w:pPr>
      <w:r w:rsidRPr="00A82A80">
        <w:rPr>
          <w:rFonts w:ascii="Century Gothic" w:hAnsi="Century Gothic" w:cs="Arial"/>
          <w:b/>
          <w:sz w:val="19"/>
          <w:szCs w:val="19"/>
        </w:rPr>
        <w:t>3.3.90.30 – Material de Consumo</w:t>
      </w:r>
    </w:p>
    <w:p w14:paraId="226BE608" w14:textId="77777777" w:rsidR="004F3EF8" w:rsidRDefault="004F3EF8" w:rsidP="001D4AA5">
      <w:pPr>
        <w:pStyle w:val="Recuodecorpodetexto"/>
        <w:spacing w:after="0" w:line="276" w:lineRule="auto"/>
        <w:ind w:left="0"/>
        <w:jc w:val="both"/>
        <w:rPr>
          <w:rFonts w:ascii="Century Gothic" w:hAnsi="Century Gothic" w:cs="Arial"/>
          <w:b/>
          <w:bCs/>
        </w:rPr>
      </w:pPr>
    </w:p>
    <w:p w14:paraId="1C48D4B3" w14:textId="41F0BC19" w:rsidR="0031554B" w:rsidRPr="001D4AA5" w:rsidRDefault="0031554B" w:rsidP="009D3410">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DÉCIMA – DOS PAGAMENTOS</w:t>
      </w:r>
    </w:p>
    <w:p w14:paraId="3114A601" w14:textId="4EEDF1CC" w:rsidR="0031554B" w:rsidRPr="001D4AA5" w:rsidRDefault="0031554B" w:rsidP="001D4AA5">
      <w:pPr>
        <w:pStyle w:val="Recuodecorpodetexto"/>
        <w:spacing w:after="0" w:line="276" w:lineRule="auto"/>
        <w:ind w:left="0" w:firstLine="708"/>
        <w:jc w:val="both"/>
        <w:rPr>
          <w:rFonts w:ascii="Century Gothic" w:hAnsi="Century Gothic" w:cs="Arial"/>
          <w:b/>
        </w:rPr>
      </w:pPr>
      <w:r w:rsidRPr="001D4AA5">
        <w:rPr>
          <w:rFonts w:ascii="Century Gothic" w:hAnsi="Century Gothic" w:cs="Arial"/>
        </w:rPr>
        <w:t>O pagamento pelo item que compõe o objeto desta licitação ocorrerá após empenho e consequente liquidação da despesa, em 30 (trinta) dias da aceitação da competente nota fiscal de entrega do objeto, após o confronto do mesmo com as especificações conforme Anexo V do edital.</w:t>
      </w:r>
    </w:p>
    <w:p w14:paraId="00313914" w14:textId="77777777" w:rsidR="0031554B" w:rsidRPr="001D4AA5" w:rsidRDefault="0031554B" w:rsidP="001D4AA5">
      <w:pPr>
        <w:pStyle w:val="Recuodecorpodetexto"/>
        <w:spacing w:after="0" w:line="276" w:lineRule="auto"/>
        <w:ind w:left="0"/>
        <w:jc w:val="both"/>
        <w:rPr>
          <w:rFonts w:ascii="Century Gothic" w:hAnsi="Century Gothic" w:cs="Arial"/>
          <w:b/>
        </w:rPr>
      </w:pPr>
      <w:r w:rsidRPr="001D4AA5">
        <w:rPr>
          <w:rFonts w:ascii="Century Gothic" w:hAnsi="Century Gothic" w:cs="Arial"/>
          <w:b/>
          <w:bCs/>
        </w:rPr>
        <w:t>PARÁGRAFO PRIMEIRO –</w:t>
      </w:r>
      <w:r w:rsidRPr="001D4AA5">
        <w:rPr>
          <w:rFonts w:ascii="Century Gothic" w:hAnsi="Century Gothic" w:cs="Arial"/>
        </w:rPr>
        <w:t xml:space="preserve"> Em caso de irregularidade(s) do objeto entregue e/ou na documentação fiscal, o prazo de pagamento será contado a partir da(s) correspondente(s) regularização(</w:t>
      </w:r>
      <w:proofErr w:type="spellStart"/>
      <w:r w:rsidRPr="001D4AA5">
        <w:rPr>
          <w:rFonts w:ascii="Century Gothic" w:hAnsi="Century Gothic" w:cs="Arial"/>
        </w:rPr>
        <w:t>ões</w:t>
      </w:r>
      <w:proofErr w:type="spellEnd"/>
      <w:r w:rsidRPr="001D4AA5">
        <w:rPr>
          <w:rFonts w:ascii="Century Gothic" w:hAnsi="Century Gothic" w:cs="Arial"/>
        </w:rPr>
        <w:t>).</w:t>
      </w:r>
    </w:p>
    <w:p w14:paraId="7B675707" w14:textId="77777777" w:rsidR="0031554B" w:rsidRPr="001D4AA5" w:rsidRDefault="0031554B" w:rsidP="001D4AA5">
      <w:pPr>
        <w:pStyle w:val="Recuodecorpodetexto"/>
        <w:spacing w:after="0" w:line="276" w:lineRule="auto"/>
        <w:ind w:left="0"/>
        <w:jc w:val="both"/>
        <w:rPr>
          <w:rFonts w:ascii="Century Gothic" w:hAnsi="Century Gothic" w:cs="Arial"/>
          <w:b/>
        </w:rPr>
      </w:pPr>
      <w:r w:rsidRPr="001D4AA5">
        <w:rPr>
          <w:rFonts w:ascii="Century Gothic" w:hAnsi="Century Gothic" w:cs="Arial"/>
          <w:b/>
          <w:bCs/>
        </w:rPr>
        <w:t>PARÁGRAFO SEGUNDO –</w:t>
      </w:r>
      <w:r w:rsidRPr="001D4AA5">
        <w:rPr>
          <w:rFonts w:ascii="Century Gothic" w:hAnsi="Century Gothic" w:cs="Arial"/>
        </w:rPr>
        <w:t xml:space="preserve"> Se o término do prazo para pagamento ocorrer em dia sem expediente na Prefeitura, tal prazo estender-se-á até o primeiro dia útil subsequente.</w:t>
      </w:r>
    </w:p>
    <w:p w14:paraId="4682B289" w14:textId="2FD76BFF" w:rsidR="0031554B" w:rsidRPr="001D4AA5" w:rsidRDefault="0031554B" w:rsidP="001D4AA5">
      <w:pPr>
        <w:spacing w:line="276" w:lineRule="auto"/>
        <w:jc w:val="both"/>
        <w:rPr>
          <w:rFonts w:ascii="Century Gothic" w:hAnsi="Century Gothic" w:cs="Arial"/>
          <w:i/>
        </w:rPr>
      </w:pPr>
      <w:r w:rsidRPr="001D4AA5">
        <w:rPr>
          <w:rFonts w:ascii="Century Gothic" w:hAnsi="Century Gothic" w:cs="Arial"/>
          <w:b/>
          <w:bCs/>
        </w:rPr>
        <w:t xml:space="preserve">PARÁGRAFO TERCEIRO – </w:t>
      </w:r>
      <w:r w:rsidRPr="001D4AA5">
        <w:rPr>
          <w:rFonts w:ascii="Century Gothic" w:hAnsi="Century Gothic" w:cs="Arial"/>
        </w:rPr>
        <w:t>Os arquivos na extensão “.</w:t>
      </w:r>
      <w:proofErr w:type="spellStart"/>
      <w:r w:rsidRPr="001D4AA5">
        <w:rPr>
          <w:rFonts w:ascii="Century Gothic" w:hAnsi="Century Gothic" w:cs="Arial"/>
        </w:rPr>
        <w:t>xml</w:t>
      </w:r>
      <w:proofErr w:type="spellEnd"/>
      <w:r w:rsidRPr="001D4AA5">
        <w:rPr>
          <w:rFonts w:ascii="Century Gothic" w:hAnsi="Century Gothic" w:cs="Arial"/>
        </w:rPr>
        <w:t>”</w:t>
      </w:r>
      <w:r w:rsidRPr="001D4AA5">
        <w:rPr>
          <w:rFonts w:ascii="Century Gothic" w:hAnsi="Century Gothic" w:cs="Arial"/>
          <w:i/>
        </w:rPr>
        <w:t xml:space="preserve"> </w:t>
      </w:r>
      <w:r w:rsidRPr="001D4AA5">
        <w:rPr>
          <w:rFonts w:ascii="Century Gothic" w:hAnsi="Century Gothic" w:cs="Arial"/>
        </w:rPr>
        <w:t xml:space="preserve">referentes à Nota Fiscal Eletrônica deverão ser encaminhados para o e-mail: </w:t>
      </w:r>
      <w:r w:rsidRPr="001D4AA5">
        <w:rPr>
          <w:rFonts w:ascii="Century Gothic" w:hAnsi="Century Gothic" w:cs="Arial"/>
          <w:b/>
          <w:u w:val="single"/>
        </w:rPr>
        <w:t>nfe@paraibuna.sp.gov.br</w:t>
      </w:r>
      <w:r w:rsidRPr="001D4AA5">
        <w:rPr>
          <w:rFonts w:ascii="Century Gothic" w:hAnsi="Century Gothic" w:cs="Arial"/>
          <w:b/>
        </w:rPr>
        <w:t>.</w:t>
      </w:r>
    </w:p>
    <w:p w14:paraId="1F0817E6" w14:textId="77777777" w:rsidR="0031554B" w:rsidRPr="001D4AA5" w:rsidRDefault="0031554B" w:rsidP="001D4AA5">
      <w:pPr>
        <w:pStyle w:val="Recuodecorpodetexto"/>
        <w:spacing w:after="0" w:line="276" w:lineRule="auto"/>
        <w:jc w:val="both"/>
        <w:rPr>
          <w:rFonts w:ascii="Century Gothic" w:hAnsi="Century Gothic" w:cs="Arial"/>
        </w:rPr>
      </w:pPr>
    </w:p>
    <w:p w14:paraId="14899C23" w14:textId="77777777" w:rsidR="0031554B" w:rsidRPr="009D3410" w:rsidRDefault="0031554B" w:rsidP="009D3410">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DÉCIMA PRIMEIRA</w:t>
      </w:r>
      <w:r w:rsidRPr="009D3410">
        <w:rPr>
          <w:rFonts w:ascii="Century Gothic" w:hAnsi="Century Gothic" w:cs="Arial"/>
          <w:b/>
          <w:bCs/>
        </w:rPr>
        <w:t xml:space="preserve"> – DO CONTROLE E DAS ALTERAÇÕES DE PREÇOS </w:t>
      </w:r>
    </w:p>
    <w:p w14:paraId="7E37AC6C" w14:textId="3CE77586"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lastRenderedPageBreak/>
        <w:t>PARÁGRAFO PRIMEIRO –</w:t>
      </w:r>
      <w:r w:rsidRPr="001D4AA5">
        <w:rPr>
          <w:rFonts w:ascii="Century Gothic" w:hAnsi="Century Gothic" w:cs="Arial"/>
        </w:rPr>
        <w:t xml:space="preserve"> Durante a vigência da Ata de Registro de Preços e seu respectivo Termo de Compromisso de Fornecimento, os preços registrados serão fixos e irreajustáveis, exceto nas hipóteses decorrentes e devidamente comprovadas das </w:t>
      </w:r>
      <w:r w:rsidR="00A82A80" w:rsidRPr="001D4AA5">
        <w:rPr>
          <w:rFonts w:ascii="Century Gothic" w:hAnsi="Century Gothic" w:cs="Arial"/>
        </w:rPr>
        <w:t>situações previstas na alínea “d” do inciso II do artigo 65 da Lei N°. 8.666/1993 ou de</w:t>
      </w:r>
      <w:r w:rsidR="00965C6D">
        <w:rPr>
          <w:rFonts w:ascii="Century Gothic" w:hAnsi="Century Gothic" w:cs="Arial"/>
        </w:rPr>
        <w:t xml:space="preserve"> </w:t>
      </w:r>
      <w:r w:rsidRPr="001D4AA5">
        <w:rPr>
          <w:rFonts w:ascii="Century Gothic" w:hAnsi="Century Gothic" w:cs="Arial"/>
        </w:rPr>
        <w:t xml:space="preserve">redução dos preços praticados no mercado. </w:t>
      </w:r>
    </w:p>
    <w:p w14:paraId="38DEB6E7"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SEGUNDO –</w:t>
      </w:r>
      <w:r w:rsidRPr="001D4AA5">
        <w:rPr>
          <w:rFonts w:ascii="Century Gothic" w:hAnsi="Century Gothic" w:cs="Arial"/>
        </w:rPr>
        <w:t xml:space="preserve"> Mesmo comprovada à ocorrência de situação prevista na alínea “d” do inciso II do artigo 65 da Lei N°. 8.666/1993, a Administração, se julgar conveniente, poderá optar por cancelar a Ata de Registro de Preços e seu respectivo Termo de Compromisso de Fornecimento e iniciar outro Processo Licitatório. </w:t>
      </w:r>
    </w:p>
    <w:p w14:paraId="531B8592" w14:textId="10A185B3"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TERCEIRO –</w:t>
      </w:r>
      <w:r w:rsidRPr="001D4AA5">
        <w:rPr>
          <w:rFonts w:ascii="Century Gothic" w:hAnsi="Century Gothic" w:cs="Arial"/>
        </w:rPr>
        <w:t xml:space="preserve"> Comprovada a redução dos preços praticados no mercado nas mesmas condições do registro e definido o novo preço máximo a ser pago pela Administração, o fornecedor detentor registrado será convocado pela </w:t>
      </w:r>
      <w:r w:rsidR="00D33FDB">
        <w:rPr>
          <w:rFonts w:ascii="Century Gothic" w:hAnsi="Century Gothic" w:cs="Arial"/>
        </w:rPr>
        <w:t>Prefeitura Municipal da Estância Turística de Paraibuna</w:t>
      </w:r>
      <w:r w:rsidRPr="001D4AA5">
        <w:rPr>
          <w:rFonts w:ascii="Century Gothic" w:hAnsi="Century Gothic" w:cs="Arial"/>
        </w:rPr>
        <w:t xml:space="preserve"> para negociação do valor constante na Ata de Registro de Preços e seu respectivo Termo de Compromisso de Fornecimento. </w:t>
      </w:r>
    </w:p>
    <w:p w14:paraId="61E02115" w14:textId="77777777" w:rsidR="0031554B" w:rsidRPr="001D4AA5" w:rsidRDefault="0031554B" w:rsidP="001D4AA5">
      <w:pPr>
        <w:spacing w:line="276" w:lineRule="auto"/>
        <w:jc w:val="both"/>
        <w:rPr>
          <w:rFonts w:ascii="Century Gothic" w:hAnsi="Century Gothic" w:cs="Arial"/>
          <w:b/>
          <w:bCs/>
        </w:rPr>
      </w:pPr>
    </w:p>
    <w:p w14:paraId="6E6203CF" w14:textId="77777777" w:rsidR="0031554B" w:rsidRPr="009D3410" w:rsidRDefault="0031554B" w:rsidP="00A82A80">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ind w:left="0"/>
        <w:jc w:val="both"/>
        <w:rPr>
          <w:rFonts w:ascii="Century Gothic" w:hAnsi="Century Gothic" w:cs="Arial"/>
          <w:b/>
          <w:bCs/>
        </w:rPr>
      </w:pPr>
      <w:r w:rsidRPr="001D4AA5">
        <w:rPr>
          <w:rFonts w:ascii="Century Gothic" w:hAnsi="Century Gothic" w:cs="Arial"/>
          <w:b/>
          <w:bCs/>
        </w:rPr>
        <w:t>CLÁUSULA DÉCIMA SEGUNDA</w:t>
      </w:r>
      <w:r w:rsidRPr="009D3410">
        <w:rPr>
          <w:rFonts w:ascii="Century Gothic" w:hAnsi="Century Gothic" w:cs="Arial"/>
          <w:b/>
          <w:bCs/>
        </w:rPr>
        <w:t xml:space="preserve"> – CANCELAMENTO DO REGISTRO DE PREÇO DO FORNECEDOR DETENTOR DA ATA DE REGISTRO DE PREÇOS </w:t>
      </w:r>
    </w:p>
    <w:p w14:paraId="41390C98"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PRIMEIRO –</w:t>
      </w:r>
      <w:r w:rsidRPr="001D4AA5">
        <w:rPr>
          <w:rFonts w:ascii="Century Gothic" w:hAnsi="Century Gothic" w:cs="Arial"/>
        </w:rPr>
        <w:t xml:space="preserve"> O fornecedor detentor terá seu registro de preço cancelado na Ata, por intermédio de processo administrativo específico, assegurado o contraditório e a ampla defesa se: </w:t>
      </w:r>
    </w:p>
    <w:p w14:paraId="05739DD2" w14:textId="77777777" w:rsidR="0031554B" w:rsidRPr="001D4AA5" w:rsidRDefault="0031554B" w:rsidP="00881D56">
      <w:pPr>
        <w:pStyle w:val="PargrafodaLista"/>
        <w:numPr>
          <w:ilvl w:val="0"/>
          <w:numId w:val="20"/>
        </w:numPr>
        <w:tabs>
          <w:tab w:val="left" w:pos="851"/>
        </w:tabs>
        <w:spacing w:line="276" w:lineRule="auto"/>
        <w:ind w:left="0" w:firstLine="360"/>
        <w:jc w:val="both"/>
        <w:rPr>
          <w:rFonts w:ascii="Century Gothic" w:hAnsi="Century Gothic" w:cs="Arial"/>
        </w:rPr>
      </w:pPr>
      <w:r w:rsidRPr="001D4AA5">
        <w:rPr>
          <w:rFonts w:ascii="Century Gothic" w:hAnsi="Century Gothic" w:cs="Arial"/>
        </w:rPr>
        <w:t>O preço registrado se tornar, comprovadamente, inexequível em função da elevação dos preços de mercado, dos insumos que compõem o custo das aquisições/contratações e se a comunicação ocorrer antes do pedido de fornecimento;</w:t>
      </w:r>
    </w:p>
    <w:p w14:paraId="3F7A26D4" w14:textId="77777777" w:rsidR="0031554B" w:rsidRPr="001D4AA5" w:rsidRDefault="0031554B" w:rsidP="00881D56">
      <w:pPr>
        <w:pStyle w:val="PargrafodaLista"/>
        <w:numPr>
          <w:ilvl w:val="0"/>
          <w:numId w:val="20"/>
        </w:numPr>
        <w:tabs>
          <w:tab w:val="left" w:pos="851"/>
        </w:tabs>
        <w:spacing w:line="276" w:lineRule="auto"/>
        <w:ind w:left="0" w:firstLine="360"/>
        <w:jc w:val="both"/>
        <w:rPr>
          <w:rFonts w:ascii="Century Gothic" w:hAnsi="Century Gothic" w:cs="Arial"/>
        </w:rPr>
      </w:pPr>
      <w:r w:rsidRPr="001D4AA5">
        <w:rPr>
          <w:rFonts w:ascii="Century Gothic" w:hAnsi="Century Gothic" w:cs="Arial"/>
        </w:rPr>
        <w:t>Não aceitar reduzir o preço registrado, na hipótese de este se tornar superior aos praticados no mercado;</w:t>
      </w:r>
    </w:p>
    <w:p w14:paraId="4C306CEE" w14:textId="77777777" w:rsidR="0031554B" w:rsidRPr="001D4AA5" w:rsidRDefault="0031554B" w:rsidP="00881D56">
      <w:pPr>
        <w:pStyle w:val="PargrafodaLista"/>
        <w:numPr>
          <w:ilvl w:val="0"/>
          <w:numId w:val="20"/>
        </w:numPr>
        <w:tabs>
          <w:tab w:val="left" w:pos="851"/>
        </w:tabs>
        <w:spacing w:line="276" w:lineRule="auto"/>
        <w:ind w:left="0" w:firstLine="360"/>
        <w:jc w:val="both"/>
        <w:rPr>
          <w:rFonts w:ascii="Century Gothic" w:hAnsi="Century Gothic" w:cs="Arial"/>
        </w:rPr>
      </w:pPr>
      <w:r w:rsidRPr="001D4AA5">
        <w:rPr>
          <w:rFonts w:ascii="Century Gothic" w:hAnsi="Century Gothic" w:cs="Arial"/>
        </w:rPr>
        <w:t>Perder qualquer condição de habilitação técnica exigida no processo licitatório;</w:t>
      </w:r>
    </w:p>
    <w:p w14:paraId="78CFBF19" w14:textId="77777777" w:rsidR="0031554B" w:rsidRPr="001D4AA5" w:rsidRDefault="0031554B" w:rsidP="00881D56">
      <w:pPr>
        <w:pStyle w:val="PargrafodaLista"/>
        <w:numPr>
          <w:ilvl w:val="0"/>
          <w:numId w:val="20"/>
        </w:numPr>
        <w:tabs>
          <w:tab w:val="left" w:pos="851"/>
        </w:tabs>
        <w:spacing w:line="276" w:lineRule="auto"/>
        <w:ind w:left="0" w:firstLine="360"/>
        <w:jc w:val="both"/>
        <w:rPr>
          <w:rFonts w:ascii="Century Gothic" w:hAnsi="Century Gothic" w:cs="Arial"/>
        </w:rPr>
      </w:pPr>
      <w:r w:rsidRPr="001D4AA5">
        <w:rPr>
          <w:rFonts w:ascii="Century Gothic" w:hAnsi="Century Gothic" w:cs="Arial"/>
        </w:rPr>
        <w:t>Surgirem razões de interesse público, devidamente motivadas e justificadas;</w:t>
      </w:r>
    </w:p>
    <w:p w14:paraId="54E31DB6" w14:textId="77777777" w:rsidR="0031554B" w:rsidRPr="001D4AA5" w:rsidRDefault="0031554B" w:rsidP="00881D56">
      <w:pPr>
        <w:pStyle w:val="PargrafodaLista"/>
        <w:numPr>
          <w:ilvl w:val="0"/>
          <w:numId w:val="20"/>
        </w:numPr>
        <w:tabs>
          <w:tab w:val="left" w:pos="851"/>
        </w:tabs>
        <w:spacing w:line="276" w:lineRule="auto"/>
        <w:ind w:left="0" w:firstLine="360"/>
        <w:jc w:val="both"/>
        <w:rPr>
          <w:rFonts w:ascii="Century Gothic" w:hAnsi="Century Gothic" w:cs="Arial"/>
        </w:rPr>
      </w:pPr>
      <w:r w:rsidRPr="001D4AA5">
        <w:rPr>
          <w:rFonts w:ascii="Century Gothic" w:hAnsi="Century Gothic" w:cs="Arial"/>
        </w:rPr>
        <w:t>Não cumprir as obrigações decorrentes da ata de registro de preços;</w:t>
      </w:r>
    </w:p>
    <w:p w14:paraId="27F7C43B" w14:textId="5DF5CD78" w:rsidR="0031554B" w:rsidRDefault="0031554B" w:rsidP="00881D56">
      <w:pPr>
        <w:pStyle w:val="PargrafodaLista"/>
        <w:numPr>
          <w:ilvl w:val="0"/>
          <w:numId w:val="20"/>
        </w:numPr>
        <w:tabs>
          <w:tab w:val="left" w:pos="851"/>
        </w:tabs>
        <w:spacing w:line="276" w:lineRule="auto"/>
        <w:ind w:left="0" w:firstLine="360"/>
        <w:jc w:val="both"/>
        <w:rPr>
          <w:rFonts w:ascii="Century Gothic" w:hAnsi="Century Gothic" w:cs="Arial"/>
        </w:rPr>
      </w:pPr>
      <w:r w:rsidRPr="001D4AA5">
        <w:rPr>
          <w:rFonts w:ascii="Century Gothic" w:hAnsi="Century Gothic" w:cs="Arial"/>
        </w:rPr>
        <w:t>Não comparecer ou se recusar a retirar (quando convocado), no prazo estabelecido, os Pedidos de Compra decorrentes da Ata de Registro de Preços e seu respectivo Termo de Compromisso de Fornecimento;</w:t>
      </w:r>
    </w:p>
    <w:p w14:paraId="39D85E05" w14:textId="37822D88" w:rsidR="00881D56" w:rsidRPr="001D4AA5" w:rsidRDefault="00881D56" w:rsidP="00881D56">
      <w:pPr>
        <w:pStyle w:val="PargrafodaLista"/>
        <w:numPr>
          <w:ilvl w:val="0"/>
          <w:numId w:val="20"/>
        </w:numPr>
        <w:tabs>
          <w:tab w:val="left" w:pos="851"/>
        </w:tabs>
        <w:spacing w:line="276" w:lineRule="auto"/>
        <w:ind w:left="0" w:firstLine="360"/>
        <w:jc w:val="both"/>
        <w:rPr>
          <w:rFonts w:ascii="Century Gothic" w:hAnsi="Century Gothic" w:cs="Arial"/>
        </w:rPr>
      </w:pPr>
      <w:r w:rsidRPr="001D4AA5">
        <w:rPr>
          <w:rFonts w:ascii="Century Gothic" w:hAnsi="Century Gothic" w:cs="Arial"/>
        </w:rPr>
        <w:t>Caracterizada qualquer hipótese de inexecução total ou parcial das</w:t>
      </w:r>
      <w:r>
        <w:rPr>
          <w:rFonts w:ascii="Century Gothic" w:hAnsi="Century Gothic" w:cs="Arial"/>
        </w:rPr>
        <w:t xml:space="preserve"> </w:t>
      </w:r>
      <w:r w:rsidRPr="001D4AA5">
        <w:rPr>
          <w:rFonts w:ascii="Century Gothic" w:hAnsi="Century Gothic" w:cs="Arial"/>
        </w:rPr>
        <w:t>condições estabelecidas na Ata de Registro de Preços e seu respectivo Termo</w:t>
      </w:r>
      <w:r>
        <w:rPr>
          <w:rFonts w:ascii="Century Gothic" w:hAnsi="Century Gothic" w:cs="Arial"/>
        </w:rPr>
        <w:t xml:space="preserve"> </w:t>
      </w:r>
      <w:r w:rsidRPr="001D4AA5">
        <w:rPr>
          <w:rFonts w:ascii="Century Gothic" w:hAnsi="Century Gothic" w:cs="Arial"/>
        </w:rPr>
        <w:t>de Compromisso</w:t>
      </w:r>
      <w:r>
        <w:rPr>
          <w:rFonts w:ascii="Century Gothic" w:hAnsi="Century Gothic" w:cs="Arial"/>
        </w:rPr>
        <w:t xml:space="preserve"> de</w:t>
      </w:r>
    </w:p>
    <w:p w14:paraId="672FE199" w14:textId="4F2F9BC2" w:rsidR="0031554B" w:rsidRPr="00881D56" w:rsidRDefault="0031554B" w:rsidP="00881D56">
      <w:pPr>
        <w:spacing w:line="276" w:lineRule="auto"/>
        <w:jc w:val="both"/>
        <w:rPr>
          <w:rFonts w:ascii="Century Gothic" w:hAnsi="Century Gothic" w:cs="Arial"/>
        </w:rPr>
      </w:pPr>
      <w:r w:rsidRPr="00881D56">
        <w:rPr>
          <w:rFonts w:ascii="Century Gothic" w:hAnsi="Century Gothic" w:cs="Arial"/>
        </w:rPr>
        <w:t>Fornecimento ou nos Pedidos de Compra dela decorrentes.</w:t>
      </w:r>
    </w:p>
    <w:p w14:paraId="32EEA671" w14:textId="6028989C"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SEGUNDO –</w:t>
      </w:r>
      <w:r w:rsidRPr="001D4AA5">
        <w:rPr>
          <w:rFonts w:ascii="Century Gothic" w:hAnsi="Century Gothic" w:cs="Arial"/>
        </w:rPr>
        <w:t xml:space="preserve"> O cancelamento do registro dos preços quando solicitado pelo fornecedor detentor, deve ser formulado e devidamente protocolizado na Seção de Licitações da </w:t>
      </w:r>
      <w:r w:rsidR="00D33FDB">
        <w:rPr>
          <w:rFonts w:ascii="Century Gothic" w:hAnsi="Century Gothic" w:cs="Arial"/>
        </w:rPr>
        <w:t>Prefeitura Municipal da Estância Turística de Paraibuna</w:t>
      </w:r>
      <w:r w:rsidRPr="001D4AA5">
        <w:rPr>
          <w:rFonts w:ascii="Century Gothic" w:hAnsi="Century Gothic" w:cs="Arial"/>
        </w:rPr>
        <w:t xml:space="preserve"> situada no </w:t>
      </w:r>
      <w:r w:rsidRPr="001D4AA5">
        <w:rPr>
          <w:rFonts w:ascii="Century Gothic" w:hAnsi="Century Gothic" w:cs="Arial"/>
        </w:rPr>
        <w:lastRenderedPageBreak/>
        <w:t>Prédio do Paço Municipal à Rua Humaitá, 20 Centro – Paraibuna/SP com no mínimo 30 (trinta) dias de antecedência, assegurada ampla defesa, facultada à Administração Municipal a aplicação das sanções cabíveis, não podendo haver interrupção no cumprimento das obrigações assumidas até a conclusão do procedimento de cancelamento.</w:t>
      </w:r>
    </w:p>
    <w:p w14:paraId="0873FA32" w14:textId="3B4CD71C"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TERCEIRO –</w:t>
      </w:r>
      <w:r w:rsidRPr="001D4AA5">
        <w:rPr>
          <w:rFonts w:ascii="Century Gothic" w:hAnsi="Century Gothic" w:cs="Arial"/>
        </w:rPr>
        <w:t xml:space="preserve"> Em qualquer das hipóteses descritas na condição anterior, concluído o processo, a </w:t>
      </w:r>
      <w:r w:rsidR="00D33FDB">
        <w:rPr>
          <w:rFonts w:ascii="Century Gothic" w:hAnsi="Century Gothic" w:cs="Arial"/>
        </w:rPr>
        <w:t>Prefeitura Municipal da Estância Turística de Paraibuna</w:t>
      </w:r>
      <w:r w:rsidRPr="001D4AA5">
        <w:rPr>
          <w:rFonts w:ascii="Century Gothic" w:hAnsi="Century Gothic" w:cs="Arial"/>
        </w:rPr>
        <w:t xml:space="preserve"> informará ao fornecedor detentor e aos demais fornecedores sobre a nova ordem de registro através de Correspondência com Aviso de Recebimento. </w:t>
      </w:r>
    </w:p>
    <w:p w14:paraId="64520C08"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QUARTO –</w:t>
      </w:r>
      <w:r w:rsidRPr="001D4AA5">
        <w:rPr>
          <w:rFonts w:ascii="Century Gothic" w:hAnsi="Century Gothic" w:cs="Arial"/>
        </w:rPr>
        <w:t xml:space="preserve"> No caso de ser inacessível ou ignorado o endereço de qualquer dos fornecedores registrados, a comunicação será feita mediante publicação no Diário Oficial do Estado de São Paulo, ou ainda pelo órgão de divulgação oficial do Município e veículos de comunicação adicionais quando possível.</w:t>
      </w:r>
    </w:p>
    <w:p w14:paraId="3AA46DC4"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PARÁGRAFO QUINTO –</w:t>
      </w:r>
      <w:r w:rsidRPr="001D4AA5">
        <w:rPr>
          <w:rFonts w:ascii="Century Gothic" w:hAnsi="Century Gothic" w:cs="Arial"/>
        </w:rPr>
        <w:t xml:space="preserve"> A Ata de Registro de Preços e seu respectivo Termo de Compromisso de Fornecimento, decorrente desta licitação, serão cancelados automaticamente: </w:t>
      </w:r>
    </w:p>
    <w:p w14:paraId="5113D065" w14:textId="77777777" w:rsidR="0031554B" w:rsidRPr="001D4AA5" w:rsidRDefault="0031554B" w:rsidP="004C6CD1">
      <w:pPr>
        <w:pStyle w:val="PargrafodaLista"/>
        <w:numPr>
          <w:ilvl w:val="0"/>
          <w:numId w:val="21"/>
        </w:numPr>
        <w:spacing w:line="276" w:lineRule="auto"/>
        <w:jc w:val="both"/>
        <w:rPr>
          <w:rFonts w:ascii="Century Gothic" w:hAnsi="Century Gothic" w:cs="Arial"/>
        </w:rPr>
      </w:pPr>
      <w:r w:rsidRPr="001D4AA5">
        <w:rPr>
          <w:rFonts w:ascii="Century Gothic" w:hAnsi="Century Gothic" w:cs="Arial"/>
        </w:rPr>
        <w:t>Por decurso do prazo de vigência;</w:t>
      </w:r>
    </w:p>
    <w:p w14:paraId="002E8484" w14:textId="77777777" w:rsidR="0031554B" w:rsidRPr="001D4AA5" w:rsidRDefault="0031554B" w:rsidP="004C6CD1">
      <w:pPr>
        <w:pStyle w:val="PargrafodaLista"/>
        <w:numPr>
          <w:ilvl w:val="0"/>
          <w:numId w:val="21"/>
        </w:numPr>
        <w:spacing w:line="276" w:lineRule="auto"/>
        <w:jc w:val="both"/>
        <w:rPr>
          <w:rFonts w:ascii="Century Gothic" w:hAnsi="Century Gothic" w:cs="Arial"/>
        </w:rPr>
      </w:pPr>
      <w:r w:rsidRPr="001D4AA5">
        <w:rPr>
          <w:rFonts w:ascii="Century Gothic" w:hAnsi="Century Gothic" w:cs="Arial"/>
        </w:rPr>
        <w:t>Quando não restarem fornecedores registrados.</w:t>
      </w:r>
    </w:p>
    <w:p w14:paraId="139E7CEB" w14:textId="77777777" w:rsidR="0031554B" w:rsidRPr="001D4AA5" w:rsidRDefault="0031554B" w:rsidP="001D4AA5">
      <w:pPr>
        <w:pStyle w:val="PargrafodaLista"/>
        <w:spacing w:line="276" w:lineRule="auto"/>
        <w:jc w:val="both"/>
        <w:rPr>
          <w:rFonts w:ascii="Century Gothic" w:hAnsi="Century Gothic" w:cs="Arial"/>
        </w:rPr>
      </w:pPr>
    </w:p>
    <w:p w14:paraId="422B095B" w14:textId="77777777" w:rsidR="0031554B" w:rsidRPr="009D3410" w:rsidRDefault="0031554B" w:rsidP="009D3410">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DÉCIMA TERCEIRA – DAS PENALIDADES</w:t>
      </w:r>
    </w:p>
    <w:p w14:paraId="0812C2EE" w14:textId="77777777" w:rsidR="0031554B" w:rsidRPr="001D4AA5" w:rsidRDefault="0031554B" w:rsidP="001D4AA5">
      <w:pPr>
        <w:pStyle w:val="Corpodetexto"/>
        <w:spacing w:before="0" w:beforeAutospacing="0" w:after="0" w:afterAutospacing="0" w:line="276" w:lineRule="auto"/>
        <w:ind w:firstLine="708"/>
        <w:jc w:val="both"/>
        <w:rPr>
          <w:rFonts w:ascii="Century Gothic" w:hAnsi="Century Gothic" w:cs="Arial"/>
          <w:b/>
          <w:bCs/>
        </w:rPr>
      </w:pPr>
      <w:r w:rsidRPr="001D4AA5">
        <w:rPr>
          <w:rFonts w:ascii="Century Gothic" w:hAnsi="Century Gothic" w:cs="Arial"/>
          <w:bCs/>
        </w:rPr>
        <w:t>O descumprimento total ou parcial das obrigações assumidas caracterizará a inadimplência da detentora, sujeitando-a, além das sanções previstas na legislação pertinente, à penalidade de multa calculada da seguinte forma:</w:t>
      </w:r>
    </w:p>
    <w:p w14:paraId="52CCEC77"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I</w:t>
      </w:r>
      <w:r w:rsidRPr="001D4AA5">
        <w:rPr>
          <w:rFonts w:ascii="Century Gothic" w:hAnsi="Century Gothic" w:cs="Arial"/>
        </w:rPr>
        <w:t xml:space="preserve"> </w:t>
      </w:r>
      <w:r w:rsidRPr="001D4AA5">
        <w:rPr>
          <w:rFonts w:ascii="Century Gothic" w:hAnsi="Century Gothic" w:cs="Arial"/>
          <w:b/>
          <w:bCs/>
        </w:rPr>
        <w:t>–</w:t>
      </w:r>
      <w:r w:rsidRPr="001D4AA5">
        <w:rPr>
          <w:rFonts w:ascii="Century Gothic" w:hAnsi="Century Gothic" w:cs="Arial"/>
        </w:rPr>
        <w:t xml:space="preserve"> Multa pela recusa da licitante em assinar o Termo de Compromisso de Fornecimento: 10% (dez por cento) sobre o valor total dos itens que lhe foram adjudicados.</w:t>
      </w:r>
    </w:p>
    <w:p w14:paraId="1A98806D"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II</w:t>
      </w:r>
      <w:r w:rsidRPr="001D4AA5">
        <w:rPr>
          <w:rFonts w:ascii="Century Gothic" w:hAnsi="Century Gothic" w:cs="Arial"/>
        </w:rPr>
        <w:t xml:space="preserve"> </w:t>
      </w:r>
      <w:r w:rsidRPr="001D4AA5">
        <w:rPr>
          <w:rFonts w:ascii="Century Gothic" w:hAnsi="Century Gothic" w:cs="Arial"/>
          <w:b/>
          <w:bCs/>
        </w:rPr>
        <w:t>–</w:t>
      </w:r>
      <w:r w:rsidRPr="001D4AA5">
        <w:rPr>
          <w:rFonts w:ascii="Century Gothic" w:hAnsi="Century Gothic" w:cs="Arial"/>
        </w:rPr>
        <w:t xml:space="preserve"> Multa por dia de atraso para o início da entrega dos produtos/execução dos serviços: 1,0% (um por cento) por dia sobre o valor do Pedido de Compra, até o máximo de 15 (quinze) dias, após o que será considerada inexecução total.</w:t>
      </w:r>
    </w:p>
    <w:p w14:paraId="67839E5A" w14:textId="7777777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 xml:space="preserve">III </w:t>
      </w:r>
      <w:r w:rsidRPr="001D4AA5">
        <w:rPr>
          <w:rFonts w:ascii="Century Gothic" w:hAnsi="Century Gothic" w:cs="Arial"/>
          <w:b/>
          <w:bCs/>
        </w:rPr>
        <w:t>–</w:t>
      </w:r>
      <w:r w:rsidRPr="001D4AA5">
        <w:rPr>
          <w:rFonts w:ascii="Century Gothic" w:hAnsi="Century Gothic" w:cs="Arial"/>
        </w:rPr>
        <w:t xml:space="preserve"> Multa pelo descumprimento do Termo de Referência, ou das disposições contidas no instrumento convocatório: 0,5% (meio por cento) sobre o valor total dos itens que lhe foram adjudicados</w:t>
      </w:r>
    </w:p>
    <w:p w14:paraId="3F5ECAD9" w14:textId="26F126DA" w:rsidR="0031554B" w:rsidRDefault="0031554B" w:rsidP="001D4AA5">
      <w:pPr>
        <w:spacing w:line="276" w:lineRule="auto"/>
        <w:jc w:val="both"/>
        <w:rPr>
          <w:rFonts w:ascii="Century Gothic" w:hAnsi="Century Gothic" w:cs="Arial"/>
        </w:rPr>
      </w:pPr>
      <w:r w:rsidRPr="001D4AA5">
        <w:rPr>
          <w:rFonts w:ascii="Century Gothic" w:hAnsi="Century Gothic" w:cs="Arial"/>
          <w:b/>
        </w:rPr>
        <w:t>IV</w:t>
      </w:r>
      <w:r w:rsidRPr="001D4AA5">
        <w:rPr>
          <w:rFonts w:ascii="Century Gothic" w:hAnsi="Century Gothic" w:cs="Arial"/>
        </w:rPr>
        <w:t xml:space="preserve"> </w:t>
      </w:r>
      <w:r w:rsidRPr="001D4AA5">
        <w:rPr>
          <w:rFonts w:ascii="Century Gothic" w:hAnsi="Century Gothic" w:cs="Arial"/>
          <w:b/>
          <w:bCs/>
        </w:rPr>
        <w:t>–</w:t>
      </w:r>
      <w:r w:rsidRPr="001D4AA5">
        <w:rPr>
          <w:rFonts w:ascii="Century Gothic" w:hAnsi="Century Gothic" w:cs="Arial"/>
        </w:rPr>
        <w:t xml:space="preserve"> Multa pelo não atendimento de eventuais exigências formuladas por responsável pelo recebimento dos produtos: 2% (dois por cento) sobre o total dos itens que lhe foram adjudicados.</w:t>
      </w:r>
    </w:p>
    <w:p w14:paraId="5BDFF358" w14:textId="78FE4D17" w:rsidR="00560627" w:rsidRPr="00E96073" w:rsidRDefault="00560627" w:rsidP="00560627">
      <w:pPr>
        <w:spacing w:line="276" w:lineRule="auto"/>
        <w:jc w:val="both"/>
        <w:rPr>
          <w:rFonts w:ascii="Century Gothic" w:hAnsi="Century Gothic" w:cs="Arial"/>
        </w:rPr>
      </w:pPr>
      <w:r w:rsidRPr="00E96073">
        <w:rPr>
          <w:rFonts w:ascii="Century Gothic" w:hAnsi="Century Gothic" w:cs="Arial"/>
          <w:b/>
        </w:rPr>
        <w:t>V</w:t>
      </w:r>
      <w:r w:rsidRPr="00E96073">
        <w:rPr>
          <w:rFonts w:ascii="Century Gothic" w:hAnsi="Century Gothic" w:cs="Arial"/>
        </w:rPr>
        <w:t xml:space="preserve"> </w:t>
      </w:r>
      <w:r w:rsidRPr="00E96073">
        <w:rPr>
          <w:rFonts w:ascii="Century Gothic" w:hAnsi="Century Gothic" w:cs="Arial"/>
          <w:b/>
          <w:bCs/>
        </w:rPr>
        <w:t>–</w:t>
      </w:r>
      <w:r w:rsidRPr="00E96073">
        <w:rPr>
          <w:rFonts w:ascii="Century Gothic" w:hAnsi="Century Gothic" w:cs="Arial"/>
        </w:rPr>
        <w:t xml:space="preserve"> Multa</w:t>
      </w:r>
      <w:r>
        <w:rPr>
          <w:rFonts w:ascii="Century Gothic" w:hAnsi="Century Gothic" w:cs="Arial"/>
        </w:rPr>
        <w:t xml:space="preserve"> </w:t>
      </w:r>
      <w:r w:rsidRPr="00E96073">
        <w:rPr>
          <w:rFonts w:ascii="Century Gothic" w:hAnsi="Century Gothic" w:cs="Arial"/>
        </w:rPr>
        <w:t>por</w:t>
      </w:r>
      <w:r>
        <w:rPr>
          <w:rFonts w:ascii="Century Gothic" w:hAnsi="Century Gothic" w:cs="Arial"/>
        </w:rPr>
        <w:t xml:space="preserve"> </w:t>
      </w:r>
      <w:r w:rsidRPr="00E96073">
        <w:rPr>
          <w:rFonts w:ascii="Century Gothic" w:hAnsi="Century Gothic" w:cs="Arial"/>
        </w:rPr>
        <w:t>inexecução parcial</w:t>
      </w:r>
      <w:r>
        <w:rPr>
          <w:rFonts w:ascii="Century Gothic" w:hAnsi="Century Gothic" w:cs="Arial"/>
        </w:rPr>
        <w:t xml:space="preserve"> </w:t>
      </w:r>
      <w:r w:rsidRPr="00E96073">
        <w:rPr>
          <w:rFonts w:ascii="Century Gothic" w:hAnsi="Century Gothic" w:cs="Arial"/>
        </w:rPr>
        <w:t>do</w:t>
      </w:r>
      <w:r>
        <w:rPr>
          <w:rFonts w:ascii="Century Gothic" w:hAnsi="Century Gothic" w:cs="Arial"/>
        </w:rPr>
        <w:t xml:space="preserve"> </w:t>
      </w:r>
      <w:r w:rsidRPr="00E96073">
        <w:rPr>
          <w:rFonts w:ascii="Century Gothic" w:hAnsi="Century Gothic" w:cs="Arial"/>
        </w:rPr>
        <w:t xml:space="preserve">ajuste: </w:t>
      </w:r>
      <w:r>
        <w:rPr>
          <w:rFonts w:ascii="Century Gothic" w:hAnsi="Century Gothic" w:cs="Arial"/>
        </w:rPr>
        <w:t>10</w:t>
      </w:r>
      <w:r w:rsidRPr="00E96073">
        <w:rPr>
          <w:rFonts w:ascii="Century Gothic" w:hAnsi="Century Gothic" w:cs="Arial"/>
        </w:rPr>
        <w:t>%</w:t>
      </w:r>
      <w:r>
        <w:rPr>
          <w:rFonts w:ascii="Century Gothic" w:hAnsi="Century Gothic" w:cs="Arial"/>
        </w:rPr>
        <w:t xml:space="preserve"> </w:t>
      </w:r>
      <w:r w:rsidRPr="00E96073">
        <w:rPr>
          <w:rFonts w:ascii="Century Gothic" w:hAnsi="Century Gothic" w:cs="Arial"/>
        </w:rPr>
        <w:t>(</w:t>
      </w:r>
      <w:r>
        <w:rPr>
          <w:rFonts w:ascii="Century Gothic" w:hAnsi="Century Gothic" w:cs="Arial"/>
        </w:rPr>
        <w:t>dez</w:t>
      </w:r>
      <w:r w:rsidRPr="00E96073">
        <w:rPr>
          <w:rFonts w:ascii="Century Gothic" w:hAnsi="Century Gothic" w:cs="Arial"/>
        </w:rPr>
        <w:t xml:space="preserve"> por cento) sobre</w:t>
      </w:r>
      <w:r>
        <w:rPr>
          <w:rFonts w:ascii="Century Gothic" w:hAnsi="Century Gothic" w:cs="Arial"/>
        </w:rPr>
        <w:t xml:space="preserve"> </w:t>
      </w:r>
      <w:r w:rsidRPr="00E96073">
        <w:rPr>
          <w:rFonts w:ascii="Century Gothic" w:hAnsi="Century Gothic" w:cs="Arial"/>
        </w:rPr>
        <w:t>o valor</w:t>
      </w:r>
      <w:r>
        <w:rPr>
          <w:rFonts w:ascii="Century Gothic" w:hAnsi="Century Gothic" w:cs="Arial"/>
        </w:rPr>
        <w:t xml:space="preserve"> </w:t>
      </w:r>
      <w:r w:rsidRPr="00E96073">
        <w:rPr>
          <w:rFonts w:ascii="Century Gothic" w:hAnsi="Century Gothic" w:cs="Arial"/>
        </w:rPr>
        <w:t>da</w:t>
      </w:r>
      <w:r w:rsidR="00A82A80">
        <w:rPr>
          <w:rFonts w:ascii="Century Gothic" w:hAnsi="Century Gothic" w:cs="Arial"/>
        </w:rPr>
        <w:t xml:space="preserve"> </w:t>
      </w:r>
      <w:r w:rsidRPr="00E96073">
        <w:rPr>
          <w:rFonts w:ascii="Century Gothic" w:hAnsi="Century Gothic" w:cs="Arial"/>
        </w:rPr>
        <w:t xml:space="preserve">parcela </w:t>
      </w:r>
      <w:proofErr w:type="spellStart"/>
      <w:r w:rsidRPr="00E96073">
        <w:rPr>
          <w:rFonts w:ascii="Century Gothic" w:hAnsi="Century Gothic" w:cs="Arial"/>
        </w:rPr>
        <w:t>inexecutada</w:t>
      </w:r>
      <w:proofErr w:type="spellEnd"/>
      <w:r w:rsidRPr="00E96073">
        <w:rPr>
          <w:rFonts w:ascii="Century Gothic" w:hAnsi="Century Gothic" w:cs="Arial"/>
        </w:rPr>
        <w:t>.</w:t>
      </w:r>
    </w:p>
    <w:p w14:paraId="3298ACBE" w14:textId="46A5A8A4" w:rsidR="0031554B" w:rsidRPr="001D4AA5" w:rsidRDefault="0031554B" w:rsidP="001D4AA5">
      <w:pPr>
        <w:spacing w:line="276" w:lineRule="auto"/>
        <w:jc w:val="both"/>
        <w:rPr>
          <w:rFonts w:ascii="Century Gothic" w:hAnsi="Century Gothic" w:cs="Arial"/>
        </w:rPr>
      </w:pPr>
      <w:r w:rsidRPr="001D4AA5">
        <w:rPr>
          <w:rFonts w:ascii="Century Gothic" w:hAnsi="Century Gothic" w:cs="Arial"/>
          <w:b/>
        </w:rPr>
        <w:t>V</w:t>
      </w:r>
      <w:r w:rsidR="00560627">
        <w:rPr>
          <w:rFonts w:ascii="Century Gothic" w:hAnsi="Century Gothic" w:cs="Arial"/>
          <w:b/>
        </w:rPr>
        <w:t>I</w:t>
      </w:r>
      <w:r w:rsidRPr="001D4AA5">
        <w:rPr>
          <w:rFonts w:ascii="Century Gothic" w:hAnsi="Century Gothic" w:cs="Arial"/>
        </w:rPr>
        <w:t xml:space="preserve"> </w:t>
      </w:r>
      <w:r w:rsidRPr="001D4AA5">
        <w:rPr>
          <w:rFonts w:ascii="Century Gothic" w:hAnsi="Century Gothic" w:cs="Arial"/>
          <w:b/>
          <w:bCs/>
        </w:rPr>
        <w:t>–</w:t>
      </w:r>
      <w:r w:rsidRPr="001D4AA5">
        <w:rPr>
          <w:rFonts w:ascii="Century Gothic" w:hAnsi="Century Gothic" w:cs="Arial"/>
        </w:rPr>
        <w:t xml:space="preserve"> Multa por inexecução total: </w:t>
      </w:r>
      <w:r w:rsidR="00881D56">
        <w:rPr>
          <w:rFonts w:ascii="Century Gothic" w:hAnsi="Century Gothic" w:cs="Arial"/>
        </w:rPr>
        <w:t>1</w:t>
      </w:r>
      <w:r w:rsidRPr="001D4AA5">
        <w:rPr>
          <w:rFonts w:ascii="Century Gothic" w:hAnsi="Century Gothic" w:cs="Arial"/>
        </w:rPr>
        <w:t>0% (</w:t>
      </w:r>
      <w:r w:rsidR="00881D56">
        <w:rPr>
          <w:rFonts w:ascii="Century Gothic" w:hAnsi="Century Gothic" w:cs="Arial"/>
        </w:rPr>
        <w:t>dez</w:t>
      </w:r>
      <w:r w:rsidRPr="001D4AA5">
        <w:rPr>
          <w:rFonts w:ascii="Century Gothic" w:hAnsi="Century Gothic" w:cs="Arial"/>
        </w:rPr>
        <w:t xml:space="preserve"> por cento) sobre o seu valor.</w:t>
      </w:r>
    </w:p>
    <w:p w14:paraId="2627BA8F" w14:textId="16946AE0" w:rsidR="0031554B" w:rsidRDefault="0031554B" w:rsidP="001D4AA5">
      <w:pPr>
        <w:spacing w:line="276" w:lineRule="auto"/>
        <w:jc w:val="both"/>
        <w:rPr>
          <w:rFonts w:ascii="Century Gothic" w:hAnsi="Century Gothic" w:cs="Arial"/>
        </w:rPr>
      </w:pPr>
      <w:r w:rsidRPr="001D4AA5">
        <w:rPr>
          <w:rFonts w:ascii="Century Gothic" w:hAnsi="Century Gothic" w:cs="Arial"/>
          <w:b/>
        </w:rPr>
        <w:t>VI</w:t>
      </w:r>
      <w:r w:rsidR="00560627">
        <w:rPr>
          <w:rFonts w:ascii="Century Gothic" w:hAnsi="Century Gothic" w:cs="Arial"/>
          <w:b/>
        </w:rPr>
        <w:t>I</w:t>
      </w:r>
      <w:r w:rsidRPr="001D4AA5">
        <w:rPr>
          <w:rFonts w:ascii="Century Gothic" w:hAnsi="Century Gothic" w:cs="Arial"/>
        </w:rPr>
        <w:t xml:space="preserve"> </w:t>
      </w:r>
      <w:r w:rsidRPr="001D4AA5">
        <w:rPr>
          <w:rFonts w:ascii="Century Gothic" w:hAnsi="Century Gothic" w:cs="Arial"/>
          <w:b/>
          <w:bCs/>
        </w:rPr>
        <w:t>–</w:t>
      </w:r>
      <w:r w:rsidRPr="001D4AA5">
        <w:rPr>
          <w:rFonts w:ascii="Century Gothic" w:hAnsi="Century Gothic" w:cs="Arial"/>
        </w:rPr>
        <w:t xml:space="preserve"> As sanções são independentes. A aplicação de uma não exclui a das outras.</w:t>
      </w:r>
    </w:p>
    <w:p w14:paraId="56D4DB01" w14:textId="3EF5D134" w:rsidR="00965C6D" w:rsidRPr="001D4AA5" w:rsidRDefault="00965C6D" w:rsidP="001D4AA5">
      <w:pPr>
        <w:spacing w:line="276" w:lineRule="auto"/>
        <w:jc w:val="both"/>
        <w:rPr>
          <w:rFonts w:ascii="Century Gothic" w:hAnsi="Century Gothic" w:cs="Arial"/>
        </w:rPr>
      </w:pPr>
      <w:r w:rsidRPr="001D4AA5">
        <w:rPr>
          <w:rFonts w:ascii="Century Gothic" w:hAnsi="Century Gothic" w:cs="Arial"/>
          <w:b/>
        </w:rPr>
        <w:t>VII</w:t>
      </w:r>
      <w:r>
        <w:rPr>
          <w:rFonts w:ascii="Century Gothic" w:hAnsi="Century Gothic" w:cs="Arial"/>
          <w:b/>
        </w:rPr>
        <w:t>I</w:t>
      </w:r>
      <w:r w:rsidRPr="001D4AA5">
        <w:rPr>
          <w:rFonts w:ascii="Century Gothic" w:hAnsi="Century Gothic" w:cs="Arial"/>
        </w:rPr>
        <w:t xml:space="preserve"> </w:t>
      </w:r>
      <w:r w:rsidRPr="001D4AA5">
        <w:rPr>
          <w:rFonts w:ascii="Century Gothic" w:hAnsi="Century Gothic" w:cs="Arial"/>
          <w:b/>
          <w:bCs/>
        </w:rPr>
        <w:t>–</w:t>
      </w:r>
      <w:r w:rsidRPr="001D4AA5">
        <w:rPr>
          <w:rFonts w:ascii="Century Gothic" w:hAnsi="Century Gothic" w:cs="Arial"/>
        </w:rPr>
        <w:t xml:space="preserve"> O </w:t>
      </w:r>
      <w:r>
        <w:rPr>
          <w:rFonts w:ascii="Century Gothic" w:hAnsi="Century Gothic" w:cs="Arial"/>
        </w:rPr>
        <w:t xml:space="preserve"> </w:t>
      </w:r>
      <w:r w:rsidRPr="001D4AA5">
        <w:rPr>
          <w:rFonts w:ascii="Century Gothic" w:hAnsi="Century Gothic" w:cs="Arial"/>
        </w:rPr>
        <w:t>prazo para</w:t>
      </w:r>
      <w:r>
        <w:rPr>
          <w:rFonts w:ascii="Century Gothic" w:hAnsi="Century Gothic" w:cs="Arial"/>
        </w:rPr>
        <w:t xml:space="preserve"> </w:t>
      </w:r>
      <w:r w:rsidRPr="001D4AA5">
        <w:rPr>
          <w:rFonts w:ascii="Century Gothic" w:hAnsi="Century Gothic" w:cs="Arial"/>
        </w:rPr>
        <w:t xml:space="preserve"> pagamento das </w:t>
      </w:r>
      <w:r>
        <w:rPr>
          <w:rFonts w:ascii="Century Gothic" w:hAnsi="Century Gothic" w:cs="Arial"/>
        </w:rPr>
        <w:t xml:space="preserve"> </w:t>
      </w:r>
      <w:r w:rsidRPr="001D4AA5">
        <w:rPr>
          <w:rFonts w:ascii="Century Gothic" w:hAnsi="Century Gothic" w:cs="Arial"/>
        </w:rPr>
        <w:t xml:space="preserve">multas será de </w:t>
      </w:r>
      <w:r>
        <w:rPr>
          <w:rFonts w:ascii="Century Gothic" w:hAnsi="Century Gothic" w:cs="Arial"/>
        </w:rPr>
        <w:t xml:space="preserve"> </w:t>
      </w:r>
      <w:r w:rsidRPr="001D4AA5">
        <w:rPr>
          <w:rFonts w:ascii="Century Gothic" w:hAnsi="Century Gothic" w:cs="Arial"/>
        </w:rPr>
        <w:t xml:space="preserve">05 </w:t>
      </w:r>
      <w:r>
        <w:rPr>
          <w:rFonts w:ascii="Century Gothic" w:hAnsi="Century Gothic" w:cs="Arial"/>
        </w:rPr>
        <w:t xml:space="preserve"> </w:t>
      </w:r>
      <w:r w:rsidRPr="001D4AA5">
        <w:rPr>
          <w:rFonts w:ascii="Century Gothic" w:hAnsi="Century Gothic" w:cs="Arial"/>
        </w:rPr>
        <w:t>(cinco)</w:t>
      </w:r>
      <w:r>
        <w:rPr>
          <w:rFonts w:ascii="Century Gothic" w:hAnsi="Century Gothic" w:cs="Arial"/>
        </w:rPr>
        <w:t xml:space="preserve"> </w:t>
      </w:r>
      <w:r w:rsidRPr="001D4AA5">
        <w:rPr>
          <w:rFonts w:ascii="Century Gothic" w:hAnsi="Century Gothic" w:cs="Arial"/>
        </w:rPr>
        <w:t xml:space="preserve"> dias</w:t>
      </w:r>
      <w:r>
        <w:rPr>
          <w:rFonts w:ascii="Century Gothic" w:hAnsi="Century Gothic" w:cs="Arial"/>
        </w:rPr>
        <w:t xml:space="preserve"> </w:t>
      </w:r>
      <w:r w:rsidRPr="001D4AA5">
        <w:rPr>
          <w:rFonts w:ascii="Century Gothic" w:hAnsi="Century Gothic" w:cs="Arial"/>
        </w:rPr>
        <w:t xml:space="preserve"> úteis a contar da</w:t>
      </w:r>
    </w:p>
    <w:p w14:paraId="5D2CC901" w14:textId="588DB467" w:rsidR="0031554B" w:rsidRPr="001D4AA5" w:rsidRDefault="0031554B" w:rsidP="001D4AA5">
      <w:pPr>
        <w:spacing w:line="276" w:lineRule="auto"/>
        <w:jc w:val="both"/>
        <w:rPr>
          <w:rFonts w:ascii="Century Gothic" w:hAnsi="Century Gothic" w:cs="Arial"/>
        </w:rPr>
      </w:pPr>
      <w:r w:rsidRPr="001D4AA5">
        <w:rPr>
          <w:rFonts w:ascii="Century Gothic" w:hAnsi="Century Gothic" w:cs="Arial"/>
        </w:rPr>
        <w:lastRenderedPageBreak/>
        <w:t xml:space="preserve">intimação da empresa apenada. Á critério da Administração e em sendo possível, o valor devido será descontado da importância que a mesma tenha a receber da </w:t>
      </w:r>
      <w:r w:rsidR="00D33FDB">
        <w:rPr>
          <w:rFonts w:ascii="Century Gothic" w:hAnsi="Century Gothic" w:cs="Arial"/>
        </w:rPr>
        <w:t>Prefeitura Municipal da Estância Turística de Paraibuna</w:t>
      </w:r>
      <w:r w:rsidRPr="001D4AA5">
        <w:rPr>
          <w:rFonts w:ascii="Century Gothic" w:hAnsi="Century Gothic" w:cs="Arial"/>
        </w:rPr>
        <w:t xml:space="preserve">. </w:t>
      </w:r>
    </w:p>
    <w:p w14:paraId="1A280907" w14:textId="0B5D4829" w:rsidR="0031554B" w:rsidRDefault="0031554B" w:rsidP="001D4AA5">
      <w:pPr>
        <w:spacing w:line="276" w:lineRule="auto"/>
        <w:jc w:val="both"/>
        <w:rPr>
          <w:rFonts w:ascii="Century Gothic" w:hAnsi="Century Gothic" w:cs="Arial"/>
        </w:rPr>
      </w:pPr>
      <w:r w:rsidRPr="001D4AA5">
        <w:rPr>
          <w:rFonts w:ascii="Century Gothic" w:hAnsi="Century Gothic" w:cs="Arial"/>
          <w:b/>
          <w:bCs/>
        </w:rPr>
        <w:t xml:space="preserve">PARÁGRAFO PRIMEIRO – </w:t>
      </w:r>
      <w:r w:rsidRPr="001D4AA5">
        <w:rPr>
          <w:rFonts w:ascii="Century Gothic" w:hAnsi="Century Gothic" w:cs="Arial"/>
        </w:rPr>
        <w:t>Não havendo pagamento pela empresa, o valor será inscrito como dívida ativa, sujeitando-se ao processo executivo.</w:t>
      </w:r>
    </w:p>
    <w:p w14:paraId="0CEF06F8" w14:textId="56EE18D7" w:rsidR="0031554B" w:rsidRDefault="004F3EF8" w:rsidP="00881D56">
      <w:pPr>
        <w:spacing w:line="276" w:lineRule="auto"/>
        <w:jc w:val="both"/>
        <w:rPr>
          <w:rFonts w:ascii="Century Gothic" w:hAnsi="Century Gothic" w:cs="Arial"/>
          <w:bCs/>
        </w:rPr>
      </w:pPr>
      <w:r w:rsidRPr="001D4AA5">
        <w:rPr>
          <w:rFonts w:ascii="Century Gothic" w:hAnsi="Century Gothic" w:cs="Arial"/>
          <w:b/>
        </w:rPr>
        <w:t>PARÁGRAFO SEGUNDO –</w:t>
      </w:r>
      <w:r w:rsidRPr="001D4AA5">
        <w:rPr>
          <w:rFonts w:ascii="Century Gothic" w:hAnsi="Century Gothic" w:cs="Arial"/>
          <w:bCs/>
        </w:rPr>
        <w:t xml:space="preserve"> O pagamento da</w:t>
      </w:r>
      <w:r>
        <w:rPr>
          <w:rFonts w:ascii="Century Gothic" w:hAnsi="Century Gothic" w:cs="Arial"/>
          <w:bCs/>
        </w:rPr>
        <w:t xml:space="preserve"> </w:t>
      </w:r>
      <w:r w:rsidRPr="001D4AA5">
        <w:rPr>
          <w:rFonts w:ascii="Century Gothic" w:hAnsi="Century Gothic" w:cs="Arial"/>
          <w:bCs/>
        </w:rPr>
        <w:t>multa</w:t>
      </w:r>
      <w:r>
        <w:rPr>
          <w:rFonts w:ascii="Century Gothic" w:hAnsi="Century Gothic" w:cs="Arial"/>
          <w:bCs/>
        </w:rPr>
        <w:t xml:space="preserve"> </w:t>
      </w:r>
      <w:r w:rsidRPr="001D4AA5">
        <w:rPr>
          <w:rFonts w:ascii="Century Gothic" w:hAnsi="Century Gothic" w:cs="Arial"/>
          <w:bCs/>
        </w:rPr>
        <w:t>acima mencionada não</w:t>
      </w:r>
      <w:r>
        <w:rPr>
          <w:rFonts w:ascii="Century Gothic" w:hAnsi="Century Gothic" w:cs="Arial"/>
          <w:bCs/>
        </w:rPr>
        <w:t xml:space="preserve"> </w:t>
      </w:r>
      <w:r w:rsidRPr="001D4AA5">
        <w:rPr>
          <w:rFonts w:ascii="Century Gothic" w:hAnsi="Century Gothic" w:cs="Arial"/>
          <w:bCs/>
        </w:rPr>
        <w:t>obsta</w:t>
      </w:r>
      <w:r>
        <w:rPr>
          <w:rFonts w:ascii="Century Gothic" w:hAnsi="Century Gothic" w:cs="Arial"/>
          <w:bCs/>
        </w:rPr>
        <w:t xml:space="preserve"> </w:t>
      </w:r>
      <w:r w:rsidRPr="001D4AA5">
        <w:rPr>
          <w:rFonts w:ascii="Century Gothic" w:hAnsi="Century Gothic" w:cs="Arial"/>
          <w:bCs/>
        </w:rPr>
        <w:t>a</w:t>
      </w:r>
      <w:r w:rsidR="00881D56">
        <w:rPr>
          <w:rFonts w:ascii="Century Gothic" w:hAnsi="Century Gothic" w:cs="Arial"/>
          <w:bCs/>
        </w:rPr>
        <w:t xml:space="preserve"> </w:t>
      </w:r>
      <w:r w:rsidR="0031554B" w:rsidRPr="001D4AA5">
        <w:rPr>
          <w:rFonts w:ascii="Century Gothic" w:hAnsi="Century Gothic" w:cs="Arial"/>
          <w:bCs/>
        </w:rPr>
        <w:t>possibilidade de cancelamento da Ata de Registro de Preços, sem prejuízo do disposto no caput desta cláusula.</w:t>
      </w:r>
    </w:p>
    <w:p w14:paraId="48EB1F20" w14:textId="3D8F2FBD" w:rsidR="0031554B" w:rsidRPr="001D4AA5" w:rsidRDefault="009D3410" w:rsidP="001D4AA5">
      <w:pPr>
        <w:pStyle w:val="Corpodetexto"/>
        <w:spacing w:before="0" w:beforeAutospacing="0" w:after="0" w:afterAutospacing="0" w:line="276" w:lineRule="auto"/>
        <w:jc w:val="both"/>
        <w:rPr>
          <w:rFonts w:ascii="Century Gothic" w:hAnsi="Century Gothic" w:cs="Arial"/>
          <w:bCs/>
        </w:rPr>
      </w:pPr>
      <w:r w:rsidRPr="001D4AA5">
        <w:rPr>
          <w:rFonts w:ascii="Century Gothic" w:hAnsi="Century Gothic" w:cs="Arial"/>
          <w:b/>
        </w:rPr>
        <w:t>PARÁGRAFO TERCEIRO –</w:t>
      </w:r>
      <w:r w:rsidRPr="001D4AA5">
        <w:rPr>
          <w:rFonts w:ascii="Century Gothic" w:hAnsi="Century Gothic" w:cs="Arial"/>
          <w:bCs/>
        </w:rPr>
        <w:t xml:space="preserve"> Na aplicação das penalidades de que trata esta cláusula, será observado</w:t>
      </w:r>
      <w:r>
        <w:rPr>
          <w:rFonts w:ascii="Century Gothic" w:hAnsi="Century Gothic" w:cs="Arial"/>
          <w:bCs/>
        </w:rPr>
        <w:t xml:space="preserve"> </w:t>
      </w:r>
      <w:r w:rsidRPr="001D4AA5">
        <w:rPr>
          <w:rFonts w:ascii="Century Gothic" w:hAnsi="Century Gothic" w:cs="Arial"/>
          <w:bCs/>
        </w:rPr>
        <w:t>o exercício</w:t>
      </w:r>
      <w:r>
        <w:rPr>
          <w:rFonts w:ascii="Century Gothic" w:hAnsi="Century Gothic" w:cs="Arial"/>
          <w:bCs/>
        </w:rPr>
        <w:t xml:space="preserve"> </w:t>
      </w:r>
      <w:r w:rsidRPr="001D4AA5">
        <w:rPr>
          <w:rFonts w:ascii="Century Gothic" w:hAnsi="Century Gothic" w:cs="Arial"/>
          <w:bCs/>
        </w:rPr>
        <w:t>do</w:t>
      </w:r>
      <w:r>
        <w:rPr>
          <w:rFonts w:ascii="Century Gothic" w:hAnsi="Century Gothic" w:cs="Arial"/>
          <w:bCs/>
        </w:rPr>
        <w:t xml:space="preserve"> </w:t>
      </w:r>
      <w:r w:rsidRPr="001D4AA5">
        <w:rPr>
          <w:rFonts w:ascii="Century Gothic" w:hAnsi="Century Gothic" w:cs="Arial"/>
          <w:bCs/>
        </w:rPr>
        <w:t>direito</w:t>
      </w:r>
      <w:r>
        <w:rPr>
          <w:rFonts w:ascii="Century Gothic" w:hAnsi="Century Gothic" w:cs="Arial"/>
          <w:bCs/>
        </w:rPr>
        <w:t xml:space="preserve"> </w:t>
      </w:r>
      <w:r w:rsidRPr="001D4AA5">
        <w:rPr>
          <w:rFonts w:ascii="Century Gothic" w:hAnsi="Century Gothic" w:cs="Arial"/>
          <w:bCs/>
        </w:rPr>
        <w:t>ao</w:t>
      </w:r>
      <w:r>
        <w:rPr>
          <w:rFonts w:ascii="Century Gothic" w:hAnsi="Century Gothic" w:cs="Arial"/>
          <w:bCs/>
        </w:rPr>
        <w:t xml:space="preserve"> </w:t>
      </w:r>
      <w:r w:rsidRPr="001D4AA5">
        <w:rPr>
          <w:rFonts w:ascii="Century Gothic" w:hAnsi="Century Gothic" w:cs="Arial"/>
          <w:bCs/>
        </w:rPr>
        <w:t>contraditório</w:t>
      </w:r>
      <w:r>
        <w:rPr>
          <w:rFonts w:ascii="Century Gothic" w:hAnsi="Century Gothic" w:cs="Arial"/>
          <w:bCs/>
        </w:rPr>
        <w:t xml:space="preserve"> </w:t>
      </w:r>
      <w:r w:rsidRPr="001D4AA5">
        <w:rPr>
          <w:rFonts w:ascii="Century Gothic" w:hAnsi="Century Gothic" w:cs="Arial"/>
          <w:bCs/>
        </w:rPr>
        <w:t>e</w:t>
      </w:r>
      <w:r>
        <w:rPr>
          <w:rFonts w:ascii="Century Gothic" w:hAnsi="Century Gothic" w:cs="Arial"/>
          <w:bCs/>
        </w:rPr>
        <w:t xml:space="preserve"> </w:t>
      </w:r>
      <w:r w:rsidRPr="001D4AA5">
        <w:rPr>
          <w:rFonts w:ascii="Century Gothic" w:hAnsi="Century Gothic" w:cs="Arial"/>
          <w:bCs/>
        </w:rPr>
        <w:t>à ampla</w:t>
      </w:r>
      <w:r>
        <w:rPr>
          <w:rFonts w:ascii="Century Gothic" w:hAnsi="Century Gothic" w:cs="Arial"/>
          <w:bCs/>
        </w:rPr>
        <w:t xml:space="preserve"> </w:t>
      </w:r>
      <w:r w:rsidRPr="001D4AA5">
        <w:rPr>
          <w:rFonts w:ascii="Century Gothic" w:hAnsi="Century Gothic" w:cs="Arial"/>
          <w:bCs/>
        </w:rPr>
        <w:t>defesa,</w:t>
      </w:r>
      <w:r>
        <w:rPr>
          <w:rFonts w:ascii="Century Gothic" w:hAnsi="Century Gothic" w:cs="Arial"/>
          <w:bCs/>
        </w:rPr>
        <w:t xml:space="preserve"> </w:t>
      </w:r>
      <w:r w:rsidR="0031554B" w:rsidRPr="001D4AA5">
        <w:rPr>
          <w:rFonts w:ascii="Century Gothic" w:hAnsi="Century Gothic" w:cs="Arial"/>
          <w:bCs/>
        </w:rPr>
        <w:t>constitucionalmente assegurados.</w:t>
      </w:r>
    </w:p>
    <w:p w14:paraId="1C109BF4" w14:textId="77777777" w:rsidR="00F77619" w:rsidRPr="001D4AA5" w:rsidRDefault="00F77619" w:rsidP="001D4AA5">
      <w:pPr>
        <w:pStyle w:val="Corpodetexto"/>
        <w:spacing w:before="0" w:beforeAutospacing="0" w:after="0" w:afterAutospacing="0" w:line="276" w:lineRule="auto"/>
        <w:jc w:val="both"/>
        <w:rPr>
          <w:rFonts w:ascii="Century Gothic" w:hAnsi="Century Gothic" w:cs="Arial"/>
          <w:b/>
          <w:bCs/>
        </w:rPr>
      </w:pPr>
    </w:p>
    <w:p w14:paraId="07A361F9" w14:textId="77777777" w:rsidR="0031554B" w:rsidRPr="001D4AA5" w:rsidRDefault="0031554B" w:rsidP="009D3410">
      <w:pPr>
        <w:pStyle w:val="Recuodecorpodetexto"/>
        <w:pBdr>
          <w:top w:val="single" w:sz="4" w:space="1" w:color="auto"/>
          <w:left w:val="single" w:sz="4" w:space="4" w:color="auto"/>
          <w:bottom w:val="single" w:sz="4" w:space="1" w:color="auto"/>
          <w:right w:val="single" w:sz="4" w:space="4" w:color="auto"/>
        </w:pBdr>
        <w:shd w:val="clear" w:color="auto" w:fill="9BBB59" w:themeFill="accent3"/>
        <w:tabs>
          <w:tab w:val="left" w:pos="2700"/>
        </w:tabs>
        <w:spacing w:line="276" w:lineRule="auto"/>
        <w:ind w:left="0"/>
        <w:rPr>
          <w:rFonts w:ascii="Century Gothic" w:hAnsi="Century Gothic" w:cs="Arial"/>
          <w:b/>
          <w:bCs/>
        </w:rPr>
      </w:pPr>
      <w:r w:rsidRPr="001D4AA5">
        <w:rPr>
          <w:rFonts w:ascii="Century Gothic" w:hAnsi="Century Gothic" w:cs="Arial"/>
          <w:b/>
          <w:bCs/>
        </w:rPr>
        <w:t>CLÁUSULA DÉCIMA QUARTA – DO FORO</w:t>
      </w:r>
    </w:p>
    <w:p w14:paraId="21F24A87" w14:textId="77777777" w:rsidR="0031554B" w:rsidRPr="001D4AA5" w:rsidRDefault="0031554B" w:rsidP="001D4AA5">
      <w:pPr>
        <w:pStyle w:val="Recuodecorpodetexto2"/>
        <w:spacing w:after="0" w:line="276" w:lineRule="auto"/>
        <w:ind w:left="0" w:firstLine="991"/>
        <w:jc w:val="both"/>
        <w:rPr>
          <w:rFonts w:ascii="Century Gothic" w:hAnsi="Century Gothic" w:cs="Arial"/>
        </w:rPr>
      </w:pPr>
      <w:r w:rsidRPr="001D4AA5">
        <w:rPr>
          <w:rFonts w:ascii="Century Gothic" w:hAnsi="Century Gothic" w:cs="Arial"/>
        </w:rPr>
        <w:t>Fica eleito o foro da Comarca de Paraibuna, com renúncia de qualquer outro por mais privilegiado que seja, para dirimir as questões oriundas do Registro de Preços estabelecido no presente Termo de Referência.</w:t>
      </w:r>
    </w:p>
    <w:p w14:paraId="6AF8F949" w14:textId="6C805037" w:rsidR="00E86334" w:rsidRPr="001D4AA5" w:rsidRDefault="00E86334" w:rsidP="001D4AA5">
      <w:pPr>
        <w:pStyle w:val="Recuodecorpodetexto2"/>
        <w:spacing w:after="0" w:line="276" w:lineRule="auto"/>
        <w:ind w:firstLine="708"/>
        <w:rPr>
          <w:rFonts w:ascii="Century Gothic" w:hAnsi="Century Gothic" w:cs="Arial"/>
        </w:rPr>
      </w:pPr>
    </w:p>
    <w:p w14:paraId="11924100" w14:textId="014B15A1" w:rsidR="00E86334" w:rsidRPr="001D4AA5" w:rsidRDefault="00D9684D" w:rsidP="001D4AA5">
      <w:pPr>
        <w:pStyle w:val="Recuodecorpodetexto2"/>
        <w:spacing w:after="0" w:line="276" w:lineRule="auto"/>
        <w:ind w:firstLine="708"/>
        <w:jc w:val="right"/>
        <w:rPr>
          <w:rFonts w:ascii="Century Gothic" w:hAnsi="Century Gothic" w:cs="Arial"/>
        </w:rPr>
      </w:pPr>
      <w:r w:rsidRPr="001D4AA5">
        <w:rPr>
          <w:rFonts w:ascii="Century Gothic" w:hAnsi="Century Gothic" w:cs="Arial"/>
        </w:rPr>
        <w:t xml:space="preserve">Paraibuna, ____ de ____________ </w:t>
      </w:r>
      <w:proofErr w:type="spellStart"/>
      <w:r w:rsidRPr="001D4AA5">
        <w:rPr>
          <w:rFonts w:ascii="Century Gothic" w:hAnsi="Century Gothic" w:cs="Arial"/>
        </w:rPr>
        <w:t>de</w:t>
      </w:r>
      <w:proofErr w:type="spellEnd"/>
      <w:r w:rsidRPr="001D4AA5">
        <w:rPr>
          <w:rFonts w:ascii="Century Gothic" w:hAnsi="Century Gothic" w:cs="Arial"/>
        </w:rPr>
        <w:t xml:space="preserve"> 202</w:t>
      </w:r>
      <w:r w:rsidR="009D3410">
        <w:rPr>
          <w:rFonts w:ascii="Century Gothic" w:hAnsi="Century Gothic" w:cs="Arial"/>
        </w:rPr>
        <w:t>2</w:t>
      </w:r>
      <w:r w:rsidRPr="001D4AA5">
        <w:rPr>
          <w:rFonts w:ascii="Century Gothic" w:hAnsi="Century Gothic" w:cs="Arial"/>
        </w:rPr>
        <w:t>.</w:t>
      </w:r>
    </w:p>
    <w:p w14:paraId="24C9043C" w14:textId="77777777" w:rsidR="00D9684D" w:rsidRPr="001D4AA5" w:rsidRDefault="00D9684D" w:rsidP="001D4AA5">
      <w:pPr>
        <w:pStyle w:val="Ttulo1"/>
        <w:tabs>
          <w:tab w:val="left" w:pos="0"/>
        </w:tabs>
        <w:spacing w:before="0" w:line="276" w:lineRule="auto"/>
        <w:jc w:val="center"/>
        <w:rPr>
          <w:rFonts w:ascii="Century Gothic" w:hAnsi="Century Gothic" w:cs="Arial"/>
          <w:bCs w:val="0"/>
          <w:color w:val="auto"/>
          <w:sz w:val="24"/>
          <w:szCs w:val="24"/>
        </w:rPr>
      </w:pPr>
    </w:p>
    <w:p w14:paraId="00078810" w14:textId="49E145B8" w:rsidR="00D9684D" w:rsidRPr="001D4AA5" w:rsidRDefault="00D9684D" w:rsidP="001D4AA5">
      <w:pPr>
        <w:pStyle w:val="Ttulo1"/>
        <w:tabs>
          <w:tab w:val="left" w:pos="0"/>
        </w:tabs>
        <w:spacing w:before="0" w:line="276" w:lineRule="auto"/>
        <w:jc w:val="center"/>
        <w:rPr>
          <w:rFonts w:ascii="Century Gothic" w:hAnsi="Century Gothic" w:cs="Arial"/>
          <w:bCs w:val="0"/>
          <w:color w:val="auto"/>
          <w:sz w:val="24"/>
          <w:szCs w:val="24"/>
        </w:rPr>
      </w:pPr>
    </w:p>
    <w:p w14:paraId="1D072A0E" w14:textId="663645AE" w:rsidR="0031554B" w:rsidRPr="001D4AA5" w:rsidRDefault="00D33FDB" w:rsidP="001D4AA5">
      <w:pPr>
        <w:pStyle w:val="Ttulo1"/>
        <w:tabs>
          <w:tab w:val="left" w:pos="0"/>
        </w:tabs>
        <w:spacing w:before="0" w:line="276" w:lineRule="auto"/>
        <w:jc w:val="center"/>
        <w:rPr>
          <w:rFonts w:ascii="Century Gothic" w:hAnsi="Century Gothic" w:cs="Arial"/>
          <w:bCs w:val="0"/>
          <w:color w:val="auto"/>
          <w:sz w:val="24"/>
          <w:szCs w:val="24"/>
        </w:rPr>
      </w:pPr>
      <w:r>
        <w:rPr>
          <w:rFonts w:ascii="Century Gothic" w:hAnsi="Century Gothic" w:cs="Arial"/>
          <w:bCs w:val="0"/>
          <w:color w:val="auto"/>
          <w:sz w:val="24"/>
          <w:szCs w:val="24"/>
        </w:rPr>
        <w:t>PREFEITURA MUNICIPAL DA ESTÂNCIA TURÍSTICA DE PARAIBUNA</w:t>
      </w:r>
    </w:p>
    <w:p w14:paraId="36E50A4B" w14:textId="77777777" w:rsidR="0031554B" w:rsidRPr="001D4AA5" w:rsidRDefault="0031554B" w:rsidP="001D4AA5">
      <w:pPr>
        <w:pStyle w:val="Ttulo1"/>
        <w:tabs>
          <w:tab w:val="left" w:pos="0"/>
        </w:tabs>
        <w:spacing w:before="0" w:line="276" w:lineRule="auto"/>
        <w:jc w:val="center"/>
        <w:rPr>
          <w:rFonts w:ascii="Century Gothic" w:hAnsi="Century Gothic" w:cs="Arial"/>
          <w:b w:val="0"/>
          <w:bCs w:val="0"/>
          <w:color w:val="auto"/>
          <w:sz w:val="24"/>
          <w:szCs w:val="24"/>
        </w:rPr>
      </w:pPr>
      <w:r w:rsidRPr="001D4AA5">
        <w:rPr>
          <w:rFonts w:ascii="Century Gothic" w:hAnsi="Century Gothic" w:cs="Arial"/>
          <w:b w:val="0"/>
          <w:bCs w:val="0"/>
          <w:color w:val="auto"/>
          <w:sz w:val="24"/>
          <w:szCs w:val="24"/>
        </w:rPr>
        <w:t xml:space="preserve">Victor de Cássio Miranda </w:t>
      </w:r>
    </w:p>
    <w:p w14:paraId="0BC8A35C" w14:textId="77777777" w:rsidR="0031554B" w:rsidRPr="001D4AA5" w:rsidRDefault="0031554B" w:rsidP="001D4AA5">
      <w:pPr>
        <w:pStyle w:val="Ttulo1"/>
        <w:tabs>
          <w:tab w:val="left" w:pos="0"/>
        </w:tabs>
        <w:spacing w:before="0" w:line="276" w:lineRule="auto"/>
        <w:jc w:val="center"/>
        <w:rPr>
          <w:rFonts w:ascii="Century Gothic" w:hAnsi="Century Gothic" w:cs="Arial"/>
          <w:b w:val="0"/>
          <w:color w:val="auto"/>
          <w:sz w:val="24"/>
          <w:szCs w:val="24"/>
        </w:rPr>
      </w:pPr>
      <w:r w:rsidRPr="001D4AA5">
        <w:rPr>
          <w:rFonts w:ascii="Century Gothic" w:hAnsi="Century Gothic" w:cs="Arial"/>
          <w:b w:val="0"/>
          <w:color w:val="auto"/>
          <w:sz w:val="24"/>
          <w:szCs w:val="24"/>
        </w:rPr>
        <w:t>Prefeito Municipal</w:t>
      </w:r>
    </w:p>
    <w:p w14:paraId="2B2FB82C" w14:textId="43EE13E3" w:rsidR="0031554B" w:rsidRPr="001D4AA5" w:rsidRDefault="0031554B" w:rsidP="001D4AA5">
      <w:pPr>
        <w:pStyle w:val="Ttulo1"/>
        <w:tabs>
          <w:tab w:val="left" w:pos="0"/>
        </w:tabs>
        <w:spacing w:before="0" w:line="276" w:lineRule="auto"/>
        <w:jc w:val="center"/>
        <w:rPr>
          <w:rFonts w:ascii="Century Gothic" w:hAnsi="Century Gothic" w:cs="Arial"/>
          <w:bCs w:val="0"/>
          <w:color w:val="auto"/>
          <w:sz w:val="24"/>
          <w:szCs w:val="24"/>
        </w:rPr>
      </w:pPr>
    </w:p>
    <w:p w14:paraId="1F7DB38C" w14:textId="77777777" w:rsidR="00AE03FF" w:rsidRPr="001D4AA5" w:rsidRDefault="00AE03FF" w:rsidP="00050B39">
      <w:pPr>
        <w:spacing w:line="276" w:lineRule="auto"/>
        <w:jc w:val="center"/>
        <w:rPr>
          <w:rFonts w:ascii="Century Gothic" w:hAnsi="Century Gothic"/>
        </w:rPr>
      </w:pPr>
    </w:p>
    <w:p w14:paraId="3A612E3A" w14:textId="77777777" w:rsidR="0031554B" w:rsidRPr="001D4AA5" w:rsidRDefault="0031554B" w:rsidP="001D4AA5">
      <w:pPr>
        <w:pStyle w:val="Ttulo1"/>
        <w:tabs>
          <w:tab w:val="left" w:pos="0"/>
        </w:tabs>
        <w:spacing w:before="0" w:line="276" w:lineRule="auto"/>
        <w:jc w:val="center"/>
        <w:rPr>
          <w:rFonts w:ascii="Century Gothic" w:hAnsi="Century Gothic" w:cs="Arial"/>
          <w:b w:val="0"/>
          <w:bCs w:val="0"/>
          <w:color w:val="auto"/>
          <w:sz w:val="24"/>
          <w:szCs w:val="24"/>
        </w:rPr>
      </w:pPr>
      <w:r w:rsidRPr="001D4AA5">
        <w:rPr>
          <w:rFonts w:ascii="Century Gothic" w:hAnsi="Century Gothic" w:cs="Arial"/>
          <w:bCs w:val="0"/>
          <w:color w:val="auto"/>
          <w:sz w:val="24"/>
          <w:szCs w:val="24"/>
        </w:rPr>
        <w:t>RAZÃO SOCIAL DA DETENTORA</w:t>
      </w:r>
    </w:p>
    <w:p w14:paraId="3D374AA7" w14:textId="77777777" w:rsidR="0031554B" w:rsidRPr="001D4AA5" w:rsidRDefault="0031554B" w:rsidP="001D4AA5">
      <w:pPr>
        <w:pStyle w:val="Ttulo1"/>
        <w:tabs>
          <w:tab w:val="left" w:pos="0"/>
        </w:tabs>
        <w:spacing w:before="0" w:line="276" w:lineRule="auto"/>
        <w:jc w:val="center"/>
        <w:rPr>
          <w:rFonts w:ascii="Century Gothic" w:hAnsi="Century Gothic" w:cs="Arial"/>
          <w:b w:val="0"/>
          <w:bCs w:val="0"/>
          <w:color w:val="auto"/>
          <w:sz w:val="24"/>
          <w:szCs w:val="24"/>
        </w:rPr>
      </w:pPr>
      <w:r w:rsidRPr="001D4AA5">
        <w:rPr>
          <w:rFonts w:ascii="Century Gothic" w:hAnsi="Century Gothic" w:cs="Arial"/>
          <w:b w:val="0"/>
          <w:bCs w:val="0"/>
          <w:color w:val="auto"/>
          <w:sz w:val="24"/>
          <w:szCs w:val="24"/>
        </w:rPr>
        <w:t>Nome do Responsável</w:t>
      </w:r>
    </w:p>
    <w:p w14:paraId="0C4D60F7" w14:textId="77777777" w:rsidR="0031554B" w:rsidRPr="001D4AA5" w:rsidRDefault="0031554B" w:rsidP="001D4AA5">
      <w:pPr>
        <w:pStyle w:val="Ttulo1"/>
        <w:tabs>
          <w:tab w:val="left" w:pos="0"/>
        </w:tabs>
        <w:spacing w:before="0" w:line="276" w:lineRule="auto"/>
        <w:jc w:val="center"/>
        <w:rPr>
          <w:rFonts w:ascii="Century Gothic" w:hAnsi="Century Gothic" w:cs="Arial"/>
          <w:b w:val="0"/>
          <w:color w:val="auto"/>
          <w:sz w:val="24"/>
          <w:szCs w:val="24"/>
        </w:rPr>
      </w:pPr>
      <w:r w:rsidRPr="001D4AA5">
        <w:rPr>
          <w:rFonts w:ascii="Century Gothic" w:hAnsi="Century Gothic" w:cs="Arial"/>
          <w:b w:val="0"/>
          <w:color w:val="auto"/>
          <w:sz w:val="24"/>
          <w:szCs w:val="24"/>
        </w:rPr>
        <w:t>Detentora da Ata de Registro de Preços</w:t>
      </w:r>
    </w:p>
    <w:p w14:paraId="456D43BF" w14:textId="77777777" w:rsidR="00E86334" w:rsidRPr="001D4AA5" w:rsidRDefault="00E86334" w:rsidP="00050B39">
      <w:pPr>
        <w:spacing w:line="276" w:lineRule="auto"/>
        <w:jc w:val="center"/>
        <w:rPr>
          <w:rFonts w:ascii="Century Gothic" w:hAnsi="Century Gothic"/>
        </w:rPr>
      </w:pPr>
    </w:p>
    <w:p w14:paraId="4A577E83" w14:textId="345DD1A9" w:rsidR="00E86334" w:rsidRPr="001D4AA5" w:rsidRDefault="00E86334" w:rsidP="00050B39">
      <w:pPr>
        <w:spacing w:line="276" w:lineRule="auto"/>
        <w:jc w:val="center"/>
        <w:rPr>
          <w:rFonts w:ascii="Century Gothic" w:hAnsi="Century Gothic"/>
        </w:rPr>
      </w:pPr>
    </w:p>
    <w:p w14:paraId="1CDB69E4" w14:textId="0F522357" w:rsidR="0031554B" w:rsidRPr="001D4AA5" w:rsidRDefault="00D33FDB" w:rsidP="001D4AA5">
      <w:pPr>
        <w:pStyle w:val="Ttulo1"/>
        <w:tabs>
          <w:tab w:val="left" w:pos="0"/>
        </w:tabs>
        <w:spacing w:before="0" w:line="276" w:lineRule="auto"/>
        <w:jc w:val="center"/>
        <w:rPr>
          <w:rFonts w:ascii="Century Gothic" w:hAnsi="Century Gothic" w:cs="Arial"/>
          <w:color w:val="auto"/>
          <w:sz w:val="24"/>
          <w:szCs w:val="24"/>
        </w:rPr>
      </w:pPr>
      <w:r>
        <w:rPr>
          <w:rFonts w:ascii="Century Gothic" w:hAnsi="Century Gothic" w:cs="Arial"/>
          <w:color w:val="auto"/>
          <w:sz w:val="24"/>
          <w:szCs w:val="24"/>
        </w:rPr>
        <w:t>PREFEITURA MUNICIPAL DA ESTÂNCIA TURÍSTICA DE PARAIBUNA</w:t>
      </w:r>
    </w:p>
    <w:p w14:paraId="287A228D" w14:textId="182EBAF3" w:rsidR="0031554B" w:rsidRPr="00050B39" w:rsidRDefault="00050B39" w:rsidP="001D4AA5">
      <w:pPr>
        <w:pStyle w:val="Ttulo1"/>
        <w:tabs>
          <w:tab w:val="left" w:pos="0"/>
        </w:tabs>
        <w:spacing w:before="0" w:line="276" w:lineRule="auto"/>
        <w:jc w:val="center"/>
        <w:rPr>
          <w:rFonts w:ascii="Century Gothic" w:hAnsi="Century Gothic" w:cs="Arial"/>
          <w:b w:val="0"/>
          <w:color w:val="auto"/>
          <w:sz w:val="24"/>
          <w:szCs w:val="24"/>
        </w:rPr>
      </w:pPr>
      <w:r w:rsidRPr="00050B39">
        <w:rPr>
          <w:rFonts w:ascii="Century Gothic" w:hAnsi="Century Gothic" w:cs="Arial"/>
          <w:b w:val="0"/>
          <w:color w:val="auto"/>
          <w:sz w:val="24"/>
          <w:szCs w:val="24"/>
        </w:rPr>
        <w:t>Giovana Cavalheiro</w:t>
      </w:r>
    </w:p>
    <w:p w14:paraId="50D007E6" w14:textId="53C6AE7A" w:rsidR="0031554B" w:rsidRDefault="0031554B" w:rsidP="001D4AA5">
      <w:pPr>
        <w:spacing w:line="276" w:lineRule="auto"/>
        <w:jc w:val="center"/>
        <w:rPr>
          <w:rFonts w:ascii="Century Gothic" w:hAnsi="Century Gothic" w:cs="Arial"/>
        </w:rPr>
      </w:pPr>
      <w:r w:rsidRPr="00050B39">
        <w:rPr>
          <w:rFonts w:ascii="Century Gothic" w:hAnsi="Century Gothic" w:cs="Arial"/>
        </w:rPr>
        <w:t>Acompanhamento e Fiscalização</w:t>
      </w:r>
    </w:p>
    <w:p w14:paraId="082072FD" w14:textId="5FE80044" w:rsidR="00050B39" w:rsidRDefault="00050B39" w:rsidP="001D4AA5">
      <w:pPr>
        <w:spacing w:line="276" w:lineRule="auto"/>
        <w:jc w:val="center"/>
        <w:rPr>
          <w:rFonts w:ascii="Century Gothic" w:hAnsi="Century Gothic" w:cs="Arial"/>
        </w:rPr>
      </w:pPr>
    </w:p>
    <w:p w14:paraId="625F1EEC" w14:textId="763224FD" w:rsidR="00050B39" w:rsidRDefault="00050B39" w:rsidP="001D4AA5">
      <w:pPr>
        <w:spacing w:line="276" w:lineRule="auto"/>
        <w:jc w:val="center"/>
        <w:rPr>
          <w:rFonts w:ascii="Century Gothic" w:hAnsi="Century Gothic" w:cs="Arial"/>
        </w:rPr>
      </w:pPr>
    </w:p>
    <w:p w14:paraId="1311D278" w14:textId="10F0F718" w:rsidR="00050B39" w:rsidRPr="001D4AA5" w:rsidRDefault="00D33FDB" w:rsidP="00050B39">
      <w:pPr>
        <w:pStyle w:val="Ttulo1"/>
        <w:tabs>
          <w:tab w:val="left" w:pos="0"/>
        </w:tabs>
        <w:spacing w:before="0" w:line="276" w:lineRule="auto"/>
        <w:jc w:val="center"/>
        <w:rPr>
          <w:rFonts w:ascii="Century Gothic" w:hAnsi="Century Gothic" w:cs="Arial"/>
          <w:color w:val="auto"/>
          <w:sz w:val="24"/>
          <w:szCs w:val="24"/>
        </w:rPr>
      </w:pPr>
      <w:r>
        <w:rPr>
          <w:rFonts w:ascii="Century Gothic" w:hAnsi="Century Gothic" w:cs="Arial"/>
          <w:color w:val="auto"/>
          <w:sz w:val="24"/>
          <w:szCs w:val="24"/>
        </w:rPr>
        <w:t>PREFEITURA MUNICIPAL DA ESTÂNCIA TURÍSTICA DE PARAIBUNA</w:t>
      </w:r>
    </w:p>
    <w:p w14:paraId="2DC3F147" w14:textId="5F4A7E27" w:rsidR="00050B39" w:rsidRPr="00050B39" w:rsidRDefault="00050B39" w:rsidP="00050B39">
      <w:pPr>
        <w:pStyle w:val="Ttulo1"/>
        <w:tabs>
          <w:tab w:val="left" w:pos="0"/>
        </w:tabs>
        <w:spacing w:before="0" w:line="276" w:lineRule="auto"/>
        <w:jc w:val="center"/>
        <w:rPr>
          <w:rFonts w:ascii="Century Gothic" w:hAnsi="Century Gothic" w:cs="Arial"/>
          <w:b w:val="0"/>
          <w:color w:val="auto"/>
          <w:sz w:val="24"/>
          <w:szCs w:val="24"/>
        </w:rPr>
      </w:pPr>
      <w:r>
        <w:rPr>
          <w:rFonts w:ascii="Century Gothic" w:hAnsi="Century Gothic" w:cs="Arial"/>
          <w:b w:val="0"/>
          <w:color w:val="auto"/>
          <w:sz w:val="24"/>
          <w:szCs w:val="24"/>
        </w:rPr>
        <w:t>Kely Fátima de Faria</w:t>
      </w:r>
    </w:p>
    <w:p w14:paraId="510C06A9" w14:textId="77777777" w:rsidR="00050B39" w:rsidRDefault="00050B39" w:rsidP="00050B39">
      <w:pPr>
        <w:spacing w:line="276" w:lineRule="auto"/>
        <w:jc w:val="center"/>
        <w:rPr>
          <w:rFonts w:ascii="Century Gothic" w:hAnsi="Century Gothic" w:cs="Arial"/>
        </w:rPr>
      </w:pPr>
      <w:r w:rsidRPr="00050B39">
        <w:rPr>
          <w:rFonts w:ascii="Century Gothic" w:hAnsi="Century Gothic" w:cs="Arial"/>
        </w:rPr>
        <w:t>Acompanhamento e Fiscalização</w:t>
      </w:r>
    </w:p>
    <w:p w14:paraId="7D12818C" w14:textId="77777777" w:rsidR="0031554B" w:rsidRPr="001D4AA5" w:rsidRDefault="0031554B" w:rsidP="001D4AA5">
      <w:pPr>
        <w:spacing w:line="276" w:lineRule="auto"/>
        <w:ind w:firstLine="709"/>
        <w:jc w:val="center"/>
        <w:rPr>
          <w:rFonts w:ascii="Century Gothic" w:hAnsi="Century Gothic" w:cs="Arial"/>
          <w:b/>
        </w:rPr>
      </w:pPr>
      <w:r w:rsidRPr="001D4AA5">
        <w:rPr>
          <w:rFonts w:ascii="Century Gothic" w:hAnsi="Century Gothic" w:cs="Arial"/>
          <w:b/>
        </w:rPr>
        <w:br w:type="page"/>
      </w:r>
    </w:p>
    <w:p w14:paraId="14E92A7F" w14:textId="77777777" w:rsidR="00140E3F" w:rsidRPr="001D4AA5" w:rsidRDefault="00140E3F" w:rsidP="001D4AA5">
      <w:pPr>
        <w:spacing w:line="276" w:lineRule="auto"/>
        <w:ind w:firstLine="709"/>
        <w:jc w:val="center"/>
        <w:rPr>
          <w:rFonts w:ascii="Century Gothic" w:hAnsi="Century Gothic" w:cs="Arial"/>
        </w:rPr>
      </w:pPr>
    </w:p>
    <w:p w14:paraId="514F5E54" w14:textId="46FF71F7" w:rsidR="00C12AFC" w:rsidRPr="001D4AA5" w:rsidRDefault="00C12AFC" w:rsidP="001D4AA5">
      <w:pPr>
        <w:pStyle w:val="Ttulo1"/>
        <w:tabs>
          <w:tab w:val="left" w:pos="0"/>
        </w:tabs>
        <w:spacing w:before="0" w:line="276" w:lineRule="auto"/>
        <w:jc w:val="center"/>
        <w:rPr>
          <w:rFonts w:ascii="Century Gothic" w:hAnsi="Century Gothic" w:cs="Arial"/>
          <w:color w:val="auto"/>
          <w:sz w:val="24"/>
          <w:szCs w:val="24"/>
        </w:rPr>
      </w:pPr>
      <w:r w:rsidRPr="001D4AA5">
        <w:rPr>
          <w:rFonts w:ascii="Century Gothic" w:hAnsi="Century Gothic" w:cs="Arial"/>
          <w:color w:val="auto"/>
          <w:sz w:val="24"/>
          <w:szCs w:val="24"/>
        </w:rPr>
        <w:t xml:space="preserve">ANEXO </w:t>
      </w:r>
      <w:r w:rsidR="004033E8" w:rsidRPr="001D4AA5">
        <w:rPr>
          <w:rFonts w:ascii="Century Gothic" w:hAnsi="Century Gothic" w:cs="Arial"/>
          <w:color w:val="auto"/>
          <w:sz w:val="24"/>
          <w:szCs w:val="24"/>
        </w:rPr>
        <w:t>IV</w:t>
      </w:r>
    </w:p>
    <w:p w14:paraId="6CE2AB68" w14:textId="77777777" w:rsidR="00C12AFC" w:rsidRPr="001D4AA5" w:rsidRDefault="00C12AFC" w:rsidP="001D4AA5">
      <w:pPr>
        <w:spacing w:line="276" w:lineRule="auto"/>
        <w:rPr>
          <w:rFonts w:ascii="Century Gothic" w:hAnsi="Century Gothic"/>
          <w:lang w:eastAsia="ar-SA"/>
        </w:rPr>
      </w:pPr>
    </w:p>
    <w:p w14:paraId="4ED6AE64" w14:textId="1FC142E1" w:rsidR="00C12AFC" w:rsidRPr="001D4AA5" w:rsidRDefault="00C12AFC" w:rsidP="001D4AA5">
      <w:pPr>
        <w:spacing w:line="276" w:lineRule="auto"/>
        <w:jc w:val="center"/>
        <w:rPr>
          <w:rFonts w:ascii="Century Gothic" w:hAnsi="Century Gothic" w:cs="Arial"/>
          <w:b/>
        </w:rPr>
      </w:pPr>
      <w:r w:rsidRPr="001D4AA5">
        <w:rPr>
          <w:rFonts w:ascii="Century Gothic" w:hAnsi="Century Gothic" w:cs="Arial"/>
          <w:b/>
        </w:rPr>
        <w:t xml:space="preserve">PREGÃO PRESENCIAL N°. </w:t>
      </w:r>
      <w:r w:rsidR="007C0725">
        <w:rPr>
          <w:rFonts w:ascii="Century Gothic" w:hAnsi="Century Gothic" w:cs="Arial"/>
          <w:b/>
        </w:rPr>
        <w:t>0026/2022</w:t>
      </w:r>
    </w:p>
    <w:p w14:paraId="1CED04AD" w14:textId="77777777" w:rsidR="00C12AFC" w:rsidRPr="001D4AA5" w:rsidRDefault="00C12AFC" w:rsidP="001D4AA5">
      <w:pPr>
        <w:spacing w:line="276" w:lineRule="auto"/>
        <w:jc w:val="center"/>
        <w:rPr>
          <w:rFonts w:ascii="Century Gothic" w:hAnsi="Century Gothic" w:cs="Arial"/>
          <w:b/>
        </w:rPr>
      </w:pPr>
    </w:p>
    <w:p w14:paraId="4BD92C3A" w14:textId="77777777" w:rsidR="00C12AFC" w:rsidRPr="001D4AA5" w:rsidRDefault="00C12AFC" w:rsidP="001D4AA5">
      <w:pPr>
        <w:pStyle w:val="Ttulo2"/>
        <w:tabs>
          <w:tab w:val="left" w:pos="0"/>
        </w:tabs>
        <w:spacing w:line="276" w:lineRule="auto"/>
        <w:rPr>
          <w:rFonts w:ascii="Century Gothic" w:hAnsi="Century Gothic" w:cs="Arial"/>
          <w:szCs w:val="24"/>
        </w:rPr>
      </w:pPr>
      <w:r w:rsidRPr="001D4AA5">
        <w:rPr>
          <w:rFonts w:ascii="Century Gothic" w:hAnsi="Century Gothic" w:cs="Arial"/>
          <w:szCs w:val="24"/>
        </w:rPr>
        <w:t>MINUTA DE TERMO DE COMPROMISSO DE FORNECIMENTO</w:t>
      </w:r>
    </w:p>
    <w:p w14:paraId="65827C91" w14:textId="77777777" w:rsidR="00C12AFC" w:rsidRPr="001D4AA5" w:rsidRDefault="00C12AFC" w:rsidP="001D4AA5">
      <w:pPr>
        <w:pStyle w:val="Ttulo2"/>
        <w:tabs>
          <w:tab w:val="left" w:pos="0"/>
        </w:tabs>
        <w:spacing w:line="276" w:lineRule="auto"/>
        <w:rPr>
          <w:rFonts w:ascii="Century Gothic" w:hAnsi="Century Gothic" w:cs="Arial"/>
          <w:szCs w:val="24"/>
        </w:rPr>
      </w:pPr>
    </w:p>
    <w:p w14:paraId="59F1BC29" w14:textId="14133E59" w:rsidR="00C12AFC" w:rsidRPr="001D4AA5" w:rsidRDefault="00C12AFC" w:rsidP="001D4AA5">
      <w:pPr>
        <w:pStyle w:val="Ttulo4"/>
        <w:tabs>
          <w:tab w:val="left" w:pos="0"/>
        </w:tabs>
        <w:spacing w:before="0" w:line="276" w:lineRule="auto"/>
        <w:rPr>
          <w:rFonts w:ascii="Century Gothic" w:hAnsi="Century Gothic" w:cs="Arial"/>
          <w:b/>
          <w:i w:val="0"/>
          <w:iCs w:val="0"/>
          <w:color w:val="auto"/>
        </w:rPr>
      </w:pPr>
      <w:r w:rsidRPr="001D4AA5">
        <w:rPr>
          <w:rFonts w:ascii="Century Gothic" w:hAnsi="Century Gothic" w:cs="Arial"/>
          <w:b/>
          <w:i w:val="0"/>
          <w:iCs w:val="0"/>
          <w:color w:val="auto"/>
        </w:rPr>
        <w:t xml:space="preserve">PROCESSO ADMINISTRATIVO N° </w:t>
      </w:r>
      <w:r w:rsidR="00160BE5">
        <w:rPr>
          <w:rFonts w:ascii="Century Gothic" w:hAnsi="Century Gothic" w:cs="Arial"/>
          <w:b/>
          <w:i w:val="0"/>
          <w:iCs w:val="0"/>
          <w:color w:val="auto"/>
        </w:rPr>
        <w:t>0987/2022</w:t>
      </w:r>
    </w:p>
    <w:p w14:paraId="29CC69E8" w14:textId="3C83BB89" w:rsidR="00C12AFC" w:rsidRPr="001D4AA5" w:rsidRDefault="00C12AFC" w:rsidP="001D4AA5">
      <w:pPr>
        <w:tabs>
          <w:tab w:val="left" w:pos="6480"/>
        </w:tabs>
        <w:spacing w:line="276" w:lineRule="auto"/>
        <w:rPr>
          <w:rFonts w:ascii="Century Gothic" w:hAnsi="Century Gothic" w:cs="Arial"/>
          <w:b/>
          <w:bCs/>
        </w:rPr>
      </w:pPr>
      <w:r w:rsidRPr="001D4AA5">
        <w:rPr>
          <w:rFonts w:ascii="Century Gothic" w:hAnsi="Century Gothic" w:cs="Arial"/>
          <w:b/>
          <w:bCs/>
        </w:rPr>
        <w:t xml:space="preserve">PREGÃO PRESENCIAL N°. </w:t>
      </w:r>
      <w:r w:rsidR="007C0725">
        <w:rPr>
          <w:rFonts w:ascii="Century Gothic" w:hAnsi="Century Gothic" w:cs="Arial"/>
          <w:b/>
          <w:bCs/>
        </w:rPr>
        <w:t>0026/2022</w:t>
      </w:r>
    </w:p>
    <w:p w14:paraId="2207AA2C" w14:textId="72A1EDD0" w:rsidR="00C12AFC" w:rsidRPr="001D4AA5" w:rsidRDefault="00C12AFC" w:rsidP="001D4AA5">
      <w:pPr>
        <w:pStyle w:val="Corpodetexto2"/>
        <w:spacing w:after="0" w:line="276" w:lineRule="auto"/>
        <w:rPr>
          <w:rFonts w:ascii="Century Gothic" w:hAnsi="Century Gothic" w:cs="Arial"/>
          <w:b/>
          <w:bCs/>
        </w:rPr>
      </w:pPr>
      <w:r w:rsidRPr="001D4AA5">
        <w:rPr>
          <w:rFonts w:ascii="Century Gothic" w:hAnsi="Century Gothic" w:cs="Arial"/>
          <w:b/>
        </w:rPr>
        <w:t xml:space="preserve">EDITAL N° </w:t>
      </w:r>
      <w:r w:rsidR="007C0725">
        <w:rPr>
          <w:rFonts w:ascii="Century Gothic" w:hAnsi="Century Gothic" w:cs="Arial"/>
          <w:b/>
        </w:rPr>
        <w:t>0070/2022</w:t>
      </w:r>
    </w:p>
    <w:p w14:paraId="6AB70B3E" w14:textId="473058C9" w:rsidR="00D9684D" w:rsidRPr="001D4AA5" w:rsidRDefault="00C12AFC" w:rsidP="001D4AA5">
      <w:pPr>
        <w:spacing w:line="276" w:lineRule="auto"/>
        <w:rPr>
          <w:rFonts w:ascii="Century Gothic" w:hAnsi="Century Gothic" w:cs="Arial"/>
          <w:b/>
        </w:rPr>
      </w:pPr>
      <w:r w:rsidRPr="001D4AA5">
        <w:rPr>
          <w:rFonts w:ascii="Century Gothic" w:hAnsi="Century Gothic" w:cs="Arial"/>
          <w:b/>
        </w:rPr>
        <w:t xml:space="preserve">ATA DE REGISTRO DE PREÇOS N°. </w:t>
      </w:r>
      <w:proofErr w:type="spellStart"/>
      <w:r w:rsidR="009D3410">
        <w:rPr>
          <w:rFonts w:ascii="Century Gothic" w:hAnsi="Century Gothic" w:cs="Arial"/>
          <w:b/>
        </w:rPr>
        <w:t>aaaa</w:t>
      </w:r>
      <w:proofErr w:type="spellEnd"/>
      <w:r w:rsidR="009D3410">
        <w:rPr>
          <w:rFonts w:ascii="Century Gothic" w:hAnsi="Century Gothic" w:cs="Arial"/>
          <w:b/>
        </w:rPr>
        <w:t>/2022</w:t>
      </w:r>
    </w:p>
    <w:p w14:paraId="0683E5A0" w14:textId="02F2CFB3" w:rsidR="00C12AFC" w:rsidRPr="001D4AA5" w:rsidRDefault="00C12AFC" w:rsidP="001D4AA5">
      <w:pPr>
        <w:pStyle w:val="Ttulo2"/>
        <w:tabs>
          <w:tab w:val="left" w:pos="0"/>
        </w:tabs>
        <w:spacing w:line="276" w:lineRule="auto"/>
        <w:jc w:val="both"/>
        <w:rPr>
          <w:rFonts w:ascii="Century Gothic" w:hAnsi="Century Gothic" w:cs="Arial"/>
          <w:b w:val="0"/>
          <w:szCs w:val="24"/>
        </w:rPr>
      </w:pPr>
    </w:p>
    <w:p w14:paraId="3816B47C" w14:textId="77777777" w:rsidR="003761A8" w:rsidRPr="001D4AA5" w:rsidRDefault="003761A8" w:rsidP="001D4AA5">
      <w:pPr>
        <w:spacing w:line="276" w:lineRule="auto"/>
        <w:rPr>
          <w:rFonts w:ascii="Century Gothic" w:hAnsi="Century Gothic"/>
        </w:rPr>
      </w:pPr>
    </w:p>
    <w:p w14:paraId="0D0CEFB0" w14:textId="77777777" w:rsidR="00C12AFC" w:rsidRPr="001D4AA5" w:rsidRDefault="00C12AFC" w:rsidP="001D4AA5">
      <w:pPr>
        <w:pStyle w:val="Item"/>
        <w:spacing w:line="276" w:lineRule="auto"/>
        <w:rPr>
          <w:rFonts w:ascii="Century Gothic" w:hAnsi="Century Gothic" w:cs="Arial"/>
          <w:szCs w:val="24"/>
        </w:rPr>
      </w:pPr>
      <w:r w:rsidRPr="001D4AA5">
        <w:rPr>
          <w:rFonts w:ascii="Century Gothic" w:hAnsi="Century Gothic" w:cs="Arial"/>
          <w:szCs w:val="24"/>
        </w:rPr>
        <w:t>__________________(nome da empresa), sediada na __________________(rua, avenida, travessa, etc.), N°. _____, (cidade) _____________, (estado)____, inscrita no Cadastro Nacional de Pessoa Jurídica (CNPJ) sob o  N°._____________, por seu representante legal ___________________(Diretor, Gerente, Proprietário, etc.), portador(a) da Carteira de Identidade N°._________________ e do CPF N°._______________________:</w:t>
      </w:r>
    </w:p>
    <w:p w14:paraId="4453EE22" w14:textId="77777777" w:rsidR="00C12AFC" w:rsidRPr="001D4AA5" w:rsidRDefault="00C12AFC" w:rsidP="001D4AA5">
      <w:pPr>
        <w:pStyle w:val="Item"/>
        <w:spacing w:line="276" w:lineRule="auto"/>
        <w:ind w:firstLine="708"/>
        <w:rPr>
          <w:rFonts w:ascii="Century Gothic" w:hAnsi="Century Gothic" w:cs="Arial"/>
          <w:b/>
          <w:szCs w:val="24"/>
        </w:rPr>
      </w:pPr>
    </w:p>
    <w:p w14:paraId="62E354DB" w14:textId="17BAE2C7" w:rsidR="00C12AFC" w:rsidRPr="001D4AA5" w:rsidRDefault="00C12AFC" w:rsidP="001D4AA5">
      <w:pPr>
        <w:pStyle w:val="Item"/>
        <w:spacing w:line="276" w:lineRule="auto"/>
        <w:ind w:firstLine="708"/>
        <w:rPr>
          <w:rFonts w:ascii="Century Gothic" w:hAnsi="Century Gothic" w:cs="Arial"/>
          <w:szCs w:val="24"/>
        </w:rPr>
      </w:pPr>
      <w:r w:rsidRPr="001D4AA5">
        <w:rPr>
          <w:rFonts w:ascii="Century Gothic" w:hAnsi="Century Gothic" w:cs="Arial"/>
          <w:szCs w:val="24"/>
        </w:rPr>
        <w:t xml:space="preserve">Firma o presente Termo de Compromisso de Fornecimento de todos os itens relativos à Ata de Registro de Preços N°. </w:t>
      </w:r>
      <w:proofErr w:type="spellStart"/>
      <w:r w:rsidR="009D3410">
        <w:rPr>
          <w:rFonts w:ascii="Century Gothic" w:hAnsi="Century Gothic" w:cs="Arial"/>
          <w:szCs w:val="24"/>
        </w:rPr>
        <w:t>aaaa</w:t>
      </w:r>
      <w:proofErr w:type="spellEnd"/>
      <w:r w:rsidR="009D3410">
        <w:rPr>
          <w:rFonts w:ascii="Century Gothic" w:hAnsi="Century Gothic" w:cs="Arial"/>
          <w:szCs w:val="24"/>
        </w:rPr>
        <w:t>/2022</w:t>
      </w:r>
      <w:r w:rsidRPr="001D4AA5">
        <w:rPr>
          <w:rFonts w:ascii="Century Gothic" w:hAnsi="Century Gothic" w:cs="Arial"/>
          <w:szCs w:val="24"/>
        </w:rPr>
        <w:t xml:space="preserve">, nas quantidades preestabelecidas, submetendo-se ao cumprimento de todas as suas normas, diretrizes, cláusulas e itens nela estabelecidas, garantindo ainda o princípio da vinculação ao edital e regendo-se pela Lei Federal N°. 10.520 de </w:t>
      </w:r>
      <w:smartTag w:uri="urn:schemas-microsoft-com:office:smarttags" w:element="date">
        <w:smartTagPr>
          <w:attr w:name="Year" w:val="2002"/>
          <w:attr w:name="Day" w:val="17"/>
          <w:attr w:name="Month" w:val="7"/>
          <w:attr w:name="ls" w:val="trans"/>
        </w:smartTagPr>
        <w:r w:rsidRPr="001D4AA5">
          <w:rPr>
            <w:rFonts w:ascii="Century Gothic" w:hAnsi="Century Gothic" w:cs="Arial"/>
            <w:szCs w:val="24"/>
          </w:rPr>
          <w:t>17 de julho de 2002</w:t>
        </w:r>
      </w:smartTag>
      <w:r w:rsidRPr="001D4AA5">
        <w:rPr>
          <w:rFonts w:ascii="Century Gothic" w:hAnsi="Century Gothic" w:cs="Arial"/>
          <w:szCs w:val="24"/>
        </w:rPr>
        <w:t xml:space="preserve">, bem como o Decreto Municipal N°. 2.123 de 28 de fevereiro de 2007 e Decreto Municipal N°. 2540 de 08 de setembro de 2011, aplicando-se subsidiariamente, as normas da Lei Federal N°. 8.666/93 de </w:t>
      </w:r>
      <w:smartTag w:uri="urn:schemas-microsoft-com:office:smarttags" w:element="date">
        <w:smartTagPr>
          <w:attr w:name="Year" w:val="1993"/>
          <w:attr w:name="Day" w:val="21"/>
          <w:attr w:name="Month" w:val="6"/>
          <w:attr w:name="ls" w:val="trans"/>
        </w:smartTagPr>
        <w:r w:rsidRPr="001D4AA5">
          <w:rPr>
            <w:rFonts w:ascii="Century Gothic" w:hAnsi="Century Gothic" w:cs="Arial"/>
            <w:szCs w:val="24"/>
          </w:rPr>
          <w:t>21 de junho de 1993</w:t>
        </w:r>
      </w:smartTag>
      <w:r w:rsidRPr="001D4AA5">
        <w:rPr>
          <w:rFonts w:ascii="Century Gothic" w:hAnsi="Century Gothic" w:cs="Arial"/>
          <w:szCs w:val="24"/>
        </w:rPr>
        <w:t xml:space="preserve"> e suas alterações posteriores e Lei Federal Complementar N°. 123/2006 e 147/2014 e Lei Municipal Complementar N°. 0032 de 29 de junho de 2011.</w:t>
      </w:r>
    </w:p>
    <w:p w14:paraId="463B52D7" w14:textId="77777777" w:rsidR="00C12AFC" w:rsidRPr="001D4AA5" w:rsidRDefault="00C12AFC" w:rsidP="001D4AA5">
      <w:pPr>
        <w:spacing w:line="276" w:lineRule="auto"/>
        <w:jc w:val="both"/>
        <w:rPr>
          <w:rFonts w:ascii="Century Gothic" w:hAnsi="Century Gothic" w:cs="Arial"/>
          <w:b/>
        </w:rPr>
      </w:pPr>
    </w:p>
    <w:p w14:paraId="6CE5D08E" w14:textId="5ADD2E30" w:rsidR="00C12AFC" w:rsidRPr="001D4AA5" w:rsidRDefault="00C12AFC" w:rsidP="001D4AA5">
      <w:pPr>
        <w:pStyle w:val="Ttulo8"/>
        <w:tabs>
          <w:tab w:val="left" w:pos="1276"/>
        </w:tabs>
        <w:spacing w:before="0" w:line="276" w:lineRule="auto"/>
        <w:jc w:val="right"/>
        <w:rPr>
          <w:rFonts w:ascii="Century Gothic" w:hAnsi="Century Gothic" w:cs="Arial"/>
          <w:b/>
          <w:sz w:val="24"/>
          <w:szCs w:val="24"/>
        </w:rPr>
      </w:pPr>
      <w:r w:rsidRPr="001D4AA5">
        <w:rPr>
          <w:rFonts w:ascii="Century Gothic" w:hAnsi="Century Gothic" w:cs="Arial"/>
          <w:sz w:val="24"/>
          <w:szCs w:val="24"/>
        </w:rPr>
        <w:t xml:space="preserve">_________, _____ de ______ </w:t>
      </w:r>
      <w:proofErr w:type="spellStart"/>
      <w:r w:rsidRPr="001D4AA5">
        <w:rPr>
          <w:rFonts w:ascii="Century Gothic" w:hAnsi="Century Gothic" w:cs="Arial"/>
          <w:sz w:val="24"/>
          <w:szCs w:val="24"/>
        </w:rPr>
        <w:t>de</w:t>
      </w:r>
      <w:proofErr w:type="spellEnd"/>
      <w:r w:rsidRPr="001D4AA5">
        <w:rPr>
          <w:rFonts w:ascii="Century Gothic" w:hAnsi="Century Gothic" w:cs="Arial"/>
          <w:sz w:val="24"/>
          <w:szCs w:val="24"/>
        </w:rPr>
        <w:t xml:space="preserve"> 202</w:t>
      </w:r>
      <w:r w:rsidR="009D3410">
        <w:rPr>
          <w:rFonts w:ascii="Century Gothic" w:hAnsi="Century Gothic" w:cs="Arial"/>
          <w:sz w:val="24"/>
          <w:szCs w:val="24"/>
        </w:rPr>
        <w:t>2</w:t>
      </w:r>
      <w:r w:rsidRPr="001D4AA5">
        <w:rPr>
          <w:rFonts w:ascii="Century Gothic" w:hAnsi="Century Gothic" w:cs="Arial"/>
          <w:sz w:val="24"/>
          <w:szCs w:val="24"/>
        </w:rPr>
        <w:t>.</w:t>
      </w:r>
    </w:p>
    <w:p w14:paraId="477EB83E" w14:textId="77777777" w:rsidR="00C12AFC" w:rsidRPr="001D4AA5" w:rsidRDefault="00C12AFC" w:rsidP="001D4AA5">
      <w:pPr>
        <w:spacing w:line="276" w:lineRule="auto"/>
        <w:jc w:val="both"/>
        <w:rPr>
          <w:rFonts w:ascii="Century Gothic" w:hAnsi="Century Gothic" w:cs="Arial"/>
        </w:rPr>
      </w:pPr>
    </w:p>
    <w:p w14:paraId="636F08A6" w14:textId="77777777" w:rsidR="00C12AFC" w:rsidRPr="001D4AA5" w:rsidRDefault="00C12AFC" w:rsidP="001D4AA5">
      <w:pPr>
        <w:pStyle w:val="Ttulo2"/>
        <w:tabs>
          <w:tab w:val="left" w:pos="0"/>
        </w:tabs>
        <w:spacing w:line="276" w:lineRule="auto"/>
        <w:rPr>
          <w:rFonts w:ascii="Century Gothic" w:hAnsi="Century Gothic" w:cs="Arial"/>
          <w:szCs w:val="24"/>
        </w:rPr>
      </w:pPr>
    </w:p>
    <w:p w14:paraId="35ABB840" w14:textId="77777777" w:rsidR="00C12AFC" w:rsidRPr="001D4AA5" w:rsidRDefault="00C12AFC" w:rsidP="001D4AA5">
      <w:pPr>
        <w:pStyle w:val="Ttulo2"/>
        <w:tabs>
          <w:tab w:val="left" w:pos="0"/>
        </w:tabs>
        <w:spacing w:line="276" w:lineRule="auto"/>
        <w:rPr>
          <w:rFonts w:ascii="Century Gothic" w:hAnsi="Century Gothic" w:cs="Arial"/>
          <w:b w:val="0"/>
          <w:szCs w:val="24"/>
        </w:rPr>
      </w:pPr>
      <w:r w:rsidRPr="001D4AA5">
        <w:rPr>
          <w:rFonts w:ascii="Century Gothic" w:hAnsi="Century Gothic" w:cs="Arial"/>
          <w:b w:val="0"/>
          <w:szCs w:val="24"/>
        </w:rPr>
        <w:t>_____________________________________</w:t>
      </w:r>
    </w:p>
    <w:p w14:paraId="17C830F7" w14:textId="77777777" w:rsidR="00C12AFC" w:rsidRPr="001D4AA5" w:rsidRDefault="00C12AFC" w:rsidP="001D4AA5">
      <w:pPr>
        <w:pStyle w:val="Ttulo2"/>
        <w:tabs>
          <w:tab w:val="left" w:pos="0"/>
        </w:tabs>
        <w:spacing w:line="276" w:lineRule="auto"/>
        <w:rPr>
          <w:rFonts w:ascii="Century Gothic" w:hAnsi="Century Gothic" w:cs="Arial"/>
          <w:szCs w:val="24"/>
        </w:rPr>
      </w:pPr>
      <w:r w:rsidRPr="001D4AA5">
        <w:rPr>
          <w:rFonts w:ascii="Century Gothic" w:hAnsi="Century Gothic" w:cs="Arial"/>
          <w:szCs w:val="24"/>
        </w:rPr>
        <w:t>Assinatura e qualificação do representante legal</w:t>
      </w:r>
    </w:p>
    <w:p w14:paraId="6171F1EC" w14:textId="77777777" w:rsidR="00C12AFC" w:rsidRPr="001D4AA5" w:rsidRDefault="00C12AFC" w:rsidP="001D4AA5">
      <w:pPr>
        <w:spacing w:line="276" w:lineRule="auto"/>
        <w:jc w:val="center"/>
        <w:rPr>
          <w:rFonts w:ascii="Century Gothic" w:hAnsi="Century Gothic" w:cs="Arial"/>
          <w:b/>
        </w:rPr>
      </w:pPr>
      <w:r w:rsidRPr="001D4AA5">
        <w:rPr>
          <w:rFonts w:ascii="Century Gothic" w:hAnsi="Century Gothic" w:cs="Arial"/>
          <w:b/>
        </w:rPr>
        <w:t>(CARGO, CPF, RG)</w:t>
      </w:r>
    </w:p>
    <w:p w14:paraId="19081577" w14:textId="77777777" w:rsidR="00C12AFC" w:rsidRPr="001D4AA5" w:rsidRDefault="00C12AFC" w:rsidP="001D4AA5">
      <w:pPr>
        <w:spacing w:line="276" w:lineRule="auto"/>
        <w:jc w:val="center"/>
        <w:rPr>
          <w:rFonts w:ascii="Century Gothic" w:hAnsi="Century Gothic" w:cs="Arial"/>
          <w:b/>
        </w:rPr>
      </w:pPr>
    </w:p>
    <w:p w14:paraId="4BDDA1A9" w14:textId="736E46DC" w:rsidR="00C12AFC" w:rsidRDefault="00C12AFC" w:rsidP="00C12AFC">
      <w:pPr>
        <w:spacing w:line="276" w:lineRule="auto"/>
        <w:jc w:val="center"/>
        <w:rPr>
          <w:rFonts w:ascii="Arial" w:hAnsi="Arial" w:cs="Arial"/>
          <w:b/>
        </w:rPr>
      </w:pPr>
      <w:r>
        <w:rPr>
          <w:rFonts w:ascii="Arial" w:hAnsi="Arial" w:cs="Arial"/>
          <w:b/>
        </w:rPr>
        <w:br w:type="page"/>
      </w:r>
    </w:p>
    <w:p w14:paraId="68A16D04" w14:textId="77777777" w:rsidR="00C12AFC" w:rsidRPr="009D3410" w:rsidRDefault="00C12AFC" w:rsidP="00C12AFC">
      <w:pPr>
        <w:spacing w:line="276" w:lineRule="auto"/>
        <w:jc w:val="center"/>
        <w:rPr>
          <w:rFonts w:ascii="Century Gothic" w:hAnsi="Century Gothic" w:cs="Arial"/>
          <w:b/>
        </w:rPr>
      </w:pPr>
    </w:p>
    <w:p w14:paraId="007508BB" w14:textId="50C3F6EF" w:rsidR="00C12AFC" w:rsidRPr="009D3410" w:rsidRDefault="00C12AFC" w:rsidP="00C12AFC">
      <w:pPr>
        <w:spacing w:line="276" w:lineRule="auto"/>
        <w:jc w:val="center"/>
        <w:rPr>
          <w:rFonts w:ascii="Century Gothic" w:hAnsi="Century Gothic" w:cs="Arial"/>
        </w:rPr>
      </w:pPr>
      <w:r w:rsidRPr="009D3410">
        <w:rPr>
          <w:rFonts w:ascii="Century Gothic" w:hAnsi="Century Gothic" w:cs="Arial"/>
          <w:b/>
          <w:bCs/>
          <w:iCs/>
        </w:rPr>
        <w:t>ANEXO V</w:t>
      </w:r>
    </w:p>
    <w:p w14:paraId="2B593CD4" w14:textId="351017DF" w:rsidR="00176D5E" w:rsidRPr="009D3410" w:rsidRDefault="00176D5E" w:rsidP="008F7A58">
      <w:pPr>
        <w:spacing w:line="276" w:lineRule="auto"/>
        <w:jc w:val="center"/>
        <w:rPr>
          <w:rFonts w:ascii="Century Gothic" w:hAnsi="Century Gothic" w:cs="Arial"/>
        </w:rPr>
      </w:pPr>
      <w:r w:rsidRPr="009D3410">
        <w:rPr>
          <w:rFonts w:ascii="Century Gothic" w:hAnsi="Century Gothic" w:cs="Arial"/>
          <w:b/>
          <w:bCs/>
        </w:rPr>
        <w:t>PREGÃO ELET</w:t>
      </w:r>
      <w:r w:rsidR="00205D64" w:rsidRPr="009D3410">
        <w:rPr>
          <w:rFonts w:ascii="Century Gothic" w:hAnsi="Century Gothic" w:cs="Arial"/>
          <w:b/>
          <w:bCs/>
        </w:rPr>
        <w:t>R</w:t>
      </w:r>
      <w:r w:rsidRPr="009D3410">
        <w:rPr>
          <w:rFonts w:ascii="Century Gothic" w:hAnsi="Century Gothic" w:cs="Arial"/>
          <w:b/>
          <w:bCs/>
        </w:rPr>
        <w:t xml:space="preserve">ÔNICO Nº </w:t>
      </w:r>
      <w:r w:rsidR="007C0725">
        <w:rPr>
          <w:rFonts w:ascii="Century Gothic" w:hAnsi="Century Gothic" w:cs="Arial"/>
          <w:b/>
          <w:bCs/>
        </w:rPr>
        <w:t>0026/2022</w:t>
      </w:r>
    </w:p>
    <w:p w14:paraId="58A6D03B" w14:textId="77777777" w:rsidR="00C12AFC" w:rsidRPr="009D3410" w:rsidRDefault="00C12AFC" w:rsidP="00C12AFC">
      <w:pPr>
        <w:jc w:val="center"/>
        <w:rPr>
          <w:rFonts w:ascii="Century Gothic" w:hAnsi="Century Gothic" w:cs="Arial"/>
          <w:b/>
        </w:rPr>
      </w:pPr>
      <w:r w:rsidRPr="009D3410">
        <w:rPr>
          <w:rFonts w:ascii="Century Gothic" w:hAnsi="Century Gothic" w:cs="Arial"/>
          <w:b/>
        </w:rPr>
        <w:t>MODELO DE PROPOSTA DE PREÇOS</w:t>
      </w:r>
    </w:p>
    <w:p w14:paraId="667BB04D" w14:textId="0A177966" w:rsidR="0056099E" w:rsidRPr="009D3410" w:rsidRDefault="00C12AFC" w:rsidP="00C12AFC">
      <w:pPr>
        <w:spacing w:line="276" w:lineRule="auto"/>
        <w:jc w:val="center"/>
        <w:rPr>
          <w:rFonts w:ascii="Century Gothic" w:hAnsi="Century Gothic" w:cs="Arial"/>
          <w:b/>
        </w:rPr>
      </w:pPr>
      <w:r w:rsidRPr="009D3410">
        <w:rPr>
          <w:rFonts w:ascii="Century Gothic" w:hAnsi="Century Gothic" w:cs="Arial"/>
          <w:b/>
        </w:rPr>
        <w:t>(UTILIZAR PAPEL TIMBRADO DA EMPRESA)</w:t>
      </w:r>
    </w:p>
    <w:p w14:paraId="419904DD" w14:textId="265C5EB7" w:rsidR="003B7CAB" w:rsidRPr="009D3410" w:rsidRDefault="003B7CAB" w:rsidP="00C12AFC">
      <w:pPr>
        <w:spacing w:line="276" w:lineRule="auto"/>
        <w:jc w:val="center"/>
        <w:rPr>
          <w:rFonts w:ascii="Century Gothic" w:hAnsi="Century Gothic" w:cs="Arial"/>
          <w:b/>
        </w:rPr>
      </w:pPr>
    </w:p>
    <w:tbl>
      <w:tblPr>
        <w:tblW w:w="10201" w:type="dxa"/>
        <w:tblCellMar>
          <w:left w:w="70" w:type="dxa"/>
          <w:right w:w="70" w:type="dxa"/>
        </w:tblCellMar>
        <w:tblLook w:val="04A0" w:firstRow="1" w:lastRow="0" w:firstColumn="1" w:lastColumn="0" w:noHBand="0" w:noVBand="1"/>
      </w:tblPr>
      <w:tblGrid>
        <w:gridCol w:w="519"/>
        <w:gridCol w:w="5212"/>
        <w:gridCol w:w="732"/>
        <w:gridCol w:w="665"/>
        <w:gridCol w:w="730"/>
        <w:gridCol w:w="1105"/>
        <w:gridCol w:w="1238"/>
      </w:tblGrid>
      <w:tr w:rsidR="009D3410" w:rsidRPr="005F5AD0" w14:paraId="2CB8BDF9"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942245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Item</w:t>
            </w:r>
          </w:p>
        </w:tc>
        <w:tc>
          <w:tcPr>
            <w:tcW w:w="5212" w:type="dxa"/>
            <w:tcBorders>
              <w:top w:val="single" w:sz="4" w:space="0" w:color="auto"/>
              <w:left w:val="nil"/>
              <w:bottom w:val="nil"/>
              <w:right w:val="single" w:sz="4" w:space="0" w:color="auto"/>
            </w:tcBorders>
            <w:shd w:val="clear" w:color="auto" w:fill="A6A6A6" w:themeFill="background1" w:themeFillShade="A6"/>
            <w:vAlign w:val="center"/>
            <w:hideMark/>
          </w:tcPr>
          <w:p w14:paraId="2979A7D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Descrição do material / serviço</w:t>
            </w:r>
          </w:p>
        </w:tc>
        <w:tc>
          <w:tcPr>
            <w:tcW w:w="732" w:type="dxa"/>
            <w:tcBorders>
              <w:top w:val="single" w:sz="4" w:space="0" w:color="auto"/>
              <w:left w:val="nil"/>
              <w:bottom w:val="nil"/>
              <w:right w:val="single" w:sz="4" w:space="0" w:color="auto"/>
            </w:tcBorders>
            <w:shd w:val="clear" w:color="auto" w:fill="A6A6A6" w:themeFill="background1" w:themeFillShade="A6"/>
            <w:vAlign w:val="center"/>
            <w:hideMark/>
          </w:tcPr>
          <w:p w14:paraId="3B2831A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Quant.</w:t>
            </w:r>
          </w:p>
        </w:tc>
        <w:tc>
          <w:tcPr>
            <w:tcW w:w="665" w:type="dxa"/>
            <w:tcBorders>
              <w:top w:val="single" w:sz="4" w:space="0" w:color="auto"/>
              <w:left w:val="nil"/>
              <w:bottom w:val="nil"/>
              <w:right w:val="single" w:sz="4" w:space="0" w:color="auto"/>
            </w:tcBorders>
            <w:shd w:val="clear" w:color="auto" w:fill="A6A6A6" w:themeFill="background1" w:themeFillShade="A6"/>
            <w:vAlign w:val="center"/>
            <w:hideMark/>
          </w:tcPr>
          <w:p w14:paraId="1005B20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Marca</w:t>
            </w:r>
          </w:p>
        </w:tc>
        <w:tc>
          <w:tcPr>
            <w:tcW w:w="730" w:type="dxa"/>
            <w:tcBorders>
              <w:top w:val="single" w:sz="4" w:space="0" w:color="auto"/>
              <w:left w:val="nil"/>
              <w:bottom w:val="nil"/>
              <w:right w:val="single" w:sz="4" w:space="0" w:color="auto"/>
            </w:tcBorders>
            <w:shd w:val="clear" w:color="auto" w:fill="A6A6A6" w:themeFill="background1" w:themeFillShade="A6"/>
            <w:vAlign w:val="center"/>
            <w:hideMark/>
          </w:tcPr>
          <w:p w14:paraId="458A9E2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Unid.</w:t>
            </w:r>
          </w:p>
        </w:tc>
        <w:tc>
          <w:tcPr>
            <w:tcW w:w="1105"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71E1936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Média por item</w:t>
            </w:r>
          </w:p>
        </w:tc>
        <w:tc>
          <w:tcPr>
            <w:tcW w:w="1238"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75DFFB4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Média Total por item</w:t>
            </w:r>
          </w:p>
        </w:tc>
      </w:tr>
      <w:tr w:rsidR="009D3410" w:rsidRPr="005F5AD0" w14:paraId="27042914"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65CBCD1"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4831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Apagador para quadro branco, corpo de plástico resistente, anatômico, bordas arredondadas e base em feltro tratado macio e resistente. Estojo para duas canetas de quadro branco.</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03E5785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33</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1546BF5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5626E0EA"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C8F645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4088C8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ACB7F22"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5A8BEC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5ABC25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Apontador para lápis n° 2, Lâmina de aço temperado, com depósito coletor translúcido, Dimensões: 6 X 2,5 X 1,5 cm.</w:t>
            </w:r>
          </w:p>
        </w:tc>
        <w:tc>
          <w:tcPr>
            <w:tcW w:w="732" w:type="dxa"/>
            <w:tcBorders>
              <w:top w:val="nil"/>
              <w:left w:val="nil"/>
              <w:bottom w:val="single" w:sz="4" w:space="0" w:color="auto"/>
              <w:right w:val="single" w:sz="4" w:space="0" w:color="auto"/>
            </w:tcBorders>
            <w:shd w:val="clear" w:color="auto" w:fill="auto"/>
            <w:vAlign w:val="center"/>
            <w:hideMark/>
          </w:tcPr>
          <w:p w14:paraId="794A781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172</w:t>
            </w:r>
          </w:p>
        </w:tc>
        <w:tc>
          <w:tcPr>
            <w:tcW w:w="665" w:type="dxa"/>
            <w:tcBorders>
              <w:top w:val="nil"/>
              <w:left w:val="nil"/>
              <w:bottom w:val="single" w:sz="4" w:space="0" w:color="auto"/>
              <w:right w:val="single" w:sz="4" w:space="0" w:color="auto"/>
            </w:tcBorders>
            <w:shd w:val="clear" w:color="auto" w:fill="auto"/>
            <w:vAlign w:val="center"/>
            <w:hideMark/>
          </w:tcPr>
          <w:p w14:paraId="38EDDBF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81BF22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325020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DCBB42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6CA50C5"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BD91DF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35F1B5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Arquivo organizador com tampa e 10 pastas suspensas</w:t>
            </w:r>
          </w:p>
        </w:tc>
        <w:tc>
          <w:tcPr>
            <w:tcW w:w="732" w:type="dxa"/>
            <w:tcBorders>
              <w:top w:val="nil"/>
              <w:left w:val="nil"/>
              <w:bottom w:val="single" w:sz="4" w:space="0" w:color="auto"/>
              <w:right w:val="single" w:sz="4" w:space="0" w:color="auto"/>
            </w:tcBorders>
            <w:shd w:val="clear" w:color="auto" w:fill="auto"/>
            <w:vAlign w:val="center"/>
            <w:hideMark/>
          </w:tcPr>
          <w:p w14:paraId="02A8C2A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124</w:t>
            </w:r>
          </w:p>
        </w:tc>
        <w:tc>
          <w:tcPr>
            <w:tcW w:w="665" w:type="dxa"/>
            <w:tcBorders>
              <w:top w:val="nil"/>
              <w:left w:val="nil"/>
              <w:bottom w:val="single" w:sz="4" w:space="0" w:color="auto"/>
              <w:right w:val="single" w:sz="4" w:space="0" w:color="auto"/>
            </w:tcBorders>
            <w:shd w:val="clear" w:color="auto" w:fill="auto"/>
            <w:vAlign w:val="center"/>
            <w:hideMark/>
          </w:tcPr>
          <w:p w14:paraId="1F3F752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07E2AC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33B8AA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E420BC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624318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A896510"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3F70C4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Bateria 09 V</w:t>
            </w:r>
          </w:p>
        </w:tc>
        <w:tc>
          <w:tcPr>
            <w:tcW w:w="732" w:type="dxa"/>
            <w:tcBorders>
              <w:top w:val="nil"/>
              <w:left w:val="nil"/>
              <w:bottom w:val="single" w:sz="4" w:space="0" w:color="auto"/>
              <w:right w:val="single" w:sz="4" w:space="0" w:color="auto"/>
            </w:tcBorders>
            <w:shd w:val="clear" w:color="auto" w:fill="auto"/>
            <w:vAlign w:val="center"/>
            <w:hideMark/>
          </w:tcPr>
          <w:p w14:paraId="179FB89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177</w:t>
            </w:r>
          </w:p>
        </w:tc>
        <w:tc>
          <w:tcPr>
            <w:tcW w:w="665" w:type="dxa"/>
            <w:tcBorders>
              <w:top w:val="nil"/>
              <w:left w:val="nil"/>
              <w:bottom w:val="single" w:sz="4" w:space="0" w:color="auto"/>
              <w:right w:val="single" w:sz="4" w:space="0" w:color="auto"/>
            </w:tcBorders>
            <w:shd w:val="clear" w:color="auto" w:fill="auto"/>
            <w:vAlign w:val="center"/>
            <w:hideMark/>
          </w:tcPr>
          <w:p w14:paraId="657A6CA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4A701A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5F8673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59BD41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182409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58DB4BC"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85B40D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Bloco adesivo 50x50mm</w:t>
            </w:r>
          </w:p>
        </w:tc>
        <w:tc>
          <w:tcPr>
            <w:tcW w:w="732" w:type="dxa"/>
            <w:tcBorders>
              <w:top w:val="nil"/>
              <w:left w:val="nil"/>
              <w:bottom w:val="single" w:sz="4" w:space="0" w:color="auto"/>
              <w:right w:val="single" w:sz="4" w:space="0" w:color="auto"/>
            </w:tcBorders>
            <w:shd w:val="clear" w:color="auto" w:fill="auto"/>
            <w:vAlign w:val="center"/>
            <w:hideMark/>
          </w:tcPr>
          <w:p w14:paraId="4FD3B9A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207</w:t>
            </w:r>
          </w:p>
        </w:tc>
        <w:tc>
          <w:tcPr>
            <w:tcW w:w="665" w:type="dxa"/>
            <w:tcBorders>
              <w:top w:val="nil"/>
              <w:left w:val="nil"/>
              <w:bottom w:val="single" w:sz="4" w:space="0" w:color="auto"/>
              <w:right w:val="single" w:sz="4" w:space="0" w:color="auto"/>
            </w:tcBorders>
            <w:shd w:val="clear" w:color="auto" w:fill="auto"/>
            <w:vAlign w:val="center"/>
            <w:hideMark/>
          </w:tcPr>
          <w:p w14:paraId="0885CF9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07A0690"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45A7DF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E9EE9F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7DD7E0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CF37EA5"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44E71D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Bobina para máquina calculadora 57 mm X 30 m - Caixa com 30 Unidades</w:t>
            </w:r>
          </w:p>
        </w:tc>
        <w:tc>
          <w:tcPr>
            <w:tcW w:w="732" w:type="dxa"/>
            <w:tcBorders>
              <w:top w:val="nil"/>
              <w:left w:val="nil"/>
              <w:bottom w:val="single" w:sz="4" w:space="0" w:color="auto"/>
              <w:right w:val="single" w:sz="4" w:space="0" w:color="auto"/>
            </w:tcBorders>
            <w:shd w:val="clear" w:color="auto" w:fill="auto"/>
            <w:vAlign w:val="center"/>
            <w:hideMark/>
          </w:tcPr>
          <w:p w14:paraId="7071E15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w:t>
            </w:r>
          </w:p>
        </w:tc>
        <w:tc>
          <w:tcPr>
            <w:tcW w:w="665" w:type="dxa"/>
            <w:tcBorders>
              <w:top w:val="nil"/>
              <w:left w:val="nil"/>
              <w:bottom w:val="single" w:sz="4" w:space="0" w:color="auto"/>
              <w:right w:val="single" w:sz="4" w:space="0" w:color="auto"/>
            </w:tcBorders>
            <w:shd w:val="clear" w:color="auto" w:fill="auto"/>
            <w:vAlign w:val="center"/>
            <w:hideMark/>
          </w:tcPr>
          <w:p w14:paraId="5BDF25E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ABD80C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3015FA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6BF66F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DDA6D8E"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7388EC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FCA905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Bobina para plotter 610 mm X 100 m 75G (2" diâmetro interno)</w:t>
            </w:r>
          </w:p>
        </w:tc>
        <w:tc>
          <w:tcPr>
            <w:tcW w:w="732" w:type="dxa"/>
            <w:tcBorders>
              <w:top w:val="nil"/>
              <w:left w:val="nil"/>
              <w:bottom w:val="single" w:sz="4" w:space="0" w:color="auto"/>
              <w:right w:val="single" w:sz="4" w:space="0" w:color="auto"/>
            </w:tcBorders>
            <w:shd w:val="clear" w:color="auto" w:fill="auto"/>
            <w:vAlign w:val="center"/>
            <w:hideMark/>
          </w:tcPr>
          <w:p w14:paraId="4910DD0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w:t>
            </w:r>
          </w:p>
        </w:tc>
        <w:tc>
          <w:tcPr>
            <w:tcW w:w="665" w:type="dxa"/>
            <w:tcBorders>
              <w:top w:val="nil"/>
              <w:left w:val="nil"/>
              <w:bottom w:val="single" w:sz="4" w:space="0" w:color="auto"/>
              <w:right w:val="single" w:sz="4" w:space="0" w:color="auto"/>
            </w:tcBorders>
            <w:shd w:val="clear" w:color="auto" w:fill="auto"/>
            <w:vAlign w:val="center"/>
            <w:hideMark/>
          </w:tcPr>
          <w:p w14:paraId="26FB699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60DE9B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ECB1B7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0E9A13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EEF2E6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FA9D1B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0DFB10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Borracha Plástica Branca com Capa Protetora. Cor: Branca Tamanho (altura x largura x comprimento): 4,5 x 2,5 x 1,5cm. borracha macia e duradoura que não desgasta o papel e nem solta resquícios ao apagar, composição a base de materiais que não manchem o papel ao apagar a escrita. Produto atóxico com certificação do Inmetro.</w:t>
            </w:r>
          </w:p>
        </w:tc>
        <w:tc>
          <w:tcPr>
            <w:tcW w:w="732" w:type="dxa"/>
            <w:tcBorders>
              <w:top w:val="nil"/>
              <w:left w:val="nil"/>
              <w:bottom w:val="single" w:sz="4" w:space="0" w:color="auto"/>
              <w:right w:val="single" w:sz="4" w:space="0" w:color="auto"/>
            </w:tcBorders>
            <w:shd w:val="clear" w:color="auto" w:fill="auto"/>
            <w:vAlign w:val="center"/>
            <w:hideMark/>
          </w:tcPr>
          <w:p w14:paraId="3098097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467</w:t>
            </w:r>
          </w:p>
        </w:tc>
        <w:tc>
          <w:tcPr>
            <w:tcW w:w="665" w:type="dxa"/>
            <w:tcBorders>
              <w:top w:val="nil"/>
              <w:left w:val="nil"/>
              <w:bottom w:val="single" w:sz="4" w:space="0" w:color="auto"/>
              <w:right w:val="single" w:sz="4" w:space="0" w:color="auto"/>
            </w:tcBorders>
            <w:shd w:val="clear" w:color="auto" w:fill="auto"/>
            <w:vAlign w:val="center"/>
            <w:hideMark/>
          </w:tcPr>
          <w:p w14:paraId="53AF76C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D6D007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9B6DFD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7B53CE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499542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8D5261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4237BC1"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de brochura capa dura A4</w:t>
            </w:r>
          </w:p>
        </w:tc>
        <w:tc>
          <w:tcPr>
            <w:tcW w:w="732" w:type="dxa"/>
            <w:tcBorders>
              <w:top w:val="nil"/>
              <w:left w:val="nil"/>
              <w:bottom w:val="single" w:sz="4" w:space="0" w:color="auto"/>
              <w:right w:val="single" w:sz="4" w:space="0" w:color="auto"/>
            </w:tcBorders>
            <w:shd w:val="clear" w:color="auto" w:fill="auto"/>
            <w:vAlign w:val="center"/>
            <w:hideMark/>
          </w:tcPr>
          <w:p w14:paraId="304F597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350</w:t>
            </w:r>
          </w:p>
        </w:tc>
        <w:tc>
          <w:tcPr>
            <w:tcW w:w="665" w:type="dxa"/>
            <w:tcBorders>
              <w:top w:val="nil"/>
              <w:left w:val="nil"/>
              <w:bottom w:val="single" w:sz="4" w:space="0" w:color="auto"/>
              <w:right w:val="single" w:sz="4" w:space="0" w:color="auto"/>
            </w:tcBorders>
            <w:shd w:val="clear" w:color="auto" w:fill="auto"/>
            <w:vAlign w:val="center"/>
            <w:hideMark/>
          </w:tcPr>
          <w:p w14:paraId="6F2795C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CA9B69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5CE2A1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131F53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829184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93E9B8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1E1B8B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de brochura capa dura formato 140 mm x 202 mm, com 96 folhas, na cor azul</w:t>
            </w:r>
          </w:p>
        </w:tc>
        <w:tc>
          <w:tcPr>
            <w:tcW w:w="732" w:type="dxa"/>
            <w:tcBorders>
              <w:top w:val="nil"/>
              <w:left w:val="nil"/>
              <w:bottom w:val="single" w:sz="4" w:space="0" w:color="auto"/>
              <w:right w:val="single" w:sz="4" w:space="0" w:color="auto"/>
            </w:tcBorders>
            <w:shd w:val="clear" w:color="auto" w:fill="auto"/>
            <w:vAlign w:val="center"/>
            <w:hideMark/>
          </w:tcPr>
          <w:p w14:paraId="3B77946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832</w:t>
            </w:r>
          </w:p>
        </w:tc>
        <w:tc>
          <w:tcPr>
            <w:tcW w:w="665" w:type="dxa"/>
            <w:tcBorders>
              <w:top w:val="nil"/>
              <w:left w:val="nil"/>
              <w:bottom w:val="single" w:sz="4" w:space="0" w:color="auto"/>
              <w:right w:val="single" w:sz="4" w:space="0" w:color="auto"/>
            </w:tcBorders>
            <w:shd w:val="clear" w:color="auto" w:fill="auto"/>
            <w:vAlign w:val="center"/>
            <w:hideMark/>
          </w:tcPr>
          <w:p w14:paraId="75840F8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655648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4FF1DE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A2B3F5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B1C4CE4"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B9681B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7FB1C5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espiral de capa dura, 01 matéria 200 mm x 275 mm</w:t>
            </w:r>
          </w:p>
        </w:tc>
        <w:tc>
          <w:tcPr>
            <w:tcW w:w="732" w:type="dxa"/>
            <w:tcBorders>
              <w:top w:val="nil"/>
              <w:left w:val="nil"/>
              <w:bottom w:val="single" w:sz="4" w:space="0" w:color="auto"/>
              <w:right w:val="single" w:sz="4" w:space="0" w:color="auto"/>
            </w:tcBorders>
            <w:shd w:val="clear" w:color="auto" w:fill="auto"/>
            <w:vAlign w:val="center"/>
            <w:hideMark/>
          </w:tcPr>
          <w:p w14:paraId="677B7E7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229</w:t>
            </w:r>
          </w:p>
        </w:tc>
        <w:tc>
          <w:tcPr>
            <w:tcW w:w="665" w:type="dxa"/>
            <w:tcBorders>
              <w:top w:val="nil"/>
              <w:left w:val="nil"/>
              <w:bottom w:val="single" w:sz="4" w:space="0" w:color="auto"/>
              <w:right w:val="single" w:sz="4" w:space="0" w:color="auto"/>
            </w:tcBorders>
            <w:shd w:val="clear" w:color="auto" w:fill="auto"/>
            <w:vAlign w:val="center"/>
            <w:hideMark/>
          </w:tcPr>
          <w:p w14:paraId="07B05A6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389D95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A63E55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561919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0B9D42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7BE8F4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48BAFC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Caderno Protocolo de Correspondência com 100 folhas</w:t>
            </w:r>
          </w:p>
        </w:tc>
        <w:tc>
          <w:tcPr>
            <w:tcW w:w="732" w:type="dxa"/>
            <w:tcBorders>
              <w:top w:val="nil"/>
              <w:left w:val="nil"/>
              <w:bottom w:val="single" w:sz="4" w:space="0" w:color="auto"/>
              <w:right w:val="single" w:sz="4" w:space="0" w:color="auto"/>
            </w:tcBorders>
            <w:shd w:val="clear" w:color="auto" w:fill="auto"/>
            <w:vAlign w:val="center"/>
            <w:hideMark/>
          </w:tcPr>
          <w:p w14:paraId="0DE3FB8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63</w:t>
            </w:r>
          </w:p>
        </w:tc>
        <w:tc>
          <w:tcPr>
            <w:tcW w:w="665" w:type="dxa"/>
            <w:tcBorders>
              <w:top w:val="nil"/>
              <w:left w:val="nil"/>
              <w:bottom w:val="single" w:sz="4" w:space="0" w:color="auto"/>
              <w:right w:val="single" w:sz="4" w:space="0" w:color="auto"/>
            </w:tcBorders>
            <w:shd w:val="clear" w:color="auto" w:fill="auto"/>
            <w:vAlign w:val="center"/>
            <w:hideMark/>
          </w:tcPr>
          <w:p w14:paraId="7E3447E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6B719B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961A51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20764F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0C5F4A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40D2713"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7A0D93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amarela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00BB1B7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300</w:t>
            </w:r>
          </w:p>
        </w:tc>
        <w:tc>
          <w:tcPr>
            <w:tcW w:w="665" w:type="dxa"/>
            <w:tcBorders>
              <w:top w:val="nil"/>
              <w:left w:val="nil"/>
              <w:bottom w:val="single" w:sz="4" w:space="0" w:color="auto"/>
              <w:right w:val="single" w:sz="4" w:space="0" w:color="auto"/>
            </w:tcBorders>
            <w:shd w:val="clear" w:color="auto" w:fill="auto"/>
            <w:vAlign w:val="center"/>
            <w:hideMark/>
          </w:tcPr>
          <w:p w14:paraId="25191B9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F453425"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CEE5A2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F0653B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E577E7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548C4A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3ADF84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amarela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541B07B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326</w:t>
            </w:r>
          </w:p>
        </w:tc>
        <w:tc>
          <w:tcPr>
            <w:tcW w:w="665" w:type="dxa"/>
            <w:tcBorders>
              <w:top w:val="nil"/>
              <w:left w:val="nil"/>
              <w:bottom w:val="single" w:sz="4" w:space="0" w:color="auto"/>
              <w:right w:val="single" w:sz="4" w:space="0" w:color="auto"/>
            </w:tcBorders>
            <w:shd w:val="clear" w:color="auto" w:fill="auto"/>
            <w:vAlign w:val="center"/>
            <w:hideMark/>
          </w:tcPr>
          <w:p w14:paraId="2C05149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9F29A8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B1FDC9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05DECF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C2418E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D9C704F"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58D3395"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azul (250 x 130 x 350 mm)</w:t>
            </w:r>
          </w:p>
        </w:tc>
        <w:tc>
          <w:tcPr>
            <w:tcW w:w="732" w:type="dxa"/>
            <w:tcBorders>
              <w:top w:val="nil"/>
              <w:left w:val="nil"/>
              <w:bottom w:val="single" w:sz="4" w:space="0" w:color="auto"/>
              <w:right w:val="single" w:sz="4" w:space="0" w:color="auto"/>
            </w:tcBorders>
            <w:shd w:val="clear" w:color="auto" w:fill="auto"/>
            <w:vAlign w:val="center"/>
            <w:hideMark/>
          </w:tcPr>
          <w:p w14:paraId="5500AD6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508</w:t>
            </w:r>
          </w:p>
        </w:tc>
        <w:tc>
          <w:tcPr>
            <w:tcW w:w="665" w:type="dxa"/>
            <w:tcBorders>
              <w:top w:val="nil"/>
              <w:left w:val="nil"/>
              <w:bottom w:val="single" w:sz="4" w:space="0" w:color="auto"/>
              <w:right w:val="single" w:sz="4" w:space="0" w:color="auto"/>
            </w:tcBorders>
            <w:shd w:val="clear" w:color="auto" w:fill="auto"/>
            <w:vAlign w:val="center"/>
            <w:hideMark/>
          </w:tcPr>
          <w:p w14:paraId="16090CD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43DF4A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7DEDFF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C42DCF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7C1154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FDCCEC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4F4A4C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azul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5862E20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310</w:t>
            </w:r>
          </w:p>
        </w:tc>
        <w:tc>
          <w:tcPr>
            <w:tcW w:w="665" w:type="dxa"/>
            <w:tcBorders>
              <w:top w:val="nil"/>
              <w:left w:val="nil"/>
              <w:bottom w:val="single" w:sz="4" w:space="0" w:color="auto"/>
              <w:right w:val="single" w:sz="4" w:space="0" w:color="auto"/>
            </w:tcBorders>
            <w:shd w:val="clear" w:color="auto" w:fill="auto"/>
            <w:vAlign w:val="center"/>
            <w:hideMark/>
          </w:tcPr>
          <w:p w14:paraId="6486F28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813DF4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D6A127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9525CD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FD1B983"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55AF95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E1CA50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cinza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7BF39AE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271</w:t>
            </w:r>
          </w:p>
        </w:tc>
        <w:tc>
          <w:tcPr>
            <w:tcW w:w="665" w:type="dxa"/>
            <w:tcBorders>
              <w:top w:val="nil"/>
              <w:left w:val="nil"/>
              <w:bottom w:val="single" w:sz="4" w:space="0" w:color="auto"/>
              <w:right w:val="single" w:sz="4" w:space="0" w:color="auto"/>
            </w:tcBorders>
            <w:shd w:val="clear" w:color="auto" w:fill="auto"/>
            <w:vAlign w:val="center"/>
            <w:hideMark/>
          </w:tcPr>
          <w:p w14:paraId="4B8AE4A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A72352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A6D0CC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48F12D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9FA998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BC6AB6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FAAA64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cinza modelo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10BA92A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196</w:t>
            </w:r>
          </w:p>
        </w:tc>
        <w:tc>
          <w:tcPr>
            <w:tcW w:w="665" w:type="dxa"/>
            <w:tcBorders>
              <w:top w:val="nil"/>
              <w:left w:val="nil"/>
              <w:bottom w:val="single" w:sz="4" w:space="0" w:color="auto"/>
              <w:right w:val="single" w:sz="4" w:space="0" w:color="auto"/>
            </w:tcBorders>
            <w:shd w:val="clear" w:color="auto" w:fill="auto"/>
            <w:vAlign w:val="center"/>
            <w:hideMark/>
          </w:tcPr>
          <w:p w14:paraId="6098800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574A6A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72AE04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2EC300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448641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DE2052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2ED5D8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marrom (250 x 130 x 350 mm)</w:t>
            </w:r>
          </w:p>
        </w:tc>
        <w:tc>
          <w:tcPr>
            <w:tcW w:w="732" w:type="dxa"/>
            <w:tcBorders>
              <w:top w:val="nil"/>
              <w:left w:val="nil"/>
              <w:bottom w:val="single" w:sz="4" w:space="0" w:color="auto"/>
              <w:right w:val="single" w:sz="4" w:space="0" w:color="auto"/>
            </w:tcBorders>
            <w:shd w:val="clear" w:color="auto" w:fill="auto"/>
            <w:vAlign w:val="center"/>
            <w:hideMark/>
          </w:tcPr>
          <w:p w14:paraId="6728BC4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96</w:t>
            </w:r>
          </w:p>
        </w:tc>
        <w:tc>
          <w:tcPr>
            <w:tcW w:w="665" w:type="dxa"/>
            <w:tcBorders>
              <w:top w:val="nil"/>
              <w:left w:val="nil"/>
              <w:bottom w:val="single" w:sz="4" w:space="0" w:color="auto"/>
              <w:right w:val="single" w:sz="4" w:space="0" w:color="auto"/>
            </w:tcBorders>
            <w:shd w:val="clear" w:color="auto" w:fill="auto"/>
            <w:vAlign w:val="center"/>
            <w:hideMark/>
          </w:tcPr>
          <w:p w14:paraId="20CC0C9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F0D00E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0E8B99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B25CD7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2155361"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834849F"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1D09F6D"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verde (250 x 130 x 350 mm)</w:t>
            </w:r>
          </w:p>
        </w:tc>
        <w:tc>
          <w:tcPr>
            <w:tcW w:w="732" w:type="dxa"/>
            <w:tcBorders>
              <w:top w:val="nil"/>
              <w:left w:val="nil"/>
              <w:bottom w:val="single" w:sz="4" w:space="0" w:color="auto"/>
              <w:right w:val="single" w:sz="4" w:space="0" w:color="auto"/>
            </w:tcBorders>
            <w:shd w:val="clear" w:color="auto" w:fill="auto"/>
            <w:vAlign w:val="center"/>
            <w:hideMark/>
          </w:tcPr>
          <w:p w14:paraId="6B81065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151</w:t>
            </w:r>
          </w:p>
        </w:tc>
        <w:tc>
          <w:tcPr>
            <w:tcW w:w="665" w:type="dxa"/>
            <w:tcBorders>
              <w:top w:val="nil"/>
              <w:left w:val="nil"/>
              <w:bottom w:val="single" w:sz="4" w:space="0" w:color="auto"/>
              <w:right w:val="single" w:sz="4" w:space="0" w:color="auto"/>
            </w:tcBorders>
            <w:shd w:val="clear" w:color="auto" w:fill="auto"/>
            <w:vAlign w:val="center"/>
            <w:hideMark/>
          </w:tcPr>
          <w:p w14:paraId="4FDE220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7CC7DA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AFE177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0D7CE6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0DF9D0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72C788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0195133"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vermelha (250 x 130 x 350 mm)</w:t>
            </w:r>
          </w:p>
        </w:tc>
        <w:tc>
          <w:tcPr>
            <w:tcW w:w="732" w:type="dxa"/>
            <w:tcBorders>
              <w:top w:val="nil"/>
              <w:left w:val="nil"/>
              <w:bottom w:val="single" w:sz="4" w:space="0" w:color="auto"/>
              <w:right w:val="single" w:sz="4" w:space="0" w:color="auto"/>
            </w:tcBorders>
            <w:shd w:val="clear" w:color="auto" w:fill="auto"/>
            <w:vAlign w:val="center"/>
            <w:hideMark/>
          </w:tcPr>
          <w:p w14:paraId="464CF02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116</w:t>
            </w:r>
          </w:p>
        </w:tc>
        <w:tc>
          <w:tcPr>
            <w:tcW w:w="665" w:type="dxa"/>
            <w:tcBorders>
              <w:top w:val="nil"/>
              <w:left w:val="nil"/>
              <w:bottom w:val="single" w:sz="4" w:space="0" w:color="auto"/>
              <w:right w:val="single" w:sz="4" w:space="0" w:color="auto"/>
            </w:tcBorders>
            <w:shd w:val="clear" w:color="auto" w:fill="auto"/>
            <w:vAlign w:val="center"/>
            <w:hideMark/>
          </w:tcPr>
          <w:p w14:paraId="10A63E8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4BA38A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71D516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AC9200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F00522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D986E4F"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BCCB93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Caixa arquivo morto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na cor vermelha B (380 x 175 x 290 mm)</w:t>
            </w:r>
          </w:p>
        </w:tc>
        <w:tc>
          <w:tcPr>
            <w:tcW w:w="732" w:type="dxa"/>
            <w:tcBorders>
              <w:top w:val="nil"/>
              <w:left w:val="nil"/>
              <w:bottom w:val="single" w:sz="4" w:space="0" w:color="auto"/>
              <w:right w:val="single" w:sz="4" w:space="0" w:color="auto"/>
            </w:tcBorders>
            <w:shd w:val="clear" w:color="auto" w:fill="auto"/>
            <w:vAlign w:val="center"/>
            <w:hideMark/>
          </w:tcPr>
          <w:p w14:paraId="57E98D9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151</w:t>
            </w:r>
          </w:p>
        </w:tc>
        <w:tc>
          <w:tcPr>
            <w:tcW w:w="665" w:type="dxa"/>
            <w:tcBorders>
              <w:top w:val="nil"/>
              <w:left w:val="nil"/>
              <w:bottom w:val="single" w:sz="4" w:space="0" w:color="auto"/>
              <w:right w:val="single" w:sz="4" w:space="0" w:color="auto"/>
            </w:tcBorders>
            <w:shd w:val="clear" w:color="auto" w:fill="auto"/>
            <w:vAlign w:val="center"/>
            <w:hideMark/>
          </w:tcPr>
          <w:p w14:paraId="35EA300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4404EC8"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21B463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B628E7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E86E541"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A5D9E9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49974E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 para correspondência tripla fixa em acrílico transparente</w:t>
            </w:r>
          </w:p>
        </w:tc>
        <w:tc>
          <w:tcPr>
            <w:tcW w:w="732" w:type="dxa"/>
            <w:tcBorders>
              <w:top w:val="nil"/>
              <w:left w:val="nil"/>
              <w:bottom w:val="single" w:sz="4" w:space="0" w:color="auto"/>
              <w:right w:val="single" w:sz="4" w:space="0" w:color="auto"/>
            </w:tcBorders>
            <w:shd w:val="clear" w:color="auto" w:fill="auto"/>
            <w:vAlign w:val="center"/>
            <w:hideMark/>
          </w:tcPr>
          <w:p w14:paraId="2E25787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57</w:t>
            </w:r>
          </w:p>
        </w:tc>
        <w:tc>
          <w:tcPr>
            <w:tcW w:w="665" w:type="dxa"/>
            <w:tcBorders>
              <w:top w:val="nil"/>
              <w:left w:val="nil"/>
              <w:bottom w:val="single" w:sz="4" w:space="0" w:color="auto"/>
              <w:right w:val="single" w:sz="4" w:space="0" w:color="auto"/>
            </w:tcBorders>
            <w:shd w:val="clear" w:color="auto" w:fill="auto"/>
            <w:vAlign w:val="center"/>
            <w:hideMark/>
          </w:tcPr>
          <w:p w14:paraId="6E8A29F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578DB4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881C21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5007B4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00124BE"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5D5D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24</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A64D1"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Calculadora de mesa com 12 </w:t>
            </w:r>
            <w:proofErr w:type="spellStart"/>
            <w:r w:rsidRPr="005F5AD0">
              <w:rPr>
                <w:rFonts w:ascii="Trebuchet MS" w:eastAsia="Times New Roman" w:hAnsi="Trebuchet MS" w:cs="Calibri"/>
                <w:color w:val="000000"/>
                <w:sz w:val="18"/>
                <w:szCs w:val="18"/>
              </w:rPr>
              <w:t>díg</w:t>
            </w:r>
            <w:proofErr w:type="spellEnd"/>
            <w:r w:rsidRPr="005F5AD0">
              <w:rPr>
                <w:rFonts w:ascii="Trebuchet MS" w:eastAsia="Times New Roman" w:hAnsi="Trebuchet MS" w:cs="Calibri"/>
                <w:color w:val="000000"/>
                <w:sz w:val="18"/>
                <w:szCs w:val="18"/>
              </w:rPr>
              <w:t xml:space="preserve"> - Raiz quadrada, correção total e parcial, </w:t>
            </w:r>
            <w:proofErr w:type="spellStart"/>
            <w:r w:rsidRPr="005F5AD0">
              <w:rPr>
                <w:rFonts w:ascii="Trebuchet MS" w:eastAsia="Times New Roman" w:hAnsi="Trebuchet MS" w:cs="Calibri"/>
                <w:color w:val="000000"/>
                <w:sz w:val="18"/>
                <w:szCs w:val="18"/>
              </w:rPr>
              <w:t>rollover</w:t>
            </w:r>
            <w:proofErr w:type="spellEnd"/>
            <w:r w:rsidRPr="005F5AD0">
              <w:rPr>
                <w:rFonts w:ascii="Trebuchet MS" w:eastAsia="Times New Roman" w:hAnsi="Trebuchet MS" w:cs="Calibri"/>
                <w:color w:val="000000"/>
                <w:sz w:val="18"/>
                <w:szCs w:val="18"/>
              </w:rPr>
              <w:t>, M+/M-/MRC, inversão de sinais, porcentagem, duplo zero, teclas tipo de computador, bateria solar.</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A5E1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9ADF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2D8E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590F4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AB26E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F73B9C5" w14:textId="77777777" w:rsidTr="00715339">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06EB744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25</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886D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esferográfica AZUL, escrita de traço fino, esfera de </w:t>
            </w:r>
            <w:proofErr w:type="spellStart"/>
            <w:r w:rsidRPr="005F5AD0">
              <w:rPr>
                <w:rFonts w:ascii="Trebuchet MS" w:eastAsia="Times New Roman" w:hAnsi="Trebuchet MS" w:cs="Calibri"/>
                <w:color w:val="000000"/>
                <w:sz w:val="18"/>
                <w:szCs w:val="18"/>
              </w:rPr>
              <w:t>tingstênio</w:t>
            </w:r>
            <w:proofErr w:type="spellEnd"/>
            <w:r w:rsidRPr="005F5AD0">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Composição: Ponta de latão, resina termoplástica, tinta à base de corantes orgânicos e solventes. Selo do INMETRO e ICEPEX</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3AB883D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2624</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53A5FA3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217CCB2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8B43D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B6FF7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7B32CD8"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AA9B3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lastRenderedPageBreak/>
              <w:t>26</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1BFB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esferográfica PRETA, escrita de traço fino, esfera de </w:t>
            </w:r>
            <w:proofErr w:type="spellStart"/>
            <w:r w:rsidRPr="005F5AD0">
              <w:rPr>
                <w:rFonts w:ascii="Trebuchet MS" w:eastAsia="Times New Roman" w:hAnsi="Trebuchet MS" w:cs="Calibri"/>
                <w:color w:val="000000"/>
                <w:sz w:val="18"/>
                <w:szCs w:val="18"/>
              </w:rPr>
              <w:t>tingstênio</w:t>
            </w:r>
            <w:proofErr w:type="spellEnd"/>
            <w:r w:rsidRPr="005F5AD0">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Composição: Ponta de latão, resina termoplástica, tinta à base de corantes orgânicos e solventes. Selo do INMETRO e ICEPEX. </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F37EA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1157</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EC3F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0481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99D1F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92BD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79B1E77" w14:textId="77777777" w:rsidTr="00715339">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2FCC499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27</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FFEA5"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esferográfica VERMELHA, escrita de traço fino, esfera de </w:t>
            </w:r>
            <w:proofErr w:type="spellStart"/>
            <w:r w:rsidRPr="005F5AD0">
              <w:rPr>
                <w:rFonts w:ascii="Trebuchet MS" w:eastAsia="Times New Roman" w:hAnsi="Trebuchet MS" w:cs="Calibri"/>
                <w:color w:val="000000"/>
                <w:sz w:val="18"/>
                <w:szCs w:val="18"/>
              </w:rPr>
              <w:t>tingstênio</w:t>
            </w:r>
            <w:proofErr w:type="spellEnd"/>
            <w:r w:rsidRPr="005F5AD0">
              <w:rPr>
                <w:rFonts w:ascii="Trebuchet MS" w:eastAsia="Times New Roman" w:hAnsi="Trebuchet MS" w:cs="Calibri"/>
                <w:color w:val="000000"/>
                <w:sz w:val="18"/>
                <w:szCs w:val="18"/>
              </w:rPr>
              <w:t xml:space="preserve">: 0,7mm e corpo sextavado. Local no corpo da caneta para escrever o nome. Tampa e tampinha na cor da tinta.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Composição: Ponta de latão, resina termoplástica, tinta </w:t>
            </w:r>
            <w:proofErr w:type="spellStart"/>
            <w:r w:rsidRPr="005F5AD0">
              <w:rPr>
                <w:rFonts w:ascii="Trebuchet MS" w:eastAsia="Times New Roman" w:hAnsi="Trebuchet MS" w:cs="Calibri"/>
                <w:color w:val="000000"/>
                <w:sz w:val="18"/>
                <w:szCs w:val="18"/>
              </w:rPr>
              <w:t>a</w:t>
            </w:r>
            <w:proofErr w:type="spellEnd"/>
            <w:r w:rsidRPr="005F5AD0">
              <w:rPr>
                <w:rFonts w:ascii="Trebuchet MS" w:eastAsia="Times New Roman" w:hAnsi="Trebuchet MS" w:cs="Calibri"/>
                <w:color w:val="000000"/>
                <w:sz w:val="18"/>
                <w:szCs w:val="18"/>
              </w:rPr>
              <w:t xml:space="preserve"> base de corantes orgânicos e solventes. Selo do INMETRO e ICEPEX. </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0B48E32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897</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063EEF2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3769E73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4D8E5D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F6BC1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E82C20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4ECA016"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4C6325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marca texto AMARELA, Ponta dupla: chanfrada de 4mm e redonda de 1mm.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 Composição: resina termoplástica e tinta à base de glicol, corante e água.</w:t>
            </w:r>
          </w:p>
        </w:tc>
        <w:tc>
          <w:tcPr>
            <w:tcW w:w="732" w:type="dxa"/>
            <w:tcBorders>
              <w:top w:val="nil"/>
              <w:left w:val="nil"/>
              <w:bottom w:val="single" w:sz="4" w:space="0" w:color="auto"/>
              <w:right w:val="single" w:sz="4" w:space="0" w:color="auto"/>
            </w:tcBorders>
            <w:shd w:val="clear" w:color="auto" w:fill="auto"/>
            <w:vAlign w:val="center"/>
            <w:hideMark/>
          </w:tcPr>
          <w:p w14:paraId="52866FA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400</w:t>
            </w:r>
          </w:p>
        </w:tc>
        <w:tc>
          <w:tcPr>
            <w:tcW w:w="665" w:type="dxa"/>
            <w:tcBorders>
              <w:top w:val="nil"/>
              <w:left w:val="nil"/>
              <w:bottom w:val="single" w:sz="4" w:space="0" w:color="auto"/>
              <w:right w:val="single" w:sz="4" w:space="0" w:color="auto"/>
            </w:tcBorders>
            <w:shd w:val="clear" w:color="auto" w:fill="auto"/>
            <w:vAlign w:val="center"/>
            <w:hideMark/>
          </w:tcPr>
          <w:p w14:paraId="0A77168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5A88C0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E1148A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81D138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56E8E8E"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95AC2B0"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29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9EBB79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marca texto VERDE, Ponta dupla: chanfrada de 4mm e redonda de 1mm. Tampa </w:t>
            </w:r>
            <w:proofErr w:type="spellStart"/>
            <w:r w:rsidRPr="005F5AD0">
              <w:rPr>
                <w:rFonts w:ascii="Trebuchet MS" w:eastAsia="Times New Roman" w:hAnsi="Trebuchet MS" w:cs="Calibri"/>
                <w:color w:val="000000"/>
                <w:sz w:val="18"/>
                <w:szCs w:val="18"/>
              </w:rPr>
              <w:t>antiasfixiante</w:t>
            </w:r>
            <w:proofErr w:type="spellEnd"/>
            <w:r w:rsidRPr="005F5AD0">
              <w:rPr>
                <w:rFonts w:ascii="Trebuchet MS" w:eastAsia="Times New Roman" w:hAnsi="Trebuchet MS" w:cs="Calibri"/>
                <w:color w:val="000000"/>
                <w:sz w:val="18"/>
                <w:szCs w:val="18"/>
              </w:rPr>
              <w:t xml:space="preserve"> -Composição: resina termoplástica e tinta à base de glicol, corante e água.</w:t>
            </w:r>
          </w:p>
        </w:tc>
        <w:tc>
          <w:tcPr>
            <w:tcW w:w="732" w:type="dxa"/>
            <w:tcBorders>
              <w:top w:val="nil"/>
              <w:left w:val="nil"/>
              <w:bottom w:val="single" w:sz="4" w:space="0" w:color="auto"/>
              <w:right w:val="single" w:sz="4" w:space="0" w:color="auto"/>
            </w:tcBorders>
            <w:shd w:val="clear" w:color="auto" w:fill="auto"/>
            <w:vAlign w:val="center"/>
            <w:hideMark/>
          </w:tcPr>
          <w:p w14:paraId="22EF445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350</w:t>
            </w:r>
          </w:p>
        </w:tc>
        <w:tc>
          <w:tcPr>
            <w:tcW w:w="665" w:type="dxa"/>
            <w:tcBorders>
              <w:top w:val="nil"/>
              <w:left w:val="nil"/>
              <w:bottom w:val="single" w:sz="4" w:space="0" w:color="auto"/>
              <w:right w:val="single" w:sz="4" w:space="0" w:color="auto"/>
            </w:tcBorders>
            <w:shd w:val="clear" w:color="auto" w:fill="auto"/>
            <w:vAlign w:val="center"/>
            <w:hideMark/>
          </w:tcPr>
          <w:p w14:paraId="501EB78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57430D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5820CF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938DC7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E1F5253"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D5FC8D0"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EA7844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pincel atômico azul </w:t>
            </w:r>
            <w:proofErr w:type="spellStart"/>
            <w:r w:rsidRPr="005F5AD0">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6B8A011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88</w:t>
            </w:r>
          </w:p>
        </w:tc>
        <w:tc>
          <w:tcPr>
            <w:tcW w:w="665" w:type="dxa"/>
            <w:tcBorders>
              <w:top w:val="nil"/>
              <w:left w:val="nil"/>
              <w:bottom w:val="single" w:sz="4" w:space="0" w:color="auto"/>
              <w:right w:val="single" w:sz="4" w:space="0" w:color="auto"/>
            </w:tcBorders>
            <w:shd w:val="clear" w:color="auto" w:fill="auto"/>
            <w:vAlign w:val="center"/>
            <w:hideMark/>
          </w:tcPr>
          <w:p w14:paraId="2858A7C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C29174A"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F6F733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1A3A5D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BBF80D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2A60CC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745D55D"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pincel atômico </w:t>
            </w:r>
            <w:proofErr w:type="spellStart"/>
            <w:r w:rsidRPr="005F5AD0">
              <w:rPr>
                <w:rFonts w:ascii="Trebuchet MS" w:eastAsia="Times New Roman" w:hAnsi="Trebuchet MS" w:cs="Calibri"/>
                <w:color w:val="000000"/>
                <w:sz w:val="18"/>
                <w:szCs w:val="18"/>
              </w:rPr>
              <w:t>pretro</w:t>
            </w:r>
            <w:proofErr w:type="spellEnd"/>
            <w:r w:rsidRPr="005F5AD0">
              <w:rPr>
                <w:rFonts w:ascii="Trebuchet MS" w:eastAsia="Times New Roman" w:hAnsi="Trebuchet MS" w:cs="Calibri"/>
                <w:color w:val="000000"/>
                <w:sz w:val="18"/>
                <w:szCs w:val="18"/>
              </w:rPr>
              <w:t xml:space="preserve"> </w:t>
            </w:r>
            <w:proofErr w:type="spellStart"/>
            <w:r w:rsidRPr="005F5AD0">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0D170FC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88</w:t>
            </w:r>
          </w:p>
        </w:tc>
        <w:tc>
          <w:tcPr>
            <w:tcW w:w="665" w:type="dxa"/>
            <w:tcBorders>
              <w:top w:val="nil"/>
              <w:left w:val="nil"/>
              <w:bottom w:val="single" w:sz="4" w:space="0" w:color="auto"/>
              <w:right w:val="single" w:sz="4" w:space="0" w:color="auto"/>
            </w:tcBorders>
            <w:shd w:val="clear" w:color="auto" w:fill="auto"/>
            <w:vAlign w:val="center"/>
            <w:hideMark/>
          </w:tcPr>
          <w:p w14:paraId="48C6131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1D787F0"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486E49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5FB7B8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C1C309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CBF00B1"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68A437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Caneta pincel atômico vermelho </w:t>
            </w:r>
            <w:proofErr w:type="spellStart"/>
            <w:r w:rsidRPr="005F5AD0">
              <w:rPr>
                <w:rFonts w:ascii="Trebuchet MS" w:eastAsia="Times New Roman" w:hAnsi="Trebuchet MS" w:cs="Calibri"/>
                <w:color w:val="000000"/>
                <w:sz w:val="18"/>
                <w:szCs w:val="18"/>
              </w:rPr>
              <w:t>pilot</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514A284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88</w:t>
            </w:r>
          </w:p>
        </w:tc>
        <w:tc>
          <w:tcPr>
            <w:tcW w:w="665" w:type="dxa"/>
            <w:tcBorders>
              <w:top w:val="nil"/>
              <w:left w:val="nil"/>
              <w:bottom w:val="single" w:sz="4" w:space="0" w:color="auto"/>
              <w:right w:val="single" w:sz="4" w:space="0" w:color="auto"/>
            </w:tcBorders>
            <w:shd w:val="clear" w:color="auto" w:fill="auto"/>
            <w:vAlign w:val="center"/>
            <w:hideMark/>
          </w:tcPr>
          <w:p w14:paraId="24F8310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07D3EA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FD911C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58B4D2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B0A229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08176CF"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1B7CE7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Cartucho Epson T41P220 - 350 ML - original alta capacidade CIANO</w:t>
            </w:r>
          </w:p>
        </w:tc>
        <w:tc>
          <w:tcPr>
            <w:tcW w:w="732" w:type="dxa"/>
            <w:tcBorders>
              <w:top w:val="nil"/>
              <w:left w:val="nil"/>
              <w:bottom w:val="single" w:sz="4" w:space="0" w:color="auto"/>
              <w:right w:val="single" w:sz="4" w:space="0" w:color="auto"/>
            </w:tcBorders>
            <w:shd w:val="clear" w:color="auto" w:fill="auto"/>
            <w:vAlign w:val="center"/>
            <w:hideMark/>
          </w:tcPr>
          <w:p w14:paraId="7379BC2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2034BC4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226BC3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30E6E9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BB5083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CEC5C9C"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EDED70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5ECC46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Cartucho Epson T41P320 - 350 ML - original alta capacidade MAGENTA</w:t>
            </w:r>
          </w:p>
        </w:tc>
        <w:tc>
          <w:tcPr>
            <w:tcW w:w="732" w:type="dxa"/>
            <w:tcBorders>
              <w:top w:val="nil"/>
              <w:left w:val="nil"/>
              <w:bottom w:val="single" w:sz="4" w:space="0" w:color="auto"/>
              <w:right w:val="single" w:sz="4" w:space="0" w:color="auto"/>
            </w:tcBorders>
            <w:shd w:val="clear" w:color="auto" w:fill="auto"/>
            <w:vAlign w:val="center"/>
            <w:hideMark/>
          </w:tcPr>
          <w:p w14:paraId="47382DA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513BAE3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9975250"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D3DBB3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443825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ECE76F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2A9A311"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0E1873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Cartucho Epson T41P420 - 350 ML - original alta capacidade YELLOW</w:t>
            </w:r>
          </w:p>
        </w:tc>
        <w:tc>
          <w:tcPr>
            <w:tcW w:w="732" w:type="dxa"/>
            <w:tcBorders>
              <w:top w:val="nil"/>
              <w:left w:val="nil"/>
              <w:bottom w:val="single" w:sz="4" w:space="0" w:color="auto"/>
              <w:right w:val="single" w:sz="4" w:space="0" w:color="auto"/>
            </w:tcBorders>
            <w:shd w:val="clear" w:color="auto" w:fill="auto"/>
            <w:vAlign w:val="center"/>
            <w:hideMark/>
          </w:tcPr>
          <w:p w14:paraId="270CF9C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37D681D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B3FB9F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6CE470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287623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92874A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1B6F663"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317333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Cartucho Epson T41P520 - 350 ML - original alta capacidade PRETO</w:t>
            </w:r>
          </w:p>
        </w:tc>
        <w:tc>
          <w:tcPr>
            <w:tcW w:w="732" w:type="dxa"/>
            <w:tcBorders>
              <w:top w:val="nil"/>
              <w:left w:val="nil"/>
              <w:bottom w:val="single" w:sz="4" w:space="0" w:color="auto"/>
              <w:right w:val="single" w:sz="4" w:space="0" w:color="auto"/>
            </w:tcBorders>
            <w:shd w:val="clear" w:color="auto" w:fill="auto"/>
            <w:vAlign w:val="center"/>
            <w:hideMark/>
          </w:tcPr>
          <w:p w14:paraId="7C13C91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1E17A0C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B8099B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F96A32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0FDF18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AE958E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01020F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5CE0FC1"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CD-R 700 MB/80 min./48x - Pino com 50 Unidades</w:t>
            </w:r>
          </w:p>
        </w:tc>
        <w:tc>
          <w:tcPr>
            <w:tcW w:w="732" w:type="dxa"/>
            <w:tcBorders>
              <w:top w:val="nil"/>
              <w:left w:val="nil"/>
              <w:bottom w:val="single" w:sz="4" w:space="0" w:color="auto"/>
              <w:right w:val="single" w:sz="4" w:space="0" w:color="auto"/>
            </w:tcBorders>
            <w:shd w:val="clear" w:color="auto" w:fill="auto"/>
            <w:vAlign w:val="center"/>
            <w:hideMark/>
          </w:tcPr>
          <w:p w14:paraId="0D3F3F6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w:t>
            </w:r>
          </w:p>
        </w:tc>
        <w:tc>
          <w:tcPr>
            <w:tcW w:w="665" w:type="dxa"/>
            <w:tcBorders>
              <w:top w:val="nil"/>
              <w:left w:val="nil"/>
              <w:bottom w:val="single" w:sz="4" w:space="0" w:color="auto"/>
              <w:right w:val="single" w:sz="4" w:space="0" w:color="auto"/>
            </w:tcBorders>
            <w:shd w:val="clear" w:color="auto" w:fill="auto"/>
            <w:vAlign w:val="center"/>
            <w:hideMark/>
          </w:tcPr>
          <w:p w14:paraId="4E6FEF3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737FB0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Pino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9A6E9C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36453A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E40881C"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505453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63DA6B3"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Clipes 2/0 Niquelado com pontas não cortantes - Caixa com 500 g</w:t>
            </w:r>
          </w:p>
        </w:tc>
        <w:tc>
          <w:tcPr>
            <w:tcW w:w="732" w:type="dxa"/>
            <w:tcBorders>
              <w:top w:val="nil"/>
              <w:left w:val="nil"/>
              <w:bottom w:val="single" w:sz="4" w:space="0" w:color="auto"/>
              <w:right w:val="single" w:sz="4" w:space="0" w:color="auto"/>
            </w:tcBorders>
            <w:shd w:val="clear" w:color="auto" w:fill="auto"/>
            <w:vAlign w:val="center"/>
            <w:hideMark/>
          </w:tcPr>
          <w:p w14:paraId="2630F8B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94</w:t>
            </w:r>
          </w:p>
        </w:tc>
        <w:tc>
          <w:tcPr>
            <w:tcW w:w="665" w:type="dxa"/>
            <w:tcBorders>
              <w:top w:val="nil"/>
              <w:left w:val="nil"/>
              <w:bottom w:val="single" w:sz="4" w:space="0" w:color="auto"/>
              <w:right w:val="single" w:sz="4" w:space="0" w:color="auto"/>
            </w:tcBorders>
            <w:shd w:val="clear" w:color="auto" w:fill="auto"/>
            <w:vAlign w:val="center"/>
            <w:hideMark/>
          </w:tcPr>
          <w:p w14:paraId="3FC18C1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F276C5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6747C0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DC80A5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BD9588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CB28D56"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39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8E4FD0D"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Clipes 8/0 Niquelado com pontas não cortantes - Caixa com 500 g</w:t>
            </w:r>
          </w:p>
        </w:tc>
        <w:tc>
          <w:tcPr>
            <w:tcW w:w="732" w:type="dxa"/>
            <w:tcBorders>
              <w:top w:val="nil"/>
              <w:left w:val="nil"/>
              <w:bottom w:val="single" w:sz="4" w:space="0" w:color="auto"/>
              <w:right w:val="single" w:sz="4" w:space="0" w:color="auto"/>
            </w:tcBorders>
            <w:shd w:val="clear" w:color="auto" w:fill="auto"/>
            <w:vAlign w:val="center"/>
            <w:hideMark/>
          </w:tcPr>
          <w:p w14:paraId="23CCA94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72</w:t>
            </w:r>
          </w:p>
        </w:tc>
        <w:tc>
          <w:tcPr>
            <w:tcW w:w="665" w:type="dxa"/>
            <w:tcBorders>
              <w:top w:val="nil"/>
              <w:left w:val="nil"/>
              <w:bottom w:val="single" w:sz="4" w:space="0" w:color="auto"/>
              <w:right w:val="single" w:sz="4" w:space="0" w:color="auto"/>
            </w:tcBorders>
            <w:shd w:val="clear" w:color="auto" w:fill="auto"/>
            <w:vAlign w:val="center"/>
            <w:hideMark/>
          </w:tcPr>
          <w:p w14:paraId="7D86BC3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4EE94D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FD1E63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27A609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C04E65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C26FA41"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E5B721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Cola Branca Líquida 500 </w:t>
            </w:r>
            <w:proofErr w:type="spellStart"/>
            <w:r w:rsidRPr="005F5AD0">
              <w:rPr>
                <w:rFonts w:ascii="Trebuchet MS" w:eastAsia="Times New Roman" w:hAnsi="Trebuchet MS" w:cs="Calibri"/>
                <w:color w:val="000000"/>
                <w:sz w:val="18"/>
                <w:szCs w:val="18"/>
              </w:rPr>
              <w:t>Grs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5533E9F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69</w:t>
            </w:r>
          </w:p>
        </w:tc>
        <w:tc>
          <w:tcPr>
            <w:tcW w:w="665" w:type="dxa"/>
            <w:tcBorders>
              <w:top w:val="nil"/>
              <w:left w:val="nil"/>
              <w:bottom w:val="single" w:sz="4" w:space="0" w:color="auto"/>
              <w:right w:val="single" w:sz="4" w:space="0" w:color="auto"/>
            </w:tcBorders>
            <w:shd w:val="clear" w:color="auto" w:fill="auto"/>
            <w:vAlign w:val="center"/>
            <w:hideMark/>
          </w:tcPr>
          <w:p w14:paraId="43A28E6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E3CF22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323D1D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035D3A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76AFDA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3054E1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D91312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Cola em bastão - 20g - lavável, atóxica. Sem solventes. Composição: à base de éter de </w:t>
            </w:r>
            <w:proofErr w:type="spellStart"/>
            <w:r w:rsidRPr="005F5AD0">
              <w:rPr>
                <w:rFonts w:ascii="Trebuchet MS" w:eastAsia="Times New Roman" w:hAnsi="Trebuchet MS" w:cs="Calibri"/>
                <w:color w:val="000000"/>
                <w:sz w:val="18"/>
                <w:szCs w:val="18"/>
              </w:rPr>
              <w:t>poliglucosídeo</w:t>
            </w:r>
            <w:proofErr w:type="spellEnd"/>
            <w:r w:rsidRPr="005F5AD0">
              <w:rPr>
                <w:rFonts w:ascii="Trebuchet MS" w:eastAsia="Times New Roman" w:hAnsi="Trebuchet MS" w:cs="Calibri"/>
                <w:color w:val="000000"/>
                <w:sz w:val="18"/>
                <w:szCs w:val="18"/>
              </w:rPr>
              <w:t xml:space="preserve">. Tampa hermética. Selo Inmetro: SEGURANÇA - OCP 0003. </w:t>
            </w:r>
          </w:p>
        </w:tc>
        <w:tc>
          <w:tcPr>
            <w:tcW w:w="732" w:type="dxa"/>
            <w:tcBorders>
              <w:top w:val="nil"/>
              <w:left w:val="nil"/>
              <w:bottom w:val="single" w:sz="4" w:space="0" w:color="auto"/>
              <w:right w:val="single" w:sz="4" w:space="0" w:color="auto"/>
            </w:tcBorders>
            <w:shd w:val="clear" w:color="auto" w:fill="auto"/>
            <w:vAlign w:val="center"/>
            <w:hideMark/>
          </w:tcPr>
          <w:p w14:paraId="76168CF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313</w:t>
            </w:r>
          </w:p>
        </w:tc>
        <w:tc>
          <w:tcPr>
            <w:tcW w:w="665" w:type="dxa"/>
            <w:tcBorders>
              <w:top w:val="nil"/>
              <w:left w:val="nil"/>
              <w:bottom w:val="single" w:sz="4" w:space="0" w:color="auto"/>
              <w:right w:val="single" w:sz="4" w:space="0" w:color="auto"/>
            </w:tcBorders>
            <w:shd w:val="clear" w:color="auto" w:fill="auto"/>
            <w:vAlign w:val="center"/>
            <w:hideMark/>
          </w:tcPr>
          <w:p w14:paraId="5A2BA33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720948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Tubo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7EFA17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F122D9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59A82F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E90B6D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0C26C0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CORRETIVO FITA, MATERIAL BASE DE POLIACRILATO, COMPRIMENTO 8,50 M, LARGURA 4,20 MM, APLICAÇÃO APAGAR CANETA ESFEROGRÁFICA</w:t>
            </w:r>
          </w:p>
        </w:tc>
        <w:tc>
          <w:tcPr>
            <w:tcW w:w="732" w:type="dxa"/>
            <w:tcBorders>
              <w:top w:val="nil"/>
              <w:left w:val="nil"/>
              <w:bottom w:val="single" w:sz="4" w:space="0" w:color="auto"/>
              <w:right w:val="single" w:sz="4" w:space="0" w:color="auto"/>
            </w:tcBorders>
            <w:shd w:val="clear" w:color="auto" w:fill="auto"/>
            <w:vAlign w:val="center"/>
            <w:hideMark/>
          </w:tcPr>
          <w:p w14:paraId="4DB65AC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255</w:t>
            </w:r>
          </w:p>
        </w:tc>
        <w:tc>
          <w:tcPr>
            <w:tcW w:w="665" w:type="dxa"/>
            <w:tcBorders>
              <w:top w:val="nil"/>
              <w:left w:val="nil"/>
              <w:bottom w:val="single" w:sz="4" w:space="0" w:color="auto"/>
              <w:right w:val="single" w:sz="4" w:space="0" w:color="auto"/>
            </w:tcBorders>
            <w:shd w:val="clear" w:color="auto" w:fill="auto"/>
            <w:vAlign w:val="center"/>
            <w:hideMark/>
          </w:tcPr>
          <w:p w14:paraId="67C533C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360F918"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A40DB5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52B9FB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364AF5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39F687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578820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Corretivo líquido, fórmula à base de água, sem odor, não tóxico– Frasco de 18 ml</w:t>
            </w:r>
          </w:p>
        </w:tc>
        <w:tc>
          <w:tcPr>
            <w:tcW w:w="732" w:type="dxa"/>
            <w:tcBorders>
              <w:top w:val="nil"/>
              <w:left w:val="nil"/>
              <w:bottom w:val="single" w:sz="4" w:space="0" w:color="auto"/>
              <w:right w:val="single" w:sz="4" w:space="0" w:color="auto"/>
            </w:tcBorders>
            <w:shd w:val="clear" w:color="auto" w:fill="auto"/>
            <w:vAlign w:val="center"/>
            <w:hideMark/>
          </w:tcPr>
          <w:p w14:paraId="7B21926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140</w:t>
            </w:r>
          </w:p>
        </w:tc>
        <w:tc>
          <w:tcPr>
            <w:tcW w:w="665" w:type="dxa"/>
            <w:tcBorders>
              <w:top w:val="nil"/>
              <w:left w:val="nil"/>
              <w:bottom w:val="single" w:sz="4" w:space="0" w:color="auto"/>
              <w:right w:val="single" w:sz="4" w:space="0" w:color="auto"/>
            </w:tcBorders>
            <w:shd w:val="clear" w:color="auto" w:fill="auto"/>
            <w:vAlign w:val="center"/>
            <w:hideMark/>
          </w:tcPr>
          <w:p w14:paraId="51FB1C7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97EE16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39A422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FE79C5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9334DD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8A73CE6"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2D82868"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DVD-R 4.7 GB / 120 min. - Pino com 50 Unidades</w:t>
            </w:r>
          </w:p>
        </w:tc>
        <w:tc>
          <w:tcPr>
            <w:tcW w:w="732" w:type="dxa"/>
            <w:tcBorders>
              <w:top w:val="nil"/>
              <w:left w:val="nil"/>
              <w:bottom w:val="single" w:sz="4" w:space="0" w:color="auto"/>
              <w:right w:val="single" w:sz="4" w:space="0" w:color="auto"/>
            </w:tcBorders>
            <w:shd w:val="clear" w:color="auto" w:fill="auto"/>
            <w:vAlign w:val="center"/>
            <w:hideMark/>
          </w:tcPr>
          <w:p w14:paraId="49930A5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w:t>
            </w:r>
          </w:p>
        </w:tc>
        <w:tc>
          <w:tcPr>
            <w:tcW w:w="665" w:type="dxa"/>
            <w:tcBorders>
              <w:top w:val="nil"/>
              <w:left w:val="nil"/>
              <w:bottom w:val="single" w:sz="4" w:space="0" w:color="auto"/>
              <w:right w:val="single" w:sz="4" w:space="0" w:color="auto"/>
            </w:tcBorders>
            <w:shd w:val="clear" w:color="auto" w:fill="auto"/>
            <w:vAlign w:val="center"/>
            <w:hideMark/>
          </w:tcPr>
          <w:p w14:paraId="2901001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66DC46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Pino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C139C6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763C2C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832047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03D0D63"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1376D3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Elástico para escritório nº 18 – Pacote com 1 kg</w:t>
            </w:r>
          </w:p>
        </w:tc>
        <w:tc>
          <w:tcPr>
            <w:tcW w:w="732" w:type="dxa"/>
            <w:tcBorders>
              <w:top w:val="nil"/>
              <w:left w:val="nil"/>
              <w:bottom w:val="single" w:sz="4" w:space="0" w:color="auto"/>
              <w:right w:val="single" w:sz="4" w:space="0" w:color="auto"/>
            </w:tcBorders>
            <w:shd w:val="clear" w:color="auto" w:fill="auto"/>
            <w:vAlign w:val="center"/>
            <w:hideMark/>
          </w:tcPr>
          <w:p w14:paraId="566610E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55</w:t>
            </w:r>
          </w:p>
        </w:tc>
        <w:tc>
          <w:tcPr>
            <w:tcW w:w="665" w:type="dxa"/>
            <w:tcBorders>
              <w:top w:val="nil"/>
              <w:left w:val="nil"/>
              <w:bottom w:val="single" w:sz="4" w:space="0" w:color="auto"/>
              <w:right w:val="single" w:sz="4" w:space="0" w:color="auto"/>
            </w:tcBorders>
            <w:shd w:val="clear" w:color="auto" w:fill="auto"/>
            <w:vAlign w:val="center"/>
            <w:hideMark/>
          </w:tcPr>
          <w:p w14:paraId="24A2542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283B39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18D63A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834AF3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3231F9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1E2AB23"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FCC505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branco 23 cm x 11,5 cm</w:t>
            </w:r>
          </w:p>
        </w:tc>
        <w:tc>
          <w:tcPr>
            <w:tcW w:w="732" w:type="dxa"/>
            <w:tcBorders>
              <w:top w:val="nil"/>
              <w:left w:val="nil"/>
              <w:bottom w:val="single" w:sz="4" w:space="0" w:color="auto"/>
              <w:right w:val="single" w:sz="4" w:space="0" w:color="auto"/>
            </w:tcBorders>
            <w:shd w:val="clear" w:color="auto" w:fill="auto"/>
            <w:vAlign w:val="center"/>
            <w:hideMark/>
          </w:tcPr>
          <w:p w14:paraId="5C33897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2120</w:t>
            </w:r>
          </w:p>
        </w:tc>
        <w:tc>
          <w:tcPr>
            <w:tcW w:w="665" w:type="dxa"/>
            <w:tcBorders>
              <w:top w:val="nil"/>
              <w:left w:val="nil"/>
              <w:bottom w:val="single" w:sz="4" w:space="0" w:color="auto"/>
              <w:right w:val="single" w:sz="4" w:space="0" w:color="auto"/>
            </w:tcBorders>
            <w:shd w:val="clear" w:color="auto" w:fill="auto"/>
            <w:vAlign w:val="center"/>
            <w:hideMark/>
          </w:tcPr>
          <w:p w14:paraId="402CEB4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649D45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964ACA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6407DB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CE986C3"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580668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9E963F8"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para convite na cor creme, formato 160 x 235 mm 80 g/m² - Caixa com 100 envelopes</w:t>
            </w:r>
          </w:p>
        </w:tc>
        <w:tc>
          <w:tcPr>
            <w:tcW w:w="732" w:type="dxa"/>
            <w:tcBorders>
              <w:top w:val="nil"/>
              <w:left w:val="nil"/>
              <w:bottom w:val="single" w:sz="4" w:space="0" w:color="auto"/>
              <w:right w:val="single" w:sz="4" w:space="0" w:color="auto"/>
            </w:tcBorders>
            <w:shd w:val="clear" w:color="auto" w:fill="auto"/>
            <w:vAlign w:val="center"/>
            <w:hideMark/>
          </w:tcPr>
          <w:p w14:paraId="29ACD34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41</w:t>
            </w:r>
          </w:p>
        </w:tc>
        <w:tc>
          <w:tcPr>
            <w:tcW w:w="665" w:type="dxa"/>
            <w:tcBorders>
              <w:top w:val="nil"/>
              <w:left w:val="nil"/>
              <w:bottom w:val="single" w:sz="4" w:space="0" w:color="auto"/>
              <w:right w:val="single" w:sz="4" w:space="0" w:color="auto"/>
            </w:tcBorders>
            <w:shd w:val="clear" w:color="auto" w:fill="auto"/>
            <w:vAlign w:val="center"/>
            <w:hideMark/>
          </w:tcPr>
          <w:p w14:paraId="6632D8E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7B8355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0E41F0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A864A9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22E715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5E3B35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B63FBE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Pardo 180 mm x 230 mm - Kraft natural</w:t>
            </w:r>
          </w:p>
        </w:tc>
        <w:tc>
          <w:tcPr>
            <w:tcW w:w="732" w:type="dxa"/>
            <w:tcBorders>
              <w:top w:val="nil"/>
              <w:left w:val="nil"/>
              <w:bottom w:val="single" w:sz="4" w:space="0" w:color="auto"/>
              <w:right w:val="single" w:sz="4" w:space="0" w:color="auto"/>
            </w:tcBorders>
            <w:shd w:val="clear" w:color="auto" w:fill="auto"/>
            <w:vAlign w:val="center"/>
            <w:hideMark/>
          </w:tcPr>
          <w:p w14:paraId="55C3AAF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650</w:t>
            </w:r>
          </w:p>
        </w:tc>
        <w:tc>
          <w:tcPr>
            <w:tcW w:w="665" w:type="dxa"/>
            <w:tcBorders>
              <w:top w:val="nil"/>
              <w:left w:val="nil"/>
              <w:bottom w:val="single" w:sz="4" w:space="0" w:color="auto"/>
              <w:right w:val="single" w:sz="4" w:space="0" w:color="auto"/>
            </w:tcBorders>
            <w:shd w:val="clear" w:color="auto" w:fill="auto"/>
            <w:vAlign w:val="center"/>
            <w:hideMark/>
          </w:tcPr>
          <w:p w14:paraId="4E822AE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2B4DF1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FDE98B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9969DB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BF60C4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ABFF9D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49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1E08D0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Pardo A3 - Kraft natural</w:t>
            </w:r>
          </w:p>
        </w:tc>
        <w:tc>
          <w:tcPr>
            <w:tcW w:w="732" w:type="dxa"/>
            <w:tcBorders>
              <w:top w:val="nil"/>
              <w:left w:val="nil"/>
              <w:bottom w:val="single" w:sz="4" w:space="0" w:color="auto"/>
              <w:right w:val="single" w:sz="4" w:space="0" w:color="auto"/>
            </w:tcBorders>
            <w:shd w:val="clear" w:color="auto" w:fill="auto"/>
            <w:vAlign w:val="center"/>
            <w:hideMark/>
          </w:tcPr>
          <w:p w14:paraId="3E8E991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110</w:t>
            </w:r>
          </w:p>
        </w:tc>
        <w:tc>
          <w:tcPr>
            <w:tcW w:w="665" w:type="dxa"/>
            <w:tcBorders>
              <w:top w:val="nil"/>
              <w:left w:val="nil"/>
              <w:bottom w:val="single" w:sz="4" w:space="0" w:color="auto"/>
              <w:right w:val="single" w:sz="4" w:space="0" w:color="auto"/>
            </w:tcBorders>
            <w:shd w:val="clear" w:color="auto" w:fill="auto"/>
            <w:vAlign w:val="center"/>
            <w:hideMark/>
          </w:tcPr>
          <w:p w14:paraId="7F94AC0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5984EC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F11FD3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02CA65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83FB145"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941F43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2435F9D"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Envelope Pardo A4 - Kraft natural</w:t>
            </w:r>
          </w:p>
        </w:tc>
        <w:tc>
          <w:tcPr>
            <w:tcW w:w="732" w:type="dxa"/>
            <w:tcBorders>
              <w:top w:val="nil"/>
              <w:left w:val="nil"/>
              <w:bottom w:val="single" w:sz="4" w:space="0" w:color="auto"/>
              <w:right w:val="single" w:sz="4" w:space="0" w:color="auto"/>
            </w:tcBorders>
            <w:shd w:val="clear" w:color="auto" w:fill="auto"/>
            <w:vAlign w:val="center"/>
            <w:hideMark/>
          </w:tcPr>
          <w:p w14:paraId="0DB7DE4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3310</w:t>
            </w:r>
          </w:p>
        </w:tc>
        <w:tc>
          <w:tcPr>
            <w:tcW w:w="665" w:type="dxa"/>
            <w:tcBorders>
              <w:top w:val="nil"/>
              <w:left w:val="nil"/>
              <w:bottom w:val="single" w:sz="4" w:space="0" w:color="auto"/>
              <w:right w:val="single" w:sz="4" w:space="0" w:color="auto"/>
            </w:tcBorders>
            <w:shd w:val="clear" w:color="auto" w:fill="auto"/>
            <w:vAlign w:val="center"/>
            <w:hideMark/>
          </w:tcPr>
          <w:p w14:paraId="61D643B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3F1D1F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F102FC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B055FF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6FC343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E80676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F0CA5C1" w14:textId="77777777" w:rsidR="009D3410" w:rsidRPr="005F5AD0" w:rsidRDefault="009D3410" w:rsidP="00E65531">
            <w:pPr>
              <w:jc w:val="both"/>
              <w:rPr>
                <w:rFonts w:ascii="Trebuchet MS" w:eastAsia="Times New Roman" w:hAnsi="Trebuchet MS" w:cs="Calibri"/>
                <w:color w:val="000000"/>
                <w:sz w:val="18"/>
                <w:szCs w:val="18"/>
              </w:rPr>
            </w:pPr>
            <w:proofErr w:type="spellStart"/>
            <w:r w:rsidRPr="005F5AD0">
              <w:rPr>
                <w:rFonts w:ascii="Trebuchet MS" w:eastAsia="Times New Roman" w:hAnsi="Trebuchet MS" w:cs="Calibri"/>
                <w:color w:val="000000"/>
                <w:sz w:val="18"/>
                <w:szCs w:val="18"/>
              </w:rPr>
              <w:t>Escalímetro</w:t>
            </w:r>
            <w:proofErr w:type="spellEnd"/>
            <w:r w:rsidRPr="005F5AD0">
              <w:rPr>
                <w:rFonts w:ascii="Trebuchet MS" w:eastAsia="Times New Roman" w:hAnsi="Trebuchet MS" w:cs="Calibri"/>
                <w:color w:val="000000"/>
                <w:sz w:val="18"/>
                <w:szCs w:val="18"/>
              </w:rPr>
              <w:t xml:space="preserve"> triangular 30 cm </w:t>
            </w:r>
          </w:p>
        </w:tc>
        <w:tc>
          <w:tcPr>
            <w:tcW w:w="732" w:type="dxa"/>
            <w:tcBorders>
              <w:top w:val="nil"/>
              <w:left w:val="nil"/>
              <w:bottom w:val="single" w:sz="4" w:space="0" w:color="auto"/>
              <w:right w:val="single" w:sz="4" w:space="0" w:color="auto"/>
            </w:tcBorders>
            <w:shd w:val="clear" w:color="auto" w:fill="auto"/>
            <w:vAlign w:val="center"/>
            <w:hideMark/>
          </w:tcPr>
          <w:p w14:paraId="733F98D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w:t>
            </w:r>
          </w:p>
        </w:tc>
        <w:tc>
          <w:tcPr>
            <w:tcW w:w="665" w:type="dxa"/>
            <w:tcBorders>
              <w:top w:val="nil"/>
              <w:left w:val="nil"/>
              <w:bottom w:val="single" w:sz="4" w:space="0" w:color="auto"/>
              <w:right w:val="single" w:sz="4" w:space="0" w:color="auto"/>
            </w:tcBorders>
            <w:shd w:val="clear" w:color="auto" w:fill="auto"/>
            <w:vAlign w:val="center"/>
            <w:hideMark/>
          </w:tcPr>
          <w:p w14:paraId="69D6F44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6670E6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AA07CD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9E2A5B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F0CB17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46D3BC3"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D9A90D1"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Estilete Profissional 6", corpo injetado, lâmina em aço especial temperado, estrutura interna de metal, sistema de troca rápida da lâmina, empunhadura emborrachada, tamanho: 6"</w:t>
            </w:r>
          </w:p>
        </w:tc>
        <w:tc>
          <w:tcPr>
            <w:tcW w:w="732" w:type="dxa"/>
            <w:tcBorders>
              <w:top w:val="nil"/>
              <w:left w:val="nil"/>
              <w:bottom w:val="single" w:sz="4" w:space="0" w:color="auto"/>
              <w:right w:val="single" w:sz="4" w:space="0" w:color="auto"/>
            </w:tcBorders>
            <w:shd w:val="clear" w:color="auto" w:fill="auto"/>
            <w:vAlign w:val="center"/>
            <w:hideMark/>
          </w:tcPr>
          <w:p w14:paraId="1DB267C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97</w:t>
            </w:r>
          </w:p>
        </w:tc>
        <w:tc>
          <w:tcPr>
            <w:tcW w:w="665" w:type="dxa"/>
            <w:tcBorders>
              <w:top w:val="nil"/>
              <w:left w:val="nil"/>
              <w:bottom w:val="single" w:sz="4" w:space="0" w:color="auto"/>
              <w:right w:val="single" w:sz="4" w:space="0" w:color="auto"/>
            </w:tcBorders>
            <w:shd w:val="clear" w:color="auto" w:fill="auto"/>
            <w:vAlign w:val="center"/>
            <w:hideMark/>
          </w:tcPr>
          <w:p w14:paraId="6043626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422FCF6"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D4F204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F96963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900D2B6"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FF53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53</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F55E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Etiqueta </w:t>
            </w:r>
            <w:proofErr w:type="spellStart"/>
            <w:r w:rsidRPr="005F5AD0">
              <w:rPr>
                <w:rFonts w:ascii="Trebuchet MS" w:eastAsia="Times New Roman" w:hAnsi="Trebuchet MS" w:cs="Calibri"/>
                <w:color w:val="000000"/>
                <w:sz w:val="18"/>
                <w:szCs w:val="18"/>
              </w:rPr>
              <w:t>ink</w:t>
            </w:r>
            <w:proofErr w:type="spellEnd"/>
            <w:r w:rsidRPr="005F5AD0">
              <w:rPr>
                <w:rFonts w:ascii="Trebuchet MS" w:eastAsia="Times New Roman" w:hAnsi="Trebuchet MS" w:cs="Calibri"/>
                <w:color w:val="000000"/>
                <w:sz w:val="18"/>
                <w:szCs w:val="18"/>
              </w:rPr>
              <w:t xml:space="preserve"> </w:t>
            </w:r>
            <w:proofErr w:type="spellStart"/>
            <w:r w:rsidRPr="005F5AD0">
              <w:rPr>
                <w:rFonts w:ascii="Trebuchet MS" w:eastAsia="Times New Roman" w:hAnsi="Trebuchet MS" w:cs="Calibri"/>
                <w:color w:val="000000"/>
                <w:sz w:val="18"/>
                <w:szCs w:val="18"/>
              </w:rPr>
              <w:t>jet</w:t>
            </w:r>
            <w:proofErr w:type="spellEnd"/>
            <w:r w:rsidRPr="005F5AD0">
              <w:rPr>
                <w:rFonts w:ascii="Trebuchet MS" w:eastAsia="Times New Roman" w:hAnsi="Trebuchet MS" w:cs="Calibri"/>
                <w:color w:val="000000"/>
                <w:sz w:val="18"/>
                <w:szCs w:val="18"/>
              </w:rPr>
              <w:t xml:space="preserve"> + laser 143,3 x 199,9 mm – Caixa com 100 folhas</w:t>
            </w:r>
            <w:r w:rsidRPr="005F5AD0">
              <w:rPr>
                <w:rFonts w:ascii="Trebuchet MS" w:eastAsia="Times New Roman" w:hAnsi="Trebuchet MS" w:cs="Calibri"/>
                <w:color w:val="000000"/>
                <w:sz w:val="18"/>
                <w:szCs w:val="18"/>
              </w:rPr>
              <w:br/>
              <w:t>Detalhamento Técnico: 2 etiquetas brancas por folha, tamanho 143,3 mm de altura x 199,9 mm de largura. Folha em formato A4. Caixa com 200 etiquetas.</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EB88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B30A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61CF5"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51B5D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B282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46057A7" w14:textId="77777777" w:rsidTr="00715339">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0FA068D6"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54</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28F9E"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Etiqueta </w:t>
            </w:r>
            <w:proofErr w:type="spellStart"/>
            <w:r w:rsidRPr="005F5AD0">
              <w:rPr>
                <w:rFonts w:ascii="Trebuchet MS" w:eastAsia="Times New Roman" w:hAnsi="Trebuchet MS" w:cs="Calibri"/>
                <w:color w:val="000000"/>
                <w:sz w:val="18"/>
                <w:szCs w:val="18"/>
              </w:rPr>
              <w:t>ink</w:t>
            </w:r>
            <w:proofErr w:type="spellEnd"/>
            <w:r w:rsidRPr="005F5AD0">
              <w:rPr>
                <w:rFonts w:ascii="Trebuchet MS" w:eastAsia="Times New Roman" w:hAnsi="Trebuchet MS" w:cs="Calibri"/>
                <w:color w:val="000000"/>
                <w:sz w:val="18"/>
                <w:szCs w:val="18"/>
              </w:rPr>
              <w:t xml:space="preserve"> </w:t>
            </w:r>
            <w:proofErr w:type="spellStart"/>
            <w:r w:rsidRPr="005F5AD0">
              <w:rPr>
                <w:rFonts w:ascii="Trebuchet MS" w:eastAsia="Times New Roman" w:hAnsi="Trebuchet MS" w:cs="Calibri"/>
                <w:color w:val="000000"/>
                <w:sz w:val="18"/>
                <w:szCs w:val="18"/>
              </w:rPr>
              <w:t>jet</w:t>
            </w:r>
            <w:proofErr w:type="spellEnd"/>
            <w:r w:rsidRPr="005F5AD0">
              <w:rPr>
                <w:rFonts w:ascii="Trebuchet MS" w:eastAsia="Times New Roman" w:hAnsi="Trebuchet MS" w:cs="Calibri"/>
                <w:color w:val="000000"/>
                <w:sz w:val="18"/>
                <w:szCs w:val="18"/>
              </w:rPr>
              <w:t xml:space="preserve"> + laser 55,8 x 99,0 mm – Caixa com 100 folhas</w:t>
            </w:r>
            <w:r w:rsidRPr="005F5AD0">
              <w:rPr>
                <w:rFonts w:ascii="Trebuchet MS" w:eastAsia="Times New Roman" w:hAnsi="Trebuchet MS" w:cs="Calibri"/>
                <w:color w:val="000000"/>
                <w:sz w:val="18"/>
                <w:szCs w:val="18"/>
              </w:rPr>
              <w:br/>
              <w:t>Detalhamento Técnico: 10 etiquetas brancas por folha, tamanho 55,8 mm de altura x 99,0 mm de largura, duas carreiras. Folha em formato A4. Caixa com 1000 etiquetas.</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69AC6AE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29</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168D025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3A9FC42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E360D3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AA62ED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81F63DB"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FA88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lastRenderedPageBreak/>
              <w:t>55</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18E2D"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Etiqueta jato de </w:t>
            </w:r>
            <w:proofErr w:type="spellStart"/>
            <w:r w:rsidRPr="005F5AD0">
              <w:rPr>
                <w:rFonts w:ascii="Trebuchet MS" w:eastAsia="Times New Roman" w:hAnsi="Trebuchet MS" w:cs="Calibri"/>
                <w:color w:val="000000"/>
                <w:sz w:val="18"/>
                <w:szCs w:val="18"/>
              </w:rPr>
              <w:t>tintalaser</w:t>
            </w:r>
            <w:proofErr w:type="spellEnd"/>
            <w:r w:rsidRPr="005F5AD0">
              <w:rPr>
                <w:rFonts w:ascii="Trebuchet MS" w:eastAsia="Times New Roman" w:hAnsi="Trebuchet MS" w:cs="Calibri"/>
                <w:color w:val="000000"/>
                <w:sz w:val="18"/>
                <w:szCs w:val="18"/>
              </w:rPr>
              <w:t xml:space="preserve"> copiadora, A4 com 22 etiquetas formato 99,0x25,4mm. Caixa com 100 um. 2.200 etiquetas.</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78183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67F0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30E9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3D72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0D4C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E0485E4" w14:textId="77777777" w:rsidTr="00715339">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77469DA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56</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BDCD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Extrator de grampos aço </w:t>
            </w:r>
            <w:proofErr w:type="spellStart"/>
            <w:r w:rsidRPr="005F5AD0">
              <w:rPr>
                <w:rFonts w:ascii="Trebuchet MS" w:eastAsia="Times New Roman" w:hAnsi="Trebuchet MS" w:cs="Calibri"/>
                <w:color w:val="000000"/>
                <w:sz w:val="18"/>
                <w:szCs w:val="18"/>
              </w:rPr>
              <w:t>inox.tipo</w:t>
            </w:r>
            <w:proofErr w:type="spellEnd"/>
            <w:r w:rsidRPr="005F5AD0">
              <w:rPr>
                <w:rFonts w:ascii="Trebuchet MS" w:eastAsia="Times New Roman" w:hAnsi="Trebuchet MS" w:cs="Calibri"/>
                <w:color w:val="000000"/>
                <w:sz w:val="18"/>
                <w:szCs w:val="18"/>
              </w:rPr>
              <w:t xml:space="preserve"> espátula fabricado em aço </w:t>
            </w:r>
            <w:proofErr w:type="spellStart"/>
            <w:r w:rsidRPr="005F5AD0">
              <w:rPr>
                <w:rFonts w:ascii="Trebuchet MS" w:eastAsia="Times New Roman" w:hAnsi="Trebuchet MS" w:cs="Calibri"/>
                <w:color w:val="000000"/>
                <w:sz w:val="18"/>
                <w:szCs w:val="18"/>
              </w:rPr>
              <w:t>inoxidável.Especificações</w:t>
            </w:r>
            <w:proofErr w:type="spellEnd"/>
            <w:r w:rsidRPr="005F5AD0">
              <w:rPr>
                <w:rFonts w:ascii="Trebuchet MS" w:eastAsia="Times New Roman" w:hAnsi="Trebuchet MS" w:cs="Calibri"/>
                <w:color w:val="000000"/>
                <w:sz w:val="18"/>
                <w:szCs w:val="18"/>
              </w:rPr>
              <w:t xml:space="preserve">: Tipo: </w:t>
            </w:r>
            <w:proofErr w:type="spellStart"/>
            <w:r w:rsidRPr="005F5AD0">
              <w:rPr>
                <w:rFonts w:ascii="Trebuchet MS" w:eastAsia="Times New Roman" w:hAnsi="Trebuchet MS" w:cs="Calibri"/>
                <w:color w:val="000000"/>
                <w:sz w:val="18"/>
                <w:szCs w:val="18"/>
              </w:rPr>
              <w:t>Espatula</w:t>
            </w:r>
            <w:proofErr w:type="spellEnd"/>
            <w:r w:rsidRPr="005F5AD0">
              <w:rPr>
                <w:rFonts w:ascii="Trebuchet MS" w:eastAsia="Times New Roman" w:hAnsi="Trebuchet MS" w:cs="Calibri"/>
                <w:color w:val="000000"/>
                <w:sz w:val="18"/>
                <w:szCs w:val="18"/>
              </w:rPr>
              <w:t xml:space="preserve"> Comprimento: 15 cm</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26F54DE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91</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2BBB3AC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48CA377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BF786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7BA20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717311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E916C5F"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BF74B9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Extrator Grampos -Especificações: Corpo em plástico; Ponta metálica com imã na extremidade da ponta atraindo os grampos retirados para facilitar a limpeza; cores diversas.</w:t>
            </w:r>
          </w:p>
        </w:tc>
        <w:tc>
          <w:tcPr>
            <w:tcW w:w="732" w:type="dxa"/>
            <w:tcBorders>
              <w:top w:val="nil"/>
              <w:left w:val="nil"/>
              <w:bottom w:val="single" w:sz="4" w:space="0" w:color="auto"/>
              <w:right w:val="single" w:sz="4" w:space="0" w:color="auto"/>
            </w:tcBorders>
            <w:shd w:val="clear" w:color="auto" w:fill="auto"/>
            <w:vAlign w:val="center"/>
            <w:hideMark/>
          </w:tcPr>
          <w:p w14:paraId="691C640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90</w:t>
            </w:r>
          </w:p>
        </w:tc>
        <w:tc>
          <w:tcPr>
            <w:tcW w:w="665" w:type="dxa"/>
            <w:tcBorders>
              <w:top w:val="nil"/>
              <w:left w:val="nil"/>
              <w:bottom w:val="single" w:sz="4" w:space="0" w:color="auto"/>
              <w:right w:val="single" w:sz="4" w:space="0" w:color="auto"/>
            </w:tcBorders>
            <w:shd w:val="clear" w:color="auto" w:fill="auto"/>
            <w:vAlign w:val="center"/>
            <w:hideMark/>
          </w:tcPr>
          <w:p w14:paraId="01356D6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9B1F51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B1508F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105D05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3A7816C"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FC306C3"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7E744A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Cristal 12 mm - Rolo de 10 m</w:t>
            </w:r>
          </w:p>
        </w:tc>
        <w:tc>
          <w:tcPr>
            <w:tcW w:w="732" w:type="dxa"/>
            <w:tcBorders>
              <w:top w:val="nil"/>
              <w:left w:val="nil"/>
              <w:bottom w:val="single" w:sz="4" w:space="0" w:color="auto"/>
              <w:right w:val="single" w:sz="4" w:space="0" w:color="auto"/>
            </w:tcBorders>
            <w:shd w:val="clear" w:color="auto" w:fill="auto"/>
            <w:vAlign w:val="center"/>
            <w:hideMark/>
          </w:tcPr>
          <w:p w14:paraId="5E417E0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180</w:t>
            </w:r>
          </w:p>
        </w:tc>
        <w:tc>
          <w:tcPr>
            <w:tcW w:w="665" w:type="dxa"/>
            <w:tcBorders>
              <w:top w:val="nil"/>
              <w:left w:val="nil"/>
              <w:bottom w:val="single" w:sz="4" w:space="0" w:color="auto"/>
              <w:right w:val="single" w:sz="4" w:space="0" w:color="auto"/>
            </w:tcBorders>
            <w:shd w:val="clear" w:color="auto" w:fill="auto"/>
            <w:vAlign w:val="center"/>
            <w:hideMark/>
          </w:tcPr>
          <w:p w14:paraId="118CB7B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E7009B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B32B55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362782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539B622"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C1CFA9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59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EC6D523"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Cristal 25 mm – Rolo de 50 m</w:t>
            </w:r>
          </w:p>
        </w:tc>
        <w:tc>
          <w:tcPr>
            <w:tcW w:w="732" w:type="dxa"/>
            <w:tcBorders>
              <w:top w:val="nil"/>
              <w:left w:val="nil"/>
              <w:bottom w:val="single" w:sz="4" w:space="0" w:color="auto"/>
              <w:right w:val="single" w:sz="4" w:space="0" w:color="auto"/>
            </w:tcBorders>
            <w:shd w:val="clear" w:color="auto" w:fill="auto"/>
            <w:vAlign w:val="center"/>
            <w:hideMark/>
          </w:tcPr>
          <w:p w14:paraId="5CEB8ED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131</w:t>
            </w:r>
          </w:p>
        </w:tc>
        <w:tc>
          <w:tcPr>
            <w:tcW w:w="665" w:type="dxa"/>
            <w:tcBorders>
              <w:top w:val="nil"/>
              <w:left w:val="nil"/>
              <w:bottom w:val="single" w:sz="4" w:space="0" w:color="auto"/>
              <w:right w:val="single" w:sz="4" w:space="0" w:color="auto"/>
            </w:tcBorders>
            <w:shd w:val="clear" w:color="auto" w:fill="auto"/>
            <w:vAlign w:val="center"/>
            <w:hideMark/>
          </w:tcPr>
          <w:p w14:paraId="53D3699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0872C2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CB6EED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0F5EAB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1DEF7C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20D1FC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C88DE9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Cristal 45 mm – Rolo de 45 m</w:t>
            </w:r>
          </w:p>
        </w:tc>
        <w:tc>
          <w:tcPr>
            <w:tcW w:w="732" w:type="dxa"/>
            <w:tcBorders>
              <w:top w:val="nil"/>
              <w:left w:val="nil"/>
              <w:bottom w:val="single" w:sz="4" w:space="0" w:color="auto"/>
              <w:right w:val="single" w:sz="4" w:space="0" w:color="auto"/>
            </w:tcBorders>
            <w:shd w:val="clear" w:color="auto" w:fill="auto"/>
            <w:vAlign w:val="center"/>
            <w:hideMark/>
          </w:tcPr>
          <w:p w14:paraId="59CF799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261</w:t>
            </w:r>
          </w:p>
        </w:tc>
        <w:tc>
          <w:tcPr>
            <w:tcW w:w="665" w:type="dxa"/>
            <w:tcBorders>
              <w:top w:val="nil"/>
              <w:left w:val="nil"/>
              <w:bottom w:val="single" w:sz="4" w:space="0" w:color="auto"/>
              <w:right w:val="single" w:sz="4" w:space="0" w:color="auto"/>
            </w:tcBorders>
            <w:shd w:val="clear" w:color="auto" w:fill="auto"/>
            <w:vAlign w:val="center"/>
            <w:hideMark/>
          </w:tcPr>
          <w:p w14:paraId="0778FED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7D41A5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F02B4C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5DEDD5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2B73995"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1D5441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DA237A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Adesiva Marrom 45 mm – Rolo de 50 m</w:t>
            </w:r>
          </w:p>
        </w:tc>
        <w:tc>
          <w:tcPr>
            <w:tcW w:w="732" w:type="dxa"/>
            <w:tcBorders>
              <w:top w:val="nil"/>
              <w:left w:val="nil"/>
              <w:bottom w:val="single" w:sz="4" w:space="0" w:color="auto"/>
              <w:right w:val="single" w:sz="4" w:space="0" w:color="auto"/>
            </w:tcBorders>
            <w:shd w:val="clear" w:color="auto" w:fill="auto"/>
            <w:vAlign w:val="center"/>
            <w:hideMark/>
          </w:tcPr>
          <w:p w14:paraId="033D702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164</w:t>
            </w:r>
          </w:p>
        </w:tc>
        <w:tc>
          <w:tcPr>
            <w:tcW w:w="665" w:type="dxa"/>
            <w:tcBorders>
              <w:top w:val="nil"/>
              <w:left w:val="nil"/>
              <w:bottom w:val="single" w:sz="4" w:space="0" w:color="auto"/>
              <w:right w:val="single" w:sz="4" w:space="0" w:color="auto"/>
            </w:tcBorders>
            <w:shd w:val="clear" w:color="auto" w:fill="auto"/>
            <w:vAlign w:val="center"/>
            <w:hideMark/>
          </w:tcPr>
          <w:p w14:paraId="6703CC4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7C17AC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4909FE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B5338C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D1006E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A2907F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32415F5"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Crepe 25 mm – Rolo de 50 m</w:t>
            </w:r>
          </w:p>
        </w:tc>
        <w:tc>
          <w:tcPr>
            <w:tcW w:w="732" w:type="dxa"/>
            <w:tcBorders>
              <w:top w:val="nil"/>
              <w:left w:val="nil"/>
              <w:bottom w:val="single" w:sz="4" w:space="0" w:color="auto"/>
              <w:right w:val="single" w:sz="4" w:space="0" w:color="auto"/>
            </w:tcBorders>
            <w:shd w:val="clear" w:color="auto" w:fill="auto"/>
            <w:vAlign w:val="center"/>
            <w:hideMark/>
          </w:tcPr>
          <w:p w14:paraId="6A6B0F8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163</w:t>
            </w:r>
          </w:p>
        </w:tc>
        <w:tc>
          <w:tcPr>
            <w:tcW w:w="665" w:type="dxa"/>
            <w:tcBorders>
              <w:top w:val="nil"/>
              <w:left w:val="nil"/>
              <w:bottom w:val="single" w:sz="4" w:space="0" w:color="auto"/>
              <w:right w:val="single" w:sz="4" w:space="0" w:color="auto"/>
            </w:tcBorders>
            <w:shd w:val="clear" w:color="auto" w:fill="auto"/>
            <w:vAlign w:val="center"/>
            <w:hideMark/>
          </w:tcPr>
          <w:p w14:paraId="283F786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5F9B58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7B677F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E24990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409BB8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AE57F7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157F73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Dupla Face 19 mm – Rolo de 30 m</w:t>
            </w:r>
          </w:p>
        </w:tc>
        <w:tc>
          <w:tcPr>
            <w:tcW w:w="732" w:type="dxa"/>
            <w:tcBorders>
              <w:top w:val="nil"/>
              <w:left w:val="nil"/>
              <w:bottom w:val="single" w:sz="4" w:space="0" w:color="auto"/>
              <w:right w:val="single" w:sz="4" w:space="0" w:color="auto"/>
            </w:tcBorders>
            <w:shd w:val="clear" w:color="auto" w:fill="auto"/>
            <w:vAlign w:val="center"/>
            <w:hideMark/>
          </w:tcPr>
          <w:p w14:paraId="36B48E2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144</w:t>
            </w:r>
          </w:p>
        </w:tc>
        <w:tc>
          <w:tcPr>
            <w:tcW w:w="665" w:type="dxa"/>
            <w:tcBorders>
              <w:top w:val="nil"/>
              <w:left w:val="nil"/>
              <w:bottom w:val="single" w:sz="4" w:space="0" w:color="auto"/>
              <w:right w:val="single" w:sz="4" w:space="0" w:color="auto"/>
            </w:tcBorders>
            <w:shd w:val="clear" w:color="auto" w:fill="auto"/>
            <w:vAlign w:val="center"/>
            <w:hideMark/>
          </w:tcPr>
          <w:p w14:paraId="47BDD0A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7FA346A"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4B9A49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0ED20A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E415BB1"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46BC0E5"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4D3FA6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Fita dupla face espuma (banana)</w:t>
            </w:r>
          </w:p>
        </w:tc>
        <w:tc>
          <w:tcPr>
            <w:tcW w:w="732" w:type="dxa"/>
            <w:tcBorders>
              <w:top w:val="nil"/>
              <w:left w:val="nil"/>
              <w:bottom w:val="single" w:sz="4" w:space="0" w:color="auto"/>
              <w:right w:val="single" w:sz="4" w:space="0" w:color="auto"/>
            </w:tcBorders>
            <w:shd w:val="clear" w:color="auto" w:fill="auto"/>
            <w:vAlign w:val="center"/>
            <w:hideMark/>
          </w:tcPr>
          <w:p w14:paraId="3339A91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100</w:t>
            </w:r>
          </w:p>
        </w:tc>
        <w:tc>
          <w:tcPr>
            <w:tcW w:w="665" w:type="dxa"/>
            <w:tcBorders>
              <w:top w:val="nil"/>
              <w:left w:val="nil"/>
              <w:bottom w:val="single" w:sz="4" w:space="0" w:color="auto"/>
              <w:right w:val="single" w:sz="4" w:space="0" w:color="auto"/>
            </w:tcBorders>
            <w:shd w:val="clear" w:color="auto" w:fill="auto"/>
            <w:vAlign w:val="center"/>
            <w:hideMark/>
          </w:tcPr>
          <w:p w14:paraId="4617C9B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9A34C5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8B3DEE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779FF3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67EB281"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C67664C"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5CC590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Fita para Calculadora </w:t>
            </w:r>
          </w:p>
        </w:tc>
        <w:tc>
          <w:tcPr>
            <w:tcW w:w="732" w:type="dxa"/>
            <w:tcBorders>
              <w:top w:val="nil"/>
              <w:left w:val="nil"/>
              <w:bottom w:val="single" w:sz="4" w:space="0" w:color="auto"/>
              <w:right w:val="single" w:sz="4" w:space="0" w:color="auto"/>
            </w:tcBorders>
            <w:shd w:val="clear" w:color="auto" w:fill="auto"/>
            <w:vAlign w:val="center"/>
            <w:hideMark/>
          </w:tcPr>
          <w:p w14:paraId="1B7F950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21</w:t>
            </w:r>
          </w:p>
        </w:tc>
        <w:tc>
          <w:tcPr>
            <w:tcW w:w="665" w:type="dxa"/>
            <w:tcBorders>
              <w:top w:val="nil"/>
              <w:left w:val="nil"/>
              <w:bottom w:val="single" w:sz="4" w:space="0" w:color="auto"/>
              <w:right w:val="single" w:sz="4" w:space="0" w:color="auto"/>
            </w:tcBorders>
            <w:shd w:val="clear" w:color="auto" w:fill="auto"/>
            <w:vAlign w:val="center"/>
            <w:hideMark/>
          </w:tcPr>
          <w:p w14:paraId="08858F6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6DA418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E11725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E5D908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C3A8A0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592FDD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32202E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Fita para máquina de cheque </w:t>
            </w:r>
            <w:proofErr w:type="spellStart"/>
            <w:r w:rsidRPr="005F5AD0">
              <w:rPr>
                <w:rFonts w:ascii="Trebuchet MS" w:eastAsia="Times New Roman" w:hAnsi="Trebuchet MS" w:cs="Calibri"/>
                <w:color w:val="000000"/>
                <w:sz w:val="18"/>
                <w:szCs w:val="18"/>
              </w:rPr>
              <w:t>masterprint</w:t>
            </w:r>
            <w:proofErr w:type="spellEnd"/>
            <w:r w:rsidRPr="005F5AD0">
              <w:rPr>
                <w:rFonts w:ascii="Trebuchet MS" w:eastAsia="Times New Roman" w:hAnsi="Trebuchet MS" w:cs="Calibri"/>
                <w:color w:val="000000"/>
                <w:sz w:val="18"/>
                <w:szCs w:val="18"/>
              </w:rPr>
              <w:t xml:space="preserve"> CMI600 </w:t>
            </w:r>
            <w:proofErr w:type="spellStart"/>
            <w:r w:rsidRPr="005F5AD0">
              <w:rPr>
                <w:rFonts w:ascii="Trebuchet MS" w:eastAsia="Times New Roman" w:hAnsi="Trebuchet MS" w:cs="Calibri"/>
                <w:color w:val="000000"/>
                <w:sz w:val="18"/>
                <w:szCs w:val="18"/>
              </w:rPr>
              <w:t>edisa</w:t>
            </w:r>
            <w:proofErr w:type="spellEnd"/>
            <w:r w:rsidRPr="005F5AD0">
              <w:rPr>
                <w:rFonts w:ascii="Trebuchet MS" w:eastAsia="Times New Roman" w:hAnsi="Trebuchet MS" w:cs="Calibri"/>
                <w:color w:val="000000"/>
                <w:sz w:val="18"/>
                <w:szCs w:val="18"/>
              </w:rPr>
              <w:t xml:space="preserve"> nylon 11mmx8m</w:t>
            </w:r>
          </w:p>
        </w:tc>
        <w:tc>
          <w:tcPr>
            <w:tcW w:w="732" w:type="dxa"/>
            <w:tcBorders>
              <w:top w:val="nil"/>
              <w:left w:val="nil"/>
              <w:bottom w:val="single" w:sz="4" w:space="0" w:color="auto"/>
              <w:right w:val="single" w:sz="4" w:space="0" w:color="auto"/>
            </w:tcBorders>
            <w:shd w:val="clear" w:color="auto" w:fill="auto"/>
            <w:vAlign w:val="center"/>
            <w:hideMark/>
          </w:tcPr>
          <w:p w14:paraId="1AD6BFF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w:t>
            </w:r>
          </w:p>
        </w:tc>
        <w:tc>
          <w:tcPr>
            <w:tcW w:w="665" w:type="dxa"/>
            <w:tcBorders>
              <w:top w:val="nil"/>
              <w:left w:val="nil"/>
              <w:bottom w:val="single" w:sz="4" w:space="0" w:color="auto"/>
              <w:right w:val="single" w:sz="4" w:space="0" w:color="auto"/>
            </w:tcBorders>
            <w:shd w:val="clear" w:color="auto" w:fill="auto"/>
            <w:vAlign w:val="center"/>
            <w:hideMark/>
          </w:tcPr>
          <w:p w14:paraId="3B8F7BB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A88ECA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1EC653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4F4BE7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FA4BB81"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CCE295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C15305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Grampeador de mesa de metal para até 20 folhas</w:t>
            </w:r>
          </w:p>
        </w:tc>
        <w:tc>
          <w:tcPr>
            <w:tcW w:w="732" w:type="dxa"/>
            <w:tcBorders>
              <w:top w:val="nil"/>
              <w:left w:val="nil"/>
              <w:bottom w:val="single" w:sz="4" w:space="0" w:color="auto"/>
              <w:right w:val="single" w:sz="4" w:space="0" w:color="auto"/>
            </w:tcBorders>
            <w:shd w:val="clear" w:color="auto" w:fill="auto"/>
            <w:vAlign w:val="center"/>
            <w:hideMark/>
          </w:tcPr>
          <w:p w14:paraId="73ED7BB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w:t>
            </w:r>
          </w:p>
        </w:tc>
        <w:tc>
          <w:tcPr>
            <w:tcW w:w="665" w:type="dxa"/>
            <w:tcBorders>
              <w:top w:val="nil"/>
              <w:left w:val="nil"/>
              <w:bottom w:val="single" w:sz="4" w:space="0" w:color="auto"/>
              <w:right w:val="single" w:sz="4" w:space="0" w:color="auto"/>
            </w:tcBorders>
            <w:shd w:val="clear" w:color="auto" w:fill="auto"/>
            <w:vAlign w:val="center"/>
            <w:hideMark/>
          </w:tcPr>
          <w:p w14:paraId="78AFCEB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B9ABF1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AA0AEA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1589DA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72A275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DBA014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3D0E51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Grampeador de mesa de metal para até 50 folhas</w:t>
            </w:r>
          </w:p>
        </w:tc>
        <w:tc>
          <w:tcPr>
            <w:tcW w:w="732" w:type="dxa"/>
            <w:tcBorders>
              <w:top w:val="nil"/>
              <w:left w:val="nil"/>
              <w:bottom w:val="single" w:sz="4" w:space="0" w:color="auto"/>
              <w:right w:val="single" w:sz="4" w:space="0" w:color="auto"/>
            </w:tcBorders>
            <w:shd w:val="clear" w:color="auto" w:fill="auto"/>
            <w:vAlign w:val="center"/>
            <w:hideMark/>
          </w:tcPr>
          <w:p w14:paraId="1FF0FEA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100</w:t>
            </w:r>
          </w:p>
        </w:tc>
        <w:tc>
          <w:tcPr>
            <w:tcW w:w="665" w:type="dxa"/>
            <w:tcBorders>
              <w:top w:val="nil"/>
              <w:left w:val="nil"/>
              <w:bottom w:val="single" w:sz="4" w:space="0" w:color="auto"/>
              <w:right w:val="single" w:sz="4" w:space="0" w:color="auto"/>
            </w:tcBorders>
            <w:shd w:val="clear" w:color="auto" w:fill="auto"/>
            <w:vAlign w:val="center"/>
            <w:hideMark/>
          </w:tcPr>
          <w:p w14:paraId="7B65B34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79B21C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56C971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1EDB44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68F2B4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7331D40"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69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EF5FD6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Grampeador de metal para até 100 folhas</w:t>
            </w:r>
          </w:p>
        </w:tc>
        <w:tc>
          <w:tcPr>
            <w:tcW w:w="732" w:type="dxa"/>
            <w:tcBorders>
              <w:top w:val="nil"/>
              <w:left w:val="nil"/>
              <w:bottom w:val="single" w:sz="4" w:space="0" w:color="auto"/>
              <w:right w:val="single" w:sz="4" w:space="0" w:color="auto"/>
            </w:tcBorders>
            <w:shd w:val="clear" w:color="auto" w:fill="auto"/>
            <w:vAlign w:val="center"/>
            <w:hideMark/>
          </w:tcPr>
          <w:p w14:paraId="1E06905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23</w:t>
            </w:r>
          </w:p>
        </w:tc>
        <w:tc>
          <w:tcPr>
            <w:tcW w:w="665" w:type="dxa"/>
            <w:tcBorders>
              <w:top w:val="nil"/>
              <w:left w:val="nil"/>
              <w:bottom w:val="single" w:sz="4" w:space="0" w:color="auto"/>
              <w:right w:val="single" w:sz="4" w:space="0" w:color="auto"/>
            </w:tcBorders>
            <w:shd w:val="clear" w:color="auto" w:fill="auto"/>
            <w:vAlign w:val="center"/>
            <w:hideMark/>
          </w:tcPr>
          <w:p w14:paraId="7CDC171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26FDEF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8C9C0B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EF2E02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F898CB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D7C82E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CB6F3F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Grampo em aço galvanizado 23/8 para grampeador - indicado para grampear de 20 a 40 folhas caixa com 5000 unidades</w:t>
            </w:r>
          </w:p>
        </w:tc>
        <w:tc>
          <w:tcPr>
            <w:tcW w:w="732" w:type="dxa"/>
            <w:tcBorders>
              <w:top w:val="nil"/>
              <w:left w:val="nil"/>
              <w:bottom w:val="single" w:sz="4" w:space="0" w:color="auto"/>
              <w:right w:val="single" w:sz="4" w:space="0" w:color="auto"/>
            </w:tcBorders>
            <w:shd w:val="clear" w:color="auto" w:fill="auto"/>
            <w:vAlign w:val="center"/>
            <w:hideMark/>
          </w:tcPr>
          <w:p w14:paraId="31BB3ED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7765FF8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F0937A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FA82E4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20406E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CB5E31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AE8C05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E27C4B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Grampo em aço galvanizado 26/6 para grampeador - indicado para grampear até 20 folhas caixa com 5000 unidades </w:t>
            </w:r>
          </w:p>
        </w:tc>
        <w:tc>
          <w:tcPr>
            <w:tcW w:w="732" w:type="dxa"/>
            <w:tcBorders>
              <w:top w:val="nil"/>
              <w:left w:val="nil"/>
              <w:bottom w:val="single" w:sz="4" w:space="0" w:color="auto"/>
              <w:right w:val="single" w:sz="4" w:space="0" w:color="auto"/>
            </w:tcBorders>
            <w:shd w:val="clear" w:color="auto" w:fill="auto"/>
            <w:vAlign w:val="center"/>
            <w:hideMark/>
          </w:tcPr>
          <w:p w14:paraId="26B264A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242</w:t>
            </w:r>
          </w:p>
        </w:tc>
        <w:tc>
          <w:tcPr>
            <w:tcW w:w="665" w:type="dxa"/>
            <w:tcBorders>
              <w:top w:val="nil"/>
              <w:left w:val="nil"/>
              <w:bottom w:val="single" w:sz="4" w:space="0" w:color="auto"/>
              <w:right w:val="single" w:sz="4" w:space="0" w:color="auto"/>
            </w:tcBorders>
            <w:shd w:val="clear" w:color="auto" w:fill="auto"/>
            <w:vAlign w:val="center"/>
            <w:hideMark/>
          </w:tcPr>
          <w:p w14:paraId="24CCB2D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BF596D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7A9249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EEE080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BEE232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8D66D5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52E214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Grampo trilho plástico - Pacote com 50 unidades - Medidas mínima do grampo aberto 19 cm e 11,2 mm o espelho, plástico estendido injetado em polietileno branco para arquivar documentos.</w:t>
            </w:r>
          </w:p>
        </w:tc>
        <w:tc>
          <w:tcPr>
            <w:tcW w:w="732" w:type="dxa"/>
            <w:tcBorders>
              <w:top w:val="nil"/>
              <w:left w:val="nil"/>
              <w:bottom w:val="single" w:sz="4" w:space="0" w:color="auto"/>
              <w:right w:val="single" w:sz="4" w:space="0" w:color="auto"/>
            </w:tcBorders>
            <w:shd w:val="clear" w:color="auto" w:fill="auto"/>
            <w:vAlign w:val="center"/>
            <w:hideMark/>
          </w:tcPr>
          <w:p w14:paraId="55BFD69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85</w:t>
            </w:r>
          </w:p>
        </w:tc>
        <w:tc>
          <w:tcPr>
            <w:tcW w:w="665" w:type="dxa"/>
            <w:tcBorders>
              <w:top w:val="nil"/>
              <w:left w:val="nil"/>
              <w:bottom w:val="single" w:sz="4" w:space="0" w:color="auto"/>
              <w:right w:val="single" w:sz="4" w:space="0" w:color="auto"/>
            </w:tcBorders>
            <w:shd w:val="clear" w:color="auto" w:fill="auto"/>
            <w:vAlign w:val="center"/>
            <w:hideMark/>
          </w:tcPr>
          <w:p w14:paraId="3B976BD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B10F7EA"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Pacote</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503999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626DCB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9FD402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9C89F95"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09F0B5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Grampo trilho plástico - Pacote com 50 unidades - Medidas mínima do grampo aberto 30 cm e 11,2 mm o espelho, plástico estendido injetado em polietileno branco para arquivar documentos.</w:t>
            </w:r>
          </w:p>
        </w:tc>
        <w:tc>
          <w:tcPr>
            <w:tcW w:w="732" w:type="dxa"/>
            <w:tcBorders>
              <w:top w:val="nil"/>
              <w:left w:val="nil"/>
              <w:bottom w:val="single" w:sz="4" w:space="0" w:color="auto"/>
              <w:right w:val="single" w:sz="4" w:space="0" w:color="auto"/>
            </w:tcBorders>
            <w:shd w:val="clear" w:color="auto" w:fill="auto"/>
            <w:vAlign w:val="center"/>
            <w:hideMark/>
          </w:tcPr>
          <w:p w14:paraId="7082FE3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78</w:t>
            </w:r>
          </w:p>
        </w:tc>
        <w:tc>
          <w:tcPr>
            <w:tcW w:w="665" w:type="dxa"/>
            <w:tcBorders>
              <w:top w:val="nil"/>
              <w:left w:val="nil"/>
              <w:bottom w:val="single" w:sz="4" w:space="0" w:color="auto"/>
              <w:right w:val="single" w:sz="4" w:space="0" w:color="auto"/>
            </w:tcBorders>
            <w:shd w:val="clear" w:color="auto" w:fill="auto"/>
            <w:vAlign w:val="center"/>
            <w:hideMark/>
          </w:tcPr>
          <w:p w14:paraId="6C60711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AE0036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Pacote</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EF07F1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B48269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62F576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392F51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7D0E31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Lâmina de aço carbono temperado para estilete 18 mm, 07 pontas - Estojo com 10 lâminas</w:t>
            </w:r>
          </w:p>
        </w:tc>
        <w:tc>
          <w:tcPr>
            <w:tcW w:w="732" w:type="dxa"/>
            <w:tcBorders>
              <w:top w:val="nil"/>
              <w:left w:val="nil"/>
              <w:bottom w:val="single" w:sz="4" w:space="0" w:color="auto"/>
              <w:right w:val="single" w:sz="4" w:space="0" w:color="auto"/>
            </w:tcBorders>
            <w:shd w:val="clear" w:color="auto" w:fill="auto"/>
            <w:vAlign w:val="center"/>
            <w:hideMark/>
          </w:tcPr>
          <w:p w14:paraId="43A4FFF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14</w:t>
            </w:r>
          </w:p>
        </w:tc>
        <w:tc>
          <w:tcPr>
            <w:tcW w:w="665" w:type="dxa"/>
            <w:tcBorders>
              <w:top w:val="nil"/>
              <w:left w:val="nil"/>
              <w:bottom w:val="single" w:sz="4" w:space="0" w:color="auto"/>
              <w:right w:val="single" w:sz="4" w:space="0" w:color="auto"/>
            </w:tcBorders>
            <w:shd w:val="clear" w:color="auto" w:fill="auto"/>
            <w:vAlign w:val="center"/>
            <w:hideMark/>
          </w:tcPr>
          <w:p w14:paraId="2BFC5DF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BAD2E7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Estojo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DDC300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32B10C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6A6ACD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139756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4596F25"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Lápis preto HB  n° 02, SEXTAVADO - Material Cerâmico, grafite e madeira reflorestada. Certificação FSC, selo do INMETRO e IQB-OCP 0006.</w:t>
            </w:r>
          </w:p>
        </w:tc>
        <w:tc>
          <w:tcPr>
            <w:tcW w:w="732" w:type="dxa"/>
            <w:tcBorders>
              <w:top w:val="nil"/>
              <w:left w:val="nil"/>
              <w:bottom w:val="single" w:sz="4" w:space="0" w:color="auto"/>
              <w:right w:val="single" w:sz="4" w:space="0" w:color="auto"/>
            </w:tcBorders>
            <w:shd w:val="clear" w:color="auto" w:fill="auto"/>
            <w:vAlign w:val="center"/>
            <w:hideMark/>
          </w:tcPr>
          <w:p w14:paraId="1609B4E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1559</w:t>
            </w:r>
          </w:p>
        </w:tc>
        <w:tc>
          <w:tcPr>
            <w:tcW w:w="665" w:type="dxa"/>
            <w:tcBorders>
              <w:top w:val="nil"/>
              <w:left w:val="nil"/>
              <w:bottom w:val="single" w:sz="4" w:space="0" w:color="auto"/>
              <w:right w:val="single" w:sz="4" w:space="0" w:color="auto"/>
            </w:tcBorders>
            <w:shd w:val="clear" w:color="auto" w:fill="auto"/>
            <w:vAlign w:val="center"/>
            <w:hideMark/>
          </w:tcPr>
          <w:p w14:paraId="0D6E19A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3DAC85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B43FBE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A22DDE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4CBDB0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342C05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2D91DC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Livro ATA 100 </w:t>
            </w:r>
            <w:proofErr w:type="spellStart"/>
            <w:r w:rsidRPr="005F5AD0">
              <w:rPr>
                <w:rFonts w:ascii="Trebuchet MS" w:eastAsia="Times New Roman" w:hAnsi="Trebuchet MS" w:cs="Calibri"/>
                <w:color w:val="000000"/>
                <w:sz w:val="18"/>
                <w:szCs w:val="18"/>
              </w:rPr>
              <w:t>fls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7E5804C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107</w:t>
            </w:r>
          </w:p>
        </w:tc>
        <w:tc>
          <w:tcPr>
            <w:tcW w:w="665" w:type="dxa"/>
            <w:tcBorders>
              <w:top w:val="nil"/>
              <w:left w:val="nil"/>
              <w:bottom w:val="single" w:sz="4" w:space="0" w:color="auto"/>
              <w:right w:val="single" w:sz="4" w:space="0" w:color="auto"/>
            </w:tcBorders>
            <w:shd w:val="clear" w:color="auto" w:fill="auto"/>
            <w:vAlign w:val="center"/>
            <w:hideMark/>
          </w:tcPr>
          <w:p w14:paraId="11BD1E7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F45932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B2BA25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400265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FC9EA14"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B9E8C4F"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C799AC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Livro ATA 50 folhas</w:t>
            </w:r>
          </w:p>
        </w:tc>
        <w:tc>
          <w:tcPr>
            <w:tcW w:w="732" w:type="dxa"/>
            <w:tcBorders>
              <w:top w:val="nil"/>
              <w:left w:val="nil"/>
              <w:bottom w:val="single" w:sz="4" w:space="0" w:color="auto"/>
              <w:right w:val="single" w:sz="4" w:space="0" w:color="auto"/>
            </w:tcBorders>
            <w:shd w:val="clear" w:color="auto" w:fill="auto"/>
            <w:vAlign w:val="center"/>
            <w:hideMark/>
          </w:tcPr>
          <w:p w14:paraId="0033833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102</w:t>
            </w:r>
          </w:p>
        </w:tc>
        <w:tc>
          <w:tcPr>
            <w:tcW w:w="665" w:type="dxa"/>
            <w:tcBorders>
              <w:top w:val="nil"/>
              <w:left w:val="nil"/>
              <w:bottom w:val="single" w:sz="4" w:space="0" w:color="auto"/>
              <w:right w:val="single" w:sz="4" w:space="0" w:color="auto"/>
            </w:tcBorders>
            <w:shd w:val="clear" w:color="auto" w:fill="auto"/>
            <w:vAlign w:val="center"/>
            <w:hideMark/>
          </w:tcPr>
          <w:p w14:paraId="533E5E7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ABA50D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8BB77D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AF1F82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269910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025C90C"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49EABA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Livro de Registro de Ponto 160 </w:t>
            </w:r>
            <w:proofErr w:type="spellStart"/>
            <w:r w:rsidRPr="005F5AD0">
              <w:rPr>
                <w:rFonts w:ascii="Trebuchet MS" w:eastAsia="Times New Roman" w:hAnsi="Trebuchet MS" w:cs="Calibri"/>
                <w:color w:val="000000"/>
                <w:sz w:val="18"/>
                <w:szCs w:val="18"/>
              </w:rPr>
              <w:t>fls</w:t>
            </w:r>
            <w:proofErr w:type="spellEnd"/>
          </w:p>
        </w:tc>
        <w:tc>
          <w:tcPr>
            <w:tcW w:w="732" w:type="dxa"/>
            <w:tcBorders>
              <w:top w:val="nil"/>
              <w:left w:val="nil"/>
              <w:bottom w:val="single" w:sz="4" w:space="0" w:color="auto"/>
              <w:right w:val="single" w:sz="4" w:space="0" w:color="auto"/>
            </w:tcBorders>
            <w:shd w:val="clear" w:color="auto" w:fill="auto"/>
            <w:vAlign w:val="center"/>
            <w:hideMark/>
          </w:tcPr>
          <w:p w14:paraId="562BD46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6A811A4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5D94CC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C64A48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C0978B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230E61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6ED6D05"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79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D7C2A7D"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Marcador permanente na cor preta com ponta fina 0.5 mm para escrever em CDS, DVDS, plásticos, vinil, acrílicos e vidros</w:t>
            </w:r>
          </w:p>
        </w:tc>
        <w:tc>
          <w:tcPr>
            <w:tcW w:w="732" w:type="dxa"/>
            <w:tcBorders>
              <w:top w:val="nil"/>
              <w:left w:val="nil"/>
              <w:bottom w:val="single" w:sz="4" w:space="0" w:color="auto"/>
              <w:right w:val="single" w:sz="4" w:space="0" w:color="auto"/>
            </w:tcBorders>
            <w:shd w:val="clear" w:color="auto" w:fill="auto"/>
            <w:vAlign w:val="center"/>
            <w:hideMark/>
          </w:tcPr>
          <w:p w14:paraId="1F76EDC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67</w:t>
            </w:r>
          </w:p>
        </w:tc>
        <w:tc>
          <w:tcPr>
            <w:tcW w:w="665" w:type="dxa"/>
            <w:tcBorders>
              <w:top w:val="nil"/>
              <w:left w:val="nil"/>
              <w:bottom w:val="single" w:sz="4" w:space="0" w:color="auto"/>
              <w:right w:val="single" w:sz="4" w:space="0" w:color="auto"/>
            </w:tcBorders>
            <w:shd w:val="clear" w:color="auto" w:fill="auto"/>
            <w:vAlign w:val="center"/>
            <w:hideMark/>
          </w:tcPr>
          <w:p w14:paraId="308DBCF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8984F3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623BCE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412040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05C92E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8F7FC10"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C8DC775"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Marcador permanente na cor vermelha com ponta fina 0.5 mm para escrever em CDS, DVDS, plásticos, vinil, acrílicos e vidros</w:t>
            </w:r>
          </w:p>
        </w:tc>
        <w:tc>
          <w:tcPr>
            <w:tcW w:w="732" w:type="dxa"/>
            <w:tcBorders>
              <w:top w:val="nil"/>
              <w:left w:val="nil"/>
              <w:bottom w:val="single" w:sz="4" w:space="0" w:color="auto"/>
              <w:right w:val="single" w:sz="4" w:space="0" w:color="auto"/>
            </w:tcBorders>
            <w:shd w:val="clear" w:color="auto" w:fill="auto"/>
            <w:vAlign w:val="center"/>
            <w:hideMark/>
          </w:tcPr>
          <w:p w14:paraId="26299E9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54</w:t>
            </w:r>
          </w:p>
        </w:tc>
        <w:tc>
          <w:tcPr>
            <w:tcW w:w="665" w:type="dxa"/>
            <w:tcBorders>
              <w:top w:val="nil"/>
              <w:left w:val="nil"/>
              <w:bottom w:val="single" w:sz="4" w:space="0" w:color="auto"/>
              <w:right w:val="single" w:sz="4" w:space="0" w:color="auto"/>
            </w:tcBorders>
            <w:shd w:val="clear" w:color="auto" w:fill="auto"/>
            <w:vAlign w:val="center"/>
            <w:hideMark/>
          </w:tcPr>
          <w:p w14:paraId="25B5941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200228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A38A66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A537FD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1E3E71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A7C976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8C97BC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Mídia removível USB 2.0(pen drive), com capacidade de armazenamento de 64 </w:t>
            </w:r>
            <w:proofErr w:type="spellStart"/>
            <w:r w:rsidRPr="005F5AD0">
              <w:rPr>
                <w:rFonts w:ascii="Trebuchet MS" w:eastAsia="Times New Roman" w:hAnsi="Trebuchet MS" w:cs="Calibri"/>
                <w:color w:val="000000"/>
                <w:sz w:val="18"/>
                <w:szCs w:val="18"/>
              </w:rPr>
              <w:t>gb</w:t>
            </w:r>
            <w:proofErr w:type="spellEnd"/>
            <w:r w:rsidRPr="005F5AD0">
              <w:rPr>
                <w:rFonts w:ascii="Trebuchet MS" w:eastAsia="Times New Roman" w:hAnsi="Trebuchet MS" w:cs="Calibri"/>
                <w:color w:val="000000"/>
                <w:sz w:val="18"/>
                <w:szCs w:val="18"/>
              </w:rPr>
              <w:t>.</w:t>
            </w:r>
          </w:p>
        </w:tc>
        <w:tc>
          <w:tcPr>
            <w:tcW w:w="732" w:type="dxa"/>
            <w:tcBorders>
              <w:top w:val="nil"/>
              <w:left w:val="nil"/>
              <w:bottom w:val="single" w:sz="4" w:space="0" w:color="auto"/>
              <w:right w:val="single" w:sz="4" w:space="0" w:color="auto"/>
            </w:tcBorders>
            <w:shd w:val="clear" w:color="auto" w:fill="auto"/>
            <w:vAlign w:val="center"/>
            <w:hideMark/>
          </w:tcPr>
          <w:p w14:paraId="449E329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122</w:t>
            </w:r>
          </w:p>
        </w:tc>
        <w:tc>
          <w:tcPr>
            <w:tcW w:w="665" w:type="dxa"/>
            <w:tcBorders>
              <w:top w:val="nil"/>
              <w:left w:val="nil"/>
              <w:bottom w:val="single" w:sz="4" w:space="0" w:color="auto"/>
              <w:right w:val="single" w:sz="4" w:space="0" w:color="auto"/>
            </w:tcBorders>
            <w:shd w:val="clear" w:color="auto" w:fill="auto"/>
            <w:vAlign w:val="center"/>
            <w:hideMark/>
          </w:tcPr>
          <w:p w14:paraId="0407DEF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D026DB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138159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FA040D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B1E7EFC"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F257B1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BEF95A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Organizador de escritório display triplo transparente (33 cm largura X 28,5 cm altura X 11,5 cm profundidade)</w:t>
            </w:r>
          </w:p>
        </w:tc>
        <w:tc>
          <w:tcPr>
            <w:tcW w:w="732" w:type="dxa"/>
            <w:tcBorders>
              <w:top w:val="nil"/>
              <w:left w:val="nil"/>
              <w:bottom w:val="single" w:sz="4" w:space="0" w:color="auto"/>
              <w:right w:val="single" w:sz="4" w:space="0" w:color="auto"/>
            </w:tcBorders>
            <w:shd w:val="clear" w:color="auto" w:fill="auto"/>
            <w:vAlign w:val="center"/>
            <w:hideMark/>
          </w:tcPr>
          <w:p w14:paraId="714D8E1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87</w:t>
            </w:r>
          </w:p>
        </w:tc>
        <w:tc>
          <w:tcPr>
            <w:tcW w:w="665" w:type="dxa"/>
            <w:tcBorders>
              <w:top w:val="nil"/>
              <w:left w:val="nil"/>
              <w:bottom w:val="single" w:sz="4" w:space="0" w:color="auto"/>
              <w:right w:val="single" w:sz="4" w:space="0" w:color="auto"/>
            </w:tcBorders>
            <w:shd w:val="clear" w:color="auto" w:fill="auto"/>
            <w:vAlign w:val="center"/>
            <w:hideMark/>
          </w:tcPr>
          <w:p w14:paraId="4750374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B65B0FA"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7434F4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C44EC0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326B0A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BFA723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1FCC51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Organizador de mesa de acrílico com compartimento para lápis, lembrete, borracha/clipes tipo triplo formato retangular (transparente)</w:t>
            </w:r>
          </w:p>
        </w:tc>
        <w:tc>
          <w:tcPr>
            <w:tcW w:w="732" w:type="dxa"/>
            <w:tcBorders>
              <w:top w:val="nil"/>
              <w:left w:val="nil"/>
              <w:bottom w:val="single" w:sz="4" w:space="0" w:color="auto"/>
              <w:right w:val="single" w:sz="4" w:space="0" w:color="auto"/>
            </w:tcBorders>
            <w:shd w:val="clear" w:color="auto" w:fill="auto"/>
            <w:vAlign w:val="center"/>
            <w:hideMark/>
          </w:tcPr>
          <w:p w14:paraId="792272D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73</w:t>
            </w:r>
          </w:p>
        </w:tc>
        <w:tc>
          <w:tcPr>
            <w:tcW w:w="665" w:type="dxa"/>
            <w:tcBorders>
              <w:top w:val="nil"/>
              <w:left w:val="nil"/>
              <w:bottom w:val="single" w:sz="4" w:space="0" w:color="auto"/>
              <w:right w:val="single" w:sz="4" w:space="0" w:color="auto"/>
            </w:tcBorders>
            <w:shd w:val="clear" w:color="auto" w:fill="auto"/>
            <w:vAlign w:val="center"/>
            <w:hideMark/>
          </w:tcPr>
          <w:p w14:paraId="399BF69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F4F2AD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B2C226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72F784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4713AB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E540DF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9A7F2D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branco A4 180 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2B1C6B7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127</w:t>
            </w:r>
          </w:p>
        </w:tc>
        <w:tc>
          <w:tcPr>
            <w:tcW w:w="665" w:type="dxa"/>
            <w:tcBorders>
              <w:top w:val="nil"/>
              <w:left w:val="nil"/>
              <w:bottom w:val="single" w:sz="4" w:space="0" w:color="auto"/>
              <w:right w:val="single" w:sz="4" w:space="0" w:color="auto"/>
            </w:tcBorders>
            <w:shd w:val="clear" w:color="auto" w:fill="auto"/>
            <w:vAlign w:val="center"/>
            <w:hideMark/>
          </w:tcPr>
          <w:p w14:paraId="7C52842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4A4853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696651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2B2123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84C49C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6E678E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2B97B35"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creme A4 180 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70B85DB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6BEF4D6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6795D3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8FA812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D3A153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FDA2305"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1B7219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991B1C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laranja A4 180 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055E9B4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1977C72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3205DF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BC1A00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E25EBF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269F33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E7E4ACF"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E08D8C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filicolor</w:t>
            </w:r>
            <w:proofErr w:type="spellEnd"/>
            <w:r w:rsidRPr="005F5AD0">
              <w:rPr>
                <w:rFonts w:ascii="Trebuchet MS" w:eastAsia="Times New Roman" w:hAnsi="Trebuchet MS" w:cs="Calibri"/>
                <w:color w:val="000000"/>
                <w:sz w:val="18"/>
                <w:szCs w:val="18"/>
              </w:rPr>
              <w:t xml:space="preserve"> verde A4 180g - Caixa com 50 folhas</w:t>
            </w:r>
          </w:p>
        </w:tc>
        <w:tc>
          <w:tcPr>
            <w:tcW w:w="732" w:type="dxa"/>
            <w:tcBorders>
              <w:top w:val="nil"/>
              <w:left w:val="nil"/>
              <w:bottom w:val="single" w:sz="4" w:space="0" w:color="auto"/>
              <w:right w:val="single" w:sz="4" w:space="0" w:color="auto"/>
            </w:tcBorders>
            <w:shd w:val="clear" w:color="auto" w:fill="auto"/>
            <w:vAlign w:val="center"/>
            <w:hideMark/>
          </w:tcPr>
          <w:p w14:paraId="4471A54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nil"/>
              <w:left w:val="nil"/>
              <w:bottom w:val="single" w:sz="4" w:space="0" w:color="auto"/>
              <w:right w:val="single" w:sz="4" w:space="0" w:color="auto"/>
            </w:tcBorders>
            <w:shd w:val="clear" w:color="auto" w:fill="auto"/>
            <w:vAlign w:val="center"/>
            <w:hideMark/>
          </w:tcPr>
          <w:p w14:paraId="56DF9F1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BE6211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68F9DD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EA6DC9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CD57371"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A33A01"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88</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4E95D"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sulfite A3, 75g/m2, 500 </w:t>
            </w:r>
            <w:proofErr w:type="spellStart"/>
            <w:r w:rsidRPr="005F5AD0">
              <w:rPr>
                <w:rFonts w:ascii="Trebuchet MS" w:eastAsia="Times New Roman" w:hAnsi="Trebuchet MS" w:cs="Calibri"/>
                <w:color w:val="000000"/>
                <w:sz w:val="18"/>
                <w:szCs w:val="18"/>
              </w:rPr>
              <w:t>fls</w:t>
            </w:r>
            <w:proofErr w:type="spellEnd"/>
            <w:r w:rsidRPr="005F5AD0">
              <w:rPr>
                <w:rFonts w:ascii="Trebuchet MS" w:eastAsia="Times New Roman" w:hAnsi="Trebuchet MS" w:cs="Calibri"/>
                <w:color w:val="000000"/>
                <w:sz w:val="18"/>
                <w:szCs w:val="18"/>
              </w:rPr>
              <w:t xml:space="preserve"> - BRANCO, </w:t>
            </w:r>
            <w:proofErr w:type="spellStart"/>
            <w:r w:rsidRPr="005F5AD0">
              <w:rPr>
                <w:rFonts w:ascii="Trebuchet MS" w:eastAsia="Times New Roman" w:hAnsi="Trebuchet MS" w:cs="Calibri"/>
                <w:color w:val="000000"/>
                <w:sz w:val="18"/>
                <w:szCs w:val="18"/>
              </w:rPr>
              <w:t>antiatolamento</w:t>
            </w:r>
            <w:proofErr w:type="spellEnd"/>
            <w:r w:rsidRPr="005F5AD0">
              <w:rPr>
                <w:rFonts w:ascii="Trebuchet MS" w:eastAsia="Times New Roman" w:hAnsi="Trebuchet MS" w:cs="Calibri"/>
                <w:color w:val="000000"/>
                <w:sz w:val="18"/>
                <w:szCs w:val="18"/>
              </w:rPr>
              <w:t xml:space="preserve"> em impressora. Certificação do INMETRO, </w:t>
            </w:r>
            <w:proofErr w:type="spellStart"/>
            <w:r w:rsidRPr="005F5AD0">
              <w:rPr>
                <w:rFonts w:ascii="Trebuchet MS" w:eastAsia="Times New Roman" w:hAnsi="Trebuchet MS" w:cs="Calibri"/>
                <w:color w:val="000000"/>
                <w:sz w:val="18"/>
                <w:szCs w:val="18"/>
              </w:rPr>
              <w:t>ISO's</w:t>
            </w:r>
            <w:proofErr w:type="spellEnd"/>
            <w:r w:rsidRPr="005F5AD0">
              <w:rPr>
                <w:rFonts w:ascii="Trebuchet MS" w:eastAsia="Times New Roman" w:hAnsi="Trebuchet MS" w:cs="Calibri"/>
                <w:color w:val="000000"/>
                <w:sz w:val="18"/>
                <w:szCs w:val="18"/>
              </w:rPr>
              <w:t xml:space="preserve"> 14001, 9001 e CERFLOR.</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98D0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99</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4CD4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4781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D0970D"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3FA62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1A025E1" w14:textId="77777777" w:rsidTr="00715339">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63BA9116"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89</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CED6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sulfite A4, 75g/m2, 5000 </w:t>
            </w:r>
            <w:proofErr w:type="spellStart"/>
            <w:r w:rsidRPr="005F5AD0">
              <w:rPr>
                <w:rFonts w:ascii="Trebuchet MS" w:eastAsia="Times New Roman" w:hAnsi="Trebuchet MS" w:cs="Calibri"/>
                <w:color w:val="000000"/>
                <w:sz w:val="18"/>
                <w:szCs w:val="18"/>
              </w:rPr>
              <w:t>fls</w:t>
            </w:r>
            <w:proofErr w:type="spellEnd"/>
            <w:r w:rsidRPr="005F5AD0">
              <w:rPr>
                <w:rFonts w:ascii="Trebuchet MS" w:eastAsia="Times New Roman" w:hAnsi="Trebuchet MS" w:cs="Calibri"/>
                <w:color w:val="000000"/>
                <w:sz w:val="18"/>
                <w:szCs w:val="18"/>
              </w:rPr>
              <w:t xml:space="preserve"> - BRANCO, </w:t>
            </w:r>
            <w:proofErr w:type="spellStart"/>
            <w:r w:rsidRPr="005F5AD0">
              <w:rPr>
                <w:rFonts w:ascii="Trebuchet MS" w:eastAsia="Times New Roman" w:hAnsi="Trebuchet MS" w:cs="Calibri"/>
                <w:color w:val="000000"/>
                <w:sz w:val="18"/>
                <w:szCs w:val="18"/>
              </w:rPr>
              <w:t>antiatolamento</w:t>
            </w:r>
            <w:proofErr w:type="spellEnd"/>
            <w:r w:rsidRPr="005F5AD0">
              <w:rPr>
                <w:rFonts w:ascii="Trebuchet MS" w:eastAsia="Times New Roman" w:hAnsi="Trebuchet MS" w:cs="Calibri"/>
                <w:color w:val="000000"/>
                <w:sz w:val="18"/>
                <w:szCs w:val="18"/>
              </w:rPr>
              <w:t xml:space="preserve"> em impressora. Certificação do INMETRO, </w:t>
            </w:r>
            <w:proofErr w:type="spellStart"/>
            <w:r w:rsidRPr="005F5AD0">
              <w:rPr>
                <w:rFonts w:ascii="Trebuchet MS" w:eastAsia="Times New Roman" w:hAnsi="Trebuchet MS" w:cs="Calibri"/>
                <w:color w:val="000000"/>
                <w:sz w:val="18"/>
                <w:szCs w:val="18"/>
              </w:rPr>
              <w:t>ISO's</w:t>
            </w:r>
            <w:proofErr w:type="spellEnd"/>
            <w:r w:rsidRPr="005F5AD0">
              <w:rPr>
                <w:rFonts w:ascii="Trebuchet MS" w:eastAsia="Times New Roman" w:hAnsi="Trebuchet MS" w:cs="Calibri"/>
                <w:color w:val="000000"/>
                <w:sz w:val="18"/>
                <w:szCs w:val="18"/>
              </w:rPr>
              <w:t xml:space="preserve"> 14001, 9001 e CERFLOR.</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130D792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374</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06ED2E4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5415F9B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A1AC99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0B457F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92B0A9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7D9FF95"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12EBE9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Papel </w:t>
            </w:r>
            <w:proofErr w:type="spellStart"/>
            <w:r w:rsidRPr="005F5AD0">
              <w:rPr>
                <w:rFonts w:ascii="Trebuchet MS" w:eastAsia="Times New Roman" w:hAnsi="Trebuchet MS" w:cs="Calibri"/>
                <w:color w:val="000000"/>
                <w:sz w:val="18"/>
                <w:szCs w:val="18"/>
              </w:rPr>
              <w:t>Vergê</w:t>
            </w:r>
            <w:proofErr w:type="spellEnd"/>
            <w:r w:rsidRPr="005F5AD0">
              <w:rPr>
                <w:rFonts w:ascii="Trebuchet MS" w:eastAsia="Times New Roman" w:hAnsi="Trebuchet MS" w:cs="Calibri"/>
                <w:color w:val="000000"/>
                <w:sz w:val="18"/>
                <w:szCs w:val="18"/>
              </w:rPr>
              <w:t xml:space="preserve"> creme</w:t>
            </w:r>
          </w:p>
        </w:tc>
        <w:tc>
          <w:tcPr>
            <w:tcW w:w="732" w:type="dxa"/>
            <w:tcBorders>
              <w:top w:val="nil"/>
              <w:left w:val="nil"/>
              <w:bottom w:val="single" w:sz="4" w:space="0" w:color="auto"/>
              <w:right w:val="single" w:sz="4" w:space="0" w:color="auto"/>
            </w:tcBorders>
            <w:shd w:val="clear" w:color="auto" w:fill="auto"/>
            <w:vAlign w:val="center"/>
            <w:hideMark/>
          </w:tcPr>
          <w:p w14:paraId="39534B7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402</w:t>
            </w:r>
          </w:p>
        </w:tc>
        <w:tc>
          <w:tcPr>
            <w:tcW w:w="665" w:type="dxa"/>
            <w:tcBorders>
              <w:top w:val="nil"/>
              <w:left w:val="nil"/>
              <w:bottom w:val="single" w:sz="4" w:space="0" w:color="auto"/>
              <w:right w:val="single" w:sz="4" w:space="0" w:color="auto"/>
            </w:tcBorders>
            <w:shd w:val="clear" w:color="auto" w:fill="auto"/>
            <w:vAlign w:val="center"/>
            <w:hideMark/>
          </w:tcPr>
          <w:p w14:paraId="4B82606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3B84EC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0B293C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DDB828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2C9552C"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35B9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lastRenderedPageBreak/>
              <w:t>91</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D840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AZ formato ofício 34,5 cm altura x 28,5 cm largura, lombo largo 07 cm (600 folhas), na cor preta. </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5DCD2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231</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4BAF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4A4F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C9636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F7782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CA4455E" w14:textId="77777777" w:rsidTr="00715339">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70D54D20"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92</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CC42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canelada plástica, formato ofício, transparente</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18FDEC0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180</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6053A20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037CB5B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5359D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AB31D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0E2435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5062AC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8A4B37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A4 na cor fumê</w:t>
            </w:r>
          </w:p>
        </w:tc>
        <w:tc>
          <w:tcPr>
            <w:tcW w:w="732" w:type="dxa"/>
            <w:tcBorders>
              <w:top w:val="nil"/>
              <w:left w:val="nil"/>
              <w:bottom w:val="single" w:sz="4" w:space="0" w:color="auto"/>
              <w:right w:val="single" w:sz="4" w:space="0" w:color="auto"/>
            </w:tcBorders>
            <w:shd w:val="clear" w:color="auto" w:fill="auto"/>
            <w:vAlign w:val="center"/>
            <w:hideMark/>
          </w:tcPr>
          <w:p w14:paraId="3186CB7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263</w:t>
            </w:r>
          </w:p>
        </w:tc>
        <w:tc>
          <w:tcPr>
            <w:tcW w:w="665" w:type="dxa"/>
            <w:tcBorders>
              <w:top w:val="nil"/>
              <w:left w:val="nil"/>
              <w:bottom w:val="single" w:sz="4" w:space="0" w:color="auto"/>
              <w:right w:val="single" w:sz="4" w:space="0" w:color="auto"/>
            </w:tcBorders>
            <w:shd w:val="clear" w:color="auto" w:fill="auto"/>
            <w:vAlign w:val="center"/>
            <w:hideMark/>
          </w:tcPr>
          <w:p w14:paraId="1B38037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EE9123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E6DA897"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FE9A16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CB4D665"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33D2BC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CC64C3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A4 na cor transparente</w:t>
            </w:r>
          </w:p>
        </w:tc>
        <w:tc>
          <w:tcPr>
            <w:tcW w:w="732" w:type="dxa"/>
            <w:tcBorders>
              <w:top w:val="nil"/>
              <w:left w:val="nil"/>
              <w:bottom w:val="single" w:sz="4" w:space="0" w:color="auto"/>
              <w:right w:val="single" w:sz="4" w:space="0" w:color="auto"/>
            </w:tcBorders>
            <w:shd w:val="clear" w:color="auto" w:fill="auto"/>
            <w:vAlign w:val="center"/>
            <w:hideMark/>
          </w:tcPr>
          <w:p w14:paraId="2E668D7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420</w:t>
            </w:r>
          </w:p>
        </w:tc>
        <w:tc>
          <w:tcPr>
            <w:tcW w:w="665" w:type="dxa"/>
            <w:tcBorders>
              <w:top w:val="nil"/>
              <w:left w:val="nil"/>
              <w:bottom w:val="single" w:sz="4" w:space="0" w:color="auto"/>
              <w:right w:val="single" w:sz="4" w:space="0" w:color="auto"/>
            </w:tcBorders>
            <w:shd w:val="clear" w:color="auto" w:fill="auto"/>
            <w:vAlign w:val="center"/>
            <w:hideMark/>
          </w:tcPr>
          <w:p w14:paraId="2F4D932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E13FEB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02066E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617DE38"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85D93B1"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091C88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3C74D0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formato ofício, na cor fumê</w:t>
            </w:r>
          </w:p>
        </w:tc>
        <w:tc>
          <w:tcPr>
            <w:tcW w:w="732" w:type="dxa"/>
            <w:tcBorders>
              <w:top w:val="nil"/>
              <w:left w:val="nil"/>
              <w:bottom w:val="single" w:sz="4" w:space="0" w:color="auto"/>
              <w:right w:val="single" w:sz="4" w:space="0" w:color="auto"/>
            </w:tcBorders>
            <w:shd w:val="clear" w:color="auto" w:fill="auto"/>
            <w:vAlign w:val="center"/>
            <w:hideMark/>
          </w:tcPr>
          <w:p w14:paraId="7FE382F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130</w:t>
            </w:r>
          </w:p>
        </w:tc>
        <w:tc>
          <w:tcPr>
            <w:tcW w:w="665" w:type="dxa"/>
            <w:tcBorders>
              <w:top w:val="nil"/>
              <w:left w:val="nil"/>
              <w:bottom w:val="single" w:sz="4" w:space="0" w:color="auto"/>
              <w:right w:val="single" w:sz="4" w:space="0" w:color="auto"/>
            </w:tcBorders>
            <w:shd w:val="clear" w:color="auto" w:fill="auto"/>
            <w:vAlign w:val="center"/>
            <w:hideMark/>
          </w:tcPr>
          <w:p w14:paraId="562389F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C70423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9A8F30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1800C1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D3ACA9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8F7E15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88D949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em L plástica, formato ofício, na cor transparente</w:t>
            </w:r>
          </w:p>
        </w:tc>
        <w:tc>
          <w:tcPr>
            <w:tcW w:w="732" w:type="dxa"/>
            <w:tcBorders>
              <w:top w:val="nil"/>
              <w:left w:val="nil"/>
              <w:bottom w:val="single" w:sz="4" w:space="0" w:color="auto"/>
              <w:right w:val="single" w:sz="4" w:space="0" w:color="auto"/>
            </w:tcBorders>
            <w:shd w:val="clear" w:color="auto" w:fill="auto"/>
            <w:vAlign w:val="center"/>
            <w:hideMark/>
          </w:tcPr>
          <w:p w14:paraId="0A8921B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130</w:t>
            </w:r>
          </w:p>
        </w:tc>
        <w:tc>
          <w:tcPr>
            <w:tcW w:w="665" w:type="dxa"/>
            <w:tcBorders>
              <w:top w:val="nil"/>
              <w:left w:val="nil"/>
              <w:bottom w:val="single" w:sz="4" w:space="0" w:color="auto"/>
              <w:right w:val="single" w:sz="4" w:space="0" w:color="auto"/>
            </w:tcBorders>
            <w:shd w:val="clear" w:color="auto" w:fill="auto"/>
            <w:vAlign w:val="center"/>
            <w:hideMark/>
          </w:tcPr>
          <w:p w14:paraId="49E0502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D70227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Unid. </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1E611F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24BB3B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55AF34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37B3C3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9C2659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plástica com elástico Produzidas com chapas de 0,5 mm, formato 320 mm X 246 mm.</w:t>
            </w:r>
          </w:p>
        </w:tc>
        <w:tc>
          <w:tcPr>
            <w:tcW w:w="732" w:type="dxa"/>
            <w:tcBorders>
              <w:top w:val="nil"/>
              <w:left w:val="nil"/>
              <w:bottom w:val="single" w:sz="4" w:space="0" w:color="auto"/>
              <w:right w:val="single" w:sz="4" w:space="0" w:color="auto"/>
            </w:tcBorders>
            <w:shd w:val="clear" w:color="auto" w:fill="auto"/>
            <w:vAlign w:val="center"/>
            <w:hideMark/>
          </w:tcPr>
          <w:p w14:paraId="21C060F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157</w:t>
            </w:r>
          </w:p>
        </w:tc>
        <w:tc>
          <w:tcPr>
            <w:tcW w:w="665" w:type="dxa"/>
            <w:tcBorders>
              <w:top w:val="nil"/>
              <w:left w:val="nil"/>
              <w:bottom w:val="single" w:sz="4" w:space="0" w:color="auto"/>
              <w:right w:val="single" w:sz="4" w:space="0" w:color="auto"/>
            </w:tcBorders>
            <w:shd w:val="clear" w:color="auto" w:fill="auto"/>
            <w:vAlign w:val="center"/>
            <w:hideMark/>
          </w:tcPr>
          <w:p w14:paraId="6C54E16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F575DE5"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5B9E63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7C2C05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0CA43E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D339A7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FB8F55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plástica transparente, formato ofício, com grampo trilho plástico</w:t>
            </w:r>
          </w:p>
        </w:tc>
        <w:tc>
          <w:tcPr>
            <w:tcW w:w="732" w:type="dxa"/>
            <w:tcBorders>
              <w:top w:val="nil"/>
              <w:left w:val="nil"/>
              <w:bottom w:val="single" w:sz="4" w:space="0" w:color="auto"/>
              <w:right w:val="single" w:sz="4" w:space="0" w:color="auto"/>
            </w:tcBorders>
            <w:shd w:val="clear" w:color="auto" w:fill="auto"/>
            <w:vAlign w:val="center"/>
            <w:hideMark/>
          </w:tcPr>
          <w:p w14:paraId="35A8A9B4"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224</w:t>
            </w:r>
          </w:p>
        </w:tc>
        <w:tc>
          <w:tcPr>
            <w:tcW w:w="665" w:type="dxa"/>
            <w:tcBorders>
              <w:top w:val="nil"/>
              <w:left w:val="nil"/>
              <w:bottom w:val="single" w:sz="4" w:space="0" w:color="auto"/>
              <w:right w:val="single" w:sz="4" w:space="0" w:color="auto"/>
            </w:tcBorders>
            <w:shd w:val="clear" w:color="auto" w:fill="auto"/>
            <w:vAlign w:val="center"/>
            <w:hideMark/>
          </w:tcPr>
          <w:p w14:paraId="2283207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B81CA1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D3322D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DCD1C7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F63614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A9B7E4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99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A48850B"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20 mm, formato ofício na cor azul</w:t>
            </w:r>
          </w:p>
        </w:tc>
        <w:tc>
          <w:tcPr>
            <w:tcW w:w="732" w:type="dxa"/>
            <w:tcBorders>
              <w:top w:val="nil"/>
              <w:left w:val="nil"/>
              <w:bottom w:val="single" w:sz="4" w:space="0" w:color="auto"/>
              <w:right w:val="single" w:sz="4" w:space="0" w:color="auto"/>
            </w:tcBorders>
            <w:shd w:val="clear" w:color="auto" w:fill="auto"/>
            <w:vAlign w:val="center"/>
            <w:hideMark/>
          </w:tcPr>
          <w:p w14:paraId="4B24DE9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100</w:t>
            </w:r>
          </w:p>
        </w:tc>
        <w:tc>
          <w:tcPr>
            <w:tcW w:w="665" w:type="dxa"/>
            <w:tcBorders>
              <w:top w:val="nil"/>
              <w:left w:val="nil"/>
              <w:bottom w:val="single" w:sz="4" w:space="0" w:color="auto"/>
              <w:right w:val="single" w:sz="4" w:space="0" w:color="auto"/>
            </w:tcBorders>
            <w:shd w:val="clear" w:color="auto" w:fill="auto"/>
            <w:vAlign w:val="center"/>
            <w:hideMark/>
          </w:tcPr>
          <w:p w14:paraId="607D5BB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4337EA6"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68E8EF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610038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B6AB01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297AC7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FC062F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20 mm, formato ofício na cor verde</w:t>
            </w:r>
          </w:p>
        </w:tc>
        <w:tc>
          <w:tcPr>
            <w:tcW w:w="732" w:type="dxa"/>
            <w:tcBorders>
              <w:top w:val="nil"/>
              <w:left w:val="nil"/>
              <w:bottom w:val="single" w:sz="4" w:space="0" w:color="auto"/>
              <w:right w:val="single" w:sz="4" w:space="0" w:color="auto"/>
            </w:tcBorders>
            <w:shd w:val="clear" w:color="auto" w:fill="auto"/>
            <w:vAlign w:val="center"/>
            <w:hideMark/>
          </w:tcPr>
          <w:p w14:paraId="12A182B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80</w:t>
            </w:r>
          </w:p>
        </w:tc>
        <w:tc>
          <w:tcPr>
            <w:tcW w:w="665" w:type="dxa"/>
            <w:tcBorders>
              <w:top w:val="nil"/>
              <w:left w:val="nil"/>
              <w:bottom w:val="single" w:sz="4" w:space="0" w:color="auto"/>
              <w:right w:val="single" w:sz="4" w:space="0" w:color="auto"/>
            </w:tcBorders>
            <w:shd w:val="clear" w:color="auto" w:fill="auto"/>
            <w:vAlign w:val="center"/>
            <w:hideMark/>
          </w:tcPr>
          <w:p w14:paraId="59213A7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ACBDA37"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97F4FA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42004F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D2192A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6F2966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3810021"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20 mm, formato ofício na cor vermelha</w:t>
            </w:r>
          </w:p>
        </w:tc>
        <w:tc>
          <w:tcPr>
            <w:tcW w:w="732" w:type="dxa"/>
            <w:tcBorders>
              <w:top w:val="nil"/>
              <w:left w:val="nil"/>
              <w:bottom w:val="single" w:sz="4" w:space="0" w:color="auto"/>
              <w:right w:val="single" w:sz="4" w:space="0" w:color="auto"/>
            </w:tcBorders>
            <w:shd w:val="clear" w:color="auto" w:fill="auto"/>
            <w:vAlign w:val="center"/>
            <w:hideMark/>
          </w:tcPr>
          <w:p w14:paraId="56EEBE7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72</w:t>
            </w:r>
          </w:p>
        </w:tc>
        <w:tc>
          <w:tcPr>
            <w:tcW w:w="665" w:type="dxa"/>
            <w:tcBorders>
              <w:top w:val="nil"/>
              <w:left w:val="nil"/>
              <w:bottom w:val="single" w:sz="4" w:space="0" w:color="auto"/>
              <w:right w:val="single" w:sz="4" w:space="0" w:color="auto"/>
            </w:tcBorders>
            <w:shd w:val="clear" w:color="auto" w:fill="auto"/>
            <w:vAlign w:val="center"/>
            <w:hideMark/>
          </w:tcPr>
          <w:p w14:paraId="200EACB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E0479C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CC112A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5F5433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F5FFD0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C04683C"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01FB5E3"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55 mm, formato ofício na cor azul</w:t>
            </w:r>
          </w:p>
        </w:tc>
        <w:tc>
          <w:tcPr>
            <w:tcW w:w="732" w:type="dxa"/>
            <w:tcBorders>
              <w:top w:val="nil"/>
              <w:left w:val="nil"/>
              <w:bottom w:val="single" w:sz="4" w:space="0" w:color="auto"/>
              <w:right w:val="single" w:sz="4" w:space="0" w:color="auto"/>
            </w:tcBorders>
            <w:shd w:val="clear" w:color="auto" w:fill="auto"/>
            <w:vAlign w:val="center"/>
            <w:hideMark/>
          </w:tcPr>
          <w:p w14:paraId="3B91BB7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80</w:t>
            </w:r>
          </w:p>
        </w:tc>
        <w:tc>
          <w:tcPr>
            <w:tcW w:w="665" w:type="dxa"/>
            <w:tcBorders>
              <w:top w:val="nil"/>
              <w:left w:val="nil"/>
              <w:bottom w:val="single" w:sz="4" w:space="0" w:color="auto"/>
              <w:right w:val="single" w:sz="4" w:space="0" w:color="auto"/>
            </w:tcBorders>
            <w:shd w:val="clear" w:color="auto" w:fill="auto"/>
            <w:vAlign w:val="center"/>
            <w:hideMark/>
          </w:tcPr>
          <w:p w14:paraId="60D2146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664BE0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1DA145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64C121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CA64B9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07B311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1170BA3"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55 mm, formato ofício na cor verde</w:t>
            </w:r>
          </w:p>
        </w:tc>
        <w:tc>
          <w:tcPr>
            <w:tcW w:w="732" w:type="dxa"/>
            <w:tcBorders>
              <w:top w:val="nil"/>
              <w:left w:val="nil"/>
              <w:bottom w:val="single" w:sz="4" w:space="0" w:color="auto"/>
              <w:right w:val="single" w:sz="4" w:space="0" w:color="auto"/>
            </w:tcBorders>
            <w:shd w:val="clear" w:color="auto" w:fill="auto"/>
            <w:vAlign w:val="center"/>
            <w:hideMark/>
          </w:tcPr>
          <w:p w14:paraId="3C261C3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nil"/>
              <w:left w:val="nil"/>
              <w:bottom w:val="single" w:sz="4" w:space="0" w:color="auto"/>
              <w:right w:val="single" w:sz="4" w:space="0" w:color="auto"/>
            </w:tcBorders>
            <w:shd w:val="clear" w:color="auto" w:fill="auto"/>
            <w:vAlign w:val="center"/>
            <w:hideMark/>
          </w:tcPr>
          <w:p w14:paraId="1D166C6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04A50FE"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E11C70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B0C946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7185CD1"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2AF030C"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F14D4BA"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Pasta </w:t>
            </w:r>
            <w:proofErr w:type="spellStart"/>
            <w:r w:rsidRPr="005F5AD0">
              <w:rPr>
                <w:rFonts w:ascii="Trebuchet MS" w:eastAsia="Times New Roman" w:hAnsi="Trebuchet MS" w:cs="Calibri"/>
                <w:color w:val="000000"/>
                <w:sz w:val="18"/>
                <w:szCs w:val="18"/>
              </w:rPr>
              <w:t>polionda</w:t>
            </w:r>
            <w:proofErr w:type="spellEnd"/>
            <w:r w:rsidRPr="005F5AD0">
              <w:rPr>
                <w:rFonts w:ascii="Trebuchet MS" w:eastAsia="Times New Roman" w:hAnsi="Trebuchet MS" w:cs="Calibri"/>
                <w:color w:val="000000"/>
                <w:sz w:val="18"/>
                <w:szCs w:val="18"/>
              </w:rPr>
              <w:t xml:space="preserve"> 55 mm, formato ofício na cor vermelha</w:t>
            </w:r>
          </w:p>
        </w:tc>
        <w:tc>
          <w:tcPr>
            <w:tcW w:w="732" w:type="dxa"/>
            <w:tcBorders>
              <w:top w:val="nil"/>
              <w:left w:val="nil"/>
              <w:bottom w:val="single" w:sz="4" w:space="0" w:color="auto"/>
              <w:right w:val="single" w:sz="4" w:space="0" w:color="auto"/>
            </w:tcBorders>
            <w:shd w:val="clear" w:color="auto" w:fill="auto"/>
            <w:vAlign w:val="center"/>
            <w:hideMark/>
          </w:tcPr>
          <w:p w14:paraId="7D31B69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nil"/>
              <w:left w:val="nil"/>
              <w:bottom w:val="single" w:sz="4" w:space="0" w:color="auto"/>
              <w:right w:val="single" w:sz="4" w:space="0" w:color="auto"/>
            </w:tcBorders>
            <w:shd w:val="clear" w:color="auto" w:fill="auto"/>
            <w:vAlign w:val="center"/>
            <w:hideMark/>
          </w:tcPr>
          <w:p w14:paraId="7736A29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6082558"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18D542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5E1EB9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E47F915"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CADBC85"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025FC68"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polipropileno aba elástico, formato ofício, 40 mm, na cor cristal</w:t>
            </w:r>
          </w:p>
        </w:tc>
        <w:tc>
          <w:tcPr>
            <w:tcW w:w="732" w:type="dxa"/>
            <w:tcBorders>
              <w:top w:val="nil"/>
              <w:left w:val="nil"/>
              <w:bottom w:val="single" w:sz="4" w:space="0" w:color="auto"/>
              <w:right w:val="single" w:sz="4" w:space="0" w:color="auto"/>
            </w:tcBorders>
            <w:shd w:val="clear" w:color="auto" w:fill="auto"/>
            <w:vAlign w:val="center"/>
            <w:hideMark/>
          </w:tcPr>
          <w:p w14:paraId="6C50DD3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52</w:t>
            </w:r>
          </w:p>
        </w:tc>
        <w:tc>
          <w:tcPr>
            <w:tcW w:w="665" w:type="dxa"/>
            <w:tcBorders>
              <w:top w:val="nil"/>
              <w:left w:val="nil"/>
              <w:bottom w:val="single" w:sz="4" w:space="0" w:color="auto"/>
              <w:right w:val="single" w:sz="4" w:space="0" w:color="auto"/>
            </w:tcBorders>
            <w:shd w:val="clear" w:color="auto" w:fill="auto"/>
            <w:vAlign w:val="center"/>
            <w:hideMark/>
          </w:tcPr>
          <w:p w14:paraId="7542C8F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E23901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55C2B7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BFC049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4EC43D4"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A2B5C4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C7F7B0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Pasta polipropileno aba elástico, formato ofício, 40 mm, na cor fume</w:t>
            </w:r>
          </w:p>
        </w:tc>
        <w:tc>
          <w:tcPr>
            <w:tcW w:w="732" w:type="dxa"/>
            <w:tcBorders>
              <w:top w:val="nil"/>
              <w:left w:val="nil"/>
              <w:bottom w:val="single" w:sz="4" w:space="0" w:color="auto"/>
              <w:right w:val="single" w:sz="4" w:space="0" w:color="auto"/>
            </w:tcBorders>
            <w:shd w:val="clear" w:color="auto" w:fill="auto"/>
            <w:vAlign w:val="center"/>
            <w:hideMark/>
          </w:tcPr>
          <w:p w14:paraId="419FFC6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62</w:t>
            </w:r>
          </w:p>
        </w:tc>
        <w:tc>
          <w:tcPr>
            <w:tcW w:w="665" w:type="dxa"/>
            <w:tcBorders>
              <w:top w:val="nil"/>
              <w:left w:val="nil"/>
              <w:bottom w:val="single" w:sz="4" w:space="0" w:color="auto"/>
              <w:right w:val="single" w:sz="4" w:space="0" w:color="auto"/>
            </w:tcBorders>
            <w:shd w:val="clear" w:color="auto" w:fill="auto"/>
            <w:vAlign w:val="center"/>
            <w:hideMark/>
          </w:tcPr>
          <w:p w14:paraId="31A3109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7C0B03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635511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675167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3A9DDF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6F2D903"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D7BF60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Perfurador de papel 02 furos, metálico, com capacidade para perfurar até 20 folhas de 75g/m2, diâmetro do furo de até 2,5mm com distância entre os furos de 80mm, com margeador plástico e base plástica protetora para esvaziar o confete.</w:t>
            </w:r>
          </w:p>
        </w:tc>
        <w:tc>
          <w:tcPr>
            <w:tcW w:w="732" w:type="dxa"/>
            <w:tcBorders>
              <w:top w:val="nil"/>
              <w:left w:val="nil"/>
              <w:bottom w:val="single" w:sz="4" w:space="0" w:color="auto"/>
              <w:right w:val="single" w:sz="4" w:space="0" w:color="auto"/>
            </w:tcBorders>
            <w:shd w:val="clear" w:color="auto" w:fill="auto"/>
            <w:vAlign w:val="center"/>
            <w:hideMark/>
          </w:tcPr>
          <w:p w14:paraId="179A04E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75</w:t>
            </w:r>
          </w:p>
        </w:tc>
        <w:tc>
          <w:tcPr>
            <w:tcW w:w="665" w:type="dxa"/>
            <w:tcBorders>
              <w:top w:val="nil"/>
              <w:left w:val="nil"/>
              <w:bottom w:val="single" w:sz="4" w:space="0" w:color="auto"/>
              <w:right w:val="single" w:sz="4" w:space="0" w:color="auto"/>
            </w:tcBorders>
            <w:shd w:val="clear" w:color="auto" w:fill="auto"/>
            <w:vAlign w:val="center"/>
            <w:hideMark/>
          </w:tcPr>
          <w:p w14:paraId="0ABB82D1"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6963E6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5CE5C5C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5E0FF2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0001354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6B59311"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ED7C572"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Perfurador de papel 02 furos, metálico, com capacidade para perfurar até 50 folhas de 75g/m2, diâmetro do furo de até 2,5mm com distância entre os furos de 80mm, com margeador plástico e base plástica protetora para esvaziar o confete.</w:t>
            </w:r>
          </w:p>
        </w:tc>
        <w:tc>
          <w:tcPr>
            <w:tcW w:w="732" w:type="dxa"/>
            <w:tcBorders>
              <w:top w:val="nil"/>
              <w:left w:val="nil"/>
              <w:bottom w:val="single" w:sz="4" w:space="0" w:color="auto"/>
              <w:right w:val="single" w:sz="4" w:space="0" w:color="auto"/>
            </w:tcBorders>
            <w:shd w:val="clear" w:color="auto" w:fill="auto"/>
            <w:vAlign w:val="center"/>
            <w:hideMark/>
          </w:tcPr>
          <w:p w14:paraId="66BE912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51</w:t>
            </w:r>
          </w:p>
        </w:tc>
        <w:tc>
          <w:tcPr>
            <w:tcW w:w="665" w:type="dxa"/>
            <w:tcBorders>
              <w:top w:val="nil"/>
              <w:left w:val="nil"/>
              <w:bottom w:val="single" w:sz="4" w:space="0" w:color="auto"/>
              <w:right w:val="single" w:sz="4" w:space="0" w:color="auto"/>
            </w:tcBorders>
            <w:shd w:val="clear" w:color="auto" w:fill="auto"/>
            <w:vAlign w:val="center"/>
            <w:hideMark/>
          </w:tcPr>
          <w:p w14:paraId="37D4B22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5C2981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550BC9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55F9C6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6EA9E72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4965AE4C"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109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CDC7AB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alcalina AA - Cartela com 04 Unidades</w:t>
            </w:r>
          </w:p>
        </w:tc>
        <w:tc>
          <w:tcPr>
            <w:tcW w:w="732" w:type="dxa"/>
            <w:tcBorders>
              <w:top w:val="nil"/>
              <w:left w:val="nil"/>
              <w:bottom w:val="single" w:sz="4" w:space="0" w:color="auto"/>
              <w:right w:val="single" w:sz="4" w:space="0" w:color="auto"/>
            </w:tcBorders>
            <w:shd w:val="clear" w:color="auto" w:fill="auto"/>
            <w:vAlign w:val="center"/>
            <w:hideMark/>
          </w:tcPr>
          <w:p w14:paraId="115CB5C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478</w:t>
            </w:r>
          </w:p>
        </w:tc>
        <w:tc>
          <w:tcPr>
            <w:tcW w:w="665" w:type="dxa"/>
            <w:tcBorders>
              <w:top w:val="nil"/>
              <w:left w:val="nil"/>
              <w:bottom w:val="single" w:sz="4" w:space="0" w:color="auto"/>
              <w:right w:val="single" w:sz="4" w:space="0" w:color="auto"/>
            </w:tcBorders>
            <w:shd w:val="clear" w:color="auto" w:fill="auto"/>
            <w:vAlign w:val="center"/>
            <w:hideMark/>
          </w:tcPr>
          <w:p w14:paraId="2CB600A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D433E49"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77B964E3"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E6047A9"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4AB5890"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071584F5"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F9A710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alcalina AAA - Cartela com 02 Unidades</w:t>
            </w:r>
          </w:p>
        </w:tc>
        <w:tc>
          <w:tcPr>
            <w:tcW w:w="732" w:type="dxa"/>
            <w:tcBorders>
              <w:top w:val="nil"/>
              <w:left w:val="nil"/>
              <w:bottom w:val="single" w:sz="4" w:space="0" w:color="auto"/>
              <w:right w:val="single" w:sz="4" w:space="0" w:color="auto"/>
            </w:tcBorders>
            <w:shd w:val="clear" w:color="auto" w:fill="auto"/>
            <w:vAlign w:val="center"/>
            <w:hideMark/>
          </w:tcPr>
          <w:p w14:paraId="42F0464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909</w:t>
            </w:r>
          </w:p>
        </w:tc>
        <w:tc>
          <w:tcPr>
            <w:tcW w:w="665" w:type="dxa"/>
            <w:tcBorders>
              <w:top w:val="nil"/>
              <w:left w:val="nil"/>
              <w:bottom w:val="single" w:sz="4" w:space="0" w:color="auto"/>
              <w:right w:val="single" w:sz="4" w:space="0" w:color="auto"/>
            </w:tcBorders>
            <w:shd w:val="clear" w:color="auto" w:fill="auto"/>
            <w:vAlign w:val="center"/>
            <w:hideMark/>
          </w:tcPr>
          <w:p w14:paraId="16C51F5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34FDE4A"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A0F91A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25291A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4B45635"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C71676C"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111</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59995A5"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alcalina C - Cartela com 02 Unidades</w:t>
            </w:r>
          </w:p>
        </w:tc>
        <w:tc>
          <w:tcPr>
            <w:tcW w:w="732" w:type="dxa"/>
            <w:tcBorders>
              <w:top w:val="nil"/>
              <w:left w:val="nil"/>
              <w:bottom w:val="single" w:sz="4" w:space="0" w:color="auto"/>
              <w:right w:val="single" w:sz="4" w:space="0" w:color="auto"/>
            </w:tcBorders>
            <w:shd w:val="clear" w:color="auto" w:fill="auto"/>
            <w:vAlign w:val="center"/>
            <w:hideMark/>
          </w:tcPr>
          <w:p w14:paraId="100E94B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834</w:t>
            </w:r>
          </w:p>
        </w:tc>
        <w:tc>
          <w:tcPr>
            <w:tcW w:w="665" w:type="dxa"/>
            <w:tcBorders>
              <w:top w:val="nil"/>
              <w:left w:val="nil"/>
              <w:bottom w:val="single" w:sz="4" w:space="0" w:color="auto"/>
              <w:right w:val="single" w:sz="4" w:space="0" w:color="auto"/>
            </w:tcBorders>
            <w:shd w:val="clear" w:color="auto" w:fill="auto"/>
            <w:vAlign w:val="center"/>
            <w:hideMark/>
          </w:tcPr>
          <w:p w14:paraId="1A6BE5A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38571CB4"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0F4ECB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F2A4C0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14073C2"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55BF922"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112</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4716AF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Pilha moeda de lítio CR2032 3Vcc (aparelhos de dextro)</w:t>
            </w:r>
          </w:p>
        </w:tc>
        <w:tc>
          <w:tcPr>
            <w:tcW w:w="732" w:type="dxa"/>
            <w:tcBorders>
              <w:top w:val="nil"/>
              <w:left w:val="nil"/>
              <w:bottom w:val="single" w:sz="4" w:space="0" w:color="auto"/>
              <w:right w:val="single" w:sz="4" w:space="0" w:color="auto"/>
            </w:tcBorders>
            <w:shd w:val="clear" w:color="auto" w:fill="auto"/>
            <w:vAlign w:val="center"/>
            <w:hideMark/>
          </w:tcPr>
          <w:p w14:paraId="2E204E0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512</w:t>
            </w:r>
          </w:p>
        </w:tc>
        <w:tc>
          <w:tcPr>
            <w:tcW w:w="665" w:type="dxa"/>
            <w:tcBorders>
              <w:top w:val="nil"/>
              <w:left w:val="nil"/>
              <w:bottom w:val="single" w:sz="4" w:space="0" w:color="auto"/>
              <w:right w:val="single" w:sz="4" w:space="0" w:color="auto"/>
            </w:tcBorders>
            <w:shd w:val="clear" w:color="auto" w:fill="auto"/>
            <w:vAlign w:val="center"/>
            <w:hideMark/>
          </w:tcPr>
          <w:p w14:paraId="285D6DE2"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34D31B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6378552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A678AB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2AEA68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0A58994"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99BE423"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Pincel - marcador para quadro branco, com tinta especial, ponta de acrílico de 4,0 mm, espessura da escrita com 2,0mm, com resina termoplástica, tinta </w:t>
            </w:r>
            <w:proofErr w:type="spellStart"/>
            <w:r w:rsidRPr="005F5AD0">
              <w:rPr>
                <w:rFonts w:ascii="Trebuchet MS" w:eastAsia="Times New Roman" w:hAnsi="Trebuchet MS" w:cs="Calibri"/>
                <w:color w:val="000000"/>
                <w:sz w:val="18"/>
                <w:szCs w:val="18"/>
              </w:rPr>
              <w:t>a</w:t>
            </w:r>
            <w:proofErr w:type="spellEnd"/>
            <w:r w:rsidRPr="005F5AD0">
              <w:rPr>
                <w:rFonts w:ascii="Trebuchet MS" w:eastAsia="Times New Roman" w:hAnsi="Trebuchet MS" w:cs="Calibri"/>
                <w:color w:val="000000"/>
                <w:sz w:val="18"/>
                <w:szCs w:val="18"/>
              </w:rPr>
              <w:t xml:space="preserve"> base de pigmentos orgânicos e solventes, com validade por um ano a partir da data de entrega do produto, cor vermelha.</w:t>
            </w:r>
          </w:p>
        </w:tc>
        <w:tc>
          <w:tcPr>
            <w:tcW w:w="732" w:type="dxa"/>
            <w:tcBorders>
              <w:top w:val="nil"/>
              <w:left w:val="nil"/>
              <w:bottom w:val="single" w:sz="4" w:space="0" w:color="auto"/>
              <w:right w:val="single" w:sz="4" w:space="0" w:color="auto"/>
            </w:tcBorders>
            <w:shd w:val="clear" w:color="auto" w:fill="auto"/>
            <w:vAlign w:val="center"/>
            <w:hideMark/>
          </w:tcPr>
          <w:p w14:paraId="0C8BBF7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96</w:t>
            </w:r>
          </w:p>
        </w:tc>
        <w:tc>
          <w:tcPr>
            <w:tcW w:w="665" w:type="dxa"/>
            <w:tcBorders>
              <w:top w:val="nil"/>
              <w:left w:val="nil"/>
              <w:bottom w:val="single" w:sz="4" w:space="0" w:color="auto"/>
              <w:right w:val="single" w:sz="4" w:space="0" w:color="auto"/>
            </w:tcBorders>
            <w:shd w:val="clear" w:color="auto" w:fill="auto"/>
            <w:vAlign w:val="center"/>
            <w:hideMark/>
          </w:tcPr>
          <w:p w14:paraId="683C631C"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6FB31C2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54D304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D431CA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1FF9F57"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13778E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82663C1"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 xml:space="preserve">Pincel - marcador para quadro branco, de ponta macia, com tinta especial, ponta de acrílico de 4,0 mm, espessura da escrita com 2,0mm, com resina termoplástica, tinta </w:t>
            </w:r>
            <w:proofErr w:type="spellStart"/>
            <w:r w:rsidRPr="005F5AD0">
              <w:rPr>
                <w:rFonts w:ascii="Trebuchet MS" w:eastAsia="Times New Roman" w:hAnsi="Trebuchet MS" w:cs="Calibri"/>
                <w:color w:val="000000"/>
                <w:sz w:val="18"/>
                <w:szCs w:val="18"/>
              </w:rPr>
              <w:t>a</w:t>
            </w:r>
            <w:proofErr w:type="spellEnd"/>
            <w:r w:rsidRPr="005F5AD0">
              <w:rPr>
                <w:rFonts w:ascii="Trebuchet MS" w:eastAsia="Times New Roman" w:hAnsi="Trebuchet MS" w:cs="Calibri"/>
                <w:color w:val="000000"/>
                <w:sz w:val="18"/>
                <w:szCs w:val="18"/>
              </w:rPr>
              <w:t xml:space="preserve"> base de pigmentos orgânicos e solventes, com validade por um ano a partir da data de entrega do produto, cor preta.</w:t>
            </w:r>
          </w:p>
        </w:tc>
        <w:tc>
          <w:tcPr>
            <w:tcW w:w="732" w:type="dxa"/>
            <w:tcBorders>
              <w:top w:val="nil"/>
              <w:left w:val="nil"/>
              <w:bottom w:val="single" w:sz="4" w:space="0" w:color="auto"/>
              <w:right w:val="single" w:sz="4" w:space="0" w:color="auto"/>
            </w:tcBorders>
            <w:shd w:val="clear" w:color="auto" w:fill="auto"/>
            <w:vAlign w:val="center"/>
            <w:hideMark/>
          </w:tcPr>
          <w:p w14:paraId="13CDA62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99</w:t>
            </w:r>
          </w:p>
        </w:tc>
        <w:tc>
          <w:tcPr>
            <w:tcW w:w="665" w:type="dxa"/>
            <w:tcBorders>
              <w:top w:val="nil"/>
              <w:left w:val="nil"/>
              <w:bottom w:val="single" w:sz="4" w:space="0" w:color="auto"/>
              <w:right w:val="single" w:sz="4" w:space="0" w:color="auto"/>
            </w:tcBorders>
            <w:shd w:val="clear" w:color="auto" w:fill="auto"/>
            <w:vAlign w:val="center"/>
            <w:hideMark/>
          </w:tcPr>
          <w:p w14:paraId="536CD5A0"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14C4DB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74D4EB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2BD1FDBA"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715339" w:rsidRPr="005F5AD0" w14:paraId="4ED13B3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75DE7977" w14:textId="77777777" w:rsidR="00715339" w:rsidRPr="005F5AD0" w:rsidRDefault="00715339" w:rsidP="00992C72">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w:t>
            </w:r>
            <w:r>
              <w:rPr>
                <w:rFonts w:ascii="Trebuchet MS" w:eastAsia="Times New Roman" w:hAnsi="Trebuchet MS" w:cs="Calibri"/>
                <w:b/>
                <w:bCs/>
                <w:i/>
                <w:iCs/>
                <w:sz w:val="18"/>
                <w:szCs w:val="18"/>
              </w:rPr>
              <w:t>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72E6B1C7" w14:textId="77777777" w:rsidR="00715339" w:rsidRPr="005F5AD0" w:rsidRDefault="00715339" w:rsidP="00992C72">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Pincel- marcador para quadro branco, com tinta especial, ponta de acrílico de 4,0 mm, espessura da escrita com 2,0mm, com resina termoplástica, tinta à base de pigmentos orgânicos e solventes, com validade por um ano a partir da data de entrega do produto, cor azul.</w:t>
            </w:r>
          </w:p>
        </w:tc>
        <w:tc>
          <w:tcPr>
            <w:tcW w:w="732" w:type="dxa"/>
            <w:tcBorders>
              <w:top w:val="nil"/>
              <w:left w:val="nil"/>
              <w:bottom w:val="single" w:sz="4" w:space="0" w:color="auto"/>
              <w:right w:val="single" w:sz="4" w:space="0" w:color="auto"/>
            </w:tcBorders>
            <w:shd w:val="clear" w:color="auto" w:fill="auto"/>
            <w:vAlign w:val="center"/>
            <w:hideMark/>
          </w:tcPr>
          <w:p w14:paraId="173F20B2" w14:textId="77777777" w:rsidR="00715339" w:rsidRPr="005F5AD0" w:rsidRDefault="00715339" w:rsidP="00992C72">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107</w:t>
            </w:r>
          </w:p>
        </w:tc>
        <w:tc>
          <w:tcPr>
            <w:tcW w:w="665" w:type="dxa"/>
            <w:tcBorders>
              <w:top w:val="nil"/>
              <w:left w:val="nil"/>
              <w:bottom w:val="single" w:sz="4" w:space="0" w:color="auto"/>
              <w:right w:val="single" w:sz="4" w:space="0" w:color="auto"/>
            </w:tcBorders>
            <w:shd w:val="clear" w:color="auto" w:fill="auto"/>
            <w:vAlign w:val="center"/>
            <w:hideMark/>
          </w:tcPr>
          <w:p w14:paraId="6BD61AD0" w14:textId="77777777" w:rsidR="00715339" w:rsidRPr="005F5AD0" w:rsidRDefault="00715339" w:rsidP="00992C72">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FCF88B7" w14:textId="77777777" w:rsidR="00715339" w:rsidRPr="005F5AD0" w:rsidRDefault="00715339" w:rsidP="00992C72">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Cartela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7BC7E5E" w14:textId="77777777" w:rsidR="00715339" w:rsidRPr="005F5AD0" w:rsidRDefault="00715339" w:rsidP="00992C72">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548A43C" w14:textId="77777777" w:rsidR="00715339" w:rsidRPr="005F5AD0" w:rsidRDefault="00715339" w:rsidP="00992C72">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5778B2BF"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6908D1F" w14:textId="445FA483"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w:t>
            </w:r>
            <w:r w:rsidR="00715339">
              <w:rPr>
                <w:rFonts w:ascii="Trebuchet MS" w:eastAsia="Times New Roman" w:hAnsi="Trebuchet MS" w:cs="Calibri"/>
                <w:b/>
                <w:bCs/>
                <w:i/>
                <w:iCs/>
                <w:sz w:val="18"/>
                <w:szCs w:val="18"/>
              </w:rPr>
              <w:t>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282A0C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Pincel- marcador para quadro branco, com tinta especial, ponta de acrílico de 4,0 mm, espessura da escrita com 2,0mm, com resina termoplástica, tinta à base de pigmentos orgânicos e solventes, com validade por um ano a partir da data de entrega do produto, cor VERDE.</w:t>
            </w:r>
          </w:p>
        </w:tc>
        <w:tc>
          <w:tcPr>
            <w:tcW w:w="732" w:type="dxa"/>
            <w:tcBorders>
              <w:top w:val="nil"/>
              <w:left w:val="nil"/>
              <w:bottom w:val="single" w:sz="4" w:space="0" w:color="auto"/>
              <w:right w:val="single" w:sz="4" w:space="0" w:color="auto"/>
            </w:tcBorders>
            <w:shd w:val="clear" w:color="auto" w:fill="auto"/>
            <w:vAlign w:val="center"/>
            <w:hideMark/>
          </w:tcPr>
          <w:p w14:paraId="485F975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95</w:t>
            </w:r>
          </w:p>
        </w:tc>
        <w:tc>
          <w:tcPr>
            <w:tcW w:w="665" w:type="dxa"/>
            <w:tcBorders>
              <w:top w:val="nil"/>
              <w:left w:val="nil"/>
              <w:bottom w:val="single" w:sz="4" w:space="0" w:color="auto"/>
              <w:right w:val="single" w:sz="4" w:space="0" w:color="auto"/>
            </w:tcBorders>
            <w:shd w:val="clear" w:color="auto" w:fill="auto"/>
            <w:vAlign w:val="center"/>
            <w:hideMark/>
          </w:tcPr>
          <w:p w14:paraId="163DA74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647B50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7F96E2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704352C"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AE075A2"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2B0213B"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29F79360"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Porta Revista de mesa Classic - cor: cristal; dimensões:28,0 cm x 22,0 cm x 7,0 cm; material: acrílico</w:t>
            </w:r>
          </w:p>
        </w:tc>
        <w:tc>
          <w:tcPr>
            <w:tcW w:w="732" w:type="dxa"/>
            <w:tcBorders>
              <w:top w:val="nil"/>
              <w:left w:val="nil"/>
              <w:bottom w:val="single" w:sz="4" w:space="0" w:color="auto"/>
              <w:right w:val="single" w:sz="4" w:space="0" w:color="auto"/>
            </w:tcBorders>
            <w:shd w:val="clear" w:color="auto" w:fill="auto"/>
            <w:vAlign w:val="center"/>
            <w:hideMark/>
          </w:tcPr>
          <w:p w14:paraId="19DD938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40</w:t>
            </w:r>
          </w:p>
        </w:tc>
        <w:tc>
          <w:tcPr>
            <w:tcW w:w="665" w:type="dxa"/>
            <w:tcBorders>
              <w:top w:val="nil"/>
              <w:left w:val="nil"/>
              <w:bottom w:val="single" w:sz="4" w:space="0" w:color="auto"/>
              <w:right w:val="single" w:sz="4" w:space="0" w:color="auto"/>
            </w:tcBorders>
            <w:shd w:val="clear" w:color="auto" w:fill="auto"/>
            <w:vAlign w:val="center"/>
            <w:hideMark/>
          </w:tcPr>
          <w:p w14:paraId="6471911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3D7DA2C"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AD9BA6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DCFE06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8106C3A"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500D93C1"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118</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33EA2D07"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Prancheta em acrílico A4 com prendedor plástico</w:t>
            </w:r>
          </w:p>
        </w:tc>
        <w:tc>
          <w:tcPr>
            <w:tcW w:w="732" w:type="dxa"/>
            <w:tcBorders>
              <w:top w:val="nil"/>
              <w:left w:val="nil"/>
              <w:bottom w:val="single" w:sz="4" w:space="0" w:color="auto"/>
              <w:right w:val="single" w:sz="4" w:space="0" w:color="auto"/>
            </w:tcBorders>
            <w:shd w:val="clear" w:color="auto" w:fill="auto"/>
            <w:vAlign w:val="center"/>
            <w:hideMark/>
          </w:tcPr>
          <w:p w14:paraId="39CE3E2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159</w:t>
            </w:r>
          </w:p>
        </w:tc>
        <w:tc>
          <w:tcPr>
            <w:tcW w:w="665" w:type="dxa"/>
            <w:tcBorders>
              <w:top w:val="nil"/>
              <w:left w:val="nil"/>
              <w:bottom w:val="single" w:sz="4" w:space="0" w:color="auto"/>
              <w:right w:val="single" w:sz="4" w:space="0" w:color="auto"/>
            </w:tcBorders>
            <w:shd w:val="clear" w:color="auto" w:fill="auto"/>
            <w:vAlign w:val="center"/>
            <w:hideMark/>
          </w:tcPr>
          <w:p w14:paraId="38346658"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D470C91"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9BA054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06905CE"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4C4630D"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3914D65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119</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F6FCFA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Quadro Branco - dimensões: 2,50m de largura x 1,20m de altura, cor: branco; moldura de Alumínio</w:t>
            </w:r>
          </w:p>
        </w:tc>
        <w:tc>
          <w:tcPr>
            <w:tcW w:w="732" w:type="dxa"/>
            <w:tcBorders>
              <w:top w:val="nil"/>
              <w:left w:val="nil"/>
              <w:bottom w:val="single" w:sz="4" w:space="0" w:color="auto"/>
              <w:right w:val="single" w:sz="4" w:space="0" w:color="auto"/>
            </w:tcBorders>
            <w:shd w:val="clear" w:color="auto" w:fill="auto"/>
            <w:vAlign w:val="center"/>
            <w:hideMark/>
          </w:tcPr>
          <w:p w14:paraId="2F7EF44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30</w:t>
            </w:r>
          </w:p>
        </w:tc>
        <w:tc>
          <w:tcPr>
            <w:tcW w:w="665" w:type="dxa"/>
            <w:tcBorders>
              <w:top w:val="nil"/>
              <w:left w:val="nil"/>
              <w:bottom w:val="single" w:sz="4" w:space="0" w:color="auto"/>
              <w:right w:val="single" w:sz="4" w:space="0" w:color="auto"/>
            </w:tcBorders>
            <w:shd w:val="clear" w:color="auto" w:fill="auto"/>
            <w:vAlign w:val="center"/>
            <w:hideMark/>
          </w:tcPr>
          <w:p w14:paraId="346EAFF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15629FCF"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0399775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3183B50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0A4CB88"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D18A239"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120</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55141689"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Quadro de cortiça com moldura em madeira 100 x 80 cm</w:t>
            </w:r>
          </w:p>
        </w:tc>
        <w:tc>
          <w:tcPr>
            <w:tcW w:w="732" w:type="dxa"/>
            <w:tcBorders>
              <w:top w:val="nil"/>
              <w:left w:val="nil"/>
              <w:bottom w:val="single" w:sz="4" w:space="0" w:color="auto"/>
              <w:right w:val="single" w:sz="4" w:space="0" w:color="auto"/>
            </w:tcBorders>
            <w:shd w:val="clear" w:color="auto" w:fill="auto"/>
            <w:vAlign w:val="center"/>
            <w:hideMark/>
          </w:tcPr>
          <w:p w14:paraId="7EB15796"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32</w:t>
            </w:r>
          </w:p>
        </w:tc>
        <w:tc>
          <w:tcPr>
            <w:tcW w:w="665" w:type="dxa"/>
            <w:tcBorders>
              <w:top w:val="nil"/>
              <w:left w:val="nil"/>
              <w:bottom w:val="single" w:sz="4" w:space="0" w:color="auto"/>
              <w:right w:val="single" w:sz="4" w:space="0" w:color="auto"/>
            </w:tcBorders>
            <w:shd w:val="clear" w:color="auto" w:fill="auto"/>
            <w:vAlign w:val="center"/>
            <w:hideMark/>
          </w:tcPr>
          <w:p w14:paraId="747A232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0CA4882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F0753E6"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772A665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3924FCF" w14:textId="77777777" w:rsidTr="00715339">
        <w:trPr>
          <w:trHeight w:val="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0F59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121</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ADC9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Régua em poliestireno, com escala de 30 cm gravada por transferência de imagem, garantindo alta precisão. Possui dois</w:t>
            </w:r>
            <w:r>
              <w:rPr>
                <w:rFonts w:ascii="Trebuchet MS" w:eastAsia="Times New Roman" w:hAnsi="Trebuchet MS" w:cs="Calibri"/>
                <w:color w:val="000000"/>
                <w:sz w:val="18"/>
                <w:szCs w:val="18"/>
              </w:rPr>
              <w:t xml:space="preserve"> </w:t>
            </w:r>
            <w:r w:rsidRPr="005F5AD0">
              <w:rPr>
                <w:rFonts w:ascii="Trebuchet MS" w:eastAsia="Times New Roman" w:hAnsi="Trebuchet MS" w:cs="Calibri"/>
                <w:color w:val="000000"/>
                <w:sz w:val="18"/>
                <w:szCs w:val="18"/>
              </w:rPr>
              <w:t xml:space="preserve">micro ressaltos na face que entra em contato com o papel para </w:t>
            </w:r>
            <w:r w:rsidRPr="005F5AD0">
              <w:rPr>
                <w:rFonts w:ascii="Trebuchet MS" w:eastAsia="Times New Roman" w:hAnsi="Trebuchet MS" w:cs="Calibri"/>
                <w:color w:val="000000"/>
                <w:sz w:val="18"/>
                <w:szCs w:val="18"/>
              </w:rPr>
              <w:lastRenderedPageBreak/>
              <w:t>evitar o desgaste da escala. Cantos arredondados para maior segurança. Medidas: 310 x 35 x 3 mm, na cor cristal. Produto certificado pelo INMETRO.</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CE61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lastRenderedPageBreak/>
              <w:t>137</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C4EA4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BCC42" w14:textId="77777777" w:rsidR="009D3410" w:rsidRPr="005F5AD0" w:rsidRDefault="009D3410" w:rsidP="00E65531">
            <w:pPr>
              <w:jc w:val="center"/>
              <w:rPr>
                <w:rFonts w:ascii="Trebuchet MS" w:eastAsia="Times New Roman" w:hAnsi="Trebuchet MS" w:cs="Calibri"/>
                <w:color w:val="000000"/>
                <w:sz w:val="18"/>
                <w:szCs w:val="18"/>
              </w:rPr>
            </w:pPr>
            <w:proofErr w:type="spellStart"/>
            <w:r w:rsidRPr="005F5AD0">
              <w:rPr>
                <w:rFonts w:ascii="Trebuchet MS" w:eastAsia="Times New Roman" w:hAnsi="Trebuchet MS" w:cs="Calibri"/>
                <w:color w:val="000000"/>
                <w:sz w:val="18"/>
                <w:szCs w:val="18"/>
              </w:rPr>
              <w:t>unid</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B7B12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131ED2"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79E6D432" w14:textId="77777777" w:rsidTr="00715339">
        <w:trPr>
          <w:trHeight w:val="57"/>
        </w:trPr>
        <w:tc>
          <w:tcPr>
            <w:tcW w:w="519" w:type="dxa"/>
            <w:tcBorders>
              <w:top w:val="single" w:sz="4" w:space="0" w:color="auto"/>
              <w:left w:val="single" w:sz="4" w:space="0" w:color="auto"/>
              <w:bottom w:val="single" w:sz="4" w:space="0" w:color="auto"/>
              <w:right w:val="nil"/>
            </w:tcBorders>
            <w:shd w:val="clear" w:color="auto" w:fill="auto"/>
            <w:vAlign w:val="center"/>
            <w:hideMark/>
          </w:tcPr>
          <w:p w14:paraId="6F0C72CA"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122</w:t>
            </w:r>
          </w:p>
        </w:tc>
        <w:tc>
          <w:tcPr>
            <w:tcW w:w="52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CB13C"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Rolo de barbante de algodão 19/20 mm - rolo com 50 metros</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55481C65"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60</w:t>
            </w:r>
          </w:p>
        </w:tc>
        <w:tc>
          <w:tcPr>
            <w:tcW w:w="665" w:type="dxa"/>
            <w:tcBorders>
              <w:top w:val="single" w:sz="4" w:space="0" w:color="auto"/>
              <w:left w:val="nil"/>
              <w:bottom w:val="single" w:sz="4" w:space="0" w:color="auto"/>
              <w:right w:val="single" w:sz="4" w:space="0" w:color="auto"/>
            </w:tcBorders>
            <w:shd w:val="clear" w:color="auto" w:fill="auto"/>
            <w:vAlign w:val="center"/>
            <w:hideMark/>
          </w:tcPr>
          <w:p w14:paraId="4A76211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single" w:sz="4" w:space="0" w:color="auto"/>
              <w:left w:val="nil"/>
              <w:bottom w:val="single" w:sz="4" w:space="0" w:color="auto"/>
              <w:right w:val="single" w:sz="4" w:space="0" w:color="auto"/>
            </w:tcBorders>
            <w:shd w:val="clear" w:color="auto" w:fill="auto"/>
            <w:noWrap/>
            <w:vAlign w:val="center"/>
            <w:hideMark/>
          </w:tcPr>
          <w:p w14:paraId="30E127E2"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8C3D47B"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BB422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1C2918DC"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27677B2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123</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7ED2E4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Saco plástico transparente ofício com 04 furos – Caixa com 500 Unidades</w:t>
            </w:r>
          </w:p>
        </w:tc>
        <w:tc>
          <w:tcPr>
            <w:tcW w:w="732" w:type="dxa"/>
            <w:tcBorders>
              <w:top w:val="nil"/>
              <w:left w:val="nil"/>
              <w:bottom w:val="single" w:sz="4" w:space="0" w:color="auto"/>
              <w:right w:val="single" w:sz="4" w:space="0" w:color="auto"/>
            </w:tcBorders>
            <w:shd w:val="clear" w:color="auto" w:fill="auto"/>
            <w:vAlign w:val="center"/>
            <w:hideMark/>
          </w:tcPr>
          <w:p w14:paraId="7116790B"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17</w:t>
            </w:r>
          </w:p>
        </w:tc>
        <w:tc>
          <w:tcPr>
            <w:tcW w:w="665" w:type="dxa"/>
            <w:tcBorders>
              <w:top w:val="nil"/>
              <w:left w:val="nil"/>
              <w:bottom w:val="single" w:sz="4" w:space="0" w:color="auto"/>
              <w:right w:val="single" w:sz="4" w:space="0" w:color="auto"/>
            </w:tcBorders>
            <w:shd w:val="clear" w:color="auto" w:fill="auto"/>
            <w:vAlign w:val="center"/>
            <w:hideMark/>
          </w:tcPr>
          <w:p w14:paraId="062E8DDD"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43051C4B"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Caixa</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361B4E40"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5095C165"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E727EC6"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6FAB693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124</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1DF147A4"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Tesoura de aço inox, 21 cm, lâmina reta em aço inox, fio liso, cabo em polipropileno com acabamento acetinado, indicada para cortes de fio e refile, de uso doméstico e profissional.</w:t>
            </w:r>
          </w:p>
        </w:tc>
        <w:tc>
          <w:tcPr>
            <w:tcW w:w="732" w:type="dxa"/>
            <w:tcBorders>
              <w:top w:val="nil"/>
              <w:left w:val="nil"/>
              <w:bottom w:val="single" w:sz="4" w:space="0" w:color="auto"/>
              <w:right w:val="single" w:sz="4" w:space="0" w:color="auto"/>
            </w:tcBorders>
            <w:shd w:val="clear" w:color="auto" w:fill="auto"/>
            <w:vAlign w:val="center"/>
            <w:hideMark/>
          </w:tcPr>
          <w:p w14:paraId="4C56296E"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75</w:t>
            </w:r>
          </w:p>
        </w:tc>
        <w:tc>
          <w:tcPr>
            <w:tcW w:w="665" w:type="dxa"/>
            <w:tcBorders>
              <w:top w:val="nil"/>
              <w:left w:val="nil"/>
              <w:bottom w:val="single" w:sz="4" w:space="0" w:color="auto"/>
              <w:right w:val="single" w:sz="4" w:space="0" w:color="auto"/>
            </w:tcBorders>
            <w:shd w:val="clear" w:color="auto" w:fill="auto"/>
            <w:vAlign w:val="center"/>
            <w:hideMark/>
          </w:tcPr>
          <w:p w14:paraId="20804C69"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5001DC0"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2082452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40A3294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2741947B"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9765BCE"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125</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6CACBA8F"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Tinta para carimbo automático com no mínimo 40 ml, na cor preta</w:t>
            </w:r>
          </w:p>
        </w:tc>
        <w:tc>
          <w:tcPr>
            <w:tcW w:w="732" w:type="dxa"/>
            <w:tcBorders>
              <w:top w:val="nil"/>
              <w:left w:val="nil"/>
              <w:bottom w:val="single" w:sz="4" w:space="0" w:color="auto"/>
              <w:right w:val="single" w:sz="4" w:space="0" w:color="auto"/>
            </w:tcBorders>
            <w:shd w:val="clear" w:color="auto" w:fill="auto"/>
            <w:vAlign w:val="center"/>
            <w:hideMark/>
          </w:tcPr>
          <w:p w14:paraId="397E0027"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64</w:t>
            </w:r>
          </w:p>
        </w:tc>
        <w:tc>
          <w:tcPr>
            <w:tcW w:w="665" w:type="dxa"/>
            <w:tcBorders>
              <w:top w:val="nil"/>
              <w:left w:val="nil"/>
              <w:bottom w:val="single" w:sz="4" w:space="0" w:color="auto"/>
              <w:right w:val="single" w:sz="4" w:space="0" w:color="auto"/>
            </w:tcBorders>
            <w:shd w:val="clear" w:color="auto" w:fill="auto"/>
            <w:vAlign w:val="center"/>
            <w:hideMark/>
          </w:tcPr>
          <w:p w14:paraId="31D8A9EA"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5FFB565D"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82D1E4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05EE6FB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C7E0569"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9E9FEF7"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126</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40E6F9C3"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Tinta para carimbo automático com no mínimo 40 ml, na cor vermelha</w:t>
            </w:r>
          </w:p>
        </w:tc>
        <w:tc>
          <w:tcPr>
            <w:tcW w:w="732" w:type="dxa"/>
            <w:tcBorders>
              <w:top w:val="nil"/>
              <w:left w:val="nil"/>
              <w:bottom w:val="single" w:sz="4" w:space="0" w:color="auto"/>
              <w:right w:val="single" w:sz="4" w:space="0" w:color="auto"/>
            </w:tcBorders>
            <w:shd w:val="clear" w:color="auto" w:fill="auto"/>
            <w:vAlign w:val="center"/>
            <w:hideMark/>
          </w:tcPr>
          <w:p w14:paraId="780871D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28</w:t>
            </w:r>
          </w:p>
        </w:tc>
        <w:tc>
          <w:tcPr>
            <w:tcW w:w="665" w:type="dxa"/>
            <w:tcBorders>
              <w:top w:val="nil"/>
              <w:left w:val="nil"/>
              <w:bottom w:val="single" w:sz="4" w:space="0" w:color="auto"/>
              <w:right w:val="single" w:sz="4" w:space="0" w:color="auto"/>
            </w:tcBorders>
            <w:shd w:val="clear" w:color="auto" w:fill="auto"/>
            <w:vAlign w:val="center"/>
            <w:hideMark/>
          </w:tcPr>
          <w:p w14:paraId="77057583"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277A2C63"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Frasco</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150586F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10168F24"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4EF88D82" w14:textId="77777777" w:rsidTr="00715339">
        <w:trPr>
          <w:trHeight w:val="57"/>
        </w:trPr>
        <w:tc>
          <w:tcPr>
            <w:tcW w:w="519" w:type="dxa"/>
            <w:tcBorders>
              <w:top w:val="nil"/>
              <w:left w:val="single" w:sz="4" w:space="0" w:color="auto"/>
              <w:bottom w:val="single" w:sz="4" w:space="0" w:color="auto"/>
              <w:right w:val="nil"/>
            </w:tcBorders>
            <w:shd w:val="clear" w:color="auto" w:fill="auto"/>
            <w:vAlign w:val="center"/>
            <w:hideMark/>
          </w:tcPr>
          <w:p w14:paraId="19A262DD"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127</w:t>
            </w:r>
          </w:p>
        </w:tc>
        <w:tc>
          <w:tcPr>
            <w:tcW w:w="5212" w:type="dxa"/>
            <w:tcBorders>
              <w:top w:val="nil"/>
              <w:left w:val="single" w:sz="4" w:space="0" w:color="auto"/>
              <w:bottom w:val="single" w:sz="4" w:space="0" w:color="auto"/>
              <w:right w:val="single" w:sz="4" w:space="0" w:color="auto"/>
            </w:tcBorders>
            <w:shd w:val="clear" w:color="auto" w:fill="auto"/>
            <w:vAlign w:val="center"/>
            <w:hideMark/>
          </w:tcPr>
          <w:p w14:paraId="05B78A56" w14:textId="77777777" w:rsidR="009D3410" w:rsidRPr="005F5AD0" w:rsidRDefault="009D3410" w:rsidP="00E65531">
            <w:pPr>
              <w:jc w:val="both"/>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UMIDIFICADOR DE DEDOS (MOLHA DEDO). Material: pasta atóxica, Características adicionais: não contém glicerina e não mancha, Formato: redondo. Unidade de fornecimento: embalagem com no mínimo 12 gramas.</w:t>
            </w:r>
          </w:p>
        </w:tc>
        <w:tc>
          <w:tcPr>
            <w:tcW w:w="732" w:type="dxa"/>
            <w:tcBorders>
              <w:top w:val="nil"/>
              <w:left w:val="nil"/>
              <w:bottom w:val="single" w:sz="4" w:space="0" w:color="auto"/>
              <w:right w:val="single" w:sz="4" w:space="0" w:color="auto"/>
            </w:tcBorders>
            <w:shd w:val="clear" w:color="auto" w:fill="auto"/>
            <w:vAlign w:val="center"/>
            <w:hideMark/>
          </w:tcPr>
          <w:p w14:paraId="6D42B4B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33</w:t>
            </w:r>
          </w:p>
        </w:tc>
        <w:tc>
          <w:tcPr>
            <w:tcW w:w="665" w:type="dxa"/>
            <w:tcBorders>
              <w:top w:val="nil"/>
              <w:left w:val="nil"/>
              <w:bottom w:val="single" w:sz="4" w:space="0" w:color="auto"/>
              <w:right w:val="single" w:sz="4" w:space="0" w:color="auto"/>
            </w:tcBorders>
            <w:shd w:val="clear" w:color="auto" w:fill="auto"/>
            <w:vAlign w:val="center"/>
            <w:hideMark/>
          </w:tcPr>
          <w:p w14:paraId="331CE35F" w14:textId="77777777" w:rsidR="009D3410" w:rsidRPr="005F5AD0" w:rsidRDefault="009D3410" w:rsidP="00E65531">
            <w:pPr>
              <w:jc w:val="center"/>
              <w:rPr>
                <w:rFonts w:ascii="Trebuchet MS" w:eastAsia="Times New Roman" w:hAnsi="Trebuchet MS" w:cs="Calibri"/>
                <w:i/>
                <w:iCs/>
                <w:color w:val="000000"/>
                <w:sz w:val="18"/>
                <w:szCs w:val="18"/>
              </w:rPr>
            </w:pPr>
            <w:r w:rsidRPr="005F5AD0">
              <w:rPr>
                <w:rFonts w:ascii="Trebuchet MS" w:eastAsia="Times New Roman" w:hAnsi="Trebuchet MS" w:cs="Calibri"/>
                <w:i/>
                <w:iCs/>
                <w:color w:val="000000"/>
                <w:sz w:val="18"/>
                <w:szCs w:val="18"/>
              </w:rPr>
              <w:t> </w:t>
            </w:r>
          </w:p>
        </w:tc>
        <w:tc>
          <w:tcPr>
            <w:tcW w:w="730" w:type="dxa"/>
            <w:tcBorders>
              <w:top w:val="nil"/>
              <w:left w:val="nil"/>
              <w:bottom w:val="single" w:sz="4" w:space="0" w:color="auto"/>
              <w:right w:val="single" w:sz="4" w:space="0" w:color="auto"/>
            </w:tcBorders>
            <w:shd w:val="clear" w:color="auto" w:fill="auto"/>
            <w:noWrap/>
            <w:vAlign w:val="center"/>
            <w:hideMark/>
          </w:tcPr>
          <w:p w14:paraId="764B8136" w14:textId="77777777" w:rsidR="009D3410" w:rsidRPr="005F5AD0" w:rsidRDefault="009D3410" w:rsidP="00E65531">
            <w:pPr>
              <w:jc w:val="center"/>
              <w:rPr>
                <w:rFonts w:ascii="Trebuchet MS" w:eastAsia="Times New Roman" w:hAnsi="Trebuchet MS" w:cs="Calibri"/>
                <w:color w:val="000000"/>
                <w:sz w:val="18"/>
                <w:szCs w:val="18"/>
              </w:rPr>
            </w:pPr>
            <w:r w:rsidRPr="005F5AD0">
              <w:rPr>
                <w:rFonts w:ascii="Trebuchet MS" w:eastAsia="Times New Roman" w:hAnsi="Trebuchet MS" w:cs="Calibri"/>
                <w:color w:val="000000"/>
                <w:sz w:val="18"/>
                <w:szCs w:val="18"/>
              </w:rPr>
              <w:t>Unid.</w:t>
            </w:r>
          </w:p>
        </w:tc>
        <w:tc>
          <w:tcPr>
            <w:tcW w:w="1105" w:type="dxa"/>
            <w:tcBorders>
              <w:top w:val="nil"/>
              <w:left w:val="nil"/>
              <w:bottom w:val="single" w:sz="4" w:space="0" w:color="auto"/>
              <w:right w:val="single" w:sz="4" w:space="0" w:color="auto"/>
            </w:tcBorders>
            <w:shd w:val="clear" w:color="auto" w:fill="D9D9D9" w:themeFill="background1" w:themeFillShade="D9"/>
            <w:vAlign w:val="center"/>
            <w:hideMark/>
          </w:tcPr>
          <w:p w14:paraId="49A8DC51"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c>
          <w:tcPr>
            <w:tcW w:w="1238" w:type="dxa"/>
            <w:tcBorders>
              <w:top w:val="nil"/>
              <w:left w:val="nil"/>
              <w:bottom w:val="single" w:sz="4" w:space="0" w:color="auto"/>
              <w:right w:val="single" w:sz="4" w:space="0" w:color="auto"/>
            </w:tcBorders>
            <w:shd w:val="clear" w:color="auto" w:fill="D9D9D9" w:themeFill="background1" w:themeFillShade="D9"/>
            <w:vAlign w:val="center"/>
            <w:hideMark/>
          </w:tcPr>
          <w:p w14:paraId="6E18F83F" w14:textId="77777777" w:rsidR="009D3410" w:rsidRPr="005F5AD0" w:rsidRDefault="009D3410" w:rsidP="00E65531">
            <w:pPr>
              <w:jc w:val="center"/>
              <w:rPr>
                <w:rFonts w:ascii="Trebuchet MS" w:eastAsia="Times New Roman" w:hAnsi="Trebuchet MS" w:cs="Calibri"/>
                <w:i/>
                <w:iCs/>
                <w:sz w:val="18"/>
                <w:szCs w:val="18"/>
              </w:rPr>
            </w:pPr>
            <w:r w:rsidRPr="005F5AD0">
              <w:rPr>
                <w:rFonts w:ascii="Trebuchet MS" w:eastAsia="Times New Roman" w:hAnsi="Trebuchet MS" w:cs="Calibri"/>
                <w:i/>
                <w:iCs/>
                <w:sz w:val="18"/>
                <w:szCs w:val="18"/>
              </w:rPr>
              <w:t>R$ 0,00</w:t>
            </w:r>
          </w:p>
        </w:tc>
      </w:tr>
      <w:tr w:rsidR="009D3410" w:rsidRPr="005F5AD0" w14:paraId="3D3A30CB" w14:textId="77777777" w:rsidTr="00715339">
        <w:trPr>
          <w:trHeight w:val="57"/>
        </w:trPr>
        <w:tc>
          <w:tcPr>
            <w:tcW w:w="7858" w:type="dxa"/>
            <w:gridSpan w:val="5"/>
            <w:tcBorders>
              <w:top w:val="single" w:sz="4" w:space="0" w:color="auto"/>
              <w:left w:val="single" w:sz="4" w:space="0" w:color="auto"/>
              <w:bottom w:val="single" w:sz="4" w:space="0" w:color="auto"/>
              <w:right w:val="nil"/>
            </w:tcBorders>
            <w:shd w:val="clear" w:color="auto" w:fill="A6A6A6" w:themeFill="background1" w:themeFillShade="A6"/>
            <w:vAlign w:val="center"/>
            <w:hideMark/>
          </w:tcPr>
          <w:p w14:paraId="3059A18C" w14:textId="77777777" w:rsidR="009D3410" w:rsidRPr="005F5AD0" w:rsidRDefault="009D3410" w:rsidP="00E65531">
            <w:pPr>
              <w:jc w:val="both"/>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Valor Total</w:t>
            </w:r>
          </w:p>
        </w:tc>
        <w:tc>
          <w:tcPr>
            <w:tcW w:w="23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975238" w14:textId="77777777" w:rsidR="009D3410" w:rsidRPr="005F5AD0" w:rsidRDefault="009D3410" w:rsidP="00E65531">
            <w:pPr>
              <w:jc w:val="center"/>
              <w:rPr>
                <w:rFonts w:ascii="Trebuchet MS" w:eastAsia="Times New Roman" w:hAnsi="Trebuchet MS" w:cs="Calibri"/>
                <w:b/>
                <w:bCs/>
                <w:i/>
                <w:iCs/>
                <w:sz w:val="18"/>
                <w:szCs w:val="18"/>
              </w:rPr>
            </w:pPr>
            <w:r w:rsidRPr="005F5AD0">
              <w:rPr>
                <w:rFonts w:ascii="Trebuchet MS" w:eastAsia="Times New Roman" w:hAnsi="Trebuchet MS" w:cs="Calibri"/>
                <w:b/>
                <w:bCs/>
                <w:i/>
                <w:iCs/>
                <w:sz w:val="18"/>
                <w:szCs w:val="18"/>
              </w:rPr>
              <w:t>R$ 0,00</w:t>
            </w:r>
          </w:p>
        </w:tc>
      </w:tr>
    </w:tbl>
    <w:p w14:paraId="40AA5072" w14:textId="60DD0792" w:rsidR="003B7CAB" w:rsidRPr="009D3410" w:rsidRDefault="003B7CAB" w:rsidP="00C12AFC">
      <w:pPr>
        <w:spacing w:line="276" w:lineRule="auto"/>
        <w:jc w:val="center"/>
        <w:rPr>
          <w:rFonts w:ascii="Century Gothic" w:hAnsi="Century Gothic" w:cs="Arial"/>
          <w:b/>
        </w:rPr>
      </w:pPr>
    </w:p>
    <w:p w14:paraId="779116BC" w14:textId="77777777" w:rsidR="003B7CAB" w:rsidRPr="009D3410" w:rsidRDefault="003B7CAB" w:rsidP="003B7CAB">
      <w:pPr>
        <w:jc w:val="both"/>
        <w:rPr>
          <w:rFonts w:ascii="Century Gothic" w:hAnsi="Century Gothic" w:cs="Arial"/>
          <w:bCs/>
        </w:rPr>
      </w:pPr>
      <w:r w:rsidRPr="009D3410">
        <w:rPr>
          <w:rFonts w:ascii="Century Gothic" w:hAnsi="Century Gothic" w:cs="Arial"/>
          <w:bCs/>
        </w:rPr>
        <w:t>Estão inclusos nesta Proposta, além do lucro, todos os custos diretos ou indiretos relativos ao cumprimento integral do fornecimento contratado.</w:t>
      </w:r>
    </w:p>
    <w:p w14:paraId="14222735" w14:textId="77777777" w:rsidR="003B7CAB" w:rsidRPr="009D3410" w:rsidRDefault="003B7CAB" w:rsidP="003B7CAB">
      <w:pPr>
        <w:rPr>
          <w:rFonts w:ascii="Century Gothic" w:hAnsi="Century Gothic" w:cs="Arial"/>
          <w:bCs/>
        </w:rPr>
      </w:pPr>
    </w:p>
    <w:p w14:paraId="7D46C7EF" w14:textId="77777777" w:rsidR="003B7CAB" w:rsidRPr="009D3410" w:rsidRDefault="003B7CAB" w:rsidP="003B7CAB">
      <w:pPr>
        <w:pStyle w:val="Recuodecorpodetexto"/>
        <w:spacing w:line="276" w:lineRule="auto"/>
        <w:ind w:left="0"/>
        <w:jc w:val="both"/>
        <w:rPr>
          <w:rFonts w:ascii="Century Gothic" w:hAnsi="Century Gothic" w:cs="Arial"/>
          <w:b/>
        </w:rPr>
      </w:pPr>
      <w:r w:rsidRPr="009D3410">
        <w:rPr>
          <w:rFonts w:ascii="Century Gothic" w:hAnsi="Century Gothic" w:cs="Arial"/>
        </w:rPr>
        <w:t>DECLARO dispor de todos os materiais necessários à consecução do objeto, até o terceiro dia útil subsequente ao da assinatura da Ata de Registro de Preços e seu respectivo Termo de Compromisso de Fornecimento.</w:t>
      </w:r>
    </w:p>
    <w:p w14:paraId="1F71180F" w14:textId="77777777" w:rsidR="003B7CAB" w:rsidRPr="009D3410" w:rsidRDefault="003B7CAB" w:rsidP="003B7CAB">
      <w:pPr>
        <w:tabs>
          <w:tab w:val="left" w:pos="5580"/>
          <w:tab w:val="left" w:pos="6840"/>
        </w:tabs>
        <w:ind w:left="708"/>
        <w:rPr>
          <w:rFonts w:ascii="Century Gothic" w:hAnsi="Century Gothic" w:cs="Arial"/>
          <w:b/>
        </w:rPr>
      </w:pPr>
    </w:p>
    <w:p w14:paraId="50B4B138" w14:textId="77777777" w:rsidR="003B7CAB" w:rsidRPr="009D3410" w:rsidRDefault="003B7CAB" w:rsidP="004C6CD1">
      <w:pPr>
        <w:numPr>
          <w:ilvl w:val="0"/>
          <w:numId w:val="22"/>
        </w:numPr>
        <w:tabs>
          <w:tab w:val="left" w:pos="426"/>
        </w:tabs>
        <w:spacing w:line="276" w:lineRule="auto"/>
        <w:ind w:left="567" w:hanging="567"/>
        <w:jc w:val="both"/>
        <w:rPr>
          <w:rFonts w:ascii="Century Gothic" w:hAnsi="Century Gothic" w:cs="Arial"/>
          <w:b/>
          <w:i/>
        </w:rPr>
      </w:pPr>
      <w:r w:rsidRPr="009D3410">
        <w:rPr>
          <w:rFonts w:ascii="Century Gothic" w:hAnsi="Century Gothic" w:cs="Arial"/>
          <w:b/>
          <w:i/>
        </w:rPr>
        <w:t>RAZÃO SOCIAL DA PROPONENTE:</w:t>
      </w:r>
    </w:p>
    <w:p w14:paraId="3EFF8CE8" w14:textId="77777777" w:rsidR="003B7CAB" w:rsidRPr="009D3410" w:rsidRDefault="003B7CAB" w:rsidP="004C6CD1">
      <w:pPr>
        <w:numPr>
          <w:ilvl w:val="0"/>
          <w:numId w:val="22"/>
        </w:numPr>
        <w:tabs>
          <w:tab w:val="left" w:pos="426"/>
          <w:tab w:val="left" w:pos="6840"/>
        </w:tabs>
        <w:spacing w:line="276" w:lineRule="auto"/>
        <w:ind w:left="567" w:hanging="567"/>
        <w:jc w:val="both"/>
        <w:rPr>
          <w:rFonts w:ascii="Century Gothic" w:hAnsi="Century Gothic" w:cs="Arial"/>
          <w:b/>
          <w:i/>
        </w:rPr>
      </w:pPr>
      <w:r w:rsidRPr="009D3410">
        <w:rPr>
          <w:rFonts w:ascii="Century Gothic" w:hAnsi="Century Gothic" w:cs="Arial"/>
          <w:b/>
          <w:bCs/>
          <w:i/>
        </w:rPr>
        <w:t xml:space="preserve">CONDIÇÕES DE PAGAMENTO: </w:t>
      </w:r>
      <w:r w:rsidRPr="009D3410">
        <w:rPr>
          <w:rFonts w:ascii="Century Gothic" w:hAnsi="Century Gothic" w:cs="Arial"/>
          <w:bCs/>
          <w:i/>
        </w:rPr>
        <w:t>30 (TRINTA) DIAS</w:t>
      </w:r>
    </w:p>
    <w:p w14:paraId="6CCD78C5" w14:textId="77777777" w:rsidR="003B7CAB" w:rsidRPr="009D3410" w:rsidRDefault="003B7CAB" w:rsidP="004C6CD1">
      <w:pPr>
        <w:numPr>
          <w:ilvl w:val="0"/>
          <w:numId w:val="22"/>
        </w:numPr>
        <w:tabs>
          <w:tab w:val="left" w:pos="426"/>
          <w:tab w:val="left" w:pos="6840"/>
        </w:tabs>
        <w:spacing w:line="276" w:lineRule="auto"/>
        <w:ind w:left="567" w:hanging="567"/>
        <w:jc w:val="both"/>
        <w:rPr>
          <w:rFonts w:ascii="Century Gothic" w:hAnsi="Century Gothic" w:cs="Arial"/>
          <w:b/>
          <w:i/>
        </w:rPr>
      </w:pPr>
      <w:r w:rsidRPr="009D3410">
        <w:rPr>
          <w:rFonts w:ascii="Century Gothic" w:hAnsi="Century Gothic" w:cs="Arial"/>
          <w:b/>
          <w:i/>
        </w:rPr>
        <w:t xml:space="preserve">VALIDADE DA PROPOSTA: </w:t>
      </w:r>
      <w:r w:rsidRPr="009D3410">
        <w:rPr>
          <w:rFonts w:ascii="Century Gothic" w:hAnsi="Century Gothic" w:cs="Arial"/>
          <w:i/>
        </w:rPr>
        <w:t>NÃO INFERIOR A 60 (SESSENTA) DIAS</w:t>
      </w:r>
      <w:r w:rsidRPr="009D3410">
        <w:rPr>
          <w:rFonts w:ascii="Century Gothic" w:hAnsi="Century Gothic" w:cs="Arial"/>
          <w:b/>
          <w:i/>
        </w:rPr>
        <w:t xml:space="preserve"> </w:t>
      </w:r>
    </w:p>
    <w:p w14:paraId="219F0B43" w14:textId="31A427DE" w:rsidR="003B7CAB" w:rsidRPr="009D3410" w:rsidRDefault="003B7CAB" w:rsidP="004C6CD1">
      <w:pPr>
        <w:numPr>
          <w:ilvl w:val="0"/>
          <w:numId w:val="22"/>
        </w:numPr>
        <w:tabs>
          <w:tab w:val="left" w:pos="0"/>
          <w:tab w:val="left" w:pos="6840"/>
        </w:tabs>
        <w:spacing w:line="276" w:lineRule="auto"/>
        <w:ind w:left="426" w:hanging="426"/>
        <w:jc w:val="both"/>
        <w:rPr>
          <w:rFonts w:ascii="Century Gothic" w:hAnsi="Century Gothic" w:cs="Arial"/>
          <w:b/>
          <w:i/>
        </w:rPr>
      </w:pPr>
      <w:r w:rsidRPr="009D3410">
        <w:rPr>
          <w:rFonts w:ascii="Century Gothic" w:hAnsi="Century Gothic" w:cs="Arial"/>
          <w:b/>
          <w:i/>
        </w:rPr>
        <w:t xml:space="preserve">PRAZO DE ENTREGA: </w:t>
      </w:r>
      <w:r w:rsidRPr="009D3410">
        <w:rPr>
          <w:rFonts w:ascii="Century Gothic" w:hAnsi="Century Gothic" w:cs="Arial"/>
          <w:i/>
        </w:rPr>
        <w:t>07 (SETE) DIAS ÚTEIS APÓS O RECEBIMENTO DO PEDIDO DE COMPRA</w:t>
      </w:r>
      <w:r w:rsidRPr="009D3410">
        <w:rPr>
          <w:rFonts w:ascii="Century Gothic" w:hAnsi="Century Gothic" w:cs="Arial"/>
          <w:b/>
          <w:i/>
        </w:rPr>
        <w:t>.</w:t>
      </w:r>
    </w:p>
    <w:p w14:paraId="019A2D18" w14:textId="77777777" w:rsidR="00B07A28" w:rsidRPr="009D3410" w:rsidRDefault="00B07A28" w:rsidP="004C6CD1">
      <w:pPr>
        <w:numPr>
          <w:ilvl w:val="0"/>
          <w:numId w:val="22"/>
        </w:numPr>
        <w:tabs>
          <w:tab w:val="left" w:pos="0"/>
          <w:tab w:val="left" w:pos="6840"/>
        </w:tabs>
        <w:spacing w:line="276" w:lineRule="auto"/>
        <w:ind w:left="426" w:hanging="426"/>
        <w:jc w:val="both"/>
        <w:rPr>
          <w:rFonts w:ascii="Century Gothic" w:hAnsi="Century Gothic" w:cs="Arial"/>
          <w:b/>
          <w:i/>
        </w:rPr>
      </w:pPr>
    </w:p>
    <w:p w14:paraId="64485683" w14:textId="643BFD2A" w:rsidR="003B7CAB" w:rsidRPr="009D3410" w:rsidRDefault="003B7CAB" w:rsidP="003B7CAB">
      <w:pPr>
        <w:pStyle w:val="Ttulo8"/>
        <w:tabs>
          <w:tab w:val="left" w:pos="1276"/>
        </w:tabs>
        <w:spacing w:line="276" w:lineRule="auto"/>
        <w:jc w:val="right"/>
        <w:rPr>
          <w:rFonts w:ascii="Century Gothic" w:hAnsi="Century Gothic" w:cs="Arial"/>
          <w:sz w:val="24"/>
          <w:szCs w:val="24"/>
        </w:rPr>
      </w:pPr>
      <w:r w:rsidRPr="009D3410">
        <w:rPr>
          <w:rFonts w:ascii="Century Gothic" w:hAnsi="Century Gothic" w:cs="Arial"/>
          <w:sz w:val="24"/>
          <w:szCs w:val="24"/>
        </w:rPr>
        <w:t xml:space="preserve">__________, _____ de ______ </w:t>
      </w:r>
      <w:proofErr w:type="spellStart"/>
      <w:r w:rsidRPr="009D3410">
        <w:rPr>
          <w:rFonts w:ascii="Century Gothic" w:hAnsi="Century Gothic" w:cs="Arial"/>
          <w:sz w:val="24"/>
          <w:szCs w:val="24"/>
        </w:rPr>
        <w:t>de</w:t>
      </w:r>
      <w:proofErr w:type="spellEnd"/>
      <w:r w:rsidRPr="009D3410">
        <w:rPr>
          <w:rFonts w:ascii="Century Gothic" w:hAnsi="Century Gothic" w:cs="Arial"/>
          <w:sz w:val="24"/>
          <w:szCs w:val="24"/>
        </w:rPr>
        <w:t xml:space="preserve"> 202</w:t>
      </w:r>
      <w:r w:rsidR="009D3410" w:rsidRPr="009D3410">
        <w:rPr>
          <w:rFonts w:ascii="Century Gothic" w:hAnsi="Century Gothic" w:cs="Arial"/>
          <w:sz w:val="24"/>
          <w:szCs w:val="24"/>
        </w:rPr>
        <w:t>2</w:t>
      </w:r>
      <w:r w:rsidRPr="009D3410">
        <w:rPr>
          <w:rFonts w:ascii="Century Gothic" w:hAnsi="Century Gothic" w:cs="Arial"/>
          <w:sz w:val="24"/>
          <w:szCs w:val="24"/>
        </w:rPr>
        <w:t>.</w:t>
      </w:r>
    </w:p>
    <w:p w14:paraId="0548ECED" w14:textId="59B5E9CB" w:rsidR="00B07A28" w:rsidRPr="009D3410" w:rsidRDefault="00B07A28" w:rsidP="00B07A28">
      <w:pPr>
        <w:rPr>
          <w:rFonts w:ascii="Century Gothic" w:hAnsi="Century Gothic"/>
        </w:rPr>
      </w:pPr>
    </w:p>
    <w:p w14:paraId="32D700F4" w14:textId="77777777" w:rsidR="00B07A28" w:rsidRPr="009D3410" w:rsidRDefault="00B07A28" w:rsidP="00B07A28">
      <w:pPr>
        <w:rPr>
          <w:rFonts w:ascii="Century Gothic" w:hAnsi="Century Gothic"/>
        </w:rPr>
      </w:pPr>
    </w:p>
    <w:p w14:paraId="462BD321" w14:textId="77777777" w:rsidR="003B7CAB" w:rsidRPr="009D3410" w:rsidRDefault="003B7CAB" w:rsidP="003B7CAB">
      <w:pPr>
        <w:jc w:val="both"/>
        <w:rPr>
          <w:rFonts w:ascii="Century Gothic" w:hAnsi="Century Gothic" w:cs="Arial"/>
        </w:rPr>
      </w:pPr>
    </w:p>
    <w:p w14:paraId="75793ABC" w14:textId="372064D1" w:rsidR="003B7CAB" w:rsidRPr="009D3410" w:rsidRDefault="003B7CAB" w:rsidP="003B7CAB">
      <w:pPr>
        <w:pStyle w:val="Ttulo2"/>
        <w:tabs>
          <w:tab w:val="left" w:pos="0"/>
        </w:tabs>
        <w:spacing w:line="276" w:lineRule="auto"/>
        <w:rPr>
          <w:rFonts w:ascii="Century Gothic" w:hAnsi="Century Gothic" w:cs="Arial"/>
          <w:b w:val="0"/>
        </w:rPr>
      </w:pPr>
      <w:r w:rsidRPr="009D3410">
        <w:rPr>
          <w:rFonts w:ascii="Century Gothic" w:hAnsi="Century Gothic" w:cs="Arial"/>
          <w:b w:val="0"/>
        </w:rPr>
        <w:t>____________________________________________</w:t>
      </w:r>
    </w:p>
    <w:p w14:paraId="46CF404C" w14:textId="77777777" w:rsidR="003B7CAB" w:rsidRPr="009D3410" w:rsidRDefault="003B7CAB" w:rsidP="003B7CAB">
      <w:pPr>
        <w:pStyle w:val="Ttulo2"/>
        <w:tabs>
          <w:tab w:val="left" w:pos="0"/>
        </w:tabs>
        <w:spacing w:line="276" w:lineRule="auto"/>
        <w:rPr>
          <w:rFonts w:ascii="Century Gothic" w:hAnsi="Century Gothic" w:cs="Arial"/>
        </w:rPr>
      </w:pPr>
      <w:r w:rsidRPr="009D3410">
        <w:rPr>
          <w:rFonts w:ascii="Century Gothic" w:hAnsi="Century Gothic" w:cs="Arial"/>
        </w:rPr>
        <w:t>Assinatura e qualificação do representante legal</w:t>
      </w:r>
    </w:p>
    <w:p w14:paraId="38ED02CC" w14:textId="3BD219AA" w:rsidR="003B7CAB" w:rsidRPr="009D3410" w:rsidRDefault="003B7CAB" w:rsidP="003B7CAB">
      <w:pPr>
        <w:spacing w:line="276" w:lineRule="auto"/>
        <w:jc w:val="center"/>
        <w:rPr>
          <w:rFonts w:ascii="Century Gothic" w:hAnsi="Century Gothic" w:cs="Arial"/>
        </w:rPr>
      </w:pPr>
      <w:r w:rsidRPr="009D3410">
        <w:rPr>
          <w:rFonts w:ascii="Century Gothic" w:hAnsi="Century Gothic" w:cs="Arial"/>
        </w:rPr>
        <w:t>(CARGO, CPF, RG)</w:t>
      </w:r>
    </w:p>
    <w:p w14:paraId="3177D233" w14:textId="73791CB2" w:rsidR="003B7CAB" w:rsidRDefault="003B7CAB" w:rsidP="003B7CAB">
      <w:pPr>
        <w:spacing w:line="276" w:lineRule="auto"/>
        <w:jc w:val="center"/>
        <w:rPr>
          <w:rFonts w:ascii="Arial" w:hAnsi="Arial" w:cs="Arial"/>
        </w:rPr>
      </w:pPr>
      <w:r>
        <w:rPr>
          <w:rFonts w:ascii="Arial" w:hAnsi="Arial" w:cs="Arial"/>
        </w:rPr>
        <w:br w:type="page"/>
      </w:r>
    </w:p>
    <w:p w14:paraId="084EBC9F" w14:textId="4FA6DF3A" w:rsidR="003B7CAB" w:rsidRPr="009D3410" w:rsidRDefault="003B7CAB" w:rsidP="003B7CAB">
      <w:pPr>
        <w:spacing w:line="276" w:lineRule="auto"/>
        <w:jc w:val="center"/>
        <w:rPr>
          <w:rFonts w:ascii="Century Gothic" w:hAnsi="Century Gothic" w:cs="Arial"/>
        </w:rPr>
      </w:pPr>
    </w:p>
    <w:p w14:paraId="41499F46" w14:textId="04DBCA2B" w:rsidR="003B7CAB" w:rsidRPr="009D3410" w:rsidRDefault="003B7CAB" w:rsidP="003B7CAB">
      <w:pPr>
        <w:spacing w:line="276" w:lineRule="auto"/>
        <w:jc w:val="center"/>
        <w:rPr>
          <w:rFonts w:ascii="Century Gothic" w:hAnsi="Century Gothic" w:cs="Arial"/>
          <w:b/>
        </w:rPr>
      </w:pPr>
      <w:r w:rsidRPr="009D3410">
        <w:rPr>
          <w:rFonts w:ascii="Century Gothic" w:hAnsi="Century Gothic" w:cs="Arial"/>
          <w:b/>
        </w:rPr>
        <w:t>ANEXO VI</w:t>
      </w:r>
    </w:p>
    <w:p w14:paraId="4070243C" w14:textId="77777777" w:rsidR="003B7CAB" w:rsidRPr="009D3410" w:rsidRDefault="003B7CAB" w:rsidP="003B7CAB">
      <w:pPr>
        <w:spacing w:line="276" w:lineRule="auto"/>
        <w:jc w:val="center"/>
        <w:rPr>
          <w:rFonts w:ascii="Century Gothic" w:hAnsi="Century Gothic" w:cs="Arial"/>
          <w:b/>
        </w:rPr>
      </w:pPr>
    </w:p>
    <w:p w14:paraId="292AE98A" w14:textId="08980F13" w:rsidR="003B7CAB" w:rsidRPr="009D3410" w:rsidRDefault="003B7CAB" w:rsidP="003B7CAB">
      <w:pPr>
        <w:spacing w:line="276" w:lineRule="auto"/>
        <w:jc w:val="center"/>
        <w:rPr>
          <w:rFonts w:ascii="Century Gothic" w:hAnsi="Century Gothic" w:cs="Arial"/>
          <w:b/>
        </w:rPr>
      </w:pPr>
      <w:r w:rsidRPr="009D3410">
        <w:rPr>
          <w:rFonts w:ascii="Century Gothic" w:hAnsi="Century Gothic" w:cs="Arial"/>
          <w:b/>
        </w:rPr>
        <w:t xml:space="preserve">PREGÃO </w:t>
      </w:r>
      <w:r w:rsidR="00D9684D" w:rsidRPr="009D3410">
        <w:rPr>
          <w:rFonts w:ascii="Century Gothic" w:hAnsi="Century Gothic" w:cs="Arial"/>
          <w:b/>
        </w:rPr>
        <w:t>ELETRÔNICO</w:t>
      </w:r>
      <w:r w:rsidRPr="009D3410">
        <w:rPr>
          <w:rFonts w:ascii="Century Gothic" w:hAnsi="Century Gothic" w:cs="Arial"/>
          <w:b/>
        </w:rPr>
        <w:t xml:space="preserve"> N°. </w:t>
      </w:r>
      <w:r w:rsidR="007C0725">
        <w:rPr>
          <w:rFonts w:ascii="Century Gothic" w:hAnsi="Century Gothic" w:cs="Arial"/>
          <w:b/>
        </w:rPr>
        <w:t>0026/2022</w:t>
      </w:r>
    </w:p>
    <w:p w14:paraId="6E4E2181" w14:textId="77777777" w:rsidR="003B7CAB" w:rsidRPr="009D3410" w:rsidRDefault="003B7CAB" w:rsidP="003B7CAB">
      <w:pPr>
        <w:pStyle w:val="Recuodecorpodetexto3"/>
        <w:spacing w:after="0" w:line="276" w:lineRule="auto"/>
        <w:ind w:left="0"/>
        <w:rPr>
          <w:rFonts w:ascii="Century Gothic" w:hAnsi="Century Gothic" w:cs="Arial"/>
          <w:sz w:val="24"/>
          <w:szCs w:val="24"/>
        </w:rPr>
      </w:pPr>
    </w:p>
    <w:p w14:paraId="466851EA" w14:textId="77777777" w:rsidR="003B7CAB" w:rsidRPr="009D3410" w:rsidRDefault="003B7CAB" w:rsidP="003B7CAB">
      <w:pPr>
        <w:tabs>
          <w:tab w:val="left" w:pos="2140"/>
        </w:tabs>
        <w:spacing w:line="276" w:lineRule="auto"/>
        <w:jc w:val="center"/>
        <w:rPr>
          <w:rFonts w:ascii="Century Gothic" w:eastAsia="MS Mincho" w:hAnsi="Century Gothic" w:cs="Arial"/>
          <w:b/>
          <w:bCs/>
          <w:lang w:eastAsia="ar-SA"/>
        </w:rPr>
      </w:pPr>
      <w:r w:rsidRPr="009D3410">
        <w:rPr>
          <w:rFonts w:ascii="Century Gothic" w:eastAsia="MS Mincho" w:hAnsi="Century Gothic" w:cs="Arial"/>
          <w:b/>
          <w:bCs/>
          <w:lang w:eastAsia="ar-SA"/>
        </w:rPr>
        <w:t>DECLARAÇÃO DE DOCUMENTOS À DISPOSIÇÃO DO TRIBUNAL</w:t>
      </w:r>
    </w:p>
    <w:p w14:paraId="2B1B682F" w14:textId="77777777" w:rsidR="003B7CAB" w:rsidRPr="009D3410" w:rsidRDefault="003B7CAB" w:rsidP="003B7CAB">
      <w:pPr>
        <w:tabs>
          <w:tab w:val="left" w:pos="2140"/>
        </w:tabs>
        <w:spacing w:line="276" w:lineRule="auto"/>
        <w:rPr>
          <w:rFonts w:ascii="Century Gothic" w:eastAsia="MS Mincho" w:hAnsi="Century Gothic" w:cs="Arial"/>
          <w:bCs/>
          <w:lang w:eastAsia="ar-SA"/>
        </w:rPr>
      </w:pPr>
    </w:p>
    <w:p w14:paraId="5578954F" w14:textId="5750A0C9" w:rsidR="003B7CAB" w:rsidRPr="009D3410" w:rsidRDefault="003B7CAB" w:rsidP="003B7CAB">
      <w:pPr>
        <w:spacing w:line="276" w:lineRule="auto"/>
        <w:rPr>
          <w:rFonts w:ascii="Century Gothic" w:hAnsi="Century Gothic" w:cs="Arial"/>
        </w:rPr>
      </w:pPr>
      <w:r w:rsidRPr="009D3410">
        <w:rPr>
          <w:rFonts w:ascii="Century Gothic" w:hAnsi="Century Gothic" w:cs="Arial"/>
          <w:b/>
        </w:rPr>
        <w:t>CONTRATANTE:</w:t>
      </w:r>
      <w:r w:rsidRPr="009D3410">
        <w:rPr>
          <w:rFonts w:ascii="Century Gothic" w:hAnsi="Century Gothic" w:cs="Arial"/>
        </w:rPr>
        <w:t xml:space="preserve"> </w:t>
      </w:r>
      <w:r w:rsidR="00D33FDB">
        <w:rPr>
          <w:rFonts w:ascii="Century Gothic" w:hAnsi="Century Gothic" w:cs="Arial"/>
        </w:rPr>
        <w:t>PREFEITURA MUNICIPAL DA ESTÂNCIA TURÍSTICA DE PARAIBUNA</w:t>
      </w:r>
    </w:p>
    <w:p w14:paraId="0E04E76C" w14:textId="77777777" w:rsidR="003B7CAB" w:rsidRPr="009D3410" w:rsidRDefault="003B7CAB" w:rsidP="003B7CAB">
      <w:pPr>
        <w:spacing w:line="276" w:lineRule="auto"/>
        <w:rPr>
          <w:rFonts w:ascii="Century Gothic" w:hAnsi="Century Gothic" w:cs="Arial"/>
        </w:rPr>
      </w:pPr>
      <w:r w:rsidRPr="009D3410">
        <w:rPr>
          <w:rFonts w:ascii="Century Gothic" w:hAnsi="Century Gothic" w:cs="Arial"/>
          <w:b/>
        </w:rPr>
        <w:t>CNPJ N°.:</w:t>
      </w:r>
      <w:r w:rsidRPr="009D3410">
        <w:rPr>
          <w:rFonts w:ascii="Century Gothic" w:hAnsi="Century Gothic" w:cs="Arial"/>
        </w:rPr>
        <w:t xml:space="preserve"> 46.643.474/0001-52</w:t>
      </w:r>
    </w:p>
    <w:p w14:paraId="6D2EC70A" w14:textId="71A61D2D" w:rsidR="003B7CAB" w:rsidRPr="009D3410" w:rsidRDefault="003B7CAB" w:rsidP="003B7CAB">
      <w:pPr>
        <w:spacing w:line="276" w:lineRule="auto"/>
        <w:rPr>
          <w:rFonts w:ascii="Century Gothic" w:hAnsi="Century Gothic" w:cs="Arial"/>
        </w:rPr>
      </w:pPr>
      <w:r w:rsidRPr="009D3410">
        <w:rPr>
          <w:rFonts w:ascii="Century Gothic" w:hAnsi="Century Gothic" w:cs="Arial"/>
          <w:b/>
        </w:rPr>
        <w:t>DETENTORA:</w:t>
      </w:r>
      <w:r w:rsidRPr="009D3410">
        <w:rPr>
          <w:rFonts w:ascii="Century Gothic" w:hAnsi="Century Gothic" w:cs="Arial"/>
        </w:rPr>
        <w:t xml:space="preserve"> XXXXXXXXXXXXX </w:t>
      </w:r>
    </w:p>
    <w:p w14:paraId="3696BC4D" w14:textId="77777777" w:rsidR="003B7CAB" w:rsidRPr="009D3410" w:rsidRDefault="003B7CAB" w:rsidP="003B7CAB">
      <w:pPr>
        <w:spacing w:line="276" w:lineRule="auto"/>
        <w:rPr>
          <w:rFonts w:ascii="Century Gothic" w:hAnsi="Century Gothic" w:cs="Arial"/>
        </w:rPr>
      </w:pPr>
      <w:r w:rsidRPr="009D3410">
        <w:rPr>
          <w:rFonts w:ascii="Century Gothic" w:hAnsi="Century Gothic" w:cs="Arial"/>
          <w:b/>
        </w:rPr>
        <w:t>CNPJ N°:</w:t>
      </w:r>
      <w:r w:rsidRPr="009D3410">
        <w:rPr>
          <w:rFonts w:ascii="Century Gothic" w:hAnsi="Century Gothic" w:cs="Arial"/>
        </w:rPr>
        <w:t xml:space="preserve"> XXX.XXX.XXX/XXXX-XX</w:t>
      </w:r>
    </w:p>
    <w:p w14:paraId="4FC29E94" w14:textId="05799181" w:rsidR="003B7CAB" w:rsidRPr="009D3410" w:rsidRDefault="003B7CAB" w:rsidP="003B7CAB">
      <w:pPr>
        <w:pStyle w:val="Ttulo4"/>
        <w:tabs>
          <w:tab w:val="left" w:pos="0"/>
        </w:tabs>
        <w:spacing w:before="0" w:line="276" w:lineRule="auto"/>
        <w:rPr>
          <w:rFonts w:ascii="Century Gothic" w:eastAsia="Times New Roman" w:hAnsi="Century Gothic" w:cs="Arial"/>
          <w:b/>
          <w:bCs/>
          <w:i w:val="0"/>
          <w:iCs w:val="0"/>
          <w:color w:val="auto"/>
        </w:rPr>
      </w:pPr>
      <w:r w:rsidRPr="009D3410">
        <w:rPr>
          <w:rFonts w:ascii="Century Gothic" w:eastAsia="Times New Roman" w:hAnsi="Century Gothic" w:cs="Arial"/>
          <w:b/>
          <w:bCs/>
          <w:i w:val="0"/>
          <w:iCs w:val="0"/>
          <w:color w:val="auto"/>
        </w:rPr>
        <w:t xml:space="preserve">ATA DE REGISTRO DE PREÇOS N°: </w:t>
      </w:r>
      <w:proofErr w:type="spellStart"/>
      <w:r w:rsidR="009D3410" w:rsidRPr="009D3410">
        <w:rPr>
          <w:rFonts w:ascii="Century Gothic" w:eastAsia="Times New Roman" w:hAnsi="Century Gothic" w:cs="Arial"/>
          <w:b/>
          <w:bCs/>
          <w:i w:val="0"/>
          <w:iCs w:val="0"/>
          <w:color w:val="auto"/>
        </w:rPr>
        <w:t>aaaa</w:t>
      </w:r>
      <w:proofErr w:type="spellEnd"/>
      <w:r w:rsidR="009D3410" w:rsidRPr="009D3410">
        <w:rPr>
          <w:rFonts w:ascii="Century Gothic" w:eastAsia="Times New Roman" w:hAnsi="Century Gothic" w:cs="Arial"/>
          <w:b/>
          <w:bCs/>
          <w:i w:val="0"/>
          <w:iCs w:val="0"/>
          <w:color w:val="auto"/>
        </w:rPr>
        <w:t>/2022</w:t>
      </w:r>
    </w:p>
    <w:p w14:paraId="784A6DFA" w14:textId="0ABEEB0A" w:rsidR="003B7CAB" w:rsidRPr="009D3410" w:rsidRDefault="003B7CAB" w:rsidP="003B7CAB">
      <w:pPr>
        <w:pStyle w:val="Ttulo4"/>
        <w:tabs>
          <w:tab w:val="left" w:pos="0"/>
        </w:tabs>
        <w:spacing w:before="0" w:line="276" w:lineRule="auto"/>
        <w:rPr>
          <w:rFonts w:ascii="Century Gothic" w:eastAsia="Times New Roman" w:hAnsi="Century Gothic" w:cs="Arial"/>
          <w:b/>
          <w:bCs/>
          <w:i w:val="0"/>
          <w:iCs w:val="0"/>
          <w:color w:val="auto"/>
        </w:rPr>
      </w:pPr>
      <w:r w:rsidRPr="009D3410">
        <w:rPr>
          <w:rFonts w:ascii="Century Gothic" w:eastAsia="Times New Roman" w:hAnsi="Century Gothic" w:cs="Arial"/>
          <w:b/>
          <w:bCs/>
          <w:i w:val="0"/>
          <w:iCs w:val="0"/>
          <w:color w:val="auto"/>
        </w:rPr>
        <w:t xml:space="preserve">PROCESSO ADMINISTRATIVO N°: </w:t>
      </w:r>
      <w:r w:rsidR="00160BE5" w:rsidRPr="009D3410">
        <w:rPr>
          <w:rFonts w:ascii="Century Gothic" w:eastAsia="Times New Roman" w:hAnsi="Century Gothic" w:cs="Arial"/>
          <w:b/>
          <w:bCs/>
          <w:i w:val="0"/>
          <w:iCs w:val="0"/>
          <w:color w:val="auto"/>
        </w:rPr>
        <w:t>0987/2022</w:t>
      </w:r>
    </w:p>
    <w:p w14:paraId="5A6A0455" w14:textId="732250D8" w:rsidR="003B7CAB" w:rsidRPr="009D3410" w:rsidRDefault="003B7CAB" w:rsidP="003B7CAB">
      <w:pPr>
        <w:tabs>
          <w:tab w:val="left" w:pos="6480"/>
        </w:tabs>
        <w:spacing w:line="276" w:lineRule="auto"/>
        <w:jc w:val="both"/>
        <w:rPr>
          <w:rFonts w:ascii="Century Gothic" w:hAnsi="Century Gothic" w:cs="Arial"/>
        </w:rPr>
      </w:pPr>
      <w:r w:rsidRPr="009D3410">
        <w:rPr>
          <w:rFonts w:ascii="Century Gothic" w:hAnsi="Century Gothic" w:cs="Arial"/>
          <w:b/>
        </w:rPr>
        <w:t>PREGÃO ELETRÔICO N°:</w:t>
      </w:r>
      <w:r w:rsidRPr="009D3410">
        <w:rPr>
          <w:rFonts w:ascii="Century Gothic" w:hAnsi="Century Gothic" w:cs="Arial"/>
        </w:rPr>
        <w:t xml:space="preserve"> </w:t>
      </w:r>
      <w:r w:rsidR="007C0725">
        <w:rPr>
          <w:rFonts w:ascii="Century Gothic" w:hAnsi="Century Gothic" w:cs="Arial"/>
        </w:rPr>
        <w:t>0026/2022</w:t>
      </w:r>
    </w:p>
    <w:p w14:paraId="30351C1A" w14:textId="2FB5CA27" w:rsidR="003B7CAB" w:rsidRPr="009D3410" w:rsidRDefault="003B7CAB" w:rsidP="003B7CAB">
      <w:pPr>
        <w:spacing w:line="276" w:lineRule="auto"/>
        <w:rPr>
          <w:rFonts w:ascii="Century Gothic" w:hAnsi="Century Gothic" w:cs="Arial"/>
        </w:rPr>
      </w:pPr>
      <w:r w:rsidRPr="009D3410">
        <w:rPr>
          <w:rFonts w:ascii="Century Gothic" w:hAnsi="Century Gothic" w:cs="Arial"/>
          <w:b/>
        </w:rPr>
        <w:t>DATA DA ASSINATURA:</w:t>
      </w:r>
      <w:r w:rsidRPr="009D3410">
        <w:rPr>
          <w:rFonts w:ascii="Century Gothic" w:hAnsi="Century Gothic" w:cs="Arial"/>
        </w:rPr>
        <w:t xml:space="preserve"> </w:t>
      </w:r>
      <w:r w:rsidR="00965C6D">
        <w:rPr>
          <w:rFonts w:ascii="Century Gothic" w:hAnsi="Century Gothic" w:cs="Arial"/>
        </w:rPr>
        <w:t>XX/XX/</w:t>
      </w:r>
      <w:r w:rsidR="007C0725">
        <w:rPr>
          <w:rFonts w:ascii="Century Gothic" w:hAnsi="Century Gothic" w:cs="Arial"/>
        </w:rPr>
        <w:t>2022</w:t>
      </w:r>
    </w:p>
    <w:p w14:paraId="0083E884" w14:textId="77777777" w:rsidR="003B7CAB" w:rsidRPr="009D3410" w:rsidRDefault="003B7CAB" w:rsidP="003B7CAB">
      <w:pPr>
        <w:spacing w:line="276" w:lineRule="auto"/>
        <w:rPr>
          <w:rFonts w:ascii="Century Gothic" w:hAnsi="Century Gothic" w:cs="Arial"/>
        </w:rPr>
      </w:pPr>
      <w:r w:rsidRPr="009D3410">
        <w:rPr>
          <w:rFonts w:ascii="Century Gothic" w:hAnsi="Century Gothic" w:cs="Arial"/>
          <w:b/>
        </w:rPr>
        <w:t>VIGÊNCIA:</w:t>
      </w:r>
      <w:r w:rsidRPr="009D3410">
        <w:rPr>
          <w:rFonts w:ascii="Century Gothic" w:hAnsi="Century Gothic" w:cs="Arial"/>
        </w:rPr>
        <w:t xml:space="preserve"> XX/XX/XXXX</w:t>
      </w:r>
    </w:p>
    <w:p w14:paraId="5F7BC5FA" w14:textId="77777777" w:rsidR="003B7CAB" w:rsidRPr="009D3410" w:rsidRDefault="003B7CAB" w:rsidP="003B7CAB">
      <w:pPr>
        <w:spacing w:line="276" w:lineRule="auto"/>
        <w:rPr>
          <w:rFonts w:ascii="Century Gothic" w:hAnsi="Century Gothic" w:cs="Arial"/>
        </w:rPr>
      </w:pPr>
      <w:r w:rsidRPr="009D3410">
        <w:rPr>
          <w:rFonts w:ascii="Century Gothic" w:hAnsi="Century Gothic" w:cs="Arial"/>
          <w:b/>
        </w:rPr>
        <w:t>VALOR (R$):</w:t>
      </w:r>
      <w:r w:rsidRPr="009D3410">
        <w:rPr>
          <w:rFonts w:ascii="Century Gothic" w:hAnsi="Century Gothic" w:cs="Arial"/>
        </w:rPr>
        <w:t xml:space="preserve"> XX.XXX,XX</w:t>
      </w:r>
    </w:p>
    <w:p w14:paraId="2A66E03D" w14:textId="12F517A2" w:rsidR="003B7CAB" w:rsidRPr="009D3410" w:rsidRDefault="003B7CAB" w:rsidP="003B7CAB">
      <w:pPr>
        <w:spacing w:line="276" w:lineRule="auto"/>
        <w:jc w:val="both"/>
        <w:rPr>
          <w:rFonts w:ascii="Century Gothic" w:eastAsia="MS Mincho" w:hAnsi="Century Gothic" w:cs="Arial"/>
          <w:bCs/>
          <w:lang w:eastAsia="ar-SA"/>
        </w:rPr>
      </w:pPr>
      <w:r w:rsidRPr="009D3410">
        <w:rPr>
          <w:rFonts w:ascii="Century Gothic" w:hAnsi="Century Gothic" w:cs="Arial"/>
          <w:b/>
        </w:rPr>
        <w:t>OBJETO:</w:t>
      </w:r>
      <w:r w:rsidRPr="009D3410">
        <w:rPr>
          <w:rFonts w:ascii="Century Gothic" w:hAnsi="Century Gothic" w:cs="Arial"/>
        </w:rPr>
        <w:t xml:space="preserve"> </w:t>
      </w:r>
      <w:r w:rsidR="00050B39">
        <w:rPr>
          <w:rFonts w:ascii="Century Gothic" w:hAnsi="Century Gothic" w:cs="Arial"/>
          <w:b/>
          <w:bCs/>
          <w:kern w:val="1"/>
        </w:rPr>
        <w:t>ATA DE REGISTRO DE PREÇOS PARA FUTURA AQUISIÇÃO DE MATERIAL DE EXPEDIENTE PARA OS DEPARTAMENTOS DA PREFEITURA DA ESTÂNCIA TURÍSTICA DE PARAIBUNA/SP</w:t>
      </w:r>
      <w:r w:rsidRPr="009D3410">
        <w:rPr>
          <w:rFonts w:ascii="Century Gothic" w:eastAsia="MS Mincho" w:hAnsi="Century Gothic" w:cs="Arial"/>
          <w:bCs/>
          <w:lang w:eastAsia="ar-SA"/>
        </w:rPr>
        <w:t>.</w:t>
      </w:r>
    </w:p>
    <w:p w14:paraId="47B54FFD" w14:textId="77777777" w:rsidR="003B7CAB" w:rsidRPr="009D3410" w:rsidRDefault="003B7CAB" w:rsidP="003B7CAB">
      <w:pPr>
        <w:spacing w:line="276" w:lineRule="auto"/>
        <w:jc w:val="both"/>
        <w:rPr>
          <w:rFonts w:ascii="Century Gothic" w:eastAsia="MS Mincho" w:hAnsi="Century Gothic" w:cs="Arial"/>
          <w:bCs/>
          <w:lang w:eastAsia="ar-SA"/>
        </w:rPr>
      </w:pPr>
    </w:p>
    <w:p w14:paraId="11CA6FDC" w14:textId="77777777" w:rsidR="003B7CAB" w:rsidRPr="009D3410" w:rsidRDefault="003B7CAB" w:rsidP="003B7CAB">
      <w:pPr>
        <w:spacing w:line="276" w:lineRule="auto"/>
        <w:ind w:firstLine="1134"/>
        <w:jc w:val="both"/>
        <w:rPr>
          <w:rFonts w:ascii="Century Gothic" w:eastAsia="MS Mincho" w:hAnsi="Century Gothic" w:cs="Arial"/>
          <w:bCs/>
          <w:lang w:eastAsia="ar-SA"/>
        </w:rPr>
      </w:pPr>
      <w:r w:rsidRPr="009D3410">
        <w:rPr>
          <w:rFonts w:ascii="Century Gothic" w:eastAsia="MS Mincho" w:hAnsi="Century Gothic" w:cs="Arial"/>
          <w:bCs/>
          <w:lang w:eastAsia="ar-SA"/>
        </w:rPr>
        <w:t>Declaramos, na qualidade de responsáveis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E320152" w14:textId="77777777" w:rsidR="003B7CAB" w:rsidRPr="009D3410" w:rsidRDefault="003B7CAB" w:rsidP="003B7CAB">
      <w:pPr>
        <w:spacing w:line="276" w:lineRule="auto"/>
        <w:ind w:firstLine="1134"/>
        <w:jc w:val="both"/>
        <w:rPr>
          <w:rFonts w:ascii="Century Gothic" w:eastAsia="MS Mincho" w:hAnsi="Century Gothic" w:cs="Arial"/>
          <w:bCs/>
          <w:lang w:eastAsia="ar-SA"/>
        </w:rPr>
      </w:pPr>
    </w:p>
    <w:p w14:paraId="7F697BAE" w14:textId="476E831F" w:rsidR="003B7CAB" w:rsidRPr="009D3410" w:rsidRDefault="003B7CAB" w:rsidP="003B7CAB">
      <w:pPr>
        <w:spacing w:line="276" w:lineRule="auto"/>
        <w:jc w:val="center"/>
        <w:rPr>
          <w:rFonts w:ascii="Century Gothic" w:hAnsi="Century Gothic" w:cs="Arial"/>
          <w:bCs/>
        </w:rPr>
      </w:pPr>
      <w:r w:rsidRPr="009D3410">
        <w:rPr>
          <w:rFonts w:ascii="Century Gothic" w:hAnsi="Century Gothic" w:cs="Arial"/>
          <w:bCs/>
        </w:rPr>
        <w:t xml:space="preserve">Paraibuna, ___ de ______ </w:t>
      </w:r>
      <w:proofErr w:type="spellStart"/>
      <w:r w:rsidRPr="009D3410">
        <w:rPr>
          <w:rFonts w:ascii="Century Gothic" w:hAnsi="Century Gothic" w:cs="Arial"/>
          <w:bCs/>
        </w:rPr>
        <w:t>de</w:t>
      </w:r>
      <w:proofErr w:type="spellEnd"/>
      <w:r w:rsidRPr="009D3410">
        <w:rPr>
          <w:rFonts w:ascii="Century Gothic" w:hAnsi="Century Gothic" w:cs="Arial"/>
          <w:bCs/>
        </w:rPr>
        <w:t xml:space="preserve"> 202</w:t>
      </w:r>
      <w:r w:rsidR="009D3410" w:rsidRPr="009D3410">
        <w:rPr>
          <w:rFonts w:ascii="Century Gothic" w:hAnsi="Century Gothic" w:cs="Arial"/>
          <w:bCs/>
        </w:rPr>
        <w:t>2</w:t>
      </w:r>
      <w:r w:rsidRPr="009D3410">
        <w:rPr>
          <w:rFonts w:ascii="Century Gothic" w:hAnsi="Century Gothic" w:cs="Arial"/>
          <w:bCs/>
        </w:rPr>
        <w:t>.</w:t>
      </w:r>
    </w:p>
    <w:p w14:paraId="0CBABAB3" w14:textId="77777777" w:rsidR="003B7CAB" w:rsidRPr="009D3410" w:rsidRDefault="003B7CAB" w:rsidP="003B7CAB">
      <w:pPr>
        <w:pStyle w:val="Ttulo1"/>
        <w:tabs>
          <w:tab w:val="left" w:pos="0"/>
        </w:tabs>
        <w:spacing w:before="0" w:line="276" w:lineRule="auto"/>
        <w:jc w:val="center"/>
        <w:rPr>
          <w:rFonts w:ascii="Century Gothic" w:hAnsi="Century Gothic" w:cs="Arial"/>
          <w:bCs w:val="0"/>
        </w:rPr>
      </w:pPr>
    </w:p>
    <w:p w14:paraId="72991B7F" w14:textId="77777777" w:rsidR="003B7CAB" w:rsidRPr="009D3410" w:rsidRDefault="003B7CAB" w:rsidP="003B7CAB">
      <w:pPr>
        <w:spacing w:line="276" w:lineRule="auto"/>
        <w:rPr>
          <w:rFonts w:ascii="Century Gothic" w:hAnsi="Century Gothic" w:cs="Arial"/>
          <w:lang w:eastAsia="ar-SA"/>
        </w:rPr>
      </w:pPr>
    </w:p>
    <w:p w14:paraId="76C0D95C" w14:textId="4EA00640" w:rsidR="003B7CAB" w:rsidRPr="009D3410" w:rsidRDefault="00D33FDB" w:rsidP="003B7CAB">
      <w:pPr>
        <w:pStyle w:val="Ttulo1"/>
        <w:tabs>
          <w:tab w:val="left" w:pos="0"/>
        </w:tabs>
        <w:spacing w:before="0" w:line="276" w:lineRule="auto"/>
        <w:jc w:val="center"/>
        <w:rPr>
          <w:rFonts w:ascii="Century Gothic" w:hAnsi="Century Gothic" w:cs="Arial"/>
          <w:bCs w:val="0"/>
          <w:color w:val="auto"/>
          <w:sz w:val="24"/>
          <w:szCs w:val="24"/>
        </w:rPr>
      </w:pPr>
      <w:r>
        <w:rPr>
          <w:rFonts w:ascii="Century Gothic" w:hAnsi="Century Gothic" w:cs="Arial"/>
          <w:bCs w:val="0"/>
          <w:color w:val="auto"/>
          <w:sz w:val="24"/>
          <w:szCs w:val="24"/>
        </w:rPr>
        <w:t>PREFEITURA MUNICIPAL DA ESTÂNCIA TURÍSTICA DE PARAIBUNA</w:t>
      </w:r>
    </w:p>
    <w:p w14:paraId="5F5F92EF" w14:textId="77777777" w:rsidR="003B7CAB" w:rsidRPr="009D3410" w:rsidRDefault="003B7CAB" w:rsidP="003B7CAB">
      <w:pPr>
        <w:pStyle w:val="Ttulo2"/>
        <w:tabs>
          <w:tab w:val="left" w:pos="0"/>
        </w:tabs>
        <w:spacing w:line="276" w:lineRule="auto"/>
        <w:rPr>
          <w:rFonts w:ascii="Century Gothic" w:hAnsi="Century Gothic" w:cs="Arial"/>
          <w:b w:val="0"/>
          <w:bCs/>
          <w:color w:val="auto"/>
          <w:szCs w:val="24"/>
        </w:rPr>
      </w:pPr>
      <w:r w:rsidRPr="009D3410">
        <w:rPr>
          <w:rFonts w:ascii="Century Gothic" w:hAnsi="Century Gothic" w:cs="Arial"/>
          <w:b w:val="0"/>
          <w:color w:val="auto"/>
          <w:szCs w:val="24"/>
        </w:rPr>
        <w:t xml:space="preserve">Victor de Cassio Miranda </w:t>
      </w:r>
    </w:p>
    <w:p w14:paraId="7094C60B" w14:textId="77777777" w:rsidR="003B7CAB" w:rsidRPr="009D3410" w:rsidRDefault="003B7CAB" w:rsidP="003B7CAB">
      <w:pPr>
        <w:pStyle w:val="Ttulo2"/>
        <w:tabs>
          <w:tab w:val="left" w:pos="0"/>
        </w:tabs>
        <w:spacing w:line="276" w:lineRule="auto"/>
        <w:rPr>
          <w:rFonts w:ascii="Century Gothic" w:hAnsi="Century Gothic" w:cs="Arial"/>
          <w:b w:val="0"/>
          <w:color w:val="auto"/>
          <w:szCs w:val="24"/>
        </w:rPr>
      </w:pPr>
      <w:r w:rsidRPr="009D3410">
        <w:rPr>
          <w:rFonts w:ascii="Century Gothic" w:hAnsi="Century Gothic" w:cs="Arial"/>
          <w:b w:val="0"/>
          <w:color w:val="auto"/>
          <w:szCs w:val="24"/>
        </w:rPr>
        <w:t>Prefeito Municipal</w:t>
      </w:r>
    </w:p>
    <w:p w14:paraId="167E916E" w14:textId="77777777" w:rsidR="003B7CAB" w:rsidRPr="009D3410" w:rsidRDefault="003B7CAB" w:rsidP="003B7CAB">
      <w:pPr>
        <w:spacing w:line="276" w:lineRule="auto"/>
        <w:jc w:val="center"/>
        <w:rPr>
          <w:rFonts w:ascii="Century Gothic" w:hAnsi="Century Gothic" w:cs="Arial"/>
          <w:b/>
          <w:bCs/>
        </w:rPr>
      </w:pPr>
    </w:p>
    <w:p w14:paraId="109DDF23" w14:textId="77777777" w:rsidR="003B7CAB" w:rsidRPr="009D3410" w:rsidRDefault="003B7CAB" w:rsidP="003B7CAB">
      <w:pPr>
        <w:spacing w:line="276" w:lineRule="auto"/>
        <w:jc w:val="center"/>
        <w:rPr>
          <w:rFonts w:ascii="Century Gothic" w:hAnsi="Century Gothic" w:cs="Arial"/>
          <w:b/>
          <w:bCs/>
        </w:rPr>
      </w:pPr>
    </w:p>
    <w:p w14:paraId="138601B5" w14:textId="77777777" w:rsidR="003B7CAB" w:rsidRPr="009D3410" w:rsidRDefault="003B7CAB" w:rsidP="003B7CAB">
      <w:pPr>
        <w:spacing w:line="276" w:lineRule="auto"/>
        <w:jc w:val="center"/>
        <w:rPr>
          <w:rFonts w:ascii="Century Gothic" w:hAnsi="Century Gothic" w:cs="Arial"/>
          <w:b/>
          <w:bCs/>
        </w:rPr>
      </w:pPr>
      <w:r w:rsidRPr="009D3410">
        <w:rPr>
          <w:rFonts w:ascii="Century Gothic" w:hAnsi="Century Gothic" w:cs="Arial"/>
          <w:b/>
          <w:bCs/>
        </w:rPr>
        <w:t>RAZÃO SOCIAL DA CONTRATADA</w:t>
      </w:r>
    </w:p>
    <w:p w14:paraId="16FC34E1" w14:textId="77777777" w:rsidR="003B7CAB" w:rsidRPr="009D3410" w:rsidRDefault="003B7CAB" w:rsidP="003B7CAB">
      <w:pPr>
        <w:pStyle w:val="Ttulo2"/>
        <w:tabs>
          <w:tab w:val="left" w:pos="0"/>
        </w:tabs>
        <w:spacing w:line="276" w:lineRule="auto"/>
        <w:rPr>
          <w:rFonts w:ascii="Century Gothic" w:hAnsi="Century Gothic" w:cs="Arial"/>
          <w:b w:val="0"/>
          <w:bCs/>
          <w:color w:val="auto"/>
          <w:szCs w:val="24"/>
        </w:rPr>
      </w:pPr>
      <w:r w:rsidRPr="009D3410">
        <w:rPr>
          <w:rFonts w:ascii="Century Gothic" w:hAnsi="Century Gothic" w:cs="Arial"/>
          <w:b w:val="0"/>
          <w:color w:val="auto"/>
          <w:szCs w:val="24"/>
        </w:rPr>
        <w:t xml:space="preserve">Assinatura do Responsável </w:t>
      </w:r>
    </w:p>
    <w:p w14:paraId="4FCE8824" w14:textId="0C20F38B" w:rsidR="003B7CAB" w:rsidRPr="009D3410" w:rsidRDefault="003B7CAB" w:rsidP="003B7CAB">
      <w:pPr>
        <w:spacing w:line="276" w:lineRule="auto"/>
        <w:jc w:val="center"/>
        <w:rPr>
          <w:rFonts w:ascii="Century Gothic" w:hAnsi="Century Gothic" w:cs="Arial"/>
        </w:rPr>
      </w:pPr>
      <w:r w:rsidRPr="009D3410">
        <w:rPr>
          <w:rFonts w:ascii="Century Gothic" w:hAnsi="Century Gothic" w:cs="Arial"/>
        </w:rPr>
        <w:t>Contratada</w:t>
      </w:r>
    </w:p>
    <w:p w14:paraId="39008FA0" w14:textId="48A03DA8" w:rsidR="003B7CAB" w:rsidRDefault="003B7CAB" w:rsidP="003B7CAB">
      <w:pPr>
        <w:spacing w:line="276" w:lineRule="auto"/>
        <w:jc w:val="center"/>
        <w:rPr>
          <w:rFonts w:ascii="Arial" w:hAnsi="Arial" w:cs="Arial"/>
        </w:rPr>
      </w:pPr>
      <w:r>
        <w:rPr>
          <w:rFonts w:ascii="Arial" w:hAnsi="Arial" w:cs="Arial"/>
        </w:rPr>
        <w:br w:type="page"/>
      </w:r>
    </w:p>
    <w:p w14:paraId="466A2801" w14:textId="45CCFA95" w:rsidR="003B7CAB" w:rsidRPr="009D3410" w:rsidRDefault="003B7CAB" w:rsidP="003B7CAB">
      <w:pPr>
        <w:spacing w:line="276" w:lineRule="auto"/>
        <w:jc w:val="center"/>
        <w:rPr>
          <w:rFonts w:ascii="Century Gothic" w:hAnsi="Century Gothic" w:cs="Arial"/>
        </w:rPr>
      </w:pPr>
    </w:p>
    <w:p w14:paraId="7F2E5910" w14:textId="3AA6E88D" w:rsidR="00D9684D" w:rsidRPr="009D3410" w:rsidRDefault="00D9684D" w:rsidP="00D9684D">
      <w:pPr>
        <w:pStyle w:val="Ttulo2"/>
        <w:tabs>
          <w:tab w:val="left" w:pos="0"/>
        </w:tabs>
        <w:spacing w:line="276" w:lineRule="auto"/>
        <w:rPr>
          <w:rFonts w:ascii="Century Gothic" w:hAnsi="Century Gothic" w:cs="Arial"/>
        </w:rPr>
      </w:pPr>
      <w:r w:rsidRPr="009D3410">
        <w:rPr>
          <w:rFonts w:ascii="Century Gothic" w:hAnsi="Century Gothic" w:cs="Arial"/>
        </w:rPr>
        <w:t>ANEXO VII</w:t>
      </w:r>
    </w:p>
    <w:p w14:paraId="301BAF2D" w14:textId="77777777" w:rsidR="00D9684D" w:rsidRPr="009D3410" w:rsidRDefault="00D9684D" w:rsidP="00D9684D">
      <w:pPr>
        <w:jc w:val="center"/>
        <w:rPr>
          <w:rFonts w:ascii="Century Gothic" w:hAnsi="Century Gothic" w:cs="Arial"/>
          <w:b/>
        </w:rPr>
      </w:pPr>
    </w:p>
    <w:p w14:paraId="311C2EA2" w14:textId="2262A520" w:rsidR="00D9684D" w:rsidRPr="009D3410" w:rsidRDefault="00D9684D" w:rsidP="00D9684D">
      <w:pPr>
        <w:jc w:val="center"/>
        <w:rPr>
          <w:rFonts w:ascii="Century Gothic" w:hAnsi="Century Gothic" w:cs="Arial"/>
          <w:b/>
        </w:rPr>
      </w:pPr>
      <w:r w:rsidRPr="009D3410">
        <w:rPr>
          <w:rFonts w:ascii="Century Gothic" w:hAnsi="Century Gothic" w:cs="Arial"/>
          <w:b/>
        </w:rPr>
        <w:t xml:space="preserve">PREGÃO ELETRÔNICO N°. </w:t>
      </w:r>
      <w:r w:rsidR="007C0725">
        <w:rPr>
          <w:rFonts w:ascii="Century Gothic" w:hAnsi="Century Gothic" w:cs="Arial"/>
          <w:b/>
        </w:rPr>
        <w:t>0026/2022</w:t>
      </w:r>
    </w:p>
    <w:p w14:paraId="2135DC2A" w14:textId="77777777" w:rsidR="00D9684D" w:rsidRPr="009D3410" w:rsidRDefault="00D9684D" w:rsidP="00D9684D">
      <w:pPr>
        <w:jc w:val="center"/>
        <w:rPr>
          <w:rFonts w:ascii="Century Gothic" w:hAnsi="Century Gothic" w:cs="Arial"/>
          <w:b/>
        </w:rPr>
      </w:pPr>
    </w:p>
    <w:p w14:paraId="2A4BEC89" w14:textId="77777777" w:rsidR="00D9684D" w:rsidRPr="009D3410" w:rsidRDefault="00D9684D" w:rsidP="00D9684D">
      <w:pPr>
        <w:pStyle w:val="Corpodetexto3"/>
        <w:spacing w:line="276" w:lineRule="auto"/>
        <w:jc w:val="center"/>
        <w:rPr>
          <w:rFonts w:ascii="Century Gothic" w:hAnsi="Century Gothic" w:cs="Arial"/>
          <w:b/>
          <w:bCs/>
          <w:sz w:val="24"/>
          <w:szCs w:val="24"/>
        </w:rPr>
      </w:pPr>
      <w:r w:rsidRPr="009D3410">
        <w:rPr>
          <w:rFonts w:ascii="Century Gothic" w:hAnsi="Century Gothic" w:cs="Arial"/>
          <w:b/>
          <w:bCs/>
          <w:sz w:val="24"/>
          <w:szCs w:val="24"/>
        </w:rPr>
        <w:t>MODELO DE DECLARAÇÃO DE QUE A PROPONENTE CUMPRE OS REQUISITOS DE HABILITAÇÃO</w:t>
      </w:r>
    </w:p>
    <w:p w14:paraId="3DBDFCDE" w14:textId="77777777" w:rsidR="00D9684D" w:rsidRPr="009D3410" w:rsidRDefault="00D9684D" w:rsidP="00D9684D">
      <w:pPr>
        <w:pStyle w:val="Corpodetexto3"/>
        <w:spacing w:line="276" w:lineRule="auto"/>
        <w:jc w:val="center"/>
        <w:rPr>
          <w:rFonts w:ascii="Century Gothic" w:hAnsi="Century Gothic" w:cs="Arial"/>
          <w:b/>
          <w:bCs/>
          <w:color w:val="FF0000"/>
          <w:sz w:val="24"/>
          <w:szCs w:val="24"/>
        </w:rPr>
      </w:pPr>
      <w:r w:rsidRPr="009D3410">
        <w:rPr>
          <w:rFonts w:ascii="Century Gothic" w:hAnsi="Century Gothic" w:cs="Arial"/>
          <w:b/>
          <w:bCs/>
          <w:sz w:val="24"/>
          <w:szCs w:val="24"/>
        </w:rPr>
        <w:t>(UTILIZAR PAPEL TIMBRADO DA EMPRESA)</w:t>
      </w:r>
    </w:p>
    <w:p w14:paraId="3C9A93DC" w14:textId="77777777" w:rsidR="00D9684D" w:rsidRPr="009D3410" w:rsidRDefault="00D9684D" w:rsidP="00D9684D">
      <w:pPr>
        <w:pStyle w:val="Corpodetexto3"/>
        <w:spacing w:line="276" w:lineRule="auto"/>
        <w:jc w:val="both"/>
        <w:rPr>
          <w:rFonts w:ascii="Century Gothic" w:hAnsi="Century Gothic" w:cs="Arial"/>
        </w:rPr>
      </w:pPr>
    </w:p>
    <w:p w14:paraId="11273624" w14:textId="77777777" w:rsidR="00D9684D" w:rsidRPr="009D3410" w:rsidRDefault="00D9684D" w:rsidP="00D9684D">
      <w:pPr>
        <w:pStyle w:val="Corpodetexto3"/>
        <w:spacing w:line="276" w:lineRule="auto"/>
        <w:jc w:val="both"/>
        <w:rPr>
          <w:rFonts w:ascii="Century Gothic" w:hAnsi="Century Gothic" w:cs="Arial"/>
        </w:rPr>
      </w:pPr>
    </w:p>
    <w:p w14:paraId="2854C70A" w14:textId="77777777" w:rsidR="00D9684D" w:rsidRPr="009D3410" w:rsidRDefault="00D9684D" w:rsidP="00D9684D">
      <w:pPr>
        <w:pStyle w:val="Item"/>
        <w:spacing w:line="276" w:lineRule="auto"/>
        <w:rPr>
          <w:rFonts w:ascii="Century Gothic" w:hAnsi="Century Gothic" w:cs="Arial"/>
          <w:szCs w:val="24"/>
        </w:rPr>
      </w:pPr>
      <w:r w:rsidRPr="009D3410">
        <w:rPr>
          <w:rFonts w:ascii="Century Gothic" w:hAnsi="Century Gothic" w:cs="Arial"/>
          <w:szCs w:val="24"/>
        </w:rPr>
        <w:t>__________________(nome da empresa), sediada na __________________(rua, avenida, travessa, etc.), N°. _____, (cidade) _____________, (estado)____, inscrita no Cadastro Nacional de Pessoa Jurídica (CNPJ) sob o  N°._____________, por seu representante legal ___________________(Diretor, Gerente, Proprietário, etc.), portador(a) da Carteira de Identidade N°._________________ e do CPF N°._______________________:</w:t>
      </w:r>
    </w:p>
    <w:p w14:paraId="57649ACE" w14:textId="77777777" w:rsidR="00D9684D" w:rsidRPr="009D3410" w:rsidRDefault="00D9684D" w:rsidP="00D9684D">
      <w:pPr>
        <w:jc w:val="both"/>
        <w:rPr>
          <w:rFonts w:ascii="Century Gothic" w:hAnsi="Century Gothic" w:cs="Arial"/>
          <w:b/>
        </w:rPr>
      </w:pPr>
    </w:p>
    <w:p w14:paraId="4993B850" w14:textId="77777777" w:rsidR="00D9684D" w:rsidRPr="009D3410" w:rsidRDefault="00D9684D" w:rsidP="00D9684D">
      <w:pPr>
        <w:ind w:firstLine="708"/>
        <w:jc w:val="both"/>
        <w:rPr>
          <w:rFonts w:ascii="Century Gothic" w:hAnsi="Century Gothic" w:cs="Arial"/>
          <w:b/>
        </w:rPr>
      </w:pPr>
      <w:r w:rsidRPr="009D3410">
        <w:rPr>
          <w:rFonts w:ascii="Century Gothic" w:hAnsi="Century Gothic" w:cs="Arial"/>
        </w:rPr>
        <w:t>DECLARA</w:t>
      </w:r>
      <w:r w:rsidRPr="009D3410">
        <w:rPr>
          <w:rFonts w:ascii="Century Gothic" w:hAnsi="Century Gothic" w:cs="Arial"/>
          <w:b/>
        </w:rPr>
        <w:t xml:space="preserve"> </w:t>
      </w:r>
      <w:r w:rsidRPr="009D3410">
        <w:rPr>
          <w:rFonts w:ascii="Century Gothic" w:hAnsi="Century Gothic" w:cs="Arial"/>
        </w:rPr>
        <w:t>que tomou conhecimento de todas as informações e condições para o cumprimento das obrigações do objeto da licitação, e que cumpre plenamente todos os requisitos de habilitação exigidos.</w:t>
      </w:r>
    </w:p>
    <w:p w14:paraId="4312A8FB" w14:textId="77777777" w:rsidR="00D9684D" w:rsidRPr="009D3410" w:rsidRDefault="00D9684D" w:rsidP="00D9684D">
      <w:pPr>
        <w:jc w:val="both"/>
        <w:rPr>
          <w:rFonts w:ascii="Century Gothic" w:hAnsi="Century Gothic" w:cs="Arial"/>
          <w:b/>
        </w:rPr>
      </w:pPr>
    </w:p>
    <w:p w14:paraId="3DE98FCF" w14:textId="77777777" w:rsidR="00D9684D" w:rsidRPr="009D3410" w:rsidRDefault="00D9684D" w:rsidP="00D9684D">
      <w:pPr>
        <w:jc w:val="both"/>
        <w:rPr>
          <w:rFonts w:ascii="Century Gothic" w:hAnsi="Century Gothic" w:cs="Arial"/>
        </w:rPr>
      </w:pPr>
    </w:p>
    <w:p w14:paraId="443EBDE2" w14:textId="51098DD4" w:rsidR="00D9684D" w:rsidRPr="009D3410" w:rsidRDefault="00D9684D" w:rsidP="00D9684D">
      <w:pPr>
        <w:pStyle w:val="Ttulo8"/>
        <w:tabs>
          <w:tab w:val="left" w:pos="1276"/>
        </w:tabs>
        <w:spacing w:line="276" w:lineRule="auto"/>
        <w:jc w:val="right"/>
        <w:rPr>
          <w:rFonts w:ascii="Century Gothic" w:hAnsi="Century Gothic" w:cs="Arial"/>
          <w:b/>
          <w:sz w:val="24"/>
          <w:szCs w:val="24"/>
        </w:rPr>
      </w:pPr>
      <w:r w:rsidRPr="009D3410">
        <w:rPr>
          <w:rFonts w:ascii="Century Gothic" w:hAnsi="Century Gothic" w:cs="Arial"/>
          <w:sz w:val="24"/>
          <w:szCs w:val="24"/>
        </w:rPr>
        <w:t xml:space="preserve">__________, _____ de ______ </w:t>
      </w:r>
      <w:proofErr w:type="spellStart"/>
      <w:r w:rsidRPr="009D3410">
        <w:rPr>
          <w:rFonts w:ascii="Century Gothic" w:hAnsi="Century Gothic" w:cs="Arial"/>
          <w:sz w:val="24"/>
          <w:szCs w:val="24"/>
        </w:rPr>
        <w:t>de</w:t>
      </w:r>
      <w:proofErr w:type="spellEnd"/>
      <w:r w:rsidRPr="009D3410">
        <w:rPr>
          <w:rFonts w:ascii="Century Gothic" w:hAnsi="Century Gothic" w:cs="Arial"/>
          <w:sz w:val="24"/>
          <w:szCs w:val="24"/>
        </w:rPr>
        <w:t xml:space="preserve"> 202</w:t>
      </w:r>
      <w:r w:rsidR="009D3410">
        <w:rPr>
          <w:rFonts w:ascii="Century Gothic" w:hAnsi="Century Gothic" w:cs="Arial"/>
          <w:sz w:val="24"/>
          <w:szCs w:val="24"/>
        </w:rPr>
        <w:t>2</w:t>
      </w:r>
      <w:r w:rsidRPr="009D3410">
        <w:rPr>
          <w:rFonts w:ascii="Century Gothic" w:hAnsi="Century Gothic" w:cs="Arial"/>
          <w:sz w:val="24"/>
          <w:szCs w:val="24"/>
        </w:rPr>
        <w:t>.</w:t>
      </w:r>
    </w:p>
    <w:p w14:paraId="36075E18" w14:textId="77777777" w:rsidR="00D9684D" w:rsidRPr="009D3410" w:rsidRDefault="00D9684D" w:rsidP="00D9684D">
      <w:pPr>
        <w:jc w:val="both"/>
        <w:rPr>
          <w:rFonts w:ascii="Century Gothic" w:hAnsi="Century Gothic" w:cs="Arial"/>
        </w:rPr>
      </w:pPr>
    </w:p>
    <w:p w14:paraId="53B19423" w14:textId="77777777" w:rsidR="00D9684D" w:rsidRPr="009D3410" w:rsidRDefault="00D9684D" w:rsidP="00D9684D">
      <w:pPr>
        <w:pStyle w:val="Ttulo2"/>
        <w:tabs>
          <w:tab w:val="left" w:pos="0"/>
        </w:tabs>
        <w:spacing w:line="276" w:lineRule="auto"/>
        <w:rPr>
          <w:rFonts w:ascii="Century Gothic" w:hAnsi="Century Gothic" w:cs="Arial"/>
        </w:rPr>
      </w:pPr>
    </w:p>
    <w:p w14:paraId="5E8CDF40" w14:textId="77777777" w:rsidR="00D9684D" w:rsidRPr="009D3410" w:rsidRDefault="00D9684D" w:rsidP="00D9684D">
      <w:pPr>
        <w:pStyle w:val="Ttulo2"/>
        <w:tabs>
          <w:tab w:val="left" w:pos="0"/>
        </w:tabs>
        <w:spacing w:line="276" w:lineRule="auto"/>
        <w:rPr>
          <w:rFonts w:ascii="Century Gothic" w:hAnsi="Century Gothic" w:cs="Arial"/>
        </w:rPr>
      </w:pPr>
    </w:p>
    <w:p w14:paraId="5D5D809A" w14:textId="77777777" w:rsidR="00D9684D" w:rsidRPr="009D3410" w:rsidRDefault="00D9684D" w:rsidP="00D9684D">
      <w:pPr>
        <w:pStyle w:val="Ttulo2"/>
        <w:tabs>
          <w:tab w:val="left" w:pos="0"/>
        </w:tabs>
        <w:spacing w:line="276" w:lineRule="auto"/>
        <w:rPr>
          <w:rFonts w:ascii="Century Gothic" w:hAnsi="Century Gothic" w:cs="Arial"/>
        </w:rPr>
      </w:pPr>
    </w:p>
    <w:p w14:paraId="671B726E" w14:textId="77777777" w:rsidR="00D9684D" w:rsidRPr="009D3410" w:rsidRDefault="00D9684D" w:rsidP="00D9684D">
      <w:pPr>
        <w:pStyle w:val="Ttulo2"/>
        <w:tabs>
          <w:tab w:val="left" w:pos="0"/>
        </w:tabs>
        <w:spacing w:line="276" w:lineRule="auto"/>
        <w:rPr>
          <w:rFonts w:ascii="Century Gothic" w:hAnsi="Century Gothic" w:cs="Arial"/>
        </w:rPr>
      </w:pPr>
      <w:r w:rsidRPr="009D3410">
        <w:rPr>
          <w:rFonts w:ascii="Century Gothic" w:hAnsi="Century Gothic" w:cs="Arial"/>
        </w:rPr>
        <w:t>______________________________________</w:t>
      </w:r>
    </w:p>
    <w:p w14:paraId="2301C1AD" w14:textId="77777777" w:rsidR="00D9684D" w:rsidRPr="009D3410" w:rsidRDefault="00D9684D" w:rsidP="00D9684D">
      <w:pPr>
        <w:pStyle w:val="Ttulo2"/>
        <w:tabs>
          <w:tab w:val="left" w:pos="0"/>
        </w:tabs>
        <w:spacing w:line="276" w:lineRule="auto"/>
        <w:rPr>
          <w:rFonts w:ascii="Century Gothic" w:hAnsi="Century Gothic" w:cs="Arial"/>
        </w:rPr>
      </w:pPr>
      <w:r w:rsidRPr="009D3410">
        <w:rPr>
          <w:rFonts w:ascii="Century Gothic" w:hAnsi="Century Gothic" w:cs="Arial"/>
        </w:rPr>
        <w:t>Assinatura e qualificação do representante legal</w:t>
      </w:r>
    </w:p>
    <w:p w14:paraId="156FC9EA" w14:textId="77777777" w:rsidR="00D9684D" w:rsidRPr="009D3410" w:rsidRDefault="00D9684D" w:rsidP="00D9684D">
      <w:pPr>
        <w:pStyle w:val="Ttulo2"/>
        <w:tabs>
          <w:tab w:val="left" w:pos="0"/>
        </w:tabs>
        <w:spacing w:line="276" w:lineRule="auto"/>
        <w:rPr>
          <w:rFonts w:ascii="Century Gothic" w:hAnsi="Century Gothic" w:cs="Arial"/>
        </w:rPr>
      </w:pPr>
      <w:r w:rsidRPr="009D3410">
        <w:rPr>
          <w:rFonts w:ascii="Century Gothic" w:hAnsi="Century Gothic" w:cs="Arial"/>
        </w:rPr>
        <w:t>(CARGO, CPF, RG)</w:t>
      </w:r>
    </w:p>
    <w:p w14:paraId="7CA1D518" w14:textId="77777777" w:rsidR="00D9684D" w:rsidRPr="009D3410" w:rsidRDefault="00D9684D" w:rsidP="00D9684D">
      <w:pPr>
        <w:rPr>
          <w:rFonts w:ascii="Century Gothic" w:hAnsi="Century Gothic" w:cs="Arial"/>
          <w:lang w:eastAsia="ar-SA"/>
        </w:rPr>
      </w:pPr>
    </w:p>
    <w:p w14:paraId="6778F7AC" w14:textId="77777777" w:rsidR="00D9684D" w:rsidRPr="000A42DB" w:rsidRDefault="00D9684D" w:rsidP="00D9684D">
      <w:pPr>
        <w:rPr>
          <w:rFonts w:ascii="Arial" w:hAnsi="Arial" w:cs="Arial"/>
          <w:lang w:eastAsia="ar-SA"/>
        </w:rPr>
      </w:pPr>
    </w:p>
    <w:p w14:paraId="26C2685D" w14:textId="49803EA1" w:rsidR="00D9684D" w:rsidRDefault="00D9684D" w:rsidP="00D9684D">
      <w:pPr>
        <w:rPr>
          <w:rFonts w:ascii="Arial" w:hAnsi="Arial" w:cs="Arial"/>
          <w:lang w:eastAsia="ar-SA"/>
        </w:rPr>
      </w:pPr>
    </w:p>
    <w:p w14:paraId="571D9671" w14:textId="25214F49" w:rsidR="00D9684D" w:rsidRDefault="00D9684D" w:rsidP="00D9684D">
      <w:pPr>
        <w:rPr>
          <w:rFonts w:ascii="Arial" w:hAnsi="Arial" w:cs="Arial"/>
          <w:lang w:eastAsia="ar-SA"/>
        </w:rPr>
      </w:pPr>
    </w:p>
    <w:p w14:paraId="09EB5C05" w14:textId="2535DDA5" w:rsidR="00D9684D" w:rsidRDefault="00D9684D" w:rsidP="00D9684D">
      <w:pPr>
        <w:rPr>
          <w:rFonts w:ascii="Arial" w:hAnsi="Arial" w:cs="Arial"/>
          <w:lang w:eastAsia="ar-SA"/>
        </w:rPr>
      </w:pPr>
    </w:p>
    <w:p w14:paraId="1E84D4C4" w14:textId="77777777" w:rsidR="00D9684D" w:rsidRDefault="00D9684D" w:rsidP="00D9684D">
      <w:pPr>
        <w:rPr>
          <w:rFonts w:ascii="Arial" w:hAnsi="Arial" w:cs="Arial"/>
          <w:lang w:eastAsia="ar-SA"/>
        </w:rPr>
      </w:pPr>
    </w:p>
    <w:p w14:paraId="0B2A7A53" w14:textId="77777777" w:rsidR="00D9684D" w:rsidRPr="000A42DB" w:rsidRDefault="00D9684D" w:rsidP="00D9684D">
      <w:pPr>
        <w:rPr>
          <w:rFonts w:ascii="Arial" w:hAnsi="Arial" w:cs="Arial"/>
          <w:lang w:eastAsia="ar-SA"/>
        </w:rPr>
      </w:pPr>
    </w:p>
    <w:p w14:paraId="77A38104" w14:textId="77777777" w:rsidR="00D9684D" w:rsidRPr="000A42DB" w:rsidRDefault="00D9684D" w:rsidP="00D9684D">
      <w:pPr>
        <w:rPr>
          <w:rFonts w:ascii="Arial" w:hAnsi="Arial" w:cs="Arial"/>
          <w:lang w:eastAsia="ar-SA"/>
        </w:rPr>
      </w:pPr>
    </w:p>
    <w:p w14:paraId="57AD99C2" w14:textId="77777777" w:rsidR="00D9684D" w:rsidRDefault="00D9684D" w:rsidP="003B7CAB">
      <w:pPr>
        <w:spacing w:line="276" w:lineRule="auto"/>
        <w:jc w:val="center"/>
        <w:rPr>
          <w:rFonts w:ascii="Arial" w:hAnsi="Arial" w:cs="Arial"/>
          <w:b/>
          <w:bCs/>
        </w:rPr>
      </w:pPr>
      <w:r>
        <w:rPr>
          <w:rFonts w:ascii="Arial" w:hAnsi="Arial" w:cs="Arial"/>
          <w:b/>
          <w:bCs/>
        </w:rPr>
        <w:br w:type="page"/>
      </w:r>
    </w:p>
    <w:p w14:paraId="59AF3CD5" w14:textId="77777777" w:rsidR="00D9684D" w:rsidRPr="009D3410" w:rsidRDefault="00D9684D" w:rsidP="003B7CAB">
      <w:pPr>
        <w:spacing w:line="276" w:lineRule="auto"/>
        <w:jc w:val="center"/>
        <w:rPr>
          <w:rFonts w:ascii="Century Gothic" w:hAnsi="Century Gothic" w:cs="Arial"/>
          <w:b/>
          <w:bCs/>
        </w:rPr>
      </w:pPr>
    </w:p>
    <w:p w14:paraId="63B5FC72" w14:textId="244CC369" w:rsidR="003B7CAB" w:rsidRPr="009D3410" w:rsidRDefault="003B7CAB" w:rsidP="003B7CAB">
      <w:pPr>
        <w:spacing w:line="276" w:lineRule="auto"/>
        <w:jc w:val="center"/>
        <w:rPr>
          <w:rFonts w:ascii="Century Gothic" w:hAnsi="Century Gothic" w:cs="Arial"/>
          <w:b/>
          <w:bCs/>
        </w:rPr>
      </w:pPr>
      <w:r w:rsidRPr="009D3410">
        <w:rPr>
          <w:rFonts w:ascii="Century Gothic" w:hAnsi="Century Gothic" w:cs="Arial"/>
          <w:b/>
          <w:bCs/>
        </w:rPr>
        <w:t xml:space="preserve">ANEXO </w:t>
      </w:r>
      <w:r w:rsidR="004033E8" w:rsidRPr="009D3410">
        <w:rPr>
          <w:rFonts w:ascii="Century Gothic" w:hAnsi="Century Gothic" w:cs="Arial"/>
          <w:b/>
          <w:bCs/>
        </w:rPr>
        <w:t>VI</w:t>
      </w:r>
      <w:r w:rsidR="00D9684D" w:rsidRPr="009D3410">
        <w:rPr>
          <w:rFonts w:ascii="Century Gothic" w:hAnsi="Century Gothic" w:cs="Arial"/>
          <w:b/>
          <w:bCs/>
        </w:rPr>
        <w:t>I</w:t>
      </w:r>
      <w:r w:rsidR="004033E8" w:rsidRPr="009D3410">
        <w:rPr>
          <w:rFonts w:ascii="Century Gothic" w:hAnsi="Century Gothic" w:cs="Arial"/>
          <w:b/>
          <w:bCs/>
        </w:rPr>
        <w:t>I</w:t>
      </w:r>
    </w:p>
    <w:p w14:paraId="3FA98EA3" w14:textId="7BB4D722" w:rsidR="003B7CAB" w:rsidRPr="009D3410" w:rsidRDefault="003B7CAB" w:rsidP="003B7CAB">
      <w:pPr>
        <w:spacing w:line="276" w:lineRule="auto"/>
        <w:jc w:val="center"/>
        <w:rPr>
          <w:rFonts w:ascii="Century Gothic" w:hAnsi="Century Gothic" w:cs="Arial"/>
          <w:b/>
          <w:bCs/>
        </w:rPr>
      </w:pPr>
      <w:r w:rsidRPr="009D3410">
        <w:rPr>
          <w:rFonts w:ascii="Century Gothic" w:hAnsi="Century Gothic" w:cs="Arial"/>
          <w:b/>
          <w:bCs/>
        </w:rPr>
        <w:t xml:space="preserve">PREGÃO ELETRÔNICO N° </w:t>
      </w:r>
      <w:r w:rsidR="007C0725">
        <w:rPr>
          <w:rFonts w:ascii="Century Gothic" w:hAnsi="Century Gothic" w:cs="Arial"/>
          <w:b/>
          <w:bCs/>
        </w:rPr>
        <w:t>0026/2022</w:t>
      </w:r>
    </w:p>
    <w:p w14:paraId="0EBF41B7" w14:textId="77777777" w:rsidR="003B7CAB" w:rsidRPr="009D3410" w:rsidRDefault="003B7CAB" w:rsidP="003B7CAB">
      <w:pPr>
        <w:spacing w:line="276" w:lineRule="auto"/>
        <w:jc w:val="center"/>
        <w:rPr>
          <w:rFonts w:ascii="Century Gothic" w:hAnsi="Century Gothic" w:cs="Arial"/>
        </w:rPr>
      </w:pPr>
    </w:p>
    <w:p w14:paraId="32D22D3D" w14:textId="77777777" w:rsidR="003B7CAB" w:rsidRPr="009D3410" w:rsidRDefault="003B7CAB" w:rsidP="0030374A">
      <w:pPr>
        <w:pStyle w:val="Recuodecorpodetexto3"/>
        <w:spacing w:after="0" w:line="276" w:lineRule="auto"/>
        <w:ind w:left="0"/>
        <w:jc w:val="center"/>
        <w:rPr>
          <w:rFonts w:ascii="Century Gothic" w:hAnsi="Century Gothic" w:cs="Arial"/>
          <w:i/>
          <w:sz w:val="24"/>
          <w:szCs w:val="24"/>
        </w:rPr>
      </w:pPr>
      <w:r w:rsidRPr="009D3410">
        <w:rPr>
          <w:rFonts w:ascii="Century Gothic" w:hAnsi="Century Gothic" w:cs="Arial"/>
          <w:b/>
          <w:sz w:val="24"/>
          <w:szCs w:val="24"/>
        </w:rPr>
        <w:t>MODELO DE QUADRO DE DADOS PARA ASSINATURA DE ATA DE REGISTRO DE PREÇOS</w:t>
      </w:r>
    </w:p>
    <w:p w14:paraId="441E550D" w14:textId="77777777" w:rsidR="003B7CAB" w:rsidRPr="009D3410" w:rsidRDefault="003B7CAB" w:rsidP="0030374A">
      <w:pPr>
        <w:jc w:val="center"/>
        <w:rPr>
          <w:rFonts w:ascii="Century Gothic" w:hAnsi="Century Gothic" w:cs="Arial"/>
          <w:b/>
        </w:rPr>
      </w:pPr>
      <w:r w:rsidRPr="009D3410">
        <w:rPr>
          <w:rFonts w:ascii="Century Gothic" w:hAnsi="Century Gothic" w:cs="Arial"/>
          <w:b/>
        </w:rPr>
        <w:t>(UTILIZAR PAPEL TIMBRADO DA EMPRESA)</w:t>
      </w:r>
    </w:p>
    <w:p w14:paraId="5AB1B008" w14:textId="77777777" w:rsidR="003B7CAB" w:rsidRPr="009D3410" w:rsidRDefault="003B7CAB" w:rsidP="003B7CAB">
      <w:pPr>
        <w:jc w:val="center"/>
        <w:rPr>
          <w:rFonts w:ascii="Century Gothic" w:hAnsi="Century Gothic" w:cs="Arial"/>
          <w:b/>
        </w:rPr>
      </w:pPr>
    </w:p>
    <w:p w14:paraId="6DBB1AB7" w14:textId="77777777" w:rsidR="003B7CAB" w:rsidRPr="009D3410" w:rsidRDefault="003B7CAB" w:rsidP="0030374A">
      <w:pPr>
        <w:pStyle w:val="Corpodetexto"/>
        <w:spacing w:before="0" w:beforeAutospacing="0" w:after="0" w:afterAutospacing="0" w:line="276" w:lineRule="auto"/>
        <w:ind w:firstLine="567"/>
        <w:jc w:val="both"/>
        <w:rPr>
          <w:rFonts w:ascii="Century Gothic" w:hAnsi="Century Gothic" w:cs="Arial"/>
          <w:b/>
        </w:rPr>
      </w:pPr>
      <w:r w:rsidRPr="009D3410">
        <w:rPr>
          <w:rFonts w:ascii="Century Gothic" w:hAnsi="Century Gothic" w:cs="Arial"/>
        </w:rPr>
        <w:t>As informações constantes abaixo deverão ser atualizadas, pois serão consideradas para a elaboração da Ata de Registro de Preços e seu respectivo Termo de Compromisso de Fornecimento. Tais dados deverão estar de acordo com os que integrarão à respectiva Nota Fiscal, para fins de faturamento. Seu teor é de exclusiva responsabilidade da empresa licitante.</w:t>
      </w:r>
    </w:p>
    <w:tbl>
      <w:tblPr>
        <w:tblW w:w="10064" w:type="dxa"/>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4"/>
      </w:tblGrid>
      <w:tr w:rsidR="003B7CAB" w:rsidRPr="009D3410" w14:paraId="4C56FB05" w14:textId="77777777" w:rsidTr="00CF434F">
        <w:trPr>
          <w:trHeight w:val="1584"/>
        </w:trPr>
        <w:tc>
          <w:tcPr>
            <w:tcW w:w="10064" w:type="dxa"/>
            <w:tcBorders>
              <w:top w:val="single" w:sz="18" w:space="0" w:color="auto"/>
              <w:left w:val="single" w:sz="18" w:space="0" w:color="auto"/>
              <w:bottom w:val="single" w:sz="18" w:space="0" w:color="auto"/>
              <w:right w:val="single" w:sz="18" w:space="0" w:color="auto"/>
            </w:tcBorders>
          </w:tcPr>
          <w:p w14:paraId="25C47641" w14:textId="6A458790"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RAZÃO SOCIAL DA LICITANTE:</w:t>
            </w:r>
            <w:r w:rsidRPr="009D3410">
              <w:rPr>
                <w:rFonts w:ascii="Century Gothic" w:hAnsi="Century Gothic" w:cs="Arial"/>
              </w:rPr>
              <w:t>......................................................................................</w:t>
            </w:r>
            <w:r w:rsidR="000B1C77" w:rsidRPr="009D3410">
              <w:rPr>
                <w:rFonts w:ascii="Century Gothic" w:hAnsi="Century Gothic" w:cs="Arial"/>
              </w:rPr>
              <w:t>..</w:t>
            </w:r>
            <w:r w:rsidR="0030374A">
              <w:rPr>
                <w:rFonts w:ascii="Century Gothic" w:hAnsi="Century Gothic" w:cs="Arial"/>
              </w:rPr>
              <w:t>....</w:t>
            </w:r>
            <w:r w:rsidR="000B1C77" w:rsidRPr="009D3410">
              <w:rPr>
                <w:rFonts w:ascii="Century Gothic" w:hAnsi="Century Gothic" w:cs="Arial"/>
              </w:rPr>
              <w:t>...</w:t>
            </w:r>
            <w:r w:rsidRPr="009D3410">
              <w:rPr>
                <w:rFonts w:ascii="Century Gothic" w:hAnsi="Century Gothic" w:cs="Arial"/>
              </w:rPr>
              <w:t>..</w:t>
            </w:r>
          </w:p>
          <w:p w14:paraId="20C50031" w14:textId="78C8E0C5" w:rsidR="0030374A" w:rsidRDefault="003B7CAB" w:rsidP="00CF434F">
            <w:pPr>
              <w:tabs>
                <w:tab w:val="left" w:pos="9410"/>
              </w:tabs>
              <w:rPr>
                <w:rFonts w:ascii="Century Gothic" w:hAnsi="Century Gothic" w:cs="Arial"/>
              </w:rPr>
            </w:pPr>
            <w:r w:rsidRPr="009D3410">
              <w:rPr>
                <w:rFonts w:ascii="Century Gothic" w:hAnsi="Century Gothic" w:cs="Arial"/>
                <w:b/>
                <w:bCs/>
              </w:rPr>
              <w:t xml:space="preserve">CNPJ: </w:t>
            </w:r>
            <w:r w:rsidRPr="009D3410">
              <w:rPr>
                <w:rFonts w:ascii="Century Gothic" w:hAnsi="Century Gothic" w:cs="Arial"/>
              </w:rPr>
              <w:t>..........................</w:t>
            </w:r>
            <w:r w:rsidR="0030374A">
              <w:rPr>
                <w:rFonts w:ascii="Century Gothic" w:hAnsi="Century Gothic" w:cs="Arial"/>
              </w:rPr>
              <w:t>..............................</w:t>
            </w:r>
            <w:r w:rsidRPr="009D3410">
              <w:rPr>
                <w:rFonts w:ascii="Century Gothic" w:hAnsi="Century Gothic" w:cs="Arial"/>
                <w:b/>
                <w:bCs/>
              </w:rPr>
              <w:t xml:space="preserve">INSC. ESTADUAL: </w:t>
            </w:r>
            <w:r w:rsidRPr="009D3410">
              <w:rPr>
                <w:rFonts w:ascii="Century Gothic" w:hAnsi="Century Gothic" w:cs="Arial"/>
              </w:rPr>
              <w:t>..........................</w:t>
            </w:r>
            <w:r w:rsidR="0030374A">
              <w:rPr>
                <w:rFonts w:ascii="Century Gothic" w:hAnsi="Century Gothic" w:cs="Arial"/>
              </w:rPr>
              <w:t>.........................</w:t>
            </w:r>
          </w:p>
          <w:p w14:paraId="08EAD704" w14:textId="398D3478" w:rsidR="003B7CAB" w:rsidRPr="009D3410" w:rsidRDefault="003B7CAB" w:rsidP="00CF434F">
            <w:pPr>
              <w:tabs>
                <w:tab w:val="left" w:pos="9410"/>
              </w:tabs>
              <w:rPr>
                <w:rFonts w:ascii="Century Gothic" w:hAnsi="Century Gothic" w:cs="Arial"/>
                <w:b/>
                <w:bCs/>
              </w:rPr>
            </w:pPr>
            <w:r w:rsidRPr="009D3410">
              <w:rPr>
                <w:rFonts w:ascii="Century Gothic" w:hAnsi="Century Gothic" w:cs="Arial"/>
                <w:b/>
                <w:bCs/>
              </w:rPr>
              <w:t xml:space="preserve">INSC. MUNICIPAL: </w:t>
            </w:r>
            <w:r w:rsidRPr="009D3410">
              <w:rPr>
                <w:rFonts w:ascii="Century Gothic" w:hAnsi="Century Gothic" w:cs="Arial"/>
              </w:rPr>
              <w:t>............</w:t>
            </w:r>
            <w:r w:rsidR="000B1C77" w:rsidRPr="009D3410">
              <w:rPr>
                <w:rFonts w:ascii="Century Gothic" w:hAnsi="Century Gothic" w:cs="Arial"/>
              </w:rPr>
              <w:t>....</w:t>
            </w:r>
            <w:r w:rsidRPr="009D3410">
              <w:rPr>
                <w:rFonts w:ascii="Century Gothic" w:hAnsi="Century Gothic" w:cs="Arial"/>
              </w:rPr>
              <w:t>.</w:t>
            </w:r>
            <w:r w:rsidR="0030374A">
              <w:rPr>
                <w:rFonts w:ascii="Century Gothic" w:hAnsi="Century Gothic" w:cs="Arial"/>
              </w:rPr>
              <w:t>..................</w:t>
            </w:r>
            <w:r w:rsidRPr="009D3410">
              <w:rPr>
                <w:rFonts w:ascii="Century Gothic" w:hAnsi="Century Gothic" w:cs="Arial"/>
                <w:b/>
                <w:bCs/>
              </w:rPr>
              <w:t xml:space="preserve">E-MAIL: </w:t>
            </w:r>
            <w:r w:rsidRPr="009D3410">
              <w:rPr>
                <w:rFonts w:ascii="Century Gothic" w:hAnsi="Century Gothic" w:cs="Arial"/>
                <w:bCs/>
              </w:rPr>
              <w:t>...................................................................</w:t>
            </w:r>
          </w:p>
          <w:p w14:paraId="344760E3" w14:textId="59902734"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TELEFONE:</w:t>
            </w:r>
            <w:r w:rsidRPr="009D3410">
              <w:rPr>
                <w:rFonts w:ascii="Century Gothic" w:hAnsi="Century Gothic" w:cs="Arial"/>
              </w:rPr>
              <w:t xml:space="preserve"> (....)</w:t>
            </w:r>
            <w:r w:rsidR="0030374A">
              <w:rPr>
                <w:rFonts w:ascii="Century Gothic" w:hAnsi="Century Gothic" w:cs="Arial"/>
              </w:rPr>
              <w:t>......</w:t>
            </w:r>
            <w:r w:rsidRPr="009D3410">
              <w:rPr>
                <w:rFonts w:ascii="Century Gothic" w:hAnsi="Century Gothic" w:cs="Arial"/>
              </w:rPr>
              <w:t>....................................</w:t>
            </w:r>
            <w:r w:rsidRPr="009D3410">
              <w:rPr>
                <w:rFonts w:ascii="Century Gothic" w:hAnsi="Century Gothic" w:cs="Arial"/>
                <w:b/>
                <w:bCs/>
              </w:rPr>
              <w:t>FAX:</w:t>
            </w:r>
            <w:r w:rsidRPr="009D3410">
              <w:rPr>
                <w:rFonts w:ascii="Century Gothic" w:hAnsi="Century Gothic" w:cs="Arial"/>
              </w:rPr>
              <w:t xml:space="preserve"> (....) ..................................................</w:t>
            </w:r>
            <w:r w:rsidR="000B1C77" w:rsidRPr="009D3410">
              <w:rPr>
                <w:rFonts w:ascii="Century Gothic" w:hAnsi="Century Gothic" w:cs="Arial"/>
              </w:rPr>
              <w:t>...........</w:t>
            </w:r>
            <w:r w:rsidRPr="009D3410">
              <w:rPr>
                <w:rFonts w:ascii="Century Gothic" w:hAnsi="Century Gothic" w:cs="Arial"/>
              </w:rPr>
              <w:t>...</w:t>
            </w:r>
          </w:p>
          <w:p w14:paraId="315CB34A" w14:textId="112B4B94"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ENDEREÇO COMPLETO (logradouro, nº, bairro, cidade, estado)</w:t>
            </w:r>
            <w:r w:rsidRPr="009D3410">
              <w:rPr>
                <w:rFonts w:ascii="Century Gothic" w:hAnsi="Century Gothic" w:cs="Arial"/>
              </w:rPr>
              <w:t>: ................................................................................................................................</w:t>
            </w:r>
            <w:r w:rsidR="000B1C77" w:rsidRPr="009D3410">
              <w:rPr>
                <w:rFonts w:ascii="Century Gothic" w:hAnsi="Century Gothic" w:cs="Arial"/>
              </w:rPr>
              <w:t>.................</w:t>
            </w:r>
            <w:r w:rsidR="0030374A">
              <w:rPr>
                <w:rFonts w:ascii="Century Gothic" w:hAnsi="Century Gothic" w:cs="Arial"/>
              </w:rPr>
              <w:t>.</w:t>
            </w:r>
            <w:r w:rsidR="000B1C77" w:rsidRPr="009D3410">
              <w:rPr>
                <w:rFonts w:ascii="Century Gothic" w:hAnsi="Century Gothic" w:cs="Arial"/>
              </w:rPr>
              <w:t>.</w:t>
            </w:r>
            <w:r w:rsidRPr="009D3410">
              <w:rPr>
                <w:rFonts w:ascii="Century Gothic" w:hAnsi="Century Gothic" w:cs="Arial"/>
              </w:rPr>
              <w:t>.</w:t>
            </w:r>
          </w:p>
        </w:tc>
      </w:tr>
      <w:tr w:rsidR="003B7CAB" w:rsidRPr="009D3410" w14:paraId="57B64F32" w14:textId="77777777" w:rsidTr="00CF434F">
        <w:trPr>
          <w:trHeight w:val="35"/>
        </w:trPr>
        <w:tc>
          <w:tcPr>
            <w:tcW w:w="10064" w:type="dxa"/>
            <w:tcBorders>
              <w:top w:val="single" w:sz="18" w:space="0" w:color="auto"/>
              <w:left w:val="single" w:sz="18" w:space="0" w:color="auto"/>
              <w:bottom w:val="single" w:sz="18" w:space="0" w:color="auto"/>
              <w:right w:val="single" w:sz="18" w:space="0" w:color="auto"/>
            </w:tcBorders>
          </w:tcPr>
          <w:p w14:paraId="3FE8C030" w14:textId="35F06653" w:rsidR="003B7CAB" w:rsidRPr="009D3410" w:rsidRDefault="003B7CAB" w:rsidP="00CF434F">
            <w:pPr>
              <w:tabs>
                <w:tab w:val="left" w:pos="9410"/>
              </w:tabs>
              <w:rPr>
                <w:rFonts w:ascii="Century Gothic" w:hAnsi="Century Gothic" w:cs="Arial"/>
                <w:b/>
                <w:bCs/>
              </w:rPr>
            </w:pPr>
            <w:r w:rsidRPr="009D3410">
              <w:rPr>
                <w:rFonts w:ascii="Century Gothic" w:hAnsi="Century Gothic" w:cs="Arial"/>
                <w:b/>
                <w:bCs/>
              </w:rPr>
              <w:t>SÓCIO(S) REPRESENTANTE(S) DA EMPRESA – ADMINISTRAÇÃO:</w:t>
            </w:r>
          </w:p>
          <w:p w14:paraId="5F21D551" w14:textId="1213803C" w:rsidR="003B7CAB" w:rsidRPr="009D3410" w:rsidRDefault="003B7CAB" w:rsidP="00CF434F">
            <w:pPr>
              <w:tabs>
                <w:tab w:val="left" w:pos="9410"/>
              </w:tabs>
              <w:rPr>
                <w:rFonts w:ascii="Century Gothic" w:hAnsi="Century Gothic" w:cs="Arial"/>
              </w:rPr>
            </w:pPr>
            <w:r w:rsidRPr="009D3410">
              <w:rPr>
                <w:rFonts w:ascii="Century Gothic" w:hAnsi="Century Gothic" w:cs="Arial"/>
                <w:b/>
                <w:bCs/>
                <w:u w:val="single"/>
              </w:rPr>
              <w:t>1 - NOME COMPLETO:</w:t>
            </w:r>
            <w:r w:rsidRPr="009D3410">
              <w:rPr>
                <w:rFonts w:ascii="Century Gothic" w:hAnsi="Century Gothic" w:cs="Arial"/>
                <w:b/>
                <w:bCs/>
              </w:rPr>
              <w:t xml:space="preserve"> </w:t>
            </w:r>
            <w:r w:rsidRPr="009D3410">
              <w:rPr>
                <w:rFonts w:ascii="Century Gothic" w:hAnsi="Century Gothic" w:cs="Arial"/>
              </w:rPr>
              <w:t>..............................................................................................</w:t>
            </w:r>
            <w:r w:rsidR="000B1C77" w:rsidRPr="009D3410">
              <w:rPr>
                <w:rFonts w:ascii="Century Gothic" w:hAnsi="Century Gothic" w:cs="Arial"/>
              </w:rPr>
              <w:t>........</w:t>
            </w:r>
            <w:r w:rsidRPr="009D3410">
              <w:rPr>
                <w:rFonts w:ascii="Century Gothic" w:hAnsi="Century Gothic" w:cs="Arial"/>
              </w:rPr>
              <w:t>...</w:t>
            </w:r>
            <w:r w:rsidR="0030374A">
              <w:rPr>
                <w:rFonts w:ascii="Century Gothic" w:hAnsi="Century Gothic" w:cs="Arial"/>
              </w:rPr>
              <w:t>.</w:t>
            </w:r>
            <w:r w:rsidRPr="009D3410">
              <w:rPr>
                <w:rFonts w:ascii="Century Gothic" w:hAnsi="Century Gothic" w:cs="Arial"/>
              </w:rPr>
              <w:t>...</w:t>
            </w:r>
          </w:p>
          <w:p w14:paraId="18FC0822" w14:textId="01A237DD" w:rsidR="0030374A" w:rsidRDefault="003B7CAB" w:rsidP="00CF434F">
            <w:pPr>
              <w:tabs>
                <w:tab w:val="left" w:pos="9410"/>
              </w:tabs>
              <w:rPr>
                <w:rFonts w:ascii="Century Gothic" w:hAnsi="Century Gothic" w:cs="Arial"/>
              </w:rPr>
            </w:pPr>
            <w:r w:rsidRPr="009D3410">
              <w:rPr>
                <w:rFonts w:ascii="Century Gothic" w:hAnsi="Century Gothic" w:cs="Arial"/>
                <w:b/>
                <w:bCs/>
              </w:rPr>
              <w:t>RG</w:t>
            </w:r>
            <w:r w:rsidRPr="009D3410">
              <w:rPr>
                <w:rFonts w:ascii="Century Gothic" w:hAnsi="Century Gothic" w:cs="Arial"/>
              </w:rPr>
              <w:t xml:space="preserve"> (com órgão e estado emissor):</w:t>
            </w:r>
            <w:r w:rsidR="0030374A">
              <w:rPr>
                <w:rFonts w:ascii="Century Gothic" w:hAnsi="Century Gothic" w:cs="Arial"/>
              </w:rPr>
              <w:t>.</w:t>
            </w:r>
            <w:r w:rsidRPr="009D3410">
              <w:rPr>
                <w:rFonts w:ascii="Century Gothic" w:hAnsi="Century Gothic" w:cs="Arial"/>
              </w:rPr>
              <w:t>.................</w:t>
            </w:r>
            <w:r w:rsidR="0030374A">
              <w:rPr>
                <w:rFonts w:ascii="Century Gothic" w:hAnsi="Century Gothic" w:cs="Arial"/>
              </w:rPr>
              <w:t>........................................................</w:t>
            </w:r>
            <w:r w:rsidRPr="009D3410">
              <w:rPr>
                <w:rFonts w:ascii="Century Gothic" w:hAnsi="Century Gothic" w:cs="Arial"/>
              </w:rPr>
              <w:t>..............</w:t>
            </w:r>
          </w:p>
          <w:p w14:paraId="30016323" w14:textId="00427F1F"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CPF:</w:t>
            </w:r>
            <w:r w:rsidRPr="009D3410">
              <w:rPr>
                <w:rFonts w:ascii="Century Gothic" w:hAnsi="Century Gothic" w:cs="Arial"/>
              </w:rPr>
              <w:t>....................................................</w:t>
            </w:r>
            <w:r w:rsidR="0030374A">
              <w:rPr>
                <w:rFonts w:ascii="Century Gothic" w:hAnsi="Century Gothic" w:cs="Arial"/>
              </w:rPr>
              <w:t>........................................................................................</w:t>
            </w:r>
          </w:p>
          <w:p w14:paraId="4044FFF8" w14:textId="7EC67D97" w:rsidR="003B7CAB" w:rsidRPr="009D3410" w:rsidRDefault="003B7CAB" w:rsidP="00CF434F">
            <w:pPr>
              <w:tabs>
                <w:tab w:val="left" w:pos="9410"/>
              </w:tabs>
              <w:rPr>
                <w:rFonts w:ascii="Century Gothic" w:hAnsi="Century Gothic" w:cs="Arial"/>
              </w:rPr>
            </w:pPr>
            <w:r w:rsidRPr="009D3410">
              <w:rPr>
                <w:rFonts w:ascii="Century Gothic" w:hAnsi="Century Gothic" w:cs="Arial"/>
                <w:b/>
                <w:bCs/>
                <w:u w:val="single"/>
              </w:rPr>
              <w:t>2 - NOME COMPLETO:</w:t>
            </w:r>
            <w:r w:rsidRPr="009D3410">
              <w:rPr>
                <w:rFonts w:ascii="Century Gothic" w:hAnsi="Century Gothic" w:cs="Arial"/>
                <w:b/>
                <w:bCs/>
              </w:rPr>
              <w:t xml:space="preserve"> </w:t>
            </w:r>
            <w:r w:rsidRPr="009D3410">
              <w:rPr>
                <w:rFonts w:ascii="Century Gothic" w:hAnsi="Century Gothic" w:cs="Arial"/>
              </w:rPr>
              <w:t>..................................................................</w:t>
            </w:r>
            <w:r w:rsidR="0030374A">
              <w:rPr>
                <w:rFonts w:ascii="Century Gothic" w:hAnsi="Century Gothic" w:cs="Arial"/>
              </w:rPr>
              <w:t>.</w:t>
            </w:r>
            <w:r w:rsidRPr="009D3410">
              <w:rPr>
                <w:rFonts w:ascii="Century Gothic" w:hAnsi="Century Gothic" w:cs="Arial"/>
              </w:rPr>
              <w:t>.............................</w:t>
            </w:r>
            <w:r w:rsidR="009615B5" w:rsidRPr="009D3410">
              <w:rPr>
                <w:rFonts w:ascii="Century Gothic" w:hAnsi="Century Gothic" w:cs="Arial"/>
              </w:rPr>
              <w:t>........</w:t>
            </w:r>
            <w:r w:rsidRPr="009D3410">
              <w:rPr>
                <w:rFonts w:ascii="Century Gothic" w:hAnsi="Century Gothic" w:cs="Arial"/>
              </w:rPr>
              <w:t>.....</w:t>
            </w:r>
          </w:p>
          <w:p w14:paraId="321CA729" w14:textId="5870E9CF" w:rsidR="003B7CAB" w:rsidRPr="009D3410" w:rsidRDefault="003B7CAB" w:rsidP="00CF434F">
            <w:pPr>
              <w:tabs>
                <w:tab w:val="left" w:pos="9410"/>
              </w:tabs>
              <w:rPr>
                <w:rFonts w:ascii="Century Gothic" w:hAnsi="Century Gothic" w:cs="Arial"/>
                <w:b/>
                <w:bCs/>
              </w:rPr>
            </w:pPr>
            <w:r w:rsidRPr="009D3410">
              <w:rPr>
                <w:rFonts w:ascii="Century Gothic" w:hAnsi="Century Gothic" w:cs="Arial"/>
                <w:b/>
                <w:bCs/>
              </w:rPr>
              <w:t xml:space="preserve">RG </w:t>
            </w:r>
            <w:r w:rsidRPr="009D3410">
              <w:rPr>
                <w:rFonts w:ascii="Century Gothic" w:hAnsi="Century Gothic" w:cs="Arial"/>
              </w:rPr>
              <w:t>(com órgão e estado emissor):.............................................................................</w:t>
            </w:r>
            <w:r w:rsidR="009615B5" w:rsidRPr="009D3410">
              <w:rPr>
                <w:rFonts w:ascii="Century Gothic" w:hAnsi="Century Gothic" w:cs="Arial"/>
              </w:rPr>
              <w:t>.......</w:t>
            </w:r>
            <w:r w:rsidRPr="009D3410">
              <w:rPr>
                <w:rFonts w:ascii="Century Gothic" w:hAnsi="Century Gothic" w:cs="Arial"/>
              </w:rPr>
              <w:t>....</w:t>
            </w:r>
          </w:p>
          <w:p w14:paraId="1045901C" w14:textId="72063229"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CPF:</w:t>
            </w:r>
            <w:r w:rsidRPr="009D3410">
              <w:rPr>
                <w:rFonts w:ascii="Century Gothic" w:hAnsi="Century Gothic" w:cs="Arial"/>
              </w:rPr>
              <w:t xml:space="preserve"> .............................................................................</w:t>
            </w:r>
            <w:r w:rsidR="0030374A">
              <w:rPr>
                <w:rFonts w:ascii="Century Gothic" w:hAnsi="Century Gothic" w:cs="Arial"/>
              </w:rPr>
              <w:t>.</w:t>
            </w:r>
            <w:r w:rsidRPr="009D3410">
              <w:rPr>
                <w:rFonts w:ascii="Century Gothic" w:hAnsi="Century Gothic" w:cs="Arial"/>
              </w:rPr>
              <w:t>.......................................</w:t>
            </w:r>
            <w:r w:rsidR="009615B5" w:rsidRPr="009D3410">
              <w:rPr>
                <w:rFonts w:ascii="Century Gothic" w:hAnsi="Century Gothic" w:cs="Arial"/>
              </w:rPr>
              <w:t>...................</w:t>
            </w:r>
            <w:r w:rsidRPr="009D3410">
              <w:rPr>
                <w:rFonts w:ascii="Century Gothic" w:hAnsi="Century Gothic" w:cs="Arial"/>
              </w:rPr>
              <w:t>...</w:t>
            </w:r>
          </w:p>
        </w:tc>
      </w:tr>
      <w:tr w:rsidR="003B7CAB" w:rsidRPr="009D3410" w14:paraId="67ED2EF0" w14:textId="77777777" w:rsidTr="00CF434F">
        <w:tc>
          <w:tcPr>
            <w:tcW w:w="10064" w:type="dxa"/>
            <w:tcBorders>
              <w:top w:val="single" w:sz="18" w:space="0" w:color="auto"/>
              <w:left w:val="single" w:sz="18" w:space="0" w:color="auto"/>
              <w:bottom w:val="single" w:sz="18" w:space="0" w:color="auto"/>
              <w:right w:val="single" w:sz="18" w:space="0" w:color="auto"/>
            </w:tcBorders>
          </w:tcPr>
          <w:p w14:paraId="080926E1" w14:textId="77777777" w:rsidR="003B7CAB" w:rsidRPr="009D3410" w:rsidRDefault="003B7CAB" w:rsidP="00CF434F">
            <w:pPr>
              <w:tabs>
                <w:tab w:val="left" w:pos="9410"/>
              </w:tabs>
              <w:rPr>
                <w:rFonts w:ascii="Century Gothic" w:hAnsi="Century Gothic" w:cs="Arial"/>
                <w:b/>
                <w:bCs/>
              </w:rPr>
            </w:pPr>
            <w:r w:rsidRPr="009D3410">
              <w:rPr>
                <w:rFonts w:ascii="Century Gothic" w:hAnsi="Century Gothic" w:cs="Arial"/>
                <w:b/>
                <w:bCs/>
              </w:rPr>
              <w:t>QUEM ASSINARÁ O CONTRATO:</w:t>
            </w:r>
          </w:p>
          <w:p w14:paraId="622546ED" w14:textId="77777777" w:rsidR="003B7CAB" w:rsidRPr="009D3410" w:rsidRDefault="003B7CAB" w:rsidP="00CF434F">
            <w:pPr>
              <w:tabs>
                <w:tab w:val="left" w:pos="9410"/>
              </w:tabs>
              <w:jc w:val="both"/>
              <w:rPr>
                <w:rFonts w:ascii="Century Gothic" w:hAnsi="Century Gothic" w:cs="Arial"/>
              </w:rPr>
            </w:pPr>
            <w:r w:rsidRPr="009D3410">
              <w:rPr>
                <w:rFonts w:ascii="Century Gothic" w:hAnsi="Century Gothic" w:cs="Arial"/>
              </w:rPr>
              <w:t xml:space="preserve">(Caso não tenha sido comprovado no processo licitatório poderes para assinatura do respectivo contrato, será necessário à apresentação de procuração com </w:t>
            </w:r>
            <w:r w:rsidRPr="009D3410">
              <w:rPr>
                <w:rFonts w:ascii="Century Gothic" w:hAnsi="Century Gothic" w:cs="Arial"/>
                <w:u w:val="single"/>
              </w:rPr>
              <w:t>poderes específicos para assinar contratos</w:t>
            </w:r>
            <w:r w:rsidRPr="009D3410">
              <w:rPr>
                <w:rFonts w:ascii="Century Gothic" w:hAnsi="Century Gothic" w:cs="Arial"/>
              </w:rPr>
              <w:t>).</w:t>
            </w:r>
          </w:p>
          <w:p w14:paraId="4B1ECCFC" w14:textId="38A128E5"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NOME COMPLETO:</w:t>
            </w:r>
            <w:r w:rsidRPr="009D3410">
              <w:rPr>
                <w:rFonts w:ascii="Century Gothic" w:hAnsi="Century Gothic" w:cs="Arial"/>
              </w:rPr>
              <w:t xml:space="preserve"> ....................................................................................................</w:t>
            </w:r>
            <w:r w:rsidR="009615B5" w:rsidRPr="009D3410">
              <w:rPr>
                <w:rFonts w:ascii="Century Gothic" w:hAnsi="Century Gothic" w:cs="Arial"/>
              </w:rPr>
              <w:t>........</w:t>
            </w:r>
            <w:r w:rsidR="0030374A">
              <w:rPr>
                <w:rFonts w:ascii="Century Gothic" w:hAnsi="Century Gothic" w:cs="Arial"/>
              </w:rPr>
              <w:t>..</w:t>
            </w:r>
            <w:r w:rsidRPr="009D3410">
              <w:rPr>
                <w:rFonts w:ascii="Century Gothic" w:hAnsi="Century Gothic" w:cs="Arial"/>
              </w:rPr>
              <w:t>.....</w:t>
            </w:r>
          </w:p>
          <w:p w14:paraId="77AAC60C" w14:textId="251B123C"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ESTADO CIVIL:</w:t>
            </w:r>
            <w:r w:rsidRPr="009D3410">
              <w:rPr>
                <w:rFonts w:ascii="Century Gothic" w:hAnsi="Century Gothic" w:cs="Arial"/>
              </w:rPr>
              <w:t xml:space="preserve"> ....................................</w:t>
            </w:r>
            <w:r w:rsidR="0030374A">
              <w:rPr>
                <w:rFonts w:ascii="Century Gothic" w:hAnsi="Century Gothic" w:cs="Arial"/>
              </w:rPr>
              <w:t>......</w:t>
            </w:r>
            <w:r w:rsidRPr="009D3410">
              <w:rPr>
                <w:rFonts w:ascii="Century Gothic" w:hAnsi="Century Gothic" w:cs="Arial"/>
                <w:b/>
                <w:bCs/>
              </w:rPr>
              <w:t>NACIONALIDADE:..</w:t>
            </w:r>
            <w:r w:rsidRPr="009D3410">
              <w:rPr>
                <w:rFonts w:ascii="Century Gothic" w:hAnsi="Century Gothic" w:cs="Arial"/>
              </w:rPr>
              <w:t>......................................</w:t>
            </w:r>
            <w:r w:rsidR="009615B5" w:rsidRPr="009D3410">
              <w:rPr>
                <w:rFonts w:ascii="Century Gothic" w:hAnsi="Century Gothic" w:cs="Arial"/>
              </w:rPr>
              <w:t>......</w:t>
            </w:r>
            <w:r w:rsidR="00836EF7" w:rsidRPr="009D3410">
              <w:rPr>
                <w:rFonts w:ascii="Century Gothic" w:hAnsi="Century Gothic" w:cs="Arial"/>
              </w:rPr>
              <w:t>.</w:t>
            </w:r>
            <w:r w:rsidR="009615B5" w:rsidRPr="009D3410">
              <w:rPr>
                <w:rFonts w:ascii="Century Gothic" w:hAnsi="Century Gothic" w:cs="Arial"/>
              </w:rPr>
              <w:t>.</w:t>
            </w:r>
            <w:r w:rsidRPr="009D3410">
              <w:rPr>
                <w:rFonts w:ascii="Century Gothic" w:hAnsi="Century Gothic" w:cs="Arial"/>
              </w:rPr>
              <w:t>..</w:t>
            </w:r>
          </w:p>
          <w:p w14:paraId="6D7CA6C7" w14:textId="7BFC1976" w:rsidR="003B7CAB" w:rsidRPr="009D3410" w:rsidRDefault="003B7CAB" w:rsidP="00CF434F">
            <w:pPr>
              <w:tabs>
                <w:tab w:val="left" w:pos="9410"/>
              </w:tabs>
              <w:rPr>
                <w:rFonts w:ascii="Century Gothic" w:hAnsi="Century Gothic" w:cs="Arial"/>
                <w:b/>
                <w:bCs/>
              </w:rPr>
            </w:pPr>
            <w:r w:rsidRPr="009D3410">
              <w:rPr>
                <w:rFonts w:ascii="Century Gothic" w:hAnsi="Century Gothic" w:cs="Arial"/>
                <w:b/>
                <w:bCs/>
              </w:rPr>
              <w:t xml:space="preserve">CARGO QUE OCUPA NA EMPRESA: </w:t>
            </w:r>
            <w:r w:rsidRPr="009D3410">
              <w:rPr>
                <w:rFonts w:ascii="Century Gothic" w:hAnsi="Century Gothic" w:cs="Arial"/>
              </w:rPr>
              <w:t>.......................................................................</w:t>
            </w:r>
            <w:r w:rsidR="009615B5" w:rsidRPr="009D3410">
              <w:rPr>
                <w:rFonts w:ascii="Century Gothic" w:hAnsi="Century Gothic" w:cs="Arial"/>
              </w:rPr>
              <w:t>......</w:t>
            </w:r>
            <w:r w:rsidRPr="009D3410">
              <w:rPr>
                <w:rFonts w:ascii="Century Gothic" w:hAnsi="Century Gothic" w:cs="Arial"/>
              </w:rPr>
              <w:t>.</w:t>
            </w:r>
            <w:r w:rsidR="0030374A">
              <w:rPr>
                <w:rFonts w:ascii="Century Gothic" w:hAnsi="Century Gothic" w:cs="Arial"/>
              </w:rPr>
              <w:t>....</w:t>
            </w:r>
            <w:r w:rsidRPr="009D3410">
              <w:rPr>
                <w:rFonts w:ascii="Century Gothic" w:hAnsi="Century Gothic" w:cs="Arial"/>
              </w:rPr>
              <w:t>...</w:t>
            </w:r>
            <w:r w:rsidR="00836EF7" w:rsidRPr="009D3410">
              <w:rPr>
                <w:rFonts w:ascii="Century Gothic" w:hAnsi="Century Gothic" w:cs="Arial"/>
              </w:rPr>
              <w:t>..</w:t>
            </w:r>
          </w:p>
          <w:p w14:paraId="62171A33" w14:textId="71F700A7"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 xml:space="preserve">RG </w:t>
            </w:r>
            <w:r w:rsidRPr="009D3410">
              <w:rPr>
                <w:rFonts w:ascii="Century Gothic" w:hAnsi="Century Gothic" w:cs="Arial"/>
              </w:rPr>
              <w:t>(com órgão e estado emissor):...............................................................................</w:t>
            </w:r>
            <w:r w:rsidR="009615B5" w:rsidRPr="009D3410">
              <w:rPr>
                <w:rFonts w:ascii="Century Gothic" w:hAnsi="Century Gothic" w:cs="Arial"/>
              </w:rPr>
              <w:t>.......</w:t>
            </w:r>
            <w:r w:rsidRPr="009D3410">
              <w:rPr>
                <w:rFonts w:ascii="Century Gothic" w:hAnsi="Century Gothic" w:cs="Arial"/>
              </w:rPr>
              <w:t>.</w:t>
            </w:r>
            <w:r w:rsidR="00836EF7" w:rsidRPr="009D3410">
              <w:rPr>
                <w:rFonts w:ascii="Century Gothic" w:hAnsi="Century Gothic" w:cs="Arial"/>
              </w:rPr>
              <w:t>.</w:t>
            </w:r>
          </w:p>
          <w:p w14:paraId="2B5504C0" w14:textId="1169CB6A" w:rsidR="003B7CAB" w:rsidRPr="009D3410" w:rsidRDefault="003B7CAB" w:rsidP="00CF434F">
            <w:pPr>
              <w:tabs>
                <w:tab w:val="left" w:pos="9410"/>
              </w:tabs>
              <w:rPr>
                <w:rFonts w:ascii="Century Gothic" w:hAnsi="Century Gothic" w:cs="Arial"/>
                <w:b/>
                <w:bCs/>
              </w:rPr>
            </w:pPr>
            <w:r w:rsidRPr="009D3410">
              <w:rPr>
                <w:rFonts w:ascii="Century Gothic" w:hAnsi="Century Gothic" w:cs="Arial"/>
                <w:b/>
                <w:bCs/>
              </w:rPr>
              <w:t>CPF:</w:t>
            </w:r>
            <w:r w:rsidRPr="009D3410">
              <w:rPr>
                <w:rFonts w:ascii="Century Gothic" w:hAnsi="Century Gothic" w:cs="Arial"/>
              </w:rPr>
              <w:t xml:space="preserve"> .................................................................................................................................</w:t>
            </w:r>
            <w:r w:rsidR="009615B5" w:rsidRPr="009D3410">
              <w:rPr>
                <w:rFonts w:ascii="Century Gothic" w:hAnsi="Century Gothic" w:cs="Arial"/>
              </w:rPr>
              <w:t>.....</w:t>
            </w:r>
            <w:r w:rsidR="0030374A">
              <w:rPr>
                <w:rFonts w:ascii="Century Gothic" w:hAnsi="Century Gothic" w:cs="Arial"/>
              </w:rPr>
              <w:t>.</w:t>
            </w:r>
            <w:r w:rsidR="009615B5" w:rsidRPr="009D3410">
              <w:rPr>
                <w:rFonts w:ascii="Century Gothic" w:hAnsi="Century Gothic" w:cs="Arial"/>
              </w:rPr>
              <w:t>..</w:t>
            </w:r>
            <w:r w:rsidRPr="009D3410">
              <w:rPr>
                <w:rFonts w:ascii="Century Gothic" w:hAnsi="Century Gothic" w:cs="Arial"/>
              </w:rPr>
              <w:t>..</w:t>
            </w:r>
          </w:p>
          <w:p w14:paraId="77A3F4A4" w14:textId="22AD6B9D" w:rsidR="003B7CAB" w:rsidRPr="009D3410" w:rsidRDefault="003B7CAB" w:rsidP="00CF434F">
            <w:pPr>
              <w:tabs>
                <w:tab w:val="left" w:pos="9410"/>
              </w:tabs>
              <w:rPr>
                <w:rFonts w:ascii="Century Gothic" w:hAnsi="Century Gothic" w:cs="Arial"/>
              </w:rPr>
            </w:pPr>
            <w:r w:rsidRPr="009D3410">
              <w:rPr>
                <w:rFonts w:ascii="Century Gothic" w:hAnsi="Century Gothic" w:cs="Arial"/>
                <w:b/>
                <w:bCs/>
              </w:rPr>
              <w:t>ENDEREÇO / DOMICÍLIO COMPLETO (logradouro, nº, bairro, cidade, estado)</w:t>
            </w:r>
            <w:r w:rsidRPr="009D3410">
              <w:rPr>
                <w:rFonts w:ascii="Century Gothic" w:hAnsi="Century Gothic" w:cs="Arial"/>
              </w:rPr>
              <w:t>: ............................................................................................................................</w:t>
            </w:r>
            <w:r w:rsidR="009615B5" w:rsidRPr="009D3410">
              <w:rPr>
                <w:rFonts w:ascii="Century Gothic" w:hAnsi="Century Gothic" w:cs="Arial"/>
              </w:rPr>
              <w:t>.....................</w:t>
            </w:r>
            <w:r w:rsidR="0030374A">
              <w:rPr>
                <w:rFonts w:ascii="Century Gothic" w:hAnsi="Century Gothic" w:cs="Arial"/>
              </w:rPr>
              <w:t>.</w:t>
            </w:r>
            <w:r w:rsidRPr="009D3410">
              <w:rPr>
                <w:rFonts w:ascii="Century Gothic" w:hAnsi="Century Gothic" w:cs="Arial"/>
              </w:rPr>
              <w:t>..</w:t>
            </w:r>
          </w:p>
        </w:tc>
      </w:tr>
    </w:tbl>
    <w:p w14:paraId="112E94AB" w14:textId="77777777" w:rsidR="003B7CAB" w:rsidRPr="009D3410" w:rsidRDefault="003B7CAB" w:rsidP="003B7CAB">
      <w:pPr>
        <w:rPr>
          <w:rFonts w:ascii="Century Gothic" w:hAnsi="Century Gothic" w:cs="Arial"/>
        </w:rPr>
      </w:pPr>
    </w:p>
    <w:p w14:paraId="430A11AD" w14:textId="6215D4E1" w:rsidR="003B7CAB" w:rsidRPr="009D3410" w:rsidRDefault="003B7CAB" w:rsidP="003B7CAB">
      <w:pPr>
        <w:pStyle w:val="Ttulo8"/>
        <w:tabs>
          <w:tab w:val="left" w:pos="1276"/>
        </w:tabs>
        <w:spacing w:line="276" w:lineRule="auto"/>
        <w:jc w:val="right"/>
        <w:rPr>
          <w:rFonts w:ascii="Century Gothic" w:hAnsi="Century Gothic" w:cs="Arial"/>
          <w:b/>
          <w:sz w:val="24"/>
          <w:szCs w:val="24"/>
        </w:rPr>
      </w:pPr>
      <w:r w:rsidRPr="009D3410">
        <w:rPr>
          <w:rFonts w:ascii="Century Gothic" w:hAnsi="Century Gothic" w:cs="Arial"/>
          <w:sz w:val="24"/>
          <w:szCs w:val="24"/>
        </w:rPr>
        <w:t xml:space="preserve">__________, _____ de ______ </w:t>
      </w:r>
      <w:proofErr w:type="spellStart"/>
      <w:r w:rsidRPr="009D3410">
        <w:rPr>
          <w:rFonts w:ascii="Century Gothic" w:hAnsi="Century Gothic" w:cs="Arial"/>
          <w:sz w:val="24"/>
          <w:szCs w:val="24"/>
        </w:rPr>
        <w:t>de</w:t>
      </w:r>
      <w:proofErr w:type="spellEnd"/>
      <w:r w:rsidRPr="009D3410">
        <w:rPr>
          <w:rFonts w:ascii="Century Gothic" w:hAnsi="Century Gothic" w:cs="Arial"/>
          <w:sz w:val="24"/>
          <w:szCs w:val="24"/>
        </w:rPr>
        <w:t xml:space="preserve"> 202</w:t>
      </w:r>
      <w:r w:rsidR="009D3410">
        <w:rPr>
          <w:rFonts w:ascii="Century Gothic" w:hAnsi="Century Gothic" w:cs="Arial"/>
          <w:sz w:val="24"/>
          <w:szCs w:val="24"/>
        </w:rPr>
        <w:t>2</w:t>
      </w:r>
      <w:r w:rsidRPr="009D3410">
        <w:rPr>
          <w:rFonts w:ascii="Century Gothic" w:hAnsi="Century Gothic" w:cs="Arial"/>
          <w:sz w:val="24"/>
          <w:szCs w:val="24"/>
        </w:rPr>
        <w:t>.</w:t>
      </w:r>
    </w:p>
    <w:p w14:paraId="74550478" w14:textId="77777777" w:rsidR="003B7CAB" w:rsidRPr="009D3410" w:rsidRDefault="003B7CAB" w:rsidP="003B7CAB">
      <w:pPr>
        <w:rPr>
          <w:rFonts w:ascii="Century Gothic" w:hAnsi="Century Gothic" w:cs="Arial"/>
          <w:lang w:val="x-none" w:eastAsia="ar-SA"/>
        </w:rPr>
      </w:pPr>
    </w:p>
    <w:p w14:paraId="7C995BA3" w14:textId="77777777" w:rsidR="003B7CAB" w:rsidRPr="009D3410" w:rsidRDefault="003B7CAB" w:rsidP="003B7CAB">
      <w:pPr>
        <w:rPr>
          <w:rFonts w:ascii="Century Gothic" w:hAnsi="Century Gothic" w:cs="Arial"/>
          <w:lang w:val="x-none" w:eastAsia="ar-SA"/>
        </w:rPr>
      </w:pPr>
    </w:p>
    <w:p w14:paraId="225D79B9" w14:textId="77777777" w:rsidR="003B7CAB" w:rsidRPr="009D3410" w:rsidRDefault="003B7CAB" w:rsidP="003B7CAB">
      <w:pPr>
        <w:pStyle w:val="Ttulo2"/>
        <w:tabs>
          <w:tab w:val="left" w:pos="0"/>
        </w:tabs>
        <w:spacing w:line="276" w:lineRule="auto"/>
        <w:rPr>
          <w:rFonts w:ascii="Century Gothic" w:hAnsi="Century Gothic" w:cs="Arial"/>
        </w:rPr>
      </w:pPr>
      <w:r w:rsidRPr="009D3410">
        <w:rPr>
          <w:rFonts w:ascii="Century Gothic" w:hAnsi="Century Gothic" w:cs="Arial"/>
        </w:rPr>
        <w:t>______________________________________</w:t>
      </w:r>
    </w:p>
    <w:p w14:paraId="77136B45" w14:textId="77777777" w:rsidR="003B7CAB" w:rsidRPr="009D3410" w:rsidRDefault="003B7CAB" w:rsidP="003B7CAB">
      <w:pPr>
        <w:pStyle w:val="Ttulo2"/>
        <w:tabs>
          <w:tab w:val="left" w:pos="0"/>
        </w:tabs>
        <w:spacing w:line="276" w:lineRule="auto"/>
        <w:rPr>
          <w:rFonts w:ascii="Century Gothic" w:hAnsi="Century Gothic" w:cs="Arial"/>
        </w:rPr>
      </w:pPr>
      <w:r w:rsidRPr="009D3410">
        <w:rPr>
          <w:rFonts w:ascii="Century Gothic" w:hAnsi="Century Gothic" w:cs="Arial"/>
        </w:rPr>
        <w:t>Assinatura e qualificação do Representante legal</w:t>
      </w:r>
    </w:p>
    <w:p w14:paraId="5C0B5771" w14:textId="3F0737B1" w:rsidR="003B7CAB" w:rsidRPr="003B7CAB" w:rsidRDefault="003B7CAB" w:rsidP="003B7CAB">
      <w:pPr>
        <w:spacing w:line="276" w:lineRule="auto"/>
        <w:jc w:val="center"/>
        <w:rPr>
          <w:rFonts w:ascii="Arial" w:hAnsi="Arial" w:cs="Arial"/>
        </w:rPr>
      </w:pPr>
      <w:r w:rsidRPr="009D3410">
        <w:rPr>
          <w:rFonts w:ascii="Century Gothic" w:hAnsi="Century Gothic" w:cs="Arial"/>
        </w:rPr>
        <w:t>(CARGO, CPF, RG)</w:t>
      </w:r>
    </w:p>
    <w:sectPr w:rsidR="003B7CAB" w:rsidRPr="003B7CAB" w:rsidSect="0097240B">
      <w:headerReference w:type="default" r:id="rId16"/>
      <w:footerReference w:type="default" r:id="rId17"/>
      <w:pgSz w:w="11906" w:h="16838"/>
      <w:pgMar w:top="1588" w:right="737" w:bottom="851" w:left="102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2BEE1" w14:textId="77777777" w:rsidR="008608AD" w:rsidRDefault="008608AD">
      <w:pPr>
        <w:rPr>
          <w:rFonts w:hint="eastAsia"/>
        </w:rPr>
      </w:pPr>
      <w:r>
        <w:separator/>
      </w:r>
    </w:p>
  </w:endnote>
  <w:endnote w:type="continuationSeparator" w:id="0">
    <w:p w14:paraId="081990C2" w14:textId="77777777" w:rsidR="008608AD" w:rsidRDefault="008608A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AF932" w14:textId="6C2DE114" w:rsidR="008608AD" w:rsidRPr="0009072E" w:rsidRDefault="00607683" w:rsidP="00806D5F">
    <w:pPr>
      <w:pBdr>
        <w:top w:val="double" w:sz="4" w:space="1" w:color="auto"/>
      </w:pBdr>
      <w:tabs>
        <w:tab w:val="center" w:pos="4419"/>
        <w:tab w:val="right" w:pos="8838"/>
      </w:tabs>
      <w:suppressAutoHyphens/>
      <w:jc w:val="center"/>
      <w:rPr>
        <w:rFonts w:ascii="Arial" w:hAnsi="Arial" w:cs="Arial"/>
        <w:sz w:val="18"/>
        <w:szCs w:val="18"/>
        <w:lang w:eastAsia="ar-SA"/>
      </w:rPr>
    </w:pPr>
    <w:r>
      <w:rPr>
        <w:noProof/>
      </w:rPr>
      <w:drawing>
        <wp:anchor distT="0" distB="0" distL="114300" distR="114300" simplePos="0" relativeHeight="251663360" behindDoc="1" locked="0" layoutInCell="1" allowOverlap="1" wp14:anchorId="37209D86" wp14:editId="20DB231D">
          <wp:simplePos x="0" y="0"/>
          <wp:positionH relativeFrom="page">
            <wp:posOffset>-7621</wp:posOffset>
          </wp:positionH>
          <wp:positionV relativeFrom="paragraph">
            <wp:posOffset>3810</wp:posOffset>
          </wp:positionV>
          <wp:extent cx="7566025" cy="610870"/>
          <wp:effectExtent l="0" t="0" r="0" b="0"/>
          <wp:wrapNone/>
          <wp:docPr id="12" name="Imagem 12" descr="Design abstrato com várias ondas verdes no rodap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Design abstrato com várias ondas verdes no rodapé"/>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756" cy="611494"/>
                  </a:xfrm>
                  <a:prstGeom prst="rect">
                    <a:avLst/>
                  </a:prstGeom>
                  <a:noFill/>
                  <a:ln>
                    <a:noFill/>
                  </a:ln>
                </pic:spPr>
              </pic:pic>
            </a:graphicData>
          </a:graphic>
          <wp14:sizeRelH relativeFrom="page">
            <wp14:pctWidth>0</wp14:pctWidth>
          </wp14:sizeRelH>
          <wp14:sizeRelV relativeFrom="page">
            <wp14:pctHeight>0</wp14:pctHeight>
          </wp14:sizeRelV>
        </wp:anchor>
      </w:drawing>
    </w:r>
    <w:r w:rsidR="008608AD" w:rsidRPr="0009072E">
      <w:rPr>
        <w:rFonts w:ascii="Arial" w:hAnsi="Arial" w:cs="Arial"/>
        <w:sz w:val="18"/>
        <w:szCs w:val="18"/>
        <w:lang w:eastAsia="ar-SA"/>
      </w:rPr>
      <w:t xml:space="preserve">Rua Humaitá, 20 - Centro – Paraibuna – SP - CEP 12260-000 - </w:t>
    </w:r>
    <w:proofErr w:type="spellStart"/>
    <w:r w:rsidR="008608AD" w:rsidRPr="0009072E">
      <w:rPr>
        <w:rFonts w:ascii="Arial" w:hAnsi="Arial" w:cs="Arial"/>
        <w:sz w:val="18"/>
        <w:szCs w:val="18"/>
        <w:lang w:eastAsia="ar-SA"/>
      </w:rPr>
      <w:t>Tel</w:t>
    </w:r>
    <w:proofErr w:type="spellEnd"/>
    <w:r w:rsidR="008608AD" w:rsidRPr="0009072E">
      <w:rPr>
        <w:rFonts w:ascii="Arial" w:hAnsi="Arial" w:cs="Arial"/>
        <w:sz w:val="18"/>
        <w:szCs w:val="18"/>
        <w:lang w:eastAsia="ar-SA"/>
      </w:rPr>
      <w:t>: (12) 3974-2080 - Ramal 4</w:t>
    </w:r>
  </w:p>
  <w:p w14:paraId="4676D745" w14:textId="77777777" w:rsidR="008608AD" w:rsidRPr="0009072E" w:rsidRDefault="00715339" w:rsidP="00806D5F">
    <w:pPr>
      <w:tabs>
        <w:tab w:val="center" w:pos="4419"/>
        <w:tab w:val="right" w:pos="8838"/>
      </w:tabs>
      <w:suppressAutoHyphens/>
      <w:jc w:val="center"/>
      <w:rPr>
        <w:rFonts w:ascii="Arial" w:hAnsi="Arial" w:cs="Arial"/>
        <w:sz w:val="18"/>
        <w:szCs w:val="18"/>
        <w:lang w:eastAsia="ar-SA"/>
      </w:rPr>
    </w:pPr>
    <w:hyperlink r:id="rId2" w:history="1">
      <w:r w:rsidR="008608AD" w:rsidRPr="0009072E">
        <w:rPr>
          <w:rStyle w:val="Hyperlink"/>
          <w:rFonts w:ascii="Arial" w:hAnsi="Arial" w:cs="Arial"/>
          <w:sz w:val="18"/>
          <w:szCs w:val="18"/>
          <w:lang w:eastAsia="ar-SA"/>
        </w:rPr>
        <w:t>licitacao@paraibuna.sp.gov.br</w:t>
      </w:r>
    </w:hyperlink>
    <w:r w:rsidR="008608AD" w:rsidRPr="0009072E">
      <w:rPr>
        <w:rFonts w:ascii="Arial" w:hAnsi="Arial" w:cs="Arial"/>
        <w:sz w:val="18"/>
        <w:szCs w:val="18"/>
        <w:lang w:eastAsia="ar-SA"/>
      </w:rPr>
      <w:t xml:space="preserve"> / www.paraibuna.sp.gov.br</w:t>
    </w:r>
  </w:p>
  <w:sdt>
    <w:sdtPr>
      <w:rPr>
        <w:sz w:val="18"/>
        <w:szCs w:val="18"/>
      </w:rPr>
      <w:id w:val="776755963"/>
      <w:docPartObj>
        <w:docPartGallery w:val="Page Numbers (Bottom of Page)"/>
        <w:docPartUnique/>
      </w:docPartObj>
    </w:sdtPr>
    <w:sdtEndPr/>
    <w:sdtContent>
      <w:p w14:paraId="0065C803" w14:textId="0DB252C7" w:rsidR="008608AD" w:rsidRPr="0009072E" w:rsidRDefault="008608AD">
        <w:pPr>
          <w:pStyle w:val="Rodap"/>
          <w:jc w:val="right"/>
          <w:rPr>
            <w:rFonts w:hint="eastAsia"/>
            <w:sz w:val="18"/>
            <w:szCs w:val="18"/>
          </w:rPr>
        </w:pPr>
        <w:r w:rsidRPr="0009072E">
          <w:rPr>
            <w:sz w:val="18"/>
            <w:szCs w:val="18"/>
          </w:rPr>
          <w:fldChar w:fldCharType="begin"/>
        </w:r>
        <w:r w:rsidRPr="0009072E">
          <w:rPr>
            <w:sz w:val="18"/>
            <w:szCs w:val="18"/>
          </w:rPr>
          <w:instrText>PAGE   \* MERGEFORMAT</w:instrText>
        </w:r>
        <w:r w:rsidRPr="0009072E">
          <w:rPr>
            <w:sz w:val="18"/>
            <w:szCs w:val="18"/>
          </w:rPr>
          <w:fldChar w:fldCharType="separate"/>
        </w:r>
        <w:r w:rsidRPr="0009072E">
          <w:rPr>
            <w:sz w:val="18"/>
            <w:szCs w:val="18"/>
          </w:rPr>
          <w:t>2</w:t>
        </w:r>
        <w:r w:rsidRPr="0009072E">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782A4" w14:textId="77777777" w:rsidR="008608AD" w:rsidRDefault="008608AD">
      <w:pPr>
        <w:rPr>
          <w:rFonts w:hint="eastAsia"/>
        </w:rPr>
      </w:pPr>
      <w:r>
        <w:separator/>
      </w:r>
    </w:p>
  </w:footnote>
  <w:footnote w:type="continuationSeparator" w:id="0">
    <w:p w14:paraId="66CB1F14" w14:textId="77777777" w:rsidR="008608AD" w:rsidRDefault="008608A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04103" w14:textId="77777777" w:rsidR="00607683" w:rsidRPr="00714DA3" w:rsidRDefault="00607683" w:rsidP="00607683">
    <w:pPr>
      <w:tabs>
        <w:tab w:val="center" w:pos="5096"/>
      </w:tabs>
      <w:rPr>
        <w:rFonts w:hint="eastAsia"/>
        <w:sz w:val="30"/>
        <w:szCs w:val="36"/>
      </w:rPr>
    </w:pPr>
    <w:r>
      <w:rPr>
        <w:noProof/>
      </w:rPr>
      <w:drawing>
        <wp:anchor distT="0" distB="0" distL="114300" distR="114300" simplePos="0" relativeHeight="251659264" behindDoc="1" locked="0" layoutInCell="1" allowOverlap="1" wp14:anchorId="173E897F" wp14:editId="552D9BCF">
          <wp:simplePos x="0" y="0"/>
          <wp:positionH relativeFrom="page">
            <wp:align>right</wp:align>
          </wp:positionH>
          <wp:positionV relativeFrom="paragraph">
            <wp:posOffset>-246380</wp:posOffset>
          </wp:positionV>
          <wp:extent cx="7733665" cy="1486829"/>
          <wp:effectExtent l="0" t="0" r="635" b="0"/>
          <wp:wrapNone/>
          <wp:docPr id="7" name="Imagem 7" descr="Design abstrato com várias ondas verdes n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Design abstrato com várias ondas verdes no 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5761" cy="148915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1BF49C3" wp14:editId="327D9775">
          <wp:simplePos x="0" y="0"/>
          <wp:positionH relativeFrom="column">
            <wp:posOffset>-74295</wp:posOffset>
          </wp:positionH>
          <wp:positionV relativeFrom="paragraph">
            <wp:posOffset>47455</wp:posOffset>
          </wp:positionV>
          <wp:extent cx="899795" cy="899795"/>
          <wp:effectExtent l="0" t="0" r="0" b="0"/>
          <wp:wrapNone/>
          <wp:docPr id="5" name="Imagem 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7282046" wp14:editId="796ADCD1">
          <wp:simplePos x="0" y="0"/>
          <wp:positionH relativeFrom="column">
            <wp:posOffset>4810125</wp:posOffset>
          </wp:positionH>
          <wp:positionV relativeFrom="paragraph">
            <wp:posOffset>50800</wp:posOffset>
          </wp:positionV>
          <wp:extent cx="1706880" cy="720090"/>
          <wp:effectExtent l="0" t="0" r="7620" b="3810"/>
          <wp:wrapNone/>
          <wp:docPr id="6" name="Imagem 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Logotip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06880" cy="7200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rPr>
      <w:tab/>
    </w:r>
  </w:p>
  <w:p w14:paraId="09FAEF54" w14:textId="77777777" w:rsidR="00607683" w:rsidRPr="001713C6" w:rsidRDefault="00607683" w:rsidP="00607683">
    <w:pPr>
      <w:ind w:left="1134" w:firstLine="426"/>
      <w:rPr>
        <w:rFonts w:ascii="Century Gothic" w:hAnsi="Century Gothic"/>
        <w:b/>
        <w:bCs/>
        <w:i/>
        <w:iCs/>
        <w:color w:val="FFFFFF"/>
        <w:sz w:val="38"/>
        <w:szCs w:val="38"/>
      </w:rPr>
    </w:pPr>
    <w:r w:rsidRPr="001713C6">
      <w:rPr>
        <w:rFonts w:ascii="Century Gothic" w:hAnsi="Century Gothic"/>
        <w:b/>
        <w:bCs/>
        <w:i/>
        <w:iCs/>
        <w:color w:val="FFFFFF"/>
        <w:sz w:val="38"/>
        <w:szCs w:val="38"/>
      </w:rPr>
      <w:t>Prefeitura da Estância Turística de</w:t>
    </w:r>
  </w:p>
  <w:p w14:paraId="7ABC17D1" w14:textId="77777777" w:rsidR="00607683" w:rsidRPr="001713C6" w:rsidRDefault="00607683" w:rsidP="00607683">
    <w:pPr>
      <w:rPr>
        <w:rFonts w:ascii="Century Gothic" w:hAnsi="Century Gothic"/>
        <w:b/>
        <w:bCs/>
        <w:i/>
        <w:iCs/>
        <w:color w:val="BF8F00"/>
        <w:sz w:val="8"/>
        <w:szCs w:val="8"/>
      </w:rPr>
    </w:pPr>
  </w:p>
  <w:p w14:paraId="1CEAB6DF" w14:textId="77777777" w:rsidR="00607683" w:rsidRDefault="00607683" w:rsidP="00607683">
    <w:pPr>
      <w:ind w:right="298"/>
      <w:jc w:val="right"/>
      <w:rPr>
        <w:rFonts w:ascii="Century Gothic" w:hAnsi="Century Gothic"/>
        <w:b/>
        <w:bCs/>
        <w:i/>
        <w:iCs/>
        <w:color w:val="806000"/>
        <w:sz w:val="28"/>
        <w:szCs w:val="28"/>
      </w:rPr>
    </w:pPr>
  </w:p>
  <w:p w14:paraId="73764BEB" w14:textId="77777777" w:rsidR="00607683" w:rsidRPr="00A8076F" w:rsidRDefault="00607683" w:rsidP="00607683">
    <w:pPr>
      <w:jc w:val="right"/>
      <w:rPr>
        <w:rFonts w:ascii="Century Gothic" w:hAnsi="Century Gothic"/>
        <w:b/>
        <w:bCs/>
        <w:i/>
        <w:iCs/>
        <w:color w:val="806000"/>
        <w:sz w:val="22"/>
        <w:szCs w:val="22"/>
      </w:rPr>
    </w:pPr>
  </w:p>
  <w:p w14:paraId="1C4B7E72" w14:textId="77777777" w:rsidR="00607683" w:rsidRDefault="00607683" w:rsidP="00607683">
    <w:pPr>
      <w:jc w:val="right"/>
      <w:rPr>
        <w:rFonts w:ascii="Century Gothic" w:hAnsi="Century Gothic"/>
        <w:b/>
        <w:bCs/>
        <w:i/>
        <w:iCs/>
        <w:color w:val="806000"/>
        <w:sz w:val="28"/>
        <w:szCs w:val="28"/>
      </w:rPr>
    </w:pPr>
    <w:r w:rsidRPr="009859A7">
      <w:rPr>
        <w:rFonts w:ascii="Century Gothic" w:hAnsi="Century Gothic"/>
        <w:b/>
        <w:bCs/>
        <w:i/>
        <w:iCs/>
        <w:color w:val="806000"/>
        <w:sz w:val="28"/>
        <w:szCs w:val="28"/>
      </w:rPr>
      <w:t>Divisão de Compras e Licitação</w:t>
    </w:r>
  </w:p>
  <w:p w14:paraId="14C2C48D" w14:textId="4B457EBC" w:rsidR="008608AD" w:rsidRPr="00607683" w:rsidRDefault="008608AD" w:rsidP="00607683">
    <w:pPr>
      <w:pStyle w:val="Cabealho"/>
      <w:pBdr>
        <w:bottom w:val="double" w:sz="4" w:space="1" w:color="auto"/>
      </w:pBdr>
      <w:rPr>
        <w:rFonts w:hint="eastAsi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265645E"/>
    <w:multiLevelType w:val="hybridMultilevel"/>
    <w:tmpl w:val="8E82BE06"/>
    <w:lvl w:ilvl="0" w:tplc="C7A4909A">
      <w:start w:val="1"/>
      <w:numFmt w:val="decimal"/>
      <w:pStyle w:val="ttulodetabela"/>
      <w:lvlText w:val="Tabela %1."/>
      <w:lvlJc w:val="left"/>
      <w:pPr>
        <w:tabs>
          <w:tab w:val="num" w:pos="1800"/>
        </w:tabs>
        <w:ind w:left="794" w:hanging="794"/>
      </w:pPr>
      <w:rPr>
        <w:rFonts w:ascii="Arial" w:hAnsi="Aria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192F488A"/>
    <w:multiLevelType w:val="hybridMultilevel"/>
    <w:tmpl w:val="4F920A74"/>
    <w:lvl w:ilvl="0" w:tplc="04160011">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EEE0CF76"/>
    <w:lvl w:ilvl="0">
      <w:start w:val="1"/>
      <w:numFmt w:val="decimal"/>
      <w:pStyle w:val="Nivel01"/>
      <w:lvlText w:val="%1."/>
      <w:lvlJc w:val="left"/>
      <w:pPr>
        <w:ind w:left="3905" w:hanging="360"/>
      </w:pPr>
      <w:rPr>
        <w:rFonts w:ascii="Arial" w:hAnsi="Arial" w:cs="Arial" w:hint="default"/>
        <w:b/>
        <w:sz w:val="24"/>
        <w:szCs w:val="24"/>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2773"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A9F4C22"/>
    <w:multiLevelType w:val="hybridMultilevel"/>
    <w:tmpl w:val="9E98C552"/>
    <w:lvl w:ilvl="0" w:tplc="0416000B">
      <w:start w:val="1"/>
      <w:numFmt w:val="bullet"/>
      <w:lvlText w:val=""/>
      <w:lvlJc w:val="left"/>
      <w:pPr>
        <w:ind w:left="2880" w:hanging="360"/>
      </w:pPr>
      <w:rPr>
        <w:rFonts w:ascii="Wingdings" w:hAnsi="Wingdings"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5" w15:restartNumberingAfterBreak="0">
    <w:nsid w:val="2BAE6ACB"/>
    <w:multiLevelType w:val="hybridMultilevel"/>
    <w:tmpl w:val="63F0708A"/>
    <w:lvl w:ilvl="0" w:tplc="4810E01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0E93617"/>
    <w:multiLevelType w:val="hybridMultilevel"/>
    <w:tmpl w:val="8FAAFB70"/>
    <w:lvl w:ilvl="0" w:tplc="04160011">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3538474">
    <w:abstractNumId w:val="3"/>
  </w:num>
  <w:num w:numId="2" w16cid:durableId="1546914308">
    <w:abstractNumId w:val="0"/>
  </w:num>
  <w:num w:numId="3" w16cid:durableId="550306023">
    <w:abstractNumId w:val="14"/>
  </w:num>
  <w:num w:numId="4" w16cid:durableId="1420636023">
    <w:abstractNumId w:val="15"/>
  </w:num>
  <w:num w:numId="5" w16cid:durableId="463890921">
    <w:abstractNumId w:val="8"/>
  </w:num>
  <w:num w:numId="6" w16cid:durableId="218831379">
    <w:abstractNumId w:val="6"/>
  </w:num>
  <w:num w:numId="7" w16cid:durableId="79572803">
    <w:abstractNumId w:val="9"/>
  </w:num>
  <w:num w:numId="8" w16cid:durableId="1612198886">
    <w:abstractNumId w:val="13"/>
  </w:num>
  <w:num w:numId="9" w16cid:durableId="157898086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6682989">
    <w:abstractNumId w:val="3"/>
  </w:num>
  <w:num w:numId="11" w16cid:durableId="393433048">
    <w:abstractNumId w:val="3"/>
  </w:num>
  <w:num w:numId="12" w16cid:durableId="172648149">
    <w:abstractNumId w:val="3"/>
  </w:num>
  <w:num w:numId="13" w16cid:durableId="1749496782">
    <w:abstractNumId w:val="11"/>
  </w:num>
  <w:num w:numId="14" w16cid:durableId="1608733243">
    <w:abstractNumId w:val="3"/>
    <w:lvlOverride w:ilvl="0">
      <w:startOverride w:val="9"/>
    </w:lvlOverride>
    <w:lvlOverride w:ilvl="1">
      <w:startOverride w:val="5"/>
    </w:lvlOverride>
  </w:num>
  <w:num w:numId="15" w16cid:durableId="982391178">
    <w:abstractNumId w:val="3"/>
    <w:lvlOverride w:ilvl="0">
      <w:startOverride w:val="9"/>
    </w:lvlOverride>
    <w:lvlOverride w:ilvl="1">
      <w:startOverride w:val="13"/>
    </w:lvlOverride>
    <w:lvlOverride w:ilvl="2">
      <w:startOverride w:val="1"/>
    </w:lvlOverride>
  </w:num>
  <w:num w:numId="16" w16cid:durableId="1150636758">
    <w:abstractNumId w:val="3"/>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5936576">
    <w:abstractNumId w:val="12"/>
  </w:num>
  <w:num w:numId="18" w16cid:durableId="1225870906">
    <w:abstractNumId w:val="5"/>
  </w:num>
  <w:num w:numId="19" w16cid:durableId="1281914050">
    <w:abstractNumId w:val="1"/>
  </w:num>
  <w:num w:numId="20" w16cid:durableId="277033964">
    <w:abstractNumId w:val="2"/>
  </w:num>
  <w:num w:numId="21" w16cid:durableId="888149900">
    <w:abstractNumId w:val="10"/>
  </w:num>
  <w:num w:numId="22" w16cid:durableId="300774935">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A11"/>
    <w:rsid w:val="00014236"/>
    <w:rsid w:val="00014E7A"/>
    <w:rsid w:val="00014FC0"/>
    <w:rsid w:val="00015D4B"/>
    <w:rsid w:val="0002260C"/>
    <w:rsid w:val="0002306D"/>
    <w:rsid w:val="00023CDD"/>
    <w:rsid w:val="000242C8"/>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7D73"/>
    <w:rsid w:val="00050712"/>
    <w:rsid w:val="00050B39"/>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BC1"/>
    <w:rsid w:val="00087EF2"/>
    <w:rsid w:val="000902AA"/>
    <w:rsid w:val="00090425"/>
    <w:rsid w:val="0009072E"/>
    <w:rsid w:val="00090F5D"/>
    <w:rsid w:val="00091897"/>
    <w:rsid w:val="000923F1"/>
    <w:rsid w:val="00092759"/>
    <w:rsid w:val="00094321"/>
    <w:rsid w:val="000947F6"/>
    <w:rsid w:val="00094A8E"/>
    <w:rsid w:val="000A102A"/>
    <w:rsid w:val="000A179E"/>
    <w:rsid w:val="000A1A7B"/>
    <w:rsid w:val="000A1B88"/>
    <w:rsid w:val="000A1EAC"/>
    <w:rsid w:val="000A23DA"/>
    <w:rsid w:val="000A498A"/>
    <w:rsid w:val="000A50B2"/>
    <w:rsid w:val="000A674F"/>
    <w:rsid w:val="000B1626"/>
    <w:rsid w:val="000B1C01"/>
    <w:rsid w:val="000B1C77"/>
    <w:rsid w:val="000B226F"/>
    <w:rsid w:val="000B283A"/>
    <w:rsid w:val="000B7B55"/>
    <w:rsid w:val="000B7BD9"/>
    <w:rsid w:val="000C01EF"/>
    <w:rsid w:val="000C052F"/>
    <w:rsid w:val="000C123B"/>
    <w:rsid w:val="000C20BD"/>
    <w:rsid w:val="000C21AD"/>
    <w:rsid w:val="000C2C16"/>
    <w:rsid w:val="000C32BF"/>
    <w:rsid w:val="000C380A"/>
    <w:rsid w:val="000C3E5F"/>
    <w:rsid w:val="000C670A"/>
    <w:rsid w:val="000D239E"/>
    <w:rsid w:val="000D2A6B"/>
    <w:rsid w:val="000D2AC3"/>
    <w:rsid w:val="000D4159"/>
    <w:rsid w:val="000D5774"/>
    <w:rsid w:val="000D6A1C"/>
    <w:rsid w:val="000E1E4F"/>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2A6A"/>
    <w:rsid w:val="00112ABD"/>
    <w:rsid w:val="00113EEB"/>
    <w:rsid w:val="00114C63"/>
    <w:rsid w:val="00115429"/>
    <w:rsid w:val="0011575E"/>
    <w:rsid w:val="00117AD8"/>
    <w:rsid w:val="00120DAD"/>
    <w:rsid w:val="001219B0"/>
    <w:rsid w:val="00121E12"/>
    <w:rsid w:val="00122C50"/>
    <w:rsid w:val="00124736"/>
    <w:rsid w:val="00124990"/>
    <w:rsid w:val="00124D78"/>
    <w:rsid w:val="00124FB7"/>
    <w:rsid w:val="001304C0"/>
    <w:rsid w:val="001305EC"/>
    <w:rsid w:val="00130641"/>
    <w:rsid w:val="00131510"/>
    <w:rsid w:val="001315F2"/>
    <w:rsid w:val="00132231"/>
    <w:rsid w:val="00133148"/>
    <w:rsid w:val="001342C0"/>
    <w:rsid w:val="00134FE4"/>
    <w:rsid w:val="00135CCD"/>
    <w:rsid w:val="0014004B"/>
    <w:rsid w:val="001405BA"/>
    <w:rsid w:val="00140A41"/>
    <w:rsid w:val="00140E3F"/>
    <w:rsid w:val="00142646"/>
    <w:rsid w:val="0014325E"/>
    <w:rsid w:val="00143745"/>
    <w:rsid w:val="00143845"/>
    <w:rsid w:val="001453CB"/>
    <w:rsid w:val="00146BDF"/>
    <w:rsid w:val="001516EA"/>
    <w:rsid w:val="0015172D"/>
    <w:rsid w:val="00153E25"/>
    <w:rsid w:val="00154505"/>
    <w:rsid w:val="00154B86"/>
    <w:rsid w:val="00154BF4"/>
    <w:rsid w:val="001562A8"/>
    <w:rsid w:val="00156349"/>
    <w:rsid w:val="0015684D"/>
    <w:rsid w:val="00157AFC"/>
    <w:rsid w:val="00157D8E"/>
    <w:rsid w:val="00160549"/>
    <w:rsid w:val="00160BBD"/>
    <w:rsid w:val="00160BE5"/>
    <w:rsid w:val="00160DA4"/>
    <w:rsid w:val="0016418C"/>
    <w:rsid w:val="001648FB"/>
    <w:rsid w:val="00164CC3"/>
    <w:rsid w:val="0016584A"/>
    <w:rsid w:val="00167118"/>
    <w:rsid w:val="00170CE1"/>
    <w:rsid w:val="00170D49"/>
    <w:rsid w:val="00172A0F"/>
    <w:rsid w:val="00174CAA"/>
    <w:rsid w:val="00174D48"/>
    <w:rsid w:val="00176D5E"/>
    <w:rsid w:val="001777C6"/>
    <w:rsid w:val="00177CD5"/>
    <w:rsid w:val="001805A6"/>
    <w:rsid w:val="001817D2"/>
    <w:rsid w:val="00181F1C"/>
    <w:rsid w:val="00184086"/>
    <w:rsid w:val="001842A6"/>
    <w:rsid w:val="00184E7C"/>
    <w:rsid w:val="00185F3B"/>
    <w:rsid w:val="0018613B"/>
    <w:rsid w:val="001904A8"/>
    <w:rsid w:val="00191140"/>
    <w:rsid w:val="00194866"/>
    <w:rsid w:val="00194F7C"/>
    <w:rsid w:val="00194FE5"/>
    <w:rsid w:val="001959DA"/>
    <w:rsid w:val="001A0186"/>
    <w:rsid w:val="001A13FA"/>
    <w:rsid w:val="001A1732"/>
    <w:rsid w:val="001A2CE9"/>
    <w:rsid w:val="001A3A05"/>
    <w:rsid w:val="001A3ADF"/>
    <w:rsid w:val="001A3E18"/>
    <w:rsid w:val="001A481D"/>
    <w:rsid w:val="001B005B"/>
    <w:rsid w:val="001B1976"/>
    <w:rsid w:val="001B2538"/>
    <w:rsid w:val="001B3448"/>
    <w:rsid w:val="001B3644"/>
    <w:rsid w:val="001B6423"/>
    <w:rsid w:val="001B6ACB"/>
    <w:rsid w:val="001C11C5"/>
    <w:rsid w:val="001C1FAE"/>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AA5"/>
    <w:rsid w:val="001D6EE5"/>
    <w:rsid w:val="001E093F"/>
    <w:rsid w:val="001E1D6B"/>
    <w:rsid w:val="001E2495"/>
    <w:rsid w:val="001E2E97"/>
    <w:rsid w:val="001E3AAF"/>
    <w:rsid w:val="001E40D3"/>
    <w:rsid w:val="001E586B"/>
    <w:rsid w:val="001E60BA"/>
    <w:rsid w:val="001E7364"/>
    <w:rsid w:val="001F0A6E"/>
    <w:rsid w:val="001F0E4E"/>
    <w:rsid w:val="001F39FA"/>
    <w:rsid w:val="001F4C3C"/>
    <w:rsid w:val="001F66DD"/>
    <w:rsid w:val="0020019F"/>
    <w:rsid w:val="00200A4B"/>
    <w:rsid w:val="00201F24"/>
    <w:rsid w:val="00202A04"/>
    <w:rsid w:val="00202BFE"/>
    <w:rsid w:val="00205034"/>
    <w:rsid w:val="00205197"/>
    <w:rsid w:val="0020593D"/>
    <w:rsid w:val="00205B37"/>
    <w:rsid w:val="00205D64"/>
    <w:rsid w:val="00205F6E"/>
    <w:rsid w:val="00206118"/>
    <w:rsid w:val="00207B98"/>
    <w:rsid w:val="00210001"/>
    <w:rsid w:val="0021106D"/>
    <w:rsid w:val="00213E2F"/>
    <w:rsid w:val="00220C55"/>
    <w:rsid w:val="00220D79"/>
    <w:rsid w:val="00220FFE"/>
    <w:rsid w:val="00221BA5"/>
    <w:rsid w:val="00222980"/>
    <w:rsid w:val="002241A2"/>
    <w:rsid w:val="002267BC"/>
    <w:rsid w:val="00227861"/>
    <w:rsid w:val="00230C82"/>
    <w:rsid w:val="00231E9C"/>
    <w:rsid w:val="002322DE"/>
    <w:rsid w:val="00234B54"/>
    <w:rsid w:val="00235187"/>
    <w:rsid w:val="00240B17"/>
    <w:rsid w:val="00241680"/>
    <w:rsid w:val="00241D78"/>
    <w:rsid w:val="002423C6"/>
    <w:rsid w:val="0024320F"/>
    <w:rsid w:val="00246591"/>
    <w:rsid w:val="00246DAE"/>
    <w:rsid w:val="00250728"/>
    <w:rsid w:val="00252859"/>
    <w:rsid w:val="00252A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CB6"/>
    <w:rsid w:val="0027248A"/>
    <w:rsid w:val="0027301A"/>
    <w:rsid w:val="0027381F"/>
    <w:rsid w:val="00276ECC"/>
    <w:rsid w:val="00280BDA"/>
    <w:rsid w:val="00283D51"/>
    <w:rsid w:val="00285733"/>
    <w:rsid w:val="0028765E"/>
    <w:rsid w:val="00287D22"/>
    <w:rsid w:val="00290122"/>
    <w:rsid w:val="0029037D"/>
    <w:rsid w:val="002923A3"/>
    <w:rsid w:val="002927E7"/>
    <w:rsid w:val="002937D4"/>
    <w:rsid w:val="00293D30"/>
    <w:rsid w:val="002961D6"/>
    <w:rsid w:val="002A0130"/>
    <w:rsid w:val="002A0D02"/>
    <w:rsid w:val="002A127F"/>
    <w:rsid w:val="002A19C7"/>
    <w:rsid w:val="002A2822"/>
    <w:rsid w:val="002A4265"/>
    <w:rsid w:val="002A51E3"/>
    <w:rsid w:val="002A5B42"/>
    <w:rsid w:val="002B0A65"/>
    <w:rsid w:val="002B0CF8"/>
    <w:rsid w:val="002B2A87"/>
    <w:rsid w:val="002B2E88"/>
    <w:rsid w:val="002B2EE9"/>
    <w:rsid w:val="002B3ACD"/>
    <w:rsid w:val="002B7727"/>
    <w:rsid w:val="002B7EB0"/>
    <w:rsid w:val="002C1258"/>
    <w:rsid w:val="002C4E43"/>
    <w:rsid w:val="002C4E86"/>
    <w:rsid w:val="002C54C1"/>
    <w:rsid w:val="002C72B3"/>
    <w:rsid w:val="002D07BF"/>
    <w:rsid w:val="002D14AB"/>
    <w:rsid w:val="002D3EE2"/>
    <w:rsid w:val="002D5004"/>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8C8"/>
    <w:rsid w:val="002F3A33"/>
    <w:rsid w:val="002F3CDB"/>
    <w:rsid w:val="002F6672"/>
    <w:rsid w:val="00301FB8"/>
    <w:rsid w:val="0030374A"/>
    <w:rsid w:val="00303CB1"/>
    <w:rsid w:val="00303DF2"/>
    <w:rsid w:val="003051D8"/>
    <w:rsid w:val="00307DBE"/>
    <w:rsid w:val="003105D9"/>
    <w:rsid w:val="00310B4A"/>
    <w:rsid w:val="00313B45"/>
    <w:rsid w:val="00313E32"/>
    <w:rsid w:val="0031554B"/>
    <w:rsid w:val="00315E88"/>
    <w:rsid w:val="00317830"/>
    <w:rsid w:val="00320345"/>
    <w:rsid w:val="003224C6"/>
    <w:rsid w:val="00322A3E"/>
    <w:rsid w:val="003238C3"/>
    <w:rsid w:val="00324BCD"/>
    <w:rsid w:val="00324F30"/>
    <w:rsid w:val="00325023"/>
    <w:rsid w:val="00325FD8"/>
    <w:rsid w:val="003265B9"/>
    <w:rsid w:val="003265FC"/>
    <w:rsid w:val="00327232"/>
    <w:rsid w:val="0033103B"/>
    <w:rsid w:val="00331182"/>
    <w:rsid w:val="00332AB2"/>
    <w:rsid w:val="00333FC9"/>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3460"/>
    <w:rsid w:val="0035658A"/>
    <w:rsid w:val="00360444"/>
    <w:rsid w:val="0036051A"/>
    <w:rsid w:val="00362847"/>
    <w:rsid w:val="003629E4"/>
    <w:rsid w:val="003636EC"/>
    <w:rsid w:val="00364141"/>
    <w:rsid w:val="003648BA"/>
    <w:rsid w:val="003671ED"/>
    <w:rsid w:val="00367EF6"/>
    <w:rsid w:val="00370FE8"/>
    <w:rsid w:val="00371E7E"/>
    <w:rsid w:val="00373F2A"/>
    <w:rsid w:val="003751AD"/>
    <w:rsid w:val="003761A8"/>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A0C1D"/>
    <w:rsid w:val="003A2584"/>
    <w:rsid w:val="003A5367"/>
    <w:rsid w:val="003A54A7"/>
    <w:rsid w:val="003A5FDA"/>
    <w:rsid w:val="003A71A0"/>
    <w:rsid w:val="003A73C1"/>
    <w:rsid w:val="003A79B2"/>
    <w:rsid w:val="003B2B65"/>
    <w:rsid w:val="003B3F08"/>
    <w:rsid w:val="003B47AE"/>
    <w:rsid w:val="003B791E"/>
    <w:rsid w:val="003B7CAB"/>
    <w:rsid w:val="003C502C"/>
    <w:rsid w:val="003C609E"/>
    <w:rsid w:val="003C6275"/>
    <w:rsid w:val="003C6CE4"/>
    <w:rsid w:val="003D03ED"/>
    <w:rsid w:val="003D1078"/>
    <w:rsid w:val="003D129F"/>
    <w:rsid w:val="003D4284"/>
    <w:rsid w:val="003D4382"/>
    <w:rsid w:val="003D5620"/>
    <w:rsid w:val="003D584E"/>
    <w:rsid w:val="003D6109"/>
    <w:rsid w:val="003D6C15"/>
    <w:rsid w:val="003E4181"/>
    <w:rsid w:val="003E4927"/>
    <w:rsid w:val="003E4D76"/>
    <w:rsid w:val="003E55B1"/>
    <w:rsid w:val="003E74B0"/>
    <w:rsid w:val="003E7DE1"/>
    <w:rsid w:val="003F004A"/>
    <w:rsid w:val="003F092F"/>
    <w:rsid w:val="003F0A5F"/>
    <w:rsid w:val="003F1437"/>
    <w:rsid w:val="003F185C"/>
    <w:rsid w:val="003F1DD8"/>
    <w:rsid w:val="003F2479"/>
    <w:rsid w:val="003F305B"/>
    <w:rsid w:val="003F3197"/>
    <w:rsid w:val="003F36A3"/>
    <w:rsid w:val="003F6883"/>
    <w:rsid w:val="004033E8"/>
    <w:rsid w:val="0040443F"/>
    <w:rsid w:val="004053E1"/>
    <w:rsid w:val="00405763"/>
    <w:rsid w:val="00407F1C"/>
    <w:rsid w:val="004130BD"/>
    <w:rsid w:val="00413DFC"/>
    <w:rsid w:val="0041402E"/>
    <w:rsid w:val="00414DDA"/>
    <w:rsid w:val="00415F27"/>
    <w:rsid w:val="00416A59"/>
    <w:rsid w:val="00417CA8"/>
    <w:rsid w:val="0042021B"/>
    <w:rsid w:val="004202BA"/>
    <w:rsid w:val="004217F2"/>
    <w:rsid w:val="0042190C"/>
    <w:rsid w:val="004230DE"/>
    <w:rsid w:val="00423B4A"/>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37238"/>
    <w:rsid w:val="00441EA1"/>
    <w:rsid w:val="00442434"/>
    <w:rsid w:val="0044294C"/>
    <w:rsid w:val="00445798"/>
    <w:rsid w:val="00446E40"/>
    <w:rsid w:val="0044725C"/>
    <w:rsid w:val="00447465"/>
    <w:rsid w:val="00451065"/>
    <w:rsid w:val="0045133B"/>
    <w:rsid w:val="0045540E"/>
    <w:rsid w:val="00455CBE"/>
    <w:rsid w:val="00455EB7"/>
    <w:rsid w:val="00455FD5"/>
    <w:rsid w:val="00460B18"/>
    <w:rsid w:val="00460E8A"/>
    <w:rsid w:val="004615C0"/>
    <w:rsid w:val="004617D7"/>
    <w:rsid w:val="0046230A"/>
    <w:rsid w:val="00462707"/>
    <w:rsid w:val="00462C95"/>
    <w:rsid w:val="0046486A"/>
    <w:rsid w:val="00464E7E"/>
    <w:rsid w:val="0046697C"/>
    <w:rsid w:val="00466F3B"/>
    <w:rsid w:val="0046744C"/>
    <w:rsid w:val="00471443"/>
    <w:rsid w:val="00472103"/>
    <w:rsid w:val="004759B4"/>
    <w:rsid w:val="00476C51"/>
    <w:rsid w:val="004773FC"/>
    <w:rsid w:val="00480328"/>
    <w:rsid w:val="00482163"/>
    <w:rsid w:val="004834FC"/>
    <w:rsid w:val="00483B15"/>
    <w:rsid w:val="00483FB9"/>
    <w:rsid w:val="00484495"/>
    <w:rsid w:val="00485C5A"/>
    <w:rsid w:val="004875F1"/>
    <w:rsid w:val="00491176"/>
    <w:rsid w:val="004919E4"/>
    <w:rsid w:val="00491F90"/>
    <w:rsid w:val="00492C93"/>
    <w:rsid w:val="00494AE7"/>
    <w:rsid w:val="00494E37"/>
    <w:rsid w:val="00495FC7"/>
    <w:rsid w:val="0049669A"/>
    <w:rsid w:val="00496C6F"/>
    <w:rsid w:val="004A137A"/>
    <w:rsid w:val="004A3794"/>
    <w:rsid w:val="004A57D7"/>
    <w:rsid w:val="004A6AA4"/>
    <w:rsid w:val="004A781C"/>
    <w:rsid w:val="004B05B0"/>
    <w:rsid w:val="004B0CAC"/>
    <w:rsid w:val="004B10F7"/>
    <w:rsid w:val="004B19B5"/>
    <w:rsid w:val="004B1D7D"/>
    <w:rsid w:val="004B2677"/>
    <w:rsid w:val="004B460A"/>
    <w:rsid w:val="004B478F"/>
    <w:rsid w:val="004B4F03"/>
    <w:rsid w:val="004C0212"/>
    <w:rsid w:val="004C05F9"/>
    <w:rsid w:val="004C1573"/>
    <w:rsid w:val="004C2D0D"/>
    <w:rsid w:val="004C4681"/>
    <w:rsid w:val="004C4F8F"/>
    <w:rsid w:val="004C6CD1"/>
    <w:rsid w:val="004C7BE1"/>
    <w:rsid w:val="004D067A"/>
    <w:rsid w:val="004D31CA"/>
    <w:rsid w:val="004D38D3"/>
    <w:rsid w:val="004D715C"/>
    <w:rsid w:val="004E0194"/>
    <w:rsid w:val="004E0FB1"/>
    <w:rsid w:val="004E1325"/>
    <w:rsid w:val="004E1905"/>
    <w:rsid w:val="004E1E6B"/>
    <w:rsid w:val="004E2308"/>
    <w:rsid w:val="004E2A2E"/>
    <w:rsid w:val="004E3BF3"/>
    <w:rsid w:val="004F0A3B"/>
    <w:rsid w:val="004F1294"/>
    <w:rsid w:val="004F1A89"/>
    <w:rsid w:val="004F2445"/>
    <w:rsid w:val="004F3EF8"/>
    <w:rsid w:val="004F56C3"/>
    <w:rsid w:val="004F5DF9"/>
    <w:rsid w:val="004F66B4"/>
    <w:rsid w:val="004F78C6"/>
    <w:rsid w:val="005009C7"/>
    <w:rsid w:val="00501790"/>
    <w:rsid w:val="0050224C"/>
    <w:rsid w:val="0050340D"/>
    <w:rsid w:val="005037A6"/>
    <w:rsid w:val="005049BA"/>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0E"/>
    <w:rsid w:val="00527D57"/>
    <w:rsid w:val="0053119E"/>
    <w:rsid w:val="0053132E"/>
    <w:rsid w:val="00532126"/>
    <w:rsid w:val="00532A04"/>
    <w:rsid w:val="00535A68"/>
    <w:rsid w:val="0054016D"/>
    <w:rsid w:val="0054077F"/>
    <w:rsid w:val="00541DB9"/>
    <w:rsid w:val="005430DA"/>
    <w:rsid w:val="00551E3C"/>
    <w:rsid w:val="005520B4"/>
    <w:rsid w:val="005539FC"/>
    <w:rsid w:val="005555D6"/>
    <w:rsid w:val="00556D01"/>
    <w:rsid w:val="00557405"/>
    <w:rsid w:val="00560149"/>
    <w:rsid w:val="00560627"/>
    <w:rsid w:val="0056099E"/>
    <w:rsid w:val="00561C04"/>
    <w:rsid w:val="0056213B"/>
    <w:rsid w:val="00562331"/>
    <w:rsid w:val="00562F82"/>
    <w:rsid w:val="0056373B"/>
    <w:rsid w:val="00564913"/>
    <w:rsid w:val="00564978"/>
    <w:rsid w:val="005663FC"/>
    <w:rsid w:val="00566496"/>
    <w:rsid w:val="00566D73"/>
    <w:rsid w:val="00567C15"/>
    <w:rsid w:val="00570B5A"/>
    <w:rsid w:val="0057249A"/>
    <w:rsid w:val="00572663"/>
    <w:rsid w:val="00573BD8"/>
    <w:rsid w:val="00576256"/>
    <w:rsid w:val="005800D8"/>
    <w:rsid w:val="00581492"/>
    <w:rsid w:val="005846C9"/>
    <w:rsid w:val="005873FC"/>
    <w:rsid w:val="00590EAF"/>
    <w:rsid w:val="0059447C"/>
    <w:rsid w:val="0059459C"/>
    <w:rsid w:val="0059549E"/>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A7D84"/>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4763"/>
    <w:rsid w:val="005C71EE"/>
    <w:rsid w:val="005C7488"/>
    <w:rsid w:val="005C76D8"/>
    <w:rsid w:val="005C7D37"/>
    <w:rsid w:val="005D71B0"/>
    <w:rsid w:val="005E1321"/>
    <w:rsid w:val="005E176D"/>
    <w:rsid w:val="005E2DD4"/>
    <w:rsid w:val="005E587B"/>
    <w:rsid w:val="005E60E9"/>
    <w:rsid w:val="005E6642"/>
    <w:rsid w:val="005E6C5D"/>
    <w:rsid w:val="005E6D43"/>
    <w:rsid w:val="005E75AD"/>
    <w:rsid w:val="005F333B"/>
    <w:rsid w:val="005F48B4"/>
    <w:rsid w:val="005F51F9"/>
    <w:rsid w:val="005F5AD0"/>
    <w:rsid w:val="005F6AE0"/>
    <w:rsid w:val="005F6F64"/>
    <w:rsid w:val="005F7566"/>
    <w:rsid w:val="005F76E7"/>
    <w:rsid w:val="005F7AE3"/>
    <w:rsid w:val="005F7B0A"/>
    <w:rsid w:val="00600C49"/>
    <w:rsid w:val="00604FCF"/>
    <w:rsid w:val="00605C11"/>
    <w:rsid w:val="00606440"/>
    <w:rsid w:val="00607683"/>
    <w:rsid w:val="006078C2"/>
    <w:rsid w:val="00607C5B"/>
    <w:rsid w:val="00607EFD"/>
    <w:rsid w:val="00611810"/>
    <w:rsid w:val="00611B98"/>
    <w:rsid w:val="00613538"/>
    <w:rsid w:val="0061387E"/>
    <w:rsid w:val="00614AA6"/>
    <w:rsid w:val="00614B9F"/>
    <w:rsid w:val="00615A36"/>
    <w:rsid w:val="006171A9"/>
    <w:rsid w:val="0062051A"/>
    <w:rsid w:val="006233F7"/>
    <w:rsid w:val="00623436"/>
    <w:rsid w:val="006243BF"/>
    <w:rsid w:val="00625D3B"/>
    <w:rsid w:val="00626502"/>
    <w:rsid w:val="00627C2F"/>
    <w:rsid w:val="00630464"/>
    <w:rsid w:val="0063257C"/>
    <w:rsid w:val="00635B69"/>
    <w:rsid w:val="00637B15"/>
    <w:rsid w:val="00637D4E"/>
    <w:rsid w:val="00640F39"/>
    <w:rsid w:val="0064114A"/>
    <w:rsid w:val="0064233A"/>
    <w:rsid w:val="0064237E"/>
    <w:rsid w:val="006431A0"/>
    <w:rsid w:val="00643393"/>
    <w:rsid w:val="00644475"/>
    <w:rsid w:val="006477A7"/>
    <w:rsid w:val="00647C0B"/>
    <w:rsid w:val="0065019F"/>
    <w:rsid w:val="00651A2B"/>
    <w:rsid w:val="00652486"/>
    <w:rsid w:val="006536A3"/>
    <w:rsid w:val="006549BF"/>
    <w:rsid w:val="00655AAF"/>
    <w:rsid w:val="00656623"/>
    <w:rsid w:val="00656A30"/>
    <w:rsid w:val="00657447"/>
    <w:rsid w:val="0066135B"/>
    <w:rsid w:val="00661946"/>
    <w:rsid w:val="00663029"/>
    <w:rsid w:val="00666139"/>
    <w:rsid w:val="006673E7"/>
    <w:rsid w:val="00667C76"/>
    <w:rsid w:val="00670567"/>
    <w:rsid w:val="00671932"/>
    <w:rsid w:val="00672293"/>
    <w:rsid w:val="006735EB"/>
    <w:rsid w:val="006745BD"/>
    <w:rsid w:val="00674964"/>
    <w:rsid w:val="00675EF4"/>
    <w:rsid w:val="00677831"/>
    <w:rsid w:val="006779CB"/>
    <w:rsid w:val="00680B7E"/>
    <w:rsid w:val="00683B94"/>
    <w:rsid w:val="00686692"/>
    <w:rsid w:val="006876DE"/>
    <w:rsid w:val="00693033"/>
    <w:rsid w:val="00693321"/>
    <w:rsid w:val="00694893"/>
    <w:rsid w:val="00694AAC"/>
    <w:rsid w:val="00694DD9"/>
    <w:rsid w:val="00697671"/>
    <w:rsid w:val="006A0DCA"/>
    <w:rsid w:val="006A12B1"/>
    <w:rsid w:val="006A5F42"/>
    <w:rsid w:val="006A6103"/>
    <w:rsid w:val="006A6690"/>
    <w:rsid w:val="006A6B84"/>
    <w:rsid w:val="006B10ED"/>
    <w:rsid w:val="006B156A"/>
    <w:rsid w:val="006B194C"/>
    <w:rsid w:val="006B51B2"/>
    <w:rsid w:val="006C0898"/>
    <w:rsid w:val="006C0D78"/>
    <w:rsid w:val="006C0EDA"/>
    <w:rsid w:val="006C17A0"/>
    <w:rsid w:val="006C1FF1"/>
    <w:rsid w:val="006C2CC5"/>
    <w:rsid w:val="006C5AAA"/>
    <w:rsid w:val="006C7300"/>
    <w:rsid w:val="006D04BE"/>
    <w:rsid w:val="006D1B6C"/>
    <w:rsid w:val="006D27E3"/>
    <w:rsid w:val="006D28E7"/>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1618"/>
    <w:rsid w:val="006F2599"/>
    <w:rsid w:val="006F3EE2"/>
    <w:rsid w:val="006F55FD"/>
    <w:rsid w:val="006F5EB6"/>
    <w:rsid w:val="006F7752"/>
    <w:rsid w:val="00700CBD"/>
    <w:rsid w:val="00701EE5"/>
    <w:rsid w:val="00702245"/>
    <w:rsid w:val="007028C7"/>
    <w:rsid w:val="00704462"/>
    <w:rsid w:val="007049A5"/>
    <w:rsid w:val="007055DF"/>
    <w:rsid w:val="00710C7E"/>
    <w:rsid w:val="00710F3D"/>
    <w:rsid w:val="0071215E"/>
    <w:rsid w:val="007145B4"/>
    <w:rsid w:val="00715339"/>
    <w:rsid w:val="007164C4"/>
    <w:rsid w:val="00716ABD"/>
    <w:rsid w:val="0072717B"/>
    <w:rsid w:val="00730973"/>
    <w:rsid w:val="007321C2"/>
    <w:rsid w:val="00732D1E"/>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654A"/>
    <w:rsid w:val="00756F76"/>
    <w:rsid w:val="00761AF2"/>
    <w:rsid w:val="00766275"/>
    <w:rsid w:val="0076696B"/>
    <w:rsid w:val="007679B9"/>
    <w:rsid w:val="007725B4"/>
    <w:rsid w:val="00773785"/>
    <w:rsid w:val="0077505F"/>
    <w:rsid w:val="00775259"/>
    <w:rsid w:val="00776216"/>
    <w:rsid w:val="007763D6"/>
    <w:rsid w:val="00776572"/>
    <w:rsid w:val="0077738D"/>
    <w:rsid w:val="007774C2"/>
    <w:rsid w:val="00777ADF"/>
    <w:rsid w:val="00787D28"/>
    <w:rsid w:val="0079000C"/>
    <w:rsid w:val="00790B3E"/>
    <w:rsid w:val="00790D93"/>
    <w:rsid w:val="00791CD7"/>
    <w:rsid w:val="00791F2C"/>
    <w:rsid w:val="00792D22"/>
    <w:rsid w:val="0079430D"/>
    <w:rsid w:val="007953B9"/>
    <w:rsid w:val="0079754C"/>
    <w:rsid w:val="007A1395"/>
    <w:rsid w:val="007A1E5E"/>
    <w:rsid w:val="007A22E9"/>
    <w:rsid w:val="007A24EB"/>
    <w:rsid w:val="007A282D"/>
    <w:rsid w:val="007A3B34"/>
    <w:rsid w:val="007A4DC4"/>
    <w:rsid w:val="007A4F2F"/>
    <w:rsid w:val="007A6B97"/>
    <w:rsid w:val="007A7CE5"/>
    <w:rsid w:val="007B19CE"/>
    <w:rsid w:val="007B1E12"/>
    <w:rsid w:val="007B3771"/>
    <w:rsid w:val="007B547C"/>
    <w:rsid w:val="007B5878"/>
    <w:rsid w:val="007B63FB"/>
    <w:rsid w:val="007B7A0C"/>
    <w:rsid w:val="007B7C23"/>
    <w:rsid w:val="007B7FFE"/>
    <w:rsid w:val="007C0255"/>
    <w:rsid w:val="007C052A"/>
    <w:rsid w:val="007C0725"/>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1F40"/>
    <w:rsid w:val="007F2093"/>
    <w:rsid w:val="007F2AE5"/>
    <w:rsid w:val="007F370B"/>
    <w:rsid w:val="007F3E43"/>
    <w:rsid w:val="007F52E1"/>
    <w:rsid w:val="007F6AB0"/>
    <w:rsid w:val="007F77AD"/>
    <w:rsid w:val="00802670"/>
    <w:rsid w:val="00803615"/>
    <w:rsid w:val="00803805"/>
    <w:rsid w:val="00803F6B"/>
    <w:rsid w:val="00804C68"/>
    <w:rsid w:val="00805337"/>
    <w:rsid w:val="0080582D"/>
    <w:rsid w:val="008059CD"/>
    <w:rsid w:val="00806D5F"/>
    <w:rsid w:val="0080756C"/>
    <w:rsid w:val="00807FAE"/>
    <w:rsid w:val="008152DB"/>
    <w:rsid w:val="00815792"/>
    <w:rsid w:val="00815EBB"/>
    <w:rsid w:val="008203A8"/>
    <w:rsid w:val="00822A4C"/>
    <w:rsid w:val="00824831"/>
    <w:rsid w:val="008251AB"/>
    <w:rsid w:val="00825ABA"/>
    <w:rsid w:val="00831204"/>
    <w:rsid w:val="00831208"/>
    <w:rsid w:val="00831253"/>
    <w:rsid w:val="00835378"/>
    <w:rsid w:val="00835A02"/>
    <w:rsid w:val="00836387"/>
    <w:rsid w:val="00836EF7"/>
    <w:rsid w:val="00837428"/>
    <w:rsid w:val="0083796E"/>
    <w:rsid w:val="00840BF1"/>
    <w:rsid w:val="00841859"/>
    <w:rsid w:val="008429CF"/>
    <w:rsid w:val="0084405B"/>
    <w:rsid w:val="008443C4"/>
    <w:rsid w:val="008446E2"/>
    <w:rsid w:val="00844CEC"/>
    <w:rsid w:val="00845630"/>
    <w:rsid w:val="0084708B"/>
    <w:rsid w:val="00847E19"/>
    <w:rsid w:val="00850CD3"/>
    <w:rsid w:val="0085112C"/>
    <w:rsid w:val="0085183E"/>
    <w:rsid w:val="00853766"/>
    <w:rsid w:val="00856B1B"/>
    <w:rsid w:val="0085724C"/>
    <w:rsid w:val="00857D58"/>
    <w:rsid w:val="008601A9"/>
    <w:rsid w:val="008608AD"/>
    <w:rsid w:val="00860C62"/>
    <w:rsid w:val="00862ACD"/>
    <w:rsid w:val="00863973"/>
    <w:rsid w:val="0086517F"/>
    <w:rsid w:val="00865B0D"/>
    <w:rsid w:val="00867351"/>
    <w:rsid w:val="00867E90"/>
    <w:rsid w:val="00871B33"/>
    <w:rsid w:val="00872243"/>
    <w:rsid w:val="00872949"/>
    <w:rsid w:val="008730BB"/>
    <w:rsid w:val="00873E83"/>
    <w:rsid w:val="008748E2"/>
    <w:rsid w:val="008753F7"/>
    <w:rsid w:val="00877391"/>
    <w:rsid w:val="00877B4E"/>
    <w:rsid w:val="00881D56"/>
    <w:rsid w:val="00883C32"/>
    <w:rsid w:val="00885CDD"/>
    <w:rsid w:val="008874C6"/>
    <w:rsid w:val="00887874"/>
    <w:rsid w:val="00887E41"/>
    <w:rsid w:val="00891A6B"/>
    <w:rsid w:val="00892D75"/>
    <w:rsid w:val="008941DB"/>
    <w:rsid w:val="00895940"/>
    <w:rsid w:val="00897ED0"/>
    <w:rsid w:val="008A0E9B"/>
    <w:rsid w:val="008A16EA"/>
    <w:rsid w:val="008A1E00"/>
    <w:rsid w:val="008A2C5D"/>
    <w:rsid w:val="008A5209"/>
    <w:rsid w:val="008A5DDC"/>
    <w:rsid w:val="008A5FC8"/>
    <w:rsid w:val="008B2929"/>
    <w:rsid w:val="008B31F9"/>
    <w:rsid w:val="008B428B"/>
    <w:rsid w:val="008B47F3"/>
    <w:rsid w:val="008B5B36"/>
    <w:rsid w:val="008B5DE9"/>
    <w:rsid w:val="008B6162"/>
    <w:rsid w:val="008B706F"/>
    <w:rsid w:val="008B7732"/>
    <w:rsid w:val="008B7E7D"/>
    <w:rsid w:val="008C04DF"/>
    <w:rsid w:val="008C082D"/>
    <w:rsid w:val="008C1041"/>
    <w:rsid w:val="008C1880"/>
    <w:rsid w:val="008C1971"/>
    <w:rsid w:val="008C2AD0"/>
    <w:rsid w:val="008C3C0F"/>
    <w:rsid w:val="008C4B80"/>
    <w:rsid w:val="008C5036"/>
    <w:rsid w:val="008C6874"/>
    <w:rsid w:val="008D2AC6"/>
    <w:rsid w:val="008D2CAF"/>
    <w:rsid w:val="008D3ACE"/>
    <w:rsid w:val="008D51CC"/>
    <w:rsid w:val="008D648F"/>
    <w:rsid w:val="008D79F1"/>
    <w:rsid w:val="008E0CD1"/>
    <w:rsid w:val="008E1CB2"/>
    <w:rsid w:val="008E4F95"/>
    <w:rsid w:val="008E5366"/>
    <w:rsid w:val="008E6819"/>
    <w:rsid w:val="008F06F2"/>
    <w:rsid w:val="008F1FC1"/>
    <w:rsid w:val="008F2238"/>
    <w:rsid w:val="008F35DC"/>
    <w:rsid w:val="008F476A"/>
    <w:rsid w:val="008F4D52"/>
    <w:rsid w:val="008F4E41"/>
    <w:rsid w:val="008F5276"/>
    <w:rsid w:val="008F7A58"/>
    <w:rsid w:val="009015BF"/>
    <w:rsid w:val="0090408D"/>
    <w:rsid w:val="00904C80"/>
    <w:rsid w:val="00904E6B"/>
    <w:rsid w:val="00905B4A"/>
    <w:rsid w:val="00905E74"/>
    <w:rsid w:val="00906EEC"/>
    <w:rsid w:val="00907C35"/>
    <w:rsid w:val="00910AE9"/>
    <w:rsid w:val="00913F33"/>
    <w:rsid w:val="00914204"/>
    <w:rsid w:val="00914392"/>
    <w:rsid w:val="009143B2"/>
    <w:rsid w:val="00915C7E"/>
    <w:rsid w:val="009206C0"/>
    <w:rsid w:val="00922606"/>
    <w:rsid w:val="00922D31"/>
    <w:rsid w:val="0092559F"/>
    <w:rsid w:val="0092607C"/>
    <w:rsid w:val="00930F94"/>
    <w:rsid w:val="00931141"/>
    <w:rsid w:val="00931C86"/>
    <w:rsid w:val="009334D9"/>
    <w:rsid w:val="00934C95"/>
    <w:rsid w:val="00935665"/>
    <w:rsid w:val="00935B30"/>
    <w:rsid w:val="00936A4E"/>
    <w:rsid w:val="00936E77"/>
    <w:rsid w:val="00937965"/>
    <w:rsid w:val="00940C55"/>
    <w:rsid w:val="00941580"/>
    <w:rsid w:val="009416A5"/>
    <w:rsid w:val="0094243D"/>
    <w:rsid w:val="00944E0C"/>
    <w:rsid w:val="00945CE8"/>
    <w:rsid w:val="00946D8B"/>
    <w:rsid w:val="00946DD8"/>
    <w:rsid w:val="00950D81"/>
    <w:rsid w:val="00952A05"/>
    <w:rsid w:val="00952CE4"/>
    <w:rsid w:val="009543EB"/>
    <w:rsid w:val="00954978"/>
    <w:rsid w:val="00954B1B"/>
    <w:rsid w:val="009615B5"/>
    <w:rsid w:val="009620E6"/>
    <w:rsid w:val="009623AB"/>
    <w:rsid w:val="009631C3"/>
    <w:rsid w:val="00965C6D"/>
    <w:rsid w:val="00967ED7"/>
    <w:rsid w:val="00970A6B"/>
    <w:rsid w:val="00971171"/>
    <w:rsid w:val="009713C6"/>
    <w:rsid w:val="00971D9B"/>
    <w:rsid w:val="0097240B"/>
    <w:rsid w:val="009731EC"/>
    <w:rsid w:val="009732E9"/>
    <w:rsid w:val="009737D9"/>
    <w:rsid w:val="00974240"/>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81F"/>
    <w:rsid w:val="00995FFD"/>
    <w:rsid w:val="00997F4B"/>
    <w:rsid w:val="009A112E"/>
    <w:rsid w:val="009A198C"/>
    <w:rsid w:val="009A1C97"/>
    <w:rsid w:val="009A244C"/>
    <w:rsid w:val="009A2BBB"/>
    <w:rsid w:val="009A3612"/>
    <w:rsid w:val="009A4059"/>
    <w:rsid w:val="009A44C8"/>
    <w:rsid w:val="009A45B0"/>
    <w:rsid w:val="009A6A6F"/>
    <w:rsid w:val="009A735F"/>
    <w:rsid w:val="009B07DC"/>
    <w:rsid w:val="009B1B69"/>
    <w:rsid w:val="009B48BA"/>
    <w:rsid w:val="009B533B"/>
    <w:rsid w:val="009B7570"/>
    <w:rsid w:val="009C1051"/>
    <w:rsid w:val="009C16FB"/>
    <w:rsid w:val="009C28CB"/>
    <w:rsid w:val="009C37B1"/>
    <w:rsid w:val="009C3B95"/>
    <w:rsid w:val="009C3C80"/>
    <w:rsid w:val="009C470D"/>
    <w:rsid w:val="009C638B"/>
    <w:rsid w:val="009C7997"/>
    <w:rsid w:val="009D217F"/>
    <w:rsid w:val="009D3410"/>
    <w:rsid w:val="009D3626"/>
    <w:rsid w:val="009D3B66"/>
    <w:rsid w:val="009D68FB"/>
    <w:rsid w:val="009E04B3"/>
    <w:rsid w:val="009E0DFC"/>
    <w:rsid w:val="009E1B44"/>
    <w:rsid w:val="009E2A7D"/>
    <w:rsid w:val="009E442B"/>
    <w:rsid w:val="009E5252"/>
    <w:rsid w:val="009E5B74"/>
    <w:rsid w:val="009E6E9A"/>
    <w:rsid w:val="009E7C14"/>
    <w:rsid w:val="009F094B"/>
    <w:rsid w:val="009F0A01"/>
    <w:rsid w:val="009F3B2B"/>
    <w:rsid w:val="009F3CA2"/>
    <w:rsid w:val="009F419C"/>
    <w:rsid w:val="009F43E0"/>
    <w:rsid w:val="009F62D9"/>
    <w:rsid w:val="009F745A"/>
    <w:rsid w:val="00A01D7B"/>
    <w:rsid w:val="00A04583"/>
    <w:rsid w:val="00A04D6C"/>
    <w:rsid w:val="00A055A5"/>
    <w:rsid w:val="00A0660B"/>
    <w:rsid w:val="00A116EB"/>
    <w:rsid w:val="00A12A7C"/>
    <w:rsid w:val="00A1330E"/>
    <w:rsid w:val="00A138DE"/>
    <w:rsid w:val="00A140F7"/>
    <w:rsid w:val="00A15328"/>
    <w:rsid w:val="00A215A8"/>
    <w:rsid w:val="00A22790"/>
    <w:rsid w:val="00A23838"/>
    <w:rsid w:val="00A23944"/>
    <w:rsid w:val="00A25FA0"/>
    <w:rsid w:val="00A26411"/>
    <w:rsid w:val="00A2678B"/>
    <w:rsid w:val="00A31A3C"/>
    <w:rsid w:val="00A320C1"/>
    <w:rsid w:val="00A32E8A"/>
    <w:rsid w:val="00A33F37"/>
    <w:rsid w:val="00A34A91"/>
    <w:rsid w:val="00A35C5C"/>
    <w:rsid w:val="00A36AB7"/>
    <w:rsid w:val="00A374EB"/>
    <w:rsid w:val="00A402A1"/>
    <w:rsid w:val="00A44175"/>
    <w:rsid w:val="00A45A85"/>
    <w:rsid w:val="00A46ACD"/>
    <w:rsid w:val="00A475B0"/>
    <w:rsid w:val="00A50D22"/>
    <w:rsid w:val="00A512C3"/>
    <w:rsid w:val="00A5223C"/>
    <w:rsid w:val="00A528B0"/>
    <w:rsid w:val="00A54E22"/>
    <w:rsid w:val="00A55140"/>
    <w:rsid w:val="00A571FE"/>
    <w:rsid w:val="00A57DDC"/>
    <w:rsid w:val="00A60088"/>
    <w:rsid w:val="00A60300"/>
    <w:rsid w:val="00A60395"/>
    <w:rsid w:val="00A61836"/>
    <w:rsid w:val="00A6287E"/>
    <w:rsid w:val="00A64A3F"/>
    <w:rsid w:val="00A6710A"/>
    <w:rsid w:val="00A67354"/>
    <w:rsid w:val="00A71593"/>
    <w:rsid w:val="00A72644"/>
    <w:rsid w:val="00A72B79"/>
    <w:rsid w:val="00A73BD7"/>
    <w:rsid w:val="00A742C7"/>
    <w:rsid w:val="00A7453E"/>
    <w:rsid w:val="00A753C0"/>
    <w:rsid w:val="00A75510"/>
    <w:rsid w:val="00A7658A"/>
    <w:rsid w:val="00A77C2C"/>
    <w:rsid w:val="00A80062"/>
    <w:rsid w:val="00A8095B"/>
    <w:rsid w:val="00A81AB4"/>
    <w:rsid w:val="00A82146"/>
    <w:rsid w:val="00A82A80"/>
    <w:rsid w:val="00A856EB"/>
    <w:rsid w:val="00A9022E"/>
    <w:rsid w:val="00A902D4"/>
    <w:rsid w:val="00A9408B"/>
    <w:rsid w:val="00A9464D"/>
    <w:rsid w:val="00A94974"/>
    <w:rsid w:val="00A9539C"/>
    <w:rsid w:val="00A95683"/>
    <w:rsid w:val="00A9641B"/>
    <w:rsid w:val="00A96E34"/>
    <w:rsid w:val="00A97E1B"/>
    <w:rsid w:val="00AA1165"/>
    <w:rsid w:val="00AA1480"/>
    <w:rsid w:val="00AA1E32"/>
    <w:rsid w:val="00AA2A10"/>
    <w:rsid w:val="00AA397F"/>
    <w:rsid w:val="00AA3F31"/>
    <w:rsid w:val="00AA4625"/>
    <w:rsid w:val="00AA5517"/>
    <w:rsid w:val="00AB150B"/>
    <w:rsid w:val="00AB1F1A"/>
    <w:rsid w:val="00AB31D7"/>
    <w:rsid w:val="00AB53E4"/>
    <w:rsid w:val="00AB5467"/>
    <w:rsid w:val="00AC2BEF"/>
    <w:rsid w:val="00AC2F08"/>
    <w:rsid w:val="00AC35B2"/>
    <w:rsid w:val="00AC4F34"/>
    <w:rsid w:val="00AC4FBF"/>
    <w:rsid w:val="00AC6EC2"/>
    <w:rsid w:val="00AD13C0"/>
    <w:rsid w:val="00AD1B65"/>
    <w:rsid w:val="00AD1F3E"/>
    <w:rsid w:val="00AD2036"/>
    <w:rsid w:val="00AD22E3"/>
    <w:rsid w:val="00AD4439"/>
    <w:rsid w:val="00AD76F2"/>
    <w:rsid w:val="00AD7D03"/>
    <w:rsid w:val="00AE03FF"/>
    <w:rsid w:val="00AE1224"/>
    <w:rsid w:val="00AE12C5"/>
    <w:rsid w:val="00AE18A3"/>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BD"/>
    <w:rsid w:val="00B07A28"/>
    <w:rsid w:val="00B1218F"/>
    <w:rsid w:val="00B122CE"/>
    <w:rsid w:val="00B13262"/>
    <w:rsid w:val="00B14140"/>
    <w:rsid w:val="00B145CD"/>
    <w:rsid w:val="00B14791"/>
    <w:rsid w:val="00B14C20"/>
    <w:rsid w:val="00B155FC"/>
    <w:rsid w:val="00B16238"/>
    <w:rsid w:val="00B21628"/>
    <w:rsid w:val="00B23F81"/>
    <w:rsid w:val="00B23F8B"/>
    <w:rsid w:val="00B24204"/>
    <w:rsid w:val="00B24EB1"/>
    <w:rsid w:val="00B27724"/>
    <w:rsid w:val="00B30BC2"/>
    <w:rsid w:val="00B30C63"/>
    <w:rsid w:val="00B30F3D"/>
    <w:rsid w:val="00B3128D"/>
    <w:rsid w:val="00B315B3"/>
    <w:rsid w:val="00B31645"/>
    <w:rsid w:val="00B34514"/>
    <w:rsid w:val="00B34550"/>
    <w:rsid w:val="00B34F46"/>
    <w:rsid w:val="00B35482"/>
    <w:rsid w:val="00B36643"/>
    <w:rsid w:val="00B3755C"/>
    <w:rsid w:val="00B377C8"/>
    <w:rsid w:val="00B37837"/>
    <w:rsid w:val="00B379BC"/>
    <w:rsid w:val="00B37F7E"/>
    <w:rsid w:val="00B42043"/>
    <w:rsid w:val="00B42518"/>
    <w:rsid w:val="00B432A0"/>
    <w:rsid w:val="00B45473"/>
    <w:rsid w:val="00B457B8"/>
    <w:rsid w:val="00B4738B"/>
    <w:rsid w:val="00B476AF"/>
    <w:rsid w:val="00B517F7"/>
    <w:rsid w:val="00B51EBF"/>
    <w:rsid w:val="00B52AFC"/>
    <w:rsid w:val="00B52EFE"/>
    <w:rsid w:val="00B56016"/>
    <w:rsid w:val="00B57479"/>
    <w:rsid w:val="00B60331"/>
    <w:rsid w:val="00B60A8A"/>
    <w:rsid w:val="00B60DCA"/>
    <w:rsid w:val="00B6305A"/>
    <w:rsid w:val="00B6369D"/>
    <w:rsid w:val="00B63C73"/>
    <w:rsid w:val="00B642C5"/>
    <w:rsid w:val="00B6449D"/>
    <w:rsid w:val="00B66042"/>
    <w:rsid w:val="00B66F3E"/>
    <w:rsid w:val="00B672B3"/>
    <w:rsid w:val="00B678CC"/>
    <w:rsid w:val="00B678DB"/>
    <w:rsid w:val="00B712C3"/>
    <w:rsid w:val="00B7367C"/>
    <w:rsid w:val="00B76DB6"/>
    <w:rsid w:val="00B76EA0"/>
    <w:rsid w:val="00B770EF"/>
    <w:rsid w:val="00B77761"/>
    <w:rsid w:val="00B77DBF"/>
    <w:rsid w:val="00B80269"/>
    <w:rsid w:val="00B8044D"/>
    <w:rsid w:val="00B80EBC"/>
    <w:rsid w:val="00B810DF"/>
    <w:rsid w:val="00B81FBB"/>
    <w:rsid w:val="00B823AE"/>
    <w:rsid w:val="00B84851"/>
    <w:rsid w:val="00B8500A"/>
    <w:rsid w:val="00B85414"/>
    <w:rsid w:val="00B879B5"/>
    <w:rsid w:val="00B902B9"/>
    <w:rsid w:val="00B90708"/>
    <w:rsid w:val="00B910E0"/>
    <w:rsid w:val="00B92C59"/>
    <w:rsid w:val="00B93BA2"/>
    <w:rsid w:val="00B95B21"/>
    <w:rsid w:val="00B95BFE"/>
    <w:rsid w:val="00B96C22"/>
    <w:rsid w:val="00B972D3"/>
    <w:rsid w:val="00BA0965"/>
    <w:rsid w:val="00BA1705"/>
    <w:rsid w:val="00BA2132"/>
    <w:rsid w:val="00BA27EA"/>
    <w:rsid w:val="00BA2F85"/>
    <w:rsid w:val="00BA3224"/>
    <w:rsid w:val="00BA456F"/>
    <w:rsid w:val="00BA5352"/>
    <w:rsid w:val="00BA659C"/>
    <w:rsid w:val="00BA7C4B"/>
    <w:rsid w:val="00BB1260"/>
    <w:rsid w:val="00BB4389"/>
    <w:rsid w:val="00BB61BE"/>
    <w:rsid w:val="00BC1712"/>
    <w:rsid w:val="00BC1F08"/>
    <w:rsid w:val="00BC22AB"/>
    <w:rsid w:val="00BC2797"/>
    <w:rsid w:val="00BC2CAA"/>
    <w:rsid w:val="00BC2F58"/>
    <w:rsid w:val="00BC4189"/>
    <w:rsid w:val="00BC4227"/>
    <w:rsid w:val="00BC4340"/>
    <w:rsid w:val="00BC54CD"/>
    <w:rsid w:val="00BC56F5"/>
    <w:rsid w:val="00BC615D"/>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E91"/>
    <w:rsid w:val="00BF561D"/>
    <w:rsid w:val="00BF70EF"/>
    <w:rsid w:val="00C0011A"/>
    <w:rsid w:val="00C00474"/>
    <w:rsid w:val="00C00F37"/>
    <w:rsid w:val="00C02A99"/>
    <w:rsid w:val="00C03F51"/>
    <w:rsid w:val="00C04F45"/>
    <w:rsid w:val="00C103B2"/>
    <w:rsid w:val="00C10CC7"/>
    <w:rsid w:val="00C111ED"/>
    <w:rsid w:val="00C11DF8"/>
    <w:rsid w:val="00C12AFC"/>
    <w:rsid w:val="00C13225"/>
    <w:rsid w:val="00C136A2"/>
    <w:rsid w:val="00C146F8"/>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131"/>
    <w:rsid w:val="00C7432C"/>
    <w:rsid w:val="00C75791"/>
    <w:rsid w:val="00C75F30"/>
    <w:rsid w:val="00C76304"/>
    <w:rsid w:val="00C76427"/>
    <w:rsid w:val="00C77F90"/>
    <w:rsid w:val="00C80554"/>
    <w:rsid w:val="00C84955"/>
    <w:rsid w:val="00C84A39"/>
    <w:rsid w:val="00C85FED"/>
    <w:rsid w:val="00C86467"/>
    <w:rsid w:val="00C87199"/>
    <w:rsid w:val="00C912FD"/>
    <w:rsid w:val="00C95C72"/>
    <w:rsid w:val="00C95FE9"/>
    <w:rsid w:val="00C96B86"/>
    <w:rsid w:val="00C971F9"/>
    <w:rsid w:val="00C97DF7"/>
    <w:rsid w:val="00C97EDF"/>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C7EB7"/>
    <w:rsid w:val="00CD0EF3"/>
    <w:rsid w:val="00CD109D"/>
    <w:rsid w:val="00CD1E9D"/>
    <w:rsid w:val="00CD2D54"/>
    <w:rsid w:val="00CD5288"/>
    <w:rsid w:val="00CD66E6"/>
    <w:rsid w:val="00CD6ABB"/>
    <w:rsid w:val="00CD6F34"/>
    <w:rsid w:val="00CD72DA"/>
    <w:rsid w:val="00CE1983"/>
    <w:rsid w:val="00CE2909"/>
    <w:rsid w:val="00CE2C44"/>
    <w:rsid w:val="00CE417B"/>
    <w:rsid w:val="00CE53E5"/>
    <w:rsid w:val="00CE5CF2"/>
    <w:rsid w:val="00CE71E9"/>
    <w:rsid w:val="00CF2572"/>
    <w:rsid w:val="00CF25A1"/>
    <w:rsid w:val="00CF2FFE"/>
    <w:rsid w:val="00CF3124"/>
    <w:rsid w:val="00CF434F"/>
    <w:rsid w:val="00CF461F"/>
    <w:rsid w:val="00CF4EAF"/>
    <w:rsid w:val="00CF6B77"/>
    <w:rsid w:val="00CF71E3"/>
    <w:rsid w:val="00D00A5D"/>
    <w:rsid w:val="00D00A87"/>
    <w:rsid w:val="00D01354"/>
    <w:rsid w:val="00D01910"/>
    <w:rsid w:val="00D02F2F"/>
    <w:rsid w:val="00D03CB9"/>
    <w:rsid w:val="00D05411"/>
    <w:rsid w:val="00D055F6"/>
    <w:rsid w:val="00D06476"/>
    <w:rsid w:val="00D06995"/>
    <w:rsid w:val="00D13087"/>
    <w:rsid w:val="00D16FA0"/>
    <w:rsid w:val="00D17378"/>
    <w:rsid w:val="00D216B2"/>
    <w:rsid w:val="00D21BEC"/>
    <w:rsid w:val="00D26479"/>
    <w:rsid w:val="00D26DCE"/>
    <w:rsid w:val="00D27D7D"/>
    <w:rsid w:val="00D319AD"/>
    <w:rsid w:val="00D3275F"/>
    <w:rsid w:val="00D32DD4"/>
    <w:rsid w:val="00D33A7D"/>
    <w:rsid w:val="00D33FDB"/>
    <w:rsid w:val="00D341F3"/>
    <w:rsid w:val="00D34548"/>
    <w:rsid w:val="00D34914"/>
    <w:rsid w:val="00D37A37"/>
    <w:rsid w:val="00D4128C"/>
    <w:rsid w:val="00D4411B"/>
    <w:rsid w:val="00D44EC6"/>
    <w:rsid w:val="00D5130A"/>
    <w:rsid w:val="00D51533"/>
    <w:rsid w:val="00D51769"/>
    <w:rsid w:val="00D522D8"/>
    <w:rsid w:val="00D5491C"/>
    <w:rsid w:val="00D54CCF"/>
    <w:rsid w:val="00D554E8"/>
    <w:rsid w:val="00D55E12"/>
    <w:rsid w:val="00D5748E"/>
    <w:rsid w:val="00D612A9"/>
    <w:rsid w:val="00D62AC3"/>
    <w:rsid w:val="00D6411E"/>
    <w:rsid w:val="00D64482"/>
    <w:rsid w:val="00D64ABF"/>
    <w:rsid w:val="00D66935"/>
    <w:rsid w:val="00D66BA8"/>
    <w:rsid w:val="00D735D0"/>
    <w:rsid w:val="00D74839"/>
    <w:rsid w:val="00D80021"/>
    <w:rsid w:val="00D84C22"/>
    <w:rsid w:val="00D858D9"/>
    <w:rsid w:val="00D86F8D"/>
    <w:rsid w:val="00D8724C"/>
    <w:rsid w:val="00D87E37"/>
    <w:rsid w:val="00D93004"/>
    <w:rsid w:val="00D93711"/>
    <w:rsid w:val="00D938C1"/>
    <w:rsid w:val="00D942C4"/>
    <w:rsid w:val="00D9684D"/>
    <w:rsid w:val="00D96D2A"/>
    <w:rsid w:val="00D97C1C"/>
    <w:rsid w:val="00DA2C76"/>
    <w:rsid w:val="00DA3602"/>
    <w:rsid w:val="00DA466E"/>
    <w:rsid w:val="00DA47A8"/>
    <w:rsid w:val="00DA50AC"/>
    <w:rsid w:val="00DA771C"/>
    <w:rsid w:val="00DA7D61"/>
    <w:rsid w:val="00DB1890"/>
    <w:rsid w:val="00DB3592"/>
    <w:rsid w:val="00DB47E5"/>
    <w:rsid w:val="00DB4C93"/>
    <w:rsid w:val="00DB5421"/>
    <w:rsid w:val="00DB64F4"/>
    <w:rsid w:val="00DC2092"/>
    <w:rsid w:val="00DC2894"/>
    <w:rsid w:val="00DC3F8A"/>
    <w:rsid w:val="00DC795E"/>
    <w:rsid w:val="00DD1537"/>
    <w:rsid w:val="00DD3A14"/>
    <w:rsid w:val="00DD46E9"/>
    <w:rsid w:val="00DD48CA"/>
    <w:rsid w:val="00DD740A"/>
    <w:rsid w:val="00DD7F26"/>
    <w:rsid w:val="00DE0D00"/>
    <w:rsid w:val="00DE16CD"/>
    <w:rsid w:val="00DE6492"/>
    <w:rsid w:val="00DE7882"/>
    <w:rsid w:val="00DF280B"/>
    <w:rsid w:val="00DF28B7"/>
    <w:rsid w:val="00DF3079"/>
    <w:rsid w:val="00DF3345"/>
    <w:rsid w:val="00DF383D"/>
    <w:rsid w:val="00DF5F6C"/>
    <w:rsid w:val="00DF68C0"/>
    <w:rsid w:val="00DF7650"/>
    <w:rsid w:val="00DF7F5A"/>
    <w:rsid w:val="00E00332"/>
    <w:rsid w:val="00E00FFD"/>
    <w:rsid w:val="00E02A02"/>
    <w:rsid w:val="00E04590"/>
    <w:rsid w:val="00E04C02"/>
    <w:rsid w:val="00E053B2"/>
    <w:rsid w:val="00E0617A"/>
    <w:rsid w:val="00E064D3"/>
    <w:rsid w:val="00E06595"/>
    <w:rsid w:val="00E07DBC"/>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1EAE"/>
    <w:rsid w:val="00E32E9C"/>
    <w:rsid w:val="00E34EBE"/>
    <w:rsid w:val="00E34F85"/>
    <w:rsid w:val="00E36177"/>
    <w:rsid w:val="00E4196F"/>
    <w:rsid w:val="00E41A87"/>
    <w:rsid w:val="00E41AD6"/>
    <w:rsid w:val="00E42017"/>
    <w:rsid w:val="00E42730"/>
    <w:rsid w:val="00E45AB1"/>
    <w:rsid w:val="00E45C81"/>
    <w:rsid w:val="00E46268"/>
    <w:rsid w:val="00E462F2"/>
    <w:rsid w:val="00E528F9"/>
    <w:rsid w:val="00E53522"/>
    <w:rsid w:val="00E55854"/>
    <w:rsid w:val="00E56707"/>
    <w:rsid w:val="00E57739"/>
    <w:rsid w:val="00E628AD"/>
    <w:rsid w:val="00E62908"/>
    <w:rsid w:val="00E64339"/>
    <w:rsid w:val="00E65AF5"/>
    <w:rsid w:val="00E677BD"/>
    <w:rsid w:val="00E708BC"/>
    <w:rsid w:val="00E70C44"/>
    <w:rsid w:val="00E72B6E"/>
    <w:rsid w:val="00E74B6D"/>
    <w:rsid w:val="00E768B1"/>
    <w:rsid w:val="00E775E3"/>
    <w:rsid w:val="00E80176"/>
    <w:rsid w:val="00E80361"/>
    <w:rsid w:val="00E84570"/>
    <w:rsid w:val="00E8487A"/>
    <w:rsid w:val="00E86334"/>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2EA7"/>
    <w:rsid w:val="00EC3652"/>
    <w:rsid w:val="00EC3D03"/>
    <w:rsid w:val="00EC67E1"/>
    <w:rsid w:val="00EC7F14"/>
    <w:rsid w:val="00ED3078"/>
    <w:rsid w:val="00ED3187"/>
    <w:rsid w:val="00ED3B24"/>
    <w:rsid w:val="00ED415E"/>
    <w:rsid w:val="00ED4969"/>
    <w:rsid w:val="00ED4F0E"/>
    <w:rsid w:val="00ED56D3"/>
    <w:rsid w:val="00ED6759"/>
    <w:rsid w:val="00ED78E4"/>
    <w:rsid w:val="00EE220A"/>
    <w:rsid w:val="00EE2448"/>
    <w:rsid w:val="00EE2553"/>
    <w:rsid w:val="00EE2853"/>
    <w:rsid w:val="00EE352A"/>
    <w:rsid w:val="00EF0B3F"/>
    <w:rsid w:val="00EF2B66"/>
    <w:rsid w:val="00EF5D36"/>
    <w:rsid w:val="00EF66FC"/>
    <w:rsid w:val="00EF6DAD"/>
    <w:rsid w:val="00F0135B"/>
    <w:rsid w:val="00F02E73"/>
    <w:rsid w:val="00F10140"/>
    <w:rsid w:val="00F109C7"/>
    <w:rsid w:val="00F11BAF"/>
    <w:rsid w:val="00F11CE3"/>
    <w:rsid w:val="00F132DC"/>
    <w:rsid w:val="00F13A9A"/>
    <w:rsid w:val="00F13B27"/>
    <w:rsid w:val="00F14539"/>
    <w:rsid w:val="00F15A07"/>
    <w:rsid w:val="00F15C07"/>
    <w:rsid w:val="00F16559"/>
    <w:rsid w:val="00F16E77"/>
    <w:rsid w:val="00F16FDF"/>
    <w:rsid w:val="00F17DCE"/>
    <w:rsid w:val="00F203CA"/>
    <w:rsid w:val="00F22750"/>
    <w:rsid w:val="00F23CA1"/>
    <w:rsid w:val="00F2401A"/>
    <w:rsid w:val="00F257BB"/>
    <w:rsid w:val="00F2646F"/>
    <w:rsid w:val="00F26E33"/>
    <w:rsid w:val="00F27E65"/>
    <w:rsid w:val="00F30EE7"/>
    <w:rsid w:val="00F318BA"/>
    <w:rsid w:val="00F31DEA"/>
    <w:rsid w:val="00F332A1"/>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090F"/>
    <w:rsid w:val="00F60C29"/>
    <w:rsid w:val="00F61DD5"/>
    <w:rsid w:val="00F62AE5"/>
    <w:rsid w:val="00F62D01"/>
    <w:rsid w:val="00F62EE5"/>
    <w:rsid w:val="00F669C5"/>
    <w:rsid w:val="00F66AFC"/>
    <w:rsid w:val="00F67C1B"/>
    <w:rsid w:val="00F70195"/>
    <w:rsid w:val="00F72DEA"/>
    <w:rsid w:val="00F75340"/>
    <w:rsid w:val="00F75710"/>
    <w:rsid w:val="00F75739"/>
    <w:rsid w:val="00F75AC9"/>
    <w:rsid w:val="00F75ED1"/>
    <w:rsid w:val="00F77619"/>
    <w:rsid w:val="00F77814"/>
    <w:rsid w:val="00F803B0"/>
    <w:rsid w:val="00F80409"/>
    <w:rsid w:val="00F80E14"/>
    <w:rsid w:val="00F80E25"/>
    <w:rsid w:val="00F81524"/>
    <w:rsid w:val="00F817E9"/>
    <w:rsid w:val="00F83362"/>
    <w:rsid w:val="00F83E50"/>
    <w:rsid w:val="00F8600C"/>
    <w:rsid w:val="00F863C1"/>
    <w:rsid w:val="00F869B7"/>
    <w:rsid w:val="00F86E68"/>
    <w:rsid w:val="00F86EF5"/>
    <w:rsid w:val="00F9005C"/>
    <w:rsid w:val="00F904AE"/>
    <w:rsid w:val="00F90826"/>
    <w:rsid w:val="00F91B1E"/>
    <w:rsid w:val="00F91BA9"/>
    <w:rsid w:val="00F91CBA"/>
    <w:rsid w:val="00F91DF2"/>
    <w:rsid w:val="00F92513"/>
    <w:rsid w:val="00F93AEB"/>
    <w:rsid w:val="00F9506A"/>
    <w:rsid w:val="00F95B03"/>
    <w:rsid w:val="00F96026"/>
    <w:rsid w:val="00F96B57"/>
    <w:rsid w:val="00F97CE1"/>
    <w:rsid w:val="00FA0966"/>
    <w:rsid w:val="00FA0A8E"/>
    <w:rsid w:val="00FA6905"/>
    <w:rsid w:val="00FA7A01"/>
    <w:rsid w:val="00FB03E9"/>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C7CED"/>
    <w:rsid w:val="00FD0A3A"/>
    <w:rsid w:val="00FD16AF"/>
    <w:rsid w:val="00FD18F7"/>
    <w:rsid w:val="00FD1F4D"/>
    <w:rsid w:val="00FD2218"/>
    <w:rsid w:val="00FD2A3E"/>
    <w:rsid w:val="00FD546E"/>
    <w:rsid w:val="00FD7077"/>
    <w:rsid w:val="00FE153D"/>
    <w:rsid w:val="00FE2819"/>
    <w:rsid w:val="00FE5BBC"/>
    <w:rsid w:val="00FE6638"/>
    <w:rsid w:val="00FF2B42"/>
    <w:rsid w:val="00FF454E"/>
    <w:rsid w:val="00FF507F"/>
    <w:rsid w:val="00FF5D4D"/>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63489"/>
    <o:shapelayout v:ext="edit">
      <o:idmap v:ext="edit" data="1"/>
    </o:shapelayout>
  </w:shapeDefaults>
  <w:decimalSymbol w:val=","/>
  <w:listSeparator w:val=";"/>
  <w14:docId w14:val="23E57C0E"/>
  <w15:docId w15:val="{4A5F3111-1CD8-42E3-AFF5-810A14EA1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907C3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semiHidden/>
    <w:unhideWhenUsed/>
    <w:qFormat/>
    <w:rsid w:val="00B3128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semiHidden/>
    <w:unhideWhenUsed/>
    <w:qFormat/>
    <w:rsid w:val="00C12AF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3"/>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customStyle="1" w:styleId="SombreamentoMdio1-nfase31">
    <w:name w:val="Sombreamento Médio 1 - Ênfase 31"/>
    <w:basedOn w:val="Normal"/>
    <w:next w:val="Normal"/>
    <w:rsid w:val="00140E3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ivel2Char">
    <w:name w:val="Nivel 2 Char"/>
    <w:basedOn w:val="Fontepargpadro"/>
    <w:link w:val="Nivel2"/>
    <w:rsid w:val="00140E3F"/>
    <w:rPr>
      <w:rFonts w:ascii="Ecofont_Spranq_eco_Sans" w:eastAsia="Arial Unicode MS" w:hAnsi="Ecofont_Spranq_eco_Sans"/>
      <w:lang w:eastAsia="pt-BR"/>
    </w:rPr>
  </w:style>
  <w:style w:type="character" w:customStyle="1" w:styleId="apple-converted-space">
    <w:name w:val="apple-converted-space"/>
    <w:basedOn w:val="Fontepargpadro"/>
    <w:rsid w:val="00140E3F"/>
  </w:style>
  <w:style w:type="paragraph" w:customStyle="1" w:styleId="GradeColorida-nfase11">
    <w:name w:val="Grade Colorida - Ênfase 11"/>
    <w:basedOn w:val="Normal"/>
    <w:next w:val="Normal"/>
    <w:link w:val="GradeColorida-nfase1Char"/>
    <w:qFormat/>
    <w:rsid w:val="00140E3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GradeColorida-nfase1Char">
    <w:name w:val="Grade Colorida - Ênfase 1 Char"/>
    <w:link w:val="GradeColorida-nfase11"/>
    <w:uiPriority w:val="29"/>
    <w:rsid w:val="00140E3F"/>
    <w:rPr>
      <w:rFonts w:ascii="Ecofont_Spranq_eco_Sans" w:eastAsia="Calibri" w:hAnsi="Ecofont_Spranq_eco_Sans"/>
      <w:i/>
      <w:iCs/>
      <w:color w:val="000000"/>
      <w:szCs w:val="24"/>
      <w:shd w:val="clear" w:color="auto" w:fill="FFFFCC"/>
      <w:lang w:val="x-none"/>
    </w:rPr>
  </w:style>
  <w:style w:type="paragraph" w:customStyle="1" w:styleId="Nivel010">
    <w:name w:val="Nivel_01"/>
    <w:basedOn w:val="Ttulo1"/>
    <w:link w:val="Nivel01Char0"/>
    <w:qFormat/>
    <w:rsid w:val="00140E3F"/>
    <w:pPr>
      <w:numPr>
        <w:numId w:val="1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40E3F"/>
    <w:rPr>
      <w:rFonts w:ascii="Ecofont_Spranq_eco_Sans" w:eastAsiaTheme="majorEastAsia" w:hAnsi="Ecofont_Spranq_eco_Sans" w:cstheme="majorBidi"/>
      <w:b/>
      <w:bCs/>
      <w:color w:val="365F91" w:themeColor="accent1" w:themeShade="BF"/>
      <w:sz w:val="28"/>
      <w:szCs w:val="28"/>
      <w:lang w:eastAsia="pt-BR"/>
    </w:rPr>
  </w:style>
  <w:style w:type="character" w:customStyle="1" w:styleId="Ttulo7Char">
    <w:name w:val="Título 7 Char"/>
    <w:basedOn w:val="Fontepargpadro"/>
    <w:link w:val="Ttulo7"/>
    <w:semiHidden/>
    <w:rsid w:val="00B3128D"/>
    <w:rPr>
      <w:rFonts w:asciiTheme="majorHAnsi" w:eastAsiaTheme="majorEastAsia" w:hAnsiTheme="majorHAnsi" w:cstheme="majorBidi"/>
      <w:i/>
      <w:iCs/>
      <w:color w:val="404040" w:themeColor="text1" w:themeTint="BF"/>
      <w:sz w:val="24"/>
      <w:szCs w:val="24"/>
      <w:lang w:eastAsia="pt-BR"/>
    </w:rPr>
  </w:style>
  <w:style w:type="character" w:customStyle="1" w:styleId="CabealhoChar1">
    <w:name w:val="Cabeçalho Char1"/>
    <w:rsid w:val="0056099E"/>
    <w:rPr>
      <w:rFonts w:ascii="Arial" w:hAnsi="Arial" w:cs="Arial"/>
      <w:lang w:eastAsia="zh-CN"/>
    </w:rPr>
  </w:style>
  <w:style w:type="paragraph" w:customStyle="1" w:styleId="Standard">
    <w:name w:val="Standard"/>
    <w:rsid w:val="0056099E"/>
    <w:pPr>
      <w:widowControl w:val="0"/>
      <w:suppressAutoHyphens/>
      <w:textAlignment w:val="baseline"/>
    </w:pPr>
    <w:rPr>
      <w:rFonts w:ascii="Arial" w:eastAsia="Times New Roman" w:hAnsi="Arial" w:cs="Arial"/>
      <w:kern w:val="1"/>
      <w:lang w:eastAsia="zh-CN"/>
    </w:rPr>
  </w:style>
  <w:style w:type="character" w:customStyle="1" w:styleId="Ttulo3Char">
    <w:name w:val="Título 3 Char"/>
    <w:basedOn w:val="Fontepargpadro"/>
    <w:link w:val="Ttulo3"/>
    <w:semiHidden/>
    <w:rsid w:val="00907C35"/>
    <w:rPr>
      <w:rFonts w:asciiTheme="majorHAnsi" w:eastAsiaTheme="majorEastAsia" w:hAnsiTheme="majorHAnsi" w:cstheme="majorBidi"/>
      <w:b/>
      <w:bCs/>
      <w:color w:val="4F81BD" w:themeColor="accent1"/>
      <w:sz w:val="24"/>
      <w:szCs w:val="24"/>
      <w:lang w:eastAsia="pt-BR"/>
    </w:rPr>
  </w:style>
  <w:style w:type="character" w:styleId="MenoPendente">
    <w:name w:val="Unresolved Mention"/>
    <w:basedOn w:val="Fontepargpadro"/>
    <w:uiPriority w:val="99"/>
    <w:semiHidden/>
    <w:unhideWhenUsed/>
    <w:rsid w:val="008F7A58"/>
    <w:rPr>
      <w:color w:val="605E5C"/>
      <w:shd w:val="clear" w:color="auto" w:fill="E1DFDD"/>
    </w:rPr>
  </w:style>
  <w:style w:type="paragraph" w:styleId="Recuodecorpodetexto">
    <w:name w:val="Body Text Indent"/>
    <w:basedOn w:val="Normal"/>
    <w:link w:val="RecuodecorpodetextoChar"/>
    <w:semiHidden/>
    <w:unhideWhenUsed/>
    <w:rsid w:val="00142646"/>
    <w:pPr>
      <w:spacing w:after="120"/>
      <w:ind w:left="283"/>
    </w:pPr>
  </w:style>
  <w:style w:type="character" w:customStyle="1" w:styleId="RecuodecorpodetextoChar">
    <w:name w:val="Recuo de corpo de texto Char"/>
    <w:basedOn w:val="Fontepargpadro"/>
    <w:link w:val="Recuodecorpodetexto"/>
    <w:semiHidden/>
    <w:rsid w:val="00142646"/>
    <w:rPr>
      <w:rFonts w:ascii="Ecofont_Spranq_eco_Sans" w:hAnsi="Ecofont_Spranq_eco_Sans" w:cs="Tahoma"/>
      <w:sz w:val="24"/>
      <w:szCs w:val="24"/>
      <w:lang w:eastAsia="pt-BR"/>
    </w:rPr>
  </w:style>
  <w:style w:type="paragraph" w:styleId="Corpodetexto2">
    <w:name w:val="Body Text 2"/>
    <w:basedOn w:val="Normal"/>
    <w:link w:val="Corpodetexto2Char"/>
    <w:semiHidden/>
    <w:unhideWhenUsed/>
    <w:rsid w:val="00142646"/>
    <w:pPr>
      <w:spacing w:after="120" w:line="480" w:lineRule="auto"/>
    </w:pPr>
  </w:style>
  <w:style w:type="character" w:customStyle="1" w:styleId="Corpodetexto2Char">
    <w:name w:val="Corpo de texto 2 Char"/>
    <w:basedOn w:val="Fontepargpadro"/>
    <w:link w:val="Corpodetexto2"/>
    <w:semiHidden/>
    <w:rsid w:val="00142646"/>
    <w:rPr>
      <w:rFonts w:ascii="Ecofont_Spranq_eco_Sans" w:hAnsi="Ecofont_Spranq_eco_Sans" w:cs="Tahoma"/>
      <w:sz w:val="24"/>
      <w:szCs w:val="24"/>
      <w:lang w:eastAsia="pt-BR"/>
    </w:rPr>
  </w:style>
  <w:style w:type="paragraph" w:styleId="Recuodecorpodetexto2">
    <w:name w:val="Body Text Indent 2"/>
    <w:basedOn w:val="Normal"/>
    <w:link w:val="Recuodecorpodetexto2Char"/>
    <w:semiHidden/>
    <w:unhideWhenUsed/>
    <w:rsid w:val="0031554B"/>
    <w:pPr>
      <w:spacing w:after="120" w:line="480" w:lineRule="auto"/>
      <w:ind w:left="283"/>
    </w:pPr>
  </w:style>
  <w:style w:type="character" w:customStyle="1" w:styleId="Recuodecorpodetexto2Char">
    <w:name w:val="Recuo de corpo de texto 2 Char"/>
    <w:basedOn w:val="Fontepargpadro"/>
    <w:link w:val="Recuodecorpodetexto2"/>
    <w:semiHidden/>
    <w:rsid w:val="0031554B"/>
    <w:rPr>
      <w:rFonts w:ascii="Ecofont_Spranq_eco_Sans" w:hAnsi="Ecofont_Spranq_eco_Sans" w:cs="Tahoma"/>
      <w:sz w:val="24"/>
      <w:szCs w:val="24"/>
      <w:lang w:eastAsia="pt-BR"/>
    </w:rPr>
  </w:style>
  <w:style w:type="paragraph" w:customStyle="1" w:styleId="ttulodetabela">
    <w:name w:val="título de tabela"/>
    <w:basedOn w:val="Normal"/>
    <w:rsid w:val="0031554B"/>
    <w:pPr>
      <w:keepNext/>
      <w:numPr>
        <w:numId w:val="19"/>
      </w:numPr>
      <w:tabs>
        <w:tab w:val="clear" w:pos="1800"/>
      </w:tabs>
      <w:spacing w:before="120" w:after="120"/>
      <w:jc w:val="both"/>
    </w:pPr>
    <w:rPr>
      <w:rFonts w:ascii="Arial" w:eastAsia="Times New Roman" w:hAnsi="Arial" w:cs="Times New Roman"/>
      <w:b/>
    </w:rPr>
  </w:style>
  <w:style w:type="character" w:customStyle="1" w:styleId="Ttulo8Char">
    <w:name w:val="Título 8 Char"/>
    <w:basedOn w:val="Fontepargpadro"/>
    <w:link w:val="Ttulo8"/>
    <w:semiHidden/>
    <w:rsid w:val="00C12AFC"/>
    <w:rPr>
      <w:rFonts w:asciiTheme="majorHAnsi" w:eastAsiaTheme="majorEastAsia" w:hAnsiTheme="majorHAnsi" w:cstheme="majorBidi"/>
      <w:color w:val="272727" w:themeColor="text1" w:themeTint="D8"/>
      <w:sz w:val="21"/>
      <w:szCs w:val="21"/>
      <w:lang w:eastAsia="pt-BR"/>
    </w:rPr>
  </w:style>
  <w:style w:type="paragraph" w:customStyle="1" w:styleId="Item">
    <w:name w:val="Item"/>
    <w:basedOn w:val="Normal"/>
    <w:rsid w:val="00C12AFC"/>
    <w:pPr>
      <w:jc w:val="both"/>
    </w:pPr>
    <w:rPr>
      <w:rFonts w:ascii="Courier New" w:eastAsia="MS Mincho" w:hAnsi="Courier New" w:cs="Times New Roman"/>
      <w:szCs w:val="20"/>
      <w:lang w:eastAsia="ar-SA"/>
    </w:rPr>
  </w:style>
  <w:style w:type="paragraph" w:styleId="Corpodetexto3">
    <w:name w:val="Body Text 3"/>
    <w:basedOn w:val="Normal"/>
    <w:link w:val="Corpodetexto3Char"/>
    <w:semiHidden/>
    <w:unhideWhenUsed/>
    <w:rsid w:val="00C12AFC"/>
    <w:pPr>
      <w:spacing w:after="120"/>
    </w:pPr>
    <w:rPr>
      <w:sz w:val="16"/>
      <w:szCs w:val="16"/>
    </w:rPr>
  </w:style>
  <w:style w:type="character" w:customStyle="1" w:styleId="Corpodetexto3Char">
    <w:name w:val="Corpo de texto 3 Char"/>
    <w:basedOn w:val="Fontepargpadro"/>
    <w:link w:val="Corpodetexto3"/>
    <w:semiHidden/>
    <w:rsid w:val="00C12AFC"/>
    <w:rPr>
      <w:rFonts w:ascii="Ecofont_Spranq_eco_Sans" w:hAnsi="Ecofont_Spranq_eco_Sans" w:cs="Tahoma"/>
      <w:sz w:val="16"/>
      <w:szCs w:val="16"/>
      <w:lang w:eastAsia="pt-BR"/>
    </w:rPr>
  </w:style>
  <w:style w:type="paragraph" w:styleId="Recuodecorpodetexto3">
    <w:name w:val="Body Text Indent 3"/>
    <w:basedOn w:val="Normal"/>
    <w:link w:val="Recuodecorpodetexto3Char"/>
    <w:semiHidden/>
    <w:unhideWhenUsed/>
    <w:rsid w:val="003B7CAB"/>
    <w:pPr>
      <w:spacing w:after="120"/>
      <w:ind w:left="283"/>
    </w:pPr>
    <w:rPr>
      <w:sz w:val="16"/>
      <w:szCs w:val="16"/>
    </w:rPr>
  </w:style>
  <w:style w:type="character" w:customStyle="1" w:styleId="Recuodecorpodetexto3Char">
    <w:name w:val="Recuo de corpo de texto 3 Char"/>
    <w:basedOn w:val="Fontepargpadro"/>
    <w:link w:val="Recuodecorpodetexto3"/>
    <w:semiHidden/>
    <w:rsid w:val="003B7CAB"/>
    <w:rPr>
      <w:rFonts w:ascii="Ecofont_Spranq_eco_Sans" w:hAnsi="Ecofont_Spranq_eco_Sans" w:cs="Tahoma"/>
      <w:sz w:val="16"/>
      <w:szCs w:val="16"/>
      <w:lang w:eastAsia="pt-BR"/>
    </w:rPr>
  </w:style>
  <w:style w:type="character" w:customStyle="1" w:styleId="WW8Num11z0">
    <w:name w:val="WW8Num11z0"/>
    <w:rsid w:val="003D03ED"/>
    <w:rPr>
      <w:rFonts w:ascii="Symbol" w:hAnsi="Symbol"/>
    </w:rPr>
  </w:style>
  <w:style w:type="character" w:styleId="HiperlinkVisitado">
    <w:name w:val="FollowedHyperlink"/>
    <w:basedOn w:val="Fontepargpadro"/>
    <w:uiPriority w:val="99"/>
    <w:semiHidden/>
    <w:unhideWhenUsed/>
    <w:rsid w:val="00131510"/>
    <w:rPr>
      <w:color w:val="800080"/>
      <w:u w:val="single"/>
    </w:rPr>
  </w:style>
  <w:style w:type="paragraph" w:customStyle="1" w:styleId="msonormal0">
    <w:name w:val="msonormal"/>
    <w:basedOn w:val="Normal"/>
    <w:rsid w:val="00131510"/>
    <w:pPr>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131510"/>
    <w:pPr>
      <w:spacing w:before="100" w:beforeAutospacing="1" w:after="100" w:afterAutospacing="1"/>
    </w:pPr>
    <w:rPr>
      <w:rFonts w:ascii="Trebuchet MS" w:eastAsia="Times New Roman" w:hAnsi="Trebuchet MS" w:cs="Times New Roman"/>
      <w:i/>
      <w:iCs/>
    </w:rPr>
  </w:style>
  <w:style w:type="paragraph" w:customStyle="1" w:styleId="xl65">
    <w:name w:val="xl65"/>
    <w:basedOn w:val="Normal"/>
    <w:rsid w:val="00131510"/>
    <w:pPr>
      <w:spacing w:before="100" w:beforeAutospacing="1" w:after="100" w:afterAutospacing="1"/>
    </w:pPr>
    <w:rPr>
      <w:rFonts w:ascii="Trebuchet MS" w:eastAsia="Times New Roman" w:hAnsi="Trebuchet MS" w:cs="Times New Roman"/>
      <w:i/>
      <w:iCs/>
      <w:sz w:val="16"/>
      <w:szCs w:val="16"/>
    </w:rPr>
  </w:style>
  <w:style w:type="paragraph" w:customStyle="1" w:styleId="xl66">
    <w:name w:val="xl66"/>
    <w:basedOn w:val="Normal"/>
    <w:rsid w:val="00131510"/>
    <w:pPr>
      <w:spacing w:before="100" w:beforeAutospacing="1" w:after="100" w:afterAutospacing="1"/>
    </w:pPr>
    <w:rPr>
      <w:rFonts w:ascii="Trebuchet MS" w:eastAsia="Times New Roman" w:hAnsi="Trebuchet MS" w:cs="Times New Roman"/>
      <w:i/>
      <w:iCs/>
      <w:sz w:val="18"/>
      <w:szCs w:val="18"/>
    </w:rPr>
  </w:style>
  <w:style w:type="paragraph" w:customStyle="1" w:styleId="xl67">
    <w:name w:val="xl67"/>
    <w:basedOn w:val="Normal"/>
    <w:rsid w:val="00131510"/>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68">
    <w:name w:val="xl68"/>
    <w:basedOn w:val="Normal"/>
    <w:rsid w:val="0013151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69">
    <w:name w:val="xl69"/>
    <w:basedOn w:val="Normal"/>
    <w:rsid w:val="00131510"/>
    <w:pPr>
      <w:pBdr>
        <w:top w:val="single" w:sz="4" w:space="0" w:color="auto"/>
        <w:left w:val="single" w:sz="4" w:space="0" w:color="auto"/>
        <w:right w:val="single" w:sz="4" w:space="0" w:color="auto"/>
      </w:pBd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0">
    <w:name w:val="xl70"/>
    <w:basedOn w:val="Normal"/>
    <w:rsid w:val="00131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i/>
      <w:iCs/>
      <w:sz w:val="16"/>
      <w:szCs w:val="16"/>
    </w:rPr>
  </w:style>
  <w:style w:type="paragraph" w:customStyle="1" w:styleId="xl71">
    <w:name w:val="xl71"/>
    <w:basedOn w:val="Normal"/>
    <w:rsid w:val="00131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2">
    <w:name w:val="xl72"/>
    <w:basedOn w:val="Normal"/>
    <w:rsid w:val="00131510"/>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rebuchet MS" w:eastAsia="Times New Roman" w:hAnsi="Trebuchet MS" w:cs="Times New Roman"/>
      <w:i/>
      <w:iCs/>
      <w:sz w:val="16"/>
      <w:szCs w:val="16"/>
    </w:rPr>
  </w:style>
  <w:style w:type="paragraph" w:customStyle="1" w:styleId="xl73">
    <w:name w:val="xl73"/>
    <w:basedOn w:val="Normal"/>
    <w:rsid w:val="00131510"/>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rebuchet MS" w:eastAsia="Times New Roman" w:hAnsi="Trebuchet MS" w:cs="Times New Roman"/>
      <w:i/>
      <w:iCs/>
      <w:sz w:val="16"/>
      <w:szCs w:val="16"/>
    </w:rPr>
  </w:style>
  <w:style w:type="paragraph" w:customStyle="1" w:styleId="xl74">
    <w:name w:val="xl74"/>
    <w:basedOn w:val="Normal"/>
    <w:rsid w:val="001315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sz w:val="16"/>
      <w:szCs w:val="16"/>
    </w:rPr>
  </w:style>
  <w:style w:type="paragraph" w:customStyle="1" w:styleId="xl75">
    <w:name w:val="xl75"/>
    <w:basedOn w:val="Normal"/>
    <w:rsid w:val="0013151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6">
    <w:name w:val="xl76"/>
    <w:basedOn w:val="Normal"/>
    <w:rsid w:val="00131510"/>
    <w:pPr>
      <w:shd w:val="clear" w:color="000000" w:fill="F79646"/>
      <w:spacing w:before="100" w:beforeAutospacing="1" w:after="100" w:afterAutospacing="1"/>
      <w:jc w:val="center"/>
      <w:textAlignment w:val="center"/>
    </w:pPr>
    <w:rPr>
      <w:rFonts w:ascii="Trebuchet MS" w:eastAsia="Times New Roman" w:hAnsi="Trebuchet MS" w:cs="Times New Roman"/>
      <w:b/>
      <w:bCs/>
      <w:i/>
      <w:iCs/>
      <w:sz w:val="16"/>
      <w:szCs w:val="16"/>
    </w:rPr>
  </w:style>
  <w:style w:type="paragraph" w:customStyle="1" w:styleId="xl77">
    <w:name w:val="xl77"/>
    <w:basedOn w:val="Normal"/>
    <w:rsid w:val="00131510"/>
    <w:pPr>
      <w:pBdr>
        <w:top w:val="single" w:sz="4" w:space="0" w:color="auto"/>
      </w:pBdr>
      <w:spacing w:before="100" w:beforeAutospacing="1" w:after="100" w:afterAutospacing="1"/>
      <w:textAlignment w:val="center"/>
    </w:pPr>
    <w:rPr>
      <w:rFonts w:ascii="Trebuchet MS" w:eastAsia="Times New Roman" w:hAnsi="Trebuchet MS" w:cs="Times New Roman"/>
      <w:b/>
      <w:bCs/>
      <w:i/>
      <w:iCs/>
      <w:sz w:val="16"/>
      <w:szCs w:val="16"/>
    </w:rPr>
  </w:style>
  <w:style w:type="paragraph" w:customStyle="1" w:styleId="xl78">
    <w:name w:val="xl78"/>
    <w:basedOn w:val="Normal"/>
    <w:rsid w:val="00131510"/>
    <w:pPr>
      <w:spacing w:before="100" w:beforeAutospacing="1" w:after="100" w:afterAutospacing="1"/>
      <w:textAlignment w:val="center"/>
    </w:pPr>
    <w:rPr>
      <w:rFonts w:ascii="Trebuchet MS" w:eastAsia="Times New Roman" w:hAnsi="Trebuchet MS" w:cs="Times New Roman"/>
      <w:b/>
      <w:bCs/>
      <w:i/>
      <w:iCs/>
      <w:sz w:val="16"/>
      <w:szCs w:val="16"/>
    </w:rPr>
  </w:style>
  <w:style w:type="paragraph" w:customStyle="1" w:styleId="xl79">
    <w:name w:val="xl79"/>
    <w:basedOn w:val="Normal"/>
    <w:rsid w:val="00AC4FBF"/>
    <w:pPr>
      <w:spacing w:before="100" w:beforeAutospacing="1" w:after="100" w:afterAutospacing="1"/>
      <w:textAlignment w:val="center"/>
    </w:pPr>
    <w:rPr>
      <w:rFonts w:ascii="Trebuchet MS" w:eastAsia="Times New Roman" w:hAnsi="Trebuchet MS" w:cs="Times New Roman"/>
      <w:b/>
      <w:bCs/>
      <w:i/>
      <w:iCs/>
      <w:sz w:val="16"/>
      <w:szCs w:val="16"/>
    </w:rPr>
  </w:style>
  <w:style w:type="character" w:styleId="Forte">
    <w:name w:val="Strong"/>
    <w:basedOn w:val="Fontepargpadro"/>
    <w:uiPriority w:val="22"/>
    <w:qFormat/>
    <w:rsid w:val="00A264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959553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1944307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565348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6679058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37897826">
      <w:bodyDiv w:val="1"/>
      <w:marLeft w:val="0"/>
      <w:marRight w:val="0"/>
      <w:marTop w:val="0"/>
      <w:marBottom w:val="0"/>
      <w:divBdr>
        <w:top w:val="none" w:sz="0" w:space="0" w:color="auto"/>
        <w:left w:val="none" w:sz="0" w:space="0" w:color="auto"/>
        <w:bottom w:val="none" w:sz="0" w:space="0" w:color="auto"/>
        <w:right w:val="none" w:sz="0" w:space="0" w:color="auto"/>
      </w:divBdr>
    </w:div>
    <w:div w:id="783308283">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658367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72906641">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995914455">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1218403">
      <w:bodyDiv w:val="1"/>
      <w:marLeft w:val="0"/>
      <w:marRight w:val="0"/>
      <w:marTop w:val="0"/>
      <w:marBottom w:val="0"/>
      <w:divBdr>
        <w:top w:val="none" w:sz="0" w:space="0" w:color="auto"/>
        <w:left w:val="none" w:sz="0" w:space="0" w:color="auto"/>
        <w:bottom w:val="none" w:sz="0" w:space="0" w:color="auto"/>
        <w:right w:val="none" w:sz="0" w:space="0" w:color="auto"/>
      </w:divBdr>
    </w:div>
    <w:div w:id="110068247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2320281">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7690313">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75890123">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2833700">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444869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93680327">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l.org.br/" TargetMode="External"/><Relationship Id="rId5" Type="http://schemas.openxmlformats.org/officeDocument/2006/relationships/numbering" Target="numbering.xml"/><Relationship Id="rId15" Type="http://schemas.openxmlformats.org/officeDocument/2006/relationships/hyperlink" Target="http://www.mcr.p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licitacao@paraibuna.sp.gov.br"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documentManagement/types"/>
    <ds:schemaRef ds:uri="52c93ea8-e2de-466c-b401-d7fabeb9490e"/>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F1571770-CBFC-41DA-ACD4-AE2D7A052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35</TotalTime>
  <Pages>49</Pages>
  <Words>20323</Words>
  <Characters>107720</Characters>
  <Application>Microsoft Office Word</Application>
  <DocSecurity>0</DocSecurity>
  <Lines>897</Lines>
  <Paragraphs>255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127788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Carolina Vieira</cp:lastModifiedBy>
  <cp:revision>4</cp:revision>
  <cp:lastPrinted>2020-09-15T13:52:00Z</cp:lastPrinted>
  <dcterms:created xsi:type="dcterms:W3CDTF">2022-06-21T13:06:00Z</dcterms:created>
  <dcterms:modified xsi:type="dcterms:W3CDTF">2022-06-21T17:24:00Z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