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D06E0" w14:textId="4E5BA6A1" w:rsidR="00AB0E0E" w:rsidRPr="00B32AF4" w:rsidRDefault="00AB0E0E" w:rsidP="00B32AF4">
      <w:pPr>
        <w:spacing w:line="276" w:lineRule="auto"/>
        <w:rPr>
          <w:rFonts w:ascii="Century Gothic" w:hAnsi="Century Gothic" w:cs="Arial"/>
          <w:lang w:eastAsia="en-US"/>
        </w:rPr>
      </w:pPr>
    </w:p>
    <w:p w14:paraId="3B9F0FED" w14:textId="4831FBBB" w:rsidR="001B3644" w:rsidRPr="00B32AF4" w:rsidRDefault="001B3644" w:rsidP="00B32AF4">
      <w:pPr>
        <w:overflowPunct w:val="0"/>
        <w:autoSpaceDE w:val="0"/>
        <w:spacing w:line="276" w:lineRule="auto"/>
        <w:jc w:val="center"/>
        <w:textAlignment w:val="baseline"/>
        <w:rPr>
          <w:rFonts w:ascii="Century Gothic" w:eastAsia="MS Mincho" w:hAnsi="Century Gothic" w:cs="Arial"/>
          <w:b/>
          <w:lang w:eastAsia="ar-SA"/>
        </w:rPr>
      </w:pPr>
      <w:r w:rsidRPr="00B32AF4">
        <w:rPr>
          <w:rFonts w:ascii="Century Gothic" w:eastAsia="MS Mincho" w:hAnsi="Century Gothic" w:cs="Arial"/>
          <w:b/>
          <w:lang w:val="x-none" w:eastAsia="ar-SA"/>
        </w:rPr>
        <w:t xml:space="preserve">PREGÃO </w:t>
      </w:r>
      <w:r w:rsidRPr="00B32AF4">
        <w:rPr>
          <w:rFonts w:ascii="Century Gothic" w:eastAsia="MS Mincho" w:hAnsi="Century Gothic" w:cs="Arial"/>
          <w:b/>
          <w:lang w:eastAsia="ar-SA"/>
        </w:rPr>
        <w:t>ELETRÔNICO</w:t>
      </w:r>
      <w:r w:rsidRPr="00B32AF4">
        <w:rPr>
          <w:rFonts w:ascii="Century Gothic" w:eastAsia="MS Mincho" w:hAnsi="Century Gothic" w:cs="Arial"/>
          <w:b/>
          <w:lang w:val="x-none" w:eastAsia="ar-SA"/>
        </w:rPr>
        <w:t xml:space="preserve"> N°</w:t>
      </w:r>
      <w:r w:rsidR="001A687E" w:rsidRPr="00B32AF4">
        <w:rPr>
          <w:rFonts w:ascii="Century Gothic" w:eastAsia="MS Mincho" w:hAnsi="Century Gothic" w:cs="Arial"/>
          <w:b/>
          <w:lang w:eastAsia="ar-SA"/>
        </w:rPr>
        <w:t xml:space="preserve"> </w:t>
      </w:r>
      <w:r w:rsidR="00F56B98">
        <w:rPr>
          <w:rFonts w:ascii="Century Gothic" w:eastAsia="MS Mincho" w:hAnsi="Century Gothic" w:cs="Arial"/>
          <w:b/>
          <w:lang w:eastAsia="ar-SA"/>
        </w:rPr>
        <w:t>0004/2024</w:t>
      </w:r>
    </w:p>
    <w:p w14:paraId="6032CD1D" w14:textId="4B6DA515" w:rsidR="001B3644" w:rsidRPr="00B32AF4" w:rsidRDefault="001B3644" w:rsidP="00B32AF4">
      <w:pPr>
        <w:overflowPunct w:val="0"/>
        <w:autoSpaceDE w:val="0"/>
        <w:spacing w:line="276" w:lineRule="auto"/>
        <w:jc w:val="center"/>
        <w:textAlignment w:val="baseline"/>
        <w:rPr>
          <w:rFonts w:ascii="Century Gothic" w:eastAsia="MS Mincho" w:hAnsi="Century Gothic" w:cs="Arial"/>
          <w:b/>
          <w:lang w:eastAsia="ar-SA"/>
        </w:rPr>
      </w:pPr>
      <w:r w:rsidRPr="00B32AF4">
        <w:rPr>
          <w:rFonts w:ascii="Century Gothic" w:eastAsia="MS Mincho" w:hAnsi="Century Gothic" w:cs="Arial"/>
          <w:b/>
          <w:lang w:val="x-none" w:eastAsia="ar-SA"/>
        </w:rPr>
        <w:t xml:space="preserve">EDITAL N°. </w:t>
      </w:r>
      <w:r w:rsidR="00F56B98">
        <w:rPr>
          <w:rFonts w:ascii="Century Gothic" w:eastAsia="MS Mincho" w:hAnsi="Century Gothic" w:cs="Arial"/>
          <w:b/>
          <w:lang w:eastAsia="ar-SA"/>
        </w:rPr>
        <w:t>0004/2024</w:t>
      </w:r>
    </w:p>
    <w:p w14:paraId="17F3BF75" w14:textId="45FBDFC1" w:rsidR="001B3644" w:rsidRPr="00B32AF4" w:rsidRDefault="001B3644" w:rsidP="00B32AF4">
      <w:pPr>
        <w:overflowPunct w:val="0"/>
        <w:autoSpaceDE w:val="0"/>
        <w:spacing w:line="276" w:lineRule="auto"/>
        <w:jc w:val="center"/>
        <w:textAlignment w:val="baseline"/>
        <w:rPr>
          <w:rFonts w:ascii="Century Gothic" w:eastAsia="MS Mincho" w:hAnsi="Century Gothic" w:cs="Arial"/>
          <w:b/>
          <w:lang w:val="x-none" w:eastAsia="ar-SA"/>
        </w:rPr>
      </w:pPr>
      <w:r w:rsidRPr="00B32AF4">
        <w:rPr>
          <w:rFonts w:ascii="Century Gothic" w:eastAsia="MS Mincho" w:hAnsi="Century Gothic" w:cs="Arial"/>
          <w:b/>
          <w:lang w:val="x-none" w:eastAsia="ar-SA"/>
        </w:rPr>
        <w:t xml:space="preserve">PROCESSO ADMINISTRATIVO N°. </w:t>
      </w:r>
      <w:r w:rsidR="002232C0">
        <w:rPr>
          <w:rFonts w:ascii="Century Gothic" w:eastAsia="MS Mincho" w:hAnsi="Century Gothic" w:cs="Arial"/>
          <w:b/>
          <w:lang w:eastAsia="ar-SA"/>
        </w:rPr>
        <w:t>154</w:t>
      </w:r>
      <w:r w:rsidR="007404D7" w:rsidRPr="00B32AF4">
        <w:rPr>
          <w:rFonts w:ascii="Century Gothic" w:eastAsia="MS Mincho" w:hAnsi="Century Gothic" w:cs="Arial"/>
          <w:b/>
          <w:lang w:eastAsia="ar-SA"/>
        </w:rPr>
        <w:t>/202</w:t>
      </w:r>
      <w:r w:rsidR="002232C0">
        <w:rPr>
          <w:rFonts w:ascii="Century Gothic" w:eastAsia="MS Mincho" w:hAnsi="Century Gothic" w:cs="Arial"/>
          <w:b/>
          <w:lang w:eastAsia="ar-SA"/>
        </w:rPr>
        <w:t>4</w:t>
      </w:r>
      <w:r w:rsidRPr="00B32AF4">
        <w:rPr>
          <w:rFonts w:ascii="Century Gothic" w:eastAsia="MS Mincho" w:hAnsi="Century Gothic" w:cs="Arial"/>
          <w:b/>
          <w:lang w:val="x-none" w:eastAsia="ar-SA"/>
        </w:rPr>
        <w:t xml:space="preserve"> </w:t>
      </w:r>
    </w:p>
    <w:p w14:paraId="31CF237B" w14:textId="7B8EBE60" w:rsidR="00CA24FB" w:rsidRDefault="001B3644" w:rsidP="00B32AF4">
      <w:pPr>
        <w:spacing w:line="276" w:lineRule="auto"/>
        <w:ind w:right="54"/>
        <w:jc w:val="center"/>
        <w:rPr>
          <w:rFonts w:ascii="Century Gothic" w:eastAsia="MS Mincho" w:hAnsi="Century Gothic" w:cs="Arial"/>
          <w:b/>
          <w:lang w:eastAsia="ar-SA"/>
        </w:rPr>
      </w:pPr>
      <w:r w:rsidRPr="00B32AF4">
        <w:rPr>
          <w:rFonts w:ascii="Century Gothic" w:eastAsia="MS Mincho" w:hAnsi="Century Gothic" w:cs="Arial"/>
          <w:b/>
          <w:lang w:eastAsia="ar-SA"/>
        </w:rPr>
        <w:t xml:space="preserve">INTERESSADO: DEPARTAMENTO </w:t>
      </w:r>
      <w:r w:rsidR="004E65E4">
        <w:rPr>
          <w:rFonts w:ascii="Century Gothic" w:eastAsia="MS Mincho" w:hAnsi="Century Gothic" w:cs="Arial"/>
          <w:b/>
          <w:lang w:eastAsia="ar-SA"/>
        </w:rPr>
        <w:t xml:space="preserve">MUNICIPAL DE </w:t>
      </w:r>
      <w:r w:rsidR="00474DC3">
        <w:rPr>
          <w:rFonts w:ascii="Century Gothic" w:eastAsia="MS Mincho" w:hAnsi="Century Gothic" w:cs="Arial"/>
          <w:b/>
          <w:lang w:eastAsia="ar-SA"/>
        </w:rPr>
        <w:t>SERVIÇOS MUNICIPAIS</w:t>
      </w:r>
    </w:p>
    <w:p w14:paraId="6356D50C" w14:textId="77777777" w:rsidR="008D70BA" w:rsidRPr="00AE6666" w:rsidRDefault="008D70BA" w:rsidP="00B32AF4">
      <w:pPr>
        <w:spacing w:line="276" w:lineRule="auto"/>
        <w:ind w:right="54"/>
        <w:jc w:val="center"/>
        <w:rPr>
          <w:rFonts w:ascii="Century Gothic" w:eastAsia="MS Mincho" w:hAnsi="Century Gothic" w:cs="Arial"/>
          <w:b/>
          <w:sz w:val="22"/>
          <w:lang w:eastAsia="ar-SA"/>
        </w:rPr>
      </w:pPr>
    </w:p>
    <w:p w14:paraId="17659949" w14:textId="1B61E8F2" w:rsidR="00182DA1" w:rsidRPr="002232C0" w:rsidRDefault="004E65E4" w:rsidP="007E67C3">
      <w:pPr>
        <w:spacing w:line="276" w:lineRule="auto"/>
        <w:ind w:right="54" w:firstLine="1134"/>
        <w:jc w:val="both"/>
        <w:rPr>
          <w:rFonts w:ascii="Century Gothic" w:hAnsi="Century Gothic"/>
        </w:rPr>
      </w:pPr>
      <w:r>
        <w:rPr>
          <w:rFonts w:ascii="Century Gothic" w:hAnsi="Century Gothic" w:cs="Arial"/>
          <w:color w:val="000000"/>
        </w:rPr>
        <w:t xml:space="preserve">Torna-se público que a </w:t>
      </w:r>
      <w:r w:rsidR="00182DA1" w:rsidRPr="00B32AF4">
        <w:rPr>
          <w:rFonts w:ascii="Century Gothic" w:hAnsi="Century Gothic" w:cs="Arial"/>
          <w:b/>
          <w:bCs/>
          <w:color w:val="000000"/>
        </w:rPr>
        <w:t xml:space="preserve">Prefeitura da Estância Turística de Paraibuna/SP, </w:t>
      </w:r>
      <w:r>
        <w:rPr>
          <w:rFonts w:ascii="Century Gothic" w:hAnsi="Century Gothic"/>
        </w:rPr>
        <w:t>p</w:t>
      </w:r>
      <w:r w:rsidR="00182DA1" w:rsidRPr="00B32AF4">
        <w:rPr>
          <w:rFonts w:ascii="Century Gothic" w:hAnsi="Century Gothic"/>
        </w:rPr>
        <w:t>o</w:t>
      </w:r>
      <w:r>
        <w:rPr>
          <w:rFonts w:ascii="Century Gothic" w:hAnsi="Century Gothic"/>
        </w:rPr>
        <w:t xml:space="preserve">r meio de seu Exmo. Sr. Prefeito Municipal, com endereço a Rua Humaitá, nº 20 – Centro – Paraibuna/SP, realizará licitação </w:t>
      </w:r>
      <w:r w:rsidR="00182DA1" w:rsidRPr="00B32AF4">
        <w:rPr>
          <w:rFonts w:ascii="Century Gothic" w:hAnsi="Century Gothic"/>
        </w:rPr>
        <w:t xml:space="preserve"> para o conhecimento dos interessados, que fará realizar licitação na modalidade </w:t>
      </w:r>
      <w:r w:rsidR="00182DA1" w:rsidRPr="00B32AF4">
        <w:rPr>
          <w:rFonts w:ascii="Century Gothic" w:hAnsi="Century Gothic"/>
          <w:b/>
          <w:bCs/>
        </w:rPr>
        <w:t>PREGÃO</w:t>
      </w:r>
      <w:r>
        <w:rPr>
          <w:rFonts w:ascii="Century Gothic" w:hAnsi="Century Gothic"/>
          <w:b/>
          <w:bCs/>
        </w:rPr>
        <w:t xml:space="preserve"> </w:t>
      </w:r>
      <w:r>
        <w:rPr>
          <w:rFonts w:ascii="Century Gothic" w:hAnsi="Century Gothic"/>
          <w:bCs/>
        </w:rPr>
        <w:t xml:space="preserve">na forma </w:t>
      </w:r>
      <w:r w:rsidR="00182DA1" w:rsidRPr="00B32AF4">
        <w:rPr>
          <w:rFonts w:ascii="Century Gothic" w:hAnsi="Century Gothic"/>
          <w:b/>
          <w:bCs/>
        </w:rPr>
        <w:t>ELETRÔNIC</w:t>
      </w:r>
      <w:r>
        <w:rPr>
          <w:rFonts w:ascii="Century Gothic" w:hAnsi="Century Gothic"/>
          <w:b/>
          <w:bCs/>
        </w:rPr>
        <w:t>A</w:t>
      </w:r>
      <w:r w:rsidR="00182DA1" w:rsidRPr="00B32AF4">
        <w:rPr>
          <w:rFonts w:ascii="Century Gothic" w:hAnsi="Century Gothic"/>
        </w:rPr>
        <w:t xml:space="preserve">, do tipo </w:t>
      </w:r>
      <w:r w:rsidR="002A06B6">
        <w:rPr>
          <w:rFonts w:ascii="Century Gothic" w:hAnsi="Century Gothic"/>
          <w:b/>
          <w:bCs/>
        </w:rPr>
        <w:t>MENOR PREÇO POR ITEM</w:t>
      </w:r>
      <w:r w:rsidR="00182DA1" w:rsidRPr="00B32AF4">
        <w:rPr>
          <w:rFonts w:ascii="Century Gothic" w:hAnsi="Century Gothic"/>
        </w:rPr>
        <w:t xml:space="preserve">, objetivando </w:t>
      </w:r>
      <w:r w:rsidR="00474DC3">
        <w:rPr>
          <w:rFonts w:ascii="Century Gothic" w:hAnsi="Century Gothic"/>
        </w:rPr>
        <w:t>o</w:t>
      </w:r>
      <w:r w:rsidR="00182DA1" w:rsidRPr="00B32AF4">
        <w:rPr>
          <w:rFonts w:ascii="Century Gothic" w:hAnsi="Century Gothic"/>
        </w:rPr>
        <w:t xml:space="preserve"> </w:t>
      </w:r>
      <w:r w:rsidR="00474DC3">
        <w:rPr>
          <w:rFonts w:ascii="Century Gothic" w:hAnsi="Century Gothic"/>
          <w:b/>
        </w:rPr>
        <w:t>REGISTRO DE PREÇOS PARA CONTRATAÇÃO DE SERVIÇOS CONTINUADOS PARA MANUTENÇÃO PREVENTIVA E CORRETIVA DOS VEÍCULOS PESADOS E MÁQUINAS PESADAS QUE COMPÕEM A FROTA A SERVIÇO DO DEPARTAMENTO DE SERVIÇOS MUNICIPAIS DA PREFEITURA DA ESTÂNCIA TURÍSTICA DE PARAIBUNA/SP, PELO PERÍODO DE 12 (DOZE) MESES</w:t>
      </w:r>
      <w:r w:rsidR="002232C0">
        <w:rPr>
          <w:rFonts w:ascii="Century Gothic" w:hAnsi="Century Gothic"/>
          <w:b/>
        </w:rPr>
        <w:t xml:space="preserve">, </w:t>
      </w:r>
      <w:r w:rsidR="002232C0">
        <w:rPr>
          <w:rFonts w:ascii="Century Gothic" w:hAnsi="Century Gothic"/>
        </w:rPr>
        <w:t xml:space="preserve">conforme especificações do </w:t>
      </w:r>
      <w:r w:rsidR="002232C0">
        <w:rPr>
          <w:rFonts w:ascii="Century Gothic" w:hAnsi="Century Gothic"/>
          <w:b/>
        </w:rPr>
        <w:t xml:space="preserve">Anexo 01 – Termo de </w:t>
      </w:r>
      <w:r w:rsidR="00E03C8E">
        <w:rPr>
          <w:rFonts w:ascii="Century Gothic" w:hAnsi="Century Gothic"/>
          <w:b/>
        </w:rPr>
        <w:t>Referência</w:t>
      </w:r>
      <w:r w:rsidR="002232C0">
        <w:rPr>
          <w:rFonts w:ascii="Century Gothic" w:hAnsi="Century Gothic"/>
          <w:b/>
        </w:rPr>
        <w:t>.</w:t>
      </w:r>
      <w:r w:rsidR="002232C0">
        <w:rPr>
          <w:rFonts w:ascii="Century Gothic" w:hAnsi="Century Gothic"/>
        </w:rPr>
        <w:t xml:space="preserve"> </w:t>
      </w:r>
    </w:p>
    <w:p w14:paraId="7FA95E4B" w14:textId="290942DC" w:rsidR="00182DA1" w:rsidRDefault="00182DA1" w:rsidP="007E67C3">
      <w:pPr>
        <w:spacing w:line="276" w:lineRule="auto"/>
        <w:ind w:right="54" w:firstLine="1134"/>
        <w:jc w:val="both"/>
        <w:rPr>
          <w:rFonts w:ascii="Century Gothic" w:hAnsi="Century Gothic" w:cs="Arial"/>
          <w:color w:val="000000"/>
        </w:rPr>
      </w:pPr>
      <w:r w:rsidRPr="00B32AF4">
        <w:rPr>
          <w:rFonts w:ascii="Century Gothic" w:hAnsi="Century Gothic"/>
        </w:rPr>
        <w:t>O certame deverá ser processado e julgado em conformidade com as disposições deste edital e seus Anexos, da lei</w:t>
      </w:r>
      <w:r w:rsidRPr="00B32AF4">
        <w:rPr>
          <w:rFonts w:ascii="Century Gothic" w:hAnsi="Century Gothic" w:cs="Arial"/>
        </w:rPr>
        <w:t xml:space="preserve"> nº </w:t>
      </w:r>
      <w:r w:rsidR="00404672">
        <w:rPr>
          <w:rFonts w:ascii="Century Gothic" w:hAnsi="Century Gothic" w:cs="Arial"/>
        </w:rPr>
        <w:t xml:space="preserve">14.133 de 1º de abril de 2021, </w:t>
      </w:r>
      <w:r w:rsidRPr="00B32AF4">
        <w:rPr>
          <w:rFonts w:ascii="Century Gothic" w:hAnsi="Century Gothic" w:cs="Arial"/>
        </w:rPr>
        <w:t>Decreto</w:t>
      </w:r>
      <w:r w:rsidR="002232C0">
        <w:rPr>
          <w:rFonts w:ascii="Century Gothic" w:hAnsi="Century Gothic" w:cs="Arial"/>
        </w:rPr>
        <w:t xml:space="preserve"> Federal</w:t>
      </w:r>
      <w:r w:rsidRPr="00B32AF4">
        <w:rPr>
          <w:rFonts w:ascii="Century Gothic" w:hAnsi="Century Gothic" w:cs="Arial"/>
        </w:rPr>
        <w:t xml:space="preserve"> nº 10.024, de 20 de setembro de 2019, </w:t>
      </w:r>
      <w:r w:rsidRPr="00B32AF4">
        <w:rPr>
          <w:rFonts w:ascii="Century Gothic" w:eastAsia="Times New Roman" w:hAnsi="Century Gothic" w:cs="Arial"/>
        </w:rPr>
        <w:t>do</w:t>
      </w:r>
      <w:r w:rsidR="00404672">
        <w:rPr>
          <w:rFonts w:ascii="Century Gothic" w:eastAsia="Times New Roman" w:hAnsi="Century Gothic" w:cs="Arial"/>
        </w:rPr>
        <w:t>s</w:t>
      </w:r>
      <w:r w:rsidRPr="00B32AF4">
        <w:rPr>
          <w:rFonts w:ascii="Century Gothic" w:eastAsia="Times New Roman" w:hAnsi="Century Gothic" w:cs="Arial"/>
        </w:rPr>
        <w:t xml:space="preserve"> Decreto</w:t>
      </w:r>
      <w:r w:rsidR="00404672">
        <w:rPr>
          <w:rFonts w:ascii="Century Gothic" w:eastAsia="Times New Roman" w:hAnsi="Century Gothic" w:cs="Arial"/>
        </w:rPr>
        <w:t>s</w:t>
      </w:r>
      <w:r w:rsidRPr="00B32AF4">
        <w:rPr>
          <w:rFonts w:ascii="Century Gothic" w:eastAsia="Times New Roman" w:hAnsi="Century Gothic" w:cs="Arial"/>
        </w:rPr>
        <w:t xml:space="preserve"> Municipal nº</w:t>
      </w:r>
      <w:r w:rsidR="00404672">
        <w:rPr>
          <w:rFonts w:ascii="Century Gothic" w:eastAsia="Times New Roman" w:hAnsi="Century Gothic" w:cs="Arial"/>
        </w:rPr>
        <w:t>s</w:t>
      </w:r>
      <w:r w:rsidRPr="00B32AF4">
        <w:rPr>
          <w:rFonts w:ascii="Century Gothic" w:eastAsia="Times New Roman" w:hAnsi="Century Gothic" w:cs="Arial"/>
        </w:rPr>
        <w:t xml:space="preserve"> </w:t>
      </w:r>
      <w:r w:rsidR="00404672">
        <w:rPr>
          <w:rFonts w:ascii="Century Gothic" w:eastAsia="Times New Roman" w:hAnsi="Century Gothic" w:cs="Arial"/>
        </w:rPr>
        <w:t>4.129 de 11 de janeiro de 2024, e 3.717 de 30 de Junho de 2021</w:t>
      </w:r>
      <w:r w:rsidRPr="00B32AF4">
        <w:rPr>
          <w:rFonts w:ascii="Century Gothic" w:eastAsia="Times New Roman" w:hAnsi="Century Gothic" w:cs="Arial"/>
        </w:rPr>
        <w:t>, da</w:t>
      </w:r>
      <w:r w:rsidRPr="00B32AF4">
        <w:rPr>
          <w:rFonts w:ascii="Century Gothic" w:hAnsi="Century Gothic" w:cs="Arial"/>
          <w:color w:val="000000"/>
        </w:rPr>
        <w:t xml:space="preserve"> Lei Complementar n° 123, de 14 de dezembro de 2006, e</w:t>
      </w:r>
      <w:r w:rsidR="005C6A78">
        <w:rPr>
          <w:rFonts w:ascii="Century Gothic" w:hAnsi="Century Gothic" w:cs="Arial"/>
          <w:color w:val="000000"/>
        </w:rPr>
        <w:t xml:space="preserve"> demais legislação aplicável e, ainda, de acordo com a condições estabelecidas neste edital</w:t>
      </w:r>
      <w:r w:rsidRPr="00B32AF4">
        <w:rPr>
          <w:rFonts w:ascii="Century Gothic" w:hAnsi="Century Gothic" w:cs="Arial"/>
          <w:color w:val="000000"/>
        </w:rPr>
        <w:t>.</w:t>
      </w:r>
    </w:p>
    <w:p w14:paraId="6ADC1B57" w14:textId="20EA3A21" w:rsidR="00B32AF4" w:rsidRPr="00182DA1" w:rsidRDefault="00B32AF4" w:rsidP="00E322F2">
      <w:pPr>
        <w:spacing w:line="276" w:lineRule="auto"/>
        <w:ind w:right="54"/>
        <w:jc w:val="both"/>
        <w:rPr>
          <w:rFonts w:ascii="Century Gothic" w:hAnsi="Century Gothic" w:cs="Arial"/>
          <w:color w:val="000000"/>
          <w:szCs w:val="16"/>
        </w:rPr>
      </w:pPr>
    </w:p>
    <w:p w14:paraId="7EDC30AA" w14:textId="6ADF6EA2" w:rsidR="000E2575" w:rsidRPr="00AE6666" w:rsidRDefault="000E2575" w:rsidP="00720AAE">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Century Gothic" w:hAnsi="Century Gothic" w:cs="Arial"/>
          <w:b/>
          <w:sz w:val="22"/>
          <w:szCs w:val="22"/>
        </w:rPr>
      </w:pPr>
      <w:r w:rsidRPr="00AE6666">
        <w:rPr>
          <w:rFonts w:ascii="Century Gothic" w:hAnsi="Century Gothic" w:cs="Arial"/>
          <w:b/>
        </w:rPr>
        <w:t xml:space="preserve">RECEBIMENTO DAS PROPOSTAS: Das </w:t>
      </w:r>
      <w:r w:rsidR="00F56B98">
        <w:rPr>
          <w:rFonts w:ascii="Century Gothic" w:hAnsi="Century Gothic" w:cs="Arial"/>
          <w:b/>
        </w:rPr>
        <w:t>08:00</w:t>
      </w:r>
      <w:r w:rsidRPr="00AE6666">
        <w:rPr>
          <w:rFonts w:ascii="Century Gothic" w:hAnsi="Century Gothic" w:cs="Arial"/>
          <w:b/>
        </w:rPr>
        <w:t xml:space="preserve"> do dia </w:t>
      </w:r>
      <w:r w:rsidR="00F56B98">
        <w:rPr>
          <w:rFonts w:ascii="Century Gothic" w:hAnsi="Century Gothic" w:cs="Arial"/>
          <w:b/>
        </w:rPr>
        <w:t>0</w:t>
      </w:r>
      <w:r w:rsidR="00DF1BFD">
        <w:rPr>
          <w:rFonts w:ascii="Century Gothic" w:hAnsi="Century Gothic" w:cs="Arial"/>
          <w:b/>
        </w:rPr>
        <w:t>5</w:t>
      </w:r>
      <w:r w:rsidR="00F56B98">
        <w:rPr>
          <w:rFonts w:ascii="Century Gothic" w:hAnsi="Century Gothic" w:cs="Arial"/>
          <w:b/>
        </w:rPr>
        <w:t>/04</w:t>
      </w:r>
      <w:r w:rsidR="00EE3946">
        <w:rPr>
          <w:rFonts w:ascii="Century Gothic" w:hAnsi="Century Gothic" w:cs="Arial"/>
          <w:b/>
        </w:rPr>
        <w:t>/202</w:t>
      </w:r>
      <w:r w:rsidR="005C6A78">
        <w:rPr>
          <w:rFonts w:ascii="Century Gothic" w:hAnsi="Century Gothic" w:cs="Arial"/>
          <w:b/>
        </w:rPr>
        <w:t>4</w:t>
      </w:r>
      <w:r w:rsidRPr="00AE6666">
        <w:rPr>
          <w:rFonts w:ascii="Century Gothic" w:hAnsi="Century Gothic" w:cs="Arial"/>
          <w:b/>
        </w:rPr>
        <w:t xml:space="preserve"> às </w:t>
      </w:r>
      <w:r w:rsidR="00F56B98">
        <w:rPr>
          <w:rFonts w:ascii="Century Gothic" w:hAnsi="Century Gothic" w:cs="Arial"/>
          <w:b/>
        </w:rPr>
        <w:t>08</w:t>
      </w:r>
      <w:r w:rsidRPr="00AE6666">
        <w:rPr>
          <w:rFonts w:ascii="Century Gothic" w:hAnsi="Century Gothic" w:cs="Arial"/>
          <w:b/>
        </w:rPr>
        <w:t xml:space="preserve">:00 horas do dia </w:t>
      </w:r>
      <w:r w:rsidR="00F56B98">
        <w:rPr>
          <w:rFonts w:ascii="Century Gothic" w:hAnsi="Century Gothic" w:cs="Arial"/>
          <w:b/>
        </w:rPr>
        <w:t>1</w:t>
      </w:r>
      <w:r w:rsidR="00DF1BFD">
        <w:rPr>
          <w:rFonts w:ascii="Century Gothic" w:hAnsi="Century Gothic" w:cs="Arial"/>
          <w:b/>
        </w:rPr>
        <w:t>7</w:t>
      </w:r>
      <w:r w:rsidR="00F56B98">
        <w:rPr>
          <w:rFonts w:ascii="Century Gothic" w:hAnsi="Century Gothic" w:cs="Arial"/>
          <w:b/>
        </w:rPr>
        <w:t>/04</w:t>
      </w:r>
      <w:r w:rsidR="00EE3946">
        <w:rPr>
          <w:rFonts w:ascii="Century Gothic" w:hAnsi="Century Gothic" w:cs="Arial"/>
          <w:b/>
        </w:rPr>
        <w:t>/202</w:t>
      </w:r>
      <w:r w:rsidR="005C6A78">
        <w:rPr>
          <w:rFonts w:ascii="Century Gothic" w:hAnsi="Century Gothic" w:cs="Arial"/>
          <w:b/>
        </w:rPr>
        <w:t>4</w:t>
      </w:r>
      <w:r w:rsidRPr="00AE6666">
        <w:rPr>
          <w:rFonts w:ascii="Century Gothic" w:hAnsi="Century Gothic" w:cs="Arial"/>
          <w:b/>
        </w:rPr>
        <w:t>.</w:t>
      </w:r>
    </w:p>
    <w:p w14:paraId="6043DC2C" w14:textId="6ADC0C7A" w:rsidR="000E2575" w:rsidRPr="00AE6666" w:rsidRDefault="000E2575" w:rsidP="00720AAE">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Century Gothic" w:hAnsi="Century Gothic" w:cs="Arial"/>
          <w:b/>
        </w:rPr>
      </w:pPr>
      <w:r w:rsidRPr="00AE6666">
        <w:rPr>
          <w:rFonts w:ascii="Century Gothic" w:hAnsi="Century Gothic" w:cs="Arial"/>
          <w:b/>
        </w:rPr>
        <w:t xml:space="preserve">ABERTURA E JULGAMENTO DAS PROPOSTAS: Das </w:t>
      </w:r>
      <w:r w:rsidR="00F56B98">
        <w:rPr>
          <w:rFonts w:ascii="Century Gothic" w:hAnsi="Century Gothic" w:cs="Arial"/>
          <w:b/>
        </w:rPr>
        <w:t>08:30</w:t>
      </w:r>
      <w:r w:rsidRPr="00AE6666">
        <w:rPr>
          <w:rFonts w:ascii="Century Gothic" w:hAnsi="Century Gothic" w:cs="Arial"/>
          <w:b/>
        </w:rPr>
        <w:t xml:space="preserve"> às </w:t>
      </w:r>
      <w:r w:rsidR="00F56B98">
        <w:rPr>
          <w:rFonts w:ascii="Century Gothic" w:hAnsi="Century Gothic" w:cs="Arial"/>
          <w:b/>
        </w:rPr>
        <w:t>09:00</w:t>
      </w:r>
      <w:r w:rsidRPr="00AE6666">
        <w:rPr>
          <w:rFonts w:ascii="Century Gothic" w:hAnsi="Century Gothic" w:cs="Arial"/>
          <w:b/>
        </w:rPr>
        <w:t xml:space="preserve"> horas do dia </w:t>
      </w:r>
      <w:r w:rsidR="00F56B98">
        <w:rPr>
          <w:rFonts w:ascii="Century Gothic" w:hAnsi="Century Gothic" w:cs="Arial"/>
          <w:b/>
        </w:rPr>
        <w:t>1</w:t>
      </w:r>
      <w:r w:rsidR="00DF1BFD">
        <w:rPr>
          <w:rFonts w:ascii="Century Gothic" w:hAnsi="Century Gothic" w:cs="Arial"/>
          <w:b/>
        </w:rPr>
        <w:t>7</w:t>
      </w:r>
      <w:r w:rsidR="00F56B98">
        <w:rPr>
          <w:rFonts w:ascii="Century Gothic" w:hAnsi="Century Gothic" w:cs="Arial"/>
          <w:b/>
        </w:rPr>
        <w:t>/04</w:t>
      </w:r>
      <w:r w:rsidR="00EE3946">
        <w:rPr>
          <w:rFonts w:ascii="Century Gothic" w:hAnsi="Century Gothic" w:cs="Arial"/>
          <w:b/>
        </w:rPr>
        <w:t>/202</w:t>
      </w:r>
      <w:r w:rsidR="005C6A78">
        <w:rPr>
          <w:rFonts w:ascii="Century Gothic" w:hAnsi="Century Gothic" w:cs="Arial"/>
          <w:b/>
        </w:rPr>
        <w:t>4</w:t>
      </w:r>
      <w:r w:rsidRPr="00AE6666">
        <w:rPr>
          <w:rFonts w:ascii="Century Gothic" w:hAnsi="Century Gothic" w:cs="Arial"/>
          <w:b/>
        </w:rPr>
        <w:t>.</w:t>
      </w:r>
    </w:p>
    <w:p w14:paraId="26626BE9" w14:textId="65548DF3" w:rsidR="000E2575" w:rsidRPr="00AE6666" w:rsidRDefault="000E2575" w:rsidP="00720AAE">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Century Gothic" w:hAnsi="Century Gothic" w:cs="Arial"/>
          <w:b/>
        </w:rPr>
      </w:pPr>
      <w:r w:rsidRPr="00AE6666">
        <w:rPr>
          <w:rFonts w:ascii="Century Gothic" w:hAnsi="Century Gothic" w:cs="Arial"/>
          <w:b/>
        </w:rPr>
        <w:t>INÍCIO DA SESSÃO DE DISPUTA DE PREÇOS: às 09:</w:t>
      </w:r>
      <w:r w:rsidR="00006FF1">
        <w:rPr>
          <w:rFonts w:ascii="Century Gothic" w:hAnsi="Century Gothic" w:cs="Arial"/>
          <w:b/>
        </w:rPr>
        <w:t>0</w:t>
      </w:r>
      <w:r w:rsidRPr="00AE6666">
        <w:rPr>
          <w:rFonts w:ascii="Century Gothic" w:hAnsi="Century Gothic" w:cs="Arial"/>
          <w:b/>
        </w:rPr>
        <w:t xml:space="preserve">0 horas do dia </w:t>
      </w:r>
      <w:r w:rsidR="00F56B98">
        <w:rPr>
          <w:rFonts w:ascii="Century Gothic" w:hAnsi="Century Gothic" w:cs="Arial"/>
          <w:b/>
        </w:rPr>
        <w:t>1</w:t>
      </w:r>
      <w:r w:rsidR="00DF1BFD">
        <w:rPr>
          <w:rFonts w:ascii="Century Gothic" w:hAnsi="Century Gothic" w:cs="Arial"/>
          <w:b/>
        </w:rPr>
        <w:t>7</w:t>
      </w:r>
      <w:r w:rsidR="00F56B98">
        <w:rPr>
          <w:rFonts w:ascii="Century Gothic" w:hAnsi="Century Gothic" w:cs="Arial"/>
          <w:b/>
        </w:rPr>
        <w:t>/04</w:t>
      </w:r>
      <w:r w:rsidR="00EE3946">
        <w:rPr>
          <w:rFonts w:ascii="Century Gothic" w:hAnsi="Century Gothic" w:cs="Arial"/>
          <w:b/>
        </w:rPr>
        <w:t>/202</w:t>
      </w:r>
      <w:r w:rsidR="00DB4B9A">
        <w:rPr>
          <w:rFonts w:ascii="Century Gothic" w:hAnsi="Century Gothic" w:cs="Arial"/>
          <w:b/>
        </w:rPr>
        <w:t>4</w:t>
      </w:r>
      <w:r w:rsidRPr="00AE6666">
        <w:rPr>
          <w:rFonts w:ascii="Century Gothic" w:hAnsi="Century Gothic" w:cs="Arial"/>
          <w:b/>
        </w:rPr>
        <w:t>.</w:t>
      </w:r>
    </w:p>
    <w:p w14:paraId="6F530DC2" w14:textId="77777777" w:rsidR="00AE6666" w:rsidRPr="00AE6666" w:rsidRDefault="00AE6666" w:rsidP="00AE6666">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Century Gothic" w:hAnsi="Century Gothic" w:cs="Arial"/>
          <w:b/>
          <w:bCs/>
        </w:rPr>
      </w:pPr>
      <w:r w:rsidRPr="00AE6666">
        <w:rPr>
          <w:rFonts w:ascii="Century Gothic" w:hAnsi="Century Gothic" w:cs="Arial"/>
          <w:b/>
          <w:bCs/>
        </w:rPr>
        <w:t>REFERÊNCIA DE TEMPO: horário de Brasília (DF).</w:t>
      </w:r>
    </w:p>
    <w:p w14:paraId="3377C1FD" w14:textId="7F6D214F" w:rsidR="000E2575" w:rsidRPr="00AE6666" w:rsidRDefault="000E2575" w:rsidP="00720AAE">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Century Gothic" w:hAnsi="Century Gothic" w:cs="Arial"/>
          <w:b/>
        </w:rPr>
      </w:pPr>
      <w:r w:rsidRPr="00AE6666">
        <w:rPr>
          <w:rFonts w:ascii="Century Gothic" w:hAnsi="Century Gothic" w:cs="Arial"/>
          <w:b/>
        </w:rPr>
        <w:t xml:space="preserve">DATA DA SESSÃO: </w:t>
      </w:r>
      <w:r w:rsidR="00F56B98">
        <w:rPr>
          <w:rFonts w:ascii="Century Gothic" w:hAnsi="Century Gothic" w:cs="Arial"/>
          <w:b/>
        </w:rPr>
        <w:t>1</w:t>
      </w:r>
      <w:r w:rsidR="00DF1BFD">
        <w:rPr>
          <w:rFonts w:ascii="Century Gothic" w:hAnsi="Century Gothic" w:cs="Arial"/>
          <w:b/>
        </w:rPr>
        <w:t>7</w:t>
      </w:r>
      <w:r w:rsidR="00F56B98">
        <w:rPr>
          <w:rFonts w:ascii="Century Gothic" w:hAnsi="Century Gothic" w:cs="Arial"/>
          <w:b/>
        </w:rPr>
        <w:t xml:space="preserve"> de abril</w:t>
      </w:r>
      <w:r w:rsidR="00EE3946">
        <w:rPr>
          <w:rFonts w:ascii="Century Gothic" w:hAnsi="Century Gothic" w:cs="Arial"/>
          <w:b/>
        </w:rPr>
        <w:t xml:space="preserve"> de 202</w:t>
      </w:r>
      <w:r w:rsidR="00DB4B9A">
        <w:rPr>
          <w:rFonts w:ascii="Century Gothic" w:hAnsi="Century Gothic" w:cs="Arial"/>
          <w:b/>
        </w:rPr>
        <w:t>4</w:t>
      </w:r>
      <w:r w:rsidR="00AE6666">
        <w:rPr>
          <w:rFonts w:ascii="Century Gothic" w:hAnsi="Century Gothic" w:cs="Arial"/>
          <w:b/>
        </w:rPr>
        <w:tab/>
      </w:r>
      <w:r w:rsidR="00AE6666">
        <w:rPr>
          <w:rFonts w:ascii="Century Gothic" w:hAnsi="Century Gothic" w:cs="Arial"/>
          <w:b/>
        </w:rPr>
        <w:tab/>
      </w:r>
      <w:r w:rsidR="00AE6666">
        <w:rPr>
          <w:rFonts w:ascii="Century Gothic" w:hAnsi="Century Gothic" w:cs="Arial"/>
          <w:b/>
        </w:rPr>
        <w:tab/>
      </w:r>
      <w:r w:rsidR="00AE6666" w:rsidRPr="0076703D">
        <w:rPr>
          <w:rFonts w:ascii="Century Gothic" w:hAnsi="Century Gothic" w:cs="Arial"/>
          <w:b/>
          <w:bCs/>
        </w:rPr>
        <w:t xml:space="preserve">LOCAL: </w:t>
      </w:r>
      <w:hyperlink r:id="rId11" w:history="1">
        <w:r w:rsidR="00AE6666" w:rsidRPr="0076703D">
          <w:rPr>
            <w:rStyle w:val="Hyperlink"/>
            <w:rFonts w:ascii="Century Gothic" w:hAnsi="Century Gothic" w:cs="Arial"/>
            <w:b/>
            <w:bCs/>
            <w:color w:val="auto"/>
            <w:lang w:val="x-none"/>
          </w:rPr>
          <w:t>www.bllcompras.org.br</w:t>
        </w:r>
      </w:hyperlink>
    </w:p>
    <w:p w14:paraId="54C4C626" w14:textId="1BF2888F" w:rsidR="000E2575" w:rsidRPr="00182DA1" w:rsidRDefault="000E2575" w:rsidP="00E322F2">
      <w:pPr>
        <w:spacing w:line="276" w:lineRule="auto"/>
        <w:ind w:right="54"/>
        <w:jc w:val="both"/>
        <w:rPr>
          <w:rFonts w:ascii="Century Gothic" w:hAnsi="Century Gothic" w:cs="Arial"/>
          <w:color w:val="000000"/>
          <w:szCs w:val="12"/>
        </w:rPr>
      </w:pPr>
    </w:p>
    <w:p w14:paraId="55F299A5" w14:textId="31933936" w:rsidR="009F3779" w:rsidRPr="00B32AF4" w:rsidRDefault="009F3779" w:rsidP="00B32AF4">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eastAsiaTheme="minorEastAsia" w:hAnsi="Century Gothic" w:cs="Tahoma"/>
          <w:color w:val="auto"/>
          <w:sz w:val="24"/>
          <w:szCs w:val="24"/>
        </w:rPr>
      </w:pPr>
      <w:r w:rsidRPr="00B32AF4">
        <w:rPr>
          <w:rFonts w:ascii="Century Gothic" w:eastAsiaTheme="minorEastAsia" w:hAnsi="Century Gothic" w:cs="Tahoma"/>
          <w:color w:val="auto"/>
          <w:sz w:val="24"/>
          <w:szCs w:val="24"/>
        </w:rPr>
        <w:t>FORMALIZAÇÃO DE CONSULTAS E MAIORES INFORMAÇÕES SOBRE O EDITAL:</w:t>
      </w:r>
    </w:p>
    <w:p w14:paraId="455C0D51"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Prefeitura da Estância Turística de Paraibuna – Divisão de Licitações</w:t>
      </w:r>
    </w:p>
    <w:p w14:paraId="7777BB95"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Rua Humaitá, 20, Centro - Paraibuna/SP</w:t>
      </w:r>
    </w:p>
    <w:p w14:paraId="47643731" w14:textId="5751F03C" w:rsidR="009F3779" w:rsidRPr="00B32AF4" w:rsidRDefault="009F3779" w:rsidP="00B32AF4">
      <w:pPr>
        <w:spacing w:line="276" w:lineRule="auto"/>
        <w:jc w:val="both"/>
        <w:rPr>
          <w:rFonts w:ascii="Century Gothic" w:hAnsi="Century Gothic"/>
        </w:rPr>
      </w:pPr>
      <w:r w:rsidRPr="00B32AF4">
        <w:rPr>
          <w:rFonts w:ascii="Century Gothic" w:hAnsi="Century Gothic"/>
        </w:rPr>
        <w:t>Telefones: (12) 3974-2080 – Ramal</w:t>
      </w:r>
      <w:r w:rsidR="00340107">
        <w:rPr>
          <w:rFonts w:ascii="Century Gothic" w:hAnsi="Century Gothic"/>
        </w:rPr>
        <w:t xml:space="preserve"> </w:t>
      </w:r>
      <w:r w:rsidR="007E67C3">
        <w:rPr>
          <w:rFonts w:ascii="Century Gothic" w:hAnsi="Century Gothic"/>
        </w:rPr>
        <w:t>1</w:t>
      </w:r>
    </w:p>
    <w:p w14:paraId="6AA63A93"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 xml:space="preserve">E-mails: </w:t>
      </w:r>
      <w:hyperlink r:id="rId12" w:history="1">
        <w:r w:rsidRPr="00B32AF4">
          <w:rPr>
            <w:rStyle w:val="Hyperlink"/>
            <w:rFonts w:ascii="Century Gothic" w:hAnsi="Century Gothic"/>
          </w:rPr>
          <w:t>licitacao@paraibuna.sp.gov.br</w:t>
        </w:r>
      </w:hyperlink>
      <w:r w:rsidRPr="00B32AF4">
        <w:rPr>
          <w:rFonts w:ascii="Century Gothic" w:hAnsi="Century Gothic"/>
        </w:rPr>
        <w:t xml:space="preserve"> | </w:t>
      </w:r>
      <w:hyperlink r:id="rId13" w:history="1">
        <w:r w:rsidRPr="00B32AF4">
          <w:rPr>
            <w:rStyle w:val="Hyperlink"/>
            <w:rFonts w:ascii="Century Gothic" w:hAnsi="Century Gothic"/>
          </w:rPr>
          <w:t>eletronico@paraibuna.sp.gov.br</w:t>
        </w:r>
      </w:hyperlink>
    </w:p>
    <w:p w14:paraId="06220933" w14:textId="77777777" w:rsidR="009F3779" w:rsidRPr="00B32AF4" w:rsidRDefault="009F3779" w:rsidP="00B32AF4">
      <w:pPr>
        <w:spacing w:line="276" w:lineRule="auto"/>
        <w:jc w:val="both"/>
        <w:rPr>
          <w:rFonts w:ascii="Century Gothic" w:hAnsi="Century Gothic"/>
        </w:rPr>
      </w:pPr>
      <w:r w:rsidRPr="00B32AF4">
        <w:rPr>
          <w:rFonts w:ascii="Century Gothic" w:hAnsi="Century Gothic"/>
        </w:rPr>
        <w:t xml:space="preserve">Site: </w:t>
      </w:r>
      <w:hyperlink r:id="rId14" w:history="1">
        <w:r w:rsidRPr="00B32AF4">
          <w:rPr>
            <w:rStyle w:val="Hyperlink"/>
            <w:rFonts w:ascii="Century Gothic" w:hAnsi="Century Gothic"/>
          </w:rPr>
          <w:t>www.paraibuna.sp.gov.br</w:t>
        </w:r>
      </w:hyperlink>
    </w:p>
    <w:p w14:paraId="020C63A0" w14:textId="34E29096" w:rsidR="009F3779" w:rsidRPr="00F66387" w:rsidRDefault="009F3779" w:rsidP="00B32AF4">
      <w:pPr>
        <w:spacing w:line="276" w:lineRule="auto"/>
        <w:ind w:right="54"/>
        <w:jc w:val="both"/>
        <w:rPr>
          <w:rFonts w:ascii="Century Gothic" w:hAnsi="Century Gothic" w:cs="Arial"/>
          <w:color w:val="000000"/>
        </w:rPr>
      </w:pPr>
    </w:p>
    <w:p w14:paraId="6BCE8E43" w14:textId="77777777" w:rsidR="0028028C" w:rsidRPr="00B32AF4" w:rsidRDefault="0028028C" w:rsidP="00B32AF4">
      <w:pPr>
        <w:pBdr>
          <w:top w:val="single" w:sz="4" w:space="1" w:color="auto"/>
          <w:left w:val="single" w:sz="4" w:space="4" w:color="auto"/>
          <w:bottom w:val="single" w:sz="4" w:space="1" w:color="auto"/>
          <w:right w:val="single" w:sz="4" w:space="4" w:color="auto"/>
        </w:pBdr>
        <w:shd w:val="clear" w:color="auto" w:fill="9BBB59" w:themeFill="accent3"/>
        <w:spacing w:after="120" w:line="276" w:lineRule="auto"/>
        <w:jc w:val="both"/>
        <w:rPr>
          <w:rFonts w:ascii="Century Gothic" w:hAnsi="Century Gothic"/>
          <w:b/>
          <w:bCs/>
        </w:rPr>
      </w:pPr>
      <w:r w:rsidRPr="00B32AF4">
        <w:rPr>
          <w:rFonts w:ascii="Century Gothic" w:hAnsi="Century Gothic"/>
          <w:b/>
          <w:bCs/>
        </w:rPr>
        <w:lastRenderedPageBreak/>
        <w:t xml:space="preserve">FORMALIZAÇÃO DE CONSULTAS E MAIORES INFORMAÇÕES SOBRE ACESSO E CADASTRO NA PLATAFORMA BLL: </w:t>
      </w:r>
    </w:p>
    <w:p w14:paraId="6E348591" w14:textId="77777777" w:rsidR="0028028C" w:rsidRPr="00B32AF4" w:rsidRDefault="0028028C" w:rsidP="00B32AF4">
      <w:pPr>
        <w:spacing w:line="276" w:lineRule="auto"/>
        <w:jc w:val="both"/>
        <w:rPr>
          <w:rFonts w:ascii="Century Gothic" w:hAnsi="Century Gothic"/>
        </w:rPr>
      </w:pPr>
      <w:r w:rsidRPr="00B32AF4">
        <w:rPr>
          <w:rFonts w:ascii="Century Gothic" w:hAnsi="Century Gothic"/>
        </w:rPr>
        <w:t>Bolsa de Licitações do Brasil - Suporte ao Fornecedor</w:t>
      </w:r>
    </w:p>
    <w:p w14:paraId="6FF4F4CC" w14:textId="36A432DA" w:rsidR="0028028C" w:rsidRDefault="0028028C" w:rsidP="00B32AF4">
      <w:pPr>
        <w:spacing w:line="276" w:lineRule="auto"/>
        <w:jc w:val="both"/>
        <w:rPr>
          <w:rStyle w:val="Hyperlink"/>
          <w:rFonts w:ascii="Century Gothic" w:hAnsi="Century Gothic"/>
        </w:rPr>
      </w:pPr>
      <w:r w:rsidRPr="00B32AF4">
        <w:rPr>
          <w:rFonts w:ascii="Century Gothic" w:hAnsi="Century Gothic"/>
        </w:rPr>
        <w:t xml:space="preserve">Telefone: (41) 3097-4600 | E-mail: </w:t>
      </w:r>
      <w:hyperlink r:id="rId15" w:history="1">
        <w:r w:rsidRPr="00B32AF4">
          <w:rPr>
            <w:rStyle w:val="Hyperlink"/>
            <w:rFonts w:ascii="Century Gothic" w:hAnsi="Century Gothic"/>
          </w:rPr>
          <w:t>contato@bll.org.br</w:t>
        </w:r>
      </w:hyperlink>
    </w:p>
    <w:p w14:paraId="543FA0CC" w14:textId="1ED0FB4F" w:rsidR="00A76A4E" w:rsidRPr="007E67C3" w:rsidRDefault="00A76A4E" w:rsidP="00A76A4E">
      <w:pPr>
        <w:jc w:val="both"/>
        <w:rPr>
          <w:rFonts w:ascii="Century Gothic" w:hAnsi="Century Gothic"/>
        </w:rPr>
      </w:pPr>
    </w:p>
    <w:p w14:paraId="1F947F7B" w14:textId="77777777" w:rsidR="00485222" w:rsidRPr="00B32AF4" w:rsidRDefault="00485222" w:rsidP="00485222">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B32AF4">
        <w:rPr>
          <w:rFonts w:ascii="Century Gothic" w:hAnsi="Century Gothic" w:cs="Arial"/>
          <w:sz w:val="24"/>
          <w:szCs w:val="24"/>
        </w:rPr>
        <w:t>DO OBJETO</w:t>
      </w:r>
    </w:p>
    <w:p w14:paraId="44A63219" w14:textId="6AC94D34" w:rsidR="00485222" w:rsidRPr="00485222" w:rsidRDefault="00485222" w:rsidP="00485222">
      <w:pPr>
        <w:spacing w:line="276" w:lineRule="auto"/>
        <w:ind w:right="54"/>
        <w:jc w:val="both"/>
        <w:rPr>
          <w:rFonts w:ascii="Century Gothic" w:hAnsi="Century Gothic"/>
        </w:rPr>
      </w:pPr>
      <w:r>
        <w:rPr>
          <w:rFonts w:ascii="Century Gothic" w:hAnsi="Century Gothic" w:cs="Arial"/>
          <w:b/>
          <w:color w:val="000000"/>
        </w:rPr>
        <w:t xml:space="preserve">1.1. </w:t>
      </w:r>
      <w:r w:rsidRPr="00485222">
        <w:rPr>
          <w:rFonts w:ascii="Century Gothic" w:hAnsi="Century Gothic" w:cs="Arial"/>
          <w:color w:val="000000"/>
        </w:rPr>
        <w:t xml:space="preserve">O objeto do presente edital de Pregão Eletrônico é o </w:t>
      </w:r>
      <w:r w:rsidR="00474DC3" w:rsidRPr="00485222">
        <w:rPr>
          <w:rFonts w:ascii="Century Gothic" w:hAnsi="Century Gothic"/>
          <w:b/>
        </w:rPr>
        <w:t>REGISTRO DE PREÇOS PARA CONTRATAÇÃO DE SERVIÇOS CONTINUADOS PARA MANUTENÇÃO PREVENTIVA E CORRETIVA DOS VEÍCULOS PESADOS E MÁQUINAS PESADAS QUE COMPÕEM A FROTA A SERVIÇO DO DEPARTAMENTO DE SERVIÇOS MUNICIPAIS DA PREFEITURA DA ESTÂNCIA TURÍSTICA DE PARAIBUNA/SP, PELO PERÍODO DE 12 (DOZE) MESES</w:t>
      </w:r>
      <w:r w:rsidR="00474DC3" w:rsidRPr="00485222">
        <w:rPr>
          <w:rFonts w:ascii="Century Gothic" w:hAnsi="Century Gothic"/>
        </w:rPr>
        <w:t xml:space="preserve"> </w:t>
      </w:r>
      <w:r>
        <w:rPr>
          <w:rFonts w:ascii="Century Gothic" w:hAnsi="Century Gothic"/>
        </w:rPr>
        <w:t xml:space="preserve">conforme especificações do </w:t>
      </w:r>
      <w:r>
        <w:rPr>
          <w:rFonts w:ascii="Century Gothic" w:hAnsi="Century Gothic"/>
          <w:b/>
        </w:rPr>
        <w:t>Anexo 01 – Termo de Referência.</w:t>
      </w:r>
    </w:p>
    <w:p w14:paraId="23200CB7" w14:textId="77777777" w:rsidR="00485222" w:rsidRPr="007E67C3" w:rsidRDefault="00485222" w:rsidP="00A76A4E">
      <w:pPr>
        <w:jc w:val="both"/>
        <w:rPr>
          <w:rFonts w:ascii="Century Gothic" w:hAnsi="Century Gothic"/>
        </w:rPr>
      </w:pPr>
    </w:p>
    <w:p w14:paraId="1283E271" w14:textId="77777777" w:rsidR="00A76A4E" w:rsidRPr="00B32AF4" w:rsidRDefault="00A76A4E" w:rsidP="00A76A4E">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B32AF4">
        <w:rPr>
          <w:rFonts w:ascii="Century Gothic" w:hAnsi="Century Gothic" w:cs="Arial"/>
          <w:sz w:val="24"/>
          <w:szCs w:val="24"/>
        </w:rPr>
        <w:t>DISPOSIÇÕES PRELIMINARES</w:t>
      </w:r>
    </w:p>
    <w:p w14:paraId="6892BEEC" w14:textId="77777777" w:rsidR="00A76A4E" w:rsidRPr="00B32AF4" w:rsidRDefault="00A76A4E" w:rsidP="00A76A4E">
      <w:pPr>
        <w:pStyle w:val="PADRO"/>
        <w:keepNext w:val="0"/>
        <w:widowControl/>
        <w:numPr>
          <w:ilvl w:val="1"/>
          <w:numId w:val="1"/>
        </w:numPr>
        <w:shd w:val="clear" w:color="auto" w:fill="auto"/>
        <w:spacing w:before="0" w:after="0"/>
        <w:ind w:left="0" w:firstLine="0"/>
        <w:rPr>
          <w:rFonts w:ascii="Century Gothic" w:hAnsi="Century Gothic"/>
          <w:sz w:val="24"/>
        </w:rPr>
      </w:pPr>
      <w:r w:rsidRPr="00B32AF4">
        <w:rPr>
          <w:rFonts w:ascii="Century Gothic" w:hAnsi="Century Gothic"/>
          <w:sz w:val="24"/>
        </w:rPr>
        <w:t>O Pregão Eletrônico será realizado em sessão pública, por meio da internet, mediante condições de segurança - criptografia e autenticação - em todas as suas fases através do Sistema de Pregão Eletrônico (licitações) da Bolsa de Licitações do Brasil (BLL).</w:t>
      </w:r>
    </w:p>
    <w:p w14:paraId="60B35493" w14:textId="6259C97E" w:rsidR="00A76A4E" w:rsidRDefault="00A76A4E" w:rsidP="00A76A4E">
      <w:pPr>
        <w:pStyle w:val="PADRO"/>
        <w:keepNext w:val="0"/>
        <w:widowControl/>
        <w:numPr>
          <w:ilvl w:val="1"/>
          <w:numId w:val="1"/>
        </w:numPr>
        <w:shd w:val="clear" w:color="auto" w:fill="auto"/>
        <w:spacing w:before="0" w:after="0"/>
        <w:ind w:left="0" w:firstLine="0"/>
        <w:rPr>
          <w:rFonts w:ascii="Century Gothic" w:hAnsi="Century Gothic"/>
          <w:sz w:val="24"/>
        </w:rPr>
      </w:pPr>
      <w:r w:rsidRPr="007453DE">
        <w:rPr>
          <w:rFonts w:ascii="Century Gothic" w:hAnsi="Century Gothic"/>
          <w:sz w:val="24"/>
        </w:rPr>
        <w:t>Os trabalhos serão conduzidos por Pregoeira indicada pela Prefeitura da Estância Turística de Paraibuna, mediante a inserção e monitoramento de dados gerados ou transferidos para o aplicativo “BLL Compras” constante na página da internet da Bolsa de Licitações do Brasil (</w:t>
      </w:r>
      <w:hyperlink r:id="rId16" w:history="1">
        <w:r w:rsidRPr="002C42DA">
          <w:rPr>
            <w:rStyle w:val="Hyperlink"/>
            <w:rFonts w:ascii="Century Gothic" w:hAnsi="Century Gothic"/>
            <w:sz w:val="24"/>
          </w:rPr>
          <w:t>www.bll.org.br</w:t>
        </w:r>
      </w:hyperlink>
      <w:r w:rsidRPr="007453DE">
        <w:rPr>
          <w:rFonts w:ascii="Century Gothic" w:hAnsi="Century Gothic"/>
          <w:sz w:val="24"/>
        </w:rPr>
        <w:t>).</w:t>
      </w:r>
    </w:p>
    <w:p w14:paraId="2993D884" w14:textId="4D2F7826" w:rsidR="002232C0" w:rsidRDefault="00A6153C" w:rsidP="00A6153C">
      <w:pPr>
        <w:pStyle w:val="PADRO"/>
        <w:keepNext w:val="0"/>
        <w:widowControl/>
        <w:numPr>
          <w:ilvl w:val="1"/>
          <w:numId w:val="1"/>
        </w:numPr>
        <w:shd w:val="clear" w:color="auto" w:fill="auto"/>
        <w:spacing w:before="0" w:after="0" w:line="240" w:lineRule="auto"/>
        <w:ind w:left="0" w:firstLine="0"/>
        <w:rPr>
          <w:rFonts w:ascii="Century Gothic" w:hAnsi="Century Gothic"/>
          <w:sz w:val="24"/>
        </w:rPr>
      </w:pPr>
      <w:r w:rsidRPr="00A6153C">
        <w:rPr>
          <w:rFonts w:ascii="Century Gothic" w:hAnsi="Century Gothic" w:hint="eastAsia"/>
          <w:sz w:val="24"/>
        </w:rPr>
        <w:t xml:space="preserve">A licitação que </w:t>
      </w:r>
      <w:r w:rsidRPr="00A6153C">
        <w:rPr>
          <w:rFonts w:ascii="Century Gothic" w:hAnsi="Century Gothic" w:hint="eastAsia"/>
          <w:sz w:val="24"/>
        </w:rPr>
        <w:t>é</w:t>
      </w:r>
      <w:r w:rsidRPr="00A6153C">
        <w:rPr>
          <w:rFonts w:ascii="Century Gothic" w:hAnsi="Century Gothic" w:hint="eastAsia"/>
          <w:sz w:val="24"/>
        </w:rPr>
        <w:t xml:space="preserve"> objeto do presente Edital poder</w:t>
      </w:r>
      <w:r w:rsidRPr="00A6153C">
        <w:rPr>
          <w:rFonts w:ascii="Century Gothic" w:hAnsi="Century Gothic" w:hint="eastAsia"/>
          <w:sz w:val="24"/>
        </w:rPr>
        <w:t>á</w:t>
      </w:r>
      <w:r w:rsidRPr="00A6153C">
        <w:rPr>
          <w:rFonts w:ascii="Century Gothic" w:hAnsi="Century Gothic" w:hint="eastAsia"/>
          <w:sz w:val="24"/>
        </w:rPr>
        <w:t xml:space="preserve"> ser revogada por razões de conv</w:t>
      </w:r>
      <w:r>
        <w:rPr>
          <w:rFonts w:ascii="Century Gothic" w:hAnsi="Century Gothic"/>
          <w:sz w:val="24"/>
        </w:rPr>
        <w:t xml:space="preserve">eniência </w:t>
      </w:r>
      <w:r w:rsidRPr="00A6153C">
        <w:rPr>
          <w:rFonts w:ascii="Century Gothic" w:hAnsi="Century Gothic" w:hint="eastAsia"/>
          <w:sz w:val="24"/>
        </w:rPr>
        <w:t xml:space="preserve">e oportunidade, sendo que o motivo determinante para a revogação do processo </w:t>
      </w:r>
      <w:r>
        <w:rPr>
          <w:rFonts w:ascii="Century Gothic" w:hAnsi="Century Gothic"/>
          <w:sz w:val="24"/>
        </w:rPr>
        <w:t>Licitatório</w:t>
      </w:r>
      <w:r w:rsidRPr="00A6153C">
        <w:rPr>
          <w:rFonts w:ascii="Century Gothic" w:hAnsi="Century Gothic" w:hint="eastAsia"/>
          <w:sz w:val="24"/>
        </w:rPr>
        <w:t xml:space="preserve"> dever</w:t>
      </w:r>
      <w:r w:rsidRPr="00A6153C">
        <w:rPr>
          <w:rFonts w:ascii="Century Gothic" w:hAnsi="Century Gothic" w:hint="eastAsia"/>
          <w:sz w:val="24"/>
        </w:rPr>
        <w:t>á</w:t>
      </w:r>
      <w:r w:rsidRPr="00A6153C">
        <w:rPr>
          <w:rFonts w:ascii="Century Gothic" w:hAnsi="Century Gothic" w:hint="eastAsia"/>
          <w:sz w:val="24"/>
        </w:rPr>
        <w:t xml:space="preserve"> ser resultante de fato superveniente devidamente comprovado, assegurada a p</w:t>
      </w:r>
      <w:r w:rsidR="007E67C3">
        <w:rPr>
          <w:rFonts w:ascii="Century Gothic" w:hAnsi="Century Gothic"/>
          <w:sz w:val="24"/>
        </w:rPr>
        <w:t>révia</w:t>
      </w:r>
      <w:r w:rsidRPr="00A6153C">
        <w:rPr>
          <w:rFonts w:ascii="Century Gothic" w:hAnsi="Century Gothic" w:hint="eastAsia"/>
          <w:sz w:val="24"/>
        </w:rPr>
        <w:t xml:space="preserve"> manifestação dos interessados, de acordo com o art. 71, inciso II e </w:t>
      </w:r>
      <w:r w:rsidRPr="00A6153C">
        <w:rPr>
          <w:rFonts w:ascii="Century Gothic" w:hAnsi="Century Gothic" w:hint="eastAsia"/>
          <w:sz w:val="24"/>
        </w:rPr>
        <w:t>§§</w:t>
      </w:r>
      <w:r w:rsidRPr="00A6153C">
        <w:rPr>
          <w:rFonts w:ascii="Century Gothic" w:hAnsi="Century Gothic" w:hint="eastAsia"/>
          <w:sz w:val="24"/>
        </w:rPr>
        <w:t xml:space="preserve"> 2</w:t>
      </w:r>
      <w:r w:rsidRPr="00A6153C">
        <w:rPr>
          <w:rFonts w:ascii="Century Gothic" w:hAnsi="Century Gothic" w:hint="eastAsia"/>
          <w:sz w:val="24"/>
        </w:rPr>
        <w:t>º</w:t>
      </w:r>
      <w:r w:rsidRPr="00A6153C">
        <w:rPr>
          <w:rFonts w:ascii="Century Gothic" w:hAnsi="Century Gothic" w:hint="eastAsia"/>
          <w:sz w:val="24"/>
        </w:rPr>
        <w:t xml:space="preserve"> e 3</w:t>
      </w:r>
      <w:r w:rsidRPr="00A6153C">
        <w:rPr>
          <w:rFonts w:ascii="Century Gothic" w:hAnsi="Century Gothic" w:hint="eastAsia"/>
          <w:sz w:val="24"/>
        </w:rPr>
        <w:t>º</w:t>
      </w:r>
      <w:r w:rsidRPr="00A6153C">
        <w:rPr>
          <w:rFonts w:ascii="Century Gothic" w:hAnsi="Century Gothic" w:hint="eastAsia"/>
          <w:sz w:val="24"/>
        </w:rPr>
        <w:t>, da Lei Federal n</w:t>
      </w:r>
      <w:r w:rsidRPr="00A6153C">
        <w:rPr>
          <w:rFonts w:ascii="Century Gothic" w:hAnsi="Century Gothic" w:hint="eastAsia"/>
          <w:sz w:val="24"/>
        </w:rPr>
        <w:t>º</w:t>
      </w:r>
      <w:r w:rsidRPr="00A6153C">
        <w:rPr>
          <w:rFonts w:ascii="Century Gothic" w:hAnsi="Century Gothic" w:hint="eastAsia"/>
          <w:sz w:val="24"/>
        </w:rPr>
        <w:t xml:space="preserve"> 14.133/2021.</w:t>
      </w:r>
    </w:p>
    <w:p w14:paraId="2C0FCB0C" w14:textId="2B33870C" w:rsidR="00A6153C" w:rsidRDefault="00A6153C" w:rsidP="00A6153C">
      <w:pPr>
        <w:pStyle w:val="PADRO"/>
        <w:keepNext w:val="0"/>
        <w:widowControl/>
        <w:numPr>
          <w:ilvl w:val="1"/>
          <w:numId w:val="1"/>
        </w:numPr>
        <w:shd w:val="clear" w:color="auto" w:fill="auto"/>
        <w:spacing w:before="0" w:after="0" w:line="240" w:lineRule="auto"/>
        <w:ind w:left="0" w:firstLine="0"/>
        <w:rPr>
          <w:rFonts w:ascii="Century Gothic" w:hAnsi="Century Gothic"/>
          <w:sz w:val="24"/>
        </w:rPr>
      </w:pPr>
      <w:r w:rsidRPr="00A6153C">
        <w:rPr>
          <w:rFonts w:ascii="Century Gothic" w:hAnsi="Century Gothic" w:hint="eastAsia"/>
          <w:sz w:val="24"/>
        </w:rPr>
        <w:t xml:space="preserve">A </w:t>
      </w:r>
      <w:r>
        <w:rPr>
          <w:rFonts w:ascii="Century Gothic" w:hAnsi="Century Gothic"/>
          <w:sz w:val="24"/>
        </w:rPr>
        <w:t xml:space="preserve">existência </w:t>
      </w:r>
      <w:r w:rsidRPr="00A6153C">
        <w:rPr>
          <w:rFonts w:ascii="Century Gothic" w:hAnsi="Century Gothic" w:hint="eastAsia"/>
          <w:sz w:val="24"/>
        </w:rPr>
        <w:t>de preços registrados implicar</w:t>
      </w:r>
      <w:r w:rsidRPr="00A6153C">
        <w:rPr>
          <w:rFonts w:ascii="Century Gothic" w:hAnsi="Century Gothic" w:hint="eastAsia"/>
          <w:sz w:val="24"/>
        </w:rPr>
        <w:t>á</w:t>
      </w:r>
      <w:r w:rsidRPr="00A6153C">
        <w:rPr>
          <w:rFonts w:ascii="Century Gothic" w:hAnsi="Century Gothic" w:hint="eastAsia"/>
          <w:sz w:val="24"/>
        </w:rPr>
        <w:t xml:space="preserve"> compromisso de fornecimento nas condições estabelecidas, mas não obrigar</w:t>
      </w:r>
      <w:r w:rsidRPr="00A6153C">
        <w:rPr>
          <w:rFonts w:ascii="Century Gothic" w:hAnsi="Century Gothic" w:hint="eastAsia"/>
          <w:sz w:val="24"/>
        </w:rPr>
        <w:t>á</w:t>
      </w:r>
      <w:r w:rsidRPr="00A6153C">
        <w:rPr>
          <w:rFonts w:ascii="Century Gothic" w:hAnsi="Century Gothic" w:hint="eastAsia"/>
          <w:sz w:val="24"/>
        </w:rPr>
        <w:t xml:space="preserve"> a Administração a contratar, facultada a realização de licitação </w:t>
      </w:r>
      <w:r>
        <w:rPr>
          <w:rFonts w:ascii="Century Gothic" w:hAnsi="Century Gothic"/>
          <w:sz w:val="24"/>
        </w:rPr>
        <w:t xml:space="preserve">específica </w:t>
      </w:r>
      <w:r w:rsidRPr="00A6153C">
        <w:rPr>
          <w:rFonts w:ascii="Century Gothic" w:hAnsi="Century Gothic" w:hint="eastAsia"/>
          <w:sz w:val="24"/>
        </w:rPr>
        <w:t>para a aquisição pretendida, desde que devidamente motivada, nos termos do artigo 83 da Lei n</w:t>
      </w:r>
      <w:r w:rsidRPr="00A6153C">
        <w:rPr>
          <w:rFonts w:ascii="Century Gothic" w:hAnsi="Century Gothic" w:hint="eastAsia"/>
          <w:sz w:val="24"/>
        </w:rPr>
        <w:t>º</w:t>
      </w:r>
      <w:r w:rsidRPr="00A6153C">
        <w:rPr>
          <w:rFonts w:ascii="Century Gothic" w:hAnsi="Century Gothic" w:hint="eastAsia"/>
          <w:sz w:val="24"/>
        </w:rPr>
        <w:t xml:space="preserve"> 14.133/2021.</w:t>
      </w:r>
    </w:p>
    <w:p w14:paraId="3CAD102A" w14:textId="565200DC" w:rsidR="00F345B4" w:rsidRPr="007E67C3" w:rsidRDefault="00F345B4" w:rsidP="00F345B4">
      <w:pPr>
        <w:pStyle w:val="PADRO"/>
        <w:keepNext w:val="0"/>
        <w:widowControl/>
        <w:shd w:val="clear" w:color="auto" w:fill="auto"/>
        <w:spacing w:before="0" w:after="0" w:line="240" w:lineRule="auto"/>
        <w:ind w:firstLine="0"/>
        <w:rPr>
          <w:rFonts w:ascii="Century Gothic" w:hAnsi="Century Gothic"/>
          <w:sz w:val="24"/>
        </w:rPr>
      </w:pPr>
    </w:p>
    <w:p w14:paraId="19F76357" w14:textId="7B1024F2" w:rsidR="00F345B4" w:rsidRPr="00824F48" w:rsidRDefault="00485222" w:rsidP="00F345B4">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Pr>
          <w:rFonts w:ascii="Century Gothic" w:hAnsi="Century Gothic" w:cs="Arial"/>
          <w:sz w:val="24"/>
          <w:szCs w:val="24"/>
        </w:rPr>
        <w:t>DA IMPUGNAÇÃO AO EDITAL E DO PEDIDO DE ESCLARECIMENTO</w:t>
      </w:r>
    </w:p>
    <w:p w14:paraId="611EB863" w14:textId="19804FB5" w:rsidR="00485222" w:rsidRPr="001649F6" w:rsidRDefault="00485222" w:rsidP="00485222">
      <w:pPr>
        <w:spacing w:line="276" w:lineRule="auto"/>
        <w:jc w:val="both"/>
        <w:rPr>
          <w:rFonts w:ascii="Century Gothic" w:hAnsi="Century Gothic"/>
        </w:rPr>
      </w:pPr>
      <w:r w:rsidRPr="001649F6">
        <w:rPr>
          <w:rFonts w:ascii="Century Gothic" w:hAnsi="Century Gothic"/>
          <w:b/>
        </w:rPr>
        <w:t xml:space="preserve">3.1. </w:t>
      </w:r>
      <w:r w:rsidRPr="001649F6">
        <w:rPr>
          <w:rFonts w:ascii="Century Gothic" w:hAnsi="Century Gothic"/>
        </w:rPr>
        <w:t>Qualquer pessoa é parte legítima para impugnar este Edital por irregularidade na aplicação da Lei nº 14.133, de 2021, devendo protocolar o pedido até 3 (três) dias úteis antes da data da abertura do certame.</w:t>
      </w:r>
    </w:p>
    <w:p w14:paraId="67F9B6D8" w14:textId="25D0B669" w:rsidR="00485222" w:rsidRPr="001649F6" w:rsidRDefault="00485222" w:rsidP="00485222">
      <w:pPr>
        <w:spacing w:line="276" w:lineRule="auto"/>
        <w:jc w:val="both"/>
        <w:rPr>
          <w:rFonts w:ascii="Century Gothic" w:hAnsi="Century Gothic"/>
        </w:rPr>
      </w:pPr>
      <w:r w:rsidRPr="001649F6">
        <w:rPr>
          <w:rFonts w:ascii="Century Gothic" w:hAnsi="Century Gothic"/>
          <w:b/>
        </w:rPr>
        <w:t xml:space="preserve">3.2. </w:t>
      </w:r>
      <w:r w:rsidRPr="001649F6">
        <w:rPr>
          <w:rFonts w:ascii="Century Gothic" w:hAnsi="Century Gothic"/>
        </w:rPr>
        <w:t xml:space="preserve">A impugnação e o pedido de esclarecimento poderão ser realizados por forma eletrônica, pelos seguintes meios: eletronico@paraibuna.sp.gov.br ou </w:t>
      </w:r>
      <w:hyperlink r:id="rId17" w:history="1">
        <w:r w:rsidR="001122E1" w:rsidRPr="001649F6">
          <w:rPr>
            <w:rStyle w:val="Hyperlink"/>
            <w:rFonts w:ascii="Century Gothic" w:hAnsi="Century Gothic"/>
          </w:rPr>
          <w:t>licitacao@paraibuna.sp.gov.br</w:t>
        </w:r>
      </w:hyperlink>
      <w:r w:rsidRPr="001649F6">
        <w:rPr>
          <w:rFonts w:ascii="Century Gothic" w:hAnsi="Century Gothic"/>
        </w:rPr>
        <w:t>.</w:t>
      </w:r>
    </w:p>
    <w:p w14:paraId="6828307A" w14:textId="379DBC12" w:rsidR="001122E1" w:rsidRPr="001649F6" w:rsidRDefault="001122E1" w:rsidP="00485222">
      <w:pPr>
        <w:spacing w:line="276" w:lineRule="auto"/>
        <w:jc w:val="both"/>
        <w:rPr>
          <w:rFonts w:ascii="Century Gothic" w:hAnsi="Century Gothic"/>
        </w:rPr>
      </w:pPr>
      <w:r w:rsidRPr="001649F6">
        <w:rPr>
          <w:rFonts w:ascii="Century Gothic" w:hAnsi="Century Gothic"/>
          <w:b/>
        </w:rPr>
        <w:lastRenderedPageBreak/>
        <w:t xml:space="preserve">3.3. </w:t>
      </w:r>
      <w:r w:rsidRPr="001649F6">
        <w:rPr>
          <w:rFonts w:ascii="Century Gothic" w:hAnsi="Century Gothic"/>
        </w:rPr>
        <w:t>A impugnação deverá, obrigatoriamente, estar acompanhada da apresentação de documento de identificação, se tratando de pessoa física; e, se tratando de pessoa jurídica, também do Ato Constitutivo.</w:t>
      </w:r>
    </w:p>
    <w:p w14:paraId="3944C1AD" w14:textId="3BCF152F" w:rsidR="001122E1" w:rsidRPr="001649F6" w:rsidRDefault="001122E1" w:rsidP="00485222">
      <w:pPr>
        <w:spacing w:line="276" w:lineRule="auto"/>
        <w:jc w:val="both"/>
        <w:rPr>
          <w:rFonts w:ascii="Century Gothic" w:hAnsi="Century Gothic"/>
          <w:b/>
        </w:rPr>
      </w:pPr>
      <w:r w:rsidRPr="001649F6">
        <w:rPr>
          <w:rFonts w:ascii="Century Gothic" w:hAnsi="Century Gothic"/>
          <w:b/>
        </w:rPr>
        <w:t xml:space="preserve">3.4. </w:t>
      </w:r>
      <w:r w:rsidRPr="001649F6">
        <w:rPr>
          <w:rFonts w:ascii="Century Gothic" w:hAnsi="Century Gothic"/>
        </w:rPr>
        <w:t>Caso a impugnação seja assinada por procurador, deverá anexar Instrumento de Procuração que comprove os poderes de representação do Signatário.</w:t>
      </w:r>
    </w:p>
    <w:p w14:paraId="72949CA2" w14:textId="64C551DC" w:rsidR="00485222" w:rsidRPr="001649F6" w:rsidRDefault="001122E1" w:rsidP="00485222">
      <w:pPr>
        <w:spacing w:line="276" w:lineRule="auto"/>
        <w:jc w:val="both"/>
        <w:rPr>
          <w:rFonts w:ascii="Century Gothic" w:hAnsi="Century Gothic"/>
        </w:rPr>
      </w:pPr>
      <w:r w:rsidRPr="001649F6">
        <w:rPr>
          <w:rFonts w:ascii="Century Gothic" w:hAnsi="Century Gothic"/>
          <w:b/>
        </w:rPr>
        <w:t xml:space="preserve">3.5.  </w:t>
      </w:r>
      <w:r w:rsidRPr="001649F6">
        <w:rPr>
          <w:rFonts w:ascii="Century Gothic" w:hAnsi="Century Gothic"/>
        </w:rPr>
        <w:t>O Pregoeiro(a) responderá à impugnação ou o pedido de esclarecimento no prazo de até 03 (três) dias úteis, contados da data de recebimento do pedido, limitado ao último dia útil anterior à data da abertura do certame, conforme art. 164, parágrafo único, da Lei Federal 14.133, de 1º de abril de 2021, e poderá requisitar subsídios formais aos responsáveis pela elaboração do edital e dos anexos.</w:t>
      </w:r>
    </w:p>
    <w:p w14:paraId="00E240DD" w14:textId="1CAC5DFE" w:rsidR="001122E1" w:rsidRPr="001649F6" w:rsidRDefault="001122E1" w:rsidP="00485222">
      <w:pPr>
        <w:spacing w:line="276" w:lineRule="auto"/>
        <w:jc w:val="both"/>
        <w:rPr>
          <w:rFonts w:ascii="Century Gothic" w:hAnsi="Century Gothic"/>
          <w:b/>
        </w:rPr>
      </w:pPr>
      <w:r w:rsidRPr="001649F6">
        <w:rPr>
          <w:rFonts w:ascii="Century Gothic" w:hAnsi="Century Gothic"/>
          <w:b/>
        </w:rPr>
        <w:t xml:space="preserve">3.6. </w:t>
      </w:r>
      <w:r w:rsidRPr="001649F6">
        <w:rPr>
          <w:rFonts w:ascii="Century Gothic" w:hAnsi="Century Gothic"/>
        </w:rPr>
        <w:t>As respostas aos pedidos de esclarecimento serão divulgadas na Plataforma e no sítio eletrônico oficial da Prefeitura.</w:t>
      </w:r>
    </w:p>
    <w:p w14:paraId="0DDF4139" w14:textId="2E4ADF40" w:rsidR="00485222" w:rsidRPr="001649F6" w:rsidRDefault="001122E1" w:rsidP="00485222">
      <w:pPr>
        <w:spacing w:line="276" w:lineRule="auto"/>
        <w:jc w:val="both"/>
        <w:rPr>
          <w:rFonts w:ascii="Century Gothic" w:hAnsi="Century Gothic"/>
        </w:rPr>
      </w:pPr>
      <w:r w:rsidRPr="001649F6">
        <w:rPr>
          <w:rFonts w:ascii="Century Gothic" w:hAnsi="Century Gothic"/>
          <w:b/>
        </w:rPr>
        <w:t xml:space="preserve">3.7. </w:t>
      </w:r>
      <w:r w:rsidR="00485222" w:rsidRPr="001649F6">
        <w:rPr>
          <w:rFonts w:ascii="Century Gothic" w:hAnsi="Century Gothic"/>
        </w:rPr>
        <w:t>As impugnações e pedidos de esclarecimentos não suspendem os prazos previstos no certame.</w:t>
      </w:r>
    </w:p>
    <w:p w14:paraId="48D5EAFE" w14:textId="42FCDAFB" w:rsidR="00485222" w:rsidRPr="001649F6" w:rsidRDefault="001122E1" w:rsidP="00485222">
      <w:pPr>
        <w:spacing w:line="276" w:lineRule="auto"/>
        <w:jc w:val="both"/>
        <w:rPr>
          <w:rFonts w:ascii="Century Gothic" w:hAnsi="Century Gothic"/>
        </w:rPr>
      </w:pPr>
      <w:r w:rsidRPr="001649F6">
        <w:rPr>
          <w:rFonts w:ascii="Century Gothic" w:hAnsi="Century Gothic"/>
          <w:b/>
        </w:rPr>
        <w:t>3.8.</w:t>
      </w:r>
      <w:r w:rsidRPr="001649F6">
        <w:rPr>
          <w:rFonts w:ascii="Century Gothic" w:hAnsi="Century Gothic"/>
        </w:rPr>
        <w:t xml:space="preserve"> </w:t>
      </w:r>
      <w:r w:rsidR="00485222" w:rsidRPr="001649F6">
        <w:rPr>
          <w:rFonts w:ascii="Century Gothic" w:hAnsi="Century Gothic"/>
        </w:rPr>
        <w:t>A concessão de efeito suspensivo à impugnação é medida excepcional e deverá ser motivada pelo agente de contratação, nos autos do processo de licitação.</w:t>
      </w:r>
    </w:p>
    <w:p w14:paraId="6C8308B6" w14:textId="53F244C8" w:rsidR="00A76A4E" w:rsidRPr="001649F6" w:rsidRDefault="001122E1" w:rsidP="00485222">
      <w:pPr>
        <w:spacing w:line="276" w:lineRule="auto"/>
        <w:jc w:val="both"/>
        <w:rPr>
          <w:rFonts w:ascii="Century Gothic" w:hAnsi="Century Gothic"/>
        </w:rPr>
      </w:pPr>
      <w:r w:rsidRPr="001649F6">
        <w:rPr>
          <w:rFonts w:ascii="Century Gothic" w:hAnsi="Century Gothic"/>
          <w:b/>
        </w:rPr>
        <w:t xml:space="preserve">3.9. </w:t>
      </w:r>
      <w:r w:rsidR="00485222" w:rsidRPr="001649F6">
        <w:rPr>
          <w:rFonts w:ascii="Century Gothic" w:hAnsi="Century Gothic"/>
        </w:rPr>
        <w:t>Acolhida a impugnação, será definida e publicada nova data para a realização do certame.</w:t>
      </w:r>
    </w:p>
    <w:p w14:paraId="0B0846BE" w14:textId="1EADB05B" w:rsidR="007A70E7" w:rsidRPr="007E67C3" w:rsidRDefault="007A70E7" w:rsidP="002140CA">
      <w:pPr>
        <w:pStyle w:val="PADRO"/>
        <w:keepNext w:val="0"/>
        <w:widowControl/>
        <w:shd w:val="clear" w:color="auto" w:fill="auto"/>
        <w:spacing w:before="0" w:after="0" w:line="240" w:lineRule="auto"/>
        <w:ind w:firstLine="0"/>
        <w:rPr>
          <w:rFonts w:ascii="Century Gothic" w:hAnsi="Century Gothic" w:cs="Arial"/>
          <w:sz w:val="24"/>
        </w:rPr>
      </w:pPr>
    </w:p>
    <w:p w14:paraId="49C8D48B" w14:textId="29CECACB" w:rsidR="007A70E7" w:rsidRPr="00215B68" w:rsidRDefault="007A70E7" w:rsidP="007A70E7">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 xml:space="preserve">4. </w:t>
      </w:r>
      <w:r w:rsidRPr="00215B68">
        <w:rPr>
          <w:rFonts w:ascii="Century Gothic" w:hAnsi="Century Gothic" w:cs="Arial"/>
          <w:sz w:val="24"/>
          <w:szCs w:val="24"/>
        </w:rPr>
        <w:t>DA QUANTIDADE E VALOR ESTIMADO PARA CONTRATAÇÃO</w:t>
      </w:r>
    </w:p>
    <w:p w14:paraId="388EB0EA" w14:textId="65694C29" w:rsidR="007A70E7" w:rsidRDefault="007A70E7" w:rsidP="007A70E7">
      <w:pPr>
        <w:pStyle w:val="PargrafodaLista"/>
        <w:spacing w:line="276" w:lineRule="auto"/>
        <w:ind w:left="0"/>
        <w:jc w:val="both"/>
        <w:rPr>
          <w:rFonts w:ascii="Century Gothic" w:eastAsia="MS Mincho" w:hAnsi="Century Gothic" w:cs="Arial"/>
          <w:lang w:eastAsia="ar-SA"/>
        </w:rPr>
      </w:pPr>
      <w:r>
        <w:rPr>
          <w:rFonts w:ascii="Century Gothic" w:eastAsia="MS Mincho" w:hAnsi="Century Gothic" w:cs="Arial"/>
          <w:b/>
          <w:lang w:eastAsia="ar-SA"/>
        </w:rPr>
        <w:t xml:space="preserve">4.1. </w:t>
      </w:r>
      <w:r w:rsidRPr="00FB50B0">
        <w:rPr>
          <w:rFonts w:ascii="Century Gothic" w:eastAsia="MS Mincho" w:hAnsi="Century Gothic" w:cs="Arial"/>
          <w:lang w:val="x-none" w:eastAsia="ar-SA"/>
        </w:rPr>
        <w:t xml:space="preserve">O valor </w:t>
      </w:r>
      <w:r w:rsidRPr="00FB50B0">
        <w:rPr>
          <w:rFonts w:ascii="Century Gothic" w:eastAsia="MS Mincho" w:hAnsi="Century Gothic" w:cs="Arial"/>
          <w:lang w:eastAsia="ar-SA"/>
        </w:rPr>
        <w:t xml:space="preserve">estimado </w:t>
      </w:r>
      <w:r w:rsidRPr="00FB50B0">
        <w:rPr>
          <w:rFonts w:ascii="Century Gothic" w:eastAsia="MS Mincho" w:hAnsi="Century Gothic" w:cs="Arial"/>
          <w:lang w:val="x-none" w:eastAsia="ar-SA"/>
        </w:rPr>
        <w:t xml:space="preserve">para </w:t>
      </w:r>
      <w:r w:rsidRPr="00FB50B0">
        <w:rPr>
          <w:rFonts w:ascii="Century Gothic" w:eastAsia="MS Mincho" w:hAnsi="Century Gothic" w:cs="Arial"/>
          <w:lang w:eastAsia="ar-SA"/>
        </w:rPr>
        <w:t xml:space="preserve">aquisição dos </w:t>
      </w:r>
      <w:r w:rsidR="003108DD">
        <w:rPr>
          <w:rFonts w:ascii="Century Gothic" w:eastAsia="MS Mincho" w:hAnsi="Century Gothic" w:cs="Arial"/>
          <w:lang w:eastAsia="ar-SA"/>
        </w:rPr>
        <w:t>serviços</w:t>
      </w:r>
      <w:r w:rsidRPr="00FB50B0">
        <w:rPr>
          <w:rFonts w:ascii="Century Gothic" w:eastAsia="MS Mincho" w:hAnsi="Century Gothic" w:cs="Arial"/>
          <w:lang w:eastAsia="ar-SA"/>
        </w:rPr>
        <w:t xml:space="preserve">, objeto do presente Pregão </w:t>
      </w:r>
      <w:r w:rsidRPr="00FB50B0">
        <w:rPr>
          <w:rFonts w:ascii="Century Gothic" w:eastAsia="MS Mincho" w:hAnsi="Century Gothic" w:cs="Arial"/>
          <w:lang w:val="x-none" w:eastAsia="ar-SA"/>
        </w:rPr>
        <w:t xml:space="preserve">é de </w:t>
      </w:r>
      <w:r w:rsidRPr="00FB50B0">
        <w:rPr>
          <w:rFonts w:ascii="Century Gothic" w:hAnsi="Century Gothic" w:cs="Arial"/>
          <w:b/>
          <w:bCs/>
        </w:rPr>
        <w:t xml:space="preserve">R$ </w:t>
      </w:r>
      <w:r w:rsidR="0034743B">
        <w:rPr>
          <w:rFonts w:ascii="Century Gothic" w:hAnsi="Century Gothic" w:cs="Arial"/>
          <w:b/>
          <w:bCs/>
        </w:rPr>
        <w:t>1</w:t>
      </w:r>
      <w:r w:rsidR="005D1D8C">
        <w:rPr>
          <w:rFonts w:ascii="Century Gothic" w:hAnsi="Century Gothic" w:cs="Arial"/>
          <w:b/>
          <w:bCs/>
        </w:rPr>
        <w:t>.437.399,22</w:t>
      </w:r>
      <w:r w:rsidR="005D1D8C">
        <w:rPr>
          <w:rFonts w:ascii="Century Gothic" w:eastAsia="MS Mincho" w:hAnsi="Century Gothic" w:cs="Arial"/>
          <w:b/>
          <w:lang w:eastAsia="ar-SA"/>
        </w:rPr>
        <w:t xml:space="preserve"> </w:t>
      </w:r>
      <w:r w:rsidR="00D8129B">
        <w:rPr>
          <w:rFonts w:ascii="Century Gothic" w:eastAsia="MS Mincho" w:hAnsi="Century Gothic" w:cs="Arial"/>
          <w:b/>
          <w:lang w:eastAsia="ar-SA"/>
        </w:rPr>
        <w:t>(Um</w:t>
      </w:r>
      <w:r w:rsidR="005D1D8C">
        <w:rPr>
          <w:rFonts w:ascii="Century Gothic" w:eastAsia="MS Mincho" w:hAnsi="Century Gothic" w:cs="Arial"/>
          <w:b/>
          <w:lang w:eastAsia="ar-SA"/>
        </w:rPr>
        <w:t xml:space="preserve"> milhão, quatrocentos e trinta e sete mil, trezentos e noventa e nove reais e vinte e dois </w:t>
      </w:r>
      <w:r w:rsidR="00090630">
        <w:rPr>
          <w:rFonts w:ascii="Century Gothic" w:eastAsia="MS Mincho" w:hAnsi="Century Gothic" w:cs="Arial"/>
          <w:b/>
          <w:lang w:eastAsia="ar-SA"/>
        </w:rPr>
        <w:t xml:space="preserve">centavos) </w:t>
      </w:r>
      <w:r w:rsidR="0034743B" w:rsidRPr="00FB50B0">
        <w:rPr>
          <w:rFonts w:ascii="Century Gothic" w:eastAsia="MS Mincho" w:hAnsi="Century Gothic" w:cs="Arial"/>
          <w:lang w:val="x-none" w:eastAsia="ar-SA"/>
        </w:rPr>
        <w:t>distribuído</w:t>
      </w:r>
      <w:r w:rsidRPr="00FB50B0">
        <w:rPr>
          <w:rFonts w:ascii="Century Gothic" w:eastAsia="MS Mincho" w:hAnsi="Century Gothic" w:cs="Arial"/>
          <w:lang w:eastAsia="ar-SA"/>
        </w:rPr>
        <w:t xml:space="preserve"> em seus respectivos itens conforme segue:</w:t>
      </w:r>
    </w:p>
    <w:p w14:paraId="677F6953" w14:textId="1DF8949C" w:rsidR="005D1D8C" w:rsidRDefault="005D1D8C" w:rsidP="007A70E7">
      <w:pPr>
        <w:pStyle w:val="PargrafodaLista"/>
        <w:spacing w:line="276" w:lineRule="auto"/>
        <w:ind w:left="0"/>
        <w:jc w:val="both"/>
        <w:rPr>
          <w:rFonts w:ascii="Century Gothic" w:eastAsia="MS Mincho" w:hAnsi="Century Gothic" w:cs="Arial"/>
          <w:lang w:eastAsia="ar-SA"/>
        </w:rPr>
      </w:pPr>
    </w:p>
    <w:tbl>
      <w:tblPr>
        <w:tblStyle w:val="Tabelacomgrade"/>
        <w:tblW w:w="0" w:type="auto"/>
        <w:tblLook w:val="04A0" w:firstRow="1" w:lastRow="0" w:firstColumn="1" w:lastColumn="0" w:noHBand="0" w:noVBand="1"/>
      </w:tblPr>
      <w:tblGrid>
        <w:gridCol w:w="704"/>
        <w:gridCol w:w="4111"/>
        <w:gridCol w:w="1134"/>
        <w:gridCol w:w="809"/>
        <w:gridCol w:w="1690"/>
        <w:gridCol w:w="1690"/>
      </w:tblGrid>
      <w:tr w:rsidR="00D8129B" w14:paraId="468FA894" w14:textId="77777777" w:rsidTr="00474DC3">
        <w:tc>
          <w:tcPr>
            <w:tcW w:w="704" w:type="dxa"/>
            <w:shd w:val="clear" w:color="auto" w:fill="9BBB59" w:themeFill="accent3"/>
            <w:vAlign w:val="center"/>
          </w:tcPr>
          <w:p w14:paraId="0D578B80" w14:textId="4A0B03D8" w:rsidR="00D8129B" w:rsidRPr="00D8129B"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ITEM</w:t>
            </w:r>
          </w:p>
        </w:tc>
        <w:tc>
          <w:tcPr>
            <w:tcW w:w="4111" w:type="dxa"/>
            <w:shd w:val="clear" w:color="auto" w:fill="9BBB59" w:themeFill="accent3"/>
            <w:vAlign w:val="center"/>
          </w:tcPr>
          <w:p w14:paraId="728F6DDC" w14:textId="3D9887D0" w:rsidR="00D8129B" w:rsidRPr="00D8129B"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ESPECIFICAÇÃO</w:t>
            </w:r>
          </w:p>
        </w:tc>
        <w:tc>
          <w:tcPr>
            <w:tcW w:w="1134" w:type="dxa"/>
            <w:shd w:val="clear" w:color="auto" w:fill="9BBB59" w:themeFill="accent3"/>
            <w:vAlign w:val="center"/>
          </w:tcPr>
          <w:p w14:paraId="03769241" w14:textId="72E4F994" w:rsidR="00D8129B" w:rsidRPr="00D8129B"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UNID</w:t>
            </w:r>
          </w:p>
        </w:tc>
        <w:tc>
          <w:tcPr>
            <w:tcW w:w="809" w:type="dxa"/>
            <w:shd w:val="clear" w:color="auto" w:fill="9BBB59" w:themeFill="accent3"/>
            <w:vAlign w:val="center"/>
          </w:tcPr>
          <w:p w14:paraId="76D56881" w14:textId="1D002B1B" w:rsidR="00D8129B" w:rsidRPr="00D8129B"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QTDE</w:t>
            </w:r>
          </w:p>
        </w:tc>
        <w:tc>
          <w:tcPr>
            <w:tcW w:w="1690" w:type="dxa"/>
            <w:shd w:val="clear" w:color="auto" w:fill="9BBB59" w:themeFill="accent3"/>
            <w:vAlign w:val="center"/>
          </w:tcPr>
          <w:p w14:paraId="74171319" w14:textId="252FF47F" w:rsidR="00D8129B" w:rsidRPr="00474DC3"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PREÇO UNITÁRIO</w:t>
            </w:r>
          </w:p>
        </w:tc>
        <w:tc>
          <w:tcPr>
            <w:tcW w:w="1690" w:type="dxa"/>
            <w:shd w:val="clear" w:color="auto" w:fill="9BBB59" w:themeFill="accent3"/>
            <w:vAlign w:val="center"/>
          </w:tcPr>
          <w:p w14:paraId="34449833" w14:textId="49E3B40A" w:rsidR="00D8129B" w:rsidRPr="00474DC3"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PREÇO TOTAL</w:t>
            </w:r>
          </w:p>
        </w:tc>
      </w:tr>
      <w:tr w:rsidR="00D8129B" w14:paraId="46BCDB45" w14:textId="77777777" w:rsidTr="007E67C3">
        <w:tc>
          <w:tcPr>
            <w:tcW w:w="704" w:type="dxa"/>
          </w:tcPr>
          <w:p w14:paraId="10431D9F" w14:textId="7C1ADDEB" w:rsidR="00D8129B" w:rsidRPr="00D8129B" w:rsidRDefault="00D8129B" w:rsidP="007A70E7">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01</w:t>
            </w:r>
          </w:p>
        </w:tc>
        <w:tc>
          <w:tcPr>
            <w:tcW w:w="4111" w:type="dxa"/>
          </w:tcPr>
          <w:p w14:paraId="79D406CB" w14:textId="5D421C5E" w:rsidR="00D8129B" w:rsidRPr="00D8129B" w:rsidRDefault="00D8129B" w:rsidP="007A70E7">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hAnsi="Century Gothic"/>
                <w:sz w:val="20"/>
                <w:szCs w:val="20"/>
              </w:rPr>
              <w:t>PRESTAÇÃO</w:t>
            </w:r>
            <w:r w:rsidRPr="00D8129B">
              <w:rPr>
                <w:rFonts w:ascii="Century Gothic" w:hAnsi="Century Gothic"/>
                <w:spacing w:val="1"/>
                <w:sz w:val="20"/>
                <w:szCs w:val="20"/>
              </w:rPr>
              <w:t xml:space="preserve"> </w:t>
            </w:r>
            <w:r w:rsidRPr="00D8129B">
              <w:rPr>
                <w:rFonts w:ascii="Century Gothic" w:hAnsi="Century Gothic"/>
                <w:sz w:val="20"/>
                <w:szCs w:val="20"/>
              </w:rPr>
              <w:t>DE</w:t>
            </w:r>
            <w:r w:rsidRPr="00D8129B">
              <w:rPr>
                <w:rFonts w:ascii="Century Gothic" w:hAnsi="Century Gothic"/>
                <w:spacing w:val="1"/>
                <w:sz w:val="20"/>
                <w:szCs w:val="20"/>
              </w:rPr>
              <w:t xml:space="preserve"> </w:t>
            </w:r>
            <w:r w:rsidRPr="00D8129B">
              <w:rPr>
                <w:rFonts w:ascii="Century Gothic" w:hAnsi="Century Gothic"/>
                <w:sz w:val="20"/>
                <w:szCs w:val="20"/>
              </w:rPr>
              <w:t>SERVIÇOS</w:t>
            </w:r>
            <w:r w:rsidRPr="00D8129B">
              <w:rPr>
                <w:rFonts w:ascii="Century Gothic" w:hAnsi="Century Gothic"/>
                <w:spacing w:val="1"/>
                <w:sz w:val="20"/>
                <w:szCs w:val="20"/>
              </w:rPr>
              <w:t xml:space="preserve"> </w:t>
            </w:r>
            <w:r w:rsidRPr="00D8129B">
              <w:rPr>
                <w:rFonts w:ascii="Century Gothic" w:hAnsi="Century Gothic"/>
                <w:sz w:val="20"/>
                <w:szCs w:val="20"/>
              </w:rPr>
              <w:t>DE</w:t>
            </w:r>
            <w:r w:rsidRPr="00D8129B">
              <w:rPr>
                <w:rFonts w:ascii="Century Gothic" w:hAnsi="Century Gothic"/>
                <w:spacing w:val="1"/>
                <w:sz w:val="20"/>
                <w:szCs w:val="20"/>
              </w:rPr>
              <w:t xml:space="preserve"> </w:t>
            </w:r>
            <w:r w:rsidRPr="00D8129B">
              <w:rPr>
                <w:rFonts w:ascii="Century Gothic" w:hAnsi="Century Gothic"/>
                <w:sz w:val="20"/>
                <w:szCs w:val="20"/>
              </w:rPr>
              <w:t>MANUTENÇÃO</w:t>
            </w:r>
            <w:r w:rsidRPr="00D8129B">
              <w:rPr>
                <w:rFonts w:ascii="Century Gothic" w:hAnsi="Century Gothic"/>
                <w:spacing w:val="55"/>
                <w:sz w:val="20"/>
                <w:szCs w:val="20"/>
              </w:rPr>
              <w:t xml:space="preserve"> </w:t>
            </w:r>
            <w:r w:rsidRPr="00D8129B">
              <w:rPr>
                <w:rFonts w:ascii="Century Gothic" w:hAnsi="Century Gothic"/>
                <w:sz w:val="20"/>
                <w:szCs w:val="20"/>
              </w:rPr>
              <w:t>PREVENTIVA E</w:t>
            </w:r>
            <w:r w:rsidRPr="00D8129B">
              <w:rPr>
                <w:rFonts w:ascii="Century Gothic" w:hAnsi="Century Gothic"/>
                <w:spacing w:val="1"/>
                <w:sz w:val="20"/>
                <w:szCs w:val="20"/>
              </w:rPr>
              <w:t xml:space="preserve"> </w:t>
            </w:r>
            <w:r w:rsidRPr="00D8129B">
              <w:rPr>
                <w:rFonts w:ascii="Century Gothic" w:hAnsi="Century Gothic"/>
                <w:sz w:val="20"/>
                <w:szCs w:val="20"/>
              </w:rPr>
              <w:t>CORRETIVA COM FORNECIMENTO DE PEÇAS DE REPOSIÇÃO E ACESSÓRIOS NOVOS ORIGINAIS OU GENUÍNOS DE PRIMEIRA LINHA</w:t>
            </w:r>
            <w:r w:rsidRPr="00D8129B">
              <w:rPr>
                <w:rFonts w:ascii="Century Gothic" w:hAnsi="Century Gothic"/>
                <w:spacing w:val="1"/>
                <w:sz w:val="20"/>
                <w:szCs w:val="20"/>
              </w:rPr>
              <w:t xml:space="preserve"> </w:t>
            </w:r>
            <w:r w:rsidRPr="00D8129B">
              <w:rPr>
                <w:rFonts w:ascii="Century Gothic" w:hAnsi="Century Gothic"/>
                <w:sz w:val="20"/>
                <w:szCs w:val="20"/>
              </w:rPr>
              <w:t>DOS</w:t>
            </w:r>
            <w:r w:rsidRPr="00D8129B">
              <w:rPr>
                <w:rFonts w:ascii="Century Gothic" w:hAnsi="Century Gothic"/>
                <w:spacing w:val="1"/>
                <w:sz w:val="20"/>
                <w:szCs w:val="20"/>
              </w:rPr>
              <w:t xml:space="preserve"> </w:t>
            </w:r>
            <w:r w:rsidRPr="00D8129B">
              <w:rPr>
                <w:rFonts w:ascii="Century Gothic" w:hAnsi="Century Gothic"/>
                <w:b/>
                <w:sz w:val="20"/>
                <w:szCs w:val="20"/>
              </w:rPr>
              <w:t>VEÍCULOS</w:t>
            </w:r>
            <w:r w:rsidRPr="00D8129B">
              <w:rPr>
                <w:rFonts w:ascii="Century Gothic" w:hAnsi="Century Gothic"/>
                <w:b/>
                <w:spacing w:val="1"/>
                <w:sz w:val="20"/>
                <w:szCs w:val="20"/>
              </w:rPr>
              <w:t xml:space="preserve"> </w:t>
            </w:r>
            <w:r w:rsidRPr="00D8129B">
              <w:rPr>
                <w:rFonts w:ascii="Century Gothic" w:hAnsi="Century Gothic"/>
                <w:b/>
                <w:sz w:val="20"/>
                <w:szCs w:val="20"/>
              </w:rPr>
              <w:t>PESADOS</w:t>
            </w:r>
            <w:r w:rsidRPr="00D8129B">
              <w:rPr>
                <w:rFonts w:ascii="Century Gothic" w:hAnsi="Century Gothic"/>
                <w:sz w:val="20"/>
                <w:szCs w:val="20"/>
              </w:rPr>
              <w:t xml:space="preserve"> QUE</w:t>
            </w:r>
            <w:r w:rsidRPr="00D8129B">
              <w:rPr>
                <w:rFonts w:ascii="Century Gothic" w:hAnsi="Century Gothic"/>
                <w:spacing w:val="1"/>
                <w:sz w:val="20"/>
                <w:szCs w:val="20"/>
              </w:rPr>
              <w:t xml:space="preserve"> </w:t>
            </w:r>
            <w:r w:rsidRPr="00D8129B">
              <w:rPr>
                <w:rFonts w:ascii="Century Gothic" w:hAnsi="Century Gothic"/>
                <w:sz w:val="20"/>
                <w:szCs w:val="20"/>
              </w:rPr>
              <w:t>COMPÕEM</w:t>
            </w:r>
            <w:r w:rsidRPr="00D8129B">
              <w:rPr>
                <w:rFonts w:ascii="Century Gothic" w:hAnsi="Century Gothic"/>
                <w:spacing w:val="1"/>
                <w:sz w:val="20"/>
                <w:szCs w:val="20"/>
              </w:rPr>
              <w:t xml:space="preserve"> </w:t>
            </w:r>
            <w:r w:rsidRPr="00D8129B">
              <w:rPr>
                <w:rFonts w:ascii="Century Gothic" w:hAnsi="Century Gothic"/>
                <w:sz w:val="20"/>
                <w:szCs w:val="20"/>
              </w:rPr>
              <w:t>A</w:t>
            </w:r>
            <w:r w:rsidRPr="00D8129B">
              <w:rPr>
                <w:rFonts w:ascii="Century Gothic" w:hAnsi="Century Gothic"/>
                <w:spacing w:val="1"/>
                <w:sz w:val="20"/>
                <w:szCs w:val="20"/>
              </w:rPr>
              <w:t xml:space="preserve"> </w:t>
            </w:r>
            <w:r w:rsidRPr="00D8129B">
              <w:rPr>
                <w:rFonts w:ascii="Century Gothic" w:hAnsi="Century Gothic"/>
                <w:sz w:val="20"/>
                <w:szCs w:val="20"/>
              </w:rPr>
              <w:t>FROTA</w:t>
            </w:r>
            <w:r w:rsidRPr="00D8129B">
              <w:rPr>
                <w:rFonts w:ascii="Century Gothic" w:hAnsi="Century Gothic"/>
                <w:spacing w:val="55"/>
                <w:sz w:val="20"/>
                <w:szCs w:val="20"/>
              </w:rPr>
              <w:t xml:space="preserve"> </w:t>
            </w:r>
            <w:r w:rsidRPr="00D8129B">
              <w:rPr>
                <w:rFonts w:ascii="Century Gothic" w:hAnsi="Century Gothic"/>
                <w:sz w:val="20"/>
                <w:szCs w:val="20"/>
              </w:rPr>
              <w:t>DA</w:t>
            </w:r>
            <w:r w:rsidRPr="00D8129B">
              <w:rPr>
                <w:rFonts w:ascii="Century Gothic" w:hAnsi="Century Gothic"/>
                <w:spacing w:val="1"/>
                <w:sz w:val="20"/>
                <w:szCs w:val="20"/>
              </w:rPr>
              <w:t xml:space="preserve"> </w:t>
            </w:r>
            <w:r w:rsidRPr="00D8129B">
              <w:rPr>
                <w:rFonts w:ascii="Century Gothic" w:hAnsi="Century Gothic"/>
                <w:sz w:val="20"/>
                <w:szCs w:val="20"/>
              </w:rPr>
              <w:t>PREFEITURA</w:t>
            </w:r>
            <w:r w:rsidRPr="00D8129B">
              <w:rPr>
                <w:rFonts w:ascii="Century Gothic" w:hAnsi="Century Gothic"/>
                <w:spacing w:val="21"/>
                <w:sz w:val="20"/>
                <w:szCs w:val="20"/>
              </w:rPr>
              <w:t xml:space="preserve"> DA ESTANCIA TURISTICA DE PARAIBUNA </w:t>
            </w:r>
            <w:r w:rsidRPr="00D8129B">
              <w:rPr>
                <w:rFonts w:ascii="Century Gothic" w:hAnsi="Century Gothic"/>
                <w:sz w:val="20"/>
                <w:szCs w:val="20"/>
              </w:rPr>
              <w:t>CONFORME</w:t>
            </w:r>
            <w:r w:rsidRPr="00D8129B">
              <w:rPr>
                <w:rFonts w:ascii="Century Gothic" w:hAnsi="Century Gothic"/>
                <w:spacing w:val="-3"/>
                <w:sz w:val="20"/>
                <w:szCs w:val="20"/>
              </w:rPr>
              <w:t xml:space="preserve"> </w:t>
            </w:r>
            <w:r w:rsidRPr="00D8129B">
              <w:rPr>
                <w:rFonts w:ascii="Century Gothic" w:hAnsi="Century Gothic"/>
                <w:sz w:val="20"/>
                <w:szCs w:val="20"/>
              </w:rPr>
              <w:t>TERMO</w:t>
            </w:r>
            <w:r w:rsidRPr="00D8129B">
              <w:rPr>
                <w:rFonts w:ascii="Century Gothic" w:hAnsi="Century Gothic"/>
                <w:spacing w:val="-5"/>
                <w:sz w:val="20"/>
                <w:szCs w:val="20"/>
              </w:rPr>
              <w:t xml:space="preserve"> </w:t>
            </w:r>
            <w:r w:rsidRPr="00D8129B">
              <w:rPr>
                <w:rFonts w:ascii="Century Gothic" w:hAnsi="Century Gothic"/>
                <w:sz w:val="20"/>
                <w:szCs w:val="20"/>
              </w:rPr>
              <w:t>DE</w:t>
            </w:r>
            <w:r w:rsidRPr="00D8129B">
              <w:rPr>
                <w:rFonts w:ascii="Century Gothic" w:hAnsi="Century Gothic"/>
                <w:spacing w:val="-2"/>
                <w:sz w:val="20"/>
                <w:szCs w:val="20"/>
              </w:rPr>
              <w:t xml:space="preserve"> </w:t>
            </w:r>
            <w:r w:rsidRPr="00D8129B">
              <w:rPr>
                <w:rFonts w:ascii="Century Gothic" w:hAnsi="Century Gothic"/>
                <w:sz w:val="20"/>
                <w:szCs w:val="20"/>
              </w:rPr>
              <w:t>REFERÊNCIA.</w:t>
            </w:r>
          </w:p>
        </w:tc>
        <w:tc>
          <w:tcPr>
            <w:tcW w:w="1134" w:type="dxa"/>
            <w:vAlign w:val="center"/>
          </w:tcPr>
          <w:p w14:paraId="56159620" w14:textId="0BE5285A" w:rsidR="00D8129B" w:rsidRPr="00D8129B" w:rsidRDefault="00D8129B" w:rsidP="007E67C3">
            <w:pPr>
              <w:pStyle w:val="PargrafodaLista"/>
              <w:spacing w:line="276" w:lineRule="auto"/>
              <w:ind w:left="0"/>
              <w:jc w:val="center"/>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HORAS</w:t>
            </w:r>
          </w:p>
        </w:tc>
        <w:tc>
          <w:tcPr>
            <w:tcW w:w="809" w:type="dxa"/>
            <w:vAlign w:val="center"/>
          </w:tcPr>
          <w:p w14:paraId="152D378C" w14:textId="5209AE4E" w:rsidR="00D8129B" w:rsidRPr="00D8129B" w:rsidRDefault="00D8129B" w:rsidP="007E67C3">
            <w:pPr>
              <w:pStyle w:val="PargrafodaLista"/>
              <w:spacing w:line="276" w:lineRule="auto"/>
              <w:ind w:left="0"/>
              <w:jc w:val="center"/>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1300</w:t>
            </w:r>
          </w:p>
        </w:tc>
        <w:tc>
          <w:tcPr>
            <w:tcW w:w="1690" w:type="dxa"/>
            <w:shd w:val="clear" w:color="auto" w:fill="9BBB59" w:themeFill="accent3"/>
            <w:vAlign w:val="center"/>
          </w:tcPr>
          <w:p w14:paraId="02B8BB3F" w14:textId="52533A32" w:rsidR="00D8129B" w:rsidRPr="00474DC3"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R$ 198,3333</w:t>
            </w:r>
          </w:p>
        </w:tc>
        <w:tc>
          <w:tcPr>
            <w:tcW w:w="1690" w:type="dxa"/>
            <w:shd w:val="clear" w:color="auto" w:fill="9BBB59" w:themeFill="accent3"/>
            <w:vAlign w:val="center"/>
          </w:tcPr>
          <w:p w14:paraId="03F41B02" w14:textId="01D3E750" w:rsidR="00D8129B" w:rsidRPr="00474DC3" w:rsidRDefault="00D8129B" w:rsidP="00474DC3">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R$ 257.833,29</w:t>
            </w:r>
          </w:p>
        </w:tc>
      </w:tr>
      <w:tr w:rsidR="00D8129B" w14:paraId="5D937799" w14:textId="77777777" w:rsidTr="007E67C3">
        <w:tc>
          <w:tcPr>
            <w:tcW w:w="704" w:type="dxa"/>
          </w:tcPr>
          <w:p w14:paraId="5634B1BC" w14:textId="56B1D3FB" w:rsidR="00D8129B" w:rsidRPr="00D8129B" w:rsidRDefault="00D8129B" w:rsidP="007A70E7">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02</w:t>
            </w:r>
          </w:p>
        </w:tc>
        <w:tc>
          <w:tcPr>
            <w:tcW w:w="4111" w:type="dxa"/>
          </w:tcPr>
          <w:p w14:paraId="3E935562" w14:textId="1D550AEA" w:rsidR="00D8129B" w:rsidRPr="00C0375E" w:rsidRDefault="00C0375E" w:rsidP="007A70E7">
            <w:pPr>
              <w:pStyle w:val="PargrafodaLista"/>
              <w:spacing w:line="276" w:lineRule="auto"/>
              <w:ind w:left="0"/>
              <w:jc w:val="both"/>
              <w:rPr>
                <w:rFonts w:ascii="Century Gothic" w:eastAsia="MS Mincho" w:hAnsi="Century Gothic" w:cs="Arial"/>
                <w:sz w:val="20"/>
                <w:szCs w:val="20"/>
                <w:lang w:eastAsia="ar-SA"/>
              </w:rPr>
            </w:pPr>
            <w:r w:rsidRPr="00C0375E">
              <w:rPr>
                <w:rFonts w:ascii="Century Gothic" w:hAnsi="Century Gothic"/>
                <w:sz w:val="20"/>
                <w:szCs w:val="20"/>
              </w:rPr>
              <w:t>PRESTAÇÃO</w:t>
            </w:r>
            <w:r w:rsidRPr="00C0375E">
              <w:rPr>
                <w:rFonts w:ascii="Century Gothic" w:hAnsi="Century Gothic"/>
                <w:spacing w:val="1"/>
                <w:sz w:val="20"/>
                <w:szCs w:val="20"/>
              </w:rPr>
              <w:t xml:space="preserve"> </w:t>
            </w:r>
            <w:r w:rsidRPr="00C0375E">
              <w:rPr>
                <w:rFonts w:ascii="Century Gothic" w:hAnsi="Century Gothic"/>
                <w:sz w:val="20"/>
                <w:szCs w:val="20"/>
              </w:rPr>
              <w:t>DE</w:t>
            </w:r>
            <w:r w:rsidRPr="00C0375E">
              <w:rPr>
                <w:rFonts w:ascii="Century Gothic" w:hAnsi="Century Gothic"/>
                <w:spacing w:val="1"/>
                <w:sz w:val="20"/>
                <w:szCs w:val="20"/>
              </w:rPr>
              <w:t xml:space="preserve"> </w:t>
            </w:r>
            <w:r w:rsidRPr="00C0375E">
              <w:rPr>
                <w:rFonts w:ascii="Century Gothic" w:hAnsi="Century Gothic"/>
                <w:sz w:val="20"/>
                <w:szCs w:val="20"/>
              </w:rPr>
              <w:t>SERVIÇOS</w:t>
            </w:r>
            <w:r w:rsidRPr="00C0375E">
              <w:rPr>
                <w:rFonts w:ascii="Century Gothic" w:hAnsi="Century Gothic"/>
                <w:spacing w:val="1"/>
                <w:sz w:val="20"/>
                <w:szCs w:val="20"/>
              </w:rPr>
              <w:t xml:space="preserve"> </w:t>
            </w:r>
            <w:r w:rsidRPr="00C0375E">
              <w:rPr>
                <w:rFonts w:ascii="Century Gothic" w:hAnsi="Century Gothic"/>
                <w:sz w:val="20"/>
                <w:szCs w:val="20"/>
              </w:rPr>
              <w:t>DE</w:t>
            </w:r>
            <w:r w:rsidRPr="00C0375E">
              <w:rPr>
                <w:rFonts w:ascii="Century Gothic" w:hAnsi="Century Gothic"/>
                <w:spacing w:val="1"/>
                <w:sz w:val="20"/>
                <w:szCs w:val="20"/>
              </w:rPr>
              <w:t xml:space="preserve"> </w:t>
            </w:r>
            <w:r w:rsidRPr="00C0375E">
              <w:rPr>
                <w:rFonts w:ascii="Century Gothic" w:hAnsi="Century Gothic"/>
                <w:sz w:val="20"/>
                <w:szCs w:val="20"/>
              </w:rPr>
              <w:t>MANUTENÇÃO PREVENTIVA E</w:t>
            </w:r>
            <w:r w:rsidRPr="00C0375E">
              <w:rPr>
                <w:rFonts w:ascii="Century Gothic" w:hAnsi="Century Gothic"/>
                <w:spacing w:val="1"/>
                <w:sz w:val="20"/>
                <w:szCs w:val="20"/>
              </w:rPr>
              <w:t xml:space="preserve"> </w:t>
            </w:r>
            <w:r w:rsidRPr="00C0375E">
              <w:rPr>
                <w:rFonts w:ascii="Century Gothic" w:hAnsi="Century Gothic"/>
                <w:sz w:val="20"/>
                <w:szCs w:val="20"/>
              </w:rPr>
              <w:t>CORRETIVA COM FORNECIMENTO DE PEÇAS DE REPOSIÇÃO E ACESSÓRIOS NOVOS ORIGINAIS OU GENUÍNOS DE PRIMEIRA LINHA</w:t>
            </w:r>
            <w:r w:rsidRPr="00C0375E">
              <w:rPr>
                <w:rFonts w:ascii="Century Gothic" w:hAnsi="Century Gothic"/>
                <w:spacing w:val="55"/>
                <w:sz w:val="20"/>
                <w:szCs w:val="20"/>
              </w:rPr>
              <w:t xml:space="preserve"> </w:t>
            </w:r>
            <w:r w:rsidRPr="00C0375E">
              <w:rPr>
                <w:rFonts w:ascii="Century Gothic" w:hAnsi="Century Gothic"/>
                <w:sz w:val="20"/>
                <w:szCs w:val="20"/>
              </w:rPr>
              <w:t>PREVENTIVA</w:t>
            </w:r>
            <w:r w:rsidRPr="00C0375E">
              <w:rPr>
                <w:rFonts w:ascii="Century Gothic" w:hAnsi="Century Gothic"/>
                <w:spacing w:val="1"/>
                <w:sz w:val="20"/>
                <w:szCs w:val="20"/>
              </w:rPr>
              <w:t xml:space="preserve"> </w:t>
            </w:r>
            <w:r w:rsidRPr="00C0375E">
              <w:rPr>
                <w:rFonts w:ascii="Century Gothic" w:hAnsi="Century Gothic"/>
                <w:sz w:val="20"/>
                <w:szCs w:val="20"/>
              </w:rPr>
              <w:t>CORRETIVA</w:t>
            </w:r>
            <w:r w:rsidRPr="00C0375E">
              <w:rPr>
                <w:rFonts w:ascii="Century Gothic" w:hAnsi="Century Gothic"/>
                <w:spacing w:val="1"/>
                <w:sz w:val="20"/>
                <w:szCs w:val="20"/>
              </w:rPr>
              <w:t xml:space="preserve"> </w:t>
            </w:r>
            <w:r w:rsidRPr="00C0375E">
              <w:rPr>
                <w:rFonts w:ascii="Century Gothic" w:hAnsi="Century Gothic"/>
                <w:sz w:val="20"/>
                <w:szCs w:val="20"/>
              </w:rPr>
              <w:lastRenderedPageBreak/>
              <w:t>DAS</w:t>
            </w:r>
            <w:r w:rsidRPr="00C0375E">
              <w:rPr>
                <w:rFonts w:ascii="Century Gothic" w:hAnsi="Century Gothic"/>
                <w:spacing w:val="1"/>
                <w:sz w:val="20"/>
                <w:szCs w:val="20"/>
              </w:rPr>
              <w:t xml:space="preserve"> </w:t>
            </w:r>
            <w:r w:rsidRPr="00C0375E">
              <w:rPr>
                <w:rFonts w:ascii="Century Gothic" w:hAnsi="Century Gothic"/>
                <w:b/>
                <w:spacing w:val="1"/>
                <w:sz w:val="20"/>
                <w:szCs w:val="20"/>
              </w:rPr>
              <w:t xml:space="preserve">MAQUINAS </w:t>
            </w:r>
            <w:r w:rsidRPr="00C0375E">
              <w:rPr>
                <w:rFonts w:ascii="Century Gothic" w:hAnsi="Century Gothic"/>
                <w:b/>
                <w:sz w:val="20"/>
                <w:szCs w:val="20"/>
              </w:rPr>
              <w:t>PESADAS</w:t>
            </w:r>
            <w:r w:rsidRPr="00C0375E">
              <w:rPr>
                <w:rFonts w:ascii="Century Gothic" w:hAnsi="Century Gothic"/>
                <w:sz w:val="20"/>
                <w:szCs w:val="20"/>
              </w:rPr>
              <w:t xml:space="preserve"> QUE</w:t>
            </w:r>
            <w:r w:rsidRPr="00C0375E">
              <w:rPr>
                <w:rFonts w:ascii="Century Gothic" w:hAnsi="Century Gothic"/>
                <w:spacing w:val="1"/>
                <w:sz w:val="20"/>
                <w:szCs w:val="20"/>
              </w:rPr>
              <w:t xml:space="preserve"> </w:t>
            </w:r>
            <w:r w:rsidRPr="00C0375E">
              <w:rPr>
                <w:rFonts w:ascii="Century Gothic" w:hAnsi="Century Gothic"/>
                <w:sz w:val="20"/>
                <w:szCs w:val="20"/>
              </w:rPr>
              <w:t>COMPÕEM</w:t>
            </w:r>
            <w:r w:rsidRPr="00C0375E">
              <w:rPr>
                <w:rFonts w:ascii="Century Gothic" w:hAnsi="Century Gothic"/>
                <w:spacing w:val="1"/>
                <w:sz w:val="20"/>
                <w:szCs w:val="20"/>
              </w:rPr>
              <w:t xml:space="preserve"> </w:t>
            </w:r>
            <w:r w:rsidRPr="00C0375E">
              <w:rPr>
                <w:rFonts w:ascii="Century Gothic" w:hAnsi="Century Gothic"/>
                <w:sz w:val="20"/>
                <w:szCs w:val="20"/>
              </w:rPr>
              <w:t>A</w:t>
            </w:r>
            <w:r w:rsidRPr="00C0375E">
              <w:rPr>
                <w:rFonts w:ascii="Century Gothic" w:hAnsi="Century Gothic"/>
                <w:spacing w:val="1"/>
                <w:sz w:val="20"/>
                <w:szCs w:val="20"/>
              </w:rPr>
              <w:t xml:space="preserve"> </w:t>
            </w:r>
            <w:r w:rsidRPr="00C0375E">
              <w:rPr>
                <w:rFonts w:ascii="Century Gothic" w:hAnsi="Century Gothic"/>
                <w:sz w:val="20"/>
                <w:szCs w:val="20"/>
              </w:rPr>
              <w:t>FROTA</w:t>
            </w:r>
            <w:r w:rsidRPr="00C0375E">
              <w:rPr>
                <w:rFonts w:ascii="Century Gothic" w:hAnsi="Century Gothic"/>
                <w:spacing w:val="55"/>
                <w:sz w:val="20"/>
                <w:szCs w:val="20"/>
              </w:rPr>
              <w:t xml:space="preserve"> </w:t>
            </w:r>
            <w:r w:rsidRPr="00C0375E">
              <w:rPr>
                <w:rFonts w:ascii="Century Gothic" w:hAnsi="Century Gothic"/>
                <w:sz w:val="20"/>
                <w:szCs w:val="20"/>
              </w:rPr>
              <w:t>DA</w:t>
            </w:r>
            <w:r w:rsidRPr="00C0375E">
              <w:rPr>
                <w:rFonts w:ascii="Century Gothic" w:hAnsi="Century Gothic"/>
                <w:spacing w:val="1"/>
                <w:sz w:val="20"/>
                <w:szCs w:val="20"/>
              </w:rPr>
              <w:t xml:space="preserve"> </w:t>
            </w:r>
            <w:r w:rsidRPr="00C0375E">
              <w:rPr>
                <w:rFonts w:ascii="Century Gothic" w:hAnsi="Century Gothic"/>
                <w:sz w:val="20"/>
                <w:szCs w:val="20"/>
              </w:rPr>
              <w:t>PREFEITURA</w:t>
            </w:r>
            <w:r w:rsidRPr="00C0375E">
              <w:rPr>
                <w:rFonts w:ascii="Century Gothic" w:hAnsi="Century Gothic"/>
                <w:spacing w:val="21"/>
                <w:sz w:val="20"/>
                <w:szCs w:val="20"/>
              </w:rPr>
              <w:t xml:space="preserve"> DA ESTANCIA TURISTICA DE PARAIBUNA </w:t>
            </w:r>
            <w:r w:rsidRPr="00C0375E">
              <w:rPr>
                <w:rFonts w:ascii="Century Gothic" w:hAnsi="Century Gothic"/>
                <w:sz w:val="20"/>
                <w:szCs w:val="20"/>
              </w:rPr>
              <w:t>CONFORME</w:t>
            </w:r>
            <w:r w:rsidRPr="00C0375E">
              <w:rPr>
                <w:rFonts w:ascii="Century Gothic" w:hAnsi="Century Gothic"/>
                <w:spacing w:val="-3"/>
                <w:sz w:val="20"/>
                <w:szCs w:val="20"/>
              </w:rPr>
              <w:t xml:space="preserve"> </w:t>
            </w:r>
            <w:r w:rsidRPr="00C0375E">
              <w:rPr>
                <w:rFonts w:ascii="Century Gothic" w:hAnsi="Century Gothic"/>
                <w:sz w:val="20"/>
                <w:szCs w:val="20"/>
              </w:rPr>
              <w:t>TERMO</w:t>
            </w:r>
            <w:r w:rsidRPr="00C0375E">
              <w:rPr>
                <w:rFonts w:ascii="Century Gothic" w:hAnsi="Century Gothic"/>
                <w:spacing w:val="-5"/>
                <w:sz w:val="20"/>
                <w:szCs w:val="20"/>
              </w:rPr>
              <w:t xml:space="preserve"> </w:t>
            </w:r>
            <w:r w:rsidRPr="00C0375E">
              <w:rPr>
                <w:rFonts w:ascii="Century Gothic" w:hAnsi="Century Gothic"/>
                <w:sz w:val="20"/>
                <w:szCs w:val="20"/>
              </w:rPr>
              <w:t>DE</w:t>
            </w:r>
            <w:r w:rsidRPr="00C0375E">
              <w:rPr>
                <w:rFonts w:ascii="Century Gothic" w:hAnsi="Century Gothic"/>
                <w:spacing w:val="-2"/>
                <w:sz w:val="20"/>
                <w:szCs w:val="20"/>
              </w:rPr>
              <w:t xml:space="preserve"> </w:t>
            </w:r>
            <w:r w:rsidRPr="00C0375E">
              <w:rPr>
                <w:rFonts w:ascii="Century Gothic" w:hAnsi="Century Gothic"/>
                <w:sz w:val="20"/>
                <w:szCs w:val="20"/>
              </w:rPr>
              <w:t>REFERÊNCIA.</w:t>
            </w:r>
          </w:p>
        </w:tc>
        <w:tc>
          <w:tcPr>
            <w:tcW w:w="1134" w:type="dxa"/>
            <w:vAlign w:val="center"/>
          </w:tcPr>
          <w:p w14:paraId="353F7382" w14:textId="31A325C5" w:rsidR="00C0375E" w:rsidRDefault="00C0375E" w:rsidP="007E67C3">
            <w:pPr>
              <w:pStyle w:val="PargrafodaLista"/>
              <w:spacing w:line="276" w:lineRule="auto"/>
              <w:ind w:left="0"/>
              <w:jc w:val="center"/>
              <w:rPr>
                <w:rFonts w:ascii="Century Gothic" w:eastAsia="MS Mincho" w:hAnsi="Century Gothic" w:cs="Arial"/>
                <w:lang w:eastAsia="ar-SA"/>
              </w:rPr>
            </w:pPr>
            <w:r w:rsidRPr="00D8129B">
              <w:rPr>
                <w:rFonts w:ascii="Century Gothic" w:eastAsia="MS Mincho" w:hAnsi="Century Gothic" w:cs="Arial"/>
                <w:sz w:val="20"/>
                <w:szCs w:val="20"/>
                <w:lang w:eastAsia="ar-SA"/>
              </w:rPr>
              <w:lastRenderedPageBreak/>
              <w:t>HORAS</w:t>
            </w:r>
          </w:p>
        </w:tc>
        <w:tc>
          <w:tcPr>
            <w:tcW w:w="809" w:type="dxa"/>
            <w:vAlign w:val="center"/>
          </w:tcPr>
          <w:p w14:paraId="5E3F1313" w14:textId="1FA34EFB" w:rsidR="00C0375E" w:rsidRDefault="00C0375E" w:rsidP="007E67C3">
            <w:pPr>
              <w:pStyle w:val="PargrafodaLista"/>
              <w:spacing w:line="276" w:lineRule="auto"/>
              <w:ind w:left="0"/>
              <w:jc w:val="center"/>
              <w:rPr>
                <w:rFonts w:ascii="Century Gothic" w:eastAsia="MS Mincho" w:hAnsi="Century Gothic" w:cs="Arial"/>
                <w:lang w:eastAsia="ar-SA"/>
              </w:rPr>
            </w:pPr>
            <w:r w:rsidRPr="00D8129B">
              <w:rPr>
                <w:rFonts w:ascii="Century Gothic" w:eastAsia="MS Mincho" w:hAnsi="Century Gothic" w:cs="Arial"/>
                <w:sz w:val="20"/>
                <w:szCs w:val="20"/>
                <w:lang w:eastAsia="ar-SA"/>
              </w:rPr>
              <w:t>1300</w:t>
            </w:r>
          </w:p>
        </w:tc>
        <w:tc>
          <w:tcPr>
            <w:tcW w:w="1690" w:type="dxa"/>
            <w:shd w:val="clear" w:color="auto" w:fill="9BBB59" w:themeFill="accent3"/>
            <w:vAlign w:val="center"/>
          </w:tcPr>
          <w:p w14:paraId="34CB995E" w14:textId="28FC5037" w:rsidR="00C0375E" w:rsidRPr="00474DC3" w:rsidRDefault="00C0375E" w:rsidP="007E67C3">
            <w:pPr>
              <w:pStyle w:val="PargrafodaLista"/>
              <w:spacing w:line="276" w:lineRule="auto"/>
              <w:ind w:left="0"/>
              <w:jc w:val="center"/>
              <w:rPr>
                <w:rFonts w:ascii="Century Gothic" w:eastAsia="MS Mincho" w:hAnsi="Century Gothic" w:cs="Arial"/>
                <w:b/>
                <w:lang w:eastAsia="ar-SA"/>
              </w:rPr>
            </w:pPr>
            <w:r w:rsidRPr="00474DC3">
              <w:rPr>
                <w:rFonts w:ascii="Century Gothic" w:eastAsia="MS Mincho" w:hAnsi="Century Gothic" w:cs="Arial"/>
                <w:b/>
                <w:sz w:val="20"/>
                <w:szCs w:val="20"/>
                <w:lang w:eastAsia="ar-SA"/>
              </w:rPr>
              <w:t>R$ 198,3333</w:t>
            </w:r>
          </w:p>
        </w:tc>
        <w:tc>
          <w:tcPr>
            <w:tcW w:w="1690" w:type="dxa"/>
            <w:shd w:val="clear" w:color="auto" w:fill="9BBB59" w:themeFill="accent3"/>
            <w:vAlign w:val="center"/>
          </w:tcPr>
          <w:p w14:paraId="01C78059" w14:textId="3E5CBAA1" w:rsidR="00C0375E" w:rsidRPr="00474DC3" w:rsidRDefault="00C0375E" w:rsidP="007E67C3">
            <w:pPr>
              <w:pStyle w:val="PargrafodaLista"/>
              <w:spacing w:line="276" w:lineRule="auto"/>
              <w:ind w:left="0"/>
              <w:jc w:val="center"/>
              <w:rPr>
                <w:rFonts w:ascii="Century Gothic" w:eastAsia="MS Mincho" w:hAnsi="Century Gothic" w:cs="Arial"/>
                <w:b/>
                <w:lang w:eastAsia="ar-SA"/>
              </w:rPr>
            </w:pPr>
            <w:r w:rsidRPr="00474DC3">
              <w:rPr>
                <w:rFonts w:ascii="Century Gothic" w:eastAsia="MS Mincho" w:hAnsi="Century Gothic" w:cs="Arial"/>
                <w:b/>
                <w:sz w:val="20"/>
                <w:szCs w:val="20"/>
                <w:lang w:eastAsia="ar-SA"/>
              </w:rPr>
              <w:t>R$ 257.833,29</w:t>
            </w:r>
          </w:p>
        </w:tc>
      </w:tr>
      <w:tr w:rsidR="00D8129B" w14:paraId="39BF9BEC" w14:textId="77777777" w:rsidTr="001649F6">
        <w:trPr>
          <w:trHeight w:val="70"/>
        </w:trPr>
        <w:tc>
          <w:tcPr>
            <w:tcW w:w="704" w:type="dxa"/>
          </w:tcPr>
          <w:p w14:paraId="7D601B4C" w14:textId="27EF36BD" w:rsidR="00D8129B" w:rsidRPr="00C0375E" w:rsidRDefault="00C0375E" w:rsidP="007A70E7">
            <w:pPr>
              <w:pStyle w:val="PargrafodaLista"/>
              <w:spacing w:line="276" w:lineRule="auto"/>
              <w:ind w:left="0"/>
              <w:jc w:val="both"/>
              <w:rPr>
                <w:rFonts w:ascii="Century Gothic" w:eastAsia="MS Mincho" w:hAnsi="Century Gothic" w:cs="Arial"/>
                <w:sz w:val="20"/>
                <w:szCs w:val="20"/>
                <w:lang w:eastAsia="ar-SA"/>
              </w:rPr>
            </w:pPr>
            <w:r w:rsidRPr="00C0375E">
              <w:rPr>
                <w:rFonts w:ascii="Century Gothic" w:eastAsia="MS Mincho" w:hAnsi="Century Gothic" w:cs="Arial"/>
                <w:sz w:val="20"/>
                <w:szCs w:val="20"/>
                <w:lang w:eastAsia="ar-SA"/>
              </w:rPr>
              <w:t>03</w:t>
            </w:r>
          </w:p>
        </w:tc>
        <w:tc>
          <w:tcPr>
            <w:tcW w:w="4111" w:type="dxa"/>
          </w:tcPr>
          <w:p w14:paraId="6B0426F9" w14:textId="42DFE3C0" w:rsidR="00D8129B" w:rsidRPr="00C0375E" w:rsidRDefault="00C0375E" w:rsidP="007A70E7">
            <w:pPr>
              <w:pStyle w:val="PargrafodaLista"/>
              <w:spacing w:line="276" w:lineRule="auto"/>
              <w:ind w:left="0"/>
              <w:jc w:val="both"/>
              <w:rPr>
                <w:rFonts w:ascii="Century Gothic" w:eastAsia="MS Mincho" w:hAnsi="Century Gothic" w:cs="Arial"/>
                <w:sz w:val="20"/>
                <w:szCs w:val="20"/>
                <w:lang w:eastAsia="ar-SA"/>
              </w:rPr>
            </w:pPr>
            <w:r w:rsidRPr="00C0375E">
              <w:rPr>
                <w:rFonts w:ascii="Century Gothic" w:eastAsia="MS Mincho" w:hAnsi="Century Gothic" w:cs="Arial"/>
                <w:sz w:val="20"/>
                <w:szCs w:val="20"/>
                <w:lang w:eastAsia="ar-SA"/>
              </w:rPr>
              <w:t>P</w:t>
            </w:r>
            <w:r w:rsidR="00090630">
              <w:rPr>
                <w:rFonts w:ascii="Century Gothic" w:eastAsia="MS Mincho" w:hAnsi="Century Gothic" w:cs="Arial"/>
                <w:sz w:val="20"/>
                <w:szCs w:val="20"/>
                <w:lang w:eastAsia="ar-SA"/>
              </w:rPr>
              <w:t>EÇAS PARA MANUTENÇÃO DOS VEÍCULOS E MAQUINÁRIOS ESTIMADO</w:t>
            </w:r>
          </w:p>
        </w:tc>
        <w:tc>
          <w:tcPr>
            <w:tcW w:w="1134" w:type="dxa"/>
            <w:vAlign w:val="center"/>
          </w:tcPr>
          <w:p w14:paraId="1957FBBF" w14:textId="3FB64A9B" w:rsidR="00090630" w:rsidRPr="00090630" w:rsidRDefault="00090630" w:rsidP="001649F6">
            <w:pPr>
              <w:pStyle w:val="PargrafodaLista"/>
              <w:spacing w:line="276" w:lineRule="auto"/>
              <w:ind w:left="0"/>
              <w:jc w:val="center"/>
              <w:rPr>
                <w:rFonts w:ascii="Century Gothic" w:eastAsia="MS Mincho" w:hAnsi="Century Gothic" w:cs="Arial"/>
                <w:sz w:val="20"/>
                <w:szCs w:val="20"/>
                <w:lang w:eastAsia="ar-SA"/>
              </w:rPr>
            </w:pPr>
            <w:r>
              <w:rPr>
                <w:rFonts w:ascii="Century Gothic" w:eastAsia="MS Mincho" w:hAnsi="Century Gothic" w:cs="Arial"/>
                <w:sz w:val="20"/>
                <w:szCs w:val="20"/>
                <w:lang w:eastAsia="ar-SA"/>
              </w:rPr>
              <w:t>UNID</w:t>
            </w:r>
          </w:p>
        </w:tc>
        <w:tc>
          <w:tcPr>
            <w:tcW w:w="809" w:type="dxa"/>
            <w:vAlign w:val="center"/>
          </w:tcPr>
          <w:p w14:paraId="5F618768" w14:textId="363FA73B" w:rsidR="00D8129B" w:rsidRPr="00090630" w:rsidRDefault="00090630" w:rsidP="001649F6">
            <w:pPr>
              <w:pStyle w:val="PargrafodaLista"/>
              <w:spacing w:line="276" w:lineRule="auto"/>
              <w:ind w:left="0"/>
              <w:jc w:val="center"/>
              <w:rPr>
                <w:rFonts w:ascii="Century Gothic" w:eastAsia="MS Mincho" w:hAnsi="Century Gothic" w:cs="Arial"/>
                <w:sz w:val="20"/>
                <w:szCs w:val="20"/>
                <w:lang w:eastAsia="ar-SA"/>
              </w:rPr>
            </w:pPr>
            <w:r w:rsidRPr="00090630">
              <w:rPr>
                <w:rFonts w:ascii="Century Gothic" w:eastAsia="MS Mincho" w:hAnsi="Century Gothic" w:cs="Arial"/>
                <w:sz w:val="20"/>
                <w:szCs w:val="20"/>
                <w:lang w:eastAsia="ar-SA"/>
              </w:rPr>
              <w:t>1</w:t>
            </w:r>
          </w:p>
        </w:tc>
        <w:tc>
          <w:tcPr>
            <w:tcW w:w="1690" w:type="dxa"/>
            <w:shd w:val="clear" w:color="auto" w:fill="9BBB59" w:themeFill="accent3"/>
            <w:vAlign w:val="center"/>
          </w:tcPr>
          <w:p w14:paraId="3B948363" w14:textId="42BD4C9C" w:rsidR="00D8129B" w:rsidRPr="00474DC3" w:rsidRDefault="00090630" w:rsidP="00474DC3">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R$ 921.732,64</w:t>
            </w:r>
          </w:p>
        </w:tc>
        <w:tc>
          <w:tcPr>
            <w:tcW w:w="1690" w:type="dxa"/>
            <w:shd w:val="clear" w:color="auto" w:fill="9BBB59" w:themeFill="accent3"/>
            <w:vAlign w:val="center"/>
          </w:tcPr>
          <w:p w14:paraId="4B81484D" w14:textId="50866D44" w:rsidR="00D8129B" w:rsidRPr="00474DC3" w:rsidRDefault="00090630" w:rsidP="00474DC3">
            <w:pPr>
              <w:pStyle w:val="PargrafodaLista"/>
              <w:spacing w:line="276" w:lineRule="auto"/>
              <w:ind w:left="0"/>
              <w:jc w:val="center"/>
              <w:rPr>
                <w:rFonts w:ascii="Century Gothic" w:eastAsia="MS Mincho" w:hAnsi="Century Gothic" w:cs="Arial"/>
                <w:b/>
                <w:lang w:eastAsia="ar-SA"/>
              </w:rPr>
            </w:pPr>
            <w:r w:rsidRPr="00474DC3">
              <w:rPr>
                <w:rFonts w:ascii="Century Gothic" w:eastAsia="MS Mincho" w:hAnsi="Century Gothic" w:cs="Arial"/>
                <w:b/>
                <w:sz w:val="20"/>
                <w:szCs w:val="20"/>
                <w:lang w:eastAsia="ar-SA"/>
              </w:rPr>
              <w:t>R$ 921.732,64</w:t>
            </w:r>
          </w:p>
        </w:tc>
      </w:tr>
      <w:tr w:rsidR="00474DC3" w14:paraId="248AF750" w14:textId="77777777" w:rsidTr="007E67C3">
        <w:tc>
          <w:tcPr>
            <w:tcW w:w="6758" w:type="dxa"/>
            <w:gridSpan w:val="4"/>
            <w:shd w:val="clear" w:color="auto" w:fill="9BBB59" w:themeFill="accent3"/>
          </w:tcPr>
          <w:p w14:paraId="1D9C12DE" w14:textId="1435760E" w:rsidR="00474DC3" w:rsidRPr="00474DC3" w:rsidRDefault="00474DC3" w:rsidP="00474DC3">
            <w:pPr>
              <w:pStyle w:val="PargrafodaLista"/>
              <w:spacing w:line="276" w:lineRule="auto"/>
              <w:ind w:left="0"/>
              <w:jc w:val="right"/>
              <w:rPr>
                <w:rFonts w:ascii="Century Gothic" w:eastAsia="MS Mincho" w:hAnsi="Century Gothic" w:cs="Arial"/>
                <w:b/>
                <w:sz w:val="20"/>
                <w:szCs w:val="20"/>
                <w:lang w:eastAsia="ar-SA"/>
              </w:rPr>
            </w:pPr>
            <w:r>
              <w:rPr>
                <w:rFonts w:ascii="Century Gothic" w:eastAsia="MS Mincho" w:hAnsi="Century Gothic" w:cs="Arial"/>
                <w:b/>
                <w:sz w:val="20"/>
                <w:szCs w:val="20"/>
                <w:lang w:eastAsia="ar-SA"/>
              </w:rPr>
              <w:t>Valor Total</w:t>
            </w:r>
          </w:p>
        </w:tc>
        <w:tc>
          <w:tcPr>
            <w:tcW w:w="3380" w:type="dxa"/>
            <w:gridSpan w:val="2"/>
            <w:shd w:val="clear" w:color="auto" w:fill="9BBB59" w:themeFill="accent3"/>
            <w:vAlign w:val="center"/>
          </w:tcPr>
          <w:p w14:paraId="39344013" w14:textId="4C3654FF" w:rsidR="00474DC3" w:rsidRPr="00474DC3" w:rsidRDefault="00474DC3" w:rsidP="00474DC3">
            <w:pPr>
              <w:pStyle w:val="PargrafodaLista"/>
              <w:spacing w:line="276" w:lineRule="auto"/>
              <w:ind w:left="0"/>
              <w:jc w:val="center"/>
              <w:rPr>
                <w:rFonts w:ascii="Century Gothic" w:eastAsia="MS Mincho" w:hAnsi="Century Gothic" w:cs="Arial"/>
                <w:b/>
                <w:sz w:val="20"/>
                <w:szCs w:val="20"/>
                <w:lang w:eastAsia="ar-SA"/>
              </w:rPr>
            </w:pPr>
            <w:r>
              <w:rPr>
                <w:rFonts w:ascii="Century Gothic" w:eastAsia="MS Mincho" w:hAnsi="Century Gothic" w:cs="Arial"/>
                <w:b/>
                <w:sz w:val="20"/>
                <w:szCs w:val="20"/>
                <w:lang w:eastAsia="ar-SA"/>
              </w:rPr>
              <w:t>R</w:t>
            </w:r>
            <w:r w:rsidRPr="00474DC3">
              <w:rPr>
                <w:rFonts w:ascii="Century Gothic" w:eastAsia="MS Mincho" w:hAnsi="Century Gothic" w:cs="Arial" w:hint="eastAsia"/>
                <w:b/>
                <w:sz w:val="20"/>
                <w:szCs w:val="20"/>
                <w:lang w:eastAsia="ar-SA"/>
              </w:rPr>
              <w:t>$ 1.437.399,22</w:t>
            </w:r>
          </w:p>
        </w:tc>
      </w:tr>
    </w:tbl>
    <w:p w14:paraId="52C28924" w14:textId="0C13FEC0" w:rsidR="00986AF3" w:rsidRPr="004F3EFF" w:rsidRDefault="00986AF3" w:rsidP="004F3EFF">
      <w:pPr>
        <w:pStyle w:val="PargrafodaLista"/>
        <w:ind w:left="0"/>
        <w:jc w:val="center"/>
        <w:rPr>
          <w:rFonts w:ascii="Century Gothic" w:hAnsi="Century Gothic" w:cs="Arial"/>
          <w:i/>
          <w:color w:val="FF0000"/>
          <w:sz w:val="4"/>
          <w:szCs w:val="4"/>
        </w:rPr>
      </w:pPr>
    </w:p>
    <w:p w14:paraId="5B2696AD" w14:textId="77777777" w:rsidR="002140CA" w:rsidRPr="005449BA" w:rsidRDefault="002140CA" w:rsidP="005449BA">
      <w:pPr>
        <w:pStyle w:val="PADRO"/>
        <w:keepNext w:val="0"/>
        <w:widowControl/>
        <w:shd w:val="clear" w:color="auto" w:fill="auto"/>
        <w:spacing w:before="0" w:after="0" w:line="240" w:lineRule="auto"/>
        <w:ind w:firstLine="0"/>
        <w:jc w:val="center"/>
        <w:rPr>
          <w:rFonts w:ascii="Century Gothic" w:hAnsi="Century Gothic"/>
          <w:b/>
          <w:sz w:val="24"/>
        </w:rPr>
      </w:pPr>
    </w:p>
    <w:p w14:paraId="32ED9752" w14:textId="37F3B514" w:rsidR="00DB4B9A" w:rsidRPr="00B32AF4" w:rsidRDefault="00267A56" w:rsidP="00DB4B9A">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5</w:t>
      </w:r>
      <w:r w:rsidR="00DB4B9A">
        <w:rPr>
          <w:rFonts w:ascii="Century Gothic" w:hAnsi="Century Gothic" w:cs="Arial"/>
          <w:sz w:val="24"/>
          <w:szCs w:val="24"/>
        </w:rPr>
        <w:t xml:space="preserve">. </w:t>
      </w:r>
      <w:r w:rsidR="00640663">
        <w:rPr>
          <w:rFonts w:ascii="Century Gothic" w:hAnsi="Century Gothic" w:cs="Arial"/>
          <w:sz w:val="24"/>
          <w:szCs w:val="24"/>
        </w:rPr>
        <w:t>CONDIÇÕES PARA</w:t>
      </w:r>
      <w:r w:rsidR="00DB4B9A">
        <w:rPr>
          <w:rFonts w:ascii="Century Gothic" w:hAnsi="Century Gothic" w:cs="Arial"/>
          <w:sz w:val="24"/>
          <w:szCs w:val="24"/>
        </w:rPr>
        <w:t xml:space="preserve"> PARTICIPAÇÃO </w:t>
      </w:r>
    </w:p>
    <w:p w14:paraId="75F1182F" w14:textId="76A479AB" w:rsidR="006A29A5" w:rsidRDefault="00267A56" w:rsidP="001649F6">
      <w:pPr>
        <w:pStyle w:val="PADRO"/>
        <w:spacing w:before="0" w:after="0"/>
        <w:ind w:firstLine="0"/>
        <w:rPr>
          <w:rFonts w:ascii="Century Gothic" w:hAnsi="Century Gothic"/>
          <w:sz w:val="24"/>
        </w:rPr>
      </w:pPr>
      <w:r>
        <w:rPr>
          <w:rFonts w:ascii="Century Gothic" w:hAnsi="Century Gothic"/>
          <w:b/>
          <w:sz w:val="24"/>
        </w:rPr>
        <w:t>5</w:t>
      </w:r>
      <w:r w:rsidR="006A29A5">
        <w:rPr>
          <w:rFonts w:ascii="Century Gothic" w:hAnsi="Century Gothic"/>
          <w:b/>
          <w:sz w:val="24"/>
        </w:rPr>
        <w:t xml:space="preserve">.1. </w:t>
      </w:r>
      <w:r w:rsidR="00E733E4" w:rsidRPr="00E733E4">
        <w:rPr>
          <w:rFonts w:ascii="Century Gothic" w:hAnsi="Century Gothic"/>
          <w:sz w:val="24"/>
        </w:rPr>
        <w:tab/>
        <w:t>Para participação na licitação, os interessados deverão credenciar-se diretamente ou através de uma corretora de mercadorias associada à Bolsa de Licitações do Brasil (Plataforma BLL), telefone: (41) 3097-4600 – até o horário fixado neste Edital para apresentação da proposta e início do pregão.</w:t>
      </w:r>
    </w:p>
    <w:p w14:paraId="644D134B" w14:textId="5925823E" w:rsidR="00E733E4" w:rsidRPr="00E733E4" w:rsidRDefault="00267A56" w:rsidP="001649F6">
      <w:pPr>
        <w:pStyle w:val="PADRO"/>
        <w:spacing w:before="0" w:after="0"/>
        <w:ind w:firstLine="0"/>
        <w:rPr>
          <w:rFonts w:ascii="Century Gothic" w:hAnsi="Century Gothic"/>
          <w:sz w:val="24"/>
        </w:rPr>
      </w:pPr>
      <w:r>
        <w:rPr>
          <w:rFonts w:ascii="Century Gothic" w:hAnsi="Century Gothic"/>
          <w:b/>
          <w:sz w:val="24"/>
        </w:rPr>
        <w:t>5</w:t>
      </w:r>
      <w:r w:rsidR="006A29A5">
        <w:rPr>
          <w:rFonts w:ascii="Century Gothic" w:hAnsi="Century Gothic"/>
          <w:b/>
          <w:sz w:val="24"/>
        </w:rPr>
        <w:t>.</w:t>
      </w:r>
      <w:r w:rsidR="004F3EFF">
        <w:rPr>
          <w:rFonts w:ascii="Century Gothic" w:hAnsi="Century Gothic"/>
          <w:b/>
          <w:sz w:val="24"/>
        </w:rPr>
        <w:t>2</w:t>
      </w:r>
      <w:r w:rsidR="006A29A5">
        <w:rPr>
          <w:rFonts w:ascii="Century Gothic" w:hAnsi="Century Gothic"/>
          <w:b/>
          <w:sz w:val="24"/>
        </w:rPr>
        <w:t xml:space="preserve">. </w:t>
      </w:r>
      <w:r w:rsidR="00E733E4" w:rsidRPr="00E733E4">
        <w:rPr>
          <w:rFonts w:ascii="Century Gothic" w:hAnsi="Century Gothic"/>
          <w:sz w:val="24"/>
        </w:rPr>
        <w:tab/>
        <w:t>Poderão participar deste Pregão Eletrônico as empresas que apresentarem toda a documentação exigida para o respectivo cadastramento junto a Bolsa de Licitações do Brasil</w:t>
      </w:r>
      <w:r w:rsidR="004F3EFF">
        <w:rPr>
          <w:rFonts w:ascii="Century Gothic" w:hAnsi="Century Gothic"/>
          <w:sz w:val="24"/>
        </w:rPr>
        <w:t>, além daquelas em regime de consórcio, desde que cumprida as disposições do artigo 15 da Lei 14.133/2021.</w:t>
      </w:r>
    </w:p>
    <w:p w14:paraId="3EE4DA99" w14:textId="5A9326B4" w:rsidR="00DB4B9A"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6A29A5">
        <w:rPr>
          <w:rFonts w:ascii="Century Gothic" w:hAnsi="Century Gothic"/>
          <w:b/>
          <w:sz w:val="24"/>
        </w:rPr>
        <w:t>.</w:t>
      </w:r>
      <w:r w:rsidR="00446249">
        <w:rPr>
          <w:rFonts w:ascii="Century Gothic" w:hAnsi="Century Gothic"/>
          <w:b/>
          <w:sz w:val="24"/>
        </w:rPr>
        <w:t>3</w:t>
      </w:r>
      <w:r w:rsidR="006A29A5">
        <w:rPr>
          <w:rFonts w:ascii="Century Gothic" w:hAnsi="Century Gothic"/>
          <w:b/>
          <w:sz w:val="24"/>
        </w:rPr>
        <w:t xml:space="preserve">. </w:t>
      </w:r>
      <w:r w:rsidR="00E733E4" w:rsidRPr="00E733E4">
        <w:rPr>
          <w:rFonts w:ascii="Century Gothic" w:hAnsi="Century Gothic"/>
          <w:sz w:val="24"/>
        </w:rPr>
        <w:t>O licitante deverá estar credenciado, preferencialmente de forma direta ou através de empresas associadas à Bolsa de Licitações, até no mínimo uma hora antes do horário fixado no edital para o recebimento das propostas.</w:t>
      </w:r>
    </w:p>
    <w:p w14:paraId="3452178A" w14:textId="0A3F05AD" w:rsidR="006A29A5" w:rsidRDefault="00267A56" w:rsidP="001649F6">
      <w:pPr>
        <w:pStyle w:val="PADRO"/>
        <w:spacing w:before="0" w:after="0"/>
        <w:ind w:firstLine="0"/>
        <w:rPr>
          <w:rFonts w:ascii="Century Gothic" w:hAnsi="Century Gothic"/>
          <w:sz w:val="24"/>
        </w:rPr>
      </w:pPr>
      <w:r>
        <w:rPr>
          <w:rFonts w:ascii="Century Gothic" w:hAnsi="Century Gothic"/>
          <w:b/>
          <w:sz w:val="24"/>
        </w:rPr>
        <w:t>5</w:t>
      </w:r>
      <w:r w:rsidR="006A29A5">
        <w:rPr>
          <w:rFonts w:ascii="Century Gothic" w:hAnsi="Century Gothic"/>
          <w:b/>
          <w:sz w:val="24"/>
        </w:rPr>
        <w:t>.</w:t>
      </w:r>
      <w:r w:rsidR="00446249">
        <w:rPr>
          <w:rFonts w:ascii="Century Gothic" w:hAnsi="Century Gothic"/>
          <w:b/>
          <w:sz w:val="24"/>
        </w:rPr>
        <w:t>4</w:t>
      </w:r>
      <w:r w:rsidR="006A29A5">
        <w:rPr>
          <w:rFonts w:ascii="Century Gothic" w:hAnsi="Century Gothic"/>
          <w:b/>
          <w:sz w:val="24"/>
        </w:rPr>
        <w:t xml:space="preserve">. </w:t>
      </w:r>
      <w:r w:rsidR="006A29A5" w:rsidRPr="006A29A5">
        <w:rPr>
          <w:rFonts w:ascii="Century Gothic" w:hAnsi="Century Gothic"/>
          <w:sz w:val="24"/>
        </w:rPr>
        <w:t>O provedor do sistema eletrônico poderá cobrar pelos custos pela utilização dos recursos de tecnologia da informação nos termos do regulamento do sistema.</w:t>
      </w:r>
    </w:p>
    <w:p w14:paraId="2EC981E2" w14:textId="77777777" w:rsidR="001649F6" w:rsidRPr="006A29A5" w:rsidRDefault="001649F6" w:rsidP="001649F6">
      <w:pPr>
        <w:pStyle w:val="PADRO"/>
        <w:spacing w:before="0" w:after="0"/>
        <w:ind w:firstLine="0"/>
        <w:rPr>
          <w:rFonts w:ascii="Century Gothic" w:hAnsi="Century Gothic"/>
          <w:sz w:val="24"/>
        </w:rPr>
      </w:pPr>
    </w:p>
    <w:p w14:paraId="306D1AB3" w14:textId="77777777" w:rsidR="006A29A5" w:rsidRPr="00215B68" w:rsidRDefault="006A29A5" w:rsidP="006A29A5">
      <w:pPr>
        <w:pBdr>
          <w:top w:val="single" w:sz="4" w:space="1" w:color="auto"/>
          <w:left w:val="single" w:sz="4" w:space="4" w:color="auto"/>
          <w:bottom w:val="single" w:sz="4" w:space="0" w:color="auto"/>
          <w:right w:val="single" w:sz="4" w:space="4" w:color="auto"/>
        </w:pBdr>
        <w:shd w:val="clear" w:color="auto" w:fill="C2D69B" w:themeFill="accent3" w:themeFillTint="99"/>
        <w:spacing w:line="276" w:lineRule="auto"/>
        <w:jc w:val="both"/>
        <w:rPr>
          <w:rFonts w:ascii="Century Gothic" w:hAnsi="Century Gothic"/>
          <w:b/>
          <w:bCs/>
        </w:rPr>
      </w:pPr>
      <w:r w:rsidRPr="00215B68">
        <w:rPr>
          <w:rFonts w:ascii="Century Gothic" w:hAnsi="Century Gothic"/>
          <w:b/>
          <w:bCs/>
        </w:rPr>
        <w:t>OBSERVAÇÃO: O custo de operacionalização e uso do sistema ficará a cargo do Licitante vencedor do certame, que pagará à Bolsa de Licitações, provedora do sistema eletrônico, o equivalente ao percentual estabelecido pela mesma sobre o valor</w:t>
      </w:r>
      <w:r>
        <w:rPr>
          <w:rFonts w:ascii="Century Gothic" w:hAnsi="Century Gothic"/>
          <w:b/>
          <w:bCs/>
        </w:rPr>
        <w:t xml:space="preserve"> </w:t>
      </w:r>
      <w:r w:rsidRPr="00215B68">
        <w:rPr>
          <w:rFonts w:ascii="Century Gothic" w:hAnsi="Century Gothic"/>
          <w:b/>
          <w:bCs/>
        </w:rPr>
        <w:t>contratual ajustado, a título de taxa pela utilização dos recursos de tecnologia da</w:t>
      </w:r>
      <w:r>
        <w:rPr>
          <w:rFonts w:ascii="Century Gothic" w:hAnsi="Century Gothic"/>
          <w:b/>
          <w:bCs/>
        </w:rPr>
        <w:t xml:space="preserve"> </w:t>
      </w:r>
      <w:r w:rsidRPr="00215B68">
        <w:rPr>
          <w:rFonts w:ascii="Century Gothic" w:hAnsi="Century Gothic"/>
          <w:b/>
          <w:bCs/>
        </w:rPr>
        <w:t>informação.</w:t>
      </w:r>
    </w:p>
    <w:p w14:paraId="5454184F" w14:textId="77777777" w:rsidR="006A29A5" w:rsidRDefault="006A29A5" w:rsidP="006A29A5">
      <w:pPr>
        <w:pStyle w:val="PADRO"/>
        <w:keepNext w:val="0"/>
        <w:widowControl/>
        <w:shd w:val="clear" w:color="auto" w:fill="auto"/>
        <w:spacing w:before="0" w:after="0"/>
        <w:ind w:firstLine="0"/>
        <w:rPr>
          <w:rFonts w:ascii="Century Gothic" w:hAnsi="Century Gothic"/>
          <w:b/>
          <w:sz w:val="24"/>
        </w:rPr>
      </w:pPr>
    </w:p>
    <w:p w14:paraId="6A4821E4" w14:textId="42C8C946" w:rsidR="006A29A5"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6A29A5">
        <w:rPr>
          <w:rFonts w:ascii="Century Gothic" w:hAnsi="Century Gothic"/>
          <w:b/>
          <w:sz w:val="24"/>
        </w:rPr>
        <w:t>.</w:t>
      </w:r>
      <w:r w:rsidR="00446249">
        <w:rPr>
          <w:rFonts w:ascii="Century Gothic" w:hAnsi="Century Gothic"/>
          <w:b/>
          <w:sz w:val="24"/>
        </w:rPr>
        <w:t>5</w:t>
      </w:r>
      <w:r w:rsidR="006A29A5">
        <w:rPr>
          <w:rFonts w:ascii="Century Gothic" w:hAnsi="Century Gothic"/>
          <w:b/>
          <w:sz w:val="24"/>
        </w:rPr>
        <w:t>.</w:t>
      </w:r>
      <w:r w:rsidR="006A29A5" w:rsidRPr="006A29A5">
        <w:rPr>
          <w:rFonts w:ascii="Century Gothic" w:hAnsi="Century Gothic"/>
          <w:sz w:val="24"/>
        </w:rPr>
        <w:tab/>
        <w:t>A Microempresa ou Empresa de Pequeno Porte, para fins de habilitação, deverá, quando do cadastramento da proposta inicial de preço a ser digitada no sistema, informar no campo próprio o seu regime de tributação, para fazer valer o direito de prioridade no desempate. (Artigos 44 e 45 da Lei Complementar 123 de 14 de dezembro de 2006).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F59E60C" w14:textId="0E721EA0" w:rsidR="006A29A5"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lastRenderedPageBreak/>
        <w:t>5</w:t>
      </w:r>
      <w:r w:rsidR="006A29A5">
        <w:rPr>
          <w:rFonts w:ascii="Century Gothic" w:hAnsi="Century Gothic"/>
          <w:b/>
          <w:sz w:val="24"/>
        </w:rPr>
        <w:t>.</w:t>
      </w:r>
      <w:r w:rsidR="00446249">
        <w:rPr>
          <w:rFonts w:ascii="Century Gothic" w:hAnsi="Century Gothic"/>
          <w:b/>
          <w:sz w:val="24"/>
        </w:rPr>
        <w:t>6</w:t>
      </w:r>
      <w:r w:rsidR="006A29A5">
        <w:rPr>
          <w:rFonts w:ascii="Century Gothic" w:hAnsi="Century Gothic"/>
          <w:b/>
          <w:sz w:val="24"/>
        </w:rPr>
        <w:t xml:space="preserve">. </w:t>
      </w:r>
      <w:r w:rsidR="006A29A5" w:rsidRPr="006A29A5">
        <w:rPr>
          <w:rFonts w:ascii="Century Gothic" w:hAnsi="Century Gothic"/>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3FF932B" w14:textId="6673839E" w:rsidR="006A29A5"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6A29A5">
        <w:rPr>
          <w:rFonts w:ascii="Century Gothic" w:hAnsi="Century Gothic"/>
          <w:b/>
          <w:sz w:val="24"/>
        </w:rPr>
        <w:t>.</w:t>
      </w:r>
      <w:r w:rsidR="00446249">
        <w:rPr>
          <w:rFonts w:ascii="Century Gothic" w:hAnsi="Century Gothic"/>
          <w:b/>
          <w:sz w:val="24"/>
        </w:rPr>
        <w:t>7</w:t>
      </w:r>
      <w:r w:rsidR="006A29A5">
        <w:rPr>
          <w:rFonts w:ascii="Century Gothic" w:hAnsi="Century Gothic"/>
          <w:b/>
          <w:sz w:val="24"/>
        </w:rPr>
        <w:t xml:space="preserve">. </w:t>
      </w:r>
      <w:r w:rsidR="006A29A5" w:rsidRPr="006A29A5">
        <w:rPr>
          <w:rFonts w:ascii="Century Gothic" w:hAnsi="Century Gothic"/>
          <w:sz w:val="24"/>
        </w:rPr>
        <w:t>A não observância do disposto no item anterior poderá ensejar desclassificação no momento da habilitação.</w:t>
      </w:r>
    </w:p>
    <w:p w14:paraId="632082E6" w14:textId="42377579" w:rsidR="006A29A5" w:rsidRPr="006A29A5" w:rsidRDefault="00267A56" w:rsidP="001649F6">
      <w:pPr>
        <w:pStyle w:val="PADRO"/>
        <w:spacing w:before="0" w:after="0"/>
        <w:ind w:firstLine="0"/>
        <w:rPr>
          <w:rFonts w:ascii="Century Gothic" w:hAnsi="Century Gothic"/>
          <w:b/>
          <w:sz w:val="24"/>
        </w:rPr>
      </w:pPr>
      <w:r>
        <w:rPr>
          <w:rFonts w:ascii="Century Gothic" w:hAnsi="Century Gothic"/>
          <w:b/>
          <w:sz w:val="24"/>
        </w:rPr>
        <w:t>5</w:t>
      </w:r>
      <w:r w:rsidR="006A29A5">
        <w:rPr>
          <w:rFonts w:ascii="Century Gothic" w:hAnsi="Century Gothic"/>
          <w:b/>
          <w:sz w:val="24"/>
        </w:rPr>
        <w:t>.</w:t>
      </w:r>
      <w:r w:rsidR="00446249">
        <w:rPr>
          <w:rFonts w:ascii="Century Gothic" w:hAnsi="Century Gothic"/>
          <w:b/>
          <w:sz w:val="24"/>
        </w:rPr>
        <w:t>8</w:t>
      </w:r>
      <w:r w:rsidR="006A29A5">
        <w:rPr>
          <w:rFonts w:ascii="Century Gothic" w:hAnsi="Century Gothic"/>
          <w:b/>
          <w:sz w:val="24"/>
        </w:rPr>
        <w:t xml:space="preserve">. </w:t>
      </w:r>
      <w:r w:rsidR="006A29A5" w:rsidRPr="006A29A5">
        <w:rPr>
          <w:rFonts w:ascii="Century Gothic" w:hAnsi="Century Gothic"/>
          <w:b/>
          <w:sz w:val="24"/>
        </w:rPr>
        <w:t>Não poderão disputar esta licitação:</w:t>
      </w:r>
    </w:p>
    <w:p w14:paraId="714A9F3F" w14:textId="1F4F3FDE" w:rsidR="006A29A5" w:rsidRPr="00CB2558" w:rsidRDefault="00267A56" w:rsidP="001649F6">
      <w:pPr>
        <w:pStyle w:val="PADRO"/>
        <w:tabs>
          <w:tab w:val="left" w:pos="993"/>
        </w:tabs>
        <w:spacing w:before="0" w:after="0"/>
        <w:ind w:firstLine="284"/>
        <w:rPr>
          <w:rFonts w:ascii="Century Gothic" w:hAnsi="Century Gothic"/>
          <w:sz w:val="16"/>
          <w:szCs w:val="16"/>
        </w:rPr>
      </w:pPr>
      <w:r>
        <w:rPr>
          <w:rFonts w:ascii="Century Gothic" w:hAnsi="Century Gothic"/>
          <w:b/>
          <w:sz w:val="24"/>
        </w:rPr>
        <w:t>5</w:t>
      </w:r>
      <w:r w:rsidR="006A29A5">
        <w:rPr>
          <w:rFonts w:ascii="Century Gothic" w:hAnsi="Century Gothic"/>
          <w:b/>
          <w:sz w:val="24"/>
        </w:rPr>
        <w:t>.</w:t>
      </w:r>
      <w:r w:rsidR="00446249">
        <w:rPr>
          <w:rFonts w:ascii="Century Gothic" w:hAnsi="Century Gothic"/>
          <w:b/>
          <w:sz w:val="24"/>
        </w:rPr>
        <w:t>8</w:t>
      </w:r>
      <w:r w:rsidR="006A29A5">
        <w:rPr>
          <w:rFonts w:ascii="Century Gothic" w:hAnsi="Century Gothic"/>
          <w:b/>
          <w:sz w:val="24"/>
        </w:rPr>
        <w:t>.1.</w:t>
      </w:r>
      <w:r w:rsidR="006A29A5" w:rsidRPr="006A29A5">
        <w:rPr>
          <w:rFonts w:ascii="Century Gothic" w:hAnsi="Century Gothic"/>
          <w:sz w:val="24"/>
        </w:rPr>
        <w:tab/>
        <w:t>aquele que não atenda às condições deste Edital e seu(s) anexo(s);</w:t>
      </w:r>
    </w:p>
    <w:p w14:paraId="764680E7" w14:textId="4769FA1A" w:rsidR="006A29A5" w:rsidRDefault="00267A56" w:rsidP="001649F6">
      <w:pPr>
        <w:pStyle w:val="PADRO"/>
        <w:tabs>
          <w:tab w:val="left" w:pos="993"/>
        </w:tabs>
        <w:spacing w:before="0" w:after="0"/>
        <w:ind w:firstLine="284"/>
        <w:rPr>
          <w:rFonts w:ascii="Century Gothic" w:hAnsi="Century Gothic"/>
          <w:sz w:val="24"/>
        </w:rPr>
      </w:pPr>
      <w:r>
        <w:rPr>
          <w:rFonts w:ascii="Century Gothic" w:hAnsi="Century Gothic"/>
          <w:b/>
          <w:sz w:val="24"/>
        </w:rPr>
        <w:t>5</w:t>
      </w:r>
      <w:r w:rsidR="006A29A5">
        <w:rPr>
          <w:rFonts w:ascii="Century Gothic" w:hAnsi="Century Gothic"/>
          <w:b/>
          <w:sz w:val="24"/>
        </w:rPr>
        <w:t>.</w:t>
      </w:r>
      <w:r w:rsidR="00446249">
        <w:rPr>
          <w:rFonts w:ascii="Century Gothic" w:hAnsi="Century Gothic"/>
          <w:b/>
          <w:sz w:val="24"/>
        </w:rPr>
        <w:t>8</w:t>
      </w:r>
      <w:r w:rsidR="006A29A5">
        <w:rPr>
          <w:rFonts w:ascii="Century Gothic" w:hAnsi="Century Gothic"/>
          <w:b/>
          <w:sz w:val="24"/>
        </w:rPr>
        <w:t xml:space="preserve">.2 </w:t>
      </w:r>
      <w:r w:rsidR="006A29A5" w:rsidRPr="006A29A5">
        <w:rPr>
          <w:rFonts w:ascii="Century Gothic" w:hAnsi="Century Gothic"/>
          <w:sz w:val="24"/>
        </w:rPr>
        <w:t>autor do anteprojeto, do projeto básico ou do projeto executivo, pessoa física ou jurídica, quando a licitação versar sobre serviços ou fornecimento de bens a ele relacionados;</w:t>
      </w:r>
    </w:p>
    <w:p w14:paraId="72842D46" w14:textId="4E139C9D" w:rsidR="006A29A5" w:rsidRPr="006A29A5" w:rsidRDefault="00267A56" w:rsidP="001649F6">
      <w:pPr>
        <w:pStyle w:val="PADRO"/>
        <w:tabs>
          <w:tab w:val="left" w:pos="993"/>
        </w:tabs>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 xml:space="preserve">.3. </w:t>
      </w:r>
      <w:r w:rsidR="006A29A5" w:rsidRPr="006A29A5">
        <w:rPr>
          <w:rFonts w:ascii="Century Gothic" w:hAnsi="Century Gothic"/>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3C9C22D" w14:textId="27CD65D1" w:rsidR="006A29A5" w:rsidRPr="006A29A5" w:rsidRDefault="00267A56" w:rsidP="001649F6">
      <w:pPr>
        <w:pStyle w:val="PADRO"/>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 xml:space="preserve">.4. </w:t>
      </w:r>
      <w:r w:rsidR="006A29A5" w:rsidRPr="006A29A5">
        <w:rPr>
          <w:rFonts w:ascii="Century Gothic" w:hAnsi="Century Gothic"/>
          <w:sz w:val="24"/>
        </w:rPr>
        <w:t>pessoa física ou jurídica que se encontre, ao tempo da licitação, impossibilitada de participar da licitação em decorrência de sanção que lhe foi imposta;</w:t>
      </w:r>
    </w:p>
    <w:p w14:paraId="7E2B19FA" w14:textId="500A8306" w:rsidR="006A29A5" w:rsidRPr="006A29A5" w:rsidRDefault="00267A56" w:rsidP="001649F6">
      <w:pPr>
        <w:pStyle w:val="PADRO"/>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 xml:space="preserve">.5. </w:t>
      </w:r>
      <w:r w:rsidR="006A29A5" w:rsidRPr="006A29A5">
        <w:rPr>
          <w:rFonts w:ascii="Century Gothic" w:hAnsi="Century Gothic"/>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907FA9" w14:textId="7C05A114" w:rsidR="006A29A5" w:rsidRPr="006A29A5" w:rsidRDefault="00267A56" w:rsidP="001649F6">
      <w:pPr>
        <w:pStyle w:val="PADRO"/>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 xml:space="preserve">.6. </w:t>
      </w:r>
      <w:r w:rsidR="006A29A5" w:rsidRPr="006A29A5">
        <w:rPr>
          <w:rFonts w:ascii="Century Gothic" w:hAnsi="Century Gothic"/>
          <w:sz w:val="24"/>
        </w:rPr>
        <w:t>empresas controladoras, controladas ou coligadas, nos termos da Lei nº 6.404, de 15 de dezembro de 1976, concorrendo entre si;</w:t>
      </w:r>
    </w:p>
    <w:p w14:paraId="007E4958" w14:textId="5291D345" w:rsidR="006A29A5" w:rsidRPr="006A29A5" w:rsidRDefault="00267A56" w:rsidP="001649F6">
      <w:pPr>
        <w:pStyle w:val="PADRO"/>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w:t>
      </w:r>
      <w:r w:rsidR="002631AB">
        <w:rPr>
          <w:rFonts w:ascii="Century Gothic" w:hAnsi="Century Gothic"/>
          <w:b/>
          <w:sz w:val="24"/>
        </w:rPr>
        <w:t>7</w:t>
      </w:r>
      <w:r w:rsidR="00CB2558">
        <w:rPr>
          <w:rFonts w:ascii="Century Gothic" w:hAnsi="Century Gothic"/>
          <w:b/>
          <w:sz w:val="24"/>
        </w:rPr>
        <w:t xml:space="preserve">. </w:t>
      </w:r>
      <w:r w:rsidR="006A29A5" w:rsidRPr="006A29A5">
        <w:rPr>
          <w:rFonts w:ascii="Century Gothic" w:hAnsi="Century Gothic"/>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D06B5F" w14:textId="5786A486" w:rsidR="006A29A5" w:rsidRPr="006A29A5" w:rsidRDefault="00267A56" w:rsidP="001649F6">
      <w:pPr>
        <w:pStyle w:val="PADRO"/>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w:t>
      </w:r>
      <w:r w:rsidR="002631AB">
        <w:rPr>
          <w:rFonts w:ascii="Century Gothic" w:hAnsi="Century Gothic"/>
          <w:b/>
          <w:sz w:val="24"/>
        </w:rPr>
        <w:t>8</w:t>
      </w:r>
      <w:r w:rsidR="00CB2558">
        <w:rPr>
          <w:rFonts w:ascii="Century Gothic" w:hAnsi="Century Gothic"/>
          <w:b/>
          <w:sz w:val="24"/>
        </w:rPr>
        <w:t xml:space="preserve">. </w:t>
      </w:r>
      <w:r w:rsidR="006A29A5" w:rsidRPr="006A29A5">
        <w:rPr>
          <w:rFonts w:ascii="Century Gothic" w:hAnsi="Century Gothic"/>
          <w:sz w:val="24"/>
        </w:rPr>
        <w:t>agente público do órgão ou entidade licitante;</w:t>
      </w:r>
    </w:p>
    <w:p w14:paraId="495AE59E" w14:textId="23C31FC5" w:rsidR="006A29A5" w:rsidRPr="006A29A5" w:rsidRDefault="00267A56" w:rsidP="001649F6">
      <w:pPr>
        <w:pStyle w:val="PADRO"/>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w:t>
      </w:r>
      <w:r w:rsidR="005D0C83">
        <w:rPr>
          <w:rFonts w:ascii="Century Gothic" w:hAnsi="Century Gothic"/>
          <w:b/>
          <w:sz w:val="24"/>
        </w:rPr>
        <w:t>9</w:t>
      </w:r>
      <w:r w:rsidR="00CB2558">
        <w:rPr>
          <w:rFonts w:ascii="Century Gothic" w:hAnsi="Century Gothic"/>
          <w:b/>
          <w:sz w:val="24"/>
        </w:rPr>
        <w:t xml:space="preserve">. </w:t>
      </w:r>
      <w:r w:rsidR="006A29A5" w:rsidRPr="006A29A5">
        <w:rPr>
          <w:rFonts w:ascii="Century Gothic" w:hAnsi="Century Gothic"/>
          <w:sz w:val="24"/>
        </w:rPr>
        <w:t>Organizações da Sociedade Civil de Interesse Público - OSCIP, atuando nessa condição;</w:t>
      </w:r>
    </w:p>
    <w:p w14:paraId="39BBE7E3" w14:textId="363220BD" w:rsidR="006A29A5" w:rsidRDefault="00267A56" w:rsidP="001649F6">
      <w:pPr>
        <w:pStyle w:val="PADRO"/>
        <w:keepNext w:val="0"/>
        <w:widowControl/>
        <w:shd w:val="clear" w:color="auto" w:fill="auto"/>
        <w:spacing w:before="0" w:after="0"/>
        <w:ind w:firstLine="284"/>
        <w:rPr>
          <w:rFonts w:ascii="Century Gothic" w:hAnsi="Century Gothic"/>
          <w:sz w:val="24"/>
        </w:rPr>
      </w:pPr>
      <w:r>
        <w:rPr>
          <w:rFonts w:ascii="Century Gothic" w:hAnsi="Century Gothic"/>
          <w:b/>
          <w:sz w:val="24"/>
        </w:rPr>
        <w:t>5</w:t>
      </w:r>
      <w:r w:rsidR="00CB2558">
        <w:rPr>
          <w:rFonts w:ascii="Century Gothic" w:hAnsi="Century Gothic"/>
          <w:b/>
          <w:sz w:val="24"/>
        </w:rPr>
        <w:t>.</w:t>
      </w:r>
      <w:r w:rsidR="00446249">
        <w:rPr>
          <w:rFonts w:ascii="Century Gothic" w:hAnsi="Century Gothic"/>
          <w:b/>
          <w:sz w:val="24"/>
        </w:rPr>
        <w:t>8</w:t>
      </w:r>
      <w:r w:rsidR="00CB2558">
        <w:rPr>
          <w:rFonts w:ascii="Century Gothic" w:hAnsi="Century Gothic"/>
          <w:b/>
          <w:sz w:val="24"/>
        </w:rPr>
        <w:t>.1</w:t>
      </w:r>
      <w:r w:rsidR="005D0C83">
        <w:rPr>
          <w:rFonts w:ascii="Century Gothic" w:hAnsi="Century Gothic"/>
          <w:b/>
          <w:sz w:val="24"/>
        </w:rPr>
        <w:t>0</w:t>
      </w:r>
      <w:r w:rsidR="00CB2558">
        <w:rPr>
          <w:rFonts w:ascii="Century Gothic" w:hAnsi="Century Gothic"/>
          <w:b/>
          <w:sz w:val="24"/>
        </w:rPr>
        <w:t xml:space="preserve">. </w:t>
      </w:r>
      <w:r w:rsidR="006A29A5" w:rsidRPr="006A29A5">
        <w:rPr>
          <w:rFonts w:ascii="Century Gothic" w:hAnsi="Century Gothic"/>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1F9B0B6" w14:textId="2CEF0FAD" w:rsidR="006A29A5"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lastRenderedPageBreak/>
        <w:t>5</w:t>
      </w:r>
      <w:r w:rsidR="00D86448" w:rsidRPr="002078D8">
        <w:rPr>
          <w:rFonts w:ascii="Century Gothic" w:hAnsi="Century Gothic"/>
          <w:b/>
          <w:sz w:val="24"/>
        </w:rPr>
        <w:t>.</w:t>
      </w:r>
      <w:r w:rsidR="00446249">
        <w:rPr>
          <w:rFonts w:ascii="Century Gothic" w:hAnsi="Century Gothic"/>
          <w:b/>
          <w:sz w:val="24"/>
        </w:rPr>
        <w:t>9</w:t>
      </w:r>
      <w:r w:rsidR="00D86448" w:rsidRPr="002078D8">
        <w:rPr>
          <w:rFonts w:ascii="Century Gothic" w:hAnsi="Century Gothic"/>
          <w:b/>
          <w:sz w:val="24"/>
        </w:rPr>
        <w:t>.</w:t>
      </w:r>
      <w:r w:rsidR="00D86448" w:rsidRPr="00D86448">
        <w:rPr>
          <w:rFonts w:ascii="Century Gothic" w:hAnsi="Century Gothic"/>
          <w:sz w:val="24"/>
        </w:rPr>
        <w:t xml:space="preserve"> </w:t>
      </w:r>
      <w:r w:rsidR="00D86448" w:rsidRPr="00D86448">
        <w:rPr>
          <w:rFonts w:ascii="Century Gothic" w:hAnsi="Century Gothic" w:hint="eastAsia"/>
          <w:sz w:val="24"/>
        </w:rPr>
        <w:t xml:space="preserve">O impedimento de que trata o item </w:t>
      </w:r>
      <w:r>
        <w:rPr>
          <w:rFonts w:ascii="Century Gothic" w:hAnsi="Century Gothic"/>
          <w:b/>
          <w:sz w:val="24"/>
        </w:rPr>
        <w:t>5</w:t>
      </w:r>
      <w:r w:rsidR="00D86448" w:rsidRPr="000311B0">
        <w:rPr>
          <w:rFonts w:ascii="Century Gothic" w:hAnsi="Century Gothic" w:hint="eastAsia"/>
          <w:b/>
          <w:sz w:val="24"/>
        </w:rPr>
        <w:t>.</w:t>
      </w:r>
      <w:r w:rsidR="00446249">
        <w:rPr>
          <w:rFonts w:ascii="Century Gothic" w:hAnsi="Century Gothic"/>
          <w:b/>
          <w:sz w:val="24"/>
        </w:rPr>
        <w:t>8</w:t>
      </w:r>
      <w:r w:rsidR="00D86448" w:rsidRPr="000311B0">
        <w:rPr>
          <w:rFonts w:ascii="Century Gothic" w:hAnsi="Century Gothic" w:hint="eastAsia"/>
          <w:b/>
          <w:sz w:val="24"/>
        </w:rPr>
        <w:t>.4</w:t>
      </w:r>
      <w:r w:rsidR="00D86448" w:rsidRPr="00D86448">
        <w:rPr>
          <w:rFonts w:ascii="Century Gothic" w:hAnsi="Century Gothic" w:hint="eastAsia"/>
          <w:sz w:val="24"/>
        </w:rPr>
        <w:t xml:space="preserve"> ser</w:t>
      </w:r>
      <w:r w:rsidR="00D86448" w:rsidRPr="00D86448">
        <w:rPr>
          <w:rFonts w:ascii="Century Gothic" w:hAnsi="Century Gothic" w:hint="eastAsia"/>
          <w:sz w:val="24"/>
        </w:rPr>
        <w:t>á</w:t>
      </w:r>
      <w:r w:rsidR="00D86448" w:rsidRPr="00D86448">
        <w:rPr>
          <w:rFonts w:ascii="Century Gothic" w:hAnsi="Century Gothic" w:hint="eastAsia"/>
          <w:sz w:val="24"/>
        </w:rPr>
        <w:t xml:space="preserve"> </w:t>
      </w:r>
      <w:r w:rsidR="002078D8" w:rsidRPr="00D86448">
        <w:rPr>
          <w:rFonts w:ascii="Century Gothic" w:hAnsi="Century Gothic"/>
          <w:sz w:val="24"/>
        </w:rPr>
        <w:t>também</w:t>
      </w:r>
      <w:r w:rsidR="00D86448" w:rsidRPr="00D86448">
        <w:rPr>
          <w:rFonts w:ascii="Century Gothic" w:hAnsi="Century Gothic" w:hint="eastAsia"/>
          <w:sz w:val="24"/>
        </w:rPr>
        <w:t xml:space="preserve"> aplicado ao licitante que atue em substituição a outra pessoa, </w:t>
      </w:r>
      <w:r w:rsidR="002078D8">
        <w:rPr>
          <w:rFonts w:ascii="Century Gothic" w:hAnsi="Century Gothic"/>
          <w:sz w:val="24"/>
        </w:rPr>
        <w:t>física</w:t>
      </w:r>
      <w:r w:rsidR="00D86448" w:rsidRPr="00D86448">
        <w:rPr>
          <w:rFonts w:ascii="Century Gothic" w:hAnsi="Century Gothic" w:hint="eastAsia"/>
          <w:sz w:val="24"/>
        </w:rPr>
        <w:t xml:space="preserve"> ou </w:t>
      </w:r>
      <w:r w:rsidR="002078D8" w:rsidRPr="00D86448">
        <w:rPr>
          <w:rFonts w:ascii="Century Gothic" w:hAnsi="Century Gothic"/>
          <w:sz w:val="24"/>
        </w:rPr>
        <w:t>jur</w:t>
      </w:r>
      <w:r w:rsidR="002078D8">
        <w:rPr>
          <w:rFonts w:ascii="Century Gothic" w:hAnsi="Century Gothic"/>
          <w:sz w:val="24"/>
        </w:rPr>
        <w:t>í</w:t>
      </w:r>
      <w:r w:rsidR="002078D8" w:rsidRPr="00D86448">
        <w:rPr>
          <w:rFonts w:ascii="Century Gothic" w:hAnsi="Century Gothic"/>
          <w:sz w:val="24"/>
        </w:rPr>
        <w:t>dica</w:t>
      </w:r>
      <w:r w:rsidR="00D86448" w:rsidRPr="00D86448">
        <w:rPr>
          <w:rFonts w:ascii="Century Gothic" w:hAnsi="Century Gothic" w:hint="eastAsia"/>
          <w:sz w:val="24"/>
        </w:rPr>
        <w:t xml:space="preserve">, com o intuito de burlar a efetividade da sanção a ela aplicada, inclusive a sua controladora, controlada ou coligada, desde que devidamente comprovado o </w:t>
      </w:r>
      <w:proofErr w:type="spellStart"/>
      <w:r w:rsidR="00D86448" w:rsidRPr="00D86448">
        <w:rPr>
          <w:rFonts w:ascii="Century Gothic" w:hAnsi="Century Gothic" w:hint="eastAsia"/>
          <w:sz w:val="24"/>
        </w:rPr>
        <w:t>il</w:t>
      </w:r>
      <w:proofErr w:type="spellEnd"/>
      <w:r w:rsidR="00D86448" w:rsidRPr="00D86448">
        <w:rPr>
          <w:rFonts w:ascii="Century Gothic" w:hAnsi="Century Gothic" w:hint="eastAsia"/>
          <w:sz w:val="24"/>
        </w:rPr>
        <w:t>í</w:t>
      </w:r>
      <w:r w:rsidR="00D86448" w:rsidRPr="00D86448">
        <w:rPr>
          <w:rFonts w:ascii="Century Gothic" w:hAnsi="Century Gothic" w:hint="eastAsia"/>
          <w:sz w:val="24"/>
        </w:rPr>
        <w:t>cito ou a utilização fraudulenta da personalidade</w:t>
      </w:r>
      <w:r w:rsidR="002078D8">
        <w:rPr>
          <w:rFonts w:ascii="Century Gothic" w:hAnsi="Century Gothic"/>
          <w:sz w:val="24"/>
        </w:rPr>
        <w:t xml:space="preserve"> jurídica</w:t>
      </w:r>
      <w:r w:rsidR="00D86448" w:rsidRPr="00D86448">
        <w:rPr>
          <w:rFonts w:ascii="Century Gothic" w:hAnsi="Century Gothic" w:hint="eastAsia"/>
          <w:sz w:val="24"/>
        </w:rPr>
        <w:t xml:space="preserve"> do licitante</w:t>
      </w:r>
      <w:r w:rsidR="002078D8">
        <w:rPr>
          <w:rFonts w:ascii="Century Gothic" w:hAnsi="Century Gothic"/>
          <w:sz w:val="24"/>
        </w:rPr>
        <w:t>.</w:t>
      </w:r>
    </w:p>
    <w:p w14:paraId="7E9F8B8B" w14:textId="0B3269B7" w:rsidR="002078D8"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2078D8">
        <w:rPr>
          <w:rFonts w:ascii="Century Gothic" w:hAnsi="Century Gothic"/>
          <w:b/>
          <w:sz w:val="24"/>
        </w:rPr>
        <w:t>.</w:t>
      </w:r>
      <w:r w:rsidR="00AD060E">
        <w:rPr>
          <w:rFonts w:ascii="Century Gothic" w:hAnsi="Century Gothic"/>
          <w:b/>
          <w:sz w:val="24"/>
        </w:rPr>
        <w:t>10</w:t>
      </w:r>
      <w:r w:rsidR="002078D8">
        <w:rPr>
          <w:rFonts w:ascii="Century Gothic" w:hAnsi="Century Gothic"/>
          <w:b/>
          <w:sz w:val="24"/>
        </w:rPr>
        <w:t>.</w:t>
      </w:r>
      <w:r w:rsidR="002078D8" w:rsidRPr="002078D8">
        <w:rPr>
          <w:rFonts w:ascii="Century Gothic" w:hAnsi="Century Gothic" w:hint="eastAsia"/>
          <w:b/>
          <w:sz w:val="24"/>
        </w:rPr>
        <w:tab/>
      </w:r>
      <w:r w:rsidR="002078D8" w:rsidRPr="002078D8">
        <w:rPr>
          <w:rFonts w:ascii="Century Gothic" w:hAnsi="Century Gothic" w:hint="eastAsia"/>
          <w:sz w:val="24"/>
        </w:rPr>
        <w:t xml:space="preserve">A </w:t>
      </w:r>
      <w:r w:rsidR="001649F6">
        <w:rPr>
          <w:rFonts w:ascii="Century Gothic" w:hAnsi="Century Gothic"/>
          <w:sz w:val="24"/>
        </w:rPr>
        <w:t>critério</w:t>
      </w:r>
      <w:r w:rsidR="002078D8" w:rsidRPr="002078D8">
        <w:rPr>
          <w:rFonts w:ascii="Century Gothic" w:hAnsi="Century Gothic" w:hint="eastAsia"/>
          <w:sz w:val="24"/>
        </w:rPr>
        <w:t xml:space="preserve"> da Administração e exclusivamente a seu serviço, o autor dos projetos e a empresa a que se referem os itens </w:t>
      </w:r>
      <w:r>
        <w:rPr>
          <w:rFonts w:ascii="Century Gothic" w:hAnsi="Century Gothic"/>
          <w:b/>
          <w:sz w:val="24"/>
        </w:rPr>
        <w:t>5</w:t>
      </w:r>
      <w:r w:rsidR="002078D8" w:rsidRPr="000311B0">
        <w:rPr>
          <w:rFonts w:ascii="Century Gothic" w:hAnsi="Century Gothic" w:hint="eastAsia"/>
          <w:b/>
          <w:sz w:val="24"/>
        </w:rPr>
        <w:t>.</w:t>
      </w:r>
      <w:r w:rsidR="00446249">
        <w:rPr>
          <w:rFonts w:ascii="Century Gothic" w:hAnsi="Century Gothic"/>
          <w:b/>
          <w:sz w:val="24"/>
        </w:rPr>
        <w:t>8</w:t>
      </w:r>
      <w:r w:rsidR="002078D8" w:rsidRPr="000311B0">
        <w:rPr>
          <w:rFonts w:ascii="Century Gothic" w:hAnsi="Century Gothic" w:hint="eastAsia"/>
          <w:b/>
          <w:sz w:val="24"/>
        </w:rPr>
        <w:t>.2</w:t>
      </w:r>
      <w:r w:rsidR="002078D8" w:rsidRPr="002078D8">
        <w:rPr>
          <w:rFonts w:ascii="Century Gothic" w:hAnsi="Century Gothic" w:hint="eastAsia"/>
          <w:sz w:val="24"/>
        </w:rPr>
        <w:t xml:space="preserve"> e </w:t>
      </w:r>
      <w:r>
        <w:rPr>
          <w:rFonts w:ascii="Century Gothic" w:hAnsi="Century Gothic"/>
          <w:b/>
          <w:sz w:val="24"/>
        </w:rPr>
        <w:t>5</w:t>
      </w:r>
      <w:r w:rsidR="002078D8" w:rsidRPr="000311B0">
        <w:rPr>
          <w:rFonts w:ascii="Century Gothic" w:hAnsi="Century Gothic" w:hint="eastAsia"/>
          <w:b/>
          <w:sz w:val="24"/>
        </w:rPr>
        <w:t>.</w:t>
      </w:r>
      <w:r w:rsidR="00446249">
        <w:rPr>
          <w:rFonts w:ascii="Century Gothic" w:hAnsi="Century Gothic"/>
          <w:b/>
          <w:sz w:val="24"/>
        </w:rPr>
        <w:t>8</w:t>
      </w:r>
      <w:r w:rsidR="002078D8" w:rsidRPr="000311B0">
        <w:rPr>
          <w:rFonts w:ascii="Century Gothic" w:hAnsi="Century Gothic" w:hint="eastAsia"/>
          <w:b/>
          <w:sz w:val="24"/>
        </w:rPr>
        <w:t>.3</w:t>
      </w:r>
      <w:r w:rsidR="002078D8" w:rsidRPr="002078D8">
        <w:rPr>
          <w:rFonts w:ascii="Century Gothic" w:hAnsi="Century Gothic" w:hint="eastAsia"/>
          <w:sz w:val="24"/>
        </w:rPr>
        <w:t xml:space="preserve"> poderão participar no apoio das atividades de planejamento da contratação, de execução da licitação ou de gestão do contrato, desde que sob supervisão exclusiva de agentes p</w:t>
      </w:r>
      <w:r w:rsidR="002078D8" w:rsidRPr="002078D8">
        <w:rPr>
          <w:rFonts w:ascii="Century Gothic" w:hAnsi="Century Gothic" w:hint="eastAsia"/>
          <w:sz w:val="24"/>
        </w:rPr>
        <w:t>ú</w:t>
      </w:r>
      <w:r w:rsidR="002078D8" w:rsidRPr="002078D8">
        <w:rPr>
          <w:rFonts w:ascii="Century Gothic" w:hAnsi="Century Gothic" w:hint="eastAsia"/>
          <w:sz w:val="24"/>
        </w:rPr>
        <w:t>blicos do</w:t>
      </w:r>
      <w:r w:rsidR="00602E3A">
        <w:rPr>
          <w:rFonts w:ascii="Century Gothic" w:hAnsi="Century Gothic"/>
          <w:sz w:val="24"/>
        </w:rPr>
        <w:t xml:space="preserve"> órgão</w:t>
      </w:r>
      <w:r w:rsidR="002078D8" w:rsidRPr="002078D8">
        <w:rPr>
          <w:rFonts w:ascii="Century Gothic" w:hAnsi="Century Gothic" w:hint="eastAsia"/>
          <w:sz w:val="24"/>
        </w:rPr>
        <w:t xml:space="preserve"> ou entidade.</w:t>
      </w:r>
    </w:p>
    <w:p w14:paraId="4478026D" w14:textId="0A360BC1" w:rsidR="003D1701"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3D1701">
        <w:rPr>
          <w:rFonts w:ascii="Century Gothic" w:hAnsi="Century Gothic"/>
          <w:b/>
          <w:sz w:val="24"/>
        </w:rPr>
        <w:t>.1</w:t>
      </w:r>
      <w:r w:rsidR="00AD060E">
        <w:rPr>
          <w:rFonts w:ascii="Century Gothic" w:hAnsi="Century Gothic"/>
          <w:b/>
          <w:sz w:val="24"/>
        </w:rPr>
        <w:t>1</w:t>
      </w:r>
      <w:r w:rsidR="003D1701">
        <w:rPr>
          <w:rFonts w:ascii="Century Gothic" w:hAnsi="Century Gothic"/>
          <w:b/>
          <w:sz w:val="24"/>
        </w:rPr>
        <w:t xml:space="preserve">. </w:t>
      </w:r>
      <w:r w:rsidR="003D1701" w:rsidRPr="003D1701">
        <w:rPr>
          <w:rFonts w:ascii="Century Gothic" w:hAnsi="Century Gothic" w:hint="eastAsia"/>
          <w:sz w:val="24"/>
        </w:rPr>
        <w:t>Equiparam-se aos autores do projeto as empresas integrantes do mesmo grupo econômico.</w:t>
      </w:r>
    </w:p>
    <w:p w14:paraId="603322FA" w14:textId="71A424C5" w:rsidR="003D1701"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3D1701">
        <w:rPr>
          <w:rFonts w:ascii="Century Gothic" w:hAnsi="Century Gothic"/>
          <w:b/>
          <w:sz w:val="24"/>
        </w:rPr>
        <w:t>.1</w:t>
      </w:r>
      <w:r w:rsidR="00AD060E">
        <w:rPr>
          <w:rFonts w:ascii="Century Gothic" w:hAnsi="Century Gothic"/>
          <w:b/>
          <w:sz w:val="24"/>
        </w:rPr>
        <w:t>2</w:t>
      </w:r>
      <w:r w:rsidR="003D1701">
        <w:rPr>
          <w:rFonts w:ascii="Century Gothic" w:hAnsi="Century Gothic"/>
          <w:b/>
          <w:sz w:val="24"/>
        </w:rPr>
        <w:t>.</w:t>
      </w:r>
      <w:r w:rsidR="003D1701" w:rsidRPr="003D1701">
        <w:rPr>
          <w:rFonts w:ascii="Century Gothic" w:hAnsi="Century Gothic" w:hint="eastAsia"/>
          <w:sz w:val="24"/>
        </w:rPr>
        <w:tab/>
        <w:t xml:space="preserve">O disposto nos itens </w:t>
      </w:r>
      <w:r w:rsidRPr="001649F6">
        <w:rPr>
          <w:rFonts w:ascii="Century Gothic" w:hAnsi="Century Gothic"/>
          <w:b/>
          <w:sz w:val="24"/>
        </w:rPr>
        <w:t>5</w:t>
      </w:r>
      <w:r w:rsidR="003D1701" w:rsidRPr="001649F6">
        <w:rPr>
          <w:rFonts w:ascii="Century Gothic" w:hAnsi="Century Gothic" w:hint="eastAsia"/>
          <w:b/>
          <w:sz w:val="24"/>
        </w:rPr>
        <w:t>.</w:t>
      </w:r>
      <w:r w:rsidR="002140CA">
        <w:rPr>
          <w:rFonts w:ascii="Century Gothic" w:hAnsi="Century Gothic"/>
          <w:b/>
          <w:sz w:val="24"/>
        </w:rPr>
        <w:t>8</w:t>
      </w:r>
      <w:r w:rsidR="003D1701" w:rsidRPr="000311B0">
        <w:rPr>
          <w:rFonts w:ascii="Century Gothic" w:hAnsi="Century Gothic" w:hint="eastAsia"/>
          <w:b/>
          <w:sz w:val="24"/>
        </w:rPr>
        <w:t>.2</w:t>
      </w:r>
      <w:r w:rsidR="003D1701" w:rsidRPr="003D1701">
        <w:rPr>
          <w:rFonts w:ascii="Century Gothic" w:hAnsi="Century Gothic" w:hint="eastAsia"/>
          <w:sz w:val="24"/>
        </w:rPr>
        <w:t xml:space="preserve"> e </w:t>
      </w:r>
      <w:r>
        <w:rPr>
          <w:rFonts w:ascii="Century Gothic" w:hAnsi="Century Gothic"/>
          <w:b/>
          <w:sz w:val="24"/>
        </w:rPr>
        <w:t>5</w:t>
      </w:r>
      <w:r w:rsidR="002140CA">
        <w:rPr>
          <w:rFonts w:ascii="Century Gothic" w:hAnsi="Century Gothic"/>
          <w:b/>
          <w:sz w:val="24"/>
        </w:rPr>
        <w:t>.8</w:t>
      </w:r>
      <w:r w:rsidR="003D1701" w:rsidRPr="000311B0">
        <w:rPr>
          <w:rFonts w:ascii="Century Gothic" w:hAnsi="Century Gothic" w:hint="eastAsia"/>
          <w:b/>
          <w:sz w:val="24"/>
        </w:rPr>
        <w:t>.3</w:t>
      </w:r>
      <w:r w:rsidR="003D1701" w:rsidRPr="003D1701">
        <w:rPr>
          <w:rFonts w:ascii="Century Gothic" w:hAnsi="Century Gothic" w:hint="eastAsia"/>
          <w:sz w:val="24"/>
        </w:rPr>
        <w:t xml:space="preserve"> não impede a licitação ou a contratação de serviço que inclua como encargo do contratado a elaboração do projeto b</w:t>
      </w:r>
      <w:r w:rsidR="003D1701" w:rsidRPr="003D1701">
        <w:rPr>
          <w:rFonts w:ascii="Century Gothic" w:hAnsi="Century Gothic" w:hint="eastAsia"/>
          <w:sz w:val="24"/>
        </w:rPr>
        <w:t>á</w:t>
      </w:r>
      <w:r w:rsidR="003D1701" w:rsidRPr="003D1701">
        <w:rPr>
          <w:rFonts w:ascii="Century Gothic" w:hAnsi="Century Gothic" w:hint="eastAsia"/>
          <w:sz w:val="24"/>
        </w:rPr>
        <w:t>sico e do projeto executivo, nas contratações integradas, e do projeto executivo, nos demais regimes de execução.</w:t>
      </w:r>
    </w:p>
    <w:p w14:paraId="511AA11C" w14:textId="67F00AFB" w:rsidR="00812D19"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812D19">
        <w:rPr>
          <w:rFonts w:ascii="Century Gothic" w:hAnsi="Century Gothic"/>
          <w:b/>
          <w:sz w:val="24"/>
        </w:rPr>
        <w:t>.1</w:t>
      </w:r>
      <w:r w:rsidR="00AD060E">
        <w:rPr>
          <w:rFonts w:ascii="Century Gothic" w:hAnsi="Century Gothic"/>
          <w:b/>
          <w:sz w:val="24"/>
        </w:rPr>
        <w:t>3</w:t>
      </w:r>
      <w:r w:rsidR="00812D19" w:rsidRPr="00812D19">
        <w:rPr>
          <w:rFonts w:ascii="Century Gothic" w:hAnsi="Century Gothic" w:hint="eastAsia"/>
          <w:sz w:val="24"/>
        </w:rPr>
        <w:t>.</w:t>
      </w:r>
      <w:r w:rsidR="00812D19" w:rsidRPr="00812D19">
        <w:rPr>
          <w:rFonts w:ascii="Century Gothic" w:hAnsi="Century Gothic" w:hint="eastAsia"/>
          <w:sz w:val="24"/>
        </w:rPr>
        <w:tab/>
        <w:t xml:space="preserve">Em licitações e contratações realizadas no âmbito de projetos e programas parcialmente financiados por </w:t>
      </w:r>
      <w:r w:rsidR="00812D19">
        <w:rPr>
          <w:rFonts w:ascii="Century Gothic" w:hAnsi="Century Gothic"/>
          <w:sz w:val="24"/>
        </w:rPr>
        <w:t>agência</w:t>
      </w:r>
      <w:r w:rsidR="00812D19" w:rsidRPr="00812D19">
        <w:rPr>
          <w:rFonts w:ascii="Century Gothic" w:hAnsi="Century Gothic" w:hint="eastAsia"/>
          <w:sz w:val="24"/>
        </w:rPr>
        <w:t xml:space="preserve"> oficial de cooperação estrangeira ou por organismo financeiro internacional com recursos do financiamento ou da contrapartida nacional, não poder</w:t>
      </w:r>
      <w:r w:rsidR="00812D19" w:rsidRPr="00812D19">
        <w:rPr>
          <w:rFonts w:ascii="Century Gothic" w:hAnsi="Century Gothic" w:hint="eastAsia"/>
          <w:sz w:val="24"/>
        </w:rPr>
        <w:t>á</w:t>
      </w:r>
      <w:r w:rsidR="00812D19" w:rsidRPr="00812D19">
        <w:rPr>
          <w:rFonts w:ascii="Century Gothic" w:hAnsi="Century Gothic" w:hint="eastAsia"/>
          <w:sz w:val="24"/>
        </w:rPr>
        <w:t xml:space="preserve"> participar pessoa </w:t>
      </w:r>
      <w:r w:rsidR="00812D19">
        <w:rPr>
          <w:rFonts w:ascii="Century Gothic" w:hAnsi="Century Gothic"/>
          <w:sz w:val="24"/>
        </w:rPr>
        <w:t>física</w:t>
      </w:r>
      <w:r w:rsidR="00812D19" w:rsidRPr="00812D19">
        <w:rPr>
          <w:rFonts w:ascii="Century Gothic" w:hAnsi="Century Gothic" w:hint="eastAsia"/>
          <w:sz w:val="24"/>
        </w:rPr>
        <w:t xml:space="preserve"> ou </w:t>
      </w:r>
      <w:r w:rsidR="00812D19">
        <w:rPr>
          <w:rFonts w:ascii="Century Gothic" w:hAnsi="Century Gothic"/>
          <w:sz w:val="24"/>
        </w:rPr>
        <w:t>jurídica</w:t>
      </w:r>
      <w:r w:rsidR="00812D19" w:rsidRPr="00812D19">
        <w:rPr>
          <w:rFonts w:ascii="Century Gothic" w:hAnsi="Century Gothic" w:hint="eastAsia"/>
          <w:sz w:val="24"/>
        </w:rPr>
        <w:t xml:space="preserve"> que integre o rol de pessoas sancionadas por essas entidades ou que seja declarada inidônea nos termos da Lei n</w:t>
      </w:r>
      <w:r w:rsidR="00812D19" w:rsidRPr="00812D19">
        <w:rPr>
          <w:rFonts w:ascii="Century Gothic" w:hAnsi="Century Gothic" w:hint="eastAsia"/>
          <w:sz w:val="24"/>
        </w:rPr>
        <w:t>º</w:t>
      </w:r>
      <w:r w:rsidR="00812D19" w:rsidRPr="00812D19">
        <w:rPr>
          <w:rFonts w:ascii="Century Gothic" w:hAnsi="Century Gothic" w:hint="eastAsia"/>
          <w:sz w:val="24"/>
        </w:rPr>
        <w:t xml:space="preserve"> 14.133/2021.</w:t>
      </w:r>
    </w:p>
    <w:p w14:paraId="5DDA79B5" w14:textId="6EE35B3A" w:rsidR="00812D19" w:rsidRDefault="00267A56"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5</w:t>
      </w:r>
      <w:r w:rsidR="00812D19">
        <w:rPr>
          <w:rFonts w:ascii="Century Gothic" w:hAnsi="Century Gothic"/>
          <w:b/>
          <w:sz w:val="24"/>
        </w:rPr>
        <w:t>.1</w:t>
      </w:r>
      <w:r w:rsidR="00AD060E">
        <w:rPr>
          <w:rFonts w:ascii="Century Gothic" w:hAnsi="Century Gothic"/>
          <w:b/>
          <w:sz w:val="24"/>
        </w:rPr>
        <w:t>4</w:t>
      </w:r>
      <w:r w:rsidR="00812D19">
        <w:rPr>
          <w:rFonts w:ascii="Century Gothic" w:hAnsi="Century Gothic"/>
          <w:b/>
          <w:sz w:val="24"/>
        </w:rPr>
        <w:t xml:space="preserve">. </w:t>
      </w:r>
      <w:r w:rsidR="00812D19" w:rsidRPr="00812D19">
        <w:rPr>
          <w:rFonts w:ascii="Century Gothic" w:hAnsi="Century Gothic" w:hint="eastAsia"/>
          <w:sz w:val="24"/>
        </w:rPr>
        <w:t xml:space="preserve">A vedação de que trata o item </w:t>
      </w:r>
      <w:r w:rsidRPr="00766FFF">
        <w:rPr>
          <w:rFonts w:ascii="Century Gothic" w:hAnsi="Century Gothic"/>
          <w:b/>
          <w:sz w:val="24"/>
        </w:rPr>
        <w:t>5</w:t>
      </w:r>
      <w:r w:rsidR="000311B0" w:rsidRPr="00766FFF">
        <w:rPr>
          <w:rFonts w:ascii="Century Gothic" w:hAnsi="Century Gothic"/>
          <w:b/>
          <w:sz w:val="24"/>
        </w:rPr>
        <w:t>.</w:t>
      </w:r>
      <w:r w:rsidR="00AD060E">
        <w:rPr>
          <w:rFonts w:ascii="Century Gothic" w:hAnsi="Century Gothic"/>
          <w:b/>
          <w:sz w:val="24"/>
        </w:rPr>
        <w:t>8</w:t>
      </w:r>
      <w:r w:rsidR="000311B0" w:rsidRPr="000311B0">
        <w:rPr>
          <w:rFonts w:ascii="Century Gothic" w:hAnsi="Century Gothic"/>
          <w:b/>
          <w:sz w:val="24"/>
        </w:rPr>
        <w:t>.1</w:t>
      </w:r>
      <w:r w:rsidR="005D0C83">
        <w:rPr>
          <w:rFonts w:ascii="Century Gothic" w:hAnsi="Century Gothic"/>
          <w:b/>
          <w:sz w:val="24"/>
        </w:rPr>
        <w:t>0</w:t>
      </w:r>
      <w:r w:rsidR="00812D19" w:rsidRPr="00812D19">
        <w:rPr>
          <w:rFonts w:ascii="Century Gothic" w:hAnsi="Century Gothic" w:hint="eastAsia"/>
          <w:sz w:val="24"/>
        </w:rPr>
        <w:t xml:space="preserve"> estende-se a terceiro que auxilie a condução da contratação na qualidade de integrante de equipe de apoio, profissional especializado ou </w:t>
      </w:r>
      <w:r w:rsidR="00812D19" w:rsidRPr="00812D19">
        <w:rPr>
          <w:rFonts w:ascii="Century Gothic" w:hAnsi="Century Gothic"/>
          <w:sz w:val="24"/>
        </w:rPr>
        <w:t>funcion</w:t>
      </w:r>
      <w:r w:rsidR="00812D19">
        <w:rPr>
          <w:rFonts w:ascii="Century Gothic" w:hAnsi="Century Gothic"/>
          <w:sz w:val="24"/>
        </w:rPr>
        <w:t xml:space="preserve">ário </w:t>
      </w:r>
      <w:r w:rsidR="00812D19" w:rsidRPr="00812D19">
        <w:rPr>
          <w:rFonts w:ascii="Century Gothic" w:hAnsi="Century Gothic" w:hint="eastAsia"/>
          <w:sz w:val="24"/>
        </w:rPr>
        <w:t xml:space="preserve">ou representante de empresa que preste assessoria </w:t>
      </w:r>
      <w:r w:rsidR="00812D19">
        <w:rPr>
          <w:rFonts w:ascii="Century Gothic" w:hAnsi="Century Gothic"/>
          <w:sz w:val="24"/>
        </w:rPr>
        <w:t>técnica</w:t>
      </w:r>
      <w:r w:rsidR="00812D19" w:rsidRPr="00812D19">
        <w:rPr>
          <w:rFonts w:ascii="Century Gothic" w:hAnsi="Century Gothic" w:hint="eastAsia"/>
          <w:sz w:val="24"/>
        </w:rPr>
        <w:t>.</w:t>
      </w:r>
    </w:p>
    <w:p w14:paraId="232FABBF" w14:textId="4A99E36C" w:rsidR="003164D8" w:rsidRDefault="003164D8" w:rsidP="001649F6">
      <w:pPr>
        <w:pStyle w:val="PADRO"/>
        <w:keepNext w:val="0"/>
        <w:widowControl/>
        <w:shd w:val="clear" w:color="auto" w:fill="auto"/>
        <w:spacing w:before="0" w:after="0"/>
        <w:ind w:firstLine="0"/>
        <w:rPr>
          <w:rFonts w:ascii="Century Gothic" w:hAnsi="Century Gothic"/>
          <w:sz w:val="24"/>
        </w:rPr>
      </w:pPr>
      <w:r>
        <w:rPr>
          <w:rFonts w:ascii="Century Gothic" w:hAnsi="Century Gothic"/>
          <w:b/>
          <w:sz w:val="24"/>
        </w:rPr>
        <w:t xml:space="preserve">5.15. </w:t>
      </w:r>
      <w:r>
        <w:rPr>
          <w:rFonts w:ascii="Century Gothic" w:hAnsi="Century Gothic"/>
          <w:sz w:val="24"/>
        </w:rPr>
        <w:t>Empresas com falências decretadas.</w:t>
      </w:r>
    </w:p>
    <w:p w14:paraId="0CB677AF" w14:textId="77777777" w:rsidR="003164D8" w:rsidRPr="003164D8" w:rsidRDefault="003164D8" w:rsidP="001649F6">
      <w:pPr>
        <w:pStyle w:val="PADRO"/>
        <w:keepNext w:val="0"/>
        <w:widowControl/>
        <w:shd w:val="clear" w:color="auto" w:fill="auto"/>
        <w:spacing w:before="0" w:after="0"/>
        <w:ind w:firstLine="0"/>
        <w:rPr>
          <w:rFonts w:ascii="Century Gothic" w:hAnsi="Century Gothic"/>
          <w:sz w:val="8"/>
          <w:szCs w:val="8"/>
        </w:rPr>
      </w:pPr>
    </w:p>
    <w:p w14:paraId="056BD43C" w14:textId="7296FA07" w:rsidR="003164D8" w:rsidRDefault="003164D8" w:rsidP="001649F6">
      <w:pPr>
        <w:pStyle w:val="PADRO"/>
        <w:keepNext w:val="0"/>
        <w:widowControl/>
        <w:shd w:val="clear" w:color="auto" w:fill="auto"/>
        <w:spacing w:before="0" w:after="0"/>
        <w:ind w:firstLine="284"/>
        <w:rPr>
          <w:rFonts w:ascii="Century Gothic" w:hAnsi="Century Gothic"/>
          <w:sz w:val="24"/>
        </w:rPr>
      </w:pPr>
      <w:r>
        <w:rPr>
          <w:rFonts w:ascii="Century Gothic" w:hAnsi="Century Gothic"/>
          <w:b/>
          <w:sz w:val="24"/>
        </w:rPr>
        <w:t xml:space="preserve">5.15.1. </w:t>
      </w:r>
      <w:r w:rsidRPr="003164D8">
        <w:rPr>
          <w:rFonts w:ascii="Century Gothic" w:hAnsi="Century Gothic" w:hint="eastAsia"/>
          <w:sz w:val="24"/>
        </w:rPr>
        <w:t>Para as empresas que estejam em recuperação judicial ou extrajudicial ser</w:t>
      </w:r>
      <w:r w:rsidRPr="003164D8">
        <w:rPr>
          <w:rFonts w:ascii="Century Gothic" w:hAnsi="Century Gothic" w:hint="eastAsia"/>
          <w:sz w:val="24"/>
        </w:rPr>
        <w:t>á</w:t>
      </w:r>
      <w:r w:rsidRPr="003164D8">
        <w:rPr>
          <w:rFonts w:ascii="Century Gothic" w:hAnsi="Century Gothic" w:hint="eastAsia"/>
          <w:sz w:val="24"/>
        </w:rPr>
        <w:t xml:space="preserve"> permitida a participação desde que o licitante apresente Plano de Recuperação j</w:t>
      </w:r>
      <w:r w:rsidRPr="003164D8">
        <w:rPr>
          <w:rFonts w:ascii="Century Gothic" w:hAnsi="Century Gothic" w:hint="eastAsia"/>
          <w:sz w:val="24"/>
        </w:rPr>
        <w:t>á</w:t>
      </w:r>
      <w:r w:rsidRPr="003164D8">
        <w:rPr>
          <w:rFonts w:ascii="Century Gothic" w:hAnsi="Century Gothic" w:hint="eastAsia"/>
          <w:sz w:val="24"/>
        </w:rPr>
        <w:t xml:space="preserve"> homologado pelo </w:t>
      </w:r>
      <w:r w:rsidR="001649F6">
        <w:rPr>
          <w:rFonts w:ascii="Century Gothic" w:hAnsi="Century Gothic"/>
          <w:sz w:val="24"/>
        </w:rPr>
        <w:t>juízo</w:t>
      </w:r>
      <w:r w:rsidRPr="003164D8">
        <w:rPr>
          <w:rFonts w:ascii="Century Gothic" w:hAnsi="Century Gothic" w:hint="eastAsia"/>
          <w:sz w:val="24"/>
        </w:rPr>
        <w:t xml:space="preserve"> competente e em pleno vigor, e atenda a todos os demais requisitos de habilitação, tudo nos exatos termos da S</w:t>
      </w:r>
      <w:r w:rsidRPr="003164D8">
        <w:rPr>
          <w:rFonts w:ascii="Century Gothic" w:hAnsi="Century Gothic" w:hint="eastAsia"/>
          <w:sz w:val="24"/>
        </w:rPr>
        <w:t>ú</w:t>
      </w:r>
      <w:r w:rsidRPr="003164D8">
        <w:rPr>
          <w:rFonts w:ascii="Century Gothic" w:hAnsi="Century Gothic" w:hint="eastAsia"/>
          <w:sz w:val="24"/>
        </w:rPr>
        <w:t>mula 50 do TCE-SP:</w:t>
      </w:r>
    </w:p>
    <w:p w14:paraId="7CCDC509" w14:textId="091FF1AB" w:rsidR="003164D8" w:rsidRPr="006E37EA" w:rsidRDefault="003164D8" w:rsidP="001649F6">
      <w:pPr>
        <w:pStyle w:val="PADRO"/>
        <w:keepNext w:val="0"/>
        <w:widowControl/>
        <w:shd w:val="clear" w:color="auto" w:fill="auto"/>
        <w:spacing w:before="0" w:after="0"/>
        <w:ind w:left="3544" w:firstLine="0"/>
        <w:rPr>
          <w:rFonts w:ascii="Century Gothic" w:hAnsi="Century Gothic"/>
          <w:i/>
          <w:sz w:val="22"/>
          <w:szCs w:val="22"/>
        </w:rPr>
      </w:pPr>
      <w:r w:rsidRPr="006E37EA">
        <w:rPr>
          <w:rFonts w:ascii="Century Gothic" w:eastAsia="SimSun" w:hAnsi="Century Gothic"/>
          <w:i/>
          <w:sz w:val="22"/>
          <w:szCs w:val="22"/>
        </w:rPr>
        <w:t>“</w:t>
      </w:r>
      <w:r w:rsidRPr="006E37EA">
        <w:rPr>
          <w:rFonts w:ascii="Century Gothic" w:hAnsi="Century Gothic" w:hint="eastAsia"/>
          <w:i/>
          <w:sz w:val="22"/>
          <w:szCs w:val="22"/>
        </w:rPr>
        <w:t xml:space="preserve">Em procedimento </w:t>
      </w:r>
      <w:r w:rsidRPr="006E37EA">
        <w:rPr>
          <w:rFonts w:ascii="Century Gothic" w:hAnsi="Century Gothic"/>
          <w:i/>
          <w:sz w:val="22"/>
          <w:szCs w:val="22"/>
        </w:rPr>
        <w:t>Licitatório</w:t>
      </w:r>
      <w:r w:rsidRPr="006E37EA">
        <w:rPr>
          <w:rFonts w:ascii="Century Gothic" w:hAnsi="Century Gothic" w:hint="eastAsia"/>
          <w:i/>
          <w:sz w:val="22"/>
          <w:szCs w:val="22"/>
        </w:rPr>
        <w:t>, não pode a Administração impedir a participação de empresas que estejam em recuperação judicial, das quais poder</w:t>
      </w:r>
      <w:r w:rsidRPr="006E37EA">
        <w:rPr>
          <w:rFonts w:ascii="Century Gothic" w:hAnsi="Century Gothic" w:hint="eastAsia"/>
          <w:i/>
          <w:sz w:val="22"/>
          <w:szCs w:val="22"/>
        </w:rPr>
        <w:t>á</w:t>
      </w:r>
      <w:r w:rsidRPr="006E37EA">
        <w:rPr>
          <w:rFonts w:ascii="Century Gothic" w:hAnsi="Century Gothic" w:hint="eastAsia"/>
          <w:i/>
          <w:sz w:val="22"/>
          <w:szCs w:val="22"/>
        </w:rPr>
        <w:t xml:space="preserve"> ser exigida a apresentação, durante a fase de habilitação, do Plano de Recuperação j</w:t>
      </w:r>
      <w:r w:rsidRPr="006E37EA">
        <w:rPr>
          <w:rFonts w:ascii="Century Gothic" w:hAnsi="Century Gothic" w:hint="eastAsia"/>
          <w:i/>
          <w:sz w:val="22"/>
          <w:szCs w:val="22"/>
        </w:rPr>
        <w:t>á</w:t>
      </w:r>
      <w:r w:rsidRPr="006E37EA">
        <w:rPr>
          <w:rFonts w:ascii="Century Gothic" w:hAnsi="Century Gothic" w:hint="eastAsia"/>
          <w:i/>
          <w:sz w:val="22"/>
          <w:szCs w:val="22"/>
        </w:rPr>
        <w:t xml:space="preserve"> homologado pelo </w:t>
      </w:r>
      <w:r w:rsidRPr="006E37EA">
        <w:rPr>
          <w:rFonts w:ascii="Century Gothic" w:hAnsi="Century Gothic"/>
          <w:i/>
          <w:sz w:val="22"/>
          <w:szCs w:val="22"/>
        </w:rPr>
        <w:t>juízo</w:t>
      </w:r>
      <w:r w:rsidRPr="006E37EA">
        <w:rPr>
          <w:rFonts w:ascii="Century Gothic" w:hAnsi="Century Gothic" w:hint="eastAsia"/>
          <w:i/>
          <w:sz w:val="22"/>
          <w:szCs w:val="22"/>
        </w:rPr>
        <w:t xml:space="preserve"> competente e em pleno vigor, sem </w:t>
      </w:r>
      <w:r w:rsidRPr="006E37EA">
        <w:rPr>
          <w:rFonts w:ascii="Century Gothic" w:hAnsi="Century Gothic"/>
          <w:i/>
          <w:sz w:val="22"/>
          <w:szCs w:val="22"/>
        </w:rPr>
        <w:t>prejuízo</w:t>
      </w:r>
      <w:r w:rsidRPr="006E37EA">
        <w:rPr>
          <w:rFonts w:ascii="Century Gothic" w:hAnsi="Century Gothic" w:hint="eastAsia"/>
          <w:i/>
          <w:sz w:val="22"/>
          <w:szCs w:val="22"/>
        </w:rPr>
        <w:t xml:space="preserve"> atendimento a todos os requisitos de habilitação econômico-financeira estabelecidos no edital</w:t>
      </w:r>
      <w:r w:rsidRPr="006E37EA">
        <w:rPr>
          <w:rFonts w:ascii="Century Gothic" w:hAnsi="Century Gothic" w:hint="eastAsia"/>
          <w:i/>
          <w:sz w:val="22"/>
          <w:szCs w:val="22"/>
        </w:rPr>
        <w:t>”</w:t>
      </w:r>
      <w:r w:rsidRPr="006E37EA">
        <w:rPr>
          <w:rFonts w:ascii="Century Gothic" w:hAnsi="Century Gothic" w:hint="eastAsia"/>
          <w:i/>
          <w:sz w:val="22"/>
          <w:szCs w:val="22"/>
        </w:rPr>
        <w:t>.</w:t>
      </w:r>
    </w:p>
    <w:p w14:paraId="2986E9F7" w14:textId="6DA5EF85" w:rsidR="003164D8" w:rsidRDefault="003164D8" w:rsidP="003164D8">
      <w:pPr>
        <w:pStyle w:val="PADRO"/>
        <w:keepNext w:val="0"/>
        <w:widowControl/>
        <w:shd w:val="clear" w:color="auto" w:fill="auto"/>
        <w:spacing w:before="0" w:after="0"/>
        <w:ind w:left="3544" w:firstLine="0"/>
        <w:rPr>
          <w:rFonts w:ascii="Century Gothic" w:hAnsi="Century Gothic"/>
          <w:i/>
          <w:sz w:val="18"/>
          <w:szCs w:val="18"/>
        </w:rPr>
      </w:pPr>
    </w:p>
    <w:p w14:paraId="43DED4C9" w14:textId="1B7690AB" w:rsidR="003164D8" w:rsidRPr="00B32AF4" w:rsidRDefault="003164D8" w:rsidP="003164D8">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lastRenderedPageBreak/>
        <w:t>6. REGULAMENTAÇÃO OP</w:t>
      </w:r>
      <w:r w:rsidR="00640663">
        <w:rPr>
          <w:rFonts w:ascii="Century Gothic" w:hAnsi="Century Gothic" w:cs="Arial"/>
          <w:sz w:val="24"/>
          <w:szCs w:val="24"/>
        </w:rPr>
        <w:t>E</w:t>
      </w:r>
      <w:r>
        <w:rPr>
          <w:rFonts w:ascii="Century Gothic" w:hAnsi="Century Gothic" w:cs="Arial"/>
          <w:sz w:val="24"/>
          <w:szCs w:val="24"/>
        </w:rPr>
        <w:t>RACIONAL DO CERTAME</w:t>
      </w:r>
    </w:p>
    <w:p w14:paraId="6B328F10" w14:textId="28908B92" w:rsidR="003164D8" w:rsidRPr="003164D8" w:rsidRDefault="003164D8" w:rsidP="001649F6">
      <w:pPr>
        <w:pStyle w:val="PADRO"/>
        <w:spacing w:before="0" w:after="0"/>
        <w:ind w:firstLine="0"/>
        <w:rPr>
          <w:rFonts w:ascii="Century Gothic" w:hAnsi="Century Gothic"/>
          <w:sz w:val="24"/>
        </w:rPr>
      </w:pPr>
      <w:r>
        <w:rPr>
          <w:rFonts w:ascii="Century Gothic" w:hAnsi="Century Gothic"/>
          <w:b/>
          <w:sz w:val="24"/>
        </w:rPr>
        <w:t>6</w:t>
      </w:r>
      <w:r w:rsidRPr="003164D8">
        <w:rPr>
          <w:rFonts w:ascii="Century Gothic" w:hAnsi="Century Gothic"/>
          <w:b/>
          <w:sz w:val="24"/>
        </w:rPr>
        <w:t>.1.</w:t>
      </w:r>
      <w:r w:rsidRPr="003164D8">
        <w:rPr>
          <w:rFonts w:ascii="Century Gothic" w:hAnsi="Century Gothic"/>
          <w:sz w:val="24"/>
        </w:rPr>
        <w:t xml:space="preserve"> O certame será conduzido pela Pregoeira, com o auxílio da equipe de apoio, que terá em especial, as seguintes atribuições:</w:t>
      </w:r>
    </w:p>
    <w:p w14:paraId="77B41A74" w14:textId="77777777" w:rsidR="00CC42D0" w:rsidRDefault="003164D8" w:rsidP="001649F6">
      <w:pPr>
        <w:pStyle w:val="PADRO"/>
        <w:spacing w:before="0" w:after="0"/>
        <w:ind w:firstLine="284"/>
        <w:rPr>
          <w:rFonts w:ascii="Century Gothic" w:hAnsi="Century Gothic"/>
          <w:sz w:val="24"/>
        </w:rPr>
      </w:pPr>
      <w:r w:rsidRPr="003164D8">
        <w:rPr>
          <w:rFonts w:ascii="Century Gothic" w:hAnsi="Century Gothic"/>
          <w:b/>
          <w:sz w:val="24"/>
        </w:rPr>
        <w:t>a)</w:t>
      </w:r>
      <w:r w:rsidRPr="003164D8">
        <w:rPr>
          <w:rFonts w:ascii="Century Gothic" w:hAnsi="Century Gothic"/>
          <w:sz w:val="24"/>
        </w:rPr>
        <w:t xml:space="preserve"> conduzir a sessão pública;</w:t>
      </w:r>
    </w:p>
    <w:p w14:paraId="0DD52D64" w14:textId="77777777" w:rsidR="00CC42D0" w:rsidRDefault="003164D8" w:rsidP="001649F6">
      <w:pPr>
        <w:pStyle w:val="PADRO"/>
        <w:spacing w:before="0" w:after="0"/>
        <w:ind w:firstLine="284"/>
        <w:rPr>
          <w:rFonts w:ascii="Century Gothic" w:hAnsi="Century Gothic"/>
          <w:sz w:val="24"/>
        </w:rPr>
      </w:pPr>
      <w:r w:rsidRPr="003164D8">
        <w:rPr>
          <w:rFonts w:ascii="Century Gothic" w:hAnsi="Century Gothic"/>
          <w:b/>
          <w:sz w:val="24"/>
        </w:rPr>
        <w:t>b)</w:t>
      </w:r>
      <w:r w:rsidRPr="003164D8">
        <w:rPr>
          <w:rFonts w:ascii="Century Gothic" w:hAnsi="Century Gothic"/>
          <w:sz w:val="24"/>
        </w:rPr>
        <w:t xml:space="preserve"> receber, examinar e decidir as impugnações e os pedidos de esclarecimentos</w:t>
      </w:r>
      <w:r>
        <w:rPr>
          <w:rFonts w:ascii="Century Gothic" w:hAnsi="Century Gothic"/>
          <w:sz w:val="24"/>
        </w:rPr>
        <w:t xml:space="preserve"> </w:t>
      </w:r>
      <w:r w:rsidRPr="003164D8">
        <w:rPr>
          <w:rFonts w:ascii="Century Gothic" w:hAnsi="Century Gothic"/>
          <w:sz w:val="24"/>
        </w:rPr>
        <w:t>ao edital e aos anexos, além de poder requisitar subsídios formais aos responsáveis pela elaboração desses documentos;</w:t>
      </w:r>
    </w:p>
    <w:p w14:paraId="19D215F5" w14:textId="77777777" w:rsidR="00CC42D0" w:rsidRDefault="003164D8" w:rsidP="001649F6">
      <w:pPr>
        <w:pStyle w:val="PADRO"/>
        <w:spacing w:before="0" w:after="0"/>
        <w:ind w:firstLine="284"/>
        <w:rPr>
          <w:rFonts w:ascii="Century Gothic" w:hAnsi="Century Gothic"/>
          <w:sz w:val="24"/>
        </w:rPr>
      </w:pPr>
      <w:r w:rsidRPr="003164D8">
        <w:rPr>
          <w:rFonts w:ascii="Century Gothic" w:hAnsi="Century Gothic"/>
          <w:b/>
          <w:sz w:val="24"/>
        </w:rPr>
        <w:t>c)</w:t>
      </w:r>
      <w:r w:rsidRPr="003164D8">
        <w:rPr>
          <w:rFonts w:ascii="Century Gothic" w:hAnsi="Century Gothic"/>
          <w:sz w:val="24"/>
        </w:rPr>
        <w:t xml:space="preserve"> verificar a conformidade da proposta em relação aos requisitos estabelecidos no edital;</w:t>
      </w:r>
    </w:p>
    <w:p w14:paraId="05C28122" w14:textId="77777777" w:rsidR="00CC42D0" w:rsidRDefault="003164D8" w:rsidP="001649F6">
      <w:pPr>
        <w:pStyle w:val="PADRO"/>
        <w:spacing w:before="0" w:after="0"/>
        <w:ind w:firstLine="284"/>
        <w:rPr>
          <w:rFonts w:ascii="Century Gothic" w:hAnsi="Century Gothic"/>
          <w:sz w:val="24"/>
        </w:rPr>
      </w:pPr>
      <w:r w:rsidRPr="003164D8">
        <w:rPr>
          <w:rFonts w:ascii="Century Gothic" w:hAnsi="Century Gothic"/>
          <w:b/>
          <w:sz w:val="24"/>
        </w:rPr>
        <w:t>d)</w:t>
      </w:r>
      <w:r w:rsidRPr="003164D8">
        <w:rPr>
          <w:rFonts w:ascii="Century Gothic" w:hAnsi="Century Gothic"/>
          <w:sz w:val="24"/>
        </w:rPr>
        <w:t xml:space="preserve"> coordenar a sessão pública e o envio de lances;</w:t>
      </w:r>
    </w:p>
    <w:p w14:paraId="020FE674" w14:textId="77777777" w:rsidR="00CC42D0" w:rsidRDefault="003164D8" w:rsidP="001649F6">
      <w:pPr>
        <w:pStyle w:val="PADRO"/>
        <w:spacing w:before="0" w:after="0"/>
        <w:ind w:firstLine="284"/>
        <w:rPr>
          <w:rFonts w:ascii="Century Gothic" w:hAnsi="Century Gothic"/>
          <w:sz w:val="24"/>
        </w:rPr>
      </w:pPr>
      <w:r w:rsidRPr="003164D8">
        <w:rPr>
          <w:rFonts w:ascii="Century Gothic" w:hAnsi="Century Gothic"/>
          <w:b/>
          <w:sz w:val="24"/>
        </w:rPr>
        <w:t>e)</w:t>
      </w:r>
      <w:r w:rsidRPr="003164D8">
        <w:rPr>
          <w:rFonts w:ascii="Century Gothic" w:hAnsi="Century Gothic"/>
          <w:sz w:val="24"/>
        </w:rPr>
        <w:t xml:space="preserve"> verificar e julgar as condições de habilitação;</w:t>
      </w:r>
    </w:p>
    <w:p w14:paraId="0D32BC40" w14:textId="77777777" w:rsidR="00CC42D0" w:rsidRDefault="003164D8" w:rsidP="001649F6">
      <w:pPr>
        <w:pStyle w:val="PADRO"/>
        <w:spacing w:before="0" w:after="0"/>
        <w:ind w:firstLine="284"/>
        <w:rPr>
          <w:rFonts w:ascii="Century Gothic" w:hAnsi="Century Gothic"/>
          <w:sz w:val="24"/>
        </w:rPr>
      </w:pPr>
      <w:r w:rsidRPr="003164D8">
        <w:rPr>
          <w:rFonts w:ascii="Century Gothic" w:hAnsi="Century Gothic"/>
          <w:b/>
          <w:sz w:val="24"/>
        </w:rPr>
        <w:t>f)</w:t>
      </w:r>
      <w:r w:rsidRPr="003164D8">
        <w:rPr>
          <w:rFonts w:ascii="Century Gothic" w:hAnsi="Century Gothic"/>
          <w:sz w:val="24"/>
        </w:rPr>
        <w:t xml:space="preserve"> sanear erros ou falhas que não alterem a substância das propostas, dos</w:t>
      </w:r>
      <w:r w:rsidR="00CC42D0">
        <w:rPr>
          <w:rFonts w:ascii="Century Gothic" w:hAnsi="Century Gothic"/>
          <w:sz w:val="24"/>
        </w:rPr>
        <w:t xml:space="preserve"> </w:t>
      </w:r>
      <w:r w:rsidRPr="003164D8">
        <w:rPr>
          <w:rFonts w:ascii="Century Gothic" w:hAnsi="Century Gothic"/>
          <w:sz w:val="24"/>
        </w:rPr>
        <w:t>documentos de habilitação e sua validade jurídica;</w:t>
      </w:r>
    </w:p>
    <w:p w14:paraId="3EC1F5D3" w14:textId="77777777" w:rsidR="00CC42D0" w:rsidRDefault="003164D8" w:rsidP="001649F6">
      <w:pPr>
        <w:pStyle w:val="PADRO"/>
        <w:spacing w:before="0" w:after="0"/>
        <w:ind w:firstLine="284"/>
        <w:rPr>
          <w:rFonts w:ascii="Century Gothic" w:hAnsi="Century Gothic"/>
          <w:sz w:val="24"/>
        </w:rPr>
      </w:pPr>
      <w:r w:rsidRPr="00CC42D0">
        <w:rPr>
          <w:rFonts w:ascii="Century Gothic" w:hAnsi="Century Gothic"/>
          <w:b/>
          <w:sz w:val="24"/>
        </w:rPr>
        <w:t>g)</w:t>
      </w:r>
      <w:r w:rsidRPr="003164D8">
        <w:rPr>
          <w:rFonts w:ascii="Century Gothic" w:hAnsi="Century Gothic"/>
          <w:sz w:val="24"/>
        </w:rPr>
        <w:t xml:space="preserve"> receber, examinar e decidir os recursos e encaminhá-los à autoridade competente quando mantiver sua decisão; h) indicar o vencedor do certame;</w:t>
      </w:r>
    </w:p>
    <w:p w14:paraId="0B4CDB66" w14:textId="5A4907ED" w:rsidR="003164D8" w:rsidRPr="003164D8" w:rsidRDefault="003164D8" w:rsidP="001649F6">
      <w:pPr>
        <w:pStyle w:val="PADRO"/>
        <w:spacing w:before="0" w:after="0"/>
        <w:ind w:firstLine="284"/>
        <w:rPr>
          <w:rFonts w:ascii="Century Gothic" w:hAnsi="Century Gothic"/>
          <w:sz w:val="24"/>
        </w:rPr>
      </w:pPr>
      <w:r w:rsidRPr="00CC42D0">
        <w:rPr>
          <w:rFonts w:ascii="Century Gothic" w:hAnsi="Century Gothic"/>
          <w:b/>
          <w:sz w:val="24"/>
        </w:rPr>
        <w:t>h)</w:t>
      </w:r>
      <w:r w:rsidRPr="003164D8">
        <w:rPr>
          <w:rFonts w:ascii="Century Gothic" w:hAnsi="Century Gothic"/>
          <w:sz w:val="24"/>
        </w:rPr>
        <w:t xml:space="preserve"> adjudicar o objeto, quando não houver recurso;</w:t>
      </w:r>
    </w:p>
    <w:p w14:paraId="59649D84" w14:textId="77777777" w:rsidR="00CC42D0" w:rsidRDefault="003164D8" w:rsidP="001649F6">
      <w:pPr>
        <w:pStyle w:val="PADRO"/>
        <w:keepNext w:val="0"/>
        <w:widowControl/>
        <w:shd w:val="clear" w:color="auto" w:fill="auto"/>
        <w:spacing w:before="0" w:after="0"/>
        <w:ind w:firstLine="284"/>
        <w:rPr>
          <w:rFonts w:ascii="Century Gothic" w:hAnsi="Century Gothic"/>
          <w:sz w:val="24"/>
        </w:rPr>
      </w:pPr>
      <w:r w:rsidRPr="00CC42D0">
        <w:rPr>
          <w:rFonts w:ascii="Century Gothic" w:hAnsi="Century Gothic"/>
          <w:b/>
          <w:sz w:val="24"/>
        </w:rPr>
        <w:t>i)</w:t>
      </w:r>
      <w:r w:rsidRPr="003164D8">
        <w:rPr>
          <w:rFonts w:ascii="Century Gothic" w:hAnsi="Century Gothic"/>
          <w:sz w:val="24"/>
        </w:rPr>
        <w:t xml:space="preserve"> conduzir os trabalhos da equipe de apoio; e</w:t>
      </w:r>
    </w:p>
    <w:p w14:paraId="5ABC1A2C" w14:textId="77777777" w:rsidR="00CC42D0" w:rsidRDefault="00CC42D0" w:rsidP="001649F6">
      <w:pPr>
        <w:pStyle w:val="PADRO"/>
        <w:keepNext w:val="0"/>
        <w:widowControl/>
        <w:shd w:val="clear" w:color="auto" w:fill="auto"/>
        <w:spacing w:before="0" w:after="0"/>
        <w:ind w:firstLine="284"/>
        <w:rPr>
          <w:rFonts w:ascii="Century Gothic" w:hAnsi="Century Gothic"/>
          <w:sz w:val="24"/>
        </w:rPr>
      </w:pPr>
      <w:r w:rsidRPr="00CC42D0">
        <w:rPr>
          <w:rFonts w:ascii="Century Gothic" w:hAnsi="Century Gothic" w:hint="eastAsia"/>
          <w:b/>
          <w:sz w:val="24"/>
        </w:rPr>
        <w:t>j)</w:t>
      </w:r>
      <w:r>
        <w:rPr>
          <w:rFonts w:ascii="Century Gothic" w:hAnsi="Century Gothic"/>
          <w:sz w:val="24"/>
        </w:rPr>
        <w:t xml:space="preserve"> </w:t>
      </w:r>
      <w:r w:rsidRPr="00CC42D0">
        <w:rPr>
          <w:rFonts w:ascii="Century Gothic" w:hAnsi="Century Gothic" w:hint="eastAsia"/>
          <w:sz w:val="24"/>
        </w:rPr>
        <w:t>encaminhar o processo devidamente instru</w:t>
      </w:r>
      <w:r w:rsidRPr="00CC42D0">
        <w:rPr>
          <w:rFonts w:ascii="Century Gothic" w:hAnsi="Century Gothic" w:hint="eastAsia"/>
          <w:sz w:val="24"/>
        </w:rPr>
        <w:t>í</w:t>
      </w:r>
      <w:r w:rsidRPr="00CC42D0">
        <w:rPr>
          <w:rFonts w:ascii="Century Gothic" w:hAnsi="Century Gothic" w:hint="eastAsia"/>
          <w:sz w:val="24"/>
        </w:rPr>
        <w:t xml:space="preserve">do </w:t>
      </w:r>
      <w:r w:rsidRPr="00CC42D0">
        <w:rPr>
          <w:rFonts w:ascii="Century Gothic" w:hAnsi="Century Gothic" w:hint="eastAsia"/>
          <w:sz w:val="24"/>
        </w:rPr>
        <w:t>à</w:t>
      </w:r>
      <w:r w:rsidRPr="00CC42D0">
        <w:rPr>
          <w:rFonts w:ascii="Century Gothic" w:hAnsi="Century Gothic" w:hint="eastAsia"/>
          <w:sz w:val="24"/>
        </w:rPr>
        <w:t xml:space="preserve"> autoridade competente e propor a sua adjudicação e homologação.</w:t>
      </w:r>
    </w:p>
    <w:p w14:paraId="6B6CBE1A" w14:textId="7D44F19B" w:rsidR="00CC42D0" w:rsidRDefault="00CC42D0" w:rsidP="001649F6">
      <w:pPr>
        <w:pStyle w:val="PADRO"/>
        <w:keepNext w:val="0"/>
        <w:widowControl/>
        <w:shd w:val="clear" w:color="auto" w:fill="auto"/>
        <w:spacing w:before="0" w:after="0"/>
        <w:ind w:firstLine="284"/>
        <w:rPr>
          <w:rFonts w:ascii="Century Gothic" w:hAnsi="Century Gothic"/>
          <w:sz w:val="24"/>
        </w:rPr>
      </w:pPr>
      <w:r w:rsidRPr="00CC42D0">
        <w:rPr>
          <w:rFonts w:ascii="Century Gothic" w:hAnsi="Century Gothic" w:hint="eastAsia"/>
          <w:b/>
          <w:sz w:val="24"/>
        </w:rPr>
        <w:t>k)</w:t>
      </w:r>
      <w:r>
        <w:rPr>
          <w:rFonts w:ascii="Century Gothic" w:hAnsi="Century Gothic"/>
          <w:sz w:val="24"/>
        </w:rPr>
        <w:t xml:space="preserve"> </w:t>
      </w:r>
      <w:r w:rsidRPr="00CC42D0">
        <w:rPr>
          <w:rFonts w:ascii="Century Gothic" w:hAnsi="Century Gothic" w:hint="eastAsia"/>
          <w:sz w:val="24"/>
        </w:rPr>
        <w:t>Caber</w:t>
      </w:r>
      <w:r w:rsidRPr="00CC42D0">
        <w:rPr>
          <w:rFonts w:ascii="Century Gothic" w:hAnsi="Century Gothic" w:hint="eastAsia"/>
          <w:sz w:val="24"/>
        </w:rPr>
        <w:t>á</w:t>
      </w:r>
      <w:r w:rsidRPr="00CC42D0">
        <w:rPr>
          <w:rFonts w:ascii="Century Gothic" w:hAnsi="Century Gothic" w:hint="eastAsia"/>
          <w:sz w:val="24"/>
        </w:rPr>
        <w:t xml:space="preserve"> </w:t>
      </w:r>
      <w:r w:rsidRPr="00CC42D0">
        <w:rPr>
          <w:rFonts w:ascii="Century Gothic" w:hAnsi="Century Gothic" w:hint="eastAsia"/>
          <w:sz w:val="24"/>
        </w:rPr>
        <w:t>à</w:t>
      </w:r>
      <w:r w:rsidRPr="00CC42D0">
        <w:rPr>
          <w:rFonts w:ascii="Century Gothic" w:hAnsi="Century Gothic" w:hint="eastAsia"/>
          <w:sz w:val="24"/>
        </w:rPr>
        <w:t xml:space="preserve"> equipe de apoio auxiliar a Pregoeiro(a) nas etapas do processo licitat</w:t>
      </w:r>
      <w:r w:rsidRPr="00CC42D0">
        <w:rPr>
          <w:rFonts w:ascii="Century Gothic" w:hAnsi="Century Gothic" w:hint="eastAsia"/>
          <w:sz w:val="24"/>
        </w:rPr>
        <w:t>ó</w:t>
      </w:r>
      <w:r w:rsidRPr="00CC42D0">
        <w:rPr>
          <w:rFonts w:ascii="Century Gothic" w:hAnsi="Century Gothic" w:hint="eastAsia"/>
          <w:sz w:val="24"/>
        </w:rPr>
        <w:t>rio.</w:t>
      </w:r>
    </w:p>
    <w:p w14:paraId="58F5CF87" w14:textId="57460317" w:rsidR="00CC42D0" w:rsidRDefault="00CC42D0" w:rsidP="001649F6">
      <w:pPr>
        <w:pStyle w:val="PADRO"/>
        <w:keepNext w:val="0"/>
        <w:widowControl/>
        <w:shd w:val="clear" w:color="auto" w:fill="auto"/>
        <w:spacing w:before="0" w:after="0"/>
        <w:ind w:firstLine="284"/>
        <w:rPr>
          <w:rFonts w:ascii="Century Gothic" w:hAnsi="Century Gothic"/>
          <w:sz w:val="24"/>
        </w:rPr>
      </w:pPr>
      <w:r>
        <w:rPr>
          <w:rFonts w:ascii="Century Gothic" w:hAnsi="Century Gothic"/>
          <w:b/>
          <w:sz w:val="24"/>
        </w:rPr>
        <w:t>6</w:t>
      </w:r>
      <w:r w:rsidRPr="00CC42D0">
        <w:rPr>
          <w:rFonts w:ascii="Century Gothic" w:hAnsi="Century Gothic" w:hint="eastAsia"/>
          <w:b/>
          <w:sz w:val="24"/>
        </w:rPr>
        <w:t>.1.1.</w:t>
      </w:r>
      <w:r w:rsidRPr="00CC42D0">
        <w:rPr>
          <w:rFonts w:ascii="Century Gothic" w:hAnsi="Century Gothic" w:hint="eastAsia"/>
          <w:sz w:val="24"/>
        </w:rPr>
        <w:t xml:space="preserve"> A pregoeira poder</w:t>
      </w:r>
      <w:r w:rsidRPr="00CC42D0">
        <w:rPr>
          <w:rFonts w:ascii="Century Gothic" w:hAnsi="Century Gothic" w:hint="eastAsia"/>
          <w:sz w:val="24"/>
        </w:rPr>
        <w:t>á</w:t>
      </w:r>
      <w:r w:rsidRPr="00CC42D0">
        <w:rPr>
          <w:rFonts w:ascii="Century Gothic" w:hAnsi="Century Gothic" w:hint="eastAsia"/>
          <w:sz w:val="24"/>
        </w:rPr>
        <w:t xml:space="preserve"> solicitar manifestação t</w:t>
      </w:r>
      <w:r w:rsidRPr="00CC42D0">
        <w:rPr>
          <w:rFonts w:ascii="Century Gothic" w:hAnsi="Century Gothic" w:hint="eastAsia"/>
          <w:sz w:val="24"/>
        </w:rPr>
        <w:t>é</w:t>
      </w:r>
      <w:r w:rsidRPr="00CC42D0">
        <w:rPr>
          <w:rFonts w:ascii="Century Gothic" w:hAnsi="Century Gothic" w:hint="eastAsia"/>
          <w:sz w:val="24"/>
        </w:rPr>
        <w:t>cnica da assessoria jur</w:t>
      </w:r>
      <w:r w:rsidRPr="00CC42D0">
        <w:rPr>
          <w:rFonts w:ascii="Century Gothic" w:hAnsi="Century Gothic" w:hint="eastAsia"/>
          <w:sz w:val="24"/>
        </w:rPr>
        <w:t>í</w:t>
      </w:r>
      <w:r w:rsidRPr="00CC42D0">
        <w:rPr>
          <w:rFonts w:ascii="Century Gothic" w:hAnsi="Century Gothic" w:hint="eastAsia"/>
          <w:sz w:val="24"/>
        </w:rPr>
        <w:t xml:space="preserve">dica ou de outros setores do </w:t>
      </w:r>
      <w:r w:rsidRPr="00CC42D0">
        <w:rPr>
          <w:rFonts w:ascii="Century Gothic" w:hAnsi="Century Gothic" w:hint="eastAsia"/>
          <w:sz w:val="24"/>
        </w:rPr>
        <w:t>ó</w:t>
      </w:r>
      <w:r w:rsidRPr="00CC42D0">
        <w:rPr>
          <w:rFonts w:ascii="Century Gothic" w:hAnsi="Century Gothic" w:hint="eastAsia"/>
          <w:sz w:val="24"/>
        </w:rPr>
        <w:t>rgão ou da entidade, a fim de subsidiar sua decisão.</w:t>
      </w:r>
    </w:p>
    <w:p w14:paraId="1A0A95DA" w14:textId="72894631" w:rsidR="00CC42D0" w:rsidRDefault="00CC42D0" w:rsidP="001649F6">
      <w:pPr>
        <w:pStyle w:val="PADRO"/>
        <w:keepNext w:val="0"/>
        <w:widowControl/>
        <w:shd w:val="clear" w:color="auto" w:fill="auto"/>
        <w:spacing w:before="0" w:after="0"/>
        <w:ind w:firstLine="0"/>
        <w:rPr>
          <w:rFonts w:ascii="Century Gothic" w:hAnsi="Century Gothic"/>
          <w:b/>
          <w:sz w:val="24"/>
        </w:rPr>
      </w:pPr>
      <w:r>
        <w:rPr>
          <w:rFonts w:ascii="Century Gothic" w:hAnsi="Century Gothic"/>
          <w:b/>
          <w:sz w:val="24"/>
        </w:rPr>
        <w:t>6</w:t>
      </w:r>
      <w:r w:rsidRPr="00CC42D0">
        <w:rPr>
          <w:rFonts w:ascii="Century Gothic" w:hAnsi="Century Gothic" w:hint="eastAsia"/>
          <w:b/>
          <w:sz w:val="24"/>
        </w:rPr>
        <w:t>.2. CREDENCIAMENTO NA PLATAFORMA BLL - BOLSA DE LICITAÇÕES DO BRASIL:</w:t>
      </w:r>
    </w:p>
    <w:p w14:paraId="1D73C7E7" w14:textId="2E989FC7" w:rsidR="00CC42D0" w:rsidRPr="0048079F" w:rsidRDefault="00CC42D0" w:rsidP="001649F6">
      <w:pPr>
        <w:tabs>
          <w:tab w:val="left" w:pos="1418"/>
        </w:tabs>
        <w:spacing w:line="276" w:lineRule="auto"/>
        <w:ind w:firstLine="284"/>
        <w:jc w:val="both"/>
        <w:rPr>
          <w:rFonts w:ascii="Century Gothic" w:hAnsi="Century Gothic"/>
        </w:rPr>
      </w:pPr>
      <w:r>
        <w:rPr>
          <w:rFonts w:ascii="Century Gothic" w:hAnsi="Century Gothic"/>
          <w:b/>
        </w:rPr>
        <w:t xml:space="preserve">6.2.1. </w:t>
      </w:r>
      <w:r w:rsidRPr="0048079F">
        <w:rPr>
          <w:rFonts w:ascii="Century Gothic" w:hAnsi="Century Gothic"/>
        </w:rPr>
        <w:t xml:space="preserve">As pessoas jurídicas ou firmas individuais interessadas deverão nomear, através de Termo de Credenciamento, operador devidamente credenciado em qualquer corretora de mercadorias associada à Bolsa Brasileira de Licitações do Brasil, ou pela própria Bolsa de Licitações do Brasil, atribuindo poderes para formular lances de preços e praticar todos os demais atos e operações no sistema de compras do site </w:t>
      </w:r>
      <w:hyperlink r:id="rId18" w:history="1">
        <w:r w:rsidRPr="0048079F">
          <w:rPr>
            <w:rStyle w:val="Hyperlink"/>
            <w:rFonts w:ascii="Century Gothic" w:hAnsi="Century Gothic"/>
          </w:rPr>
          <w:t>www.bll.org.br</w:t>
        </w:r>
      </w:hyperlink>
    </w:p>
    <w:p w14:paraId="7DC8AF6C" w14:textId="6D20DA0B" w:rsidR="00CC42D0" w:rsidRDefault="00CC42D0" w:rsidP="001649F6">
      <w:pPr>
        <w:tabs>
          <w:tab w:val="left" w:pos="1418"/>
        </w:tabs>
        <w:spacing w:line="276" w:lineRule="auto"/>
        <w:ind w:firstLine="284"/>
        <w:jc w:val="both"/>
        <w:rPr>
          <w:rFonts w:ascii="Century Gothic" w:hAnsi="Century Gothic"/>
        </w:rPr>
      </w:pPr>
      <w:r>
        <w:rPr>
          <w:rFonts w:ascii="Century Gothic" w:hAnsi="Century Gothic"/>
          <w:b/>
        </w:rPr>
        <w:t xml:space="preserve">6.2.2. </w:t>
      </w:r>
      <w:r w:rsidRPr="0048079F">
        <w:rPr>
          <w:rFonts w:ascii="Century Gothic" w:hAnsi="Century Gothic"/>
        </w:rPr>
        <w:t>A participação do licitante no Pregão Eletrônico se dará diretamente pela BLL, ou por meio de corretora contratada para representá-lo, que deverá manifestar em campo próprio do sistema, pleno conhecimento, aceitação e atendimento às exigências de habilitação previstas no Edital.</w:t>
      </w:r>
    </w:p>
    <w:p w14:paraId="16FEBF84" w14:textId="77777777" w:rsidR="00CC42D0" w:rsidRPr="00B85283" w:rsidRDefault="00CC42D0" w:rsidP="001649F6">
      <w:pPr>
        <w:tabs>
          <w:tab w:val="left" w:pos="1418"/>
        </w:tabs>
        <w:spacing w:line="276" w:lineRule="auto"/>
        <w:ind w:firstLine="284"/>
        <w:jc w:val="both"/>
        <w:rPr>
          <w:rFonts w:ascii="Century Gothic" w:hAnsi="Century Gothic"/>
          <w:sz w:val="4"/>
          <w:szCs w:val="4"/>
        </w:rPr>
      </w:pPr>
    </w:p>
    <w:p w14:paraId="4605F967" w14:textId="6D4A1F1E" w:rsidR="00CC42D0" w:rsidRPr="0048079F" w:rsidRDefault="00CC42D0" w:rsidP="001649F6">
      <w:pPr>
        <w:tabs>
          <w:tab w:val="left" w:pos="1418"/>
        </w:tabs>
        <w:spacing w:line="276" w:lineRule="auto"/>
        <w:ind w:firstLine="284"/>
        <w:jc w:val="both"/>
        <w:rPr>
          <w:rFonts w:ascii="Century Gothic" w:hAnsi="Century Gothic"/>
        </w:rPr>
      </w:pPr>
      <w:r>
        <w:rPr>
          <w:rFonts w:ascii="Century Gothic" w:hAnsi="Century Gothic"/>
          <w:b/>
        </w:rPr>
        <w:t xml:space="preserve">6.2.3. </w:t>
      </w:r>
      <w:r w:rsidRPr="0048079F">
        <w:rPr>
          <w:rFonts w:ascii="Century Gothic" w:hAnsi="Century Gothic"/>
        </w:rPr>
        <w:t>O acesso do operador ao pregão, para efeito de encaminhamento de proposta de preço e lances sucessivos de preços, em nome do licitante, somente se dará mediante prévia definição de senha privativa.</w:t>
      </w:r>
    </w:p>
    <w:p w14:paraId="6E3DC513" w14:textId="61FCA8D9" w:rsidR="00CC42D0" w:rsidRPr="0048079F" w:rsidRDefault="00CC42D0" w:rsidP="001649F6">
      <w:pPr>
        <w:tabs>
          <w:tab w:val="left" w:pos="1418"/>
        </w:tabs>
        <w:spacing w:line="276" w:lineRule="auto"/>
        <w:ind w:firstLine="284"/>
        <w:jc w:val="both"/>
        <w:rPr>
          <w:rFonts w:ascii="Century Gothic" w:hAnsi="Century Gothic"/>
        </w:rPr>
      </w:pPr>
      <w:r>
        <w:rPr>
          <w:rFonts w:ascii="Century Gothic" w:hAnsi="Century Gothic"/>
          <w:b/>
        </w:rPr>
        <w:lastRenderedPageBreak/>
        <w:t xml:space="preserve">6.2.4. </w:t>
      </w:r>
      <w:r w:rsidRPr="0048079F">
        <w:rPr>
          <w:rFonts w:ascii="Century Gothic" w:hAnsi="Century Gothic"/>
        </w:rPr>
        <w:t xml:space="preserve">A chave de identificação e a senha dos operadores poderão ser utilizadas em qualquer pregão eletrônico, salvo quando canceladas por solicitação do credenciado ou por iniciativa da Bolsa de Licitações do Brasil. </w:t>
      </w:r>
    </w:p>
    <w:p w14:paraId="52BE4FE1" w14:textId="2CE49A9C" w:rsidR="00CC42D0" w:rsidRPr="0048079F" w:rsidRDefault="00CC42D0" w:rsidP="001649F6">
      <w:pPr>
        <w:tabs>
          <w:tab w:val="left" w:pos="1418"/>
        </w:tabs>
        <w:spacing w:line="276" w:lineRule="auto"/>
        <w:ind w:firstLine="284"/>
        <w:jc w:val="both"/>
        <w:rPr>
          <w:rFonts w:ascii="Century Gothic" w:hAnsi="Century Gothic"/>
        </w:rPr>
      </w:pPr>
      <w:r>
        <w:rPr>
          <w:rFonts w:ascii="Century Gothic" w:hAnsi="Century Gothic"/>
          <w:b/>
        </w:rPr>
        <w:t xml:space="preserve">6.2.5. </w:t>
      </w:r>
      <w:r w:rsidRPr="0048079F">
        <w:rPr>
          <w:rFonts w:ascii="Century Gothic" w:hAnsi="Century Gothic"/>
        </w:rPr>
        <w:t xml:space="preserve">É de exclusiva responsabilidade do usuário o sigilo da senha, bem como seu uso em qualquer transação efetuada diretamente ou por seu representante, não cabendo a Bolsa de Licitações do Brasil a responsabilidade por eventuais danos decorrentes de uso indevido da senha, ainda que por terceiros. </w:t>
      </w:r>
    </w:p>
    <w:p w14:paraId="6A0B4CD1" w14:textId="68B35434" w:rsidR="00CC42D0" w:rsidRDefault="00CC42D0" w:rsidP="001649F6">
      <w:pPr>
        <w:tabs>
          <w:tab w:val="left" w:pos="1418"/>
        </w:tabs>
        <w:spacing w:line="276" w:lineRule="auto"/>
        <w:ind w:firstLine="284"/>
        <w:jc w:val="both"/>
        <w:rPr>
          <w:rFonts w:ascii="Century Gothic" w:hAnsi="Century Gothic"/>
        </w:rPr>
      </w:pPr>
      <w:r>
        <w:rPr>
          <w:rFonts w:ascii="Century Gothic" w:hAnsi="Century Gothic"/>
          <w:b/>
        </w:rPr>
        <w:t xml:space="preserve">6.2.6. </w:t>
      </w:r>
      <w:r w:rsidRPr="0048079F">
        <w:rPr>
          <w:rFonts w:ascii="Century Gothic" w:hAnsi="Century Gothic"/>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B348677" w14:textId="110BABFF" w:rsidR="00CC42D0" w:rsidRPr="00EA2987" w:rsidRDefault="00CC42D0" w:rsidP="001649F6">
      <w:pPr>
        <w:pStyle w:val="PargrafodaLista"/>
        <w:spacing w:line="276" w:lineRule="auto"/>
        <w:ind w:left="0"/>
        <w:contextualSpacing w:val="0"/>
        <w:jc w:val="both"/>
        <w:rPr>
          <w:rFonts w:ascii="Century Gothic" w:hAnsi="Century Gothic"/>
          <w:b/>
          <w:bCs/>
        </w:rPr>
      </w:pPr>
      <w:r>
        <w:rPr>
          <w:rFonts w:ascii="Century Gothic" w:hAnsi="Century Gothic"/>
          <w:b/>
          <w:bCs/>
        </w:rPr>
        <w:t xml:space="preserve">6.3. </w:t>
      </w:r>
      <w:r w:rsidRPr="00EA2987">
        <w:rPr>
          <w:rFonts w:ascii="Century Gothic" w:hAnsi="Century Gothic"/>
          <w:b/>
          <w:bCs/>
        </w:rPr>
        <w:t xml:space="preserve">DA PARTICIPAÇÃO NA PLATAFORMA BLL: </w:t>
      </w:r>
    </w:p>
    <w:p w14:paraId="79174683" w14:textId="6F0DFF9D" w:rsidR="00CC42D0" w:rsidRPr="00CE0AAA" w:rsidRDefault="00CC42D0" w:rsidP="001649F6">
      <w:pPr>
        <w:tabs>
          <w:tab w:val="left" w:pos="1418"/>
        </w:tabs>
        <w:spacing w:line="276" w:lineRule="auto"/>
        <w:ind w:firstLine="284"/>
        <w:jc w:val="both"/>
        <w:rPr>
          <w:rFonts w:ascii="Century Gothic" w:hAnsi="Century Gothic"/>
        </w:rPr>
      </w:pPr>
      <w:r>
        <w:rPr>
          <w:rFonts w:ascii="Century Gothic" w:hAnsi="Century Gothic"/>
          <w:b/>
        </w:rPr>
        <w:t>6.3</w:t>
      </w:r>
      <w:r w:rsidRPr="00CE0AAA">
        <w:rPr>
          <w:rFonts w:ascii="Century Gothic" w:hAnsi="Century Gothic"/>
          <w:b/>
        </w:rPr>
        <w:t>.1.</w:t>
      </w:r>
      <w:r>
        <w:rPr>
          <w:rFonts w:ascii="Century Gothic" w:hAnsi="Century Gothic"/>
        </w:rPr>
        <w:t xml:space="preserve"> </w:t>
      </w:r>
      <w:r w:rsidRPr="00CE0AAA">
        <w:rPr>
          <w:rFonts w:ascii="Century Gothic" w:hAnsi="Century Gothic"/>
        </w:rPr>
        <w:t xml:space="preserve">A participação no Pregão Eletrônico se dará por meio da digitação da senha pessoal e intransferível do representante credenciado (operador direto, ou da corretora de mercadorias) e subsequente cadastramento para participar do pregão e encaminhamento da proposta de preços, exclusivamente por meio do sistema eletrônico, observados data e horário limite estabelecidos. </w:t>
      </w:r>
    </w:p>
    <w:p w14:paraId="0CF91424" w14:textId="6C870CF2" w:rsidR="00CC42D0" w:rsidRPr="00CE0AAA" w:rsidRDefault="00CC42D0" w:rsidP="001649F6">
      <w:pPr>
        <w:tabs>
          <w:tab w:val="left" w:pos="1418"/>
        </w:tabs>
        <w:spacing w:line="276" w:lineRule="auto"/>
        <w:ind w:firstLine="284"/>
        <w:jc w:val="both"/>
        <w:rPr>
          <w:rFonts w:ascii="Century Gothic" w:hAnsi="Century Gothic"/>
        </w:rPr>
      </w:pPr>
      <w:r>
        <w:rPr>
          <w:rFonts w:ascii="Century Gothic" w:hAnsi="Century Gothic"/>
          <w:b/>
        </w:rPr>
        <w:t>6.3</w:t>
      </w:r>
      <w:r w:rsidRPr="00CE0AAA">
        <w:rPr>
          <w:rFonts w:ascii="Century Gothic" w:hAnsi="Century Gothic"/>
          <w:b/>
        </w:rPr>
        <w:t xml:space="preserve">.2. </w:t>
      </w:r>
      <w:r w:rsidRPr="00CE0AAA">
        <w:rPr>
          <w:rFonts w:ascii="Century Gothic" w:hAnsi="Century Gothic"/>
        </w:rPr>
        <w:t xml:space="preserve">Caberá ao licitante participante acompanhar as operações no sistema eletrônico durante o processo licitatório e responsabilizar-se pelo ônus decorrente da perda de negócios diante da inobservância de mensagens emitidas pelo sistema ou de sua desconexão. </w:t>
      </w:r>
    </w:p>
    <w:p w14:paraId="4A8668FE" w14:textId="0C1B41C2" w:rsidR="00CC42D0" w:rsidRPr="00CE0AAA" w:rsidRDefault="00CC42D0" w:rsidP="001649F6">
      <w:pPr>
        <w:tabs>
          <w:tab w:val="left" w:pos="1418"/>
        </w:tabs>
        <w:spacing w:line="276" w:lineRule="auto"/>
        <w:ind w:firstLine="284"/>
        <w:jc w:val="both"/>
        <w:rPr>
          <w:rFonts w:ascii="Century Gothic" w:hAnsi="Century Gothic"/>
        </w:rPr>
      </w:pPr>
      <w:r>
        <w:rPr>
          <w:rFonts w:ascii="Century Gothic" w:hAnsi="Century Gothic"/>
          <w:b/>
        </w:rPr>
        <w:t xml:space="preserve">6.3.3. </w:t>
      </w:r>
      <w:r w:rsidRPr="00CE0AAA">
        <w:rPr>
          <w:rFonts w:ascii="Century Gothic" w:hAnsi="Century Gothic"/>
        </w:rPr>
        <w:t xml:space="preserve">Quaisquer dúvidas em relação ao acesso no sistema operacional (BLL) poderão ser esclarecidas pelo número (41) 3097-4600 ou pelo e-mail: </w:t>
      </w:r>
      <w:hyperlink r:id="rId19" w:history="1">
        <w:r w:rsidRPr="001A1521">
          <w:rPr>
            <w:rStyle w:val="Hyperlink"/>
            <w:rFonts w:ascii="Century Gothic" w:hAnsi="Century Gothic"/>
          </w:rPr>
          <w:t>contato@bll.org.br</w:t>
        </w:r>
      </w:hyperlink>
      <w:r>
        <w:rPr>
          <w:rFonts w:ascii="Century Gothic" w:hAnsi="Century Gothic"/>
        </w:rPr>
        <w:t xml:space="preserve">, </w:t>
      </w:r>
      <w:r w:rsidRPr="00CE0AAA">
        <w:rPr>
          <w:rFonts w:ascii="Century Gothic" w:hAnsi="Century Gothic"/>
        </w:rPr>
        <w:t xml:space="preserve"> ou ainda, através de uma corretora de mercadorias associada. </w:t>
      </w:r>
    </w:p>
    <w:p w14:paraId="6142B837" w14:textId="217777BE" w:rsidR="00CC42D0" w:rsidRDefault="00CC42D0" w:rsidP="001649F6">
      <w:pPr>
        <w:tabs>
          <w:tab w:val="left" w:pos="1418"/>
        </w:tabs>
        <w:spacing w:line="276" w:lineRule="auto"/>
        <w:ind w:firstLine="284"/>
        <w:jc w:val="both"/>
        <w:rPr>
          <w:rFonts w:ascii="Century Gothic" w:hAnsi="Century Gothic"/>
          <w:b/>
          <w:bCs/>
        </w:rPr>
      </w:pPr>
      <w:r>
        <w:rPr>
          <w:rFonts w:ascii="Century Gothic" w:hAnsi="Century Gothic"/>
          <w:b/>
          <w:bCs/>
        </w:rPr>
        <w:t xml:space="preserve">6.3.4. </w:t>
      </w:r>
      <w:r w:rsidRPr="00CE0AAA">
        <w:rPr>
          <w:rFonts w:ascii="Century Gothic" w:hAnsi="Century Gothic"/>
          <w:b/>
          <w:bCs/>
        </w:rPr>
        <w:t>É VEDADO AO FORNECEDOR IDENTIFICAR-SE EM SUA PROPOSTA AO LANÇÁ-LA NO SISTEMA OU NO DECORRER DA SESSÃO DO PREGÃO, SOB PENA DE DESCLASSIFICAÇÃO DO LICITANTE.</w:t>
      </w:r>
    </w:p>
    <w:p w14:paraId="7C4EA7E1" w14:textId="33537E5D" w:rsidR="00CC42D0" w:rsidRPr="00EA2987" w:rsidRDefault="00CC42D0" w:rsidP="001649F6">
      <w:pPr>
        <w:pStyle w:val="PargrafodaLista"/>
        <w:spacing w:line="276" w:lineRule="auto"/>
        <w:ind w:left="0"/>
        <w:contextualSpacing w:val="0"/>
        <w:jc w:val="both"/>
        <w:rPr>
          <w:rFonts w:ascii="Century Gothic" w:hAnsi="Century Gothic"/>
          <w:b/>
          <w:bCs/>
        </w:rPr>
      </w:pPr>
      <w:r>
        <w:rPr>
          <w:rFonts w:ascii="Century Gothic" w:hAnsi="Century Gothic"/>
          <w:b/>
          <w:bCs/>
        </w:rPr>
        <w:t xml:space="preserve">6.4. </w:t>
      </w:r>
      <w:r w:rsidRPr="00EA2987">
        <w:rPr>
          <w:rFonts w:ascii="Century Gothic" w:hAnsi="Century Gothic"/>
          <w:b/>
          <w:bCs/>
        </w:rPr>
        <w:t>ABERTURA DAS PROPOSTAS E FORMULAÇÃO DOS LANCES:</w:t>
      </w:r>
    </w:p>
    <w:p w14:paraId="708B4EEF" w14:textId="300F64DE" w:rsidR="00CC42D0" w:rsidRPr="00CE0AAA" w:rsidRDefault="00CC42D0" w:rsidP="001649F6">
      <w:pPr>
        <w:tabs>
          <w:tab w:val="left" w:pos="1418"/>
        </w:tabs>
        <w:spacing w:line="276" w:lineRule="auto"/>
        <w:ind w:firstLine="284"/>
        <w:jc w:val="both"/>
        <w:rPr>
          <w:rFonts w:ascii="Century Gothic" w:hAnsi="Century Gothic"/>
        </w:rPr>
      </w:pPr>
      <w:r>
        <w:rPr>
          <w:rFonts w:ascii="Century Gothic" w:hAnsi="Century Gothic"/>
          <w:b/>
        </w:rPr>
        <w:t xml:space="preserve">6.4.1. </w:t>
      </w:r>
      <w:r w:rsidRPr="00CE0AAA">
        <w:rPr>
          <w:rFonts w:ascii="Century Gothic" w:hAnsi="Century Gothic"/>
        </w:rPr>
        <w:t>A partir do horário previsto no Edital e no sistema para cadastramento e encaminhamento da proposta inicial de preço, terá início à sessão pública do pregão eletrônico, com a divulgação das propostas de preços recebidas, passando a Pregoeira a avaliar a aceitabilidade das propostas.</w:t>
      </w:r>
    </w:p>
    <w:p w14:paraId="2B600BC1" w14:textId="49D33D0A" w:rsidR="00CC42D0" w:rsidRPr="00CE0AAA" w:rsidRDefault="000A242B" w:rsidP="001649F6">
      <w:pPr>
        <w:tabs>
          <w:tab w:val="left" w:pos="1418"/>
        </w:tabs>
        <w:spacing w:line="276" w:lineRule="auto"/>
        <w:ind w:firstLine="284"/>
        <w:jc w:val="both"/>
        <w:rPr>
          <w:rFonts w:ascii="Century Gothic" w:hAnsi="Century Gothic"/>
        </w:rPr>
      </w:pPr>
      <w:r>
        <w:rPr>
          <w:rFonts w:ascii="Century Gothic" w:hAnsi="Century Gothic"/>
          <w:b/>
        </w:rPr>
        <w:t>6.4</w:t>
      </w:r>
      <w:r w:rsidR="00CC42D0">
        <w:rPr>
          <w:rFonts w:ascii="Century Gothic" w:hAnsi="Century Gothic"/>
          <w:b/>
        </w:rPr>
        <w:t xml:space="preserve">.2. </w:t>
      </w:r>
      <w:r w:rsidR="00CC42D0" w:rsidRPr="00CE0AAA">
        <w:rPr>
          <w:rFonts w:ascii="Century Gothic" w:hAnsi="Century Gothic"/>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1EAFB85E" w14:textId="1300F265" w:rsidR="00CC42D0" w:rsidRPr="003404DF" w:rsidRDefault="000A242B" w:rsidP="001649F6">
      <w:pPr>
        <w:tabs>
          <w:tab w:val="left" w:pos="1418"/>
        </w:tabs>
        <w:spacing w:line="276" w:lineRule="auto"/>
        <w:ind w:firstLine="284"/>
        <w:jc w:val="both"/>
        <w:rPr>
          <w:rFonts w:ascii="Century Gothic" w:hAnsi="Century Gothic"/>
        </w:rPr>
      </w:pPr>
      <w:r>
        <w:rPr>
          <w:rFonts w:ascii="Century Gothic" w:hAnsi="Century Gothic"/>
          <w:b/>
        </w:rPr>
        <w:t>6.4.</w:t>
      </w:r>
      <w:r w:rsidR="004D285B">
        <w:rPr>
          <w:rFonts w:ascii="Century Gothic" w:hAnsi="Century Gothic"/>
          <w:b/>
        </w:rPr>
        <w:t>3</w:t>
      </w:r>
      <w:r w:rsidR="00CC42D0">
        <w:rPr>
          <w:rFonts w:ascii="Century Gothic" w:hAnsi="Century Gothic"/>
          <w:b/>
        </w:rPr>
        <w:t xml:space="preserve">. </w:t>
      </w:r>
      <w:r w:rsidR="00CC42D0" w:rsidRPr="00CE0AAA">
        <w:rPr>
          <w:rFonts w:ascii="Century Gothic" w:hAnsi="Century Gothic"/>
        </w:rPr>
        <w:t>Só serão aceitos lances cujos valores forem inferiores ao último lance que</w:t>
      </w:r>
      <w:r w:rsidR="00CC42D0">
        <w:rPr>
          <w:rFonts w:ascii="Century Gothic" w:hAnsi="Century Gothic"/>
        </w:rPr>
        <w:t xml:space="preserve"> </w:t>
      </w:r>
      <w:r w:rsidR="00CC42D0" w:rsidRPr="003404DF">
        <w:rPr>
          <w:rFonts w:ascii="Century Gothic" w:hAnsi="Century Gothic"/>
        </w:rPr>
        <w:t>tenha sido anteriormente registrado no sistema.</w:t>
      </w:r>
    </w:p>
    <w:p w14:paraId="5640AC0A" w14:textId="4616585B" w:rsidR="00CC42D0" w:rsidRPr="00CE0AAA" w:rsidRDefault="000A242B" w:rsidP="001649F6">
      <w:pPr>
        <w:tabs>
          <w:tab w:val="left" w:pos="1418"/>
        </w:tabs>
        <w:spacing w:line="276" w:lineRule="auto"/>
        <w:ind w:firstLine="284"/>
        <w:jc w:val="both"/>
        <w:rPr>
          <w:rFonts w:ascii="Century Gothic" w:hAnsi="Century Gothic"/>
          <w:b/>
          <w:bCs/>
        </w:rPr>
      </w:pPr>
      <w:r>
        <w:rPr>
          <w:rFonts w:ascii="Century Gothic" w:hAnsi="Century Gothic"/>
          <w:b/>
        </w:rPr>
        <w:lastRenderedPageBreak/>
        <w:t>6.4.</w:t>
      </w:r>
      <w:r w:rsidR="004D285B">
        <w:rPr>
          <w:rFonts w:ascii="Century Gothic" w:hAnsi="Century Gothic"/>
          <w:b/>
        </w:rPr>
        <w:t>4</w:t>
      </w:r>
      <w:r w:rsidR="00CC42D0">
        <w:rPr>
          <w:rFonts w:ascii="Century Gothic" w:hAnsi="Century Gothic"/>
          <w:b/>
        </w:rPr>
        <w:t xml:space="preserve">. </w:t>
      </w:r>
      <w:r w:rsidR="00CC42D0" w:rsidRPr="00CE0AAA">
        <w:rPr>
          <w:rFonts w:ascii="Century Gothic" w:hAnsi="Century Gothic"/>
        </w:rPr>
        <w:t xml:space="preserve">Não serão aceitos dois ou mais lances de mesmo valor, prevalecendo aquele que for recebido e registrado primeiro, sendo que o intervalo mínimo de diferença de valores entre os lances, que incidirá tanto em relação aos lances intermediários, quanto em relação as propostas que cobrir a melhor oferta, será de </w:t>
      </w:r>
      <w:r w:rsidR="00CC42D0" w:rsidRPr="00CE0AAA">
        <w:rPr>
          <w:rFonts w:ascii="Century Gothic" w:hAnsi="Century Gothic"/>
          <w:b/>
          <w:bCs/>
        </w:rPr>
        <w:t>R$ 50,00 (cinquenta reais).</w:t>
      </w:r>
    </w:p>
    <w:p w14:paraId="5C82124D" w14:textId="129697C3" w:rsidR="00CC42D0" w:rsidRPr="00CE0AAA" w:rsidRDefault="000A242B" w:rsidP="001649F6">
      <w:pPr>
        <w:tabs>
          <w:tab w:val="left" w:pos="1418"/>
        </w:tabs>
        <w:spacing w:line="276" w:lineRule="auto"/>
        <w:ind w:firstLine="284"/>
        <w:jc w:val="both"/>
        <w:rPr>
          <w:rFonts w:ascii="Century Gothic" w:hAnsi="Century Gothic"/>
          <w:b/>
          <w:bCs/>
        </w:rPr>
      </w:pPr>
      <w:r>
        <w:rPr>
          <w:rFonts w:ascii="Century Gothic" w:hAnsi="Century Gothic"/>
          <w:b/>
          <w:bCs/>
        </w:rPr>
        <w:t>6.4</w:t>
      </w:r>
      <w:r w:rsidR="00CC42D0" w:rsidRPr="00CE0AAA">
        <w:rPr>
          <w:rFonts w:ascii="Century Gothic" w:hAnsi="Century Gothic"/>
          <w:b/>
          <w:bCs/>
        </w:rPr>
        <w:t>.</w:t>
      </w:r>
      <w:r w:rsidR="004D285B">
        <w:rPr>
          <w:rFonts w:ascii="Century Gothic" w:hAnsi="Century Gothic"/>
          <w:b/>
          <w:bCs/>
        </w:rPr>
        <w:t>5</w:t>
      </w:r>
      <w:r w:rsidR="00CC42D0" w:rsidRPr="00CE0AAA">
        <w:rPr>
          <w:rFonts w:ascii="Century Gothic" w:hAnsi="Century Gothic"/>
          <w:b/>
          <w:bCs/>
        </w:rPr>
        <w:t xml:space="preserve">. Fica a critério da Pregoeira a autorização da correção de lances com valores digitados errados ou situação semelhante. </w:t>
      </w:r>
    </w:p>
    <w:p w14:paraId="5CEC7867" w14:textId="5D4E9164" w:rsidR="004D285B" w:rsidRDefault="000A242B" w:rsidP="001649F6">
      <w:pPr>
        <w:tabs>
          <w:tab w:val="left" w:pos="1418"/>
        </w:tabs>
        <w:spacing w:line="276" w:lineRule="auto"/>
        <w:ind w:firstLine="284"/>
        <w:jc w:val="both"/>
        <w:rPr>
          <w:rFonts w:ascii="Century Gothic" w:hAnsi="Century Gothic"/>
        </w:rPr>
      </w:pPr>
      <w:r>
        <w:rPr>
          <w:rFonts w:ascii="Century Gothic" w:hAnsi="Century Gothic"/>
          <w:b/>
        </w:rPr>
        <w:t>6.4</w:t>
      </w:r>
      <w:r w:rsidR="00CC42D0">
        <w:rPr>
          <w:rFonts w:ascii="Century Gothic" w:hAnsi="Century Gothic"/>
          <w:b/>
        </w:rPr>
        <w:t xml:space="preserve">.6. </w:t>
      </w:r>
      <w:r w:rsidR="004D285B" w:rsidRPr="004D285B">
        <w:rPr>
          <w:rFonts w:ascii="Century Gothic" w:hAnsi="Century Gothic" w:hint="eastAsia"/>
        </w:rPr>
        <w:t xml:space="preserve">Na etapa de lances, o modo de disputa será no </w:t>
      </w:r>
      <w:r w:rsidR="004D285B" w:rsidRPr="00BD7B48">
        <w:rPr>
          <w:rFonts w:ascii="Century Gothic" w:hAnsi="Century Gothic" w:hint="eastAsia"/>
          <w:b/>
        </w:rPr>
        <w:t>MODO ABERTO</w:t>
      </w:r>
      <w:r w:rsidR="004D285B" w:rsidRPr="004D285B">
        <w:rPr>
          <w:rFonts w:ascii="Century Gothic" w:hAnsi="Century Gothic" w:hint="eastAsia"/>
        </w:rPr>
        <w:t>, de acordo com o artigo 56, I, da Lei n</w:t>
      </w:r>
      <w:r w:rsidR="004D285B" w:rsidRPr="004D285B">
        <w:rPr>
          <w:rFonts w:ascii="Century Gothic" w:hAnsi="Century Gothic" w:hint="eastAsia"/>
        </w:rPr>
        <w:t>°</w:t>
      </w:r>
      <w:r w:rsidR="004D285B" w:rsidRPr="004D285B">
        <w:rPr>
          <w:rFonts w:ascii="Century Gothic" w:hAnsi="Century Gothic" w:hint="eastAsia"/>
        </w:rPr>
        <w:t xml:space="preserve"> 14.133/2021. A etapa de envio de lances na sessão pública durará 10 (dez minutos) e, após isso, será prorrogada automaticamente pelo sistema quando houver lance ofertado nos últimos 02 (dois) minutos do período de duração desta etapa (conforme o artigo 23 da IN n</w:t>
      </w:r>
      <w:r w:rsidR="004D285B" w:rsidRPr="004D285B">
        <w:rPr>
          <w:rFonts w:ascii="Century Gothic" w:hAnsi="Century Gothic" w:hint="eastAsia"/>
        </w:rPr>
        <w:t>º</w:t>
      </w:r>
      <w:r w:rsidR="004D285B" w:rsidRPr="004D285B">
        <w:rPr>
          <w:rFonts w:ascii="Century Gothic" w:hAnsi="Century Gothic" w:hint="eastAsia"/>
        </w:rPr>
        <w:t xml:space="preserve"> 73/2022).</w:t>
      </w:r>
    </w:p>
    <w:p w14:paraId="2A2C8378" w14:textId="2463E72A" w:rsidR="004D285B" w:rsidRDefault="004D285B" w:rsidP="001649F6">
      <w:pPr>
        <w:tabs>
          <w:tab w:val="left" w:pos="1418"/>
        </w:tabs>
        <w:spacing w:line="276" w:lineRule="auto"/>
        <w:ind w:firstLine="567"/>
        <w:jc w:val="both"/>
        <w:rPr>
          <w:rFonts w:ascii="Century Gothic" w:hAnsi="Century Gothic"/>
        </w:rPr>
      </w:pPr>
      <w:r w:rsidRPr="004D285B">
        <w:rPr>
          <w:rFonts w:ascii="Century Gothic" w:hAnsi="Century Gothic" w:hint="eastAsia"/>
          <w:b/>
        </w:rPr>
        <w:t>6.4.6.1.</w:t>
      </w:r>
      <w:r w:rsidRPr="004D285B">
        <w:rPr>
          <w:rFonts w:ascii="Century Gothic" w:hAnsi="Century Gothic" w:hint="eastAsia"/>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27A7FEB7" w14:textId="68BBED50" w:rsidR="004D285B" w:rsidRDefault="004D285B" w:rsidP="001649F6">
      <w:pPr>
        <w:tabs>
          <w:tab w:val="left" w:pos="1418"/>
        </w:tabs>
        <w:spacing w:line="276" w:lineRule="auto"/>
        <w:ind w:firstLine="567"/>
        <w:jc w:val="both"/>
        <w:rPr>
          <w:rFonts w:ascii="Century Gothic" w:hAnsi="Century Gothic"/>
        </w:rPr>
      </w:pPr>
      <w:r w:rsidRPr="004D285B">
        <w:rPr>
          <w:rFonts w:ascii="Century Gothic" w:hAnsi="Century Gothic"/>
          <w:b/>
          <w:bCs/>
        </w:rPr>
        <w:t xml:space="preserve">6.4.6.2. </w:t>
      </w:r>
      <w:r w:rsidRPr="004D285B">
        <w:rPr>
          <w:rFonts w:ascii="Century Gothic" w:hAnsi="Century Gothic"/>
        </w:rPr>
        <w:t>Não havendo novos lances na forma estabelecida nos itens anteriores, a sessão pública encerrar-se-á automaticamente, e o sistema ordenará e divulgará os lances conforme a ordem final de classificação.</w:t>
      </w:r>
    </w:p>
    <w:p w14:paraId="0C8C0EDA" w14:textId="758A5745" w:rsidR="004D285B" w:rsidRDefault="004D285B" w:rsidP="001649F6">
      <w:pPr>
        <w:tabs>
          <w:tab w:val="left" w:pos="1418"/>
        </w:tabs>
        <w:spacing w:line="276" w:lineRule="auto"/>
        <w:ind w:firstLine="567"/>
        <w:jc w:val="both"/>
        <w:rPr>
          <w:rFonts w:ascii="Century Gothic" w:hAnsi="Century Gothic"/>
        </w:rPr>
      </w:pPr>
      <w:r w:rsidRPr="004D285B">
        <w:rPr>
          <w:rFonts w:ascii="Century Gothic" w:hAnsi="Century Gothic" w:hint="eastAsia"/>
          <w:b/>
        </w:rPr>
        <w:t>6.4.6.3.</w:t>
      </w:r>
      <w:r w:rsidRPr="004D285B">
        <w:rPr>
          <w:rFonts w:ascii="Century Gothic" w:hAnsi="Century Gothic" w:hint="eastAsia"/>
        </w:rPr>
        <w:t xml:space="preserve"> O Pregoeiro(a) poderá estabelecer durante a sessão, intervalo mínimo de diferença de valores ou de percentuais entre os lances, que incidirá tanto em relação aos lances intermediários quanto em relação ao lance que cobrir a melhor oferta.</w:t>
      </w:r>
    </w:p>
    <w:p w14:paraId="5742E155" w14:textId="43E247D3" w:rsidR="004D285B" w:rsidRDefault="004D285B" w:rsidP="001649F6">
      <w:pPr>
        <w:tabs>
          <w:tab w:val="left" w:pos="1418"/>
        </w:tabs>
        <w:spacing w:line="276" w:lineRule="auto"/>
        <w:ind w:firstLine="284"/>
        <w:jc w:val="both"/>
        <w:rPr>
          <w:rFonts w:ascii="Century Gothic" w:hAnsi="Century Gothic"/>
        </w:rPr>
      </w:pPr>
      <w:r w:rsidRPr="004D285B">
        <w:rPr>
          <w:rFonts w:ascii="Century Gothic" w:hAnsi="Century Gothic" w:hint="eastAsia"/>
          <w:b/>
        </w:rPr>
        <w:t>6.4.7.</w:t>
      </w:r>
      <w:r w:rsidRPr="004D285B">
        <w:rPr>
          <w:rFonts w:ascii="Century Gothic" w:hAnsi="Century Gothic" w:hint="eastAsia"/>
        </w:rPr>
        <w:t xml:space="preserve"> Devido à imprevisão de tempo extra, as Empresas participantes deverão estimar o seu valor mínimo de lance a ser ofertado, evitando assim, cálculos de última hora, que poderá resultar em uma disputa frustrada por falta de tempo hábil.</w:t>
      </w:r>
    </w:p>
    <w:p w14:paraId="743D3A7E" w14:textId="77777777" w:rsidR="004D285B" w:rsidRPr="004D285B" w:rsidRDefault="004D285B" w:rsidP="001649F6">
      <w:pPr>
        <w:tabs>
          <w:tab w:val="left" w:pos="1418"/>
        </w:tabs>
        <w:spacing w:line="276" w:lineRule="auto"/>
        <w:ind w:firstLine="284"/>
        <w:jc w:val="both"/>
        <w:rPr>
          <w:rFonts w:ascii="Century Gothic" w:hAnsi="Century Gothic"/>
        </w:rPr>
      </w:pPr>
      <w:r w:rsidRPr="004D285B">
        <w:rPr>
          <w:rFonts w:ascii="Century Gothic" w:hAnsi="Century Gothic" w:hint="eastAsia"/>
          <w:b/>
        </w:rPr>
        <w:t>6.4.8.</w:t>
      </w:r>
      <w:r w:rsidRPr="004D285B">
        <w:rPr>
          <w:rFonts w:ascii="Century Gothic" w:hAnsi="Century Gothic" w:hint="eastAsia"/>
        </w:rPr>
        <w:t xml:space="preserve"> Após o término dos prazos estabelecidos nos subitens anteriores, o sistema ordenará e divulgará os lances seguindo a ordem crescente de valores.</w:t>
      </w:r>
    </w:p>
    <w:p w14:paraId="5AEA4F54" w14:textId="553B363E" w:rsidR="004D285B" w:rsidRPr="004D285B" w:rsidRDefault="004D285B" w:rsidP="001649F6">
      <w:pPr>
        <w:tabs>
          <w:tab w:val="left" w:pos="1418"/>
        </w:tabs>
        <w:spacing w:line="276" w:lineRule="auto"/>
        <w:ind w:firstLine="284"/>
        <w:jc w:val="both"/>
        <w:rPr>
          <w:rFonts w:ascii="Century Gothic" w:hAnsi="Century Gothic"/>
        </w:rPr>
      </w:pPr>
      <w:r w:rsidRPr="004D285B">
        <w:rPr>
          <w:rFonts w:ascii="Century Gothic" w:hAnsi="Century Gothic" w:hint="eastAsia"/>
          <w:b/>
        </w:rPr>
        <w:t>6.4.</w:t>
      </w:r>
      <w:r>
        <w:rPr>
          <w:rFonts w:ascii="Century Gothic" w:hAnsi="Century Gothic"/>
          <w:b/>
        </w:rPr>
        <w:t>9</w:t>
      </w:r>
      <w:r w:rsidRPr="004D285B">
        <w:rPr>
          <w:rFonts w:ascii="Century Gothic" w:hAnsi="Century Gothic" w:hint="eastAsia"/>
          <w:b/>
        </w:rPr>
        <w:t>.</w:t>
      </w:r>
      <w:r w:rsidRPr="004D285B">
        <w:rPr>
          <w:rFonts w:ascii="Century Gothic" w:hAnsi="Century Gothic" w:hint="eastAsia"/>
        </w:rPr>
        <w:t xml:space="preserve"> Durante o transcurso da sessão pública, os licitantes serão informados, em tempo real,</w:t>
      </w:r>
      <w:r>
        <w:rPr>
          <w:rFonts w:ascii="Century Gothic" w:hAnsi="Century Gothic"/>
        </w:rPr>
        <w:t xml:space="preserve"> </w:t>
      </w:r>
      <w:r w:rsidRPr="004D285B">
        <w:rPr>
          <w:rFonts w:ascii="Century Gothic" w:hAnsi="Century Gothic" w:hint="eastAsia"/>
        </w:rPr>
        <w:t>do valor do menor lance registrado, vedada a identificação do licitante.</w:t>
      </w:r>
    </w:p>
    <w:p w14:paraId="6D75DA8F" w14:textId="01486B02" w:rsidR="004D285B" w:rsidRPr="004D285B" w:rsidRDefault="004D285B" w:rsidP="001649F6">
      <w:pPr>
        <w:tabs>
          <w:tab w:val="left" w:pos="1418"/>
        </w:tabs>
        <w:spacing w:line="276" w:lineRule="auto"/>
        <w:ind w:firstLine="284"/>
        <w:jc w:val="both"/>
        <w:rPr>
          <w:rFonts w:ascii="Century Gothic" w:hAnsi="Century Gothic"/>
        </w:rPr>
      </w:pPr>
      <w:r w:rsidRPr="004D285B">
        <w:rPr>
          <w:rFonts w:ascii="Century Gothic" w:hAnsi="Century Gothic" w:hint="eastAsia"/>
          <w:b/>
        </w:rPr>
        <w:t>6.4.1</w:t>
      </w:r>
      <w:r>
        <w:rPr>
          <w:rFonts w:ascii="Century Gothic" w:hAnsi="Century Gothic"/>
          <w:b/>
        </w:rPr>
        <w:t>0</w:t>
      </w:r>
      <w:r w:rsidRPr="004D285B">
        <w:rPr>
          <w:rFonts w:ascii="Century Gothic" w:hAnsi="Century Gothic" w:hint="eastAsia"/>
          <w:b/>
        </w:rPr>
        <w:t>.</w:t>
      </w:r>
      <w:r>
        <w:rPr>
          <w:rFonts w:ascii="Century Gothic" w:hAnsi="Century Gothic"/>
        </w:rPr>
        <w:t xml:space="preserve"> </w:t>
      </w:r>
      <w:r w:rsidRPr="004D285B">
        <w:rPr>
          <w:rFonts w:ascii="Century Gothic" w:hAnsi="Century Gothic" w:hint="eastAsia"/>
        </w:rPr>
        <w:t>No caso de desconexão com o Pregoeiro, no decorrer da etapa competitiva do Pregão, o sistema eletrônico poderá permanecer acessível aos licitantes para a recepção dos lances.</w:t>
      </w:r>
    </w:p>
    <w:p w14:paraId="67D92657" w14:textId="57748A2B" w:rsidR="00CC42D0" w:rsidRDefault="000A242B" w:rsidP="001649F6">
      <w:pPr>
        <w:spacing w:line="276" w:lineRule="auto"/>
        <w:ind w:firstLine="284"/>
        <w:jc w:val="both"/>
        <w:rPr>
          <w:rFonts w:ascii="Century Gothic" w:hAnsi="Century Gothic"/>
        </w:rPr>
      </w:pPr>
      <w:r>
        <w:rPr>
          <w:rFonts w:ascii="Century Gothic" w:hAnsi="Century Gothic"/>
          <w:b/>
        </w:rPr>
        <w:t>6.4.</w:t>
      </w:r>
      <w:r w:rsidR="004D285B">
        <w:rPr>
          <w:rFonts w:ascii="Century Gothic" w:hAnsi="Century Gothic"/>
          <w:b/>
        </w:rPr>
        <w:t>11</w:t>
      </w:r>
      <w:r w:rsidR="00CC42D0">
        <w:rPr>
          <w:rFonts w:ascii="Century Gothic" w:hAnsi="Century Gothic"/>
          <w:b/>
        </w:rPr>
        <w:t xml:space="preserve">. </w:t>
      </w:r>
      <w:r w:rsidR="00CC42D0" w:rsidRPr="00400F95">
        <w:rPr>
          <w:rFonts w:ascii="Century Gothic" w:hAnsi="Century Gothic"/>
        </w:rPr>
        <w:t xml:space="preserve">Quando a desconexão do sistema eletrônico para a pregoeira persistir por tempo superior a dez minutos, a sessão pública será suspensa e reiniciada somente decorridas 24 (vinte e quatro) horas após a comunicação do fato aos participantes, no sítio eletrônico utilizado para divulgação. </w:t>
      </w:r>
    </w:p>
    <w:p w14:paraId="2CE566CB" w14:textId="449DA77D" w:rsidR="004D285B" w:rsidRDefault="004D285B" w:rsidP="001649F6">
      <w:pPr>
        <w:spacing w:line="276" w:lineRule="auto"/>
        <w:ind w:firstLine="284"/>
        <w:jc w:val="both"/>
        <w:rPr>
          <w:rFonts w:ascii="Century Gothic" w:hAnsi="Century Gothic"/>
        </w:rPr>
      </w:pPr>
      <w:r w:rsidRPr="004D285B">
        <w:rPr>
          <w:rFonts w:ascii="Century Gothic" w:hAnsi="Century Gothic" w:hint="eastAsia"/>
          <w:b/>
        </w:rPr>
        <w:t>6.4.1</w:t>
      </w:r>
      <w:r>
        <w:rPr>
          <w:rFonts w:ascii="Century Gothic" w:hAnsi="Century Gothic"/>
          <w:b/>
        </w:rPr>
        <w:t>2</w:t>
      </w:r>
      <w:r w:rsidRPr="004D285B">
        <w:rPr>
          <w:rFonts w:ascii="Century Gothic" w:hAnsi="Century Gothic" w:hint="eastAsia"/>
          <w:b/>
        </w:rPr>
        <w:t>.</w:t>
      </w:r>
      <w:r>
        <w:rPr>
          <w:rFonts w:ascii="Century Gothic" w:hAnsi="Century Gothic"/>
        </w:rPr>
        <w:t xml:space="preserve"> </w:t>
      </w:r>
      <w:r w:rsidRPr="004D285B">
        <w:rPr>
          <w:rFonts w:ascii="Century Gothic" w:hAnsi="Century Gothic" w:hint="eastAsia"/>
        </w:rPr>
        <w:t>Caso o licitante não apresente lances, concorrerá com o valor de sua proposta.</w:t>
      </w:r>
    </w:p>
    <w:p w14:paraId="6F2F4F28" w14:textId="72DDDDE7" w:rsidR="00523AA2" w:rsidRDefault="00523AA2" w:rsidP="001649F6">
      <w:pPr>
        <w:spacing w:line="276" w:lineRule="auto"/>
        <w:ind w:firstLine="284"/>
        <w:jc w:val="both"/>
        <w:rPr>
          <w:rFonts w:ascii="Century Gothic" w:hAnsi="Century Gothic"/>
        </w:rPr>
      </w:pPr>
      <w:r w:rsidRPr="00523AA2">
        <w:rPr>
          <w:rFonts w:ascii="Century Gothic" w:hAnsi="Century Gothic" w:hint="eastAsia"/>
          <w:b/>
        </w:rPr>
        <w:t>6.4.1</w:t>
      </w:r>
      <w:r>
        <w:rPr>
          <w:rFonts w:ascii="Century Gothic" w:hAnsi="Century Gothic"/>
          <w:b/>
        </w:rPr>
        <w:t>3.</w:t>
      </w:r>
      <w:r>
        <w:rPr>
          <w:rFonts w:ascii="Century Gothic" w:hAnsi="Century Gothic"/>
        </w:rPr>
        <w:t xml:space="preserve"> </w:t>
      </w:r>
      <w:r w:rsidRPr="00523AA2">
        <w:rPr>
          <w:rFonts w:ascii="Century Gothic" w:hAnsi="Century Gothic" w:hint="eastAsia"/>
        </w:rPr>
        <w:t>Em atendimento ao disposto no capítulo V da Lei Complementar n</w:t>
      </w:r>
      <w:r>
        <w:rPr>
          <w:rFonts w:ascii="Century Gothic" w:hAnsi="Century Gothic" w:hint="eastAsia"/>
        </w:rPr>
        <w:t>º</w:t>
      </w:r>
      <w:r>
        <w:rPr>
          <w:rFonts w:ascii="Century Gothic" w:hAnsi="Century Gothic" w:hint="eastAsia"/>
        </w:rPr>
        <w:t xml:space="preserve"> </w:t>
      </w:r>
      <w:r w:rsidRPr="00523AA2">
        <w:rPr>
          <w:rFonts w:ascii="Century Gothic" w:hAnsi="Century Gothic" w:hint="eastAsia"/>
        </w:rPr>
        <w:t xml:space="preserve">123/2006 e em conformidade com o artigo </w:t>
      </w:r>
      <w:r>
        <w:rPr>
          <w:rFonts w:ascii="Century Gothic" w:hAnsi="Century Gothic"/>
        </w:rPr>
        <w:t>7</w:t>
      </w:r>
      <w:r w:rsidRPr="00523AA2">
        <w:rPr>
          <w:rFonts w:ascii="Century Gothic" w:hAnsi="Century Gothic" w:hint="eastAsia"/>
        </w:rPr>
        <w:t>9 do Decreto Municipal n</w:t>
      </w:r>
      <w:r w:rsidRPr="00523AA2">
        <w:rPr>
          <w:rFonts w:ascii="Century Gothic" w:hAnsi="Century Gothic" w:hint="eastAsia"/>
        </w:rPr>
        <w:t>º</w:t>
      </w:r>
      <w:r w:rsidRPr="00523AA2">
        <w:rPr>
          <w:rFonts w:ascii="Century Gothic" w:hAnsi="Century Gothic" w:hint="eastAsia"/>
        </w:rPr>
        <w:t xml:space="preserve"> 4.</w:t>
      </w:r>
      <w:r>
        <w:rPr>
          <w:rFonts w:ascii="Century Gothic" w:hAnsi="Century Gothic"/>
        </w:rPr>
        <w:t>129</w:t>
      </w:r>
      <w:r w:rsidRPr="00523AA2">
        <w:rPr>
          <w:rFonts w:ascii="Century Gothic" w:hAnsi="Century Gothic" w:hint="eastAsia"/>
        </w:rPr>
        <w:t>/202</w:t>
      </w:r>
      <w:r>
        <w:rPr>
          <w:rFonts w:ascii="Century Gothic" w:hAnsi="Century Gothic"/>
        </w:rPr>
        <w:t>4</w:t>
      </w:r>
      <w:r w:rsidRPr="00523AA2">
        <w:rPr>
          <w:rFonts w:ascii="Century Gothic" w:hAnsi="Century Gothic" w:hint="eastAsia"/>
        </w:rPr>
        <w:t xml:space="preserve">, encerrada a fase de lances, se a proposta de menor lance não tiver sido ofertada por microempresa </w:t>
      </w:r>
      <w:r w:rsidRPr="00523AA2">
        <w:rPr>
          <w:rFonts w:ascii="Century Gothic" w:hAnsi="Century Gothic" w:hint="eastAsia"/>
        </w:rPr>
        <w:lastRenderedPageBreak/>
        <w:t>ou empresa de pequeno porte e o sistema eletrônico identificar que houve proposta apresentada por microempresa ou empresa de pequeno porte igual ou até 5% (cinco por cento) superior à proposta de menor lance, será procedido o seguinte:</w:t>
      </w:r>
    </w:p>
    <w:p w14:paraId="22FFB634" w14:textId="4BCB887D" w:rsidR="00523AA2" w:rsidRDefault="00523AA2" w:rsidP="001649F6">
      <w:pPr>
        <w:spacing w:line="276" w:lineRule="auto"/>
        <w:ind w:firstLine="1134"/>
        <w:jc w:val="both"/>
        <w:rPr>
          <w:rFonts w:ascii="Century Gothic" w:hAnsi="Century Gothic"/>
        </w:rPr>
      </w:pPr>
      <w:r w:rsidRPr="00523AA2">
        <w:rPr>
          <w:rFonts w:ascii="Century Gothic" w:hAnsi="Century Gothic" w:hint="eastAsia"/>
          <w:b/>
        </w:rPr>
        <w:t>a)</w:t>
      </w:r>
      <w:r w:rsidRPr="00523AA2">
        <w:rPr>
          <w:rFonts w:ascii="Century Gothic" w:hAnsi="Century Gothic" w:hint="eastAsia"/>
        </w:rPr>
        <w:t xml:space="preserve"> a microempresa ou empresa de pequeno porte melhor classificada, será convocada pelo sistema eletrônico, para, no prazo de 05 (cinco) minutos após a convocação, apresentar nova proposta inferior àquela considerada vencedora do certame, situação em que, atendidas as exigências habilitatórias, será adjudicada em seu favor o objeto do pregão.</w:t>
      </w:r>
    </w:p>
    <w:p w14:paraId="61D73217" w14:textId="6C1184C4" w:rsidR="00523AA2" w:rsidRDefault="00523AA2" w:rsidP="001649F6">
      <w:pPr>
        <w:spacing w:line="276" w:lineRule="auto"/>
        <w:ind w:firstLine="1134"/>
        <w:jc w:val="both"/>
        <w:rPr>
          <w:rFonts w:ascii="Century Gothic" w:hAnsi="Century Gothic"/>
        </w:rPr>
      </w:pPr>
      <w:r w:rsidRPr="00523AA2">
        <w:rPr>
          <w:rFonts w:ascii="Century Gothic" w:hAnsi="Century Gothic" w:hint="eastAsia"/>
          <w:b/>
        </w:rPr>
        <w:t>b)</w:t>
      </w:r>
      <w:r w:rsidRPr="00523AA2">
        <w:rPr>
          <w:rFonts w:ascii="Century Gothic" w:hAnsi="Century Gothic" w:hint="eastAsia"/>
        </w:rPr>
        <w:t xml:space="preserve"> no caso de empate de propostas apresentadas por microempresas ou empresas de pequeno porte que se enquadrem no limite estabelecido no subitem </w:t>
      </w:r>
      <w:r w:rsidRPr="00527FBF">
        <w:rPr>
          <w:rFonts w:ascii="Century Gothic" w:hAnsi="Century Gothic" w:hint="eastAsia"/>
          <w:b/>
        </w:rPr>
        <w:t>"6.4.1</w:t>
      </w:r>
      <w:r w:rsidR="00527FBF">
        <w:rPr>
          <w:rFonts w:ascii="Century Gothic" w:hAnsi="Century Gothic"/>
          <w:b/>
        </w:rPr>
        <w:t>3</w:t>
      </w:r>
      <w:r w:rsidRPr="00527FBF">
        <w:rPr>
          <w:rFonts w:ascii="Century Gothic" w:hAnsi="Century Gothic" w:hint="eastAsia"/>
          <w:b/>
        </w:rPr>
        <w:t>.",</w:t>
      </w:r>
      <w:r w:rsidRPr="00523AA2">
        <w:rPr>
          <w:rFonts w:ascii="Century Gothic" w:hAnsi="Century Gothic" w:hint="eastAsia"/>
        </w:rPr>
        <w:t xml:space="preserve"> o sistema realizará um sorteio eletrônico entre elas para que se identifique aquela que primeiro será convocada para apresentar melhor oferta, na forma do disposto na alínea </w:t>
      </w:r>
      <w:r w:rsidRPr="00523AA2">
        <w:rPr>
          <w:rFonts w:ascii="Century Gothic" w:hAnsi="Century Gothic" w:hint="eastAsia"/>
        </w:rPr>
        <w:t>“</w:t>
      </w:r>
      <w:r w:rsidRPr="00523AA2">
        <w:rPr>
          <w:rFonts w:ascii="Century Gothic" w:hAnsi="Century Gothic" w:hint="eastAsia"/>
        </w:rPr>
        <w:t>a</w:t>
      </w:r>
      <w:r w:rsidRPr="00523AA2">
        <w:rPr>
          <w:rFonts w:ascii="Century Gothic" w:hAnsi="Century Gothic" w:hint="eastAsia"/>
        </w:rPr>
        <w:t>”</w:t>
      </w:r>
      <w:r w:rsidRPr="00523AA2">
        <w:rPr>
          <w:rFonts w:ascii="Century Gothic" w:hAnsi="Century Gothic" w:hint="eastAsia"/>
        </w:rPr>
        <w:t>.</w:t>
      </w:r>
    </w:p>
    <w:p w14:paraId="58E3BF86" w14:textId="1AE48C65" w:rsidR="00527FBF" w:rsidRDefault="00527FBF" w:rsidP="001649F6">
      <w:pPr>
        <w:spacing w:line="276" w:lineRule="auto"/>
        <w:ind w:firstLine="1134"/>
        <w:jc w:val="both"/>
        <w:rPr>
          <w:rFonts w:ascii="Century Gothic" w:hAnsi="Century Gothic"/>
        </w:rPr>
      </w:pPr>
      <w:r w:rsidRPr="00527FBF">
        <w:rPr>
          <w:rFonts w:ascii="Century Gothic" w:hAnsi="Century Gothic" w:hint="eastAsia"/>
          <w:b/>
        </w:rPr>
        <w:t>c)</w:t>
      </w:r>
      <w:r w:rsidRPr="00527FBF">
        <w:rPr>
          <w:rFonts w:ascii="Century Gothic" w:hAnsi="Century Gothic" w:hint="eastAsia"/>
        </w:rPr>
        <w:t xml:space="preserve"> não sendo vencedora a microempresa ou empresa de pequeno porte melhor classificada, na forma da alínea </w:t>
      </w:r>
      <w:r w:rsidRPr="00527FBF">
        <w:rPr>
          <w:rFonts w:ascii="Century Gothic" w:hAnsi="Century Gothic" w:hint="eastAsia"/>
        </w:rPr>
        <w:t>“</w:t>
      </w:r>
      <w:r w:rsidRPr="00527FBF">
        <w:rPr>
          <w:rFonts w:ascii="Century Gothic" w:hAnsi="Century Gothic" w:hint="eastAsia"/>
        </w:rPr>
        <w:t>a'</w:t>
      </w:r>
      <w:r w:rsidRPr="00527FBF">
        <w:rPr>
          <w:rFonts w:ascii="Century Gothic" w:hAnsi="Century Gothic" w:hint="eastAsia"/>
        </w:rPr>
        <w:t>”</w:t>
      </w:r>
      <w:r w:rsidRPr="00527FBF">
        <w:rPr>
          <w:rFonts w:ascii="Century Gothic" w:hAnsi="Century Gothic" w:hint="eastAsia"/>
        </w:rPr>
        <w:t xml:space="preserve"> anterior, serão convocadas as remanescentes, quando houver, na ordem classificatória, para o exercício do mesmo direito.</w:t>
      </w:r>
    </w:p>
    <w:p w14:paraId="0D6F83D2" w14:textId="6C63B50B" w:rsidR="00FA5EEA" w:rsidRPr="00FA5EEA" w:rsidRDefault="00FA5EEA" w:rsidP="001649F6">
      <w:pPr>
        <w:spacing w:line="276" w:lineRule="auto"/>
        <w:ind w:firstLine="567"/>
        <w:jc w:val="both"/>
        <w:rPr>
          <w:rFonts w:ascii="Century Gothic" w:hAnsi="Century Gothic"/>
        </w:rPr>
      </w:pPr>
      <w:r w:rsidRPr="00FA5EEA">
        <w:rPr>
          <w:rFonts w:ascii="Century Gothic" w:hAnsi="Century Gothic" w:hint="eastAsia"/>
          <w:b/>
        </w:rPr>
        <w:t>6.4.1</w:t>
      </w:r>
      <w:r>
        <w:rPr>
          <w:rFonts w:ascii="Century Gothic" w:hAnsi="Century Gothic"/>
          <w:b/>
        </w:rPr>
        <w:t>3</w:t>
      </w:r>
      <w:r w:rsidRPr="00FA5EEA">
        <w:rPr>
          <w:rFonts w:ascii="Century Gothic" w:hAnsi="Century Gothic" w:hint="eastAsia"/>
          <w:b/>
        </w:rPr>
        <w:t>.1.</w:t>
      </w:r>
      <w:r w:rsidRPr="00FA5EEA">
        <w:rPr>
          <w:rFonts w:ascii="Century Gothic" w:hAnsi="Century Gothic" w:hint="eastAsia"/>
        </w:rPr>
        <w:t xml:space="preserve"> Na hipótese de não contratação nos termos previstos no subitem </w:t>
      </w:r>
      <w:r w:rsidRPr="00FA5EEA">
        <w:rPr>
          <w:rFonts w:ascii="Century Gothic" w:hAnsi="Century Gothic" w:hint="eastAsia"/>
          <w:b/>
        </w:rPr>
        <w:t>6.4.1</w:t>
      </w:r>
      <w:r>
        <w:rPr>
          <w:rFonts w:ascii="Century Gothic" w:hAnsi="Century Gothic"/>
          <w:b/>
        </w:rPr>
        <w:t>3</w:t>
      </w:r>
      <w:r w:rsidRPr="00FA5EEA">
        <w:rPr>
          <w:rFonts w:ascii="Century Gothic" w:hAnsi="Century Gothic" w:hint="eastAsia"/>
        </w:rPr>
        <w:t>, o objeto licitado será adjudicado em favor da proposta originalmente vencedora do certame, desde que atendidos os requisitos de habilitação.</w:t>
      </w:r>
    </w:p>
    <w:p w14:paraId="0A20D37A" w14:textId="2C466A83" w:rsidR="00FA5EEA" w:rsidRPr="00FA5EEA" w:rsidRDefault="00FA5EEA" w:rsidP="001649F6">
      <w:pPr>
        <w:spacing w:line="276" w:lineRule="auto"/>
        <w:ind w:firstLine="284"/>
        <w:jc w:val="both"/>
        <w:rPr>
          <w:rFonts w:ascii="Century Gothic" w:hAnsi="Century Gothic"/>
        </w:rPr>
      </w:pPr>
      <w:r w:rsidRPr="00FA5EEA">
        <w:rPr>
          <w:rFonts w:ascii="Century Gothic" w:hAnsi="Century Gothic" w:hint="eastAsia"/>
          <w:b/>
        </w:rPr>
        <w:t>6.4.1</w:t>
      </w:r>
      <w:r>
        <w:rPr>
          <w:rFonts w:ascii="Century Gothic" w:hAnsi="Century Gothic"/>
          <w:b/>
        </w:rPr>
        <w:t>4</w:t>
      </w:r>
      <w:r w:rsidRPr="00FA5EEA">
        <w:rPr>
          <w:rFonts w:ascii="Century Gothic" w:hAnsi="Century Gothic" w:hint="eastAsia"/>
          <w:b/>
        </w:rPr>
        <w:t>.</w:t>
      </w:r>
      <w:r w:rsidRPr="00FA5EEA">
        <w:rPr>
          <w:rFonts w:ascii="Century Gothic" w:hAnsi="Century Gothic" w:hint="eastAsia"/>
        </w:rPr>
        <w:t xml:space="preserve"> Quando for constatado o empate, deverão ser aplicados os critérios de desempate previstos no artigo 60 da Lei n</w:t>
      </w:r>
      <w:r w:rsidRPr="00FA5EEA">
        <w:rPr>
          <w:rFonts w:ascii="Century Gothic" w:hAnsi="Century Gothic" w:hint="eastAsia"/>
        </w:rPr>
        <w:t>º</w:t>
      </w:r>
      <w:r w:rsidRPr="00FA5EEA">
        <w:rPr>
          <w:rFonts w:ascii="Century Gothic" w:hAnsi="Century Gothic" w:hint="eastAsia"/>
        </w:rPr>
        <w:t xml:space="preserve"> 14.133/2021, sem prejuízo da aplicação do disposto no artigo 44 da Lei Complementar n</w:t>
      </w:r>
      <w:r w:rsidRPr="00FA5EEA">
        <w:rPr>
          <w:rFonts w:ascii="Century Gothic" w:hAnsi="Century Gothic" w:hint="eastAsia"/>
        </w:rPr>
        <w:t>º</w:t>
      </w:r>
      <w:r w:rsidRPr="00FA5EEA">
        <w:rPr>
          <w:rFonts w:ascii="Century Gothic" w:hAnsi="Century Gothic" w:hint="eastAsia"/>
        </w:rPr>
        <w:t xml:space="preserve"> 123/2066.</w:t>
      </w:r>
    </w:p>
    <w:p w14:paraId="285DAE09" w14:textId="2798480E" w:rsidR="00FA5EEA" w:rsidRPr="00FA5EEA" w:rsidRDefault="00FA5EEA" w:rsidP="001649F6">
      <w:pPr>
        <w:spacing w:line="276" w:lineRule="auto"/>
        <w:ind w:firstLine="284"/>
        <w:jc w:val="both"/>
        <w:rPr>
          <w:rFonts w:ascii="Century Gothic" w:hAnsi="Century Gothic"/>
        </w:rPr>
      </w:pPr>
      <w:r w:rsidRPr="00FA5EEA">
        <w:rPr>
          <w:rFonts w:ascii="Century Gothic" w:hAnsi="Century Gothic" w:hint="eastAsia"/>
          <w:b/>
        </w:rPr>
        <w:t>6.4.1</w:t>
      </w:r>
      <w:r>
        <w:rPr>
          <w:rFonts w:ascii="Century Gothic" w:hAnsi="Century Gothic"/>
          <w:b/>
        </w:rPr>
        <w:t>5</w:t>
      </w:r>
      <w:r w:rsidRPr="00FA5EEA">
        <w:rPr>
          <w:rFonts w:ascii="Century Gothic" w:hAnsi="Century Gothic" w:hint="eastAsia"/>
          <w:b/>
        </w:rPr>
        <w:t>.</w:t>
      </w:r>
      <w:r w:rsidRPr="00FA5EEA">
        <w:rPr>
          <w:rFonts w:ascii="Century Gothic" w:hAnsi="Century Gothic" w:hint="eastAsia"/>
        </w:rPr>
        <w:t xml:space="preserve"> Definido o resultado do julgamento, o agente de contratação, o pregoeiro ou a comissão de contratação deverá encaminhar contraproposta ao licitante que tenha apresentado o melhor preço, para que seja obtida melhor proposta, vedada a negociação em condições diferentes das previstas no edital, conforme previsto no artigo </w:t>
      </w:r>
      <w:r w:rsidR="00BD7B48">
        <w:rPr>
          <w:rFonts w:ascii="Century Gothic" w:hAnsi="Century Gothic"/>
        </w:rPr>
        <w:t>194</w:t>
      </w:r>
      <w:r w:rsidRPr="00FA5EEA">
        <w:rPr>
          <w:rFonts w:ascii="Century Gothic" w:hAnsi="Century Gothic" w:hint="eastAsia"/>
        </w:rPr>
        <w:t xml:space="preserve"> do Decreto Municipal n</w:t>
      </w:r>
      <w:r w:rsidRPr="00FA5EEA">
        <w:rPr>
          <w:rFonts w:ascii="Century Gothic" w:hAnsi="Century Gothic" w:hint="eastAsia"/>
        </w:rPr>
        <w:t>º</w:t>
      </w:r>
      <w:r w:rsidRPr="00FA5EEA">
        <w:rPr>
          <w:rFonts w:ascii="Century Gothic" w:hAnsi="Century Gothic" w:hint="eastAsia"/>
        </w:rPr>
        <w:t xml:space="preserve"> 4.</w:t>
      </w:r>
      <w:r w:rsidR="00BD7B48">
        <w:rPr>
          <w:rFonts w:ascii="Century Gothic" w:hAnsi="Century Gothic"/>
        </w:rPr>
        <w:t>129</w:t>
      </w:r>
      <w:r w:rsidRPr="00FA5EEA">
        <w:rPr>
          <w:rFonts w:ascii="Century Gothic" w:hAnsi="Century Gothic" w:hint="eastAsia"/>
        </w:rPr>
        <w:t>/202</w:t>
      </w:r>
      <w:r w:rsidR="00BD7B48">
        <w:rPr>
          <w:rFonts w:ascii="Century Gothic" w:hAnsi="Century Gothic"/>
        </w:rPr>
        <w:t>4</w:t>
      </w:r>
      <w:r w:rsidRPr="00FA5EEA">
        <w:rPr>
          <w:rFonts w:ascii="Century Gothic" w:hAnsi="Century Gothic" w:hint="eastAsia"/>
        </w:rPr>
        <w:t>.</w:t>
      </w:r>
    </w:p>
    <w:p w14:paraId="2CEA6A62" w14:textId="63654637" w:rsidR="00FA5EEA" w:rsidRPr="00FA5EEA" w:rsidRDefault="00FA5EEA" w:rsidP="001649F6">
      <w:pPr>
        <w:spacing w:line="276" w:lineRule="auto"/>
        <w:ind w:firstLine="567"/>
        <w:jc w:val="both"/>
        <w:rPr>
          <w:rFonts w:ascii="Century Gothic" w:hAnsi="Century Gothic"/>
        </w:rPr>
      </w:pPr>
      <w:r w:rsidRPr="00BD7B48">
        <w:rPr>
          <w:rFonts w:ascii="Century Gothic" w:hAnsi="Century Gothic" w:hint="eastAsia"/>
          <w:b/>
        </w:rPr>
        <w:t>6.4.1</w:t>
      </w:r>
      <w:r w:rsidR="00BD7B48">
        <w:rPr>
          <w:rFonts w:ascii="Century Gothic" w:hAnsi="Century Gothic"/>
          <w:b/>
        </w:rPr>
        <w:t>5</w:t>
      </w:r>
      <w:r w:rsidRPr="00BD7B48">
        <w:rPr>
          <w:rFonts w:ascii="Century Gothic" w:hAnsi="Century Gothic" w:hint="eastAsia"/>
          <w:b/>
        </w:rPr>
        <w:t>.1.</w:t>
      </w:r>
      <w:r w:rsidRPr="00FA5EEA">
        <w:rPr>
          <w:rFonts w:ascii="Century Gothic" w:hAnsi="Century Gothic" w:hint="eastAsia"/>
        </w:rPr>
        <w:t xml:space="preserve"> A negociação será pública e poderá ser acompanhada pelos demais licitantes.</w:t>
      </w:r>
    </w:p>
    <w:p w14:paraId="59C763EF" w14:textId="3C9749A6" w:rsidR="004D285B" w:rsidRDefault="00FA5EEA" w:rsidP="001649F6">
      <w:pPr>
        <w:spacing w:line="276" w:lineRule="auto"/>
        <w:ind w:firstLine="567"/>
        <w:jc w:val="both"/>
        <w:rPr>
          <w:rFonts w:ascii="Century Gothic" w:hAnsi="Century Gothic"/>
        </w:rPr>
      </w:pPr>
      <w:r w:rsidRPr="00BD7B48">
        <w:rPr>
          <w:rFonts w:ascii="Century Gothic" w:hAnsi="Century Gothic" w:hint="eastAsia"/>
          <w:b/>
        </w:rPr>
        <w:t>6.4.1</w:t>
      </w:r>
      <w:r w:rsidR="00BD7B48">
        <w:rPr>
          <w:rFonts w:ascii="Century Gothic" w:hAnsi="Century Gothic"/>
          <w:b/>
        </w:rPr>
        <w:t>5</w:t>
      </w:r>
      <w:r w:rsidRPr="00BD7B48">
        <w:rPr>
          <w:rFonts w:ascii="Century Gothic" w:hAnsi="Century Gothic" w:hint="eastAsia"/>
          <w:b/>
        </w:rPr>
        <w:t>.2.</w:t>
      </w:r>
      <w:r w:rsidRPr="00FA5EEA">
        <w:rPr>
          <w:rFonts w:ascii="Century Gothic" w:hAnsi="Century Gothic" w:hint="eastAsia"/>
        </w:rPr>
        <w:t xml:space="preserve"> A negociação poderá ser feita com os demais licitantes, segundo a ordem de</w:t>
      </w:r>
      <w:r w:rsidR="00BD7B48">
        <w:rPr>
          <w:rFonts w:ascii="Century Gothic" w:hAnsi="Century Gothic"/>
        </w:rPr>
        <w:t xml:space="preserve"> </w:t>
      </w:r>
      <w:r w:rsidR="00BD7B48" w:rsidRPr="00BD7B48">
        <w:rPr>
          <w:rFonts w:ascii="Century Gothic" w:hAnsi="Century Gothic" w:hint="eastAsia"/>
        </w:rPr>
        <w:t xml:space="preserve">classificação inicialmente estabelecida, quando o primeiro colocado, mesmo após a negociação, for desclassificado em razão de sua proposta permanecer acima do preço máximo definido pela Administração, nos termos do artigo 61, </w:t>
      </w:r>
      <w:r w:rsidR="00BD7B48" w:rsidRPr="00BD7B48">
        <w:rPr>
          <w:rFonts w:ascii="Century Gothic" w:hAnsi="Century Gothic" w:hint="eastAsia"/>
        </w:rPr>
        <w:t>§</w:t>
      </w:r>
      <w:r w:rsidR="00BD7B48" w:rsidRPr="00BD7B48">
        <w:rPr>
          <w:rFonts w:ascii="Century Gothic" w:hAnsi="Century Gothic" w:hint="eastAsia"/>
        </w:rPr>
        <w:t>1</w:t>
      </w:r>
      <w:r w:rsidR="00BD7B48" w:rsidRPr="00BD7B48">
        <w:rPr>
          <w:rFonts w:ascii="Century Gothic" w:hAnsi="Century Gothic" w:hint="eastAsia"/>
        </w:rPr>
        <w:t>º</w:t>
      </w:r>
      <w:r w:rsidR="00BD7B48" w:rsidRPr="00BD7B48">
        <w:rPr>
          <w:rFonts w:ascii="Century Gothic" w:hAnsi="Century Gothic" w:hint="eastAsia"/>
        </w:rPr>
        <w:t xml:space="preserve"> da Lei n</w:t>
      </w:r>
      <w:r w:rsidR="00BD7B48" w:rsidRPr="00BD7B48">
        <w:rPr>
          <w:rFonts w:ascii="Century Gothic" w:hAnsi="Century Gothic" w:hint="eastAsia"/>
        </w:rPr>
        <w:t>º</w:t>
      </w:r>
      <w:r w:rsidR="00BD7B48" w:rsidRPr="00BD7B48">
        <w:rPr>
          <w:rFonts w:ascii="Century Gothic" w:hAnsi="Century Gothic" w:hint="eastAsia"/>
        </w:rPr>
        <w:t xml:space="preserve"> 14.133/2021.</w:t>
      </w:r>
    </w:p>
    <w:p w14:paraId="12F14C09" w14:textId="0122A2D4" w:rsidR="00BD7B48" w:rsidRDefault="00BD7B48" w:rsidP="001649F6">
      <w:pPr>
        <w:spacing w:line="276" w:lineRule="auto"/>
        <w:ind w:firstLine="567"/>
        <w:jc w:val="both"/>
        <w:rPr>
          <w:rFonts w:ascii="Century Gothic" w:hAnsi="Century Gothic"/>
        </w:rPr>
      </w:pPr>
      <w:r w:rsidRPr="00BD7B48">
        <w:rPr>
          <w:rFonts w:ascii="Century Gothic" w:hAnsi="Century Gothic" w:hint="eastAsia"/>
          <w:b/>
        </w:rPr>
        <w:t>6.4.1</w:t>
      </w:r>
      <w:r>
        <w:rPr>
          <w:rFonts w:ascii="Century Gothic" w:hAnsi="Century Gothic"/>
          <w:b/>
        </w:rPr>
        <w:t>5</w:t>
      </w:r>
      <w:r w:rsidRPr="00BD7B48">
        <w:rPr>
          <w:rFonts w:ascii="Century Gothic" w:hAnsi="Century Gothic" w:hint="eastAsia"/>
          <w:b/>
        </w:rPr>
        <w:t>.3.</w:t>
      </w:r>
      <w:r w:rsidRPr="00BD7B48">
        <w:rPr>
          <w:rFonts w:ascii="Century Gothic" w:hAnsi="Century Gothic" w:hint="eastAsia"/>
        </w:rPr>
        <w:t xml:space="preserve"> O resultado da negociação será divulgado a todos os licitantes e anexado aos autos do processo licitatório.</w:t>
      </w:r>
    </w:p>
    <w:p w14:paraId="467F883A" w14:textId="2599FC21" w:rsidR="004D285B" w:rsidRDefault="004D285B" w:rsidP="00CC42D0">
      <w:pPr>
        <w:spacing w:line="276" w:lineRule="auto"/>
        <w:ind w:firstLine="284"/>
        <w:jc w:val="both"/>
        <w:rPr>
          <w:rFonts w:ascii="Century Gothic" w:hAnsi="Century Gothic"/>
        </w:rPr>
      </w:pPr>
    </w:p>
    <w:p w14:paraId="1D83EBAB" w14:textId="01AE26B4" w:rsidR="006946A9" w:rsidRPr="00B32AF4" w:rsidRDefault="006946A9" w:rsidP="006946A9">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lastRenderedPageBreak/>
        <w:t>7. APRESENTAÇÃO E PREENCHIMENTO DA PROPOSTA NO SISTEMA ELETRÔNICO</w:t>
      </w:r>
    </w:p>
    <w:p w14:paraId="1F6A3669" w14:textId="5E3A684A" w:rsidR="004D285B" w:rsidRDefault="006946A9" w:rsidP="00B62F5F">
      <w:pPr>
        <w:spacing w:line="276" w:lineRule="auto"/>
        <w:jc w:val="both"/>
        <w:rPr>
          <w:rFonts w:ascii="Century Gothic" w:hAnsi="Century Gothic"/>
        </w:rPr>
      </w:pPr>
      <w:r w:rsidRPr="00B62F5F">
        <w:rPr>
          <w:rFonts w:ascii="Century Gothic" w:hAnsi="Century Gothic" w:hint="eastAsia"/>
          <w:b/>
        </w:rPr>
        <w:t>7.1.</w:t>
      </w:r>
      <w:r w:rsidRPr="006946A9">
        <w:rPr>
          <w:rFonts w:ascii="Century Gothic" w:hAnsi="Century Gothic" w:hint="eastAsia"/>
        </w:rPr>
        <w:t xml:space="preserve"> A licitante mais bem classificada deverá anexar na Plataforma, até a data e horário limite do Edital, a sua Proposta de Preços e, </w:t>
      </w:r>
      <w:r w:rsidRPr="006946A9">
        <w:rPr>
          <w:rFonts w:ascii="Century Gothic" w:hAnsi="Century Gothic" w:hint="eastAsia"/>
          <w:b/>
        </w:rPr>
        <w:t xml:space="preserve">em até </w:t>
      </w:r>
      <w:r w:rsidRPr="006946A9">
        <w:rPr>
          <w:rFonts w:ascii="Century Gothic" w:hAnsi="Century Gothic"/>
          <w:b/>
        </w:rPr>
        <w:t>2</w:t>
      </w:r>
      <w:r w:rsidRPr="006946A9">
        <w:rPr>
          <w:rFonts w:ascii="Century Gothic" w:hAnsi="Century Gothic" w:hint="eastAsia"/>
          <w:b/>
        </w:rPr>
        <w:t xml:space="preserve"> (</w:t>
      </w:r>
      <w:r w:rsidRPr="006946A9">
        <w:rPr>
          <w:rFonts w:ascii="Century Gothic" w:hAnsi="Century Gothic"/>
          <w:b/>
        </w:rPr>
        <w:t>duas</w:t>
      </w:r>
      <w:r w:rsidRPr="006946A9">
        <w:rPr>
          <w:rFonts w:ascii="Century Gothic" w:hAnsi="Century Gothic" w:hint="eastAsia"/>
          <w:b/>
        </w:rPr>
        <w:t>) horas úteis após a solicitação do(a) pregoeiro(a</w:t>
      </w:r>
      <w:r w:rsidRPr="006946A9">
        <w:rPr>
          <w:rFonts w:ascii="Century Gothic" w:hAnsi="Century Gothic" w:hint="eastAsia"/>
        </w:rPr>
        <w:t>), a Proposta de Preços escrita readequada, se for o caso, com os valores oferecidos após a etapa de lances</w:t>
      </w:r>
      <w:r>
        <w:rPr>
          <w:rFonts w:ascii="Century Gothic" w:hAnsi="Century Gothic"/>
        </w:rPr>
        <w:t xml:space="preserve">, </w:t>
      </w:r>
      <w:r w:rsidRPr="006946A9">
        <w:rPr>
          <w:rFonts w:ascii="Century Gothic" w:hAnsi="Century Gothic" w:hint="eastAsia"/>
        </w:rPr>
        <w:t>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w:t>
      </w:r>
      <w:r w:rsidR="00B62F5F">
        <w:rPr>
          <w:rFonts w:ascii="Century Gothic" w:hAnsi="Century Gothic"/>
        </w:rPr>
        <w:t xml:space="preserve"> </w:t>
      </w:r>
      <w:r w:rsidR="00B62F5F" w:rsidRPr="00B62F5F">
        <w:rPr>
          <w:rFonts w:ascii="Century Gothic" w:hAnsi="Century Gothic" w:hint="eastAsia"/>
        </w:rPr>
        <w:t>endereço completo, número de telefone, e-mail comercial da empresa, e-mail pessoal do administrador, número de agência e conta bancária (Anexo V).</w:t>
      </w:r>
    </w:p>
    <w:p w14:paraId="01BFCFCE" w14:textId="4740E425" w:rsidR="00B62F5F" w:rsidRDefault="00B62F5F" w:rsidP="00CC42D0">
      <w:pPr>
        <w:spacing w:line="276" w:lineRule="auto"/>
        <w:ind w:firstLine="284"/>
        <w:jc w:val="both"/>
        <w:rPr>
          <w:rFonts w:ascii="Century Gothic" w:hAnsi="Century Gothic"/>
        </w:rPr>
      </w:pPr>
      <w:r w:rsidRPr="00B62F5F">
        <w:rPr>
          <w:rFonts w:ascii="Century Gothic" w:hAnsi="Century Gothic" w:hint="eastAsia"/>
          <w:b/>
        </w:rPr>
        <w:t>7.1.1.</w:t>
      </w:r>
      <w:r w:rsidRPr="00B62F5F">
        <w:rPr>
          <w:rFonts w:ascii="Century Gothic" w:hAnsi="Century Gothic" w:hint="eastAsia"/>
        </w:rPr>
        <w:t xml:space="preserve"> Caso a proposta esteja assinada por representante, deverá anexar a procuração, com os devidos poderes para representar a empresa (juntamente com cópia de documento pessoal identificador).</w:t>
      </w:r>
    </w:p>
    <w:p w14:paraId="43C52CF7" w14:textId="2086B067" w:rsidR="00B62F5F" w:rsidRPr="00B62F5F" w:rsidRDefault="00B62F5F" w:rsidP="00B62F5F">
      <w:pPr>
        <w:spacing w:line="276" w:lineRule="auto"/>
        <w:ind w:firstLine="284"/>
        <w:jc w:val="both"/>
        <w:rPr>
          <w:rFonts w:ascii="Century Gothic" w:hAnsi="Century Gothic"/>
        </w:rPr>
      </w:pPr>
      <w:r w:rsidRPr="001416E3">
        <w:rPr>
          <w:rFonts w:ascii="Century Gothic" w:hAnsi="Century Gothic" w:hint="eastAsia"/>
          <w:b/>
        </w:rPr>
        <w:t>7.1.</w:t>
      </w:r>
      <w:r w:rsidR="001416E3">
        <w:rPr>
          <w:rFonts w:ascii="Century Gothic" w:hAnsi="Century Gothic"/>
          <w:b/>
        </w:rPr>
        <w:t>2</w:t>
      </w:r>
      <w:r w:rsidRPr="001416E3">
        <w:rPr>
          <w:rFonts w:ascii="Century Gothic" w:hAnsi="Century Gothic" w:hint="eastAsia"/>
          <w:b/>
        </w:rPr>
        <w:t>.</w:t>
      </w:r>
      <w:r w:rsidRPr="00B62F5F">
        <w:rPr>
          <w:rFonts w:ascii="Century Gothic" w:hAnsi="Century Gothic" w:hint="eastAsia"/>
        </w:rPr>
        <w:t xml:space="preserve"> O sistema informará a proposta de menor preço (ou melhor proposta) imediatamente após o encerramento da etapa de lances ou, quando for o caso, após negociação e decisão pela Pregoeiro(a) acerca da aceitação do lance de menor valor.</w:t>
      </w:r>
    </w:p>
    <w:p w14:paraId="7E5ADE36" w14:textId="0603F110" w:rsidR="00B62F5F" w:rsidRPr="00B62F5F" w:rsidRDefault="00B62F5F" w:rsidP="00B62F5F">
      <w:pPr>
        <w:spacing w:line="276" w:lineRule="auto"/>
        <w:ind w:firstLine="284"/>
        <w:jc w:val="both"/>
        <w:rPr>
          <w:rFonts w:ascii="Century Gothic" w:hAnsi="Century Gothic"/>
        </w:rPr>
      </w:pPr>
      <w:r w:rsidRPr="001416E3">
        <w:rPr>
          <w:rFonts w:ascii="Century Gothic" w:hAnsi="Century Gothic" w:hint="eastAsia"/>
          <w:b/>
        </w:rPr>
        <w:t>7.1.</w:t>
      </w:r>
      <w:r w:rsidR="001416E3">
        <w:rPr>
          <w:rFonts w:ascii="Century Gothic" w:hAnsi="Century Gothic"/>
          <w:b/>
        </w:rPr>
        <w:t>3.</w:t>
      </w:r>
      <w:r w:rsidRPr="00B62F5F">
        <w:rPr>
          <w:rFonts w:ascii="Century Gothic" w:hAnsi="Century Gothic" w:hint="eastAsia"/>
        </w:rPr>
        <w:t xml:space="preserve"> Caso não sejam apresentados lances, será verificada a conformidade entre a proposta de menor preço e valor estimado para a contratação.</w:t>
      </w:r>
    </w:p>
    <w:p w14:paraId="7F0BBFB0" w14:textId="1ED6507B" w:rsidR="00B62F5F" w:rsidRPr="00B62F5F" w:rsidRDefault="00B62F5F" w:rsidP="00B62F5F">
      <w:pPr>
        <w:spacing w:line="276" w:lineRule="auto"/>
        <w:ind w:firstLine="284"/>
        <w:jc w:val="both"/>
        <w:rPr>
          <w:rFonts w:ascii="Century Gothic" w:hAnsi="Century Gothic"/>
        </w:rPr>
      </w:pPr>
      <w:r w:rsidRPr="001416E3">
        <w:rPr>
          <w:rFonts w:ascii="Century Gothic" w:hAnsi="Century Gothic" w:hint="eastAsia"/>
          <w:b/>
        </w:rPr>
        <w:t>7.1.</w:t>
      </w:r>
      <w:r w:rsidR="001416E3">
        <w:rPr>
          <w:rFonts w:ascii="Century Gothic" w:hAnsi="Century Gothic"/>
          <w:b/>
        </w:rPr>
        <w:t>4</w:t>
      </w:r>
      <w:r w:rsidRPr="001416E3">
        <w:rPr>
          <w:rFonts w:ascii="Century Gothic" w:hAnsi="Century Gothic" w:hint="eastAsia"/>
          <w:b/>
        </w:rPr>
        <w:t>.</w:t>
      </w:r>
      <w:r w:rsidRPr="00B62F5F">
        <w:rPr>
          <w:rFonts w:ascii="Century Gothic" w:hAnsi="Century Gothic" w:hint="eastAsia"/>
        </w:rPr>
        <w:t xml:space="preserve"> Após a negociação do preço, o Pregoeiro iniciará a fase de aceitação e julgamento da proposta.</w:t>
      </w:r>
    </w:p>
    <w:p w14:paraId="00C5CFBB" w14:textId="336A0494" w:rsidR="00B62F5F" w:rsidRPr="00B62F5F" w:rsidRDefault="00B62F5F" w:rsidP="00B62F5F">
      <w:pPr>
        <w:spacing w:line="276" w:lineRule="auto"/>
        <w:ind w:firstLine="284"/>
        <w:jc w:val="both"/>
        <w:rPr>
          <w:rFonts w:ascii="Century Gothic" w:hAnsi="Century Gothic"/>
        </w:rPr>
      </w:pPr>
      <w:r w:rsidRPr="001416E3">
        <w:rPr>
          <w:rFonts w:ascii="Century Gothic" w:hAnsi="Century Gothic" w:hint="eastAsia"/>
          <w:b/>
        </w:rPr>
        <w:t>7.1.</w:t>
      </w:r>
      <w:r w:rsidR="001416E3">
        <w:rPr>
          <w:rFonts w:ascii="Century Gothic" w:hAnsi="Century Gothic"/>
          <w:b/>
        </w:rPr>
        <w:t>5</w:t>
      </w:r>
      <w:r w:rsidRPr="001416E3">
        <w:rPr>
          <w:rFonts w:ascii="Century Gothic" w:hAnsi="Century Gothic" w:hint="eastAsia"/>
          <w:b/>
        </w:rPr>
        <w:t>.</w:t>
      </w:r>
      <w:r w:rsidRPr="00B62F5F">
        <w:rPr>
          <w:rFonts w:ascii="Century Gothic" w:hAnsi="Century Gothic" w:hint="eastAsia"/>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3FBEF819" w14:textId="77777777" w:rsidR="00B62F5F" w:rsidRPr="00B62F5F" w:rsidRDefault="00B62F5F" w:rsidP="001416E3">
      <w:pPr>
        <w:spacing w:line="276" w:lineRule="auto"/>
        <w:jc w:val="both"/>
        <w:rPr>
          <w:rFonts w:ascii="Century Gothic" w:hAnsi="Century Gothic"/>
        </w:rPr>
      </w:pPr>
      <w:r w:rsidRPr="001416E3">
        <w:rPr>
          <w:rFonts w:ascii="Century Gothic" w:hAnsi="Century Gothic" w:hint="eastAsia"/>
          <w:b/>
        </w:rPr>
        <w:t>7.2.</w:t>
      </w:r>
      <w:r w:rsidRPr="00B62F5F">
        <w:rPr>
          <w:rFonts w:ascii="Century Gothic" w:hAnsi="Century Gothic" w:hint="eastAsia"/>
        </w:rPr>
        <w:t xml:space="preserve"> Não se admite que o licitante ofereça proposta em quantitativo inferior ao máximo previsto no item/lote.</w:t>
      </w:r>
    </w:p>
    <w:p w14:paraId="1C40B5A5" w14:textId="77777777" w:rsidR="00B62F5F" w:rsidRPr="00B62F5F" w:rsidRDefault="00B62F5F" w:rsidP="001416E3">
      <w:pPr>
        <w:spacing w:line="276" w:lineRule="auto"/>
        <w:jc w:val="both"/>
        <w:rPr>
          <w:rFonts w:ascii="Century Gothic" w:hAnsi="Century Gothic"/>
        </w:rPr>
      </w:pPr>
      <w:r w:rsidRPr="001416E3">
        <w:rPr>
          <w:rFonts w:ascii="Century Gothic" w:hAnsi="Century Gothic" w:hint="eastAsia"/>
          <w:b/>
        </w:rPr>
        <w:t>7.3.</w:t>
      </w:r>
      <w:r w:rsidRPr="00B62F5F">
        <w:rPr>
          <w:rFonts w:ascii="Century Gothic" w:hAnsi="Century Gothic" w:hint="eastAsia"/>
        </w:rPr>
        <w:t xml:space="preserve"> A proposta deve conter oferta firme e precisa, sem alternativa de produtos, preços ou qualquer outra condição que induza o julgamento a ter mais de um resultado.</w:t>
      </w:r>
    </w:p>
    <w:p w14:paraId="1F7D4AD1" w14:textId="07C8207F" w:rsidR="00B62F5F" w:rsidRDefault="00B62F5F" w:rsidP="001416E3">
      <w:pPr>
        <w:spacing w:line="276" w:lineRule="auto"/>
        <w:jc w:val="both"/>
        <w:rPr>
          <w:rFonts w:ascii="Century Gothic" w:hAnsi="Century Gothic"/>
        </w:rPr>
      </w:pPr>
      <w:r w:rsidRPr="001416E3">
        <w:rPr>
          <w:rFonts w:ascii="Century Gothic" w:hAnsi="Century Gothic" w:hint="eastAsia"/>
          <w:b/>
        </w:rPr>
        <w:t>7.4.</w:t>
      </w:r>
      <w:r w:rsidRPr="00B62F5F">
        <w:rPr>
          <w:rFonts w:ascii="Century Gothic" w:hAnsi="Century Gothic" w:hint="eastAsia"/>
        </w:rPr>
        <w:t xml:space="preserve"> Na ficha técnica/proposta deverá, obrigatoriamente, ser informado no campo próprio as ESPECIFICAÇÕES, MARCAS e quando for o caso, informar se a empresa é ME/EPP. A não inserção de arquivos ou informações contendo as especificações e as marcas dos produtos neste campo implicará na desclassificação da Empresa, face à ausência de informação suficiente para classificação da proposta.</w:t>
      </w:r>
    </w:p>
    <w:p w14:paraId="16653DCA" w14:textId="75530713" w:rsidR="001416E3" w:rsidRPr="001416E3" w:rsidRDefault="001416E3" w:rsidP="001416E3">
      <w:pPr>
        <w:spacing w:line="276" w:lineRule="auto"/>
        <w:jc w:val="both"/>
        <w:rPr>
          <w:rFonts w:ascii="Century Gothic" w:hAnsi="Century Gothic"/>
        </w:rPr>
      </w:pPr>
      <w:r w:rsidRPr="001416E3">
        <w:rPr>
          <w:rFonts w:ascii="Century Gothic" w:hAnsi="Century Gothic" w:hint="eastAsia"/>
          <w:b/>
        </w:rPr>
        <w:t>7.5.</w:t>
      </w:r>
      <w:r w:rsidRPr="001416E3">
        <w:rPr>
          <w:rFonts w:ascii="Century Gothic" w:hAnsi="Century Gothic" w:hint="eastAsia"/>
        </w:rPr>
        <w:t xml:space="preserve"> A proposta escrita, deverá ser apresentada igual ao Modelo fornecido no </w:t>
      </w:r>
      <w:r w:rsidRPr="001416E3">
        <w:rPr>
          <w:rFonts w:ascii="Century Gothic" w:hAnsi="Century Gothic" w:hint="eastAsia"/>
          <w:b/>
        </w:rPr>
        <w:t xml:space="preserve">Anexo </w:t>
      </w:r>
      <w:r>
        <w:rPr>
          <w:rFonts w:ascii="Century Gothic" w:hAnsi="Century Gothic"/>
          <w:b/>
        </w:rPr>
        <w:t>II</w:t>
      </w:r>
      <w:r w:rsidRPr="001416E3">
        <w:rPr>
          <w:rFonts w:ascii="Century Gothic" w:hAnsi="Century Gothic" w:hint="eastAsia"/>
        </w:rPr>
        <w:t>, e conter:</w:t>
      </w:r>
    </w:p>
    <w:p w14:paraId="33C907F2" w14:textId="6D221474" w:rsidR="001416E3" w:rsidRPr="001416E3" w:rsidRDefault="001416E3" w:rsidP="001416E3">
      <w:pPr>
        <w:spacing w:line="276" w:lineRule="auto"/>
        <w:ind w:firstLine="567"/>
        <w:jc w:val="both"/>
        <w:rPr>
          <w:rFonts w:ascii="Century Gothic" w:hAnsi="Century Gothic"/>
        </w:rPr>
      </w:pPr>
      <w:r w:rsidRPr="001416E3">
        <w:rPr>
          <w:rFonts w:ascii="Century Gothic" w:hAnsi="Century Gothic" w:hint="eastAsia"/>
          <w:b/>
        </w:rPr>
        <w:lastRenderedPageBreak/>
        <w:t>a)</w:t>
      </w:r>
      <w:r>
        <w:rPr>
          <w:rFonts w:ascii="Century Gothic" w:hAnsi="Century Gothic"/>
        </w:rPr>
        <w:t xml:space="preserve"> </w:t>
      </w:r>
      <w:r w:rsidRPr="001416E3">
        <w:rPr>
          <w:rFonts w:ascii="Century Gothic" w:hAnsi="Century Gothic" w:hint="eastAsia"/>
        </w:rPr>
        <w:t>Razão Social, CNPJ, Inscrição Estadual, endereço completo, número de telefone, e-mail comercial da empresa, e-mail pessoal do administrador, número de agência e conta bancária;</w:t>
      </w:r>
    </w:p>
    <w:p w14:paraId="0F9C04F5" w14:textId="3919139D" w:rsidR="001416E3" w:rsidRPr="001416E3" w:rsidRDefault="001416E3" w:rsidP="001416E3">
      <w:pPr>
        <w:spacing w:line="276" w:lineRule="auto"/>
        <w:ind w:firstLine="567"/>
        <w:jc w:val="both"/>
        <w:rPr>
          <w:rFonts w:ascii="Century Gothic" w:hAnsi="Century Gothic"/>
        </w:rPr>
      </w:pPr>
      <w:r w:rsidRPr="001416E3">
        <w:rPr>
          <w:rFonts w:ascii="Century Gothic" w:hAnsi="Century Gothic" w:hint="eastAsia"/>
          <w:b/>
        </w:rPr>
        <w:t>b)</w:t>
      </w:r>
      <w:r>
        <w:rPr>
          <w:rFonts w:ascii="Century Gothic" w:hAnsi="Century Gothic"/>
        </w:rPr>
        <w:t xml:space="preserve"> </w:t>
      </w:r>
      <w:r w:rsidRPr="001416E3">
        <w:rPr>
          <w:rFonts w:ascii="Century Gothic" w:hAnsi="Century Gothic" w:hint="eastAsia"/>
        </w:rPr>
        <w:t>Os valores dos impostos já deverão estar incorporados e somados ao valor do produto ou destacados;</w:t>
      </w:r>
    </w:p>
    <w:p w14:paraId="3D8CCE81" w14:textId="62FA46EF" w:rsidR="001416E3" w:rsidRPr="001416E3" w:rsidRDefault="001416E3" w:rsidP="001416E3">
      <w:pPr>
        <w:spacing w:line="276" w:lineRule="auto"/>
        <w:ind w:firstLine="567"/>
        <w:jc w:val="both"/>
        <w:rPr>
          <w:rFonts w:ascii="Century Gothic" w:hAnsi="Century Gothic"/>
        </w:rPr>
      </w:pPr>
      <w:r w:rsidRPr="001416E3">
        <w:rPr>
          <w:rFonts w:ascii="Century Gothic" w:hAnsi="Century Gothic" w:hint="eastAsia"/>
          <w:b/>
        </w:rPr>
        <w:t>c)</w:t>
      </w:r>
      <w:r>
        <w:rPr>
          <w:rFonts w:ascii="Century Gothic" w:hAnsi="Century Gothic"/>
        </w:rPr>
        <w:t xml:space="preserve"> </w:t>
      </w:r>
      <w:r w:rsidRPr="001416E3">
        <w:rPr>
          <w:rFonts w:ascii="Century Gothic" w:hAnsi="Century Gothic" w:hint="eastAsia"/>
        </w:rPr>
        <w:t>O prazo de validade que não poderá ser inferior a 60 (sessenta) dias, contados da abertura das propostas virtuais;</w:t>
      </w:r>
    </w:p>
    <w:p w14:paraId="34EBCF1A" w14:textId="6BB4DE20" w:rsidR="001416E3" w:rsidRPr="001416E3" w:rsidRDefault="001416E3" w:rsidP="001416E3">
      <w:pPr>
        <w:spacing w:line="276" w:lineRule="auto"/>
        <w:ind w:firstLine="567"/>
        <w:jc w:val="both"/>
        <w:rPr>
          <w:rFonts w:ascii="Century Gothic" w:hAnsi="Century Gothic"/>
        </w:rPr>
      </w:pPr>
      <w:r w:rsidRPr="001416E3">
        <w:rPr>
          <w:rFonts w:ascii="Century Gothic" w:hAnsi="Century Gothic" w:hint="eastAsia"/>
          <w:b/>
        </w:rPr>
        <w:t>d)</w:t>
      </w:r>
      <w:r>
        <w:rPr>
          <w:rFonts w:ascii="Century Gothic" w:hAnsi="Century Gothic"/>
        </w:rPr>
        <w:t xml:space="preserve"> </w:t>
      </w:r>
      <w:r w:rsidRPr="001416E3">
        <w:rPr>
          <w:rFonts w:ascii="Century Gothic" w:hAnsi="Century Gothic" w:hint="eastAsia"/>
        </w:rPr>
        <w:t>Especificação completa do produto oferecido com informações técnicas que possibilitem a sua completa avaliação;</w:t>
      </w:r>
    </w:p>
    <w:p w14:paraId="7E8619F8" w14:textId="4D495F62" w:rsidR="001416E3" w:rsidRPr="001416E3" w:rsidRDefault="001416E3" w:rsidP="001416E3">
      <w:pPr>
        <w:spacing w:line="276" w:lineRule="auto"/>
        <w:ind w:firstLine="567"/>
        <w:jc w:val="both"/>
        <w:rPr>
          <w:rFonts w:ascii="Century Gothic" w:hAnsi="Century Gothic"/>
        </w:rPr>
      </w:pPr>
      <w:r w:rsidRPr="001416E3">
        <w:rPr>
          <w:rFonts w:ascii="Century Gothic" w:hAnsi="Century Gothic" w:hint="eastAsia"/>
          <w:b/>
        </w:rPr>
        <w:t>e)</w:t>
      </w:r>
      <w:r>
        <w:rPr>
          <w:rFonts w:ascii="Century Gothic" w:hAnsi="Century Gothic"/>
        </w:rPr>
        <w:t xml:space="preserve"> </w:t>
      </w:r>
      <w:r w:rsidRPr="001416E3">
        <w:rPr>
          <w:rFonts w:ascii="Century Gothic" w:hAnsi="Century Gothic" w:hint="eastAsia"/>
        </w:rPr>
        <w:t>Data e assinatura do Representante Legal da empresa;</w:t>
      </w:r>
    </w:p>
    <w:p w14:paraId="23936C19" w14:textId="41ECBF63" w:rsidR="001416E3" w:rsidRDefault="001416E3" w:rsidP="001416E3">
      <w:pPr>
        <w:spacing w:line="276" w:lineRule="auto"/>
        <w:ind w:firstLine="567"/>
        <w:jc w:val="both"/>
        <w:rPr>
          <w:rFonts w:ascii="Century Gothic" w:hAnsi="Century Gothic"/>
        </w:rPr>
      </w:pPr>
      <w:r w:rsidRPr="001416E3">
        <w:rPr>
          <w:rFonts w:ascii="Century Gothic" w:hAnsi="Century Gothic" w:hint="eastAsia"/>
          <w:b/>
        </w:rPr>
        <w:t>f)</w:t>
      </w:r>
      <w:r>
        <w:rPr>
          <w:rFonts w:ascii="Century Gothic" w:hAnsi="Century Gothic"/>
        </w:rPr>
        <w:t xml:space="preserve"> valor unitário, podendo ser considerado no máximo 04(quatro) </w:t>
      </w:r>
      <w:r w:rsidRPr="001416E3">
        <w:rPr>
          <w:rFonts w:ascii="Century Gothic" w:hAnsi="Century Gothic" w:hint="eastAsia"/>
        </w:rPr>
        <w:t>casas após a virgula e o valor total do item;</w:t>
      </w:r>
    </w:p>
    <w:p w14:paraId="6BC74982" w14:textId="36AC0D09" w:rsidR="001416E3" w:rsidRDefault="001416E3" w:rsidP="001416E3">
      <w:pPr>
        <w:spacing w:line="276" w:lineRule="auto"/>
        <w:jc w:val="both"/>
        <w:rPr>
          <w:rFonts w:ascii="Century Gothic" w:hAnsi="Century Gothic"/>
        </w:rPr>
      </w:pPr>
      <w:r w:rsidRPr="001416E3">
        <w:rPr>
          <w:rFonts w:ascii="Century Gothic" w:hAnsi="Century Gothic" w:hint="eastAsia"/>
          <w:b/>
        </w:rPr>
        <w:t>7.6.</w:t>
      </w:r>
      <w:r w:rsidRPr="001416E3">
        <w:rPr>
          <w:rFonts w:ascii="Century Gothic" w:hAnsi="Century Gothic" w:hint="eastAsia"/>
        </w:rPr>
        <w:t xml:space="preserve"> Nos preços cotados deverão estar inclusos todos os custos e demais despesas e encargos inerentes ao produto até sua entrega no local fixado neste Edital.</w:t>
      </w:r>
    </w:p>
    <w:p w14:paraId="017CF5B4" w14:textId="52C10ED7" w:rsidR="001416E3" w:rsidRDefault="001416E3" w:rsidP="001416E3">
      <w:pPr>
        <w:spacing w:line="276" w:lineRule="auto"/>
        <w:jc w:val="both"/>
        <w:rPr>
          <w:rFonts w:ascii="Century Gothic" w:hAnsi="Century Gothic"/>
        </w:rPr>
      </w:pPr>
      <w:r w:rsidRPr="001416E3">
        <w:rPr>
          <w:rFonts w:ascii="Century Gothic" w:hAnsi="Century Gothic" w:hint="eastAsia"/>
          <w:b/>
        </w:rPr>
        <w:t>7.</w:t>
      </w:r>
      <w:r>
        <w:rPr>
          <w:rFonts w:ascii="Century Gothic" w:hAnsi="Century Gothic"/>
          <w:b/>
        </w:rPr>
        <w:t>7</w:t>
      </w:r>
      <w:r w:rsidRPr="001416E3">
        <w:rPr>
          <w:rFonts w:ascii="Century Gothic" w:hAnsi="Century Gothic" w:hint="eastAsia"/>
          <w:b/>
        </w:rPr>
        <w:t>.</w:t>
      </w:r>
      <w:r w:rsidRPr="001416E3">
        <w:rPr>
          <w:rFonts w:ascii="Century Gothic" w:hAnsi="Century Gothic" w:hint="eastAsia"/>
        </w:rPr>
        <w:t xml:space="preserve"> Na hipótese do licitante ser microempresa ou empresa de pequeno porte, será necessário à informação desse regime fiscal no campo próprio da ficha técnica, sob pena do licitante enquadrado nessa situação não utilizar os benefícios do direito de preferência para o desempate, conforme estabelece a Lei Complementar 123, de 14 de dezembro de 2006.</w:t>
      </w:r>
    </w:p>
    <w:p w14:paraId="53632A7E" w14:textId="4AF2BF39" w:rsidR="001416E3" w:rsidRDefault="001416E3" w:rsidP="001416E3">
      <w:pPr>
        <w:spacing w:line="276" w:lineRule="auto"/>
        <w:jc w:val="both"/>
        <w:rPr>
          <w:rFonts w:ascii="Century Gothic" w:hAnsi="Century Gothic"/>
          <w:b/>
        </w:rPr>
      </w:pPr>
      <w:r w:rsidRPr="001416E3">
        <w:rPr>
          <w:rFonts w:ascii="Century Gothic" w:hAnsi="Century Gothic" w:hint="eastAsia"/>
          <w:b/>
        </w:rPr>
        <w:t>7.</w:t>
      </w:r>
      <w:r>
        <w:rPr>
          <w:rFonts w:ascii="Century Gothic" w:hAnsi="Century Gothic"/>
          <w:b/>
        </w:rPr>
        <w:t>8</w:t>
      </w:r>
      <w:r w:rsidRPr="001416E3">
        <w:rPr>
          <w:rFonts w:ascii="Century Gothic" w:hAnsi="Century Gothic" w:hint="eastAsia"/>
          <w:b/>
        </w:rPr>
        <w:t>.</w:t>
      </w:r>
      <w:r w:rsidRPr="001416E3">
        <w:rPr>
          <w:rFonts w:ascii="Century Gothic" w:hAnsi="Century Gothic" w:hint="eastAsia"/>
        </w:rPr>
        <w:t xml:space="preserve"> O objeto deverá estar totalmente dentro das especificações contidas no </w:t>
      </w:r>
      <w:r w:rsidRPr="001416E3">
        <w:rPr>
          <w:rFonts w:ascii="Century Gothic" w:hAnsi="Century Gothic" w:hint="eastAsia"/>
          <w:b/>
        </w:rPr>
        <w:t>ANEXO 01 - Termo de Referência.</w:t>
      </w:r>
    </w:p>
    <w:p w14:paraId="1648305A" w14:textId="1394E778" w:rsidR="0054184C" w:rsidRPr="0054184C" w:rsidRDefault="0054184C" w:rsidP="0054184C">
      <w:pPr>
        <w:spacing w:line="276" w:lineRule="auto"/>
        <w:jc w:val="both"/>
        <w:rPr>
          <w:rFonts w:ascii="Century Gothic" w:hAnsi="Century Gothic"/>
        </w:rPr>
      </w:pPr>
      <w:r w:rsidRPr="0054184C">
        <w:rPr>
          <w:rFonts w:ascii="Century Gothic" w:hAnsi="Century Gothic" w:hint="eastAsia"/>
          <w:b/>
        </w:rPr>
        <w:t>7.</w:t>
      </w:r>
      <w:r>
        <w:rPr>
          <w:rFonts w:ascii="Century Gothic" w:hAnsi="Century Gothic"/>
          <w:b/>
        </w:rPr>
        <w:t>9</w:t>
      </w:r>
      <w:r w:rsidRPr="0054184C">
        <w:rPr>
          <w:rFonts w:ascii="Century Gothic" w:hAnsi="Century Gothic" w:hint="eastAsia"/>
          <w:b/>
        </w:rPr>
        <w:t>.</w:t>
      </w:r>
      <w:r w:rsidRPr="0054184C">
        <w:rPr>
          <w:rFonts w:ascii="Century Gothic" w:hAnsi="Century Gothic" w:hint="eastAsia"/>
        </w:rPr>
        <w:t xml:space="preserve"> A validade mínima da proposta será de 60 (sessenta) dias, contados a partir da data da sessão pública do Pregão.</w:t>
      </w:r>
    </w:p>
    <w:p w14:paraId="5D9EDAE0" w14:textId="20FA4362" w:rsidR="0054184C" w:rsidRDefault="0054184C" w:rsidP="0054184C">
      <w:pPr>
        <w:spacing w:line="276" w:lineRule="auto"/>
        <w:jc w:val="both"/>
        <w:rPr>
          <w:rFonts w:ascii="Century Gothic" w:hAnsi="Century Gothic"/>
        </w:rPr>
      </w:pPr>
      <w:r w:rsidRPr="0054184C">
        <w:rPr>
          <w:rFonts w:ascii="Century Gothic" w:hAnsi="Century Gothic" w:hint="eastAsia"/>
          <w:b/>
        </w:rPr>
        <w:t>7.1</w:t>
      </w:r>
      <w:r>
        <w:rPr>
          <w:rFonts w:ascii="Century Gothic" w:hAnsi="Century Gothic"/>
          <w:b/>
        </w:rPr>
        <w:t>0</w:t>
      </w:r>
      <w:r w:rsidRPr="0054184C">
        <w:rPr>
          <w:rFonts w:ascii="Century Gothic" w:hAnsi="Century Gothic" w:hint="eastAsia"/>
          <w:b/>
        </w:rPr>
        <w:t>.</w:t>
      </w:r>
      <w:r w:rsidRPr="0054184C">
        <w:rPr>
          <w:rFonts w:ascii="Century Gothic" w:hAnsi="Century Gothic" w:hint="eastAsia"/>
        </w:rPr>
        <w:t xml:space="preserve"> Em sua omissão, a proposta será considerada válida pelo período acima, a contar da data da sessão pública do Pregão, independentemente de qualquer outra manifestação da licitante.</w:t>
      </w:r>
    </w:p>
    <w:p w14:paraId="3BF7C5D7" w14:textId="6A8838DA" w:rsidR="0054184C" w:rsidRPr="0054184C" w:rsidRDefault="0054184C" w:rsidP="0054184C">
      <w:pPr>
        <w:spacing w:line="276" w:lineRule="auto"/>
        <w:jc w:val="both"/>
        <w:rPr>
          <w:rFonts w:ascii="Century Gothic" w:hAnsi="Century Gothic"/>
          <w:b/>
        </w:rPr>
      </w:pPr>
      <w:r>
        <w:rPr>
          <w:rFonts w:ascii="Century Gothic" w:hAnsi="Century Gothic"/>
          <w:b/>
        </w:rPr>
        <w:t>7.11</w:t>
      </w:r>
      <w:r w:rsidRPr="0054184C">
        <w:rPr>
          <w:rFonts w:ascii="Century Gothic" w:hAnsi="Century Gothic" w:hint="eastAsia"/>
          <w:b/>
        </w:rPr>
        <w:t>. SÃO VEDADAS PROPOSTAS PARA UM MESMO ITEM/LOTE FORMULADAS POR ESTABELECIMENTOS DISTINTOS DE UMA MESMA LICITANTE (DISPUTA ENTRE MATRIZ E FILIAL OU ENTRE FILIAIS, POR EXEMPLO). O DESCUMPRIMENTO IMPLICARÁ A DESCLASSIFICAÇÃO DE AMBAS PROPONENTES</w:t>
      </w:r>
      <w:r w:rsidR="0003098F">
        <w:rPr>
          <w:rFonts w:ascii="Century Gothic" w:hAnsi="Century Gothic"/>
          <w:b/>
        </w:rPr>
        <w:t>.</w:t>
      </w:r>
    </w:p>
    <w:p w14:paraId="54162D85" w14:textId="71DD1F94" w:rsidR="0054184C" w:rsidRDefault="0054184C" w:rsidP="0054184C">
      <w:pPr>
        <w:spacing w:line="276" w:lineRule="auto"/>
        <w:jc w:val="both"/>
        <w:rPr>
          <w:rFonts w:ascii="Century Gothic" w:hAnsi="Century Gothic"/>
        </w:rPr>
      </w:pPr>
    </w:p>
    <w:p w14:paraId="76FF6DA6" w14:textId="00889F73" w:rsidR="0054184C" w:rsidRPr="00B32AF4" w:rsidRDefault="0054184C" w:rsidP="0054184C">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8. DOS ENCARGOS DA CONTRATADA</w:t>
      </w:r>
    </w:p>
    <w:p w14:paraId="6140D4E6" w14:textId="61C2F3F0" w:rsidR="00523AA2" w:rsidRDefault="0054184C" w:rsidP="0054184C">
      <w:pPr>
        <w:spacing w:line="276" w:lineRule="auto"/>
        <w:jc w:val="both"/>
        <w:rPr>
          <w:rFonts w:ascii="Century Gothic" w:hAnsi="Century Gothic"/>
        </w:rPr>
      </w:pPr>
      <w:r>
        <w:rPr>
          <w:rFonts w:ascii="Century Gothic" w:hAnsi="Century Gothic"/>
          <w:b/>
        </w:rPr>
        <w:t xml:space="preserve">8.1. </w:t>
      </w:r>
      <w:r w:rsidRPr="0054184C">
        <w:rPr>
          <w:rFonts w:ascii="Century Gothic" w:hAnsi="Century Gothic" w:hint="eastAsia"/>
        </w:rPr>
        <w:t>Todas as despesas decorrentes de entrega/troca do objeto e/ou encargos trabalhistas correrão por conta da Contratada.</w:t>
      </w:r>
    </w:p>
    <w:p w14:paraId="2EED6A53" w14:textId="77777777" w:rsidR="0054184C" w:rsidRPr="0003098F" w:rsidRDefault="0054184C" w:rsidP="0054184C">
      <w:pPr>
        <w:jc w:val="both"/>
        <w:rPr>
          <w:rFonts w:ascii="Century Gothic" w:hAnsi="Century Gothic"/>
        </w:rPr>
      </w:pPr>
    </w:p>
    <w:p w14:paraId="6514B643" w14:textId="17CB975F" w:rsidR="0054184C" w:rsidRPr="00B32AF4" w:rsidRDefault="0054184C" w:rsidP="0054184C">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9. D</w:t>
      </w:r>
      <w:r w:rsidR="00224293">
        <w:rPr>
          <w:rFonts w:ascii="Century Gothic" w:hAnsi="Century Gothic" w:cs="Arial"/>
          <w:sz w:val="24"/>
          <w:szCs w:val="24"/>
        </w:rPr>
        <w:t>A FASE DE JULGAMENTO</w:t>
      </w:r>
    </w:p>
    <w:p w14:paraId="089B144B" w14:textId="22857C2E" w:rsidR="00523AA2" w:rsidRDefault="00224293" w:rsidP="0003098F">
      <w:pPr>
        <w:spacing w:line="276" w:lineRule="auto"/>
        <w:jc w:val="both"/>
        <w:rPr>
          <w:rFonts w:ascii="Century Gothic" w:hAnsi="Century Gothic"/>
        </w:rPr>
      </w:pPr>
      <w:r>
        <w:rPr>
          <w:rFonts w:ascii="Century Gothic" w:hAnsi="Century Gothic"/>
          <w:b/>
        </w:rPr>
        <w:t>9.1.</w:t>
      </w:r>
      <w:r w:rsidRPr="00224293">
        <w:rPr>
          <w:rFonts w:ascii="Century Gothic" w:hAnsi="Century Gothic" w:hint="eastAsia"/>
        </w:rPr>
        <w:t xml:space="preserve"> Para julgamento será adotado o critério de </w:t>
      </w:r>
      <w:r w:rsidRPr="00640663">
        <w:rPr>
          <w:rFonts w:ascii="Century Gothic" w:hAnsi="Century Gothic" w:hint="eastAsia"/>
          <w:b/>
        </w:rPr>
        <w:t xml:space="preserve">MENOR PRECO POR </w:t>
      </w:r>
      <w:r w:rsidR="002A06B6">
        <w:rPr>
          <w:rFonts w:ascii="Century Gothic" w:hAnsi="Century Gothic"/>
          <w:b/>
        </w:rPr>
        <w:t>ITEM</w:t>
      </w:r>
      <w:r w:rsidRPr="00224293">
        <w:rPr>
          <w:rFonts w:ascii="Century Gothic" w:hAnsi="Century Gothic" w:hint="eastAsia"/>
        </w:rPr>
        <w:t>, observado o prazo para fornecimento, as especificações técnicas, parâmetros mínimos de desempenho e de qualidade e demais condições definidas neste Edital e anexos.</w:t>
      </w:r>
    </w:p>
    <w:p w14:paraId="736EB03E" w14:textId="2C601C36" w:rsidR="009B2C70" w:rsidRDefault="009B2C70" w:rsidP="0003098F">
      <w:pPr>
        <w:spacing w:line="276" w:lineRule="auto"/>
        <w:jc w:val="both"/>
        <w:rPr>
          <w:rFonts w:ascii="Century Gothic" w:hAnsi="Century Gothic"/>
        </w:rPr>
      </w:pPr>
      <w:r w:rsidRPr="009B2C70">
        <w:rPr>
          <w:rFonts w:ascii="Century Gothic" w:hAnsi="Century Gothic" w:hint="eastAsia"/>
          <w:b/>
        </w:rPr>
        <w:lastRenderedPageBreak/>
        <w:t>9.2.</w:t>
      </w:r>
      <w:r w:rsidRPr="009B2C70">
        <w:rPr>
          <w:rFonts w:ascii="Century Gothic" w:hAnsi="Century Gothic" w:hint="eastAsia"/>
        </w:rPr>
        <w:t xml:space="preserve"> Encerrada a etapa de negociação, o pregoeiro verificará se o licitante provisoriamente classificado em primeiro lugar atende às condições de participação no certame, conforme previsto no art. 14 da Lei n</w:t>
      </w:r>
      <w:r w:rsidRPr="009B2C70">
        <w:rPr>
          <w:rFonts w:ascii="Century Gothic" w:hAnsi="Century Gothic" w:hint="eastAsia"/>
        </w:rPr>
        <w:t>º</w:t>
      </w:r>
      <w:r w:rsidRPr="009B2C70">
        <w:rPr>
          <w:rFonts w:ascii="Century Gothic" w:hAnsi="Century Gothic" w:hint="eastAsia"/>
        </w:rPr>
        <w:t xml:space="preserve"> 14.133/2021, legislação correlata e no item do edital, especialmente quanto à existência de sanção que impeça a participação no certame ou a futura contratação, mediante a consulta aos seguintes cadastros:</w:t>
      </w:r>
    </w:p>
    <w:p w14:paraId="7E270C4B" w14:textId="3A6A0DD0" w:rsidR="009B2C70" w:rsidRDefault="009B2C70" w:rsidP="0003098F">
      <w:pPr>
        <w:spacing w:line="276" w:lineRule="auto"/>
        <w:ind w:firstLine="284"/>
        <w:jc w:val="both"/>
        <w:rPr>
          <w:rFonts w:ascii="Century Gothic" w:hAnsi="Century Gothic"/>
        </w:rPr>
      </w:pPr>
      <w:r w:rsidRPr="009B2C70">
        <w:rPr>
          <w:rFonts w:ascii="Century Gothic" w:hAnsi="Century Gothic" w:hint="eastAsia"/>
          <w:b/>
        </w:rPr>
        <w:t>9.2.1</w:t>
      </w:r>
      <w:r w:rsidRPr="009B2C70">
        <w:rPr>
          <w:rFonts w:ascii="Century Gothic" w:hAnsi="Century Gothic" w:hint="eastAsia"/>
        </w:rPr>
        <w:t xml:space="preserve"> Consulta Consolidada de Pessoa Jurídica emitida no site do TCU;</w:t>
      </w:r>
      <w:r>
        <w:rPr>
          <w:rFonts w:ascii="Century Gothic" w:hAnsi="Century Gothic"/>
        </w:rPr>
        <w:t xml:space="preserve"> </w:t>
      </w:r>
      <w:r w:rsidRPr="009B2C70">
        <w:rPr>
          <w:rFonts w:ascii="Century Gothic" w:hAnsi="Century Gothic" w:hint="eastAsia"/>
        </w:rPr>
        <w:t>(</w:t>
      </w:r>
      <w:hyperlink r:id="rId20" w:history="1">
        <w:r w:rsidRPr="00B47079">
          <w:rPr>
            <w:rStyle w:val="Hyperlink"/>
            <w:rFonts w:ascii="Century Gothic" w:hAnsi="Century Gothic" w:hint="eastAsia"/>
          </w:rPr>
          <w:t>https://certidoes-apf.apps.tcu.gov.br</w:t>
        </w:r>
      </w:hyperlink>
      <w:r w:rsidRPr="009B2C70">
        <w:rPr>
          <w:rFonts w:ascii="Century Gothic" w:hAnsi="Century Gothic" w:hint="eastAsia"/>
        </w:rPr>
        <w:t>);</w:t>
      </w:r>
    </w:p>
    <w:p w14:paraId="6CDA31C7" w14:textId="3D3E62CA" w:rsidR="009B2C70" w:rsidRDefault="00F41CC7" w:rsidP="0003098F">
      <w:pPr>
        <w:spacing w:line="276" w:lineRule="auto"/>
        <w:ind w:firstLine="284"/>
        <w:jc w:val="both"/>
        <w:rPr>
          <w:rFonts w:ascii="Century Gothic" w:hAnsi="Century Gothic"/>
        </w:rPr>
      </w:pPr>
      <w:r>
        <w:rPr>
          <w:rFonts w:ascii="Century Gothic" w:hAnsi="Century Gothic"/>
          <w:b/>
        </w:rPr>
        <w:t xml:space="preserve">9.2.2. </w:t>
      </w:r>
      <w:r w:rsidRPr="00F41CC7">
        <w:rPr>
          <w:rFonts w:ascii="Century Gothic" w:hAnsi="Century Gothic" w:hint="eastAsia"/>
        </w:rPr>
        <w:t>Cadastro Nacional de Empresas Inidôneas e Suspensas - CEIS, mantido pela</w:t>
      </w:r>
      <w:r>
        <w:rPr>
          <w:rFonts w:ascii="Century Gothic" w:hAnsi="Century Gothic"/>
        </w:rPr>
        <w:t xml:space="preserve"> </w:t>
      </w:r>
      <w:r w:rsidRPr="00F41CC7">
        <w:rPr>
          <w:rFonts w:ascii="Century Gothic" w:hAnsi="Century Gothic" w:hint="eastAsia"/>
        </w:rPr>
        <w:t>Controladoria-Geral da União (</w:t>
      </w:r>
      <w:hyperlink r:id="rId21" w:history="1">
        <w:r w:rsidRPr="00B47079">
          <w:rPr>
            <w:rStyle w:val="Hyperlink"/>
            <w:rFonts w:ascii="Century Gothic" w:hAnsi="Century Gothic" w:hint="eastAsia"/>
          </w:rPr>
          <w:t>www.portaldatransparencia.gov.br/ceis</w:t>
        </w:r>
      </w:hyperlink>
      <w:r w:rsidRPr="00F41CC7">
        <w:rPr>
          <w:rFonts w:ascii="Century Gothic" w:hAnsi="Century Gothic" w:hint="eastAsia"/>
        </w:rPr>
        <w:t>);</w:t>
      </w:r>
    </w:p>
    <w:p w14:paraId="6C45765C" w14:textId="5D39C96F" w:rsidR="00F41CC7" w:rsidRDefault="00F41CC7" w:rsidP="0003098F">
      <w:pPr>
        <w:spacing w:line="276" w:lineRule="auto"/>
        <w:ind w:firstLine="284"/>
        <w:jc w:val="both"/>
        <w:rPr>
          <w:rFonts w:ascii="Century Gothic" w:hAnsi="Century Gothic"/>
        </w:rPr>
      </w:pPr>
      <w:r>
        <w:rPr>
          <w:rFonts w:ascii="Century Gothic" w:hAnsi="Century Gothic"/>
          <w:b/>
        </w:rPr>
        <w:t xml:space="preserve">9.2.3. </w:t>
      </w:r>
      <w:r w:rsidRPr="00F41CC7">
        <w:rPr>
          <w:rFonts w:ascii="Century Gothic" w:hAnsi="Century Gothic" w:hint="eastAsia"/>
        </w:rPr>
        <w:t>Cadastro Nacional de Condenações Cíveis por Atos de Improbidade Administrativa, mantido pelo Conselho Nacional de Justiça. (</w:t>
      </w:r>
      <w:hyperlink r:id="rId22" w:history="1">
        <w:r w:rsidR="006E37EA" w:rsidRPr="00B47079">
          <w:rPr>
            <w:rStyle w:val="Hyperlink"/>
            <w:rFonts w:ascii="Century Gothic" w:hAnsi="Century Gothic" w:hint="eastAsia"/>
          </w:rPr>
          <w:t>www.cnj.jus.br/improbidade_adm/consultar_requerido.php</w:t>
        </w:r>
      </w:hyperlink>
      <w:r w:rsidRPr="00F41CC7">
        <w:rPr>
          <w:rFonts w:ascii="Century Gothic" w:hAnsi="Century Gothic" w:hint="eastAsia"/>
        </w:rPr>
        <w:t>).</w:t>
      </w:r>
    </w:p>
    <w:p w14:paraId="0CF1A0A3" w14:textId="0A217911" w:rsidR="006E37EA" w:rsidRDefault="006E37EA" w:rsidP="0003098F">
      <w:pPr>
        <w:spacing w:line="276" w:lineRule="auto"/>
        <w:ind w:firstLine="284"/>
        <w:jc w:val="both"/>
        <w:rPr>
          <w:rFonts w:ascii="Century Gothic" w:hAnsi="Century Gothic"/>
        </w:rPr>
      </w:pPr>
      <w:r>
        <w:rPr>
          <w:rFonts w:ascii="Century Gothic" w:hAnsi="Century Gothic"/>
          <w:b/>
        </w:rPr>
        <w:t xml:space="preserve">9.2.4. </w:t>
      </w:r>
      <w:r w:rsidRPr="006E37EA">
        <w:rPr>
          <w:rFonts w:ascii="Century Gothic" w:hAnsi="Century Gothic" w:hint="eastAsia"/>
        </w:rPr>
        <w:t>Certificado de Apenado emitido pelo site do TCE-SP; (</w:t>
      </w:r>
      <w:hyperlink r:id="rId23" w:history="1">
        <w:r w:rsidRPr="00B47079">
          <w:rPr>
            <w:rStyle w:val="Hyperlink"/>
            <w:rFonts w:ascii="Century Gothic" w:hAnsi="Century Gothic" w:hint="eastAsia"/>
          </w:rPr>
          <w:t>https://www4.tce.sp.gov.br/publicacoes/apenados/apenados.shtm</w:t>
        </w:r>
      </w:hyperlink>
      <w:r w:rsidRPr="006E37EA">
        <w:rPr>
          <w:rFonts w:ascii="Century Gothic" w:hAnsi="Century Gothic" w:hint="eastAsia"/>
        </w:rPr>
        <w:t>)</w:t>
      </w:r>
    </w:p>
    <w:p w14:paraId="1DB1ABA7" w14:textId="77777777" w:rsidR="006E37EA" w:rsidRDefault="006E37EA" w:rsidP="0003098F">
      <w:pPr>
        <w:spacing w:line="276" w:lineRule="auto"/>
        <w:jc w:val="both"/>
        <w:rPr>
          <w:rFonts w:ascii="Century Gothic" w:hAnsi="Century Gothic"/>
        </w:rPr>
      </w:pPr>
      <w:r w:rsidRPr="006E37EA">
        <w:rPr>
          <w:rFonts w:ascii="Century Gothic" w:hAnsi="Century Gothic" w:hint="eastAsia"/>
          <w:b/>
        </w:rPr>
        <w:t>9.3.</w:t>
      </w:r>
      <w:r w:rsidRPr="006E37EA">
        <w:rPr>
          <w:rFonts w:ascii="Century Gothic" w:hAnsi="Century Gothic" w:hint="eastAsia"/>
        </w:rPr>
        <w:t xml:space="preserve"> Constatada a existência de sanção, o(a) Pregoeiro(a) reputará o licitante inabilitado, por falta de condição de participação (observando o disposto na Súmula n</w:t>
      </w:r>
      <w:r w:rsidRPr="006E37EA">
        <w:rPr>
          <w:rFonts w:ascii="Century Gothic" w:hAnsi="Century Gothic" w:hint="eastAsia"/>
        </w:rPr>
        <w:t>º</w:t>
      </w:r>
      <w:r w:rsidRPr="006E37EA">
        <w:rPr>
          <w:rFonts w:ascii="Century Gothic" w:hAnsi="Century Gothic" w:hint="eastAsia"/>
        </w:rPr>
        <w:t xml:space="preserve"> 51 TCE/SP). </w:t>
      </w:r>
    </w:p>
    <w:p w14:paraId="412E34E0" w14:textId="4412E38F" w:rsidR="006E37EA" w:rsidRPr="006E37EA" w:rsidRDefault="006E37EA" w:rsidP="0003098F">
      <w:pPr>
        <w:spacing w:line="276" w:lineRule="auto"/>
        <w:ind w:left="3544"/>
        <w:jc w:val="both"/>
        <w:rPr>
          <w:rFonts w:ascii="Century Gothic" w:hAnsi="Century Gothic"/>
          <w:i/>
          <w:sz w:val="22"/>
          <w:szCs w:val="22"/>
        </w:rPr>
      </w:pPr>
      <w:r w:rsidRPr="006E37EA">
        <w:rPr>
          <w:rFonts w:ascii="Century Gothic" w:hAnsi="Century Gothic" w:hint="eastAsia"/>
          <w:i/>
          <w:sz w:val="22"/>
          <w:szCs w:val="22"/>
        </w:rPr>
        <w:t>A declaração de inidoneidade para licitar ou contratar (artigo 87, IV da Lei n</w:t>
      </w:r>
      <w:r w:rsidRPr="006E37EA">
        <w:rPr>
          <w:rFonts w:ascii="Century Gothic" w:hAnsi="Century Gothic" w:hint="eastAsia"/>
          <w:i/>
          <w:sz w:val="22"/>
          <w:szCs w:val="22"/>
        </w:rPr>
        <w:t>º</w:t>
      </w:r>
      <w:r w:rsidRPr="006E37EA">
        <w:rPr>
          <w:rFonts w:ascii="Century Gothic" w:hAnsi="Century Gothic" w:hint="eastAsia"/>
          <w:i/>
          <w:sz w:val="22"/>
          <w:szCs w:val="22"/>
        </w:rPr>
        <w:t xml:space="preserve"> 8.666/93) tem seus efeitos jurídicos estendidos a todos os órgãos da Administração Pública, ao passo que, nos casos de impedimento e suspensão de licitar e contratar (artigo 87, III da Lei n</w:t>
      </w:r>
      <w:r w:rsidRPr="006E37EA">
        <w:rPr>
          <w:rFonts w:ascii="Century Gothic" w:hAnsi="Century Gothic" w:hint="eastAsia"/>
          <w:i/>
          <w:sz w:val="22"/>
          <w:szCs w:val="22"/>
        </w:rPr>
        <w:t>º</w:t>
      </w:r>
      <w:r w:rsidRPr="006E37EA">
        <w:rPr>
          <w:rFonts w:ascii="Century Gothic" w:hAnsi="Century Gothic" w:hint="eastAsia"/>
          <w:i/>
          <w:sz w:val="22"/>
          <w:szCs w:val="22"/>
        </w:rPr>
        <w:t xml:space="preserve"> 8.666/93 e artigo 7</w:t>
      </w:r>
      <w:r w:rsidRPr="006E37EA">
        <w:rPr>
          <w:rFonts w:ascii="Century Gothic" w:hAnsi="Century Gothic" w:hint="eastAsia"/>
          <w:i/>
          <w:sz w:val="22"/>
          <w:szCs w:val="22"/>
        </w:rPr>
        <w:t>º</w:t>
      </w:r>
      <w:r w:rsidRPr="006E37EA">
        <w:rPr>
          <w:rFonts w:ascii="Century Gothic" w:hAnsi="Century Gothic" w:hint="eastAsia"/>
          <w:i/>
          <w:sz w:val="22"/>
          <w:szCs w:val="22"/>
        </w:rPr>
        <w:t xml:space="preserve"> da Lei n</w:t>
      </w:r>
      <w:r w:rsidRPr="006E37EA">
        <w:rPr>
          <w:rFonts w:ascii="Century Gothic" w:hAnsi="Century Gothic" w:hint="eastAsia"/>
          <w:i/>
          <w:sz w:val="22"/>
          <w:szCs w:val="22"/>
        </w:rPr>
        <w:t>º</w:t>
      </w:r>
      <w:r w:rsidRPr="006E37EA">
        <w:rPr>
          <w:rFonts w:ascii="Century Gothic" w:hAnsi="Century Gothic" w:hint="eastAsia"/>
          <w:i/>
          <w:sz w:val="22"/>
          <w:szCs w:val="22"/>
        </w:rPr>
        <w:t xml:space="preserve"> 10.520/02), a medida repressiva se restringe à esfera de governo do órgão sancionador.</w:t>
      </w:r>
    </w:p>
    <w:p w14:paraId="34A4FE4A" w14:textId="51AC2FFF" w:rsidR="006E37EA" w:rsidRDefault="006E37EA" w:rsidP="0003098F">
      <w:pPr>
        <w:spacing w:line="276" w:lineRule="auto"/>
        <w:jc w:val="both"/>
        <w:rPr>
          <w:rFonts w:ascii="Century Gothic" w:hAnsi="Century Gothic"/>
        </w:rPr>
      </w:pPr>
    </w:p>
    <w:p w14:paraId="655D033A" w14:textId="77777777" w:rsidR="00387AE4" w:rsidRPr="00387AE4" w:rsidRDefault="00387AE4" w:rsidP="0003098F">
      <w:pPr>
        <w:spacing w:line="276" w:lineRule="auto"/>
        <w:jc w:val="both"/>
        <w:rPr>
          <w:rFonts w:ascii="Century Gothic" w:hAnsi="Century Gothic"/>
        </w:rPr>
      </w:pPr>
      <w:r w:rsidRPr="00387AE4">
        <w:rPr>
          <w:rFonts w:ascii="Century Gothic" w:hAnsi="Century Gothic" w:hint="eastAsia"/>
          <w:b/>
        </w:rPr>
        <w:t>9.4.</w:t>
      </w:r>
      <w:r w:rsidRPr="00387AE4">
        <w:rPr>
          <w:rFonts w:ascii="Century Gothic" w:hAnsi="Century Gothic" w:hint="eastAsia"/>
        </w:rPr>
        <w:t xml:space="preserve"> O Pregoeiro(a) reserva-se o direito de solicitar das licitantes, em qualquer tempo, no curso da licitação, quaisquer esclarecimentos sobre documentos já entregues, fixando-lhes prazo para atendimento.</w:t>
      </w:r>
    </w:p>
    <w:p w14:paraId="3C51AD26" w14:textId="77777777" w:rsidR="00387AE4" w:rsidRPr="00387AE4" w:rsidRDefault="00387AE4" w:rsidP="0003098F">
      <w:pPr>
        <w:spacing w:line="276" w:lineRule="auto"/>
        <w:jc w:val="both"/>
        <w:rPr>
          <w:rFonts w:ascii="Century Gothic" w:hAnsi="Century Gothic"/>
        </w:rPr>
      </w:pPr>
      <w:r w:rsidRPr="00387AE4">
        <w:rPr>
          <w:rFonts w:ascii="Century Gothic" w:hAnsi="Century Gothic" w:hint="eastAsia"/>
          <w:b/>
        </w:rPr>
        <w:t>9.5.</w:t>
      </w:r>
      <w:r w:rsidRPr="00387AE4">
        <w:rPr>
          <w:rFonts w:ascii="Century Gothic" w:hAnsi="Century Gothic" w:hint="eastAsia"/>
        </w:rPr>
        <w:t xml:space="preserve"> As microempresas e empresas de pequeno porte, por ocasião da participação neste certame, deverão apresentar </w:t>
      </w:r>
      <w:r w:rsidRPr="00387AE4">
        <w:rPr>
          <w:rFonts w:ascii="Century Gothic" w:hAnsi="Century Gothic" w:hint="eastAsia"/>
          <w:b/>
        </w:rPr>
        <w:t>toda</w:t>
      </w:r>
      <w:r w:rsidRPr="00387AE4">
        <w:rPr>
          <w:rFonts w:ascii="Century Gothic" w:hAnsi="Century Gothic" w:hint="eastAsia"/>
        </w:rPr>
        <w:t xml:space="preserve"> a documentação exigida para fins de comprovação de regularidade fiscal, mesmo que esta apresente alguma restrição.</w:t>
      </w:r>
    </w:p>
    <w:p w14:paraId="246C65EB" w14:textId="77777777" w:rsidR="00387AE4" w:rsidRPr="00387AE4" w:rsidRDefault="00387AE4" w:rsidP="0003098F">
      <w:pPr>
        <w:spacing w:line="276" w:lineRule="auto"/>
        <w:jc w:val="both"/>
        <w:rPr>
          <w:rFonts w:ascii="Century Gothic" w:hAnsi="Century Gothic"/>
        </w:rPr>
      </w:pPr>
      <w:r w:rsidRPr="00387AE4">
        <w:rPr>
          <w:rFonts w:ascii="Century Gothic" w:hAnsi="Century Gothic" w:hint="eastAsia"/>
          <w:b/>
        </w:rPr>
        <w:t>9.6.</w:t>
      </w:r>
      <w:r w:rsidRPr="00387AE4">
        <w:rPr>
          <w:rFonts w:ascii="Century Gothic" w:hAnsi="Century Gothic" w:hint="eastAsia"/>
        </w:rPr>
        <w:t xml:space="preserve"> O não atendimento ao solicitado no item anterior será entendido como renúncia a qualquer privilégio e a empresa receberá o mesmo tratamento dispensado às demais, não beneficiadas pelo Estatuto da Microempresa.</w:t>
      </w:r>
    </w:p>
    <w:p w14:paraId="6D8EBD6A" w14:textId="77777777" w:rsidR="00387AE4" w:rsidRPr="00387AE4" w:rsidRDefault="00387AE4" w:rsidP="0003098F">
      <w:pPr>
        <w:spacing w:line="276" w:lineRule="auto"/>
        <w:jc w:val="both"/>
        <w:rPr>
          <w:rFonts w:ascii="Century Gothic" w:hAnsi="Century Gothic"/>
        </w:rPr>
      </w:pPr>
      <w:r w:rsidRPr="00387AE4">
        <w:rPr>
          <w:rFonts w:ascii="Century Gothic" w:hAnsi="Century Gothic" w:hint="eastAsia"/>
          <w:b/>
        </w:rPr>
        <w:t>9.7.</w:t>
      </w:r>
      <w:r w:rsidRPr="00387AE4">
        <w:rPr>
          <w:rFonts w:ascii="Century Gothic" w:hAnsi="Century Gothic" w:hint="eastAsia"/>
        </w:rPr>
        <w:t xml:space="preserve"> A microempresa ou empresa de pequeno porte que </w:t>
      </w:r>
      <w:r w:rsidRPr="00387AE4">
        <w:rPr>
          <w:rFonts w:ascii="Century Gothic" w:hAnsi="Century Gothic" w:hint="eastAsia"/>
          <w:b/>
        </w:rPr>
        <w:t>possuir restrição</w:t>
      </w:r>
      <w:r w:rsidRPr="00387AE4">
        <w:rPr>
          <w:rFonts w:ascii="Century Gothic" w:hAnsi="Century Gothic" w:hint="eastAsia"/>
        </w:rPr>
        <w:t xml:space="preserve"> em qualquer dos documentos de </w:t>
      </w:r>
      <w:r w:rsidRPr="00387AE4">
        <w:rPr>
          <w:rFonts w:ascii="Century Gothic" w:hAnsi="Century Gothic" w:hint="eastAsia"/>
          <w:b/>
        </w:rPr>
        <w:t>regularidade fiscal</w:t>
      </w:r>
      <w:r w:rsidRPr="00387AE4">
        <w:rPr>
          <w:rFonts w:ascii="Century Gothic" w:hAnsi="Century Gothic" w:hint="eastAsia"/>
        </w:rPr>
        <w:t xml:space="preserve">, terá sua habilitação condicionada à apresentação de nova documentação, que comprove a sua regularidade em 05 (cinco) dias úteis, a contar da data em que for declarada como vencedora do certame </w:t>
      </w:r>
      <w:r w:rsidRPr="00387AE4">
        <w:rPr>
          <w:rFonts w:ascii="Century Gothic" w:hAnsi="Century Gothic" w:hint="eastAsia"/>
          <w:b/>
        </w:rPr>
        <w:t>(desde que o documento vencido seja apresentado).</w:t>
      </w:r>
    </w:p>
    <w:p w14:paraId="18056B92" w14:textId="77777777" w:rsidR="00387AE4" w:rsidRPr="00387AE4" w:rsidRDefault="00387AE4" w:rsidP="0003098F">
      <w:pPr>
        <w:spacing w:line="276" w:lineRule="auto"/>
        <w:jc w:val="both"/>
        <w:rPr>
          <w:rFonts w:ascii="Century Gothic" w:hAnsi="Century Gothic"/>
        </w:rPr>
      </w:pPr>
      <w:r w:rsidRPr="00387AE4">
        <w:rPr>
          <w:rFonts w:ascii="Century Gothic" w:hAnsi="Century Gothic" w:hint="eastAsia"/>
          <w:b/>
        </w:rPr>
        <w:lastRenderedPageBreak/>
        <w:t>9.8.</w:t>
      </w:r>
      <w:r w:rsidRPr="00387AE4">
        <w:rPr>
          <w:rFonts w:ascii="Century Gothic" w:hAnsi="Century Gothic" w:hint="eastAsia"/>
        </w:rPr>
        <w:t xml:space="preserve"> O prazo de que trata </w:t>
      </w:r>
      <w:r w:rsidRPr="00387AE4">
        <w:rPr>
          <w:rFonts w:ascii="Century Gothic" w:hAnsi="Century Gothic" w:hint="eastAsia"/>
          <w:b/>
        </w:rPr>
        <w:t>o item 9.7</w:t>
      </w:r>
      <w:r w:rsidRPr="00387AE4">
        <w:rPr>
          <w:rFonts w:ascii="Century Gothic" w:hAnsi="Century Gothic" w:hint="eastAsia"/>
        </w:rPr>
        <w:t xml:space="preserve"> poderá ser prorrogado, por igual período, desde que seja requerido por escrito pelo interessado, de forma motivada e durante o transcurso do respectivo prazo.</w:t>
      </w:r>
    </w:p>
    <w:p w14:paraId="22FC6E6C" w14:textId="77777777" w:rsidR="00387AE4" w:rsidRPr="00387AE4" w:rsidRDefault="00387AE4" w:rsidP="0003098F">
      <w:pPr>
        <w:spacing w:line="276" w:lineRule="auto"/>
        <w:jc w:val="both"/>
        <w:rPr>
          <w:rFonts w:ascii="Century Gothic" w:hAnsi="Century Gothic"/>
        </w:rPr>
      </w:pPr>
      <w:r w:rsidRPr="00387AE4">
        <w:rPr>
          <w:rFonts w:ascii="Century Gothic" w:hAnsi="Century Gothic" w:hint="eastAsia"/>
          <w:b/>
        </w:rPr>
        <w:t>9.9.</w:t>
      </w:r>
      <w:r w:rsidRPr="00387AE4">
        <w:rPr>
          <w:rFonts w:ascii="Century Gothic" w:hAnsi="Century Gothic" w:hint="eastAsia"/>
        </w:rPr>
        <w:t xml:space="preserve"> A não regularização da documentação, no prazo previsto no item anterior, implicará decadência do direito à contratação, sem prejuízo das sanções previstas, sendo facultado à Administração convocar as licitantes remanescentes, na ordem de classificação.</w:t>
      </w:r>
    </w:p>
    <w:p w14:paraId="55BA305D" w14:textId="3EAA49B5" w:rsidR="00387AE4" w:rsidRDefault="00387AE4" w:rsidP="0003098F">
      <w:pPr>
        <w:spacing w:line="276" w:lineRule="auto"/>
        <w:jc w:val="both"/>
        <w:rPr>
          <w:rFonts w:ascii="Century Gothic" w:hAnsi="Century Gothic"/>
        </w:rPr>
      </w:pPr>
      <w:r w:rsidRPr="00387AE4">
        <w:rPr>
          <w:rFonts w:ascii="Century Gothic" w:hAnsi="Century Gothic" w:hint="eastAsia"/>
          <w:b/>
        </w:rPr>
        <w:t>9.10.</w:t>
      </w:r>
      <w:r w:rsidRPr="00387AE4">
        <w:rPr>
          <w:rFonts w:ascii="Century Gothic" w:hAnsi="Century Gothic" w:hint="eastAsia"/>
        </w:rPr>
        <w:t xml:space="preserve"> Na hipótese de necessidade de suspensão da sessão pública para a realização de</w:t>
      </w:r>
      <w:r w:rsidR="00EE08FD">
        <w:rPr>
          <w:rFonts w:ascii="Century Gothic" w:hAnsi="Century Gothic"/>
        </w:rPr>
        <w:t xml:space="preserve"> </w:t>
      </w:r>
      <w:r w:rsidR="00EE08FD" w:rsidRPr="00EE08FD">
        <w:rPr>
          <w:rFonts w:ascii="Century Gothic" w:hAnsi="Century Gothic" w:hint="eastAsia"/>
        </w:rPr>
        <w:t>diligências, com vistas ao saneamento da proposta ou da habilitação, a sessão pública somente poderá ser reiniciada mediante aviso prévio no sistema com, no mínimo, 24 (vinte e quatro horas) de antecedência, e a ocorrência será registrada em ata.</w:t>
      </w:r>
    </w:p>
    <w:p w14:paraId="25DA67BE" w14:textId="1A3AACC8" w:rsidR="00EE08FD" w:rsidRDefault="00EE08FD" w:rsidP="0003098F">
      <w:pPr>
        <w:spacing w:line="276" w:lineRule="auto"/>
        <w:jc w:val="both"/>
        <w:rPr>
          <w:rFonts w:ascii="Century Gothic" w:hAnsi="Century Gothic"/>
        </w:rPr>
      </w:pPr>
      <w:r w:rsidRPr="00EE08FD">
        <w:rPr>
          <w:rFonts w:ascii="Century Gothic" w:hAnsi="Century Gothic" w:hint="eastAsia"/>
          <w:b/>
        </w:rPr>
        <w:t>9.11.</w:t>
      </w:r>
      <w:r w:rsidRPr="00EE08FD">
        <w:rPr>
          <w:rFonts w:ascii="Century Gothic" w:hAnsi="Century Gothic" w:hint="eastAsia"/>
        </w:rPr>
        <w:t xml:space="preserve"> Não serão aceitos protocolos de entrega ou solicitação de documentos em substituição aos documentos ora exigidos, inclusive no que se refere às certidões.</w:t>
      </w:r>
    </w:p>
    <w:p w14:paraId="580326B5" w14:textId="72EC9EF1" w:rsidR="00EE08FD" w:rsidRDefault="00EE08FD" w:rsidP="0003098F">
      <w:pPr>
        <w:spacing w:line="276" w:lineRule="auto"/>
        <w:jc w:val="both"/>
        <w:rPr>
          <w:rFonts w:ascii="Century Gothic" w:hAnsi="Century Gothic"/>
        </w:rPr>
      </w:pPr>
      <w:r w:rsidRPr="00EE08FD">
        <w:rPr>
          <w:rFonts w:ascii="Century Gothic" w:hAnsi="Century Gothic" w:hint="eastAsia"/>
          <w:b/>
        </w:rPr>
        <w:t>9.12.</w:t>
      </w:r>
      <w:r w:rsidRPr="00EE08FD">
        <w:rPr>
          <w:rFonts w:ascii="Century Gothic" w:hAnsi="Century Gothic" w:hint="eastAsia"/>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devendo ser observado o seguinte:</w:t>
      </w:r>
    </w:p>
    <w:p w14:paraId="4F35C384" w14:textId="4D0B5367" w:rsidR="006E37EA" w:rsidRDefault="00EE08FD" w:rsidP="0003098F">
      <w:pPr>
        <w:spacing w:line="276" w:lineRule="auto"/>
        <w:ind w:firstLine="284"/>
        <w:jc w:val="both"/>
        <w:rPr>
          <w:rFonts w:ascii="Century Gothic" w:hAnsi="Century Gothic"/>
        </w:rPr>
      </w:pPr>
      <w:r w:rsidRPr="00EE08FD">
        <w:rPr>
          <w:rFonts w:ascii="Century Gothic" w:hAnsi="Century Gothic" w:hint="eastAsia"/>
          <w:b/>
        </w:rPr>
        <w:t>9.12.1.</w:t>
      </w:r>
      <w:r w:rsidRPr="00EE08FD">
        <w:rPr>
          <w:rFonts w:ascii="Century Gothic" w:hAnsi="Century Gothic" w:hint="eastAsia"/>
        </w:rPr>
        <w:t xml:space="preserve"> Se a Proponente for Matriz, todos os documentos deverão estar com o número do CNPJ da Matriz, ou;</w:t>
      </w:r>
    </w:p>
    <w:p w14:paraId="468B62EB" w14:textId="171A7087" w:rsidR="00EE08FD" w:rsidRDefault="00EE08FD" w:rsidP="0003098F">
      <w:pPr>
        <w:spacing w:line="276" w:lineRule="auto"/>
        <w:ind w:firstLine="284"/>
        <w:jc w:val="both"/>
        <w:rPr>
          <w:rFonts w:ascii="Century Gothic" w:hAnsi="Century Gothic"/>
        </w:rPr>
      </w:pPr>
      <w:r w:rsidRPr="00EE08FD">
        <w:rPr>
          <w:rFonts w:ascii="Century Gothic" w:hAnsi="Century Gothic" w:hint="eastAsia"/>
          <w:b/>
        </w:rPr>
        <w:t>9.12.2.</w:t>
      </w:r>
      <w:r w:rsidRPr="00EE08FD">
        <w:rPr>
          <w:rFonts w:ascii="Century Gothic" w:hAnsi="Century Gothic" w:hint="eastAsia"/>
        </w:rPr>
        <w:t xml:space="preserve"> Se a Proponente for filial, todos os documentos deverão estar com o número do CNPJ da filial, exceto quanto à Certidão Negativa de Débitos junto ao INSS, por constar no próprio documento que é válido para Matriz e Filial.</w:t>
      </w:r>
    </w:p>
    <w:p w14:paraId="6C5BB226" w14:textId="55933FC6" w:rsidR="00FA390B" w:rsidRDefault="00FA390B" w:rsidP="0003098F">
      <w:pPr>
        <w:spacing w:line="276" w:lineRule="auto"/>
        <w:jc w:val="both"/>
        <w:rPr>
          <w:rFonts w:ascii="Century Gothic" w:hAnsi="Century Gothic"/>
        </w:rPr>
      </w:pPr>
      <w:r>
        <w:rPr>
          <w:rFonts w:ascii="Century Gothic" w:hAnsi="Century Gothic"/>
          <w:b/>
        </w:rPr>
        <w:t xml:space="preserve">9.13. </w:t>
      </w:r>
      <w:r w:rsidRPr="00A35D5B">
        <w:rPr>
          <w:rFonts w:ascii="Century Gothic" w:hAnsi="Century Gothic" w:hint="eastAsia"/>
        </w:rPr>
        <w:t xml:space="preserve">Os documentos de habilitação </w:t>
      </w:r>
      <w:r>
        <w:rPr>
          <w:rFonts w:ascii="Century Gothic" w:hAnsi="Century Gothic"/>
        </w:rPr>
        <w:t>poderão</w:t>
      </w:r>
      <w:r w:rsidRPr="00A35D5B">
        <w:rPr>
          <w:rFonts w:ascii="Century Gothic" w:hAnsi="Century Gothic" w:hint="eastAsia"/>
        </w:rPr>
        <w:t xml:space="preserve"> ser originais ou apresentados por qualquer processo de</w:t>
      </w:r>
      <w:r>
        <w:rPr>
          <w:rFonts w:ascii="Century Gothic" w:hAnsi="Century Gothic"/>
        </w:rPr>
        <w:t xml:space="preserve"> </w:t>
      </w:r>
      <w:r w:rsidRPr="00A35D5B">
        <w:rPr>
          <w:rFonts w:ascii="Century Gothic" w:hAnsi="Century Gothic" w:hint="eastAsia"/>
        </w:rPr>
        <w:t xml:space="preserve">cópia, devidamente autenticada, mecânica ou eletronicamente (preferencialmente por este </w:t>
      </w:r>
      <w:r w:rsidRPr="00A35D5B">
        <w:rPr>
          <w:rFonts w:ascii="Century Gothic" w:hAnsi="Century Gothic"/>
        </w:rPr>
        <w:t>último</w:t>
      </w:r>
      <w:r w:rsidRPr="00A35D5B">
        <w:rPr>
          <w:rFonts w:ascii="Century Gothic" w:hAnsi="Century Gothic" w:hint="eastAsia"/>
        </w:rPr>
        <w:t>), ou</w:t>
      </w:r>
      <w:r>
        <w:rPr>
          <w:rFonts w:ascii="Century Gothic" w:hAnsi="Century Gothic"/>
        </w:rPr>
        <w:t xml:space="preserve"> </w:t>
      </w:r>
      <w:r w:rsidRPr="00A35D5B">
        <w:rPr>
          <w:rFonts w:ascii="Century Gothic" w:hAnsi="Century Gothic" w:hint="eastAsia"/>
        </w:rPr>
        <w:t>acompanhada de Declaração de Autenticidade por Advogado, sob sua responsabilidade pessoal, salvo os</w:t>
      </w:r>
      <w:r>
        <w:rPr>
          <w:rFonts w:ascii="Century Gothic" w:hAnsi="Century Gothic"/>
        </w:rPr>
        <w:t xml:space="preserve"> </w:t>
      </w:r>
      <w:r w:rsidRPr="00A35D5B">
        <w:rPr>
          <w:rFonts w:ascii="Century Gothic" w:hAnsi="Century Gothic" w:hint="eastAsia"/>
        </w:rPr>
        <w:t>documentos emitidos por meio eletrônico, cuja autenticidade poderá ser verificada na rede mundial de</w:t>
      </w:r>
      <w:r>
        <w:rPr>
          <w:rFonts w:ascii="Century Gothic" w:hAnsi="Century Gothic"/>
        </w:rPr>
        <w:t xml:space="preserve"> </w:t>
      </w:r>
      <w:r w:rsidRPr="00A35D5B">
        <w:rPr>
          <w:rFonts w:ascii="Century Gothic" w:hAnsi="Century Gothic" w:hint="eastAsia"/>
        </w:rPr>
        <w:t>computadores (internet), quando possível.</w:t>
      </w:r>
    </w:p>
    <w:p w14:paraId="2977CC1C" w14:textId="6B9C1CB2" w:rsidR="00523AA2" w:rsidRPr="00FA390B" w:rsidRDefault="00FA390B" w:rsidP="0003098F">
      <w:pPr>
        <w:spacing w:line="276" w:lineRule="auto"/>
        <w:ind w:firstLine="284"/>
        <w:jc w:val="both"/>
        <w:rPr>
          <w:rFonts w:ascii="Century Gothic" w:hAnsi="Century Gothic"/>
          <w:b/>
        </w:rPr>
      </w:pPr>
      <w:r w:rsidRPr="00FA390B">
        <w:rPr>
          <w:rFonts w:ascii="Century Gothic" w:hAnsi="Century Gothic" w:hint="eastAsia"/>
          <w:b/>
        </w:rPr>
        <w:t>9.13.1.</w:t>
      </w:r>
      <w:r w:rsidRPr="00FA390B">
        <w:rPr>
          <w:rFonts w:ascii="Century Gothic" w:hAnsi="Century Gothic" w:hint="eastAsia"/>
        </w:rPr>
        <w:t xml:space="preserve"> </w:t>
      </w:r>
      <w:r w:rsidRPr="00FA390B">
        <w:rPr>
          <w:rFonts w:ascii="Century Gothic" w:hAnsi="Century Gothic" w:hint="eastAsia"/>
          <w:b/>
        </w:rPr>
        <w:t>QUANDO OS DOCUMENTOS FOREM ASSINADOS PELO PROCURADOR, ANEXAR AOS DOCUMENTOS DE HABILITAÇÃO CÓPIA DA RESPECTIVA PROCURAÇÃO.</w:t>
      </w:r>
    </w:p>
    <w:p w14:paraId="2878FD64" w14:textId="77777777" w:rsidR="00523AA2" w:rsidRPr="00FA390B" w:rsidRDefault="00523AA2" w:rsidP="0003098F">
      <w:pPr>
        <w:spacing w:line="276" w:lineRule="auto"/>
        <w:ind w:firstLine="284"/>
        <w:jc w:val="both"/>
        <w:rPr>
          <w:rFonts w:ascii="Century Gothic" w:hAnsi="Century Gothic"/>
          <w:b/>
          <w:sz w:val="8"/>
          <w:szCs w:val="8"/>
        </w:rPr>
      </w:pPr>
    </w:p>
    <w:p w14:paraId="0FAA8B18" w14:textId="439CCF08" w:rsidR="004D285B" w:rsidRDefault="00FA390B" w:rsidP="0003098F">
      <w:pPr>
        <w:spacing w:line="276" w:lineRule="auto"/>
        <w:jc w:val="both"/>
        <w:rPr>
          <w:rFonts w:ascii="Century Gothic" w:hAnsi="Century Gothic"/>
          <w:b/>
        </w:rPr>
      </w:pPr>
      <w:r w:rsidRPr="00FA390B">
        <w:rPr>
          <w:rFonts w:ascii="Century Gothic" w:hAnsi="Century Gothic" w:hint="eastAsia"/>
          <w:b/>
        </w:rPr>
        <w:t>9.14.</w:t>
      </w:r>
      <w:r w:rsidRPr="00FA390B">
        <w:rPr>
          <w:rFonts w:ascii="Century Gothic" w:hAnsi="Century Gothic" w:hint="eastAsia"/>
        </w:rPr>
        <w:t xml:space="preserve"> </w:t>
      </w:r>
      <w:r w:rsidRPr="00D04347">
        <w:rPr>
          <w:rFonts w:ascii="Century Gothic" w:hAnsi="Century Gothic" w:hint="eastAsia"/>
          <w:b/>
        </w:rPr>
        <w:t>Serão desclassificadas, nos termos do artigo 59 da Lei n</w:t>
      </w:r>
      <w:r w:rsidRPr="00D04347">
        <w:rPr>
          <w:rFonts w:ascii="Century Gothic" w:hAnsi="Century Gothic" w:hint="eastAsia"/>
          <w:b/>
        </w:rPr>
        <w:t>º</w:t>
      </w:r>
      <w:r w:rsidRPr="00D04347">
        <w:rPr>
          <w:rFonts w:ascii="Century Gothic" w:hAnsi="Century Gothic" w:hint="eastAsia"/>
          <w:b/>
        </w:rPr>
        <w:t xml:space="preserve"> 14.133/2021, as propostas que:</w:t>
      </w:r>
    </w:p>
    <w:p w14:paraId="04A1ECB6" w14:textId="77777777" w:rsidR="00D04347" w:rsidRPr="00D04347" w:rsidRDefault="00D04347" w:rsidP="0003098F">
      <w:pPr>
        <w:spacing w:line="276" w:lineRule="auto"/>
        <w:ind w:firstLine="284"/>
        <w:jc w:val="both"/>
        <w:rPr>
          <w:rFonts w:ascii="Century Gothic" w:hAnsi="Century Gothic"/>
        </w:rPr>
      </w:pPr>
      <w:r w:rsidRPr="00D04347">
        <w:rPr>
          <w:rFonts w:ascii="Century Gothic" w:hAnsi="Century Gothic" w:hint="eastAsia"/>
          <w:b/>
        </w:rPr>
        <w:t>9.14.1.</w:t>
      </w:r>
      <w:r w:rsidRPr="00D04347">
        <w:rPr>
          <w:rFonts w:ascii="Century Gothic" w:hAnsi="Century Gothic" w:hint="eastAsia"/>
        </w:rPr>
        <w:t xml:space="preserve"> Contiverem vícios insanáveis;</w:t>
      </w:r>
    </w:p>
    <w:p w14:paraId="5302C7BA" w14:textId="77777777" w:rsidR="00D04347" w:rsidRPr="00D04347" w:rsidRDefault="00D04347" w:rsidP="0003098F">
      <w:pPr>
        <w:spacing w:line="276" w:lineRule="auto"/>
        <w:ind w:firstLine="284"/>
        <w:jc w:val="both"/>
        <w:rPr>
          <w:rFonts w:ascii="Century Gothic" w:hAnsi="Century Gothic"/>
        </w:rPr>
      </w:pPr>
      <w:r w:rsidRPr="00D04347">
        <w:rPr>
          <w:rFonts w:ascii="Century Gothic" w:hAnsi="Century Gothic" w:hint="eastAsia"/>
          <w:b/>
        </w:rPr>
        <w:t>9.14.2.</w:t>
      </w:r>
      <w:r w:rsidRPr="00D04347">
        <w:rPr>
          <w:rFonts w:ascii="Century Gothic" w:hAnsi="Century Gothic" w:hint="eastAsia"/>
        </w:rPr>
        <w:t xml:space="preserve"> Não obedecerem às especificações técnicas pormenorizadas no edital;</w:t>
      </w:r>
    </w:p>
    <w:p w14:paraId="2CB51197" w14:textId="77777777" w:rsidR="00D04347" w:rsidRPr="00D04347" w:rsidRDefault="00D04347" w:rsidP="0003098F">
      <w:pPr>
        <w:spacing w:line="276" w:lineRule="auto"/>
        <w:ind w:firstLine="284"/>
        <w:jc w:val="both"/>
        <w:rPr>
          <w:rFonts w:ascii="Century Gothic" w:hAnsi="Century Gothic"/>
        </w:rPr>
      </w:pPr>
      <w:r w:rsidRPr="00D04347">
        <w:rPr>
          <w:rFonts w:ascii="Century Gothic" w:hAnsi="Century Gothic" w:hint="eastAsia"/>
          <w:b/>
        </w:rPr>
        <w:t>9.14.3.</w:t>
      </w:r>
      <w:r w:rsidRPr="00D04347">
        <w:rPr>
          <w:rFonts w:ascii="Century Gothic" w:hAnsi="Century Gothic" w:hint="eastAsia"/>
        </w:rPr>
        <w:t xml:space="preserve"> Apresentarem preços inexequíveis ou permanecerem acima do orçamento estimado para a contratação;</w:t>
      </w:r>
    </w:p>
    <w:p w14:paraId="39708F0B" w14:textId="77777777" w:rsidR="00D04347" w:rsidRPr="00D04347" w:rsidRDefault="00D04347" w:rsidP="0003098F">
      <w:pPr>
        <w:spacing w:line="276" w:lineRule="auto"/>
        <w:ind w:firstLine="284"/>
        <w:jc w:val="both"/>
        <w:rPr>
          <w:rFonts w:ascii="Century Gothic" w:hAnsi="Century Gothic"/>
        </w:rPr>
      </w:pPr>
      <w:r w:rsidRPr="00D04347">
        <w:rPr>
          <w:rFonts w:ascii="Century Gothic" w:hAnsi="Century Gothic" w:hint="eastAsia"/>
          <w:b/>
        </w:rPr>
        <w:t>9.14.4.</w:t>
      </w:r>
      <w:r w:rsidRPr="00D04347">
        <w:rPr>
          <w:rFonts w:ascii="Century Gothic" w:hAnsi="Century Gothic" w:hint="eastAsia"/>
        </w:rPr>
        <w:t xml:space="preserve"> Não tiverem sua exequibilidade demonstrada, quando exigido pela Administração;</w:t>
      </w:r>
    </w:p>
    <w:p w14:paraId="2E2C73E3" w14:textId="77777777" w:rsidR="00D04347" w:rsidRPr="00D04347" w:rsidRDefault="00D04347" w:rsidP="0003098F">
      <w:pPr>
        <w:spacing w:line="276" w:lineRule="auto"/>
        <w:ind w:firstLine="284"/>
        <w:jc w:val="both"/>
        <w:rPr>
          <w:rFonts w:ascii="Century Gothic" w:hAnsi="Century Gothic"/>
        </w:rPr>
      </w:pPr>
      <w:r w:rsidRPr="00D04347">
        <w:rPr>
          <w:rFonts w:ascii="Century Gothic" w:hAnsi="Century Gothic" w:hint="eastAsia"/>
          <w:b/>
        </w:rPr>
        <w:lastRenderedPageBreak/>
        <w:t>9.14.5.</w:t>
      </w:r>
      <w:r w:rsidRPr="00D04347">
        <w:rPr>
          <w:rFonts w:ascii="Century Gothic" w:hAnsi="Century Gothic" w:hint="eastAsia"/>
        </w:rPr>
        <w:t xml:space="preserve"> Apresentarem desconformidade com quaisquer outras exigências do edital, desde que insanável;</w:t>
      </w:r>
    </w:p>
    <w:p w14:paraId="7A668B9A" w14:textId="77777777" w:rsidR="00D04347" w:rsidRPr="00D04347" w:rsidRDefault="00D04347" w:rsidP="0003098F">
      <w:pPr>
        <w:spacing w:line="276" w:lineRule="auto"/>
        <w:jc w:val="both"/>
        <w:rPr>
          <w:rFonts w:ascii="Century Gothic" w:hAnsi="Century Gothic"/>
        </w:rPr>
      </w:pPr>
      <w:r w:rsidRPr="00D04347">
        <w:rPr>
          <w:rFonts w:ascii="Century Gothic" w:hAnsi="Century Gothic" w:hint="eastAsia"/>
          <w:b/>
        </w:rPr>
        <w:t>9.15.</w:t>
      </w:r>
      <w:r w:rsidRPr="00D04347">
        <w:rPr>
          <w:rFonts w:ascii="Century Gothic" w:hAnsi="Century Gothic" w:hint="eastAsia"/>
        </w:rPr>
        <w:t xml:space="preserve"> A verificação da conformidade das propostas poderá ser feita exclusivamente em relação à proposta mais bem classificada.</w:t>
      </w:r>
    </w:p>
    <w:p w14:paraId="71BF34BA" w14:textId="08862A3E" w:rsidR="00D04347" w:rsidRDefault="00D04347" w:rsidP="0003098F">
      <w:pPr>
        <w:spacing w:line="276" w:lineRule="auto"/>
        <w:jc w:val="both"/>
        <w:rPr>
          <w:rFonts w:ascii="Century Gothic" w:hAnsi="Century Gothic"/>
          <w:b/>
        </w:rPr>
      </w:pPr>
      <w:r w:rsidRPr="00D04347">
        <w:rPr>
          <w:rFonts w:ascii="Century Gothic" w:hAnsi="Century Gothic" w:hint="eastAsia"/>
          <w:b/>
        </w:rPr>
        <w:t>9.16.</w:t>
      </w:r>
      <w:r w:rsidRPr="00D04347">
        <w:rPr>
          <w:rFonts w:ascii="Century Gothic" w:hAnsi="Century Gothic" w:hint="eastAsia"/>
        </w:rPr>
        <w:t xml:space="preserve"> A Administração poderá realizar diligências para aferir a exequibilidade das propostas ou exigir dos licitantes que ela seja demonstrada, conforme disposto no item </w:t>
      </w:r>
      <w:r w:rsidRPr="009347CF">
        <w:rPr>
          <w:rFonts w:ascii="Century Gothic" w:hAnsi="Century Gothic" w:hint="eastAsia"/>
          <w:b/>
        </w:rPr>
        <w:t>9.14.4.</w:t>
      </w:r>
    </w:p>
    <w:p w14:paraId="1E0F3822" w14:textId="372C5E5B" w:rsidR="009347CF" w:rsidRPr="009347CF" w:rsidRDefault="009347CF" w:rsidP="0003098F">
      <w:pPr>
        <w:spacing w:line="276" w:lineRule="auto"/>
        <w:jc w:val="both"/>
        <w:rPr>
          <w:rFonts w:ascii="Century Gothic" w:hAnsi="Century Gothic"/>
          <w:b/>
        </w:rPr>
      </w:pPr>
      <w:r w:rsidRPr="009347CF">
        <w:rPr>
          <w:rFonts w:ascii="Century Gothic" w:hAnsi="Century Gothic"/>
          <w:b/>
          <w:bCs/>
        </w:rPr>
        <w:t xml:space="preserve">9.17. </w:t>
      </w:r>
      <w:r w:rsidRPr="009347CF">
        <w:rPr>
          <w:rFonts w:ascii="Century Gothic" w:hAnsi="Century Gothic"/>
        </w:rPr>
        <w:t>No caso de obras e serviços de engenharia e arquitetura,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w:t>
      </w:r>
    </w:p>
    <w:p w14:paraId="64E1AFD9" w14:textId="77777777" w:rsidR="009347CF" w:rsidRPr="009347CF" w:rsidRDefault="009347CF" w:rsidP="0003098F">
      <w:pPr>
        <w:spacing w:line="276" w:lineRule="auto"/>
        <w:jc w:val="both"/>
        <w:rPr>
          <w:rFonts w:ascii="Century Gothic" w:hAnsi="Century Gothic"/>
        </w:rPr>
      </w:pPr>
      <w:r w:rsidRPr="009347CF">
        <w:rPr>
          <w:rFonts w:ascii="Century Gothic" w:hAnsi="Century Gothic" w:hint="eastAsia"/>
          <w:b/>
        </w:rPr>
        <w:t>9.18.</w:t>
      </w:r>
      <w:r w:rsidRPr="009347CF">
        <w:rPr>
          <w:rFonts w:ascii="Century Gothic" w:hAnsi="Century Gothic" w:hint="eastAsia"/>
        </w:rPr>
        <w:t xml:space="preserve"> No caso de obras e serviços de engenharia, serão consideradas inexequíveis as propostas cujos valores forem inferiores a 75% (setenta e cinco por cento) do valor orçado pela Administração.</w:t>
      </w:r>
    </w:p>
    <w:p w14:paraId="4123F425" w14:textId="77777777" w:rsidR="009347CF" w:rsidRPr="009347CF" w:rsidRDefault="009347CF" w:rsidP="0003098F">
      <w:pPr>
        <w:spacing w:line="276" w:lineRule="auto"/>
        <w:jc w:val="both"/>
        <w:rPr>
          <w:rFonts w:ascii="Century Gothic" w:hAnsi="Century Gothic"/>
        </w:rPr>
      </w:pPr>
      <w:r w:rsidRPr="009347CF">
        <w:rPr>
          <w:rFonts w:ascii="Century Gothic" w:hAnsi="Century Gothic" w:hint="eastAsia"/>
          <w:b/>
        </w:rPr>
        <w:t>9.19.</w:t>
      </w:r>
      <w:r w:rsidRPr="009347CF">
        <w:rPr>
          <w:rFonts w:ascii="Century Gothic" w:hAnsi="Century Gothic" w:hint="eastAsia"/>
        </w:rPr>
        <w:t xml:space="preserve">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7C51834" w14:textId="593CCBAA" w:rsidR="004D285B" w:rsidRDefault="009347CF" w:rsidP="0003098F">
      <w:pPr>
        <w:spacing w:line="276" w:lineRule="auto"/>
        <w:jc w:val="both"/>
        <w:rPr>
          <w:rFonts w:ascii="Century Gothic" w:hAnsi="Century Gothic"/>
        </w:rPr>
      </w:pPr>
      <w:r w:rsidRPr="009347CF">
        <w:rPr>
          <w:rFonts w:ascii="Century Gothic" w:hAnsi="Century Gothic" w:hint="eastAsia"/>
          <w:b/>
        </w:rPr>
        <w:t>9.20.</w:t>
      </w:r>
      <w:r w:rsidRPr="009347CF">
        <w:rPr>
          <w:rFonts w:ascii="Century Gothic" w:hAnsi="Century Gothic" w:hint="eastAsia"/>
        </w:rPr>
        <w:t xml:space="preserve"> Ocorrendo discordância entre os valores numéricos e por extenso, prevalecerão estes últimos.</w:t>
      </w:r>
    </w:p>
    <w:p w14:paraId="0C5E1E4A" w14:textId="77777777" w:rsidR="00640663" w:rsidRPr="0003098F" w:rsidRDefault="00640663" w:rsidP="00640663">
      <w:pPr>
        <w:jc w:val="both"/>
        <w:rPr>
          <w:rFonts w:ascii="Century Gothic" w:hAnsi="Century Gothic"/>
        </w:rPr>
      </w:pPr>
    </w:p>
    <w:p w14:paraId="2B4F96A6" w14:textId="52D64A38" w:rsidR="009347CF" w:rsidRPr="00B32AF4" w:rsidRDefault="009347CF" w:rsidP="009347C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 xml:space="preserve">10. </w:t>
      </w:r>
      <w:r w:rsidR="00553645">
        <w:rPr>
          <w:rFonts w:ascii="Century Gothic" w:hAnsi="Century Gothic" w:cs="Arial"/>
          <w:sz w:val="24"/>
          <w:szCs w:val="24"/>
        </w:rPr>
        <w:t>HABILITAÇÃO</w:t>
      </w:r>
    </w:p>
    <w:p w14:paraId="478F1710" w14:textId="278D48BB" w:rsidR="004D285B" w:rsidRDefault="00553645" w:rsidP="00553645">
      <w:pPr>
        <w:spacing w:line="276" w:lineRule="auto"/>
        <w:jc w:val="both"/>
        <w:rPr>
          <w:rFonts w:ascii="Century Gothic" w:hAnsi="Century Gothic"/>
        </w:rPr>
      </w:pPr>
      <w:r w:rsidRPr="00553645">
        <w:rPr>
          <w:rFonts w:ascii="Century Gothic" w:hAnsi="Century Gothic" w:hint="eastAsia"/>
          <w:b/>
        </w:rPr>
        <w:t>10.1.</w:t>
      </w:r>
      <w:r w:rsidRPr="00553645">
        <w:rPr>
          <w:rFonts w:ascii="Century Gothic" w:hAnsi="Century Gothic" w:hint="eastAsia"/>
        </w:rPr>
        <w:t xml:space="preserve"> A habilitação é a fase da licitação em que se verifica o conjunto de informações e documentos necessários e suficientes para demonstrar a capacidade do licitante de realizar o objeto da licitação. Para habilitação, deverão ser observados os artigos 62 a 70 da Lei 14.133/2021.</w:t>
      </w:r>
    </w:p>
    <w:p w14:paraId="722BEBAC" w14:textId="6A2FEB70" w:rsidR="00553645" w:rsidRPr="00400F95" w:rsidRDefault="00553645" w:rsidP="00553645">
      <w:pPr>
        <w:spacing w:line="276" w:lineRule="auto"/>
        <w:ind w:firstLine="284"/>
        <w:jc w:val="both"/>
        <w:rPr>
          <w:rFonts w:ascii="Century Gothic" w:hAnsi="Century Gothic"/>
        </w:rPr>
      </w:pPr>
      <w:r w:rsidRPr="00553645">
        <w:rPr>
          <w:rFonts w:ascii="Century Gothic" w:hAnsi="Century Gothic" w:hint="eastAsia"/>
          <w:b/>
        </w:rPr>
        <w:t>10.1.1.</w:t>
      </w:r>
      <w:r w:rsidRPr="00553645">
        <w:rPr>
          <w:rFonts w:ascii="Century Gothic" w:hAnsi="Century Gothic" w:hint="eastAsia"/>
        </w:rPr>
        <w:t xml:space="preserve"> Será exigida a apresentação dos documentos de habilitação apenas pelo licitante vencedor, exceto quando a fase de habilitação anteceder a de julgamento.</w:t>
      </w:r>
    </w:p>
    <w:p w14:paraId="63449105" w14:textId="746395B3" w:rsidR="00CC42D0" w:rsidRDefault="00553645" w:rsidP="00CC42D0">
      <w:pPr>
        <w:tabs>
          <w:tab w:val="left" w:pos="1418"/>
        </w:tabs>
        <w:spacing w:line="276" w:lineRule="auto"/>
        <w:ind w:firstLine="284"/>
        <w:jc w:val="both"/>
        <w:rPr>
          <w:rFonts w:ascii="Century Gothic" w:hAnsi="Century Gothic"/>
        </w:rPr>
      </w:pPr>
      <w:r w:rsidRPr="00553645">
        <w:rPr>
          <w:rFonts w:ascii="Century Gothic" w:hAnsi="Century Gothic" w:hint="eastAsia"/>
          <w:b/>
        </w:rPr>
        <w:t>10.1.2.</w:t>
      </w:r>
      <w:r w:rsidRPr="00553645">
        <w:rPr>
          <w:rFonts w:ascii="Century Gothic" w:hAnsi="Century Gothic" w:hint="eastAsia"/>
        </w:rPr>
        <w:t xml:space="preserve"> Serão exigidos os documentos relativos à regularidade fiscal, em qualquer caso, somente em momento posterior ao julgamento das propostas, e apenas do licitante mais bem classificado.</w:t>
      </w:r>
    </w:p>
    <w:p w14:paraId="2B72E612" w14:textId="6512237C" w:rsidR="00553645" w:rsidRDefault="00553645" w:rsidP="00553645">
      <w:pPr>
        <w:tabs>
          <w:tab w:val="left" w:pos="1418"/>
        </w:tabs>
        <w:spacing w:line="276" w:lineRule="auto"/>
        <w:jc w:val="both"/>
        <w:rPr>
          <w:rFonts w:ascii="Century Gothic" w:hAnsi="Century Gothic"/>
        </w:rPr>
      </w:pPr>
      <w:r w:rsidRPr="00553645">
        <w:rPr>
          <w:rFonts w:ascii="Century Gothic" w:hAnsi="Century Gothic" w:hint="eastAsia"/>
          <w:b/>
        </w:rPr>
        <w:t>10.2.</w:t>
      </w:r>
      <w:r w:rsidRPr="00553645">
        <w:rPr>
          <w:rFonts w:ascii="Century Gothic" w:hAnsi="Century Gothic" w:hint="eastAsia"/>
        </w:rPr>
        <w:t xml:space="preserve"> O licitante vencedor deverá encaminhar, exclusivamente pela Plataforma, os documentos de habilitação exigidos no edital, até a data e o horário estabelecidos após solicitação.</w:t>
      </w:r>
    </w:p>
    <w:p w14:paraId="03E839D2" w14:textId="10651DEE" w:rsidR="00553645" w:rsidRDefault="00553645" w:rsidP="00553645">
      <w:pPr>
        <w:tabs>
          <w:tab w:val="left" w:pos="1418"/>
        </w:tabs>
        <w:spacing w:line="276" w:lineRule="auto"/>
        <w:ind w:firstLine="284"/>
        <w:jc w:val="both"/>
        <w:rPr>
          <w:rFonts w:ascii="Century Gothic" w:hAnsi="Century Gothic"/>
        </w:rPr>
      </w:pPr>
      <w:r w:rsidRPr="00553645">
        <w:rPr>
          <w:rFonts w:ascii="Century Gothic" w:hAnsi="Century Gothic" w:hint="eastAsia"/>
          <w:b/>
        </w:rPr>
        <w:t>10.2.1.</w:t>
      </w:r>
      <w:r w:rsidRPr="00553645">
        <w:rPr>
          <w:rFonts w:ascii="Century Gothic" w:hAnsi="Century Gothic" w:hint="eastAsia"/>
        </w:rPr>
        <w:t xml:space="preserve"> Os documentos de habilitação exigidos neste Edital deverão, OBRIGATORIAMENTE, ser anexados na Plataforma BLL, no prazo de, no mínimo, 0</w:t>
      </w:r>
      <w:r>
        <w:rPr>
          <w:rFonts w:ascii="Century Gothic" w:hAnsi="Century Gothic"/>
        </w:rPr>
        <w:t>2</w:t>
      </w:r>
      <w:r w:rsidRPr="00553645">
        <w:rPr>
          <w:rFonts w:ascii="Century Gothic" w:hAnsi="Century Gothic" w:hint="eastAsia"/>
        </w:rPr>
        <w:t xml:space="preserve"> (</w:t>
      </w:r>
      <w:r>
        <w:rPr>
          <w:rFonts w:ascii="Century Gothic" w:hAnsi="Century Gothic"/>
        </w:rPr>
        <w:t>duas</w:t>
      </w:r>
      <w:r w:rsidRPr="00553645">
        <w:rPr>
          <w:rFonts w:ascii="Century Gothic" w:hAnsi="Century Gothic" w:hint="eastAsia"/>
        </w:rPr>
        <w:t>) horas úteis, após convocação do Pregoeiro(a).</w:t>
      </w:r>
    </w:p>
    <w:p w14:paraId="1239F57A" w14:textId="77777777" w:rsidR="00553645" w:rsidRPr="00553645" w:rsidRDefault="00553645" w:rsidP="00553645">
      <w:pPr>
        <w:tabs>
          <w:tab w:val="left" w:pos="1418"/>
        </w:tabs>
        <w:ind w:firstLine="284"/>
        <w:jc w:val="both"/>
        <w:rPr>
          <w:rFonts w:ascii="Century Gothic" w:hAnsi="Century Gothic"/>
          <w:sz w:val="12"/>
          <w:szCs w:val="12"/>
        </w:rPr>
      </w:pPr>
    </w:p>
    <w:p w14:paraId="01ACD38B" w14:textId="5E3C2FDF" w:rsidR="00553645" w:rsidRPr="00553645" w:rsidRDefault="00553645" w:rsidP="00553645">
      <w:pPr>
        <w:tabs>
          <w:tab w:val="left" w:pos="1418"/>
        </w:tabs>
        <w:jc w:val="both"/>
        <w:rPr>
          <w:rFonts w:ascii="Century Gothic" w:hAnsi="Century Gothic"/>
          <w:sz w:val="8"/>
          <w:szCs w:val="8"/>
        </w:rPr>
      </w:pPr>
    </w:p>
    <w:p w14:paraId="46055694" w14:textId="055F05A1" w:rsidR="00553645" w:rsidRDefault="00553645" w:rsidP="00553645">
      <w:pPr>
        <w:tabs>
          <w:tab w:val="left" w:pos="1418"/>
        </w:tabs>
        <w:spacing w:line="276" w:lineRule="auto"/>
        <w:jc w:val="both"/>
        <w:rPr>
          <w:rFonts w:ascii="Century Gothic" w:hAnsi="Century Gothic"/>
          <w:b/>
        </w:rPr>
      </w:pPr>
      <w:r w:rsidRPr="00553645">
        <w:rPr>
          <w:rFonts w:ascii="Century Gothic" w:hAnsi="Century Gothic" w:hint="eastAsia"/>
          <w:b/>
        </w:rPr>
        <w:lastRenderedPageBreak/>
        <w:t>ATENÇÃO: A AUSÊNCIA DE QUALQUER DOCUMENTO IMPLICARÁ A INABILITAÇÃO DO LICITANTE.</w:t>
      </w:r>
    </w:p>
    <w:p w14:paraId="29679E5F" w14:textId="073374C9" w:rsidR="00553645" w:rsidRPr="00553645" w:rsidRDefault="00553645" w:rsidP="00553645">
      <w:pPr>
        <w:tabs>
          <w:tab w:val="left" w:pos="1418"/>
        </w:tabs>
        <w:jc w:val="both"/>
        <w:rPr>
          <w:rFonts w:ascii="Century Gothic" w:hAnsi="Century Gothic"/>
          <w:b/>
          <w:sz w:val="16"/>
          <w:szCs w:val="16"/>
        </w:rPr>
      </w:pPr>
    </w:p>
    <w:p w14:paraId="5C14076D" w14:textId="38D41602" w:rsidR="00553645" w:rsidRDefault="00553645" w:rsidP="00553645">
      <w:pPr>
        <w:tabs>
          <w:tab w:val="left" w:pos="1418"/>
        </w:tabs>
        <w:spacing w:line="276" w:lineRule="auto"/>
        <w:ind w:firstLine="284"/>
        <w:jc w:val="both"/>
        <w:rPr>
          <w:rFonts w:ascii="Century Gothic" w:hAnsi="Century Gothic"/>
          <w:b/>
        </w:rPr>
      </w:pPr>
      <w:r w:rsidRPr="00553645">
        <w:rPr>
          <w:rFonts w:ascii="Century Gothic" w:hAnsi="Century Gothic" w:hint="eastAsia"/>
          <w:b/>
        </w:rPr>
        <w:t>10.2.2. Na hipótese de necessidade de envio de documentos complementares após o julgamento da proposta, os documentos deverão ser apresentados em formato digital, via plataforma, no prazo de até 4 (quatro) horas úteis após solicitação do(a) pregoeiro(a) no sistema eletrônico.</w:t>
      </w:r>
    </w:p>
    <w:p w14:paraId="3B5D1668" w14:textId="13100058" w:rsidR="006D544C" w:rsidRDefault="006D544C" w:rsidP="00553645">
      <w:pPr>
        <w:tabs>
          <w:tab w:val="left" w:pos="1418"/>
        </w:tabs>
        <w:spacing w:line="276" w:lineRule="auto"/>
        <w:ind w:firstLine="284"/>
        <w:jc w:val="both"/>
        <w:rPr>
          <w:rFonts w:ascii="Century Gothic" w:hAnsi="Century Gothic"/>
        </w:rPr>
      </w:pPr>
      <w:r w:rsidRPr="006D544C">
        <w:rPr>
          <w:rFonts w:ascii="Century Gothic" w:hAnsi="Century Gothic" w:hint="eastAsia"/>
          <w:b/>
        </w:rPr>
        <w:t xml:space="preserve">10.2.3. </w:t>
      </w:r>
      <w:r w:rsidRPr="006D544C">
        <w:rPr>
          <w:rFonts w:ascii="Century Gothic" w:hAnsi="Century Gothic" w:hint="eastAsia"/>
        </w:rPr>
        <w:t>A verificação pelo órgão ou entidade promotora do certame nos sítios eletrônicos oficiais de órgãos e entidades emissores de certidões constitui meio legal de prova, para fins de habilitação.</w:t>
      </w:r>
    </w:p>
    <w:p w14:paraId="67E9FDE4" w14:textId="0EC65A6A" w:rsidR="00F3606F" w:rsidRDefault="00F3606F" w:rsidP="00553645">
      <w:pPr>
        <w:tabs>
          <w:tab w:val="left" w:pos="1418"/>
        </w:tabs>
        <w:spacing w:line="276" w:lineRule="auto"/>
        <w:ind w:firstLine="284"/>
        <w:jc w:val="both"/>
        <w:rPr>
          <w:rFonts w:ascii="Century Gothic" w:hAnsi="Century Gothic"/>
        </w:rPr>
      </w:pPr>
      <w:r w:rsidRPr="00F3606F">
        <w:rPr>
          <w:rFonts w:ascii="Century Gothic" w:hAnsi="Century Gothic"/>
          <w:b/>
          <w:bCs/>
        </w:rPr>
        <w:t xml:space="preserve">10.2.4. </w:t>
      </w:r>
      <w:r w:rsidRPr="00F3606F">
        <w:rPr>
          <w:rFonts w:ascii="Century Gothic" w:hAnsi="Century Gothic"/>
        </w:rPr>
        <w:t xml:space="preserve">Todos os documentos relativos à habilitação exigidos neste edital, das empresas licitantes, deverão ser anexados </w:t>
      </w:r>
      <w:r w:rsidRPr="00F3606F">
        <w:rPr>
          <w:rFonts w:ascii="Century Gothic" w:hAnsi="Century Gothic"/>
          <w:b/>
          <w:bCs/>
        </w:rPr>
        <w:t xml:space="preserve">exclusivamente </w:t>
      </w:r>
      <w:r w:rsidRPr="00F3606F">
        <w:rPr>
          <w:rFonts w:ascii="Century Gothic" w:hAnsi="Century Gothic"/>
        </w:rPr>
        <w:t xml:space="preserve">via sistema (Plataforma BLL - </w:t>
      </w:r>
      <w:hyperlink r:id="rId24" w:history="1">
        <w:r w:rsidRPr="00C9036B">
          <w:rPr>
            <w:rStyle w:val="Hyperlink"/>
            <w:rFonts w:ascii="Century Gothic" w:hAnsi="Century Gothic"/>
          </w:rPr>
          <w:t>www.bll.org.br</w:t>
        </w:r>
      </w:hyperlink>
      <w:r w:rsidRPr="00F3606F">
        <w:rPr>
          <w:rFonts w:ascii="Century Gothic" w:hAnsi="Century Gothic"/>
        </w:rPr>
        <w:t>).</w:t>
      </w:r>
    </w:p>
    <w:p w14:paraId="64514FAA" w14:textId="1E6A0FBE" w:rsidR="00F3606F" w:rsidRDefault="00F3606F" w:rsidP="00F3606F">
      <w:pPr>
        <w:tabs>
          <w:tab w:val="left" w:pos="1418"/>
        </w:tabs>
        <w:jc w:val="both"/>
        <w:rPr>
          <w:rFonts w:ascii="Century Gothic" w:hAnsi="Century Gothic"/>
          <w:b/>
        </w:rPr>
      </w:pPr>
    </w:p>
    <w:p w14:paraId="6511981A" w14:textId="0AC6826A" w:rsidR="006B1DE0" w:rsidRPr="00B675B7" w:rsidRDefault="00A565CE" w:rsidP="006B1DE0">
      <w:pPr>
        <w:autoSpaceDE w:val="0"/>
        <w:autoSpaceDN w:val="0"/>
        <w:adjustRightInd w:val="0"/>
        <w:jc w:val="both"/>
        <w:rPr>
          <w:rFonts w:ascii="Century Gothic" w:hAnsi="Century Gothic"/>
          <w:b/>
        </w:rPr>
      </w:pPr>
      <w:r>
        <w:rPr>
          <w:rFonts w:ascii="Century Gothic" w:hAnsi="Century Gothic" w:cs="Arial"/>
          <w:b/>
          <w:lang w:eastAsia="en-US"/>
        </w:rPr>
        <w:t>10</w:t>
      </w:r>
      <w:r w:rsidR="006B1DE0">
        <w:rPr>
          <w:rFonts w:ascii="Century Gothic" w:hAnsi="Century Gothic" w:cs="Arial"/>
          <w:b/>
          <w:lang w:eastAsia="en-US"/>
        </w:rPr>
        <w:t>.</w:t>
      </w:r>
      <w:r w:rsidR="00F3606F">
        <w:rPr>
          <w:rFonts w:ascii="Century Gothic" w:hAnsi="Century Gothic" w:cs="Arial"/>
          <w:b/>
          <w:lang w:eastAsia="en-US"/>
        </w:rPr>
        <w:t>3</w:t>
      </w:r>
      <w:r w:rsidR="006B1DE0">
        <w:rPr>
          <w:rFonts w:ascii="Century Gothic" w:hAnsi="Century Gothic" w:cs="Arial"/>
          <w:b/>
          <w:lang w:eastAsia="en-US"/>
        </w:rPr>
        <w:t xml:space="preserve">. </w:t>
      </w:r>
      <w:r w:rsidR="006B1DE0" w:rsidRPr="00B675B7">
        <w:rPr>
          <w:rFonts w:ascii="Century Gothic" w:hAnsi="Century Gothic" w:cs="Arial"/>
          <w:b/>
          <w:lang w:eastAsia="en-US"/>
        </w:rPr>
        <w:t xml:space="preserve">PARA FINS DE HABILITAÇÃO, AS LICITANTES </w:t>
      </w:r>
      <w:r w:rsidR="006B1DE0" w:rsidRPr="00B675B7">
        <w:rPr>
          <w:rFonts w:ascii="Century Gothic" w:hAnsi="Century Gothic" w:cs="Arial"/>
          <w:b/>
          <w:bCs/>
          <w:lang w:eastAsia="en-US"/>
        </w:rPr>
        <w:t xml:space="preserve">DEVERÃO </w:t>
      </w:r>
      <w:r w:rsidR="006B1DE0" w:rsidRPr="00B675B7">
        <w:rPr>
          <w:rFonts w:ascii="Century Gothic" w:hAnsi="Century Gothic" w:cs="Arial"/>
          <w:b/>
          <w:lang w:eastAsia="en-US"/>
        </w:rPr>
        <w:t xml:space="preserve">ENCAMINHAR ELETRONICAMENTE VIA PLATAFORMA </w:t>
      </w:r>
      <w:r w:rsidR="00766FFF" w:rsidRPr="00766FFF">
        <w:rPr>
          <w:rFonts w:ascii="Century Gothic" w:hAnsi="Century Gothic" w:cs="Arial"/>
          <w:b/>
          <w:lang w:eastAsia="en-US"/>
        </w:rPr>
        <w:t>WWW.BLLCOMPRAS.ORG.BR</w:t>
      </w:r>
      <w:r w:rsidR="00766FFF">
        <w:rPr>
          <w:rFonts w:ascii="Century Gothic" w:hAnsi="Century Gothic" w:cs="Arial"/>
          <w:b/>
          <w:lang w:eastAsia="en-US"/>
        </w:rPr>
        <w:t xml:space="preserve"> </w:t>
      </w:r>
      <w:r w:rsidR="006B1DE0" w:rsidRPr="00B675B7">
        <w:rPr>
          <w:rFonts w:ascii="Century Gothic" w:hAnsi="Century Gothic" w:cs="Arial"/>
          <w:b/>
          <w:lang w:eastAsia="en-US"/>
        </w:rPr>
        <w:t>OS SEGUINTES DOCUMENTOS:</w:t>
      </w:r>
    </w:p>
    <w:p w14:paraId="6F050D89" w14:textId="77777777" w:rsidR="006B1DE0" w:rsidRPr="00B675B7" w:rsidRDefault="006B1DE0" w:rsidP="006B1DE0">
      <w:pPr>
        <w:tabs>
          <w:tab w:val="left" w:pos="709"/>
        </w:tabs>
        <w:spacing w:line="276" w:lineRule="auto"/>
        <w:rPr>
          <w:rFonts w:ascii="Century Gothic" w:hAnsi="Century Gothic"/>
          <w:sz w:val="16"/>
          <w:szCs w:val="16"/>
        </w:rPr>
      </w:pPr>
    </w:p>
    <w:p w14:paraId="2FE536C8" w14:textId="53672942" w:rsidR="006B1DE0" w:rsidRPr="00BD78D4" w:rsidRDefault="00A565CE" w:rsidP="006B1DE0">
      <w:pPr>
        <w:tabs>
          <w:tab w:val="left" w:pos="709"/>
        </w:tabs>
        <w:spacing w:line="276" w:lineRule="auto"/>
        <w:ind w:firstLine="284"/>
        <w:jc w:val="both"/>
        <w:rPr>
          <w:rFonts w:ascii="Century Gothic" w:hAnsi="Century Gothic"/>
          <w:b/>
        </w:rPr>
      </w:pPr>
      <w:r>
        <w:rPr>
          <w:rFonts w:ascii="Century Gothic" w:hAnsi="Century Gothic"/>
          <w:b/>
        </w:rPr>
        <w:t>10</w:t>
      </w:r>
      <w:r w:rsidR="006B1DE0">
        <w:rPr>
          <w:rFonts w:ascii="Century Gothic" w:hAnsi="Century Gothic"/>
          <w:b/>
        </w:rPr>
        <w:t>.</w:t>
      </w:r>
      <w:r w:rsidR="00F3606F">
        <w:rPr>
          <w:rFonts w:ascii="Century Gothic" w:hAnsi="Century Gothic"/>
          <w:b/>
        </w:rPr>
        <w:t>3</w:t>
      </w:r>
      <w:r w:rsidR="006B1DE0">
        <w:rPr>
          <w:rFonts w:ascii="Century Gothic" w:hAnsi="Century Gothic"/>
          <w:b/>
        </w:rPr>
        <w:t>.1. DA HABILITAÇÃO JURIDICA</w:t>
      </w:r>
    </w:p>
    <w:p w14:paraId="077373CC" w14:textId="77777777" w:rsidR="006B1DE0" w:rsidRDefault="006B1DE0" w:rsidP="006B1DE0">
      <w:pPr>
        <w:tabs>
          <w:tab w:val="left" w:pos="709"/>
        </w:tabs>
        <w:jc w:val="both"/>
        <w:rPr>
          <w:rFonts w:ascii="Century Gothic" w:hAnsi="Century Gothic"/>
          <w:sz w:val="12"/>
          <w:szCs w:val="12"/>
        </w:rPr>
      </w:pPr>
    </w:p>
    <w:p w14:paraId="732E041E" w14:textId="77777777" w:rsidR="006B1DE0" w:rsidRPr="00824F48" w:rsidRDefault="006B1DE0" w:rsidP="00B74984">
      <w:pPr>
        <w:pStyle w:val="PargrafodaLista"/>
        <w:numPr>
          <w:ilvl w:val="0"/>
          <w:numId w:val="12"/>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t>Ato Constitutivo da empresa</w:t>
      </w:r>
      <w:r w:rsidRPr="00824F48">
        <w:rPr>
          <w:rFonts w:ascii="Century Gothic" w:hAnsi="Century Gothic"/>
        </w:rPr>
        <w:t xml:space="preserve"> (Anexar um dos listados abaixo de a.1 até a.5, de acordo com o enquadramento da sua empresa).</w:t>
      </w:r>
    </w:p>
    <w:p w14:paraId="4760D6C7" w14:textId="77777777" w:rsidR="006B1DE0" w:rsidRPr="00824F48" w:rsidRDefault="006B1DE0" w:rsidP="006B1DE0">
      <w:pPr>
        <w:spacing w:after="120" w:line="276" w:lineRule="auto"/>
        <w:ind w:left="567" w:firstLine="567"/>
        <w:jc w:val="both"/>
        <w:rPr>
          <w:rFonts w:ascii="Century Gothic" w:hAnsi="Century Gothic"/>
        </w:rPr>
      </w:pPr>
      <w:r w:rsidRPr="00824F48">
        <w:rPr>
          <w:rFonts w:ascii="Century Gothic" w:hAnsi="Century Gothic"/>
          <w:b/>
          <w:bCs/>
        </w:rPr>
        <w:t>a.1)</w:t>
      </w:r>
      <w:r w:rsidRPr="00824F48">
        <w:rPr>
          <w:rFonts w:ascii="Century Gothic" w:hAnsi="Century Gothic"/>
        </w:rPr>
        <w:t xml:space="preserve"> </w:t>
      </w:r>
      <w:r w:rsidRPr="00824F48">
        <w:rPr>
          <w:rFonts w:ascii="Century Gothic" w:hAnsi="Century Gothic"/>
          <w:b/>
          <w:bCs/>
          <w:shd w:val="clear" w:color="auto" w:fill="BFBFBF" w:themeFill="background1" w:themeFillShade="BF"/>
        </w:rPr>
        <w:t>Registro Comercial:</w:t>
      </w:r>
      <w:r w:rsidRPr="00824F48">
        <w:rPr>
          <w:rFonts w:ascii="Century Gothic" w:hAnsi="Century Gothic"/>
        </w:rPr>
        <w:t xml:space="preserve"> no caso de empresa individual; </w:t>
      </w:r>
    </w:p>
    <w:p w14:paraId="691C6F13" w14:textId="77777777" w:rsidR="006B1DE0" w:rsidRPr="00824F48" w:rsidRDefault="006B1DE0" w:rsidP="006B1DE0">
      <w:pPr>
        <w:spacing w:after="120" w:line="276" w:lineRule="auto"/>
        <w:ind w:firstLine="1134"/>
        <w:jc w:val="both"/>
        <w:rPr>
          <w:rFonts w:ascii="Century Gothic" w:hAnsi="Century Gothic"/>
        </w:rPr>
      </w:pPr>
      <w:r w:rsidRPr="00824F48">
        <w:rPr>
          <w:rFonts w:ascii="Century Gothic" w:hAnsi="Century Gothic"/>
          <w:b/>
          <w:bCs/>
        </w:rPr>
        <w:t>a.2)</w:t>
      </w:r>
      <w:r w:rsidRPr="00824F48">
        <w:rPr>
          <w:rFonts w:ascii="Century Gothic" w:hAnsi="Century Gothic"/>
        </w:rPr>
        <w:t xml:space="preserve"> </w:t>
      </w:r>
      <w:r w:rsidRPr="00824F48">
        <w:rPr>
          <w:rFonts w:ascii="Century Gothic" w:hAnsi="Century Gothic"/>
          <w:b/>
          <w:bCs/>
          <w:shd w:val="clear" w:color="auto" w:fill="BFBFBF" w:themeFill="background1" w:themeFillShade="BF"/>
        </w:rPr>
        <w:t>Ato Constitutivo, Estatuto ou Contrato Social</w:t>
      </w:r>
      <w:r>
        <w:rPr>
          <w:rFonts w:ascii="Century Gothic" w:hAnsi="Century Gothic"/>
          <w:b/>
          <w:bCs/>
          <w:shd w:val="clear" w:color="auto" w:fill="BFBFBF" w:themeFill="background1" w:themeFillShade="BF"/>
        </w:rPr>
        <w:t xml:space="preserve"> e sua consolidação e posteriores alterações contratuais</w:t>
      </w:r>
      <w:r w:rsidRPr="00824F48">
        <w:rPr>
          <w:rFonts w:ascii="Century Gothic" w:hAnsi="Century Gothic"/>
          <w:b/>
          <w:bCs/>
          <w:shd w:val="clear" w:color="auto" w:fill="BFBFBF" w:themeFill="background1" w:themeFillShade="BF"/>
        </w:rPr>
        <w:t>:</w:t>
      </w:r>
      <w:r w:rsidRPr="00824F48">
        <w:rPr>
          <w:rFonts w:ascii="Century Gothic" w:hAnsi="Century Gothic"/>
        </w:rPr>
        <w:t xml:space="preserve"> em vigor, devidamente registrado na Junta Comercial, em se tratando de sociedades comerciais, e, no caso de sociedades por ações, acompanhado de documentos de eleição de seus administradores;</w:t>
      </w:r>
    </w:p>
    <w:p w14:paraId="02DE237E" w14:textId="77777777" w:rsidR="006B1DE0" w:rsidRPr="00824F48" w:rsidRDefault="006B1DE0" w:rsidP="006B1DE0">
      <w:pPr>
        <w:spacing w:line="276" w:lineRule="auto"/>
        <w:ind w:firstLine="1134"/>
        <w:jc w:val="both"/>
        <w:rPr>
          <w:rFonts w:ascii="Century Gothic" w:hAnsi="Century Gothic"/>
        </w:rPr>
      </w:pPr>
      <w:r w:rsidRPr="00824F48">
        <w:rPr>
          <w:rFonts w:ascii="Century Gothic" w:hAnsi="Century Gothic"/>
          <w:b/>
          <w:bCs/>
        </w:rPr>
        <w:t>a.3)</w:t>
      </w:r>
      <w:r w:rsidRPr="00824F48">
        <w:rPr>
          <w:rFonts w:ascii="Century Gothic" w:hAnsi="Century Gothic"/>
        </w:rPr>
        <w:t xml:space="preserve"> </w:t>
      </w:r>
      <w:r w:rsidRPr="00824F48">
        <w:rPr>
          <w:rFonts w:ascii="Century Gothic" w:hAnsi="Century Gothic"/>
          <w:b/>
          <w:bCs/>
          <w:shd w:val="clear" w:color="auto" w:fill="BFBFBF" w:themeFill="background1" w:themeFillShade="BF"/>
        </w:rPr>
        <w:t>Ato Constitutivo:</w:t>
      </w:r>
      <w:r w:rsidRPr="00824F48">
        <w:rPr>
          <w:rFonts w:ascii="Century Gothic" w:hAnsi="Century Gothic"/>
        </w:rPr>
        <w:t xml:space="preserve"> devidamente registrado no Cartório de Registro Civil de</w:t>
      </w:r>
    </w:p>
    <w:p w14:paraId="1F04485B" w14:textId="77777777" w:rsidR="006B1DE0" w:rsidRPr="00824F48" w:rsidRDefault="006B1DE0" w:rsidP="006B1DE0">
      <w:pPr>
        <w:spacing w:after="120" w:line="276" w:lineRule="auto"/>
        <w:jc w:val="both"/>
        <w:rPr>
          <w:rFonts w:ascii="Century Gothic" w:hAnsi="Century Gothic"/>
        </w:rPr>
      </w:pPr>
      <w:r w:rsidRPr="00824F48">
        <w:rPr>
          <w:rFonts w:ascii="Century Gothic" w:hAnsi="Century Gothic"/>
        </w:rPr>
        <w:t xml:space="preserve">Pessoas Jurídicas tratando-se de sociedades civis, acompanhado de prova da diretoria em exercício; </w:t>
      </w:r>
    </w:p>
    <w:p w14:paraId="02588BA7" w14:textId="77777777" w:rsidR="006B1DE0" w:rsidRPr="00824F48" w:rsidRDefault="006B1DE0" w:rsidP="006B1DE0">
      <w:pPr>
        <w:spacing w:after="120" w:line="276" w:lineRule="auto"/>
        <w:ind w:firstLine="1134"/>
        <w:jc w:val="both"/>
        <w:rPr>
          <w:rFonts w:ascii="Century Gothic" w:hAnsi="Century Gothic"/>
        </w:rPr>
      </w:pPr>
      <w:r w:rsidRPr="00824F48">
        <w:rPr>
          <w:rFonts w:ascii="Century Gothic" w:hAnsi="Century Gothic"/>
          <w:b/>
          <w:bCs/>
        </w:rPr>
        <w:t>a.4)</w:t>
      </w:r>
      <w:r w:rsidRPr="00824F48">
        <w:rPr>
          <w:rFonts w:ascii="Century Gothic" w:hAnsi="Century Gothic"/>
        </w:rPr>
        <w:t xml:space="preserve"> </w:t>
      </w:r>
      <w:r w:rsidRPr="00824F48">
        <w:rPr>
          <w:rFonts w:ascii="Century Gothic" w:hAnsi="Century Gothic"/>
          <w:b/>
          <w:bCs/>
          <w:shd w:val="clear" w:color="auto" w:fill="BFBFBF" w:themeFill="background1" w:themeFillShade="BF"/>
        </w:rPr>
        <w:t>Decreto de Autorização e Ato de Registro ou Autorização para Funcionamento:</w:t>
      </w:r>
      <w:r w:rsidRPr="00824F48">
        <w:rPr>
          <w:rFonts w:ascii="Century Gothic" w:hAnsi="Century Gothic"/>
        </w:rPr>
        <w:t xml:space="preserve"> expedido pelo órgão competente, tratando-se de empresa ou sociedade estrangeira em funcionamento no país, quando a atividade assim o exigir; </w:t>
      </w:r>
    </w:p>
    <w:p w14:paraId="19F23FD1" w14:textId="77777777" w:rsidR="006B1DE0" w:rsidRDefault="006B1DE0" w:rsidP="006B1DE0">
      <w:pPr>
        <w:spacing w:after="120" w:line="276" w:lineRule="auto"/>
        <w:ind w:firstLine="1134"/>
        <w:jc w:val="both"/>
        <w:rPr>
          <w:rFonts w:ascii="Century Gothic" w:hAnsi="Century Gothic"/>
        </w:rPr>
      </w:pPr>
      <w:r w:rsidRPr="00824F48">
        <w:rPr>
          <w:rFonts w:ascii="Century Gothic" w:hAnsi="Century Gothic"/>
          <w:b/>
          <w:bCs/>
        </w:rPr>
        <w:t>a.5)</w:t>
      </w:r>
      <w:r w:rsidRPr="00824F48">
        <w:rPr>
          <w:rFonts w:ascii="Century Gothic" w:hAnsi="Century Gothic"/>
        </w:rPr>
        <w:t xml:space="preserve"> </w:t>
      </w:r>
      <w:r w:rsidRPr="00824F48">
        <w:rPr>
          <w:rFonts w:ascii="Century Gothic" w:hAnsi="Century Gothic"/>
          <w:b/>
          <w:bCs/>
          <w:shd w:val="clear" w:color="auto" w:fill="BFBFBF" w:themeFill="background1" w:themeFillShade="BF"/>
        </w:rPr>
        <w:t>Certificado da Condição de Microempreendedor Individual:</w:t>
      </w:r>
      <w:r w:rsidRPr="00824F48">
        <w:rPr>
          <w:rFonts w:ascii="Century Gothic" w:hAnsi="Century Gothic"/>
        </w:rPr>
        <w:t xml:space="preserve"> no caso das empresas enquadradas como microempreendedor individual;</w:t>
      </w:r>
    </w:p>
    <w:p w14:paraId="7D86E69A" w14:textId="77777777" w:rsidR="006B1DE0" w:rsidRDefault="006B1DE0" w:rsidP="006B1DE0">
      <w:pPr>
        <w:spacing w:after="120" w:line="276" w:lineRule="auto"/>
        <w:ind w:firstLine="567"/>
        <w:jc w:val="both"/>
        <w:rPr>
          <w:rFonts w:ascii="Century Gothic" w:hAnsi="Century Gothic"/>
        </w:rPr>
      </w:pPr>
      <w:r>
        <w:rPr>
          <w:rFonts w:ascii="Century Gothic" w:hAnsi="Century Gothic"/>
          <w:b/>
        </w:rPr>
        <w:t xml:space="preserve">b) </w:t>
      </w:r>
      <w:r w:rsidRPr="00824F48">
        <w:rPr>
          <w:rFonts w:ascii="Century Gothic" w:hAnsi="Century Gothic"/>
          <w:b/>
          <w:bCs/>
          <w:shd w:val="clear" w:color="auto" w:fill="BFBFBF" w:themeFill="background1" w:themeFillShade="BF"/>
        </w:rPr>
        <w:t>RG e CPF</w:t>
      </w:r>
      <w:r w:rsidRPr="00824F48">
        <w:rPr>
          <w:rFonts w:ascii="Century Gothic" w:hAnsi="Century Gothic"/>
        </w:rPr>
        <w:t xml:space="preserve"> do</w:t>
      </w:r>
      <w:r>
        <w:rPr>
          <w:rFonts w:ascii="Century Gothic" w:hAnsi="Century Gothic"/>
        </w:rPr>
        <w:t xml:space="preserve"> Responsável legal da </w:t>
      </w:r>
      <w:r w:rsidRPr="00824F48">
        <w:rPr>
          <w:rFonts w:ascii="Century Gothic" w:hAnsi="Century Gothic"/>
        </w:rPr>
        <w:t>empresa (Pode ser substituído pela CNH ou documento compatível).</w:t>
      </w:r>
    </w:p>
    <w:p w14:paraId="3B49A332" w14:textId="1A897497" w:rsidR="006B1DE0" w:rsidRDefault="00A565CE" w:rsidP="006B1DE0">
      <w:pPr>
        <w:spacing w:after="120" w:line="276" w:lineRule="auto"/>
        <w:ind w:firstLine="284"/>
        <w:jc w:val="both"/>
        <w:rPr>
          <w:rFonts w:ascii="Century Gothic" w:hAnsi="Century Gothic"/>
          <w:b/>
        </w:rPr>
      </w:pPr>
      <w:r>
        <w:rPr>
          <w:rFonts w:ascii="Century Gothic" w:hAnsi="Century Gothic"/>
          <w:b/>
        </w:rPr>
        <w:t>10</w:t>
      </w:r>
      <w:r w:rsidR="006B1DE0" w:rsidRPr="00F50C9E">
        <w:rPr>
          <w:rFonts w:ascii="Century Gothic" w:hAnsi="Century Gothic"/>
          <w:b/>
        </w:rPr>
        <w:t>.</w:t>
      </w:r>
      <w:r w:rsidR="00F3606F">
        <w:rPr>
          <w:rFonts w:ascii="Century Gothic" w:hAnsi="Century Gothic"/>
          <w:b/>
        </w:rPr>
        <w:t>3</w:t>
      </w:r>
      <w:r w:rsidR="006B1DE0" w:rsidRPr="00F50C9E">
        <w:rPr>
          <w:rFonts w:ascii="Century Gothic" w:hAnsi="Century Gothic"/>
          <w:b/>
        </w:rPr>
        <w:t xml:space="preserve">.2. </w:t>
      </w:r>
      <w:r w:rsidR="006B1DE0">
        <w:rPr>
          <w:rFonts w:ascii="Century Gothic" w:hAnsi="Century Gothic"/>
          <w:b/>
        </w:rPr>
        <w:t>DA REGULARIDADE FISCAL E TRABALHISTA</w:t>
      </w:r>
    </w:p>
    <w:p w14:paraId="13069BBE" w14:textId="77777777" w:rsidR="006B1DE0" w:rsidRPr="00824F48" w:rsidRDefault="006B1DE0" w:rsidP="00B74984">
      <w:pPr>
        <w:pStyle w:val="PargrafodaLista"/>
        <w:numPr>
          <w:ilvl w:val="0"/>
          <w:numId w:val="13"/>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lastRenderedPageBreak/>
        <w:t>Comprovante de Inscrição no CNPJ</w:t>
      </w:r>
      <w:r w:rsidRPr="00824F48">
        <w:rPr>
          <w:rFonts w:ascii="Century Gothic" w:hAnsi="Century Gothic"/>
          <w:shd w:val="clear" w:color="auto" w:fill="BFBFBF" w:themeFill="background1" w:themeFillShade="BF"/>
        </w:rPr>
        <w:t xml:space="preserve">: </w:t>
      </w:r>
      <w:r w:rsidRPr="00824F48">
        <w:rPr>
          <w:rFonts w:ascii="Century Gothic" w:hAnsi="Century Gothic"/>
        </w:rPr>
        <w:t xml:space="preserve">Prova de inscrição no Cadastro Nacional de Pessoas Jurídicas do Ministério da Fazenda (CNPJ); </w:t>
      </w:r>
    </w:p>
    <w:p w14:paraId="7F91950C" w14:textId="77777777" w:rsidR="006B1DE0" w:rsidRPr="00824F48" w:rsidRDefault="006B1DE0" w:rsidP="00B74984">
      <w:pPr>
        <w:pStyle w:val="PargrafodaLista"/>
        <w:numPr>
          <w:ilvl w:val="0"/>
          <w:numId w:val="13"/>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t>Certidão Conjunta Federal</w:t>
      </w:r>
      <w:r w:rsidRPr="00824F48">
        <w:rPr>
          <w:rFonts w:ascii="Century Gothic" w:hAnsi="Century Gothic"/>
          <w:shd w:val="clear" w:color="auto" w:fill="BFBFBF" w:themeFill="background1" w:themeFillShade="BF"/>
        </w:rPr>
        <w:t xml:space="preserve">: </w:t>
      </w:r>
      <w:r w:rsidRPr="00824F48">
        <w:rPr>
          <w:rFonts w:ascii="Century Gothic" w:hAnsi="Century Gothic"/>
        </w:rPr>
        <w:t>Certidão Conjunta Negativa de Débitos (CND) ou Certidão Conjunta Positiva com Efeitos de Negativa (CPEND), relativos a Tributos Federais e à Dívida Ativa da União inclusive créditos tributários relativos às contribuições sociais, expedida pela Secretaria da Receita Federal (RFB) e pela Procuradoria-Geral da Fazenda Nacional (PGFN);</w:t>
      </w:r>
    </w:p>
    <w:p w14:paraId="0F0FE313" w14:textId="77777777" w:rsidR="006B1DE0" w:rsidRPr="00824F48" w:rsidRDefault="006B1DE0" w:rsidP="00B74984">
      <w:pPr>
        <w:pStyle w:val="PargrafodaLista"/>
        <w:numPr>
          <w:ilvl w:val="0"/>
          <w:numId w:val="13"/>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t>Certidão Estadual/Distrital</w:t>
      </w:r>
      <w:r w:rsidRPr="00824F48">
        <w:rPr>
          <w:rFonts w:ascii="Century Gothic" w:hAnsi="Century Gothic"/>
          <w:shd w:val="clear" w:color="auto" w:fill="BFBFBF" w:themeFill="background1" w:themeFillShade="BF"/>
        </w:rPr>
        <w:t>:</w:t>
      </w:r>
      <w:r w:rsidRPr="00824F48">
        <w:rPr>
          <w:rFonts w:ascii="Century Gothic" w:hAnsi="Century Gothic"/>
        </w:rPr>
        <w:t xml:space="preserve"> Certidão Negativa (ou positiva com efeito de Negativa) de Débitos Tributários Inscritos na Dívida Ativa, emitida pela Procuradoria Geral do Estado sede da licitante; </w:t>
      </w:r>
    </w:p>
    <w:p w14:paraId="6F87112A" w14:textId="77777777" w:rsidR="006B1DE0" w:rsidRPr="00824F48" w:rsidRDefault="006B1DE0" w:rsidP="00B74984">
      <w:pPr>
        <w:pStyle w:val="PargrafodaLista"/>
        <w:numPr>
          <w:ilvl w:val="0"/>
          <w:numId w:val="13"/>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t>Certidão Municipal</w:t>
      </w:r>
      <w:r w:rsidRPr="00824F48">
        <w:rPr>
          <w:rFonts w:ascii="Century Gothic" w:hAnsi="Century Gothic"/>
          <w:shd w:val="clear" w:color="auto" w:fill="BFBFBF" w:themeFill="background1" w:themeFillShade="BF"/>
        </w:rPr>
        <w:t>:</w:t>
      </w:r>
      <w:r w:rsidRPr="00824F48">
        <w:rPr>
          <w:rFonts w:ascii="Century Gothic" w:hAnsi="Century Gothic"/>
        </w:rPr>
        <w:t xml:space="preserve"> Certidão Negativa (ou positiva com efeito de Negativa) de regularidade para com a Fazenda Municipal Mobiliária da sede da Proponente;</w:t>
      </w:r>
    </w:p>
    <w:p w14:paraId="2BAA5A1E" w14:textId="77777777" w:rsidR="006B1DE0" w:rsidRPr="00824F48" w:rsidRDefault="006B1DE0" w:rsidP="00B74984">
      <w:pPr>
        <w:pStyle w:val="PargrafodaLista"/>
        <w:numPr>
          <w:ilvl w:val="0"/>
          <w:numId w:val="13"/>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t>Certidão Regularidade FGTS</w:t>
      </w:r>
      <w:r w:rsidRPr="00824F48">
        <w:rPr>
          <w:rFonts w:ascii="Century Gothic" w:hAnsi="Century Gothic"/>
          <w:shd w:val="clear" w:color="auto" w:fill="BFBFBF" w:themeFill="background1" w:themeFillShade="BF"/>
        </w:rPr>
        <w:t>:</w:t>
      </w:r>
      <w:r w:rsidRPr="00824F48">
        <w:rPr>
          <w:rFonts w:ascii="Century Gothic" w:hAnsi="Century Gothic"/>
        </w:rPr>
        <w:t xml:space="preserve"> Certificado de Regularidade do Fundo de Garantia por Tempo de Serviço - FGTS, expedido pela Caixa Econômica Federal (ou positiva com efeito de Negativa);</w:t>
      </w:r>
    </w:p>
    <w:p w14:paraId="414FED11" w14:textId="77777777" w:rsidR="006B1DE0" w:rsidRDefault="006B1DE0" w:rsidP="00B74984">
      <w:pPr>
        <w:pStyle w:val="PargrafodaLista"/>
        <w:numPr>
          <w:ilvl w:val="0"/>
          <w:numId w:val="13"/>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t>Certidão de Débitos Trabalhistas</w:t>
      </w:r>
      <w:r w:rsidRPr="00824F48">
        <w:rPr>
          <w:rFonts w:ascii="Century Gothic" w:hAnsi="Century Gothic"/>
          <w:shd w:val="clear" w:color="auto" w:fill="BFBFBF" w:themeFill="background1" w:themeFillShade="BF"/>
        </w:rPr>
        <w:t>:</w:t>
      </w:r>
      <w:r w:rsidRPr="00824F48">
        <w:rPr>
          <w:rFonts w:ascii="Century Gothic" w:hAnsi="Century Gothic"/>
        </w:rPr>
        <w:t xml:space="preserve"> Prova de inexistência de débitos inadimplidos perante a Justiça do Trabalho, mediante apresentação de certidão negativa de Débitos Trabalhistas (CNDT) ou Positiva de Débitos Trabalhistas com Efeito de Negativa;</w:t>
      </w:r>
    </w:p>
    <w:p w14:paraId="3246798C" w14:textId="2D81211E" w:rsidR="006B1DE0" w:rsidRDefault="00A565CE" w:rsidP="006B1DE0">
      <w:pPr>
        <w:spacing w:after="120" w:line="276" w:lineRule="auto"/>
        <w:ind w:firstLine="284"/>
        <w:jc w:val="both"/>
        <w:rPr>
          <w:rFonts w:ascii="Century Gothic" w:hAnsi="Century Gothic"/>
          <w:b/>
        </w:rPr>
      </w:pPr>
      <w:r>
        <w:rPr>
          <w:rFonts w:ascii="Century Gothic" w:hAnsi="Century Gothic"/>
          <w:b/>
        </w:rPr>
        <w:t>10</w:t>
      </w:r>
      <w:r w:rsidR="006B1DE0">
        <w:rPr>
          <w:rFonts w:ascii="Century Gothic" w:hAnsi="Century Gothic"/>
          <w:b/>
        </w:rPr>
        <w:t>.</w:t>
      </w:r>
      <w:r w:rsidR="00BD6E9D">
        <w:rPr>
          <w:rFonts w:ascii="Century Gothic" w:hAnsi="Century Gothic"/>
          <w:b/>
        </w:rPr>
        <w:t>3</w:t>
      </w:r>
      <w:r w:rsidR="006B1DE0">
        <w:rPr>
          <w:rFonts w:ascii="Century Gothic" w:hAnsi="Century Gothic"/>
          <w:b/>
        </w:rPr>
        <w:t>.3. HABILITAÇÃO ECONÔMICO FINANCEIRA.</w:t>
      </w:r>
    </w:p>
    <w:p w14:paraId="54B1B791" w14:textId="2465945A" w:rsidR="006B1DE0" w:rsidRPr="00824F48" w:rsidRDefault="006B1DE0" w:rsidP="00B74984">
      <w:pPr>
        <w:pStyle w:val="PargrafodaLista"/>
        <w:numPr>
          <w:ilvl w:val="0"/>
          <w:numId w:val="14"/>
        </w:numPr>
        <w:spacing w:after="120" w:line="276" w:lineRule="auto"/>
        <w:ind w:left="0" w:firstLine="567"/>
        <w:contextualSpacing w:val="0"/>
        <w:jc w:val="both"/>
        <w:rPr>
          <w:rFonts w:ascii="Century Gothic" w:hAnsi="Century Gothic"/>
        </w:rPr>
      </w:pPr>
      <w:r w:rsidRPr="00824F48">
        <w:rPr>
          <w:rFonts w:ascii="Century Gothic" w:hAnsi="Century Gothic"/>
          <w:b/>
          <w:bCs/>
          <w:shd w:val="clear" w:color="auto" w:fill="BFBFBF" w:themeFill="background1" w:themeFillShade="BF"/>
        </w:rPr>
        <w:t>Certidão negativa de falência / recuperação judicial</w:t>
      </w:r>
      <w:r w:rsidRPr="00824F48">
        <w:rPr>
          <w:rFonts w:ascii="Century Gothic" w:hAnsi="Century Gothic"/>
        </w:rPr>
        <w:t xml:space="preserve">, expedida pelo distribuidor da sede do </w:t>
      </w:r>
      <w:r>
        <w:rPr>
          <w:rFonts w:ascii="Century Gothic" w:hAnsi="Century Gothic"/>
        </w:rPr>
        <w:t>licitante</w:t>
      </w:r>
      <w:r w:rsidR="00F3606F">
        <w:rPr>
          <w:rFonts w:ascii="Century Gothic" w:hAnsi="Century Gothic"/>
        </w:rPr>
        <w:t>,</w:t>
      </w:r>
      <w:r w:rsidR="00BD6E9D">
        <w:rPr>
          <w:rFonts w:ascii="Century Gothic" w:hAnsi="Century Gothic"/>
        </w:rPr>
        <w:t xml:space="preserve"> nos termos da Lei nº 14.133, de 2021, art. 69, caput, inciso II.</w:t>
      </w:r>
    </w:p>
    <w:p w14:paraId="40DC08FF" w14:textId="7792D1DD" w:rsidR="006B1DE0" w:rsidRPr="00824F48" w:rsidRDefault="0003098F" w:rsidP="0003098F">
      <w:pPr>
        <w:spacing w:after="120" w:line="276" w:lineRule="auto"/>
        <w:ind w:firstLine="1134"/>
        <w:jc w:val="both"/>
        <w:rPr>
          <w:rFonts w:ascii="Century Gothic" w:hAnsi="Century Gothic"/>
          <w:i/>
          <w:iCs/>
        </w:rPr>
      </w:pPr>
      <w:r>
        <w:rPr>
          <w:rFonts w:ascii="Century Gothic" w:hAnsi="Century Gothic"/>
          <w:b/>
          <w:bCs/>
          <w:i/>
          <w:iCs/>
        </w:rPr>
        <w:t>a</w:t>
      </w:r>
      <w:r w:rsidR="006B1DE0" w:rsidRPr="00824F48">
        <w:rPr>
          <w:rFonts w:ascii="Century Gothic" w:hAnsi="Century Gothic"/>
          <w:b/>
          <w:bCs/>
          <w:i/>
          <w:iCs/>
        </w:rPr>
        <w:t>.1)</w:t>
      </w:r>
      <w:r w:rsidR="006B1DE0" w:rsidRPr="00824F48">
        <w:rPr>
          <w:rFonts w:ascii="Century Gothic" w:hAnsi="Century Gothic"/>
          <w:i/>
          <w:iCs/>
        </w:rPr>
        <w:t xml:space="preserve"> Empresas que estejam em recuperação judicial, será exigida a apresentação, durante a fase de habilitação, do Plano de Recuperação já homologado pelo juízo competente e em pleno vigor, sem prejuízo do atendimento a todos os requisitos de habilitação econômico-financeira estabelecidos no edital, conforme Súmula 50 do TCE-SP.</w:t>
      </w:r>
    </w:p>
    <w:p w14:paraId="5451F7E0" w14:textId="088E7018" w:rsidR="006B1DE0" w:rsidRDefault="0003098F" w:rsidP="006B1DE0">
      <w:pPr>
        <w:spacing w:after="120" w:line="276" w:lineRule="auto"/>
        <w:ind w:firstLine="1134"/>
        <w:jc w:val="both"/>
        <w:rPr>
          <w:rFonts w:ascii="Century Gothic" w:hAnsi="Century Gothic"/>
          <w:i/>
          <w:iCs/>
        </w:rPr>
      </w:pPr>
      <w:r>
        <w:rPr>
          <w:rFonts w:ascii="Century Gothic" w:hAnsi="Century Gothic"/>
          <w:b/>
          <w:bCs/>
          <w:i/>
          <w:iCs/>
        </w:rPr>
        <w:t>a</w:t>
      </w:r>
      <w:r w:rsidR="006B1DE0" w:rsidRPr="00824F48">
        <w:rPr>
          <w:rFonts w:ascii="Century Gothic" w:hAnsi="Century Gothic"/>
          <w:b/>
          <w:bCs/>
          <w:i/>
          <w:iCs/>
        </w:rPr>
        <w:t>.2)</w:t>
      </w:r>
      <w:r w:rsidR="006B1DE0" w:rsidRPr="00824F48">
        <w:rPr>
          <w:rFonts w:ascii="Century Gothic" w:hAnsi="Century Gothic"/>
          <w:i/>
          <w:iCs/>
        </w:rPr>
        <w:t xml:space="preserve"> Para as empresas que optarem de participar através de filial, deverá também ser apresentada certidão negativa para com o cartório/comarca onde se encontra instalada a filial.</w:t>
      </w:r>
    </w:p>
    <w:p w14:paraId="1BB24C2B" w14:textId="2D83FE80" w:rsidR="00EF26E2" w:rsidRDefault="00EF26E2" w:rsidP="00EF26E2">
      <w:pPr>
        <w:spacing w:after="120" w:line="276" w:lineRule="auto"/>
        <w:ind w:firstLine="284"/>
        <w:jc w:val="both"/>
        <w:rPr>
          <w:rFonts w:ascii="Century Gothic" w:hAnsi="Century Gothic"/>
          <w:b/>
          <w:iCs/>
        </w:rPr>
      </w:pPr>
      <w:r>
        <w:rPr>
          <w:rFonts w:ascii="Century Gothic" w:hAnsi="Century Gothic"/>
          <w:b/>
          <w:iCs/>
        </w:rPr>
        <w:t>10.3.4. QUALIFICAÇÃO TÉCNICA/OPERACIONAL</w:t>
      </w:r>
    </w:p>
    <w:p w14:paraId="3BC73D2E" w14:textId="28C2BEBC" w:rsidR="00EF26E2" w:rsidRDefault="00EF26E2" w:rsidP="00EF26E2">
      <w:pPr>
        <w:spacing w:after="120" w:line="276" w:lineRule="auto"/>
        <w:ind w:firstLine="567"/>
        <w:jc w:val="both"/>
        <w:rPr>
          <w:rFonts w:ascii="Century Gothic" w:hAnsi="Century Gothic"/>
          <w:b/>
          <w:iCs/>
        </w:rPr>
      </w:pPr>
      <w:r w:rsidRPr="00EF26E2">
        <w:rPr>
          <w:rFonts w:ascii="Century Gothic" w:hAnsi="Century Gothic" w:hint="eastAsia"/>
          <w:b/>
          <w:iCs/>
        </w:rPr>
        <w:t>a)</w:t>
      </w:r>
      <w:r w:rsidRPr="00EF26E2">
        <w:rPr>
          <w:rFonts w:ascii="Century Gothic" w:hAnsi="Century Gothic" w:hint="eastAsia"/>
          <w:b/>
          <w:iCs/>
        </w:rPr>
        <w:tab/>
      </w:r>
      <w:r w:rsidRPr="00EF26E2">
        <w:rPr>
          <w:rFonts w:ascii="Century Gothic" w:hAnsi="Century Gothic" w:hint="eastAsia"/>
          <w:iCs/>
        </w:rPr>
        <w:t xml:space="preserve">Qualificação Operacional: a.1) Prova de aptidão para o desempenho de atividade pertinente e compatível com o objeto desta licitação, por meio da apresentação de Atestado(s) ou Certidão(ões), expedido(s) por pessoa jurídica de direito público ou privado, necessariamente em nome do licitante, no(s) qual(is) se </w:t>
      </w:r>
      <w:r w:rsidRPr="00EF26E2">
        <w:rPr>
          <w:rFonts w:ascii="Century Gothic" w:hAnsi="Century Gothic" w:hint="eastAsia"/>
          <w:iCs/>
        </w:rPr>
        <w:lastRenderedPageBreak/>
        <w:t xml:space="preserve">indique(m) a prestação de, no mínimo, 25%  dos serviços objeto deste Termo de </w:t>
      </w:r>
      <w:r w:rsidRPr="00EF26E2">
        <w:rPr>
          <w:rFonts w:ascii="Century Gothic" w:hAnsi="Century Gothic"/>
          <w:iCs/>
        </w:rPr>
        <w:t>Referência</w:t>
      </w:r>
      <w:r w:rsidRPr="00EF26E2">
        <w:rPr>
          <w:rFonts w:ascii="Century Gothic" w:hAnsi="Century Gothic" w:hint="eastAsia"/>
          <w:iCs/>
        </w:rPr>
        <w:t>.</w:t>
      </w:r>
    </w:p>
    <w:p w14:paraId="679F3306" w14:textId="46EF83F0" w:rsidR="006B1DE0" w:rsidRDefault="00A565CE" w:rsidP="006B1DE0">
      <w:pPr>
        <w:spacing w:after="120" w:line="276" w:lineRule="auto"/>
        <w:ind w:firstLine="284"/>
        <w:jc w:val="both"/>
        <w:rPr>
          <w:rFonts w:ascii="Century Gothic" w:hAnsi="Century Gothic"/>
          <w:b/>
        </w:rPr>
      </w:pPr>
      <w:r>
        <w:rPr>
          <w:rFonts w:ascii="Century Gothic" w:hAnsi="Century Gothic"/>
          <w:b/>
          <w:iCs/>
        </w:rPr>
        <w:t>10</w:t>
      </w:r>
      <w:r w:rsidR="006B1DE0">
        <w:rPr>
          <w:rFonts w:ascii="Century Gothic" w:hAnsi="Century Gothic"/>
          <w:b/>
          <w:iCs/>
        </w:rPr>
        <w:t>.</w:t>
      </w:r>
      <w:r w:rsidR="00BD6E9D">
        <w:rPr>
          <w:rFonts w:ascii="Century Gothic" w:hAnsi="Century Gothic"/>
          <w:b/>
          <w:iCs/>
        </w:rPr>
        <w:t>3</w:t>
      </w:r>
      <w:r w:rsidR="006B1DE0">
        <w:rPr>
          <w:rFonts w:ascii="Century Gothic" w:hAnsi="Century Gothic"/>
          <w:b/>
          <w:iCs/>
        </w:rPr>
        <w:t>.</w:t>
      </w:r>
      <w:r w:rsidR="00EF26E2">
        <w:rPr>
          <w:rFonts w:ascii="Century Gothic" w:hAnsi="Century Gothic"/>
          <w:b/>
          <w:iCs/>
        </w:rPr>
        <w:t>5</w:t>
      </w:r>
      <w:r w:rsidR="006B1DE0">
        <w:rPr>
          <w:rFonts w:ascii="Century Gothic" w:hAnsi="Century Gothic"/>
          <w:b/>
          <w:iCs/>
        </w:rPr>
        <w:t xml:space="preserve">. </w:t>
      </w:r>
      <w:r w:rsidR="006B1DE0">
        <w:rPr>
          <w:rFonts w:ascii="Century Gothic" w:hAnsi="Century Gothic"/>
          <w:b/>
        </w:rPr>
        <w:t xml:space="preserve">DECLARAÇÕES: </w:t>
      </w:r>
    </w:p>
    <w:p w14:paraId="3F951FE2" w14:textId="6B6B3D71" w:rsidR="00BD6E9D" w:rsidRDefault="006B1DE0" w:rsidP="006B1DE0">
      <w:pPr>
        <w:tabs>
          <w:tab w:val="left" w:pos="709"/>
        </w:tabs>
        <w:spacing w:line="276" w:lineRule="auto"/>
        <w:ind w:firstLine="567"/>
        <w:jc w:val="both"/>
        <w:rPr>
          <w:rFonts w:ascii="Century Gothic" w:hAnsi="Century Gothic"/>
        </w:rPr>
      </w:pPr>
      <w:r>
        <w:rPr>
          <w:rFonts w:ascii="Century Gothic" w:hAnsi="Century Gothic"/>
          <w:b/>
        </w:rPr>
        <w:t xml:space="preserve">a) </w:t>
      </w:r>
      <w:r w:rsidRPr="00BC03B0">
        <w:rPr>
          <w:rFonts w:ascii="Century Gothic" w:hAnsi="Century Gothic" w:hint="eastAsia"/>
        </w:rPr>
        <w:t xml:space="preserve"> </w:t>
      </w:r>
      <w:r w:rsidRPr="00BD6E9D">
        <w:rPr>
          <w:rFonts w:ascii="Century Gothic" w:hAnsi="Century Gothic" w:hint="eastAsia"/>
          <w:b/>
        </w:rPr>
        <w:t xml:space="preserve">Declaração </w:t>
      </w:r>
      <w:r w:rsidR="00BD6E9D" w:rsidRPr="00BD6E9D">
        <w:rPr>
          <w:rFonts w:ascii="Century Gothic" w:hAnsi="Century Gothic"/>
          <w:b/>
        </w:rPr>
        <w:t>Unificada</w:t>
      </w:r>
      <w:r w:rsidR="00BD6E9D">
        <w:rPr>
          <w:rFonts w:ascii="Century Gothic" w:hAnsi="Century Gothic"/>
        </w:rPr>
        <w:t xml:space="preserve">: Deverá ser redigida </w:t>
      </w:r>
      <w:r w:rsidR="00BD6E9D">
        <w:rPr>
          <w:rFonts w:ascii="Century Gothic" w:hAnsi="Century Gothic"/>
          <w:b/>
          <w:u w:val="single"/>
        </w:rPr>
        <w:t xml:space="preserve">igual ao modelo do Anexo </w:t>
      </w:r>
      <w:r w:rsidR="00BD6E9D" w:rsidRPr="00BD6E9D">
        <w:rPr>
          <w:rFonts w:ascii="Century Gothic" w:hAnsi="Century Gothic"/>
          <w:b/>
          <w:u w:val="single"/>
        </w:rPr>
        <w:t>III</w:t>
      </w:r>
      <w:r w:rsidR="00BD6E9D">
        <w:rPr>
          <w:rFonts w:ascii="Century Gothic" w:hAnsi="Century Gothic"/>
          <w:b/>
        </w:rPr>
        <w:t xml:space="preserve">, </w:t>
      </w:r>
      <w:r w:rsidR="00BD6E9D">
        <w:rPr>
          <w:rFonts w:ascii="Century Gothic" w:hAnsi="Century Gothic"/>
        </w:rPr>
        <w:t xml:space="preserve">contendo em seu teor: </w:t>
      </w:r>
    </w:p>
    <w:p w14:paraId="56A3D638" w14:textId="392DCAF0" w:rsidR="00BD6E9D" w:rsidRPr="00BD6E9D" w:rsidRDefault="00BD6E9D" w:rsidP="00B74984">
      <w:pPr>
        <w:pStyle w:val="PargrafodaLista"/>
        <w:numPr>
          <w:ilvl w:val="0"/>
          <w:numId w:val="19"/>
        </w:numPr>
        <w:tabs>
          <w:tab w:val="left" w:pos="709"/>
        </w:tabs>
        <w:spacing w:line="276" w:lineRule="auto"/>
        <w:ind w:hanging="720"/>
        <w:jc w:val="both"/>
        <w:rPr>
          <w:rFonts w:ascii="Century Gothic" w:hAnsi="Century Gothic"/>
        </w:rPr>
      </w:pPr>
      <w:r>
        <w:rPr>
          <w:rFonts w:ascii="Century Gothic" w:hAnsi="Century Gothic"/>
        </w:rPr>
        <w:t xml:space="preserve"> </w:t>
      </w:r>
      <w:r w:rsidRPr="00BD6E9D">
        <w:rPr>
          <w:rFonts w:ascii="Century Gothic" w:hAnsi="Century Gothic" w:hint="eastAsia"/>
        </w:rPr>
        <w:t>Que cumpre os requisitos de habilitação;</w:t>
      </w:r>
    </w:p>
    <w:p w14:paraId="3FBCFBF1" w14:textId="5DC40BA3" w:rsidR="00BD6E9D" w:rsidRPr="00BD6E9D" w:rsidRDefault="00BD6E9D" w:rsidP="00B74984">
      <w:pPr>
        <w:pStyle w:val="PargrafodaLista"/>
        <w:numPr>
          <w:ilvl w:val="0"/>
          <w:numId w:val="19"/>
        </w:numPr>
        <w:tabs>
          <w:tab w:val="left" w:pos="709"/>
        </w:tabs>
        <w:spacing w:line="276" w:lineRule="auto"/>
        <w:ind w:hanging="720"/>
        <w:jc w:val="both"/>
        <w:rPr>
          <w:rFonts w:ascii="Century Gothic" w:hAnsi="Century Gothic"/>
        </w:rPr>
      </w:pPr>
      <w:r>
        <w:rPr>
          <w:rFonts w:ascii="Century Gothic" w:hAnsi="Century Gothic"/>
        </w:rPr>
        <w:t xml:space="preserve"> </w:t>
      </w:r>
      <w:r w:rsidRPr="00BD6E9D">
        <w:rPr>
          <w:rFonts w:ascii="Century Gothic" w:hAnsi="Century Gothic" w:hint="eastAsia"/>
        </w:rPr>
        <w:t>Que inexiste fato impeditivo à sua participação na licitação;</w:t>
      </w:r>
    </w:p>
    <w:p w14:paraId="1847E498" w14:textId="41DAA071" w:rsidR="00BD6E9D" w:rsidRPr="00BD6E9D" w:rsidRDefault="00BD6E9D" w:rsidP="00B74984">
      <w:pPr>
        <w:pStyle w:val="PargrafodaLista"/>
        <w:numPr>
          <w:ilvl w:val="0"/>
          <w:numId w:val="19"/>
        </w:numPr>
        <w:tabs>
          <w:tab w:val="left" w:pos="709"/>
        </w:tabs>
        <w:spacing w:line="276" w:lineRule="auto"/>
        <w:ind w:hanging="720"/>
        <w:jc w:val="both"/>
        <w:rPr>
          <w:rFonts w:ascii="Century Gothic" w:hAnsi="Century Gothic"/>
        </w:rPr>
      </w:pPr>
      <w:r w:rsidRPr="00BD6E9D">
        <w:rPr>
          <w:rFonts w:ascii="Century Gothic" w:hAnsi="Century Gothic"/>
        </w:rPr>
        <w:t xml:space="preserve"> </w:t>
      </w:r>
      <w:r w:rsidRPr="00BD6E9D">
        <w:rPr>
          <w:rFonts w:ascii="Century Gothic" w:hAnsi="Century Gothic" w:hint="eastAsia"/>
        </w:rPr>
        <w:t>Que cumpre o disposto no inciso XXXIII do artigo 7</w:t>
      </w:r>
      <w:r w:rsidRPr="00BD6E9D">
        <w:rPr>
          <w:rFonts w:ascii="Century Gothic" w:hAnsi="Century Gothic" w:hint="eastAsia"/>
        </w:rPr>
        <w:t>º</w:t>
      </w:r>
      <w:r w:rsidRPr="00BD6E9D">
        <w:rPr>
          <w:rFonts w:ascii="Century Gothic" w:hAnsi="Century Gothic" w:hint="eastAsia"/>
        </w:rPr>
        <w:t xml:space="preserve"> da Constituição Federal;</w:t>
      </w:r>
    </w:p>
    <w:p w14:paraId="7E0ED040" w14:textId="644247A9" w:rsidR="00BD6E9D" w:rsidRPr="00BD6E9D" w:rsidRDefault="00BD6E9D" w:rsidP="00B74984">
      <w:pPr>
        <w:pStyle w:val="PargrafodaLista"/>
        <w:numPr>
          <w:ilvl w:val="0"/>
          <w:numId w:val="19"/>
        </w:numPr>
        <w:tabs>
          <w:tab w:val="left" w:pos="709"/>
        </w:tabs>
        <w:spacing w:line="276" w:lineRule="auto"/>
        <w:ind w:hanging="720"/>
        <w:jc w:val="both"/>
        <w:rPr>
          <w:rFonts w:ascii="Century Gothic" w:hAnsi="Century Gothic"/>
        </w:rPr>
      </w:pPr>
      <w:r>
        <w:rPr>
          <w:rFonts w:ascii="Century Gothic" w:hAnsi="Century Gothic"/>
        </w:rPr>
        <w:t xml:space="preserve"> </w:t>
      </w:r>
      <w:r w:rsidRPr="00BD6E9D">
        <w:rPr>
          <w:rFonts w:ascii="Century Gothic" w:hAnsi="Century Gothic" w:hint="eastAsia"/>
        </w:rPr>
        <w:t>Que cumpre as exigências de reserva de cargos;</w:t>
      </w:r>
    </w:p>
    <w:p w14:paraId="66083DA6" w14:textId="426BEA6F" w:rsidR="00BD6E9D" w:rsidRPr="00BD6E9D" w:rsidRDefault="00BD6E9D" w:rsidP="00B74984">
      <w:pPr>
        <w:pStyle w:val="PargrafodaLista"/>
        <w:numPr>
          <w:ilvl w:val="0"/>
          <w:numId w:val="19"/>
        </w:numPr>
        <w:tabs>
          <w:tab w:val="left" w:pos="709"/>
        </w:tabs>
        <w:spacing w:line="276" w:lineRule="auto"/>
        <w:ind w:left="0" w:firstLine="567"/>
        <w:jc w:val="both"/>
        <w:rPr>
          <w:rFonts w:ascii="Century Gothic" w:hAnsi="Century Gothic"/>
        </w:rPr>
      </w:pPr>
      <w:r w:rsidRPr="00BD6E9D">
        <w:rPr>
          <w:rFonts w:ascii="Century Gothic" w:hAnsi="Century Gothic" w:hint="eastAsia"/>
        </w:rPr>
        <w:t>Que suas propostas econômicas compreendem a integralidade dos custos para atendimento dos direitos trabalhistas;</w:t>
      </w:r>
    </w:p>
    <w:p w14:paraId="460372B1" w14:textId="44FF65F9" w:rsidR="00BD6E9D" w:rsidRPr="00BD6E9D" w:rsidRDefault="00BD6E9D" w:rsidP="00B74984">
      <w:pPr>
        <w:pStyle w:val="PargrafodaLista"/>
        <w:numPr>
          <w:ilvl w:val="0"/>
          <w:numId w:val="19"/>
        </w:numPr>
        <w:tabs>
          <w:tab w:val="left" w:pos="709"/>
        </w:tabs>
        <w:spacing w:line="276" w:lineRule="auto"/>
        <w:ind w:hanging="720"/>
        <w:jc w:val="both"/>
        <w:rPr>
          <w:rFonts w:ascii="Century Gothic" w:hAnsi="Century Gothic"/>
        </w:rPr>
      </w:pPr>
      <w:r>
        <w:rPr>
          <w:rFonts w:ascii="Century Gothic" w:hAnsi="Century Gothic"/>
        </w:rPr>
        <w:t xml:space="preserve"> </w:t>
      </w:r>
      <w:r w:rsidRPr="00BD6E9D">
        <w:rPr>
          <w:rFonts w:ascii="Century Gothic" w:hAnsi="Century Gothic" w:hint="eastAsia"/>
        </w:rPr>
        <w:t>Que está apta a emitir Nota Fiscal Eletrônica;</w:t>
      </w:r>
    </w:p>
    <w:p w14:paraId="6162058D" w14:textId="14F7E1AB" w:rsidR="00BD6E9D" w:rsidRPr="00BD6E9D" w:rsidRDefault="00BD6E9D" w:rsidP="00B74984">
      <w:pPr>
        <w:pStyle w:val="PargrafodaLista"/>
        <w:numPr>
          <w:ilvl w:val="0"/>
          <w:numId w:val="19"/>
        </w:numPr>
        <w:tabs>
          <w:tab w:val="left" w:pos="709"/>
        </w:tabs>
        <w:spacing w:line="276" w:lineRule="auto"/>
        <w:ind w:left="0" w:firstLine="567"/>
        <w:jc w:val="both"/>
        <w:rPr>
          <w:rFonts w:ascii="Century Gothic" w:hAnsi="Century Gothic"/>
        </w:rPr>
      </w:pPr>
      <w:r>
        <w:rPr>
          <w:rFonts w:ascii="Century Gothic" w:hAnsi="Century Gothic"/>
        </w:rPr>
        <w:t xml:space="preserve"> </w:t>
      </w:r>
      <w:r w:rsidRPr="00BD6E9D">
        <w:rPr>
          <w:rFonts w:ascii="Century Gothic" w:hAnsi="Century Gothic" w:hint="eastAsia"/>
        </w:rPr>
        <w:t>Que não possui em seu quadro de pessoal servidores públicos da Prefeitura Municipal de Fartura;</w:t>
      </w:r>
    </w:p>
    <w:p w14:paraId="13E54A3B" w14:textId="0499194B" w:rsidR="00BD6E9D" w:rsidRPr="00BD6E9D" w:rsidRDefault="00BD6E9D" w:rsidP="00B74984">
      <w:pPr>
        <w:pStyle w:val="PargrafodaLista"/>
        <w:numPr>
          <w:ilvl w:val="0"/>
          <w:numId w:val="19"/>
        </w:numPr>
        <w:tabs>
          <w:tab w:val="left" w:pos="709"/>
        </w:tabs>
        <w:spacing w:line="276" w:lineRule="auto"/>
        <w:ind w:left="0" w:firstLine="567"/>
        <w:jc w:val="both"/>
        <w:rPr>
          <w:rFonts w:ascii="Century Gothic" w:hAnsi="Century Gothic"/>
        </w:rPr>
      </w:pPr>
      <w:r>
        <w:rPr>
          <w:rFonts w:ascii="Century Gothic" w:hAnsi="Century Gothic"/>
        </w:rPr>
        <w:t xml:space="preserve"> </w:t>
      </w:r>
      <w:r w:rsidRPr="00BD6E9D">
        <w:rPr>
          <w:rFonts w:ascii="Century Gothic" w:hAnsi="Century Gothic" w:hint="eastAsia"/>
        </w:rPr>
        <w:t>Que os sócios / proprietários da empresa não possuem parentesco servidor público;</w:t>
      </w:r>
    </w:p>
    <w:p w14:paraId="454CA898" w14:textId="03AE6DF4" w:rsidR="00BD6E9D" w:rsidRPr="00BD6E9D" w:rsidRDefault="00BD6E9D" w:rsidP="00B74984">
      <w:pPr>
        <w:pStyle w:val="PargrafodaLista"/>
        <w:numPr>
          <w:ilvl w:val="0"/>
          <w:numId w:val="19"/>
        </w:numPr>
        <w:tabs>
          <w:tab w:val="left" w:pos="709"/>
        </w:tabs>
        <w:spacing w:line="276" w:lineRule="auto"/>
        <w:ind w:hanging="720"/>
        <w:jc w:val="both"/>
        <w:rPr>
          <w:rFonts w:ascii="Century Gothic" w:hAnsi="Century Gothic"/>
        </w:rPr>
      </w:pPr>
      <w:r>
        <w:rPr>
          <w:rFonts w:ascii="Century Gothic" w:hAnsi="Century Gothic"/>
        </w:rPr>
        <w:t xml:space="preserve"> </w:t>
      </w:r>
      <w:r w:rsidRPr="00BD6E9D">
        <w:rPr>
          <w:rFonts w:ascii="Century Gothic" w:hAnsi="Century Gothic" w:hint="eastAsia"/>
        </w:rPr>
        <w:t>Declaração de enquadramento;</w:t>
      </w:r>
    </w:p>
    <w:p w14:paraId="5403DFE5" w14:textId="4A926D06" w:rsidR="00BD6E9D" w:rsidRDefault="00BD6E9D" w:rsidP="00B74984">
      <w:pPr>
        <w:pStyle w:val="PargrafodaLista"/>
        <w:numPr>
          <w:ilvl w:val="0"/>
          <w:numId w:val="19"/>
        </w:numPr>
        <w:tabs>
          <w:tab w:val="left" w:pos="709"/>
        </w:tabs>
        <w:spacing w:line="276" w:lineRule="auto"/>
        <w:ind w:hanging="720"/>
        <w:jc w:val="both"/>
        <w:rPr>
          <w:rFonts w:ascii="Century Gothic" w:hAnsi="Century Gothic"/>
        </w:rPr>
      </w:pPr>
      <w:r>
        <w:rPr>
          <w:rFonts w:ascii="Century Gothic" w:hAnsi="Century Gothic"/>
        </w:rPr>
        <w:t xml:space="preserve"> </w:t>
      </w:r>
      <w:r w:rsidRPr="00BD6E9D">
        <w:rPr>
          <w:rFonts w:ascii="Century Gothic" w:hAnsi="Century Gothic" w:hint="eastAsia"/>
        </w:rPr>
        <w:t>Declaração de optante do Simples Nacional.</w:t>
      </w:r>
    </w:p>
    <w:p w14:paraId="18B9B0B8" w14:textId="43AD6D61" w:rsidR="00BD6E9D" w:rsidRPr="00BD6E9D" w:rsidRDefault="00BD6E9D" w:rsidP="00BD6E9D">
      <w:pPr>
        <w:tabs>
          <w:tab w:val="left" w:pos="709"/>
        </w:tabs>
        <w:spacing w:line="276" w:lineRule="auto"/>
        <w:ind w:firstLine="567"/>
        <w:jc w:val="both"/>
        <w:rPr>
          <w:rFonts w:ascii="Century Gothic" w:hAnsi="Century Gothic"/>
        </w:rPr>
      </w:pPr>
      <w:r w:rsidRPr="00BD6E9D">
        <w:rPr>
          <w:rFonts w:ascii="Century Gothic" w:hAnsi="Century Gothic" w:hint="eastAsia"/>
          <w:b/>
        </w:rPr>
        <w:t>b)</w:t>
      </w:r>
      <w:r w:rsidRPr="00BD6E9D">
        <w:rPr>
          <w:rFonts w:ascii="Century Gothic" w:hAnsi="Century Gothic" w:hint="eastAsia"/>
        </w:rPr>
        <w:t xml:space="preserve"> As empresas que pretenderem utilizar dos benefícios da Lei Complementar n</w:t>
      </w:r>
      <w:r w:rsidRPr="00BD6E9D">
        <w:rPr>
          <w:rFonts w:ascii="Century Gothic" w:hAnsi="Century Gothic" w:hint="eastAsia"/>
        </w:rPr>
        <w:t>º</w:t>
      </w:r>
      <w:r w:rsidRPr="00BD6E9D">
        <w:rPr>
          <w:rFonts w:ascii="Century Gothic" w:hAnsi="Century Gothic" w:hint="eastAsia"/>
        </w:rPr>
        <w:t xml:space="preserve"> 123/06 e Lei</w:t>
      </w:r>
      <w:r>
        <w:rPr>
          <w:rFonts w:ascii="Century Gothic" w:hAnsi="Century Gothic"/>
        </w:rPr>
        <w:t xml:space="preserve"> </w:t>
      </w:r>
      <w:r w:rsidRPr="00BD6E9D">
        <w:rPr>
          <w:rFonts w:ascii="Century Gothic" w:hAnsi="Century Gothic" w:hint="eastAsia"/>
        </w:rPr>
        <w:t>Complementar 147/14, deverão anexar na Plataforma BLL, juntamente com a declaração, o comprovante de enquadramento emitido pela Junta Comercial (Ex: Certidão Simplificada);</w:t>
      </w:r>
    </w:p>
    <w:p w14:paraId="13937EDD" w14:textId="7B94FD3B" w:rsidR="00BD6E9D" w:rsidRDefault="00FF0921" w:rsidP="006B1DE0">
      <w:pPr>
        <w:tabs>
          <w:tab w:val="left" w:pos="709"/>
        </w:tabs>
        <w:spacing w:line="276" w:lineRule="auto"/>
        <w:ind w:firstLine="567"/>
        <w:jc w:val="both"/>
        <w:rPr>
          <w:rFonts w:ascii="Century Gothic" w:hAnsi="Century Gothic"/>
        </w:rPr>
      </w:pPr>
      <w:r>
        <w:rPr>
          <w:rFonts w:ascii="Century Gothic" w:hAnsi="Century Gothic"/>
          <w:b/>
        </w:rPr>
        <w:t>10.3.</w:t>
      </w:r>
      <w:r w:rsidR="00EF26E2">
        <w:rPr>
          <w:rFonts w:ascii="Century Gothic" w:hAnsi="Century Gothic"/>
          <w:b/>
        </w:rPr>
        <w:t>6</w:t>
      </w:r>
      <w:r>
        <w:rPr>
          <w:rFonts w:ascii="Century Gothic" w:hAnsi="Century Gothic"/>
          <w:b/>
        </w:rPr>
        <w:t xml:space="preserve">. </w:t>
      </w:r>
      <w:r w:rsidRPr="00FF0921">
        <w:rPr>
          <w:rFonts w:ascii="Century Gothic" w:hAnsi="Century Gothic" w:hint="eastAsia"/>
        </w:rPr>
        <w:t>No caso de os documentos não fixarem prazo de validade, serão considerados 90 (noventa) dias a contar de sua emissão e/ou impressão.</w:t>
      </w:r>
    </w:p>
    <w:p w14:paraId="60697FF0" w14:textId="77777777" w:rsidR="00FF0921" w:rsidRPr="00FF0921" w:rsidRDefault="00FF0921" w:rsidP="00FF0921">
      <w:pPr>
        <w:tabs>
          <w:tab w:val="left" w:pos="709"/>
        </w:tabs>
        <w:ind w:firstLine="567"/>
        <w:jc w:val="both"/>
        <w:rPr>
          <w:rFonts w:ascii="Century Gothic" w:hAnsi="Century Gothic"/>
          <w:sz w:val="16"/>
          <w:szCs w:val="16"/>
        </w:rPr>
      </w:pPr>
    </w:p>
    <w:p w14:paraId="4989DFCE" w14:textId="02520292" w:rsidR="00FF0921" w:rsidRPr="00D02AA3" w:rsidRDefault="00FF0921" w:rsidP="00FF092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 xml:space="preserve">11. </w:t>
      </w:r>
      <w:r w:rsidR="00B32A61">
        <w:rPr>
          <w:rFonts w:ascii="Century Gothic" w:hAnsi="Century Gothic" w:cs="Arial"/>
          <w:sz w:val="24"/>
          <w:szCs w:val="24"/>
        </w:rPr>
        <w:t>DA DOCUMENTAÇÃO COMPLEMENTAR</w:t>
      </w:r>
    </w:p>
    <w:p w14:paraId="0420D5A7" w14:textId="7AB10A48" w:rsidR="00FF0921" w:rsidRPr="00B32A61" w:rsidRDefault="00FF0921" w:rsidP="00B32A61">
      <w:pPr>
        <w:tabs>
          <w:tab w:val="left" w:pos="709"/>
        </w:tabs>
        <w:ind w:firstLine="567"/>
        <w:jc w:val="both"/>
        <w:rPr>
          <w:rFonts w:ascii="Century Gothic" w:hAnsi="Century Gothic"/>
          <w:sz w:val="16"/>
          <w:szCs w:val="16"/>
        </w:rPr>
      </w:pPr>
    </w:p>
    <w:p w14:paraId="59F308D6"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11.1.</w:t>
      </w:r>
      <w:r w:rsidRPr="00B32A61">
        <w:rPr>
          <w:rFonts w:ascii="Century Gothic" w:hAnsi="Century Gothic" w:hint="eastAsia"/>
        </w:rPr>
        <w:t xml:space="preserve"> Os documentos complementares a serem requisitados e apresentados não poderão ser os já exigidos para fins de habilitação no instrumento convocatório. Em outras palavras, não se trata de uma segunda oportunidade para envio de documentos de habilitação. A diligência em questão permite, apenas, a solicitação de outros documentos para confirmação dos já apresentados.</w:t>
      </w:r>
    </w:p>
    <w:p w14:paraId="5BA6E1BE"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11.2.</w:t>
      </w:r>
      <w:r w:rsidRPr="00B32A61">
        <w:rPr>
          <w:rFonts w:ascii="Century Gothic" w:hAnsi="Century Gothic" w:hint="eastAsia"/>
        </w:rPr>
        <w:t xml:space="preserve"> A sessão pública ficará suspensa, ou seja, permanecerá em fase de classificação/habilitação até o recebimento da documentação complementar (se necessário).</w:t>
      </w:r>
    </w:p>
    <w:p w14:paraId="74E46935" w14:textId="54075561" w:rsidR="00FF0921" w:rsidRDefault="00B32A61" w:rsidP="00B32A61">
      <w:pPr>
        <w:tabs>
          <w:tab w:val="left" w:pos="709"/>
        </w:tabs>
        <w:spacing w:line="276" w:lineRule="auto"/>
        <w:ind w:firstLine="284"/>
        <w:jc w:val="both"/>
        <w:rPr>
          <w:rFonts w:ascii="Century Gothic" w:hAnsi="Century Gothic"/>
          <w:b/>
        </w:rPr>
      </w:pPr>
      <w:r w:rsidRPr="00B32A61">
        <w:rPr>
          <w:rFonts w:ascii="Century Gothic" w:hAnsi="Century Gothic" w:hint="eastAsia"/>
          <w:b/>
        </w:rPr>
        <w:t>11.2.1.</w:t>
      </w:r>
      <w:r w:rsidRPr="00B32A61">
        <w:rPr>
          <w:rFonts w:ascii="Century Gothic" w:hAnsi="Century Gothic" w:hint="eastAsia"/>
        </w:rPr>
        <w:t xml:space="preserve"> </w:t>
      </w:r>
      <w:r w:rsidRPr="00B32A61">
        <w:rPr>
          <w:rFonts w:ascii="Century Gothic" w:hAnsi="Century Gothic" w:hint="eastAsia"/>
          <w:b/>
        </w:rPr>
        <w:t xml:space="preserve">O não cumprimento do prazo de envio da documentação complementar exigida acarretará a desclassificação da proposta vencedora, passando-se assim, para a segunda colocada. Após a conferência dos documentos enviados, se estiverem </w:t>
      </w:r>
      <w:r w:rsidRPr="00B32A61">
        <w:rPr>
          <w:rFonts w:ascii="Century Gothic" w:hAnsi="Century Gothic" w:hint="eastAsia"/>
          <w:b/>
        </w:rPr>
        <w:lastRenderedPageBreak/>
        <w:t>de acordo com o solicitado, será declarada a empresa vencedora do lote/item e aberto o prazo para manifestação de intenção de interposição de recurso.</w:t>
      </w:r>
    </w:p>
    <w:p w14:paraId="4E470DA5" w14:textId="7A0D2F91" w:rsidR="00FF0921" w:rsidRPr="00045047" w:rsidRDefault="00FF0921" w:rsidP="00045047">
      <w:pPr>
        <w:tabs>
          <w:tab w:val="left" w:pos="709"/>
        </w:tabs>
        <w:ind w:firstLine="567"/>
        <w:jc w:val="both"/>
        <w:rPr>
          <w:rFonts w:ascii="Century Gothic" w:hAnsi="Century Gothic"/>
          <w:sz w:val="16"/>
          <w:szCs w:val="16"/>
        </w:rPr>
      </w:pPr>
    </w:p>
    <w:p w14:paraId="3FF65C97" w14:textId="45DD79C2" w:rsidR="00B32A61" w:rsidRPr="00D02AA3" w:rsidRDefault="00B32A61" w:rsidP="00B32A6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12. DOS RECURSOS</w:t>
      </w:r>
    </w:p>
    <w:p w14:paraId="21BD93A8"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12.1.</w:t>
      </w:r>
      <w:r w:rsidRPr="00B32A61">
        <w:rPr>
          <w:rFonts w:ascii="Century Gothic" w:hAnsi="Century Gothic" w:hint="eastAsia"/>
        </w:rPr>
        <w:t xml:space="preserve"> A interposição de recurso referente ao julgamento das propostas, à habilitação ou inabilitação de licitantes, à anulação ou revogação da licitação, observará o disposto no art. 165 da Lei n</w:t>
      </w:r>
      <w:r w:rsidRPr="00B32A61">
        <w:rPr>
          <w:rFonts w:ascii="Century Gothic" w:hAnsi="Century Gothic" w:hint="eastAsia"/>
        </w:rPr>
        <w:t>º</w:t>
      </w:r>
      <w:r w:rsidRPr="00B32A61">
        <w:rPr>
          <w:rFonts w:ascii="Century Gothic" w:hAnsi="Century Gothic" w:hint="eastAsia"/>
        </w:rPr>
        <w:t xml:space="preserve"> 14.133, de 2021.</w:t>
      </w:r>
    </w:p>
    <w:p w14:paraId="00D66A0E"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12.2.</w:t>
      </w:r>
      <w:r w:rsidRPr="00B32A61">
        <w:rPr>
          <w:rFonts w:ascii="Century Gothic" w:hAnsi="Century Gothic" w:hint="eastAsia"/>
        </w:rPr>
        <w:t xml:space="preserve"> Declarado o vencedor, qualquer licitante poderá, durante o prazo concedido na sessão pública, de forma imediata, em campo próprio do sistema, manifestar sua intenção de recorrer.</w:t>
      </w:r>
    </w:p>
    <w:p w14:paraId="3CAF3C48"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12.3.</w:t>
      </w:r>
      <w:r w:rsidRPr="00B32A61">
        <w:rPr>
          <w:rFonts w:ascii="Century Gothic" w:hAnsi="Century Gothic" w:hint="eastAsia"/>
        </w:rPr>
        <w:t xml:space="preserve"> As razões do recurso deverão ser apresentadas no prazo máximo de 03 (três) dias úteis.</w:t>
      </w:r>
    </w:p>
    <w:p w14:paraId="29A85B8B"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12.4.</w:t>
      </w:r>
      <w:r w:rsidRPr="00B32A61">
        <w:rPr>
          <w:rFonts w:ascii="Century Gothic" w:hAnsi="Century Gothic" w:hint="eastAsia"/>
        </w:rPr>
        <w:t xml:space="preserve"> O recurso deverá, posteriormente à intenção manifestada, ser anexado na Plataforma BLL, em campo próprio do sistema, ou protocolado via Protocolo Online, no site oficial da Prefeitura.</w:t>
      </w:r>
    </w:p>
    <w:p w14:paraId="3ACCAA14" w14:textId="652A97CD"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12.5.</w:t>
      </w:r>
      <w:r w:rsidRPr="00B32A61">
        <w:rPr>
          <w:rFonts w:ascii="Century Gothic" w:hAnsi="Century Gothic" w:hint="eastAsia"/>
        </w:rPr>
        <w:t xml:space="preserve"> Os demais licitantes ficarão intimados </w:t>
      </w:r>
      <w:r w:rsidRPr="00B32A61">
        <w:rPr>
          <w:rFonts w:ascii="Century Gothic" w:hAnsi="Century Gothic"/>
        </w:rPr>
        <w:t>para se</w:t>
      </w:r>
      <w:r w:rsidRPr="00B32A61">
        <w:rPr>
          <w:rFonts w:ascii="Century Gothic" w:hAnsi="Century Gothic" w:hint="eastAsia"/>
        </w:rPr>
        <w:t xml:space="preserve"> desejarem, apresentar suas contrarrazões, no prazo de 03 (três) dias úteis, contado da data final do prazo do recorrente, assegurada vista imediata dos elementos indispensáveis à defesa dos seus interesses.</w:t>
      </w:r>
    </w:p>
    <w:p w14:paraId="66E6D13F" w14:textId="5F8CE1B2" w:rsid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12.6.</w:t>
      </w:r>
      <w:r w:rsidRPr="00B32A61">
        <w:rPr>
          <w:rFonts w:ascii="Century Gothic" w:hAnsi="Century Gothic" w:hint="eastAsia"/>
        </w:rPr>
        <w:t xml:space="preserve"> A ausência de manifestação imediata e motivada do licitante quanto à intenção de</w:t>
      </w:r>
      <w:r>
        <w:rPr>
          <w:rFonts w:ascii="Century Gothic" w:hAnsi="Century Gothic"/>
        </w:rPr>
        <w:t xml:space="preserve"> </w:t>
      </w:r>
      <w:r w:rsidRPr="00B32A61">
        <w:rPr>
          <w:rFonts w:ascii="Century Gothic" w:hAnsi="Century Gothic" w:hint="eastAsia"/>
        </w:rPr>
        <w:t>recorrer, nos termos desta cláusula, importará na decadência desse direito, e a Pregoeiro(a) estará autorizado a adjudicar o objeto ao licitante declarado vencedor.</w:t>
      </w:r>
    </w:p>
    <w:p w14:paraId="59EE31E1"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12.7.</w:t>
      </w:r>
      <w:r w:rsidRPr="00B32A61">
        <w:rPr>
          <w:rFonts w:ascii="Century Gothic" w:hAnsi="Century Gothic" w:hint="eastAsia"/>
        </w:rPr>
        <w:t xml:space="preserve"> O acolhimento do recurso importará na invalidação apenas dos atos que não podem ser aproveitados.</w:t>
      </w:r>
    </w:p>
    <w:p w14:paraId="21FC797B"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12.8.</w:t>
      </w:r>
      <w:r w:rsidRPr="00B32A61">
        <w:rPr>
          <w:rFonts w:ascii="Century Gothic" w:hAnsi="Century Gothic" w:hint="eastAsia"/>
        </w:rPr>
        <w:t xml:space="preserve"> Não será concedido prazo para recursos sobre assuntos meramente protelatórios ou quando não justificada a intenção de interpor o recurso pelo proponente.</w:t>
      </w:r>
    </w:p>
    <w:p w14:paraId="6DCD1702"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12.9.</w:t>
      </w:r>
      <w:r w:rsidRPr="00B32A61">
        <w:rPr>
          <w:rFonts w:ascii="Century Gothic" w:hAnsi="Century Gothic" w:hint="eastAsia"/>
        </w:rPr>
        <w:t xml:space="preserve"> Os recursos contra decisões da Pregoeiro(a) não terão efeito suspensivo;</w:t>
      </w:r>
    </w:p>
    <w:p w14:paraId="6FF891D3" w14:textId="77777777" w:rsidR="00B32A61" w:rsidRPr="00B32A61"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12.10.</w:t>
      </w:r>
      <w:r w:rsidRPr="00B32A61">
        <w:rPr>
          <w:rFonts w:ascii="Century Gothic" w:hAnsi="Century Gothic" w:hint="eastAsia"/>
        </w:rPr>
        <w:t xml:space="preserve"> Após a apresentação das contrarrazões ou do decurso do prazo estabelecido para tanto, a PREGOEIRO(A) examinará o recurso, podendo reformar sua decisão ou encaminhá-lo, devidamente informado, à autoridade competente para decisão.</w:t>
      </w:r>
    </w:p>
    <w:p w14:paraId="0FFEB61C" w14:textId="2DFF2D49" w:rsidR="00BD6E9D"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12.11.</w:t>
      </w:r>
      <w:r w:rsidRPr="00B32A61">
        <w:rPr>
          <w:rFonts w:ascii="Century Gothic" w:hAnsi="Century Gothic" w:hint="eastAsia"/>
        </w:rPr>
        <w:t xml:space="preserve"> O recurso dirigido à autoridade que tiver editado o ato ou proferido a decisão, a qual poderá reconsiderar a decisão no prazo de 03 (três) dias úteis, ou, nesse mesmo prazo, encaminhar recurso para a autoridade superior, a qual deverá proferir sua decisão no prazo de 10 (dez) dias úteis, contados do recebimento dos autos.</w:t>
      </w:r>
    </w:p>
    <w:p w14:paraId="56C19310" w14:textId="77777777" w:rsidR="00BD6E9D" w:rsidRPr="00B32A61" w:rsidRDefault="00BD6E9D" w:rsidP="00B32A61">
      <w:pPr>
        <w:tabs>
          <w:tab w:val="left" w:pos="709"/>
        </w:tabs>
        <w:ind w:firstLine="567"/>
        <w:jc w:val="both"/>
        <w:rPr>
          <w:rFonts w:ascii="Century Gothic" w:hAnsi="Century Gothic"/>
          <w:sz w:val="16"/>
          <w:szCs w:val="16"/>
        </w:rPr>
      </w:pPr>
    </w:p>
    <w:p w14:paraId="5685B822" w14:textId="11F8166C" w:rsidR="00B32A61" w:rsidRPr="00D02AA3" w:rsidRDefault="00B32A61" w:rsidP="00B32A6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13. DA ADJUDICAÇÃO E HOMOLOGAÇÃO</w:t>
      </w:r>
    </w:p>
    <w:p w14:paraId="69A98E06" w14:textId="77777777" w:rsidR="00BD6E9D" w:rsidRPr="00B32A61" w:rsidRDefault="00BD6E9D" w:rsidP="00045047">
      <w:pPr>
        <w:tabs>
          <w:tab w:val="left" w:pos="709"/>
        </w:tabs>
        <w:ind w:firstLine="567"/>
        <w:jc w:val="both"/>
        <w:rPr>
          <w:rFonts w:ascii="Century Gothic" w:hAnsi="Century Gothic"/>
          <w:sz w:val="16"/>
          <w:szCs w:val="16"/>
        </w:rPr>
      </w:pPr>
    </w:p>
    <w:p w14:paraId="1411DAFC" w14:textId="501D4ACC" w:rsidR="00BD6E9D" w:rsidRDefault="00B32A61" w:rsidP="00B32A61">
      <w:pPr>
        <w:tabs>
          <w:tab w:val="left" w:pos="709"/>
        </w:tabs>
        <w:spacing w:line="276" w:lineRule="auto"/>
        <w:jc w:val="both"/>
        <w:rPr>
          <w:rFonts w:ascii="Century Gothic" w:hAnsi="Century Gothic"/>
        </w:rPr>
      </w:pPr>
      <w:r w:rsidRPr="00B32A61">
        <w:rPr>
          <w:rFonts w:ascii="Century Gothic" w:hAnsi="Century Gothic" w:hint="eastAsia"/>
          <w:b/>
        </w:rPr>
        <w:t>13.1.</w:t>
      </w:r>
      <w:r w:rsidRPr="00B32A61">
        <w:rPr>
          <w:rFonts w:ascii="Century Gothic" w:hAnsi="Century Gothic" w:hint="eastAsia"/>
        </w:rPr>
        <w:t xml:space="preserve"> Encerradas as fases de julgamento e habilitação, e exauridos os recursos administrativos, o processo licitatório será encaminhado à autoridade superior para </w:t>
      </w:r>
      <w:r w:rsidRPr="00B32A61">
        <w:rPr>
          <w:rFonts w:ascii="Century Gothic" w:hAnsi="Century Gothic" w:hint="eastAsia"/>
        </w:rPr>
        <w:lastRenderedPageBreak/>
        <w:t>adjudicar o objeto e homologar o procedimento, observado o disposto no art. 71 da Lei n.</w:t>
      </w:r>
      <w:r w:rsidRPr="00B32A61">
        <w:rPr>
          <w:rFonts w:ascii="Century Gothic" w:hAnsi="Century Gothic" w:hint="eastAsia"/>
        </w:rPr>
        <w:t>º</w:t>
      </w:r>
      <w:r w:rsidRPr="00B32A61">
        <w:rPr>
          <w:rFonts w:ascii="Century Gothic" w:hAnsi="Century Gothic" w:hint="eastAsia"/>
        </w:rPr>
        <w:t xml:space="preserve"> 14.133/21.</w:t>
      </w:r>
    </w:p>
    <w:p w14:paraId="0ECB4808" w14:textId="27971F2B" w:rsidR="00B32A61" w:rsidRPr="00045047" w:rsidRDefault="00B32A61" w:rsidP="00045047">
      <w:pPr>
        <w:tabs>
          <w:tab w:val="left" w:pos="709"/>
        </w:tabs>
        <w:jc w:val="both"/>
        <w:rPr>
          <w:rFonts w:ascii="Century Gothic" w:hAnsi="Century Gothic"/>
          <w:sz w:val="16"/>
          <w:szCs w:val="16"/>
        </w:rPr>
      </w:pPr>
    </w:p>
    <w:p w14:paraId="13C7D955" w14:textId="008C8F8C" w:rsidR="00B32A61" w:rsidRPr="00D02AA3" w:rsidRDefault="00B32A61" w:rsidP="00B32A6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14. DA CONTRATAÇÃO</w:t>
      </w:r>
    </w:p>
    <w:p w14:paraId="014006B7" w14:textId="77777777" w:rsidR="00045047" w:rsidRDefault="00045047" w:rsidP="00045047">
      <w:pPr>
        <w:tabs>
          <w:tab w:val="left" w:pos="709"/>
        </w:tabs>
        <w:spacing w:line="276" w:lineRule="auto"/>
        <w:jc w:val="both"/>
        <w:rPr>
          <w:rFonts w:ascii="Century Gothic" w:hAnsi="Century Gothic"/>
        </w:rPr>
      </w:pPr>
      <w:r w:rsidRPr="00045047">
        <w:rPr>
          <w:rFonts w:ascii="Century Gothic" w:hAnsi="Century Gothic" w:hint="eastAsia"/>
          <w:b/>
        </w:rPr>
        <w:t>14.1.</w:t>
      </w:r>
      <w:r w:rsidRPr="00045047">
        <w:rPr>
          <w:rFonts w:ascii="Century Gothic" w:hAnsi="Century Gothic" w:hint="eastAsia"/>
        </w:rPr>
        <w:t xml:space="preserve"> Após a homologação, o licitante vencedor será convocado para assinar a Ata de Registro de Preços, no prazo de até 03 (três) dias úteis, contados da data da convocação. A adjudicatária deverá assinar fisicamente ou eletronicamente.</w:t>
      </w:r>
    </w:p>
    <w:p w14:paraId="285EF2AD" w14:textId="5D90AA0E" w:rsidR="00045047" w:rsidRDefault="00045047" w:rsidP="00045047">
      <w:pPr>
        <w:tabs>
          <w:tab w:val="left" w:pos="709"/>
        </w:tabs>
        <w:spacing w:line="276" w:lineRule="auto"/>
        <w:ind w:firstLine="284"/>
        <w:jc w:val="both"/>
        <w:rPr>
          <w:rFonts w:ascii="Century Gothic" w:hAnsi="Century Gothic"/>
        </w:rPr>
      </w:pPr>
      <w:r w:rsidRPr="00045047">
        <w:rPr>
          <w:rFonts w:ascii="Century Gothic" w:hAnsi="Century Gothic" w:hint="eastAsia"/>
          <w:b/>
        </w:rPr>
        <w:t>14.1.1.</w:t>
      </w:r>
      <w:r w:rsidRPr="00045047">
        <w:rPr>
          <w:rFonts w:ascii="Century Gothic" w:hAnsi="Century Gothic" w:hint="eastAsia"/>
        </w:rPr>
        <w:t xml:space="preserve"> O prazo de convocação poderá ser prorrogado 01 (uma) vez, por igual período, mediante solicitação da parte durante seu transcurso, devidamente justificada, e desde que o motivo apresentado seja aceito pela Administração.</w:t>
      </w:r>
    </w:p>
    <w:p w14:paraId="75A89C14" w14:textId="104E56A7" w:rsidR="00045047" w:rsidRPr="00045047" w:rsidRDefault="00045047" w:rsidP="00045047">
      <w:pPr>
        <w:tabs>
          <w:tab w:val="left" w:pos="709"/>
        </w:tabs>
        <w:spacing w:line="276" w:lineRule="auto"/>
        <w:ind w:firstLine="284"/>
        <w:jc w:val="both"/>
        <w:rPr>
          <w:rFonts w:ascii="Century Gothic" w:hAnsi="Century Gothic"/>
        </w:rPr>
      </w:pPr>
      <w:r w:rsidRPr="00045047">
        <w:rPr>
          <w:rFonts w:ascii="Century Gothic" w:hAnsi="Century Gothic" w:hint="eastAsia"/>
        </w:rPr>
        <w:t xml:space="preserve"> </w:t>
      </w:r>
      <w:r w:rsidRPr="00045047">
        <w:rPr>
          <w:rFonts w:ascii="Century Gothic" w:hAnsi="Century Gothic" w:hint="eastAsia"/>
          <w:b/>
        </w:rPr>
        <w:t>14.1.2.</w:t>
      </w:r>
      <w:r w:rsidRPr="00045047">
        <w:rPr>
          <w:rFonts w:ascii="Century Gothic" w:hAnsi="Century Gothic" w:hint="eastAsia"/>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60789ECE" w14:textId="3A10897A" w:rsidR="00045047" w:rsidRPr="00045047" w:rsidRDefault="00045047" w:rsidP="00045047">
      <w:pPr>
        <w:tabs>
          <w:tab w:val="left" w:pos="709"/>
        </w:tabs>
        <w:spacing w:line="276" w:lineRule="auto"/>
        <w:ind w:firstLine="284"/>
        <w:jc w:val="both"/>
        <w:rPr>
          <w:rFonts w:ascii="Century Gothic" w:hAnsi="Century Gothic"/>
        </w:rPr>
      </w:pPr>
      <w:r w:rsidRPr="00045047">
        <w:rPr>
          <w:rFonts w:ascii="Century Gothic" w:hAnsi="Century Gothic" w:hint="eastAsia"/>
          <w:b/>
        </w:rPr>
        <w:t>14.1.</w:t>
      </w:r>
      <w:r>
        <w:rPr>
          <w:rFonts w:ascii="Century Gothic" w:hAnsi="Century Gothic"/>
          <w:b/>
        </w:rPr>
        <w:t>3</w:t>
      </w:r>
      <w:r w:rsidRPr="00045047">
        <w:rPr>
          <w:rFonts w:ascii="Century Gothic" w:hAnsi="Century Gothic" w:hint="eastAsia"/>
          <w:b/>
        </w:rPr>
        <w:t>.</w:t>
      </w:r>
      <w:r w:rsidRPr="00045047">
        <w:rPr>
          <w:rFonts w:ascii="Century Gothic" w:hAnsi="Century Gothic" w:hint="eastAsia"/>
        </w:rPr>
        <w:t xml:space="preserve"> A administração poderá enviar a Ata de Registro de Preços via e-mail cadastrado pela empresa, que deverá devolvê-la assinada no mesmo prazo descrito no item 14.1.</w:t>
      </w:r>
    </w:p>
    <w:p w14:paraId="0E712246" w14:textId="77777777" w:rsidR="00045047" w:rsidRPr="00045047" w:rsidRDefault="00045047" w:rsidP="00045047">
      <w:pPr>
        <w:tabs>
          <w:tab w:val="left" w:pos="709"/>
        </w:tabs>
        <w:spacing w:line="276" w:lineRule="auto"/>
        <w:jc w:val="both"/>
        <w:rPr>
          <w:rFonts w:ascii="Century Gothic" w:hAnsi="Century Gothic"/>
        </w:rPr>
      </w:pPr>
      <w:r w:rsidRPr="00045047">
        <w:rPr>
          <w:rFonts w:ascii="Century Gothic" w:hAnsi="Century Gothic" w:hint="eastAsia"/>
          <w:b/>
        </w:rPr>
        <w:t>14.2.</w:t>
      </w:r>
      <w:r w:rsidRPr="00045047">
        <w:rPr>
          <w:rFonts w:ascii="Century Gothic" w:hAnsi="Century Gothic" w:hint="eastAsia"/>
        </w:rPr>
        <w:t xml:space="preserve"> A contratação decorrente desta licitação será formalizada mediante assinatura de Ata de Registro de Preços, cuja respectiva minuta constitui modelo nos anexos do presente ato convocatório.</w:t>
      </w:r>
    </w:p>
    <w:p w14:paraId="6B937A4D" w14:textId="253C9E50" w:rsidR="00B32A61" w:rsidRDefault="00045047" w:rsidP="00045047">
      <w:pPr>
        <w:tabs>
          <w:tab w:val="left" w:pos="709"/>
        </w:tabs>
        <w:spacing w:line="276" w:lineRule="auto"/>
        <w:jc w:val="both"/>
        <w:rPr>
          <w:rFonts w:ascii="Century Gothic" w:hAnsi="Century Gothic"/>
        </w:rPr>
      </w:pPr>
      <w:r w:rsidRPr="00045047">
        <w:rPr>
          <w:rFonts w:ascii="Century Gothic" w:hAnsi="Century Gothic" w:hint="eastAsia"/>
          <w:b/>
        </w:rPr>
        <w:t>14.3.</w:t>
      </w:r>
      <w:r w:rsidRPr="00045047">
        <w:rPr>
          <w:rFonts w:ascii="Century Gothic" w:hAnsi="Century Gothic" w:hint="eastAsia"/>
        </w:rPr>
        <w:t xml:space="preserve"> Este Edital e seu(s) anexo(s) integrarão a Ata de Registro de Preços firmada, independente de transcrição.</w:t>
      </w:r>
    </w:p>
    <w:p w14:paraId="105C5844" w14:textId="66F7AA6E" w:rsidR="00CE0AAA" w:rsidRPr="00882246" w:rsidRDefault="00CE0AAA" w:rsidP="00882246">
      <w:pPr>
        <w:tabs>
          <w:tab w:val="left" w:pos="1418"/>
        </w:tabs>
        <w:jc w:val="both"/>
        <w:rPr>
          <w:rFonts w:ascii="Century Gothic" w:hAnsi="Century Gothic"/>
          <w:sz w:val="16"/>
          <w:szCs w:val="16"/>
        </w:rPr>
      </w:pPr>
    </w:p>
    <w:p w14:paraId="594D83C7" w14:textId="1B8F0592" w:rsidR="00C60B66" w:rsidRPr="00D02AA3" w:rsidRDefault="00882246" w:rsidP="00C60B66">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w:t>
      </w:r>
      <w:r w:rsidR="00045047">
        <w:rPr>
          <w:rFonts w:ascii="Century Gothic" w:hAnsi="Century Gothic" w:cs="Arial"/>
          <w:sz w:val="24"/>
          <w:szCs w:val="24"/>
        </w:rPr>
        <w:t>5</w:t>
      </w:r>
      <w:r w:rsidR="00C60B66">
        <w:rPr>
          <w:rFonts w:ascii="Century Gothic" w:hAnsi="Century Gothic" w:cs="Arial"/>
          <w:sz w:val="24"/>
          <w:szCs w:val="24"/>
        </w:rPr>
        <w:t xml:space="preserve">. </w:t>
      </w:r>
      <w:r w:rsidR="00045047">
        <w:rPr>
          <w:rFonts w:ascii="Century Gothic" w:hAnsi="Century Gothic" w:cs="Arial"/>
          <w:sz w:val="24"/>
          <w:szCs w:val="24"/>
        </w:rPr>
        <w:t>DO PEDIDO DE COMPRA</w:t>
      </w:r>
    </w:p>
    <w:p w14:paraId="468F31D8" w14:textId="77777777" w:rsidR="00045047" w:rsidRDefault="00045047" w:rsidP="006906AF">
      <w:pPr>
        <w:tabs>
          <w:tab w:val="left" w:pos="709"/>
        </w:tabs>
        <w:spacing w:line="276" w:lineRule="auto"/>
        <w:jc w:val="both"/>
        <w:rPr>
          <w:rFonts w:ascii="Century Gothic" w:hAnsi="Century Gothic"/>
        </w:rPr>
      </w:pPr>
      <w:r w:rsidRPr="00045047">
        <w:rPr>
          <w:rFonts w:ascii="Century Gothic" w:hAnsi="Century Gothic" w:hint="eastAsia"/>
          <w:b/>
        </w:rPr>
        <w:t>15.1.</w:t>
      </w:r>
      <w:r w:rsidRPr="00045047">
        <w:rPr>
          <w:rFonts w:ascii="Century Gothic" w:hAnsi="Century Gothic" w:hint="eastAsia"/>
        </w:rPr>
        <w:t xml:space="preserve"> Os Pedidos de Compras dos produtos, objeto desta licitação, serão expedidas pelo Setor de Compras, de conformidade com a ata de fornecimento a ser firmado entre as partes, contados da sua formalização. </w:t>
      </w:r>
    </w:p>
    <w:p w14:paraId="5EDAA913" w14:textId="77777777" w:rsidR="00045047" w:rsidRDefault="00045047" w:rsidP="006906AF">
      <w:pPr>
        <w:tabs>
          <w:tab w:val="left" w:pos="709"/>
        </w:tabs>
        <w:spacing w:line="276" w:lineRule="auto"/>
        <w:jc w:val="both"/>
        <w:rPr>
          <w:rFonts w:ascii="Century Gothic" w:hAnsi="Century Gothic"/>
        </w:rPr>
      </w:pPr>
      <w:r w:rsidRPr="00045047">
        <w:rPr>
          <w:rFonts w:ascii="Century Gothic" w:hAnsi="Century Gothic" w:hint="eastAsia"/>
          <w:b/>
        </w:rPr>
        <w:t>15.2.</w:t>
      </w:r>
      <w:r w:rsidRPr="00045047">
        <w:rPr>
          <w:rFonts w:ascii="Century Gothic" w:hAnsi="Century Gothic" w:hint="eastAsia"/>
        </w:rPr>
        <w:t xml:space="preserve"> Se, por ocasião da expedição do Pedido de Compra, as certidões de regularidade fiscal da proponente vencedora estiverem com os prazos de validade vencidos, o órgão licitador verificará a situação por meio eletrônico hábil de informações, certificando a regularidade e anexando os documentos passíveis de obtenção por tais meios, salvo impossibilidade devidamente justificada. </w:t>
      </w:r>
    </w:p>
    <w:p w14:paraId="465787B1" w14:textId="77777777" w:rsidR="00045047" w:rsidRDefault="00045047" w:rsidP="006906AF">
      <w:pPr>
        <w:tabs>
          <w:tab w:val="left" w:pos="709"/>
        </w:tabs>
        <w:spacing w:line="276" w:lineRule="auto"/>
        <w:jc w:val="both"/>
        <w:rPr>
          <w:rFonts w:ascii="Century Gothic" w:hAnsi="Century Gothic"/>
        </w:rPr>
      </w:pPr>
      <w:r w:rsidRPr="00045047">
        <w:rPr>
          <w:rFonts w:ascii="Century Gothic" w:hAnsi="Century Gothic" w:hint="eastAsia"/>
          <w:b/>
        </w:rPr>
        <w:t>15.3.</w:t>
      </w:r>
      <w:r w:rsidRPr="00045047">
        <w:rPr>
          <w:rFonts w:ascii="Century Gothic" w:hAnsi="Century Gothic" w:hint="eastAsia"/>
        </w:rPr>
        <w:t xml:space="preserve"> O Pedido ou outro instrumento correspondente será enviado através do e-mail cadastrado, via mensagem por aplicativo ou outro meio eletrônico equivalente, o qual deverá a contratada confirmar o recebimento. </w:t>
      </w:r>
    </w:p>
    <w:p w14:paraId="2E21E339" w14:textId="756C5860" w:rsidR="00045047" w:rsidRDefault="00045047" w:rsidP="00045047">
      <w:pPr>
        <w:tabs>
          <w:tab w:val="left" w:pos="709"/>
        </w:tabs>
        <w:spacing w:line="276" w:lineRule="auto"/>
        <w:ind w:firstLine="284"/>
        <w:jc w:val="both"/>
        <w:rPr>
          <w:rFonts w:ascii="Century Gothic" w:hAnsi="Century Gothic"/>
        </w:rPr>
      </w:pPr>
      <w:r w:rsidRPr="00045047">
        <w:rPr>
          <w:rFonts w:ascii="Century Gothic" w:hAnsi="Century Gothic" w:hint="eastAsia"/>
          <w:b/>
        </w:rPr>
        <w:t>15.3.1.</w:t>
      </w:r>
      <w:r w:rsidRPr="00045047">
        <w:rPr>
          <w:rFonts w:ascii="Century Gothic" w:hAnsi="Century Gothic" w:hint="eastAsia"/>
        </w:rPr>
        <w:t xml:space="preserve"> Caso a empresa não possua nenhum meio eletrônico, a Autorização deverá ser retirada no </w:t>
      </w:r>
      <w:r>
        <w:rPr>
          <w:rFonts w:ascii="Century Gothic" w:hAnsi="Century Gothic"/>
        </w:rPr>
        <w:t xml:space="preserve">Departamento de Serviços Municipais, da Prefeitura da Estância Turística </w:t>
      </w:r>
      <w:r>
        <w:rPr>
          <w:rFonts w:ascii="Century Gothic" w:hAnsi="Century Gothic"/>
        </w:rPr>
        <w:lastRenderedPageBreak/>
        <w:t xml:space="preserve">de Paraibuna/SP, sito a Avenida Benedito Nogueira Santos, nº 17 – centro – Paraibuna, </w:t>
      </w:r>
      <w:r w:rsidRPr="00045047">
        <w:rPr>
          <w:rFonts w:ascii="Century Gothic" w:hAnsi="Century Gothic" w:hint="eastAsia"/>
        </w:rPr>
        <w:t>no prazo de 01 (um) dia, contado a partir da convocação.</w:t>
      </w:r>
    </w:p>
    <w:p w14:paraId="350EC847" w14:textId="77777777" w:rsidR="00045047" w:rsidRDefault="00045047" w:rsidP="006906AF">
      <w:pPr>
        <w:tabs>
          <w:tab w:val="left" w:pos="709"/>
        </w:tabs>
        <w:spacing w:line="276" w:lineRule="auto"/>
        <w:jc w:val="both"/>
        <w:rPr>
          <w:rFonts w:ascii="Century Gothic" w:hAnsi="Century Gothic"/>
        </w:rPr>
      </w:pPr>
    </w:p>
    <w:p w14:paraId="500D1E2B" w14:textId="566D5A52" w:rsidR="00CD2815" w:rsidRPr="00D02AA3" w:rsidRDefault="00CD2815" w:rsidP="00CD2815">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16. DA FORMA DE PRESTAÇÃO DOS SERVIÇOS</w:t>
      </w:r>
    </w:p>
    <w:p w14:paraId="2CDD9F5A" w14:textId="4C00EBD6" w:rsidR="00CD2815" w:rsidRPr="00D200FF" w:rsidRDefault="00CD2815" w:rsidP="00CD2815">
      <w:pPr>
        <w:tabs>
          <w:tab w:val="left" w:pos="709"/>
        </w:tabs>
        <w:spacing w:line="276" w:lineRule="auto"/>
        <w:jc w:val="both"/>
        <w:rPr>
          <w:rFonts w:ascii="Century Gothic" w:hAnsi="Century Gothic"/>
        </w:rPr>
      </w:pPr>
      <w:r w:rsidRPr="00CD2815">
        <w:rPr>
          <w:rFonts w:ascii="Century Gothic" w:hAnsi="Century Gothic" w:hint="eastAsia"/>
          <w:b/>
        </w:rPr>
        <w:t>16.1.</w:t>
      </w:r>
      <w:r w:rsidRPr="00CD2815">
        <w:rPr>
          <w:rFonts w:ascii="Century Gothic" w:hAnsi="Century Gothic" w:hint="eastAsia"/>
        </w:rPr>
        <w:t xml:space="preserve"> </w:t>
      </w:r>
      <w:r w:rsidR="00D200FF">
        <w:rPr>
          <w:rFonts w:ascii="Century Gothic" w:hAnsi="Century Gothic"/>
        </w:rPr>
        <w:t xml:space="preserve">A forma de prestação dos serviços será realizada de acordo com o estabelecido no </w:t>
      </w:r>
      <w:r w:rsidR="00D200FF" w:rsidRPr="00D200FF">
        <w:rPr>
          <w:rFonts w:ascii="Century Gothic" w:hAnsi="Century Gothic"/>
          <w:b/>
        </w:rPr>
        <w:t>item 4 do Termo de Referência</w:t>
      </w:r>
      <w:r w:rsidR="00D200FF">
        <w:rPr>
          <w:rFonts w:ascii="Century Gothic" w:hAnsi="Century Gothic"/>
        </w:rPr>
        <w:t>, que é parte integrante deste edital.</w:t>
      </w:r>
    </w:p>
    <w:p w14:paraId="74F82CCC" w14:textId="6FDB84CB" w:rsidR="00D200FF" w:rsidRDefault="00D200FF" w:rsidP="00CD2815">
      <w:pPr>
        <w:tabs>
          <w:tab w:val="left" w:pos="709"/>
        </w:tabs>
        <w:spacing w:line="276" w:lineRule="auto"/>
        <w:jc w:val="both"/>
        <w:rPr>
          <w:rFonts w:ascii="Century Gothic" w:hAnsi="Century Gothic"/>
        </w:rPr>
      </w:pPr>
    </w:p>
    <w:p w14:paraId="2C9D09A8" w14:textId="4095B5BF" w:rsidR="00D200FF" w:rsidRPr="00D02AA3" w:rsidRDefault="00D200FF" w:rsidP="00D200F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17. DISPOSIÇÕES SOBRE FORNECIMENTO DE PEÇAS E ACESSÓRIOS</w:t>
      </w:r>
    </w:p>
    <w:p w14:paraId="53825528" w14:textId="4688BDC5" w:rsidR="00D200FF" w:rsidRPr="00D200FF" w:rsidRDefault="00D200FF" w:rsidP="00CD2815">
      <w:pPr>
        <w:tabs>
          <w:tab w:val="left" w:pos="709"/>
        </w:tabs>
        <w:spacing w:line="276" w:lineRule="auto"/>
        <w:jc w:val="both"/>
        <w:rPr>
          <w:rFonts w:ascii="Century Gothic" w:hAnsi="Century Gothic"/>
          <w:b/>
        </w:rPr>
      </w:pPr>
      <w:r>
        <w:rPr>
          <w:rFonts w:ascii="Century Gothic" w:hAnsi="Century Gothic"/>
          <w:b/>
        </w:rPr>
        <w:t xml:space="preserve">17.1. </w:t>
      </w:r>
      <w:r>
        <w:rPr>
          <w:rFonts w:ascii="Century Gothic" w:hAnsi="Century Gothic"/>
        </w:rPr>
        <w:t xml:space="preserve">As disposições sobre o fornecimento de peças e acessórios será aquela estabelecida no </w:t>
      </w:r>
      <w:r>
        <w:rPr>
          <w:rFonts w:ascii="Century Gothic" w:hAnsi="Century Gothic"/>
          <w:b/>
        </w:rPr>
        <w:t xml:space="preserve">item 5 do Termo de Referência, </w:t>
      </w:r>
    </w:p>
    <w:p w14:paraId="75BC9947" w14:textId="5F514009" w:rsidR="00D200FF" w:rsidRPr="0003098F" w:rsidRDefault="00D200FF" w:rsidP="004031FE">
      <w:pPr>
        <w:tabs>
          <w:tab w:val="left" w:pos="709"/>
        </w:tabs>
        <w:jc w:val="both"/>
        <w:rPr>
          <w:rFonts w:ascii="Century Gothic" w:hAnsi="Century Gothic"/>
        </w:rPr>
      </w:pPr>
    </w:p>
    <w:p w14:paraId="721BE430" w14:textId="770DB103" w:rsidR="004031FE" w:rsidRPr="00D02AA3" w:rsidRDefault="004031FE" w:rsidP="004031FE">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18. DA GARANTIA DOS SERVIÇOS E DAS PEÇAS</w:t>
      </w:r>
    </w:p>
    <w:p w14:paraId="4B12943A" w14:textId="1E8F6AF2" w:rsidR="00D200FF" w:rsidRDefault="004031FE" w:rsidP="00CD2815">
      <w:pPr>
        <w:tabs>
          <w:tab w:val="left" w:pos="709"/>
        </w:tabs>
        <w:spacing w:line="276" w:lineRule="auto"/>
        <w:jc w:val="both"/>
        <w:rPr>
          <w:rFonts w:ascii="Century Gothic" w:hAnsi="Century Gothic"/>
          <w:b/>
        </w:rPr>
      </w:pPr>
      <w:r>
        <w:rPr>
          <w:rFonts w:ascii="Century Gothic" w:hAnsi="Century Gothic"/>
          <w:b/>
        </w:rPr>
        <w:t xml:space="preserve">18.1. </w:t>
      </w:r>
      <w:r>
        <w:rPr>
          <w:rFonts w:ascii="Century Gothic" w:hAnsi="Century Gothic"/>
        </w:rPr>
        <w:t xml:space="preserve">A garantia dos serviços e peças deverá estar de acordo com o estabelecido no </w:t>
      </w:r>
      <w:r>
        <w:rPr>
          <w:rFonts w:ascii="Century Gothic" w:hAnsi="Century Gothic"/>
          <w:b/>
        </w:rPr>
        <w:t>item 6 do Termo de Referência.</w:t>
      </w:r>
    </w:p>
    <w:p w14:paraId="7F068500" w14:textId="6D4B9D2C" w:rsidR="004031FE" w:rsidRPr="004031FE" w:rsidRDefault="004031FE" w:rsidP="00CD2815">
      <w:pPr>
        <w:tabs>
          <w:tab w:val="left" w:pos="709"/>
        </w:tabs>
        <w:spacing w:line="276" w:lineRule="auto"/>
        <w:jc w:val="both"/>
        <w:rPr>
          <w:rFonts w:ascii="Century Gothic" w:hAnsi="Century Gothic"/>
          <w:b/>
        </w:rPr>
      </w:pPr>
      <w:r>
        <w:rPr>
          <w:rFonts w:ascii="Century Gothic" w:hAnsi="Century Gothic"/>
          <w:b/>
        </w:rPr>
        <w:t xml:space="preserve">18.2. </w:t>
      </w:r>
      <w:r w:rsidRPr="004031FE">
        <w:rPr>
          <w:rFonts w:ascii="Century Gothic" w:hAnsi="Century Gothic"/>
        </w:rPr>
        <w:t>A empresa deverá prestar serviços de qualidade, em atendimento aos dispositivos da Lei n° 8.078/90 (Código de Defesa do Consumidor) e demais legislações e instruções normativas vigentes e pertinentes ao objeto</w:t>
      </w:r>
    </w:p>
    <w:p w14:paraId="39C36D88" w14:textId="194DD4C6" w:rsidR="00D200FF" w:rsidRPr="0003098F" w:rsidRDefault="00D200FF" w:rsidP="00A86561">
      <w:pPr>
        <w:tabs>
          <w:tab w:val="left" w:pos="709"/>
        </w:tabs>
        <w:jc w:val="both"/>
        <w:rPr>
          <w:rFonts w:ascii="Century Gothic" w:hAnsi="Century Gothic"/>
        </w:rPr>
      </w:pPr>
    </w:p>
    <w:p w14:paraId="7232FB77" w14:textId="3D63E55E" w:rsidR="00A86561" w:rsidRPr="00D02AA3" w:rsidRDefault="00A86561" w:rsidP="00A8656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19. DAS CONDIÇÕES MINIMAS EXIGIDAS PARA A EXECUÇÃO DOS SERVIÇOS</w:t>
      </w:r>
    </w:p>
    <w:p w14:paraId="59E865A7" w14:textId="4A757884" w:rsidR="00D200FF" w:rsidRDefault="00A86561" w:rsidP="00CD2815">
      <w:pPr>
        <w:tabs>
          <w:tab w:val="left" w:pos="709"/>
        </w:tabs>
        <w:spacing w:line="276" w:lineRule="auto"/>
        <w:jc w:val="both"/>
        <w:rPr>
          <w:rFonts w:ascii="Century Gothic" w:hAnsi="Century Gothic"/>
          <w:b/>
        </w:rPr>
      </w:pPr>
      <w:r>
        <w:rPr>
          <w:rFonts w:ascii="Century Gothic" w:hAnsi="Century Gothic"/>
          <w:b/>
        </w:rPr>
        <w:t xml:space="preserve">19.1. </w:t>
      </w:r>
      <w:r>
        <w:rPr>
          <w:rFonts w:ascii="Century Gothic" w:hAnsi="Century Gothic"/>
        </w:rPr>
        <w:t xml:space="preserve">As condições mínimas exigidas para a execução dos serviços será aquela estabelecida no </w:t>
      </w:r>
      <w:r>
        <w:rPr>
          <w:rFonts w:ascii="Century Gothic" w:hAnsi="Century Gothic"/>
          <w:b/>
        </w:rPr>
        <w:t>item 7 do Termo de Referência.</w:t>
      </w:r>
    </w:p>
    <w:p w14:paraId="179D499B" w14:textId="77777777" w:rsidR="00A86561" w:rsidRPr="0003098F" w:rsidRDefault="00A86561" w:rsidP="00A86561">
      <w:pPr>
        <w:tabs>
          <w:tab w:val="left" w:pos="709"/>
        </w:tabs>
        <w:jc w:val="both"/>
        <w:rPr>
          <w:rFonts w:ascii="Century Gothic" w:hAnsi="Century Gothic"/>
          <w:b/>
        </w:rPr>
      </w:pPr>
    </w:p>
    <w:p w14:paraId="0D46E436" w14:textId="28177F6D" w:rsidR="00A86561" w:rsidRPr="00D02AA3" w:rsidRDefault="00A86561" w:rsidP="00A8656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20. DA LOGISTICA REVERSA E DA RESPONSABILIDADE AMBIENTAL</w:t>
      </w:r>
    </w:p>
    <w:p w14:paraId="1D86CA41" w14:textId="012D115A" w:rsidR="00D200FF" w:rsidRDefault="00A86561" w:rsidP="00295444">
      <w:pPr>
        <w:tabs>
          <w:tab w:val="left" w:pos="709"/>
        </w:tabs>
        <w:spacing w:line="276" w:lineRule="auto"/>
        <w:jc w:val="both"/>
        <w:rPr>
          <w:rFonts w:ascii="Century Gothic" w:hAnsi="Century Gothic"/>
        </w:rPr>
      </w:pPr>
      <w:r>
        <w:rPr>
          <w:rFonts w:ascii="Century Gothic" w:hAnsi="Century Gothic"/>
          <w:b/>
        </w:rPr>
        <w:t xml:space="preserve">20.1. </w:t>
      </w:r>
      <w:r>
        <w:rPr>
          <w:rFonts w:ascii="Century Gothic" w:hAnsi="Century Gothic"/>
        </w:rPr>
        <w:t xml:space="preserve">As disposições sobre logística reversa e responsabilidade ambiental estão devidamente delineadas nos </w:t>
      </w:r>
      <w:r>
        <w:rPr>
          <w:rFonts w:ascii="Century Gothic" w:hAnsi="Century Gothic"/>
          <w:b/>
        </w:rPr>
        <w:t xml:space="preserve">itens 8 e 9 do Termo de Referência, </w:t>
      </w:r>
      <w:r>
        <w:rPr>
          <w:rFonts w:ascii="Century Gothic" w:hAnsi="Century Gothic"/>
        </w:rPr>
        <w:t>parte integrante deste edital.</w:t>
      </w:r>
    </w:p>
    <w:p w14:paraId="38FF4A24" w14:textId="4D3F1387" w:rsidR="00106E16" w:rsidRPr="0003098F" w:rsidRDefault="00106E16" w:rsidP="00106E16">
      <w:pPr>
        <w:tabs>
          <w:tab w:val="left" w:pos="709"/>
        </w:tabs>
        <w:jc w:val="both"/>
        <w:rPr>
          <w:rFonts w:ascii="Century Gothic" w:hAnsi="Century Gothic"/>
        </w:rPr>
      </w:pPr>
    </w:p>
    <w:p w14:paraId="4233D03C" w14:textId="2EAA54F7" w:rsidR="00106E16" w:rsidRPr="00D02AA3" w:rsidRDefault="00106E16" w:rsidP="00106E16">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21. DO PREÇO A SER PAGO PELA EXECUÇÃO DO OBJETO CONTRATUAL</w:t>
      </w:r>
    </w:p>
    <w:p w14:paraId="0C4D4BED" w14:textId="2629268D" w:rsidR="00106E16" w:rsidRPr="00106E16" w:rsidRDefault="00106E16" w:rsidP="00106E16">
      <w:pPr>
        <w:tabs>
          <w:tab w:val="left" w:pos="709"/>
        </w:tabs>
        <w:spacing w:line="276" w:lineRule="auto"/>
        <w:jc w:val="both"/>
        <w:rPr>
          <w:rFonts w:ascii="Century Gothic" w:hAnsi="Century Gothic"/>
        </w:rPr>
      </w:pPr>
      <w:r>
        <w:rPr>
          <w:rFonts w:ascii="Century Gothic" w:hAnsi="Century Gothic"/>
          <w:b/>
        </w:rPr>
        <w:t>21.1</w:t>
      </w:r>
      <w:r w:rsidRPr="00106E16">
        <w:rPr>
          <w:rFonts w:ascii="Century Gothic" w:hAnsi="Century Gothic" w:hint="eastAsia"/>
        </w:rPr>
        <w:tab/>
        <w:t>Os serviços e fornecimentos de peças objeto desta licitação deverão ser pagos apenas quando houver a conclusão da execução dos serviços, observando-se o seguinte:</w:t>
      </w:r>
    </w:p>
    <w:p w14:paraId="325280FE" w14:textId="77777777" w:rsidR="00106E16" w:rsidRDefault="00106E16" w:rsidP="00106E16">
      <w:pPr>
        <w:tabs>
          <w:tab w:val="left" w:pos="709"/>
        </w:tabs>
        <w:spacing w:line="276" w:lineRule="auto"/>
        <w:ind w:firstLine="284"/>
        <w:jc w:val="both"/>
        <w:rPr>
          <w:rFonts w:ascii="Century Gothic" w:hAnsi="Century Gothic"/>
        </w:rPr>
      </w:pPr>
      <w:r w:rsidRPr="00106E16">
        <w:rPr>
          <w:rFonts w:ascii="Century Gothic" w:hAnsi="Century Gothic" w:hint="eastAsia"/>
          <w:b/>
        </w:rPr>
        <w:t>a)</w:t>
      </w:r>
      <w:r w:rsidRPr="00106E16">
        <w:rPr>
          <w:rFonts w:ascii="Century Gothic" w:hAnsi="Century Gothic" w:hint="eastAsia"/>
        </w:rPr>
        <w:tab/>
        <w:t>O valor a ser pago pelo Serviço de Manutenção será o resultado do produto do preço da Hora Técnica de Manutenção ofertado pela CONTRATADA pelo tempo, descrito em horas, necessário para a execução dos serviços</w:t>
      </w:r>
      <w:r>
        <w:rPr>
          <w:rFonts w:ascii="Century Gothic" w:hAnsi="Century Gothic"/>
        </w:rPr>
        <w:t>.</w:t>
      </w:r>
    </w:p>
    <w:p w14:paraId="0C66832A" w14:textId="11F12011" w:rsidR="00106E16" w:rsidRPr="00106E16" w:rsidRDefault="00295444" w:rsidP="00106E16">
      <w:pPr>
        <w:tabs>
          <w:tab w:val="left" w:pos="709"/>
        </w:tabs>
        <w:spacing w:line="276" w:lineRule="auto"/>
        <w:ind w:firstLine="284"/>
        <w:jc w:val="both"/>
        <w:rPr>
          <w:rFonts w:ascii="Century Gothic" w:hAnsi="Century Gothic"/>
          <w:b/>
        </w:rPr>
      </w:pPr>
      <w:r>
        <w:rPr>
          <w:rFonts w:ascii="Century Gothic" w:hAnsi="Century Gothic"/>
          <w:b/>
        </w:rPr>
        <w:t>b</w:t>
      </w:r>
      <w:r w:rsidR="00106E16">
        <w:rPr>
          <w:rFonts w:ascii="Century Gothic" w:hAnsi="Century Gothic"/>
          <w:b/>
        </w:rPr>
        <w:t xml:space="preserve">) O Município adotará </w:t>
      </w:r>
      <w:r>
        <w:rPr>
          <w:rFonts w:ascii="Century Gothic" w:hAnsi="Century Gothic"/>
          <w:b/>
        </w:rPr>
        <w:t xml:space="preserve">a </w:t>
      </w:r>
      <w:r w:rsidR="00106E16">
        <w:rPr>
          <w:rFonts w:ascii="Century Gothic" w:hAnsi="Century Gothic"/>
          <w:b/>
        </w:rPr>
        <w:t>tabela</w:t>
      </w:r>
      <w:r>
        <w:rPr>
          <w:rFonts w:ascii="Century Gothic" w:hAnsi="Century Gothic"/>
          <w:b/>
        </w:rPr>
        <w:t xml:space="preserve"> Tempário, como</w:t>
      </w:r>
      <w:r w:rsidR="00106E16">
        <w:rPr>
          <w:rFonts w:ascii="Century Gothic" w:hAnsi="Century Gothic"/>
          <w:b/>
        </w:rPr>
        <w:t xml:space="preserve"> referência para fins de </w:t>
      </w:r>
      <w:r>
        <w:rPr>
          <w:rFonts w:ascii="Century Gothic" w:hAnsi="Century Gothic"/>
          <w:b/>
        </w:rPr>
        <w:t>parâmetros de tempo, descrito em horas, necessário para a execução dos serviços.</w:t>
      </w:r>
    </w:p>
    <w:p w14:paraId="07DCF1C5" w14:textId="2E0A3AB2" w:rsidR="00106E16" w:rsidRDefault="00295444" w:rsidP="00106E16">
      <w:pPr>
        <w:tabs>
          <w:tab w:val="left" w:pos="709"/>
        </w:tabs>
        <w:spacing w:line="276" w:lineRule="auto"/>
        <w:ind w:firstLine="284"/>
        <w:jc w:val="both"/>
        <w:rPr>
          <w:rFonts w:ascii="Century Gothic" w:hAnsi="Century Gothic"/>
        </w:rPr>
      </w:pPr>
      <w:r>
        <w:rPr>
          <w:rFonts w:ascii="Century Gothic" w:hAnsi="Century Gothic"/>
          <w:b/>
        </w:rPr>
        <w:lastRenderedPageBreak/>
        <w:t>c</w:t>
      </w:r>
      <w:r w:rsidR="00106E16" w:rsidRPr="00106E16">
        <w:rPr>
          <w:rFonts w:ascii="Century Gothic" w:hAnsi="Century Gothic" w:hint="eastAsia"/>
          <w:b/>
        </w:rPr>
        <w:t>)</w:t>
      </w:r>
      <w:r w:rsidR="00106E16" w:rsidRPr="00106E16">
        <w:rPr>
          <w:rFonts w:ascii="Century Gothic" w:hAnsi="Century Gothic" w:hint="eastAsia"/>
        </w:rPr>
        <w:tab/>
        <w:t>O valor a ser pago pelas peças, componentes, acessórios, trocas de óleo e materiais para a manutenção dos veículos será o previamente aprovado pelo Gestor e/ou Comissão de Fiscalização.</w:t>
      </w:r>
    </w:p>
    <w:p w14:paraId="14152BA9" w14:textId="67E68360" w:rsidR="00106E16" w:rsidRPr="0003098F" w:rsidRDefault="00106E16" w:rsidP="00295444">
      <w:pPr>
        <w:tabs>
          <w:tab w:val="left" w:pos="709"/>
        </w:tabs>
        <w:jc w:val="both"/>
        <w:rPr>
          <w:rFonts w:ascii="Century Gothic" w:hAnsi="Century Gothic"/>
        </w:rPr>
      </w:pPr>
    </w:p>
    <w:p w14:paraId="01D380B0" w14:textId="4BD8A18E" w:rsidR="00295444" w:rsidRPr="00D02AA3" w:rsidRDefault="00295444" w:rsidP="00295444">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22. DAS CONDIÇÕES DE RECEBIMENTO DO OBJETO</w:t>
      </w:r>
    </w:p>
    <w:p w14:paraId="114AE8D9" w14:textId="22494766" w:rsidR="00295444" w:rsidRDefault="00295444" w:rsidP="00295444">
      <w:pPr>
        <w:tabs>
          <w:tab w:val="left" w:pos="709"/>
        </w:tabs>
        <w:spacing w:line="276" w:lineRule="auto"/>
        <w:jc w:val="both"/>
        <w:rPr>
          <w:rFonts w:ascii="Century Gothic" w:hAnsi="Century Gothic"/>
        </w:rPr>
      </w:pPr>
      <w:r>
        <w:rPr>
          <w:rFonts w:ascii="Century Gothic" w:hAnsi="Century Gothic"/>
          <w:b/>
        </w:rPr>
        <w:t>22</w:t>
      </w:r>
      <w:r w:rsidRPr="00295444">
        <w:rPr>
          <w:rFonts w:ascii="Century Gothic" w:hAnsi="Century Gothic" w:hint="eastAsia"/>
          <w:b/>
        </w:rPr>
        <w:t>.1.</w:t>
      </w:r>
      <w:r w:rsidRPr="00295444">
        <w:rPr>
          <w:rFonts w:ascii="Century Gothic" w:hAnsi="Century Gothic" w:hint="eastAsia"/>
        </w:rPr>
        <w:t xml:space="preserve"> No recebimento e aceitação do</w:t>
      </w:r>
      <w:r w:rsidR="0098041B">
        <w:rPr>
          <w:rFonts w:ascii="Century Gothic" w:hAnsi="Century Gothic"/>
        </w:rPr>
        <w:t xml:space="preserve">s serviços </w:t>
      </w:r>
      <w:r w:rsidRPr="00295444">
        <w:rPr>
          <w:rFonts w:ascii="Century Gothic" w:hAnsi="Century Gothic" w:hint="eastAsia"/>
        </w:rPr>
        <w:t>serão observadas, no que couber, as disposições contidas no artigo 140 da Lei Federal n</w:t>
      </w:r>
      <w:r w:rsidRPr="00295444">
        <w:rPr>
          <w:rFonts w:ascii="Century Gothic" w:hAnsi="Century Gothic" w:hint="eastAsia"/>
        </w:rPr>
        <w:t>º</w:t>
      </w:r>
      <w:r w:rsidRPr="00295444">
        <w:rPr>
          <w:rFonts w:ascii="Century Gothic" w:hAnsi="Century Gothic" w:hint="eastAsia"/>
        </w:rPr>
        <w:t xml:space="preserve"> 14.133/2021 e suas alterações.</w:t>
      </w:r>
    </w:p>
    <w:p w14:paraId="7044E460" w14:textId="78EA9A28" w:rsidR="009F3C07" w:rsidRDefault="00CA4CBF" w:rsidP="00CA4CBF">
      <w:pPr>
        <w:tabs>
          <w:tab w:val="left" w:pos="709"/>
        </w:tabs>
        <w:spacing w:line="276" w:lineRule="auto"/>
        <w:jc w:val="both"/>
        <w:rPr>
          <w:rFonts w:ascii="Century Gothic" w:hAnsi="Century Gothic"/>
        </w:rPr>
      </w:pPr>
      <w:r>
        <w:rPr>
          <w:rFonts w:ascii="Century Gothic" w:hAnsi="Century Gothic"/>
          <w:b/>
        </w:rPr>
        <w:t xml:space="preserve">22.2. </w:t>
      </w:r>
      <w:r w:rsidRPr="00CA4CBF">
        <w:rPr>
          <w:rFonts w:ascii="Century Gothic" w:hAnsi="Century Gothic" w:hint="eastAsia"/>
        </w:rPr>
        <w:t xml:space="preserve">De acordo com o artigo </w:t>
      </w:r>
      <w:r>
        <w:rPr>
          <w:rFonts w:ascii="Century Gothic" w:hAnsi="Century Gothic"/>
        </w:rPr>
        <w:t>216</w:t>
      </w:r>
      <w:r w:rsidRPr="00CA4CBF">
        <w:rPr>
          <w:rFonts w:ascii="Century Gothic" w:hAnsi="Century Gothic" w:hint="eastAsia"/>
        </w:rPr>
        <w:t xml:space="preserve"> do Decreto Municipal n</w:t>
      </w:r>
      <w:r w:rsidRPr="00CA4CBF">
        <w:rPr>
          <w:rFonts w:ascii="Century Gothic" w:hAnsi="Century Gothic" w:hint="eastAsia"/>
        </w:rPr>
        <w:t>º</w:t>
      </w:r>
      <w:r w:rsidRPr="00CA4CBF">
        <w:rPr>
          <w:rFonts w:ascii="Century Gothic" w:hAnsi="Century Gothic" w:hint="eastAsia"/>
        </w:rPr>
        <w:t xml:space="preserve"> 4.</w:t>
      </w:r>
      <w:r>
        <w:rPr>
          <w:rFonts w:ascii="Century Gothic" w:hAnsi="Century Gothic"/>
        </w:rPr>
        <w:t>129</w:t>
      </w:r>
      <w:r w:rsidRPr="00CA4CBF">
        <w:rPr>
          <w:rFonts w:ascii="Century Gothic" w:hAnsi="Century Gothic" w:hint="eastAsia"/>
        </w:rPr>
        <w:t>/202</w:t>
      </w:r>
      <w:r>
        <w:rPr>
          <w:rFonts w:ascii="Century Gothic" w:hAnsi="Century Gothic"/>
        </w:rPr>
        <w:t>4</w:t>
      </w:r>
      <w:r w:rsidRPr="00CA4CBF">
        <w:rPr>
          <w:rFonts w:ascii="Century Gothic" w:hAnsi="Century Gothic" w:hint="eastAsia"/>
        </w:rPr>
        <w:t>, o objeto do contrato será recebido, em se tratando de compras, provisoriamente, de forma sumária, pelo responsável por seu acompanhamento e fiscalização, com verificação posterior da conformidade do material com as exigências contratuais e, definitivamente, pelo responsável por seu acompanhamento e fiscalização, mediante termo detalhado que comprove o atendimento das exigências contratuais</w:t>
      </w:r>
      <w:r>
        <w:rPr>
          <w:rFonts w:ascii="Century Gothic" w:hAnsi="Century Gothic"/>
        </w:rPr>
        <w:t>.</w:t>
      </w:r>
    </w:p>
    <w:p w14:paraId="3A584D5F" w14:textId="7D8CBD17" w:rsidR="00CA4CBF" w:rsidRPr="00CA4CBF" w:rsidRDefault="00CA4CBF" w:rsidP="00CA4CBF">
      <w:pPr>
        <w:tabs>
          <w:tab w:val="left" w:pos="709"/>
        </w:tabs>
        <w:spacing w:line="276" w:lineRule="auto"/>
        <w:jc w:val="both"/>
        <w:rPr>
          <w:rFonts w:ascii="Century Gothic" w:hAnsi="Century Gothic"/>
        </w:rPr>
      </w:pPr>
      <w:r>
        <w:rPr>
          <w:rFonts w:ascii="Century Gothic" w:hAnsi="Century Gothic"/>
          <w:b/>
        </w:rPr>
        <w:t xml:space="preserve">22.3. </w:t>
      </w:r>
      <w:r w:rsidRPr="00CA4CBF">
        <w:rPr>
          <w:rFonts w:ascii="Century Gothic" w:hAnsi="Century Gothic" w:hint="eastAsia"/>
        </w:rPr>
        <w:t xml:space="preserve">Os produtos serão conferidos no ato do recebimento, sendo que aqueles que não </w:t>
      </w:r>
    </w:p>
    <w:p w14:paraId="5B28F168" w14:textId="1EA959A1" w:rsidR="00CA4CBF" w:rsidRDefault="00CA4CBF" w:rsidP="00CA4CBF">
      <w:pPr>
        <w:tabs>
          <w:tab w:val="left" w:pos="709"/>
        </w:tabs>
        <w:spacing w:line="276" w:lineRule="auto"/>
        <w:jc w:val="both"/>
        <w:rPr>
          <w:rFonts w:ascii="Century Gothic" w:hAnsi="Century Gothic"/>
        </w:rPr>
      </w:pPr>
      <w:r w:rsidRPr="00CA4CBF">
        <w:rPr>
          <w:rFonts w:ascii="Century Gothic" w:hAnsi="Century Gothic" w:hint="eastAsia"/>
        </w:rPr>
        <w:t>estiverem em conformidade com as especificações e critérios técnicos exigidos poderão ser recusados, no todo ou em parte, devendo o fornecedor garantir a sua substituição num prazo máximo de 48 (quarenta e oito) horas.</w:t>
      </w:r>
    </w:p>
    <w:p w14:paraId="61E0303B" w14:textId="77777777" w:rsidR="00A42A11" w:rsidRDefault="00A42A11" w:rsidP="00CA4CBF">
      <w:pPr>
        <w:tabs>
          <w:tab w:val="left" w:pos="709"/>
        </w:tabs>
        <w:spacing w:line="276" w:lineRule="auto"/>
        <w:jc w:val="both"/>
        <w:rPr>
          <w:rFonts w:ascii="Century Gothic" w:hAnsi="Century Gothic"/>
        </w:rPr>
      </w:pPr>
    </w:p>
    <w:p w14:paraId="557FB0AA" w14:textId="4EF1E629" w:rsidR="00A42A11" w:rsidRPr="00D02AA3" w:rsidRDefault="00A42A11" w:rsidP="00A42A1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23. DAS CONDIÇÕES DE PAG</w:t>
      </w:r>
      <w:r w:rsidR="00B73838">
        <w:rPr>
          <w:rFonts w:ascii="Century Gothic" w:hAnsi="Century Gothic" w:cs="Arial"/>
          <w:sz w:val="24"/>
          <w:szCs w:val="24"/>
        </w:rPr>
        <w:t>A</w:t>
      </w:r>
      <w:r>
        <w:rPr>
          <w:rFonts w:ascii="Century Gothic" w:hAnsi="Century Gothic" w:cs="Arial"/>
          <w:sz w:val="24"/>
          <w:szCs w:val="24"/>
        </w:rPr>
        <w:t>MENTO</w:t>
      </w:r>
    </w:p>
    <w:p w14:paraId="145B4FF0" w14:textId="7DC196BE" w:rsidR="00A42A11" w:rsidRDefault="00A42A11" w:rsidP="00A42A11">
      <w:pPr>
        <w:tabs>
          <w:tab w:val="left" w:pos="709"/>
        </w:tabs>
        <w:spacing w:line="276" w:lineRule="auto"/>
        <w:jc w:val="both"/>
        <w:rPr>
          <w:rFonts w:ascii="Century Gothic" w:hAnsi="Century Gothic"/>
        </w:rPr>
      </w:pPr>
      <w:r>
        <w:rPr>
          <w:rFonts w:ascii="Century Gothic" w:hAnsi="Century Gothic"/>
          <w:b/>
        </w:rPr>
        <w:t>23.</w:t>
      </w:r>
      <w:r w:rsidRPr="00A42A11">
        <w:rPr>
          <w:rFonts w:ascii="Century Gothic" w:hAnsi="Century Gothic" w:hint="eastAsia"/>
          <w:b/>
        </w:rPr>
        <w:t>1.</w:t>
      </w:r>
      <w:r w:rsidRPr="00A42A11">
        <w:rPr>
          <w:rFonts w:ascii="Century Gothic" w:hAnsi="Century Gothic" w:hint="eastAsia"/>
        </w:rPr>
        <w:t xml:space="preserve"> Para o pagamento do objeto ora instrumento, deverá ser observado o disposto nos artigos</w:t>
      </w:r>
      <w:r>
        <w:rPr>
          <w:rFonts w:ascii="Century Gothic" w:hAnsi="Century Gothic"/>
        </w:rPr>
        <w:t xml:space="preserve"> </w:t>
      </w:r>
      <w:r w:rsidRPr="00A42A11">
        <w:rPr>
          <w:rFonts w:ascii="Century Gothic" w:hAnsi="Century Gothic" w:hint="eastAsia"/>
        </w:rPr>
        <w:t>141 a 146 da Lei Federal 14.133/2021 e suas alterações.</w:t>
      </w:r>
    </w:p>
    <w:p w14:paraId="00C7379B" w14:textId="0DD36A20" w:rsidR="00A42A11" w:rsidRPr="00A42A11" w:rsidRDefault="00A42A11" w:rsidP="00A42A11">
      <w:pPr>
        <w:tabs>
          <w:tab w:val="left" w:pos="709"/>
        </w:tabs>
        <w:spacing w:line="276" w:lineRule="auto"/>
        <w:jc w:val="both"/>
        <w:rPr>
          <w:rFonts w:ascii="Century Gothic" w:hAnsi="Century Gothic"/>
        </w:rPr>
      </w:pPr>
      <w:r>
        <w:rPr>
          <w:rFonts w:ascii="Century Gothic" w:hAnsi="Century Gothic"/>
          <w:b/>
        </w:rPr>
        <w:t xml:space="preserve">23.2. </w:t>
      </w:r>
      <w:r w:rsidRPr="00A42A11">
        <w:rPr>
          <w:rFonts w:ascii="Century Gothic" w:hAnsi="Century Gothic" w:hint="eastAsia"/>
        </w:rPr>
        <w:t>Os pagamentos serão efetuados em até 30 (trinta) dias após a entrega dos produtos, mediante a entrega da nota fiscal conferida, assinada e encaminhada a</w:t>
      </w:r>
      <w:r w:rsidR="001328AA">
        <w:rPr>
          <w:rFonts w:ascii="Century Gothic" w:hAnsi="Century Gothic"/>
        </w:rPr>
        <w:t xml:space="preserve"> Divisão de Gestão Contábil da Prefeitura de Paraibuna</w:t>
      </w:r>
    </w:p>
    <w:p w14:paraId="2EC9BD81" w14:textId="42295726" w:rsidR="00A42A11" w:rsidRPr="00A42A11" w:rsidRDefault="001328AA" w:rsidP="00A42A11">
      <w:pPr>
        <w:tabs>
          <w:tab w:val="left" w:pos="709"/>
        </w:tabs>
        <w:spacing w:line="276" w:lineRule="auto"/>
        <w:jc w:val="both"/>
        <w:rPr>
          <w:rFonts w:ascii="Century Gothic" w:hAnsi="Century Gothic"/>
        </w:rPr>
      </w:pPr>
      <w:r>
        <w:rPr>
          <w:rFonts w:ascii="Century Gothic" w:hAnsi="Century Gothic"/>
          <w:b/>
        </w:rPr>
        <w:t xml:space="preserve">23.3. </w:t>
      </w:r>
      <w:r w:rsidR="00A42A11" w:rsidRPr="00A42A11">
        <w:rPr>
          <w:rFonts w:ascii="Century Gothic" w:hAnsi="Century Gothic" w:hint="eastAsia"/>
        </w:rPr>
        <w:t>As notas Fiscais deverão ser emitidas pela Proponente Vencedora, ou seja, com CNPJ idêntico ao da documentação apresentada para habilitação na licitação, não sendo admitida a emissão por filiais da mesma ou por terceiros.</w:t>
      </w:r>
    </w:p>
    <w:p w14:paraId="0C77DC47" w14:textId="17F8D000" w:rsidR="00A42A11" w:rsidRPr="00A42A11" w:rsidRDefault="001328AA" w:rsidP="00A42A11">
      <w:pPr>
        <w:tabs>
          <w:tab w:val="left" w:pos="709"/>
        </w:tabs>
        <w:spacing w:line="276" w:lineRule="auto"/>
        <w:jc w:val="both"/>
        <w:rPr>
          <w:rFonts w:ascii="Century Gothic" w:hAnsi="Century Gothic"/>
        </w:rPr>
      </w:pPr>
      <w:r>
        <w:rPr>
          <w:rFonts w:ascii="Century Gothic" w:hAnsi="Century Gothic"/>
          <w:b/>
        </w:rPr>
        <w:t xml:space="preserve">23.4. </w:t>
      </w:r>
      <w:r w:rsidR="00A42A11" w:rsidRPr="00A42A11">
        <w:rPr>
          <w:rFonts w:ascii="Century Gothic" w:hAnsi="Century Gothic" w:hint="eastAsia"/>
        </w:rPr>
        <w:t xml:space="preserve">A respectiva nota fiscal deverá conter, detalhadamente, as indicações da marca, </w:t>
      </w:r>
    </w:p>
    <w:p w14:paraId="54400888" w14:textId="3F503CBC" w:rsidR="00A42A11" w:rsidRPr="00A42A11" w:rsidRDefault="00A42A11" w:rsidP="00A42A11">
      <w:pPr>
        <w:tabs>
          <w:tab w:val="left" w:pos="709"/>
        </w:tabs>
        <w:spacing w:line="276" w:lineRule="auto"/>
        <w:jc w:val="both"/>
        <w:rPr>
          <w:rFonts w:ascii="Century Gothic" w:hAnsi="Century Gothic"/>
        </w:rPr>
      </w:pPr>
      <w:r w:rsidRPr="00A42A11">
        <w:rPr>
          <w:rFonts w:ascii="Century Gothic" w:hAnsi="Century Gothic" w:hint="eastAsia"/>
        </w:rPr>
        <w:t>fabricante, modelo, tipo, procedência e prazo de garantia, se for o caso, além do número do Processo, modalidade e autorização.</w:t>
      </w:r>
    </w:p>
    <w:p w14:paraId="4ACDE5E7" w14:textId="5778ABD4" w:rsidR="00A42A11" w:rsidRPr="00A42A11" w:rsidRDefault="001328AA" w:rsidP="00A42A11">
      <w:pPr>
        <w:tabs>
          <w:tab w:val="left" w:pos="709"/>
        </w:tabs>
        <w:spacing w:line="276" w:lineRule="auto"/>
        <w:jc w:val="both"/>
        <w:rPr>
          <w:rFonts w:ascii="Century Gothic" w:hAnsi="Century Gothic"/>
        </w:rPr>
      </w:pPr>
      <w:r>
        <w:rPr>
          <w:rFonts w:ascii="Century Gothic" w:hAnsi="Century Gothic"/>
          <w:b/>
        </w:rPr>
        <w:t xml:space="preserve">23.5. </w:t>
      </w:r>
      <w:r w:rsidR="00A42A11" w:rsidRPr="00A42A11">
        <w:rPr>
          <w:rFonts w:ascii="Century Gothic" w:hAnsi="Century Gothic" w:hint="eastAsia"/>
        </w:rPr>
        <w:t>Constatadas incorreções, serão as notas fiscais devolvidas à contratada para correção e o prazo de pagamento recontado após apresentação da Nota Fiscal/Fatura válida.</w:t>
      </w:r>
    </w:p>
    <w:p w14:paraId="2181DEA3" w14:textId="46077019" w:rsidR="009F3C07" w:rsidRPr="009933A1" w:rsidRDefault="001328AA" w:rsidP="009933A1">
      <w:pPr>
        <w:tabs>
          <w:tab w:val="left" w:pos="709"/>
        </w:tabs>
        <w:jc w:val="both"/>
        <w:rPr>
          <w:rFonts w:ascii="Century Gothic" w:hAnsi="Century Gothic"/>
          <w:sz w:val="4"/>
          <w:szCs w:val="4"/>
        </w:rPr>
      </w:pPr>
      <w:r>
        <w:rPr>
          <w:rFonts w:ascii="Century Gothic" w:hAnsi="Century Gothic"/>
          <w:b/>
        </w:rPr>
        <w:t>23.6.</w:t>
      </w:r>
      <w:r w:rsidR="00A42A11" w:rsidRPr="00A42A11">
        <w:rPr>
          <w:rFonts w:ascii="Century Gothic" w:hAnsi="Century Gothic" w:hint="eastAsia"/>
        </w:rPr>
        <w:t xml:space="preserve"> Caso a detentora da ata não apresente carta de correção no prazo estipulado, o prazo para pagamento será recontado, a partir da data da sua apresentação.</w:t>
      </w:r>
      <w:r w:rsidR="00A42A11" w:rsidRPr="00A42A11">
        <w:rPr>
          <w:rFonts w:ascii="Century Gothic" w:hAnsi="Century Gothic" w:hint="eastAsia"/>
        </w:rPr>
        <w:cr/>
      </w:r>
    </w:p>
    <w:p w14:paraId="3599F10E" w14:textId="79C194EF" w:rsidR="00191C82" w:rsidRPr="00B331B0" w:rsidRDefault="009933A1" w:rsidP="00191C82">
      <w:pPr>
        <w:pStyle w:val="PargrafodaLista"/>
        <w:tabs>
          <w:tab w:val="left" w:pos="709"/>
        </w:tabs>
        <w:spacing w:line="276" w:lineRule="auto"/>
        <w:ind w:left="0"/>
        <w:jc w:val="both"/>
        <w:rPr>
          <w:rFonts w:ascii="Century Gothic" w:eastAsia="MS Mincho" w:hAnsi="Century Gothic" w:cs="Arial"/>
          <w:bCs/>
          <w:lang w:val="x-none" w:eastAsia="ar-SA"/>
        </w:rPr>
      </w:pPr>
      <w:r>
        <w:rPr>
          <w:rFonts w:ascii="Century Gothic" w:hAnsi="Century Gothic"/>
          <w:b/>
        </w:rPr>
        <w:t xml:space="preserve">23.7. </w:t>
      </w:r>
      <w:r w:rsidR="00191C82" w:rsidRPr="00B331B0">
        <w:rPr>
          <w:rFonts w:ascii="Century Gothic" w:hAnsi="Century Gothic" w:cs="Arial"/>
        </w:rPr>
        <w:t>Se o término do prazo para pagamento ocorrer em dia sem expediente na Prefeitura, tal prazo estender-se-á até o primeiro dia útil subsequente.</w:t>
      </w:r>
    </w:p>
    <w:p w14:paraId="6DC1688B" w14:textId="2557BD24" w:rsidR="00191C82" w:rsidRPr="00B331B0" w:rsidRDefault="00191C82" w:rsidP="00191C82">
      <w:pPr>
        <w:pStyle w:val="PargrafodaLista"/>
        <w:tabs>
          <w:tab w:val="left" w:pos="709"/>
        </w:tabs>
        <w:spacing w:line="276" w:lineRule="auto"/>
        <w:ind w:left="0"/>
        <w:jc w:val="both"/>
        <w:rPr>
          <w:rFonts w:ascii="Century Gothic" w:eastAsia="MS Mincho" w:hAnsi="Century Gothic" w:cs="Arial"/>
          <w:bCs/>
          <w:lang w:val="x-none" w:eastAsia="ar-SA"/>
        </w:rPr>
      </w:pPr>
      <w:r>
        <w:rPr>
          <w:rFonts w:ascii="Century Gothic" w:eastAsia="MS Mincho" w:hAnsi="Century Gothic" w:cs="Arial"/>
          <w:b/>
          <w:bCs/>
          <w:lang w:eastAsia="ar-SA"/>
        </w:rPr>
        <w:lastRenderedPageBreak/>
        <w:t xml:space="preserve">23.8. </w:t>
      </w:r>
      <w:r w:rsidRPr="00B331B0">
        <w:rPr>
          <w:rFonts w:ascii="Century Gothic" w:eastAsia="MS Mincho" w:hAnsi="Century Gothic" w:cs="Arial" w:hint="eastAsia"/>
          <w:bCs/>
          <w:lang w:val="x-none" w:eastAsia="ar-SA"/>
        </w:rPr>
        <w:t>No caso de inadimplemento da obrigação o valor da parcela em atraso será atualizado monetariamente pelo IPC</w:t>
      </w:r>
      <w:r>
        <w:rPr>
          <w:rFonts w:ascii="Century Gothic" w:eastAsia="MS Mincho" w:hAnsi="Century Gothic" w:cs="Arial"/>
          <w:bCs/>
          <w:lang w:eastAsia="ar-SA"/>
        </w:rPr>
        <w:t>A-E</w:t>
      </w:r>
      <w:r w:rsidRPr="00B331B0">
        <w:rPr>
          <w:rFonts w:ascii="Century Gothic" w:eastAsia="MS Mincho" w:hAnsi="Century Gothic" w:cs="Arial" w:hint="eastAsia"/>
          <w:bCs/>
          <w:lang w:val="x-none" w:eastAsia="ar-SA"/>
        </w:rPr>
        <w:t xml:space="preserve"> </w:t>
      </w:r>
      <w:r w:rsidRPr="00B331B0">
        <w:rPr>
          <w:rFonts w:ascii="Century Gothic" w:eastAsia="MS Mincho" w:hAnsi="Century Gothic" w:cs="Arial" w:hint="eastAsia"/>
          <w:bCs/>
          <w:lang w:val="x-none" w:eastAsia="ar-SA"/>
        </w:rPr>
        <w:t>–</w:t>
      </w:r>
      <w:r w:rsidRPr="00B331B0">
        <w:rPr>
          <w:rFonts w:ascii="Century Gothic" w:eastAsia="MS Mincho" w:hAnsi="Century Gothic" w:cs="Arial" w:hint="eastAsia"/>
          <w:bCs/>
          <w:lang w:val="x-none" w:eastAsia="ar-SA"/>
        </w:rPr>
        <w:t xml:space="preserve"> FIPE, incidente entre a data do inadimplemento e o efetivo pagamento;</w:t>
      </w:r>
    </w:p>
    <w:p w14:paraId="596CF4FD" w14:textId="6A2E8041" w:rsidR="00191C82" w:rsidRDefault="00191C82" w:rsidP="00191C82">
      <w:pPr>
        <w:pStyle w:val="PargrafodaLista"/>
        <w:tabs>
          <w:tab w:val="left" w:pos="709"/>
        </w:tabs>
        <w:spacing w:line="276" w:lineRule="auto"/>
        <w:ind w:left="0"/>
        <w:jc w:val="both"/>
        <w:rPr>
          <w:rFonts w:ascii="Century Gothic" w:eastAsia="MS Mincho" w:hAnsi="Century Gothic" w:cs="Arial"/>
          <w:bCs/>
          <w:lang w:val="x-none" w:eastAsia="ar-SA"/>
        </w:rPr>
      </w:pPr>
      <w:r>
        <w:rPr>
          <w:rFonts w:ascii="Century Gothic" w:eastAsia="MS Mincho" w:hAnsi="Century Gothic" w:cs="Arial"/>
          <w:b/>
          <w:bCs/>
          <w:lang w:eastAsia="ar-SA"/>
        </w:rPr>
        <w:t xml:space="preserve">23.9. </w:t>
      </w:r>
      <w:r w:rsidRPr="00B331B0">
        <w:rPr>
          <w:rFonts w:ascii="Century Gothic" w:eastAsia="MS Mincho" w:hAnsi="Century Gothic" w:cs="Arial" w:hint="eastAsia"/>
          <w:bCs/>
          <w:lang w:val="x-none" w:eastAsia="ar-SA"/>
        </w:rPr>
        <w:t>Para o fim de correção monetária, será considerada como data do vencimento o primeiro dia útil subsequente ao 30</w:t>
      </w:r>
      <w:r w:rsidRPr="00B331B0">
        <w:rPr>
          <w:rFonts w:ascii="Century Gothic" w:eastAsia="MS Mincho" w:hAnsi="Century Gothic" w:cs="Arial" w:hint="eastAsia"/>
          <w:bCs/>
          <w:lang w:val="x-none" w:eastAsia="ar-SA"/>
        </w:rPr>
        <w:t>º</w:t>
      </w:r>
      <w:r w:rsidRPr="00B331B0">
        <w:rPr>
          <w:rFonts w:ascii="Century Gothic" w:eastAsia="MS Mincho" w:hAnsi="Century Gothic" w:cs="Arial" w:hint="eastAsia"/>
          <w:bCs/>
          <w:lang w:val="x-none" w:eastAsia="ar-SA"/>
        </w:rPr>
        <w:t>(trigésimo) dia, contado da data da apresentação da Nota Fiscal ou de sua regularização, na forma do Parágrafo Terceiro.</w:t>
      </w:r>
    </w:p>
    <w:p w14:paraId="43FF7829" w14:textId="1550DE52" w:rsidR="00191C82" w:rsidRPr="007D2FE5" w:rsidRDefault="00191C82" w:rsidP="00191C82">
      <w:pPr>
        <w:pStyle w:val="PargrafodaLista"/>
        <w:tabs>
          <w:tab w:val="left" w:pos="709"/>
        </w:tabs>
        <w:spacing w:line="276" w:lineRule="auto"/>
        <w:ind w:left="0"/>
        <w:jc w:val="both"/>
        <w:rPr>
          <w:rFonts w:ascii="Century Gothic" w:eastAsia="MS Mincho" w:hAnsi="Century Gothic" w:cs="Arial"/>
          <w:bCs/>
          <w:lang w:val="x-none" w:eastAsia="ar-SA"/>
        </w:rPr>
      </w:pPr>
      <w:r>
        <w:rPr>
          <w:rFonts w:ascii="Century Gothic" w:eastAsia="MS Mincho" w:hAnsi="Century Gothic" w:cs="Arial"/>
          <w:b/>
          <w:bCs/>
          <w:lang w:eastAsia="ar-SA"/>
        </w:rPr>
        <w:t xml:space="preserve">23.10. </w:t>
      </w:r>
      <w:r w:rsidRPr="007D2FE5">
        <w:rPr>
          <w:rFonts w:ascii="Century Gothic" w:eastAsia="MS Mincho" w:hAnsi="Century Gothic" w:cs="Arial" w:hint="eastAsia"/>
          <w:bCs/>
          <w:lang w:val="x-none" w:eastAsia="ar-SA"/>
        </w:rPr>
        <w:t>Contratante se reserva no direito de não efetuar o pagamento se o objeto ofertado não corresponde as especificações técnicas;</w:t>
      </w:r>
    </w:p>
    <w:p w14:paraId="3AB1861A" w14:textId="12CD3CEF" w:rsidR="00191C82" w:rsidRPr="007D0CD8" w:rsidRDefault="00191C82" w:rsidP="00191C82">
      <w:pPr>
        <w:pStyle w:val="PargrafodaLista"/>
        <w:tabs>
          <w:tab w:val="left" w:pos="709"/>
        </w:tabs>
        <w:spacing w:line="276" w:lineRule="auto"/>
        <w:ind w:left="0"/>
        <w:jc w:val="both"/>
        <w:rPr>
          <w:rFonts w:ascii="Century Gothic" w:eastAsia="MS Mincho" w:hAnsi="Century Gothic" w:cs="Arial"/>
          <w:bCs/>
          <w:lang w:val="x-none" w:eastAsia="ar-SA"/>
        </w:rPr>
      </w:pPr>
      <w:r>
        <w:rPr>
          <w:rFonts w:ascii="Century Gothic" w:hAnsi="Century Gothic" w:cs="Arial"/>
          <w:b/>
        </w:rPr>
        <w:t xml:space="preserve">23.11. </w:t>
      </w:r>
      <w:r w:rsidRPr="00712195">
        <w:rPr>
          <w:rFonts w:ascii="Century Gothic" w:hAnsi="Century Gothic" w:cs="Arial"/>
        </w:rPr>
        <w:t>Em caso de irregularidades do objeto ou na documentação fiscal, o prazo de pagamento será contado a partir das correspondentes regularizações.</w:t>
      </w:r>
    </w:p>
    <w:p w14:paraId="477258AE" w14:textId="7B0B5FA6" w:rsidR="00191C82" w:rsidRPr="00824F48" w:rsidRDefault="00191C82" w:rsidP="00191C82">
      <w:pPr>
        <w:pStyle w:val="PargrafodaLista"/>
        <w:tabs>
          <w:tab w:val="left" w:pos="709"/>
        </w:tabs>
        <w:spacing w:line="276" w:lineRule="auto"/>
        <w:ind w:left="0"/>
        <w:jc w:val="both"/>
        <w:rPr>
          <w:rFonts w:ascii="Century Gothic" w:hAnsi="Century Gothic"/>
        </w:rPr>
      </w:pPr>
      <w:r>
        <w:rPr>
          <w:rFonts w:ascii="Century Gothic" w:hAnsi="Century Gothic" w:cs="Arial"/>
          <w:b/>
        </w:rPr>
        <w:t xml:space="preserve">23.12. </w:t>
      </w:r>
      <w:r w:rsidRPr="001079EF">
        <w:rPr>
          <w:rFonts w:ascii="Century Gothic" w:hAnsi="Century Gothic" w:cs="Arial"/>
        </w:rPr>
        <w:t>Os arquivos na extensão “.xml”</w:t>
      </w:r>
      <w:r w:rsidRPr="001079EF">
        <w:rPr>
          <w:rFonts w:ascii="Century Gothic" w:hAnsi="Century Gothic" w:cs="Arial"/>
          <w:i/>
        </w:rPr>
        <w:t xml:space="preserve"> </w:t>
      </w:r>
      <w:r w:rsidRPr="001079EF">
        <w:rPr>
          <w:rFonts w:ascii="Century Gothic" w:hAnsi="Century Gothic" w:cs="Arial"/>
        </w:rPr>
        <w:t xml:space="preserve">referente à Nota Fiscal Eletrônica deverão ser encaminhados para o e-mail: </w:t>
      </w:r>
      <w:hyperlink r:id="rId25" w:history="1">
        <w:r w:rsidRPr="001079EF">
          <w:rPr>
            <w:rStyle w:val="Hyperlink"/>
            <w:rFonts w:ascii="Century Gothic" w:hAnsi="Century Gothic" w:cs="Arial"/>
            <w:b/>
          </w:rPr>
          <w:t>nfe@paraibuna.sp.gov.br</w:t>
        </w:r>
      </w:hyperlink>
    </w:p>
    <w:p w14:paraId="2664428E" w14:textId="42D410E2" w:rsidR="009933A1" w:rsidRPr="0003098F" w:rsidRDefault="009933A1" w:rsidP="00485F61">
      <w:pPr>
        <w:tabs>
          <w:tab w:val="left" w:pos="709"/>
        </w:tabs>
        <w:jc w:val="both"/>
        <w:rPr>
          <w:rFonts w:ascii="Century Gothic" w:hAnsi="Century Gothic"/>
          <w:b/>
        </w:rPr>
      </w:pPr>
    </w:p>
    <w:p w14:paraId="62CC3869" w14:textId="7880B235" w:rsidR="00485F61" w:rsidRPr="00D02AA3" w:rsidRDefault="00485F61" w:rsidP="00485F61">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24. D</w:t>
      </w:r>
      <w:r w:rsidR="00D51EA9">
        <w:rPr>
          <w:rFonts w:ascii="Century Gothic" w:hAnsi="Century Gothic" w:cs="Arial"/>
          <w:sz w:val="24"/>
          <w:szCs w:val="24"/>
        </w:rPr>
        <w:t>OS RECURSOS ORÇAMENTÁRIOS</w:t>
      </w:r>
    </w:p>
    <w:p w14:paraId="0BC639B7" w14:textId="2C8DF6AA" w:rsidR="00D51EA9" w:rsidRPr="00D51EA9" w:rsidRDefault="00D51EA9" w:rsidP="00D51EA9">
      <w:pPr>
        <w:tabs>
          <w:tab w:val="left" w:pos="709"/>
        </w:tabs>
        <w:spacing w:line="276" w:lineRule="auto"/>
        <w:jc w:val="both"/>
        <w:rPr>
          <w:rFonts w:ascii="Century Gothic" w:hAnsi="Century Gothic"/>
        </w:rPr>
      </w:pPr>
      <w:r w:rsidRPr="00D51EA9">
        <w:rPr>
          <w:rFonts w:ascii="Century Gothic" w:hAnsi="Century Gothic" w:hint="eastAsia"/>
          <w:b/>
        </w:rPr>
        <w:t>2</w:t>
      </w:r>
      <w:r>
        <w:rPr>
          <w:rFonts w:ascii="Century Gothic" w:hAnsi="Century Gothic"/>
          <w:b/>
        </w:rPr>
        <w:t>4</w:t>
      </w:r>
      <w:r w:rsidRPr="00D51EA9">
        <w:rPr>
          <w:rFonts w:ascii="Century Gothic" w:hAnsi="Century Gothic" w:hint="eastAsia"/>
          <w:b/>
        </w:rPr>
        <w:t>.1</w:t>
      </w:r>
      <w:r w:rsidRPr="00D51EA9">
        <w:rPr>
          <w:rFonts w:ascii="Century Gothic" w:hAnsi="Century Gothic" w:hint="eastAsia"/>
        </w:rPr>
        <w:t>. Os recursos financeiros para realização do objeto desta contratação correrão por conta da dotação orçamentária do exercício corrente e consignadas em compatibilidade no exercício subsequente.</w:t>
      </w:r>
    </w:p>
    <w:p w14:paraId="4EA0E657" w14:textId="7B901699" w:rsidR="00D51EA9" w:rsidRPr="00D51EA9" w:rsidRDefault="00D51EA9" w:rsidP="00D51EA9">
      <w:pPr>
        <w:tabs>
          <w:tab w:val="left" w:pos="709"/>
        </w:tabs>
        <w:spacing w:line="276" w:lineRule="auto"/>
        <w:jc w:val="both"/>
        <w:rPr>
          <w:rFonts w:ascii="Century Gothic" w:hAnsi="Century Gothic"/>
        </w:rPr>
      </w:pPr>
      <w:r w:rsidRPr="00D51EA9">
        <w:rPr>
          <w:rFonts w:ascii="Century Gothic" w:hAnsi="Century Gothic" w:hint="eastAsia"/>
          <w:b/>
        </w:rPr>
        <w:t>2</w:t>
      </w:r>
      <w:r>
        <w:rPr>
          <w:rFonts w:ascii="Century Gothic" w:hAnsi="Century Gothic"/>
          <w:b/>
        </w:rPr>
        <w:t>4</w:t>
      </w:r>
      <w:r w:rsidRPr="00D51EA9">
        <w:rPr>
          <w:rFonts w:ascii="Century Gothic" w:hAnsi="Century Gothic" w:hint="eastAsia"/>
          <w:b/>
        </w:rPr>
        <w:t>.2</w:t>
      </w:r>
      <w:r w:rsidRPr="00D51EA9">
        <w:rPr>
          <w:rFonts w:ascii="Century Gothic" w:hAnsi="Century Gothic" w:hint="eastAsia"/>
        </w:rPr>
        <w:t xml:space="preserve">. Os recursos orçamentários detalhados estão informados no Anexo 01 - Termo de </w:t>
      </w:r>
    </w:p>
    <w:p w14:paraId="0DB16EAD" w14:textId="77777777" w:rsidR="00D51EA9" w:rsidRPr="00D51EA9" w:rsidRDefault="00D51EA9" w:rsidP="00D51EA9">
      <w:pPr>
        <w:tabs>
          <w:tab w:val="left" w:pos="709"/>
        </w:tabs>
        <w:spacing w:line="276" w:lineRule="auto"/>
        <w:jc w:val="both"/>
        <w:rPr>
          <w:rFonts w:ascii="Century Gothic" w:hAnsi="Century Gothic"/>
        </w:rPr>
      </w:pPr>
      <w:r w:rsidRPr="00D51EA9">
        <w:rPr>
          <w:rFonts w:ascii="Century Gothic" w:hAnsi="Century Gothic" w:hint="eastAsia"/>
        </w:rPr>
        <w:t>Referência, que faz parte integrante deste edital.</w:t>
      </w:r>
    </w:p>
    <w:p w14:paraId="5C9888FD" w14:textId="1D29D71C" w:rsidR="00485F61" w:rsidRPr="00D51EA9" w:rsidRDefault="00D51EA9" w:rsidP="00D51EA9">
      <w:pPr>
        <w:tabs>
          <w:tab w:val="left" w:pos="709"/>
        </w:tabs>
        <w:spacing w:line="276" w:lineRule="auto"/>
        <w:jc w:val="both"/>
        <w:rPr>
          <w:rFonts w:ascii="Century Gothic" w:hAnsi="Century Gothic"/>
        </w:rPr>
      </w:pPr>
      <w:r w:rsidRPr="00D51EA9">
        <w:rPr>
          <w:rFonts w:ascii="Century Gothic" w:hAnsi="Century Gothic" w:hint="eastAsia"/>
          <w:b/>
        </w:rPr>
        <w:t>2</w:t>
      </w:r>
      <w:r>
        <w:rPr>
          <w:rFonts w:ascii="Century Gothic" w:hAnsi="Century Gothic"/>
          <w:b/>
        </w:rPr>
        <w:t>4</w:t>
      </w:r>
      <w:r w:rsidRPr="00D51EA9">
        <w:rPr>
          <w:rFonts w:ascii="Century Gothic" w:hAnsi="Century Gothic" w:hint="eastAsia"/>
          <w:b/>
        </w:rPr>
        <w:t>.3.</w:t>
      </w:r>
      <w:r w:rsidRPr="00D51EA9">
        <w:rPr>
          <w:rFonts w:ascii="Century Gothic" w:hAnsi="Century Gothic" w:hint="eastAsia"/>
        </w:rPr>
        <w:t xml:space="preserve"> O valor total estimado para este processo licitatório é de </w:t>
      </w:r>
      <w:r w:rsidRPr="00D51EA9">
        <w:rPr>
          <w:rFonts w:ascii="Century Gothic" w:hAnsi="Century Gothic" w:hint="eastAsia"/>
          <w:b/>
        </w:rPr>
        <w:t xml:space="preserve">R$ </w:t>
      </w:r>
      <w:r>
        <w:rPr>
          <w:rFonts w:ascii="Century Gothic" w:hAnsi="Century Gothic"/>
          <w:b/>
        </w:rPr>
        <w:t>1.437.399,22 (Um milhão, quatrocentos e trinta e sete mil, trezentos e noventa e nove reais e vinte e dois centavos).</w:t>
      </w:r>
    </w:p>
    <w:p w14:paraId="4FED3BAF" w14:textId="5B177D18" w:rsidR="009F3C07" w:rsidRPr="0003098F" w:rsidRDefault="009F3C07" w:rsidP="000420AD">
      <w:pPr>
        <w:tabs>
          <w:tab w:val="left" w:pos="709"/>
        </w:tabs>
        <w:jc w:val="both"/>
        <w:rPr>
          <w:rFonts w:ascii="Century Gothic" w:hAnsi="Century Gothic"/>
        </w:rPr>
      </w:pPr>
    </w:p>
    <w:p w14:paraId="538D2DEA" w14:textId="6924CBB4" w:rsidR="000420AD" w:rsidRPr="00D02AA3" w:rsidRDefault="000420AD" w:rsidP="000420AD">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25. DO REAJUSTE</w:t>
      </w:r>
    </w:p>
    <w:p w14:paraId="06B95947" w14:textId="4542EDC4" w:rsidR="009F3C07" w:rsidRDefault="000420AD" w:rsidP="0043359D">
      <w:pPr>
        <w:tabs>
          <w:tab w:val="left" w:pos="709"/>
        </w:tabs>
        <w:spacing w:line="276" w:lineRule="auto"/>
        <w:jc w:val="both"/>
        <w:rPr>
          <w:rFonts w:ascii="Century Gothic" w:hAnsi="Century Gothic"/>
        </w:rPr>
      </w:pPr>
      <w:r>
        <w:rPr>
          <w:rFonts w:ascii="Century Gothic" w:hAnsi="Century Gothic"/>
          <w:b/>
        </w:rPr>
        <w:t xml:space="preserve">25.1. </w:t>
      </w:r>
      <w:r w:rsidRPr="000420AD">
        <w:rPr>
          <w:rFonts w:ascii="Century Gothic" w:hAnsi="Century Gothic" w:hint="eastAsia"/>
        </w:rPr>
        <w:t xml:space="preserve">Após o interregno de 01 (um) ano, com data-base vinculada à data do orçamento estimado, conforme disposto no artigo 92, </w:t>
      </w:r>
      <w:r w:rsidRPr="000420AD">
        <w:rPr>
          <w:rFonts w:ascii="Century Gothic" w:hAnsi="Century Gothic" w:hint="eastAsia"/>
        </w:rPr>
        <w:t>§</w:t>
      </w:r>
      <w:r w:rsidRPr="000420AD">
        <w:rPr>
          <w:rFonts w:ascii="Century Gothic" w:hAnsi="Century Gothic" w:hint="eastAsia"/>
        </w:rPr>
        <w:t>3</w:t>
      </w:r>
      <w:r w:rsidRPr="000420AD">
        <w:rPr>
          <w:rFonts w:ascii="Century Gothic" w:hAnsi="Century Gothic" w:hint="eastAsia"/>
        </w:rPr>
        <w:t>º</w:t>
      </w:r>
      <w:r w:rsidRPr="000420AD">
        <w:rPr>
          <w:rFonts w:ascii="Century Gothic" w:hAnsi="Century Gothic" w:hint="eastAsia"/>
        </w:rPr>
        <w:t xml:space="preserve"> da Lei n</w:t>
      </w:r>
      <w:r w:rsidRPr="000420AD">
        <w:rPr>
          <w:rFonts w:ascii="Century Gothic" w:hAnsi="Century Gothic" w:hint="eastAsia"/>
        </w:rPr>
        <w:t>º</w:t>
      </w:r>
      <w:r w:rsidRPr="000420AD">
        <w:rPr>
          <w:rFonts w:ascii="Century Gothic" w:hAnsi="Century Gothic" w:hint="eastAsia"/>
        </w:rPr>
        <w:t xml:space="preserve"> 14.133/2021, os preços iniciais poderão ser reajustados, mediante a aplicação, pelo contratante, pela variação do Índice IPCA</w:t>
      </w:r>
      <w:r>
        <w:rPr>
          <w:rFonts w:ascii="Century Gothic" w:hAnsi="Century Gothic"/>
        </w:rPr>
        <w:t>-E FIPE</w:t>
      </w:r>
      <w:r w:rsidR="0043359D">
        <w:rPr>
          <w:rFonts w:ascii="Century Gothic" w:hAnsi="Century Gothic"/>
        </w:rPr>
        <w:t xml:space="preserve"> - </w:t>
      </w:r>
      <w:r w:rsidR="0043359D" w:rsidRPr="0043359D">
        <w:rPr>
          <w:rFonts w:ascii="Century Gothic" w:hAnsi="Century Gothic" w:hint="eastAsia"/>
        </w:rPr>
        <w:t>Índice Nacional de Preços ao Consumidor Amplo Especial</w:t>
      </w:r>
      <w:r w:rsidRPr="000420AD">
        <w:rPr>
          <w:rFonts w:ascii="Century Gothic" w:hAnsi="Century Gothic" w:hint="eastAsia"/>
        </w:rPr>
        <w:t>.</w:t>
      </w:r>
    </w:p>
    <w:p w14:paraId="45353506" w14:textId="77777777" w:rsidR="008E716C" w:rsidRPr="0003098F" w:rsidRDefault="008E716C" w:rsidP="00EC7EA2">
      <w:pPr>
        <w:tabs>
          <w:tab w:val="left" w:pos="709"/>
        </w:tabs>
        <w:jc w:val="both"/>
        <w:rPr>
          <w:rFonts w:ascii="Century Gothic" w:hAnsi="Century Gothic"/>
        </w:rPr>
      </w:pPr>
    </w:p>
    <w:p w14:paraId="016AFCEE" w14:textId="0C0D716B" w:rsidR="008E716C" w:rsidRPr="00D02AA3" w:rsidRDefault="008E716C" w:rsidP="008E716C">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26. DA RECOMPOSIÇÃO DOS PREÇOS</w:t>
      </w:r>
    </w:p>
    <w:p w14:paraId="21AD96F7" w14:textId="7F1B955C" w:rsidR="008E716C" w:rsidRPr="008E716C" w:rsidRDefault="008E716C" w:rsidP="008E716C">
      <w:pPr>
        <w:tabs>
          <w:tab w:val="left" w:pos="709"/>
        </w:tabs>
        <w:spacing w:line="276" w:lineRule="auto"/>
        <w:jc w:val="both"/>
        <w:rPr>
          <w:rFonts w:ascii="Century Gothic" w:hAnsi="Century Gothic"/>
        </w:rPr>
      </w:pPr>
      <w:r w:rsidRPr="008E716C">
        <w:rPr>
          <w:rFonts w:ascii="Century Gothic" w:hAnsi="Century Gothic" w:hint="eastAsia"/>
          <w:b/>
        </w:rPr>
        <w:t>2</w:t>
      </w:r>
      <w:r>
        <w:rPr>
          <w:rFonts w:ascii="Century Gothic" w:hAnsi="Century Gothic"/>
          <w:b/>
        </w:rPr>
        <w:t>6</w:t>
      </w:r>
      <w:r w:rsidRPr="008E716C">
        <w:rPr>
          <w:rFonts w:ascii="Century Gothic" w:hAnsi="Century Gothic" w:hint="eastAsia"/>
          <w:b/>
        </w:rPr>
        <w:t>.1.</w:t>
      </w:r>
      <w:r w:rsidRPr="008E716C">
        <w:rPr>
          <w:rFonts w:ascii="Century Gothic" w:hAnsi="Century Gothic" w:hint="eastAsia"/>
        </w:rPr>
        <w:t xml:space="preserve"> Conforme prevê o artigo 124, II, </w:t>
      </w:r>
      <w:r w:rsidRPr="008E716C">
        <w:rPr>
          <w:rFonts w:ascii="Century Gothic" w:hAnsi="Century Gothic" w:hint="eastAsia"/>
        </w:rPr>
        <w:t>“</w:t>
      </w:r>
      <w:r w:rsidRPr="008E716C">
        <w:rPr>
          <w:rFonts w:ascii="Century Gothic" w:hAnsi="Century Gothic" w:hint="eastAsia"/>
        </w:rPr>
        <w:t>d</w:t>
      </w:r>
      <w:r w:rsidRPr="008E716C">
        <w:rPr>
          <w:rFonts w:ascii="Century Gothic" w:hAnsi="Century Gothic" w:hint="eastAsia"/>
        </w:rPr>
        <w:t>”</w:t>
      </w:r>
      <w:r w:rsidRPr="008E716C">
        <w:rPr>
          <w:rFonts w:ascii="Century Gothic" w:hAnsi="Century Gothic" w:hint="eastAsia"/>
        </w:rPr>
        <w:t xml:space="preserve"> da Lei Federal 14.133/2021, é possível restabelecer o equilíbrio econômico-financeiro inicial do instrumento em caso de força maior, caso fortuito ou fato do príncipe ou em decorrência de fatos imprevisíveis ou previsíveis de consequências incalculáveis, que inviabilizem a execução do instrumento tal como pactuado, respeitada, em qualquer caso, a repartição objetiva de risco estabelecida no instrumento.</w:t>
      </w:r>
    </w:p>
    <w:p w14:paraId="18CA9A6E" w14:textId="65C3C61C" w:rsidR="009F3C07" w:rsidRDefault="008E716C" w:rsidP="008E716C">
      <w:pPr>
        <w:tabs>
          <w:tab w:val="left" w:pos="709"/>
        </w:tabs>
        <w:spacing w:line="276" w:lineRule="auto"/>
        <w:jc w:val="both"/>
        <w:rPr>
          <w:rFonts w:ascii="Century Gothic" w:hAnsi="Century Gothic"/>
        </w:rPr>
      </w:pPr>
      <w:r w:rsidRPr="008E716C">
        <w:rPr>
          <w:rFonts w:ascii="Century Gothic" w:hAnsi="Century Gothic" w:hint="eastAsia"/>
          <w:b/>
        </w:rPr>
        <w:lastRenderedPageBreak/>
        <w:t>2</w:t>
      </w:r>
      <w:r>
        <w:rPr>
          <w:rFonts w:ascii="Century Gothic" w:hAnsi="Century Gothic"/>
          <w:b/>
        </w:rPr>
        <w:t>6</w:t>
      </w:r>
      <w:r w:rsidRPr="008E716C">
        <w:rPr>
          <w:rFonts w:ascii="Century Gothic" w:hAnsi="Century Gothic" w:hint="eastAsia"/>
          <w:b/>
        </w:rPr>
        <w:t>.2.</w:t>
      </w:r>
      <w:r w:rsidRPr="008E716C">
        <w:rPr>
          <w:rFonts w:ascii="Century Gothic" w:hAnsi="Century Gothic" w:hint="eastAsia"/>
        </w:rPr>
        <w:t xml:space="preserve"> A administração responderá ao pedido de restabelecimento do equilíbrio econômicofinanceiro no prazo de até 30 (trinta) dias corridos</w:t>
      </w:r>
    </w:p>
    <w:p w14:paraId="22940A33" w14:textId="77777777" w:rsidR="008E716C" w:rsidRPr="0003098F" w:rsidRDefault="008E716C" w:rsidP="008E716C">
      <w:pPr>
        <w:tabs>
          <w:tab w:val="left" w:pos="709"/>
        </w:tabs>
        <w:spacing w:line="276" w:lineRule="auto"/>
        <w:jc w:val="both"/>
        <w:rPr>
          <w:rFonts w:ascii="Century Gothic" w:hAnsi="Century Gothic"/>
        </w:rPr>
      </w:pPr>
    </w:p>
    <w:p w14:paraId="52347CB7" w14:textId="635D4FFE" w:rsidR="0030757C" w:rsidRPr="00D02AA3" w:rsidRDefault="008E716C" w:rsidP="0030757C">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27</w:t>
      </w:r>
      <w:r w:rsidR="0030757C">
        <w:rPr>
          <w:rFonts w:ascii="Century Gothic" w:hAnsi="Century Gothic" w:cs="Arial"/>
          <w:sz w:val="24"/>
          <w:szCs w:val="24"/>
        </w:rPr>
        <w:t>. D</w:t>
      </w:r>
      <w:r>
        <w:rPr>
          <w:rFonts w:ascii="Century Gothic" w:hAnsi="Century Gothic" w:cs="Arial"/>
          <w:sz w:val="24"/>
          <w:szCs w:val="24"/>
        </w:rPr>
        <w:t>O CANCELAMENTO DO REGISTRO DO LICITANTE VENCEDOR E DOS PREÇOS REGISTRADOS</w:t>
      </w:r>
    </w:p>
    <w:p w14:paraId="6671A85E" w14:textId="44ABA741" w:rsidR="008E716C" w:rsidRDefault="008E716C" w:rsidP="008E716C">
      <w:pPr>
        <w:tabs>
          <w:tab w:val="left" w:pos="709"/>
        </w:tabs>
        <w:spacing w:line="276" w:lineRule="auto"/>
        <w:jc w:val="both"/>
        <w:rPr>
          <w:rFonts w:ascii="Century Gothic" w:hAnsi="Century Gothic"/>
        </w:rPr>
      </w:pPr>
      <w:r w:rsidRPr="008E716C">
        <w:rPr>
          <w:rFonts w:ascii="Century Gothic" w:hAnsi="Century Gothic"/>
          <w:b/>
        </w:rPr>
        <w:t>2</w:t>
      </w:r>
      <w:r>
        <w:rPr>
          <w:rFonts w:ascii="Century Gothic" w:hAnsi="Century Gothic"/>
          <w:b/>
        </w:rPr>
        <w:t>7</w:t>
      </w:r>
      <w:r w:rsidRPr="008E716C">
        <w:rPr>
          <w:rFonts w:ascii="Century Gothic" w:hAnsi="Century Gothic"/>
          <w:b/>
        </w:rPr>
        <w:t>.1.</w:t>
      </w:r>
      <w:r w:rsidRPr="008E716C">
        <w:rPr>
          <w:rFonts w:ascii="Century Gothic" w:hAnsi="Century Gothic"/>
        </w:rPr>
        <w:t xml:space="preserve"> Em conformidade com o previsto nos artigos </w:t>
      </w:r>
      <w:r>
        <w:rPr>
          <w:rFonts w:ascii="Century Gothic" w:hAnsi="Century Gothic"/>
        </w:rPr>
        <w:t>165</w:t>
      </w:r>
      <w:r w:rsidRPr="008E716C">
        <w:rPr>
          <w:rFonts w:ascii="Century Gothic" w:hAnsi="Century Gothic"/>
        </w:rPr>
        <w:t xml:space="preserve"> a </w:t>
      </w:r>
      <w:r>
        <w:rPr>
          <w:rFonts w:ascii="Century Gothic" w:hAnsi="Century Gothic"/>
        </w:rPr>
        <w:t>166</w:t>
      </w:r>
      <w:r w:rsidRPr="008E716C">
        <w:rPr>
          <w:rFonts w:ascii="Century Gothic" w:hAnsi="Century Gothic"/>
        </w:rPr>
        <w:t xml:space="preserve"> do Decreto Municipal nº 4.</w:t>
      </w:r>
      <w:r>
        <w:rPr>
          <w:rFonts w:ascii="Century Gothic" w:hAnsi="Century Gothic"/>
        </w:rPr>
        <w:t>129</w:t>
      </w:r>
      <w:r w:rsidRPr="008E716C">
        <w:rPr>
          <w:rFonts w:ascii="Century Gothic" w:hAnsi="Century Gothic"/>
        </w:rPr>
        <w:t>/202</w:t>
      </w:r>
      <w:r>
        <w:rPr>
          <w:rFonts w:ascii="Century Gothic" w:hAnsi="Century Gothic"/>
        </w:rPr>
        <w:t>4</w:t>
      </w:r>
      <w:r w:rsidRPr="008E716C">
        <w:rPr>
          <w:rFonts w:ascii="Century Gothic" w:hAnsi="Century Gothic"/>
        </w:rPr>
        <w:t>, detentor da Ata de Registro de Preços, assegurado o contraditório e a ampla defesa, terá seu registro cancelado quando:</w:t>
      </w:r>
    </w:p>
    <w:p w14:paraId="5EDE8514" w14:textId="12FDA05F" w:rsidR="002401F1" w:rsidRDefault="002401F1" w:rsidP="002401F1">
      <w:pPr>
        <w:tabs>
          <w:tab w:val="left" w:pos="709"/>
        </w:tabs>
        <w:spacing w:line="276" w:lineRule="auto"/>
        <w:ind w:firstLine="284"/>
        <w:jc w:val="both"/>
        <w:rPr>
          <w:rFonts w:ascii="Century Gothic" w:hAnsi="Century Gothic"/>
        </w:rPr>
      </w:pPr>
      <w:r>
        <w:rPr>
          <w:rFonts w:ascii="Century Gothic" w:hAnsi="Century Gothic"/>
          <w:b/>
        </w:rPr>
        <w:t xml:space="preserve">27.1.1. </w:t>
      </w:r>
      <w:r>
        <w:rPr>
          <w:rFonts w:ascii="Century Gothic" w:hAnsi="Century Gothic"/>
        </w:rPr>
        <w:t>For liberado;</w:t>
      </w:r>
    </w:p>
    <w:p w14:paraId="25C87EEB" w14:textId="5E45BD02" w:rsidR="008E716C" w:rsidRDefault="002401F1" w:rsidP="002401F1">
      <w:pPr>
        <w:tabs>
          <w:tab w:val="left" w:pos="709"/>
        </w:tabs>
        <w:spacing w:line="276" w:lineRule="auto"/>
        <w:ind w:firstLine="284"/>
        <w:jc w:val="both"/>
        <w:rPr>
          <w:rFonts w:ascii="Century Gothic" w:hAnsi="Century Gothic"/>
        </w:rPr>
      </w:pPr>
      <w:r>
        <w:rPr>
          <w:rFonts w:ascii="Century Gothic" w:hAnsi="Century Gothic"/>
          <w:b/>
        </w:rPr>
        <w:t xml:space="preserve">27.1.2. </w:t>
      </w:r>
      <w:r>
        <w:rPr>
          <w:rFonts w:ascii="Century Gothic" w:hAnsi="Century Gothic"/>
        </w:rPr>
        <w:t>D</w:t>
      </w:r>
      <w:r w:rsidRPr="002401F1">
        <w:rPr>
          <w:rFonts w:ascii="Century Gothic" w:hAnsi="Century Gothic" w:hint="eastAsia"/>
        </w:rPr>
        <w:t>escumprir as condições da ata de registro de preços;</w:t>
      </w:r>
    </w:p>
    <w:p w14:paraId="3470DFD3" w14:textId="6BFC353A" w:rsidR="002401F1" w:rsidRDefault="002401F1" w:rsidP="002401F1">
      <w:pPr>
        <w:tabs>
          <w:tab w:val="left" w:pos="709"/>
        </w:tabs>
        <w:spacing w:line="276" w:lineRule="auto"/>
        <w:ind w:firstLine="284"/>
        <w:jc w:val="both"/>
        <w:rPr>
          <w:rFonts w:ascii="Century Gothic" w:hAnsi="Century Gothic"/>
        </w:rPr>
      </w:pPr>
      <w:r w:rsidRPr="002401F1">
        <w:rPr>
          <w:rFonts w:ascii="Century Gothic" w:hAnsi="Century Gothic"/>
          <w:b/>
        </w:rPr>
        <w:t>27.</w:t>
      </w:r>
      <w:r>
        <w:rPr>
          <w:rFonts w:ascii="Century Gothic" w:hAnsi="Century Gothic"/>
          <w:b/>
        </w:rPr>
        <w:t>1.</w:t>
      </w:r>
      <w:r w:rsidRPr="002401F1">
        <w:rPr>
          <w:rFonts w:ascii="Century Gothic" w:hAnsi="Century Gothic"/>
          <w:b/>
        </w:rPr>
        <w:t xml:space="preserve">3. </w:t>
      </w:r>
      <w:r w:rsidR="009F72DD">
        <w:rPr>
          <w:rFonts w:ascii="Century Gothic" w:hAnsi="Century Gothic"/>
        </w:rPr>
        <w:t>N</w:t>
      </w:r>
      <w:r w:rsidRPr="002401F1">
        <w:rPr>
          <w:rFonts w:ascii="Century Gothic" w:hAnsi="Century Gothic" w:hint="eastAsia"/>
        </w:rPr>
        <w:t>ão retirar a nota de empenho ou instrumento equivalente no prazo estabelecido pela Administração Pública, sem justificativa aceitável;</w:t>
      </w:r>
    </w:p>
    <w:p w14:paraId="4592D49A" w14:textId="4AA580A2" w:rsidR="009F72DD" w:rsidRDefault="009F72DD" w:rsidP="002401F1">
      <w:pPr>
        <w:tabs>
          <w:tab w:val="left" w:pos="709"/>
        </w:tabs>
        <w:spacing w:line="276" w:lineRule="auto"/>
        <w:ind w:firstLine="284"/>
        <w:jc w:val="both"/>
        <w:rPr>
          <w:rFonts w:ascii="Century Gothic" w:hAnsi="Century Gothic"/>
        </w:rPr>
      </w:pPr>
      <w:r>
        <w:rPr>
          <w:rFonts w:ascii="Century Gothic" w:hAnsi="Century Gothic"/>
          <w:b/>
        </w:rPr>
        <w:t xml:space="preserve">27.1.4. </w:t>
      </w:r>
      <w:r>
        <w:rPr>
          <w:rFonts w:ascii="Century Gothic" w:hAnsi="Century Gothic"/>
        </w:rPr>
        <w:t>N</w:t>
      </w:r>
      <w:r w:rsidRPr="009F72DD">
        <w:rPr>
          <w:rFonts w:ascii="Century Gothic" w:hAnsi="Century Gothic" w:hint="eastAsia"/>
        </w:rPr>
        <w:t>ão aceitar reduzir o seu preço registrado, na hipótese deste se tornar superior àqueles praticados no mercado; ou</w:t>
      </w:r>
    </w:p>
    <w:p w14:paraId="4A44AF87" w14:textId="7AE671A4" w:rsidR="009F72DD" w:rsidRDefault="009F72DD" w:rsidP="002401F1">
      <w:pPr>
        <w:tabs>
          <w:tab w:val="left" w:pos="709"/>
        </w:tabs>
        <w:spacing w:line="276" w:lineRule="auto"/>
        <w:ind w:firstLine="284"/>
        <w:jc w:val="both"/>
        <w:rPr>
          <w:rFonts w:ascii="Century Gothic" w:hAnsi="Century Gothic"/>
        </w:rPr>
      </w:pPr>
      <w:r>
        <w:rPr>
          <w:rFonts w:ascii="Century Gothic" w:hAnsi="Century Gothic"/>
          <w:b/>
        </w:rPr>
        <w:t xml:space="preserve">27.1.5. </w:t>
      </w:r>
      <w:r>
        <w:rPr>
          <w:rFonts w:ascii="Century Gothic" w:hAnsi="Century Gothic"/>
        </w:rPr>
        <w:t>S</w:t>
      </w:r>
      <w:r w:rsidRPr="009F72DD">
        <w:rPr>
          <w:rFonts w:ascii="Century Gothic" w:hAnsi="Century Gothic" w:hint="eastAsia"/>
        </w:rPr>
        <w:t>ofrer sanção prevista nos incisos III ou IV do caput do art. 156 da Lei Federal n</w:t>
      </w:r>
      <w:r w:rsidRPr="009F72DD">
        <w:rPr>
          <w:rFonts w:ascii="Century Gothic" w:hAnsi="Century Gothic" w:hint="eastAsia"/>
        </w:rPr>
        <w:t>º</w:t>
      </w:r>
      <w:r w:rsidRPr="009F72DD">
        <w:rPr>
          <w:rFonts w:ascii="Century Gothic" w:hAnsi="Century Gothic" w:hint="eastAsia"/>
        </w:rPr>
        <w:t xml:space="preserve"> 14.133/2021</w:t>
      </w:r>
      <w:r>
        <w:rPr>
          <w:rFonts w:ascii="Century Gothic" w:hAnsi="Century Gothic"/>
        </w:rPr>
        <w:t>;</w:t>
      </w:r>
    </w:p>
    <w:p w14:paraId="75A29CE2" w14:textId="2E256617" w:rsidR="009F72DD" w:rsidRPr="002401F1" w:rsidRDefault="009F72DD" w:rsidP="002401F1">
      <w:pPr>
        <w:tabs>
          <w:tab w:val="left" w:pos="709"/>
        </w:tabs>
        <w:spacing w:line="276" w:lineRule="auto"/>
        <w:ind w:firstLine="284"/>
        <w:jc w:val="both"/>
        <w:rPr>
          <w:rFonts w:ascii="Century Gothic" w:hAnsi="Century Gothic"/>
        </w:rPr>
      </w:pPr>
      <w:r>
        <w:rPr>
          <w:rFonts w:ascii="Century Gothic" w:hAnsi="Century Gothic"/>
          <w:b/>
        </w:rPr>
        <w:t xml:space="preserve">27.1.6. </w:t>
      </w:r>
      <w:r>
        <w:rPr>
          <w:rFonts w:ascii="Century Gothic" w:hAnsi="Century Gothic"/>
        </w:rPr>
        <w:t>N</w:t>
      </w:r>
      <w:r w:rsidRPr="009F72DD">
        <w:rPr>
          <w:rFonts w:ascii="Century Gothic" w:hAnsi="Century Gothic" w:hint="eastAsia"/>
        </w:rPr>
        <w:t>ão aceitar o preço revisado pela administração.</w:t>
      </w:r>
    </w:p>
    <w:p w14:paraId="4BA810A6" w14:textId="099383C7" w:rsidR="008E716C" w:rsidRDefault="008E716C" w:rsidP="00882246">
      <w:pPr>
        <w:tabs>
          <w:tab w:val="left" w:pos="709"/>
        </w:tabs>
        <w:jc w:val="both"/>
        <w:rPr>
          <w:rFonts w:ascii="Century Gothic" w:hAnsi="Century Gothic"/>
          <w:sz w:val="16"/>
          <w:szCs w:val="16"/>
        </w:rPr>
      </w:pPr>
    </w:p>
    <w:p w14:paraId="7B332A1A" w14:textId="0006716D" w:rsidR="008E716C" w:rsidRDefault="009F72DD" w:rsidP="009F72DD">
      <w:pPr>
        <w:tabs>
          <w:tab w:val="left" w:pos="709"/>
        </w:tabs>
        <w:spacing w:line="276" w:lineRule="auto"/>
        <w:jc w:val="both"/>
        <w:rPr>
          <w:rFonts w:ascii="Century Gothic" w:hAnsi="Century Gothic"/>
        </w:rPr>
      </w:pPr>
      <w:r w:rsidRPr="009F72DD">
        <w:rPr>
          <w:rFonts w:ascii="Century Gothic" w:hAnsi="Century Gothic" w:hint="eastAsia"/>
          <w:b/>
        </w:rPr>
        <w:t>2</w:t>
      </w:r>
      <w:r>
        <w:rPr>
          <w:rFonts w:ascii="Century Gothic" w:hAnsi="Century Gothic"/>
          <w:b/>
        </w:rPr>
        <w:t>7</w:t>
      </w:r>
      <w:r w:rsidRPr="009F72DD">
        <w:rPr>
          <w:rFonts w:ascii="Century Gothic" w:hAnsi="Century Gothic" w:hint="eastAsia"/>
          <w:b/>
        </w:rPr>
        <w:t>.2.</w:t>
      </w:r>
      <w:r w:rsidRPr="009F72DD">
        <w:rPr>
          <w:rFonts w:ascii="Century Gothic" w:hAnsi="Century Gothic" w:hint="eastAsia"/>
        </w:rPr>
        <w:t xml:space="preserve"> O fornecedor poderá solicitar o cancelamento do seu registro de preço, sem aplicação de penalidades, na ocorrência de fato superveniente que venha comprometer a perfeita execução contratual, decorrente de caso fortuito ou de força maior devidamente comprovado.</w:t>
      </w:r>
    </w:p>
    <w:p w14:paraId="3138A745" w14:textId="7E1AFA0B" w:rsidR="009F72DD" w:rsidRDefault="009F72DD" w:rsidP="009F72DD">
      <w:pPr>
        <w:tabs>
          <w:tab w:val="left" w:pos="709"/>
        </w:tabs>
        <w:spacing w:line="276" w:lineRule="auto"/>
        <w:jc w:val="both"/>
        <w:rPr>
          <w:rFonts w:ascii="Century Gothic" w:hAnsi="Century Gothic"/>
        </w:rPr>
      </w:pPr>
      <w:r>
        <w:rPr>
          <w:rFonts w:ascii="Century Gothic" w:hAnsi="Century Gothic"/>
          <w:b/>
        </w:rPr>
        <w:t xml:space="preserve">27.3. </w:t>
      </w:r>
      <w:r w:rsidRPr="009F72DD">
        <w:rPr>
          <w:rFonts w:ascii="Century Gothic" w:hAnsi="Century Gothic" w:hint="eastAsia"/>
        </w:rPr>
        <w:t>A ata de registro de preços poderá ser rescindida nas hipóteses previstas para a rescisão dos contratos em geral.</w:t>
      </w:r>
    </w:p>
    <w:p w14:paraId="6BF76B6C" w14:textId="2326F7A6" w:rsidR="009F72DD" w:rsidRDefault="009F72DD" w:rsidP="009F72DD">
      <w:pPr>
        <w:tabs>
          <w:tab w:val="left" w:pos="709"/>
        </w:tabs>
        <w:spacing w:line="276" w:lineRule="auto"/>
        <w:jc w:val="both"/>
        <w:rPr>
          <w:rFonts w:ascii="Century Gothic" w:hAnsi="Century Gothic"/>
        </w:rPr>
      </w:pPr>
      <w:r w:rsidRPr="009F72DD">
        <w:rPr>
          <w:rFonts w:ascii="Century Gothic" w:hAnsi="Century Gothic" w:hint="eastAsia"/>
          <w:b/>
        </w:rPr>
        <w:t>2</w:t>
      </w:r>
      <w:r>
        <w:rPr>
          <w:rFonts w:ascii="Century Gothic" w:hAnsi="Century Gothic"/>
          <w:b/>
        </w:rPr>
        <w:t>7</w:t>
      </w:r>
      <w:r w:rsidRPr="009F72DD">
        <w:rPr>
          <w:rFonts w:ascii="Century Gothic" w:hAnsi="Century Gothic" w:hint="eastAsia"/>
          <w:b/>
        </w:rPr>
        <w:t>.4.</w:t>
      </w:r>
      <w:r w:rsidRPr="009F72DD">
        <w:rPr>
          <w:rFonts w:ascii="Century Gothic" w:hAnsi="Century Gothic" w:hint="eastAsia"/>
        </w:rPr>
        <w:t xml:space="preserve"> Fica facultada a utilização, pela Administração Municipal, dos registros de preços de outros entes federativos, desde que demonstrada a sua vantajosidade.</w:t>
      </w:r>
    </w:p>
    <w:p w14:paraId="28F7523B" w14:textId="2A0F4496" w:rsidR="002A7001" w:rsidRPr="002A7001" w:rsidRDefault="002A7001" w:rsidP="002A7001">
      <w:pPr>
        <w:tabs>
          <w:tab w:val="left" w:pos="709"/>
        </w:tabs>
        <w:spacing w:line="276" w:lineRule="auto"/>
        <w:jc w:val="both"/>
        <w:rPr>
          <w:rFonts w:ascii="Century Gothic" w:hAnsi="Century Gothic"/>
        </w:rPr>
      </w:pPr>
      <w:r>
        <w:rPr>
          <w:rFonts w:ascii="Century Gothic" w:hAnsi="Century Gothic"/>
          <w:b/>
        </w:rPr>
        <w:t xml:space="preserve">27.5. </w:t>
      </w:r>
      <w:r w:rsidRPr="002A7001">
        <w:rPr>
          <w:rFonts w:ascii="Century Gothic" w:hAnsi="Century Gothic" w:hint="eastAsia"/>
        </w:rPr>
        <w:t>Na hipótese de cancelamento do registro do fornecedor, o órgão ou a entidade gerenciadora poderá convocar os licitantes que compõem o cadastro de reserva, observada a ordem de classificação</w:t>
      </w:r>
    </w:p>
    <w:p w14:paraId="13AC5DD8" w14:textId="5698D1A7" w:rsidR="008E716C" w:rsidRPr="0003098F" w:rsidRDefault="008E716C" w:rsidP="002A7001">
      <w:pPr>
        <w:tabs>
          <w:tab w:val="left" w:pos="709"/>
        </w:tabs>
        <w:jc w:val="both"/>
        <w:rPr>
          <w:rFonts w:ascii="Century Gothic" w:hAnsi="Century Gothic"/>
        </w:rPr>
      </w:pPr>
    </w:p>
    <w:p w14:paraId="69FB2C1E" w14:textId="37EDF562" w:rsidR="00B36778" w:rsidRPr="007361DB" w:rsidRDefault="00B02EB1" w:rsidP="00B36778">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2</w:t>
      </w:r>
      <w:r w:rsidR="002A7001">
        <w:rPr>
          <w:rFonts w:ascii="Century Gothic" w:hAnsi="Century Gothic"/>
          <w:sz w:val="24"/>
          <w:szCs w:val="24"/>
        </w:rPr>
        <w:t>8</w:t>
      </w:r>
      <w:r>
        <w:rPr>
          <w:rFonts w:ascii="Century Gothic" w:hAnsi="Century Gothic"/>
          <w:sz w:val="24"/>
          <w:szCs w:val="24"/>
        </w:rPr>
        <w:t xml:space="preserve">. </w:t>
      </w:r>
      <w:r w:rsidR="00B36778" w:rsidRPr="007361DB">
        <w:rPr>
          <w:rFonts w:ascii="Century Gothic" w:hAnsi="Century Gothic"/>
          <w:sz w:val="24"/>
          <w:szCs w:val="24"/>
        </w:rPr>
        <w:t>D</w:t>
      </w:r>
      <w:r w:rsidR="00B36778">
        <w:rPr>
          <w:rFonts w:ascii="Century Gothic" w:hAnsi="Century Gothic"/>
          <w:sz w:val="24"/>
          <w:szCs w:val="24"/>
        </w:rPr>
        <w:t>AS INFRAÇÕES ADMINISTRATIVAS E SANÇÕES</w:t>
      </w:r>
    </w:p>
    <w:p w14:paraId="254B7A0A" w14:textId="0CBE3630" w:rsidR="002A7001" w:rsidRDefault="00B02EB1" w:rsidP="002A7001">
      <w:pPr>
        <w:pStyle w:val="PargrafodaLista"/>
        <w:tabs>
          <w:tab w:val="left" w:pos="0"/>
        </w:tabs>
        <w:spacing w:line="276" w:lineRule="auto"/>
        <w:ind w:left="0"/>
        <w:jc w:val="both"/>
        <w:rPr>
          <w:rFonts w:ascii="Century Gothic" w:hAnsi="Century Gothic"/>
        </w:rPr>
      </w:pPr>
      <w:bookmarkStart w:id="0" w:name="_Hlk156567729"/>
      <w:r>
        <w:rPr>
          <w:rFonts w:ascii="Century Gothic" w:hAnsi="Century Gothic"/>
          <w:b/>
        </w:rPr>
        <w:t>2</w:t>
      </w:r>
      <w:r w:rsidR="002A7001">
        <w:rPr>
          <w:rFonts w:ascii="Century Gothic" w:hAnsi="Century Gothic"/>
          <w:b/>
        </w:rPr>
        <w:t>8</w:t>
      </w:r>
      <w:r w:rsidR="00B36778" w:rsidRPr="00B36778">
        <w:rPr>
          <w:rFonts w:ascii="Century Gothic" w:hAnsi="Century Gothic"/>
          <w:b/>
        </w:rPr>
        <w:t>.1.</w:t>
      </w:r>
      <w:r w:rsidR="002A7001" w:rsidRPr="002A7001">
        <w:t xml:space="preserve"> </w:t>
      </w:r>
      <w:r w:rsidR="002A7001" w:rsidRPr="002A7001">
        <w:rPr>
          <w:rFonts w:ascii="Century Gothic" w:hAnsi="Century Gothic"/>
        </w:rPr>
        <w:t>O descumprimento da Ata de Registro de Preços ensejará aplicação das penalidades estabelecidas no edital e legislação pertinente.</w:t>
      </w:r>
    </w:p>
    <w:p w14:paraId="4E110DB5" w14:textId="3159F1A2" w:rsidR="002A7001" w:rsidRDefault="002A7001" w:rsidP="003F213D">
      <w:pPr>
        <w:pStyle w:val="PargrafodaLista"/>
        <w:tabs>
          <w:tab w:val="left" w:pos="284"/>
        </w:tabs>
        <w:spacing w:line="276" w:lineRule="auto"/>
        <w:ind w:left="0" w:firstLine="284"/>
        <w:jc w:val="both"/>
        <w:rPr>
          <w:rFonts w:ascii="Century Gothic" w:hAnsi="Century Gothic"/>
        </w:rPr>
      </w:pPr>
      <w:r>
        <w:rPr>
          <w:rFonts w:ascii="Century Gothic" w:hAnsi="Century Gothic"/>
          <w:b/>
        </w:rPr>
        <w:t xml:space="preserve">28.1.1. </w:t>
      </w:r>
      <w:r w:rsidRPr="002A7001">
        <w:rPr>
          <w:rFonts w:ascii="Century Gothic" w:hAnsi="Century Gothic" w:hint="eastAsia"/>
        </w:rPr>
        <w:t>As sanções também se aplicam aos integrantes do cadastro de reserva no registro de preços que, convocados, não honrarem o compromisso assumido injustificadamente após terem assinado a ata.</w:t>
      </w:r>
      <w:r w:rsidRPr="002A7001">
        <w:rPr>
          <w:rFonts w:ascii="Century Gothic" w:hAnsi="Century Gothic" w:hint="eastAsia"/>
        </w:rPr>
        <w:cr/>
      </w:r>
      <w:r w:rsidR="003F213D">
        <w:rPr>
          <w:rFonts w:ascii="Century Gothic" w:hAnsi="Century Gothic"/>
        </w:rPr>
        <w:tab/>
      </w:r>
      <w:r w:rsidR="003F213D" w:rsidRPr="003F213D">
        <w:rPr>
          <w:rFonts w:ascii="Century Gothic" w:hAnsi="Century Gothic" w:hint="eastAsia"/>
          <w:b/>
        </w:rPr>
        <w:t>2</w:t>
      </w:r>
      <w:r w:rsidR="003F213D">
        <w:rPr>
          <w:rFonts w:ascii="Century Gothic" w:hAnsi="Century Gothic"/>
          <w:b/>
        </w:rPr>
        <w:t>8</w:t>
      </w:r>
      <w:r w:rsidR="003F213D" w:rsidRPr="003F213D">
        <w:rPr>
          <w:rFonts w:ascii="Century Gothic" w:hAnsi="Century Gothic" w:hint="eastAsia"/>
          <w:b/>
        </w:rPr>
        <w:t>.1.2.</w:t>
      </w:r>
      <w:r w:rsidR="003F213D" w:rsidRPr="003F213D">
        <w:rPr>
          <w:rFonts w:ascii="Century Gothic" w:hAnsi="Century Gothic" w:hint="eastAsia"/>
        </w:rPr>
        <w:t xml:space="preserve"> A sanção só cabe se o remanescente já assinou a ata e depois não atende convocação para firmar instrumento ou instrumento equivalente.</w:t>
      </w:r>
    </w:p>
    <w:p w14:paraId="4D50DB19" w14:textId="17107939" w:rsidR="003F213D" w:rsidRPr="003F213D" w:rsidRDefault="003F213D" w:rsidP="003F213D">
      <w:pPr>
        <w:pStyle w:val="PargrafodaLista"/>
        <w:tabs>
          <w:tab w:val="left" w:pos="284"/>
        </w:tabs>
        <w:spacing w:line="276" w:lineRule="auto"/>
        <w:ind w:left="0"/>
        <w:jc w:val="both"/>
        <w:rPr>
          <w:rFonts w:ascii="Century Gothic" w:hAnsi="Century Gothic"/>
        </w:rPr>
      </w:pPr>
      <w:r w:rsidRPr="003F213D">
        <w:rPr>
          <w:rFonts w:ascii="Century Gothic" w:hAnsi="Century Gothic" w:hint="eastAsia"/>
          <w:b/>
        </w:rPr>
        <w:lastRenderedPageBreak/>
        <w:t>2</w:t>
      </w:r>
      <w:r>
        <w:rPr>
          <w:rFonts w:ascii="Century Gothic" w:hAnsi="Century Gothic"/>
          <w:b/>
        </w:rPr>
        <w:t>8</w:t>
      </w:r>
      <w:r w:rsidRPr="003F213D">
        <w:rPr>
          <w:rFonts w:ascii="Century Gothic" w:hAnsi="Century Gothic" w:hint="eastAsia"/>
          <w:b/>
        </w:rPr>
        <w:t>.</w:t>
      </w:r>
      <w:r w:rsidR="003F08D5">
        <w:rPr>
          <w:rFonts w:ascii="Century Gothic" w:hAnsi="Century Gothic"/>
          <w:b/>
        </w:rPr>
        <w:t>2</w:t>
      </w:r>
      <w:r w:rsidRPr="003F213D">
        <w:rPr>
          <w:rFonts w:ascii="Century Gothic" w:hAnsi="Century Gothic" w:hint="eastAsia"/>
          <w:b/>
        </w:rPr>
        <w:t>.</w:t>
      </w:r>
      <w:r w:rsidRPr="003F213D">
        <w:rPr>
          <w:rFonts w:ascii="Century Gothic" w:hAnsi="Century Gothic" w:hint="eastAsia"/>
        </w:rPr>
        <w:t xml:space="preserve"> O licitante ou o contratado será responsabilizado administrativamente pelas infrações:</w:t>
      </w:r>
    </w:p>
    <w:p w14:paraId="31F22A9F" w14:textId="77777777"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a)</w:t>
      </w:r>
      <w:r w:rsidRPr="003F213D">
        <w:rPr>
          <w:rFonts w:ascii="Century Gothic" w:hAnsi="Century Gothic" w:hint="eastAsia"/>
        </w:rPr>
        <w:t xml:space="preserve"> dar causa à inexecução parcial do instrumento;</w:t>
      </w:r>
    </w:p>
    <w:p w14:paraId="3B6A053C" w14:textId="3B8833DD"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b)</w:t>
      </w:r>
      <w:r w:rsidRPr="003F213D">
        <w:rPr>
          <w:rFonts w:ascii="Century Gothic" w:hAnsi="Century Gothic" w:hint="eastAsia"/>
        </w:rPr>
        <w:t xml:space="preserve"> dar causa à inexecução parcial do instrumento que cause grave dano à Administração, ao funcionamento dos serviços públicos ou ao interesse coletivo;</w:t>
      </w:r>
    </w:p>
    <w:p w14:paraId="6D57AA82" w14:textId="77777777"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c)</w:t>
      </w:r>
      <w:r w:rsidRPr="003F213D">
        <w:rPr>
          <w:rFonts w:ascii="Century Gothic" w:hAnsi="Century Gothic" w:hint="eastAsia"/>
        </w:rPr>
        <w:t xml:space="preserve"> dar causa à inexecução total do instrumento;</w:t>
      </w:r>
    </w:p>
    <w:p w14:paraId="573523A7" w14:textId="77777777"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d)</w:t>
      </w:r>
      <w:r w:rsidRPr="003F213D">
        <w:rPr>
          <w:rFonts w:ascii="Century Gothic" w:hAnsi="Century Gothic" w:hint="eastAsia"/>
        </w:rPr>
        <w:t xml:space="preserve"> deixar de entregar a documentação exigida para o certame;</w:t>
      </w:r>
    </w:p>
    <w:p w14:paraId="2CA5A333" w14:textId="77777777"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e)</w:t>
      </w:r>
      <w:r w:rsidRPr="003F213D">
        <w:rPr>
          <w:rFonts w:ascii="Century Gothic" w:hAnsi="Century Gothic" w:hint="eastAsia"/>
        </w:rPr>
        <w:t xml:space="preserve"> não manter a proposta, salvo em decorrência de fato superveniente devidamente </w:t>
      </w:r>
    </w:p>
    <w:p w14:paraId="697293B9" w14:textId="77777777" w:rsidR="003F213D" w:rsidRPr="003F213D" w:rsidRDefault="003F213D" w:rsidP="003F213D">
      <w:pPr>
        <w:pStyle w:val="PargrafodaLista"/>
        <w:tabs>
          <w:tab w:val="left" w:pos="284"/>
        </w:tabs>
        <w:spacing w:line="276" w:lineRule="auto"/>
        <w:ind w:left="0"/>
        <w:jc w:val="both"/>
        <w:rPr>
          <w:rFonts w:ascii="Century Gothic" w:hAnsi="Century Gothic"/>
        </w:rPr>
      </w:pPr>
      <w:r w:rsidRPr="003F213D">
        <w:rPr>
          <w:rFonts w:ascii="Century Gothic" w:hAnsi="Century Gothic" w:hint="eastAsia"/>
        </w:rPr>
        <w:t>justificado;</w:t>
      </w:r>
    </w:p>
    <w:p w14:paraId="0E6DA0C6" w14:textId="4F15461E"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f)</w:t>
      </w:r>
      <w:r w:rsidRPr="003F213D">
        <w:rPr>
          <w:rFonts w:ascii="Century Gothic" w:hAnsi="Century Gothic" w:hint="eastAsia"/>
        </w:rPr>
        <w:t xml:space="preserve"> não celebrar o instrumento ou não entregar a documentação exigida para a</w:t>
      </w:r>
      <w:r>
        <w:rPr>
          <w:rFonts w:ascii="Century Gothic" w:hAnsi="Century Gothic"/>
        </w:rPr>
        <w:t xml:space="preserve"> </w:t>
      </w:r>
      <w:r w:rsidRPr="003F213D">
        <w:rPr>
          <w:rFonts w:ascii="Century Gothic" w:hAnsi="Century Gothic" w:hint="eastAsia"/>
        </w:rPr>
        <w:t>contratação, quando convocado dentro do prazo de validade de sua proposta;</w:t>
      </w:r>
    </w:p>
    <w:p w14:paraId="689975C2" w14:textId="7E2FD2F3"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g)</w:t>
      </w:r>
      <w:r w:rsidRPr="003F213D">
        <w:rPr>
          <w:rFonts w:ascii="Century Gothic" w:hAnsi="Century Gothic" w:hint="eastAsia"/>
        </w:rPr>
        <w:t xml:space="preserve"> ensejar o retardamento da execução ou da entrega do objeto da licitação sem motivo justificado;</w:t>
      </w:r>
    </w:p>
    <w:p w14:paraId="6DD41912" w14:textId="4E670C0A" w:rsidR="003F213D" w:rsidRPr="003F213D" w:rsidRDefault="003F213D" w:rsidP="003F213D">
      <w:pPr>
        <w:pStyle w:val="PargrafodaLista"/>
        <w:tabs>
          <w:tab w:val="left" w:pos="284"/>
        </w:tabs>
        <w:spacing w:line="276" w:lineRule="auto"/>
        <w:ind w:left="0" w:firstLine="284"/>
        <w:jc w:val="both"/>
        <w:rPr>
          <w:rFonts w:ascii="Century Gothic" w:hAnsi="Century Gothic"/>
        </w:rPr>
      </w:pPr>
      <w:r w:rsidRPr="003F213D">
        <w:rPr>
          <w:rFonts w:ascii="Century Gothic" w:hAnsi="Century Gothic" w:hint="eastAsia"/>
          <w:b/>
        </w:rPr>
        <w:t>h)</w:t>
      </w:r>
      <w:r w:rsidRPr="003F213D">
        <w:rPr>
          <w:rFonts w:ascii="Century Gothic" w:hAnsi="Century Gothic" w:hint="eastAsia"/>
        </w:rPr>
        <w:t xml:space="preserve"> apresentar declaração ou documentação falsa exigida para o certame ou prestar declaração falsa durante a licitação ou a execução do instrumento;</w:t>
      </w:r>
    </w:p>
    <w:p w14:paraId="7CD2C5A4" w14:textId="77777777" w:rsidR="003F213D" w:rsidRPr="003F213D" w:rsidRDefault="003F213D" w:rsidP="003F213D">
      <w:pPr>
        <w:pStyle w:val="PargrafodaLista"/>
        <w:tabs>
          <w:tab w:val="left" w:pos="284"/>
        </w:tabs>
        <w:spacing w:line="276" w:lineRule="auto"/>
        <w:ind w:left="993" w:hanging="709"/>
        <w:jc w:val="both"/>
        <w:rPr>
          <w:rFonts w:ascii="Century Gothic" w:hAnsi="Century Gothic"/>
        </w:rPr>
      </w:pPr>
      <w:r w:rsidRPr="003F213D">
        <w:rPr>
          <w:rFonts w:ascii="Century Gothic" w:hAnsi="Century Gothic" w:hint="eastAsia"/>
          <w:b/>
        </w:rPr>
        <w:t xml:space="preserve">i) </w:t>
      </w:r>
      <w:r w:rsidRPr="003F213D">
        <w:rPr>
          <w:rFonts w:ascii="Century Gothic" w:hAnsi="Century Gothic" w:hint="eastAsia"/>
        </w:rPr>
        <w:t>fraudar a licitação ou praticar ato fraudulento na execução do instrumento;</w:t>
      </w:r>
    </w:p>
    <w:p w14:paraId="3CF51964" w14:textId="77777777" w:rsidR="003F213D" w:rsidRPr="003F213D" w:rsidRDefault="003F213D" w:rsidP="003F213D">
      <w:pPr>
        <w:pStyle w:val="PargrafodaLista"/>
        <w:tabs>
          <w:tab w:val="left" w:pos="284"/>
        </w:tabs>
        <w:spacing w:line="276" w:lineRule="auto"/>
        <w:ind w:left="993" w:hanging="709"/>
        <w:jc w:val="both"/>
        <w:rPr>
          <w:rFonts w:ascii="Century Gothic" w:hAnsi="Century Gothic"/>
        </w:rPr>
      </w:pPr>
      <w:r w:rsidRPr="003F213D">
        <w:rPr>
          <w:rFonts w:ascii="Century Gothic" w:hAnsi="Century Gothic" w:hint="eastAsia"/>
          <w:b/>
        </w:rPr>
        <w:t>j)</w:t>
      </w:r>
      <w:r w:rsidRPr="003F213D">
        <w:rPr>
          <w:rFonts w:ascii="Century Gothic" w:hAnsi="Century Gothic" w:hint="eastAsia"/>
        </w:rPr>
        <w:t xml:space="preserve"> comportar-se de modo inidôneo ou cometer fraude de qualquer natureza;</w:t>
      </w:r>
    </w:p>
    <w:p w14:paraId="21DBF210" w14:textId="77777777" w:rsidR="003F213D" w:rsidRPr="003F213D" w:rsidRDefault="003F213D" w:rsidP="003F213D">
      <w:pPr>
        <w:pStyle w:val="PargrafodaLista"/>
        <w:tabs>
          <w:tab w:val="left" w:pos="284"/>
        </w:tabs>
        <w:spacing w:line="276" w:lineRule="auto"/>
        <w:ind w:left="993" w:hanging="709"/>
        <w:jc w:val="both"/>
        <w:rPr>
          <w:rFonts w:ascii="Century Gothic" w:hAnsi="Century Gothic"/>
        </w:rPr>
      </w:pPr>
      <w:r w:rsidRPr="003F213D">
        <w:rPr>
          <w:rFonts w:ascii="Century Gothic" w:hAnsi="Century Gothic" w:hint="eastAsia"/>
          <w:b/>
        </w:rPr>
        <w:t>k)</w:t>
      </w:r>
      <w:r w:rsidRPr="003F213D">
        <w:rPr>
          <w:rFonts w:ascii="Century Gothic" w:hAnsi="Century Gothic" w:hint="eastAsia"/>
        </w:rPr>
        <w:t xml:space="preserve"> praticar atos ilícitos com vistas a frustrar os objetivos da licitação;</w:t>
      </w:r>
    </w:p>
    <w:p w14:paraId="7094F0B3" w14:textId="2870DF26" w:rsidR="009F16A8" w:rsidRPr="009F16A8" w:rsidRDefault="003F213D" w:rsidP="0003098F">
      <w:pPr>
        <w:pStyle w:val="PargrafodaLista"/>
        <w:tabs>
          <w:tab w:val="left" w:pos="284"/>
        </w:tabs>
        <w:ind w:left="0" w:firstLine="284"/>
        <w:jc w:val="both"/>
        <w:rPr>
          <w:rFonts w:ascii="Century Gothic" w:hAnsi="Century Gothic"/>
        </w:rPr>
      </w:pPr>
      <w:r w:rsidRPr="003F213D">
        <w:rPr>
          <w:rFonts w:ascii="Century Gothic" w:hAnsi="Century Gothic" w:hint="eastAsia"/>
          <w:b/>
        </w:rPr>
        <w:t>l)</w:t>
      </w:r>
      <w:r w:rsidRPr="003F213D">
        <w:rPr>
          <w:rFonts w:ascii="Century Gothic" w:hAnsi="Century Gothic" w:hint="eastAsia"/>
        </w:rPr>
        <w:t xml:space="preserve"> praticar ato lesivo previsto no art. 5</w:t>
      </w:r>
      <w:r w:rsidRPr="003F213D">
        <w:rPr>
          <w:rFonts w:ascii="Century Gothic" w:hAnsi="Century Gothic" w:hint="eastAsia"/>
        </w:rPr>
        <w:t>º</w:t>
      </w:r>
      <w:r w:rsidRPr="003F213D">
        <w:rPr>
          <w:rFonts w:ascii="Century Gothic" w:hAnsi="Century Gothic" w:hint="eastAsia"/>
        </w:rPr>
        <w:t xml:space="preserve"> da Lei n</w:t>
      </w:r>
      <w:r w:rsidRPr="003F213D">
        <w:rPr>
          <w:rFonts w:ascii="Century Gothic" w:hAnsi="Century Gothic" w:hint="eastAsia"/>
        </w:rPr>
        <w:t>º</w:t>
      </w:r>
      <w:r w:rsidRPr="003F213D">
        <w:rPr>
          <w:rFonts w:ascii="Century Gothic" w:hAnsi="Century Gothic" w:hint="eastAsia"/>
        </w:rPr>
        <w:t xml:space="preserve"> 12.846, de 1</w:t>
      </w:r>
      <w:r w:rsidRPr="003F213D">
        <w:rPr>
          <w:rFonts w:ascii="Century Gothic" w:hAnsi="Century Gothic" w:hint="eastAsia"/>
        </w:rPr>
        <w:t>º</w:t>
      </w:r>
      <w:r w:rsidRPr="003F213D">
        <w:rPr>
          <w:rFonts w:ascii="Century Gothic" w:hAnsi="Century Gothic" w:hint="eastAsia"/>
        </w:rPr>
        <w:t xml:space="preserve"> de agosto de 2013.</w:t>
      </w:r>
      <w:r w:rsidRPr="003F213D">
        <w:rPr>
          <w:rFonts w:ascii="Century Gothic" w:hAnsi="Century Gothic" w:hint="eastAsia"/>
        </w:rPr>
        <w:cr/>
      </w:r>
      <w:r w:rsidR="009F16A8">
        <w:rPr>
          <w:rFonts w:ascii="Century Gothic" w:hAnsi="Century Gothic"/>
          <w:b/>
        </w:rPr>
        <w:t>28.</w:t>
      </w:r>
      <w:r w:rsidR="003F08D5">
        <w:rPr>
          <w:rFonts w:ascii="Century Gothic" w:hAnsi="Century Gothic"/>
          <w:b/>
        </w:rPr>
        <w:t>3</w:t>
      </w:r>
      <w:r w:rsidR="009F16A8">
        <w:rPr>
          <w:rFonts w:ascii="Century Gothic" w:hAnsi="Century Gothic"/>
          <w:b/>
        </w:rPr>
        <w:t xml:space="preserve">. </w:t>
      </w:r>
      <w:r w:rsidR="009F16A8" w:rsidRPr="009F16A8">
        <w:rPr>
          <w:rFonts w:ascii="Century Gothic" w:hAnsi="Century Gothic" w:hint="eastAsia"/>
        </w:rPr>
        <w:t>Serão aplicadas ao responsável pelas infrações administrativas as seguintes sanções:</w:t>
      </w:r>
    </w:p>
    <w:p w14:paraId="1CE2E962" w14:textId="77777777" w:rsidR="009F16A8" w:rsidRPr="009F16A8" w:rsidRDefault="009F16A8" w:rsidP="009F16A8">
      <w:pPr>
        <w:pStyle w:val="PargrafodaLista"/>
        <w:tabs>
          <w:tab w:val="left" w:pos="284"/>
        </w:tabs>
        <w:spacing w:line="276" w:lineRule="auto"/>
        <w:ind w:left="284"/>
        <w:jc w:val="both"/>
        <w:rPr>
          <w:rFonts w:ascii="Century Gothic" w:hAnsi="Century Gothic"/>
        </w:rPr>
      </w:pPr>
      <w:r w:rsidRPr="009F16A8">
        <w:rPr>
          <w:rFonts w:ascii="Century Gothic" w:hAnsi="Century Gothic" w:hint="eastAsia"/>
          <w:b/>
        </w:rPr>
        <w:t>a)</w:t>
      </w:r>
      <w:r w:rsidRPr="009F16A8">
        <w:rPr>
          <w:rFonts w:ascii="Century Gothic" w:hAnsi="Century Gothic" w:hint="eastAsia"/>
        </w:rPr>
        <w:t xml:space="preserve"> advertência;</w:t>
      </w:r>
    </w:p>
    <w:p w14:paraId="48200CDF" w14:textId="77777777" w:rsidR="009F16A8" w:rsidRPr="009F16A8" w:rsidRDefault="009F16A8" w:rsidP="009F16A8">
      <w:pPr>
        <w:pStyle w:val="PargrafodaLista"/>
        <w:tabs>
          <w:tab w:val="left" w:pos="284"/>
        </w:tabs>
        <w:spacing w:line="276" w:lineRule="auto"/>
        <w:ind w:left="284"/>
        <w:jc w:val="both"/>
        <w:rPr>
          <w:rFonts w:ascii="Century Gothic" w:hAnsi="Century Gothic"/>
        </w:rPr>
      </w:pPr>
      <w:r w:rsidRPr="009F16A8">
        <w:rPr>
          <w:rFonts w:ascii="Century Gothic" w:hAnsi="Century Gothic" w:hint="eastAsia"/>
          <w:b/>
        </w:rPr>
        <w:t>b)</w:t>
      </w:r>
      <w:r w:rsidRPr="009F16A8">
        <w:rPr>
          <w:rFonts w:ascii="Century Gothic" w:hAnsi="Century Gothic" w:hint="eastAsia"/>
        </w:rPr>
        <w:t xml:space="preserve"> multa </w:t>
      </w:r>
    </w:p>
    <w:p w14:paraId="109AB0AA" w14:textId="77777777" w:rsidR="009F16A8" w:rsidRPr="009F16A8" w:rsidRDefault="009F16A8" w:rsidP="009F16A8">
      <w:pPr>
        <w:pStyle w:val="PargrafodaLista"/>
        <w:tabs>
          <w:tab w:val="left" w:pos="284"/>
        </w:tabs>
        <w:spacing w:line="276" w:lineRule="auto"/>
        <w:ind w:left="284"/>
        <w:jc w:val="both"/>
        <w:rPr>
          <w:rFonts w:ascii="Century Gothic" w:hAnsi="Century Gothic"/>
        </w:rPr>
      </w:pPr>
      <w:r w:rsidRPr="009F16A8">
        <w:rPr>
          <w:rFonts w:ascii="Century Gothic" w:hAnsi="Century Gothic" w:hint="eastAsia"/>
          <w:b/>
        </w:rPr>
        <w:t>c)</w:t>
      </w:r>
      <w:r w:rsidRPr="009F16A8">
        <w:rPr>
          <w:rFonts w:ascii="Century Gothic" w:hAnsi="Century Gothic" w:hint="eastAsia"/>
        </w:rPr>
        <w:t xml:space="preserve"> impedimento de licitar e contratar;</w:t>
      </w:r>
    </w:p>
    <w:p w14:paraId="142D9865" w14:textId="19782195" w:rsidR="009F16A8" w:rsidRDefault="009F16A8" w:rsidP="009F16A8">
      <w:pPr>
        <w:pStyle w:val="PargrafodaLista"/>
        <w:tabs>
          <w:tab w:val="left" w:pos="284"/>
        </w:tabs>
        <w:spacing w:line="276" w:lineRule="auto"/>
        <w:ind w:left="0" w:firstLine="284"/>
        <w:jc w:val="both"/>
        <w:rPr>
          <w:rFonts w:ascii="Century Gothic" w:hAnsi="Century Gothic"/>
        </w:rPr>
      </w:pPr>
      <w:r w:rsidRPr="009F16A8">
        <w:rPr>
          <w:rFonts w:ascii="Century Gothic" w:hAnsi="Century Gothic" w:hint="eastAsia"/>
          <w:b/>
        </w:rPr>
        <w:t>d)</w:t>
      </w:r>
      <w:r w:rsidRPr="009F16A8">
        <w:rPr>
          <w:rFonts w:ascii="Century Gothic" w:hAnsi="Century Gothic" w:hint="eastAsia"/>
        </w:rPr>
        <w:t xml:space="preserve"> declaração de inidoneidade para licitar ou contratar</w:t>
      </w:r>
    </w:p>
    <w:p w14:paraId="7C005D36" w14:textId="256A7CC6" w:rsidR="002A7001" w:rsidRPr="00B40FA0" w:rsidRDefault="00B40FA0" w:rsidP="00B40FA0">
      <w:pPr>
        <w:pStyle w:val="PargrafodaLista"/>
        <w:tabs>
          <w:tab w:val="left" w:pos="0"/>
        </w:tabs>
        <w:ind w:left="0" w:firstLine="284"/>
        <w:jc w:val="both"/>
        <w:rPr>
          <w:rFonts w:ascii="Century Gothic" w:hAnsi="Century Gothic"/>
          <w:sz w:val="16"/>
          <w:szCs w:val="16"/>
        </w:rPr>
      </w:pPr>
      <w:r w:rsidRPr="00B40FA0">
        <w:rPr>
          <w:rFonts w:ascii="Century Gothic" w:hAnsi="Century Gothic" w:hint="eastAsia"/>
          <w:b/>
        </w:rPr>
        <w:t>2</w:t>
      </w:r>
      <w:r>
        <w:rPr>
          <w:rFonts w:ascii="Century Gothic" w:hAnsi="Century Gothic"/>
          <w:b/>
        </w:rPr>
        <w:t>8</w:t>
      </w:r>
      <w:r w:rsidRPr="00B40FA0">
        <w:rPr>
          <w:rFonts w:ascii="Century Gothic" w:hAnsi="Century Gothic" w:hint="eastAsia"/>
          <w:b/>
        </w:rPr>
        <w:t>.</w:t>
      </w:r>
      <w:r w:rsidR="003F08D5">
        <w:rPr>
          <w:rFonts w:ascii="Century Gothic" w:hAnsi="Century Gothic"/>
          <w:b/>
        </w:rPr>
        <w:t>3</w:t>
      </w:r>
      <w:r w:rsidRPr="00B40FA0">
        <w:rPr>
          <w:rFonts w:ascii="Century Gothic" w:hAnsi="Century Gothic" w:hint="eastAsia"/>
          <w:b/>
        </w:rPr>
        <w:t>.1.</w:t>
      </w:r>
      <w:r w:rsidRPr="00B40FA0">
        <w:rPr>
          <w:rFonts w:ascii="Century Gothic" w:hAnsi="Century Gothic" w:hint="eastAsia"/>
        </w:rPr>
        <w:t xml:space="preserve"> As multas serão de 20% (vinte por cento) sobre o valor da obrigação não cumprida.</w:t>
      </w:r>
      <w:r w:rsidRPr="00B40FA0">
        <w:rPr>
          <w:rFonts w:ascii="Century Gothic" w:hAnsi="Century Gothic" w:hint="eastAsia"/>
        </w:rPr>
        <w:cr/>
      </w:r>
    </w:p>
    <w:bookmarkEnd w:id="0"/>
    <w:p w14:paraId="759BE22D" w14:textId="10740BB5" w:rsidR="00414976" w:rsidRPr="00B32AF4" w:rsidRDefault="00BB0C3E" w:rsidP="00414976">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2</w:t>
      </w:r>
      <w:r w:rsidR="00B40FA0">
        <w:rPr>
          <w:rFonts w:ascii="Century Gothic" w:hAnsi="Century Gothic" w:cs="Arial"/>
          <w:sz w:val="24"/>
          <w:szCs w:val="24"/>
        </w:rPr>
        <w:t>9</w:t>
      </w:r>
      <w:r w:rsidR="00414976">
        <w:rPr>
          <w:rFonts w:ascii="Century Gothic" w:hAnsi="Century Gothic" w:cs="Arial"/>
          <w:sz w:val="24"/>
          <w:szCs w:val="24"/>
        </w:rPr>
        <w:t xml:space="preserve">. </w:t>
      </w:r>
      <w:r w:rsidR="00B303F7">
        <w:rPr>
          <w:rFonts w:ascii="Century Gothic" w:hAnsi="Century Gothic" w:cs="Arial"/>
          <w:sz w:val="24"/>
          <w:szCs w:val="24"/>
        </w:rPr>
        <w:t xml:space="preserve">DA </w:t>
      </w:r>
      <w:r w:rsidR="00B40FA0">
        <w:rPr>
          <w:rFonts w:ascii="Century Gothic" w:hAnsi="Century Gothic" w:cs="Arial"/>
          <w:sz w:val="24"/>
          <w:szCs w:val="24"/>
        </w:rPr>
        <w:t xml:space="preserve">REVOGAÇÃO </w:t>
      </w:r>
      <w:r w:rsidR="00B73838">
        <w:rPr>
          <w:rFonts w:ascii="Century Gothic" w:hAnsi="Century Gothic" w:cs="Arial"/>
          <w:sz w:val="24"/>
          <w:szCs w:val="24"/>
        </w:rPr>
        <w:t xml:space="preserve">E ANULAÇÃO </w:t>
      </w:r>
      <w:r w:rsidR="00B40FA0">
        <w:rPr>
          <w:rFonts w:ascii="Century Gothic" w:hAnsi="Century Gothic" w:cs="Arial"/>
          <w:sz w:val="24"/>
          <w:szCs w:val="24"/>
        </w:rPr>
        <w:t>DO CERTAME</w:t>
      </w:r>
      <w:r w:rsidR="00B303F7">
        <w:rPr>
          <w:rFonts w:ascii="Century Gothic" w:hAnsi="Century Gothic" w:cs="Arial"/>
          <w:sz w:val="24"/>
          <w:szCs w:val="24"/>
        </w:rPr>
        <w:t xml:space="preserve"> </w:t>
      </w:r>
    </w:p>
    <w:p w14:paraId="22BCCF7F" w14:textId="4070EDB7" w:rsidR="00E14CF3" w:rsidRPr="00BB0C3E" w:rsidRDefault="00E14CF3" w:rsidP="00B303F7">
      <w:pPr>
        <w:pStyle w:val="PargrafodaLista"/>
        <w:tabs>
          <w:tab w:val="left" w:pos="0"/>
        </w:tabs>
        <w:ind w:left="0"/>
        <w:jc w:val="both"/>
        <w:rPr>
          <w:rFonts w:ascii="Century Gothic" w:hAnsi="Century Gothic"/>
          <w:sz w:val="4"/>
          <w:szCs w:val="4"/>
        </w:rPr>
      </w:pPr>
    </w:p>
    <w:p w14:paraId="13E76C13" w14:textId="1CA0C1C9" w:rsidR="00B73838" w:rsidRPr="00B73838" w:rsidRDefault="00B73838" w:rsidP="00B73838">
      <w:pPr>
        <w:pStyle w:val="PargrafodaLista"/>
        <w:spacing w:line="276" w:lineRule="auto"/>
        <w:ind w:left="0"/>
        <w:jc w:val="both"/>
        <w:rPr>
          <w:rFonts w:ascii="Century Gothic" w:hAnsi="Century Gothic"/>
        </w:rPr>
      </w:pPr>
      <w:r w:rsidRPr="00B73838">
        <w:rPr>
          <w:rFonts w:ascii="Century Gothic" w:hAnsi="Century Gothic"/>
          <w:b/>
        </w:rPr>
        <w:t>2</w:t>
      </w:r>
      <w:r>
        <w:rPr>
          <w:rFonts w:ascii="Century Gothic" w:hAnsi="Century Gothic"/>
          <w:b/>
        </w:rPr>
        <w:t>9</w:t>
      </w:r>
      <w:r w:rsidRPr="00B73838">
        <w:rPr>
          <w:rFonts w:ascii="Century Gothic" w:hAnsi="Century Gothic"/>
          <w:b/>
        </w:rPr>
        <w:t>.1</w:t>
      </w:r>
      <w:r w:rsidRPr="00B73838">
        <w:rPr>
          <w:rFonts w:ascii="Century Gothic" w:hAnsi="Century Gothic"/>
        </w:rPr>
        <w:t xml:space="preserve"> Nos termos do artigo 71 da lei nº 14.133/2021, encerradas as fases de julgamento e </w:t>
      </w:r>
    </w:p>
    <w:p w14:paraId="51E435C6" w14:textId="7CCB0A17" w:rsidR="00B73838" w:rsidRDefault="00B73838" w:rsidP="00B73838">
      <w:pPr>
        <w:pStyle w:val="PargrafodaLista"/>
        <w:spacing w:line="276" w:lineRule="auto"/>
        <w:ind w:left="0"/>
        <w:jc w:val="both"/>
        <w:rPr>
          <w:rFonts w:ascii="Century Gothic" w:hAnsi="Century Gothic"/>
        </w:rPr>
      </w:pPr>
      <w:r w:rsidRPr="00B73838">
        <w:rPr>
          <w:rFonts w:ascii="Century Gothic" w:hAnsi="Century Gothic"/>
        </w:rPr>
        <w:t>habilitação, e exauridos os recursos administrativos, o processo licitatório será encaminhado à autoridade superior, que poderá:</w:t>
      </w:r>
    </w:p>
    <w:p w14:paraId="144F0A4C" w14:textId="77777777" w:rsidR="00B73838" w:rsidRPr="00B73838" w:rsidRDefault="00B73838" w:rsidP="00B73838">
      <w:pPr>
        <w:pStyle w:val="PargrafodaLista"/>
        <w:ind w:left="0"/>
        <w:jc w:val="both"/>
        <w:rPr>
          <w:rFonts w:ascii="Century Gothic" w:hAnsi="Century Gothic"/>
          <w:sz w:val="8"/>
          <w:szCs w:val="8"/>
        </w:rPr>
      </w:pPr>
    </w:p>
    <w:p w14:paraId="3AEFD9E0" w14:textId="420EFF4C" w:rsidR="00B73838" w:rsidRPr="00B73838" w:rsidRDefault="00B73838" w:rsidP="00B73838">
      <w:pPr>
        <w:pStyle w:val="PargrafodaLista"/>
        <w:spacing w:line="276" w:lineRule="auto"/>
        <w:ind w:left="0" w:firstLine="284"/>
        <w:jc w:val="both"/>
        <w:rPr>
          <w:rFonts w:ascii="Century Gothic" w:hAnsi="Century Gothic"/>
        </w:rPr>
      </w:pPr>
      <w:r w:rsidRPr="00B73838">
        <w:rPr>
          <w:rFonts w:ascii="Century Gothic" w:hAnsi="Century Gothic"/>
          <w:b/>
        </w:rPr>
        <w:t>2</w:t>
      </w:r>
      <w:r>
        <w:rPr>
          <w:rFonts w:ascii="Century Gothic" w:hAnsi="Century Gothic"/>
          <w:b/>
        </w:rPr>
        <w:t>9</w:t>
      </w:r>
      <w:r w:rsidRPr="00B73838">
        <w:rPr>
          <w:rFonts w:ascii="Century Gothic" w:hAnsi="Century Gothic"/>
          <w:b/>
        </w:rPr>
        <w:t>.1.1.</w:t>
      </w:r>
      <w:r w:rsidRPr="00B73838">
        <w:rPr>
          <w:rFonts w:ascii="Century Gothic" w:hAnsi="Century Gothic"/>
        </w:rPr>
        <w:t xml:space="preserve"> Determinar o retorno dos autos para saneamento de irregularidades;</w:t>
      </w:r>
    </w:p>
    <w:p w14:paraId="1E864443" w14:textId="0C4F4615" w:rsidR="00B73838" w:rsidRPr="00B73838" w:rsidRDefault="00B73838" w:rsidP="00B73838">
      <w:pPr>
        <w:pStyle w:val="PargrafodaLista"/>
        <w:spacing w:line="276" w:lineRule="auto"/>
        <w:ind w:left="0" w:firstLine="284"/>
        <w:jc w:val="both"/>
        <w:rPr>
          <w:rFonts w:ascii="Century Gothic" w:hAnsi="Century Gothic"/>
        </w:rPr>
      </w:pPr>
      <w:r w:rsidRPr="00B73838">
        <w:rPr>
          <w:rFonts w:ascii="Century Gothic" w:hAnsi="Century Gothic"/>
          <w:b/>
        </w:rPr>
        <w:t>2</w:t>
      </w:r>
      <w:r>
        <w:rPr>
          <w:rFonts w:ascii="Century Gothic" w:hAnsi="Century Gothic"/>
          <w:b/>
        </w:rPr>
        <w:t>9</w:t>
      </w:r>
      <w:r w:rsidRPr="00B73838">
        <w:rPr>
          <w:rFonts w:ascii="Century Gothic" w:hAnsi="Century Gothic"/>
          <w:b/>
        </w:rPr>
        <w:t>.1.2.</w:t>
      </w:r>
      <w:r w:rsidRPr="00B73838">
        <w:rPr>
          <w:rFonts w:ascii="Century Gothic" w:hAnsi="Century Gothic"/>
        </w:rPr>
        <w:t xml:space="preserve"> Revogar a licitação por motivo de conveniência e oportunidade;</w:t>
      </w:r>
    </w:p>
    <w:p w14:paraId="2988E928" w14:textId="14962F77" w:rsidR="00B73838" w:rsidRPr="00B73838" w:rsidRDefault="00B73838" w:rsidP="00B73838">
      <w:pPr>
        <w:pStyle w:val="PargrafodaLista"/>
        <w:spacing w:line="276" w:lineRule="auto"/>
        <w:ind w:left="0" w:firstLine="284"/>
        <w:jc w:val="both"/>
        <w:rPr>
          <w:rFonts w:ascii="Century Gothic" w:hAnsi="Century Gothic"/>
        </w:rPr>
      </w:pPr>
      <w:r w:rsidRPr="00B73838">
        <w:rPr>
          <w:rFonts w:ascii="Century Gothic" w:hAnsi="Century Gothic"/>
          <w:b/>
        </w:rPr>
        <w:t>2</w:t>
      </w:r>
      <w:r>
        <w:rPr>
          <w:rFonts w:ascii="Century Gothic" w:hAnsi="Century Gothic"/>
          <w:b/>
        </w:rPr>
        <w:t>9</w:t>
      </w:r>
      <w:r w:rsidRPr="00B73838">
        <w:rPr>
          <w:rFonts w:ascii="Century Gothic" w:hAnsi="Century Gothic"/>
          <w:b/>
        </w:rPr>
        <w:t>.1.3.</w:t>
      </w:r>
      <w:r w:rsidRPr="00B73838">
        <w:rPr>
          <w:rFonts w:ascii="Century Gothic" w:hAnsi="Century Gothic"/>
        </w:rPr>
        <w:t xml:space="preserve"> Proceder à anulação da licitação, de ofício ou mediante provocação de terceiros, sempre que presente ilegalidade insanável;</w:t>
      </w:r>
    </w:p>
    <w:p w14:paraId="04655FA1" w14:textId="18E2225E" w:rsidR="00B73838" w:rsidRPr="00B73838" w:rsidRDefault="00B73838" w:rsidP="00B73838">
      <w:pPr>
        <w:pStyle w:val="PargrafodaLista"/>
        <w:spacing w:line="276" w:lineRule="auto"/>
        <w:ind w:left="0" w:firstLine="284"/>
        <w:jc w:val="both"/>
        <w:rPr>
          <w:rFonts w:ascii="Century Gothic" w:hAnsi="Century Gothic"/>
        </w:rPr>
      </w:pPr>
      <w:r w:rsidRPr="00B73838">
        <w:rPr>
          <w:rFonts w:ascii="Century Gothic" w:hAnsi="Century Gothic"/>
          <w:b/>
        </w:rPr>
        <w:t>2</w:t>
      </w:r>
      <w:r>
        <w:rPr>
          <w:rFonts w:ascii="Century Gothic" w:hAnsi="Century Gothic"/>
          <w:b/>
        </w:rPr>
        <w:t>9</w:t>
      </w:r>
      <w:r w:rsidRPr="00B73838">
        <w:rPr>
          <w:rFonts w:ascii="Century Gothic" w:hAnsi="Century Gothic"/>
          <w:b/>
        </w:rPr>
        <w:t>.1.4</w:t>
      </w:r>
      <w:r w:rsidRPr="00B73838">
        <w:rPr>
          <w:rFonts w:ascii="Century Gothic" w:hAnsi="Century Gothic"/>
        </w:rPr>
        <w:t xml:space="preserve"> Adjudicar o objeto e homologar a licitação.</w:t>
      </w:r>
    </w:p>
    <w:p w14:paraId="620F85F5" w14:textId="3492A60B" w:rsidR="00B73838" w:rsidRPr="00B73838" w:rsidRDefault="00B73838" w:rsidP="00B73838">
      <w:pPr>
        <w:pStyle w:val="PargrafodaLista"/>
        <w:spacing w:line="276" w:lineRule="auto"/>
        <w:ind w:left="0"/>
        <w:jc w:val="both"/>
        <w:rPr>
          <w:rFonts w:ascii="Century Gothic" w:hAnsi="Century Gothic"/>
        </w:rPr>
      </w:pPr>
      <w:r w:rsidRPr="00B73838">
        <w:rPr>
          <w:rFonts w:ascii="Century Gothic" w:hAnsi="Century Gothic"/>
          <w:b/>
        </w:rPr>
        <w:t>2</w:t>
      </w:r>
      <w:r>
        <w:rPr>
          <w:rFonts w:ascii="Century Gothic" w:hAnsi="Century Gothic"/>
          <w:b/>
        </w:rPr>
        <w:t>9</w:t>
      </w:r>
      <w:r w:rsidRPr="00B73838">
        <w:rPr>
          <w:rFonts w:ascii="Century Gothic" w:hAnsi="Century Gothic"/>
          <w:b/>
        </w:rPr>
        <w:t>.2.</w:t>
      </w:r>
      <w:r w:rsidRPr="00B73838">
        <w:rPr>
          <w:rFonts w:ascii="Century Gothic" w:hAnsi="Century Gothic"/>
        </w:rPr>
        <w:t xml:space="preserve"> Ao pronunciar a nulidade, a autoridade indicará expressamente os atos com vícios</w:t>
      </w:r>
      <w:r>
        <w:rPr>
          <w:rFonts w:ascii="Century Gothic" w:hAnsi="Century Gothic"/>
        </w:rPr>
        <w:t xml:space="preserve"> </w:t>
      </w:r>
      <w:r w:rsidRPr="00B73838">
        <w:rPr>
          <w:rFonts w:ascii="Century Gothic" w:hAnsi="Century Gothic"/>
        </w:rPr>
        <w:t>insanáveis, tornando sem efeito todos os subsequentes que deles dependam, e dará ensejo à apuração de responsabilidade de quem lhes tenha dado causa.</w:t>
      </w:r>
    </w:p>
    <w:p w14:paraId="065F081A" w14:textId="2F6C77E4" w:rsidR="00B73838" w:rsidRPr="00B73838" w:rsidRDefault="00B73838" w:rsidP="00B73838">
      <w:pPr>
        <w:pStyle w:val="PargrafodaLista"/>
        <w:spacing w:line="276" w:lineRule="auto"/>
        <w:ind w:left="0"/>
        <w:jc w:val="both"/>
        <w:rPr>
          <w:rFonts w:ascii="Century Gothic" w:hAnsi="Century Gothic"/>
        </w:rPr>
      </w:pPr>
      <w:r w:rsidRPr="00B73838">
        <w:rPr>
          <w:rFonts w:ascii="Century Gothic" w:hAnsi="Century Gothic"/>
          <w:b/>
        </w:rPr>
        <w:lastRenderedPageBreak/>
        <w:t>2</w:t>
      </w:r>
      <w:r>
        <w:rPr>
          <w:rFonts w:ascii="Century Gothic" w:hAnsi="Century Gothic"/>
          <w:b/>
        </w:rPr>
        <w:t>9</w:t>
      </w:r>
      <w:r w:rsidRPr="00B73838">
        <w:rPr>
          <w:rFonts w:ascii="Century Gothic" w:hAnsi="Century Gothic"/>
          <w:b/>
        </w:rPr>
        <w:t>.3.</w:t>
      </w:r>
      <w:r w:rsidRPr="00B73838">
        <w:rPr>
          <w:rFonts w:ascii="Century Gothic" w:hAnsi="Century Gothic"/>
        </w:rPr>
        <w:t xml:space="preserve"> O motivo determinante para a revogação do processo licitatório deverá ser resultante de</w:t>
      </w:r>
      <w:r>
        <w:rPr>
          <w:rFonts w:ascii="Century Gothic" w:hAnsi="Century Gothic"/>
        </w:rPr>
        <w:t xml:space="preserve"> </w:t>
      </w:r>
      <w:r w:rsidRPr="00B73838">
        <w:rPr>
          <w:rFonts w:ascii="Century Gothic" w:hAnsi="Century Gothic"/>
        </w:rPr>
        <w:t>fato superveniente devidamente comprovado.</w:t>
      </w:r>
    </w:p>
    <w:p w14:paraId="07249CBB" w14:textId="0A18D4D9" w:rsidR="00B73838" w:rsidRPr="00B73838" w:rsidRDefault="00B73838" w:rsidP="00B73838">
      <w:pPr>
        <w:pStyle w:val="PargrafodaLista"/>
        <w:spacing w:line="276" w:lineRule="auto"/>
        <w:ind w:left="0"/>
        <w:jc w:val="both"/>
        <w:rPr>
          <w:rFonts w:ascii="Century Gothic" w:hAnsi="Century Gothic"/>
          <w:sz w:val="16"/>
          <w:szCs w:val="16"/>
        </w:rPr>
      </w:pPr>
      <w:r w:rsidRPr="00B73838">
        <w:rPr>
          <w:rFonts w:ascii="Century Gothic" w:hAnsi="Century Gothic"/>
          <w:b/>
        </w:rPr>
        <w:t>2</w:t>
      </w:r>
      <w:r>
        <w:rPr>
          <w:rFonts w:ascii="Century Gothic" w:hAnsi="Century Gothic"/>
          <w:b/>
        </w:rPr>
        <w:t>9</w:t>
      </w:r>
      <w:r w:rsidRPr="00B73838">
        <w:rPr>
          <w:rFonts w:ascii="Century Gothic" w:hAnsi="Century Gothic"/>
          <w:b/>
        </w:rPr>
        <w:t>.4.</w:t>
      </w:r>
      <w:r w:rsidRPr="00B73838">
        <w:rPr>
          <w:rFonts w:ascii="Century Gothic" w:hAnsi="Century Gothic"/>
        </w:rPr>
        <w:t xml:space="preserve"> Nos casos de anulação e revogação, deverá ser assegurada a prévia manifestação dos interessados.</w:t>
      </w:r>
    </w:p>
    <w:p w14:paraId="79EC81FA" w14:textId="77777777" w:rsidR="00B73838" w:rsidRPr="0003098F" w:rsidRDefault="00B73838" w:rsidP="008C0560">
      <w:pPr>
        <w:pStyle w:val="PargrafodaLista"/>
        <w:tabs>
          <w:tab w:val="left" w:pos="0"/>
        </w:tabs>
        <w:ind w:left="0"/>
        <w:jc w:val="both"/>
        <w:rPr>
          <w:rFonts w:ascii="Century Gothic" w:hAnsi="Century Gothic"/>
        </w:rPr>
      </w:pPr>
    </w:p>
    <w:p w14:paraId="234B01B1" w14:textId="41A3EAAA" w:rsidR="008C0560" w:rsidRPr="00D409D6" w:rsidRDefault="00B73838" w:rsidP="00BB0C3E">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line="276" w:lineRule="auto"/>
        <w:rPr>
          <w:rFonts w:ascii="Century Gothic" w:hAnsi="Century Gothic"/>
          <w:sz w:val="24"/>
          <w:szCs w:val="24"/>
        </w:rPr>
      </w:pPr>
      <w:r>
        <w:rPr>
          <w:rFonts w:ascii="Century Gothic" w:hAnsi="Century Gothic"/>
          <w:sz w:val="24"/>
          <w:szCs w:val="24"/>
        </w:rPr>
        <w:t>30</w:t>
      </w:r>
      <w:r w:rsidR="00BB0C3E">
        <w:rPr>
          <w:rFonts w:ascii="Century Gothic" w:hAnsi="Century Gothic"/>
          <w:sz w:val="24"/>
          <w:szCs w:val="24"/>
        </w:rPr>
        <w:t xml:space="preserve">. </w:t>
      </w:r>
      <w:r w:rsidR="008C0560" w:rsidRPr="00D409D6">
        <w:rPr>
          <w:rFonts w:ascii="Century Gothic" w:hAnsi="Century Gothic"/>
          <w:sz w:val="24"/>
          <w:szCs w:val="24"/>
        </w:rPr>
        <w:t>D</w:t>
      </w:r>
      <w:r>
        <w:rPr>
          <w:rFonts w:ascii="Century Gothic" w:hAnsi="Century Gothic"/>
          <w:sz w:val="24"/>
          <w:szCs w:val="24"/>
        </w:rPr>
        <w:t>O PRAZO DE VIGENCIA</w:t>
      </w:r>
    </w:p>
    <w:p w14:paraId="63639A7E" w14:textId="6E9FD55A" w:rsidR="00B73838" w:rsidRPr="00B73838" w:rsidRDefault="00B73838" w:rsidP="00B73838">
      <w:pPr>
        <w:pStyle w:val="PargrafodaLista"/>
        <w:spacing w:line="276" w:lineRule="auto"/>
        <w:ind w:left="0"/>
        <w:jc w:val="both"/>
        <w:rPr>
          <w:rFonts w:ascii="Century Gothic" w:hAnsi="Century Gothic"/>
        </w:rPr>
      </w:pPr>
      <w:r>
        <w:rPr>
          <w:rFonts w:ascii="Century Gothic" w:hAnsi="Century Gothic"/>
          <w:b/>
        </w:rPr>
        <w:t>30.1.</w:t>
      </w:r>
      <w:r w:rsidRPr="00B73838">
        <w:rPr>
          <w:rFonts w:ascii="Century Gothic" w:hAnsi="Century Gothic"/>
        </w:rPr>
        <w:t xml:space="preserve"> O prazo de vigência da ata de registro de preços será de 1 (um) ano e poderá ser </w:t>
      </w:r>
    </w:p>
    <w:p w14:paraId="14A71D6E" w14:textId="6BB2A292" w:rsidR="00B73838" w:rsidRPr="00894322" w:rsidRDefault="00B73838" w:rsidP="00362819">
      <w:pPr>
        <w:pStyle w:val="PargrafodaLista"/>
        <w:spacing w:line="276" w:lineRule="auto"/>
        <w:ind w:left="0"/>
        <w:jc w:val="both"/>
        <w:rPr>
          <w:rFonts w:ascii="Century Gothic" w:hAnsi="Century Gothic"/>
          <w:b/>
          <w:sz w:val="16"/>
          <w:szCs w:val="16"/>
        </w:rPr>
      </w:pPr>
      <w:r w:rsidRPr="00B73838">
        <w:rPr>
          <w:rFonts w:ascii="Century Gothic" w:hAnsi="Century Gothic"/>
        </w:rPr>
        <w:t>prorrogada, por igual período, desde que comprovado o preço vantajoso, conforme dispõe o artigo 84 da Lei nº 14.133/2021.</w:t>
      </w:r>
      <w:r w:rsidRPr="00B73838">
        <w:rPr>
          <w:rFonts w:ascii="Century Gothic" w:hAnsi="Century Gothic" w:hint="eastAsia"/>
          <w:b/>
        </w:rPr>
        <w:cr/>
      </w:r>
    </w:p>
    <w:p w14:paraId="2559EAB0" w14:textId="0389F8B1" w:rsidR="00FF1283" w:rsidRPr="00D409D6" w:rsidRDefault="00C471BE" w:rsidP="00BB0C3E">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line="276" w:lineRule="auto"/>
        <w:rPr>
          <w:rFonts w:ascii="Century Gothic" w:hAnsi="Century Gothic"/>
          <w:sz w:val="24"/>
          <w:szCs w:val="24"/>
        </w:rPr>
      </w:pPr>
      <w:r>
        <w:rPr>
          <w:rFonts w:ascii="Century Gothic" w:hAnsi="Century Gothic"/>
          <w:sz w:val="24"/>
          <w:szCs w:val="24"/>
        </w:rPr>
        <w:t>3</w:t>
      </w:r>
      <w:r w:rsidR="00894322">
        <w:rPr>
          <w:rFonts w:ascii="Century Gothic" w:hAnsi="Century Gothic"/>
          <w:sz w:val="24"/>
          <w:szCs w:val="24"/>
        </w:rPr>
        <w:t>1</w:t>
      </w:r>
      <w:r w:rsidR="00BB0C3E">
        <w:rPr>
          <w:rFonts w:ascii="Century Gothic" w:hAnsi="Century Gothic"/>
          <w:sz w:val="24"/>
          <w:szCs w:val="24"/>
        </w:rPr>
        <w:t xml:space="preserve">. </w:t>
      </w:r>
      <w:r w:rsidR="00FF1283" w:rsidRPr="00D409D6">
        <w:rPr>
          <w:rFonts w:ascii="Century Gothic" w:hAnsi="Century Gothic"/>
          <w:sz w:val="24"/>
          <w:szCs w:val="24"/>
        </w:rPr>
        <w:t>DA</w:t>
      </w:r>
      <w:r>
        <w:rPr>
          <w:rFonts w:ascii="Century Gothic" w:hAnsi="Century Gothic"/>
          <w:sz w:val="24"/>
          <w:szCs w:val="24"/>
        </w:rPr>
        <w:t xml:space="preserve"> FISCALIZAÇÃO</w:t>
      </w:r>
    </w:p>
    <w:p w14:paraId="747BF6B5" w14:textId="77B640AB" w:rsidR="00C471BE" w:rsidRPr="00C471BE" w:rsidRDefault="00C471BE" w:rsidP="00C471BE">
      <w:pPr>
        <w:pStyle w:val="PargrafodaLista"/>
        <w:spacing w:line="276" w:lineRule="auto"/>
        <w:ind w:left="0"/>
        <w:jc w:val="both"/>
        <w:rPr>
          <w:rFonts w:ascii="Century Gothic" w:hAnsi="Century Gothic"/>
        </w:rPr>
      </w:pPr>
      <w:r>
        <w:rPr>
          <w:rFonts w:ascii="Century Gothic" w:hAnsi="Century Gothic"/>
          <w:b/>
        </w:rPr>
        <w:t>3</w:t>
      </w:r>
      <w:r w:rsidR="00894322">
        <w:rPr>
          <w:rFonts w:ascii="Century Gothic" w:hAnsi="Century Gothic"/>
          <w:b/>
        </w:rPr>
        <w:t>1</w:t>
      </w:r>
      <w:r>
        <w:rPr>
          <w:rFonts w:ascii="Century Gothic" w:hAnsi="Century Gothic"/>
          <w:b/>
        </w:rPr>
        <w:t xml:space="preserve">.1. </w:t>
      </w:r>
      <w:r w:rsidRPr="00C471BE">
        <w:rPr>
          <w:rFonts w:ascii="Century Gothic" w:hAnsi="Century Gothic"/>
        </w:rPr>
        <w:t>Considera-se fiscalização de contratos, nos termos do Decreto Municipal nº 4.</w:t>
      </w:r>
      <w:r>
        <w:rPr>
          <w:rFonts w:ascii="Century Gothic" w:hAnsi="Century Gothic"/>
        </w:rPr>
        <w:t>129</w:t>
      </w:r>
      <w:r w:rsidRPr="00C471BE">
        <w:rPr>
          <w:rFonts w:ascii="Century Gothic" w:hAnsi="Century Gothic"/>
        </w:rPr>
        <w:t>/202</w:t>
      </w:r>
      <w:r>
        <w:rPr>
          <w:rFonts w:ascii="Century Gothic" w:hAnsi="Century Gothic"/>
        </w:rPr>
        <w:t>4</w:t>
      </w:r>
      <w:r w:rsidRPr="00C471BE">
        <w:rPr>
          <w:rFonts w:ascii="Century Gothic" w:hAnsi="Century Gothic"/>
        </w:rPr>
        <w:t>, a atribuição de verificação da conformidade dos serviços e obras executados e dos materiais entregues com o objeto contratado, de forma a assegurar o exato cumprimento do contrato,</w:t>
      </w:r>
      <w:r>
        <w:rPr>
          <w:rFonts w:ascii="Century Gothic" w:hAnsi="Century Gothic"/>
        </w:rPr>
        <w:t xml:space="preserve"> </w:t>
      </w:r>
      <w:r w:rsidRPr="00C471BE">
        <w:rPr>
          <w:rFonts w:ascii="Century Gothic" w:hAnsi="Century Gothic"/>
        </w:rPr>
        <w:t>devendo ser exercida por representante da Administração especialmente designado</w:t>
      </w:r>
      <w:r w:rsidR="005B3F60">
        <w:rPr>
          <w:rFonts w:ascii="Century Gothic" w:hAnsi="Century Gothic"/>
        </w:rPr>
        <w:t xml:space="preserve"> pela autoridade máxima.</w:t>
      </w:r>
    </w:p>
    <w:p w14:paraId="6FF80144" w14:textId="7C14C61B" w:rsidR="00C471BE" w:rsidRPr="00C471BE" w:rsidRDefault="005B3F60" w:rsidP="00C471BE">
      <w:pPr>
        <w:pStyle w:val="PargrafodaLista"/>
        <w:spacing w:line="276" w:lineRule="auto"/>
        <w:ind w:left="0"/>
        <w:jc w:val="both"/>
        <w:rPr>
          <w:rFonts w:ascii="Century Gothic" w:hAnsi="Century Gothic"/>
        </w:rPr>
      </w:pPr>
      <w:r>
        <w:rPr>
          <w:rFonts w:ascii="Century Gothic" w:hAnsi="Century Gothic"/>
          <w:b/>
        </w:rPr>
        <w:t>3</w:t>
      </w:r>
      <w:r w:rsidR="00894322">
        <w:rPr>
          <w:rFonts w:ascii="Century Gothic" w:hAnsi="Century Gothic"/>
          <w:b/>
        </w:rPr>
        <w:t>1</w:t>
      </w:r>
      <w:r>
        <w:rPr>
          <w:rFonts w:ascii="Century Gothic" w:hAnsi="Century Gothic"/>
          <w:b/>
        </w:rPr>
        <w:t>.2</w:t>
      </w:r>
      <w:r w:rsidR="00C471BE" w:rsidRPr="00C471BE">
        <w:rPr>
          <w:rFonts w:ascii="Century Gothic" w:hAnsi="Century Gothic"/>
        </w:rPr>
        <w:t xml:space="preserve">. As atividades a serem exercidas pelo fiscal do contrato são aquelas elencadas nos artigos </w:t>
      </w:r>
      <w:r>
        <w:rPr>
          <w:rFonts w:ascii="Century Gothic" w:hAnsi="Century Gothic"/>
        </w:rPr>
        <w:t>16</w:t>
      </w:r>
      <w:r w:rsidR="00C471BE" w:rsidRPr="00C471BE">
        <w:rPr>
          <w:rFonts w:ascii="Century Gothic" w:hAnsi="Century Gothic"/>
        </w:rPr>
        <w:t xml:space="preserve"> </w:t>
      </w:r>
      <w:r>
        <w:rPr>
          <w:rFonts w:ascii="Century Gothic" w:hAnsi="Century Gothic"/>
        </w:rPr>
        <w:t>a 20</w:t>
      </w:r>
      <w:r w:rsidR="00C471BE" w:rsidRPr="00C471BE">
        <w:rPr>
          <w:rFonts w:ascii="Century Gothic" w:hAnsi="Century Gothic"/>
        </w:rPr>
        <w:t xml:space="preserve"> do Decreto Municipal nº 4.</w:t>
      </w:r>
      <w:r>
        <w:rPr>
          <w:rFonts w:ascii="Century Gothic" w:hAnsi="Century Gothic"/>
        </w:rPr>
        <w:t>129</w:t>
      </w:r>
      <w:r w:rsidR="00C471BE" w:rsidRPr="00C471BE">
        <w:rPr>
          <w:rFonts w:ascii="Century Gothic" w:hAnsi="Century Gothic"/>
        </w:rPr>
        <w:t xml:space="preserve">, de </w:t>
      </w:r>
      <w:r>
        <w:rPr>
          <w:rFonts w:ascii="Century Gothic" w:hAnsi="Century Gothic"/>
        </w:rPr>
        <w:t>11</w:t>
      </w:r>
      <w:r w:rsidR="00C471BE" w:rsidRPr="00C471BE">
        <w:rPr>
          <w:rFonts w:ascii="Century Gothic" w:hAnsi="Century Gothic"/>
        </w:rPr>
        <w:t xml:space="preserve"> de </w:t>
      </w:r>
      <w:r>
        <w:rPr>
          <w:rFonts w:ascii="Century Gothic" w:hAnsi="Century Gothic"/>
        </w:rPr>
        <w:t>fevereiro</w:t>
      </w:r>
      <w:r w:rsidR="00C471BE" w:rsidRPr="00C471BE">
        <w:rPr>
          <w:rFonts w:ascii="Century Gothic" w:hAnsi="Century Gothic"/>
        </w:rPr>
        <w:t xml:space="preserve"> de 202</w:t>
      </w:r>
      <w:r>
        <w:rPr>
          <w:rFonts w:ascii="Century Gothic" w:hAnsi="Century Gothic"/>
        </w:rPr>
        <w:t>4</w:t>
      </w:r>
      <w:r w:rsidR="00C471BE" w:rsidRPr="00C471BE">
        <w:rPr>
          <w:rFonts w:ascii="Century Gothic" w:hAnsi="Century Gothic"/>
        </w:rPr>
        <w:t>.</w:t>
      </w:r>
    </w:p>
    <w:p w14:paraId="258AEB19" w14:textId="75F1267C" w:rsidR="00C471BE" w:rsidRPr="00C471BE" w:rsidRDefault="005B3F60" w:rsidP="00C471BE">
      <w:pPr>
        <w:pStyle w:val="PargrafodaLista"/>
        <w:spacing w:line="276" w:lineRule="auto"/>
        <w:ind w:left="0"/>
        <w:jc w:val="both"/>
        <w:rPr>
          <w:rFonts w:ascii="Century Gothic" w:hAnsi="Century Gothic"/>
        </w:rPr>
      </w:pPr>
      <w:r>
        <w:rPr>
          <w:rFonts w:ascii="Century Gothic" w:hAnsi="Century Gothic"/>
          <w:b/>
        </w:rPr>
        <w:t>3</w:t>
      </w:r>
      <w:r w:rsidR="00894322">
        <w:rPr>
          <w:rFonts w:ascii="Century Gothic" w:hAnsi="Century Gothic"/>
          <w:b/>
        </w:rPr>
        <w:t>1</w:t>
      </w:r>
      <w:r w:rsidR="00C471BE" w:rsidRPr="005B3F60">
        <w:rPr>
          <w:rFonts w:ascii="Century Gothic" w:hAnsi="Century Gothic"/>
          <w:b/>
        </w:rPr>
        <w:t>.</w:t>
      </w:r>
      <w:r>
        <w:rPr>
          <w:rFonts w:ascii="Century Gothic" w:hAnsi="Century Gothic"/>
          <w:b/>
        </w:rPr>
        <w:t>3</w:t>
      </w:r>
      <w:r w:rsidR="00C471BE" w:rsidRPr="00C471BE">
        <w:rPr>
          <w:rFonts w:ascii="Century Gothic" w:hAnsi="Century Gothic"/>
        </w:rPr>
        <w:t xml:space="preserve">. A indicação de fiscal para contrato administrativo deverá observar o disposto no artigo </w:t>
      </w:r>
      <w:r>
        <w:rPr>
          <w:rFonts w:ascii="Century Gothic" w:hAnsi="Century Gothic"/>
        </w:rPr>
        <w:t>16</w:t>
      </w:r>
      <w:r w:rsidR="00C471BE" w:rsidRPr="00C471BE">
        <w:rPr>
          <w:rFonts w:ascii="Century Gothic" w:hAnsi="Century Gothic"/>
        </w:rPr>
        <w:t xml:space="preserve"> do Decreto Municipal nº 4.</w:t>
      </w:r>
      <w:r>
        <w:rPr>
          <w:rFonts w:ascii="Century Gothic" w:hAnsi="Century Gothic"/>
        </w:rPr>
        <w:t>129/</w:t>
      </w:r>
      <w:r w:rsidR="00C471BE" w:rsidRPr="00C471BE">
        <w:rPr>
          <w:rFonts w:ascii="Century Gothic" w:hAnsi="Century Gothic"/>
        </w:rPr>
        <w:t>202</w:t>
      </w:r>
      <w:r>
        <w:rPr>
          <w:rFonts w:ascii="Century Gothic" w:hAnsi="Century Gothic"/>
        </w:rPr>
        <w:t>4</w:t>
      </w:r>
      <w:r w:rsidR="00C471BE" w:rsidRPr="00C471BE">
        <w:rPr>
          <w:rFonts w:ascii="Century Gothic" w:hAnsi="Century Gothic"/>
        </w:rPr>
        <w:t>.</w:t>
      </w:r>
    </w:p>
    <w:p w14:paraId="6132F2A8" w14:textId="21661358" w:rsidR="00C471BE" w:rsidRPr="00C471BE" w:rsidRDefault="005B3F60" w:rsidP="00C471BE">
      <w:pPr>
        <w:pStyle w:val="PargrafodaLista"/>
        <w:spacing w:line="276" w:lineRule="auto"/>
        <w:ind w:left="0"/>
        <w:jc w:val="both"/>
        <w:rPr>
          <w:rFonts w:ascii="Century Gothic" w:hAnsi="Century Gothic"/>
        </w:rPr>
      </w:pPr>
      <w:r>
        <w:rPr>
          <w:rFonts w:ascii="Century Gothic" w:hAnsi="Century Gothic"/>
          <w:b/>
        </w:rPr>
        <w:t>3</w:t>
      </w:r>
      <w:r w:rsidR="00894322">
        <w:rPr>
          <w:rFonts w:ascii="Century Gothic" w:hAnsi="Century Gothic"/>
          <w:b/>
        </w:rPr>
        <w:t>1</w:t>
      </w:r>
      <w:r>
        <w:rPr>
          <w:rFonts w:ascii="Century Gothic" w:hAnsi="Century Gothic"/>
          <w:b/>
        </w:rPr>
        <w:t>.4</w:t>
      </w:r>
      <w:r w:rsidR="00C471BE" w:rsidRPr="005B3F60">
        <w:rPr>
          <w:rFonts w:ascii="Century Gothic" w:hAnsi="Century Gothic"/>
          <w:b/>
        </w:rPr>
        <w:t>.</w:t>
      </w:r>
      <w:r w:rsidR="009E0893">
        <w:rPr>
          <w:rFonts w:ascii="Century Gothic" w:hAnsi="Century Gothic"/>
          <w:b/>
        </w:rPr>
        <w:t xml:space="preserve"> </w:t>
      </w:r>
      <w:r w:rsidR="00C471BE" w:rsidRPr="00C471BE">
        <w:rPr>
          <w:rFonts w:ascii="Century Gothic" w:hAnsi="Century Gothic"/>
        </w:rPr>
        <w:t>Também serão observados os requisitos estabelecidos no art. 7º e artigo 117 da Lei 14.133/2021.</w:t>
      </w:r>
    </w:p>
    <w:p w14:paraId="1C6EFFF0" w14:textId="77777777" w:rsidR="00C471BE" w:rsidRPr="0003098F" w:rsidRDefault="00C471BE" w:rsidP="009E0893">
      <w:pPr>
        <w:pStyle w:val="PargrafodaLista"/>
        <w:ind w:left="0"/>
        <w:jc w:val="both"/>
        <w:rPr>
          <w:rFonts w:ascii="Century Gothic" w:hAnsi="Century Gothic"/>
          <w:b/>
        </w:rPr>
      </w:pPr>
    </w:p>
    <w:p w14:paraId="74E8B4F5" w14:textId="0F71516C" w:rsidR="00FF1283" w:rsidRPr="003616CA" w:rsidRDefault="009E0893" w:rsidP="00BB0C3E">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3</w:t>
      </w:r>
      <w:r w:rsidR="00894322">
        <w:rPr>
          <w:rFonts w:ascii="Century Gothic" w:hAnsi="Century Gothic"/>
          <w:sz w:val="24"/>
          <w:szCs w:val="24"/>
        </w:rPr>
        <w:t>2</w:t>
      </w:r>
      <w:r w:rsidR="00BB0C3E">
        <w:rPr>
          <w:rFonts w:ascii="Century Gothic" w:hAnsi="Century Gothic"/>
          <w:sz w:val="24"/>
          <w:szCs w:val="24"/>
        </w:rPr>
        <w:t xml:space="preserve">. </w:t>
      </w:r>
      <w:r w:rsidR="00FF1283" w:rsidRPr="003616CA">
        <w:rPr>
          <w:rFonts w:ascii="Century Gothic" w:hAnsi="Century Gothic"/>
          <w:sz w:val="24"/>
          <w:szCs w:val="24"/>
        </w:rPr>
        <w:t>D</w:t>
      </w:r>
      <w:r>
        <w:rPr>
          <w:rFonts w:ascii="Century Gothic" w:hAnsi="Century Gothic"/>
          <w:sz w:val="24"/>
          <w:szCs w:val="24"/>
        </w:rPr>
        <w:t>A SUBCONTRATAÇÃO</w:t>
      </w:r>
    </w:p>
    <w:p w14:paraId="713DE343" w14:textId="637D5022" w:rsidR="009E0893" w:rsidRDefault="00C60A90" w:rsidP="00C60A90">
      <w:pPr>
        <w:pStyle w:val="PargrafodaLista"/>
        <w:tabs>
          <w:tab w:val="left" w:pos="0"/>
        </w:tabs>
        <w:spacing w:line="276" w:lineRule="auto"/>
        <w:ind w:left="0"/>
        <w:jc w:val="both"/>
        <w:rPr>
          <w:rFonts w:ascii="Century Gothic" w:hAnsi="Century Gothic"/>
          <w:sz w:val="16"/>
          <w:szCs w:val="16"/>
        </w:rPr>
      </w:pPr>
      <w:r>
        <w:rPr>
          <w:rFonts w:ascii="Century Gothic" w:hAnsi="Century Gothic"/>
          <w:b/>
        </w:rPr>
        <w:t>3</w:t>
      </w:r>
      <w:r w:rsidR="00894322">
        <w:rPr>
          <w:rFonts w:ascii="Century Gothic" w:hAnsi="Century Gothic"/>
          <w:b/>
        </w:rPr>
        <w:t>2</w:t>
      </w:r>
      <w:r>
        <w:rPr>
          <w:rFonts w:ascii="Century Gothic" w:hAnsi="Century Gothic"/>
          <w:b/>
        </w:rPr>
        <w:t xml:space="preserve">.1. </w:t>
      </w:r>
      <w:r w:rsidR="001B53B3" w:rsidRPr="001B53B3">
        <w:rPr>
          <w:rFonts w:ascii="Century Gothic" w:hAnsi="Century Gothic" w:hint="eastAsia"/>
        </w:rPr>
        <w:t xml:space="preserve">Poderão ser subcontratados os serviços de funilaria, pintura, câmbio, retifica de motor, ar condicionado, tapeçaria e vidraçaria, conforme art. 122, </w:t>
      </w:r>
      <w:r w:rsidR="001B53B3" w:rsidRPr="001B53B3">
        <w:rPr>
          <w:rFonts w:ascii="Century Gothic" w:hAnsi="Century Gothic" w:hint="eastAsia"/>
        </w:rPr>
        <w:t>§§</w:t>
      </w:r>
      <w:r w:rsidR="001B53B3" w:rsidRPr="001B53B3">
        <w:rPr>
          <w:rFonts w:ascii="Century Gothic" w:hAnsi="Century Gothic" w:hint="eastAsia"/>
        </w:rPr>
        <w:t xml:space="preserve"> 1</w:t>
      </w:r>
      <w:r w:rsidR="001B53B3" w:rsidRPr="001B53B3">
        <w:rPr>
          <w:rFonts w:ascii="Century Gothic" w:hAnsi="Century Gothic" w:hint="eastAsia"/>
        </w:rPr>
        <w:t>º</w:t>
      </w:r>
      <w:r w:rsidR="001B53B3" w:rsidRPr="001B53B3">
        <w:rPr>
          <w:rFonts w:ascii="Century Gothic" w:hAnsi="Century Gothic" w:hint="eastAsia"/>
        </w:rPr>
        <w:t>, 2</w:t>
      </w:r>
      <w:r w:rsidR="001B53B3" w:rsidRPr="001B53B3">
        <w:rPr>
          <w:rFonts w:ascii="Century Gothic" w:hAnsi="Century Gothic" w:hint="eastAsia"/>
        </w:rPr>
        <w:t>º</w:t>
      </w:r>
      <w:r w:rsidR="001B53B3" w:rsidRPr="001B53B3">
        <w:rPr>
          <w:rFonts w:ascii="Century Gothic" w:hAnsi="Century Gothic" w:hint="eastAsia"/>
        </w:rPr>
        <w:t xml:space="preserve"> e 3</w:t>
      </w:r>
      <w:r w:rsidR="001B53B3" w:rsidRPr="001B53B3">
        <w:rPr>
          <w:rFonts w:ascii="Century Gothic" w:hAnsi="Century Gothic" w:hint="eastAsia"/>
        </w:rPr>
        <w:t>º</w:t>
      </w:r>
      <w:r w:rsidR="001B53B3" w:rsidRPr="001B53B3">
        <w:rPr>
          <w:rFonts w:ascii="Century Gothic" w:hAnsi="Century Gothic" w:hint="eastAsia"/>
        </w:rPr>
        <w:t xml:space="preserve"> da Lei 14.133 de 2021.</w:t>
      </w:r>
    </w:p>
    <w:p w14:paraId="53C05389" w14:textId="77777777" w:rsidR="009E0893" w:rsidRPr="0003098F" w:rsidRDefault="009E0893" w:rsidP="00B832E8">
      <w:pPr>
        <w:pStyle w:val="PargrafodaLista"/>
        <w:tabs>
          <w:tab w:val="left" w:pos="0"/>
        </w:tabs>
        <w:ind w:left="0"/>
        <w:jc w:val="both"/>
        <w:rPr>
          <w:rFonts w:ascii="Century Gothic" w:hAnsi="Century Gothic"/>
        </w:rPr>
      </w:pPr>
    </w:p>
    <w:p w14:paraId="775979CF" w14:textId="5358EC92" w:rsidR="00B832E8" w:rsidRPr="003616CA" w:rsidRDefault="00DC3664" w:rsidP="00B832E8">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3</w:t>
      </w:r>
      <w:r w:rsidR="00894322">
        <w:rPr>
          <w:rFonts w:ascii="Century Gothic" w:hAnsi="Century Gothic"/>
          <w:sz w:val="24"/>
          <w:szCs w:val="24"/>
        </w:rPr>
        <w:t>3</w:t>
      </w:r>
      <w:r w:rsidR="00B832E8">
        <w:rPr>
          <w:rFonts w:ascii="Century Gothic" w:hAnsi="Century Gothic"/>
          <w:sz w:val="24"/>
          <w:szCs w:val="24"/>
        </w:rPr>
        <w:t xml:space="preserve">.  DAS </w:t>
      </w:r>
      <w:r w:rsidR="00B832E8" w:rsidRPr="003616CA">
        <w:rPr>
          <w:rFonts w:ascii="Century Gothic" w:hAnsi="Century Gothic"/>
          <w:sz w:val="24"/>
          <w:szCs w:val="24"/>
        </w:rPr>
        <w:t xml:space="preserve">DISPOSIÇÕES </w:t>
      </w:r>
      <w:r w:rsidR="00B832E8">
        <w:rPr>
          <w:rFonts w:ascii="Century Gothic" w:hAnsi="Century Gothic"/>
          <w:sz w:val="24"/>
          <w:szCs w:val="24"/>
        </w:rPr>
        <w:t>GERAIS</w:t>
      </w:r>
    </w:p>
    <w:p w14:paraId="1D17844F" w14:textId="4C3B6777" w:rsidR="00C60A90"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B832E8">
        <w:rPr>
          <w:rFonts w:ascii="Century Gothic" w:hAnsi="Century Gothic"/>
          <w:b/>
        </w:rPr>
        <w:t>.1.</w:t>
      </w:r>
      <w:r w:rsidR="00B832E8">
        <w:rPr>
          <w:rFonts w:ascii="Century Gothic" w:hAnsi="Century Gothic"/>
          <w:b/>
        </w:rPr>
        <w:t xml:space="preserve"> </w:t>
      </w:r>
      <w:r w:rsidR="00C60A90" w:rsidRPr="00C60A90">
        <w:rPr>
          <w:rFonts w:ascii="Century Gothic" w:hAnsi="Century Gothic"/>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39EEFC8D" w14:textId="147BB815" w:rsidR="00C60A90" w:rsidRDefault="00C60A90" w:rsidP="00C60A90">
      <w:pPr>
        <w:tabs>
          <w:tab w:val="left" w:pos="1418"/>
        </w:tabs>
        <w:spacing w:line="276" w:lineRule="auto"/>
        <w:jc w:val="both"/>
        <w:rPr>
          <w:rFonts w:ascii="Century Gothic" w:hAnsi="Century Gothic"/>
          <w:b/>
        </w:rPr>
      </w:pPr>
      <w:r w:rsidRPr="00C60A90">
        <w:rPr>
          <w:rFonts w:ascii="Century Gothic" w:hAnsi="Century Gothic" w:hint="eastAsia"/>
          <w:b/>
        </w:rPr>
        <w:t>3</w:t>
      </w:r>
      <w:r w:rsidR="00894322">
        <w:rPr>
          <w:rFonts w:ascii="Century Gothic" w:hAnsi="Century Gothic"/>
          <w:b/>
        </w:rPr>
        <w:t>3</w:t>
      </w:r>
      <w:r w:rsidRPr="00C60A90">
        <w:rPr>
          <w:rFonts w:ascii="Century Gothic" w:hAnsi="Century Gothic" w:hint="eastAsia"/>
          <w:b/>
        </w:rPr>
        <w:t>.2. É facultado a Pregoeiro(a) ou à autoridade a ela superior, em qualquer fase da licitação, promover diligências com vistas a esclarecer ou a complementar a instrução do processo.</w:t>
      </w:r>
    </w:p>
    <w:p w14:paraId="73FA1546" w14:textId="7DC7CD31" w:rsidR="00C60A90" w:rsidRDefault="00C60A90" w:rsidP="00B832E8">
      <w:pPr>
        <w:tabs>
          <w:tab w:val="left" w:pos="1418"/>
        </w:tabs>
        <w:spacing w:line="276" w:lineRule="auto"/>
        <w:jc w:val="both"/>
        <w:rPr>
          <w:rFonts w:ascii="Century Gothic" w:hAnsi="Century Gothic"/>
        </w:rPr>
      </w:pPr>
      <w:r w:rsidRPr="00E2545D">
        <w:rPr>
          <w:rFonts w:ascii="Century Gothic" w:hAnsi="Century Gothic"/>
          <w:b/>
        </w:rPr>
        <w:lastRenderedPageBreak/>
        <w:t>3</w:t>
      </w:r>
      <w:r w:rsidR="00894322">
        <w:rPr>
          <w:rFonts w:ascii="Century Gothic" w:hAnsi="Century Gothic"/>
          <w:b/>
        </w:rPr>
        <w:t>3</w:t>
      </w:r>
      <w:r w:rsidRPr="00E2545D">
        <w:rPr>
          <w:rFonts w:ascii="Century Gothic" w:hAnsi="Century Gothic"/>
          <w:b/>
        </w:rPr>
        <w:t xml:space="preserve">.3. </w:t>
      </w:r>
      <w:r w:rsidRPr="00E2545D">
        <w:rPr>
          <w:rFonts w:ascii="Century Gothic" w:hAnsi="Century Gothic"/>
        </w:rPr>
        <w:t>Os proponentes intimados para prestar quaisquer esclarecimentos adicionais deverão fazê-lo no prazo determinado pelo Pregoeiro(a), sob pena de desclassificação/inabilitação.</w:t>
      </w:r>
    </w:p>
    <w:p w14:paraId="7DD92CDE" w14:textId="2F2134DF" w:rsidR="00B832E8" w:rsidRPr="00B832E8" w:rsidRDefault="00E2545D"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Pr>
          <w:rFonts w:ascii="Century Gothic" w:hAnsi="Century Gothic"/>
          <w:b/>
        </w:rPr>
        <w:t xml:space="preserve">.4. </w:t>
      </w:r>
      <w:r w:rsidR="00B832E8" w:rsidRPr="00B832E8">
        <w:rPr>
          <w:rFonts w:ascii="Century Gothic" w:hAnsi="Century Gothic"/>
        </w:rPr>
        <w:t>Será divulgada ata da sessão pública no sistema eletrônico.</w:t>
      </w:r>
    </w:p>
    <w:p w14:paraId="0F9B438D" w14:textId="270621D7"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B832E8">
        <w:rPr>
          <w:rFonts w:ascii="Century Gothic" w:hAnsi="Century Gothic"/>
          <w:b/>
        </w:rPr>
        <w:t>.</w:t>
      </w:r>
      <w:r w:rsidR="00E2545D">
        <w:rPr>
          <w:rFonts w:ascii="Century Gothic" w:hAnsi="Century Gothic"/>
          <w:b/>
        </w:rPr>
        <w:t>5</w:t>
      </w:r>
      <w:r w:rsidR="00B832E8" w:rsidRPr="00B832E8">
        <w:rPr>
          <w:rFonts w:ascii="Century Gothic" w:hAnsi="Century Gothic"/>
          <w:b/>
        </w:rPr>
        <w:t>.</w:t>
      </w:r>
      <w:r w:rsidR="00637CA2">
        <w:rPr>
          <w:rFonts w:ascii="Century Gothic" w:hAnsi="Century Gothic"/>
          <w:b/>
        </w:rPr>
        <w:t xml:space="preserve"> </w:t>
      </w:r>
      <w:r w:rsidR="00B832E8" w:rsidRPr="00B832E8">
        <w:rPr>
          <w:rFonts w:ascii="Century Gothic" w:hAnsi="Century Gothic"/>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7B3849" w14:textId="6ECE2A70"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E2545D">
        <w:rPr>
          <w:rFonts w:ascii="Century Gothic" w:hAnsi="Century Gothic"/>
          <w:b/>
        </w:rPr>
        <w:t>.6</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Todas as referências de tempo no Edital, no aviso e durante a sessão pública observarão o horário de Brasília - DF.</w:t>
      </w:r>
    </w:p>
    <w:p w14:paraId="5C2B2DF9" w14:textId="66F153DB"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637CA2">
        <w:rPr>
          <w:rFonts w:ascii="Century Gothic" w:hAnsi="Century Gothic"/>
          <w:b/>
        </w:rPr>
        <w:t>.</w:t>
      </w:r>
      <w:r w:rsidR="00E2545D">
        <w:rPr>
          <w:rFonts w:ascii="Century Gothic" w:hAnsi="Century Gothic"/>
          <w:b/>
        </w:rPr>
        <w:t>7</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A homologação do resultado desta licitação não implicará direito à contratação.</w:t>
      </w:r>
    </w:p>
    <w:p w14:paraId="7F8F810B" w14:textId="2F4EC847"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637CA2">
        <w:rPr>
          <w:rFonts w:ascii="Century Gothic" w:hAnsi="Century Gothic"/>
          <w:b/>
        </w:rPr>
        <w:t>.</w:t>
      </w:r>
      <w:r w:rsidR="00E2545D">
        <w:rPr>
          <w:rFonts w:ascii="Century Gothic" w:hAnsi="Century Gothic"/>
          <w:b/>
        </w:rPr>
        <w:t>8</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569029" w14:textId="7209F433"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637CA2">
        <w:rPr>
          <w:rFonts w:ascii="Century Gothic" w:hAnsi="Century Gothic"/>
          <w:b/>
        </w:rPr>
        <w:t>.</w:t>
      </w:r>
      <w:r w:rsidR="00E2545D">
        <w:rPr>
          <w:rFonts w:ascii="Century Gothic" w:hAnsi="Century Gothic"/>
          <w:b/>
        </w:rPr>
        <w:t>9</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Os licitantes assumem todos os custos de preparação e apresentação de suas propostas e a Administração não será, em nenhum caso, responsável por esses custos, independentemente da condução ou do resultado do processo licitatório.</w:t>
      </w:r>
    </w:p>
    <w:p w14:paraId="76E556D3" w14:textId="6DB924EC"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637CA2">
        <w:rPr>
          <w:rFonts w:ascii="Century Gothic" w:hAnsi="Century Gothic"/>
          <w:b/>
        </w:rPr>
        <w:t>.</w:t>
      </w:r>
      <w:r w:rsidR="00E2545D">
        <w:rPr>
          <w:rFonts w:ascii="Century Gothic" w:hAnsi="Century Gothic"/>
          <w:b/>
        </w:rPr>
        <w:t>10</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Na contagem dos prazos estabelecidos neste Edital e seus Anexos, excluir-se-á o dia do início e incluir-se-á o do vencimento. Só se iniciam e vencem os prazos em dias de expediente na Administração.</w:t>
      </w:r>
    </w:p>
    <w:p w14:paraId="5740C600" w14:textId="5C2005D3"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637CA2">
        <w:rPr>
          <w:rFonts w:ascii="Century Gothic" w:hAnsi="Century Gothic"/>
          <w:b/>
        </w:rPr>
        <w:t>.</w:t>
      </w:r>
      <w:r w:rsidR="00E2545D">
        <w:rPr>
          <w:rFonts w:ascii="Century Gothic" w:hAnsi="Century Gothic"/>
          <w:b/>
        </w:rPr>
        <w:t>11</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O desatendimento de exigências formais não essenciais não importará o afastamento do licitante, desde que seja possível o aproveitamento do ato, observados os princípios da isonomia e do interesse público.</w:t>
      </w:r>
    </w:p>
    <w:p w14:paraId="6AF8D6D3" w14:textId="481476A2"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637CA2">
        <w:rPr>
          <w:rFonts w:ascii="Century Gothic" w:hAnsi="Century Gothic"/>
          <w:b/>
        </w:rPr>
        <w:t>.</w:t>
      </w:r>
      <w:r w:rsidR="00E2545D">
        <w:rPr>
          <w:rFonts w:ascii="Century Gothic" w:hAnsi="Century Gothic"/>
          <w:b/>
        </w:rPr>
        <w:t>12</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Em caso de divergência entre disposições deste Edital e de seus anexos ou demais peças que compõem o processo, prevalecerá as deste Edital.</w:t>
      </w:r>
    </w:p>
    <w:p w14:paraId="67563AE9" w14:textId="3A5B7DE7" w:rsidR="00B832E8" w:rsidRPr="00B832E8" w:rsidRDefault="00DC3664" w:rsidP="00B832E8">
      <w:pPr>
        <w:tabs>
          <w:tab w:val="left" w:pos="1418"/>
        </w:tabs>
        <w:spacing w:line="276" w:lineRule="auto"/>
        <w:jc w:val="both"/>
        <w:rPr>
          <w:rFonts w:ascii="Century Gothic" w:hAnsi="Century Gothic"/>
        </w:rPr>
      </w:pPr>
      <w:r>
        <w:rPr>
          <w:rFonts w:ascii="Century Gothic" w:hAnsi="Century Gothic"/>
          <w:b/>
        </w:rPr>
        <w:t>3</w:t>
      </w:r>
      <w:r w:rsidR="00894322">
        <w:rPr>
          <w:rFonts w:ascii="Century Gothic" w:hAnsi="Century Gothic"/>
          <w:b/>
        </w:rPr>
        <w:t>3</w:t>
      </w:r>
      <w:r w:rsidR="00B832E8" w:rsidRPr="00637CA2">
        <w:rPr>
          <w:rFonts w:ascii="Century Gothic" w:hAnsi="Century Gothic"/>
          <w:b/>
        </w:rPr>
        <w:t>.1</w:t>
      </w:r>
      <w:r w:rsidR="00E2545D">
        <w:rPr>
          <w:rFonts w:ascii="Century Gothic" w:hAnsi="Century Gothic"/>
          <w:b/>
        </w:rPr>
        <w:t>3</w:t>
      </w:r>
      <w:r w:rsidR="00B832E8" w:rsidRPr="00637CA2">
        <w:rPr>
          <w:rFonts w:ascii="Century Gothic" w:hAnsi="Century Gothic"/>
          <w:b/>
        </w:rPr>
        <w:t>.</w:t>
      </w:r>
      <w:r w:rsidR="00637CA2">
        <w:rPr>
          <w:rFonts w:ascii="Century Gothic" w:hAnsi="Century Gothic"/>
          <w:b/>
        </w:rPr>
        <w:t xml:space="preserve"> </w:t>
      </w:r>
      <w:r w:rsidR="00B832E8" w:rsidRPr="00B832E8">
        <w:rPr>
          <w:rFonts w:ascii="Century Gothic" w:hAnsi="Century Gothic"/>
        </w:rPr>
        <w:t xml:space="preserve">O Edital e seus anexos estão disponíveis, na íntegra, no Portal Nacional de Contratações Públicas (PNCP) e endereço eletrônico </w:t>
      </w:r>
      <w:hyperlink r:id="rId26" w:history="1">
        <w:r w:rsidR="00E14273" w:rsidRPr="001A1521">
          <w:rPr>
            <w:rStyle w:val="Hyperlink"/>
            <w:rFonts w:ascii="Century Gothic" w:hAnsi="Century Gothic"/>
          </w:rPr>
          <w:t>www.paraibuna.sp.gov.br</w:t>
        </w:r>
      </w:hyperlink>
      <w:r w:rsidR="00E14273">
        <w:rPr>
          <w:rFonts w:ascii="Century Gothic" w:hAnsi="Century Gothic"/>
        </w:rPr>
        <w:t xml:space="preserve"> .</w:t>
      </w:r>
    </w:p>
    <w:p w14:paraId="1BA09A46" w14:textId="16FF4228" w:rsidR="002E12C5" w:rsidRPr="0003098F" w:rsidRDefault="002E12C5" w:rsidP="002E12C5">
      <w:pPr>
        <w:tabs>
          <w:tab w:val="left" w:pos="1418"/>
        </w:tabs>
        <w:jc w:val="both"/>
        <w:rPr>
          <w:rFonts w:ascii="Century Gothic" w:hAnsi="Century Gothic"/>
          <w:b/>
        </w:rPr>
      </w:pPr>
    </w:p>
    <w:p w14:paraId="7620E923" w14:textId="23702F58" w:rsidR="002E12C5" w:rsidRPr="00047D77" w:rsidRDefault="00BB0C3E" w:rsidP="002E12C5">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3</w:t>
      </w:r>
      <w:r w:rsidR="00894322">
        <w:rPr>
          <w:rFonts w:ascii="Century Gothic" w:hAnsi="Century Gothic"/>
          <w:sz w:val="24"/>
          <w:szCs w:val="24"/>
        </w:rPr>
        <w:t>4</w:t>
      </w:r>
      <w:r w:rsidR="00E2545D">
        <w:rPr>
          <w:rFonts w:ascii="Century Gothic" w:hAnsi="Century Gothic"/>
          <w:sz w:val="24"/>
          <w:szCs w:val="24"/>
        </w:rPr>
        <w:t xml:space="preserve">. </w:t>
      </w:r>
      <w:r w:rsidR="002E12C5" w:rsidRPr="00047D77">
        <w:rPr>
          <w:rFonts w:ascii="Century Gothic" w:hAnsi="Century Gothic"/>
          <w:sz w:val="24"/>
          <w:szCs w:val="24"/>
        </w:rPr>
        <w:t>INTEGRAM O PRESENTE EDITAL:</w:t>
      </w:r>
    </w:p>
    <w:p w14:paraId="5D0713D1" w14:textId="06FB8BAB" w:rsidR="002E12C5" w:rsidRDefault="00BB0C3E" w:rsidP="002E12C5">
      <w:pPr>
        <w:tabs>
          <w:tab w:val="left" w:pos="1418"/>
        </w:tabs>
        <w:spacing w:line="276" w:lineRule="auto"/>
        <w:jc w:val="both"/>
        <w:rPr>
          <w:rFonts w:ascii="Century Gothic" w:hAnsi="Century Gothic"/>
        </w:rPr>
      </w:pPr>
      <w:r>
        <w:rPr>
          <w:rFonts w:ascii="Century Gothic" w:hAnsi="Century Gothic" w:cs="Arial"/>
          <w:b/>
          <w:bCs/>
        </w:rPr>
        <w:t>3</w:t>
      </w:r>
      <w:r w:rsidR="00894322">
        <w:rPr>
          <w:rFonts w:ascii="Century Gothic" w:hAnsi="Century Gothic" w:cs="Arial"/>
          <w:b/>
          <w:bCs/>
        </w:rPr>
        <w:t>4</w:t>
      </w:r>
      <w:r w:rsidR="002E12C5">
        <w:rPr>
          <w:rFonts w:ascii="Century Gothic" w:hAnsi="Century Gothic" w:cs="Arial"/>
          <w:b/>
          <w:bCs/>
        </w:rPr>
        <w:t xml:space="preserve">.1. </w:t>
      </w:r>
      <w:r w:rsidR="002E12C5" w:rsidRPr="00B832E8">
        <w:rPr>
          <w:rFonts w:ascii="Century Gothic" w:hAnsi="Century Gothic"/>
        </w:rPr>
        <w:t>Integram este Edital, para todos os fins e efeitos, os seguintes anexos:</w:t>
      </w:r>
    </w:p>
    <w:p w14:paraId="2094A90B" w14:textId="77777777" w:rsidR="005D0C83" w:rsidRPr="005D0C83" w:rsidRDefault="005D0C83" w:rsidP="005D0C83">
      <w:pPr>
        <w:pStyle w:val="PargrafodaLista"/>
        <w:tabs>
          <w:tab w:val="left" w:pos="709"/>
        </w:tabs>
        <w:ind w:left="0"/>
        <w:jc w:val="both"/>
        <w:rPr>
          <w:rFonts w:ascii="Century Gothic" w:hAnsi="Century Gothic" w:cs="Arial"/>
          <w:b/>
          <w:bCs/>
          <w:sz w:val="16"/>
          <w:szCs w:val="16"/>
        </w:rPr>
      </w:pPr>
    </w:p>
    <w:p w14:paraId="642D5C92" w14:textId="77777777" w:rsidR="00F04E76" w:rsidRPr="00F04E76" w:rsidRDefault="00F04E76" w:rsidP="00F04E76">
      <w:pPr>
        <w:tabs>
          <w:tab w:val="left" w:pos="709"/>
        </w:tabs>
        <w:spacing w:line="276" w:lineRule="auto"/>
        <w:contextualSpacing/>
        <w:jc w:val="both"/>
        <w:rPr>
          <w:rFonts w:ascii="Century Gothic" w:hAnsi="Century Gothic" w:cs="Arial"/>
          <w:b/>
          <w:bCs/>
        </w:rPr>
      </w:pPr>
      <w:bookmarkStart w:id="1" w:name="_Hlk156814315"/>
      <w:bookmarkStart w:id="2" w:name="_Hlk156814946"/>
      <w:bookmarkStart w:id="3" w:name="_Hlk156811888"/>
      <w:r w:rsidRPr="00F04E76">
        <w:rPr>
          <w:rFonts w:ascii="Century Gothic" w:hAnsi="Century Gothic" w:cs="Arial"/>
          <w:b/>
          <w:bCs/>
        </w:rPr>
        <w:t xml:space="preserve">Anexo I – </w:t>
      </w:r>
      <w:r w:rsidRPr="00F04E76">
        <w:rPr>
          <w:rFonts w:ascii="Century Gothic" w:hAnsi="Century Gothic" w:cs="Arial"/>
          <w:bCs/>
        </w:rPr>
        <w:t>Termo de Referência.</w:t>
      </w:r>
    </w:p>
    <w:p w14:paraId="3B453078" w14:textId="77777777" w:rsidR="00F04E76" w:rsidRPr="00F04E76" w:rsidRDefault="00F04E76" w:rsidP="00F04E76">
      <w:pPr>
        <w:spacing w:line="276" w:lineRule="auto"/>
        <w:jc w:val="both"/>
        <w:rPr>
          <w:rFonts w:ascii="Century Gothic" w:hAnsi="Century Gothic"/>
        </w:rPr>
      </w:pPr>
      <w:r w:rsidRPr="00F04E76">
        <w:rPr>
          <w:rFonts w:ascii="Century Gothic" w:hAnsi="Century Gothic" w:cs="Arial"/>
          <w:b/>
        </w:rPr>
        <w:t xml:space="preserve">Anexo II – </w:t>
      </w:r>
      <w:r w:rsidRPr="00F04E76">
        <w:rPr>
          <w:rFonts w:ascii="Century Gothic" w:hAnsi="Century Gothic"/>
        </w:rPr>
        <w:t>Modelo de Proposta de Preços;</w:t>
      </w:r>
    </w:p>
    <w:p w14:paraId="686146DB" w14:textId="77777777" w:rsidR="00F04E76" w:rsidRPr="00F04E76" w:rsidRDefault="00F04E76" w:rsidP="00F04E76">
      <w:pPr>
        <w:spacing w:line="276" w:lineRule="auto"/>
        <w:jc w:val="both"/>
        <w:rPr>
          <w:rFonts w:ascii="Century Gothic" w:hAnsi="Century Gothic"/>
        </w:rPr>
      </w:pPr>
      <w:r w:rsidRPr="00F04E76">
        <w:rPr>
          <w:rFonts w:ascii="Century Gothic" w:hAnsi="Century Gothic"/>
          <w:b/>
        </w:rPr>
        <w:t xml:space="preserve">Anexo III – </w:t>
      </w:r>
      <w:r w:rsidRPr="00F04E76">
        <w:rPr>
          <w:rFonts w:ascii="Century Gothic" w:hAnsi="Century Gothic"/>
        </w:rPr>
        <w:t>Modelo de Declaração Unificada;</w:t>
      </w:r>
    </w:p>
    <w:p w14:paraId="76E82289" w14:textId="77777777" w:rsidR="00F04E76" w:rsidRPr="00F04E76" w:rsidRDefault="00F04E76" w:rsidP="00F04E76">
      <w:pPr>
        <w:spacing w:line="276" w:lineRule="auto"/>
        <w:jc w:val="both"/>
        <w:rPr>
          <w:rFonts w:ascii="Century Gothic" w:hAnsi="Century Gothic"/>
          <w:bCs/>
        </w:rPr>
      </w:pPr>
      <w:r w:rsidRPr="00F04E76">
        <w:rPr>
          <w:rFonts w:ascii="Century Gothic" w:hAnsi="Century Gothic"/>
          <w:b/>
          <w:bCs/>
        </w:rPr>
        <w:t xml:space="preserve">Anexo IV– </w:t>
      </w:r>
      <w:r w:rsidRPr="00F04E76">
        <w:rPr>
          <w:rFonts w:ascii="Century Gothic" w:hAnsi="Century Gothic"/>
          <w:bCs/>
        </w:rPr>
        <w:t xml:space="preserve">Modelo de Procuração </w:t>
      </w:r>
      <w:r w:rsidRPr="00F04E76">
        <w:rPr>
          <w:rFonts w:ascii="Century Gothic" w:hAnsi="Century Gothic"/>
          <w:bCs/>
          <w:i/>
        </w:rPr>
        <w:t>“Extra Judicia”</w:t>
      </w:r>
    </w:p>
    <w:p w14:paraId="4281DFF3" w14:textId="77777777" w:rsidR="00F04E76" w:rsidRPr="00F04E76" w:rsidRDefault="00F04E76" w:rsidP="00F04E76">
      <w:pPr>
        <w:spacing w:line="276" w:lineRule="auto"/>
        <w:jc w:val="both"/>
        <w:rPr>
          <w:rFonts w:ascii="Century Gothic" w:hAnsi="Century Gothic"/>
        </w:rPr>
      </w:pPr>
      <w:r w:rsidRPr="00F04E76">
        <w:rPr>
          <w:rFonts w:ascii="Century Gothic" w:hAnsi="Century Gothic"/>
          <w:b/>
        </w:rPr>
        <w:t xml:space="preserve">Anexo V - </w:t>
      </w:r>
      <w:r w:rsidRPr="00F04E76">
        <w:rPr>
          <w:rFonts w:ascii="Century Gothic" w:hAnsi="Century Gothic" w:hint="eastAsia"/>
        </w:rPr>
        <w:t>Modelo de Declaração de responsável para assinatura do Contrato, ou pelo recebimento da</w:t>
      </w:r>
      <w:r w:rsidRPr="00F04E76">
        <w:rPr>
          <w:rFonts w:ascii="Century Gothic" w:hAnsi="Century Gothic"/>
        </w:rPr>
        <w:t xml:space="preserve"> </w:t>
      </w:r>
      <w:r w:rsidRPr="00F04E76">
        <w:rPr>
          <w:rFonts w:ascii="Century Gothic" w:hAnsi="Century Gothic" w:hint="eastAsia"/>
        </w:rPr>
        <w:t>Autorização de Fornecimento</w:t>
      </w:r>
      <w:r w:rsidRPr="00F04E76">
        <w:rPr>
          <w:rFonts w:ascii="Century Gothic" w:hAnsi="Century Gothic"/>
        </w:rPr>
        <w:t>;</w:t>
      </w:r>
    </w:p>
    <w:p w14:paraId="0B7942A0" w14:textId="77777777" w:rsidR="00F04E76" w:rsidRPr="00F04E76" w:rsidRDefault="00F04E76" w:rsidP="00F04E76">
      <w:pPr>
        <w:spacing w:line="276" w:lineRule="auto"/>
        <w:jc w:val="both"/>
        <w:rPr>
          <w:rFonts w:ascii="Century Gothic" w:hAnsi="Century Gothic"/>
        </w:rPr>
      </w:pPr>
      <w:r w:rsidRPr="00F04E76">
        <w:rPr>
          <w:rFonts w:ascii="Century Gothic" w:hAnsi="Century Gothic" w:cs="Arial"/>
          <w:b/>
        </w:rPr>
        <w:t>Anexo VI –</w:t>
      </w:r>
      <w:r w:rsidRPr="00F04E76">
        <w:rPr>
          <w:rFonts w:ascii="Century Gothic" w:hAnsi="Century Gothic"/>
        </w:rPr>
        <w:t xml:space="preserve"> </w:t>
      </w:r>
      <w:r w:rsidRPr="00F04E76">
        <w:rPr>
          <w:rFonts w:ascii="Century Gothic" w:hAnsi="Century Gothic" w:hint="eastAsia"/>
        </w:rPr>
        <w:t xml:space="preserve">Minuta de </w:t>
      </w:r>
      <w:r w:rsidRPr="00F04E76">
        <w:rPr>
          <w:rFonts w:ascii="Century Gothic" w:hAnsi="Century Gothic"/>
        </w:rPr>
        <w:t>Ata de Registro de Preços;</w:t>
      </w:r>
    </w:p>
    <w:p w14:paraId="45FDA354" w14:textId="77777777" w:rsidR="00F04E76" w:rsidRPr="00F04E76" w:rsidRDefault="00F04E76" w:rsidP="00F04E76">
      <w:pPr>
        <w:spacing w:line="276" w:lineRule="auto"/>
        <w:jc w:val="both"/>
        <w:rPr>
          <w:rFonts w:ascii="Century Gothic" w:hAnsi="Century Gothic"/>
          <w:bCs/>
        </w:rPr>
      </w:pPr>
      <w:r w:rsidRPr="00F04E76">
        <w:rPr>
          <w:rFonts w:ascii="Century Gothic" w:hAnsi="Century Gothic"/>
          <w:b/>
          <w:bCs/>
        </w:rPr>
        <w:t xml:space="preserve">Anexo VII - </w:t>
      </w:r>
      <w:r w:rsidRPr="00F04E76">
        <w:rPr>
          <w:rFonts w:ascii="Century Gothic" w:hAnsi="Century Gothic"/>
        </w:rPr>
        <w:t>Autorização de fornecimento/ordem de execução de serviço;</w:t>
      </w:r>
    </w:p>
    <w:p w14:paraId="7F01F60C" w14:textId="77777777" w:rsidR="00F04E76" w:rsidRDefault="00F04E76" w:rsidP="00F04E76">
      <w:pPr>
        <w:spacing w:line="276" w:lineRule="auto"/>
        <w:jc w:val="both"/>
        <w:rPr>
          <w:rFonts w:ascii="Century Gothic" w:hAnsi="Century Gothic"/>
        </w:rPr>
      </w:pPr>
      <w:r w:rsidRPr="00F04E76">
        <w:rPr>
          <w:rFonts w:ascii="Century Gothic" w:hAnsi="Century Gothic" w:hint="eastAsia"/>
          <w:b/>
        </w:rPr>
        <w:t>Anexo VI</w:t>
      </w:r>
      <w:r w:rsidRPr="00F04E76">
        <w:rPr>
          <w:rFonts w:ascii="Century Gothic" w:hAnsi="Century Gothic"/>
          <w:b/>
        </w:rPr>
        <w:t>II</w:t>
      </w:r>
      <w:r w:rsidRPr="00F04E76">
        <w:rPr>
          <w:rFonts w:ascii="Century Gothic" w:hAnsi="Century Gothic" w:hint="eastAsia"/>
          <w:b/>
        </w:rPr>
        <w:t xml:space="preserve"> </w:t>
      </w:r>
      <w:r w:rsidRPr="00F04E76">
        <w:rPr>
          <w:rFonts w:ascii="Century Gothic" w:hAnsi="Century Gothic" w:hint="eastAsia"/>
          <w:b/>
        </w:rPr>
        <w:t>–</w:t>
      </w:r>
      <w:r w:rsidRPr="00F04E76">
        <w:rPr>
          <w:rFonts w:ascii="Century Gothic" w:hAnsi="Century Gothic" w:hint="eastAsia"/>
        </w:rPr>
        <w:t xml:space="preserve"> Termo de Ciência e Notificação.</w:t>
      </w:r>
    </w:p>
    <w:p w14:paraId="70CA1896" w14:textId="0EF24306" w:rsidR="00640663" w:rsidRDefault="00640663" w:rsidP="00F04E76">
      <w:pPr>
        <w:spacing w:line="276" w:lineRule="auto"/>
        <w:jc w:val="both"/>
        <w:rPr>
          <w:rFonts w:ascii="Century Gothic" w:hAnsi="Century Gothic"/>
        </w:rPr>
      </w:pPr>
      <w:r>
        <w:rPr>
          <w:rFonts w:ascii="Century Gothic" w:hAnsi="Century Gothic"/>
          <w:b/>
        </w:rPr>
        <w:lastRenderedPageBreak/>
        <w:t xml:space="preserve">Anexo IX – </w:t>
      </w:r>
      <w:r>
        <w:rPr>
          <w:rFonts w:ascii="Century Gothic" w:hAnsi="Century Gothic"/>
        </w:rPr>
        <w:t>Legislação</w:t>
      </w:r>
    </w:p>
    <w:p w14:paraId="44F6F38E" w14:textId="18D84B9D" w:rsidR="00640663" w:rsidRDefault="00640663" w:rsidP="00C94463">
      <w:pPr>
        <w:spacing w:line="276" w:lineRule="auto"/>
        <w:jc w:val="both"/>
        <w:rPr>
          <w:rFonts w:ascii="Century Gothic" w:hAnsi="Century Gothic"/>
        </w:rPr>
      </w:pPr>
    </w:p>
    <w:p w14:paraId="3CD98606" w14:textId="103035DC" w:rsidR="00640663" w:rsidRPr="00640663" w:rsidRDefault="00640663" w:rsidP="00C94463">
      <w:pPr>
        <w:spacing w:line="276" w:lineRule="auto"/>
        <w:jc w:val="both"/>
        <w:rPr>
          <w:rFonts w:ascii="Century Gothic" w:hAnsi="Century Gothic"/>
          <w:b/>
        </w:rPr>
      </w:pPr>
      <w:r>
        <w:rPr>
          <w:rFonts w:ascii="Century Gothic" w:hAnsi="Century Gothic"/>
          <w:b/>
        </w:rPr>
        <w:t>3</w:t>
      </w:r>
      <w:r w:rsidR="00894322">
        <w:rPr>
          <w:rFonts w:ascii="Century Gothic" w:hAnsi="Century Gothic"/>
          <w:b/>
        </w:rPr>
        <w:t>4</w:t>
      </w:r>
      <w:r>
        <w:rPr>
          <w:rFonts w:ascii="Century Gothic" w:hAnsi="Century Gothic"/>
          <w:b/>
        </w:rPr>
        <w:t xml:space="preserve">.2. </w:t>
      </w:r>
      <w:r w:rsidRPr="00640663">
        <w:rPr>
          <w:rFonts w:ascii="Century Gothic" w:hAnsi="Century Gothic"/>
        </w:rPr>
        <w:t>Para dirimir quaisquer questões decorrentes da Licitação não resolvidas na esfera administrativa, será competente o Foro da Comarca d</w:t>
      </w:r>
      <w:r>
        <w:rPr>
          <w:rFonts w:ascii="Century Gothic" w:hAnsi="Century Gothic"/>
        </w:rPr>
        <w:t>e Paraibuna</w:t>
      </w:r>
      <w:r w:rsidRPr="00640663">
        <w:rPr>
          <w:rFonts w:ascii="Century Gothic" w:hAnsi="Century Gothic"/>
        </w:rPr>
        <w:t>, Estado de São Paulo.</w:t>
      </w:r>
    </w:p>
    <w:p w14:paraId="7CFE6656" w14:textId="77777777" w:rsidR="00EE175B" w:rsidRPr="00640663" w:rsidRDefault="00EE175B" w:rsidP="00C94463">
      <w:pPr>
        <w:spacing w:line="276" w:lineRule="auto"/>
        <w:jc w:val="both"/>
        <w:rPr>
          <w:rFonts w:ascii="Century Gothic" w:hAnsi="Century Gothic"/>
        </w:rPr>
      </w:pPr>
    </w:p>
    <w:bookmarkEnd w:id="1"/>
    <w:bookmarkEnd w:id="2"/>
    <w:bookmarkEnd w:id="3"/>
    <w:p w14:paraId="58AA406D" w14:textId="77777777" w:rsidR="00C94463" w:rsidRPr="00C94463" w:rsidRDefault="00C94463" w:rsidP="00C94463">
      <w:pPr>
        <w:spacing w:line="276" w:lineRule="auto"/>
        <w:jc w:val="both"/>
        <w:rPr>
          <w:rFonts w:ascii="Century Gothic" w:hAnsi="Century Gothic"/>
        </w:rPr>
      </w:pPr>
    </w:p>
    <w:p w14:paraId="347210F7" w14:textId="61CA0E2E" w:rsidR="002E12C5" w:rsidRPr="00EF4BA1" w:rsidRDefault="002E12C5" w:rsidP="002E12C5">
      <w:pPr>
        <w:spacing w:line="276" w:lineRule="auto"/>
        <w:ind w:right="-15"/>
        <w:jc w:val="right"/>
        <w:rPr>
          <w:rFonts w:ascii="Century Gothic" w:hAnsi="Century Gothic" w:cs="Arial"/>
          <w:color w:val="000000"/>
        </w:rPr>
      </w:pPr>
      <w:r w:rsidRPr="00EF4BA1">
        <w:rPr>
          <w:rFonts w:ascii="Century Gothic" w:hAnsi="Century Gothic" w:cs="Arial"/>
          <w:color w:val="000000"/>
        </w:rPr>
        <w:t xml:space="preserve">Estância Turística de Paraibuna, </w:t>
      </w:r>
      <w:r w:rsidR="00DF1BFD">
        <w:rPr>
          <w:rFonts w:ascii="Century Gothic" w:hAnsi="Century Gothic" w:cs="Arial"/>
          <w:color w:val="000000"/>
        </w:rPr>
        <w:t>04</w:t>
      </w:r>
      <w:r w:rsidR="00F56B98">
        <w:rPr>
          <w:rFonts w:ascii="Century Gothic" w:hAnsi="Century Gothic" w:cs="Arial"/>
          <w:color w:val="000000"/>
        </w:rPr>
        <w:t xml:space="preserve"> de </w:t>
      </w:r>
      <w:r w:rsidR="00DF1BFD">
        <w:rPr>
          <w:rFonts w:ascii="Century Gothic" w:hAnsi="Century Gothic" w:cs="Arial"/>
          <w:color w:val="000000"/>
        </w:rPr>
        <w:t>abril</w:t>
      </w:r>
      <w:r>
        <w:rPr>
          <w:rFonts w:ascii="Century Gothic" w:hAnsi="Century Gothic" w:cs="Arial"/>
          <w:color w:val="000000"/>
        </w:rPr>
        <w:t xml:space="preserve"> </w:t>
      </w:r>
      <w:r w:rsidRPr="00EF4BA1">
        <w:rPr>
          <w:rFonts w:ascii="Century Gothic" w:hAnsi="Century Gothic" w:cs="Arial"/>
          <w:color w:val="000000"/>
        </w:rPr>
        <w:t>de 202</w:t>
      </w:r>
      <w:r w:rsidR="00C94463">
        <w:rPr>
          <w:rFonts w:ascii="Century Gothic" w:hAnsi="Century Gothic" w:cs="Arial"/>
          <w:color w:val="000000"/>
        </w:rPr>
        <w:t>4</w:t>
      </w:r>
      <w:r w:rsidRPr="00EF4BA1">
        <w:rPr>
          <w:rFonts w:ascii="Century Gothic" w:hAnsi="Century Gothic" w:cs="Arial"/>
          <w:color w:val="000000"/>
        </w:rPr>
        <w:t>.</w:t>
      </w:r>
    </w:p>
    <w:p w14:paraId="1701B12B" w14:textId="77777777" w:rsidR="002E12C5" w:rsidRPr="00EF4BA1" w:rsidRDefault="002E12C5" w:rsidP="002E12C5">
      <w:pPr>
        <w:spacing w:line="276" w:lineRule="auto"/>
        <w:ind w:firstLine="709"/>
        <w:jc w:val="center"/>
        <w:rPr>
          <w:rFonts w:ascii="Century Gothic" w:hAnsi="Century Gothic" w:cs="Arial"/>
          <w:b/>
          <w:bCs/>
          <w:iCs/>
          <w:color w:val="000000"/>
        </w:rPr>
      </w:pPr>
    </w:p>
    <w:p w14:paraId="36F68581" w14:textId="77777777" w:rsidR="002E12C5" w:rsidRDefault="002E12C5" w:rsidP="002E12C5">
      <w:pPr>
        <w:spacing w:line="276" w:lineRule="auto"/>
        <w:ind w:firstLine="709"/>
        <w:jc w:val="center"/>
        <w:rPr>
          <w:rFonts w:ascii="Century Gothic" w:hAnsi="Century Gothic" w:cs="Arial"/>
          <w:b/>
          <w:bCs/>
          <w:iCs/>
          <w:color w:val="000000"/>
        </w:rPr>
      </w:pPr>
    </w:p>
    <w:p w14:paraId="2A6C7943" w14:textId="77777777" w:rsidR="002E12C5" w:rsidRPr="00EF4BA1" w:rsidRDefault="002E12C5" w:rsidP="002E12C5">
      <w:pPr>
        <w:spacing w:line="276" w:lineRule="auto"/>
        <w:ind w:firstLine="709"/>
        <w:jc w:val="center"/>
        <w:rPr>
          <w:rFonts w:ascii="Century Gothic" w:hAnsi="Century Gothic" w:cs="Arial"/>
          <w:b/>
          <w:bCs/>
          <w:iCs/>
          <w:color w:val="000000"/>
        </w:rPr>
      </w:pPr>
    </w:p>
    <w:p w14:paraId="1E74B930" w14:textId="77777777" w:rsidR="002E12C5" w:rsidRPr="00EF4BA1" w:rsidRDefault="002E12C5" w:rsidP="002E12C5">
      <w:pPr>
        <w:spacing w:line="276" w:lineRule="auto"/>
        <w:jc w:val="center"/>
        <w:rPr>
          <w:rFonts w:ascii="Century Gothic" w:hAnsi="Century Gothic" w:cs="Arial"/>
          <w:b/>
          <w:bCs/>
          <w:iCs/>
          <w:color w:val="000000"/>
        </w:rPr>
      </w:pPr>
      <w:r w:rsidRPr="00EF4BA1">
        <w:rPr>
          <w:rFonts w:ascii="Century Gothic" w:hAnsi="Century Gothic" w:cs="Arial"/>
          <w:b/>
          <w:bCs/>
          <w:iCs/>
          <w:color w:val="000000"/>
        </w:rPr>
        <w:t>VICTOR DE CASSIO MIRANDA</w:t>
      </w:r>
    </w:p>
    <w:p w14:paraId="5999A377" w14:textId="7EF1229A" w:rsidR="002E12C5" w:rsidRDefault="002E12C5" w:rsidP="002E12C5">
      <w:pPr>
        <w:tabs>
          <w:tab w:val="left" w:pos="1418"/>
        </w:tabs>
        <w:spacing w:line="276" w:lineRule="auto"/>
        <w:jc w:val="center"/>
        <w:rPr>
          <w:rFonts w:ascii="Century Gothic" w:hAnsi="Century Gothic"/>
          <w:b/>
        </w:rPr>
      </w:pPr>
      <w:r w:rsidRPr="00EF4BA1">
        <w:rPr>
          <w:rFonts w:ascii="Century Gothic" w:hAnsi="Century Gothic" w:cs="Arial"/>
          <w:b/>
          <w:bCs/>
          <w:iCs/>
          <w:color w:val="000000"/>
        </w:rPr>
        <w:t>Prefeito Mun</w:t>
      </w:r>
      <w:r w:rsidRPr="00531C10">
        <w:rPr>
          <w:rFonts w:ascii="Century Gothic" w:hAnsi="Century Gothic" w:cs="Arial"/>
          <w:b/>
          <w:bCs/>
          <w:iCs/>
          <w:color w:val="000000"/>
          <w:sz w:val="22"/>
          <w:szCs w:val="22"/>
        </w:rPr>
        <w:t>icipal</w:t>
      </w:r>
    </w:p>
    <w:p w14:paraId="0CAF2E25" w14:textId="77777777" w:rsidR="002E12C5" w:rsidRDefault="002E12C5" w:rsidP="002E12C5">
      <w:pPr>
        <w:tabs>
          <w:tab w:val="left" w:pos="1418"/>
        </w:tabs>
        <w:spacing w:line="276" w:lineRule="auto"/>
        <w:jc w:val="center"/>
        <w:rPr>
          <w:rFonts w:ascii="Century Gothic" w:hAnsi="Century Gothic"/>
          <w:b/>
        </w:rPr>
      </w:pPr>
    </w:p>
    <w:p w14:paraId="454E8CF8" w14:textId="77777777" w:rsidR="002E12C5" w:rsidRDefault="002E12C5" w:rsidP="00B832E8">
      <w:pPr>
        <w:tabs>
          <w:tab w:val="left" w:pos="1418"/>
        </w:tabs>
        <w:spacing w:line="276" w:lineRule="auto"/>
        <w:jc w:val="both"/>
        <w:rPr>
          <w:rFonts w:ascii="Century Gothic" w:hAnsi="Century Gothic"/>
          <w:b/>
        </w:rPr>
      </w:pPr>
    </w:p>
    <w:p w14:paraId="46D54E7A" w14:textId="77777777" w:rsidR="002E12C5" w:rsidRDefault="002E12C5" w:rsidP="00B832E8">
      <w:pPr>
        <w:tabs>
          <w:tab w:val="left" w:pos="1418"/>
        </w:tabs>
        <w:spacing w:line="276" w:lineRule="auto"/>
        <w:jc w:val="both"/>
        <w:rPr>
          <w:rFonts w:ascii="Century Gothic" w:hAnsi="Century Gothic"/>
          <w:b/>
        </w:rPr>
      </w:pPr>
    </w:p>
    <w:p w14:paraId="4728A1E5" w14:textId="739017C8" w:rsidR="009817F9" w:rsidRPr="00531C10" w:rsidRDefault="009817F9" w:rsidP="00EF4BA1">
      <w:pPr>
        <w:spacing w:line="276" w:lineRule="auto"/>
        <w:jc w:val="center"/>
        <w:rPr>
          <w:rFonts w:ascii="Century Gothic" w:hAnsi="Century Gothic" w:cs="Arial"/>
          <w:b/>
          <w:bCs/>
          <w:iCs/>
          <w:color w:val="000000"/>
          <w:sz w:val="22"/>
          <w:szCs w:val="22"/>
        </w:rPr>
      </w:pPr>
      <w:r w:rsidRPr="00531C10">
        <w:rPr>
          <w:rFonts w:ascii="Century Gothic" w:hAnsi="Century Gothic" w:cs="Arial"/>
          <w:b/>
          <w:bCs/>
          <w:iCs/>
          <w:color w:val="000000"/>
          <w:sz w:val="22"/>
          <w:szCs w:val="22"/>
        </w:rPr>
        <w:br w:type="page"/>
      </w:r>
    </w:p>
    <w:p w14:paraId="2349CEEC" w14:textId="6F025F95" w:rsidR="005D0C83" w:rsidRDefault="005D0C83" w:rsidP="005D0C83">
      <w:pPr>
        <w:spacing w:line="276" w:lineRule="auto"/>
        <w:ind w:right="-285"/>
        <w:jc w:val="center"/>
        <w:rPr>
          <w:rFonts w:ascii="Century Gothic" w:hAnsi="Century Gothic" w:cs="Arial"/>
          <w:b/>
          <w:bCs/>
          <w:noProof/>
        </w:rPr>
      </w:pPr>
      <w:r w:rsidRPr="001D5173">
        <w:rPr>
          <w:rFonts w:ascii="Century Gothic" w:hAnsi="Century Gothic" w:cs="Arial"/>
          <w:b/>
          <w:bCs/>
          <w:noProof/>
        </w:rPr>
        <w:lastRenderedPageBreak/>
        <w:t xml:space="preserve">ANEXO </w:t>
      </w:r>
      <w:r>
        <w:rPr>
          <w:rFonts w:ascii="Century Gothic" w:hAnsi="Century Gothic" w:cs="Arial"/>
          <w:b/>
          <w:bCs/>
          <w:noProof/>
        </w:rPr>
        <w:t>I</w:t>
      </w:r>
    </w:p>
    <w:p w14:paraId="6194081A" w14:textId="77777777" w:rsidR="005D0C83" w:rsidRPr="009609C8" w:rsidRDefault="005D0C83" w:rsidP="005D0C83">
      <w:pPr>
        <w:spacing w:line="276" w:lineRule="auto"/>
        <w:ind w:right="-285"/>
        <w:jc w:val="center"/>
        <w:rPr>
          <w:rFonts w:ascii="Century Gothic" w:hAnsi="Century Gothic" w:cs="Arial"/>
          <w:b/>
          <w:bCs/>
          <w:noProof/>
          <w:sz w:val="12"/>
          <w:szCs w:val="12"/>
        </w:rPr>
      </w:pPr>
    </w:p>
    <w:p w14:paraId="0707BB85" w14:textId="77777777" w:rsidR="005D0C83" w:rsidRDefault="005D0C83" w:rsidP="005D0C83">
      <w:pPr>
        <w:spacing w:line="276" w:lineRule="auto"/>
        <w:ind w:right="-285"/>
        <w:jc w:val="center"/>
        <w:rPr>
          <w:rFonts w:ascii="Century Gothic" w:hAnsi="Century Gothic" w:cs="Arial"/>
          <w:b/>
          <w:bCs/>
          <w:noProof/>
          <w:u w:val="single"/>
        </w:rPr>
      </w:pPr>
      <w:r w:rsidRPr="003C2ED3">
        <w:rPr>
          <w:rFonts w:ascii="Century Gothic" w:hAnsi="Century Gothic" w:cs="Arial"/>
          <w:b/>
          <w:bCs/>
          <w:noProof/>
          <w:u w:val="single"/>
        </w:rPr>
        <w:t>TERMO DE REFERÊNCIA</w:t>
      </w:r>
    </w:p>
    <w:p w14:paraId="0B5CD1E9" w14:textId="02ED88E0" w:rsidR="005D0C83" w:rsidRDefault="005D0C83" w:rsidP="00637B15">
      <w:pPr>
        <w:spacing w:line="276" w:lineRule="auto"/>
        <w:ind w:firstLine="709"/>
        <w:jc w:val="center"/>
        <w:rPr>
          <w:rFonts w:ascii="Century Gothic" w:hAnsi="Century Gothic" w:cs="Arial"/>
          <w:b/>
          <w:bCs/>
          <w:iCs/>
          <w:color w:val="000000"/>
          <w:sz w:val="22"/>
          <w:szCs w:val="22"/>
        </w:rPr>
      </w:pPr>
    </w:p>
    <w:p w14:paraId="6DA8B9D0" w14:textId="79E19253" w:rsidR="005D0C83" w:rsidRPr="001C3794" w:rsidRDefault="001C3794" w:rsidP="001C3794">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1. OBJETO</w:t>
      </w:r>
    </w:p>
    <w:p w14:paraId="6C4E09A3" w14:textId="77777777" w:rsidR="00B74984" w:rsidRPr="00B74984" w:rsidRDefault="00B74984" w:rsidP="001C3794">
      <w:pPr>
        <w:suppressAutoHyphens/>
        <w:spacing w:line="276" w:lineRule="auto"/>
        <w:ind w:firstLine="567"/>
        <w:jc w:val="both"/>
        <w:rPr>
          <w:rFonts w:ascii="Century Gothic" w:eastAsia="Times New Roman" w:hAnsi="Century Gothic" w:cs="Times New Roman"/>
          <w:szCs w:val="22"/>
          <w:lang w:eastAsia="ar-SA"/>
        </w:rPr>
      </w:pPr>
      <w:r w:rsidRPr="00B74984">
        <w:rPr>
          <w:rFonts w:ascii="Century Gothic" w:eastAsia="Times New Roman" w:hAnsi="Century Gothic" w:cs="Times New Roman"/>
          <w:b/>
          <w:szCs w:val="22"/>
          <w:lang w:eastAsia="ar-SA"/>
        </w:rPr>
        <w:t>1.1</w:t>
      </w:r>
      <w:r w:rsidRPr="00B74984">
        <w:rPr>
          <w:rFonts w:ascii="Century Gothic" w:eastAsia="Times New Roman" w:hAnsi="Century Gothic" w:cs="Times New Roman"/>
          <w:sz w:val="22"/>
          <w:szCs w:val="22"/>
          <w:lang w:eastAsia="ar-SA"/>
        </w:rPr>
        <w:t xml:space="preserve"> </w:t>
      </w:r>
      <w:r w:rsidRPr="00B74984">
        <w:rPr>
          <w:rFonts w:ascii="Century Gothic" w:eastAsia="Times New Roman" w:hAnsi="Century Gothic" w:cs="Times New Roman"/>
          <w:szCs w:val="22"/>
          <w:lang w:eastAsia="ar-SA"/>
        </w:rPr>
        <w:t>Registro</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de</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preço</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para</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contratação</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de</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serviços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continuados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para</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manutenção</w:t>
      </w:r>
      <w:r w:rsidRPr="00B74984">
        <w:rPr>
          <w:rFonts w:ascii="Century Gothic" w:eastAsia="Times New Roman" w:hAnsi="Century Gothic" w:cs="Times New Roman"/>
          <w:spacing w:val="1"/>
          <w:szCs w:val="22"/>
          <w:lang w:eastAsia="ar-SA"/>
        </w:rPr>
        <w:t xml:space="preserve"> preventiva e corretiva </w:t>
      </w:r>
      <w:r w:rsidRPr="00B74984">
        <w:rPr>
          <w:rFonts w:ascii="Century Gothic" w:eastAsia="Times New Roman" w:hAnsi="Century Gothic" w:cs="Times New Roman"/>
          <w:szCs w:val="22"/>
          <w:lang w:eastAsia="ar-SA"/>
        </w:rPr>
        <w:t>dos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veículos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pesados e</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maquinas</w:t>
      </w:r>
      <w:r w:rsidRPr="00B74984">
        <w:rPr>
          <w:rFonts w:ascii="Century Gothic" w:eastAsia="Times New Roman" w:hAnsi="Century Gothic" w:cs="Times New Roman"/>
          <w:spacing w:val="1"/>
          <w:szCs w:val="22"/>
          <w:lang w:eastAsia="ar-SA"/>
        </w:rPr>
        <w:t xml:space="preserve"> pesadas </w:t>
      </w:r>
      <w:r w:rsidRPr="00B74984">
        <w:rPr>
          <w:rFonts w:ascii="Century Gothic" w:eastAsia="Times New Roman" w:hAnsi="Century Gothic" w:cs="Times New Roman"/>
          <w:szCs w:val="22"/>
          <w:lang w:eastAsia="ar-SA"/>
        </w:rPr>
        <w:t>que</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compõem</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a frota a serviço do departamento de serviços urbanos da</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prefeitura</w:t>
      </w:r>
      <w:r w:rsidRPr="00B74984">
        <w:rPr>
          <w:rFonts w:ascii="Century Gothic" w:eastAsia="Times New Roman" w:hAnsi="Century Gothic" w:cs="Times New Roman"/>
          <w:spacing w:val="1"/>
          <w:szCs w:val="22"/>
          <w:lang w:eastAsia="ar-SA"/>
        </w:rPr>
        <w:t xml:space="preserve"> da Estancia Turística de Paraibuna</w:t>
      </w:r>
      <w:r w:rsidRPr="00B74984">
        <w:rPr>
          <w:rFonts w:ascii="Century Gothic" w:eastAsia="Times New Roman" w:hAnsi="Century Gothic" w:cs="Times New Roman"/>
          <w:szCs w:val="22"/>
          <w:lang w:eastAsia="ar-SA"/>
        </w:rPr>
        <w:t xml:space="preserve">, com fornecimento de peças de reposição e acessórios </w:t>
      </w:r>
      <w:r w:rsidRPr="00B74984">
        <w:rPr>
          <w:rFonts w:ascii="Century Gothic" w:eastAsia="Times New Roman" w:hAnsi="Century Gothic" w:cs="Times New Roman"/>
          <w:spacing w:val="-59"/>
          <w:szCs w:val="22"/>
          <w:lang w:eastAsia="ar-SA"/>
        </w:rPr>
        <w:t>novos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originais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ou</w:t>
      </w:r>
      <w:r w:rsidRPr="00B74984">
        <w:rPr>
          <w:rFonts w:ascii="Century Gothic" w:eastAsia="Times New Roman" w:hAnsi="Century Gothic" w:cs="Times New Roman"/>
          <w:spacing w:val="1"/>
          <w:szCs w:val="22"/>
          <w:lang w:eastAsia="ar-SA"/>
        </w:rPr>
        <w:t xml:space="preserve"> genuínas </w:t>
      </w:r>
      <w:r w:rsidRPr="00B74984">
        <w:rPr>
          <w:rFonts w:ascii="Century Gothic" w:eastAsia="Times New Roman" w:hAnsi="Century Gothic" w:cs="Times New Roman"/>
          <w:szCs w:val="22"/>
          <w:lang w:eastAsia="ar-SA"/>
        </w:rPr>
        <w:t>de</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primeira</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linha,</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nas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condições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e</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especificações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descritas</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neste</w:t>
      </w:r>
      <w:r w:rsidRPr="00B74984">
        <w:rPr>
          <w:rFonts w:ascii="Century Gothic" w:eastAsia="Times New Roman" w:hAnsi="Century Gothic" w:cs="Times New Roman"/>
          <w:spacing w:val="2"/>
          <w:szCs w:val="22"/>
          <w:lang w:eastAsia="ar-SA"/>
        </w:rPr>
        <w:t xml:space="preserve"> </w:t>
      </w:r>
      <w:r w:rsidRPr="00B74984">
        <w:rPr>
          <w:rFonts w:ascii="Century Gothic" w:eastAsia="Times New Roman" w:hAnsi="Century Gothic" w:cs="Times New Roman"/>
          <w:szCs w:val="22"/>
          <w:lang w:eastAsia="ar-SA"/>
        </w:rPr>
        <w:t>termo</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de</w:t>
      </w:r>
      <w:r w:rsidRPr="00B74984">
        <w:rPr>
          <w:rFonts w:ascii="Century Gothic" w:eastAsia="Times New Roman" w:hAnsi="Century Gothic" w:cs="Times New Roman"/>
          <w:spacing w:val="-1"/>
          <w:szCs w:val="22"/>
          <w:lang w:eastAsia="ar-SA"/>
        </w:rPr>
        <w:t xml:space="preserve"> </w:t>
      </w:r>
      <w:r w:rsidRPr="00B74984">
        <w:rPr>
          <w:rFonts w:ascii="Century Gothic" w:eastAsia="Times New Roman" w:hAnsi="Century Gothic" w:cs="Times New Roman"/>
          <w:szCs w:val="22"/>
          <w:lang w:eastAsia="ar-SA"/>
        </w:rPr>
        <w:t>referência.</w:t>
      </w:r>
    </w:p>
    <w:tbl>
      <w:tblPr>
        <w:tblStyle w:val="Tabelacomgrade1"/>
        <w:tblW w:w="0" w:type="auto"/>
        <w:tblLook w:val="04A0" w:firstRow="1" w:lastRow="0" w:firstColumn="1" w:lastColumn="0" w:noHBand="0" w:noVBand="1"/>
      </w:tblPr>
      <w:tblGrid>
        <w:gridCol w:w="704"/>
        <w:gridCol w:w="4111"/>
        <w:gridCol w:w="1134"/>
        <w:gridCol w:w="809"/>
        <w:gridCol w:w="1690"/>
        <w:gridCol w:w="1690"/>
      </w:tblGrid>
      <w:tr w:rsidR="00B74984" w:rsidRPr="00B74984" w14:paraId="77780193" w14:textId="77777777" w:rsidTr="001C3794">
        <w:tc>
          <w:tcPr>
            <w:tcW w:w="704" w:type="dxa"/>
          </w:tcPr>
          <w:p w14:paraId="08D49E91" w14:textId="77777777" w:rsidR="00B74984" w:rsidRPr="00B74984" w:rsidRDefault="00B74984" w:rsidP="00B74984">
            <w:pPr>
              <w:suppressAutoHyphens/>
              <w:spacing w:line="276" w:lineRule="auto"/>
              <w:contextualSpacing/>
              <w:jc w:val="center"/>
              <w:rPr>
                <w:rFonts w:ascii="Century Gothic" w:eastAsia="MS Mincho" w:hAnsi="Century Gothic" w:cs="Arial"/>
                <w:b/>
                <w:sz w:val="20"/>
                <w:szCs w:val="20"/>
                <w:lang w:eastAsia="ar-SA"/>
              </w:rPr>
            </w:pPr>
            <w:r w:rsidRPr="00B74984">
              <w:rPr>
                <w:rFonts w:ascii="Century Gothic" w:eastAsia="MS Mincho" w:hAnsi="Century Gothic" w:cs="Arial"/>
                <w:b/>
                <w:sz w:val="20"/>
                <w:szCs w:val="20"/>
                <w:lang w:eastAsia="ar-SA"/>
              </w:rPr>
              <w:t>ITEM</w:t>
            </w:r>
          </w:p>
        </w:tc>
        <w:tc>
          <w:tcPr>
            <w:tcW w:w="4111" w:type="dxa"/>
          </w:tcPr>
          <w:p w14:paraId="5FD3C6F6" w14:textId="77777777" w:rsidR="00B74984" w:rsidRPr="00B74984" w:rsidRDefault="00B74984" w:rsidP="00B74984">
            <w:pPr>
              <w:suppressAutoHyphens/>
              <w:spacing w:line="276" w:lineRule="auto"/>
              <w:contextualSpacing/>
              <w:jc w:val="center"/>
              <w:rPr>
                <w:rFonts w:ascii="Century Gothic" w:eastAsia="MS Mincho" w:hAnsi="Century Gothic" w:cs="Arial"/>
                <w:b/>
                <w:sz w:val="20"/>
                <w:szCs w:val="20"/>
                <w:lang w:eastAsia="ar-SA"/>
              </w:rPr>
            </w:pPr>
            <w:r w:rsidRPr="00B74984">
              <w:rPr>
                <w:rFonts w:ascii="Century Gothic" w:eastAsia="MS Mincho" w:hAnsi="Century Gothic" w:cs="Arial"/>
                <w:b/>
                <w:sz w:val="20"/>
                <w:szCs w:val="20"/>
                <w:lang w:eastAsia="ar-SA"/>
              </w:rPr>
              <w:t>ESPECIFICAÇÃO</w:t>
            </w:r>
          </w:p>
        </w:tc>
        <w:tc>
          <w:tcPr>
            <w:tcW w:w="1134" w:type="dxa"/>
          </w:tcPr>
          <w:p w14:paraId="5A84C49A" w14:textId="77777777" w:rsidR="00B74984" w:rsidRPr="00B74984" w:rsidRDefault="00B74984" w:rsidP="00B74984">
            <w:pPr>
              <w:suppressAutoHyphens/>
              <w:spacing w:line="276" w:lineRule="auto"/>
              <w:contextualSpacing/>
              <w:jc w:val="center"/>
              <w:rPr>
                <w:rFonts w:ascii="Century Gothic" w:eastAsia="MS Mincho" w:hAnsi="Century Gothic" w:cs="Arial"/>
                <w:b/>
                <w:sz w:val="20"/>
                <w:szCs w:val="20"/>
                <w:lang w:eastAsia="ar-SA"/>
              </w:rPr>
            </w:pPr>
            <w:r w:rsidRPr="00B74984">
              <w:rPr>
                <w:rFonts w:ascii="Century Gothic" w:eastAsia="MS Mincho" w:hAnsi="Century Gothic" w:cs="Arial"/>
                <w:b/>
                <w:sz w:val="20"/>
                <w:szCs w:val="20"/>
                <w:lang w:eastAsia="ar-SA"/>
              </w:rPr>
              <w:t>UNID</w:t>
            </w:r>
          </w:p>
        </w:tc>
        <w:tc>
          <w:tcPr>
            <w:tcW w:w="809" w:type="dxa"/>
          </w:tcPr>
          <w:p w14:paraId="32771DBD" w14:textId="77777777" w:rsidR="00B74984" w:rsidRPr="00B74984" w:rsidRDefault="00B74984" w:rsidP="00B74984">
            <w:pPr>
              <w:suppressAutoHyphens/>
              <w:spacing w:line="276" w:lineRule="auto"/>
              <w:contextualSpacing/>
              <w:jc w:val="center"/>
              <w:rPr>
                <w:rFonts w:ascii="Century Gothic" w:eastAsia="MS Mincho" w:hAnsi="Century Gothic" w:cs="Arial"/>
                <w:b/>
                <w:sz w:val="20"/>
                <w:szCs w:val="20"/>
                <w:lang w:eastAsia="ar-SA"/>
              </w:rPr>
            </w:pPr>
            <w:r w:rsidRPr="00B74984">
              <w:rPr>
                <w:rFonts w:ascii="Century Gothic" w:eastAsia="MS Mincho" w:hAnsi="Century Gothic" w:cs="Arial"/>
                <w:b/>
                <w:sz w:val="20"/>
                <w:szCs w:val="20"/>
                <w:lang w:eastAsia="ar-SA"/>
              </w:rPr>
              <w:t>QTDE</w:t>
            </w:r>
          </w:p>
        </w:tc>
        <w:tc>
          <w:tcPr>
            <w:tcW w:w="1690" w:type="dxa"/>
          </w:tcPr>
          <w:p w14:paraId="1EBCB4AD" w14:textId="77777777" w:rsidR="00B74984" w:rsidRPr="00B74984" w:rsidRDefault="00B74984" w:rsidP="00B74984">
            <w:pPr>
              <w:suppressAutoHyphens/>
              <w:spacing w:line="276" w:lineRule="auto"/>
              <w:contextualSpacing/>
              <w:jc w:val="center"/>
              <w:rPr>
                <w:rFonts w:ascii="Century Gothic" w:eastAsia="MS Mincho" w:hAnsi="Century Gothic" w:cs="Arial"/>
                <w:b/>
                <w:sz w:val="20"/>
                <w:szCs w:val="20"/>
                <w:lang w:eastAsia="ar-SA"/>
              </w:rPr>
            </w:pPr>
            <w:r w:rsidRPr="00B74984">
              <w:rPr>
                <w:rFonts w:ascii="Century Gothic" w:eastAsia="MS Mincho" w:hAnsi="Century Gothic" w:cs="Arial"/>
                <w:b/>
                <w:sz w:val="20"/>
                <w:szCs w:val="20"/>
                <w:lang w:eastAsia="ar-SA"/>
              </w:rPr>
              <w:t>PREÇO UNITÁRIO</w:t>
            </w:r>
          </w:p>
        </w:tc>
        <w:tc>
          <w:tcPr>
            <w:tcW w:w="1690" w:type="dxa"/>
          </w:tcPr>
          <w:p w14:paraId="486C2298" w14:textId="77777777" w:rsidR="00B74984" w:rsidRPr="00B74984" w:rsidRDefault="00B74984" w:rsidP="00B74984">
            <w:pPr>
              <w:suppressAutoHyphens/>
              <w:spacing w:line="276" w:lineRule="auto"/>
              <w:contextualSpacing/>
              <w:jc w:val="center"/>
              <w:rPr>
                <w:rFonts w:ascii="Century Gothic" w:eastAsia="MS Mincho" w:hAnsi="Century Gothic" w:cs="Arial"/>
                <w:b/>
                <w:sz w:val="20"/>
                <w:szCs w:val="20"/>
                <w:lang w:eastAsia="ar-SA"/>
              </w:rPr>
            </w:pPr>
            <w:r w:rsidRPr="00B74984">
              <w:rPr>
                <w:rFonts w:ascii="Century Gothic" w:eastAsia="MS Mincho" w:hAnsi="Century Gothic" w:cs="Arial"/>
                <w:b/>
                <w:sz w:val="20"/>
                <w:szCs w:val="20"/>
                <w:lang w:eastAsia="ar-SA"/>
              </w:rPr>
              <w:t>PREÇO TOTAL</w:t>
            </w:r>
          </w:p>
        </w:tc>
      </w:tr>
      <w:tr w:rsidR="00B74984" w:rsidRPr="00B74984" w14:paraId="710D35B6" w14:textId="77777777" w:rsidTr="001C3794">
        <w:tc>
          <w:tcPr>
            <w:tcW w:w="704" w:type="dxa"/>
          </w:tcPr>
          <w:p w14:paraId="51E154DE" w14:textId="77777777" w:rsidR="00B74984" w:rsidRPr="00B74984" w:rsidRDefault="00B74984" w:rsidP="00B74984">
            <w:pPr>
              <w:suppressAutoHyphens/>
              <w:spacing w:line="276" w:lineRule="auto"/>
              <w:contextualSpacing/>
              <w:jc w:val="both"/>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01</w:t>
            </w:r>
          </w:p>
        </w:tc>
        <w:tc>
          <w:tcPr>
            <w:tcW w:w="4111" w:type="dxa"/>
          </w:tcPr>
          <w:p w14:paraId="4C81BB37" w14:textId="77777777" w:rsidR="00B74984" w:rsidRPr="00B74984" w:rsidRDefault="00B74984" w:rsidP="00B74984">
            <w:pPr>
              <w:suppressAutoHyphens/>
              <w:spacing w:line="276" w:lineRule="auto"/>
              <w:contextualSpacing/>
              <w:jc w:val="both"/>
              <w:rPr>
                <w:rFonts w:ascii="Century Gothic" w:eastAsia="MS Mincho" w:hAnsi="Century Gothic" w:cs="Arial"/>
                <w:sz w:val="20"/>
                <w:szCs w:val="20"/>
                <w:lang w:eastAsia="ar-SA"/>
              </w:rPr>
            </w:pPr>
            <w:r w:rsidRPr="00B74984">
              <w:rPr>
                <w:rFonts w:ascii="Century Gothic" w:eastAsia="Times New Roman" w:hAnsi="Century Gothic" w:cs="Times New Roman"/>
                <w:sz w:val="20"/>
                <w:szCs w:val="20"/>
                <w:lang w:eastAsia="ar-SA"/>
              </w:rPr>
              <w:t>PRESTAÇÃO</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DE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SERVIÇOS</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DE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MANUTENÇÃO</w:t>
            </w:r>
            <w:r w:rsidRPr="00B74984">
              <w:rPr>
                <w:rFonts w:ascii="Century Gothic" w:eastAsia="Times New Roman" w:hAnsi="Century Gothic" w:cs="Times New Roman"/>
                <w:spacing w:val="55"/>
                <w:sz w:val="20"/>
                <w:szCs w:val="20"/>
                <w:lang w:eastAsia="ar-SA"/>
              </w:rPr>
              <w:t xml:space="preserve"> </w:t>
            </w:r>
            <w:r w:rsidRPr="00B74984">
              <w:rPr>
                <w:rFonts w:ascii="Century Gothic" w:eastAsia="Times New Roman" w:hAnsi="Century Gothic" w:cs="Times New Roman"/>
                <w:sz w:val="20"/>
                <w:szCs w:val="20"/>
                <w:lang w:eastAsia="ar-SA"/>
              </w:rPr>
              <w:t>PREVENTIVA 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CORRETIVA COM FORNECIMENTO DE PEÇAS DE REPOSIÇÃO E ACESSÓRIOS NOVOS ORIGINAIS OU GENUÍNOS DE PRIMEIRA LINHA</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DOS</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b/>
                <w:sz w:val="20"/>
                <w:szCs w:val="20"/>
                <w:lang w:eastAsia="ar-SA"/>
              </w:rPr>
              <w:t>VEÍCULOS</w:t>
            </w:r>
            <w:r w:rsidRPr="00B74984">
              <w:rPr>
                <w:rFonts w:ascii="Century Gothic" w:eastAsia="Times New Roman" w:hAnsi="Century Gothic" w:cs="Times New Roman"/>
                <w:b/>
                <w:spacing w:val="1"/>
                <w:sz w:val="20"/>
                <w:szCs w:val="20"/>
                <w:lang w:eastAsia="ar-SA"/>
              </w:rPr>
              <w:t xml:space="preserve"> </w:t>
            </w:r>
            <w:r w:rsidRPr="00B74984">
              <w:rPr>
                <w:rFonts w:ascii="Century Gothic" w:eastAsia="Times New Roman" w:hAnsi="Century Gothic" w:cs="Times New Roman"/>
                <w:b/>
                <w:sz w:val="20"/>
                <w:szCs w:val="20"/>
                <w:lang w:eastAsia="ar-SA"/>
              </w:rPr>
              <w:t>PESADOS</w:t>
            </w:r>
            <w:r w:rsidRPr="00B74984">
              <w:rPr>
                <w:rFonts w:ascii="Century Gothic" w:eastAsia="Times New Roman" w:hAnsi="Century Gothic" w:cs="Times New Roman"/>
                <w:sz w:val="20"/>
                <w:szCs w:val="20"/>
                <w:lang w:eastAsia="ar-SA"/>
              </w:rPr>
              <w:t xml:space="preserve"> QUE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COMPÕEM</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A</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FROTA</w:t>
            </w:r>
            <w:r w:rsidRPr="00B74984">
              <w:rPr>
                <w:rFonts w:ascii="Century Gothic" w:eastAsia="Times New Roman" w:hAnsi="Century Gothic" w:cs="Times New Roman"/>
                <w:spacing w:val="55"/>
                <w:sz w:val="20"/>
                <w:szCs w:val="20"/>
                <w:lang w:eastAsia="ar-SA"/>
              </w:rPr>
              <w:t xml:space="preserve"> </w:t>
            </w:r>
            <w:r w:rsidRPr="00B74984">
              <w:rPr>
                <w:rFonts w:ascii="Century Gothic" w:eastAsia="Times New Roman" w:hAnsi="Century Gothic" w:cs="Times New Roman"/>
                <w:sz w:val="20"/>
                <w:szCs w:val="20"/>
                <w:lang w:eastAsia="ar-SA"/>
              </w:rPr>
              <w:t>DA</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PREFEITURA</w:t>
            </w:r>
            <w:r w:rsidRPr="00B74984">
              <w:rPr>
                <w:rFonts w:ascii="Century Gothic" w:eastAsia="Times New Roman" w:hAnsi="Century Gothic" w:cs="Times New Roman"/>
                <w:spacing w:val="21"/>
                <w:sz w:val="20"/>
                <w:szCs w:val="20"/>
                <w:lang w:eastAsia="ar-SA"/>
              </w:rPr>
              <w:t xml:space="preserve"> DA ESTANCIA TURISTICA DE PARAIBUNA </w:t>
            </w:r>
            <w:r w:rsidRPr="00B74984">
              <w:rPr>
                <w:rFonts w:ascii="Century Gothic" w:eastAsia="Times New Roman" w:hAnsi="Century Gothic" w:cs="Times New Roman"/>
                <w:sz w:val="20"/>
                <w:szCs w:val="20"/>
                <w:lang w:eastAsia="ar-SA"/>
              </w:rPr>
              <w:t>CONFORME</w:t>
            </w:r>
            <w:r w:rsidRPr="00B74984">
              <w:rPr>
                <w:rFonts w:ascii="Century Gothic" w:eastAsia="Times New Roman" w:hAnsi="Century Gothic" w:cs="Times New Roman"/>
                <w:spacing w:val="-3"/>
                <w:sz w:val="20"/>
                <w:szCs w:val="20"/>
                <w:lang w:eastAsia="ar-SA"/>
              </w:rPr>
              <w:t xml:space="preserve"> </w:t>
            </w:r>
            <w:r w:rsidRPr="00B74984">
              <w:rPr>
                <w:rFonts w:ascii="Century Gothic" w:eastAsia="Times New Roman" w:hAnsi="Century Gothic" w:cs="Times New Roman"/>
                <w:sz w:val="20"/>
                <w:szCs w:val="20"/>
                <w:lang w:eastAsia="ar-SA"/>
              </w:rPr>
              <w:t>TERMO</w:t>
            </w:r>
            <w:r w:rsidRPr="00B74984">
              <w:rPr>
                <w:rFonts w:ascii="Century Gothic" w:eastAsia="Times New Roman" w:hAnsi="Century Gothic" w:cs="Times New Roman"/>
                <w:spacing w:val="-5"/>
                <w:sz w:val="20"/>
                <w:szCs w:val="20"/>
                <w:lang w:eastAsia="ar-SA"/>
              </w:rPr>
              <w:t xml:space="preserve"> </w:t>
            </w:r>
            <w:r w:rsidRPr="00B74984">
              <w:rPr>
                <w:rFonts w:ascii="Century Gothic" w:eastAsia="Times New Roman" w:hAnsi="Century Gothic" w:cs="Times New Roman"/>
                <w:sz w:val="20"/>
                <w:szCs w:val="20"/>
                <w:lang w:eastAsia="ar-SA"/>
              </w:rPr>
              <w:t>DE</w:t>
            </w:r>
            <w:r w:rsidRPr="00B74984">
              <w:rPr>
                <w:rFonts w:ascii="Century Gothic" w:eastAsia="Times New Roman" w:hAnsi="Century Gothic" w:cs="Times New Roman"/>
                <w:spacing w:val="-2"/>
                <w:sz w:val="20"/>
                <w:szCs w:val="20"/>
                <w:lang w:eastAsia="ar-SA"/>
              </w:rPr>
              <w:t xml:space="preserve"> </w:t>
            </w:r>
            <w:r w:rsidRPr="00B74984">
              <w:rPr>
                <w:rFonts w:ascii="Century Gothic" w:eastAsia="Times New Roman" w:hAnsi="Century Gothic" w:cs="Times New Roman"/>
                <w:sz w:val="20"/>
                <w:szCs w:val="20"/>
                <w:lang w:eastAsia="ar-SA"/>
              </w:rPr>
              <w:t>REFERÊNCIA.</w:t>
            </w:r>
          </w:p>
        </w:tc>
        <w:tc>
          <w:tcPr>
            <w:tcW w:w="1134" w:type="dxa"/>
          </w:tcPr>
          <w:p w14:paraId="27F7FC68"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p>
          <w:p w14:paraId="6F9AE9EF"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p>
          <w:p w14:paraId="250D72F5"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p>
          <w:p w14:paraId="0FFFE1AC"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p>
          <w:p w14:paraId="66812D98"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p>
          <w:p w14:paraId="04BEFD35"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HORAS</w:t>
            </w:r>
          </w:p>
        </w:tc>
        <w:tc>
          <w:tcPr>
            <w:tcW w:w="809" w:type="dxa"/>
          </w:tcPr>
          <w:p w14:paraId="2E049DB1"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02225510"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7A25FE68"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1E9DD372"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p>
          <w:p w14:paraId="27C589F7"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1300</w:t>
            </w:r>
          </w:p>
        </w:tc>
        <w:tc>
          <w:tcPr>
            <w:tcW w:w="1690" w:type="dxa"/>
          </w:tcPr>
          <w:p w14:paraId="604AA27E" w14:textId="77777777" w:rsidR="00B74984" w:rsidRPr="00B74984" w:rsidRDefault="00B74984" w:rsidP="00B74984">
            <w:pPr>
              <w:suppressAutoHyphens/>
              <w:spacing w:line="276" w:lineRule="auto"/>
              <w:contextualSpacing/>
              <w:jc w:val="center"/>
              <w:rPr>
                <w:rFonts w:ascii="Century Gothic" w:eastAsia="MS Mincho" w:hAnsi="Century Gothic" w:cs="Arial"/>
                <w:lang w:eastAsia="ar-SA"/>
              </w:rPr>
            </w:pPr>
          </w:p>
          <w:p w14:paraId="2A48ACD8" w14:textId="77777777" w:rsidR="00B74984" w:rsidRPr="00B74984" w:rsidRDefault="00B74984" w:rsidP="00B74984">
            <w:pPr>
              <w:suppressAutoHyphens/>
              <w:spacing w:line="276" w:lineRule="auto"/>
              <w:contextualSpacing/>
              <w:jc w:val="center"/>
              <w:rPr>
                <w:rFonts w:ascii="Century Gothic" w:eastAsia="MS Mincho" w:hAnsi="Century Gothic" w:cs="Arial"/>
                <w:lang w:eastAsia="ar-SA"/>
              </w:rPr>
            </w:pPr>
          </w:p>
          <w:p w14:paraId="411B919E" w14:textId="77777777" w:rsidR="00B74984" w:rsidRPr="00B74984" w:rsidRDefault="00B74984" w:rsidP="00B74984">
            <w:pPr>
              <w:suppressAutoHyphens/>
              <w:spacing w:line="276" w:lineRule="auto"/>
              <w:contextualSpacing/>
              <w:jc w:val="center"/>
              <w:rPr>
                <w:rFonts w:ascii="Century Gothic" w:eastAsia="MS Mincho" w:hAnsi="Century Gothic" w:cs="Arial"/>
                <w:lang w:eastAsia="ar-SA"/>
              </w:rPr>
            </w:pPr>
          </w:p>
          <w:p w14:paraId="59AE283F" w14:textId="77777777" w:rsidR="00B74984" w:rsidRPr="00B74984" w:rsidRDefault="00B74984" w:rsidP="00B74984">
            <w:pPr>
              <w:suppressAutoHyphens/>
              <w:spacing w:line="276" w:lineRule="auto"/>
              <w:contextualSpacing/>
              <w:jc w:val="center"/>
              <w:rPr>
                <w:rFonts w:ascii="Century Gothic" w:eastAsia="MS Mincho" w:hAnsi="Century Gothic" w:cs="Arial"/>
                <w:lang w:eastAsia="ar-SA"/>
              </w:rPr>
            </w:pPr>
          </w:p>
          <w:p w14:paraId="094AEE87"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R$ 198,3333</w:t>
            </w:r>
          </w:p>
        </w:tc>
        <w:tc>
          <w:tcPr>
            <w:tcW w:w="1690" w:type="dxa"/>
          </w:tcPr>
          <w:p w14:paraId="1AAD6B44"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09F8C85A"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282AE476"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108B4C73"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4B00997D"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R$ 257.833,29</w:t>
            </w:r>
          </w:p>
        </w:tc>
      </w:tr>
      <w:tr w:rsidR="00B74984" w:rsidRPr="00B74984" w14:paraId="54D7F070" w14:textId="77777777" w:rsidTr="001C3794">
        <w:tc>
          <w:tcPr>
            <w:tcW w:w="704" w:type="dxa"/>
          </w:tcPr>
          <w:p w14:paraId="22D27723" w14:textId="77777777" w:rsidR="00B74984" w:rsidRPr="00B74984" w:rsidRDefault="00B74984" w:rsidP="00B74984">
            <w:pPr>
              <w:suppressAutoHyphens/>
              <w:spacing w:line="276" w:lineRule="auto"/>
              <w:contextualSpacing/>
              <w:jc w:val="both"/>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02</w:t>
            </w:r>
          </w:p>
        </w:tc>
        <w:tc>
          <w:tcPr>
            <w:tcW w:w="4111" w:type="dxa"/>
          </w:tcPr>
          <w:p w14:paraId="7F314277" w14:textId="77777777" w:rsidR="00B74984" w:rsidRPr="00B74984" w:rsidRDefault="00B74984" w:rsidP="00B74984">
            <w:pPr>
              <w:suppressAutoHyphens/>
              <w:spacing w:line="276" w:lineRule="auto"/>
              <w:contextualSpacing/>
              <w:jc w:val="both"/>
              <w:rPr>
                <w:rFonts w:ascii="Century Gothic" w:eastAsia="MS Mincho" w:hAnsi="Century Gothic" w:cs="Arial"/>
                <w:sz w:val="20"/>
                <w:szCs w:val="20"/>
                <w:lang w:eastAsia="ar-SA"/>
              </w:rPr>
            </w:pPr>
            <w:r w:rsidRPr="00B74984">
              <w:rPr>
                <w:rFonts w:ascii="Century Gothic" w:eastAsia="Times New Roman" w:hAnsi="Century Gothic" w:cs="Times New Roman"/>
                <w:sz w:val="20"/>
                <w:szCs w:val="20"/>
                <w:lang w:eastAsia="ar-SA"/>
              </w:rPr>
              <w:t>PRESTAÇÃO</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DE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SERVIÇOS</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DE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MANUTENÇÃO PREVENTIVA 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CORRETIVA COM FORNECIMENTO DE PEÇAS DE REPOSIÇÃO E ACESSÓRIOS NOVOS ORIGINAIS OU GENUÍNOS DE PRIMEIRA LINHA</w:t>
            </w:r>
            <w:r w:rsidRPr="00B74984">
              <w:rPr>
                <w:rFonts w:ascii="Century Gothic" w:eastAsia="Times New Roman" w:hAnsi="Century Gothic" w:cs="Times New Roman"/>
                <w:spacing w:val="55"/>
                <w:sz w:val="20"/>
                <w:szCs w:val="20"/>
                <w:lang w:eastAsia="ar-SA"/>
              </w:rPr>
              <w:t xml:space="preserve"> </w:t>
            </w:r>
            <w:r w:rsidRPr="00B74984">
              <w:rPr>
                <w:rFonts w:ascii="Century Gothic" w:eastAsia="Times New Roman" w:hAnsi="Century Gothic" w:cs="Times New Roman"/>
                <w:sz w:val="20"/>
                <w:szCs w:val="20"/>
                <w:lang w:eastAsia="ar-SA"/>
              </w:rPr>
              <w:t>PREVENTIVA</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CORRETIVA</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DAS</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b/>
                <w:spacing w:val="1"/>
                <w:sz w:val="20"/>
                <w:szCs w:val="20"/>
                <w:lang w:eastAsia="ar-SA"/>
              </w:rPr>
              <w:t xml:space="preserve">MAQUINAS </w:t>
            </w:r>
            <w:r w:rsidRPr="00B74984">
              <w:rPr>
                <w:rFonts w:ascii="Century Gothic" w:eastAsia="Times New Roman" w:hAnsi="Century Gothic" w:cs="Times New Roman"/>
                <w:b/>
                <w:sz w:val="20"/>
                <w:szCs w:val="20"/>
                <w:lang w:eastAsia="ar-SA"/>
              </w:rPr>
              <w:t>PESADAS</w:t>
            </w:r>
            <w:r w:rsidRPr="00B74984">
              <w:rPr>
                <w:rFonts w:ascii="Century Gothic" w:eastAsia="Times New Roman" w:hAnsi="Century Gothic" w:cs="Times New Roman"/>
                <w:sz w:val="20"/>
                <w:szCs w:val="20"/>
                <w:lang w:eastAsia="ar-SA"/>
              </w:rPr>
              <w:t xml:space="preserve"> QUE</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COMPÕEM</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A</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FROTA</w:t>
            </w:r>
            <w:r w:rsidRPr="00B74984">
              <w:rPr>
                <w:rFonts w:ascii="Century Gothic" w:eastAsia="Times New Roman" w:hAnsi="Century Gothic" w:cs="Times New Roman"/>
                <w:spacing w:val="55"/>
                <w:sz w:val="20"/>
                <w:szCs w:val="20"/>
                <w:lang w:eastAsia="ar-SA"/>
              </w:rPr>
              <w:t xml:space="preserve"> </w:t>
            </w:r>
            <w:r w:rsidRPr="00B74984">
              <w:rPr>
                <w:rFonts w:ascii="Century Gothic" w:eastAsia="Times New Roman" w:hAnsi="Century Gothic" w:cs="Times New Roman"/>
                <w:sz w:val="20"/>
                <w:szCs w:val="20"/>
                <w:lang w:eastAsia="ar-SA"/>
              </w:rPr>
              <w:t>DA</w:t>
            </w:r>
            <w:r w:rsidRPr="00B74984">
              <w:rPr>
                <w:rFonts w:ascii="Century Gothic" w:eastAsia="Times New Roman" w:hAnsi="Century Gothic" w:cs="Times New Roman"/>
                <w:spacing w:val="1"/>
                <w:sz w:val="20"/>
                <w:szCs w:val="20"/>
                <w:lang w:eastAsia="ar-SA"/>
              </w:rPr>
              <w:t xml:space="preserve"> </w:t>
            </w:r>
            <w:r w:rsidRPr="00B74984">
              <w:rPr>
                <w:rFonts w:ascii="Century Gothic" w:eastAsia="Times New Roman" w:hAnsi="Century Gothic" w:cs="Times New Roman"/>
                <w:sz w:val="20"/>
                <w:szCs w:val="20"/>
                <w:lang w:eastAsia="ar-SA"/>
              </w:rPr>
              <w:t>PREFEITURA</w:t>
            </w:r>
            <w:r w:rsidRPr="00B74984">
              <w:rPr>
                <w:rFonts w:ascii="Century Gothic" w:eastAsia="Times New Roman" w:hAnsi="Century Gothic" w:cs="Times New Roman"/>
                <w:spacing w:val="21"/>
                <w:sz w:val="20"/>
                <w:szCs w:val="20"/>
                <w:lang w:eastAsia="ar-SA"/>
              </w:rPr>
              <w:t xml:space="preserve"> DA ESTANCIA TURISTICA DE PARAIBUNA </w:t>
            </w:r>
            <w:r w:rsidRPr="00B74984">
              <w:rPr>
                <w:rFonts w:ascii="Century Gothic" w:eastAsia="Times New Roman" w:hAnsi="Century Gothic" w:cs="Times New Roman"/>
                <w:sz w:val="20"/>
                <w:szCs w:val="20"/>
                <w:lang w:eastAsia="ar-SA"/>
              </w:rPr>
              <w:t>CONFORME</w:t>
            </w:r>
            <w:r w:rsidRPr="00B74984">
              <w:rPr>
                <w:rFonts w:ascii="Century Gothic" w:eastAsia="Times New Roman" w:hAnsi="Century Gothic" w:cs="Times New Roman"/>
                <w:spacing w:val="-3"/>
                <w:sz w:val="20"/>
                <w:szCs w:val="20"/>
                <w:lang w:eastAsia="ar-SA"/>
              </w:rPr>
              <w:t xml:space="preserve"> </w:t>
            </w:r>
            <w:r w:rsidRPr="00B74984">
              <w:rPr>
                <w:rFonts w:ascii="Century Gothic" w:eastAsia="Times New Roman" w:hAnsi="Century Gothic" w:cs="Times New Roman"/>
                <w:sz w:val="20"/>
                <w:szCs w:val="20"/>
                <w:lang w:eastAsia="ar-SA"/>
              </w:rPr>
              <w:t>TERMO</w:t>
            </w:r>
            <w:r w:rsidRPr="00B74984">
              <w:rPr>
                <w:rFonts w:ascii="Century Gothic" w:eastAsia="Times New Roman" w:hAnsi="Century Gothic" w:cs="Times New Roman"/>
                <w:spacing w:val="-5"/>
                <w:sz w:val="20"/>
                <w:szCs w:val="20"/>
                <w:lang w:eastAsia="ar-SA"/>
              </w:rPr>
              <w:t xml:space="preserve"> </w:t>
            </w:r>
            <w:r w:rsidRPr="00B74984">
              <w:rPr>
                <w:rFonts w:ascii="Century Gothic" w:eastAsia="Times New Roman" w:hAnsi="Century Gothic" w:cs="Times New Roman"/>
                <w:sz w:val="20"/>
                <w:szCs w:val="20"/>
                <w:lang w:eastAsia="ar-SA"/>
              </w:rPr>
              <w:t>DE</w:t>
            </w:r>
            <w:r w:rsidRPr="00B74984">
              <w:rPr>
                <w:rFonts w:ascii="Century Gothic" w:eastAsia="Times New Roman" w:hAnsi="Century Gothic" w:cs="Times New Roman"/>
                <w:spacing w:val="-2"/>
                <w:sz w:val="20"/>
                <w:szCs w:val="20"/>
                <w:lang w:eastAsia="ar-SA"/>
              </w:rPr>
              <w:t xml:space="preserve"> </w:t>
            </w:r>
            <w:r w:rsidRPr="00B74984">
              <w:rPr>
                <w:rFonts w:ascii="Century Gothic" w:eastAsia="Times New Roman" w:hAnsi="Century Gothic" w:cs="Times New Roman"/>
                <w:sz w:val="20"/>
                <w:szCs w:val="20"/>
                <w:lang w:eastAsia="ar-SA"/>
              </w:rPr>
              <w:t>REFERÊNCIA.</w:t>
            </w:r>
          </w:p>
        </w:tc>
        <w:tc>
          <w:tcPr>
            <w:tcW w:w="1134" w:type="dxa"/>
          </w:tcPr>
          <w:p w14:paraId="1FCFDDBF"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047AAE73"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71831EE2"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4E44AB47"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3B6BA147"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2B16FC82"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r w:rsidRPr="00B74984">
              <w:rPr>
                <w:rFonts w:ascii="Century Gothic" w:eastAsia="MS Mincho" w:hAnsi="Century Gothic" w:cs="Arial"/>
                <w:sz w:val="20"/>
                <w:szCs w:val="20"/>
                <w:lang w:eastAsia="ar-SA"/>
              </w:rPr>
              <w:t>HORAS</w:t>
            </w:r>
          </w:p>
        </w:tc>
        <w:tc>
          <w:tcPr>
            <w:tcW w:w="809" w:type="dxa"/>
          </w:tcPr>
          <w:p w14:paraId="2BE1C74B"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0FA74757"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1F6885D6"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07E3232F"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2FC97DA5"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5FE5E5ED"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r w:rsidRPr="00B74984">
              <w:rPr>
                <w:rFonts w:ascii="Century Gothic" w:eastAsia="MS Mincho" w:hAnsi="Century Gothic" w:cs="Arial"/>
                <w:sz w:val="20"/>
                <w:szCs w:val="20"/>
                <w:lang w:eastAsia="ar-SA"/>
              </w:rPr>
              <w:t>1300</w:t>
            </w:r>
          </w:p>
        </w:tc>
        <w:tc>
          <w:tcPr>
            <w:tcW w:w="1690" w:type="dxa"/>
          </w:tcPr>
          <w:p w14:paraId="11B29DC7"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0C5B8542"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2E13DDAA"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4B2B8E6F"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610423B2"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76DA48AA" w14:textId="77777777" w:rsidR="00B74984" w:rsidRPr="00B74984" w:rsidRDefault="00B74984" w:rsidP="00B74984">
            <w:pPr>
              <w:suppressAutoHyphens/>
              <w:spacing w:line="276" w:lineRule="auto"/>
              <w:contextualSpacing/>
              <w:jc w:val="center"/>
              <w:rPr>
                <w:rFonts w:ascii="Century Gothic" w:eastAsia="MS Mincho" w:hAnsi="Century Gothic" w:cs="Arial"/>
                <w:lang w:eastAsia="ar-SA"/>
              </w:rPr>
            </w:pPr>
            <w:r w:rsidRPr="00B74984">
              <w:rPr>
                <w:rFonts w:ascii="Century Gothic" w:eastAsia="MS Mincho" w:hAnsi="Century Gothic" w:cs="Arial"/>
                <w:sz w:val="20"/>
                <w:szCs w:val="20"/>
                <w:lang w:eastAsia="ar-SA"/>
              </w:rPr>
              <w:t>R$ 198,3333</w:t>
            </w:r>
          </w:p>
        </w:tc>
        <w:tc>
          <w:tcPr>
            <w:tcW w:w="1690" w:type="dxa"/>
          </w:tcPr>
          <w:p w14:paraId="2F229C44"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5DD1B5F1"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513DC534"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49C32FE3"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6010E2B1" w14:textId="77777777" w:rsidR="00B74984" w:rsidRPr="00B74984" w:rsidRDefault="00B74984" w:rsidP="00B74984">
            <w:pPr>
              <w:suppressAutoHyphens/>
              <w:spacing w:line="276" w:lineRule="auto"/>
              <w:contextualSpacing/>
              <w:jc w:val="both"/>
              <w:rPr>
                <w:rFonts w:ascii="Century Gothic" w:eastAsia="MS Mincho" w:hAnsi="Century Gothic" w:cs="Arial"/>
                <w:lang w:eastAsia="ar-SA"/>
              </w:rPr>
            </w:pPr>
          </w:p>
          <w:p w14:paraId="02D5883B" w14:textId="77777777" w:rsidR="00B74984" w:rsidRPr="00B74984" w:rsidRDefault="00B74984" w:rsidP="00B74984">
            <w:pPr>
              <w:suppressAutoHyphens/>
              <w:spacing w:line="276" w:lineRule="auto"/>
              <w:contextualSpacing/>
              <w:jc w:val="center"/>
              <w:rPr>
                <w:rFonts w:ascii="Century Gothic" w:eastAsia="MS Mincho" w:hAnsi="Century Gothic" w:cs="Arial"/>
                <w:lang w:eastAsia="ar-SA"/>
              </w:rPr>
            </w:pPr>
            <w:r w:rsidRPr="00B74984">
              <w:rPr>
                <w:rFonts w:ascii="Century Gothic" w:eastAsia="MS Mincho" w:hAnsi="Century Gothic" w:cs="Arial"/>
                <w:sz w:val="20"/>
                <w:szCs w:val="20"/>
                <w:lang w:eastAsia="ar-SA"/>
              </w:rPr>
              <w:t>R$ 257.833,29</w:t>
            </w:r>
          </w:p>
        </w:tc>
      </w:tr>
      <w:tr w:rsidR="00B74984" w:rsidRPr="00B74984" w14:paraId="56ED84CC" w14:textId="77777777" w:rsidTr="001C3794">
        <w:tc>
          <w:tcPr>
            <w:tcW w:w="704" w:type="dxa"/>
          </w:tcPr>
          <w:p w14:paraId="7B2FCA95" w14:textId="77777777" w:rsidR="00B74984" w:rsidRPr="00B74984" w:rsidRDefault="00B74984" w:rsidP="00B74984">
            <w:pPr>
              <w:suppressAutoHyphens/>
              <w:spacing w:line="276" w:lineRule="auto"/>
              <w:contextualSpacing/>
              <w:jc w:val="both"/>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03</w:t>
            </w:r>
          </w:p>
        </w:tc>
        <w:tc>
          <w:tcPr>
            <w:tcW w:w="4111" w:type="dxa"/>
          </w:tcPr>
          <w:p w14:paraId="737BBB6C" w14:textId="77777777" w:rsidR="00B74984" w:rsidRPr="00B74984" w:rsidRDefault="00B74984" w:rsidP="00B74984">
            <w:pPr>
              <w:suppressAutoHyphens/>
              <w:spacing w:line="276" w:lineRule="auto"/>
              <w:contextualSpacing/>
              <w:jc w:val="both"/>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PEÇAS PARA MANUTENÇÃO DOS VEÍCULOS E MAQUINÁRIOS ESTIMADO</w:t>
            </w:r>
          </w:p>
        </w:tc>
        <w:tc>
          <w:tcPr>
            <w:tcW w:w="1134" w:type="dxa"/>
          </w:tcPr>
          <w:p w14:paraId="6CD223D4"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UNID</w:t>
            </w:r>
          </w:p>
        </w:tc>
        <w:tc>
          <w:tcPr>
            <w:tcW w:w="809" w:type="dxa"/>
          </w:tcPr>
          <w:p w14:paraId="54B5771F" w14:textId="77777777" w:rsidR="00B74984" w:rsidRPr="00B74984" w:rsidRDefault="00B74984" w:rsidP="00B74984">
            <w:pPr>
              <w:suppressAutoHyphens/>
              <w:spacing w:line="276" w:lineRule="auto"/>
              <w:contextualSpacing/>
              <w:jc w:val="both"/>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1,000</w:t>
            </w:r>
          </w:p>
        </w:tc>
        <w:tc>
          <w:tcPr>
            <w:tcW w:w="1690" w:type="dxa"/>
          </w:tcPr>
          <w:p w14:paraId="50A7CAE2" w14:textId="77777777" w:rsidR="00B74984" w:rsidRPr="00B74984" w:rsidRDefault="00B74984" w:rsidP="00B74984">
            <w:pPr>
              <w:suppressAutoHyphens/>
              <w:spacing w:line="276" w:lineRule="auto"/>
              <w:contextualSpacing/>
              <w:jc w:val="center"/>
              <w:rPr>
                <w:rFonts w:ascii="Century Gothic" w:eastAsia="MS Mincho" w:hAnsi="Century Gothic" w:cs="Arial"/>
                <w:sz w:val="20"/>
                <w:szCs w:val="20"/>
                <w:lang w:eastAsia="ar-SA"/>
              </w:rPr>
            </w:pPr>
            <w:r w:rsidRPr="00B74984">
              <w:rPr>
                <w:rFonts w:ascii="Century Gothic" w:eastAsia="MS Mincho" w:hAnsi="Century Gothic" w:cs="Arial"/>
                <w:sz w:val="20"/>
                <w:szCs w:val="20"/>
                <w:lang w:eastAsia="ar-SA"/>
              </w:rPr>
              <w:t>R$ 921.732,64</w:t>
            </w:r>
          </w:p>
        </w:tc>
        <w:tc>
          <w:tcPr>
            <w:tcW w:w="1690" w:type="dxa"/>
          </w:tcPr>
          <w:p w14:paraId="501F2C26" w14:textId="77777777" w:rsidR="00B74984" w:rsidRPr="00B74984" w:rsidRDefault="00B74984" w:rsidP="00B74984">
            <w:pPr>
              <w:suppressAutoHyphens/>
              <w:spacing w:line="276" w:lineRule="auto"/>
              <w:contextualSpacing/>
              <w:jc w:val="center"/>
              <w:rPr>
                <w:rFonts w:ascii="Century Gothic" w:eastAsia="MS Mincho" w:hAnsi="Century Gothic" w:cs="Arial"/>
                <w:lang w:eastAsia="ar-SA"/>
              </w:rPr>
            </w:pPr>
            <w:r w:rsidRPr="00B74984">
              <w:rPr>
                <w:rFonts w:ascii="Century Gothic" w:eastAsia="MS Mincho" w:hAnsi="Century Gothic" w:cs="Arial"/>
                <w:sz w:val="20"/>
                <w:szCs w:val="20"/>
                <w:lang w:eastAsia="ar-SA"/>
              </w:rPr>
              <w:t>R$ 921.732,64</w:t>
            </w:r>
          </w:p>
        </w:tc>
      </w:tr>
    </w:tbl>
    <w:p w14:paraId="02202695" w14:textId="3247C04D" w:rsidR="00B74984" w:rsidRPr="00B74984" w:rsidRDefault="00B74984" w:rsidP="00034FE4">
      <w:pPr>
        <w:numPr>
          <w:ilvl w:val="1"/>
          <w:numId w:val="35"/>
        </w:numPr>
        <w:suppressAutoHyphens/>
        <w:spacing w:line="360" w:lineRule="auto"/>
        <w:contextualSpacing/>
        <w:jc w:val="both"/>
        <w:rPr>
          <w:rFonts w:ascii="Century Gothic" w:eastAsia="Times New Roman" w:hAnsi="Century Gothic" w:cs="Times New Roman"/>
          <w:b/>
          <w:sz w:val="22"/>
          <w:szCs w:val="22"/>
          <w:lang w:eastAsia="ar-SA"/>
        </w:rPr>
      </w:pPr>
      <w:r w:rsidRPr="00B74984">
        <w:rPr>
          <w:rFonts w:ascii="Century Gothic" w:eastAsia="Times New Roman" w:hAnsi="Century Gothic" w:cs="Times New Roman"/>
          <w:b/>
          <w:sz w:val="22"/>
          <w:szCs w:val="22"/>
          <w:lang w:eastAsia="ar-SA"/>
        </w:rPr>
        <w:t>DESCRIÇÃO LOTE 01- MAQUINAS PESADAS</w:t>
      </w:r>
    </w:p>
    <w:tbl>
      <w:tblPr>
        <w:tblStyle w:val="Tabelacomgrade1"/>
        <w:tblW w:w="10490" w:type="dxa"/>
        <w:tblInd w:w="-147" w:type="dxa"/>
        <w:tblLook w:val="04A0" w:firstRow="1" w:lastRow="0" w:firstColumn="1" w:lastColumn="0" w:noHBand="0" w:noVBand="1"/>
      </w:tblPr>
      <w:tblGrid>
        <w:gridCol w:w="683"/>
        <w:gridCol w:w="1026"/>
        <w:gridCol w:w="2125"/>
        <w:gridCol w:w="1328"/>
        <w:gridCol w:w="1761"/>
        <w:gridCol w:w="934"/>
        <w:gridCol w:w="2633"/>
      </w:tblGrid>
      <w:tr w:rsidR="00B74984" w:rsidRPr="00B74984" w14:paraId="44DC3F7B" w14:textId="77777777" w:rsidTr="001C3794">
        <w:tc>
          <w:tcPr>
            <w:tcW w:w="683" w:type="dxa"/>
          </w:tcPr>
          <w:p w14:paraId="2674E232" w14:textId="77777777" w:rsidR="00B74984" w:rsidRPr="00B74984" w:rsidRDefault="00B74984" w:rsidP="00B74984">
            <w:pPr>
              <w:suppressAutoHyphens/>
              <w:spacing w:line="360" w:lineRule="auto"/>
              <w:contextualSpacing/>
              <w:jc w:val="both"/>
              <w:rPr>
                <w:rFonts w:ascii="Century Gothic" w:eastAsia="Times New Roman" w:hAnsi="Century Gothic" w:cs="Arial"/>
                <w:b/>
                <w:sz w:val="22"/>
                <w:szCs w:val="22"/>
                <w:lang w:eastAsia="x-none"/>
              </w:rPr>
            </w:pPr>
            <w:r w:rsidRPr="00B74984">
              <w:rPr>
                <w:rFonts w:ascii="Century Gothic" w:eastAsia="Times New Roman" w:hAnsi="Century Gothic" w:cs="Arial"/>
                <w:b/>
                <w:sz w:val="22"/>
                <w:szCs w:val="22"/>
                <w:lang w:eastAsia="x-none"/>
              </w:rPr>
              <w:t>ITEM</w:t>
            </w:r>
          </w:p>
        </w:tc>
        <w:tc>
          <w:tcPr>
            <w:tcW w:w="1026" w:type="dxa"/>
            <w:vAlign w:val="center"/>
          </w:tcPr>
          <w:p w14:paraId="6D16574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bookmarkStart w:id="4" w:name="_Hlk156201354"/>
            <w:r w:rsidRPr="00B74984">
              <w:rPr>
                <w:rFonts w:ascii="Century Gothic" w:eastAsia="Times New Roman" w:hAnsi="Century Gothic" w:cs="Arial"/>
                <w:b/>
                <w:sz w:val="22"/>
                <w:szCs w:val="22"/>
                <w:lang w:eastAsia="x-none"/>
              </w:rPr>
              <w:t>TIPO</w:t>
            </w:r>
          </w:p>
        </w:tc>
        <w:tc>
          <w:tcPr>
            <w:tcW w:w="2125" w:type="dxa"/>
            <w:vAlign w:val="center"/>
          </w:tcPr>
          <w:p w14:paraId="0D1E4736" w14:textId="77777777" w:rsidR="00B74984" w:rsidRPr="00B74984" w:rsidRDefault="00B74984" w:rsidP="00B74984">
            <w:pPr>
              <w:suppressAutoHyphens/>
              <w:spacing w:line="360" w:lineRule="auto"/>
              <w:contextualSpacing/>
              <w:jc w:val="both"/>
              <w:rPr>
                <w:rFonts w:ascii="Century Gothic" w:eastAsia="Times New Roman" w:hAnsi="Century Gothic" w:cs="Times New Roman"/>
                <w:b/>
                <w:sz w:val="22"/>
                <w:szCs w:val="22"/>
                <w:lang w:eastAsia="ar-SA"/>
              </w:rPr>
            </w:pPr>
            <w:r w:rsidRPr="00B74984">
              <w:rPr>
                <w:rFonts w:ascii="Century Gothic" w:eastAsia="Times New Roman" w:hAnsi="Century Gothic" w:cs="Times New Roman"/>
                <w:b/>
                <w:sz w:val="22"/>
                <w:szCs w:val="22"/>
                <w:lang w:eastAsia="ar-SA"/>
              </w:rPr>
              <w:t>MAQUINA</w:t>
            </w:r>
          </w:p>
        </w:tc>
        <w:tc>
          <w:tcPr>
            <w:tcW w:w="1328" w:type="dxa"/>
            <w:vAlign w:val="center"/>
          </w:tcPr>
          <w:p w14:paraId="5D9E99F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MARCA</w:t>
            </w:r>
          </w:p>
        </w:tc>
        <w:tc>
          <w:tcPr>
            <w:tcW w:w="1761" w:type="dxa"/>
            <w:vAlign w:val="center"/>
          </w:tcPr>
          <w:p w14:paraId="288661A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ANO/MODELO</w:t>
            </w:r>
          </w:p>
        </w:tc>
        <w:tc>
          <w:tcPr>
            <w:tcW w:w="934" w:type="dxa"/>
            <w:vAlign w:val="center"/>
          </w:tcPr>
          <w:p w14:paraId="465DA00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PLACA</w:t>
            </w:r>
          </w:p>
        </w:tc>
        <w:tc>
          <w:tcPr>
            <w:tcW w:w="2633" w:type="dxa"/>
          </w:tcPr>
          <w:p w14:paraId="10D1349E"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CHASSIS</w:t>
            </w:r>
          </w:p>
        </w:tc>
      </w:tr>
      <w:tr w:rsidR="00B74984" w:rsidRPr="00B74984" w14:paraId="4E6E73DB" w14:textId="77777777" w:rsidTr="001C3794">
        <w:tc>
          <w:tcPr>
            <w:tcW w:w="683" w:type="dxa"/>
          </w:tcPr>
          <w:p w14:paraId="507C205C"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01</w:t>
            </w:r>
          </w:p>
        </w:tc>
        <w:tc>
          <w:tcPr>
            <w:tcW w:w="1026" w:type="dxa"/>
          </w:tcPr>
          <w:p w14:paraId="44F2389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2125" w:type="dxa"/>
          </w:tcPr>
          <w:p w14:paraId="1B73056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Máquina Motoniveladora 845</w:t>
            </w:r>
            <w:r w:rsidRPr="00B74984">
              <w:rPr>
                <w:rFonts w:ascii="Century Gothic" w:eastAsia="Times New Roman" w:hAnsi="Century Gothic" w:cs="Arial"/>
                <w:color w:val="000000"/>
                <w:sz w:val="22"/>
                <w:szCs w:val="22"/>
              </w:rPr>
              <w:t xml:space="preserve"> </w:t>
            </w:r>
          </w:p>
        </w:tc>
        <w:tc>
          <w:tcPr>
            <w:tcW w:w="1328" w:type="dxa"/>
          </w:tcPr>
          <w:p w14:paraId="26A2170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Case</w:t>
            </w:r>
          </w:p>
        </w:tc>
        <w:tc>
          <w:tcPr>
            <w:tcW w:w="1761" w:type="dxa"/>
          </w:tcPr>
          <w:p w14:paraId="3359671E"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2009</w:t>
            </w:r>
          </w:p>
        </w:tc>
        <w:tc>
          <w:tcPr>
            <w:tcW w:w="934" w:type="dxa"/>
          </w:tcPr>
          <w:p w14:paraId="07D5B70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w:t>
            </w:r>
          </w:p>
        </w:tc>
        <w:tc>
          <w:tcPr>
            <w:tcW w:w="2633" w:type="dxa"/>
          </w:tcPr>
          <w:p w14:paraId="2CDA515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N9AF07062</w:t>
            </w:r>
          </w:p>
        </w:tc>
      </w:tr>
      <w:tr w:rsidR="00B74984" w:rsidRPr="00B74984" w14:paraId="0FA2224C" w14:textId="77777777" w:rsidTr="001C3794">
        <w:tc>
          <w:tcPr>
            <w:tcW w:w="683" w:type="dxa"/>
          </w:tcPr>
          <w:p w14:paraId="7E5F73D1"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lastRenderedPageBreak/>
              <w:t>02</w:t>
            </w:r>
          </w:p>
        </w:tc>
        <w:tc>
          <w:tcPr>
            <w:tcW w:w="1026" w:type="dxa"/>
          </w:tcPr>
          <w:p w14:paraId="2EEB2245"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2125" w:type="dxa"/>
          </w:tcPr>
          <w:p w14:paraId="0D8E88F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 xml:space="preserve">Máquina Motoniveladora 120K </w:t>
            </w:r>
          </w:p>
        </w:tc>
        <w:tc>
          <w:tcPr>
            <w:tcW w:w="1328" w:type="dxa"/>
          </w:tcPr>
          <w:p w14:paraId="3028FB5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Caterpillar</w:t>
            </w:r>
          </w:p>
        </w:tc>
        <w:tc>
          <w:tcPr>
            <w:tcW w:w="1761" w:type="dxa"/>
          </w:tcPr>
          <w:p w14:paraId="2F3E23E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2013</w:t>
            </w:r>
          </w:p>
        </w:tc>
        <w:tc>
          <w:tcPr>
            <w:tcW w:w="934" w:type="dxa"/>
          </w:tcPr>
          <w:p w14:paraId="7DF30CD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70412E8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CAT0120KEJAP04182</w:t>
            </w:r>
          </w:p>
        </w:tc>
      </w:tr>
      <w:tr w:rsidR="00B74984" w:rsidRPr="00B74984" w14:paraId="2FC10471" w14:textId="77777777" w:rsidTr="001C3794">
        <w:tc>
          <w:tcPr>
            <w:tcW w:w="683" w:type="dxa"/>
          </w:tcPr>
          <w:p w14:paraId="5A0A74D5"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03</w:t>
            </w:r>
          </w:p>
        </w:tc>
        <w:tc>
          <w:tcPr>
            <w:tcW w:w="1026" w:type="dxa"/>
          </w:tcPr>
          <w:p w14:paraId="5E30E43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2125" w:type="dxa"/>
          </w:tcPr>
          <w:p w14:paraId="14AF43A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Máquina Motoniveladora modelo RG 140 B</w:t>
            </w:r>
          </w:p>
        </w:tc>
        <w:tc>
          <w:tcPr>
            <w:tcW w:w="1328" w:type="dxa"/>
          </w:tcPr>
          <w:p w14:paraId="22C44B2C"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New Holland</w:t>
            </w:r>
          </w:p>
        </w:tc>
        <w:tc>
          <w:tcPr>
            <w:tcW w:w="1761" w:type="dxa"/>
          </w:tcPr>
          <w:p w14:paraId="5F848C1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2012</w:t>
            </w:r>
          </w:p>
        </w:tc>
        <w:tc>
          <w:tcPr>
            <w:tcW w:w="934" w:type="dxa"/>
          </w:tcPr>
          <w:p w14:paraId="7AFFDFB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45357B1E"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HBZN0140VEAF03635</w:t>
            </w:r>
          </w:p>
        </w:tc>
      </w:tr>
      <w:tr w:rsidR="00B74984" w:rsidRPr="00B74984" w14:paraId="38B59B2F" w14:textId="77777777" w:rsidTr="001C3794">
        <w:tc>
          <w:tcPr>
            <w:tcW w:w="683" w:type="dxa"/>
          </w:tcPr>
          <w:p w14:paraId="1AD43506"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04</w:t>
            </w:r>
          </w:p>
        </w:tc>
        <w:tc>
          <w:tcPr>
            <w:tcW w:w="1026" w:type="dxa"/>
          </w:tcPr>
          <w:p w14:paraId="5A02F61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2125" w:type="dxa"/>
          </w:tcPr>
          <w:p w14:paraId="3EA7415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Máquina Motoniveladora modelo GR 1803BR</w:t>
            </w:r>
          </w:p>
        </w:tc>
        <w:tc>
          <w:tcPr>
            <w:tcW w:w="1328" w:type="dxa"/>
          </w:tcPr>
          <w:p w14:paraId="3183A6C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XCMG</w:t>
            </w:r>
          </w:p>
        </w:tc>
        <w:tc>
          <w:tcPr>
            <w:tcW w:w="1761" w:type="dxa"/>
          </w:tcPr>
          <w:p w14:paraId="22A16B1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2021</w:t>
            </w:r>
          </w:p>
        </w:tc>
        <w:tc>
          <w:tcPr>
            <w:tcW w:w="934" w:type="dxa"/>
          </w:tcPr>
          <w:p w14:paraId="259652E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12F76A4C"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XUG01803CMPB00990</w:t>
            </w:r>
          </w:p>
        </w:tc>
      </w:tr>
      <w:tr w:rsidR="00B74984" w:rsidRPr="00B74984" w14:paraId="3AC69162" w14:textId="77777777" w:rsidTr="001C3794">
        <w:tc>
          <w:tcPr>
            <w:tcW w:w="683" w:type="dxa"/>
          </w:tcPr>
          <w:p w14:paraId="2A0F2F0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05</w:t>
            </w:r>
          </w:p>
        </w:tc>
        <w:tc>
          <w:tcPr>
            <w:tcW w:w="1026" w:type="dxa"/>
          </w:tcPr>
          <w:p w14:paraId="238C9217"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62CD2EB5"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lang w:val="x-none"/>
              </w:rPr>
              <w:t>Máquina</w:t>
            </w:r>
            <w:r w:rsidRPr="00B74984">
              <w:rPr>
                <w:rFonts w:ascii="Century Gothic" w:eastAsia="Times New Roman" w:hAnsi="Century Gothic" w:cs="Arial"/>
                <w:color w:val="000000"/>
                <w:sz w:val="22"/>
                <w:szCs w:val="22"/>
              </w:rPr>
              <w:t xml:space="preserve"> Pá</w:t>
            </w:r>
            <w:r w:rsidRPr="00B74984">
              <w:rPr>
                <w:rFonts w:ascii="Century Gothic" w:eastAsia="Times New Roman" w:hAnsi="Century Gothic" w:cs="Arial"/>
                <w:color w:val="000000"/>
                <w:sz w:val="22"/>
                <w:szCs w:val="22"/>
                <w:lang w:val="x-none"/>
              </w:rPr>
              <w:t xml:space="preserve"> Carregadeira 12-C</w:t>
            </w:r>
          </w:p>
        </w:tc>
        <w:tc>
          <w:tcPr>
            <w:tcW w:w="1328" w:type="dxa"/>
          </w:tcPr>
          <w:p w14:paraId="7485B1FD"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New Holland</w:t>
            </w:r>
          </w:p>
        </w:tc>
        <w:tc>
          <w:tcPr>
            <w:tcW w:w="1761" w:type="dxa"/>
          </w:tcPr>
          <w:p w14:paraId="480A27C1"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2012</w:t>
            </w:r>
          </w:p>
        </w:tc>
        <w:tc>
          <w:tcPr>
            <w:tcW w:w="934" w:type="dxa"/>
          </w:tcPr>
          <w:p w14:paraId="48A3DFDE"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51D02FCC"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NAAEI8036</w:t>
            </w:r>
          </w:p>
        </w:tc>
      </w:tr>
      <w:tr w:rsidR="00B74984" w:rsidRPr="00B74984" w14:paraId="04516394" w14:textId="77777777" w:rsidTr="001C3794">
        <w:tc>
          <w:tcPr>
            <w:tcW w:w="683" w:type="dxa"/>
          </w:tcPr>
          <w:p w14:paraId="6EC42222"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06</w:t>
            </w:r>
          </w:p>
        </w:tc>
        <w:tc>
          <w:tcPr>
            <w:tcW w:w="1026" w:type="dxa"/>
          </w:tcPr>
          <w:p w14:paraId="755E61C4"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40D9A04D"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Máquina Pá Carregadeira MODELO LW300KV</w:t>
            </w:r>
          </w:p>
        </w:tc>
        <w:tc>
          <w:tcPr>
            <w:tcW w:w="1328" w:type="dxa"/>
          </w:tcPr>
          <w:p w14:paraId="77E78CCD"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XCMG</w:t>
            </w:r>
          </w:p>
        </w:tc>
        <w:tc>
          <w:tcPr>
            <w:tcW w:w="1761" w:type="dxa"/>
          </w:tcPr>
          <w:p w14:paraId="091184B8"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2021</w:t>
            </w:r>
          </w:p>
        </w:tc>
        <w:tc>
          <w:tcPr>
            <w:tcW w:w="934" w:type="dxa"/>
          </w:tcPr>
          <w:p w14:paraId="001D3E3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7CE8A6BC"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XUG0300VVMFP02017</w:t>
            </w:r>
          </w:p>
        </w:tc>
      </w:tr>
      <w:tr w:rsidR="00B74984" w:rsidRPr="00B74984" w14:paraId="798F362F" w14:textId="77777777" w:rsidTr="001C3794">
        <w:tc>
          <w:tcPr>
            <w:tcW w:w="683" w:type="dxa"/>
          </w:tcPr>
          <w:p w14:paraId="4165C835"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07</w:t>
            </w:r>
          </w:p>
        </w:tc>
        <w:tc>
          <w:tcPr>
            <w:tcW w:w="1026" w:type="dxa"/>
          </w:tcPr>
          <w:p w14:paraId="78BE6FDE"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3CD696F4"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 xml:space="preserve">Máquina Esteira modelo G4E DD </w:t>
            </w:r>
          </w:p>
        </w:tc>
        <w:tc>
          <w:tcPr>
            <w:tcW w:w="1328" w:type="dxa"/>
          </w:tcPr>
          <w:p w14:paraId="0F69D97F"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Caterpillar</w:t>
            </w:r>
          </w:p>
        </w:tc>
        <w:tc>
          <w:tcPr>
            <w:tcW w:w="1761" w:type="dxa"/>
          </w:tcPr>
          <w:p w14:paraId="6AC9A238"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1989</w:t>
            </w:r>
          </w:p>
        </w:tc>
        <w:tc>
          <w:tcPr>
            <w:tcW w:w="934" w:type="dxa"/>
          </w:tcPr>
          <w:p w14:paraId="54612A5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2EA13587"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34001779</w:t>
            </w:r>
          </w:p>
        </w:tc>
      </w:tr>
      <w:tr w:rsidR="00B74984" w:rsidRPr="00B74984" w14:paraId="44CD833B" w14:textId="77777777" w:rsidTr="001C3794">
        <w:tc>
          <w:tcPr>
            <w:tcW w:w="683" w:type="dxa"/>
          </w:tcPr>
          <w:p w14:paraId="061EA77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08</w:t>
            </w:r>
          </w:p>
        </w:tc>
        <w:tc>
          <w:tcPr>
            <w:tcW w:w="1026" w:type="dxa"/>
          </w:tcPr>
          <w:p w14:paraId="610BDDA4"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1F42D31E"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lang w:val="x-none"/>
              </w:rPr>
              <w:t xml:space="preserve">Mini Carregadeira </w:t>
            </w:r>
            <w:r w:rsidRPr="00B74984">
              <w:rPr>
                <w:rFonts w:ascii="Century Gothic" w:eastAsia="Times New Roman" w:hAnsi="Century Gothic" w:cs="Arial"/>
                <w:color w:val="000000"/>
                <w:sz w:val="22"/>
                <w:szCs w:val="22"/>
              </w:rPr>
              <w:t xml:space="preserve">Bob Cat  modelo </w:t>
            </w:r>
            <w:r w:rsidRPr="00B74984">
              <w:rPr>
                <w:rFonts w:ascii="Century Gothic" w:eastAsia="Times New Roman" w:hAnsi="Century Gothic" w:cs="Arial"/>
                <w:color w:val="000000"/>
                <w:sz w:val="22"/>
                <w:szCs w:val="22"/>
                <w:lang w:val="x-none"/>
              </w:rPr>
              <w:t>216B</w:t>
            </w:r>
            <w:r w:rsidRPr="00B74984">
              <w:rPr>
                <w:rFonts w:ascii="Century Gothic" w:eastAsia="Times New Roman" w:hAnsi="Century Gothic" w:cs="Arial"/>
                <w:color w:val="000000"/>
                <w:sz w:val="22"/>
                <w:szCs w:val="22"/>
              </w:rPr>
              <w:t xml:space="preserve"> </w:t>
            </w:r>
          </w:p>
        </w:tc>
        <w:tc>
          <w:tcPr>
            <w:tcW w:w="1328" w:type="dxa"/>
          </w:tcPr>
          <w:p w14:paraId="61A9E702"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Caterpillar</w:t>
            </w:r>
          </w:p>
        </w:tc>
        <w:tc>
          <w:tcPr>
            <w:tcW w:w="1761" w:type="dxa"/>
          </w:tcPr>
          <w:p w14:paraId="4E103202"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2006</w:t>
            </w:r>
          </w:p>
        </w:tc>
        <w:tc>
          <w:tcPr>
            <w:tcW w:w="934" w:type="dxa"/>
          </w:tcPr>
          <w:p w14:paraId="5E5B615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w:t>
            </w:r>
          </w:p>
        </w:tc>
        <w:tc>
          <w:tcPr>
            <w:tcW w:w="2633" w:type="dxa"/>
          </w:tcPr>
          <w:p w14:paraId="72B27F60"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CAT0216BVRLL03935</w:t>
            </w:r>
          </w:p>
        </w:tc>
      </w:tr>
      <w:tr w:rsidR="00B74984" w:rsidRPr="00B74984" w14:paraId="52A687AF" w14:textId="77777777" w:rsidTr="001C3794">
        <w:tc>
          <w:tcPr>
            <w:tcW w:w="683" w:type="dxa"/>
          </w:tcPr>
          <w:p w14:paraId="1B3043EE"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09</w:t>
            </w:r>
          </w:p>
        </w:tc>
        <w:tc>
          <w:tcPr>
            <w:tcW w:w="1026" w:type="dxa"/>
          </w:tcPr>
          <w:p w14:paraId="25AABE9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225EFC2E"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 xml:space="preserve">Rolo Compactador CA150 </w:t>
            </w:r>
          </w:p>
        </w:tc>
        <w:tc>
          <w:tcPr>
            <w:tcW w:w="1328" w:type="dxa"/>
          </w:tcPr>
          <w:p w14:paraId="30FD2935"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Dynapac</w:t>
            </w:r>
          </w:p>
        </w:tc>
        <w:tc>
          <w:tcPr>
            <w:tcW w:w="1761" w:type="dxa"/>
          </w:tcPr>
          <w:p w14:paraId="7B22AE71"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2011</w:t>
            </w:r>
          </w:p>
        </w:tc>
        <w:tc>
          <w:tcPr>
            <w:tcW w:w="934" w:type="dxa"/>
          </w:tcPr>
          <w:p w14:paraId="7C8B1D3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w:t>
            </w:r>
          </w:p>
        </w:tc>
        <w:tc>
          <w:tcPr>
            <w:tcW w:w="2633" w:type="dxa"/>
          </w:tcPr>
          <w:p w14:paraId="7FED6E1F"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10000102J0B001944</w:t>
            </w:r>
          </w:p>
        </w:tc>
      </w:tr>
      <w:tr w:rsidR="00B74984" w:rsidRPr="00B74984" w14:paraId="1CA6644E" w14:textId="77777777" w:rsidTr="001C3794">
        <w:tc>
          <w:tcPr>
            <w:tcW w:w="683" w:type="dxa"/>
          </w:tcPr>
          <w:p w14:paraId="59B0181E"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10</w:t>
            </w:r>
          </w:p>
        </w:tc>
        <w:tc>
          <w:tcPr>
            <w:tcW w:w="1026" w:type="dxa"/>
          </w:tcPr>
          <w:p w14:paraId="539A250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5B8BF14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lang w:val="x-none"/>
              </w:rPr>
              <w:t>Máquina</w:t>
            </w:r>
            <w:r w:rsidRPr="00B74984">
              <w:rPr>
                <w:rFonts w:ascii="Century Gothic" w:eastAsia="Times New Roman" w:hAnsi="Century Gothic" w:cs="Arial"/>
                <w:color w:val="000000"/>
                <w:sz w:val="22"/>
                <w:szCs w:val="22"/>
              </w:rPr>
              <w:t xml:space="preserve"> Retroescavadeira </w:t>
            </w:r>
            <w:r w:rsidRPr="00B74984">
              <w:rPr>
                <w:rFonts w:ascii="Century Gothic" w:eastAsia="Times New Roman" w:hAnsi="Century Gothic" w:cs="Arial"/>
                <w:color w:val="000000"/>
                <w:sz w:val="22"/>
                <w:szCs w:val="22"/>
                <w:lang w:val="x-none"/>
              </w:rPr>
              <w:t xml:space="preserve"> 4CX-ECO</w:t>
            </w:r>
          </w:p>
        </w:tc>
        <w:tc>
          <w:tcPr>
            <w:tcW w:w="1328" w:type="dxa"/>
          </w:tcPr>
          <w:p w14:paraId="22B452A4"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JCB</w:t>
            </w:r>
          </w:p>
        </w:tc>
        <w:tc>
          <w:tcPr>
            <w:tcW w:w="1761" w:type="dxa"/>
          </w:tcPr>
          <w:p w14:paraId="7AD31E3D"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2011</w:t>
            </w:r>
          </w:p>
        </w:tc>
        <w:tc>
          <w:tcPr>
            <w:tcW w:w="934" w:type="dxa"/>
          </w:tcPr>
          <w:p w14:paraId="103C010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68FF13C5"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 xml:space="preserve">JCB4CX4WA00183 </w:t>
            </w:r>
          </w:p>
        </w:tc>
      </w:tr>
      <w:tr w:rsidR="00B74984" w:rsidRPr="00B74984" w14:paraId="4B02D593" w14:textId="77777777" w:rsidTr="001C3794">
        <w:tc>
          <w:tcPr>
            <w:tcW w:w="683" w:type="dxa"/>
          </w:tcPr>
          <w:p w14:paraId="3662C1DA"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11</w:t>
            </w:r>
          </w:p>
        </w:tc>
        <w:tc>
          <w:tcPr>
            <w:tcW w:w="1026" w:type="dxa"/>
          </w:tcPr>
          <w:p w14:paraId="05B3A6E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5816DC8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 xml:space="preserve">Máquina Retroescavadeira C3 </w:t>
            </w:r>
          </w:p>
        </w:tc>
        <w:tc>
          <w:tcPr>
            <w:tcW w:w="1328" w:type="dxa"/>
          </w:tcPr>
          <w:p w14:paraId="00174DD6"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JCB</w:t>
            </w:r>
          </w:p>
        </w:tc>
        <w:tc>
          <w:tcPr>
            <w:tcW w:w="1761" w:type="dxa"/>
          </w:tcPr>
          <w:p w14:paraId="1911CAF5"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2008</w:t>
            </w:r>
          </w:p>
        </w:tc>
        <w:tc>
          <w:tcPr>
            <w:tcW w:w="934" w:type="dxa"/>
          </w:tcPr>
          <w:p w14:paraId="5AA3E60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5CBC9DE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9B9214T84DBDT4617</w:t>
            </w:r>
          </w:p>
        </w:tc>
      </w:tr>
      <w:tr w:rsidR="00B74984" w:rsidRPr="00B74984" w14:paraId="337B9193" w14:textId="77777777" w:rsidTr="001C3794">
        <w:tc>
          <w:tcPr>
            <w:tcW w:w="683" w:type="dxa"/>
          </w:tcPr>
          <w:p w14:paraId="46C851C0"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lastRenderedPageBreak/>
              <w:t>12</w:t>
            </w:r>
          </w:p>
        </w:tc>
        <w:tc>
          <w:tcPr>
            <w:tcW w:w="1026" w:type="dxa"/>
          </w:tcPr>
          <w:p w14:paraId="0DF51B6E"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0F29F4ED"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Máquina Retroescavadeira RK-406 B</w:t>
            </w:r>
          </w:p>
        </w:tc>
        <w:tc>
          <w:tcPr>
            <w:tcW w:w="1328" w:type="dxa"/>
          </w:tcPr>
          <w:p w14:paraId="57A5D0C8"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Rondon</w:t>
            </w:r>
          </w:p>
        </w:tc>
        <w:tc>
          <w:tcPr>
            <w:tcW w:w="1761" w:type="dxa"/>
          </w:tcPr>
          <w:p w14:paraId="0F477AB3"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2010</w:t>
            </w:r>
          </w:p>
        </w:tc>
        <w:tc>
          <w:tcPr>
            <w:tcW w:w="934" w:type="dxa"/>
          </w:tcPr>
          <w:p w14:paraId="443AEA0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23314046"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AA406BMC4W2137</w:t>
            </w:r>
          </w:p>
        </w:tc>
      </w:tr>
      <w:tr w:rsidR="00B74984" w:rsidRPr="00B74984" w14:paraId="295CB9F8" w14:textId="77777777" w:rsidTr="001C3794">
        <w:tc>
          <w:tcPr>
            <w:tcW w:w="683" w:type="dxa"/>
          </w:tcPr>
          <w:p w14:paraId="268C8D92"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13</w:t>
            </w:r>
          </w:p>
        </w:tc>
        <w:tc>
          <w:tcPr>
            <w:tcW w:w="1026" w:type="dxa"/>
          </w:tcPr>
          <w:p w14:paraId="791FD35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54FC488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Máquina Retroescavadeira</w:t>
            </w:r>
          </w:p>
        </w:tc>
        <w:tc>
          <w:tcPr>
            <w:tcW w:w="1328" w:type="dxa"/>
          </w:tcPr>
          <w:p w14:paraId="6D77A0FC"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XCMG</w:t>
            </w:r>
          </w:p>
        </w:tc>
        <w:tc>
          <w:tcPr>
            <w:tcW w:w="1761" w:type="dxa"/>
          </w:tcPr>
          <w:p w14:paraId="2167CEFF"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2022</w:t>
            </w:r>
          </w:p>
        </w:tc>
        <w:tc>
          <w:tcPr>
            <w:tcW w:w="934" w:type="dxa"/>
          </w:tcPr>
          <w:p w14:paraId="267CD26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1DA04AA7"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XUG08703ENPA00605</w:t>
            </w:r>
          </w:p>
        </w:tc>
      </w:tr>
      <w:tr w:rsidR="00B74984" w:rsidRPr="00B74984" w14:paraId="3952733B" w14:textId="77777777" w:rsidTr="001C3794">
        <w:tc>
          <w:tcPr>
            <w:tcW w:w="683" w:type="dxa"/>
          </w:tcPr>
          <w:p w14:paraId="655715A4"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14</w:t>
            </w:r>
          </w:p>
        </w:tc>
        <w:tc>
          <w:tcPr>
            <w:tcW w:w="1026" w:type="dxa"/>
          </w:tcPr>
          <w:p w14:paraId="58E61768"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Pesada</w:t>
            </w:r>
          </w:p>
        </w:tc>
        <w:tc>
          <w:tcPr>
            <w:tcW w:w="2125" w:type="dxa"/>
          </w:tcPr>
          <w:p w14:paraId="0E1CE107"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Máquina Retroescavadeira</w:t>
            </w:r>
          </w:p>
        </w:tc>
        <w:tc>
          <w:tcPr>
            <w:tcW w:w="1328" w:type="dxa"/>
          </w:tcPr>
          <w:p w14:paraId="04F180C5"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XCMG</w:t>
            </w:r>
          </w:p>
        </w:tc>
        <w:tc>
          <w:tcPr>
            <w:tcW w:w="1761" w:type="dxa"/>
          </w:tcPr>
          <w:p w14:paraId="3FE5B406"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2022</w:t>
            </w:r>
          </w:p>
        </w:tc>
        <w:tc>
          <w:tcPr>
            <w:tcW w:w="934" w:type="dxa"/>
          </w:tcPr>
          <w:p w14:paraId="6A381555"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
        </w:tc>
        <w:tc>
          <w:tcPr>
            <w:tcW w:w="2633" w:type="dxa"/>
          </w:tcPr>
          <w:p w14:paraId="04973ED7"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XUG08703CNPA00516</w:t>
            </w:r>
          </w:p>
        </w:tc>
      </w:tr>
    </w:tbl>
    <w:bookmarkEnd w:id="4"/>
    <w:p w14:paraId="56A2D575" w14:textId="44A1B64E" w:rsidR="00B74984" w:rsidRPr="00B74984" w:rsidRDefault="00B74984" w:rsidP="00034FE4">
      <w:pPr>
        <w:numPr>
          <w:ilvl w:val="1"/>
          <w:numId w:val="35"/>
        </w:numPr>
        <w:suppressAutoHyphens/>
        <w:spacing w:line="360" w:lineRule="auto"/>
        <w:contextualSpacing/>
        <w:jc w:val="both"/>
        <w:rPr>
          <w:rFonts w:ascii="Century Gothic" w:eastAsia="Times New Roman" w:hAnsi="Century Gothic" w:cs="Times New Roman"/>
          <w:b/>
          <w:sz w:val="22"/>
          <w:szCs w:val="22"/>
          <w:lang w:eastAsia="ar-SA"/>
        </w:rPr>
      </w:pPr>
      <w:r w:rsidRPr="00B74984">
        <w:rPr>
          <w:rFonts w:ascii="Century Gothic" w:eastAsia="Times New Roman" w:hAnsi="Century Gothic" w:cs="Times New Roman"/>
          <w:b/>
          <w:sz w:val="22"/>
          <w:szCs w:val="22"/>
          <w:lang w:eastAsia="ar-SA"/>
        </w:rPr>
        <w:t>DESCRIÇÃO LOTE 02 – VEÍCULOS PESADOS</w:t>
      </w:r>
    </w:p>
    <w:tbl>
      <w:tblPr>
        <w:tblStyle w:val="Tabelacomgrade1"/>
        <w:tblW w:w="10632" w:type="dxa"/>
        <w:tblInd w:w="-147" w:type="dxa"/>
        <w:tblLayout w:type="fixed"/>
        <w:tblLook w:val="04A0" w:firstRow="1" w:lastRow="0" w:firstColumn="1" w:lastColumn="0" w:noHBand="0" w:noVBand="1"/>
      </w:tblPr>
      <w:tblGrid>
        <w:gridCol w:w="709"/>
        <w:gridCol w:w="1134"/>
        <w:gridCol w:w="1843"/>
        <w:gridCol w:w="1418"/>
        <w:gridCol w:w="1275"/>
        <w:gridCol w:w="1134"/>
        <w:gridCol w:w="1701"/>
        <w:gridCol w:w="1418"/>
      </w:tblGrid>
      <w:tr w:rsidR="00B74984" w:rsidRPr="00B74984" w14:paraId="125E79F2" w14:textId="77777777" w:rsidTr="001C3794">
        <w:tc>
          <w:tcPr>
            <w:tcW w:w="709" w:type="dxa"/>
          </w:tcPr>
          <w:p w14:paraId="3FE3BFF9" w14:textId="77777777" w:rsidR="00B74984" w:rsidRPr="00B74984" w:rsidRDefault="00B74984" w:rsidP="00B74984">
            <w:pPr>
              <w:suppressAutoHyphens/>
              <w:spacing w:line="360" w:lineRule="auto"/>
              <w:contextualSpacing/>
              <w:jc w:val="both"/>
              <w:rPr>
                <w:rFonts w:ascii="Century Gothic" w:eastAsia="Times New Roman" w:hAnsi="Century Gothic" w:cs="Arial"/>
                <w:b/>
                <w:sz w:val="22"/>
                <w:szCs w:val="22"/>
                <w:lang w:eastAsia="x-none"/>
              </w:rPr>
            </w:pPr>
            <w:r w:rsidRPr="00B74984">
              <w:rPr>
                <w:rFonts w:ascii="Century Gothic" w:eastAsia="Times New Roman" w:hAnsi="Century Gothic" w:cs="Arial"/>
                <w:b/>
                <w:sz w:val="22"/>
                <w:szCs w:val="22"/>
                <w:lang w:eastAsia="x-none"/>
              </w:rPr>
              <w:t>ITEM</w:t>
            </w:r>
          </w:p>
        </w:tc>
        <w:tc>
          <w:tcPr>
            <w:tcW w:w="1134" w:type="dxa"/>
            <w:vAlign w:val="center"/>
          </w:tcPr>
          <w:p w14:paraId="1F487E7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TIPO</w:t>
            </w:r>
          </w:p>
        </w:tc>
        <w:tc>
          <w:tcPr>
            <w:tcW w:w="1843" w:type="dxa"/>
            <w:vAlign w:val="center"/>
          </w:tcPr>
          <w:p w14:paraId="3B2847E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VEÍCULO</w:t>
            </w:r>
          </w:p>
        </w:tc>
        <w:tc>
          <w:tcPr>
            <w:tcW w:w="1418" w:type="dxa"/>
            <w:vAlign w:val="center"/>
          </w:tcPr>
          <w:p w14:paraId="135AB33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MARCA</w:t>
            </w:r>
          </w:p>
        </w:tc>
        <w:tc>
          <w:tcPr>
            <w:tcW w:w="1275" w:type="dxa"/>
            <w:vAlign w:val="center"/>
          </w:tcPr>
          <w:p w14:paraId="199955F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ANO/MOD</w:t>
            </w:r>
          </w:p>
        </w:tc>
        <w:tc>
          <w:tcPr>
            <w:tcW w:w="1134" w:type="dxa"/>
            <w:vAlign w:val="center"/>
          </w:tcPr>
          <w:p w14:paraId="2A82AAA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PLACA</w:t>
            </w:r>
          </w:p>
        </w:tc>
        <w:tc>
          <w:tcPr>
            <w:tcW w:w="1701" w:type="dxa"/>
          </w:tcPr>
          <w:p w14:paraId="71DAD4E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CHASSIS</w:t>
            </w:r>
          </w:p>
        </w:tc>
        <w:tc>
          <w:tcPr>
            <w:tcW w:w="1418" w:type="dxa"/>
          </w:tcPr>
          <w:p w14:paraId="7325F615"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b/>
                <w:sz w:val="22"/>
                <w:szCs w:val="22"/>
                <w:lang w:eastAsia="x-none"/>
              </w:rPr>
              <w:t>RENAVAM</w:t>
            </w:r>
          </w:p>
        </w:tc>
      </w:tr>
      <w:tr w:rsidR="00B74984" w:rsidRPr="00B74984" w14:paraId="136473DE" w14:textId="77777777" w:rsidTr="001C3794">
        <w:tc>
          <w:tcPr>
            <w:tcW w:w="709" w:type="dxa"/>
          </w:tcPr>
          <w:p w14:paraId="4D78E53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Times New Roman"/>
                <w:sz w:val="22"/>
                <w:szCs w:val="22"/>
                <w:lang w:eastAsia="ar-SA"/>
              </w:rPr>
              <w:t>01</w:t>
            </w:r>
          </w:p>
        </w:tc>
        <w:tc>
          <w:tcPr>
            <w:tcW w:w="1134" w:type="dxa"/>
          </w:tcPr>
          <w:p w14:paraId="31FD966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Times New Roman"/>
                <w:sz w:val="22"/>
                <w:szCs w:val="22"/>
                <w:lang w:eastAsia="ar-SA"/>
              </w:rPr>
              <w:t>Pesada</w:t>
            </w:r>
          </w:p>
        </w:tc>
        <w:tc>
          <w:tcPr>
            <w:tcW w:w="1843" w:type="dxa"/>
          </w:tcPr>
          <w:p w14:paraId="688045E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Prancha</w:t>
            </w:r>
          </w:p>
        </w:tc>
        <w:tc>
          <w:tcPr>
            <w:tcW w:w="1418" w:type="dxa"/>
          </w:tcPr>
          <w:p w14:paraId="1C05E61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Prancha</w:t>
            </w:r>
            <w:r w:rsidRPr="00B74984">
              <w:rPr>
                <w:rFonts w:ascii="Century Gothic" w:eastAsia="Times New Roman" w:hAnsi="Century Gothic" w:cs="Arial"/>
                <w:color w:val="000000"/>
                <w:sz w:val="22"/>
                <w:szCs w:val="22"/>
              </w:rPr>
              <w:t xml:space="preserve">/   </w:t>
            </w:r>
          </w:p>
        </w:tc>
        <w:tc>
          <w:tcPr>
            <w:tcW w:w="1275" w:type="dxa"/>
          </w:tcPr>
          <w:p w14:paraId="2958C4E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 xml:space="preserve">Facchini </w:t>
            </w:r>
          </w:p>
          <w:p w14:paraId="4D87269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SRF CS</w:t>
            </w:r>
          </w:p>
        </w:tc>
        <w:tc>
          <w:tcPr>
            <w:tcW w:w="1134" w:type="dxa"/>
          </w:tcPr>
          <w:p w14:paraId="54DF4F2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1997/1998</w:t>
            </w:r>
          </w:p>
        </w:tc>
        <w:tc>
          <w:tcPr>
            <w:tcW w:w="1701" w:type="dxa"/>
          </w:tcPr>
          <w:p w14:paraId="15ED94FE"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AIC 1275</w:t>
            </w:r>
          </w:p>
        </w:tc>
        <w:tc>
          <w:tcPr>
            <w:tcW w:w="1418" w:type="dxa"/>
          </w:tcPr>
          <w:p w14:paraId="5679A2B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93EP1332WW1000917</w:t>
            </w:r>
          </w:p>
        </w:tc>
      </w:tr>
      <w:tr w:rsidR="00B74984" w:rsidRPr="00B74984" w14:paraId="67D1B000" w14:textId="77777777" w:rsidTr="001C3794">
        <w:tc>
          <w:tcPr>
            <w:tcW w:w="709" w:type="dxa"/>
          </w:tcPr>
          <w:p w14:paraId="0FBDCB44"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02</w:t>
            </w:r>
          </w:p>
        </w:tc>
        <w:tc>
          <w:tcPr>
            <w:tcW w:w="1134" w:type="dxa"/>
          </w:tcPr>
          <w:p w14:paraId="7F2BAB5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49593F4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Caminhão Cargo 1517E</w:t>
            </w:r>
            <w:r w:rsidRPr="00B74984">
              <w:rPr>
                <w:rFonts w:ascii="Century Gothic" w:eastAsia="Times New Roman" w:hAnsi="Century Gothic" w:cs="Arial"/>
                <w:color w:val="000000"/>
                <w:sz w:val="22"/>
                <w:szCs w:val="22"/>
              </w:rPr>
              <w:t xml:space="preserve"> (Tanque)</w:t>
            </w:r>
          </w:p>
        </w:tc>
        <w:tc>
          <w:tcPr>
            <w:tcW w:w="1418" w:type="dxa"/>
          </w:tcPr>
          <w:p w14:paraId="7FDDB825"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Ford</w:t>
            </w:r>
          </w:p>
        </w:tc>
        <w:tc>
          <w:tcPr>
            <w:tcW w:w="1275" w:type="dxa"/>
          </w:tcPr>
          <w:p w14:paraId="77EE617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2007</w:t>
            </w:r>
          </w:p>
        </w:tc>
        <w:tc>
          <w:tcPr>
            <w:tcW w:w="1134" w:type="dxa"/>
          </w:tcPr>
          <w:p w14:paraId="0F1E268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CPI 6062</w:t>
            </w:r>
          </w:p>
        </w:tc>
        <w:tc>
          <w:tcPr>
            <w:tcW w:w="1701" w:type="dxa"/>
          </w:tcPr>
          <w:p w14:paraId="12B85B6A"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9BFXCE5U37BB96859</w:t>
            </w:r>
          </w:p>
        </w:tc>
        <w:tc>
          <w:tcPr>
            <w:tcW w:w="1418" w:type="dxa"/>
          </w:tcPr>
          <w:p w14:paraId="4597B39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00936035161</w:t>
            </w:r>
          </w:p>
        </w:tc>
      </w:tr>
      <w:tr w:rsidR="00B74984" w:rsidRPr="00B74984" w14:paraId="194199DD" w14:textId="77777777" w:rsidTr="001C3794">
        <w:tc>
          <w:tcPr>
            <w:tcW w:w="709" w:type="dxa"/>
          </w:tcPr>
          <w:p w14:paraId="7259CB6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03</w:t>
            </w:r>
          </w:p>
        </w:tc>
        <w:tc>
          <w:tcPr>
            <w:tcW w:w="1134" w:type="dxa"/>
          </w:tcPr>
          <w:p w14:paraId="79DD6C0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3E87717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 xml:space="preserve">Caminhão Cargo 4030 </w:t>
            </w:r>
            <w:r w:rsidRPr="00B74984">
              <w:rPr>
                <w:rFonts w:ascii="Century Gothic" w:eastAsia="Times New Roman" w:hAnsi="Century Gothic" w:cs="Arial"/>
                <w:color w:val="000000"/>
                <w:sz w:val="22"/>
                <w:szCs w:val="22"/>
              </w:rPr>
              <w:t xml:space="preserve">Tração Trator </w:t>
            </w:r>
          </w:p>
        </w:tc>
        <w:tc>
          <w:tcPr>
            <w:tcW w:w="1418" w:type="dxa"/>
          </w:tcPr>
          <w:p w14:paraId="6D18990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Ford</w:t>
            </w:r>
          </w:p>
        </w:tc>
        <w:tc>
          <w:tcPr>
            <w:tcW w:w="1275" w:type="dxa"/>
          </w:tcPr>
          <w:p w14:paraId="63B28CBC"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2001</w:t>
            </w:r>
          </w:p>
        </w:tc>
        <w:tc>
          <w:tcPr>
            <w:tcW w:w="1134" w:type="dxa"/>
          </w:tcPr>
          <w:p w14:paraId="53CDEC5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JZF 2833</w:t>
            </w:r>
          </w:p>
        </w:tc>
        <w:tc>
          <w:tcPr>
            <w:tcW w:w="1701" w:type="dxa"/>
          </w:tcPr>
          <w:p w14:paraId="1DF018C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9BFY2UCT21BB06099</w:t>
            </w:r>
          </w:p>
        </w:tc>
        <w:tc>
          <w:tcPr>
            <w:tcW w:w="1418" w:type="dxa"/>
          </w:tcPr>
          <w:p w14:paraId="1EF4327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00755209834</w:t>
            </w:r>
          </w:p>
        </w:tc>
      </w:tr>
      <w:tr w:rsidR="00B74984" w:rsidRPr="00B74984" w14:paraId="0F17312A" w14:textId="77777777" w:rsidTr="001C3794">
        <w:tc>
          <w:tcPr>
            <w:tcW w:w="709" w:type="dxa"/>
          </w:tcPr>
          <w:p w14:paraId="04B86C76"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04</w:t>
            </w:r>
          </w:p>
        </w:tc>
        <w:tc>
          <w:tcPr>
            <w:tcW w:w="1134" w:type="dxa"/>
          </w:tcPr>
          <w:p w14:paraId="32258EA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65DFA2A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 xml:space="preserve">Caminhão F14.000 </w:t>
            </w:r>
            <w:r w:rsidRPr="00B74984">
              <w:rPr>
                <w:rFonts w:ascii="Century Gothic" w:eastAsia="Times New Roman" w:hAnsi="Century Gothic" w:cs="Arial"/>
                <w:color w:val="000000"/>
                <w:sz w:val="22"/>
                <w:szCs w:val="22"/>
              </w:rPr>
              <w:t xml:space="preserve">HD </w:t>
            </w:r>
          </w:p>
        </w:tc>
        <w:tc>
          <w:tcPr>
            <w:tcW w:w="1418" w:type="dxa"/>
          </w:tcPr>
          <w:p w14:paraId="4F7064D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Ford</w:t>
            </w:r>
          </w:p>
        </w:tc>
        <w:tc>
          <w:tcPr>
            <w:tcW w:w="1275" w:type="dxa"/>
          </w:tcPr>
          <w:p w14:paraId="25D898F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1994</w:t>
            </w:r>
          </w:p>
        </w:tc>
        <w:tc>
          <w:tcPr>
            <w:tcW w:w="1134" w:type="dxa"/>
          </w:tcPr>
          <w:p w14:paraId="0170286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BOH 8102</w:t>
            </w:r>
          </w:p>
        </w:tc>
        <w:tc>
          <w:tcPr>
            <w:tcW w:w="1701" w:type="dxa"/>
          </w:tcPr>
          <w:p w14:paraId="46CB8D0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9BFXTNSM5RDB41132</w:t>
            </w:r>
          </w:p>
        </w:tc>
        <w:tc>
          <w:tcPr>
            <w:tcW w:w="1418" w:type="dxa"/>
          </w:tcPr>
          <w:p w14:paraId="09EE1E9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00617373132</w:t>
            </w:r>
          </w:p>
        </w:tc>
      </w:tr>
      <w:tr w:rsidR="00B74984" w:rsidRPr="00B74984" w14:paraId="58034BCB" w14:textId="77777777" w:rsidTr="001C3794">
        <w:tc>
          <w:tcPr>
            <w:tcW w:w="709" w:type="dxa"/>
          </w:tcPr>
          <w:p w14:paraId="07C5CA3D"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05</w:t>
            </w:r>
          </w:p>
        </w:tc>
        <w:tc>
          <w:tcPr>
            <w:tcW w:w="1134" w:type="dxa"/>
          </w:tcPr>
          <w:p w14:paraId="49EC3F8E"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074F09AC"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Caminhão</w:t>
            </w:r>
            <w:r w:rsidRPr="00B74984">
              <w:rPr>
                <w:rFonts w:ascii="Century Gothic" w:eastAsia="Times New Roman" w:hAnsi="Century Gothic" w:cs="Arial"/>
                <w:color w:val="000000"/>
                <w:sz w:val="22"/>
                <w:szCs w:val="22"/>
              </w:rPr>
              <w:t xml:space="preserve"> Basculante 4400P7</w:t>
            </w:r>
            <w:r w:rsidRPr="00B74984">
              <w:rPr>
                <w:rFonts w:ascii="Century Gothic" w:eastAsia="Times New Roman" w:hAnsi="Century Gothic" w:cs="Arial"/>
                <w:color w:val="000000"/>
                <w:sz w:val="22"/>
                <w:szCs w:val="22"/>
                <w:lang w:val="x-none"/>
              </w:rPr>
              <w:t xml:space="preserve"> </w:t>
            </w:r>
            <w:r w:rsidRPr="00B74984">
              <w:rPr>
                <w:rFonts w:ascii="Century Gothic" w:eastAsia="Times New Roman" w:hAnsi="Century Gothic" w:cs="Arial"/>
                <w:color w:val="000000"/>
                <w:sz w:val="22"/>
                <w:szCs w:val="22"/>
              </w:rPr>
              <w:t xml:space="preserve"> 6X4</w:t>
            </w:r>
          </w:p>
        </w:tc>
        <w:tc>
          <w:tcPr>
            <w:tcW w:w="1418" w:type="dxa"/>
          </w:tcPr>
          <w:p w14:paraId="7E32D23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roofErr w:type="spellStart"/>
            <w:r w:rsidRPr="00B74984">
              <w:rPr>
                <w:rFonts w:ascii="Century Gothic" w:eastAsia="Times New Roman" w:hAnsi="Century Gothic" w:cs="Arial"/>
                <w:color w:val="000000"/>
                <w:sz w:val="22"/>
                <w:szCs w:val="22"/>
                <w:lang w:val="x-none"/>
              </w:rPr>
              <w:t>International</w:t>
            </w:r>
            <w:proofErr w:type="spellEnd"/>
          </w:p>
        </w:tc>
        <w:tc>
          <w:tcPr>
            <w:tcW w:w="1275" w:type="dxa"/>
          </w:tcPr>
          <w:p w14:paraId="7EB773CC"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2014</w:t>
            </w:r>
          </w:p>
        </w:tc>
        <w:tc>
          <w:tcPr>
            <w:tcW w:w="1134" w:type="dxa"/>
          </w:tcPr>
          <w:p w14:paraId="5EE267F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FTV 1451</w:t>
            </w:r>
          </w:p>
        </w:tc>
        <w:tc>
          <w:tcPr>
            <w:tcW w:w="1701" w:type="dxa"/>
          </w:tcPr>
          <w:p w14:paraId="2EBC8A7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978MSTBT1ER037142</w:t>
            </w:r>
          </w:p>
        </w:tc>
        <w:tc>
          <w:tcPr>
            <w:tcW w:w="1418" w:type="dxa"/>
          </w:tcPr>
          <w:p w14:paraId="1218AF2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01005823526</w:t>
            </w:r>
          </w:p>
        </w:tc>
      </w:tr>
      <w:tr w:rsidR="00B74984" w:rsidRPr="00B74984" w14:paraId="7A18A16F" w14:textId="77777777" w:rsidTr="001C3794">
        <w:tc>
          <w:tcPr>
            <w:tcW w:w="709" w:type="dxa"/>
          </w:tcPr>
          <w:p w14:paraId="117F9D8A"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06</w:t>
            </w:r>
          </w:p>
        </w:tc>
        <w:tc>
          <w:tcPr>
            <w:tcW w:w="1134" w:type="dxa"/>
          </w:tcPr>
          <w:p w14:paraId="67CB751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0358223E"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Caminhão Daily 55C17</w:t>
            </w:r>
            <w:r w:rsidRPr="00B74984">
              <w:rPr>
                <w:rFonts w:ascii="Century Gothic" w:eastAsia="Times New Roman" w:hAnsi="Century Gothic" w:cs="Arial"/>
                <w:color w:val="000000"/>
                <w:sz w:val="22"/>
                <w:szCs w:val="22"/>
              </w:rPr>
              <w:t xml:space="preserve">  CD</w:t>
            </w:r>
          </w:p>
        </w:tc>
        <w:tc>
          <w:tcPr>
            <w:tcW w:w="1418" w:type="dxa"/>
          </w:tcPr>
          <w:p w14:paraId="6726560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proofErr w:type="spellStart"/>
            <w:r w:rsidRPr="00B74984">
              <w:rPr>
                <w:rFonts w:ascii="Century Gothic" w:eastAsia="Times New Roman" w:hAnsi="Century Gothic" w:cs="Arial"/>
                <w:color w:val="000000"/>
                <w:sz w:val="22"/>
                <w:szCs w:val="22"/>
                <w:lang w:val="x-none"/>
              </w:rPr>
              <w:t>Iveco</w:t>
            </w:r>
            <w:proofErr w:type="spellEnd"/>
          </w:p>
        </w:tc>
        <w:tc>
          <w:tcPr>
            <w:tcW w:w="1275" w:type="dxa"/>
          </w:tcPr>
          <w:p w14:paraId="44C00D0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2012/2013</w:t>
            </w:r>
          </w:p>
        </w:tc>
        <w:tc>
          <w:tcPr>
            <w:tcW w:w="1134" w:type="dxa"/>
          </w:tcPr>
          <w:p w14:paraId="16C0E3B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EGI 3665</w:t>
            </w:r>
          </w:p>
        </w:tc>
        <w:tc>
          <w:tcPr>
            <w:tcW w:w="1701" w:type="dxa"/>
          </w:tcPr>
          <w:p w14:paraId="00ECCE55"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93ZC53C01D8441591</w:t>
            </w:r>
          </w:p>
        </w:tc>
        <w:tc>
          <w:tcPr>
            <w:tcW w:w="1418" w:type="dxa"/>
          </w:tcPr>
          <w:p w14:paraId="17B4471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00481143114</w:t>
            </w:r>
          </w:p>
        </w:tc>
      </w:tr>
      <w:tr w:rsidR="00B74984" w:rsidRPr="00B74984" w14:paraId="5BB14E92" w14:textId="77777777" w:rsidTr="001C3794">
        <w:tc>
          <w:tcPr>
            <w:tcW w:w="709" w:type="dxa"/>
          </w:tcPr>
          <w:p w14:paraId="1DF627BC"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07</w:t>
            </w:r>
          </w:p>
        </w:tc>
        <w:tc>
          <w:tcPr>
            <w:tcW w:w="1134" w:type="dxa"/>
          </w:tcPr>
          <w:p w14:paraId="075F11A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653593B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 xml:space="preserve">Caminhão </w:t>
            </w:r>
            <w:r w:rsidRPr="00B74984">
              <w:rPr>
                <w:rFonts w:ascii="Century Gothic" w:eastAsia="Times New Roman" w:hAnsi="Century Gothic" w:cs="Arial"/>
                <w:color w:val="000000"/>
                <w:sz w:val="22"/>
                <w:szCs w:val="22"/>
              </w:rPr>
              <w:t>Basculante</w:t>
            </w:r>
            <w:proofErr w:type="spellStart"/>
            <w:r w:rsidRPr="00B74984">
              <w:rPr>
                <w:rFonts w:ascii="Century Gothic" w:eastAsia="Times New Roman" w:hAnsi="Century Gothic" w:cs="Arial"/>
                <w:color w:val="000000"/>
                <w:sz w:val="22"/>
                <w:szCs w:val="22"/>
                <w:lang w:val="x-none"/>
              </w:rPr>
              <w:t>Con</w:t>
            </w:r>
            <w:r w:rsidRPr="00B74984">
              <w:rPr>
                <w:rFonts w:ascii="Century Gothic" w:eastAsia="Times New Roman" w:hAnsi="Century Gothic" w:cs="Arial"/>
                <w:color w:val="000000"/>
                <w:sz w:val="22"/>
                <w:szCs w:val="22"/>
              </w:rPr>
              <w:t>s</w:t>
            </w:r>
            <w:r w:rsidRPr="00B74984">
              <w:rPr>
                <w:rFonts w:ascii="Century Gothic" w:eastAsia="Times New Roman" w:hAnsi="Century Gothic" w:cs="Arial"/>
                <w:color w:val="000000"/>
                <w:sz w:val="22"/>
                <w:szCs w:val="22"/>
                <w:lang w:val="x-none"/>
              </w:rPr>
              <w:t>tellation</w:t>
            </w:r>
            <w:proofErr w:type="spellEnd"/>
            <w:r w:rsidRPr="00B74984">
              <w:rPr>
                <w:rFonts w:ascii="Century Gothic" w:eastAsia="Times New Roman" w:hAnsi="Century Gothic" w:cs="Arial"/>
                <w:color w:val="000000"/>
                <w:sz w:val="22"/>
                <w:szCs w:val="22"/>
                <w:lang w:val="x-none"/>
              </w:rPr>
              <w:t xml:space="preserve"> 13.180</w:t>
            </w:r>
            <w:r w:rsidRPr="00B74984">
              <w:rPr>
                <w:rFonts w:ascii="Century Gothic" w:eastAsia="Times New Roman" w:hAnsi="Century Gothic" w:cs="Arial"/>
                <w:color w:val="000000"/>
                <w:sz w:val="22"/>
                <w:szCs w:val="22"/>
              </w:rPr>
              <w:t xml:space="preserve"> </w:t>
            </w:r>
          </w:p>
        </w:tc>
        <w:tc>
          <w:tcPr>
            <w:tcW w:w="1418" w:type="dxa"/>
          </w:tcPr>
          <w:p w14:paraId="53703E4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Volkswagen</w:t>
            </w:r>
          </w:p>
        </w:tc>
        <w:tc>
          <w:tcPr>
            <w:tcW w:w="1275" w:type="dxa"/>
          </w:tcPr>
          <w:p w14:paraId="1411F42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2011</w:t>
            </w:r>
          </w:p>
        </w:tc>
        <w:tc>
          <w:tcPr>
            <w:tcW w:w="1134" w:type="dxa"/>
          </w:tcPr>
          <w:p w14:paraId="0FCF2A4C"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BPY</w:t>
            </w:r>
            <w:r w:rsidRPr="00B74984">
              <w:rPr>
                <w:rFonts w:ascii="Century Gothic" w:eastAsia="Times New Roman" w:hAnsi="Century Gothic" w:cs="Arial"/>
                <w:color w:val="000000"/>
                <w:sz w:val="22"/>
                <w:szCs w:val="22"/>
                <w:lang w:val="x-none"/>
              </w:rPr>
              <w:t xml:space="preserve"> </w:t>
            </w:r>
            <w:r w:rsidRPr="00B74984">
              <w:rPr>
                <w:rFonts w:ascii="Century Gothic" w:eastAsia="Times New Roman" w:hAnsi="Century Gothic" w:cs="Arial"/>
                <w:color w:val="000000"/>
                <w:sz w:val="22"/>
                <w:szCs w:val="22"/>
              </w:rPr>
              <w:t>5750</w:t>
            </w:r>
          </w:p>
        </w:tc>
        <w:tc>
          <w:tcPr>
            <w:tcW w:w="1701" w:type="dxa"/>
          </w:tcPr>
          <w:p w14:paraId="199661B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953467231BR143386</w:t>
            </w:r>
          </w:p>
        </w:tc>
        <w:tc>
          <w:tcPr>
            <w:tcW w:w="1418" w:type="dxa"/>
          </w:tcPr>
          <w:p w14:paraId="392F03C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00335528600</w:t>
            </w:r>
          </w:p>
        </w:tc>
      </w:tr>
      <w:tr w:rsidR="00B74984" w:rsidRPr="00B74984" w14:paraId="65674CF5" w14:textId="77777777" w:rsidTr="001C3794">
        <w:tc>
          <w:tcPr>
            <w:tcW w:w="709" w:type="dxa"/>
          </w:tcPr>
          <w:p w14:paraId="3C20305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08</w:t>
            </w:r>
          </w:p>
        </w:tc>
        <w:tc>
          <w:tcPr>
            <w:tcW w:w="1134" w:type="dxa"/>
          </w:tcPr>
          <w:p w14:paraId="39EBA31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1FDCA49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t>Caminhão</w:t>
            </w:r>
            <w:r w:rsidRPr="00B74984">
              <w:rPr>
                <w:rFonts w:ascii="Century Gothic" w:eastAsia="Times New Roman" w:hAnsi="Century Gothic" w:cs="Arial"/>
                <w:color w:val="000000"/>
                <w:sz w:val="22"/>
                <w:szCs w:val="22"/>
              </w:rPr>
              <w:t xml:space="preserve"> Basculante</w:t>
            </w:r>
            <w:r w:rsidRPr="00B74984">
              <w:rPr>
                <w:rFonts w:ascii="Century Gothic" w:eastAsia="Times New Roman" w:hAnsi="Century Gothic" w:cs="Arial"/>
                <w:color w:val="000000"/>
                <w:sz w:val="22"/>
                <w:szCs w:val="22"/>
                <w:lang w:val="x-none"/>
              </w:rPr>
              <w:t xml:space="preserve"> </w:t>
            </w:r>
            <w:proofErr w:type="spellStart"/>
            <w:r w:rsidRPr="00B74984">
              <w:rPr>
                <w:rFonts w:ascii="Century Gothic" w:eastAsia="Times New Roman" w:hAnsi="Century Gothic" w:cs="Arial"/>
                <w:color w:val="000000"/>
                <w:sz w:val="22"/>
                <w:szCs w:val="22"/>
                <w:lang w:val="x-none"/>
              </w:rPr>
              <w:lastRenderedPageBreak/>
              <w:t>Con</w:t>
            </w:r>
            <w:r w:rsidRPr="00B74984">
              <w:rPr>
                <w:rFonts w:ascii="Century Gothic" w:eastAsia="Times New Roman" w:hAnsi="Century Gothic" w:cs="Arial"/>
                <w:color w:val="000000"/>
                <w:sz w:val="22"/>
                <w:szCs w:val="22"/>
              </w:rPr>
              <w:t>s</w:t>
            </w:r>
            <w:r w:rsidRPr="00B74984">
              <w:rPr>
                <w:rFonts w:ascii="Century Gothic" w:eastAsia="Times New Roman" w:hAnsi="Century Gothic" w:cs="Arial"/>
                <w:color w:val="000000"/>
                <w:sz w:val="22"/>
                <w:szCs w:val="22"/>
                <w:lang w:val="x-none"/>
              </w:rPr>
              <w:t>tellation</w:t>
            </w:r>
            <w:proofErr w:type="spellEnd"/>
            <w:r w:rsidRPr="00B74984">
              <w:rPr>
                <w:rFonts w:ascii="Century Gothic" w:eastAsia="Times New Roman" w:hAnsi="Century Gothic" w:cs="Arial"/>
                <w:color w:val="000000"/>
                <w:sz w:val="22"/>
                <w:szCs w:val="22"/>
                <w:lang w:val="x-none"/>
              </w:rPr>
              <w:t xml:space="preserve"> 13.180</w:t>
            </w:r>
            <w:r w:rsidRPr="00B74984">
              <w:rPr>
                <w:rFonts w:ascii="Century Gothic" w:eastAsia="Times New Roman" w:hAnsi="Century Gothic" w:cs="Arial"/>
                <w:color w:val="000000"/>
                <w:sz w:val="22"/>
                <w:szCs w:val="22"/>
              </w:rPr>
              <w:t xml:space="preserve"> </w:t>
            </w:r>
          </w:p>
        </w:tc>
        <w:tc>
          <w:tcPr>
            <w:tcW w:w="1418" w:type="dxa"/>
          </w:tcPr>
          <w:p w14:paraId="6EA3ED2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lang w:val="x-none"/>
              </w:rPr>
              <w:lastRenderedPageBreak/>
              <w:t>Volkswagen</w:t>
            </w:r>
          </w:p>
        </w:tc>
        <w:tc>
          <w:tcPr>
            <w:tcW w:w="1275" w:type="dxa"/>
          </w:tcPr>
          <w:p w14:paraId="21CDF45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2011</w:t>
            </w:r>
          </w:p>
        </w:tc>
        <w:tc>
          <w:tcPr>
            <w:tcW w:w="1134" w:type="dxa"/>
          </w:tcPr>
          <w:p w14:paraId="75249615"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BPY 5749</w:t>
            </w:r>
          </w:p>
        </w:tc>
        <w:tc>
          <w:tcPr>
            <w:tcW w:w="1701" w:type="dxa"/>
          </w:tcPr>
          <w:p w14:paraId="179E9EF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953467231BR132744</w:t>
            </w:r>
          </w:p>
        </w:tc>
        <w:tc>
          <w:tcPr>
            <w:tcW w:w="1418" w:type="dxa"/>
          </w:tcPr>
          <w:p w14:paraId="3B451C9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00335527671</w:t>
            </w:r>
          </w:p>
        </w:tc>
      </w:tr>
      <w:tr w:rsidR="00B74984" w:rsidRPr="00B74984" w14:paraId="0FF90F6F" w14:textId="77777777" w:rsidTr="001C3794">
        <w:tc>
          <w:tcPr>
            <w:tcW w:w="709" w:type="dxa"/>
          </w:tcPr>
          <w:p w14:paraId="47004D5D"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09</w:t>
            </w:r>
          </w:p>
        </w:tc>
        <w:tc>
          <w:tcPr>
            <w:tcW w:w="1134" w:type="dxa"/>
          </w:tcPr>
          <w:p w14:paraId="71A4B40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569ABF0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Caminhão Basculante</w:t>
            </w:r>
          </w:p>
        </w:tc>
        <w:tc>
          <w:tcPr>
            <w:tcW w:w="1418" w:type="dxa"/>
          </w:tcPr>
          <w:p w14:paraId="099ED3E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Iveco/Tector 150E21</w:t>
            </w:r>
          </w:p>
        </w:tc>
        <w:tc>
          <w:tcPr>
            <w:tcW w:w="1275" w:type="dxa"/>
          </w:tcPr>
          <w:p w14:paraId="2D33D10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2022/2023</w:t>
            </w:r>
          </w:p>
        </w:tc>
        <w:tc>
          <w:tcPr>
            <w:tcW w:w="1134" w:type="dxa"/>
          </w:tcPr>
          <w:p w14:paraId="37E7F04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FGH4B87</w:t>
            </w:r>
          </w:p>
        </w:tc>
        <w:tc>
          <w:tcPr>
            <w:tcW w:w="1701" w:type="dxa"/>
          </w:tcPr>
          <w:p w14:paraId="57F8FC9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93ZA01LF0P8951030</w:t>
            </w:r>
          </w:p>
        </w:tc>
        <w:tc>
          <w:tcPr>
            <w:tcW w:w="1418" w:type="dxa"/>
          </w:tcPr>
          <w:p w14:paraId="05FE8320"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01316512921</w:t>
            </w:r>
          </w:p>
        </w:tc>
      </w:tr>
      <w:tr w:rsidR="00B74984" w:rsidRPr="00B74984" w14:paraId="0177BBF8" w14:textId="77777777" w:rsidTr="001C3794">
        <w:tc>
          <w:tcPr>
            <w:tcW w:w="709" w:type="dxa"/>
          </w:tcPr>
          <w:p w14:paraId="60D1E0A0"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10</w:t>
            </w:r>
          </w:p>
        </w:tc>
        <w:tc>
          <w:tcPr>
            <w:tcW w:w="1134" w:type="dxa"/>
          </w:tcPr>
          <w:p w14:paraId="6EA3490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09351811"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Caminhão Dibracam 24.280 CRM 6X2 (Tanque)</w:t>
            </w:r>
          </w:p>
        </w:tc>
        <w:tc>
          <w:tcPr>
            <w:tcW w:w="1418" w:type="dxa"/>
          </w:tcPr>
          <w:p w14:paraId="54E8F02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Volkswagen</w:t>
            </w:r>
          </w:p>
        </w:tc>
        <w:tc>
          <w:tcPr>
            <w:tcW w:w="1275" w:type="dxa"/>
          </w:tcPr>
          <w:p w14:paraId="0752204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2022/2023</w:t>
            </w:r>
          </w:p>
        </w:tc>
        <w:tc>
          <w:tcPr>
            <w:tcW w:w="1134" w:type="dxa"/>
          </w:tcPr>
          <w:p w14:paraId="74ACECE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DII1H66</w:t>
            </w:r>
          </w:p>
        </w:tc>
        <w:tc>
          <w:tcPr>
            <w:tcW w:w="1701" w:type="dxa"/>
          </w:tcPr>
          <w:p w14:paraId="290A359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953658245PR010183</w:t>
            </w:r>
          </w:p>
        </w:tc>
        <w:tc>
          <w:tcPr>
            <w:tcW w:w="1418" w:type="dxa"/>
          </w:tcPr>
          <w:p w14:paraId="07B68E2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01325428695</w:t>
            </w:r>
          </w:p>
        </w:tc>
      </w:tr>
      <w:tr w:rsidR="00B74984" w:rsidRPr="00B74984" w14:paraId="1FE3B0BF" w14:textId="77777777" w:rsidTr="001C3794">
        <w:tc>
          <w:tcPr>
            <w:tcW w:w="709" w:type="dxa"/>
          </w:tcPr>
          <w:p w14:paraId="6972D81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11</w:t>
            </w:r>
          </w:p>
        </w:tc>
        <w:tc>
          <w:tcPr>
            <w:tcW w:w="1134" w:type="dxa"/>
          </w:tcPr>
          <w:p w14:paraId="75D97AC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3348B42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Caminhão Constellation 17.190 CRM 4 X2 ROB</w:t>
            </w:r>
          </w:p>
        </w:tc>
        <w:tc>
          <w:tcPr>
            <w:tcW w:w="1418" w:type="dxa"/>
          </w:tcPr>
          <w:p w14:paraId="073355E5"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Volkswagen</w:t>
            </w:r>
          </w:p>
        </w:tc>
        <w:tc>
          <w:tcPr>
            <w:tcW w:w="1275" w:type="dxa"/>
          </w:tcPr>
          <w:p w14:paraId="5772E7F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2022/2023</w:t>
            </w:r>
          </w:p>
        </w:tc>
        <w:tc>
          <w:tcPr>
            <w:tcW w:w="1134" w:type="dxa"/>
          </w:tcPr>
          <w:p w14:paraId="6E3ABEC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FCF 9I22</w:t>
            </w:r>
          </w:p>
        </w:tc>
        <w:tc>
          <w:tcPr>
            <w:tcW w:w="1701" w:type="dxa"/>
          </w:tcPr>
          <w:p w14:paraId="5EB5F1B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9536E8233PR008435</w:t>
            </w:r>
          </w:p>
        </w:tc>
        <w:tc>
          <w:tcPr>
            <w:tcW w:w="1418" w:type="dxa"/>
          </w:tcPr>
          <w:p w14:paraId="0508063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01304349265</w:t>
            </w:r>
          </w:p>
        </w:tc>
      </w:tr>
      <w:tr w:rsidR="00B74984" w:rsidRPr="00B74984" w14:paraId="3346E6A0" w14:textId="77777777" w:rsidTr="001C3794">
        <w:tc>
          <w:tcPr>
            <w:tcW w:w="709" w:type="dxa"/>
          </w:tcPr>
          <w:p w14:paraId="7D004269"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12</w:t>
            </w:r>
          </w:p>
        </w:tc>
        <w:tc>
          <w:tcPr>
            <w:tcW w:w="1134" w:type="dxa"/>
          </w:tcPr>
          <w:p w14:paraId="0E00AABC"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4AA2BA0D"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Caminhão Tector 260E30ID  Basculante</w:t>
            </w:r>
          </w:p>
        </w:tc>
        <w:tc>
          <w:tcPr>
            <w:tcW w:w="1418" w:type="dxa"/>
          </w:tcPr>
          <w:p w14:paraId="5FC850B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Iveco</w:t>
            </w:r>
          </w:p>
        </w:tc>
        <w:tc>
          <w:tcPr>
            <w:tcW w:w="1275" w:type="dxa"/>
          </w:tcPr>
          <w:p w14:paraId="22CCC3E9"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2022/2023</w:t>
            </w:r>
          </w:p>
        </w:tc>
        <w:tc>
          <w:tcPr>
            <w:tcW w:w="1134" w:type="dxa"/>
          </w:tcPr>
          <w:p w14:paraId="2484962A"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FXM3A65</w:t>
            </w:r>
          </w:p>
        </w:tc>
        <w:tc>
          <w:tcPr>
            <w:tcW w:w="1701" w:type="dxa"/>
          </w:tcPr>
          <w:p w14:paraId="0D819EE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93ZE12NMZP8952914</w:t>
            </w:r>
          </w:p>
        </w:tc>
        <w:tc>
          <w:tcPr>
            <w:tcW w:w="1418" w:type="dxa"/>
          </w:tcPr>
          <w:p w14:paraId="40B9CEFF"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350686</w:t>
            </w:r>
          </w:p>
        </w:tc>
      </w:tr>
      <w:tr w:rsidR="00B74984" w:rsidRPr="00B74984" w14:paraId="0BABBE92" w14:textId="77777777" w:rsidTr="001C3794">
        <w:tc>
          <w:tcPr>
            <w:tcW w:w="709" w:type="dxa"/>
          </w:tcPr>
          <w:p w14:paraId="420A67BC"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13</w:t>
            </w:r>
          </w:p>
        </w:tc>
        <w:tc>
          <w:tcPr>
            <w:tcW w:w="1134" w:type="dxa"/>
          </w:tcPr>
          <w:p w14:paraId="243A6872"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6FC5AC63"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Caminhão Tector 260E30ID Basculante</w:t>
            </w:r>
          </w:p>
        </w:tc>
        <w:tc>
          <w:tcPr>
            <w:tcW w:w="1418" w:type="dxa"/>
          </w:tcPr>
          <w:p w14:paraId="0D733D0A"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Iveco</w:t>
            </w:r>
          </w:p>
        </w:tc>
        <w:tc>
          <w:tcPr>
            <w:tcW w:w="1275" w:type="dxa"/>
          </w:tcPr>
          <w:p w14:paraId="18F971D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2022/2023</w:t>
            </w:r>
          </w:p>
        </w:tc>
        <w:tc>
          <w:tcPr>
            <w:tcW w:w="1134" w:type="dxa"/>
          </w:tcPr>
          <w:p w14:paraId="34910A5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FZB4G05</w:t>
            </w:r>
          </w:p>
        </w:tc>
        <w:tc>
          <w:tcPr>
            <w:tcW w:w="1701" w:type="dxa"/>
          </w:tcPr>
          <w:p w14:paraId="3B467F2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93ZE12NMZP895380</w:t>
            </w:r>
          </w:p>
        </w:tc>
        <w:tc>
          <w:tcPr>
            <w:tcW w:w="1418" w:type="dxa"/>
          </w:tcPr>
          <w:p w14:paraId="1A88C2F4"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350686</w:t>
            </w:r>
          </w:p>
        </w:tc>
      </w:tr>
      <w:tr w:rsidR="00B74984" w:rsidRPr="00B74984" w14:paraId="276D9B8C" w14:textId="77777777" w:rsidTr="001C3794">
        <w:tc>
          <w:tcPr>
            <w:tcW w:w="709" w:type="dxa"/>
          </w:tcPr>
          <w:p w14:paraId="56BA95CB" w14:textId="77777777" w:rsidR="00B74984" w:rsidRPr="00B74984" w:rsidRDefault="00B74984" w:rsidP="00B74984">
            <w:pPr>
              <w:suppressAutoHyphens/>
              <w:spacing w:line="360" w:lineRule="auto"/>
              <w:contextualSpacing/>
              <w:jc w:val="both"/>
              <w:rPr>
                <w:rFonts w:ascii="Century Gothic" w:eastAsia="Times New Roman" w:hAnsi="Century Gothic" w:cs="Arial"/>
                <w:color w:val="000000"/>
                <w:sz w:val="22"/>
                <w:szCs w:val="22"/>
              </w:rPr>
            </w:pPr>
            <w:r w:rsidRPr="00B74984">
              <w:rPr>
                <w:rFonts w:ascii="Century Gothic" w:eastAsia="Times New Roman" w:hAnsi="Century Gothic" w:cs="Arial"/>
                <w:color w:val="000000"/>
                <w:sz w:val="22"/>
                <w:szCs w:val="22"/>
              </w:rPr>
              <w:t>14</w:t>
            </w:r>
          </w:p>
        </w:tc>
        <w:tc>
          <w:tcPr>
            <w:tcW w:w="1134" w:type="dxa"/>
          </w:tcPr>
          <w:p w14:paraId="4F1173C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Pesada</w:t>
            </w:r>
          </w:p>
        </w:tc>
        <w:tc>
          <w:tcPr>
            <w:tcW w:w="1843" w:type="dxa"/>
          </w:tcPr>
          <w:p w14:paraId="6B934366"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Caminhão</w:t>
            </w:r>
          </w:p>
        </w:tc>
        <w:tc>
          <w:tcPr>
            <w:tcW w:w="1418" w:type="dxa"/>
          </w:tcPr>
          <w:p w14:paraId="0B8DA36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Mercedes Bens</w:t>
            </w:r>
          </w:p>
        </w:tc>
        <w:tc>
          <w:tcPr>
            <w:tcW w:w="1275" w:type="dxa"/>
          </w:tcPr>
          <w:p w14:paraId="53C2904A"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1999</w:t>
            </w:r>
          </w:p>
        </w:tc>
        <w:tc>
          <w:tcPr>
            <w:tcW w:w="1134" w:type="dxa"/>
          </w:tcPr>
          <w:p w14:paraId="6A2659F8"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AIX 7463</w:t>
            </w:r>
          </w:p>
        </w:tc>
        <w:tc>
          <w:tcPr>
            <w:tcW w:w="1701" w:type="dxa"/>
          </w:tcPr>
          <w:p w14:paraId="5C567F4B"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9BM693128XB208318</w:t>
            </w:r>
          </w:p>
        </w:tc>
        <w:tc>
          <w:tcPr>
            <w:tcW w:w="1418" w:type="dxa"/>
          </w:tcPr>
          <w:p w14:paraId="7D5E5847" w14:textId="77777777" w:rsidR="00B74984" w:rsidRPr="00B74984" w:rsidRDefault="00B74984" w:rsidP="00B74984">
            <w:pPr>
              <w:suppressAutoHyphens/>
              <w:spacing w:line="360" w:lineRule="auto"/>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Arial"/>
                <w:color w:val="000000"/>
                <w:sz w:val="22"/>
                <w:szCs w:val="22"/>
              </w:rPr>
              <w:t>00725003120</w:t>
            </w:r>
          </w:p>
        </w:tc>
      </w:tr>
    </w:tbl>
    <w:p w14:paraId="32F51829" w14:textId="77777777" w:rsidR="00B74984" w:rsidRPr="00B74984" w:rsidRDefault="00B74984" w:rsidP="00B74984">
      <w:pPr>
        <w:suppressAutoHyphens/>
        <w:spacing w:line="360" w:lineRule="auto"/>
        <w:ind w:left="1080"/>
        <w:contextualSpacing/>
        <w:jc w:val="both"/>
        <w:rPr>
          <w:rFonts w:ascii="Century Gothic" w:eastAsia="Times New Roman" w:hAnsi="Century Gothic" w:cs="Times New Roman"/>
          <w:sz w:val="22"/>
          <w:szCs w:val="22"/>
          <w:lang w:eastAsia="ar-SA"/>
        </w:rPr>
      </w:pPr>
    </w:p>
    <w:p w14:paraId="7FACAF9D" w14:textId="50348516" w:rsidR="00B74984" w:rsidRPr="004617FB" w:rsidRDefault="004617FB" w:rsidP="004617FB">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bookmarkStart w:id="5" w:name="_Hlk155873181"/>
      <w:r>
        <w:rPr>
          <w:rFonts w:ascii="Century Gothic" w:hAnsi="Century Gothic"/>
          <w:sz w:val="24"/>
          <w:szCs w:val="24"/>
        </w:rPr>
        <w:t xml:space="preserve">2. </w:t>
      </w:r>
      <w:r w:rsidR="00B74984" w:rsidRPr="004617FB">
        <w:rPr>
          <w:rFonts w:ascii="Century Gothic" w:hAnsi="Century Gothic"/>
          <w:sz w:val="24"/>
          <w:szCs w:val="24"/>
        </w:rPr>
        <w:t>JUSTIFICATIVA:</w:t>
      </w:r>
    </w:p>
    <w:p w14:paraId="1EDA0842"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2.1</w:t>
      </w:r>
      <w:r w:rsidRPr="004617FB">
        <w:rPr>
          <w:rFonts w:ascii="Century Gothic" w:eastAsia="Times New Roman" w:hAnsi="Century Gothic" w:cs="Times New Roman"/>
          <w:szCs w:val="22"/>
          <w:lang w:eastAsia="ar-SA"/>
        </w:rPr>
        <w:t xml:space="preserve"> Tendo em vista a inexistência, no quadro de servidores desta Prefeitura de mão de obra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especializada e de instalações apropriadas, faz-se necessária a contratação de empresa para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prestação, sob demanda, dos serviços ora propostos, com fornecimento de todas as peças,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ferramentas e mão de obra para a manutenção dos veículos pesados, máquinas e maquinários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agrícolas que compõem a frota, de modo a mantê-los em perfeitas condições de uso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 sem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riscos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usuários.</w:t>
      </w:r>
    </w:p>
    <w:p w14:paraId="2D7B86F2" w14:textId="77777777" w:rsidR="00B74984" w:rsidRPr="00B74984" w:rsidRDefault="00B74984" w:rsidP="00B74984">
      <w:pPr>
        <w:suppressAutoHyphens/>
        <w:spacing w:line="360" w:lineRule="auto"/>
        <w:ind w:firstLine="360"/>
        <w:jc w:val="both"/>
        <w:rPr>
          <w:rFonts w:ascii="Century Gothic" w:eastAsia="Times New Roman" w:hAnsi="Century Gothic" w:cs="Times New Roman"/>
          <w:sz w:val="22"/>
          <w:szCs w:val="22"/>
          <w:lang w:eastAsia="ar-SA"/>
        </w:rPr>
      </w:pPr>
    </w:p>
    <w:p w14:paraId="76F4C9E0" w14:textId="7ACBF932" w:rsidR="00B74984" w:rsidRPr="004617FB" w:rsidRDefault="004617FB" w:rsidP="004617FB">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bookmarkStart w:id="6" w:name="_Hlk155873466"/>
      <w:bookmarkEnd w:id="5"/>
      <w:r>
        <w:rPr>
          <w:rFonts w:ascii="Century Gothic" w:hAnsi="Century Gothic"/>
          <w:sz w:val="24"/>
          <w:szCs w:val="24"/>
        </w:rPr>
        <w:t xml:space="preserve">3. </w:t>
      </w:r>
      <w:r w:rsidR="00B74984" w:rsidRPr="004617FB">
        <w:rPr>
          <w:rFonts w:ascii="Century Gothic" w:hAnsi="Century Gothic"/>
          <w:sz w:val="24"/>
          <w:szCs w:val="24"/>
        </w:rPr>
        <w:t>DA TERMINOLOGIA:</w:t>
      </w:r>
    </w:p>
    <w:p w14:paraId="27F1A005"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bookmarkStart w:id="7" w:name="_Hlk155873356"/>
      <w:r w:rsidRPr="004617FB">
        <w:rPr>
          <w:rFonts w:ascii="Century Gothic" w:eastAsia="Times New Roman" w:hAnsi="Century Gothic" w:cs="Times New Roman"/>
          <w:b/>
          <w:szCs w:val="22"/>
          <w:lang w:eastAsia="ar-SA"/>
        </w:rPr>
        <w:t>3.1</w:t>
      </w:r>
      <w:r w:rsidRPr="004617FB">
        <w:rPr>
          <w:rFonts w:ascii="Century Gothic" w:eastAsia="Times New Roman" w:hAnsi="Century Gothic" w:cs="Times New Roman"/>
          <w:szCs w:val="22"/>
          <w:lang w:eastAsia="ar-SA"/>
        </w:rPr>
        <w:t xml:space="preserve"> Para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fiel</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cumprimento</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dos serviços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contratados,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serão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adotadas</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seguintes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definições:</w:t>
      </w:r>
    </w:p>
    <w:p w14:paraId="331C1A39"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lastRenderedPageBreak/>
        <w:t>a - Manutenção:</w:t>
      </w:r>
      <w:r w:rsidRPr="004617FB">
        <w:rPr>
          <w:rFonts w:ascii="Century Gothic" w:eastAsia="Times New Roman" w:hAnsi="Century Gothic" w:cs="Times New Roman"/>
          <w:b/>
          <w:spacing w:val="1"/>
          <w:szCs w:val="22"/>
          <w:lang w:eastAsia="ar-SA"/>
        </w:rPr>
        <w:t xml:space="preserve"> </w:t>
      </w:r>
      <w:r w:rsidRPr="004617FB">
        <w:rPr>
          <w:rFonts w:ascii="Century Gothic" w:eastAsia="Times New Roman" w:hAnsi="Century Gothic" w:cs="Times New Roman"/>
          <w:szCs w:val="22"/>
          <w:lang w:eastAsia="ar-SA"/>
        </w:rPr>
        <w:t>conjunto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atividades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realizadas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finalidade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conservar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ou</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recolocar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 veículo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condições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ideais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 funcionamento,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por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meio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manutenções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periódicas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preventiva 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corretivas.</w:t>
      </w:r>
    </w:p>
    <w:p w14:paraId="7591E3CA" w14:textId="07800744" w:rsidR="00B74984" w:rsidRPr="004617FB" w:rsidRDefault="00B74984" w:rsidP="004617FB">
      <w:pPr>
        <w:suppressAutoHyphens/>
        <w:spacing w:line="276" w:lineRule="auto"/>
        <w:ind w:firstLine="567"/>
        <w:jc w:val="both"/>
        <w:rPr>
          <w:rFonts w:ascii="Century Gothic" w:eastAsia="Times New Roman" w:hAnsi="Century Gothic" w:cs="Times New Roman"/>
          <w:spacing w:val="1"/>
          <w:szCs w:val="22"/>
          <w:lang w:eastAsia="ar-SA"/>
        </w:rPr>
      </w:pPr>
      <w:r w:rsidRPr="004617FB">
        <w:rPr>
          <w:rFonts w:ascii="Century Gothic" w:eastAsia="Times New Roman" w:hAnsi="Century Gothic" w:cs="Times New Roman"/>
          <w:b/>
          <w:szCs w:val="22"/>
          <w:lang w:eastAsia="ar-SA"/>
        </w:rPr>
        <w:t xml:space="preserve">b - Manutenção preventiva (periódica): </w:t>
      </w:r>
      <w:r w:rsidRPr="004617FB">
        <w:rPr>
          <w:rFonts w:ascii="Century Gothic" w:eastAsia="Times New Roman" w:hAnsi="Century Gothic" w:cs="Times New Roman"/>
          <w:szCs w:val="22"/>
          <w:lang w:eastAsia="ar-SA"/>
        </w:rPr>
        <w:t>sistemática regular de revisões com o intuito 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proporcionar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melhores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condições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desempenho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veículo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no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tocante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seu</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funcionamento,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rendimento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segurança,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contemplando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prevenção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defeitos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que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possam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resultar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na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indisponibilidade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mesmo.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Devem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obedecer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às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determinações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existentes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no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manual</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cada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fabricante.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serviços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que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exigirem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troca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61"/>
          <w:szCs w:val="22"/>
          <w:lang w:eastAsia="ar-SA"/>
        </w:rPr>
        <w:t xml:space="preserve"> </w:t>
      </w:r>
      <w:r w:rsidRPr="004617FB">
        <w:rPr>
          <w:rFonts w:ascii="Century Gothic" w:eastAsia="Times New Roman" w:hAnsi="Century Gothic" w:cs="Times New Roman"/>
          <w:szCs w:val="22"/>
          <w:lang w:eastAsia="ar-SA"/>
        </w:rPr>
        <w:t>peças</w:t>
      </w:r>
      <w:r w:rsidRPr="004617FB">
        <w:rPr>
          <w:rFonts w:ascii="Century Gothic" w:eastAsia="Times New Roman" w:hAnsi="Century Gothic" w:cs="Times New Roman"/>
          <w:spacing w:val="-59"/>
          <w:szCs w:val="22"/>
          <w:lang w:eastAsia="ar-SA"/>
        </w:rPr>
        <w:t xml:space="preserve"> </w:t>
      </w:r>
      <w:r w:rsidRPr="004617FB">
        <w:rPr>
          <w:rFonts w:ascii="Century Gothic" w:eastAsia="Times New Roman" w:hAnsi="Century Gothic" w:cs="Times New Roman"/>
          <w:szCs w:val="22"/>
          <w:lang w:eastAsia="ar-SA"/>
        </w:rPr>
        <w:t>deverão ser feitos mediante prévia autorização do Gestor ou da Comissão de Fiscalização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Contrato.</w:t>
      </w:r>
    </w:p>
    <w:p w14:paraId="78DCBF5B"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c - Manutenção corretiva</w:t>
      </w:r>
      <w:r w:rsidRPr="004617FB">
        <w:rPr>
          <w:rFonts w:ascii="Century Gothic" w:eastAsia="Times New Roman" w:hAnsi="Century Gothic" w:cs="Times New Roman"/>
          <w:szCs w:val="22"/>
          <w:lang w:eastAsia="ar-SA"/>
        </w:rPr>
        <w:t>: atividade que visa tornar operacional o veículo ocasionalmente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desativado ou com funcionamento debilitado em razão de defeitos e desgastes originados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pelo uso ou outra falha. Os serviços que exigirem a troca de peças deverão ser feitos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mediante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prévia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autorização do</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Gestor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ou</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da</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Comissão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Fiscalização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 Contrato.</w:t>
      </w:r>
    </w:p>
    <w:p w14:paraId="47A5F361"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 xml:space="preserve">d - Mecânica Geral: </w:t>
      </w:r>
      <w:r w:rsidRPr="004617FB">
        <w:rPr>
          <w:rFonts w:ascii="Century Gothic" w:eastAsia="Times New Roman" w:hAnsi="Century Gothic" w:cs="Times New Roman"/>
          <w:szCs w:val="22"/>
          <w:lang w:eastAsia="ar-SA"/>
        </w:rPr>
        <w:t>consiste nos serviços de mecânica em motor, retífica, caixa de câmbio,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sistema de injeção,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velas,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bombas,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sistema de freios,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embreagem,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suspensão,</w:t>
      </w:r>
      <w:r w:rsidRPr="004617FB">
        <w:rPr>
          <w:rFonts w:ascii="Century Gothic" w:eastAsia="Times New Roman" w:hAnsi="Century Gothic" w:cs="Times New Roman"/>
          <w:spacing w:val="61"/>
          <w:szCs w:val="22"/>
          <w:lang w:eastAsia="ar-SA"/>
        </w:rPr>
        <w:t xml:space="preserve"> </w:t>
      </w:r>
      <w:r w:rsidRPr="004617FB">
        <w:rPr>
          <w:rFonts w:ascii="Century Gothic" w:eastAsia="Times New Roman" w:hAnsi="Century Gothic" w:cs="Times New Roman"/>
          <w:szCs w:val="22"/>
          <w:lang w:eastAsia="ar-SA"/>
        </w:rPr>
        <w:t>direção,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troca</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de óleo</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filtros,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sistema</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elétrico</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todos 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outros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serviços afins.</w:t>
      </w:r>
    </w:p>
    <w:p w14:paraId="4476AAAD"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e - Lanternagem</w:t>
      </w:r>
      <w:r w:rsidRPr="004617FB">
        <w:rPr>
          <w:rFonts w:ascii="Century Gothic" w:eastAsia="Times New Roman" w:hAnsi="Century Gothic" w:cs="Times New Roman"/>
          <w:szCs w:val="22"/>
          <w:lang w:eastAsia="ar-SA"/>
        </w:rPr>
        <w:t>: consiste nos serviços de troca e/ou conserto de lataria, assoalhos, para-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choques,</w:t>
      </w:r>
      <w:r w:rsidRPr="004617FB">
        <w:rPr>
          <w:rFonts w:ascii="Century Gothic" w:eastAsia="Times New Roman" w:hAnsi="Century Gothic" w:cs="Times New Roman"/>
          <w:spacing w:val="43"/>
          <w:szCs w:val="22"/>
          <w:lang w:eastAsia="ar-SA"/>
        </w:rPr>
        <w:t xml:space="preserve"> </w:t>
      </w:r>
      <w:r w:rsidRPr="004617FB">
        <w:rPr>
          <w:rFonts w:ascii="Century Gothic" w:eastAsia="Times New Roman" w:hAnsi="Century Gothic" w:cs="Times New Roman"/>
          <w:szCs w:val="22"/>
          <w:lang w:eastAsia="ar-SA"/>
        </w:rPr>
        <w:t>carrocerias</w:t>
      </w:r>
      <w:r w:rsidRPr="004617FB">
        <w:rPr>
          <w:rFonts w:ascii="Century Gothic" w:eastAsia="Times New Roman" w:hAnsi="Century Gothic" w:cs="Times New Roman"/>
          <w:spacing w:val="43"/>
          <w:szCs w:val="22"/>
          <w:lang w:eastAsia="ar-SA"/>
        </w:rPr>
        <w:t xml:space="preserve"> </w:t>
      </w:r>
      <w:r w:rsidRPr="004617FB">
        <w:rPr>
          <w:rFonts w:ascii="Century Gothic" w:eastAsia="Times New Roman" w:hAnsi="Century Gothic" w:cs="Times New Roman"/>
          <w:szCs w:val="22"/>
          <w:lang w:eastAsia="ar-SA"/>
        </w:rPr>
        <w:t>em</w:t>
      </w:r>
      <w:r w:rsidRPr="004617FB">
        <w:rPr>
          <w:rFonts w:ascii="Century Gothic" w:eastAsia="Times New Roman" w:hAnsi="Century Gothic" w:cs="Times New Roman"/>
          <w:spacing w:val="43"/>
          <w:szCs w:val="22"/>
          <w:lang w:eastAsia="ar-SA"/>
        </w:rPr>
        <w:t xml:space="preserve"> </w:t>
      </w:r>
      <w:r w:rsidRPr="004617FB">
        <w:rPr>
          <w:rFonts w:ascii="Century Gothic" w:eastAsia="Times New Roman" w:hAnsi="Century Gothic" w:cs="Times New Roman"/>
          <w:szCs w:val="22"/>
          <w:lang w:eastAsia="ar-SA"/>
        </w:rPr>
        <w:t>alumínio</w:t>
      </w:r>
      <w:r w:rsidRPr="004617FB">
        <w:rPr>
          <w:rFonts w:ascii="Century Gothic" w:eastAsia="Times New Roman" w:hAnsi="Century Gothic" w:cs="Times New Roman"/>
          <w:spacing w:val="42"/>
          <w:szCs w:val="22"/>
          <w:lang w:eastAsia="ar-SA"/>
        </w:rPr>
        <w:t xml:space="preserve"> </w:t>
      </w:r>
      <w:r w:rsidRPr="004617FB">
        <w:rPr>
          <w:rFonts w:ascii="Century Gothic" w:eastAsia="Times New Roman" w:hAnsi="Century Gothic" w:cs="Times New Roman"/>
          <w:szCs w:val="22"/>
          <w:lang w:eastAsia="ar-SA"/>
        </w:rPr>
        <w:t>(tipo</w:t>
      </w:r>
      <w:r w:rsidRPr="004617FB">
        <w:rPr>
          <w:rFonts w:ascii="Century Gothic" w:eastAsia="Times New Roman" w:hAnsi="Century Gothic" w:cs="Times New Roman"/>
          <w:spacing w:val="42"/>
          <w:szCs w:val="22"/>
          <w:lang w:eastAsia="ar-SA"/>
        </w:rPr>
        <w:t xml:space="preserve"> </w:t>
      </w:r>
      <w:r w:rsidRPr="004617FB">
        <w:rPr>
          <w:rFonts w:ascii="Century Gothic" w:eastAsia="Times New Roman" w:hAnsi="Century Gothic" w:cs="Times New Roman"/>
          <w:szCs w:val="22"/>
          <w:lang w:eastAsia="ar-SA"/>
        </w:rPr>
        <w:t>baú),</w:t>
      </w:r>
      <w:r w:rsidRPr="004617FB">
        <w:rPr>
          <w:rFonts w:ascii="Century Gothic" w:eastAsia="Times New Roman" w:hAnsi="Century Gothic" w:cs="Times New Roman"/>
          <w:spacing w:val="41"/>
          <w:szCs w:val="22"/>
          <w:lang w:eastAsia="ar-SA"/>
        </w:rPr>
        <w:t xml:space="preserve"> </w:t>
      </w:r>
      <w:r w:rsidRPr="004617FB">
        <w:rPr>
          <w:rFonts w:ascii="Century Gothic" w:eastAsia="Times New Roman" w:hAnsi="Century Gothic" w:cs="Times New Roman"/>
          <w:szCs w:val="22"/>
          <w:lang w:eastAsia="ar-SA"/>
        </w:rPr>
        <w:t>solda</w:t>
      </w:r>
      <w:r w:rsidRPr="004617FB">
        <w:rPr>
          <w:rFonts w:ascii="Century Gothic" w:eastAsia="Times New Roman" w:hAnsi="Century Gothic" w:cs="Times New Roman"/>
          <w:spacing w:val="42"/>
          <w:szCs w:val="22"/>
          <w:lang w:eastAsia="ar-SA"/>
        </w:rPr>
        <w:t xml:space="preserve"> </w:t>
      </w:r>
      <w:r w:rsidRPr="004617FB">
        <w:rPr>
          <w:rFonts w:ascii="Century Gothic" w:eastAsia="Times New Roman" w:hAnsi="Century Gothic" w:cs="Times New Roman"/>
          <w:szCs w:val="22"/>
          <w:lang w:eastAsia="ar-SA"/>
        </w:rPr>
        <w:t>em</w:t>
      </w:r>
      <w:r w:rsidRPr="004617FB">
        <w:rPr>
          <w:rFonts w:ascii="Century Gothic" w:eastAsia="Times New Roman" w:hAnsi="Century Gothic" w:cs="Times New Roman"/>
          <w:spacing w:val="41"/>
          <w:szCs w:val="22"/>
          <w:lang w:eastAsia="ar-SA"/>
        </w:rPr>
        <w:t xml:space="preserve"> </w:t>
      </w:r>
      <w:r w:rsidRPr="004617FB">
        <w:rPr>
          <w:rFonts w:ascii="Century Gothic" w:eastAsia="Times New Roman" w:hAnsi="Century Gothic" w:cs="Times New Roman"/>
          <w:szCs w:val="22"/>
          <w:lang w:eastAsia="ar-SA"/>
        </w:rPr>
        <w:t>geral</w:t>
      </w:r>
      <w:r w:rsidRPr="004617FB">
        <w:rPr>
          <w:rFonts w:ascii="Century Gothic" w:eastAsia="Times New Roman" w:hAnsi="Century Gothic" w:cs="Times New Roman"/>
          <w:spacing w:val="41"/>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42"/>
          <w:szCs w:val="22"/>
          <w:lang w:eastAsia="ar-SA"/>
        </w:rPr>
        <w:t xml:space="preserve"> </w:t>
      </w:r>
      <w:r w:rsidRPr="004617FB">
        <w:rPr>
          <w:rFonts w:ascii="Century Gothic" w:eastAsia="Times New Roman" w:hAnsi="Century Gothic" w:cs="Times New Roman"/>
          <w:szCs w:val="22"/>
          <w:lang w:eastAsia="ar-SA"/>
        </w:rPr>
        <w:t>todos</w:t>
      </w:r>
      <w:r w:rsidRPr="004617FB">
        <w:rPr>
          <w:rFonts w:ascii="Century Gothic" w:eastAsia="Times New Roman" w:hAnsi="Century Gothic" w:cs="Times New Roman"/>
          <w:spacing w:val="40"/>
          <w:szCs w:val="22"/>
          <w:lang w:eastAsia="ar-SA"/>
        </w:rPr>
        <w:t xml:space="preserve"> </w:t>
      </w:r>
      <w:r w:rsidRPr="004617FB">
        <w:rPr>
          <w:rFonts w:ascii="Century Gothic" w:eastAsia="Times New Roman" w:hAnsi="Century Gothic" w:cs="Times New Roman"/>
          <w:szCs w:val="22"/>
          <w:lang w:eastAsia="ar-SA"/>
        </w:rPr>
        <w:t>os</w:t>
      </w:r>
      <w:r w:rsidRPr="004617FB">
        <w:rPr>
          <w:rFonts w:ascii="Century Gothic" w:eastAsia="Times New Roman" w:hAnsi="Century Gothic" w:cs="Times New Roman"/>
          <w:spacing w:val="42"/>
          <w:szCs w:val="22"/>
          <w:lang w:eastAsia="ar-SA"/>
        </w:rPr>
        <w:t xml:space="preserve"> </w:t>
      </w:r>
      <w:r w:rsidRPr="004617FB">
        <w:rPr>
          <w:rFonts w:ascii="Century Gothic" w:eastAsia="Times New Roman" w:hAnsi="Century Gothic" w:cs="Times New Roman"/>
          <w:szCs w:val="22"/>
          <w:lang w:eastAsia="ar-SA"/>
        </w:rPr>
        <w:t>outros</w:t>
      </w:r>
      <w:r w:rsidRPr="004617FB">
        <w:rPr>
          <w:rFonts w:ascii="Century Gothic" w:eastAsia="Times New Roman" w:hAnsi="Century Gothic" w:cs="Times New Roman"/>
          <w:spacing w:val="40"/>
          <w:szCs w:val="22"/>
          <w:lang w:eastAsia="ar-SA"/>
        </w:rPr>
        <w:t xml:space="preserve"> </w:t>
      </w:r>
      <w:r w:rsidRPr="004617FB">
        <w:rPr>
          <w:rFonts w:ascii="Century Gothic" w:eastAsia="Times New Roman" w:hAnsi="Century Gothic" w:cs="Times New Roman"/>
          <w:szCs w:val="22"/>
          <w:lang w:eastAsia="ar-SA"/>
        </w:rPr>
        <w:t>serviços</w:t>
      </w:r>
      <w:r w:rsidRPr="004617FB">
        <w:rPr>
          <w:rFonts w:ascii="Century Gothic" w:eastAsia="Times New Roman" w:hAnsi="Century Gothic" w:cs="Times New Roman"/>
          <w:spacing w:val="-59"/>
          <w:szCs w:val="22"/>
          <w:lang w:eastAsia="ar-SA"/>
        </w:rPr>
        <w:t xml:space="preserve"> </w:t>
      </w:r>
      <w:r w:rsidRPr="004617FB">
        <w:rPr>
          <w:rFonts w:ascii="Century Gothic" w:eastAsia="Times New Roman" w:hAnsi="Century Gothic" w:cs="Times New Roman"/>
          <w:szCs w:val="22"/>
          <w:lang w:eastAsia="ar-SA"/>
        </w:rPr>
        <w:t>afins.</w:t>
      </w:r>
    </w:p>
    <w:p w14:paraId="177E91E8"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bookmarkStart w:id="8" w:name="_Hlk155873535"/>
      <w:r w:rsidRPr="004617FB">
        <w:rPr>
          <w:rFonts w:ascii="Century Gothic" w:eastAsia="Times New Roman" w:hAnsi="Century Gothic" w:cs="Times New Roman"/>
          <w:b/>
          <w:szCs w:val="22"/>
          <w:lang w:eastAsia="ar-SA"/>
        </w:rPr>
        <w:t>f - Pintura / Estufa</w:t>
      </w:r>
      <w:r w:rsidRPr="004617FB">
        <w:rPr>
          <w:rFonts w:ascii="Century Gothic" w:eastAsia="Times New Roman" w:hAnsi="Century Gothic" w:cs="Times New Roman"/>
          <w:szCs w:val="22"/>
          <w:lang w:eastAsia="ar-SA"/>
        </w:rPr>
        <w:t>: consiste nos serviços de pintura automotiva externa ou interna, com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polimento,</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enceramento,</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com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secagem</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rápida e</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todos os outros serviços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afins.</w:t>
      </w:r>
    </w:p>
    <w:p w14:paraId="6DB029B3"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g - Tapeçaria</w:t>
      </w:r>
      <w:r w:rsidRPr="004617FB">
        <w:rPr>
          <w:rFonts w:ascii="Century Gothic" w:eastAsia="Times New Roman" w:hAnsi="Century Gothic" w:cs="Times New Roman"/>
          <w:szCs w:val="22"/>
          <w:lang w:eastAsia="ar-SA"/>
        </w:rPr>
        <w:t>: consiste nos serviços de substituição ou conserto de estofados e cobertura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interna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veículo,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bem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como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parte mecânica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 funcionamento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bancos,</w:t>
      </w:r>
      <w:r w:rsidRPr="004617FB">
        <w:rPr>
          <w:rFonts w:ascii="Century Gothic" w:eastAsia="Times New Roman" w:hAnsi="Century Gothic" w:cs="Times New Roman"/>
          <w:spacing w:val="61"/>
          <w:szCs w:val="22"/>
          <w:lang w:eastAsia="ar-SA"/>
        </w:rPr>
        <w:t xml:space="preserve"> </w:t>
      </w:r>
      <w:r w:rsidRPr="004617FB">
        <w:rPr>
          <w:rFonts w:ascii="Century Gothic" w:eastAsia="Times New Roman" w:hAnsi="Century Gothic" w:cs="Times New Roman"/>
          <w:szCs w:val="22"/>
          <w:lang w:eastAsia="ar-SA"/>
        </w:rPr>
        <w:t>portas,</w:t>
      </w:r>
      <w:r w:rsidRPr="004617FB">
        <w:rPr>
          <w:rFonts w:ascii="Century Gothic" w:eastAsia="Times New Roman" w:hAnsi="Century Gothic" w:cs="Times New Roman"/>
          <w:spacing w:val="-59"/>
          <w:szCs w:val="22"/>
          <w:lang w:eastAsia="ar-SA"/>
        </w:rPr>
        <w:t xml:space="preserve"> </w:t>
      </w:r>
      <w:r w:rsidRPr="004617FB">
        <w:rPr>
          <w:rFonts w:ascii="Century Gothic" w:eastAsia="Times New Roman" w:hAnsi="Century Gothic" w:cs="Times New Roman"/>
          <w:szCs w:val="22"/>
          <w:lang w:eastAsia="ar-SA"/>
        </w:rPr>
        <w:t>cintos de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segurança,</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borrachas das portas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todos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outros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serviços afins.</w:t>
      </w:r>
    </w:p>
    <w:p w14:paraId="1A3CAF9E"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h - Sistema Hidráulico</w:t>
      </w:r>
      <w:r w:rsidRPr="004617FB">
        <w:rPr>
          <w:rFonts w:ascii="Century Gothic" w:eastAsia="Times New Roman" w:hAnsi="Century Gothic" w:cs="Times New Roman"/>
          <w:szCs w:val="22"/>
          <w:lang w:eastAsia="ar-SA"/>
        </w:rPr>
        <w:t>: consiste nos serviços de substituição ou conserto nos sistemas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hidráulicos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dos veículos</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(freios,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direção e</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outros).</w:t>
      </w:r>
    </w:p>
    <w:p w14:paraId="2529EFFB"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i - Balanceamento, Alinhamento e Cambagem</w:t>
      </w:r>
      <w:r w:rsidRPr="004617FB">
        <w:rPr>
          <w:rFonts w:ascii="Century Gothic" w:eastAsia="Times New Roman" w:hAnsi="Century Gothic" w:cs="Times New Roman"/>
          <w:szCs w:val="22"/>
          <w:lang w:eastAsia="ar-SA"/>
        </w:rPr>
        <w:t>: consiste nos serviços de regulagem 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sistema</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rodagem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w:t>
      </w:r>
      <w:r w:rsidRPr="004617FB">
        <w:rPr>
          <w:rFonts w:ascii="Century Gothic" w:eastAsia="Times New Roman" w:hAnsi="Century Gothic" w:cs="Times New Roman"/>
          <w:spacing w:val="-5"/>
          <w:szCs w:val="22"/>
          <w:lang w:eastAsia="ar-SA"/>
        </w:rPr>
        <w:t xml:space="preserve"> </w:t>
      </w:r>
      <w:r w:rsidRPr="004617FB">
        <w:rPr>
          <w:rFonts w:ascii="Century Gothic" w:eastAsia="Times New Roman" w:hAnsi="Century Gothic" w:cs="Times New Roman"/>
          <w:szCs w:val="22"/>
          <w:lang w:eastAsia="ar-SA"/>
        </w:rPr>
        <w:t>veículo 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todos 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outros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serviços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afins.</w:t>
      </w:r>
    </w:p>
    <w:p w14:paraId="54E830C5"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j - Suspensão</w:t>
      </w:r>
      <w:r w:rsidRPr="004617FB">
        <w:rPr>
          <w:rFonts w:ascii="Century Gothic" w:eastAsia="Times New Roman" w:hAnsi="Century Gothic" w:cs="Times New Roman"/>
          <w:szCs w:val="22"/>
          <w:lang w:eastAsia="ar-SA"/>
        </w:rPr>
        <w:t>: consiste nos serviços de troca de amortecedores, estabilizadores, coifas,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batentes,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molas,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pivôs,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barra</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de direção</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todos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outros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serviços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afins.</w:t>
      </w:r>
    </w:p>
    <w:p w14:paraId="6AA3E56F"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k - Instalação de Acessórios</w:t>
      </w:r>
      <w:r w:rsidRPr="004617FB">
        <w:rPr>
          <w:rFonts w:ascii="Century Gothic" w:eastAsia="Times New Roman" w:hAnsi="Century Gothic" w:cs="Times New Roman"/>
          <w:szCs w:val="22"/>
          <w:lang w:eastAsia="ar-SA"/>
        </w:rPr>
        <w:t>: consiste nos serviços de instalação de qualquer acessório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indispensável ao funcionamento ou segurança dos veículos, acessórios de som e imagem,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bem como</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películas automotivas ou outros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afins.</w:t>
      </w:r>
    </w:p>
    <w:p w14:paraId="2CA5B46F"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p>
    <w:p w14:paraId="6C07C962"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lastRenderedPageBreak/>
        <w:t>l - Vidraceiro</w:t>
      </w:r>
      <w:r w:rsidRPr="004617FB">
        <w:rPr>
          <w:rFonts w:ascii="Century Gothic" w:eastAsia="Times New Roman" w:hAnsi="Century Gothic" w:cs="Times New Roman"/>
          <w:szCs w:val="22"/>
          <w:lang w:eastAsia="ar-SA"/>
        </w:rPr>
        <w:t>: consiste nos serviços de substituição ou reparo dos vidros frontal, traseiro 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laterais, retrovisores, borrachas dos vidros, polimento dos para-brisas e todos os outros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serviços afins.</w:t>
      </w:r>
    </w:p>
    <w:p w14:paraId="01C5A440"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m - Ar condicionado</w:t>
      </w:r>
      <w:r w:rsidRPr="004617FB">
        <w:rPr>
          <w:rFonts w:ascii="Century Gothic" w:eastAsia="Times New Roman" w:hAnsi="Century Gothic" w:cs="Times New Roman"/>
          <w:szCs w:val="22"/>
          <w:lang w:eastAsia="ar-SA"/>
        </w:rPr>
        <w:t>: consiste nos serviços de reparo do sistema de resfriamento do ar 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interior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veículo,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inclusive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troca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gás,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conserto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substituição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compressor,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higienização, troca de componentes eletrônicos, filtros de cabine/pólen e todos os outros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serviços</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afins.</w:t>
      </w:r>
    </w:p>
    <w:p w14:paraId="163AD13E"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n - Troca de Óleo</w:t>
      </w:r>
      <w:r w:rsidRPr="004617FB">
        <w:rPr>
          <w:rFonts w:ascii="Century Gothic" w:eastAsia="Times New Roman" w:hAnsi="Century Gothic" w:cs="Times New Roman"/>
          <w:szCs w:val="22"/>
          <w:lang w:eastAsia="ar-SA"/>
        </w:rPr>
        <w:t>: consiste nos serviços de fornecimento e troca de óleo do motor, 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câmbio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da direção</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hidráulica,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substituição</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dos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filtros de</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óleo.</w:t>
      </w:r>
    </w:p>
    <w:p w14:paraId="6979EE85" w14:textId="77777777" w:rsidR="00B74984" w:rsidRPr="004617FB" w:rsidRDefault="00B74984" w:rsidP="004617FB">
      <w:pPr>
        <w:suppressAutoHyphens/>
        <w:spacing w:line="276" w:lineRule="auto"/>
        <w:ind w:firstLine="567"/>
        <w:jc w:val="both"/>
        <w:rPr>
          <w:rFonts w:ascii="Century Gothic" w:eastAsia="Times New Roman" w:hAnsi="Century Gothic" w:cs="Times New Roman"/>
          <w:szCs w:val="22"/>
          <w:lang w:eastAsia="ar-SA"/>
        </w:rPr>
      </w:pPr>
      <w:r w:rsidRPr="004617FB">
        <w:rPr>
          <w:rFonts w:ascii="Century Gothic" w:eastAsia="Times New Roman" w:hAnsi="Century Gothic" w:cs="Times New Roman"/>
          <w:b/>
          <w:szCs w:val="22"/>
          <w:lang w:eastAsia="ar-SA"/>
        </w:rPr>
        <w:t xml:space="preserve">o - Dos Serviços de Guincho/Reboque e Socorro Mecânico: </w:t>
      </w:r>
      <w:r w:rsidRPr="004617FB">
        <w:rPr>
          <w:rFonts w:ascii="Century Gothic" w:eastAsia="Times New Roman" w:hAnsi="Century Gothic" w:cs="Times New Roman"/>
          <w:szCs w:val="22"/>
          <w:lang w:eastAsia="ar-SA"/>
        </w:rPr>
        <w:t>a contratada deverá contar</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com caminhão reboque com prancha articulada e socorro mecânico com plantão de 24h</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(vinte e quatro horas), para deslocamento atendimentos de veículos em estado de pane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elétrica-mecânica e sem condições de uso, no âmbito do Município da Estancia Turística de Paraibuna</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acrescido</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de</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50km</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(cinquenta</w:t>
      </w:r>
      <w:r w:rsidRPr="004617FB">
        <w:rPr>
          <w:rFonts w:ascii="Century Gothic" w:eastAsia="Times New Roman" w:hAnsi="Century Gothic" w:cs="Times New Roman"/>
          <w:spacing w:val="-4"/>
          <w:szCs w:val="22"/>
          <w:lang w:eastAsia="ar-SA"/>
        </w:rPr>
        <w:t xml:space="preserve"> </w:t>
      </w:r>
      <w:r w:rsidRPr="004617FB">
        <w:rPr>
          <w:rFonts w:ascii="Century Gothic" w:eastAsia="Times New Roman" w:hAnsi="Century Gothic" w:cs="Times New Roman"/>
          <w:szCs w:val="22"/>
          <w:lang w:eastAsia="ar-SA"/>
        </w:rPr>
        <w:t>quilômetros),</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sem</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ônus</w:t>
      </w:r>
      <w:r w:rsidRPr="004617FB">
        <w:rPr>
          <w:rFonts w:ascii="Century Gothic" w:eastAsia="Times New Roman" w:hAnsi="Century Gothic" w:cs="Times New Roman"/>
          <w:spacing w:val="-3"/>
          <w:szCs w:val="22"/>
          <w:lang w:eastAsia="ar-SA"/>
        </w:rPr>
        <w:t xml:space="preserve"> </w:t>
      </w:r>
      <w:r w:rsidRPr="004617FB">
        <w:rPr>
          <w:rFonts w:ascii="Century Gothic" w:eastAsia="Times New Roman" w:hAnsi="Century Gothic" w:cs="Times New Roman"/>
          <w:szCs w:val="22"/>
          <w:lang w:eastAsia="ar-SA"/>
        </w:rPr>
        <w:t>para</w:t>
      </w:r>
      <w:r w:rsidRPr="004617FB">
        <w:rPr>
          <w:rFonts w:ascii="Century Gothic" w:eastAsia="Times New Roman" w:hAnsi="Century Gothic" w:cs="Times New Roman"/>
          <w:spacing w:val="-2"/>
          <w:szCs w:val="22"/>
          <w:lang w:eastAsia="ar-SA"/>
        </w:rPr>
        <w:t xml:space="preserve"> </w:t>
      </w:r>
      <w:r w:rsidRPr="004617FB">
        <w:rPr>
          <w:rFonts w:ascii="Century Gothic" w:eastAsia="Times New Roman" w:hAnsi="Century Gothic" w:cs="Times New Roman"/>
          <w:szCs w:val="22"/>
          <w:lang w:eastAsia="ar-SA"/>
        </w:rPr>
        <w:t>a</w:t>
      </w:r>
      <w:r w:rsidRPr="004617FB">
        <w:rPr>
          <w:rFonts w:ascii="Century Gothic" w:eastAsia="Times New Roman" w:hAnsi="Century Gothic" w:cs="Times New Roman"/>
          <w:spacing w:val="-1"/>
          <w:szCs w:val="22"/>
          <w:lang w:eastAsia="ar-SA"/>
        </w:rPr>
        <w:t xml:space="preserve"> </w:t>
      </w:r>
      <w:r w:rsidRPr="004617FB">
        <w:rPr>
          <w:rFonts w:ascii="Century Gothic" w:eastAsia="Times New Roman" w:hAnsi="Century Gothic" w:cs="Times New Roman"/>
          <w:szCs w:val="22"/>
          <w:lang w:eastAsia="ar-SA"/>
        </w:rPr>
        <w:t>Contratante.</w:t>
      </w:r>
    </w:p>
    <w:bookmarkEnd w:id="8"/>
    <w:p w14:paraId="05C0619A" w14:textId="77777777" w:rsidR="00B74984" w:rsidRPr="00B74984" w:rsidRDefault="00B74984" w:rsidP="00B74984">
      <w:pPr>
        <w:suppressAutoHyphens/>
        <w:spacing w:line="360" w:lineRule="auto"/>
        <w:rPr>
          <w:rFonts w:ascii="Century Gothic" w:eastAsia="Times New Roman" w:hAnsi="Century Gothic" w:cs="Times New Roman"/>
          <w:sz w:val="22"/>
          <w:szCs w:val="22"/>
          <w:lang w:eastAsia="ar-SA"/>
        </w:rPr>
      </w:pPr>
    </w:p>
    <w:p w14:paraId="406CF908" w14:textId="5AA74815" w:rsidR="00B74984" w:rsidRPr="004617FB" w:rsidRDefault="004617FB" w:rsidP="004617FB">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 xml:space="preserve">4. </w:t>
      </w:r>
      <w:r w:rsidR="00B74984" w:rsidRPr="004617FB">
        <w:rPr>
          <w:rFonts w:ascii="Century Gothic" w:hAnsi="Century Gothic"/>
          <w:sz w:val="24"/>
          <w:szCs w:val="24"/>
        </w:rPr>
        <w:t>FORMA DE PRESTAÇÃO DE SERVIÇO:</w:t>
      </w:r>
    </w:p>
    <w:p w14:paraId="5675E24A" w14:textId="0779F0F9" w:rsidR="00B74984" w:rsidRPr="004617FB" w:rsidRDefault="004617FB" w:rsidP="004617FB">
      <w:pPr>
        <w:suppressAutoHyphens/>
        <w:spacing w:line="276" w:lineRule="auto"/>
        <w:ind w:firstLine="567"/>
        <w:jc w:val="both"/>
        <w:rPr>
          <w:rFonts w:ascii="Century Gothic" w:eastAsia="Times New Roman" w:hAnsi="Century Gothic" w:cs="Times New Roman"/>
          <w:lang w:eastAsia="ar-SA"/>
        </w:rPr>
      </w:pPr>
      <w:r w:rsidRPr="004617FB">
        <w:rPr>
          <w:rFonts w:ascii="Century Gothic" w:eastAsia="Times New Roman" w:hAnsi="Century Gothic" w:cs="Times New Roman"/>
          <w:b/>
          <w:lang w:eastAsia="ar-SA"/>
        </w:rPr>
        <w:t>4.1.</w:t>
      </w:r>
      <w:r w:rsidRPr="004617FB">
        <w:rPr>
          <w:rFonts w:ascii="Century Gothic" w:eastAsia="Times New Roman" w:hAnsi="Century Gothic" w:cs="Times New Roman"/>
          <w:lang w:eastAsia="ar-SA"/>
        </w:rPr>
        <w:t xml:space="preserve"> </w:t>
      </w:r>
      <w:r w:rsidR="00B74984" w:rsidRPr="004617FB">
        <w:rPr>
          <w:rFonts w:ascii="Century Gothic" w:eastAsia="Times New Roman" w:hAnsi="Century Gothic" w:cs="Times New Roman"/>
          <w:lang w:eastAsia="ar-SA"/>
        </w:rPr>
        <w:t>O serviço</w:t>
      </w:r>
      <w:r w:rsidR="00B74984" w:rsidRPr="004617FB">
        <w:rPr>
          <w:rFonts w:ascii="Century Gothic" w:eastAsia="Times New Roman" w:hAnsi="Century Gothic" w:cs="Times New Roman"/>
          <w:spacing w:val="-2"/>
          <w:lang w:eastAsia="ar-SA"/>
        </w:rPr>
        <w:t xml:space="preserve"> </w:t>
      </w:r>
      <w:r w:rsidR="00B74984" w:rsidRPr="004617FB">
        <w:rPr>
          <w:rFonts w:ascii="Century Gothic" w:eastAsia="Times New Roman" w:hAnsi="Century Gothic" w:cs="Times New Roman"/>
          <w:lang w:eastAsia="ar-SA"/>
        </w:rPr>
        <w:t>de</w:t>
      </w:r>
      <w:r w:rsidR="00B74984" w:rsidRPr="004617FB">
        <w:rPr>
          <w:rFonts w:ascii="Century Gothic" w:eastAsia="Times New Roman" w:hAnsi="Century Gothic" w:cs="Times New Roman"/>
          <w:spacing w:val="-4"/>
          <w:lang w:eastAsia="ar-SA"/>
        </w:rPr>
        <w:t xml:space="preserve"> </w:t>
      </w:r>
      <w:r w:rsidR="00B74984" w:rsidRPr="004617FB">
        <w:rPr>
          <w:rFonts w:ascii="Century Gothic" w:eastAsia="Times New Roman" w:hAnsi="Century Gothic" w:cs="Times New Roman"/>
          <w:lang w:eastAsia="ar-SA"/>
        </w:rPr>
        <w:t>manutenção</w:t>
      </w:r>
      <w:r w:rsidR="00B74984" w:rsidRPr="004617FB">
        <w:rPr>
          <w:rFonts w:ascii="Century Gothic" w:eastAsia="Times New Roman" w:hAnsi="Century Gothic" w:cs="Times New Roman"/>
          <w:spacing w:val="-2"/>
          <w:lang w:eastAsia="ar-SA"/>
        </w:rPr>
        <w:t xml:space="preserve"> </w:t>
      </w:r>
      <w:r w:rsidR="00B74984" w:rsidRPr="004617FB">
        <w:rPr>
          <w:rFonts w:ascii="Century Gothic" w:eastAsia="Times New Roman" w:hAnsi="Century Gothic" w:cs="Times New Roman"/>
          <w:lang w:eastAsia="ar-SA"/>
        </w:rPr>
        <w:t>veicular</w:t>
      </w:r>
      <w:r w:rsidR="00B74984" w:rsidRPr="004617FB">
        <w:rPr>
          <w:rFonts w:ascii="Century Gothic" w:eastAsia="Times New Roman" w:hAnsi="Century Gothic" w:cs="Times New Roman"/>
          <w:spacing w:val="-1"/>
          <w:lang w:eastAsia="ar-SA"/>
        </w:rPr>
        <w:t xml:space="preserve"> </w:t>
      </w:r>
      <w:r w:rsidR="00B74984" w:rsidRPr="004617FB">
        <w:rPr>
          <w:rFonts w:ascii="Century Gothic" w:eastAsia="Times New Roman" w:hAnsi="Century Gothic" w:cs="Times New Roman"/>
          <w:lang w:eastAsia="ar-SA"/>
        </w:rPr>
        <w:t>inclui:</w:t>
      </w:r>
    </w:p>
    <w:p w14:paraId="037712E5" w14:textId="77777777" w:rsidR="00B74984" w:rsidRPr="004617FB" w:rsidRDefault="00B74984" w:rsidP="004617FB">
      <w:pPr>
        <w:suppressAutoHyphens/>
        <w:spacing w:line="276" w:lineRule="auto"/>
        <w:ind w:firstLine="1134"/>
        <w:contextualSpacing/>
        <w:jc w:val="both"/>
        <w:rPr>
          <w:rFonts w:ascii="Century Gothic" w:eastAsia="Times New Roman" w:hAnsi="Century Gothic" w:cs="Times New Roman"/>
          <w:lang w:eastAsia="ar-SA"/>
        </w:rPr>
      </w:pPr>
      <w:r w:rsidRPr="004617FB">
        <w:rPr>
          <w:rFonts w:ascii="Century Gothic" w:eastAsia="Times New Roman" w:hAnsi="Century Gothic" w:cs="Times New Roman"/>
          <w:b/>
          <w:lang w:eastAsia="ar-SA"/>
        </w:rPr>
        <w:t>a -</w:t>
      </w:r>
      <w:r w:rsidRPr="004617FB">
        <w:rPr>
          <w:rFonts w:ascii="Century Gothic" w:eastAsia="Times New Roman" w:hAnsi="Century Gothic" w:cs="Times New Roman"/>
          <w:lang w:eastAsia="ar-SA"/>
        </w:rPr>
        <w:t xml:space="preserve"> Mão de obra referente à execução de reparos, conservação e recuperação de</w:t>
      </w:r>
      <w:r w:rsidRPr="004617FB">
        <w:rPr>
          <w:rFonts w:ascii="Century Gothic" w:eastAsia="Times New Roman" w:hAnsi="Century Gothic" w:cs="Times New Roman"/>
          <w:spacing w:val="1"/>
          <w:lang w:eastAsia="ar-SA"/>
        </w:rPr>
        <w:t xml:space="preserve"> </w:t>
      </w:r>
      <w:r w:rsidRPr="004617FB">
        <w:rPr>
          <w:rFonts w:ascii="Century Gothic" w:eastAsia="Times New Roman" w:hAnsi="Century Gothic" w:cs="Times New Roman"/>
          <w:lang w:eastAsia="ar-SA"/>
        </w:rPr>
        <w:t>veículos.</w:t>
      </w:r>
    </w:p>
    <w:p w14:paraId="0A1C7EC9" w14:textId="77777777" w:rsidR="00B74984" w:rsidRPr="004617FB" w:rsidRDefault="00B74984" w:rsidP="004617FB">
      <w:pPr>
        <w:suppressAutoHyphens/>
        <w:spacing w:line="276" w:lineRule="auto"/>
        <w:ind w:firstLine="1134"/>
        <w:contextualSpacing/>
        <w:jc w:val="both"/>
        <w:rPr>
          <w:rFonts w:ascii="Century Gothic" w:eastAsia="Times New Roman" w:hAnsi="Century Gothic" w:cs="Times New Roman"/>
          <w:lang w:eastAsia="ar-SA"/>
        </w:rPr>
      </w:pPr>
      <w:r w:rsidRPr="004617FB">
        <w:rPr>
          <w:rFonts w:ascii="Century Gothic" w:eastAsia="Times New Roman" w:hAnsi="Century Gothic" w:cs="Times New Roman"/>
          <w:b/>
          <w:lang w:eastAsia="ar-SA"/>
        </w:rPr>
        <w:t>b -</w:t>
      </w:r>
      <w:r w:rsidRPr="004617FB">
        <w:rPr>
          <w:rFonts w:ascii="Century Gothic" w:eastAsia="Times New Roman" w:hAnsi="Century Gothic" w:cs="Times New Roman"/>
          <w:lang w:eastAsia="ar-SA"/>
        </w:rPr>
        <w:t xml:space="preserve"> Fornecimento de peças novas, originais ou genuínas de primeira linha e sem uso prévio e</w:t>
      </w:r>
      <w:r w:rsidRPr="004617FB">
        <w:rPr>
          <w:rFonts w:ascii="Century Gothic" w:eastAsia="Times New Roman" w:hAnsi="Century Gothic" w:cs="Times New Roman"/>
          <w:spacing w:val="1"/>
          <w:lang w:eastAsia="ar-SA"/>
        </w:rPr>
        <w:t xml:space="preserve"> </w:t>
      </w:r>
      <w:r w:rsidRPr="004617FB">
        <w:rPr>
          <w:rFonts w:ascii="Century Gothic" w:eastAsia="Times New Roman" w:hAnsi="Century Gothic" w:cs="Times New Roman"/>
          <w:lang w:eastAsia="ar-SA"/>
        </w:rPr>
        <w:t>materiais específicos a serem utilizados na prestação dos serviços referidos no subitem</w:t>
      </w:r>
      <w:r w:rsidRPr="004617FB">
        <w:rPr>
          <w:rFonts w:ascii="Century Gothic" w:eastAsia="Times New Roman" w:hAnsi="Century Gothic" w:cs="Times New Roman"/>
          <w:spacing w:val="1"/>
          <w:lang w:eastAsia="ar-SA"/>
        </w:rPr>
        <w:t xml:space="preserve"> </w:t>
      </w:r>
      <w:r w:rsidRPr="004617FB">
        <w:rPr>
          <w:rFonts w:ascii="Century Gothic" w:eastAsia="Times New Roman" w:hAnsi="Century Gothic" w:cs="Times New Roman"/>
          <w:lang w:eastAsia="ar-SA"/>
        </w:rPr>
        <w:t>anterior.</w:t>
      </w:r>
    </w:p>
    <w:p w14:paraId="0238A337" w14:textId="16FF2FDF" w:rsidR="00B74984" w:rsidRPr="00900F54" w:rsidRDefault="00900F54" w:rsidP="00900F54">
      <w:pPr>
        <w:pStyle w:val="PargrafodaLista"/>
        <w:suppressAutoHyphens/>
        <w:spacing w:line="276" w:lineRule="auto"/>
        <w:ind w:left="0" w:firstLine="567"/>
        <w:jc w:val="both"/>
        <w:rPr>
          <w:rFonts w:ascii="Century Gothic" w:eastAsia="Times New Roman" w:hAnsi="Century Gothic" w:cs="Times New Roman"/>
          <w:lang w:eastAsia="ar-SA"/>
        </w:rPr>
      </w:pPr>
      <w:bookmarkStart w:id="9" w:name="_Hlk155874233"/>
      <w:r w:rsidRPr="00900F54">
        <w:rPr>
          <w:rFonts w:ascii="Century Gothic" w:eastAsia="Times New Roman" w:hAnsi="Century Gothic" w:cs="Times New Roman"/>
          <w:b/>
          <w:lang w:eastAsia="ar-SA"/>
        </w:rPr>
        <w:t>4.2.</w:t>
      </w:r>
      <w:r w:rsidRPr="00900F54">
        <w:rPr>
          <w:rFonts w:ascii="Century Gothic" w:eastAsia="Times New Roman" w:hAnsi="Century Gothic" w:cs="Times New Roman"/>
          <w:lang w:eastAsia="ar-SA"/>
        </w:rPr>
        <w:t xml:space="preserve"> </w:t>
      </w:r>
      <w:r w:rsidR="00B74984" w:rsidRPr="00900F54">
        <w:rPr>
          <w:rFonts w:ascii="Century Gothic" w:eastAsia="Times New Roman" w:hAnsi="Century Gothic" w:cs="Times New Roman"/>
          <w:lang w:eastAsia="ar-SA"/>
        </w:rPr>
        <w:t>Os serviços de manutenção preventiva e corretiva deverão ser prestados levando-se em</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consideração</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o</w:t>
      </w:r>
      <w:r w:rsidR="00B74984" w:rsidRPr="00900F54">
        <w:rPr>
          <w:rFonts w:ascii="Century Gothic" w:eastAsia="Times New Roman" w:hAnsi="Century Gothic" w:cs="Times New Roman"/>
          <w:spacing w:val="-2"/>
          <w:lang w:eastAsia="ar-SA"/>
        </w:rPr>
        <w:t xml:space="preserve"> </w:t>
      </w:r>
      <w:r w:rsidR="00B74984" w:rsidRPr="00900F54">
        <w:rPr>
          <w:rFonts w:ascii="Century Gothic" w:eastAsia="Times New Roman" w:hAnsi="Century Gothic" w:cs="Times New Roman"/>
          <w:lang w:eastAsia="ar-SA"/>
        </w:rPr>
        <w:t>seguinte:</w:t>
      </w:r>
    </w:p>
    <w:p w14:paraId="51DA1F50" w14:textId="7D3D319E" w:rsidR="00B74984" w:rsidRPr="00900F54" w:rsidRDefault="00900F54" w:rsidP="00900F54">
      <w:pPr>
        <w:pStyle w:val="PargrafodaLista"/>
        <w:suppressAutoHyphens/>
        <w:spacing w:line="276" w:lineRule="auto"/>
        <w:ind w:left="0" w:firstLine="1134"/>
        <w:jc w:val="both"/>
        <w:rPr>
          <w:rFonts w:ascii="Century Gothic" w:eastAsia="Times New Roman" w:hAnsi="Century Gothic" w:cs="Times New Roman"/>
          <w:lang w:eastAsia="ar-SA"/>
        </w:rPr>
      </w:pPr>
      <w:r w:rsidRPr="00900F54">
        <w:rPr>
          <w:rFonts w:ascii="Century Gothic" w:eastAsia="Times New Roman" w:hAnsi="Century Gothic" w:cs="Times New Roman"/>
          <w:b/>
          <w:lang w:eastAsia="ar-SA"/>
        </w:rPr>
        <w:t>4.2.1.</w:t>
      </w:r>
      <w:r w:rsidRPr="00900F54">
        <w:rPr>
          <w:rFonts w:ascii="Century Gothic" w:eastAsia="Times New Roman" w:hAnsi="Century Gothic" w:cs="Times New Roman"/>
          <w:lang w:eastAsia="ar-SA"/>
        </w:rPr>
        <w:t xml:space="preserve"> </w:t>
      </w:r>
      <w:r w:rsidR="00B74984" w:rsidRPr="00900F54">
        <w:rPr>
          <w:rFonts w:ascii="Century Gothic" w:eastAsia="Times New Roman" w:hAnsi="Century Gothic" w:cs="Times New Roman"/>
          <w:lang w:eastAsia="ar-SA"/>
        </w:rPr>
        <w:t>A</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manutenção</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veicular</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deverá</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ser</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realizada</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com</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periodicidade</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recomendada</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pelos</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fabricantes e de acordo com as especificações dos mesmos, sempre mediante solicitação da</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CONTRATANTE, bem como quando houver a necessidade decorrente de imprevistos (panes</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mecânicas,</w:t>
      </w:r>
      <w:r w:rsidR="00B74984" w:rsidRPr="00900F54">
        <w:rPr>
          <w:rFonts w:ascii="Century Gothic" w:eastAsia="Times New Roman" w:hAnsi="Century Gothic" w:cs="Times New Roman"/>
          <w:spacing w:val="-2"/>
          <w:lang w:eastAsia="ar-SA"/>
        </w:rPr>
        <w:t xml:space="preserve"> </w:t>
      </w:r>
      <w:r w:rsidR="00B74984" w:rsidRPr="00900F54">
        <w:rPr>
          <w:rFonts w:ascii="Century Gothic" w:eastAsia="Times New Roman" w:hAnsi="Century Gothic" w:cs="Times New Roman"/>
          <w:lang w:eastAsia="ar-SA"/>
        </w:rPr>
        <w:t>elétricas,</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casos</w:t>
      </w:r>
      <w:r w:rsidR="00B74984" w:rsidRPr="00900F54">
        <w:rPr>
          <w:rFonts w:ascii="Century Gothic" w:eastAsia="Times New Roman" w:hAnsi="Century Gothic" w:cs="Times New Roman"/>
          <w:spacing w:val="-3"/>
          <w:lang w:eastAsia="ar-SA"/>
        </w:rPr>
        <w:t xml:space="preserve"> </w:t>
      </w:r>
      <w:r w:rsidR="00B74984" w:rsidRPr="00900F54">
        <w:rPr>
          <w:rFonts w:ascii="Century Gothic" w:eastAsia="Times New Roman" w:hAnsi="Century Gothic" w:cs="Times New Roman"/>
          <w:lang w:eastAsia="ar-SA"/>
        </w:rPr>
        <w:t>fortuitos,</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motivos</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de</w:t>
      </w:r>
      <w:r w:rsidR="00B74984" w:rsidRPr="00900F54">
        <w:rPr>
          <w:rFonts w:ascii="Century Gothic" w:eastAsia="Times New Roman" w:hAnsi="Century Gothic" w:cs="Times New Roman"/>
          <w:spacing w:val="-2"/>
          <w:lang w:eastAsia="ar-SA"/>
        </w:rPr>
        <w:t xml:space="preserve"> </w:t>
      </w:r>
      <w:r w:rsidR="00B74984" w:rsidRPr="00900F54">
        <w:rPr>
          <w:rFonts w:ascii="Century Gothic" w:eastAsia="Times New Roman" w:hAnsi="Century Gothic" w:cs="Times New Roman"/>
          <w:lang w:eastAsia="ar-SA"/>
        </w:rPr>
        <w:t>força</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maior)</w:t>
      </w:r>
      <w:r w:rsidR="00B74984" w:rsidRPr="00900F54">
        <w:rPr>
          <w:rFonts w:ascii="Century Gothic" w:eastAsia="Times New Roman" w:hAnsi="Century Gothic" w:cs="Times New Roman"/>
          <w:spacing w:val="-1"/>
          <w:lang w:eastAsia="ar-SA"/>
        </w:rPr>
        <w:t xml:space="preserve"> </w:t>
      </w:r>
      <w:r w:rsidR="00B74984" w:rsidRPr="00900F54">
        <w:rPr>
          <w:rFonts w:ascii="Century Gothic" w:eastAsia="Times New Roman" w:hAnsi="Century Gothic" w:cs="Times New Roman"/>
          <w:lang w:eastAsia="ar-SA"/>
        </w:rPr>
        <w:t>observando-se o</w:t>
      </w:r>
      <w:r w:rsidR="00B74984" w:rsidRPr="00900F54">
        <w:rPr>
          <w:rFonts w:ascii="Century Gothic" w:eastAsia="Times New Roman" w:hAnsi="Century Gothic" w:cs="Times New Roman"/>
          <w:spacing w:val="-3"/>
          <w:lang w:eastAsia="ar-SA"/>
        </w:rPr>
        <w:t xml:space="preserve"> </w:t>
      </w:r>
      <w:r w:rsidR="00B74984" w:rsidRPr="00900F54">
        <w:rPr>
          <w:rFonts w:ascii="Century Gothic" w:eastAsia="Times New Roman" w:hAnsi="Century Gothic" w:cs="Times New Roman"/>
          <w:lang w:eastAsia="ar-SA"/>
        </w:rPr>
        <w:t>seguinte:</w:t>
      </w:r>
    </w:p>
    <w:p w14:paraId="37F031F5" w14:textId="77777777" w:rsidR="00B74984" w:rsidRPr="00B8110B" w:rsidRDefault="00B74984" w:rsidP="00034FE4">
      <w:pPr>
        <w:numPr>
          <w:ilvl w:val="0"/>
          <w:numId w:val="23"/>
        </w:numPr>
        <w:suppressAutoHyphens/>
        <w:spacing w:line="276" w:lineRule="auto"/>
        <w:ind w:left="0" w:firstLine="1560"/>
        <w:contextualSpacing/>
        <w:jc w:val="both"/>
        <w:rPr>
          <w:rFonts w:ascii="Century Gothic" w:eastAsia="Times New Roman" w:hAnsi="Century Gothic" w:cs="Times New Roman"/>
          <w:szCs w:val="22"/>
          <w:lang w:eastAsia="ar-SA"/>
        </w:rPr>
      </w:pPr>
      <w:bookmarkStart w:id="10" w:name="_Hlk159227902"/>
      <w:r w:rsidRPr="00B8110B">
        <w:rPr>
          <w:rFonts w:ascii="Century Gothic" w:eastAsia="Times New Roman" w:hAnsi="Century Gothic" w:cs="Times New Roman"/>
          <w:szCs w:val="22"/>
          <w:lang w:eastAsia="ar-SA"/>
        </w:rPr>
        <w:t>A manutenção preventiva deverá ocorrer de forma planejada e periódica por meio de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 xml:space="preserve">procedimentos necessários ao bom funcionamento e à segurança dos veículos, baseada </w:t>
      </w:r>
    </w:p>
    <w:p w14:paraId="14B95215" w14:textId="77777777" w:rsidR="00B74984" w:rsidRPr="00B8110B" w:rsidRDefault="00B74984" w:rsidP="00034FE4">
      <w:pPr>
        <w:numPr>
          <w:ilvl w:val="0"/>
          <w:numId w:val="23"/>
        </w:numPr>
        <w:suppressAutoHyphens/>
        <w:spacing w:line="276" w:lineRule="auto"/>
        <w:ind w:left="0" w:firstLine="1560"/>
        <w:contextualSpacing/>
        <w:jc w:val="both"/>
        <w:rPr>
          <w:rFonts w:ascii="Century Gothic" w:eastAsia="Times New Roman" w:hAnsi="Century Gothic" w:cs="Times New Roman"/>
          <w:szCs w:val="22"/>
          <w:lang w:eastAsia="ar-SA"/>
        </w:rPr>
      </w:pPr>
      <w:r w:rsidRPr="00B8110B">
        <w:rPr>
          <w:rFonts w:ascii="Century Gothic" w:eastAsia="Times New Roman" w:hAnsi="Century Gothic" w:cs="Times New Roman"/>
          <w:szCs w:val="22"/>
          <w:lang w:eastAsia="ar-SA"/>
        </w:rPr>
        <w:t>no</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Manual do fabricante, considerando as informações prestadas pelo Gestor e/ou Comissão de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Fiscalização, verificação</w:t>
      </w:r>
      <w:r w:rsidRPr="00B8110B">
        <w:rPr>
          <w:rFonts w:ascii="Century Gothic" w:eastAsia="Times New Roman" w:hAnsi="Century Gothic" w:cs="Times New Roman"/>
          <w:spacing w:val="-4"/>
          <w:szCs w:val="22"/>
          <w:lang w:eastAsia="ar-SA"/>
        </w:rPr>
        <w:t xml:space="preserve"> </w:t>
      </w:r>
      <w:r w:rsidRPr="00B8110B">
        <w:rPr>
          <w:rFonts w:ascii="Century Gothic" w:eastAsia="Times New Roman" w:hAnsi="Century Gothic" w:cs="Times New Roman"/>
          <w:szCs w:val="22"/>
          <w:lang w:eastAsia="ar-SA"/>
        </w:rPr>
        <w:t>dos automóveis e orientações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dos</w:t>
      </w:r>
      <w:r w:rsidRPr="00B8110B">
        <w:rPr>
          <w:rFonts w:ascii="Century Gothic" w:eastAsia="Times New Roman" w:hAnsi="Century Gothic" w:cs="Times New Roman"/>
          <w:spacing w:val="-2"/>
          <w:szCs w:val="22"/>
          <w:lang w:eastAsia="ar-SA"/>
        </w:rPr>
        <w:t xml:space="preserve"> </w:t>
      </w:r>
      <w:r w:rsidRPr="00B8110B">
        <w:rPr>
          <w:rFonts w:ascii="Century Gothic" w:eastAsia="Times New Roman" w:hAnsi="Century Gothic" w:cs="Times New Roman"/>
          <w:szCs w:val="22"/>
          <w:lang w:eastAsia="ar-SA"/>
        </w:rPr>
        <w:t>manuais</w:t>
      </w:r>
      <w:r w:rsidRPr="00B8110B">
        <w:rPr>
          <w:rFonts w:ascii="Century Gothic" w:eastAsia="Times New Roman" w:hAnsi="Century Gothic" w:cs="Times New Roman"/>
          <w:spacing w:val="-3"/>
          <w:szCs w:val="22"/>
          <w:lang w:eastAsia="ar-SA"/>
        </w:rPr>
        <w:t xml:space="preserve"> </w:t>
      </w:r>
      <w:r w:rsidRPr="00B8110B">
        <w:rPr>
          <w:rFonts w:ascii="Century Gothic" w:eastAsia="Times New Roman" w:hAnsi="Century Gothic" w:cs="Times New Roman"/>
          <w:szCs w:val="22"/>
          <w:lang w:eastAsia="ar-SA"/>
        </w:rPr>
        <w:t>dos</w:t>
      </w:r>
      <w:r w:rsidRPr="00B8110B">
        <w:rPr>
          <w:rFonts w:ascii="Century Gothic" w:eastAsia="Times New Roman" w:hAnsi="Century Gothic" w:cs="Times New Roman"/>
          <w:spacing w:val="-2"/>
          <w:szCs w:val="22"/>
          <w:lang w:eastAsia="ar-SA"/>
        </w:rPr>
        <w:t xml:space="preserve"> </w:t>
      </w:r>
      <w:r w:rsidRPr="00B8110B">
        <w:rPr>
          <w:rFonts w:ascii="Century Gothic" w:eastAsia="Times New Roman" w:hAnsi="Century Gothic" w:cs="Times New Roman"/>
          <w:szCs w:val="22"/>
          <w:lang w:eastAsia="ar-SA"/>
        </w:rPr>
        <w:t>veículos;</w:t>
      </w:r>
    </w:p>
    <w:p w14:paraId="248EAD72" w14:textId="77777777" w:rsidR="00B74984" w:rsidRPr="00B8110B" w:rsidRDefault="00B74984" w:rsidP="00B8110B">
      <w:pPr>
        <w:suppressAutoHyphens/>
        <w:spacing w:line="276" w:lineRule="auto"/>
        <w:ind w:firstLine="1560"/>
        <w:jc w:val="both"/>
        <w:rPr>
          <w:rFonts w:ascii="Century Gothic" w:eastAsia="Times New Roman" w:hAnsi="Century Gothic" w:cs="Times New Roman"/>
          <w:szCs w:val="22"/>
          <w:lang w:eastAsia="ar-SA"/>
        </w:rPr>
      </w:pPr>
    </w:p>
    <w:p w14:paraId="10A0C2A3" w14:textId="77777777" w:rsidR="00B74984" w:rsidRPr="00B8110B" w:rsidRDefault="00B74984" w:rsidP="00B8110B">
      <w:pPr>
        <w:suppressAutoHyphens/>
        <w:spacing w:line="276" w:lineRule="auto"/>
        <w:ind w:firstLine="1560"/>
        <w:jc w:val="both"/>
        <w:rPr>
          <w:rFonts w:ascii="Century Gothic" w:eastAsia="Times New Roman" w:hAnsi="Century Gothic" w:cs="Times New Roman"/>
          <w:szCs w:val="22"/>
          <w:lang w:eastAsia="ar-SA"/>
        </w:rPr>
      </w:pPr>
    </w:p>
    <w:p w14:paraId="0257A0FD" w14:textId="77777777" w:rsidR="00B74984" w:rsidRPr="00B8110B" w:rsidRDefault="00B74984" w:rsidP="00B8110B">
      <w:pPr>
        <w:suppressAutoHyphens/>
        <w:spacing w:line="276" w:lineRule="auto"/>
        <w:ind w:firstLine="1560"/>
        <w:jc w:val="both"/>
        <w:rPr>
          <w:rFonts w:ascii="Century Gothic" w:eastAsia="Times New Roman" w:hAnsi="Century Gothic" w:cs="Times New Roman"/>
          <w:szCs w:val="22"/>
          <w:lang w:eastAsia="ar-SA"/>
        </w:rPr>
      </w:pPr>
    </w:p>
    <w:p w14:paraId="76C7BF1B" w14:textId="77777777" w:rsidR="00B74984" w:rsidRPr="00B8110B" w:rsidRDefault="00B74984" w:rsidP="00034FE4">
      <w:pPr>
        <w:numPr>
          <w:ilvl w:val="0"/>
          <w:numId w:val="23"/>
        </w:numPr>
        <w:suppressAutoHyphens/>
        <w:spacing w:line="276" w:lineRule="auto"/>
        <w:ind w:left="0" w:firstLine="1560"/>
        <w:contextualSpacing/>
        <w:jc w:val="both"/>
        <w:rPr>
          <w:rFonts w:ascii="Century Gothic" w:eastAsia="Times New Roman" w:hAnsi="Century Gothic" w:cs="Times New Roman"/>
          <w:szCs w:val="22"/>
          <w:lang w:eastAsia="ar-SA"/>
        </w:rPr>
      </w:pPr>
      <w:r w:rsidRPr="00B8110B">
        <w:rPr>
          <w:rFonts w:ascii="Century Gothic" w:eastAsia="Times New Roman" w:hAnsi="Century Gothic" w:cs="Times New Roman"/>
          <w:szCs w:val="22"/>
          <w:lang w:eastAsia="ar-SA"/>
        </w:rPr>
        <w:lastRenderedPageBreak/>
        <w:t>As revisões de caráter preventivo deverão obedecer aos cronogramas de manutenção</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definidos pelos fabricantes nos Manuais de Proprietário, analisado o interesse da Administração</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em</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sua</w:t>
      </w:r>
      <w:r w:rsidRPr="00B8110B">
        <w:rPr>
          <w:rFonts w:ascii="Century Gothic" w:eastAsia="Times New Roman" w:hAnsi="Century Gothic" w:cs="Times New Roman"/>
          <w:spacing w:val="-2"/>
          <w:szCs w:val="22"/>
          <w:lang w:eastAsia="ar-SA"/>
        </w:rPr>
        <w:t xml:space="preserve"> </w:t>
      </w:r>
      <w:r w:rsidRPr="00B8110B">
        <w:rPr>
          <w:rFonts w:ascii="Century Gothic" w:eastAsia="Times New Roman" w:hAnsi="Century Gothic" w:cs="Times New Roman"/>
          <w:szCs w:val="22"/>
          <w:lang w:eastAsia="ar-SA"/>
        </w:rPr>
        <w:t>execução;</w:t>
      </w:r>
    </w:p>
    <w:p w14:paraId="67FB6DAA" w14:textId="77777777" w:rsidR="00B74984" w:rsidRPr="00B8110B" w:rsidRDefault="00B74984" w:rsidP="00034FE4">
      <w:pPr>
        <w:numPr>
          <w:ilvl w:val="0"/>
          <w:numId w:val="23"/>
        </w:numPr>
        <w:suppressAutoHyphens/>
        <w:spacing w:line="276" w:lineRule="auto"/>
        <w:ind w:left="0" w:firstLine="1560"/>
        <w:contextualSpacing/>
        <w:jc w:val="both"/>
        <w:rPr>
          <w:rFonts w:ascii="Century Gothic" w:eastAsia="Times New Roman" w:hAnsi="Century Gothic" w:cs="Times New Roman"/>
          <w:szCs w:val="22"/>
          <w:lang w:eastAsia="ar-SA"/>
        </w:rPr>
      </w:pPr>
      <w:bookmarkStart w:id="11" w:name="_Hlk159227934"/>
      <w:bookmarkEnd w:id="10"/>
      <w:r w:rsidRPr="00B8110B">
        <w:rPr>
          <w:rFonts w:ascii="Century Gothic" w:eastAsia="Times New Roman" w:hAnsi="Century Gothic" w:cs="Times New Roman"/>
          <w:szCs w:val="22"/>
          <w:lang w:eastAsia="ar-SA"/>
        </w:rPr>
        <w:t>A</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manutenção</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preventiva</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deverá</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ser</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organizada</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através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de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fichas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padronizadas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de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controle,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além</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de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outros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expedientes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julgados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adequados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pela</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b/>
          <w:szCs w:val="22"/>
          <w:lang w:eastAsia="ar-SA"/>
        </w:rPr>
        <w:t>CONTRATADA</w:t>
      </w:r>
      <w:r w:rsidRPr="00B8110B">
        <w:rPr>
          <w:rFonts w:ascii="Century Gothic" w:eastAsia="Times New Roman" w:hAnsi="Century Gothic" w:cs="Times New Roman"/>
          <w:szCs w:val="22"/>
          <w:lang w:eastAsia="ar-SA"/>
        </w:rPr>
        <w:t>,</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em</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conformidade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com</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as</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orientações</w:t>
      </w:r>
      <w:r w:rsidRPr="00B8110B">
        <w:rPr>
          <w:rFonts w:ascii="Century Gothic" w:eastAsia="Times New Roman" w:hAnsi="Century Gothic" w:cs="Times New Roman"/>
          <w:spacing w:val="-2"/>
          <w:szCs w:val="22"/>
          <w:lang w:eastAsia="ar-SA"/>
        </w:rPr>
        <w:t xml:space="preserve"> </w:t>
      </w:r>
      <w:r w:rsidRPr="00B8110B">
        <w:rPr>
          <w:rFonts w:ascii="Century Gothic" w:eastAsia="Times New Roman" w:hAnsi="Century Gothic" w:cs="Times New Roman"/>
          <w:szCs w:val="22"/>
          <w:lang w:eastAsia="ar-SA"/>
        </w:rPr>
        <w:t>técnicas</w:t>
      </w:r>
      <w:r w:rsidRPr="00B8110B">
        <w:rPr>
          <w:rFonts w:ascii="Century Gothic" w:eastAsia="Times New Roman" w:hAnsi="Century Gothic" w:cs="Times New Roman"/>
          <w:spacing w:val="-2"/>
          <w:szCs w:val="22"/>
          <w:lang w:eastAsia="ar-SA"/>
        </w:rPr>
        <w:t xml:space="preserve"> </w:t>
      </w:r>
      <w:r w:rsidRPr="00B8110B">
        <w:rPr>
          <w:rFonts w:ascii="Century Gothic" w:eastAsia="Times New Roman" w:hAnsi="Century Gothic" w:cs="Times New Roman"/>
          <w:szCs w:val="22"/>
          <w:lang w:eastAsia="ar-SA"/>
        </w:rPr>
        <w:t>de cada</w:t>
      </w:r>
      <w:r w:rsidRPr="00B8110B">
        <w:rPr>
          <w:rFonts w:ascii="Century Gothic" w:eastAsia="Times New Roman" w:hAnsi="Century Gothic" w:cs="Times New Roman"/>
          <w:spacing w:val="-2"/>
          <w:szCs w:val="22"/>
          <w:lang w:eastAsia="ar-SA"/>
        </w:rPr>
        <w:t xml:space="preserve"> </w:t>
      </w:r>
      <w:r w:rsidRPr="00B8110B">
        <w:rPr>
          <w:rFonts w:ascii="Century Gothic" w:eastAsia="Times New Roman" w:hAnsi="Century Gothic" w:cs="Times New Roman"/>
          <w:szCs w:val="22"/>
          <w:lang w:eastAsia="ar-SA"/>
        </w:rPr>
        <w:t>fabricante.</w:t>
      </w:r>
    </w:p>
    <w:p w14:paraId="33AAF118" w14:textId="7C66E8A8" w:rsidR="00B74984" w:rsidRPr="00FE3376" w:rsidRDefault="00FE3376" w:rsidP="00FE3376">
      <w:pPr>
        <w:suppressAutoHyphens/>
        <w:spacing w:line="276" w:lineRule="auto"/>
        <w:ind w:firstLine="567"/>
        <w:contextualSpacing/>
        <w:jc w:val="both"/>
        <w:rPr>
          <w:rFonts w:ascii="Century Gothic" w:eastAsia="Times New Roman" w:hAnsi="Century Gothic" w:cs="Times New Roman"/>
          <w:lang w:eastAsia="ar-SA"/>
        </w:rPr>
      </w:pPr>
      <w:bookmarkStart w:id="12" w:name="_Hlk159229746"/>
      <w:bookmarkStart w:id="13" w:name="_Hlk155874339"/>
      <w:bookmarkEnd w:id="9"/>
      <w:bookmarkEnd w:id="11"/>
      <w:r w:rsidRPr="00FE3376">
        <w:rPr>
          <w:rFonts w:ascii="Century Gothic" w:eastAsia="Times New Roman" w:hAnsi="Century Gothic" w:cs="Times New Roman"/>
          <w:b/>
          <w:lang w:eastAsia="ar-SA"/>
        </w:rPr>
        <w:t>4.3.</w:t>
      </w:r>
      <w:r w:rsidRPr="00FE3376">
        <w:rPr>
          <w:rFonts w:ascii="Century Gothic" w:eastAsia="Times New Roman" w:hAnsi="Century Gothic" w:cs="Times New Roman"/>
          <w:lang w:eastAsia="ar-SA"/>
        </w:rPr>
        <w:t xml:space="preserve"> </w:t>
      </w:r>
      <w:r w:rsidR="00B74984" w:rsidRPr="00FE3376">
        <w:rPr>
          <w:rFonts w:ascii="Century Gothic" w:eastAsia="Times New Roman" w:hAnsi="Century Gothic" w:cs="Times New Roman"/>
          <w:lang w:eastAsia="ar-SA"/>
        </w:rPr>
        <w:t>A</w:t>
      </w:r>
      <w:r w:rsidR="00B74984" w:rsidRPr="00FE3376">
        <w:rPr>
          <w:rFonts w:ascii="Century Gothic" w:eastAsia="Times New Roman" w:hAnsi="Century Gothic" w:cs="Times New Roman"/>
          <w:spacing w:val="22"/>
          <w:lang w:eastAsia="ar-SA"/>
        </w:rPr>
        <w:t xml:space="preserve"> </w:t>
      </w:r>
      <w:r w:rsidR="00B74984" w:rsidRPr="00FE3376">
        <w:rPr>
          <w:rFonts w:ascii="Century Gothic" w:eastAsia="Times New Roman" w:hAnsi="Century Gothic" w:cs="Times New Roman"/>
          <w:lang w:eastAsia="ar-SA"/>
        </w:rPr>
        <w:t>CONTRATADA</w:t>
      </w:r>
      <w:r w:rsidR="00B74984" w:rsidRPr="00FE3376">
        <w:rPr>
          <w:rFonts w:ascii="Century Gothic" w:eastAsia="Times New Roman" w:hAnsi="Century Gothic" w:cs="Times New Roman"/>
          <w:spacing w:val="23"/>
          <w:lang w:eastAsia="ar-SA"/>
        </w:rPr>
        <w:t xml:space="preserve"> </w:t>
      </w:r>
      <w:r w:rsidR="00B74984" w:rsidRPr="00FE3376">
        <w:rPr>
          <w:rFonts w:ascii="Century Gothic" w:eastAsia="Times New Roman" w:hAnsi="Century Gothic" w:cs="Times New Roman"/>
          <w:lang w:eastAsia="ar-SA"/>
        </w:rPr>
        <w:t>deverá</w:t>
      </w:r>
      <w:r w:rsidR="00B74984" w:rsidRPr="00FE3376">
        <w:rPr>
          <w:rFonts w:ascii="Century Gothic" w:eastAsia="Times New Roman" w:hAnsi="Century Gothic" w:cs="Times New Roman"/>
          <w:spacing w:val="24"/>
          <w:lang w:eastAsia="ar-SA"/>
        </w:rPr>
        <w:t xml:space="preserve"> </w:t>
      </w:r>
      <w:r w:rsidR="00B74984" w:rsidRPr="00FE3376">
        <w:rPr>
          <w:rFonts w:ascii="Century Gothic" w:eastAsia="Times New Roman" w:hAnsi="Century Gothic" w:cs="Times New Roman"/>
          <w:lang w:eastAsia="ar-SA"/>
        </w:rPr>
        <w:t>apresentar</w:t>
      </w:r>
      <w:r w:rsidR="00B74984" w:rsidRPr="00FE3376">
        <w:rPr>
          <w:rFonts w:ascii="Century Gothic" w:eastAsia="Times New Roman" w:hAnsi="Century Gothic" w:cs="Times New Roman"/>
          <w:spacing w:val="24"/>
          <w:lang w:eastAsia="ar-SA"/>
        </w:rPr>
        <w:t xml:space="preserve"> </w:t>
      </w:r>
      <w:r w:rsidR="00B74984" w:rsidRPr="00FE3376">
        <w:rPr>
          <w:rFonts w:ascii="Century Gothic" w:eastAsia="Times New Roman" w:hAnsi="Century Gothic" w:cs="Times New Roman"/>
          <w:lang w:eastAsia="ar-SA"/>
        </w:rPr>
        <w:t>o</w:t>
      </w:r>
      <w:r w:rsidR="00B74984" w:rsidRPr="00FE3376">
        <w:rPr>
          <w:rFonts w:ascii="Century Gothic" w:eastAsia="Times New Roman" w:hAnsi="Century Gothic" w:cs="Times New Roman"/>
          <w:spacing w:val="23"/>
          <w:lang w:eastAsia="ar-SA"/>
        </w:rPr>
        <w:t xml:space="preserve"> </w:t>
      </w:r>
      <w:r w:rsidR="00B74984" w:rsidRPr="00FE3376">
        <w:rPr>
          <w:rFonts w:ascii="Century Gothic" w:eastAsia="Times New Roman" w:hAnsi="Century Gothic" w:cs="Times New Roman"/>
          <w:lang w:eastAsia="ar-SA"/>
        </w:rPr>
        <w:t>orçamento</w:t>
      </w:r>
      <w:r w:rsidR="00B74984" w:rsidRPr="00FE3376">
        <w:rPr>
          <w:rFonts w:ascii="Century Gothic" w:eastAsia="Times New Roman" w:hAnsi="Century Gothic" w:cs="Times New Roman"/>
          <w:spacing w:val="22"/>
          <w:lang w:eastAsia="ar-SA"/>
        </w:rPr>
        <w:t xml:space="preserve"> </w:t>
      </w:r>
      <w:r w:rsidR="00B74984" w:rsidRPr="00FE3376">
        <w:rPr>
          <w:rFonts w:ascii="Century Gothic" w:eastAsia="Times New Roman" w:hAnsi="Century Gothic" w:cs="Times New Roman"/>
          <w:lang w:eastAsia="ar-SA"/>
        </w:rPr>
        <w:t>para</w:t>
      </w:r>
      <w:r w:rsidR="00B74984" w:rsidRPr="00FE3376">
        <w:rPr>
          <w:rFonts w:ascii="Century Gothic" w:eastAsia="Times New Roman" w:hAnsi="Century Gothic" w:cs="Times New Roman"/>
          <w:spacing w:val="23"/>
          <w:lang w:eastAsia="ar-SA"/>
        </w:rPr>
        <w:t xml:space="preserve"> </w:t>
      </w:r>
      <w:r w:rsidR="00B74984" w:rsidRPr="00FE3376">
        <w:rPr>
          <w:rFonts w:ascii="Century Gothic" w:eastAsia="Times New Roman" w:hAnsi="Century Gothic" w:cs="Times New Roman"/>
          <w:lang w:eastAsia="ar-SA"/>
        </w:rPr>
        <w:t>a</w:t>
      </w:r>
      <w:r w:rsidR="00B74984" w:rsidRPr="00FE3376">
        <w:rPr>
          <w:rFonts w:ascii="Century Gothic" w:eastAsia="Times New Roman" w:hAnsi="Century Gothic" w:cs="Times New Roman"/>
          <w:spacing w:val="21"/>
          <w:lang w:eastAsia="ar-SA"/>
        </w:rPr>
        <w:t xml:space="preserve"> </w:t>
      </w:r>
      <w:r w:rsidR="00B74984" w:rsidRPr="00FE3376">
        <w:rPr>
          <w:rFonts w:ascii="Century Gothic" w:eastAsia="Times New Roman" w:hAnsi="Century Gothic" w:cs="Times New Roman"/>
          <w:lang w:eastAsia="ar-SA"/>
        </w:rPr>
        <w:t>execução</w:t>
      </w:r>
      <w:r w:rsidR="00B74984" w:rsidRPr="00FE3376">
        <w:rPr>
          <w:rFonts w:ascii="Century Gothic" w:eastAsia="Times New Roman" w:hAnsi="Century Gothic" w:cs="Times New Roman"/>
          <w:spacing w:val="23"/>
          <w:lang w:eastAsia="ar-SA"/>
        </w:rPr>
        <w:t xml:space="preserve"> </w:t>
      </w:r>
      <w:r w:rsidR="00B74984" w:rsidRPr="00FE3376">
        <w:rPr>
          <w:rFonts w:ascii="Century Gothic" w:eastAsia="Times New Roman" w:hAnsi="Century Gothic" w:cs="Times New Roman"/>
          <w:lang w:eastAsia="ar-SA"/>
        </w:rPr>
        <w:t>dos</w:t>
      </w:r>
      <w:r w:rsidR="00B74984" w:rsidRPr="00FE3376">
        <w:rPr>
          <w:rFonts w:ascii="Century Gothic" w:eastAsia="Times New Roman" w:hAnsi="Century Gothic" w:cs="Times New Roman"/>
          <w:spacing w:val="23"/>
          <w:lang w:eastAsia="ar-SA"/>
        </w:rPr>
        <w:t xml:space="preserve"> </w:t>
      </w:r>
      <w:r w:rsidR="00B74984" w:rsidRPr="00FE3376">
        <w:rPr>
          <w:rFonts w:ascii="Century Gothic" w:eastAsia="Times New Roman" w:hAnsi="Century Gothic" w:cs="Times New Roman"/>
          <w:lang w:eastAsia="ar-SA"/>
        </w:rPr>
        <w:t>serviços</w:t>
      </w:r>
      <w:r w:rsidR="00B74984" w:rsidRPr="00FE3376">
        <w:rPr>
          <w:rFonts w:ascii="Century Gothic" w:eastAsia="Times New Roman" w:hAnsi="Century Gothic" w:cs="Times New Roman"/>
          <w:spacing w:val="23"/>
          <w:lang w:eastAsia="ar-SA"/>
        </w:rPr>
        <w:t xml:space="preserve"> </w:t>
      </w:r>
      <w:r w:rsidR="00B74984" w:rsidRPr="00FE3376">
        <w:rPr>
          <w:rFonts w:ascii="Century Gothic" w:eastAsia="Times New Roman" w:hAnsi="Century Gothic" w:cs="Times New Roman"/>
          <w:lang w:eastAsia="ar-SA"/>
        </w:rPr>
        <w:t>no</w:t>
      </w:r>
      <w:r w:rsidR="00B74984" w:rsidRPr="00FE3376">
        <w:rPr>
          <w:rFonts w:ascii="Century Gothic" w:eastAsia="Times New Roman" w:hAnsi="Century Gothic" w:cs="Times New Roman"/>
          <w:spacing w:val="22"/>
          <w:lang w:eastAsia="ar-SA"/>
        </w:rPr>
        <w:t xml:space="preserve"> </w:t>
      </w:r>
      <w:r w:rsidR="00B74984" w:rsidRPr="00FE3376">
        <w:rPr>
          <w:rFonts w:ascii="Century Gothic" w:eastAsia="Times New Roman" w:hAnsi="Century Gothic" w:cs="Times New Roman"/>
          <w:lang w:eastAsia="ar-SA"/>
        </w:rPr>
        <w:t>prazo</w:t>
      </w:r>
      <w:bookmarkStart w:id="14" w:name="_Hlk155874388"/>
      <w:r w:rsidR="00B74984" w:rsidRPr="00FE3376">
        <w:rPr>
          <w:rFonts w:ascii="Century Gothic" w:eastAsia="Times New Roman" w:hAnsi="Century Gothic" w:cs="Times New Roman"/>
          <w:lang w:eastAsia="ar-SA"/>
        </w:rPr>
        <w:t xml:space="preserve"> máximo</w:t>
      </w:r>
      <w:r w:rsidR="00B74984" w:rsidRPr="00FE3376">
        <w:rPr>
          <w:rFonts w:ascii="Century Gothic" w:eastAsia="Times New Roman" w:hAnsi="Century Gothic" w:cs="Times New Roman"/>
          <w:spacing w:val="38"/>
          <w:lang w:eastAsia="ar-SA"/>
        </w:rPr>
        <w:t xml:space="preserve"> </w:t>
      </w:r>
      <w:r w:rsidR="00B74984" w:rsidRPr="00FE3376">
        <w:rPr>
          <w:rFonts w:ascii="Century Gothic" w:eastAsia="Times New Roman" w:hAnsi="Century Gothic" w:cs="Times New Roman"/>
          <w:lang w:eastAsia="ar-SA"/>
        </w:rPr>
        <w:t>de</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2</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(dois)</w:t>
      </w:r>
      <w:r w:rsidR="00B74984" w:rsidRPr="00FE3376">
        <w:rPr>
          <w:rFonts w:ascii="Century Gothic" w:eastAsia="Times New Roman" w:hAnsi="Century Gothic" w:cs="Times New Roman"/>
          <w:spacing w:val="36"/>
          <w:lang w:eastAsia="ar-SA"/>
        </w:rPr>
        <w:t xml:space="preserve"> </w:t>
      </w:r>
      <w:r w:rsidR="00B74984" w:rsidRPr="00FE3376">
        <w:rPr>
          <w:rFonts w:ascii="Century Gothic" w:eastAsia="Times New Roman" w:hAnsi="Century Gothic" w:cs="Times New Roman"/>
          <w:lang w:eastAsia="ar-SA"/>
        </w:rPr>
        <w:t>dias</w:t>
      </w:r>
      <w:r w:rsidR="00B74984" w:rsidRPr="00FE3376">
        <w:rPr>
          <w:rFonts w:ascii="Century Gothic" w:eastAsia="Times New Roman" w:hAnsi="Century Gothic" w:cs="Times New Roman"/>
          <w:spacing w:val="39"/>
          <w:lang w:eastAsia="ar-SA"/>
        </w:rPr>
        <w:t xml:space="preserve"> </w:t>
      </w:r>
      <w:r w:rsidR="00B74984" w:rsidRPr="00FE3376">
        <w:rPr>
          <w:rFonts w:ascii="Century Gothic" w:eastAsia="Times New Roman" w:hAnsi="Century Gothic" w:cs="Times New Roman"/>
          <w:lang w:eastAsia="ar-SA"/>
        </w:rPr>
        <w:t>da</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entrada</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do</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veículo</w:t>
      </w:r>
      <w:r w:rsidR="00B74984" w:rsidRPr="00FE3376">
        <w:rPr>
          <w:rFonts w:ascii="Century Gothic" w:eastAsia="Times New Roman" w:hAnsi="Century Gothic" w:cs="Times New Roman"/>
          <w:spacing w:val="41"/>
          <w:lang w:eastAsia="ar-SA"/>
        </w:rPr>
        <w:t xml:space="preserve"> </w:t>
      </w:r>
      <w:r w:rsidR="00B74984" w:rsidRPr="00FE3376">
        <w:rPr>
          <w:rFonts w:ascii="Century Gothic" w:eastAsia="Times New Roman" w:hAnsi="Century Gothic" w:cs="Times New Roman"/>
          <w:lang w:eastAsia="ar-SA"/>
        </w:rPr>
        <w:t>no</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seu</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estabelecimento</w:t>
      </w:r>
      <w:r w:rsidR="00B74984" w:rsidRPr="00FE3376">
        <w:rPr>
          <w:rFonts w:ascii="Century Gothic" w:eastAsia="Times New Roman" w:hAnsi="Century Gothic" w:cs="Times New Roman"/>
          <w:spacing w:val="38"/>
          <w:lang w:eastAsia="ar-SA"/>
        </w:rPr>
        <w:t xml:space="preserve"> </w:t>
      </w:r>
      <w:r w:rsidR="00B74984" w:rsidRPr="00FE3376">
        <w:rPr>
          <w:rFonts w:ascii="Century Gothic" w:eastAsia="Times New Roman" w:hAnsi="Century Gothic" w:cs="Times New Roman"/>
          <w:lang w:eastAsia="ar-SA"/>
        </w:rPr>
        <w:t>ou</w:t>
      </w:r>
      <w:r w:rsidR="00B74984" w:rsidRPr="00FE3376">
        <w:rPr>
          <w:rFonts w:ascii="Century Gothic" w:eastAsia="Times New Roman" w:hAnsi="Century Gothic" w:cs="Times New Roman"/>
          <w:spacing w:val="36"/>
          <w:lang w:eastAsia="ar-SA"/>
        </w:rPr>
        <w:t xml:space="preserve"> </w:t>
      </w:r>
      <w:r w:rsidR="00B74984" w:rsidRPr="00FE3376">
        <w:rPr>
          <w:rFonts w:ascii="Century Gothic" w:eastAsia="Times New Roman" w:hAnsi="Century Gothic" w:cs="Times New Roman"/>
          <w:lang w:eastAsia="ar-SA"/>
        </w:rPr>
        <w:t>da</w:t>
      </w:r>
      <w:r w:rsidR="00B74984" w:rsidRPr="00FE3376">
        <w:rPr>
          <w:rFonts w:ascii="Century Gothic" w:eastAsia="Times New Roman" w:hAnsi="Century Gothic" w:cs="Times New Roman"/>
          <w:spacing w:val="35"/>
          <w:lang w:eastAsia="ar-SA"/>
        </w:rPr>
        <w:t xml:space="preserve"> </w:t>
      </w:r>
      <w:r w:rsidR="00B74984" w:rsidRPr="00FE3376">
        <w:rPr>
          <w:rFonts w:ascii="Century Gothic" w:eastAsia="Times New Roman" w:hAnsi="Century Gothic" w:cs="Times New Roman"/>
          <w:lang w:eastAsia="ar-SA"/>
        </w:rPr>
        <w:t>solicitação</w:t>
      </w:r>
      <w:r w:rsidR="00B74984" w:rsidRPr="00FE3376">
        <w:rPr>
          <w:rFonts w:ascii="Century Gothic" w:eastAsia="Times New Roman" w:hAnsi="Century Gothic" w:cs="Times New Roman"/>
          <w:spacing w:val="38"/>
          <w:lang w:eastAsia="ar-SA"/>
        </w:rPr>
        <w:t xml:space="preserve"> </w:t>
      </w:r>
      <w:r w:rsidR="00B74984" w:rsidRPr="00FE3376">
        <w:rPr>
          <w:rFonts w:ascii="Century Gothic" w:eastAsia="Times New Roman" w:hAnsi="Century Gothic" w:cs="Times New Roman"/>
          <w:lang w:eastAsia="ar-SA"/>
        </w:rPr>
        <w:t>do</w:t>
      </w:r>
      <w:r w:rsidR="00B74984" w:rsidRPr="00FE3376">
        <w:rPr>
          <w:rFonts w:ascii="Century Gothic" w:eastAsia="Times New Roman" w:hAnsi="Century Gothic" w:cs="Times New Roman"/>
          <w:spacing w:val="-58"/>
          <w:lang w:eastAsia="ar-SA"/>
        </w:rPr>
        <w:t xml:space="preserve"> </w:t>
      </w:r>
      <w:r w:rsidR="00B74984" w:rsidRPr="00FE3376">
        <w:rPr>
          <w:rFonts w:ascii="Century Gothic" w:eastAsia="Times New Roman" w:hAnsi="Century Gothic" w:cs="Times New Roman"/>
          <w:lang w:eastAsia="ar-SA"/>
        </w:rPr>
        <w:t>serviço</w:t>
      </w:r>
      <w:r w:rsidR="00B74984" w:rsidRPr="00FE3376">
        <w:rPr>
          <w:rFonts w:ascii="Century Gothic" w:eastAsia="Times New Roman" w:hAnsi="Century Gothic" w:cs="Times New Roman"/>
          <w:spacing w:val="-1"/>
          <w:lang w:eastAsia="ar-SA"/>
        </w:rPr>
        <w:t xml:space="preserve"> </w:t>
      </w:r>
      <w:r w:rsidR="00B74984" w:rsidRPr="00FE3376">
        <w:rPr>
          <w:rFonts w:ascii="Century Gothic" w:eastAsia="Times New Roman" w:hAnsi="Century Gothic" w:cs="Times New Roman"/>
          <w:lang w:eastAsia="ar-SA"/>
        </w:rPr>
        <w:t>pelo Gestor</w:t>
      </w:r>
      <w:r w:rsidR="00B74984" w:rsidRPr="00FE3376">
        <w:rPr>
          <w:rFonts w:ascii="Century Gothic" w:eastAsia="Times New Roman" w:hAnsi="Century Gothic" w:cs="Times New Roman"/>
          <w:spacing w:val="-1"/>
          <w:lang w:eastAsia="ar-SA"/>
        </w:rPr>
        <w:t xml:space="preserve"> </w:t>
      </w:r>
      <w:r w:rsidR="00B74984" w:rsidRPr="00FE3376">
        <w:rPr>
          <w:rFonts w:ascii="Century Gothic" w:eastAsia="Times New Roman" w:hAnsi="Century Gothic" w:cs="Times New Roman"/>
          <w:lang w:eastAsia="ar-SA"/>
        </w:rPr>
        <w:t>do</w:t>
      </w:r>
      <w:r w:rsidR="00B74984" w:rsidRPr="00FE3376">
        <w:rPr>
          <w:rFonts w:ascii="Century Gothic" w:eastAsia="Times New Roman" w:hAnsi="Century Gothic" w:cs="Times New Roman"/>
          <w:spacing w:val="-1"/>
          <w:lang w:eastAsia="ar-SA"/>
        </w:rPr>
        <w:t xml:space="preserve"> </w:t>
      </w:r>
      <w:r w:rsidR="00B74984" w:rsidRPr="00FE3376">
        <w:rPr>
          <w:rFonts w:ascii="Century Gothic" w:eastAsia="Times New Roman" w:hAnsi="Century Gothic" w:cs="Times New Roman"/>
          <w:lang w:eastAsia="ar-SA"/>
        </w:rPr>
        <w:t>Contrato e/ou Comissão</w:t>
      </w:r>
      <w:r w:rsidR="00B74984" w:rsidRPr="00FE3376">
        <w:rPr>
          <w:rFonts w:ascii="Century Gothic" w:eastAsia="Times New Roman" w:hAnsi="Century Gothic" w:cs="Times New Roman"/>
          <w:spacing w:val="-1"/>
          <w:lang w:eastAsia="ar-SA"/>
        </w:rPr>
        <w:t xml:space="preserve"> </w:t>
      </w:r>
      <w:r w:rsidR="00B74984" w:rsidRPr="00FE3376">
        <w:rPr>
          <w:rFonts w:ascii="Century Gothic" w:eastAsia="Times New Roman" w:hAnsi="Century Gothic" w:cs="Times New Roman"/>
          <w:lang w:eastAsia="ar-SA"/>
        </w:rPr>
        <w:t>de Fiscalização.</w:t>
      </w:r>
    </w:p>
    <w:p w14:paraId="3FEFF37F" w14:textId="78F6FFBE" w:rsidR="00B74984" w:rsidRPr="00FE3376" w:rsidRDefault="00FE3376" w:rsidP="00FE3376">
      <w:pPr>
        <w:suppressAutoHyphens/>
        <w:spacing w:line="276" w:lineRule="auto"/>
        <w:ind w:left="283"/>
        <w:contextualSpacing/>
        <w:jc w:val="both"/>
        <w:rPr>
          <w:rFonts w:ascii="Century Gothic" w:eastAsia="Times New Roman" w:hAnsi="Century Gothic" w:cs="Times New Roman"/>
          <w:szCs w:val="22"/>
          <w:lang w:eastAsia="ar-SA"/>
        </w:rPr>
      </w:pPr>
      <w:bookmarkStart w:id="15" w:name="_Hlk155874422"/>
      <w:bookmarkEnd w:id="14"/>
      <w:r w:rsidRPr="00FE3376">
        <w:rPr>
          <w:rFonts w:ascii="Century Gothic" w:eastAsia="Times New Roman" w:hAnsi="Century Gothic" w:cs="Times New Roman"/>
          <w:b/>
          <w:szCs w:val="22"/>
          <w:lang w:eastAsia="ar-SA"/>
        </w:rPr>
        <w:t>4.4.</w:t>
      </w:r>
      <w:r w:rsidRPr="00FE3376">
        <w:rPr>
          <w:rFonts w:ascii="Century Gothic" w:eastAsia="Times New Roman" w:hAnsi="Century Gothic" w:cs="Times New Roman"/>
          <w:szCs w:val="22"/>
          <w:lang w:eastAsia="ar-SA"/>
        </w:rPr>
        <w:t xml:space="preserve"> </w:t>
      </w:r>
      <w:r w:rsidR="00B74984" w:rsidRPr="00FE3376">
        <w:rPr>
          <w:rFonts w:ascii="Century Gothic" w:eastAsia="Times New Roman" w:hAnsi="Century Gothic" w:cs="Times New Roman"/>
          <w:szCs w:val="22"/>
          <w:lang w:eastAsia="ar-SA"/>
        </w:rPr>
        <w:t>O orçamento</w:t>
      </w:r>
      <w:r w:rsidR="00B74984" w:rsidRPr="00FE3376">
        <w:rPr>
          <w:rFonts w:ascii="Century Gothic" w:eastAsia="Times New Roman" w:hAnsi="Century Gothic" w:cs="Times New Roman"/>
          <w:spacing w:val="-3"/>
          <w:szCs w:val="22"/>
          <w:lang w:eastAsia="ar-SA"/>
        </w:rPr>
        <w:t xml:space="preserve"> </w:t>
      </w:r>
      <w:r w:rsidR="00B74984" w:rsidRPr="00FE3376">
        <w:rPr>
          <w:rFonts w:ascii="Century Gothic" w:eastAsia="Times New Roman" w:hAnsi="Century Gothic" w:cs="Times New Roman"/>
          <w:szCs w:val="22"/>
          <w:lang w:eastAsia="ar-SA"/>
        </w:rPr>
        <w:t>deverá</w:t>
      </w:r>
      <w:r w:rsidR="00B74984" w:rsidRPr="00FE3376">
        <w:rPr>
          <w:rFonts w:ascii="Century Gothic" w:eastAsia="Times New Roman" w:hAnsi="Century Gothic" w:cs="Times New Roman"/>
          <w:spacing w:val="-1"/>
          <w:szCs w:val="22"/>
          <w:lang w:eastAsia="ar-SA"/>
        </w:rPr>
        <w:t xml:space="preserve"> </w:t>
      </w:r>
      <w:r w:rsidR="00B74984" w:rsidRPr="00FE3376">
        <w:rPr>
          <w:rFonts w:ascii="Century Gothic" w:eastAsia="Times New Roman" w:hAnsi="Century Gothic" w:cs="Times New Roman"/>
          <w:szCs w:val="22"/>
          <w:lang w:eastAsia="ar-SA"/>
        </w:rPr>
        <w:t>conter, no</w:t>
      </w:r>
      <w:r w:rsidR="00B74984" w:rsidRPr="00FE3376">
        <w:rPr>
          <w:rFonts w:ascii="Century Gothic" w:eastAsia="Times New Roman" w:hAnsi="Century Gothic" w:cs="Times New Roman"/>
          <w:spacing w:val="-3"/>
          <w:szCs w:val="22"/>
          <w:lang w:eastAsia="ar-SA"/>
        </w:rPr>
        <w:t xml:space="preserve"> </w:t>
      </w:r>
      <w:r w:rsidR="00B74984" w:rsidRPr="00FE3376">
        <w:rPr>
          <w:rFonts w:ascii="Century Gothic" w:eastAsia="Times New Roman" w:hAnsi="Century Gothic" w:cs="Times New Roman"/>
          <w:szCs w:val="22"/>
          <w:lang w:eastAsia="ar-SA"/>
        </w:rPr>
        <w:t>mínimo:</w:t>
      </w:r>
    </w:p>
    <w:p w14:paraId="735D1771" w14:textId="77777777" w:rsidR="00B74984" w:rsidRPr="00B74984" w:rsidRDefault="00B74984" w:rsidP="00034FE4">
      <w:pPr>
        <w:numPr>
          <w:ilvl w:val="0"/>
          <w:numId w:val="24"/>
        </w:numPr>
        <w:suppressAutoHyphens/>
        <w:spacing w:line="276" w:lineRule="auto"/>
        <w:ind w:left="0" w:firstLine="1134"/>
        <w:contextualSpacing/>
        <w:jc w:val="both"/>
        <w:rPr>
          <w:rFonts w:ascii="Century Gothic" w:eastAsia="Times New Roman" w:hAnsi="Century Gothic" w:cs="Times New Roman"/>
          <w:sz w:val="22"/>
          <w:szCs w:val="22"/>
          <w:lang w:eastAsia="ar-SA"/>
        </w:rPr>
      </w:pPr>
      <w:bookmarkStart w:id="16" w:name="_Hlk155874575"/>
      <w:bookmarkEnd w:id="12"/>
      <w:bookmarkEnd w:id="15"/>
      <w:r w:rsidRPr="00B74984">
        <w:rPr>
          <w:rFonts w:ascii="Century Gothic" w:eastAsia="Times New Roman" w:hAnsi="Century Gothic" w:cs="Times New Roman"/>
          <w:sz w:val="22"/>
          <w:szCs w:val="22"/>
          <w:lang w:eastAsia="ar-SA"/>
        </w:rPr>
        <w:t>Quantidade</w:t>
      </w:r>
      <w:r w:rsidRPr="00B74984">
        <w:rPr>
          <w:rFonts w:ascii="Century Gothic" w:eastAsia="Times New Roman" w:hAnsi="Century Gothic" w:cs="Times New Roman"/>
          <w:spacing w:val="37"/>
          <w:sz w:val="22"/>
          <w:szCs w:val="22"/>
          <w:lang w:eastAsia="ar-SA"/>
        </w:rPr>
        <w:t xml:space="preserve"> </w:t>
      </w:r>
      <w:r w:rsidRPr="00B74984">
        <w:rPr>
          <w:rFonts w:ascii="Century Gothic" w:eastAsia="Times New Roman" w:hAnsi="Century Gothic" w:cs="Times New Roman"/>
          <w:sz w:val="22"/>
          <w:szCs w:val="22"/>
          <w:lang w:eastAsia="ar-SA"/>
        </w:rPr>
        <w:t>de</w:t>
      </w:r>
      <w:r w:rsidRPr="00B74984">
        <w:rPr>
          <w:rFonts w:ascii="Century Gothic" w:eastAsia="Times New Roman" w:hAnsi="Century Gothic" w:cs="Times New Roman"/>
          <w:spacing w:val="37"/>
          <w:sz w:val="22"/>
          <w:szCs w:val="22"/>
          <w:lang w:eastAsia="ar-SA"/>
        </w:rPr>
        <w:t xml:space="preserve"> </w:t>
      </w:r>
      <w:r w:rsidRPr="00B74984">
        <w:rPr>
          <w:rFonts w:ascii="Century Gothic" w:eastAsia="Times New Roman" w:hAnsi="Century Gothic" w:cs="Times New Roman"/>
          <w:sz w:val="22"/>
          <w:szCs w:val="22"/>
          <w:lang w:eastAsia="ar-SA"/>
        </w:rPr>
        <w:t>horas</w:t>
      </w:r>
      <w:r w:rsidRPr="00B74984">
        <w:rPr>
          <w:rFonts w:ascii="Century Gothic" w:eastAsia="Times New Roman" w:hAnsi="Century Gothic" w:cs="Times New Roman"/>
          <w:spacing w:val="39"/>
          <w:sz w:val="22"/>
          <w:szCs w:val="22"/>
          <w:lang w:eastAsia="ar-SA"/>
        </w:rPr>
        <w:t xml:space="preserve"> </w:t>
      </w:r>
      <w:r w:rsidRPr="00B74984">
        <w:rPr>
          <w:rFonts w:ascii="Century Gothic" w:eastAsia="Times New Roman" w:hAnsi="Century Gothic" w:cs="Times New Roman"/>
          <w:sz w:val="22"/>
          <w:szCs w:val="22"/>
          <w:lang w:eastAsia="ar-SA"/>
        </w:rPr>
        <w:t>necessárias</w:t>
      </w:r>
      <w:r w:rsidRPr="00B74984">
        <w:rPr>
          <w:rFonts w:ascii="Century Gothic" w:eastAsia="Times New Roman" w:hAnsi="Century Gothic" w:cs="Times New Roman"/>
          <w:spacing w:val="38"/>
          <w:sz w:val="22"/>
          <w:szCs w:val="22"/>
          <w:lang w:eastAsia="ar-SA"/>
        </w:rPr>
        <w:t xml:space="preserve"> </w:t>
      </w:r>
      <w:r w:rsidRPr="00B74984">
        <w:rPr>
          <w:rFonts w:ascii="Century Gothic" w:eastAsia="Times New Roman" w:hAnsi="Century Gothic" w:cs="Times New Roman"/>
          <w:sz w:val="22"/>
          <w:szCs w:val="22"/>
          <w:lang w:eastAsia="ar-SA"/>
        </w:rPr>
        <w:t>para</w:t>
      </w:r>
      <w:r w:rsidRPr="00B74984">
        <w:rPr>
          <w:rFonts w:ascii="Century Gothic" w:eastAsia="Times New Roman" w:hAnsi="Century Gothic" w:cs="Times New Roman"/>
          <w:spacing w:val="38"/>
          <w:sz w:val="22"/>
          <w:szCs w:val="22"/>
          <w:lang w:eastAsia="ar-SA"/>
        </w:rPr>
        <w:t xml:space="preserve"> </w:t>
      </w:r>
      <w:r w:rsidRPr="00B74984">
        <w:rPr>
          <w:rFonts w:ascii="Century Gothic" w:eastAsia="Times New Roman" w:hAnsi="Century Gothic" w:cs="Times New Roman"/>
          <w:sz w:val="22"/>
          <w:szCs w:val="22"/>
          <w:lang w:eastAsia="ar-SA"/>
        </w:rPr>
        <w:t>a</w:t>
      </w:r>
      <w:r w:rsidRPr="00B74984">
        <w:rPr>
          <w:rFonts w:ascii="Century Gothic" w:eastAsia="Times New Roman" w:hAnsi="Century Gothic" w:cs="Times New Roman"/>
          <w:spacing w:val="39"/>
          <w:sz w:val="22"/>
          <w:szCs w:val="22"/>
          <w:lang w:eastAsia="ar-SA"/>
        </w:rPr>
        <w:t xml:space="preserve"> </w:t>
      </w:r>
      <w:r w:rsidRPr="00B74984">
        <w:rPr>
          <w:rFonts w:ascii="Century Gothic" w:eastAsia="Times New Roman" w:hAnsi="Century Gothic" w:cs="Times New Roman"/>
          <w:sz w:val="22"/>
          <w:szCs w:val="22"/>
          <w:lang w:eastAsia="ar-SA"/>
        </w:rPr>
        <w:t>prestação</w:t>
      </w:r>
      <w:r w:rsidRPr="00B74984">
        <w:rPr>
          <w:rFonts w:ascii="Century Gothic" w:eastAsia="Times New Roman" w:hAnsi="Century Gothic" w:cs="Times New Roman"/>
          <w:spacing w:val="38"/>
          <w:sz w:val="22"/>
          <w:szCs w:val="22"/>
          <w:lang w:eastAsia="ar-SA"/>
        </w:rPr>
        <w:t xml:space="preserve"> </w:t>
      </w:r>
      <w:r w:rsidRPr="00B74984">
        <w:rPr>
          <w:rFonts w:ascii="Century Gothic" w:eastAsia="Times New Roman" w:hAnsi="Century Gothic" w:cs="Times New Roman"/>
          <w:sz w:val="22"/>
          <w:szCs w:val="22"/>
          <w:lang w:eastAsia="ar-SA"/>
        </w:rPr>
        <w:t>de</w:t>
      </w:r>
      <w:r w:rsidRPr="00B74984">
        <w:rPr>
          <w:rFonts w:ascii="Century Gothic" w:eastAsia="Times New Roman" w:hAnsi="Century Gothic" w:cs="Times New Roman"/>
          <w:spacing w:val="37"/>
          <w:sz w:val="22"/>
          <w:szCs w:val="22"/>
          <w:lang w:eastAsia="ar-SA"/>
        </w:rPr>
        <w:t xml:space="preserve"> </w:t>
      </w:r>
      <w:r w:rsidRPr="00B74984">
        <w:rPr>
          <w:rFonts w:ascii="Century Gothic" w:eastAsia="Times New Roman" w:hAnsi="Century Gothic" w:cs="Times New Roman"/>
          <w:sz w:val="22"/>
          <w:szCs w:val="22"/>
          <w:lang w:eastAsia="ar-SA"/>
        </w:rPr>
        <w:t>serviços,</w:t>
      </w:r>
      <w:r w:rsidRPr="00B74984">
        <w:rPr>
          <w:rFonts w:ascii="Century Gothic" w:eastAsia="Times New Roman" w:hAnsi="Century Gothic" w:cs="Times New Roman"/>
          <w:spacing w:val="39"/>
          <w:sz w:val="22"/>
          <w:szCs w:val="22"/>
          <w:lang w:eastAsia="ar-SA"/>
        </w:rPr>
        <w:t xml:space="preserve"> </w:t>
      </w:r>
      <w:r w:rsidRPr="00B74984">
        <w:rPr>
          <w:rFonts w:ascii="Century Gothic" w:eastAsia="Times New Roman" w:hAnsi="Century Gothic" w:cs="Times New Roman"/>
          <w:sz w:val="22"/>
          <w:szCs w:val="22"/>
          <w:lang w:eastAsia="ar-SA"/>
        </w:rPr>
        <w:t>valor</w:t>
      </w:r>
      <w:r w:rsidRPr="00B74984">
        <w:rPr>
          <w:rFonts w:ascii="Century Gothic" w:eastAsia="Times New Roman" w:hAnsi="Century Gothic" w:cs="Times New Roman"/>
          <w:spacing w:val="38"/>
          <w:sz w:val="22"/>
          <w:szCs w:val="22"/>
          <w:lang w:eastAsia="ar-SA"/>
        </w:rPr>
        <w:t xml:space="preserve"> </w:t>
      </w:r>
      <w:r w:rsidRPr="00B74984">
        <w:rPr>
          <w:rFonts w:ascii="Century Gothic" w:eastAsia="Times New Roman" w:hAnsi="Century Gothic" w:cs="Times New Roman"/>
          <w:sz w:val="22"/>
          <w:szCs w:val="22"/>
          <w:lang w:eastAsia="ar-SA"/>
        </w:rPr>
        <w:t>unitário</w:t>
      </w:r>
      <w:r w:rsidRPr="00B74984">
        <w:rPr>
          <w:rFonts w:ascii="Century Gothic" w:eastAsia="Times New Roman" w:hAnsi="Century Gothic" w:cs="Times New Roman"/>
          <w:spacing w:val="37"/>
          <w:sz w:val="22"/>
          <w:szCs w:val="22"/>
          <w:lang w:eastAsia="ar-SA"/>
        </w:rPr>
        <w:t xml:space="preserve"> </w:t>
      </w:r>
      <w:r w:rsidRPr="00B74984">
        <w:rPr>
          <w:rFonts w:ascii="Century Gothic" w:eastAsia="Times New Roman" w:hAnsi="Century Gothic" w:cs="Times New Roman"/>
          <w:sz w:val="22"/>
          <w:szCs w:val="22"/>
          <w:lang w:eastAsia="ar-SA"/>
        </w:rPr>
        <w:t>da</w:t>
      </w:r>
      <w:r w:rsidRPr="00B74984">
        <w:rPr>
          <w:rFonts w:ascii="Century Gothic" w:eastAsia="Times New Roman" w:hAnsi="Century Gothic" w:cs="Times New Roman"/>
          <w:spacing w:val="43"/>
          <w:sz w:val="22"/>
          <w:szCs w:val="22"/>
          <w:lang w:eastAsia="ar-SA"/>
        </w:rPr>
        <w:t xml:space="preserve"> </w:t>
      </w:r>
      <w:r w:rsidRPr="00B74984">
        <w:rPr>
          <w:rFonts w:ascii="Century Gothic" w:eastAsia="Times New Roman" w:hAnsi="Century Gothic" w:cs="Times New Roman"/>
          <w:b/>
          <w:sz w:val="22"/>
          <w:szCs w:val="22"/>
          <w:lang w:eastAsia="ar-SA"/>
        </w:rPr>
        <w:t>Hora</w:t>
      </w:r>
      <w:r w:rsidRPr="00B74984">
        <w:rPr>
          <w:rFonts w:ascii="Century Gothic" w:eastAsia="Times New Roman" w:hAnsi="Century Gothic" w:cs="Times New Roman"/>
          <w:b/>
          <w:spacing w:val="-58"/>
          <w:sz w:val="22"/>
          <w:szCs w:val="22"/>
          <w:lang w:eastAsia="ar-SA"/>
        </w:rPr>
        <w:t xml:space="preserve"> </w:t>
      </w:r>
      <w:r w:rsidRPr="00B74984">
        <w:rPr>
          <w:rFonts w:ascii="Century Gothic" w:eastAsia="Times New Roman" w:hAnsi="Century Gothic" w:cs="Times New Roman"/>
          <w:b/>
          <w:sz w:val="22"/>
          <w:szCs w:val="22"/>
          <w:lang w:eastAsia="ar-SA"/>
        </w:rPr>
        <w:t>Técnica</w:t>
      </w:r>
      <w:r w:rsidRPr="00B74984">
        <w:rPr>
          <w:rFonts w:ascii="Century Gothic" w:eastAsia="Times New Roman" w:hAnsi="Century Gothic" w:cs="Times New Roman"/>
          <w:b/>
          <w:spacing w:val="-1"/>
          <w:sz w:val="22"/>
          <w:szCs w:val="22"/>
          <w:lang w:eastAsia="ar-SA"/>
        </w:rPr>
        <w:t xml:space="preserve"> </w:t>
      </w:r>
      <w:r w:rsidRPr="00B74984">
        <w:rPr>
          <w:rFonts w:ascii="Century Gothic" w:eastAsia="Times New Roman" w:hAnsi="Century Gothic" w:cs="Times New Roman"/>
          <w:b/>
          <w:sz w:val="22"/>
          <w:szCs w:val="22"/>
          <w:lang w:eastAsia="ar-SA"/>
        </w:rPr>
        <w:t>de</w:t>
      </w:r>
      <w:r w:rsidRPr="00B74984">
        <w:rPr>
          <w:rFonts w:ascii="Century Gothic" w:eastAsia="Times New Roman" w:hAnsi="Century Gothic" w:cs="Times New Roman"/>
          <w:b/>
          <w:spacing w:val="-1"/>
          <w:sz w:val="22"/>
          <w:szCs w:val="22"/>
          <w:lang w:eastAsia="ar-SA"/>
        </w:rPr>
        <w:t xml:space="preserve"> </w:t>
      </w:r>
      <w:r w:rsidRPr="00B74984">
        <w:rPr>
          <w:rFonts w:ascii="Century Gothic" w:eastAsia="Times New Roman" w:hAnsi="Century Gothic" w:cs="Times New Roman"/>
          <w:b/>
          <w:sz w:val="22"/>
          <w:szCs w:val="22"/>
          <w:lang w:eastAsia="ar-SA"/>
        </w:rPr>
        <w:t xml:space="preserve">Manutenção </w:t>
      </w:r>
      <w:r w:rsidRPr="00B74984">
        <w:rPr>
          <w:rFonts w:ascii="Century Gothic" w:eastAsia="Times New Roman" w:hAnsi="Century Gothic" w:cs="Times New Roman"/>
          <w:sz w:val="22"/>
          <w:szCs w:val="22"/>
          <w:lang w:eastAsia="ar-SA"/>
        </w:rPr>
        <w:t xml:space="preserve">(ofertado pela </w:t>
      </w:r>
      <w:r w:rsidRPr="00B74984">
        <w:rPr>
          <w:rFonts w:ascii="Century Gothic" w:eastAsia="Times New Roman" w:hAnsi="Century Gothic" w:cs="Times New Roman"/>
          <w:b/>
          <w:sz w:val="22"/>
          <w:szCs w:val="22"/>
          <w:lang w:eastAsia="ar-SA"/>
        </w:rPr>
        <w:t>CONTRATADA</w:t>
      </w:r>
      <w:r w:rsidRPr="00B74984">
        <w:rPr>
          <w:rFonts w:ascii="Century Gothic" w:eastAsia="Times New Roman" w:hAnsi="Century Gothic" w:cs="Times New Roman"/>
          <w:sz w:val="22"/>
          <w:szCs w:val="22"/>
          <w:lang w:eastAsia="ar-SA"/>
        </w:rPr>
        <w:t>) e valor total</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da</w:t>
      </w:r>
      <w:r w:rsidRPr="00B74984">
        <w:rPr>
          <w:rFonts w:ascii="Century Gothic" w:eastAsia="Times New Roman" w:hAnsi="Century Gothic" w:cs="Times New Roman"/>
          <w:spacing w:val="-2"/>
          <w:sz w:val="22"/>
          <w:szCs w:val="22"/>
          <w:lang w:eastAsia="ar-SA"/>
        </w:rPr>
        <w:t xml:space="preserve"> </w:t>
      </w:r>
      <w:r w:rsidRPr="00B74984">
        <w:rPr>
          <w:rFonts w:ascii="Century Gothic" w:eastAsia="Times New Roman" w:hAnsi="Century Gothic" w:cs="Times New Roman"/>
          <w:sz w:val="22"/>
          <w:szCs w:val="22"/>
          <w:lang w:eastAsia="ar-SA"/>
        </w:rPr>
        <w:t>mão</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de</w:t>
      </w:r>
      <w:r w:rsidRPr="00B74984">
        <w:rPr>
          <w:rFonts w:ascii="Century Gothic" w:eastAsia="Times New Roman" w:hAnsi="Century Gothic" w:cs="Times New Roman"/>
          <w:spacing w:val="-3"/>
          <w:sz w:val="22"/>
          <w:szCs w:val="22"/>
          <w:lang w:eastAsia="ar-SA"/>
        </w:rPr>
        <w:t xml:space="preserve"> </w:t>
      </w:r>
      <w:r w:rsidRPr="00B74984">
        <w:rPr>
          <w:rFonts w:ascii="Century Gothic" w:eastAsia="Times New Roman" w:hAnsi="Century Gothic" w:cs="Times New Roman"/>
          <w:sz w:val="22"/>
          <w:szCs w:val="22"/>
          <w:lang w:eastAsia="ar-SA"/>
        </w:rPr>
        <w:t>obra;</w:t>
      </w:r>
    </w:p>
    <w:p w14:paraId="55592EC1" w14:textId="77777777" w:rsidR="00B74984" w:rsidRPr="00B74984" w:rsidRDefault="00B74984" w:rsidP="00034FE4">
      <w:pPr>
        <w:numPr>
          <w:ilvl w:val="0"/>
          <w:numId w:val="24"/>
        </w:numPr>
        <w:suppressAutoHyphens/>
        <w:spacing w:line="276" w:lineRule="auto"/>
        <w:ind w:left="0" w:firstLine="1134"/>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Times New Roman"/>
          <w:sz w:val="22"/>
          <w:szCs w:val="22"/>
          <w:lang w:eastAsia="ar-SA"/>
        </w:rPr>
        <w:t>Valor</w:t>
      </w:r>
      <w:r w:rsidRPr="00B74984">
        <w:rPr>
          <w:rFonts w:ascii="Century Gothic" w:eastAsia="Times New Roman" w:hAnsi="Century Gothic" w:cs="Times New Roman"/>
          <w:spacing w:val="59"/>
          <w:sz w:val="22"/>
          <w:szCs w:val="22"/>
          <w:lang w:eastAsia="ar-SA"/>
        </w:rPr>
        <w:t xml:space="preserve"> </w:t>
      </w:r>
      <w:r w:rsidRPr="00B74984">
        <w:rPr>
          <w:rFonts w:ascii="Century Gothic" w:eastAsia="Times New Roman" w:hAnsi="Century Gothic" w:cs="Times New Roman"/>
          <w:sz w:val="22"/>
          <w:szCs w:val="22"/>
          <w:lang w:eastAsia="ar-SA"/>
        </w:rPr>
        <w:t>das</w:t>
      </w:r>
      <w:r w:rsidRPr="00B74984">
        <w:rPr>
          <w:rFonts w:ascii="Century Gothic" w:eastAsia="Times New Roman" w:hAnsi="Century Gothic" w:cs="Times New Roman"/>
          <w:spacing w:val="57"/>
          <w:sz w:val="22"/>
          <w:szCs w:val="22"/>
          <w:lang w:eastAsia="ar-SA"/>
        </w:rPr>
        <w:t xml:space="preserve"> </w:t>
      </w:r>
      <w:r w:rsidRPr="00B74984">
        <w:rPr>
          <w:rFonts w:ascii="Century Gothic" w:eastAsia="Times New Roman" w:hAnsi="Century Gothic" w:cs="Times New Roman"/>
          <w:sz w:val="22"/>
          <w:szCs w:val="22"/>
          <w:lang w:eastAsia="ar-SA"/>
        </w:rPr>
        <w:t>peças</w:t>
      </w:r>
      <w:r w:rsidRPr="00B74984">
        <w:rPr>
          <w:rFonts w:ascii="Century Gothic" w:eastAsia="Times New Roman" w:hAnsi="Century Gothic" w:cs="Times New Roman"/>
          <w:spacing w:val="56"/>
          <w:sz w:val="22"/>
          <w:szCs w:val="22"/>
          <w:lang w:eastAsia="ar-SA"/>
        </w:rPr>
        <w:t xml:space="preserve"> </w:t>
      </w:r>
      <w:r w:rsidRPr="00B74984">
        <w:rPr>
          <w:rFonts w:ascii="Century Gothic" w:eastAsia="Times New Roman" w:hAnsi="Century Gothic" w:cs="Times New Roman"/>
          <w:sz w:val="22"/>
          <w:szCs w:val="22"/>
          <w:lang w:eastAsia="ar-SA"/>
        </w:rPr>
        <w:t>novas,</w:t>
      </w:r>
      <w:r w:rsidRPr="00B74984">
        <w:rPr>
          <w:rFonts w:ascii="Century Gothic" w:eastAsia="Times New Roman" w:hAnsi="Century Gothic" w:cs="Times New Roman"/>
          <w:spacing w:val="60"/>
          <w:sz w:val="22"/>
          <w:szCs w:val="22"/>
          <w:lang w:eastAsia="ar-SA"/>
        </w:rPr>
        <w:t xml:space="preserve"> </w:t>
      </w:r>
      <w:r w:rsidRPr="00B74984">
        <w:rPr>
          <w:rFonts w:ascii="Century Gothic" w:eastAsia="Times New Roman" w:hAnsi="Century Gothic" w:cs="Times New Roman"/>
          <w:sz w:val="22"/>
          <w:szCs w:val="22"/>
          <w:lang w:eastAsia="ar-SA"/>
        </w:rPr>
        <w:t>originais</w:t>
      </w:r>
      <w:r w:rsidRPr="00B74984">
        <w:rPr>
          <w:rFonts w:ascii="Century Gothic" w:eastAsia="Times New Roman" w:hAnsi="Century Gothic" w:cs="Times New Roman"/>
          <w:spacing w:val="57"/>
          <w:sz w:val="22"/>
          <w:szCs w:val="22"/>
          <w:lang w:eastAsia="ar-SA"/>
        </w:rPr>
        <w:t xml:space="preserve"> </w:t>
      </w:r>
      <w:r w:rsidRPr="00B74984">
        <w:rPr>
          <w:rFonts w:ascii="Century Gothic" w:eastAsia="Times New Roman" w:hAnsi="Century Gothic" w:cs="Times New Roman"/>
          <w:sz w:val="22"/>
          <w:szCs w:val="22"/>
          <w:lang w:eastAsia="ar-SA"/>
        </w:rPr>
        <w:t>ou</w:t>
      </w:r>
      <w:r w:rsidRPr="00B74984">
        <w:rPr>
          <w:rFonts w:ascii="Century Gothic" w:eastAsia="Times New Roman" w:hAnsi="Century Gothic" w:cs="Times New Roman"/>
          <w:spacing w:val="56"/>
          <w:sz w:val="22"/>
          <w:szCs w:val="22"/>
          <w:lang w:eastAsia="ar-SA"/>
        </w:rPr>
        <w:t xml:space="preserve"> </w:t>
      </w:r>
      <w:r w:rsidRPr="00B74984">
        <w:rPr>
          <w:rFonts w:ascii="Century Gothic" w:eastAsia="Times New Roman" w:hAnsi="Century Gothic" w:cs="Times New Roman"/>
          <w:sz w:val="22"/>
          <w:szCs w:val="22"/>
          <w:lang w:eastAsia="ar-SA"/>
        </w:rPr>
        <w:t>similares</w:t>
      </w:r>
      <w:r w:rsidRPr="00B74984">
        <w:rPr>
          <w:rFonts w:ascii="Century Gothic" w:eastAsia="Times New Roman" w:hAnsi="Century Gothic" w:cs="Times New Roman"/>
          <w:spacing w:val="56"/>
          <w:sz w:val="22"/>
          <w:szCs w:val="22"/>
          <w:lang w:eastAsia="ar-SA"/>
        </w:rPr>
        <w:t xml:space="preserve"> </w:t>
      </w:r>
      <w:r w:rsidRPr="00B74984">
        <w:rPr>
          <w:rFonts w:ascii="Century Gothic" w:eastAsia="Times New Roman" w:hAnsi="Century Gothic" w:cs="Times New Roman"/>
          <w:sz w:val="22"/>
          <w:szCs w:val="22"/>
          <w:lang w:eastAsia="ar-SA"/>
        </w:rPr>
        <w:t>de</w:t>
      </w:r>
      <w:r w:rsidRPr="00B74984">
        <w:rPr>
          <w:rFonts w:ascii="Century Gothic" w:eastAsia="Times New Roman" w:hAnsi="Century Gothic" w:cs="Times New Roman"/>
          <w:spacing w:val="56"/>
          <w:sz w:val="22"/>
          <w:szCs w:val="22"/>
          <w:lang w:eastAsia="ar-SA"/>
        </w:rPr>
        <w:t xml:space="preserve"> </w:t>
      </w:r>
      <w:r w:rsidRPr="00B74984">
        <w:rPr>
          <w:rFonts w:ascii="Century Gothic" w:eastAsia="Times New Roman" w:hAnsi="Century Gothic" w:cs="Times New Roman"/>
          <w:sz w:val="22"/>
          <w:szCs w:val="22"/>
          <w:lang w:eastAsia="ar-SA"/>
        </w:rPr>
        <w:t>primeira</w:t>
      </w:r>
      <w:r w:rsidRPr="00B74984">
        <w:rPr>
          <w:rFonts w:ascii="Century Gothic" w:eastAsia="Times New Roman" w:hAnsi="Century Gothic" w:cs="Times New Roman"/>
          <w:spacing w:val="59"/>
          <w:sz w:val="22"/>
          <w:szCs w:val="22"/>
          <w:lang w:eastAsia="ar-SA"/>
        </w:rPr>
        <w:t xml:space="preserve"> </w:t>
      </w:r>
      <w:r w:rsidRPr="00B74984">
        <w:rPr>
          <w:rFonts w:ascii="Century Gothic" w:eastAsia="Times New Roman" w:hAnsi="Century Gothic" w:cs="Times New Roman"/>
          <w:sz w:val="22"/>
          <w:szCs w:val="22"/>
          <w:lang w:eastAsia="ar-SA"/>
        </w:rPr>
        <w:t>linha,</w:t>
      </w:r>
      <w:r w:rsidRPr="00B74984">
        <w:rPr>
          <w:rFonts w:ascii="Century Gothic" w:eastAsia="Times New Roman" w:hAnsi="Century Gothic" w:cs="Times New Roman"/>
          <w:spacing w:val="58"/>
          <w:sz w:val="22"/>
          <w:szCs w:val="22"/>
          <w:lang w:eastAsia="ar-SA"/>
        </w:rPr>
        <w:t xml:space="preserve"> </w:t>
      </w:r>
      <w:r w:rsidRPr="00B74984">
        <w:rPr>
          <w:rFonts w:ascii="Century Gothic" w:eastAsia="Times New Roman" w:hAnsi="Century Gothic" w:cs="Times New Roman"/>
          <w:sz w:val="22"/>
          <w:szCs w:val="22"/>
          <w:lang w:eastAsia="ar-SA"/>
        </w:rPr>
        <w:t>e</w:t>
      </w:r>
      <w:r w:rsidRPr="00B74984">
        <w:rPr>
          <w:rFonts w:ascii="Century Gothic" w:eastAsia="Times New Roman" w:hAnsi="Century Gothic" w:cs="Times New Roman"/>
          <w:spacing w:val="56"/>
          <w:sz w:val="22"/>
          <w:szCs w:val="22"/>
          <w:lang w:eastAsia="ar-SA"/>
        </w:rPr>
        <w:t xml:space="preserve"> </w:t>
      </w:r>
      <w:r w:rsidRPr="00B74984">
        <w:rPr>
          <w:rFonts w:ascii="Century Gothic" w:eastAsia="Times New Roman" w:hAnsi="Century Gothic" w:cs="Times New Roman"/>
          <w:sz w:val="22"/>
          <w:szCs w:val="22"/>
          <w:lang w:eastAsia="ar-SA"/>
        </w:rPr>
        <w:t>sem</w:t>
      </w:r>
      <w:r w:rsidRPr="00B74984">
        <w:rPr>
          <w:rFonts w:ascii="Century Gothic" w:eastAsia="Times New Roman" w:hAnsi="Century Gothic" w:cs="Times New Roman"/>
          <w:spacing w:val="60"/>
          <w:sz w:val="22"/>
          <w:szCs w:val="22"/>
          <w:lang w:eastAsia="ar-SA"/>
        </w:rPr>
        <w:t xml:space="preserve"> </w:t>
      </w:r>
      <w:r w:rsidRPr="00B74984">
        <w:rPr>
          <w:rFonts w:ascii="Century Gothic" w:eastAsia="Times New Roman" w:hAnsi="Century Gothic" w:cs="Times New Roman"/>
          <w:sz w:val="22"/>
          <w:szCs w:val="22"/>
          <w:lang w:eastAsia="ar-SA"/>
        </w:rPr>
        <w:t>uso</w:t>
      </w:r>
      <w:r w:rsidRPr="00B74984">
        <w:rPr>
          <w:rFonts w:ascii="Century Gothic" w:eastAsia="Times New Roman" w:hAnsi="Century Gothic" w:cs="Times New Roman"/>
          <w:spacing w:val="58"/>
          <w:sz w:val="22"/>
          <w:szCs w:val="22"/>
          <w:lang w:eastAsia="ar-SA"/>
        </w:rPr>
        <w:t xml:space="preserve"> </w:t>
      </w:r>
      <w:r w:rsidRPr="00B74984">
        <w:rPr>
          <w:rFonts w:ascii="Century Gothic" w:eastAsia="Times New Roman" w:hAnsi="Century Gothic" w:cs="Times New Roman"/>
          <w:sz w:val="22"/>
          <w:szCs w:val="22"/>
          <w:lang w:eastAsia="ar-SA"/>
        </w:rPr>
        <w:t>prévio</w:t>
      </w:r>
      <w:r w:rsidRPr="00B74984">
        <w:rPr>
          <w:rFonts w:ascii="Century Gothic" w:eastAsia="Times New Roman" w:hAnsi="Century Gothic" w:cs="Times New Roman"/>
          <w:spacing w:val="59"/>
          <w:sz w:val="22"/>
          <w:szCs w:val="22"/>
          <w:lang w:eastAsia="ar-SA"/>
        </w:rPr>
        <w:t xml:space="preserve"> </w:t>
      </w:r>
      <w:r w:rsidRPr="00B74984">
        <w:rPr>
          <w:rFonts w:ascii="Century Gothic" w:eastAsia="Times New Roman" w:hAnsi="Century Gothic" w:cs="Times New Roman"/>
          <w:sz w:val="22"/>
          <w:szCs w:val="22"/>
          <w:lang w:eastAsia="ar-SA"/>
        </w:rPr>
        <w:t>e</w:t>
      </w:r>
      <w:r w:rsidRPr="00B74984">
        <w:rPr>
          <w:rFonts w:ascii="Century Gothic" w:eastAsia="Times New Roman" w:hAnsi="Century Gothic" w:cs="Times New Roman"/>
          <w:spacing w:val="-58"/>
          <w:sz w:val="22"/>
          <w:szCs w:val="22"/>
          <w:lang w:eastAsia="ar-SA"/>
        </w:rPr>
        <w:t xml:space="preserve"> </w:t>
      </w:r>
      <w:r w:rsidRPr="00B74984">
        <w:rPr>
          <w:rFonts w:ascii="Century Gothic" w:eastAsia="Times New Roman" w:hAnsi="Century Gothic" w:cs="Times New Roman"/>
          <w:sz w:val="22"/>
          <w:szCs w:val="22"/>
          <w:lang w:eastAsia="ar-SA"/>
        </w:rPr>
        <w:t>materiais específicos</w:t>
      </w:r>
      <w:r w:rsidRPr="00B74984">
        <w:rPr>
          <w:rFonts w:ascii="Century Gothic" w:eastAsia="Times New Roman" w:hAnsi="Century Gothic" w:cs="Times New Roman"/>
          <w:spacing w:val="-3"/>
          <w:sz w:val="22"/>
          <w:szCs w:val="22"/>
          <w:lang w:eastAsia="ar-SA"/>
        </w:rPr>
        <w:t xml:space="preserve"> </w:t>
      </w:r>
      <w:r w:rsidRPr="00B74984">
        <w:rPr>
          <w:rFonts w:ascii="Century Gothic" w:eastAsia="Times New Roman" w:hAnsi="Century Gothic" w:cs="Times New Roman"/>
          <w:sz w:val="22"/>
          <w:szCs w:val="22"/>
          <w:lang w:eastAsia="ar-SA"/>
        </w:rPr>
        <w:t>a</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serem</w:t>
      </w:r>
      <w:r w:rsidRPr="00B74984">
        <w:rPr>
          <w:rFonts w:ascii="Century Gothic" w:eastAsia="Times New Roman" w:hAnsi="Century Gothic" w:cs="Times New Roman"/>
          <w:spacing w:val="-2"/>
          <w:sz w:val="22"/>
          <w:szCs w:val="22"/>
          <w:lang w:eastAsia="ar-SA"/>
        </w:rPr>
        <w:t xml:space="preserve"> </w:t>
      </w:r>
      <w:r w:rsidRPr="00B74984">
        <w:rPr>
          <w:rFonts w:ascii="Century Gothic" w:eastAsia="Times New Roman" w:hAnsi="Century Gothic" w:cs="Times New Roman"/>
          <w:sz w:val="22"/>
          <w:szCs w:val="22"/>
          <w:lang w:eastAsia="ar-SA"/>
        </w:rPr>
        <w:t>utilizados</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na</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execução</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dos</w:t>
      </w:r>
      <w:r w:rsidRPr="00B74984">
        <w:rPr>
          <w:rFonts w:ascii="Century Gothic" w:eastAsia="Times New Roman" w:hAnsi="Century Gothic" w:cs="Times New Roman"/>
          <w:spacing w:val="-3"/>
          <w:sz w:val="22"/>
          <w:szCs w:val="22"/>
          <w:lang w:eastAsia="ar-SA"/>
        </w:rPr>
        <w:t xml:space="preserve"> </w:t>
      </w:r>
      <w:r w:rsidRPr="00B74984">
        <w:rPr>
          <w:rFonts w:ascii="Century Gothic" w:eastAsia="Times New Roman" w:hAnsi="Century Gothic" w:cs="Times New Roman"/>
          <w:sz w:val="22"/>
          <w:szCs w:val="22"/>
          <w:lang w:eastAsia="ar-SA"/>
        </w:rPr>
        <w:t>serviços</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referidos no</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item</w:t>
      </w:r>
      <w:r w:rsidRPr="00B74984">
        <w:rPr>
          <w:rFonts w:ascii="Century Gothic" w:eastAsia="Times New Roman" w:hAnsi="Century Gothic" w:cs="Times New Roman"/>
          <w:spacing w:val="-2"/>
          <w:sz w:val="22"/>
          <w:szCs w:val="22"/>
          <w:lang w:eastAsia="ar-SA"/>
        </w:rPr>
        <w:t xml:space="preserve"> </w:t>
      </w:r>
      <w:r w:rsidRPr="00B74984">
        <w:rPr>
          <w:rFonts w:ascii="Century Gothic" w:eastAsia="Times New Roman" w:hAnsi="Century Gothic" w:cs="Times New Roman"/>
          <w:sz w:val="22"/>
          <w:szCs w:val="22"/>
          <w:lang w:eastAsia="ar-SA"/>
        </w:rPr>
        <w:t>anterior; bem como o valor da peça no site (</w:t>
      </w:r>
      <w:hyperlink r:id="rId27" w:history="1">
        <w:r w:rsidRPr="00B74984">
          <w:rPr>
            <w:rFonts w:ascii="Century Gothic" w:eastAsia="Times New Roman" w:hAnsi="Century Gothic" w:cs="Times New Roman"/>
            <w:color w:val="3D5157"/>
            <w:sz w:val="22"/>
            <w:szCs w:val="22"/>
            <w:u w:val="single"/>
            <w:lang w:eastAsia="ar-SA"/>
          </w:rPr>
          <w:t>www.pecasonline.com.br</w:t>
        </w:r>
      </w:hyperlink>
      <w:r w:rsidRPr="00B74984">
        <w:rPr>
          <w:rFonts w:ascii="Century Gothic" w:eastAsia="Times New Roman" w:hAnsi="Century Gothic" w:cs="Times New Roman"/>
          <w:sz w:val="22"/>
          <w:szCs w:val="22"/>
          <w:lang w:eastAsia="ar-SA"/>
        </w:rPr>
        <w:t>) na data do envio do orçamento.</w:t>
      </w:r>
    </w:p>
    <w:p w14:paraId="596380BF" w14:textId="77777777" w:rsidR="00B74984" w:rsidRPr="00B74984" w:rsidRDefault="00B74984" w:rsidP="00034FE4">
      <w:pPr>
        <w:numPr>
          <w:ilvl w:val="0"/>
          <w:numId w:val="24"/>
        </w:numPr>
        <w:suppressAutoHyphens/>
        <w:spacing w:line="276" w:lineRule="auto"/>
        <w:ind w:left="0" w:firstLine="1134"/>
        <w:contextualSpacing/>
        <w:jc w:val="both"/>
        <w:rPr>
          <w:rFonts w:ascii="Century Gothic" w:eastAsia="Times New Roman" w:hAnsi="Century Gothic" w:cs="Times New Roman"/>
          <w:sz w:val="22"/>
          <w:szCs w:val="22"/>
          <w:lang w:eastAsia="ar-SA"/>
        </w:rPr>
      </w:pPr>
      <w:r w:rsidRPr="00B74984">
        <w:rPr>
          <w:rFonts w:ascii="Century Gothic" w:eastAsia="Times New Roman" w:hAnsi="Century Gothic" w:cs="Times New Roman"/>
          <w:sz w:val="22"/>
          <w:szCs w:val="22"/>
          <w:lang w:eastAsia="ar-SA"/>
        </w:rPr>
        <w:t>Excepcionalmente,</w:t>
      </w:r>
      <w:r w:rsidRPr="00B74984">
        <w:rPr>
          <w:rFonts w:ascii="Century Gothic" w:eastAsia="Times New Roman" w:hAnsi="Century Gothic" w:cs="Times New Roman"/>
          <w:spacing w:val="36"/>
          <w:sz w:val="22"/>
          <w:szCs w:val="22"/>
          <w:lang w:eastAsia="ar-SA"/>
        </w:rPr>
        <w:t xml:space="preserve"> </w:t>
      </w:r>
      <w:r w:rsidRPr="00B74984">
        <w:rPr>
          <w:rFonts w:ascii="Century Gothic" w:eastAsia="Times New Roman" w:hAnsi="Century Gothic" w:cs="Times New Roman"/>
          <w:sz w:val="22"/>
          <w:szCs w:val="22"/>
          <w:lang w:eastAsia="ar-SA"/>
        </w:rPr>
        <w:t>mediante</w:t>
      </w:r>
      <w:r w:rsidRPr="00B74984">
        <w:rPr>
          <w:rFonts w:ascii="Century Gothic" w:eastAsia="Times New Roman" w:hAnsi="Century Gothic" w:cs="Times New Roman"/>
          <w:spacing w:val="35"/>
          <w:sz w:val="22"/>
          <w:szCs w:val="22"/>
          <w:lang w:eastAsia="ar-SA"/>
        </w:rPr>
        <w:t xml:space="preserve"> </w:t>
      </w:r>
      <w:r w:rsidRPr="00B74984">
        <w:rPr>
          <w:rFonts w:ascii="Century Gothic" w:eastAsia="Times New Roman" w:hAnsi="Century Gothic" w:cs="Times New Roman"/>
          <w:sz w:val="22"/>
          <w:szCs w:val="22"/>
          <w:lang w:eastAsia="ar-SA"/>
        </w:rPr>
        <w:t>justificativas</w:t>
      </w:r>
      <w:r w:rsidRPr="00B74984">
        <w:rPr>
          <w:rFonts w:ascii="Century Gothic" w:eastAsia="Times New Roman" w:hAnsi="Century Gothic" w:cs="Times New Roman"/>
          <w:spacing w:val="35"/>
          <w:sz w:val="22"/>
          <w:szCs w:val="22"/>
          <w:lang w:eastAsia="ar-SA"/>
        </w:rPr>
        <w:t xml:space="preserve"> </w:t>
      </w:r>
      <w:r w:rsidRPr="00B74984">
        <w:rPr>
          <w:rFonts w:ascii="Century Gothic" w:eastAsia="Times New Roman" w:hAnsi="Century Gothic" w:cs="Times New Roman"/>
          <w:sz w:val="22"/>
          <w:szCs w:val="22"/>
          <w:lang w:eastAsia="ar-SA"/>
        </w:rPr>
        <w:t>por</w:t>
      </w:r>
      <w:r w:rsidRPr="00B74984">
        <w:rPr>
          <w:rFonts w:ascii="Century Gothic" w:eastAsia="Times New Roman" w:hAnsi="Century Gothic" w:cs="Times New Roman"/>
          <w:spacing w:val="34"/>
          <w:sz w:val="22"/>
          <w:szCs w:val="22"/>
          <w:lang w:eastAsia="ar-SA"/>
        </w:rPr>
        <w:t xml:space="preserve"> </w:t>
      </w:r>
      <w:r w:rsidRPr="00B74984">
        <w:rPr>
          <w:rFonts w:ascii="Century Gothic" w:eastAsia="Times New Roman" w:hAnsi="Century Gothic" w:cs="Times New Roman"/>
          <w:sz w:val="22"/>
          <w:szCs w:val="22"/>
          <w:lang w:eastAsia="ar-SA"/>
        </w:rPr>
        <w:t>parte</w:t>
      </w:r>
      <w:r w:rsidRPr="00B74984">
        <w:rPr>
          <w:rFonts w:ascii="Century Gothic" w:eastAsia="Times New Roman" w:hAnsi="Century Gothic" w:cs="Times New Roman"/>
          <w:spacing w:val="35"/>
          <w:sz w:val="22"/>
          <w:szCs w:val="22"/>
          <w:lang w:eastAsia="ar-SA"/>
        </w:rPr>
        <w:t xml:space="preserve"> </w:t>
      </w:r>
      <w:r w:rsidRPr="00B74984">
        <w:rPr>
          <w:rFonts w:ascii="Century Gothic" w:eastAsia="Times New Roman" w:hAnsi="Century Gothic" w:cs="Times New Roman"/>
          <w:sz w:val="22"/>
          <w:szCs w:val="22"/>
          <w:lang w:eastAsia="ar-SA"/>
        </w:rPr>
        <w:t>da</w:t>
      </w:r>
      <w:r w:rsidRPr="00B74984">
        <w:rPr>
          <w:rFonts w:ascii="Century Gothic" w:eastAsia="Times New Roman" w:hAnsi="Century Gothic" w:cs="Times New Roman"/>
          <w:spacing w:val="37"/>
          <w:sz w:val="22"/>
          <w:szCs w:val="22"/>
          <w:lang w:eastAsia="ar-SA"/>
        </w:rPr>
        <w:t xml:space="preserve"> </w:t>
      </w:r>
      <w:r w:rsidRPr="00B74984">
        <w:rPr>
          <w:rFonts w:ascii="Century Gothic" w:eastAsia="Times New Roman" w:hAnsi="Century Gothic" w:cs="Times New Roman"/>
          <w:b/>
          <w:sz w:val="22"/>
          <w:szCs w:val="22"/>
          <w:lang w:eastAsia="ar-SA"/>
        </w:rPr>
        <w:t>CONTRATADA</w:t>
      </w:r>
      <w:r w:rsidRPr="00B74984">
        <w:rPr>
          <w:rFonts w:ascii="Century Gothic" w:eastAsia="Times New Roman" w:hAnsi="Century Gothic" w:cs="Times New Roman"/>
          <w:sz w:val="22"/>
          <w:szCs w:val="22"/>
          <w:lang w:eastAsia="ar-SA"/>
        </w:rPr>
        <w:t>,</w:t>
      </w:r>
      <w:r w:rsidRPr="00B74984">
        <w:rPr>
          <w:rFonts w:ascii="Century Gothic" w:eastAsia="Times New Roman" w:hAnsi="Century Gothic" w:cs="Times New Roman"/>
          <w:spacing w:val="37"/>
          <w:sz w:val="22"/>
          <w:szCs w:val="22"/>
          <w:lang w:eastAsia="ar-SA"/>
        </w:rPr>
        <w:t xml:space="preserve"> </w:t>
      </w:r>
      <w:r w:rsidRPr="00B74984">
        <w:rPr>
          <w:rFonts w:ascii="Century Gothic" w:eastAsia="Times New Roman" w:hAnsi="Century Gothic" w:cs="Times New Roman"/>
          <w:sz w:val="22"/>
          <w:szCs w:val="22"/>
          <w:lang w:eastAsia="ar-SA"/>
        </w:rPr>
        <w:t>poderá</w:t>
      </w:r>
      <w:r w:rsidRPr="00B74984">
        <w:rPr>
          <w:rFonts w:ascii="Century Gothic" w:eastAsia="Times New Roman" w:hAnsi="Century Gothic" w:cs="Times New Roman"/>
          <w:spacing w:val="35"/>
          <w:sz w:val="22"/>
          <w:szCs w:val="22"/>
          <w:lang w:eastAsia="ar-SA"/>
        </w:rPr>
        <w:t xml:space="preserve"> </w:t>
      </w:r>
      <w:r w:rsidRPr="00B74984">
        <w:rPr>
          <w:rFonts w:ascii="Century Gothic" w:eastAsia="Times New Roman" w:hAnsi="Century Gothic" w:cs="Times New Roman"/>
          <w:sz w:val="22"/>
          <w:szCs w:val="22"/>
          <w:lang w:eastAsia="ar-SA"/>
        </w:rPr>
        <w:t xml:space="preserve">ser </w:t>
      </w:r>
      <w:r w:rsidRPr="00B74984">
        <w:rPr>
          <w:rFonts w:ascii="Century Gothic" w:eastAsia="Times New Roman" w:hAnsi="Century Gothic" w:cs="Times New Roman"/>
          <w:spacing w:val="-59"/>
          <w:sz w:val="22"/>
          <w:szCs w:val="22"/>
          <w:lang w:eastAsia="ar-SA"/>
        </w:rPr>
        <w:t xml:space="preserve"> </w:t>
      </w:r>
      <w:r w:rsidRPr="00B74984">
        <w:rPr>
          <w:rFonts w:ascii="Century Gothic" w:eastAsia="Times New Roman" w:hAnsi="Century Gothic" w:cs="Times New Roman"/>
          <w:sz w:val="22"/>
          <w:szCs w:val="22"/>
          <w:lang w:eastAsia="ar-SA"/>
        </w:rPr>
        <w:t>autorizada</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pelo</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Gestor</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ou</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Comissão</w:t>
      </w:r>
      <w:r w:rsidRPr="00B74984">
        <w:rPr>
          <w:rFonts w:ascii="Century Gothic" w:eastAsia="Times New Roman" w:hAnsi="Century Gothic" w:cs="Times New Roman"/>
          <w:spacing w:val="-3"/>
          <w:sz w:val="22"/>
          <w:szCs w:val="22"/>
          <w:lang w:eastAsia="ar-SA"/>
        </w:rPr>
        <w:t xml:space="preserve"> </w:t>
      </w:r>
      <w:r w:rsidRPr="00B74984">
        <w:rPr>
          <w:rFonts w:ascii="Century Gothic" w:eastAsia="Times New Roman" w:hAnsi="Century Gothic" w:cs="Times New Roman"/>
          <w:sz w:val="22"/>
          <w:szCs w:val="22"/>
          <w:lang w:eastAsia="ar-SA"/>
        </w:rPr>
        <w:t>de Fiscalização,</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a</w:t>
      </w:r>
      <w:r w:rsidRPr="00B74984">
        <w:rPr>
          <w:rFonts w:ascii="Century Gothic" w:eastAsia="Times New Roman" w:hAnsi="Century Gothic" w:cs="Times New Roman"/>
          <w:spacing w:val="-2"/>
          <w:sz w:val="22"/>
          <w:szCs w:val="22"/>
          <w:lang w:eastAsia="ar-SA"/>
        </w:rPr>
        <w:t xml:space="preserve"> </w:t>
      </w:r>
      <w:r w:rsidRPr="00B74984">
        <w:rPr>
          <w:rFonts w:ascii="Century Gothic" w:eastAsia="Times New Roman" w:hAnsi="Century Gothic" w:cs="Times New Roman"/>
          <w:sz w:val="22"/>
          <w:szCs w:val="22"/>
          <w:lang w:eastAsia="ar-SA"/>
        </w:rPr>
        <w:t>substituição</w:t>
      </w:r>
      <w:r w:rsidRPr="00B74984">
        <w:rPr>
          <w:rFonts w:ascii="Century Gothic" w:eastAsia="Times New Roman" w:hAnsi="Century Gothic" w:cs="Times New Roman"/>
          <w:spacing w:val="-1"/>
          <w:sz w:val="22"/>
          <w:szCs w:val="22"/>
          <w:lang w:eastAsia="ar-SA"/>
        </w:rPr>
        <w:t xml:space="preserve"> </w:t>
      </w:r>
      <w:r w:rsidRPr="00B74984">
        <w:rPr>
          <w:rFonts w:ascii="Century Gothic" w:eastAsia="Times New Roman" w:hAnsi="Century Gothic" w:cs="Times New Roman"/>
          <w:sz w:val="22"/>
          <w:szCs w:val="22"/>
          <w:lang w:eastAsia="ar-SA"/>
        </w:rPr>
        <w:t>por peça</w:t>
      </w:r>
      <w:r w:rsidRPr="00B74984">
        <w:rPr>
          <w:rFonts w:ascii="Century Gothic" w:eastAsia="Times New Roman" w:hAnsi="Century Gothic" w:cs="Times New Roman"/>
          <w:spacing w:val="-2"/>
          <w:sz w:val="22"/>
          <w:szCs w:val="22"/>
          <w:lang w:eastAsia="ar-SA"/>
        </w:rPr>
        <w:t xml:space="preserve"> similar de primeira linha.</w:t>
      </w:r>
    </w:p>
    <w:p w14:paraId="594F0909" w14:textId="45E2B415" w:rsidR="00B74984" w:rsidRPr="00136F8A" w:rsidRDefault="00136F8A" w:rsidP="00136F8A">
      <w:pPr>
        <w:suppressAutoHyphens/>
        <w:spacing w:line="276" w:lineRule="auto"/>
        <w:ind w:firstLine="567"/>
        <w:contextualSpacing/>
        <w:jc w:val="both"/>
        <w:rPr>
          <w:rFonts w:ascii="Century Gothic" w:eastAsia="Times New Roman" w:hAnsi="Century Gothic" w:cs="Times New Roman"/>
          <w:szCs w:val="22"/>
          <w:lang w:eastAsia="ar-SA"/>
        </w:rPr>
      </w:pPr>
      <w:bookmarkStart w:id="17" w:name="_Hlk155874927"/>
      <w:bookmarkEnd w:id="16"/>
      <w:r w:rsidRPr="00136F8A">
        <w:rPr>
          <w:rFonts w:ascii="Century Gothic" w:eastAsia="Times New Roman" w:hAnsi="Century Gothic" w:cs="Times New Roman"/>
          <w:b/>
          <w:szCs w:val="22"/>
          <w:lang w:eastAsia="ar-SA"/>
        </w:rPr>
        <w:t>4.5.</w:t>
      </w:r>
      <w:r w:rsidRPr="00136F8A">
        <w:rPr>
          <w:rFonts w:ascii="Century Gothic" w:eastAsia="Times New Roman" w:hAnsi="Century Gothic" w:cs="Times New Roman"/>
          <w:szCs w:val="22"/>
          <w:lang w:eastAsia="ar-SA"/>
        </w:rPr>
        <w:t xml:space="preserve"> </w:t>
      </w:r>
      <w:r w:rsidR="00B74984" w:rsidRPr="00136F8A">
        <w:rPr>
          <w:rFonts w:ascii="Century Gothic" w:eastAsia="Times New Roman" w:hAnsi="Century Gothic" w:cs="Times New Roman"/>
          <w:szCs w:val="22"/>
          <w:lang w:eastAsia="ar-SA"/>
        </w:rPr>
        <w:t>O</w:t>
      </w:r>
      <w:r w:rsidR="00B74984" w:rsidRPr="00136F8A">
        <w:rPr>
          <w:rFonts w:ascii="Century Gothic" w:eastAsia="Times New Roman" w:hAnsi="Century Gothic" w:cs="Times New Roman"/>
          <w:spacing w:val="6"/>
          <w:szCs w:val="22"/>
          <w:lang w:eastAsia="ar-SA"/>
        </w:rPr>
        <w:t xml:space="preserve"> </w:t>
      </w:r>
      <w:r w:rsidR="00B74984" w:rsidRPr="00136F8A">
        <w:rPr>
          <w:rFonts w:ascii="Century Gothic" w:eastAsia="Times New Roman" w:hAnsi="Century Gothic" w:cs="Times New Roman"/>
          <w:szCs w:val="22"/>
          <w:lang w:eastAsia="ar-SA"/>
        </w:rPr>
        <w:t>encaminhamento</w:t>
      </w:r>
      <w:r w:rsidR="00B74984" w:rsidRPr="00136F8A">
        <w:rPr>
          <w:rFonts w:ascii="Century Gothic" w:eastAsia="Times New Roman" w:hAnsi="Century Gothic" w:cs="Times New Roman"/>
          <w:spacing w:val="4"/>
          <w:szCs w:val="22"/>
          <w:lang w:eastAsia="ar-SA"/>
        </w:rPr>
        <w:t xml:space="preserve"> </w:t>
      </w:r>
      <w:r w:rsidR="00B74984" w:rsidRPr="00136F8A">
        <w:rPr>
          <w:rFonts w:ascii="Century Gothic" w:eastAsia="Times New Roman" w:hAnsi="Century Gothic" w:cs="Times New Roman"/>
          <w:szCs w:val="22"/>
          <w:lang w:eastAsia="ar-SA"/>
        </w:rPr>
        <w:t>do</w:t>
      </w:r>
      <w:r w:rsidR="00B74984" w:rsidRPr="00136F8A">
        <w:rPr>
          <w:rFonts w:ascii="Century Gothic" w:eastAsia="Times New Roman" w:hAnsi="Century Gothic" w:cs="Times New Roman"/>
          <w:spacing w:val="7"/>
          <w:szCs w:val="22"/>
          <w:lang w:eastAsia="ar-SA"/>
        </w:rPr>
        <w:t xml:space="preserve"> </w:t>
      </w:r>
      <w:r w:rsidR="00B74984" w:rsidRPr="00136F8A">
        <w:rPr>
          <w:rFonts w:ascii="Century Gothic" w:eastAsia="Times New Roman" w:hAnsi="Century Gothic" w:cs="Times New Roman"/>
          <w:szCs w:val="22"/>
          <w:lang w:eastAsia="ar-SA"/>
        </w:rPr>
        <w:t>veículo</w:t>
      </w:r>
      <w:r w:rsidR="00B74984" w:rsidRPr="00136F8A">
        <w:rPr>
          <w:rFonts w:ascii="Century Gothic" w:eastAsia="Times New Roman" w:hAnsi="Century Gothic" w:cs="Times New Roman"/>
          <w:spacing w:val="7"/>
          <w:szCs w:val="22"/>
          <w:lang w:eastAsia="ar-SA"/>
        </w:rPr>
        <w:t xml:space="preserve"> </w:t>
      </w:r>
      <w:r w:rsidR="00B74984" w:rsidRPr="00136F8A">
        <w:rPr>
          <w:rFonts w:ascii="Century Gothic" w:eastAsia="Times New Roman" w:hAnsi="Century Gothic" w:cs="Times New Roman"/>
          <w:szCs w:val="22"/>
          <w:lang w:eastAsia="ar-SA"/>
        </w:rPr>
        <w:t>até</w:t>
      </w:r>
      <w:r w:rsidR="00B74984" w:rsidRPr="00136F8A">
        <w:rPr>
          <w:rFonts w:ascii="Century Gothic" w:eastAsia="Times New Roman" w:hAnsi="Century Gothic" w:cs="Times New Roman"/>
          <w:spacing w:val="5"/>
          <w:szCs w:val="22"/>
          <w:lang w:eastAsia="ar-SA"/>
        </w:rPr>
        <w:t xml:space="preserve"> </w:t>
      </w:r>
      <w:r w:rsidR="00B74984" w:rsidRPr="00136F8A">
        <w:rPr>
          <w:rFonts w:ascii="Century Gothic" w:eastAsia="Times New Roman" w:hAnsi="Century Gothic" w:cs="Times New Roman"/>
          <w:szCs w:val="22"/>
          <w:lang w:eastAsia="ar-SA"/>
        </w:rPr>
        <w:t>as</w:t>
      </w:r>
      <w:r w:rsidR="00B74984" w:rsidRPr="00136F8A">
        <w:rPr>
          <w:rFonts w:ascii="Century Gothic" w:eastAsia="Times New Roman" w:hAnsi="Century Gothic" w:cs="Times New Roman"/>
          <w:spacing w:val="4"/>
          <w:szCs w:val="22"/>
          <w:lang w:eastAsia="ar-SA"/>
        </w:rPr>
        <w:t xml:space="preserve"> </w:t>
      </w:r>
      <w:r w:rsidR="00B74984" w:rsidRPr="00136F8A">
        <w:rPr>
          <w:rFonts w:ascii="Century Gothic" w:eastAsia="Times New Roman" w:hAnsi="Century Gothic" w:cs="Times New Roman"/>
          <w:szCs w:val="22"/>
          <w:lang w:eastAsia="ar-SA"/>
        </w:rPr>
        <w:t>dependências</w:t>
      </w:r>
      <w:r w:rsidR="00B74984" w:rsidRPr="00136F8A">
        <w:rPr>
          <w:rFonts w:ascii="Century Gothic" w:eastAsia="Times New Roman" w:hAnsi="Century Gothic" w:cs="Times New Roman"/>
          <w:spacing w:val="7"/>
          <w:szCs w:val="22"/>
          <w:lang w:eastAsia="ar-SA"/>
        </w:rPr>
        <w:t xml:space="preserve"> </w:t>
      </w:r>
      <w:r w:rsidR="00B74984" w:rsidRPr="00136F8A">
        <w:rPr>
          <w:rFonts w:ascii="Century Gothic" w:eastAsia="Times New Roman" w:hAnsi="Century Gothic" w:cs="Times New Roman"/>
          <w:szCs w:val="22"/>
          <w:lang w:eastAsia="ar-SA"/>
        </w:rPr>
        <w:t>da</w:t>
      </w:r>
      <w:r w:rsidR="00B74984" w:rsidRPr="00136F8A">
        <w:rPr>
          <w:rFonts w:ascii="Century Gothic" w:eastAsia="Times New Roman" w:hAnsi="Century Gothic" w:cs="Times New Roman"/>
          <w:spacing w:val="4"/>
          <w:szCs w:val="22"/>
          <w:lang w:eastAsia="ar-SA"/>
        </w:rPr>
        <w:t xml:space="preserve"> </w:t>
      </w:r>
      <w:r w:rsidR="00B74984" w:rsidRPr="00136F8A">
        <w:rPr>
          <w:rFonts w:ascii="Century Gothic" w:eastAsia="Times New Roman" w:hAnsi="Century Gothic" w:cs="Times New Roman"/>
          <w:szCs w:val="22"/>
          <w:lang w:eastAsia="ar-SA"/>
        </w:rPr>
        <w:t>CONTRATADA</w:t>
      </w:r>
      <w:r w:rsidR="00B74984" w:rsidRPr="00136F8A">
        <w:rPr>
          <w:rFonts w:ascii="Century Gothic" w:eastAsia="Times New Roman" w:hAnsi="Century Gothic" w:cs="Times New Roman"/>
          <w:spacing w:val="6"/>
          <w:szCs w:val="22"/>
          <w:lang w:eastAsia="ar-SA"/>
        </w:rPr>
        <w:t xml:space="preserve"> </w:t>
      </w:r>
      <w:r w:rsidR="00B74984" w:rsidRPr="00136F8A">
        <w:rPr>
          <w:rFonts w:ascii="Century Gothic" w:eastAsia="Times New Roman" w:hAnsi="Century Gothic" w:cs="Times New Roman"/>
          <w:szCs w:val="22"/>
          <w:lang w:eastAsia="ar-SA"/>
        </w:rPr>
        <w:t>será</w:t>
      </w:r>
      <w:r w:rsidR="00B74984" w:rsidRPr="00136F8A">
        <w:rPr>
          <w:rFonts w:ascii="Century Gothic" w:eastAsia="Times New Roman" w:hAnsi="Century Gothic" w:cs="Times New Roman"/>
          <w:spacing w:val="7"/>
          <w:szCs w:val="22"/>
          <w:lang w:eastAsia="ar-SA"/>
        </w:rPr>
        <w:t xml:space="preserve"> </w:t>
      </w:r>
      <w:r w:rsidR="00B74984" w:rsidRPr="00136F8A">
        <w:rPr>
          <w:rFonts w:ascii="Century Gothic" w:eastAsia="Times New Roman" w:hAnsi="Century Gothic" w:cs="Times New Roman"/>
          <w:szCs w:val="22"/>
          <w:lang w:eastAsia="ar-SA"/>
        </w:rPr>
        <w:t>de</w:t>
      </w:r>
      <w:r w:rsidR="00B74984" w:rsidRPr="00136F8A">
        <w:rPr>
          <w:rFonts w:ascii="Century Gothic" w:eastAsia="Times New Roman" w:hAnsi="Century Gothic" w:cs="Times New Roman"/>
          <w:spacing w:val="-59"/>
          <w:szCs w:val="22"/>
          <w:lang w:eastAsia="ar-SA"/>
        </w:rPr>
        <w:t xml:space="preserve">    </w:t>
      </w:r>
      <w:r w:rsidR="00B74984" w:rsidRPr="00136F8A">
        <w:rPr>
          <w:rFonts w:ascii="Century Gothic" w:eastAsia="Times New Roman" w:hAnsi="Century Gothic" w:cs="Times New Roman"/>
          <w:szCs w:val="22"/>
          <w:lang w:eastAsia="ar-SA"/>
        </w:rPr>
        <w:t>responsabilidade</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do CONTRATANTE, exceto nos casos previsto no item 03, letra o,</w:t>
      </w:r>
      <w:r w:rsidR="00B74984" w:rsidRPr="00136F8A">
        <w:rPr>
          <w:rFonts w:ascii="Century Gothic" w:eastAsia="Times New Roman" w:hAnsi="Century Gothic" w:cs="Times New Roman"/>
          <w:spacing w:val="-1"/>
          <w:szCs w:val="22"/>
          <w:lang w:eastAsia="ar-SA"/>
        </w:rPr>
        <w:t xml:space="preserve"> a</w:t>
      </w:r>
      <w:r w:rsidR="00B74984" w:rsidRPr="00136F8A">
        <w:rPr>
          <w:rFonts w:ascii="Century Gothic" w:eastAsia="Times New Roman" w:hAnsi="Century Gothic" w:cs="Times New Roman"/>
          <w:szCs w:val="22"/>
          <w:lang w:eastAsia="ar-SA"/>
        </w:rPr>
        <w:t>inda:</w:t>
      </w:r>
    </w:p>
    <w:p w14:paraId="481A7C74" w14:textId="77777777" w:rsidR="00B74984" w:rsidRPr="00136F8A" w:rsidRDefault="00B74984" w:rsidP="00034FE4">
      <w:pPr>
        <w:numPr>
          <w:ilvl w:val="0"/>
          <w:numId w:val="25"/>
        </w:numPr>
        <w:suppressAutoHyphens/>
        <w:spacing w:line="276" w:lineRule="auto"/>
        <w:ind w:left="0" w:firstLine="1134"/>
        <w:contextualSpacing/>
        <w:jc w:val="both"/>
        <w:rPr>
          <w:rFonts w:ascii="Century Gothic" w:eastAsia="Times New Roman" w:hAnsi="Century Gothic" w:cs="Times New Roman"/>
          <w:szCs w:val="22"/>
          <w:lang w:eastAsia="ar-SA"/>
        </w:rPr>
      </w:pPr>
      <w:r w:rsidRPr="00136F8A">
        <w:rPr>
          <w:rFonts w:ascii="Century Gothic" w:eastAsia="Times New Roman" w:hAnsi="Century Gothic" w:cs="Times New Roman"/>
          <w:szCs w:val="22"/>
          <w:lang w:eastAsia="ar-SA"/>
        </w:rPr>
        <w:t xml:space="preserve">A </w:t>
      </w:r>
      <w:r w:rsidRPr="00136F8A">
        <w:rPr>
          <w:rFonts w:ascii="Century Gothic" w:eastAsia="Times New Roman" w:hAnsi="Century Gothic" w:cs="Times New Roman"/>
          <w:b/>
          <w:szCs w:val="22"/>
          <w:lang w:eastAsia="ar-SA"/>
        </w:rPr>
        <w:t xml:space="preserve">CONTRATADA </w:t>
      </w:r>
      <w:r w:rsidRPr="00136F8A">
        <w:rPr>
          <w:rFonts w:ascii="Century Gothic" w:eastAsia="Times New Roman" w:hAnsi="Century Gothic" w:cs="Times New Roman"/>
          <w:szCs w:val="22"/>
          <w:lang w:eastAsia="ar-SA"/>
        </w:rPr>
        <w:t xml:space="preserve">poderá dirigir os veículos do </w:t>
      </w:r>
      <w:r w:rsidRPr="00136F8A">
        <w:rPr>
          <w:rFonts w:ascii="Century Gothic" w:eastAsia="Times New Roman" w:hAnsi="Century Gothic" w:cs="Times New Roman"/>
          <w:b/>
          <w:szCs w:val="22"/>
          <w:lang w:eastAsia="ar-SA"/>
        </w:rPr>
        <w:t xml:space="preserve">CONTRATANTE </w:t>
      </w:r>
      <w:r w:rsidRPr="00136F8A">
        <w:rPr>
          <w:rFonts w:ascii="Century Gothic" w:eastAsia="Times New Roman" w:hAnsi="Century Gothic" w:cs="Times New Roman"/>
          <w:szCs w:val="22"/>
          <w:lang w:eastAsia="ar-SA"/>
        </w:rPr>
        <w:t>para a realização de</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testes, com observância à legislação de trânsito e, sobretudo, contanto que o condutor esteja</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habilitado, nos</w:t>
      </w:r>
      <w:r w:rsidRPr="00136F8A">
        <w:rPr>
          <w:rFonts w:ascii="Century Gothic" w:eastAsia="Times New Roman" w:hAnsi="Century Gothic" w:cs="Times New Roman"/>
          <w:spacing w:val="-2"/>
          <w:szCs w:val="22"/>
          <w:lang w:eastAsia="ar-SA"/>
        </w:rPr>
        <w:t xml:space="preserve"> </w:t>
      </w:r>
      <w:r w:rsidRPr="00136F8A">
        <w:rPr>
          <w:rFonts w:ascii="Century Gothic" w:eastAsia="Times New Roman" w:hAnsi="Century Gothic" w:cs="Times New Roman"/>
          <w:szCs w:val="22"/>
          <w:lang w:eastAsia="ar-SA"/>
        </w:rPr>
        <w:t>termos</w:t>
      </w:r>
      <w:r w:rsidRPr="00136F8A">
        <w:rPr>
          <w:rFonts w:ascii="Century Gothic" w:eastAsia="Times New Roman" w:hAnsi="Century Gothic" w:cs="Times New Roman"/>
          <w:spacing w:val="-2"/>
          <w:szCs w:val="22"/>
          <w:lang w:eastAsia="ar-SA"/>
        </w:rPr>
        <w:t xml:space="preserve"> </w:t>
      </w:r>
      <w:r w:rsidRPr="00136F8A">
        <w:rPr>
          <w:rFonts w:ascii="Century Gothic" w:eastAsia="Times New Roman" w:hAnsi="Century Gothic" w:cs="Times New Roman"/>
          <w:szCs w:val="22"/>
          <w:lang w:eastAsia="ar-SA"/>
        </w:rPr>
        <w:t>da Lei vigente;</w:t>
      </w:r>
    </w:p>
    <w:p w14:paraId="3B255458" w14:textId="2734206C" w:rsidR="00B74984" w:rsidRPr="00136F8A" w:rsidRDefault="00B74984" w:rsidP="00034FE4">
      <w:pPr>
        <w:numPr>
          <w:ilvl w:val="0"/>
          <w:numId w:val="25"/>
        </w:numPr>
        <w:suppressAutoHyphens/>
        <w:spacing w:line="276" w:lineRule="auto"/>
        <w:ind w:left="0" w:firstLine="1134"/>
        <w:contextualSpacing/>
        <w:jc w:val="both"/>
        <w:rPr>
          <w:rFonts w:ascii="Century Gothic" w:eastAsia="Times New Roman" w:hAnsi="Century Gothic" w:cs="Times New Roman"/>
          <w:szCs w:val="22"/>
          <w:lang w:eastAsia="ar-SA"/>
        </w:rPr>
      </w:pPr>
      <w:r w:rsidRPr="00136F8A">
        <w:rPr>
          <w:rFonts w:ascii="Century Gothic" w:eastAsia="Times New Roman" w:hAnsi="Century Gothic" w:cs="Times New Roman"/>
          <w:szCs w:val="22"/>
          <w:lang w:eastAsia="ar-SA"/>
        </w:rPr>
        <w:t>Caberá</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à</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b/>
          <w:szCs w:val="22"/>
          <w:lang w:eastAsia="ar-SA"/>
        </w:rPr>
        <w:t>CONTRATADA</w:t>
      </w:r>
      <w:r w:rsidRPr="00136F8A">
        <w:rPr>
          <w:rFonts w:ascii="Century Gothic" w:eastAsia="Times New Roman" w:hAnsi="Century Gothic" w:cs="Times New Roman"/>
          <w:b/>
          <w:spacing w:val="1"/>
          <w:szCs w:val="22"/>
          <w:lang w:eastAsia="ar-SA"/>
        </w:rPr>
        <w:t xml:space="preserve"> </w:t>
      </w:r>
      <w:r w:rsidRPr="00136F8A">
        <w:rPr>
          <w:rFonts w:ascii="Century Gothic" w:eastAsia="Times New Roman" w:hAnsi="Century Gothic" w:cs="Times New Roman"/>
          <w:szCs w:val="22"/>
          <w:lang w:eastAsia="ar-SA"/>
        </w:rPr>
        <w:t>a</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responsabilidade</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financeira</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e</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pontuação</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pelas</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multas</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aplicadas por infrações à legislação de trânsito, bem como por eventuais danos aos veículos</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mantidos</w:t>
      </w:r>
      <w:r w:rsidRPr="00136F8A">
        <w:rPr>
          <w:rFonts w:ascii="Century Gothic" w:eastAsia="Times New Roman" w:hAnsi="Century Gothic" w:cs="Times New Roman"/>
          <w:spacing w:val="-2"/>
          <w:szCs w:val="22"/>
          <w:lang w:eastAsia="ar-SA"/>
        </w:rPr>
        <w:t xml:space="preserve"> </w:t>
      </w:r>
      <w:r w:rsidRPr="00136F8A">
        <w:rPr>
          <w:rFonts w:ascii="Century Gothic" w:eastAsia="Times New Roman" w:hAnsi="Century Gothic" w:cs="Times New Roman"/>
          <w:szCs w:val="22"/>
          <w:lang w:eastAsia="ar-SA"/>
        </w:rPr>
        <w:t>sob sua</w:t>
      </w:r>
      <w:r w:rsidRPr="00136F8A">
        <w:rPr>
          <w:rFonts w:ascii="Century Gothic" w:eastAsia="Times New Roman" w:hAnsi="Century Gothic" w:cs="Times New Roman"/>
          <w:spacing w:val="-5"/>
          <w:szCs w:val="22"/>
          <w:lang w:eastAsia="ar-SA"/>
        </w:rPr>
        <w:t xml:space="preserve"> </w:t>
      </w:r>
      <w:r w:rsidRPr="00136F8A">
        <w:rPr>
          <w:rFonts w:ascii="Century Gothic" w:eastAsia="Times New Roman" w:hAnsi="Century Gothic" w:cs="Times New Roman"/>
          <w:szCs w:val="22"/>
          <w:lang w:eastAsia="ar-SA"/>
        </w:rPr>
        <w:t>guarda</w:t>
      </w:r>
      <w:r w:rsidR="00136F8A">
        <w:rPr>
          <w:rFonts w:ascii="Century Gothic" w:eastAsia="Times New Roman" w:hAnsi="Century Gothic" w:cs="Times New Roman"/>
          <w:szCs w:val="22"/>
          <w:lang w:eastAsia="ar-SA"/>
        </w:rPr>
        <w:t>.</w:t>
      </w:r>
    </w:p>
    <w:p w14:paraId="22218485" w14:textId="67770903" w:rsidR="00B74984" w:rsidRPr="00136F8A" w:rsidRDefault="00136F8A" w:rsidP="00136F8A">
      <w:pPr>
        <w:suppressAutoHyphens/>
        <w:spacing w:line="276" w:lineRule="auto"/>
        <w:ind w:firstLine="567"/>
        <w:contextualSpacing/>
        <w:jc w:val="both"/>
        <w:rPr>
          <w:rFonts w:ascii="Century Gothic" w:eastAsia="Times New Roman" w:hAnsi="Century Gothic" w:cs="Times New Roman"/>
          <w:szCs w:val="22"/>
          <w:lang w:eastAsia="ar-SA"/>
        </w:rPr>
      </w:pPr>
      <w:bookmarkStart w:id="18" w:name="_Hlk155875548"/>
      <w:bookmarkStart w:id="19" w:name="_Hlk159229915"/>
      <w:bookmarkStart w:id="20" w:name="_Hlk155875528"/>
      <w:bookmarkEnd w:id="17"/>
      <w:r w:rsidRPr="00136F8A">
        <w:rPr>
          <w:rFonts w:ascii="Century Gothic" w:eastAsia="Times New Roman" w:hAnsi="Century Gothic" w:cs="Times New Roman"/>
          <w:b/>
          <w:szCs w:val="22"/>
          <w:lang w:eastAsia="ar-SA"/>
        </w:rPr>
        <w:t>4.6.</w:t>
      </w:r>
      <w:r w:rsidRPr="00136F8A">
        <w:rPr>
          <w:rFonts w:ascii="Century Gothic" w:eastAsia="Times New Roman" w:hAnsi="Century Gothic" w:cs="Times New Roman"/>
          <w:szCs w:val="22"/>
          <w:lang w:eastAsia="ar-SA"/>
        </w:rPr>
        <w:t xml:space="preserve"> </w:t>
      </w:r>
      <w:r w:rsidR="00B74984" w:rsidRPr="00136F8A">
        <w:rPr>
          <w:rFonts w:ascii="Century Gothic" w:eastAsia="Times New Roman" w:hAnsi="Century Gothic" w:cs="Times New Roman"/>
          <w:szCs w:val="22"/>
          <w:lang w:eastAsia="ar-SA"/>
        </w:rPr>
        <w:t>As peças e acessórios, além de serem novos, originais ou genuínas e sem</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uso, deverão ter garantia de fábrica/montadora, e os serviços prestados deverão ter garantia</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expressa</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no orçamento</w:t>
      </w:r>
      <w:r w:rsidR="00B74984" w:rsidRPr="00136F8A">
        <w:rPr>
          <w:rFonts w:ascii="Century Gothic" w:eastAsia="Times New Roman" w:hAnsi="Century Gothic" w:cs="Times New Roman"/>
          <w:spacing w:val="-4"/>
          <w:szCs w:val="22"/>
          <w:lang w:eastAsia="ar-SA"/>
        </w:rPr>
        <w:t xml:space="preserve"> </w:t>
      </w:r>
      <w:r w:rsidR="00B74984" w:rsidRPr="00136F8A">
        <w:rPr>
          <w:rFonts w:ascii="Century Gothic" w:eastAsia="Times New Roman" w:hAnsi="Century Gothic" w:cs="Times New Roman"/>
          <w:szCs w:val="22"/>
          <w:lang w:eastAsia="ar-SA"/>
        </w:rPr>
        <w:t>da CONTRATADA.</w:t>
      </w:r>
    </w:p>
    <w:p w14:paraId="3444DF93" w14:textId="446B9666" w:rsidR="00B74984" w:rsidRPr="00136F8A" w:rsidRDefault="00136F8A" w:rsidP="00136F8A">
      <w:pPr>
        <w:suppressAutoHyphens/>
        <w:spacing w:line="276" w:lineRule="auto"/>
        <w:ind w:firstLine="567"/>
        <w:contextualSpacing/>
        <w:jc w:val="both"/>
        <w:rPr>
          <w:rFonts w:ascii="Century Gothic" w:eastAsia="Times New Roman" w:hAnsi="Century Gothic" w:cs="Times New Roman"/>
          <w:szCs w:val="22"/>
          <w:lang w:eastAsia="ar-SA"/>
        </w:rPr>
      </w:pPr>
      <w:bookmarkStart w:id="21" w:name="_Hlk155875598"/>
      <w:bookmarkEnd w:id="18"/>
      <w:r w:rsidRPr="00136F8A">
        <w:rPr>
          <w:rFonts w:ascii="Century Gothic" w:eastAsia="Times New Roman" w:hAnsi="Century Gothic" w:cs="Times New Roman"/>
          <w:b/>
          <w:szCs w:val="22"/>
          <w:lang w:eastAsia="ar-SA"/>
        </w:rPr>
        <w:t>4.7.</w:t>
      </w:r>
      <w:r w:rsidRPr="00136F8A">
        <w:rPr>
          <w:rFonts w:ascii="Century Gothic" w:eastAsia="Times New Roman" w:hAnsi="Century Gothic" w:cs="Times New Roman"/>
          <w:szCs w:val="22"/>
          <w:lang w:eastAsia="ar-SA"/>
        </w:rPr>
        <w:t xml:space="preserve"> </w:t>
      </w:r>
      <w:r w:rsidR="00B74984" w:rsidRPr="00136F8A">
        <w:rPr>
          <w:rFonts w:ascii="Century Gothic" w:eastAsia="Times New Roman" w:hAnsi="Century Gothic" w:cs="Times New Roman"/>
          <w:szCs w:val="22"/>
          <w:lang w:eastAsia="ar-SA"/>
        </w:rPr>
        <w:t>As</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peças</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e</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acessórios</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substituídos</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pela</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CONTRATADA</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deverão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ser</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apresentados</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ao</w:t>
      </w:r>
      <w:r w:rsidR="00B74984" w:rsidRPr="00136F8A">
        <w:rPr>
          <w:rFonts w:ascii="Century Gothic" w:eastAsia="Times New Roman" w:hAnsi="Century Gothic" w:cs="Times New Roman"/>
          <w:spacing w:val="-59"/>
          <w:szCs w:val="22"/>
          <w:lang w:eastAsia="ar-SA"/>
        </w:rPr>
        <w:t xml:space="preserve"> </w:t>
      </w:r>
      <w:r w:rsidR="00B74984" w:rsidRPr="00136F8A">
        <w:rPr>
          <w:rFonts w:ascii="Century Gothic" w:eastAsia="Times New Roman" w:hAnsi="Century Gothic" w:cs="Times New Roman"/>
          <w:szCs w:val="22"/>
          <w:lang w:eastAsia="ar-SA"/>
        </w:rPr>
        <w:t>CONTRATANTE,</w:t>
      </w:r>
      <w:r w:rsidR="00B74984" w:rsidRPr="00136F8A">
        <w:rPr>
          <w:rFonts w:ascii="Century Gothic" w:eastAsia="Times New Roman" w:hAnsi="Century Gothic" w:cs="Times New Roman"/>
          <w:spacing w:val="-2"/>
          <w:szCs w:val="22"/>
          <w:lang w:eastAsia="ar-SA"/>
        </w:rPr>
        <w:t xml:space="preserve"> </w:t>
      </w:r>
      <w:r w:rsidR="00B74984" w:rsidRPr="00136F8A">
        <w:rPr>
          <w:rFonts w:ascii="Century Gothic" w:eastAsia="Times New Roman" w:hAnsi="Century Gothic" w:cs="Times New Roman"/>
          <w:szCs w:val="22"/>
          <w:lang w:eastAsia="ar-SA"/>
        </w:rPr>
        <w:t>no ato</w:t>
      </w:r>
      <w:r w:rsidR="00B74984" w:rsidRPr="00136F8A">
        <w:rPr>
          <w:rFonts w:ascii="Century Gothic" w:eastAsia="Times New Roman" w:hAnsi="Century Gothic" w:cs="Times New Roman"/>
          <w:spacing w:val="-3"/>
          <w:szCs w:val="22"/>
          <w:lang w:eastAsia="ar-SA"/>
        </w:rPr>
        <w:t xml:space="preserve"> </w:t>
      </w:r>
      <w:r w:rsidR="00B74984" w:rsidRPr="00136F8A">
        <w:rPr>
          <w:rFonts w:ascii="Century Gothic" w:eastAsia="Times New Roman" w:hAnsi="Century Gothic" w:cs="Times New Roman"/>
          <w:szCs w:val="22"/>
          <w:lang w:eastAsia="ar-SA"/>
        </w:rPr>
        <w:t>do recebimento</w:t>
      </w:r>
      <w:r w:rsidR="00B74984" w:rsidRPr="00136F8A">
        <w:rPr>
          <w:rFonts w:ascii="Century Gothic" w:eastAsia="Times New Roman" w:hAnsi="Century Gothic" w:cs="Times New Roman"/>
          <w:spacing w:val="-3"/>
          <w:szCs w:val="22"/>
          <w:lang w:eastAsia="ar-SA"/>
        </w:rPr>
        <w:t xml:space="preserve"> </w:t>
      </w:r>
      <w:r w:rsidR="00B74984" w:rsidRPr="00136F8A">
        <w:rPr>
          <w:rFonts w:ascii="Century Gothic" w:eastAsia="Times New Roman" w:hAnsi="Century Gothic" w:cs="Times New Roman"/>
          <w:szCs w:val="22"/>
          <w:lang w:eastAsia="ar-SA"/>
        </w:rPr>
        <w:t>do veículo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devidamente</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consertado.</w:t>
      </w:r>
    </w:p>
    <w:p w14:paraId="5141EBCF" w14:textId="56FF96E0" w:rsidR="00B74984" w:rsidRPr="00136F8A" w:rsidRDefault="00136F8A" w:rsidP="00136F8A">
      <w:pPr>
        <w:suppressAutoHyphens/>
        <w:spacing w:line="276" w:lineRule="auto"/>
        <w:ind w:firstLine="567"/>
        <w:jc w:val="both"/>
        <w:rPr>
          <w:rFonts w:ascii="Century Gothic" w:eastAsia="Times New Roman" w:hAnsi="Century Gothic" w:cs="Times New Roman"/>
          <w:sz w:val="22"/>
          <w:szCs w:val="22"/>
          <w:lang w:eastAsia="ar-SA"/>
        </w:rPr>
      </w:pPr>
      <w:bookmarkStart w:id="22" w:name="_Hlk155875611"/>
      <w:bookmarkEnd w:id="21"/>
      <w:r w:rsidRPr="00136F8A">
        <w:rPr>
          <w:rFonts w:ascii="Century Gothic" w:eastAsia="Times New Roman" w:hAnsi="Century Gothic" w:cs="Times New Roman"/>
          <w:b/>
          <w:szCs w:val="22"/>
          <w:lang w:eastAsia="ar-SA"/>
        </w:rPr>
        <w:t>4.8.</w:t>
      </w:r>
      <w:r w:rsidRPr="00136F8A">
        <w:rPr>
          <w:rFonts w:ascii="Century Gothic" w:eastAsia="Times New Roman" w:hAnsi="Century Gothic" w:cs="Times New Roman"/>
          <w:szCs w:val="22"/>
          <w:lang w:eastAsia="ar-SA"/>
        </w:rPr>
        <w:t xml:space="preserve"> </w:t>
      </w:r>
      <w:r w:rsidR="00B74984" w:rsidRPr="00136F8A">
        <w:rPr>
          <w:rFonts w:ascii="Century Gothic" w:eastAsia="Times New Roman" w:hAnsi="Century Gothic" w:cs="Times New Roman"/>
          <w:szCs w:val="22"/>
          <w:lang w:eastAsia="ar-SA"/>
        </w:rPr>
        <w:t>O prazo limite para os serviços serem executados pela CONTRATADA nos veículos do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CONTRATANTE</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b/>
          <w:szCs w:val="22"/>
          <w:lang w:eastAsia="ar-SA"/>
        </w:rPr>
        <w:t>será</w:t>
      </w:r>
      <w:r w:rsidR="00B74984" w:rsidRPr="00136F8A">
        <w:rPr>
          <w:rFonts w:ascii="Century Gothic" w:eastAsia="Times New Roman" w:hAnsi="Century Gothic" w:cs="Times New Roman"/>
          <w:b/>
          <w:spacing w:val="1"/>
          <w:szCs w:val="22"/>
          <w:lang w:eastAsia="ar-SA"/>
        </w:rPr>
        <w:t xml:space="preserve"> </w:t>
      </w:r>
      <w:r w:rsidR="00B74984" w:rsidRPr="00136F8A">
        <w:rPr>
          <w:rFonts w:ascii="Century Gothic" w:eastAsia="Times New Roman" w:hAnsi="Century Gothic" w:cs="Times New Roman"/>
          <w:b/>
          <w:szCs w:val="22"/>
          <w:lang w:eastAsia="ar-SA"/>
        </w:rPr>
        <w:t>de</w:t>
      </w:r>
      <w:r w:rsidR="00B74984" w:rsidRPr="00136F8A">
        <w:rPr>
          <w:rFonts w:ascii="Century Gothic" w:eastAsia="Times New Roman" w:hAnsi="Century Gothic" w:cs="Times New Roman"/>
          <w:b/>
          <w:spacing w:val="1"/>
          <w:szCs w:val="22"/>
          <w:lang w:eastAsia="ar-SA"/>
        </w:rPr>
        <w:t xml:space="preserve"> </w:t>
      </w:r>
      <w:r w:rsidR="00B74984" w:rsidRPr="00136F8A">
        <w:rPr>
          <w:rFonts w:ascii="Century Gothic" w:eastAsia="Times New Roman" w:hAnsi="Century Gothic" w:cs="Times New Roman"/>
          <w:b/>
          <w:szCs w:val="22"/>
          <w:lang w:eastAsia="ar-SA"/>
        </w:rPr>
        <w:t>10</w:t>
      </w:r>
      <w:r w:rsidR="00B74984" w:rsidRPr="00136F8A">
        <w:rPr>
          <w:rFonts w:ascii="Century Gothic" w:eastAsia="Times New Roman" w:hAnsi="Century Gothic" w:cs="Times New Roman"/>
          <w:b/>
          <w:spacing w:val="1"/>
          <w:szCs w:val="22"/>
          <w:lang w:eastAsia="ar-SA"/>
        </w:rPr>
        <w:t xml:space="preserve"> </w:t>
      </w:r>
      <w:r w:rsidR="00B74984" w:rsidRPr="00136F8A">
        <w:rPr>
          <w:rFonts w:ascii="Century Gothic" w:eastAsia="Times New Roman" w:hAnsi="Century Gothic" w:cs="Times New Roman"/>
          <w:b/>
          <w:szCs w:val="22"/>
          <w:lang w:eastAsia="ar-SA"/>
        </w:rPr>
        <w:t>(dez)</w:t>
      </w:r>
      <w:r w:rsidR="00B74984" w:rsidRPr="00136F8A">
        <w:rPr>
          <w:rFonts w:ascii="Century Gothic" w:eastAsia="Times New Roman" w:hAnsi="Century Gothic" w:cs="Times New Roman"/>
          <w:b/>
          <w:spacing w:val="1"/>
          <w:szCs w:val="22"/>
          <w:lang w:eastAsia="ar-SA"/>
        </w:rPr>
        <w:t xml:space="preserve"> </w:t>
      </w:r>
      <w:r w:rsidR="00B74984" w:rsidRPr="00136F8A">
        <w:rPr>
          <w:rFonts w:ascii="Century Gothic" w:eastAsia="Times New Roman" w:hAnsi="Century Gothic" w:cs="Times New Roman"/>
          <w:b/>
          <w:szCs w:val="22"/>
          <w:lang w:eastAsia="ar-SA"/>
        </w:rPr>
        <w:t>dias</w:t>
      </w:r>
      <w:r w:rsidR="00B74984" w:rsidRPr="00136F8A">
        <w:rPr>
          <w:rFonts w:ascii="Century Gothic" w:eastAsia="Times New Roman" w:hAnsi="Century Gothic" w:cs="Times New Roman"/>
          <w:b/>
          <w:spacing w:val="1"/>
          <w:szCs w:val="22"/>
          <w:lang w:eastAsia="ar-SA"/>
        </w:rPr>
        <w:t xml:space="preserve"> </w:t>
      </w:r>
      <w:r w:rsidR="00B74984" w:rsidRPr="00136F8A">
        <w:rPr>
          <w:rFonts w:ascii="Century Gothic" w:eastAsia="Times New Roman" w:hAnsi="Century Gothic" w:cs="Times New Roman"/>
          <w:b/>
          <w:szCs w:val="22"/>
          <w:lang w:eastAsia="ar-SA"/>
        </w:rPr>
        <w:t>úteis</w:t>
      </w:r>
      <w:r w:rsidR="00B74984" w:rsidRPr="00136F8A">
        <w:rPr>
          <w:rFonts w:ascii="Century Gothic" w:eastAsia="Times New Roman" w:hAnsi="Century Gothic" w:cs="Times New Roman"/>
          <w:b/>
          <w:spacing w:val="1"/>
          <w:szCs w:val="22"/>
          <w:lang w:eastAsia="ar-SA"/>
        </w:rPr>
        <w:t xml:space="preserve"> </w:t>
      </w:r>
      <w:r w:rsidR="00B74984" w:rsidRPr="00136F8A">
        <w:rPr>
          <w:rFonts w:ascii="Century Gothic" w:eastAsia="Times New Roman" w:hAnsi="Century Gothic" w:cs="Times New Roman"/>
          <w:szCs w:val="22"/>
          <w:lang w:eastAsia="ar-SA"/>
        </w:rPr>
        <w:t>da</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aprovação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do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orçamento</w:t>
      </w:r>
      <w:r w:rsidR="00B74984" w:rsidRPr="00136F8A">
        <w:rPr>
          <w:rFonts w:ascii="Century Gothic" w:eastAsia="Times New Roman" w:hAnsi="Century Gothic" w:cs="Times New Roman"/>
          <w:spacing w:val="1"/>
          <w:szCs w:val="22"/>
          <w:lang w:eastAsia="ar-SA"/>
        </w:rPr>
        <w:t xml:space="preserve"> </w:t>
      </w:r>
      <w:bookmarkStart w:id="23" w:name="_Hlk159229987"/>
      <w:bookmarkEnd w:id="19"/>
      <w:r w:rsidR="00B74984" w:rsidRPr="00136F8A">
        <w:rPr>
          <w:rFonts w:ascii="Century Gothic" w:eastAsia="Times New Roman" w:hAnsi="Century Gothic" w:cs="Times New Roman"/>
          <w:szCs w:val="22"/>
          <w:lang w:eastAsia="ar-SA"/>
        </w:rPr>
        <w:t>pelo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Gestor</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ou</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Comissão de Fiscalização, salvo justificativa prévia</w:t>
      </w:r>
      <w:r w:rsidR="00B74984" w:rsidRPr="00136F8A">
        <w:rPr>
          <w:rFonts w:ascii="Century Gothic" w:eastAsia="Times New Roman" w:hAnsi="Century Gothic" w:cs="Times New Roman"/>
          <w:spacing w:val="62"/>
          <w:szCs w:val="22"/>
          <w:lang w:eastAsia="ar-SA"/>
        </w:rPr>
        <w:t xml:space="preserve"> </w:t>
      </w:r>
      <w:r w:rsidR="00B74984" w:rsidRPr="00136F8A">
        <w:rPr>
          <w:rFonts w:ascii="Century Gothic" w:eastAsia="Times New Roman" w:hAnsi="Century Gothic" w:cs="Times New Roman"/>
          <w:szCs w:val="22"/>
          <w:lang w:eastAsia="ar-SA"/>
        </w:rPr>
        <w:t>por parte da CONTRATADA e aceitação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pela</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CONTRATANTE.</w:t>
      </w:r>
      <w:bookmarkStart w:id="24" w:name="_Hlk155875618"/>
      <w:bookmarkEnd w:id="20"/>
      <w:bookmarkEnd w:id="22"/>
    </w:p>
    <w:p w14:paraId="69004322" w14:textId="154665CC" w:rsidR="00B74984" w:rsidRPr="00B74984" w:rsidRDefault="00136F8A" w:rsidP="00136F8A">
      <w:pPr>
        <w:suppressAutoHyphens/>
        <w:spacing w:line="276" w:lineRule="auto"/>
        <w:ind w:firstLine="567"/>
        <w:contextualSpacing/>
        <w:jc w:val="both"/>
        <w:rPr>
          <w:rFonts w:ascii="Century Gothic" w:eastAsia="Times New Roman" w:hAnsi="Century Gothic" w:cs="Times New Roman"/>
          <w:sz w:val="22"/>
          <w:szCs w:val="22"/>
          <w:lang w:eastAsia="ar-SA"/>
        </w:rPr>
      </w:pPr>
      <w:bookmarkStart w:id="25" w:name="_Hlk159230041"/>
      <w:bookmarkEnd w:id="23"/>
      <w:r w:rsidRPr="00136F8A">
        <w:rPr>
          <w:rFonts w:ascii="Century Gothic" w:eastAsia="Times New Roman" w:hAnsi="Century Gothic" w:cs="Times New Roman"/>
          <w:b/>
          <w:lang w:eastAsia="ar-SA"/>
        </w:rPr>
        <w:lastRenderedPageBreak/>
        <w:t>4.9.</w:t>
      </w:r>
      <w:r w:rsidRPr="00136F8A">
        <w:rPr>
          <w:rFonts w:ascii="Century Gothic" w:eastAsia="Times New Roman" w:hAnsi="Century Gothic" w:cs="Times New Roman"/>
          <w:szCs w:val="22"/>
          <w:lang w:eastAsia="ar-SA"/>
        </w:rPr>
        <w:t xml:space="preserve"> </w:t>
      </w:r>
      <w:r w:rsidR="00B74984" w:rsidRPr="00136F8A">
        <w:rPr>
          <w:rFonts w:ascii="Century Gothic" w:eastAsia="Times New Roman" w:hAnsi="Century Gothic" w:cs="Times New Roman"/>
          <w:szCs w:val="22"/>
          <w:lang w:eastAsia="ar-SA"/>
        </w:rPr>
        <w:t>Os serviços de retífica, lanternagem, pintura e capotaria serão executados no prazo máximo</w:t>
      </w:r>
      <w:r w:rsidR="00B74984" w:rsidRPr="00136F8A">
        <w:rPr>
          <w:rFonts w:ascii="Century Gothic" w:eastAsia="Times New Roman" w:hAnsi="Century Gothic" w:cs="Times New Roman"/>
          <w:spacing w:val="-59"/>
          <w:szCs w:val="22"/>
          <w:lang w:eastAsia="ar-SA"/>
        </w:rPr>
        <w:t xml:space="preserve"> </w:t>
      </w:r>
      <w:r w:rsidR="00B74984" w:rsidRPr="00136F8A">
        <w:rPr>
          <w:rFonts w:ascii="Century Gothic" w:eastAsia="Times New Roman" w:hAnsi="Century Gothic" w:cs="Times New Roman"/>
          <w:b/>
          <w:szCs w:val="22"/>
          <w:lang w:eastAsia="ar-SA"/>
        </w:rPr>
        <w:t>de 15 (quinze) dias úteis</w:t>
      </w:r>
      <w:r w:rsidR="00B74984" w:rsidRPr="00136F8A">
        <w:rPr>
          <w:rFonts w:ascii="Century Gothic" w:eastAsia="Times New Roman" w:hAnsi="Century Gothic" w:cs="Times New Roman"/>
          <w:szCs w:val="22"/>
          <w:lang w:eastAsia="ar-SA"/>
        </w:rPr>
        <w:t>, salvo justificativa prévia por parte da CONTRATADA e aceitação pelo</w:t>
      </w:r>
      <w:r w:rsidR="00B74984" w:rsidRPr="00136F8A">
        <w:rPr>
          <w:rFonts w:ascii="Century Gothic" w:eastAsia="Times New Roman" w:hAnsi="Century Gothic" w:cs="Times New Roman"/>
          <w:spacing w:val="1"/>
          <w:szCs w:val="22"/>
          <w:lang w:eastAsia="ar-SA"/>
        </w:rPr>
        <w:t xml:space="preserve"> </w:t>
      </w:r>
      <w:r w:rsidR="00B74984" w:rsidRPr="00136F8A">
        <w:rPr>
          <w:rFonts w:ascii="Century Gothic" w:eastAsia="Times New Roman" w:hAnsi="Century Gothic" w:cs="Times New Roman"/>
          <w:szCs w:val="22"/>
          <w:lang w:eastAsia="ar-SA"/>
        </w:rPr>
        <w:t>CONTRATANTE.</w:t>
      </w:r>
      <w:bookmarkStart w:id="26" w:name="_Hlk155875625"/>
      <w:bookmarkEnd w:id="24"/>
    </w:p>
    <w:p w14:paraId="4A1C4E83" w14:textId="446DD48C" w:rsidR="00B74984" w:rsidRPr="00136F8A" w:rsidRDefault="00136F8A" w:rsidP="00136F8A">
      <w:pPr>
        <w:tabs>
          <w:tab w:val="left" w:pos="851"/>
          <w:tab w:val="left" w:pos="1134"/>
        </w:tabs>
        <w:suppressAutoHyphens/>
        <w:spacing w:line="276" w:lineRule="auto"/>
        <w:ind w:firstLine="567"/>
        <w:contextualSpacing/>
        <w:jc w:val="both"/>
        <w:rPr>
          <w:rFonts w:ascii="Century Gothic" w:eastAsia="Times New Roman" w:hAnsi="Century Gothic" w:cs="Times New Roman"/>
          <w:lang w:eastAsia="ar-SA"/>
        </w:rPr>
      </w:pPr>
      <w:bookmarkStart w:id="27" w:name="_Hlk159230654"/>
      <w:bookmarkEnd w:id="25"/>
      <w:r w:rsidRPr="00136F8A">
        <w:rPr>
          <w:rFonts w:ascii="Century Gothic" w:eastAsia="Times New Roman" w:hAnsi="Century Gothic" w:cs="Times New Roman"/>
          <w:b/>
          <w:lang w:eastAsia="ar-SA"/>
        </w:rPr>
        <w:t>4.10.</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Verificados vícios, defeitos ou incorreções resultantes da execução ou de materiais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empregados,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CONTRATADA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deverá</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refazer,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reparar,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corrigir,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remover,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reconstruir</w:t>
      </w:r>
      <w:r w:rsidR="00B74984" w:rsidRPr="00136F8A">
        <w:rPr>
          <w:rFonts w:ascii="Century Gothic" w:eastAsia="Times New Roman" w:hAnsi="Century Gothic" w:cs="Times New Roman"/>
          <w:spacing w:val="61"/>
          <w:lang w:eastAsia="ar-SA"/>
        </w:rPr>
        <w:t xml:space="preserve"> </w:t>
      </w:r>
      <w:r w:rsidR="00B74984" w:rsidRPr="00136F8A">
        <w:rPr>
          <w:rFonts w:ascii="Century Gothic" w:eastAsia="Times New Roman" w:hAnsi="Century Gothic" w:cs="Times New Roman"/>
          <w:lang w:eastAsia="ar-SA"/>
        </w:rPr>
        <w:t>ou</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substituir o que for necessário, às suas expensas, no prazo de 5 (cinco) dias úteis, prorrogáveis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mediante</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justificativas 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concordância do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CONTRATANTE.</w:t>
      </w:r>
      <w:bookmarkStart w:id="28" w:name="_Hlk155875633"/>
      <w:r w:rsidR="00B74984" w:rsidRPr="00136F8A">
        <w:rPr>
          <w:rFonts w:ascii="Century Gothic" w:eastAsia="Times New Roman" w:hAnsi="Century Gothic" w:cs="Times New Roman"/>
          <w:lang w:eastAsia="ar-SA"/>
        </w:rPr>
        <w:t xml:space="preserve"> </w:t>
      </w:r>
    </w:p>
    <w:p w14:paraId="3AFCC54B" w14:textId="2542868F" w:rsidR="00B74984" w:rsidRPr="00136F8A" w:rsidRDefault="00136F8A" w:rsidP="00136F8A">
      <w:pPr>
        <w:suppressAutoHyphens/>
        <w:spacing w:line="276" w:lineRule="auto"/>
        <w:ind w:firstLine="567"/>
        <w:contextualSpacing/>
        <w:jc w:val="both"/>
        <w:rPr>
          <w:rFonts w:ascii="Century Gothic" w:eastAsia="Times New Roman" w:hAnsi="Century Gothic" w:cs="Times New Roman"/>
          <w:lang w:eastAsia="ar-SA"/>
        </w:rPr>
      </w:pPr>
      <w:bookmarkStart w:id="29" w:name="_Hlk159230599"/>
      <w:bookmarkEnd w:id="27"/>
      <w:r w:rsidRPr="00136F8A">
        <w:rPr>
          <w:rFonts w:ascii="Century Gothic" w:eastAsia="Times New Roman" w:hAnsi="Century Gothic" w:cs="Times New Roman"/>
          <w:b/>
          <w:lang w:eastAsia="ar-SA"/>
        </w:rPr>
        <w:t>4.11.</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assistência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técnica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manutenção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deverão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prestados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forma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ininterrupta</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no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mínimo,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dias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úteis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das 8h</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às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18h.</w:t>
      </w:r>
      <w:bookmarkStart w:id="30" w:name="_Hlk155875653"/>
      <w:bookmarkEnd w:id="28"/>
    </w:p>
    <w:p w14:paraId="0E298F96" w14:textId="0399FCF0" w:rsidR="00B74984" w:rsidRPr="00136F8A" w:rsidRDefault="003978C1" w:rsidP="003978C1">
      <w:pPr>
        <w:suppressAutoHyphens/>
        <w:spacing w:line="276" w:lineRule="auto"/>
        <w:ind w:firstLine="567"/>
        <w:contextualSpacing/>
        <w:jc w:val="both"/>
        <w:rPr>
          <w:rFonts w:ascii="Century Gothic" w:eastAsia="Times New Roman" w:hAnsi="Century Gothic" w:cs="Times New Roman"/>
          <w:lang w:eastAsia="ar-SA"/>
        </w:rPr>
      </w:pPr>
      <w:r w:rsidRPr="003978C1">
        <w:rPr>
          <w:rFonts w:ascii="Century Gothic" w:eastAsia="Times New Roman" w:hAnsi="Century Gothic" w:cs="Times New Roman"/>
          <w:b/>
          <w:lang w:eastAsia="ar-SA"/>
        </w:rPr>
        <w:t>4.12.</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A CONTRATADA deverá fornecer números de telefone fixos e celulares ou quaisquer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outras</w:t>
      </w:r>
      <w:r w:rsidR="00B74984" w:rsidRPr="00136F8A">
        <w:rPr>
          <w:rFonts w:ascii="Century Gothic" w:eastAsia="Times New Roman" w:hAnsi="Century Gothic" w:cs="Times New Roman"/>
          <w:spacing w:val="-5"/>
          <w:lang w:eastAsia="ar-SA"/>
        </w:rPr>
        <w:t xml:space="preserve"> </w:t>
      </w:r>
      <w:r w:rsidR="00B74984" w:rsidRPr="00136F8A">
        <w:rPr>
          <w:rFonts w:ascii="Century Gothic" w:eastAsia="Times New Roman" w:hAnsi="Century Gothic" w:cs="Times New Roman"/>
          <w:lang w:eastAsia="ar-SA"/>
        </w:rPr>
        <w:t>formas de</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comunicação com os</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responsáveis pelas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equipes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manutenção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veicular</w:t>
      </w:r>
      <w:bookmarkEnd w:id="30"/>
      <w:r w:rsidR="00B74984" w:rsidRPr="00136F8A">
        <w:rPr>
          <w:rFonts w:ascii="Century Gothic" w:eastAsia="Times New Roman" w:hAnsi="Century Gothic" w:cs="Times New Roman"/>
          <w:lang w:eastAsia="ar-SA"/>
        </w:rPr>
        <w:t>.</w:t>
      </w:r>
    </w:p>
    <w:p w14:paraId="6B762FF4" w14:textId="4D0F70F5" w:rsidR="00B74984" w:rsidRPr="00136F8A" w:rsidRDefault="003978C1" w:rsidP="003978C1">
      <w:pPr>
        <w:suppressAutoHyphens/>
        <w:spacing w:line="276" w:lineRule="auto"/>
        <w:ind w:firstLine="567"/>
        <w:contextualSpacing/>
        <w:jc w:val="both"/>
        <w:rPr>
          <w:rFonts w:ascii="Century Gothic" w:eastAsia="Times New Roman" w:hAnsi="Century Gothic" w:cs="Times New Roman"/>
          <w:lang w:eastAsia="ar-SA"/>
        </w:rPr>
      </w:pPr>
      <w:r w:rsidRPr="003978C1">
        <w:rPr>
          <w:rFonts w:ascii="Century Gothic" w:eastAsia="Times New Roman" w:hAnsi="Century Gothic" w:cs="Times New Roman"/>
          <w:b/>
          <w:lang w:eastAsia="ar-SA"/>
        </w:rPr>
        <w:t>4.13.</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óleo utilizado nas trocas de óleo do motor,</w:t>
      </w:r>
      <w:r w:rsidR="00B74984" w:rsidRPr="00136F8A">
        <w:rPr>
          <w:rFonts w:ascii="Century Gothic" w:eastAsia="Times New Roman" w:hAnsi="Century Gothic" w:cs="Times New Roman"/>
          <w:spacing w:val="61"/>
          <w:lang w:eastAsia="ar-SA"/>
        </w:rPr>
        <w:t xml:space="preserve"> </w:t>
      </w:r>
      <w:r w:rsidR="00B74984" w:rsidRPr="00136F8A">
        <w:rPr>
          <w:rFonts w:ascii="Century Gothic" w:eastAsia="Times New Roman" w:hAnsi="Century Gothic" w:cs="Times New Roman"/>
          <w:lang w:eastAsia="ar-SA"/>
        </w:rPr>
        <w:t>câmbio e direção hidráulica devem seguir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especificações</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estabelecidas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ou</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recomendadas pelos</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fabricantes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5"/>
          <w:lang w:eastAsia="ar-SA"/>
        </w:rPr>
        <w:t xml:space="preserve"> </w:t>
      </w:r>
      <w:r w:rsidR="00B74984" w:rsidRPr="00136F8A">
        <w:rPr>
          <w:rFonts w:ascii="Century Gothic" w:eastAsia="Times New Roman" w:hAnsi="Century Gothic" w:cs="Times New Roman"/>
          <w:lang w:eastAsia="ar-SA"/>
        </w:rPr>
        <w:t>veículos.</w:t>
      </w:r>
    </w:p>
    <w:p w14:paraId="301A81E7" w14:textId="4C635029" w:rsidR="00B74984" w:rsidRPr="00136F8A" w:rsidRDefault="003978C1" w:rsidP="003978C1">
      <w:pPr>
        <w:suppressAutoHyphens/>
        <w:spacing w:line="276" w:lineRule="auto"/>
        <w:ind w:firstLine="567"/>
        <w:contextualSpacing/>
        <w:jc w:val="both"/>
        <w:rPr>
          <w:rFonts w:ascii="Century Gothic" w:eastAsia="Times New Roman" w:hAnsi="Century Gothic" w:cs="Times New Roman"/>
          <w:lang w:eastAsia="ar-SA"/>
        </w:rPr>
      </w:pPr>
      <w:r w:rsidRPr="003978C1">
        <w:rPr>
          <w:rFonts w:ascii="Century Gothic" w:eastAsia="Times New Roman" w:hAnsi="Century Gothic" w:cs="Times New Roman"/>
          <w:b/>
          <w:lang w:eastAsia="ar-SA"/>
        </w:rPr>
        <w:t>4.14.</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Todo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serviço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somente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será</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realizado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após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autorização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Gestor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Contrato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ou</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Comissão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Fiscalização,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mediante prévio orçamento</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da CONTRATADA.</w:t>
      </w:r>
    </w:p>
    <w:p w14:paraId="03F641E1" w14:textId="661B38F7" w:rsidR="00B74984" w:rsidRPr="00136F8A" w:rsidRDefault="003978C1" w:rsidP="003978C1">
      <w:pPr>
        <w:suppressAutoHyphens/>
        <w:spacing w:line="276" w:lineRule="auto"/>
        <w:ind w:firstLine="567"/>
        <w:contextualSpacing/>
        <w:jc w:val="both"/>
        <w:rPr>
          <w:rFonts w:ascii="Century Gothic" w:eastAsia="Times New Roman" w:hAnsi="Century Gothic" w:cs="Times New Roman"/>
          <w:lang w:eastAsia="ar-SA"/>
        </w:rPr>
      </w:pPr>
      <w:r w:rsidRPr="003978C1">
        <w:rPr>
          <w:rFonts w:ascii="Century Gothic" w:eastAsia="Times New Roman" w:hAnsi="Century Gothic" w:cs="Times New Roman"/>
          <w:b/>
          <w:lang w:eastAsia="ar-SA"/>
        </w:rPr>
        <w:t>4.15.</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materiais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consumo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utilizados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nos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reparos,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dentre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outros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uso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corriqueiro,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indispensáveis para manutenção dos veículos objeto deste termo, estão incluídos no valor 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contrato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seu</w:t>
      </w:r>
      <w:r w:rsidR="00B74984" w:rsidRPr="00136F8A">
        <w:rPr>
          <w:rFonts w:ascii="Century Gothic" w:eastAsia="Times New Roman" w:hAnsi="Century Gothic" w:cs="Times New Roman"/>
          <w:spacing w:val="-5"/>
          <w:lang w:eastAsia="ar-SA"/>
        </w:rPr>
        <w:t xml:space="preserve"> </w:t>
      </w:r>
      <w:r w:rsidR="00B74984" w:rsidRPr="00136F8A">
        <w:rPr>
          <w:rFonts w:ascii="Century Gothic" w:eastAsia="Times New Roman" w:hAnsi="Century Gothic" w:cs="Times New Roman"/>
          <w:lang w:eastAsia="ar-SA"/>
        </w:rPr>
        <w:t>fornecimento não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acarretará ônus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ao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CONTRATANTE.</w:t>
      </w:r>
    </w:p>
    <w:p w14:paraId="194A08BE" w14:textId="48157C5D" w:rsidR="00B74984" w:rsidRPr="00136F8A" w:rsidRDefault="003978C1" w:rsidP="003978C1">
      <w:pPr>
        <w:suppressAutoHyphens/>
        <w:spacing w:line="276" w:lineRule="auto"/>
        <w:ind w:firstLine="567"/>
        <w:contextualSpacing/>
        <w:jc w:val="both"/>
        <w:rPr>
          <w:rFonts w:ascii="Century Gothic" w:eastAsia="Times New Roman" w:hAnsi="Century Gothic" w:cs="Times New Roman"/>
          <w:lang w:eastAsia="ar-SA"/>
        </w:rPr>
      </w:pPr>
      <w:r w:rsidRPr="003978C1">
        <w:rPr>
          <w:rFonts w:ascii="Century Gothic" w:eastAsia="Times New Roman" w:hAnsi="Century Gothic" w:cs="Times New Roman"/>
          <w:b/>
          <w:lang w:eastAsia="ar-SA"/>
        </w:rPr>
        <w:t>4.16.</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Na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hipótese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instalação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inadequada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peça,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componente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ou</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acessório,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CONTRATADA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deverá</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providenciar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imediata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regularização,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quaisquer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ônus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para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CONTRATANTE,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no prazo de 5 (cinco) dias.</w:t>
      </w:r>
    </w:p>
    <w:p w14:paraId="483E16BF" w14:textId="276B92CE" w:rsidR="00B74984" w:rsidRPr="00136F8A" w:rsidRDefault="003978C1" w:rsidP="003978C1">
      <w:pPr>
        <w:suppressAutoHyphens/>
        <w:spacing w:line="276" w:lineRule="auto"/>
        <w:ind w:firstLine="567"/>
        <w:contextualSpacing/>
        <w:jc w:val="both"/>
        <w:rPr>
          <w:rFonts w:ascii="Century Gothic" w:eastAsia="Times New Roman" w:hAnsi="Century Gothic" w:cs="Times New Roman"/>
          <w:lang w:eastAsia="ar-SA"/>
        </w:rPr>
      </w:pPr>
      <w:r w:rsidRPr="003978C1">
        <w:rPr>
          <w:rFonts w:ascii="Century Gothic" w:eastAsia="Times New Roman" w:hAnsi="Century Gothic" w:cs="Times New Roman"/>
          <w:b/>
          <w:lang w:eastAsia="ar-SA"/>
        </w:rPr>
        <w:t>4.17.</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A CONTRATADA deverá manter registro das ocorrências em formulário próprio, onde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conste, no mínimo, a identificação do veículo, a data da manutenção, horário de início e término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dos serviços, nome do funcionário que efetuou os serviços, estado da carroceria do veículo,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indicando os pontos em que houve algum dano, nível de tanque de combustível, quilometragem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indicada</w:t>
      </w:r>
      <w:r w:rsidR="00B74984" w:rsidRPr="00136F8A">
        <w:rPr>
          <w:rFonts w:ascii="Century Gothic" w:eastAsia="Times New Roman" w:hAnsi="Century Gothic" w:cs="Times New Roman"/>
          <w:spacing w:val="41"/>
          <w:lang w:eastAsia="ar-SA"/>
        </w:rPr>
        <w:t xml:space="preserve"> </w:t>
      </w:r>
      <w:r w:rsidR="00B74984" w:rsidRPr="00136F8A">
        <w:rPr>
          <w:rFonts w:ascii="Century Gothic" w:eastAsia="Times New Roman" w:hAnsi="Century Gothic" w:cs="Times New Roman"/>
          <w:lang w:eastAsia="ar-SA"/>
        </w:rPr>
        <w:t>no</w:t>
      </w:r>
      <w:r w:rsidR="00B74984" w:rsidRPr="00136F8A">
        <w:rPr>
          <w:rFonts w:ascii="Century Gothic" w:eastAsia="Times New Roman" w:hAnsi="Century Gothic" w:cs="Times New Roman"/>
          <w:spacing w:val="41"/>
          <w:lang w:eastAsia="ar-SA"/>
        </w:rPr>
        <w:t xml:space="preserve"> </w:t>
      </w:r>
      <w:r w:rsidRPr="00136F8A">
        <w:rPr>
          <w:rFonts w:ascii="Century Gothic" w:eastAsia="Times New Roman" w:hAnsi="Century Gothic" w:cs="Times New Roman"/>
          <w:spacing w:val="41"/>
          <w:lang w:eastAsia="ar-SA"/>
        </w:rPr>
        <w:t>Hodômetr</w:t>
      </w:r>
      <w:r>
        <w:rPr>
          <w:rFonts w:ascii="Century Gothic" w:eastAsia="Times New Roman" w:hAnsi="Century Gothic" w:cs="Times New Roman"/>
          <w:spacing w:val="41"/>
          <w:lang w:eastAsia="ar-SA"/>
        </w:rPr>
        <w:t>o,</w:t>
      </w:r>
      <w:r w:rsidRPr="00136F8A">
        <w:rPr>
          <w:rFonts w:ascii="Century Gothic" w:eastAsia="Times New Roman" w:hAnsi="Century Gothic" w:cs="Times New Roman"/>
          <w:lang w:eastAsia="ar-SA"/>
        </w:rPr>
        <w:t xml:space="preserve"> acessórios</w:t>
      </w:r>
      <w:r w:rsidR="00B74984" w:rsidRPr="00136F8A">
        <w:rPr>
          <w:rFonts w:ascii="Century Gothic" w:eastAsia="Times New Roman" w:hAnsi="Century Gothic" w:cs="Times New Roman"/>
          <w:spacing w:val="40"/>
          <w:lang w:eastAsia="ar-SA"/>
        </w:rPr>
        <w:t xml:space="preserve"> </w:t>
      </w:r>
      <w:r w:rsidR="00B74984" w:rsidRPr="00136F8A">
        <w:rPr>
          <w:rFonts w:ascii="Century Gothic" w:eastAsia="Times New Roman" w:hAnsi="Century Gothic" w:cs="Times New Roman"/>
          <w:lang w:eastAsia="ar-SA"/>
        </w:rPr>
        <w:t>(rádio,</w:t>
      </w:r>
      <w:r w:rsidR="00B74984" w:rsidRPr="00136F8A">
        <w:rPr>
          <w:rFonts w:ascii="Century Gothic" w:eastAsia="Times New Roman" w:hAnsi="Century Gothic" w:cs="Times New Roman"/>
          <w:spacing w:val="40"/>
          <w:lang w:eastAsia="ar-SA"/>
        </w:rPr>
        <w:t xml:space="preserve"> </w:t>
      </w:r>
      <w:r w:rsidR="00B74984" w:rsidRPr="00136F8A">
        <w:rPr>
          <w:rFonts w:ascii="Century Gothic" w:eastAsia="Times New Roman" w:hAnsi="Century Gothic" w:cs="Times New Roman"/>
          <w:lang w:eastAsia="ar-SA"/>
        </w:rPr>
        <w:t>antena,</w:t>
      </w:r>
      <w:r w:rsidR="00B74984" w:rsidRPr="00136F8A">
        <w:rPr>
          <w:rFonts w:ascii="Century Gothic" w:eastAsia="Times New Roman" w:hAnsi="Century Gothic" w:cs="Times New Roman"/>
          <w:spacing w:val="42"/>
          <w:lang w:eastAsia="ar-SA"/>
        </w:rPr>
        <w:t xml:space="preserve"> </w:t>
      </w:r>
      <w:r w:rsidR="00B74984" w:rsidRPr="00136F8A">
        <w:rPr>
          <w:rFonts w:ascii="Century Gothic" w:eastAsia="Times New Roman" w:hAnsi="Century Gothic" w:cs="Times New Roman"/>
          <w:lang w:eastAsia="ar-SA"/>
        </w:rPr>
        <w:t>extintor,</w:t>
      </w:r>
      <w:r w:rsidR="00B74984" w:rsidRPr="00136F8A">
        <w:rPr>
          <w:rFonts w:ascii="Century Gothic" w:eastAsia="Times New Roman" w:hAnsi="Century Gothic" w:cs="Times New Roman"/>
          <w:spacing w:val="42"/>
          <w:lang w:eastAsia="ar-SA"/>
        </w:rPr>
        <w:t xml:space="preserve"> </w:t>
      </w:r>
      <w:r w:rsidR="00B74984" w:rsidRPr="00136F8A">
        <w:rPr>
          <w:rFonts w:ascii="Century Gothic" w:eastAsia="Times New Roman" w:hAnsi="Century Gothic" w:cs="Times New Roman"/>
          <w:lang w:eastAsia="ar-SA"/>
        </w:rPr>
        <w:t>chave</w:t>
      </w:r>
      <w:r w:rsidR="00B74984" w:rsidRPr="00136F8A">
        <w:rPr>
          <w:rFonts w:ascii="Century Gothic" w:eastAsia="Times New Roman" w:hAnsi="Century Gothic" w:cs="Times New Roman"/>
          <w:spacing w:val="42"/>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38"/>
          <w:lang w:eastAsia="ar-SA"/>
        </w:rPr>
        <w:t xml:space="preserve"> </w:t>
      </w:r>
      <w:r w:rsidR="00B74984" w:rsidRPr="00136F8A">
        <w:rPr>
          <w:rFonts w:ascii="Century Gothic" w:eastAsia="Times New Roman" w:hAnsi="Century Gothic" w:cs="Times New Roman"/>
          <w:lang w:eastAsia="ar-SA"/>
        </w:rPr>
        <w:t>roda,</w:t>
      </w:r>
      <w:r w:rsidR="00B74984" w:rsidRPr="00136F8A">
        <w:rPr>
          <w:rFonts w:ascii="Century Gothic" w:eastAsia="Times New Roman" w:hAnsi="Century Gothic" w:cs="Times New Roman"/>
          <w:spacing w:val="42"/>
          <w:lang w:eastAsia="ar-SA"/>
        </w:rPr>
        <w:t xml:space="preserve"> </w:t>
      </w:r>
      <w:r w:rsidR="00B74984" w:rsidRPr="00136F8A">
        <w:rPr>
          <w:rFonts w:ascii="Century Gothic" w:eastAsia="Times New Roman" w:hAnsi="Century Gothic" w:cs="Times New Roman"/>
          <w:lang w:eastAsia="ar-SA"/>
        </w:rPr>
        <w:t>triângulo,</w:t>
      </w:r>
      <w:r w:rsidR="00B74984" w:rsidRPr="00136F8A">
        <w:rPr>
          <w:rFonts w:ascii="Century Gothic" w:eastAsia="Times New Roman" w:hAnsi="Century Gothic" w:cs="Times New Roman"/>
          <w:spacing w:val="41"/>
          <w:lang w:eastAsia="ar-SA"/>
        </w:rPr>
        <w:t xml:space="preserve"> </w:t>
      </w:r>
      <w:r w:rsidR="00B74984" w:rsidRPr="00136F8A">
        <w:rPr>
          <w:rFonts w:ascii="Century Gothic" w:eastAsia="Times New Roman" w:hAnsi="Century Gothic" w:cs="Times New Roman"/>
          <w:lang w:eastAsia="ar-SA"/>
        </w:rPr>
        <w:t>macaco,</w:t>
      </w:r>
      <w:r w:rsidR="00B74984" w:rsidRPr="00136F8A">
        <w:rPr>
          <w:rFonts w:ascii="Century Gothic" w:eastAsia="Times New Roman" w:hAnsi="Century Gothic" w:cs="Times New Roman"/>
          <w:spacing w:val="-59"/>
          <w:lang w:eastAsia="ar-SA"/>
        </w:rPr>
        <w:t xml:space="preserve"> </w:t>
      </w:r>
      <w:r w:rsidR="00B74984" w:rsidRPr="00136F8A">
        <w:rPr>
          <w:rFonts w:ascii="Century Gothic" w:eastAsia="Times New Roman" w:hAnsi="Century Gothic" w:cs="Times New Roman"/>
          <w:lang w:eastAsia="ar-SA"/>
        </w:rPr>
        <w:t>etc.), sendo uma via entregue ao CONTRATANTE no ato da entrega do veículo e a outra na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retirada.</w:t>
      </w:r>
      <w:bookmarkEnd w:id="26"/>
      <w:r w:rsidR="00B74984" w:rsidRPr="00136F8A">
        <w:rPr>
          <w:rFonts w:ascii="Century Gothic" w:eastAsia="Times New Roman" w:hAnsi="Century Gothic" w:cs="Times New Roman"/>
          <w:lang w:eastAsia="ar-SA"/>
        </w:rPr>
        <w:t xml:space="preserve"> </w:t>
      </w:r>
    </w:p>
    <w:p w14:paraId="10FB804C" w14:textId="23380445" w:rsidR="00B74984" w:rsidRPr="00136F8A" w:rsidRDefault="003978C1" w:rsidP="003978C1">
      <w:pPr>
        <w:suppressAutoHyphens/>
        <w:spacing w:line="276" w:lineRule="auto"/>
        <w:ind w:firstLine="567"/>
        <w:contextualSpacing/>
        <w:jc w:val="both"/>
        <w:rPr>
          <w:rFonts w:ascii="Century Gothic" w:eastAsia="Times New Roman" w:hAnsi="Century Gothic" w:cs="Times New Roman"/>
          <w:lang w:eastAsia="ar-SA"/>
        </w:rPr>
      </w:pPr>
      <w:r w:rsidRPr="003978C1">
        <w:rPr>
          <w:rFonts w:ascii="Century Gothic" w:eastAsia="Times New Roman" w:hAnsi="Century Gothic" w:cs="Times New Roman"/>
          <w:b/>
          <w:lang w:eastAsia="ar-SA"/>
        </w:rPr>
        <w:t>4.18.</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A CONTRATADA deverá, após a manutenção, encaminhar ao Gestor do Contrato e/ou à</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 xml:space="preserve">Comissão de Fiscalização, no prazo máximo de 2 (dois) dias, relatório de assistência </w:t>
      </w:r>
      <w:bookmarkStart w:id="31" w:name="_Hlk159230751"/>
      <w:bookmarkEnd w:id="29"/>
      <w:r w:rsidR="00B74984" w:rsidRPr="00136F8A">
        <w:rPr>
          <w:rFonts w:ascii="Century Gothic" w:eastAsia="Times New Roman" w:hAnsi="Century Gothic" w:cs="Times New Roman"/>
          <w:lang w:eastAsia="ar-SA"/>
        </w:rPr>
        <w:t>técnica,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com todas as falhas do veículo, numeradas, contendo termos de abertura e encerramento 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serviço, onde serão anotados os dados relevantes, discriminando todos os itens revisados,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consertados e substituídos, e, ainda, os diagnósticos técnicos referentes aos problemas que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ocasionaram</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tais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defeitos.</w:t>
      </w:r>
    </w:p>
    <w:p w14:paraId="1B758E19" w14:textId="182DEF28" w:rsidR="00B74984" w:rsidRPr="00136F8A" w:rsidRDefault="00E83D4B" w:rsidP="00E83D4B">
      <w:pPr>
        <w:suppressAutoHyphens/>
        <w:spacing w:line="276" w:lineRule="auto"/>
        <w:ind w:firstLine="567"/>
        <w:contextualSpacing/>
        <w:jc w:val="both"/>
        <w:rPr>
          <w:rFonts w:ascii="Century Gothic" w:eastAsia="Times New Roman" w:hAnsi="Century Gothic" w:cs="Times New Roman"/>
          <w:lang w:eastAsia="ar-SA"/>
        </w:rPr>
      </w:pPr>
      <w:r w:rsidRPr="00E83D4B">
        <w:rPr>
          <w:rFonts w:ascii="Century Gothic" w:eastAsia="Times New Roman" w:hAnsi="Century Gothic" w:cs="Times New Roman"/>
          <w:b/>
          <w:lang w:eastAsia="ar-SA"/>
        </w:rPr>
        <w:t>4.19.</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Todas as peças trocadas/substituídas deverão ser devolvidas a CONTRATANTE caso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solicitado.</w:t>
      </w:r>
    </w:p>
    <w:bookmarkEnd w:id="31"/>
    <w:p w14:paraId="2C1BC845" w14:textId="345B6BC0" w:rsidR="00B74984" w:rsidRPr="00E83D4B" w:rsidRDefault="00E83D4B" w:rsidP="00E83D4B">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lastRenderedPageBreak/>
        <w:t xml:space="preserve">5. </w:t>
      </w:r>
      <w:r w:rsidR="00B74984" w:rsidRPr="00E83D4B">
        <w:rPr>
          <w:rFonts w:ascii="Century Gothic" w:hAnsi="Century Gothic"/>
          <w:sz w:val="24"/>
          <w:szCs w:val="24"/>
        </w:rPr>
        <w:t>DISPOSIÇÕES SOBRE FORNECIMENTO DE PEÇAS E ACESSÓRIOS:</w:t>
      </w:r>
    </w:p>
    <w:p w14:paraId="3D798D61" w14:textId="19885404" w:rsidR="00B74984" w:rsidRPr="00136F8A" w:rsidRDefault="00E83D4B" w:rsidP="00E83D4B">
      <w:pPr>
        <w:suppressAutoHyphens/>
        <w:spacing w:line="276" w:lineRule="auto"/>
        <w:ind w:firstLine="567"/>
        <w:contextualSpacing/>
        <w:jc w:val="both"/>
        <w:rPr>
          <w:rFonts w:ascii="Century Gothic" w:eastAsia="Times New Roman" w:hAnsi="Century Gothic" w:cs="Times New Roman"/>
          <w:lang w:eastAsia="ar-SA"/>
        </w:rPr>
      </w:pPr>
      <w:r w:rsidRPr="00E83D4B">
        <w:rPr>
          <w:rFonts w:ascii="Century Gothic" w:eastAsia="Times New Roman" w:hAnsi="Century Gothic" w:cs="Times New Roman"/>
          <w:b/>
          <w:lang w:eastAsia="ar-SA"/>
        </w:rPr>
        <w:t>5.1.</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Todas as peças e acessórios aplicados nos veículos deverão ser novos, originais 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fabricante</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ou</w:t>
      </w:r>
      <w:r w:rsidR="00B74984" w:rsidRPr="00136F8A">
        <w:rPr>
          <w:rFonts w:ascii="Century Gothic" w:eastAsia="Times New Roman" w:hAnsi="Century Gothic" w:cs="Times New Roman"/>
          <w:spacing w:val="-2"/>
          <w:lang w:eastAsia="ar-SA"/>
        </w:rPr>
        <w:t xml:space="preserve"> genuínas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 primeira</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linha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uso prévio</w:t>
      </w:r>
      <w:r>
        <w:rPr>
          <w:rFonts w:ascii="Century Gothic" w:eastAsia="Times New Roman" w:hAnsi="Century Gothic" w:cs="Times New Roman"/>
          <w:lang w:eastAsia="ar-SA"/>
        </w:rPr>
        <w:t>:</w:t>
      </w:r>
    </w:p>
    <w:p w14:paraId="7B319F98" w14:textId="77777777" w:rsidR="00B74984" w:rsidRPr="00136F8A" w:rsidRDefault="00B74984" w:rsidP="00034FE4">
      <w:pPr>
        <w:numPr>
          <w:ilvl w:val="0"/>
          <w:numId w:val="26"/>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Excepcionalmente,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mediante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justificativas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CONTRATADA</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poderá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autorizada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Gestor ou Comissão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Fiscalização,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substituição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por peça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similar de primeira linha.</w:t>
      </w:r>
      <w:bookmarkEnd w:id="13"/>
    </w:p>
    <w:p w14:paraId="39C496DC" w14:textId="30455FD5" w:rsidR="00B74984" w:rsidRPr="00136F8A" w:rsidRDefault="00B74984" w:rsidP="00034FE4">
      <w:pPr>
        <w:numPr>
          <w:ilvl w:val="0"/>
          <w:numId w:val="26"/>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Para efeitos de </w:t>
      </w:r>
      <w:r w:rsidR="00E83D4B" w:rsidRPr="00136F8A">
        <w:rPr>
          <w:rFonts w:ascii="Century Gothic" w:eastAsia="Times New Roman" w:hAnsi="Century Gothic" w:cs="Times New Roman"/>
          <w:lang w:eastAsia="ar-SA"/>
        </w:rPr>
        <w:t>análise</w:t>
      </w:r>
      <w:r w:rsidRPr="00136F8A">
        <w:rPr>
          <w:rFonts w:ascii="Century Gothic" w:eastAsia="Times New Roman" w:hAnsi="Century Gothic" w:cs="Times New Roman"/>
          <w:lang w:eastAsia="ar-SA"/>
        </w:rPr>
        <w:t xml:space="preserve"> de mercado e parâmetro de preços das peças, será utilizada o site </w:t>
      </w:r>
      <w:hyperlink r:id="rId28" w:history="1">
        <w:r w:rsidRPr="00136F8A">
          <w:rPr>
            <w:rFonts w:ascii="Century Gothic" w:eastAsia="Times New Roman" w:hAnsi="Century Gothic" w:cs="Times New Roman"/>
            <w:color w:val="3D5157"/>
            <w:u w:val="single"/>
            <w:lang w:eastAsia="ar-SA"/>
          </w:rPr>
          <w:t>www.pecasonline.com.br</w:t>
        </w:r>
      </w:hyperlink>
      <w:r w:rsidRPr="00136F8A">
        <w:rPr>
          <w:rFonts w:ascii="Century Gothic" w:eastAsia="Times New Roman" w:hAnsi="Century Gothic" w:cs="Times New Roman"/>
          <w:lang w:eastAsia="ar-SA"/>
        </w:rPr>
        <w:t xml:space="preserve">, ou outra </w:t>
      </w:r>
      <w:r w:rsidR="00E83D4B" w:rsidRPr="00136F8A">
        <w:rPr>
          <w:rFonts w:ascii="Century Gothic" w:eastAsia="Times New Roman" w:hAnsi="Century Gothic" w:cs="Times New Roman"/>
          <w:lang w:eastAsia="ar-SA"/>
        </w:rPr>
        <w:t>referência</w:t>
      </w:r>
      <w:r w:rsidRPr="00136F8A">
        <w:rPr>
          <w:rFonts w:ascii="Century Gothic" w:eastAsia="Times New Roman" w:hAnsi="Century Gothic" w:cs="Times New Roman"/>
          <w:lang w:eastAsia="ar-SA"/>
        </w:rPr>
        <w:t xml:space="preserve"> que seja previamente aprovada pela Administração.</w:t>
      </w:r>
    </w:p>
    <w:p w14:paraId="45DC4D83" w14:textId="574EF873" w:rsidR="00B74984" w:rsidRPr="00136F8A" w:rsidRDefault="00E83D4B" w:rsidP="00E83D4B">
      <w:pPr>
        <w:suppressAutoHyphens/>
        <w:spacing w:line="276" w:lineRule="auto"/>
        <w:ind w:firstLine="567"/>
        <w:contextualSpacing/>
        <w:jc w:val="both"/>
        <w:rPr>
          <w:rFonts w:ascii="Century Gothic" w:eastAsia="Times New Roman" w:hAnsi="Century Gothic" w:cs="Times New Roman"/>
          <w:lang w:eastAsia="ar-SA"/>
        </w:rPr>
      </w:pPr>
      <w:r w:rsidRPr="00E83D4B">
        <w:rPr>
          <w:rFonts w:ascii="Century Gothic" w:eastAsia="Times New Roman" w:hAnsi="Century Gothic" w:cs="Times New Roman"/>
          <w:b/>
          <w:lang w:eastAsia="ar-SA"/>
        </w:rPr>
        <w:t>5.2.</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peças e acessórios, além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 serem novos, originais,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genuínas de primeira linha ou similar de primeira linha todas sem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uso,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deverão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ter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garantia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fábrica/montadora,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prestados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deverão</w:t>
      </w:r>
      <w:r w:rsidR="00B74984" w:rsidRPr="00136F8A">
        <w:rPr>
          <w:rFonts w:ascii="Century Gothic" w:eastAsia="Times New Roman" w:hAnsi="Century Gothic" w:cs="Times New Roman"/>
          <w:spacing w:val="61"/>
          <w:lang w:eastAsia="ar-SA"/>
        </w:rPr>
        <w:t xml:space="preserve"> </w:t>
      </w:r>
      <w:r w:rsidR="00B74984" w:rsidRPr="00136F8A">
        <w:rPr>
          <w:rFonts w:ascii="Century Gothic" w:eastAsia="Times New Roman" w:hAnsi="Century Gothic" w:cs="Times New Roman"/>
          <w:lang w:eastAsia="ar-SA"/>
        </w:rPr>
        <w:t>ter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garantia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expressa</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no orçamento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da CONTRATADA.</w:t>
      </w:r>
    </w:p>
    <w:p w14:paraId="2F968165" w14:textId="7A27D2ED" w:rsidR="00B74984" w:rsidRPr="00136F8A" w:rsidRDefault="008C30CE" w:rsidP="008C30CE">
      <w:pPr>
        <w:suppressAutoHyphens/>
        <w:spacing w:line="276" w:lineRule="auto"/>
        <w:ind w:firstLine="567"/>
        <w:contextualSpacing/>
        <w:jc w:val="both"/>
        <w:rPr>
          <w:rFonts w:ascii="Century Gothic" w:eastAsia="Times New Roman" w:hAnsi="Century Gothic" w:cs="Times New Roman"/>
          <w:lang w:eastAsia="ar-SA"/>
        </w:rPr>
      </w:pPr>
      <w:r w:rsidRPr="008C30CE">
        <w:rPr>
          <w:rFonts w:ascii="Century Gothic" w:eastAsia="Times New Roman" w:hAnsi="Century Gothic" w:cs="Times New Roman"/>
          <w:b/>
          <w:lang w:eastAsia="ar-SA"/>
        </w:rPr>
        <w:t>5.3.</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Quando houver necessidade de substituições de acessórios, componentes, partes e peças</w:t>
      </w:r>
      <w:r w:rsidR="00B74984" w:rsidRPr="00136F8A">
        <w:rPr>
          <w:rFonts w:ascii="Century Gothic" w:eastAsia="Times New Roman" w:hAnsi="Century Gothic" w:cs="Times New Roman"/>
          <w:spacing w:val="-59"/>
          <w:lang w:eastAsia="ar-SA"/>
        </w:rPr>
        <w:t xml:space="preserve"> </w:t>
      </w:r>
      <w:r w:rsidR="00B74984" w:rsidRPr="00136F8A">
        <w:rPr>
          <w:rFonts w:ascii="Century Gothic" w:eastAsia="Times New Roman" w:hAnsi="Century Gothic" w:cs="Times New Roman"/>
          <w:lang w:eastAsia="ar-SA"/>
        </w:rPr>
        <w:t>de reposição, a CONTRATADA deverá apresentar orçamento ao Gestor do Contrato e/ou à</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Comissão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Fiscalização,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que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por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sua vez:</w:t>
      </w:r>
    </w:p>
    <w:p w14:paraId="3BEEBB43" w14:textId="4F9B5417" w:rsidR="00B74984" w:rsidRPr="00136F8A" w:rsidRDefault="008C30CE" w:rsidP="008C30CE">
      <w:pPr>
        <w:suppressAutoHyphens/>
        <w:spacing w:line="276" w:lineRule="auto"/>
        <w:ind w:firstLine="567"/>
        <w:contextualSpacing/>
        <w:jc w:val="both"/>
        <w:rPr>
          <w:rFonts w:ascii="Century Gothic" w:eastAsia="Times New Roman" w:hAnsi="Century Gothic" w:cs="Times New Roman"/>
          <w:lang w:eastAsia="ar-SA"/>
        </w:rPr>
      </w:pPr>
      <w:r w:rsidRPr="008C30CE">
        <w:rPr>
          <w:rFonts w:ascii="Century Gothic" w:eastAsia="Times New Roman" w:hAnsi="Century Gothic" w:cs="Times New Roman"/>
          <w:b/>
          <w:lang w:eastAsia="ar-SA"/>
        </w:rPr>
        <w:t>5.4.</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Fará</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levantamentos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necessários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à</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comprovação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preço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praticado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pela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CONTRATADA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autorizará ou não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execução dos</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serviços de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reposição ou</w:t>
      </w:r>
      <w:r>
        <w:rPr>
          <w:rFonts w:ascii="Century Gothic" w:eastAsia="Times New Roman" w:hAnsi="Century Gothic" w:cs="Times New Roman"/>
          <w:lang w:eastAsia="ar-SA"/>
        </w:rPr>
        <w:t>:</w:t>
      </w:r>
    </w:p>
    <w:p w14:paraId="284FA4D4" w14:textId="7946B5FD" w:rsidR="00B74984" w:rsidRPr="00136F8A" w:rsidRDefault="00B74984" w:rsidP="00034FE4">
      <w:pPr>
        <w:numPr>
          <w:ilvl w:val="0"/>
          <w:numId w:val="27"/>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Quando o Gestor do Contrato e/ou Comissão de Fiscalização entender que os preços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praticados pela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são desproporcionais ou manifestamente elevados em relação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mercado,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negociará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diretamente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CONTRATADA</w:t>
      </w:r>
      <w:r w:rsidR="008C30CE">
        <w:rPr>
          <w:rFonts w:ascii="Century Gothic" w:eastAsia="Times New Roman" w:hAnsi="Century Gothic" w:cs="Times New Roman"/>
          <w:b/>
          <w:lang w:eastAsia="ar-SA"/>
        </w:rPr>
        <w:t>,</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lang w:eastAsia="ar-SA"/>
        </w:rPr>
        <w:t>alternativas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execução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 desde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sejam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mantidas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garantias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previstas no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item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6.1;</w:t>
      </w:r>
    </w:p>
    <w:p w14:paraId="12732958" w14:textId="77777777" w:rsidR="00B74984" w:rsidRPr="00136F8A" w:rsidRDefault="00B74984" w:rsidP="00034FE4">
      <w:pPr>
        <w:numPr>
          <w:ilvl w:val="0"/>
          <w:numId w:val="27"/>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Caso a negociação do item não seja possível ou razoável para qualquer das partes, 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declinará formalmente da execução do serviço e o Gestor do Contrato e/ou 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Comissão de Fiscalização poderão adotar outros procedimentos previstos na legislação para 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execução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 serviço.</w:t>
      </w:r>
    </w:p>
    <w:p w14:paraId="6249A1B5" w14:textId="6FCE0F86" w:rsidR="00B74984" w:rsidRPr="00136F8A" w:rsidRDefault="008C30CE" w:rsidP="008C30CE">
      <w:pPr>
        <w:suppressAutoHyphens/>
        <w:spacing w:line="276" w:lineRule="auto"/>
        <w:ind w:firstLine="567"/>
        <w:contextualSpacing/>
        <w:jc w:val="both"/>
        <w:rPr>
          <w:rFonts w:ascii="Century Gothic" w:eastAsia="Times New Roman" w:hAnsi="Century Gothic" w:cs="Times New Roman"/>
          <w:lang w:eastAsia="ar-SA"/>
        </w:rPr>
      </w:pPr>
      <w:r w:rsidRPr="008C30CE">
        <w:rPr>
          <w:rFonts w:ascii="Century Gothic" w:eastAsia="Times New Roman" w:hAnsi="Century Gothic" w:cs="Times New Roman"/>
          <w:b/>
          <w:lang w:eastAsia="ar-SA"/>
        </w:rPr>
        <w:t>5.5.</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A CONTRATADA deverá prestar contas e esclarecimentos sobre as peças e acessórios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adquiridos, fornecendo toda e qualquer informação ao Gestor do Contrato e/ou Comissão 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Fiscalização, para</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acompanhamento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da execução contratual,</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tais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como:</w:t>
      </w:r>
    </w:p>
    <w:p w14:paraId="3DCD8820" w14:textId="77777777" w:rsidR="00B74984" w:rsidRPr="00136F8A" w:rsidRDefault="00B74984" w:rsidP="00034FE4">
      <w:pPr>
        <w:numPr>
          <w:ilvl w:val="0"/>
          <w:numId w:val="28"/>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Apresentar cópia dos documentos fiscais de compra de peças e acessórios adquiridos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efetivamente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utilizados nos veículos da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frota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b/>
          <w:lang w:eastAsia="ar-SA"/>
        </w:rPr>
        <w:t>CONTRATANTE</w:t>
      </w:r>
      <w:r w:rsidRPr="00136F8A">
        <w:rPr>
          <w:rFonts w:ascii="Century Gothic" w:eastAsia="Times New Roman" w:hAnsi="Century Gothic" w:cs="Times New Roman"/>
          <w:lang w:eastAsia="ar-SA"/>
        </w:rPr>
        <w:t>;</w:t>
      </w:r>
    </w:p>
    <w:p w14:paraId="10EC18A2" w14:textId="77777777" w:rsidR="00B74984" w:rsidRPr="00136F8A" w:rsidRDefault="00B74984" w:rsidP="00034FE4">
      <w:pPr>
        <w:numPr>
          <w:ilvl w:val="0"/>
          <w:numId w:val="28"/>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Apresentar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Gestor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Comissão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Fiscalização,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peças</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foram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substituídos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devido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reparos,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responsabilidade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CONTRATADA</w:t>
      </w:r>
      <w:r w:rsidRPr="00136F8A">
        <w:rPr>
          <w:rFonts w:ascii="Century Gothic" w:eastAsia="Times New Roman" w:hAnsi="Century Gothic" w:cs="Times New Roman"/>
          <w:b/>
          <w:spacing w:val="-5"/>
          <w:lang w:eastAsia="ar-SA"/>
        </w:rPr>
        <w:t xml:space="preserve"> </w:t>
      </w:r>
      <w:r w:rsidRPr="00136F8A">
        <w:rPr>
          <w:rFonts w:ascii="Century Gothic" w:eastAsia="Times New Roman" w:hAnsi="Century Gothic" w:cs="Times New Roman"/>
          <w:lang w:eastAsia="ar-SA"/>
        </w:rPr>
        <w:t>seu descarte,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observadas 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disposições ambientais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vigentes.</w:t>
      </w:r>
    </w:p>
    <w:p w14:paraId="4C79ACA2" w14:textId="61CB8D9A" w:rsidR="00B74984" w:rsidRPr="00136F8A" w:rsidRDefault="009C6713" w:rsidP="009C6713">
      <w:pPr>
        <w:suppressAutoHyphens/>
        <w:spacing w:line="276" w:lineRule="auto"/>
        <w:ind w:firstLine="567"/>
        <w:contextualSpacing/>
        <w:jc w:val="both"/>
        <w:rPr>
          <w:rFonts w:ascii="Century Gothic" w:eastAsia="Times New Roman" w:hAnsi="Century Gothic" w:cs="Times New Roman"/>
          <w:lang w:eastAsia="ar-SA"/>
        </w:rPr>
      </w:pPr>
      <w:r w:rsidRPr="009C6713">
        <w:rPr>
          <w:rFonts w:ascii="Century Gothic" w:eastAsia="Times New Roman" w:hAnsi="Century Gothic" w:cs="Times New Roman"/>
          <w:b/>
          <w:lang w:eastAsia="ar-SA"/>
        </w:rPr>
        <w:t>5.6.</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instalação de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pneus:</w:t>
      </w:r>
    </w:p>
    <w:p w14:paraId="72E09C03" w14:textId="596AB2DA" w:rsidR="00B74984" w:rsidRPr="00136F8A" w:rsidRDefault="00B74984" w:rsidP="00034FE4">
      <w:pPr>
        <w:numPr>
          <w:ilvl w:val="0"/>
          <w:numId w:val="36"/>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deverá efetuar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 substituição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 pneus conforme 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preceitos 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normas vigentes, segundo o que determinam os manuais dos fabricantes </w:t>
      </w:r>
      <w:r w:rsidRPr="00136F8A">
        <w:rPr>
          <w:rFonts w:ascii="Century Gothic" w:eastAsia="Times New Roman" w:hAnsi="Century Gothic" w:cs="Times New Roman"/>
          <w:lang w:eastAsia="ar-SA"/>
        </w:rPr>
        <w:lastRenderedPageBreak/>
        <w:t>e sempre que um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defeito de força maior ou desgaste exija sua substituição, desde que avaliado e autorizado 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Gestor 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Contrato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e/ou</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Comissão 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Fiscalização</w:t>
      </w:r>
      <w:r w:rsidR="009C6713">
        <w:rPr>
          <w:rFonts w:ascii="Century Gothic" w:eastAsia="Times New Roman" w:hAnsi="Century Gothic" w:cs="Times New Roman"/>
          <w:lang w:eastAsia="ar-SA"/>
        </w:rPr>
        <w:t>.</w:t>
      </w:r>
    </w:p>
    <w:p w14:paraId="2DCE2523" w14:textId="21B96748" w:rsidR="00B74984" w:rsidRPr="00136F8A" w:rsidRDefault="009C6713" w:rsidP="009C6713">
      <w:pPr>
        <w:suppressAutoHyphens/>
        <w:spacing w:line="276" w:lineRule="auto"/>
        <w:ind w:firstLine="567"/>
        <w:contextualSpacing/>
        <w:jc w:val="both"/>
        <w:rPr>
          <w:rFonts w:ascii="Century Gothic" w:eastAsia="Times New Roman" w:hAnsi="Century Gothic" w:cs="Times New Roman"/>
          <w:lang w:eastAsia="ar-SA"/>
        </w:rPr>
      </w:pPr>
      <w:r w:rsidRPr="009C6713">
        <w:rPr>
          <w:rFonts w:ascii="Century Gothic" w:eastAsia="Times New Roman" w:hAnsi="Century Gothic" w:cs="Times New Roman"/>
          <w:b/>
          <w:lang w:eastAsia="ar-SA"/>
        </w:rPr>
        <w:t>5.7.</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geometria:</w:t>
      </w:r>
    </w:p>
    <w:p w14:paraId="587387E7" w14:textId="77777777" w:rsidR="00B74984" w:rsidRPr="00136F8A" w:rsidRDefault="00B74984" w:rsidP="00034FE4">
      <w:pPr>
        <w:numPr>
          <w:ilvl w:val="0"/>
          <w:numId w:val="29"/>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deverá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efetuar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ajuste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suspensão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cambagem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 forma que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garanta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a segurança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 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estabilidade do veículo;</w:t>
      </w:r>
    </w:p>
    <w:p w14:paraId="6331A11A" w14:textId="77777777" w:rsidR="00B74984" w:rsidRPr="00136F8A" w:rsidRDefault="00B74984" w:rsidP="00034FE4">
      <w:pPr>
        <w:numPr>
          <w:ilvl w:val="0"/>
          <w:numId w:val="29"/>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A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 xml:space="preserve">deverá fornecer ao </w:t>
      </w:r>
      <w:r w:rsidRPr="00136F8A">
        <w:rPr>
          <w:rFonts w:ascii="Century Gothic" w:eastAsia="Times New Roman" w:hAnsi="Century Gothic" w:cs="Times New Roman"/>
          <w:b/>
          <w:lang w:eastAsia="ar-SA"/>
        </w:rPr>
        <w:t>CONTRATANTE</w:t>
      </w:r>
      <w:r w:rsidRPr="00136F8A">
        <w:rPr>
          <w:rFonts w:ascii="Century Gothic" w:eastAsia="Times New Roman" w:hAnsi="Century Gothic" w:cs="Times New Roman"/>
          <w:lang w:eastAsia="ar-SA"/>
        </w:rPr>
        <w:t>, após a execução dos serviços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geometria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um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laudo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técnico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executados,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inclusive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procedimentos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propostos para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solução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 outros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problemas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porventura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detectados.</w:t>
      </w:r>
    </w:p>
    <w:p w14:paraId="01FE49C7" w14:textId="447C01C3" w:rsidR="00B74984" w:rsidRPr="00136F8A" w:rsidRDefault="00BC75F8" w:rsidP="00BC75F8">
      <w:pPr>
        <w:suppressAutoHyphens/>
        <w:spacing w:line="276" w:lineRule="auto"/>
        <w:ind w:firstLine="567"/>
        <w:contextualSpacing/>
        <w:jc w:val="both"/>
        <w:rPr>
          <w:rFonts w:ascii="Century Gothic" w:eastAsia="Times New Roman" w:hAnsi="Century Gothic" w:cs="Times New Roman"/>
          <w:lang w:eastAsia="ar-SA"/>
        </w:rPr>
      </w:pPr>
      <w:r w:rsidRPr="00BC75F8">
        <w:rPr>
          <w:rFonts w:ascii="Century Gothic" w:eastAsia="Times New Roman" w:hAnsi="Century Gothic" w:cs="Times New Roman"/>
          <w:b/>
          <w:lang w:eastAsia="ar-SA"/>
        </w:rPr>
        <w:t>5.8.</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balanceamento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rodas:</w:t>
      </w:r>
      <w:r w:rsidR="00B74984" w:rsidRPr="00136F8A">
        <w:rPr>
          <w:rFonts w:ascii="Century Gothic" w:eastAsia="Times New Roman" w:hAnsi="Century Gothic" w:cs="Times New Roman"/>
          <w:spacing w:val="1"/>
          <w:lang w:eastAsia="ar-SA"/>
        </w:rPr>
        <w:t xml:space="preserve"> A </w:t>
      </w:r>
      <w:r w:rsidR="00B74984" w:rsidRPr="00136F8A">
        <w:rPr>
          <w:rFonts w:ascii="Century Gothic" w:eastAsia="Times New Roman" w:hAnsi="Century Gothic" w:cs="Times New Roman"/>
          <w:lang w:eastAsia="ar-SA"/>
        </w:rPr>
        <w:t>CONTRATADA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deverá</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executar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 xml:space="preserve">o </w:t>
      </w:r>
      <w:r w:rsidR="00B74984" w:rsidRPr="00136F8A">
        <w:rPr>
          <w:rFonts w:ascii="Century Gothic" w:eastAsia="Times New Roman" w:hAnsi="Century Gothic" w:cs="Times New Roman"/>
          <w:spacing w:val="-59"/>
          <w:lang w:eastAsia="ar-SA"/>
        </w:rPr>
        <w:t xml:space="preserve"> </w:t>
      </w:r>
      <w:r w:rsidR="00B74984" w:rsidRPr="00136F8A">
        <w:rPr>
          <w:rFonts w:ascii="Century Gothic" w:eastAsia="Times New Roman" w:hAnsi="Century Gothic" w:cs="Times New Roman"/>
          <w:lang w:eastAsia="ar-SA"/>
        </w:rPr>
        <w:t>balanceamento</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das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rodas,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bem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como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correções</w:t>
      </w:r>
      <w:r w:rsidR="00B74984" w:rsidRPr="00136F8A">
        <w:rPr>
          <w:rFonts w:ascii="Century Gothic" w:eastAsia="Times New Roman" w:hAnsi="Century Gothic" w:cs="Times New Roman"/>
          <w:spacing w:val="-4"/>
          <w:lang w:eastAsia="ar-SA"/>
        </w:rPr>
        <w:t xml:space="preserve"> </w:t>
      </w:r>
      <w:r w:rsidR="00B74984" w:rsidRPr="00136F8A">
        <w:rPr>
          <w:rFonts w:ascii="Century Gothic" w:eastAsia="Times New Roman" w:hAnsi="Century Gothic" w:cs="Times New Roman"/>
          <w:lang w:eastAsia="ar-SA"/>
        </w:rPr>
        <w:t>pertinentes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ao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serviço.</w:t>
      </w:r>
    </w:p>
    <w:p w14:paraId="1360F6EA" w14:textId="44598B3D" w:rsidR="00B74984" w:rsidRPr="00136F8A" w:rsidRDefault="00BC75F8" w:rsidP="00BC75F8">
      <w:pPr>
        <w:suppressAutoHyphens/>
        <w:spacing w:line="276" w:lineRule="auto"/>
        <w:ind w:firstLine="567"/>
        <w:contextualSpacing/>
        <w:jc w:val="both"/>
        <w:rPr>
          <w:rFonts w:ascii="Century Gothic" w:eastAsia="Times New Roman" w:hAnsi="Century Gothic" w:cs="Times New Roman"/>
          <w:lang w:eastAsia="ar-SA"/>
        </w:rPr>
      </w:pPr>
      <w:r w:rsidRPr="00BC75F8">
        <w:rPr>
          <w:rFonts w:ascii="Century Gothic" w:eastAsia="Times New Roman" w:hAnsi="Century Gothic" w:cs="Times New Roman"/>
          <w:b/>
          <w:lang w:eastAsia="ar-SA"/>
        </w:rPr>
        <w:t>5.9.</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 serviços de revisão do sistema de transmissão: os serviços de revisão do sistema 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transmissão</w:t>
      </w:r>
      <w:r w:rsidR="00B74984" w:rsidRPr="00136F8A">
        <w:rPr>
          <w:rFonts w:ascii="Century Gothic" w:eastAsia="Times New Roman" w:hAnsi="Century Gothic" w:cs="Times New Roman"/>
          <w:spacing w:val="8"/>
          <w:lang w:eastAsia="ar-SA"/>
        </w:rPr>
        <w:t xml:space="preserve"> </w:t>
      </w:r>
      <w:r w:rsidR="00B74984" w:rsidRPr="00136F8A">
        <w:rPr>
          <w:rFonts w:ascii="Century Gothic" w:eastAsia="Times New Roman" w:hAnsi="Century Gothic" w:cs="Times New Roman"/>
          <w:lang w:eastAsia="ar-SA"/>
        </w:rPr>
        <w:t>consistem</w:t>
      </w:r>
      <w:r w:rsidR="00B74984" w:rsidRPr="00136F8A">
        <w:rPr>
          <w:rFonts w:ascii="Century Gothic" w:eastAsia="Times New Roman" w:hAnsi="Century Gothic" w:cs="Times New Roman"/>
          <w:spacing w:val="10"/>
          <w:lang w:eastAsia="ar-SA"/>
        </w:rPr>
        <w:t xml:space="preserve"> </w:t>
      </w:r>
      <w:r w:rsidR="00B74984" w:rsidRPr="00136F8A">
        <w:rPr>
          <w:rFonts w:ascii="Century Gothic" w:eastAsia="Times New Roman" w:hAnsi="Century Gothic" w:cs="Times New Roman"/>
          <w:lang w:eastAsia="ar-SA"/>
        </w:rPr>
        <w:t>na</w:t>
      </w:r>
      <w:r w:rsidR="00B74984" w:rsidRPr="00136F8A">
        <w:rPr>
          <w:rFonts w:ascii="Century Gothic" w:eastAsia="Times New Roman" w:hAnsi="Century Gothic" w:cs="Times New Roman"/>
          <w:spacing w:val="9"/>
          <w:lang w:eastAsia="ar-SA"/>
        </w:rPr>
        <w:t xml:space="preserve"> </w:t>
      </w:r>
      <w:r w:rsidR="00B74984" w:rsidRPr="00136F8A">
        <w:rPr>
          <w:rFonts w:ascii="Century Gothic" w:eastAsia="Times New Roman" w:hAnsi="Century Gothic" w:cs="Times New Roman"/>
          <w:lang w:eastAsia="ar-SA"/>
        </w:rPr>
        <w:t>verificação</w:t>
      </w:r>
      <w:r w:rsidR="00B74984" w:rsidRPr="00136F8A">
        <w:rPr>
          <w:rFonts w:ascii="Century Gothic" w:eastAsia="Times New Roman" w:hAnsi="Century Gothic" w:cs="Times New Roman"/>
          <w:spacing w:val="9"/>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9"/>
          <w:lang w:eastAsia="ar-SA"/>
        </w:rPr>
        <w:t xml:space="preserve"> </w:t>
      </w:r>
      <w:r w:rsidR="00B74984" w:rsidRPr="00136F8A">
        <w:rPr>
          <w:rFonts w:ascii="Century Gothic" w:eastAsia="Times New Roman" w:hAnsi="Century Gothic" w:cs="Times New Roman"/>
          <w:lang w:eastAsia="ar-SA"/>
        </w:rPr>
        <w:t>correção</w:t>
      </w:r>
      <w:r w:rsidR="00B74984" w:rsidRPr="00136F8A">
        <w:rPr>
          <w:rFonts w:ascii="Century Gothic" w:eastAsia="Times New Roman" w:hAnsi="Century Gothic" w:cs="Times New Roman"/>
          <w:spacing w:val="6"/>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9"/>
          <w:lang w:eastAsia="ar-SA"/>
        </w:rPr>
        <w:t xml:space="preserve"> </w:t>
      </w:r>
      <w:r w:rsidR="00B74984" w:rsidRPr="00136F8A">
        <w:rPr>
          <w:rFonts w:ascii="Century Gothic" w:eastAsia="Times New Roman" w:hAnsi="Century Gothic" w:cs="Times New Roman"/>
          <w:lang w:eastAsia="ar-SA"/>
        </w:rPr>
        <w:t>níveis</w:t>
      </w:r>
      <w:r w:rsidR="00B74984" w:rsidRPr="00136F8A">
        <w:rPr>
          <w:rFonts w:ascii="Century Gothic" w:eastAsia="Times New Roman" w:hAnsi="Century Gothic" w:cs="Times New Roman"/>
          <w:spacing w:val="10"/>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8"/>
          <w:lang w:eastAsia="ar-SA"/>
        </w:rPr>
        <w:t xml:space="preserve"> </w:t>
      </w:r>
      <w:r w:rsidR="00B74984" w:rsidRPr="00136F8A">
        <w:rPr>
          <w:rFonts w:ascii="Century Gothic" w:eastAsia="Times New Roman" w:hAnsi="Century Gothic" w:cs="Times New Roman"/>
          <w:lang w:eastAsia="ar-SA"/>
        </w:rPr>
        <w:t>óleo</w:t>
      </w:r>
      <w:r w:rsidR="00B74984" w:rsidRPr="00136F8A">
        <w:rPr>
          <w:rFonts w:ascii="Century Gothic" w:eastAsia="Times New Roman" w:hAnsi="Century Gothic" w:cs="Times New Roman"/>
          <w:spacing w:val="8"/>
          <w:lang w:eastAsia="ar-SA"/>
        </w:rPr>
        <w:t xml:space="preserve"> </w:t>
      </w:r>
      <w:r w:rsidR="00B74984" w:rsidRPr="00136F8A">
        <w:rPr>
          <w:rFonts w:ascii="Century Gothic" w:eastAsia="Times New Roman" w:hAnsi="Century Gothic" w:cs="Times New Roman"/>
          <w:lang w:eastAsia="ar-SA"/>
        </w:rPr>
        <w:t>da</w:t>
      </w:r>
      <w:r w:rsidR="00B74984" w:rsidRPr="00136F8A">
        <w:rPr>
          <w:rFonts w:ascii="Century Gothic" w:eastAsia="Times New Roman" w:hAnsi="Century Gothic" w:cs="Times New Roman"/>
          <w:spacing w:val="8"/>
          <w:lang w:eastAsia="ar-SA"/>
        </w:rPr>
        <w:t xml:space="preserve"> </w:t>
      </w:r>
      <w:r w:rsidR="00B74984" w:rsidRPr="00136F8A">
        <w:rPr>
          <w:rFonts w:ascii="Century Gothic" w:eastAsia="Times New Roman" w:hAnsi="Century Gothic" w:cs="Times New Roman"/>
          <w:lang w:eastAsia="ar-SA"/>
        </w:rPr>
        <w:t>caixa</w:t>
      </w:r>
      <w:r w:rsidR="00B74984" w:rsidRPr="00136F8A">
        <w:rPr>
          <w:rFonts w:ascii="Century Gothic" w:eastAsia="Times New Roman" w:hAnsi="Century Gothic" w:cs="Times New Roman"/>
          <w:spacing w:val="9"/>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8"/>
          <w:lang w:eastAsia="ar-SA"/>
        </w:rPr>
        <w:t xml:space="preserve"> </w:t>
      </w:r>
      <w:r w:rsidR="00B74984" w:rsidRPr="00136F8A">
        <w:rPr>
          <w:rFonts w:ascii="Century Gothic" w:eastAsia="Times New Roman" w:hAnsi="Century Gothic" w:cs="Times New Roman"/>
          <w:lang w:eastAsia="ar-SA"/>
        </w:rPr>
        <w:t>câmbio,</w:t>
      </w:r>
      <w:r w:rsidR="00B74984" w:rsidRPr="00136F8A">
        <w:rPr>
          <w:rFonts w:ascii="Century Gothic" w:eastAsia="Times New Roman" w:hAnsi="Century Gothic" w:cs="Times New Roman"/>
          <w:spacing w:val="7"/>
          <w:lang w:eastAsia="ar-SA"/>
        </w:rPr>
        <w:t xml:space="preserve"> </w:t>
      </w:r>
      <w:r w:rsidR="00B74984" w:rsidRPr="00136F8A">
        <w:rPr>
          <w:rFonts w:ascii="Century Gothic" w:eastAsia="Times New Roman" w:hAnsi="Century Gothic" w:cs="Times New Roman"/>
          <w:lang w:eastAsia="ar-SA"/>
        </w:rPr>
        <w:t>folgas, juntas</w:t>
      </w:r>
      <w:r w:rsidR="00B74984" w:rsidRPr="00136F8A">
        <w:rPr>
          <w:rFonts w:ascii="Century Gothic" w:eastAsia="Times New Roman" w:hAnsi="Century Gothic" w:cs="Times New Roman"/>
          <w:spacing w:val="-4"/>
          <w:lang w:eastAsia="ar-SA"/>
        </w:rPr>
        <w:t xml:space="preserve"> </w:t>
      </w:r>
      <w:r w:rsidR="00B74984" w:rsidRPr="00136F8A">
        <w:rPr>
          <w:rFonts w:ascii="Century Gothic" w:eastAsia="Times New Roman" w:hAnsi="Century Gothic" w:cs="Times New Roman"/>
          <w:lang w:eastAsia="ar-SA"/>
        </w:rPr>
        <w:t>homocinéticas,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coifas, e</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outros</w:t>
      </w:r>
      <w:r w:rsidR="00B74984" w:rsidRPr="00136F8A">
        <w:rPr>
          <w:rFonts w:ascii="Century Gothic" w:eastAsia="Times New Roman" w:hAnsi="Century Gothic" w:cs="Times New Roman"/>
          <w:spacing w:val="-4"/>
          <w:lang w:eastAsia="ar-SA"/>
        </w:rPr>
        <w:t xml:space="preserve"> </w:t>
      </w:r>
      <w:r w:rsidR="00B74984" w:rsidRPr="00136F8A">
        <w:rPr>
          <w:rFonts w:ascii="Century Gothic" w:eastAsia="Times New Roman" w:hAnsi="Century Gothic" w:cs="Times New Roman"/>
          <w:lang w:eastAsia="ar-SA"/>
        </w:rPr>
        <w:t xml:space="preserve">afins. </w:t>
      </w:r>
    </w:p>
    <w:p w14:paraId="09ED3B84" w14:textId="1BDA7B72" w:rsidR="00B74984" w:rsidRPr="00136F8A" w:rsidRDefault="00BC75F8" w:rsidP="00BC75F8">
      <w:pPr>
        <w:suppressAutoHyphens/>
        <w:spacing w:line="276" w:lineRule="auto"/>
        <w:ind w:firstLine="567"/>
        <w:contextualSpacing/>
        <w:jc w:val="both"/>
        <w:rPr>
          <w:rFonts w:ascii="Century Gothic" w:eastAsia="Times New Roman" w:hAnsi="Century Gothic" w:cs="Times New Roman"/>
          <w:lang w:eastAsia="ar-SA"/>
        </w:rPr>
      </w:pPr>
      <w:r w:rsidRPr="00BC75F8">
        <w:rPr>
          <w:rFonts w:ascii="Century Gothic" w:eastAsia="Times New Roman" w:hAnsi="Century Gothic" w:cs="Times New Roman"/>
          <w:b/>
          <w:lang w:eastAsia="ar-SA"/>
        </w:rPr>
        <w:t>5.10.</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 serviços de revisão do sistema de direção: consistem na verificação e execução 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ajustes nos parafusos, regulagem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 conferência de terminais,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barra de direção,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bomba 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direção,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folgas,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correia da bomba,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caixa de direção 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outros.</w:t>
      </w:r>
    </w:p>
    <w:p w14:paraId="6D10EC86" w14:textId="650B19E0" w:rsidR="00B74984" w:rsidRPr="00136F8A" w:rsidRDefault="00BC75F8" w:rsidP="00BC75F8">
      <w:pPr>
        <w:suppressAutoHyphens/>
        <w:spacing w:line="276" w:lineRule="auto"/>
        <w:ind w:firstLine="567"/>
        <w:contextualSpacing/>
        <w:jc w:val="both"/>
        <w:rPr>
          <w:rFonts w:ascii="Century Gothic" w:eastAsia="Times New Roman" w:hAnsi="Century Gothic" w:cs="Times New Roman"/>
          <w:lang w:eastAsia="ar-SA"/>
        </w:rPr>
      </w:pPr>
      <w:r w:rsidRPr="00BC75F8">
        <w:rPr>
          <w:rFonts w:ascii="Century Gothic" w:eastAsia="Times New Roman" w:hAnsi="Century Gothic" w:cs="Times New Roman"/>
          <w:b/>
          <w:lang w:eastAsia="ar-SA"/>
        </w:rPr>
        <w:t>5.11.</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revisão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sistema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freios: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consistem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regulagem</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61"/>
          <w:lang w:eastAsia="ar-SA"/>
        </w:rPr>
        <w:t xml:space="preserve"> </w:t>
      </w:r>
      <w:r w:rsidR="00B74984" w:rsidRPr="00136F8A">
        <w:rPr>
          <w:rFonts w:ascii="Century Gothic" w:eastAsia="Times New Roman" w:hAnsi="Century Gothic" w:cs="Times New Roman"/>
          <w:lang w:eastAsia="ar-SA"/>
        </w:rPr>
        <w:t>freio,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verificação do desgaste das pastilhas, lonas, discos, tambores, nível de fluido e substituição,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verificação de servo-freio, cilindros de freio, cilindro mestre e auxiliares, freio de estacionamento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(cabos,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pedais,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alavancas)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outros.</w:t>
      </w:r>
    </w:p>
    <w:p w14:paraId="3D4ECC03" w14:textId="0F64066A" w:rsidR="00B74984" w:rsidRPr="00136F8A" w:rsidRDefault="00BC75F8" w:rsidP="00BC75F8">
      <w:pPr>
        <w:suppressAutoHyphens/>
        <w:spacing w:line="276" w:lineRule="auto"/>
        <w:ind w:firstLine="567"/>
        <w:contextualSpacing/>
        <w:jc w:val="both"/>
        <w:rPr>
          <w:rFonts w:ascii="Century Gothic" w:eastAsia="Times New Roman" w:hAnsi="Century Gothic" w:cs="Times New Roman"/>
          <w:lang w:eastAsia="ar-SA"/>
        </w:rPr>
      </w:pPr>
      <w:r w:rsidRPr="00BC75F8">
        <w:rPr>
          <w:rFonts w:ascii="Century Gothic" w:eastAsia="Times New Roman" w:hAnsi="Century Gothic" w:cs="Times New Roman"/>
          <w:b/>
          <w:lang w:eastAsia="ar-SA"/>
        </w:rPr>
        <w:t>5.12.</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 serviços de revisão do sistema de arrefecimento: consistem em exame do radiador,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verificação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nível 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água,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mangueiras,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fluído 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radiador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 outros.</w:t>
      </w:r>
    </w:p>
    <w:p w14:paraId="12F56855" w14:textId="02F119E9" w:rsidR="00B74984" w:rsidRPr="00136F8A" w:rsidRDefault="00BC75F8" w:rsidP="00BC75F8">
      <w:pPr>
        <w:suppressAutoHyphens/>
        <w:spacing w:line="276" w:lineRule="auto"/>
        <w:ind w:firstLine="567"/>
        <w:contextualSpacing/>
        <w:jc w:val="both"/>
        <w:rPr>
          <w:rFonts w:ascii="Century Gothic" w:eastAsia="Times New Roman" w:hAnsi="Century Gothic" w:cs="Times New Roman"/>
          <w:lang w:eastAsia="ar-SA"/>
        </w:rPr>
      </w:pPr>
      <w:r w:rsidRPr="00BC75F8">
        <w:rPr>
          <w:rFonts w:ascii="Century Gothic" w:eastAsia="Times New Roman" w:hAnsi="Century Gothic" w:cs="Times New Roman"/>
          <w:b/>
          <w:lang w:eastAsia="ar-SA"/>
        </w:rPr>
        <w:t>5.13.</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34"/>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34"/>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32"/>
          <w:lang w:eastAsia="ar-SA"/>
        </w:rPr>
        <w:t xml:space="preserve"> </w:t>
      </w:r>
      <w:r w:rsidR="00B74984" w:rsidRPr="00136F8A">
        <w:rPr>
          <w:rFonts w:ascii="Century Gothic" w:eastAsia="Times New Roman" w:hAnsi="Century Gothic" w:cs="Times New Roman"/>
          <w:lang w:eastAsia="ar-SA"/>
        </w:rPr>
        <w:t>revisão</w:t>
      </w:r>
      <w:r w:rsidR="00B74984" w:rsidRPr="00136F8A">
        <w:rPr>
          <w:rFonts w:ascii="Century Gothic" w:eastAsia="Times New Roman" w:hAnsi="Century Gothic" w:cs="Times New Roman"/>
          <w:spacing w:val="34"/>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32"/>
          <w:lang w:eastAsia="ar-SA"/>
        </w:rPr>
        <w:t xml:space="preserve"> </w:t>
      </w:r>
      <w:r w:rsidR="00B74984" w:rsidRPr="00136F8A">
        <w:rPr>
          <w:rFonts w:ascii="Century Gothic" w:eastAsia="Times New Roman" w:hAnsi="Century Gothic" w:cs="Times New Roman"/>
          <w:lang w:eastAsia="ar-SA"/>
        </w:rPr>
        <w:t>motor:</w:t>
      </w:r>
      <w:r w:rsidR="00B74984" w:rsidRPr="00136F8A">
        <w:rPr>
          <w:rFonts w:ascii="Century Gothic" w:eastAsia="Times New Roman" w:hAnsi="Century Gothic" w:cs="Times New Roman"/>
          <w:spacing w:val="35"/>
          <w:lang w:eastAsia="ar-SA"/>
        </w:rPr>
        <w:t xml:space="preserve"> </w:t>
      </w:r>
      <w:r w:rsidR="00B74984" w:rsidRPr="00136F8A">
        <w:rPr>
          <w:rFonts w:ascii="Century Gothic" w:eastAsia="Times New Roman" w:hAnsi="Century Gothic" w:cs="Times New Roman"/>
          <w:lang w:eastAsia="ar-SA"/>
        </w:rPr>
        <w:t>consistem</w:t>
      </w:r>
      <w:r w:rsidR="00B74984" w:rsidRPr="00136F8A">
        <w:rPr>
          <w:rFonts w:ascii="Century Gothic" w:eastAsia="Times New Roman" w:hAnsi="Century Gothic" w:cs="Times New Roman"/>
          <w:spacing w:val="36"/>
          <w:lang w:eastAsia="ar-SA"/>
        </w:rPr>
        <w:t xml:space="preserve"> </w:t>
      </w:r>
      <w:r w:rsidR="00B74984" w:rsidRPr="00136F8A">
        <w:rPr>
          <w:rFonts w:ascii="Century Gothic" w:eastAsia="Times New Roman" w:hAnsi="Century Gothic" w:cs="Times New Roman"/>
          <w:lang w:eastAsia="ar-SA"/>
        </w:rPr>
        <w:t>na</w:t>
      </w:r>
      <w:r w:rsidR="00B74984" w:rsidRPr="00136F8A">
        <w:rPr>
          <w:rFonts w:ascii="Century Gothic" w:eastAsia="Times New Roman" w:hAnsi="Century Gothic" w:cs="Times New Roman"/>
          <w:spacing w:val="34"/>
          <w:lang w:eastAsia="ar-SA"/>
        </w:rPr>
        <w:t xml:space="preserve"> </w:t>
      </w:r>
      <w:r w:rsidR="00B74984" w:rsidRPr="00136F8A">
        <w:rPr>
          <w:rFonts w:ascii="Century Gothic" w:eastAsia="Times New Roman" w:hAnsi="Century Gothic" w:cs="Times New Roman"/>
          <w:lang w:eastAsia="ar-SA"/>
        </w:rPr>
        <w:t>verificação</w:t>
      </w:r>
      <w:r w:rsidR="00B74984" w:rsidRPr="00136F8A">
        <w:rPr>
          <w:rFonts w:ascii="Century Gothic" w:eastAsia="Times New Roman" w:hAnsi="Century Gothic" w:cs="Times New Roman"/>
          <w:spacing w:val="33"/>
          <w:lang w:eastAsia="ar-SA"/>
        </w:rPr>
        <w:t xml:space="preserve"> </w:t>
      </w:r>
      <w:r w:rsidR="00B74984" w:rsidRPr="00136F8A">
        <w:rPr>
          <w:rFonts w:ascii="Century Gothic" w:eastAsia="Times New Roman" w:hAnsi="Century Gothic" w:cs="Times New Roman"/>
          <w:lang w:eastAsia="ar-SA"/>
        </w:rPr>
        <w:t>das</w:t>
      </w:r>
      <w:r w:rsidR="00B74984" w:rsidRPr="00136F8A">
        <w:rPr>
          <w:rFonts w:ascii="Century Gothic" w:eastAsia="Times New Roman" w:hAnsi="Century Gothic" w:cs="Times New Roman"/>
          <w:spacing w:val="32"/>
          <w:lang w:eastAsia="ar-SA"/>
        </w:rPr>
        <w:t xml:space="preserve"> </w:t>
      </w:r>
      <w:r w:rsidR="00B74984" w:rsidRPr="00136F8A">
        <w:rPr>
          <w:rFonts w:ascii="Century Gothic" w:eastAsia="Times New Roman" w:hAnsi="Century Gothic" w:cs="Times New Roman"/>
          <w:lang w:eastAsia="ar-SA"/>
        </w:rPr>
        <w:t>correias,</w:t>
      </w:r>
      <w:r w:rsidR="00B74984" w:rsidRPr="00136F8A">
        <w:rPr>
          <w:rFonts w:ascii="Century Gothic" w:eastAsia="Times New Roman" w:hAnsi="Century Gothic" w:cs="Times New Roman"/>
          <w:spacing w:val="35"/>
          <w:lang w:eastAsia="ar-SA"/>
        </w:rPr>
        <w:t xml:space="preserve"> </w:t>
      </w:r>
      <w:r w:rsidR="00B74984" w:rsidRPr="00136F8A">
        <w:rPr>
          <w:rFonts w:ascii="Century Gothic" w:eastAsia="Times New Roman" w:hAnsi="Century Gothic" w:cs="Times New Roman"/>
          <w:lang w:eastAsia="ar-SA"/>
        </w:rPr>
        <w:t>óleo,</w:t>
      </w:r>
      <w:r w:rsidR="00B74984" w:rsidRPr="00136F8A">
        <w:rPr>
          <w:rFonts w:ascii="Century Gothic" w:eastAsia="Times New Roman" w:hAnsi="Century Gothic" w:cs="Times New Roman"/>
          <w:spacing w:val="34"/>
          <w:lang w:eastAsia="ar-SA"/>
        </w:rPr>
        <w:t xml:space="preserve"> </w:t>
      </w:r>
      <w:r w:rsidR="00B74984" w:rsidRPr="00136F8A">
        <w:rPr>
          <w:rFonts w:ascii="Century Gothic" w:eastAsia="Times New Roman" w:hAnsi="Century Gothic" w:cs="Times New Roman"/>
          <w:lang w:eastAsia="ar-SA"/>
        </w:rPr>
        <w:t>filtro</w:t>
      </w:r>
      <w:r w:rsidR="00B74984" w:rsidRPr="00136F8A">
        <w:rPr>
          <w:rFonts w:ascii="Century Gothic" w:eastAsia="Times New Roman" w:hAnsi="Century Gothic" w:cs="Times New Roman"/>
          <w:spacing w:val="32"/>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58"/>
          <w:lang w:eastAsia="ar-SA"/>
        </w:rPr>
        <w:t xml:space="preserve"> </w:t>
      </w:r>
      <w:r w:rsidR="00B74984" w:rsidRPr="00136F8A">
        <w:rPr>
          <w:rFonts w:ascii="Century Gothic" w:eastAsia="Times New Roman" w:hAnsi="Century Gothic" w:cs="Times New Roman"/>
          <w:lang w:eastAsia="ar-SA"/>
        </w:rPr>
        <w:t>óleo e de combustível, juntas e demais componentes, substituindo peças necessárias e outros.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Todo</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serviço de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troca</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óleo do</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motor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 incluir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 substituição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do</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filtro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de óleo.</w:t>
      </w:r>
    </w:p>
    <w:p w14:paraId="6BB0452A" w14:textId="3A90D58E" w:rsidR="00B74984" w:rsidRPr="00136F8A" w:rsidRDefault="00E279FF" w:rsidP="00E279FF">
      <w:pPr>
        <w:suppressAutoHyphens/>
        <w:spacing w:line="276" w:lineRule="auto"/>
        <w:ind w:firstLine="567"/>
        <w:contextualSpacing/>
        <w:jc w:val="both"/>
        <w:rPr>
          <w:rFonts w:ascii="Century Gothic" w:eastAsia="Times New Roman" w:hAnsi="Century Gothic" w:cs="Times New Roman"/>
          <w:lang w:eastAsia="ar-SA"/>
        </w:rPr>
      </w:pPr>
      <w:r w:rsidRPr="00E279FF">
        <w:rPr>
          <w:rFonts w:ascii="Century Gothic" w:eastAsia="Times New Roman" w:hAnsi="Century Gothic" w:cs="Times New Roman"/>
          <w:b/>
          <w:lang w:eastAsia="ar-SA"/>
        </w:rPr>
        <w:t>5.14.</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 serviços de revisão do sistema de suspensão: consistem em verificação das molas,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amortecedores,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batentes,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coifas,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bandejas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superiores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inferiores,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buchas,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pivôs,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barra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estabilizadora,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rolamentos 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outros.</w:t>
      </w:r>
    </w:p>
    <w:p w14:paraId="645A569D" w14:textId="74810E0D" w:rsidR="00B74984" w:rsidRPr="00136F8A" w:rsidRDefault="00E279FF" w:rsidP="00E279FF">
      <w:pPr>
        <w:suppressAutoHyphens/>
        <w:spacing w:line="276" w:lineRule="auto"/>
        <w:ind w:firstLine="567"/>
        <w:contextualSpacing/>
        <w:jc w:val="both"/>
        <w:rPr>
          <w:rFonts w:ascii="Century Gothic" w:eastAsia="Times New Roman" w:hAnsi="Century Gothic" w:cs="Times New Roman"/>
          <w:lang w:eastAsia="ar-SA"/>
        </w:rPr>
      </w:pPr>
      <w:r w:rsidRPr="00E279FF">
        <w:rPr>
          <w:rFonts w:ascii="Century Gothic" w:eastAsia="Times New Roman" w:hAnsi="Century Gothic" w:cs="Times New Roman"/>
          <w:b/>
          <w:lang w:eastAsia="ar-SA"/>
        </w:rPr>
        <w:t>5.15.</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 serviços de lanternagem, funilaria e pintura: deverão ser realizados sempre que for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demandando,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mediante</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orçamento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aprovado pelo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Gestor</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e/ou Comissão</w:t>
      </w:r>
      <w:r w:rsidR="00B74984" w:rsidRPr="00136F8A">
        <w:rPr>
          <w:rFonts w:ascii="Century Gothic" w:eastAsia="Times New Roman" w:hAnsi="Century Gothic" w:cs="Times New Roman"/>
          <w:spacing w:val="-3"/>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Fiscalização.</w:t>
      </w:r>
    </w:p>
    <w:p w14:paraId="78B9B6B3" w14:textId="1DB22CB3" w:rsidR="00B74984" w:rsidRPr="00136F8A" w:rsidRDefault="00E279FF" w:rsidP="00E279FF">
      <w:pPr>
        <w:suppressAutoHyphens/>
        <w:spacing w:line="276" w:lineRule="auto"/>
        <w:ind w:firstLine="567"/>
        <w:contextualSpacing/>
        <w:jc w:val="both"/>
        <w:rPr>
          <w:rFonts w:ascii="Century Gothic" w:eastAsia="Times New Roman" w:hAnsi="Century Gothic" w:cs="Times New Roman"/>
          <w:lang w:eastAsia="ar-SA"/>
        </w:rPr>
      </w:pPr>
      <w:r w:rsidRPr="00E279FF">
        <w:rPr>
          <w:rFonts w:ascii="Century Gothic" w:eastAsia="Times New Roman" w:hAnsi="Century Gothic" w:cs="Times New Roman"/>
          <w:b/>
          <w:lang w:eastAsia="ar-SA"/>
        </w:rPr>
        <w:t>5.16.</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substituição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vidros: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deverá</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ocorrer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substituição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vidros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espelhos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sempre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que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necessário,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visto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que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não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pode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prever</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necessidade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de</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sua</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ocorrência.</w:t>
      </w:r>
    </w:p>
    <w:p w14:paraId="07A2DFED" w14:textId="05489521" w:rsidR="00B74984" w:rsidRPr="00136F8A" w:rsidRDefault="00E279FF" w:rsidP="00E279FF">
      <w:pPr>
        <w:suppressAutoHyphens/>
        <w:spacing w:line="276" w:lineRule="auto"/>
        <w:ind w:firstLine="567"/>
        <w:contextualSpacing/>
        <w:jc w:val="both"/>
        <w:rPr>
          <w:rFonts w:ascii="Century Gothic" w:eastAsia="Times New Roman" w:hAnsi="Century Gothic" w:cs="Times New Roman"/>
          <w:lang w:eastAsia="ar-SA"/>
        </w:rPr>
      </w:pPr>
      <w:r w:rsidRPr="00E279FF">
        <w:rPr>
          <w:rFonts w:ascii="Century Gothic" w:eastAsia="Times New Roman" w:hAnsi="Century Gothic" w:cs="Times New Roman"/>
          <w:b/>
          <w:lang w:eastAsia="ar-SA"/>
        </w:rPr>
        <w:t>5.17.</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A proposta para troca de óleos lubrificantes e/ou filtros diversos deverá incluir o preço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fechado</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produtos</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1"/>
          <w:lang w:eastAsia="ar-SA"/>
        </w:rPr>
        <w:t xml:space="preserve"> </w:t>
      </w:r>
      <w:r w:rsidR="00B74984" w:rsidRPr="00136F8A">
        <w:rPr>
          <w:rFonts w:ascii="Century Gothic" w:eastAsia="Times New Roman" w:hAnsi="Century Gothic" w:cs="Times New Roman"/>
          <w:lang w:eastAsia="ar-SA"/>
        </w:rPr>
        <w:t>conforme prática do</w:t>
      </w:r>
      <w:r w:rsidR="00B74984" w:rsidRPr="00136F8A">
        <w:rPr>
          <w:rFonts w:ascii="Century Gothic" w:eastAsia="Times New Roman" w:hAnsi="Century Gothic" w:cs="Times New Roman"/>
          <w:spacing w:val="-2"/>
          <w:lang w:eastAsia="ar-SA"/>
        </w:rPr>
        <w:t xml:space="preserve"> </w:t>
      </w:r>
      <w:r w:rsidR="00B74984" w:rsidRPr="00136F8A">
        <w:rPr>
          <w:rFonts w:ascii="Century Gothic" w:eastAsia="Times New Roman" w:hAnsi="Century Gothic" w:cs="Times New Roman"/>
          <w:lang w:eastAsia="ar-SA"/>
        </w:rPr>
        <w:t>mercado.</w:t>
      </w:r>
    </w:p>
    <w:p w14:paraId="0E7533FC" w14:textId="77777777"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p>
    <w:p w14:paraId="4157F675" w14:textId="3DE3B5AC" w:rsidR="00B74984" w:rsidRPr="00E279FF" w:rsidRDefault="00E279FF" w:rsidP="00E279F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lastRenderedPageBreak/>
        <w:t xml:space="preserve">6. </w:t>
      </w:r>
      <w:r w:rsidR="00B74984" w:rsidRPr="00E279FF">
        <w:rPr>
          <w:rFonts w:ascii="Century Gothic" w:hAnsi="Century Gothic"/>
          <w:sz w:val="24"/>
          <w:szCs w:val="24"/>
        </w:rPr>
        <w:t>DA GARANTIA DOS SERVIÇOS E DAS PEÇAS:</w:t>
      </w:r>
    </w:p>
    <w:p w14:paraId="3D27A6A1" w14:textId="7C41863D" w:rsidR="00B74984" w:rsidRPr="00136F8A" w:rsidRDefault="00E279FF" w:rsidP="00E279FF">
      <w:pPr>
        <w:suppressAutoHyphens/>
        <w:spacing w:line="276" w:lineRule="auto"/>
        <w:ind w:firstLine="567"/>
        <w:contextualSpacing/>
        <w:jc w:val="both"/>
        <w:rPr>
          <w:rFonts w:ascii="Century Gothic" w:eastAsia="Times New Roman" w:hAnsi="Century Gothic" w:cs="Times New Roman"/>
          <w:lang w:eastAsia="ar-SA"/>
        </w:rPr>
      </w:pPr>
      <w:r w:rsidRPr="00E279FF">
        <w:rPr>
          <w:rFonts w:ascii="Century Gothic" w:eastAsia="Times New Roman" w:hAnsi="Century Gothic" w:cs="Times New Roman"/>
          <w:b/>
          <w:lang w:eastAsia="ar-SA"/>
        </w:rPr>
        <w:t>6.1.</w:t>
      </w:r>
      <w:r>
        <w:rPr>
          <w:rFonts w:ascii="Century Gothic" w:eastAsia="Times New Roman" w:hAnsi="Century Gothic" w:cs="Times New Roman"/>
          <w:lang w:eastAsia="ar-SA"/>
        </w:rPr>
        <w:t xml:space="preserve"> </w:t>
      </w:r>
      <w:r w:rsidR="00B74984" w:rsidRPr="00136F8A">
        <w:rPr>
          <w:rFonts w:ascii="Century Gothic" w:eastAsia="Times New Roman" w:hAnsi="Century Gothic" w:cs="Times New Roman"/>
          <w:lang w:eastAsia="ar-SA"/>
        </w:rPr>
        <w:t>A</w:t>
      </w:r>
      <w:r w:rsidR="00B74984" w:rsidRPr="00136F8A">
        <w:rPr>
          <w:rFonts w:ascii="Century Gothic" w:eastAsia="Times New Roman" w:hAnsi="Century Gothic" w:cs="Times New Roman"/>
          <w:spacing w:val="12"/>
          <w:lang w:eastAsia="ar-SA"/>
        </w:rPr>
        <w:t xml:space="preserve"> </w:t>
      </w:r>
      <w:r w:rsidR="00B74984" w:rsidRPr="00136F8A">
        <w:rPr>
          <w:rFonts w:ascii="Century Gothic" w:eastAsia="Times New Roman" w:hAnsi="Century Gothic" w:cs="Times New Roman"/>
          <w:b/>
          <w:lang w:eastAsia="ar-SA"/>
        </w:rPr>
        <w:t>CONTRATADA</w:t>
      </w:r>
      <w:r w:rsidR="00B74984" w:rsidRPr="00136F8A">
        <w:rPr>
          <w:rFonts w:ascii="Century Gothic" w:eastAsia="Times New Roman" w:hAnsi="Century Gothic" w:cs="Times New Roman"/>
          <w:b/>
          <w:spacing w:val="8"/>
          <w:lang w:eastAsia="ar-SA"/>
        </w:rPr>
        <w:t xml:space="preserve"> </w:t>
      </w:r>
      <w:r w:rsidR="00B74984" w:rsidRPr="00136F8A">
        <w:rPr>
          <w:rFonts w:ascii="Century Gothic" w:eastAsia="Times New Roman" w:hAnsi="Century Gothic" w:cs="Times New Roman"/>
          <w:lang w:eastAsia="ar-SA"/>
        </w:rPr>
        <w:t>deverá</w:t>
      </w:r>
      <w:r w:rsidR="00B74984" w:rsidRPr="00136F8A">
        <w:rPr>
          <w:rFonts w:ascii="Century Gothic" w:eastAsia="Times New Roman" w:hAnsi="Century Gothic" w:cs="Times New Roman"/>
          <w:spacing w:val="13"/>
          <w:lang w:eastAsia="ar-SA"/>
        </w:rPr>
        <w:t xml:space="preserve"> </w:t>
      </w:r>
      <w:r w:rsidR="00B74984" w:rsidRPr="00136F8A">
        <w:rPr>
          <w:rFonts w:ascii="Century Gothic" w:eastAsia="Times New Roman" w:hAnsi="Century Gothic" w:cs="Times New Roman"/>
          <w:lang w:eastAsia="ar-SA"/>
        </w:rPr>
        <w:t>conceder</w:t>
      </w:r>
      <w:r w:rsidR="00B74984" w:rsidRPr="00136F8A">
        <w:rPr>
          <w:rFonts w:ascii="Century Gothic" w:eastAsia="Times New Roman" w:hAnsi="Century Gothic" w:cs="Times New Roman"/>
          <w:spacing w:val="11"/>
          <w:lang w:eastAsia="ar-SA"/>
        </w:rPr>
        <w:t xml:space="preserve"> </w:t>
      </w:r>
      <w:r w:rsidR="00B74984" w:rsidRPr="00136F8A">
        <w:rPr>
          <w:rFonts w:ascii="Century Gothic" w:eastAsia="Times New Roman" w:hAnsi="Century Gothic" w:cs="Times New Roman"/>
          <w:lang w:eastAsia="ar-SA"/>
        </w:rPr>
        <w:t>garantia</w:t>
      </w:r>
      <w:r w:rsidR="00B74984" w:rsidRPr="00136F8A">
        <w:rPr>
          <w:rFonts w:ascii="Century Gothic" w:eastAsia="Times New Roman" w:hAnsi="Century Gothic" w:cs="Times New Roman"/>
          <w:spacing w:val="10"/>
          <w:lang w:eastAsia="ar-SA"/>
        </w:rPr>
        <w:t xml:space="preserve"> </w:t>
      </w:r>
      <w:r w:rsidR="00B74984" w:rsidRPr="00136F8A">
        <w:rPr>
          <w:rFonts w:ascii="Century Gothic" w:eastAsia="Times New Roman" w:hAnsi="Century Gothic" w:cs="Times New Roman"/>
          <w:lang w:eastAsia="ar-SA"/>
        </w:rPr>
        <w:t>dos</w:t>
      </w:r>
      <w:r w:rsidR="00B74984" w:rsidRPr="00136F8A">
        <w:rPr>
          <w:rFonts w:ascii="Century Gothic" w:eastAsia="Times New Roman" w:hAnsi="Century Gothic" w:cs="Times New Roman"/>
          <w:spacing w:val="13"/>
          <w:lang w:eastAsia="ar-SA"/>
        </w:rPr>
        <w:t xml:space="preserve"> </w:t>
      </w:r>
      <w:r w:rsidR="00B74984" w:rsidRPr="00136F8A">
        <w:rPr>
          <w:rFonts w:ascii="Century Gothic" w:eastAsia="Times New Roman" w:hAnsi="Century Gothic" w:cs="Times New Roman"/>
          <w:lang w:eastAsia="ar-SA"/>
        </w:rPr>
        <w:t>serviços</w:t>
      </w:r>
      <w:r w:rsidR="00B74984" w:rsidRPr="00136F8A">
        <w:rPr>
          <w:rFonts w:ascii="Century Gothic" w:eastAsia="Times New Roman" w:hAnsi="Century Gothic" w:cs="Times New Roman"/>
          <w:spacing w:val="12"/>
          <w:lang w:eastAsia="ar-SA"/>
        </w:rPr>
        <w:t xml:space="preserve"> </w:t>
      </w:r>
      <w:r w:rsidR="00B74984" w:rsidRPr="00136F8A">
        <w:rPr>
          <w:rFonts w:ascii="Century Gothic" w:eastAsia="Times New Roman" w:hAnsi="Century Gothic" w:cs="Times New Roman"/>
          <w:lang w:eastAsia="ar-SA"/>
        </w:rPr>
        <w:t>e</w:t>
      </w:r>
      <w:r w:rsidR="00B74984" w:rsidRPr="00136F8A">
        <w:rPr>
          <w:rFonts w:ascii="Century Gothic" w:eastAsia="Times New Roman" w:hAnsi="Century Gothic" w:cs="Times New Roman"/>
          <w:spacing w:val="12"/>
          <w:lang w:eastAsia="ar-SA"/>
        </w:rPr>
        <w:t xml:space="preserve"> </w:t>
      </w:r>
      <w:r w:rsidR="00B74984" w:rsidRPr="00136F8A">
        <w:rPr>
          <w:rFonts w:ascii="Century Gothic" w:eastAsia="Times New Roman" w:hAnsi="Century Gothic" w:cs="Times New Roman"/>
          <w:lang w:eastAsia="ar-SA"/>
        </w:rPr>
        <w:t>peças,</w:t>
      </w:r>
      <w:r w:rsidR="00B74984" w:rsidRPr="00136F8A">
        <w:rPr>
          <w:rFonts w:ascii="Century Gothic" w:eastAsia="Times New Roman" w:hAnsi="Century Gothic" w:cs="Times New Roman"/>
          <w:spacing w:val="13"/>
          <w:lang w:eastAsia="ar-SA"/>
        </w:rPr>
        <w:t xml:space="preserve"> </w:t>
      </w:r>
      <w:r w:rsidR="00B74984" w:rsidRPr="00136F8A">
        <w:rPr>
          <w:rFonts w:ascii="Century Gothic" w:eastAsia="Times New Roman" w:hAnsi="Century Gothic" w:cs="Times New Roman"/>
          <w:lang w:eastAsia="ar-SA"/>
        </w:rPr>
        <w:t>na</w:t>
      </w:r>
      <w:r w:rsidR="00B74984" w:rsidRPr="00136F8A">
        <w:rPr>
          <w:rFonts w:ascii="Century Gothic" w:eastAsia="Times New Roman" w:hAnsi="Century Gothic" w:cs="Times New Roman"/>
          <w:spacing w:val="12"/>
          <w:lang w:eastAsia="ar-SA"/>
        </w:rPr>
        <w:t xml:space="preserve"> </w:t>
      </w:r>
      <w:r w:rsidR="00B74984" w:rsidRPr="00136F8A">
        <w:rPr>
          <w:rFonts w:ascii="Century Gothic" w:eastAsia="Times New Roman" w:hAnsi="Century Gothic" w:cs="Times New Roman"/>
          <w:lang w:eastAsia="ar-SA"/>
        </w:rPr>
        <w:t>seguinte</w:t>
      </w:r>
      <w:r w:rsidR="00B74984" w:rsidRPr="00136F8A">
        <w:rPr>
          <w:rFonts w:ascii="Century Gothic" w:eastAsia="Times New Roman" w:hAnsi="Century Gothic" w:cs="Times New Roman"/>
          <w:spacing w:val="-59"/>
          <w:lang w:eastAsia="ar-SA"/>
        </w:rPr>
        <w:t xml:space="preserve">                              </w:t>
      </w:r>
      <w:r w:rsidR="00B74984" w:rsidRPr="00136F8A">
        <w:rPr>
          <w:rFonts w:ascii="Century Gothic" w:eastAsia="Times New Roman" w:hAnsi="Century Gothic" w:cs="Times New Roman"/>
          <w:lang w:eastAsia="ar-SA"/>
        </w:rPr>
        <w:t>conformidade:</w:t>
      </w:r>
    </w:p>
    <w:p w14:paraId="35303D3D" w14:textId="77777777" w:rsidR="00B74984" w:rsidRPr="00136F8A" w:rsidRDefault="00B74984" w:rsidP="00034FE4">
      <w:pPr>
        <w:numPr>
          <w:ilvl w:val="0"/>
          <w:numId w:val="30"/>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33"/>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34"/>
          <w:lang w:eastAsia="ar-SA"/>
        </w:rPr>
        <w:t xml:space="preserve"> </w:t>
      </w:r>
      <w:r w:rsidRPr="00136F8A">
        <w:rPr>
          <w:rFonts w:ascii="Century Gothic" w:eastAsia="Times New Roman" w:hAnsi="Century Gothic" w:cs="Times New Roman"/>
          <w:b/>
          <w:lang w:eastAsia="ar-SA"/>
        </w:rPr>
        <w:t>manutenção</w:t>
      </w:r>
      <w:r w:rsidRPr="00136F8A">
        <w:rPr>
          <w:rFonts w:ascii="Century Gothic" w:eastAsia="Times New Roman" w:hAnsi="Century Gothic" w:cs="Times New Roman"/>
          <w:b/>
          <w:spacing w:val="35"/>
          <w:lang w:eastAsia="ar-SA"/>
        </w:rPr>
        <w:t xml:space="preserve"> </w:t>
      </w:r>
      <w:r w:rsidRPr="00136F8A">
        <w:rPr>
          <w:rFonts w:ascii="Century Gothic" w:eastAsia="Times New Roman" w:hAnsi="Century Gothic" w:cs="Times New Roman"/>
          <w:b/>
          <w:lang w:eastAsia="ar-SA"/>
        </w:rPr>
        <w:t>preventiva</w:t>
      </w:r>
      <w:r w:rsidRPr="00136F8A">
        <w:rPr>
          <w:rFonts w:ascii="Century Gothic" w:eastAsia="Times New Roman" w:hAnsi="Century Gothic" w:cs="Times New Roman"/>
          <w:b/>
          <w:spacing w:val="35"/>
          <w:lang w:eastAsia="ar-SA"/>
        </w:rPr>
        <w:t xml:space="preserve"> </w:t>
      </w:r>
      <w:r w:rsidRPr="00136F8A">
        <w:rPr>
          <w:rFonts w:ascii="Century Gothic" w:eastAsia="Times New Roman" w:hAnsi="Century Gothic" w:cs="Times New Roman"/>
          <w:b/>
          <w:lang w:eastAsia="ar-SA"/>
        </w:rPr>
        <w:t>e</w:t>
      </w:r>
      <w:r w:rsidRPr="00136F8A">
        <w:rPr>
          <w:rFonts w:ascii="Century Gothic" w:eastAsia="Times New Roman" w:hAnsi="Century Gothic" w:cs="Times New Roman"/>
          <w:b/>
          <w:spacing w:val="35"/>
          <w:lang w:eastAsia="ar-SA"/>
        </w:rPr>
        <w:t xml:space="preserve"> </w:t>
      </w:r>
      <w:r w:rsidRPr="00136F8A">
        <w:rPr>
          <w:rFonts w:ascii="Century Gothic" w:eastAsia="Times New Roman" w:hAnsi="Century Gothic" w:cs="Times New Roman"/>
          <w:b/>
          <w:lang w:eastAsia="ar-SA"/>
        </w:rPr>
        <w:t>corretiva</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36"/>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efetiva</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prestação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no mínimo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b/>
          <w:lang w:eastAsia="ar-SA"/>
        </w:rPr>
        <w:t>06</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(seis)</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meses</w:t>
      </w:r>
      <w:r w:rsidRPr="00136F8A">
        <w:rPr>
          <w:rFonts w:ascii="Century Gothic" w:eastAsia="Times New Roman" w:hAnsi="Century Gothic" w:cs="Times New Roman"/>
          <w:lang w:eastAsia="ar-SA"/>
        </w:rPr>
        <w:t>;</w:t>
      </w:r>
    </w:p>
    <w:p w14:paraId="181A2303" w14:textId="77777777" w:rsidR="00B74984" w:rsidRPr="00136F8A" w:rsidRDefault="00B74984" w:rsidP="00034FE4">
      <w:pPr>
        <w:numPr>
          <w:ilvl w:val="0"/>
          <w:numId w:val="30"/>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b/>
          <w:lang w:eastAsia="ar-SA"/>
        </w:rPr>
        <w:t>alinhamento</w:t>
      </w:r>
      <w:r w:rsidRPr="00136F8A">
        <w:rPr>
          <w:rFonts w:ascii="Century Gothic" w:eastAsia="Times New Roman" w:hAnsi="Century Gothic" w:cs="Times New Roman"/>
          <w:b/>
          <w:spacing w:val="24"/>
          <w:lang w:eastAsia="ar-SA"/>
        </w:rPr>
        <w:t xml:space="preserve"> </w:t>
      </w:r>
      <w:r w:rsidRPr="00136F8A">
        <w:rPr>
          <w:rFonts w:ascii="Century Gothic" w:eastAsia="Times New Roman" w:hAnsi="Century Gothic" w:cs="Times New Roman"/>
          <w:b/>
          <w:lang w:eastAsia="ar-SA"/>
        </w:rPr>
        <w:t>de</w:t>
      </w:r>
      <w:r w:rsidRPr="00136F8A">
        <w:rPr>
          <w:rFonts w:ascii="Century Gothic" w:eastAsia="Times New Roman" w:hAnsi="Century Gothic" w:cs="Times New Roman"/>
          <w:b/>
          <w:spacing w:val="25"/>
          <w:lang w:eastAsia="ar-SA"/>
        </w:rPr>
        <w:t xml:space="preserve"> </w:t>
      </w:r>
      <w:r w:rsidRPr="00136F8A">
        <w:rPr>
          <w:rFonts w:ascii="Century Gothic" w:eastAsia="Times New Roman" w:hAnsi="Century Gothic" w:cs="Times New Roman"/>
          <w:b/>
          <w:lang w:eastAsia="ar-SA"/>
        </w:rPr>
        <w:t>direção</w:t>
      </w:r>
      <w:r w:rsidRPr="00136F8A">
        <w:rPr>
          <w:rFonts w:ascii="Century Gothic" w:eastAsia="Times New Roman" w:hAnsi="Century Gothic" w:cs="Times New Roman"/>
          <w:b/>
          <w:spacing w:val="20"/>
          <w:lang w:eastAsia="ar-SA"/>
        </w:rPr>
        <w:t xml:space="preserve"> </w:t>
      </w:r>
      <w:r w:rsidRPr="00136F8A">
        <w:rPr>
          <w:rFonts w:ascii="Century Gothic" w:eastAsia="Times New Roman" w:hAnsi="Century Gothic" w:cs="Times New Roman"/>
          <w:b/>
          <w:lang w:eastAsia="ar-SA"/>
        </w:rPr>
        <w:t>e</w:t>
      </w:r>
      <w:r w:rsidRPr="00136F8A">
        <w:rPr>
          <w:rFonts w:ascii="Century Gothic" w:eastAsia="Times New Roman" w:hAnsi="Century Gothic" w:cs="Times New Roman"/>
          <w:b/>
          <w:spacing w:val="27"/>
          <w:lang w:eastAsia="ar-SA"/>
        </w:rPr>
        <w:t xml:space="preserve"> </w:t>
      </w:r>
      <w:r w:rsidRPr="00136F8A">
        <w:rPr>
          <w:rFonts w:ascii="Century Gothic" w:eastAsia="Times New Roman" w:hAnsi="Century Gothic" w:cs="Times New Roman"/>
          <w:b/>
          <w:lang w:eastAsia="ar-SA"/>
        </w:rPr>
        <w:t>balanceamento</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lang w:eastAsia="ar-SA"/>
        </w:rPr>
        <w:t>efetiva</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prestação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no mínimo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b/>
          <w:lang w:eastAsia="ar-SA"/>
        </w:rPr>
        <w:t>03</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(três)</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meses</w:t>
      </w:r>
      <w:r w:rsidRPr="00136F8A">
        <w:rPr>
          <w:rFonts w:ascii="Century Gothic" w:eastAsia="Times New Roman" w:hAnsi="Century Gothic" w:cs="Times New Roman"/>
          <w:lang w:eastAsia="ar-SA"/>
        </w:rPr>
        <w:t>;</w:t>
      </w:r>
    </w:p>
    <w:p w14:paraId="395CA4AA" w14:textId="77777777" w:rsidR="00B74984" w:rsidRPr="00136F8A" w:rsidRDefault="00B74984" w:rsidP="00034FE4">
      <w:pPr>
        <w:numPr>
          <w:ilvl w:val="0"/>
          <w:numId w:val="30"/>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b/>
          <w:lang w:eastAsia="ar-SA"/>
        </w:rPr>
        <w:t>lanternagem</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e</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pintura</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efetiva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prestação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mínimo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12</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(doze)</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meses</w:t>
      </w:r>
      <w:r w:rsidRPr="00136F8A">
        <w:rPr>
          <w:rFonts w:ascii="Century Gothic" w:eastAsia="Times New Roman" w:hAnsi="Century Gothic" w:cs="Times New Roman"/>
          <w:lang w:eastAsia="ar-SA"/>
        </w:rPr>
        <w:t>;</w:t>
      </w:r>
    </w:p>
    <w:p w14:paraId="73F34196" w14:textId="77777777" w:rsidR="00B74984" w:rsidRPr="00136F8A" w:rsidRDefault="00B74984" w:rsidP="00034FE4">
      <w:pPr>
        <w:numPr>
          <w:ilvl w:val="0"/>
          <w:numId w:val="30"/>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53"/>
          <w:lang w:eastAsia="ar-SA"/>
        </w:rPr>
        <w:t xml:space="preserve"> </w:t>
      </w:r>
      <w:r w:rsidRPr="00136F8A">
        <w:rPr>
          <w:rFonts w:ascii="Century Gothic" w:eastAsia="Times New Roman" w:hAnsi="Century Gothic" w:cs="Times New Roman"/>
          <w:b/>
          <w:lang w:eastAsia="ar-SA"/>
        </w:rPr>
        <w:t>peças,</w:t>
      </w:r>
      <w:r w:rsidRPr="00136F8A">
        <w:rPr>
          <w:rFonts w:ascii="Century Gothic" w:eastAsia="Times New Roman" w:hAnsi="Century Gothic" w:cs="Times New Roman"/>
          <w:b/>
          <w:spacing w:val="56"/>
          <w:lang w:eastAsia="ar-SA"/>
        </w:rPr>
        <w:t xml:space="preserve"> </w:t>
      </w:r>
      <w:r w:rsidRPr="00136F8A">
        <w:rPr>
          <w:rFonts w:ascii="Century Gothic" w:eastAsia="Times New Roman" w:hAnsi="Century Gothic" w:cs="Times New Roman"/>
          <w:b/>
          <w:lang w:eastAsia="ar-SA"/>
        </w:rPr>
        <w:t>componentes</w:t>
      </w:r>
      <w:r w:rsidRPr="00136F8A">
        <w:rPr>
          <w:rFonts w:ascii="Century Gothic" w:eastAsia="Times New Roman" w:hAnsi="Century Gothic" w:cs="Times New Roman"/>
          <w:b/>
          <w:spacing w:val="54"/>
          <w:lang w:eastAsia="ar-SA"/>
        </w:rPr>
        <w:t xml:space="preserve"> </w:t>
      </w:r>
      <w:r w:rsidRPr="00136F8A">
        <w:rPr>
          <w:rFonts w:ascii="Century Gothic" w:eastAsia="Times New Roman" w:hAnsi="Century Gothic" w:cs="Times New Roman"/>
          <w:b/>
          <w:lang w:eastAsia="ar-SA"/>
        </w:rPr>
        <w:t>e</w:t>
      </w:r>
      <w:r w:rsidRPr="00136F8A">
        <w:rPr>
          <w:rFonts w:ascii="Century Gothic" w:eastAsia="Times New Roman" w:hAnsi="Century Gothic" w:cs="Times New Roman"/>
          <w:b/>
          <w:spacing w:val="52"/>
          <w:lang w:eastAsia="ar-SA"/>
        </w:rPr>
        <w:t xml:space="preserve"> </w:t>
      </w:r>
      <w:r w:rsidRPr="00136F8A">
        <w:rPr>
          <w:rFonts w:ascii="Century Gothic" w:eastAsia="Times New Roman" w:hAnsi="Century Gothic" w:cs="Times New Roman"/>
          <w:b/>
          <w:lang w:eastAsia="ar-SA"/>
        </w:rPr>
        <w:t>acessórios</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53"/>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5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partir</w:t>
      </w:r>
      <w:r w:rsidRPr="00136F8A">
        <w:rPr>
          <w:rFonts w:ascii="Century Gothic" w:eastAsia="Times New Roman" w:hAnsi="Century Gothic" w:cs="Times New Roman"/>
          <w:spacing w:val="55"/>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52"/>
          <w:lang w:eastAsia="ar-SA"/>
        </w:rPr>
        <w:t xml:space="preserve"> </w:t>
      </w:r>
      <w:r w:rsidRPr="00136F8A">
        <w:rPr>
          <w:rFonts w:ascii="Century Gothic" w:eastAsia="Times New Roman" w:hAnsi="Century Gothic" w:cs="Times New Roman"/>
          <w:lang w:eastAsia="ar-SA"/>
        </w:rPr>
        <w:t>data</w:t>
      </w:r>
      <w:r w:rsidRPr="00136F8A">
        <w:rPr>
          <w:rFonts w:ascii="Century Gothic" w:eastAsia="Times New Roman" w:hAnsi="Century Gothic" w:cs="Times New Roman"/>
          <w:spacing w:val="55"/>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52"/>
          <w:lang w:eastAsia="ar-SA"/>
        </w:rPr>
        <w:t xml:space="preserve"> </w:t>
      </w:r>
      <w:r w:rsidRPr="00136F8A">
        <w:rPr>
          <w:rFonts w:ascii="Century Gothic" w:eastAsia="Times New Roman" w:hAnsi="Century Gothic" w:cs="Times New Roman"/>
          <w:lang w:eastAsia="ar-SA"/>
        </w:rPr>
        <w:t>efetiva</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instalação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 veículo,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 mínimo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b/>
          <w:lang w:eastAsia="ar-SA"/>
        </w:rPr>
        <w:t>03</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(três)</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meses</w:t>
      </w:r>
      <w:r w:rsidRPr="00136F8A">
        <w:rPr>
          <w:rFonts w:ascii="Century Gothic" w:eastAsia="Times New Roman" w:hAnsi="Century Gothic" w:cs="Times New Roman"/>
          <w:lang w:eastAsia="ar-SA"/>
        </w:rPr>
        <w:t>;</w:t>
      </w:r>
    </w:p>
    <w:p w14:paraId="59EE472C" w14:textId="77777777" w:rsidR="00B74984" w:rsidRPr="00136F8A" w:rsidRDefault="00B74984" w:rsidP="00034FE4">
      <w:pPr>
        <w:numPr>
          <w:ilvl w:val="0"/>
          <w:numId w:val="30"/>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b/>
          <w:lang w:eastAsia="ar-SA"/>
        </w:rPr>
        <w:t>motor,</w:t>
      </w:r>
      <w:r w:rsidRPr="00136F8A">
        <w:rPr>
          <w:rFonts w:ascii="Century Gothic" w:eastAsia="Times New Roman" w:hAnsi="Century Gothic" w:cs="Times New Roman"/>
          <w:b/>
          <w:spacing w:val="6"/>
          <w:lang w:eastAsia="ar-SA"/>
        </w:rPr>
        <w:t xml:space="preserve"> </w:t>
      </w:r>
      <w:r w:rsidRPr="00136F8A">
        <w:rPr>
          <w:rFonts w:ascii="Century Gothic" w:eastAsia="Times New Roman" w:hAnsi="Century Gothic" w:cs="Times New Roman"/>
          <w:b/>
          <w:lang w:eastAsia="ar-SA"/>
        </w:rPr>
        <w:t>câmbio</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e</w:t>
      </w:r>
      <w:r w:rsidRPr="00136F8A">
        <w:rPr>
          <w:rFonts w:ascii="Century Gothic" w:eastAsia="Times New Roman" w:hAnsi="Century Gothic" w:cs="Times New Roman"/>
          <w:b/>
          <w:spacing w:val="5"/>
          <w:lang w:eastAsia="ar-SA"/>
        </w:rPr>
        <w:t xml:space="preserve"> </w:t>
      </w:r>
      <w:r w:rsidRPr="00136F8A">
        <w:rPr>
          <w:rFonts w:ascii="Century Gothic" w:eastAsia="Times New Roman" w:hAnsi="Century Gothic" w:cs="Times New Roman"/>
          <w:b/>
          <w:lang w:eastAsia="ar-SA"/>
        </w:rPr>
        <w:t>suspensão</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partir</w:t>
      </w:r>
      <w:r w:rsidRPr="00136F8A">
        <w:rPr>
          <w:rFonts w:ascii="Century Gothic" w:eastAsia="Times New Roman" w:hAnsi="Century Gothic" w:cs="Times New Roman"/>
          <w:spacing w:val="6"/>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data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efetiva</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prestação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no mínimo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b/>
          <w:lang w:eastAsia="ar-SA"/>
        </w:rPr>
        <w:t>6</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(seis)</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meses</w:t>
      </w:r>
      <w:r w:rsidRPr="00136F8A">
        <w:rPr>
          <w:rFonts w:ascii="Century Gothic" w:eastAsia="Times New Roman" w:hAnsi="Century Gothic" w:cs="Times New Roman"/>
          <w:lang w:eastAsia="ar-SA"/>
        </w:rPr>
        <w:t>.</w:t>
      </w:r>
    </w:p>
    <w:p w14:paraId="252D4F55" w14:textId="77777777"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p>
    <w:p w14:paraId="56493C61" w14:textId="761369E1" w:rsidR="00B74984" w:rsidRPr="00E279FF" w:rsidRDefault="00E279FF" w:rsidP="00E279F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 xml:space="preserve">7. </w:t>
      </w:r>
      <w:r w:rsidR="00B74984" w:rsidRPr="00E279FF">
        <w:rPr>
          <w:rFonts w:ascii="Century Gothic" w:hAnsi="Century Gothic"/>
          <w:sz w:val="24"/>
          <w:szCs w:val="24"/>
        </w:rPr>
        <w:t>DAS CONDIÇÕES MINIMAS EXIGIDAS PARA A EXECUÇÃO DOS SERVIÇOS:</w:t>
      </w:r>
    </w:p>
    <w:p w14:paraId="1C1EA5CF" w14:textId="24BF0DBC" w:rsidR="00B74984" w:rsidRPr="00E279FF" w:rsidRDefault="00B74984" w:rsidP="00034FE4">
      <w:pPr>
        <w:pStyle w:val="PargrafodaLista"/>
        <w:numPr>
          <w:ilvl w:val="1"/>
          <w:numId w:val="40"/>
        </w:numPr>
        <w:suppressAutoHyphens/>
        <w:spacing w:line="276" w:lineRule="auto"/>
        <w:ind w:left="0" w:firstLine="567"/>
        <w:jc w:val="both"/>
        <w:rPr>
          <w:rFonts w:ascii="Century Gothic" w:eastAsia="Times New Roman" w:hAnsi="Century Gothic" w:cs="Times New Roman"/>
          <w:lang w:eastAsia="ar-SA"/>
        </w:rPr>
      </w:pPr>
      <w:r w:rsidRPr="00E279FF">
        <w:rPr>
          <w:rFonts w:ascii="Century Gothic" w:eastAsia="Times New Roman" w:hAnsi="Century Gothic" w:cs="Times New Roman"/>
          <w:lang w:eastAsia="ar-SA"/>
        </w:rPr>
        <w:t>A</w:t>
      </w:r>
      <w:r w:rsidRPr="00E279FF">
        <w:rPr>
          <w:rFonts w:ascii="Century Gothic" w:eastAsia="Times New Roman" w:hAnsi="Century Gothic" w:cs="Times New Roman"/>
          <w:spacing w:val="55"/>
          <w:lang w:eastAsia="ar-SA"/>
        </w:rPr>
        <w:t xml:space="preserve"> </w:t>
      </w:r>
      <w:r w:rsidRPr="00E279FF">
        <w:rPr>
          <w:rFonts w:ascii="Century Gothic" w:eastAsia="Times New Roman" w:hAnsi="Century Gothic" w:cs="Times New Roman"/>
          <w:lang w:eastAsia="ar-SA"/>
        </w:rPr>
        <w:t>localização</w:t>
      </w:r>
      <w:r w:rsidRPr="00E279FF">
        <w:rPr>
          <w:rFonts w:ascii="Century Gothic" w:eastAsia="Times New Roman" w:hAnsi="Century Gothic" w:cs="Times New Roman"/>
          <w:spacing w:val="57"/>
          <w:lang w:eastAsia="ar-SA"/>
        </w:rPr>
        <w:t xml:space="preserve"> </w:t>
      </w:r>
      <w:r w:rsidRPr="00E279FF">
        <w:rPr>
          <w:rFonts w:ascii="Century Gothic" w:eastAsia="Times New Roman" w:hAnsi="Century Gothic" w:cs="Times New Roman"/>
          <w:lang w:eastAsia="ar-SA"/>
        </w:rPr>
        <w:t>das</w:t>
      </w:r>
      <w:r w:rsidRPr="00E279FF">
        <w:rPr>
          <w:rFonts w:ascii="Century Gothic" w:eastAsia="Times New Roman" w:hAnsi="Century Gothic" w:cs="Times New Roman"/>
          <w:spacing w:val="56"/>
          <w:lang w:eastAsia="ar-SA"/>
        </w:rPr>
        <w:t xml:space="preserve"> </w:t>
      </w:r>
      <w:r w:rsidRPr="00E279FF">
        <w:rPr>
          <w:rFonts w:ascii="Century Gothic" w:eastAsia="Times New Roman" w:hAnsi="Century Gothic" w:cs="Times New Roman"/>
          <w:lang w:eastAsia="ar-SA"/>
        </w:rPr>
        <w:t>instalações</w:t>
      </w:r>
      <w:r w:rsidRPr="00E279FF">
        <w:rPr>
          <w:rFonts w:ascii="Century Gothic" w:eastAsia="Times New Roman" w:hAnsi="Century Gothic" w:cs="Times New Roman"/>
          <w:spacing w:val="54"/>
          <w:lang w:eastAsia="ar-SA"/>
        </w:rPr>
        <w:t xml:space="preserve"> </w:t>
      </w:r>
      <w:r w:rsidRPr="00E279FF">
        <w:rPr>
          <w:rFonts w:ascii="Century Gothic" w:eastAsia="Times New Roman" w:hAnsi="Century Gothic" w:cs="Times New Roman"/>
          <w:lang w:eastAsia="ar-SA"/>
        </w:rPr>
        <w:t>físicas</w:t>
      </w:r>
      <w:r w:rsidRPr="00E279FF">
        <w:rPr>
          <w:rFonts w:ascii="Century Gothic" w:eastAsia="Times New Roman" w:hAnsi="Century Gothic" w:cs="Times New Roman"/>
          <w:spacing w:val="56"/>
          <w:lang w:eastAsia="ar-SA"/>
        </w:rPr>
        <w:t xml:space="preserve"> </w:t>
      </w:r>
      <w:r w:rsidRPr="00E279FF">
        <w:rPr>
          <w:rFonts w:ascii="Century Gothic" w:eastAsia="Times New Roman" w:hAnsi="Century Gothic" w:cs="Times New Roman"/>
          <w:lang w:eastAsia="ar-SA"/>
        </w:rPr>
        <w:t>da</w:t>
      </w:r>
      <w:r w:rsidRPr="00E279FF">
        <w:rPr>
          <w:rFonts w:ascii="Century Gothic" w:eastAsia="Times New Roman" w:hAnsi="Century Gothic" w:cs="Times New Roman"/>
          <w:spacing w:val="56"/>
          <w:lang w:eastAsia="ar-SA"/>
        </w:rPr>
        <w:t xml:space="preserve"> </w:t>
      </w:r>
      <w:r w:rsidRPr="00E279FF">
        <w:rPr>
          <w:rFonts w:ascii="Century Gothic" w:eastAsia="Times New Roman" w:hAnsi="Century Gothic" w:cs="Times New Roman"/>
          <w:lang w:eastAsia="ar-SA"/>
        </w:rPr>
        <w:t>CONTRATADA</w:t>
      </w:r>
      <w:r w:rsidRPr="00E279FF">
        <w:rPr>
          <w:rFonts w:ascii="Century Gothic" w:eastAsia="Times New Roman" w:hAnsi="Century Gothic" w:cs="Times New Roman"/>
          <w:spacing w:val="55"/>
          <w:lang w:eastAsia="ar-SA"/>
        </w:rPr>
        <w:t xml:space="preserve"> </w:t>
      </w:r>
      <w:r w:rsidRPr="00E279FF">
        <w:rPr>
          <w:rFonts w:ascii="Century Gothic" w:eastAsia="Times New Roman" w:hAnsi="Century Gothic" w:cs="Times New Roman"/>
          <w:lang w:eastAsia="ar-SA"/>
        </w:rPr>
        <w:t>não</w:t>
      </w:r>
      <w:r w:rsidRPr="00E279FF">
        <w:rPr>
          <w:rFonts w:ascii="Century Gothic" w:eastAsia="Times New Roman" w:hAnsi="Century Gothic" w:cs="Times New Roman"/>
          <w:spacing w:val="57"/>
          <w:lang w:eastAsia="ar-SA"/>
        </w:rPr>
        <w:t xml:space="preserve"> </w:t>
      </w:r>
      <w:r w:rsidRPr="00E279FF">
        <w:rPr>
          <w:rFonts w:ascii="Century Gothic" w:eastAsia="Times New Roman" w:hAnsi="Century Gothic" w:cs="Times New Roman"/>
          <w:lang w:eastAsia="ar-SA"/>
        </w:rPr>
        <w:t>poderá</w:t>
      </w:r>
      <w:r w:rsidRPr="00E279FF">
        <w:rPr>
          <w:rFonts w:ascii="Century Gothic" w:eastAsia="Times New Roman" w:hAnsi="Century Gothic" w:cs="Times New Roman"/>
          <w:spacing w:val="53"/>
          <w:lang w:eastAsia="ar-SA"/>
        </w:rPr>
        <w:t xml:space="preserve"> </w:t>
      </w:r>
      <w:r w:rsidRPr="00E279FF">
        <w:rPr>
          <w:rFonts w:ascii="Century Gothic" w:eastAsia="Times New Roman" w:hAnsi="Century Gothic" w:cs="Times New Roman"/>
          <w:lang w:eastAsia="ar-SA"/>
        </w:rPr>
        <w:t>distar</w:t>
      </w:r>
      <w:r w:rsidRPr="00E279FF">
        <w:rPr>
          <w:rFonts w:ascii="Century Gothic" w:eastAsia="Times New Roman" w:hAnsi="Century Gothic" w:cs="Times New Roman"/>
          <w:spacing w:val="55"/>
          <w:lang w:eastAsia="ar-SA"/>
        </w:rPr>
        <w:t xml:space="preserve"> </w:t>
      </w:r>
      <w:r w:rsidRPr="00E279FF">
        <w:rPr>
          <w:rFonts w:ascii="Century Gothic" w:eastAsia="Times New Roman" w:hAnsi="Century Gothic" w:cs="Times New Roman"/>
          <w:lang w:eastAsia="ar-SA"/>
        </w:rPr>
        <w:t>mais</w:t>
      </w:r>
      <w:r w:rsidRPr="00E279FF">
        <w:rPr>
          <w:rFonts w:ascii="Century Gothic" w:eastAsia="Times New Roman" w:hAnsi="Century Gothic" w:cs="Times New Roman"/>
          <w:spacing w:val="56"/>
          <w:lang w:eastAsia="ar-SA"/>
        </w:rPr>
        <w:t xml:space="preserve"> </w:t>
      </w:r>
      <w:r w:rsidRPr="00E279FF">
        <w:rPr>
          <w:rFonts w:ascii="Century Gothic" w:eastAsia="Times New Roman" w:hAnsi="Century Gothic" w:cs="Times New Roman"/>
          <w:lang w:eastAsia="ar-SA"/>
        </w:rPr>
        <w:t>de</w:t>
      </w:r>
      <w:r w:rsidRPr="00E279FF">
        <w:rPr>
          <w:rFonts w:ascii="Century Gothic" w:eastAsia="Times New Roman" w:hAnsi="Century Gothic" w:cs="Times New Roman"/>
          <w:spacing w:val="54"/>
          <w:lang w:eastAsia="ar-SA"/>
        </w:rPr>
        <w:t xml:space="preserve"> 50</w:t>
      </w:r>
      <w:r w:rsidRPr="00E279FF">
        <w:rPr>
          <w:rFonts w:ascii="Century Gothic" w:eastAsia="Times New Roman" w:hAnsi="Century Gothic" w:cs="Times New Roman"/>
          <w:spacing w:val="-59"/>
          <w:lang w:eastAsia="ar-SA"/>
        </w:rPr>
        <w:t xml:space="preserve"> </w:t>
      </w:r>
      <w:r w:rsidRPr="00E279FF">
        <w:rPr>
          <w:rFonts w:ascii="Century Gothic" w:eastAsia="Times New Roman" w:hAnsi="Century Gothic" w:cs="Times New Roman"/>
          <w:lang w:eastAsia="ar-SA"/>
        </w:rPr>
        <w:t>(cinquenta)</w:t>
      </w:r>
      <w:r w:rsidRPr="00E279FF">
        <w:rPr>
          <w:rFonts w:ascii="Century Gothic" w:eastAsia="Times New Roman" w:hAnsi="Century Gothic" w:cs="Times New Roman"/>
          <w:spacing w:val="-5"/>
          <w:lang w:eastAsia="ar-SA"/>
        </w:rPr>
        <w:t xml:space="preserve"> </w:t>
      </w:r>
      <w:r w:rsidRPr="00E279FF">
        <w:rPr>
          <w:rFonts w:ascii="Century Gothic" w:eastAsia="Times New Roman" w:hAnsi="Century Gothic" w:cs="Times New Roman"/>
          <w:lang w:eastAsia="ar-SA"/>
        </w:rPr>
        <w:t>quilômetros de</w:t>
      </w:r>
      <w:r w:rsidRPr="00E279FF">
        <w:rPr>
          <w:rFonts w:ascii="Century Gothic" w:eastAsia="Times New Roman" w:hAnsi="Century Gothic" w:cs="Times New Roman"/>
          <w:spacing w:val="-3"/>
          <w:lang w:eastAsia="ar-SA"/>
        </w:rPr>
        <w:t xml:space="preserve"> </w:t>
      </w:r>
      <w:r w:rsidRPr="00E279FF">
        <w:rPr>
          <w:rFonts w:ascii="Century Gothic" w:eastAsia="Times New Roman" w:hAnsi="Century Gothic" w:cs="Times New Roman"/>
          <w:lang w:eastAsia="ar-SA"/>
        </w:rPr>
        <w:t>raio da</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Sede</w:t>
      </w:r>
      <w:r w:rsidRPr="00E279FF">
        <w:rPr>
          <w:rFonts w:ascii="Century Gothic" w:eastAsia="Times New Roman" w:hAnsi="Century Gothic" w:cs="Times New Roman"/>
          <w:spacing w:val="-2"/>
          <w:lang w:eastAsia="ar-SA"/>
        </w:rPr>
        <w:t xml:space="preserve"> </w:t>
      </w:r>
      <w:r w:rsidRPr="00E279FF">
        <w:rPr>
          <w:rFonts w:ascii="Century Gothic" w:eastAsia="Times New Roman" w:hAnsi="Century Gothic" w:cs="Times New Roman"/>
          <w:lang w:eastAsia="ar-SA"/>
        </w:rPr>
        <w:t>do</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CONTRATANTE</w:t>
      </w:r>
      <w:r w:rsidRPr="00E279FF">
        <w:rPr>
          <w:rFonts w:ascii="Century Gothic" w:eastAsia="Times New Roman" w:hAnsi="Century Gothic" w:cs="Times New Roman"/>
          <w:spacing w:val="-2"/>
          <w:lang w:eastAsia="ar-SA"/>
        </w:rPr>
        <w:t xml:space="preserve"> </w:t>
      </w:r>
      <w:r w:rsidRPr="00E279FF">
        <w:rPr>
          <w:rFonts w:ascii="Century Gothic" w:eastAsia="Times New Roman" w:hAnsi="Century Gothic" w:cs="Times New Roman"/>
          <w:lang w:eastAsia="ar-SA"/>
        </w:rPr>
        <w:t>Sede</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do Departamento de Serviços Municipais, Av. Benedito Nogueira Santos nº17, Centro Paraibuna SP.</w:t>
      </w:r>
    </w:p>
    <w:p w14:paraId="5ECBA81A" w14:textId="77777777" w:rsidR="00B74984" w:rsidRPr="00136F8A" w:rsidRDefault="00B74984" w:rsidP="00E279FF">
      <w:pPr>
        <w:suppressAutoHyphens/>
        <w:spacing w:line="276" w:lineRule="auto"/>
        <w:ind w:firstLine="1134"/>
        <w:contextualSpacing/>
        <w:jc w:val="both"/>
        <w:rPr>
          <w:rFonts w:ascii="Century Gothic" w:eastAsia="Times New Roman" w:hAnsi="Century Gothic" w:cs="Times New Roman"/>
          <w:lang w:eastAsia="ar-SA"/>
        </w:rPr>
      </w:pPr>
      <w:r w:rsidRPr="00E279FF">
        <w:rPr>
          <w:rFonts w:ascii="Century Gothic" w:eastAsia="Times New Roman" w:hAnsi="Century Gothic" w:cs="Times New Roman"/>
          <w:b/>
          <w:lang w:eastAsia="ar-SA"/>
        </w:rPr>
        <w:t>a)</w:t>
      </w:r>
      <w:r w:rsidRPr="00136F8A">
        <w:rPr>
          <w:rFonts w:ascii="Century Gothic" w:eastAsia="Times New Roman" w:hAnsi="Century Gothic" w:cs="Times New Roman"/>
          <w:spacing w:val="62"/>
          <w:lang w:eastAsia="ar-SA"/>
        </w:rPr>
        <w:t xml:space="preserve"> </w:t>
      </w:r>
      <w:r w:rsidRPr="00136F8A">
        <w:rPr>
          <w:rFonts w:ascii="Century Gothic" w:eastAsia="Times New Roman" w:hAnsi="Century Gothic" w:cs="Times New Roman"/>
          <w:lang w:eastAsia="ar-SA"/>
        </w:rPr>
        <w:t>Os serviços de assistência técnica e manutenção deverão ser prestados em dias úteis,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período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8h às</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18h</w:t>
      </w:r>
      <w:r w:rsidRPr="00136F8A">
        <w:rPr>
          <w:rFonts w:ascii="Century Gothic" w:eastAsia="Times New Roman" w:hAnsi="Century Gothic" w:cs="Times New Roman"/>
          <w:lang w:eastAsia="ar-SA"/>
        </w:rPr>
        <w:t>;</w:t>
      </w:r>
    </w:p>
    <w:p w14:paraId="45FCC63C" w14:textId="0DE93C1C" w:rsidR="00B74984" w:rsidRPr="00E279FF" w:rsidRDefault="00B74984" w:rsidP="00034FE4">
      <w:pPr>
        <w:pStyle w:val="PargrafodaLista"/>
        <w:numPr>
          <w:ilvl w:val="1"/>
          <w:numId w:val="40"/>
        </w:numPr>
        <w:suppressAutoHyphens/>
        <w:spacing w:line="276" w:lineRule="auto"/>
        <w:ind w:left="0" w:firstLine="567"/>
        <w:jc w:val="both"/>
        <w:rPr>
          <w:rFonts w:ascii="Century Gothic" w:eastAsia="Times New Roman" w:hAnsi="Century Gothic" w:cs="Times New Roman"/>
          <w:lang w:eastAsia="ar-SA"/>
        </w:rPr>
      </w:pPr>
      <w:r w:rsidRPr="00E279FF">
        <w:rPr>
          <w:rFonts w:ascii="Century Gothic" w:eastAsia="Times New Roman" w:hAnsi="Century Gothic" w:cs="Times New Roman"/>
          <w:lang w:eastAsia="ar-SA"/>
        </w:rPr>
        <w:t>Possuir instalações físicas próprias com área pavimentada suficiente para atendimento da</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frota descrita neste Termo de Referência sendo vedada a utilização de vias públicas para o</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estacionamento dos veículos, com equipamentos, ferramentas e técnicos especializados para</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execução</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dos</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serviços contratados,</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dentre eles,</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no</w:t>
      </w:r>
      <w:r w:rsidRPr="00E279FF">
        <w:rPr>
          <w:rFonts w:ascii="Century Gothic" w:eastAsia="Times New Roman" w:hAnsi="Century Gothic" w:cs="Times New Roman"/>
          <w:spacing w:val="-1"/>
          <w:lang w:eastAsia="ar-SA"/>
        </w:rPr>
        <w:t xml:space="preserve"> </w:t>
      </w:r>
      <w:r w:rsidRPr="00E279FF">
        <w:rPr>
          <w:rFonts w:ascii="Century Gothic" w:eastAsia="Times New Roman" w:hAnsi="Century Gothic" w:cs="Times New Roman"/>
          <w:lang w:eastAsia="ar-SA"/>
        </w:rPr>
        <w:t>mínimo:</w:t>
      </w:r>
    </w:p>
    <w:p w14:paraId="0D4DCF01" w14:textId="77777777" w:rsidR="00B74984" w:rsidRPr="00136F8A" w:rsidRDefault="00B74984" w:rsidP="00034FE4">
      <w:pPr>
        <w:numPr>
          <w:ilvl w:val="0"/>
          <w:numId w:val="31"/>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Equipamento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alinhamento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direção,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balanceamento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rodas</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cambagem;</w:t>
      </w:r>
    </w:p>
    <w:p w14:paraId="7D0B1FB8" w14:textId="77777777" w:rsidR="00B74984" w:rsidRPr="00136F8A" w:rsidRDefault="00B74984" w:rsidP="00034FE4">
      <w:pPr>
        <w:numPr>
          <w:ilvl w:val="0"/>
          <w:numId w:val="31"/>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Equipamento</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53"/>
          <w:lang w:eastAsia="ar-SA"/>
        </w:rPr>
        <w:t xml:space="preserve"> </w:t>
      </w:r>
      <w:r w:rsidRPr="00136F8A">
        <w:rPr>
          <w:rFonts w:ascii="Century Gothic" w:eastAsia="Times New Roman" w:hAnsi="Century Gothic" w:cs="Times New Roman"/>
          <w:lang w:eastAsia="ar-SA"/>
        </w:rPr>
        <w:t>limpeza</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sistema</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53"/>
          <w:lang w:eastAsia="ar-SA"/>
        </w:rPr>
        <w:t xml:space="preserve"> </w:t>
      </w:r>
      <w:r w:rsidRPr="00136F8A">
        <w:rPr>
          <w:rFonts w:ascii="Century Gothic" w:eastAsia="Times New Roman" w:hAnsi="Century Gothic" w:cs="Times New Roman"/>
          <w:lang w:eastAsia="ar-SA"/>
        </w:rPr>
        <w:t>injeção,</w:t>
      </w:r>
      <w:r w:rsidRPr="00136F8A">
        <w:rPr>
          <w:rFonts w:ascii="Century Gothic" w:eastAsia="Times New Roman" w:hAnsi="Century Gothic" w:cs="Times New Roman"/>
          <w:spacing w:val="57"/>
          <w:lang w:eastAsia="ar-SA"/>
        </w:rPr>
        <w:t xml:space="preserve"> </w:t>
      </w:r>
      <w:r w:rsidRPr="00136F8A">
        <w:rPr>
          <w:rFonts w:ascii="Century Gothic" w:eastAsia="Times New Roman" w:hAnsi="Century Gothic" w:cs="Times New Roman"/>
          <w:lang w:eastAsia="ar-SA"/>
        </w:rPr>
        <w:t>scanner</w:t>
      </w:r>
      <w:r w:rsidRPr="00136F8A">
        <w:rPr>
          <w:rFonts w:ascii="Century Gothic" w:eastAsia="Times New Roman" w:hAnsi="Century Gothic" w:cs="Times New Roman"/>
          <w:spacing w:val="55"/>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outros</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execução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 afins;</w:t>
      </w:r>
    </w:p>
    <w:p w14:paraId="2ECCC530" w14:textId="77777777" w:rsidR="00B74984" w:rsidRPr="00136F8A" w:rsidRDefault="00B74984" w:rsidP="00034FE4">
      <w:pPr>
        <w:numPr>
          <w:ilvl w:val="0"/>
          <w:numId w:val="31"/>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No mínimo 2 (dois) equipamentos (elevadores e/ou rampas) para elevação dos veículos </w:t>
      </w:r>
      <w:r w:rsidRPr="00136F8A">
        <w:rPr>
          <w:rFonts w:ascii="Century Gothic" w:eastAsia="Times New Roman" w:hAnsi="Century Gothic" w:cs="Times New Roman"/>
          <w:spacing w:val="-59"/>
          <w:lang w:eastAsia="ar-SA"/>
        </w:rPr>
        <w:t>com</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capacidade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mínima adequada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realização dos serviços.</w:t>
      </w:r>
    </w:p>
    <w:p w14:paraId="00B59949"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Arcar</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29"/>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ônus</w:t>
      </w:r>
      <w:r w:rsidRPr="00136F8A">
        <w:rPr>
          <w:rFonts w:ascii="Century Gothic" w:eastAsia="Times New Roman" w:hAnsi="Century Gothic" w:cs="Times New Roman"/>
          <w:spacing w:val="29"/>
          <w:lang w:eastAsia="ar-SA"/>
        </w:rPr>
        <w:t xml:space="preserve"> </w:t>
      </w:r>
      <w:r w:rsidRPr="00136F8A">
        <w:rPr>
          <w:rFonts w:ascii="Century Gothic" w:eastAsia="Times New Roman" w:hAnsi="Century Gothic" w:cs="Times New Roman"/>
          <w:lang w:eastAsia="ar-SA"/>
        </w:rPr>
        <w:t>decorrentes</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8"/>
          <w:lang w:eastAsia="ar-SA"/>
        </w:rPr>
        <w:t xml:space="preserve"> </w:t>
      </w:r>
      <w:r w:rsidRPr="00136F8A">
        <w:rPr>
          <w:rFonts w:ascii="Century Gothic" w:eastAsia="Times New Roman" w:hAnsi="Century Gothic" w:cs="Times New Roman"/>
          <w:lang w:eastAsia="ar-SA"/>
        </w:rPr>
        <w:t>utilização</w:t>
      </w:r>
      <w:r w:rsidRPr="00136F8A">
        <w:rPr>
          <w:rFonts w:ascii="Century Gothic" w:eastAsia="Times New Roman" w:hAnsi="Century Gothic" w:cs="Times New Roman"/>
          <w:spacing w:val="29"/>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8"/>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ferramentas</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 xml:space="preserve">ou </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produtos</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utilizados</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na</w:t>
      </w:r>
      <w:r w:rsidRPr="00136F8A">
        <w:rPr>
          <w:rFonts w:ascii="Century Gothic" w:eastAsia="Times New Roman" w:hAnsi="Century Gothic" w:cs="Times New Roman"/>
          <w:spacing w:val="34"/>
          <w:lang w:eastAsia="ar-SA"/>
        </w:rPr>
        <w:t xml:space="preserve"> </w:t>
      </w:r>
      <w:r w:rsidRPr="00136F8A">
        <w:rPr>
          <w:rFonts w:ascii="Century Gothic" w:eastAsia="Times New Roman" w:hAnsi="Century Gothic" w:cs="Times New Roman"/>
          <w:lang w:eastAsia="ar-SA"/>
        </w:rPr>
        <w:t>execução</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sem</w:t>
      </w:r>
      <w:r w:rsidRPr="00136F8A">
        <w:rPr>
          <w:rFonts w:ascii="Century Gothic" w:eastAsia="Times New Roman" w:hAnsi="Century Gothic" w:cs="Times New Roman"/>
          <w:spacing w:val="33"/>
          <w:lang w:eastAsia="ar-SA"/>
        </w:rPr>
        <w:t xml:space="preserve"> </w:t>
      </w:r>
      <w:r w:rsidRPr="00136F8A">
        <w:rPr>
          <w:rFonts w:ascii="Century Gothic" w:eastAsia="Times New Roman" w:hAnsi="Century Gothic" w:cs="Times New Roman"/>
          <w:lang w:eastAsia="ar-SA"/>
        </w:rPr>
        <w:t>possibilidade</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ressarcimento</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pelo CONTRATANTE.</w:t>
      </w:r>
    </w:p>
    <w:p w14:paraId="51C626A3"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Adotar todos os procedimentos necessários a preservar a integridade e segurança 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sob sua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guarda.</w:t>
      </w:r>
    </w:p>
    <w:p w14:paraId="39C51FFF"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lastRenderedPageBreak/>
        <w:t>Designar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formalmente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manter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um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representante,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preposto,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prestar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esclarecimentos 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atender às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solicitações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surgirem</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durante 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execução do contrato.</w:t>
      </w:r>
    </w:p>
    <w:p w14:paraId="5A694457"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Possuir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instalações,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aparelhamento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pessoal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técnico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adequados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 disponíveis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 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 objeto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licitação.</w:t>
      </w:r>
    </w:p>
    <w:p w14:paraId="136F9B1E"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Prover</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todos</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meios</w:t>
      </w:r>
      <w:r w:rsidRPr="00136F8A">
        <w:rPr>
          <w:rFonts w:ascii="Century Gothic" w:eastAsia="Times New Roman" w:hAnsi="Century Gothic" w:cs="Times New Roman"/>
          <w:spacing w:val="24"/>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24"/>
          <w:lang w:eastAsia="ar-SA"/>
        </w:rPr>
        <w:t xml:space="preserve"> </w:t>
      </w:r>
      <w:r w:rsidRPr="00136F8A">
        <w:rPr>
          <w:rFonts w:ascii="Century Gothic" w:eastAsia="Times New Roman" w:hAnsi="Century Gothic" w:cs="Times New Roman"/>
          <w:lang w:eastAsia="ar-SA"/>
        </w:rPr>
        <w:t>garantia</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plena</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operacionalidade</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 xml:space="preserve">fornecimento </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prestação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 serviços.</w:t>
      </w:r>
    </w:p>
    <w:p w14:paraId="3B9E9BC0"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Executar fielmente, dentro dos prazos previstos, todos os serviços que lhe foram confiados,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 observância com as normas técnicas e em conformidade com as especificações de fábrica,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bem como em consonância com as determinações do Gestor de Contrato e da Comissão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Fiscalização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p>
    <w:p w14:paraId="4EC9E406"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Manter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seus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além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funcionamento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daqueles,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condições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normais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funcionamento,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procedendo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exames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periódicos nos mesmos, ajustando os dispositivos de segurança, demais peças e componentes,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mediante manutenção preventiva, corretiva e assistência técnica de forma a mantê-los em bom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funcionamento e dentro dos padrões exigidos pela legislação de trânsito, além das obrigações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legais 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regulamentares.</w:t>
      </w:r>
    </w:p>
    <w:p w14:paraId="323D9AC3"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Submeter à aprovação, no prazo máximo de 2 (dois) dias contados do ingresso 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veículos na oficina, os orçamentos solicitados, discriminando de forma clara padronizada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detalhada os serviços a serem executados bem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como as 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componentes,</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trocas de óleo e materiais a serem fornecidos, observando-se, na formulação dos preços, 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valores compatíveis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mercado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e especificados no contrato.</w:t>
      </w:r>
    </w:p>
    <w:p w14:paraId="006709DA"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Executar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especificados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recebimento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Ordem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p>
    <w:p w14:paraId="0BF1AFF6"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Prestar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objeto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presente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dentro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elevados</w:t>
      </w:r>
      <w:r w:rsidRPr="00136F8A">
        <w:rPr>
          <w:rFonts w:ascii="Century Gothic" w:eastAsia="Times New Roman" w:hAnsi="Century Gothic" w:cs="Times New Roman"/>
          <w:spacing w:val="62"/>
          <w:lang w:eastAsia="ar-SA"/>
        </w:rPr>
        <w:t xml:space="preserve"> </w:t>
      </w:r>
      <w:r w:rsidRPr="00136F8A">
        <w:rPr>
          <w:rFonts w:ascii="Century Gothic" w:eastAsia="Times New Roman" w:hAnsi="Century Gothic" w:cs="Times New Roman"/>
          <w:lang w:eastAsia="ar-SA"/>
        </w:rPr>
        <w:t>padrões,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empregando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fornecendo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componentes,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trocas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óleo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recomendados pela montadora, bem como observar rigorosamente as especificações técnicas e</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a regulamentação aplicável, executando todos os serviços com esmero e perfeição, refazendo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tudo quanto for impugnado pela Comissão de Fiscalização e/ou Gestor do contrato, quer 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razão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 material,</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mão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 obra.</w:t>
      </w:r>
    </w:p>
    <w:p w14:paraId="51F839F3"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Fornecer,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solicitado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laudo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técnico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concernente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às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condições de veículos ou componentes que o integrem, no prazo de até 05 (cinco) dias úteis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partir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solicitação.</w:t>
      </w:r>
    </w:p>
    <w:p w14:paraId="3AD3EF5E"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Executar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pessoal</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habilitado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devidamente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identificado.</w:t>
      </w:r>
    </w:p>
    <w:p w14:paraId="6F92BA5E"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Fornecer</w:t>
      </w:r>
      <w:r w:rsidRPr="00136F8A">
        <w:rPr>
          <w:rFonts w:ascii="Century Gothic" w:eastAsia="Times New Roman" w:hAnsi="Century Gothic" w:cs="Times New Roman"/>
          <w:spacing w:val="19"/>
          <w:lang w:eastAsia="ar-SA"/>
        </w:rPr>
        <w:t xml:space="preserve"> </w:t>
      </w:r>
      <w:r w:rsidRPr="00136F8A">
        <w:rPr>
          <w:rFonts w:ascii="Century Gothic" w:eastAsia="Times New Roman" w:hAnsi="Century Gothic" w:cs="Times New Roman"/>
          <w:lang w:eastAsia="ar-SA"/>
        </w:rPr>
        <w:t>todos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esclarecimentos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informações</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técnicas</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15"/>
          <w:lang w:eastAsia="ar-SA"/>
        </w:rPr>
        <w:t xml:space="preserve"> </w:t>
      </w:r>
      <w:r w:rsidRPr="00136F8A">
        <w:rPr>
          <w:rFonts w:ascii="Century Gothic" w:eastAsia="Times New Roman" w:hAnsi="Century Gothic" w:cs="Times New Roman"/>
          <w:lang w:eastAsia="ar-SA"/>
        </w:rPr>
        <w:t>venham</w:t>
      </w:r>
      <w:r w:rsidRPr="00136F8A">
        <w:rPr>
          <w:rFonts w:ascii="Century Gothic" w:eastAsia="Times New Roman" w:hAnsi="Century Gothic" w:cs="Times New Roman"/>
          <w:spacing w:val="2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 xml:space="preserve">ser </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solicitados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sobre 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serviços executados.</w:t>
      </w:r>
    </w:p>
    <w:p w14:paraId="6B04A474"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Fornecer</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seus</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empregados</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segurança</w:t>
      </w:r>
      <w:r w:rsidRPr="00136F8A">
        <w:rPr>
          <w:rFonts w:ascii="Century Gothic" w:eastAsia="Times New Roman" w:hAnsi="Century Gothic" w:cs="Times New Roman"/>
          <w:spacing w:val="45"/>
          <w:lang w:eastAsia="ar-SA"/>
        </w:rPr>
        <w:t xml:space="preserve"> </w:t>
      </w:r>
      <w:r w:rsidRPr="00136F8A">
        <w:rPr>
          <w:rFonts w:ascii="Century Gothic" w:eastAsia="Times New Roman" w:hAnsi="Century Gothic" w:cs="Times New Roman"/>
          <w:lang w:eastAsia="ar-SA"/>
        </w:rPr>
        <w:t>(EPI’s)</w:t>
      </w:r>
      <w:r w:rsidRPr="00136F8A">
        <w:rPr>
          <w:rFonts w:ascii="Century Gothic" w:eastAsia="Times New Roman" w:hAnsi="Century Gothic" w:cs="Times New Roman"/>
          <w:spacing w:val="42"/>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43"/>
          <w:lang w:eastAsia="ar-SA"/>
        </w:rPr>
        <w:t xml:space="preserve"> </w:t>
      </w:r>
      <w:r w:rsidRPr="00136F8A">
        <w:rPr>
          <w:rFonts w:ascii="Century Gothic" w:eastAsia="Times New Roman" w:hAnsi="Century Gothic" w:cs="Times New Roman"/>
          <w:lang w:eastAsia="ar-SA"/>
        </w:rPr>
        <w:t>se</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fizerem</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 execução 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fiscalizar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 seu uso.</w:t>
      </w:r>
    </w:p>
    <w:p w14:paraId="2C25DD2B"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lastRenderedPageBreak/>
        <w:t>Manter</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boas</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condições</w:t>
      </w:r>
      <w:r w:rsidRPr="00136F8A">
        <w:rPr>
          <w:rFonts w:ascii="Century Gothic" w:eastAsia="Times New Roman" w:hAnsi="Century Gothic" w:cs="Times New Roman"/>
          <w:spacing w:val="34"/>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instalações</w:t>
      </w:r>
      <w:r w:rsidRPr="00136F8A">
        <w:rPr>
          <w:rFonts w:ascii="Century Gothic" w:eastAsia="Times New Roman" w:hAnsi="Century Gothic" w:cs="Times New Roman"/>
          <w:spacing w:val="34"/>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atendimento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contratados.</w:t>
      </w:r>
    </w:p>
    <w:p w14:paraId="43A28B2B"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Conservar</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guardar</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extrema</w:t>
      </w:r>
      <w:r w:rsidRPr="00136F8A">
        <w:rPr>
          <w:rFonts w:ascii="Century Gothic" w:eastAsia="Times New Roman" w:hAnsi="Century Gothic" w:cs="Times New Roman"/>
          <w:spacing w:val="55"/>
          <w:lang w:eastAsia="ar-SA"/>
        </w:rPr>
        <w:t xml:space="preserve"> </w:t>
      </w:r>
      <w:r w:rsidRPr="00136F8A">
        <w:rPr>
          <w:rFonts w:ascii="Century Gothic" w:eastAsia="Times New Roman" w:hAnsi="Century Gothic" w:cs="Times New Roman"/>
          <w:lang w:eastAsia="ar-SA"/>
        </w:rPr>
        <w:t>responsabilidade</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cuidado</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CONTRATANTE 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oficina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durante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 prestação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 serviços.</w:t>
      </w:r>
    </w:p>
    <w:p w14:paraId="4DC1D493"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Informar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quaisquer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danos</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causados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quaisquer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seus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bens.</w:t>
      </w:r>
    </w:p>
    <w:p w14:paraId="2004F115"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Responsabilizar-se pelos prejuízos de qualquer natureza causados ao patrimônio 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 ou de terceiros, inclusive danos à integridade física das pessoas, originados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direta ou indiretamente da execução deste Contrato, por culpa ou dolo de seus empregados,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prepostos ou representantes, ficando obrigada a promover o ressarcimento a preços atualizados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dentro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 30</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(trinta) dias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partir 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comprovação de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responsabilidade.</w:t>
      </w:r>
    </w:p>
    <w:p w14:paraId="78A178C2"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Manter durante a execução do Contrato todas as condições de habilitação e qualificação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exigidas na licitação.</w:t>
      </w:r>
    </w:p>
    <w:p w14:paraId="65A2AB47"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Executar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atendendo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parâmetros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definidos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ABNT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Associação</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Brasileira</w:t>
      </w:r>
      <w:r w:rsidRPr="00136F8A">
        <w:rPr>
          <w:rFonts w:ascii="Century Gothic" w:eastAsia="Times New Roman" w:hAnsi="Century Gothic" w:cs="Times New Roman"/>
          <w:spacing w:val="16"/>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13"/>
          <w:lang w:eastAsia="ar-SA"/>
        </w:rPr>
        <w:t xml:space="preserve"> </w:t>
      </w:r>
      <w:r w:rsidRPr="00136F8A">
        <w:rPr>
          <w:rFonts w:ascii="Century Gothic" w:eastAsia="Times New Roman" w:hAnsi="Century Gothic" w:cs="Times New Roman"/>
          <w:lang w:eastAsia="ar-SA"/>
        </w:rPr>
        <w:t>Técnicas,</w:t>
      </w:r>
      <w:r w:rsidRPr="00136F8A">
        <w:rPr>
          <w:rFonts w:ascii="Century Gothic" w:eastAsia="Times New Roman" w:hAnsi="Century Gothic" w:cs="Times New Roman"/>
          <w:spacing w:val="17"/>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9"/>
          <w:lang w:eastAsia="ar-SA"/>
        </w:rPr>
        <w:t xml:space="preserve"> </w:t>
      </w:r>
      <w:r w:rsidRPr="00136F8A">
        <w:rPr>
          <w:rFonts w:ascii="Century Gothic" w:eastAsia="Times New Roman" w:hAnsi="Century Gothic" w:cs="Times New Roman"/>
          <w:lang w:eastAsia="ar-SA"/>
        </w:rPr>
        <w:t>na</w:t>
      </w:r>
      <w:r w:rsidRPr="00136F8A">
        <w:rPr>
          <w:rFonts w:ascii="Century Gothic" w:eastAsia="Times New Roman" w:hAnsi="Century Gothic" w:cs="Times New Roman"/>
          <w:spacing w:val="13"/>
          <w:lang w:eastAsia="ar-SA"/>
        </w:rPr>
        <w:t xml:space="preserve"> </w:t>
      </w:r>
      <w:r w:rsidRPr="00136F8A">
        <w:rPr>
          <w:rFonts w:ascii="Century Gothic" w:eastAsia="Times New Roman" w:hAnsi="Century Gothic" w:cs="Times New Roman"/>
          <w:lang w:eastAsia="ar-SA"/>
        </w:rPr>
        <w:t>falta</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dessas,</w:t>
      </w:r>
      <w:r w:rsidRPr="00136F8A">
        <w:rPr>
          <w:rFonts w:ascii="Century Gothic" w:eastAsia="Times New Roman" w:hAnsi="Century Gothic" w:cs="Times New Roman"/>
          <w:spacing w:val="17"/>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5"/>
          <w:lang w:eastAsia="ar-SA"/>
        </w:rPr>
        <w:t xml:space="preserve"> </w:t>
      </w:r>
      <w:r w:rsidRPr="00136F8A">
        <w:rPr>
          <w:rFonts w:ascii="Century Gothic" w:eastAsia="Times New Roman" w:hAnsi="Century Gothic" w:cs="Times New Roman"/>
          <w:lang w:eastAsia="ar-SA"/>
        </w:rPr>
        <w:t>acordo</w:t>
      </w:r>
      <w:r w:rsidRPr="00136F8A">
        <w:rPr>
          <w:rFonts w:ascii="Century Gothic" w:eastAsia="Times New Roman" w:hAnsi="Century Gothic" w:cs="Times New Roman"/>
          <w:spacing w:val="15"/>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7"/>
          <w:lang w:eastAsia="ar-SA"/>
        </w:rPr>
        <w:t xml:space="preserve"> </w:t>
      </w:r>
      <w:r w:rsidRPr="00136F8A">
        <w:rPr>
          <w:rFonts w:ascii="Century Gothic" w:eastAsia="Times New Roman" w:hAnsi="Century Gothic" w:cs="Times New Roman"/>
          <w:lang w:eastAsia="ar-SA"/>
        </w:rPr>
        <w:t>normas plenamente</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reconhecidas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fabricante.</w:t>
      </w:r>
    </w:p>
    <w:p w14:paraId="2C91A5ED"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Respeitar e fazer cumprir a legislação de segurança e saúde no trabalho e as normas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segurança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trabalho,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fornecendo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pessoal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equipamento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individual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segurança,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orientando e fiscalizando o uso, conforme determinações constantes nas normas de segurança,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higiene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medicina 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trabalho.</w:t>
      </w:r>
    </w:p>
    <w:p w14:paraId="6A97347C"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Respeitar e fazer cumprir a legislação de proteção ao meio ambiente, previstas nas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regulamentadoras pertinentes.</w:t>
      </w:r>
    </w:p>
    <w:p w14:paraId="45C56C83"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Providenciar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recolhimento</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e o adequado descarte dos frascos de aerossol originários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recolhendo-os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sistema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coleta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montado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respectivo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fabricante,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distribuidor,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importador,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comerciante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revendedor,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fins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destinação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final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ambientalmente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adequada.</w:t>
      </w:r>
    </w:p>
    <w:p w14:paraId="41E0B3E8"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Respeitar as Normas Brasileiras - NBR publicadas pela Associação Brasileira de Normas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Técnicas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sobre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resíduos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sólidos.</w:t>
      </w:r>
    </w:p>
    <w:p w14:paraId="6462AEB6" w14:textId="4C6627AA"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Manter cadastros eletrônico atualizados para os veículos, onde serão </w:t>
      </w:r>
      <w:r w:rsidR="00E279FF" w:rsidRPr="00136F8A">
        <w:rPr>
          <w:rFonts w:ascii="Century Gothic" w:eastAsia="Times New Roman" w:hAnsi="Century Gothic" w:cs="Times New Roman"/>
          <w:lang w:eastAsia="ar-SA"/>
        </w:rPr>
        <w:t>registrados</w:t>
      </w:r>
      <w:r w:rsidRPr="00136F8A">
        <w:rPr>
          <w:rFonts w:ascii="Century Gothic" w:eastAsia="Times New Roman" w:hAnsi="Century Gothic" w:cs="Times New Roman"/>
          <w:lang w:eastAsia="ar-SA"/>
        </w:rPr>
        <w:t xml:space="preserve"> os históricos das correções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substituições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permitir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avaliar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frequências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daqueles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serviços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reposições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 peças.</w:t>
      </w:r>
    </w:p>
    <w:p w14:paraId="38D55761"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Fornecer ao CONTRATANTE relatório técnico mensal com a descrição de todos 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executados,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inclusive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substituídas,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sempre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solicitado, encaminhando cópia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fiscalização 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CONTRATANTE.</w:t>
      </w:r>
    </w:p>
    <w:p w14:paraId="6B860737"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Registrar as ocorrências em formulário próprio e individual para cada veículo (Livro de Ocorrências e meio eletrônico), onde constem, 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mínimo, as seguintes informações:</w:t>
      </w:r>
    </w:p>
    <w:p w14:paraId="0FCFC72A" w14:textId="77777777" w:rsidR="00B74984" w:rsidRPr="00136F8A" w:rsidRDefault="00B74984" w:rsidP="00034FE4">
      <w:pPr>
        <w:numPr>
          <w:ilvl w:val="0"/>
          <w:numId w:val="32"/>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Identificação</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veículo;</w:t>
      </w:r>
    </w:p>
    <w:p w14:paraId="3118453D" w14:textId="77777777" w:rsidR="00B74984" w:rsidRPr="00136F8A" w:rsidRDefault="00B74984" w:rsidP="00034FE4">
      <w:pPr>
        <w:numPr>
          <w:ilvl w:val="0"/>
          <w:numId w:val="32"/>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lastRenderedPageBreak/>
        <w:t>Data 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manutenção;</w:t>
      </w:r>
    </w:p>
    <w:p w14:paraId="0B250ABB" w14:textId="77777777" w:rsidR="00B74984" w:rsidRPr="00136F8A" w:rsidRDefault="00B74984" w:rsidP="00034FE4">
      <w:pPr>
        <w:numPr>
          <w:ilvl w:val="0"/>
          <w:numId w:val="32"/>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Horário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início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 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término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p>
    <w:p w14:paraId="27196C0C" w14:textId="77777777" w:rsidR="00B74984" w:rsidRPr="00136F8A" w:rsidRDefault="00B74984" w:rsidP="00034FE4">
      <w:pPr>
        <w:numPr>
          <w:ilvl w:val="0"/>
          <w:numId w:val="32"/>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Nome e assinatura do</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funcionário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b/>
          <w:lang w:eastAsia="ar-SA"/>
        </w:rPr>
        <w:t>CONTRATADA</w:t>
      </w:r>
      <w:r w:rsidRPr="00136F8A">
        <w:rPr>
          <w:rFonts w:ascii="Century Gothic" w:eastAsia="Times New Roman" w:hAnsi="Century Gothic" w:cs="Times New Roman"/>
          <w:b/>
          <w:spacing w:val="-4"/>
          <w:lang w:eastAsia="ar-SA"/>
        </w:rPr>
        <w:t xml:space="preserve"> </w:t>
      </w:r>
      <w:r w:rsidRPr="00136F8A">
        <w:rPr>
          <w:rFonts w:ascii="Century Gothic" w:eastAsia="Times New Roman" w:hAnsi="Century Gothic" w:cs="Times New Roman"/>
          <w:lang w:eastAsia="ar-SA"/>
        </w:rPr>
        <w:t>que efetuou os serviços;</w:t>
      </w:r>
    </w:p>
    <w:p w14:paraId="1552C01C" w14:textId="77777777" w:rsidR="00B74984" w:rsidRPr="00136F8A" w:rsidRDefault="00B74984" w:rsidP="00034FE4">
      <w:pPr>
        <w:numPr>
          <w:ilvl w:val="0"/>
          <w:numId w:val="32"/>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Problema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apresentado;</w:t>
      </w:r>
    </w:p>
    <w:p w14:paraId="22A0AB0B" w14:textId="77777777" w:rsidR="00B74984" w:rsidRPr="00136F8A" w:rsidRDefault="00B74984" w:rsidP="00034FE4">
      <w:pPr>
        <w:numPr>
          <w:ilvl w:val="0"/>
          <w:numId w:val="32"/>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Recebimento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CONTRATANTE</w:t>
      </w:r>
      <w:r w:rsidRPr="00136F8A">
        <w:rPr>
          <w:rFonts w:ascii="Century Gothic" w:eastAsia="Times New Roman" w:hAnsi="Century Gothic" w:cs="Times New Roman"/>
          <w:lang w:eastAsia="ar-SA"/>
        </w:rPr>
        <w:t>.</w:t>
      </w:r>
    </w:p>
    <w:p w14:paraId="08CE99AB" w14:textId="7C06B3BC"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Responder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danos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desaparecimentos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bens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avarias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causadas por seus empregados ou preposto aos bens do CONTRATANTE ou a terceiros</w:t>
      </w:r>
      <w:r w:rsidR="00613491">
        <w:rPr>
          <w:rFonts w:ascii="Century Gothic" w:eastAsia="Times New Roman" w:hAnsi="Century Gothic" w:cs="Times New Roman"/>
          <w:lang w:eastAsia="ar-SA"/>
        </w:rPr>
        <w:t>.</w:t>
      </w:r>
    </w:p>
    <w:p w14:paraId="78E9F256"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necessário,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disponibilizar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profissional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competente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acompanhar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representante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“prova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rua/campo”,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efetuados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testados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veículo trafegando/em operação.</w:t>
      </w:r>
    </w:p>
    <w:p w14:paraId="4202B671"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Todo e qualquer assunto relativo à execução do contrato deverá ser tratado e negociado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 o Gestor e/ou Comissão de Fiscalização do Contrato, sem que haja ingerência de terceiros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não credenciados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tal</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fim.</w:t>
      </w:r>
    </w:p>
    <w:p w14:paraId="7D1DE7C9" w14:textId="77777777" w:rsidR="00B74984" w:rsidRPr="00136F8A" w:rsidRDefault="00B74984" w:rsidP="00136F8A">
      <w:pPr>
        <w:suppressAutoHyphens/>
        <w:spacing w:line="276" w:lineRule="auto"/>
        <w:ind w:firstLine="567"/>
        <w:contextualSpacing/>
        <w:jc w:val="both"/>
        <w:rPr>
          <w:rFonts w:ascii="Century Gothic" w:eastAsia="Times New Roman" w:hAnsi="Century Gothic" w:cs="Times New Roman"/>
          <w:lang w:eastAsia="ar-SA"/>
        </w:rPr>
      </w:pPr>
    </w:p>
    <w:p w14:paraId="7F5208F2" w14:textId="48CD55AE" w:rsidR="00B74984" w:rsidRPr="00E279FF"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E279FF">
        <w:rPr>
          <w:rFonts w:ascii="Century Gothic" w:hAnsi="Century Gothic"/>
          <w:sz w:val="24"/>
          <w:szCs w:val="24"/>
        </w:rPr>
        <w:t>DA LOGISTICA REVERSA</w:t>
      </w:r>
    </w:p>
    <w:p w14:paraId="283D56EC" w14:textId="52919A65" w:rsidR="00B74984" w:rsidRPr="00E279FF"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No que for aplicável, considerando a natureza do objeto e a necessidade de destinação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ambientalmente adequada, a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adotará o procedimento de logística reversa, 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atendimento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legislação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pertinente,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especialmente: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artigos</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do</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nº</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31</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a</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33</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da</w:t>
      </w:r>
      <w:r w:rsidRPr="00136F8A">
        <w:rPr>
          <w:rFonts w:ascii="Century Gothic" w:eastAsia="Times New Roman" w:hAnsi="Century Gothic" w:cs="Times New Roman"/>
          <w:b/>
          <w:spacing w:val="1"/>
          <w:lang w:eastAsia="ar-SA"/>
        </w:rPr>
        <w:t xml:space="preserve"> </w:t>
      </w:r>
      <w:r w:rsidRPr="00E279FF">
        <w:rPr>
          <w:rFonts w:ascii="Century Gothic" w:eastAsia="Times New Roman" w:hAnsi="Century Gothic" w:cs="Times New Roman"/>
          <w:b/>
          <w:lang w:eastAsia="ar-SA"/>
        </w:rPr>
        <w:t>Lei</w:t>
      </w:r>
      <w:r w:rsidRPr="00E279FF">
        <w:rPr>
          <w:rFonts w:ascii="Century Gothic" w:eastAsia="Times New Roman" w:hAnsi="Century Gothic" w:cs="Times New Roman"/>
          <w:b/>
          <w:spacing w:val="1"/>
          <w:lang w:eastAsia="ar-SA"/>
        </w:rPr>
        <w:t xml:space="preserve"> </w:t>
      </w:r>
      <w:r w:rsidRPr="00E279FF">
        <w:rPr>
          <w:rFonts w:ascii="Century Gothic" w:eastAsia="Times New Roman" w:hAnsi="Century Gothic" w:cs="Times New Roman"/>
          <w:b/>
          <w:lang w:eastAsia="ar-SA"/>
        </w:rPr>
        <w:t>nº</w:t>
      </w:r>
      <w:r w:rsidRPr="00E279FF">
        <w:rPr>
          <w:rFonts w:ascii="Century Gothic" w:eastAsia="Times New Roman" w:hAnsi="Century Gothic" w:cs="Times New Roman"/>
          <w:b/>
          <w:spacing w:val="1"/>
          <w:lang w:eastAsia="ar-SA"/>
        </w:rPr>
        <w:t xml:space="preserve"> </w:t>
      </w:r>
      <w:r w:rsidRPr="00E279FF">
        <w:rPr>
          <w:rFonts w:ascii="Century Gothic" w:eastAsia="Times New Roman" w:hAnsi="Century Gothic" w:cs="Times New Roman"/>
          <w:b/>
          <w:lang w:eastAsia="ar-SA"/>
        </w:rPr>
        <w:t>12.305/2010</w:t>
      </w:r>
      <w:r w:rsidRPr="00E279FF">
        <w:rPr>
          <w:rFonts w:ascii="Century Gothic" w:eastAsia="Times New Roman" w:hAnsi="Century Gothic" w:cs="Times New Roman"/>
          <w:lang w:eastAsia="ar-SA"/>
        </w:rPr>
        <w:t xml:space="preserve">, que institui a Política Nacional de Resíduos Sólidos e artigos de </w:t>
      </w:r>
      <w:r w:rsidRPr="00E279FF">
        <w:rPr>
          <w:rFonts w:ascii="Century Gothic" w:eastAsia="Times New Roman" w:hAnsi="Century Gothic" w:cs="Times New Roman"/>
          <w:b/>
          <w:lang w:eastAsia="ar-SA"/>
        </w:rPr>
        <w:t>nº 13 a 18 do</w:t>
      </w:r>
      <w:r w:rsidRPr="00E279FF">
        <w:rPr>
          <w:rFonts w:ascii="Century Gothic" w:eastAsia="Times New Roman" w:hAnsi="Century Gothic" w:cs="Times New Roman"/>
          <w:b/>
          <w:spacing w:val="1"/>
          <w:lang w:eastAsia="ar-SA"/>
        </w:rPr>
        <w:t xml:space="preserve"> </w:t>
      </w:r>
      <w:r w:rsidRPr="00E279FF">
        <w:rPr>
          <w:rFonts w:ascii="Century Gothic" w:eastAsia="Times New Roman" w:hAnsi="Century Gothic" w:cs="Times New Roman"/>
          <w:b/>
          <w:lang w:eastAsia="ar-SA"/>
        </w:rPr>
        <w:t>Decreto nº</w:t>
      </w:r>
      <w:r w:rsidRPr="00E279FF">
        <w:rPr>
          <w:rFonts w:ascii="Century Gothic" w:eastAsia="Times New Roman" w:hAnsi="Century Gothic" w:cs="Times New Roman"/>
          <w:b/>
          <w:spacing w:val="2"/>
          <w:lang w:eastAsia="ar-SA"/>
        </w:rPr>
        <w:t xml:space="preserve"> </w:t>
      </w:r>
      <w:r w:rsidRPr="00E279FF">
        <w:rPr>
          <w:rFonts w:ascii="Century Gothic" w:eastAsia="Times New Roman" w:hAnsi="Century Gothic" w:cs="Times New Roman"/>
          <w:b/>
          <w:lang w:eastAsia="ar-SA"/>
        </w:rPr>
        <w:t>7.404 de</w:t>
      </w:r>
      <w:r w:rsidRPr="00E279FF">
        <w:rPr>
          <w:rFonts w:ascii="Century Gothic" w:eastAsia="Times New Roman" w:hAnsi="Century Gothic" w:cs="Times New Roman"/>
          <w:b/>
          <w:spacing w:val="-2"/>
          <w:lang w:eastAsia="ar-SA"/>
        </w:rPr>
        <w:t xml:space="preserve"> </w:t>
      </w:r>
      <w:r w:rsidRPr="00E279FF">
        <w:rPr>
          <w:rFonts w:ascii="Century Gothic" w:eastAsia="Times New Roman" w:hAnsi="Century Gothic" w:cs="Times New Roman"/>
          <w:b/>
          <w:lang w:eastAsia="ar-SA"/>
        </w:rPr>
        <w:t>23</w:t>
      </w:r>
      <w:r w:rsidRPr="00E279FF">
        <w:rPr>
          <w:rFonts w:ascii="Century Gothic" w:eastAsia="Times New Roman" w:hAnsi="Century Gothic" w:cs="Times New Roman"/>
          <w:b/>
          <w:spacing w:val="-2"/>
          <w:lang w:eastAsia="ar-SA"/>
        </w:rPr>
        <w:t xml:space="preserve"> </w:t>
      </w:r>
      <w:r w:rsidRPr="00E279FF">
        <w:rPr>
          <w:rFonts w:ascii="Century Gothic" w:eastAsia="Times New Roman" w:hAnsi="Century Gothic" w:cs="Times New Roman"/>
          <w:b/>
          <w:lang w:eastAsia="ar-SA"/>
        </w:rPr>
        <w:t>de dezembro</w:t>
      </w:r>
      <w:r w:rsidRPr="00E279FF">
        <w:rPr>
          <w:rFonts w:ascii="Century Gothic" w:eastAsia="Times New Roman" w:hAnsi="Century Gothic" w:cs="Times New Roman"/>
          <w:b/>
          <w:spacing w:val="1"/>
          <w:lang w:eastAsia="ar-SA"/>
        </w:rPr>
        <w:t xml:space="preserve"> </w:t>
      </w:r>
      <w:r w:rsidRPr="00E279FF">
        <w:rPr>
          <w:rFonts w:ascii="Century Gothic" w:eastAsia="Times New Roman" w:hAnsi="Century Gothic" w:cs="Times New Roman"/>
          <w:b/>
          <w:lang w:eastAsia="ar-SA"/>
        </w:rPr>
        <w:t>de</w:t>
      </w:r>
      <w:r w:rsidRPr="00E279FF">
        <w:rPr>
          <w:rFonts w:ascii="Century Gothic" w:eastAsia="Times New Roman" w:hAnsi="Century Gothic" w:cs="Times New Roman"/>
          <w:b/>
          <w:spacing w:val="-3"/>
          <w:lang w:eastAsia="ar-SA"/>
        </w:rPr>
        <w:t xml:space="preserve"> </w:t>
      </w:r>
      <w:r w:rsidRPr="00E279FF">
        <w:rPr>
          <w:rFonts w:ascii="Century Gothic" w:eastAsia="Times New Roman" w:hAnsi="Century Gothic" w:cs="Times New Roman"/>
          <w:b/>
          <w:lang w:eastAsia="ar-SA"/>
        </w:rPr>
        <w:t>2010</w:t>
      </w:r>
      <w:r w:rsidRPr="00E279FF">
        <w:rPr>
          <w:rFonts w:ascii="Century Gothic" w:eastAsia="Times New Roman" w:hAnsi="Century Gothic" w:cs="Times New Roman"/>
          <w:lang w:eastAsia="ar-SA"/>
        </w:rPr>
        <w:t>.</w:t>
      </w:r>
    </w:p>
    <w:p w14:paraId="543C5341" w14:textId="77777777" w:rsidR="00B74984" w:rsidRPr="00136F8A" w:rsidRDefault="00B74984" w:rsidP="00136F8A">
      <w:pPr>
        <w:suppressAutoHyphens/>
        <w:spacing w:line="276" w:lineRule="auto"/>
        <w:ind w:firstLine="567"/>
        <w:contextualSpacing/>
        <w:jc w:val="both"/>
        <w:rPr>
          <w:rFonts w:ascii="Century Gothic" w:eastAsia="Times New Roman" w:hAnsi="Century Gothic" w:cs="Times New Roman"/>
          <w:lang w:eastAsia="ar-SA"/>
        </w:rPr>
      </w:pPr>
    </w:p>
    <w:p w14:paraId="2952D54F" w14:textId="77777777"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DA RESPONSABILIDADE AMBIENTAL</w:t>
      </w:r>
    </w:p>
    <w:p w14:paraId="1CD7E29B"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7"/>
          <w:lang w:eastAsia="ar-SA"/>
        </w:rPr>
        <w:t xml:space="preserve"> </w:t>
      </w:r>
      <w:r w:rsidRPr="00136F8A">
        <w:rPr>
          <w:rFonts w:ascii="Century Gothic" w:eastAsia="Times New Roman" w:hAnsi="Century Gothic" w:cs="Times New Roman"/>
          <w:b/>
          <w:lang w:eastAsia="ar-SA"/>
        </w:rPr>
        <w:t>CONTRATADA</w:t>
      </w:r>
      <w:r w:rsidRPr="00136F8A">
        <w:rPr>
          <w:rFonts w:ascii="Century Gothic" w:eastAsia="Times New Roman" w:hAnsi="Century Gothic" w:cs="Times New Roman"/>
          <w:b/>
          <w:spacing w:val="4"/>
          <w:lang w:eastAsia="ar-SA"/>
        </w:rPr>
        <w:t xml:space="preserve"> </w:t>
      </w:r>
      <w:r w:rsidRPr="00136F8A">
        <w:rPr>
          <w:rFonts w:ascii="Century Gothic" w:eastAsia="Times New Roman" w:hAnsi="Century Gothic" w:cs="Times New Roman"/>
          <w:lang w:eastAsia="ar-SA"/>
        </w:rPr>
        <w:t>deverá</w:t>
      </w:r>
      <w:r w:rsidRPr="00136F8A">
        <w:rPr>
          <w:rFonts w:ascii="Century Gothic" w:eastAsia="Times New Roman" w:hAnsi="Century Gothic" w:cs="Times New Roman"/>
          <w:spacing w:val="8"/>
          <w:lang w:eastAsia="ar-SA"/>
        </w:rPr>
        <w:t xml:space="preserve"> </w:t>
      </w:r>
      <w:r w:rsidRPr="00136F8A">
        <w:rPr>
          <w:rFonts w:ascii="Century Gothic" w:eastAsia="Times New Roman" w:hAnsi="Century Gothic" w:cs="Times New Roman"/>
          <w:lang w:eastAsia="ar-SA"/>
        </w:rPr>
        <w:t>adotar</w:t>
      </w:r>
      <w:r w:rsidRPr="00136F8A">
        <w:rPr>
          <w:rFonts w:ascii="Century Gothic" w:eastAsia="Times New Roman" w:hAnsi="Century Gothic" w:cs="Times New Roman"/>
          <w:spacing w:val="9"/>
          <w:lang w:eastAsia="ar-SA"/>
        </w:rPr>
        <w:t xml:space="preserve"> </w:t>
      </w:r>
      <w:r w:rsidRPr="00136F8A">
        <w:rPr>
          <w:rFonts w:ascii="Century Gothic" w:eastAsia="Times New Roman" w:hAnsi="Century Gothic" w:cs="Times New Roman"/>
          <w:lang w:eastAsia="ar-SA"/>
        </w:rPr>
        <w:t>boas</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práticas</w:t>
      </w:r>
      <w:r w:rsidRPr="00136F8A">
        <w:rPr>
          <w:rFonts w:ascii="Century Gothic" w:eastAsia="Times New Roman" w:hAnsi="Century Gothic" w:cs="Times New Roman"/>
          <w:spacing w:val="8"/>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7"/>
          <w:lang w:eastAsia="ar-SA"/>
        </w:rPr>
        <w:t xml:space="preserve"> </w:t>
      </w:r>
      <w:r w:rsidRPr="00136F8A">
        <w:rPr>
          <w:rFonts w:ascii="Century Gothic" w:eastAsia="Times New Roman" w:hAnsi="Century Gothic" w:cs="Times New Roman"/>
          <w:lang w:eastAsia="ar-SA"/>
        </w:rPr>
        <w:t>otimização</w:t>
      </w:r>
      <w:r w:rsidRPr="00136F8A">
        <w:rPr>
          <w:rFonts w:ascii="Century Gothic" w:eastAsia="Times New Roman" w:hAnsi="Century Gothic" w:cs="Times New Roman"/>
          <w:spacing w:val="8"/>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7"/>
          <w:lang w:eastAsia="ar-SA"/>
        </w:rPr>
        <w:t xml:space="preserve"> </w:t>
      </w:r>
      <w:r w:rsidRPr="00136F8A">
        <w:rPr>
          <w:rFonts w:ascii="Century Gothic" w:eastAsia="Times New Roman" w:hAnsi="Century Gothic" w:cs="Times New Roman"/>
          <w:lang w:eastAsia="ar-SA"/>
        </w:rPr>
        <w:t>recursos/redução</w:t>
      </w:r>
      <w:r w:rsidRPr="00136F8A">
        <w:rPr>
          <w:rFonts w:ascii="Century Gothic" w:eastAsia="Times New Roman" w:hAnsi="Century Gothic" w:cs="Times New Roman"/>
          <w:spacing w:val="8"/>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desperdício/menor poluição,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como:</w:t>
      </w:r>
    </w:p>
    <w:p w14:paraId="211D21B6"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Racionalização</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lang w:eastAsia="ar-SA"/>
        </w:rPr>
        <w:t>uso</w:t>
      </w:r>
      <w:r w:rsidRPr="00136F8A">
        <w:rPr>
          <w:rFonts w:ascii="Century Gothic" w:eastAsia="Times New Roman" w:hAnsi="Century Gothic" w:cs="Times New Roman"/>
          <w:spacing w:val="19"/>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lang w:eastAsia="ar-SA"/>
        </w:rPr>
        <w:t>substâncias</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potencialmente</w:t>
      </w:r>
      <w:r w:rsidRPr="00136F8A">
        <w:rPr>
          <w:rFonts w:ascii="Century Gothic" w:eastAsia="Times New Roman" w:hAnsi="Century Gothic" w:cs="Times New Roman"/>
          <w:spacing w:val="22"/>
          <w:lang w:eastAsia="ar-SA"/>
        </w:rPr>
        <w:t xml:space="preserve"> </w:t>
      </w:r>
      <w:r w:rsidRPr="00136F8A">
        <w:rPr>
          <w:rFonts w:ascii="Century Gothic" w:eastAsia="Times New Roman" w:hAnsi="Century Gothic" w:cs="Times New Roman"/>
          <w:lang w:eastAsia="ar-SA"/>
        </w:rPr>
        <w:t>tóxico-poluentes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lang w:eastAsia="ar-SA"/>
        </w:rPr>
        <w:t>substituição</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substâncias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tóxicas por</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outras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atóxicas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menor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toxicidade;</w:t>
      </w:r>
    </w:p>
    <w:p w14:paraId="75A30EF1"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Usar</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produtos</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limpeza</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conservação</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superfície</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30"/>
          <w:lang w:eastAsia="ar-SA"/>
        </w:rPr>
        <w:t xml:space="preserve"> </w:t>
      </w:r>
      <w:r w:rsidRPr="00136F8A">
        <w:rPr>
          <w:rFonts w:ascii="Century Gothic" w:eastAsia="Times New Roman" w:hAnsi="Century Gothic" w:cs="Times New Roman"/>
          <w:lang w:eastAsia="ar-SA"/>
        </w:rPr>
        <w:t>objetos</w:t>
      </w:r>
      <w:r w:rsidRPr="00136F8A">
        <w:rPr>
          <w:rFonts w:ascii="Century Gothic" w:eastAsia="Times New Roman" w:hAnsi="Century Gothic" w:cs="Times New Roman"/>
          <w:spacing w:val="29"/>
          <w:lang w:eastAsia="ar-SA"/>
        </w:rPr>
        <w:t xml:space="preserve"> </w:t>
      </w:r>
      <w:r w:rsidRPr="00136F8A">
        <w:rPr>
          <w:rFonts w:ascii="Century Gothic" w:eastAsia="Times New Roman" w:hAnsi="Century Gothic" w:cs="Times New Roman"/>
          <w:lang w:eastAsia="ar-SA"/>
        </w:rPr>
        <w:t>inanimados</w:t>
      </w:r>
      <w:r w:rsidRPr="00136F8A">
        <w:rPr>
          <w:rFonts w:ascii="Century Gothic" w:eastAsia="Times New Roman" w:hAnsi="Century Gothic" w:cs="Times New Roman"/>
          <w:spacing w:val="28"/>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obedeçam às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classificações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especificações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determinadas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pela ANVISA;</w:t>
      </w:r>
    </w:p>
    <w:p w14:paraId="0B812CDD"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Respeitar</w:t>
      </w:r>
      <w:r w:rsidRPr="00136F8A">
        <w:rPr>
          <w:rFonts w:ascii="Century Gothic" w:eastAsia="Times New Roman" w:hAnsi="Century Gothic" w:cs="Times New Roman"/>
          <w:spacing w:val="10"/>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10"/>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10"/>
          <w:lang w:eastAsia="ar-SA"/>
        </w:rPr>
        <w:t xml:space="preserve"> </w:t>
      </w:r>
      <w:r w:rsidRPr="00136F8A">
        <w:rPr>
          <w:rFonts w:ascii="Century Gothic" w:eastAsia="Times New Roman" w:hAnsi="Century Gothic" w:cs="Times New Roman"/>
          <w:lang w:eastAsia="ar-SA"/>
        </w:rPr>
        <w:t>Brasileiras</w:t>
      </w:r>
      <w:r w:rsidRPr="00136F8A">
        <w:rPr>
          <w:rFonts w:ascii="Century Gothic" w:eastAsia="Times New Roman" w:hAnsi="Century Gothic" w:cs="Times New Roman"/>
          <w:spacing w:val="14"/>
          <w:lang w:eastAsia="ar-SA"/>
        </w:rPr>
        <w:t xml:space="preserve"> </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1"/>
          <w:lang w:eastAsia="ar-SA"/>
        </w:rPr>
        <w:t xml:space="preserve"> </w:t>
      </w:r>
      <w:r w:rsidRPr="00136F8A">
        <w:rPr>
          <w:rFonts w:ascii="Century Gothic" w:eastAsia="Times New Roman" w:hAnsi="Century Gothic" w:cs="Times New Roman"/>
          <w:lang w:eastAsia="ar-SA"/>
        </w:rPr>
        <w:t>NBR</w:t>
      </w:r>
      <w:r w:rsidRPr="00136F8A">
        <w:rPr>
          <w:rFonts w:ascii="Century Gothic" w:eastAsia="Times New Roman" w:hAnsi="Century Gothic" w:cs="Times New Roman"/>
          <w:spacing w:val="12"/>
          <w:lang w:eastAsia="ar-SA"/>
        </w:rPr>
        <w:t xml:space="preserve"> </w:t>
      </w:r>
      <w:r w:rsidRPr="00136F8A">
        <w:rPr>
          <w:rFonts w:ascii="Century Gothic" w:eastAsia="Times New Roman" w:hAnsi="Century Gothic" w:cs="Times New Roman"/>
          <w:lang w:eastAsia="ar-SA"/>
        </w:rPr>
        <w:t>publicadas</w:t>
      </w:r>
      <w:r w:rsidRPr="00136F8A">
        <w:rPr>
          <w:rFonts w:ascii="Century Gothic" w:eastAsia="Times New Roman" w:hAnsi="Century Gothic" w:cs="Times New Roman"/>
          <w:spacing w:val="12"/>
          <w:lang w:eastAsia="ar-SA"/>
        </w:rPr>
        <w:t xml:space="preserve"> </w:t>
      </w:r>
      <w:r w:rsidRPr="00136F8A">
        <w:rPr>
          <w:rFonts w:ascii="Century Gothic" w:eastAsia="Times New Roman" w:hAnsi="Century Gothic" w:cs="Times New Roman"/>
          <w:lang w:eastAsia="ar-SA"/>
        </w:rPr>
        <w:t>pela</w:t>
      </w:r>
      <w:r w:rsidRPr="00136F8A">
        <w:rPr>
          <w:rFonts w:ascii="Century Gothic" w:eastAsia="Times New Roman" w:hAnsi="Century Gothic" w:cs="Times New Roman"/>
          <w:spacing w:val="10"/>
          <w:lang w:eastAsia="ar-SA"/>
        </w:rPr>
        <w:t xml:space="preserve"> </w:t>
      </w:r>
      <w:r w:rsidRPr="00136F8A">
        <w:rPr>
          <w:rFonts w:ascii="Century Gothic" w:eastAsia="Times New Roman" w:hAnsi="Century Gothic" w:cs="Times New Roman"/>
          <w:lang w:eastAsia="ar-SA"/>
        </w:rPr>
        <w:t>Associação</w:t>
      </w:r>
      <w:r w:rsidRPr="00136F8A">
        <w:rPr>
          <w:rFonts w:ascii="Century Gothic" w:eastAsia="Times New Roman" w:hAnsi="Century Gothic" w:cs="Times New Roman"/>
          <w:spacing w:val="10"/>
          <w:lang w:eastAsia="ar-SA"/>
        </w:rPr>
        <w:t xml:space="preserve"> </w:t>
      </w:r>
      <w:r w:rsidRPr="00136F8A">
        <w:rPr>
          <w:rFonts w:ascii="Century Gothic" w:eastAsia="Times New Roman" w:hAnsi="Century Gothic" w:cs="Times New Roman"/>
          <w:lang w:eastAsia="ar-SA"/>
        </w:rPr>
        <w:t>Brasileira</w:t>
      </w:r>
      <w:r w:rsidRPr="00136F8A">
        <w:rPr>
          <w:rFonts w:ascii="Century Gothic" w:eastAsia="Times New Roman" w:hAnsi="Century Gothic" w:cs="Times New Roman"/>
          <w:spacing w:val="1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1"/>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Técnicas</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sobre</w:t>
      </w:r>
      <w:r w:rsidRPr="00136F8A">
        <w:rPr>
          <w:rFonts w:ascii="Century Gothic" w:eastAsia="Times New Roman" w:hAnsi="Century Gothic" w:cs="Times New Roman"/>
          <w:spacing w:val="16"/>
          <w:lang w:eastAsia="ar-SA"/>
        </w:rPr>
        <w:t xml:space="preserve"> </w:t>
      </w:r>
      <w:r w:rsidRPr="00136F8A">
        <w:rPr>
          <w:rFonts w:ascii="Century Gothic" w:eastAsia="Times New Roman" w:hAnsi="Century Gothic" w:cs="Times New Roman"/>
          <w:lang w:eastAsia="ar-SA"/>
        </w:rPr>
        <w:t>resíduos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sólidos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desenvolver</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adotar</w:t>
      </w:r>
      <w:r w:rsidRPr="00136F8A">
        <w:rPr>
          <w:rFonts w:ascii="Century Gothic" w:eastAsia="Times New Roman" w:hAnsi="Century Gothic" w:cs="Times New Roman"/>
          <w:spacing w:val="19"/>
          <w:lang w:eastAsia="ar-SA"/>
        </w:rPr>
        <w:t xml:space="preserve"> </w:t>
      </w:r>
      <w:r w:rsidRPr="00136F8A">
        <w:rPr>
          <w:rFonts w:ascii="Century Gothic" w:eastAsia="Times New Roman" w:hAnsi="Century Gothic" w:cs="Times New Roman"/>
          <w:lang w:eastAsia="ar-SA"/>
        </w:rPr>
        <w:t>manuais</w:t>
      </w:r>
      <w:r w:rsidRPr="00136F8A">
        <w:rPr>
          <w:rFonts w:ascii="Century Gothic" w:eastAsia="Times New Roman" w:hAnsi="Century Gothic" w:cs="Times New Roman"/>
          <w:spacing w:val="19"/>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0"/>
          <w:lang w:eastAsia="ar-SA"/>
        </w:rPr>
        <w:t xml:space="preserve"> </w:t>
      </w:r>
      <w:r w:rsidRPr="00136F8A">
        <w:rPr>
          <w:rFonts w:ascii="Century Gothic" w:eastAsia="Times New Roman" w:hAnsi="Century Gothic" w:cs="Times New Roman"/>
          <w:lang w:eastAsia="ar-SA"/>
        </w:rPr>
        <w:t>procedimentos</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de descarte de materiais potencialmente poluidores, tais como: pilhas e baterias dispostas 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descarte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contenham,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composições,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chumbo,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mercúrio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seus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compostos,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remetendo-os para os estabelecimentos que comercializam ou à rede de assistência técnica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autorizada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pelas respectivas indústrias;</w:t>
      </w:r>
    </w:p>
    <w:p w14:paraId="75A2D0C1"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Adotar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procedimento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ambientalmente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adequado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descarte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potencialmente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poluidores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provenientes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(sucata),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lastRenderedPageBreak/>
        <w:t>pilhas,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baterias,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lâmpadas,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circuitos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impressos,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lubrificantes,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etc.</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contenham,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composições,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chumbo, mercúrio e seus compostos ou outros elementos tóxicos, remetendo-os, sem ônus para</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b/>
          <w:lang w:eastAsia="ar-SA"/>
        </w:rPr>
        <w:t>CONTRATANTE</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estabelecimentos</w:t>
      </w:r>
      <w:r w:rsidRPr="00136F8A">
        <w:rPr>
          <w:rFonts w:ascii="Century Gothic" w:eastAsia="Times New Roman" w:hAnsi="Century Gothic" w:cs="Times New Roman"/>
          <w:spacing w:val="22"/>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25"/>
          <w:lang w:eastAsia="ar-SA"/>
        </w:rPr>
        <w:t xml:space="preserve"> </w:t>
      </w:r>
      <w:r w:rsidRPr="00136F8A">
        <w:rPr>
          <w:rFonts w:ascii="Century Gothic" w:eastAsia="Times New Roman" w:hAnsi="Century Gothic" w:cs="Times New Roman"/>
          <w:lang w:eastAsia="ar-SA"/>
        </w:rPr>
        <w:t>comercializam,</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empresas</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4"/>
          <w:lang w:eastAsia="ar-SA"/>
        </w:rPr>
        <w:t xml:space="preserve"> </w:t>
      </w:r>
      <w:r w:rsidRPr="00136F8A">
        <w:rPr>
          <w:rFonts w:ascii="Century Gothic" w:eastAsia="Times New Roman" w:hAnsi="Century Gothic" w:cs="Times New Roman"/>
          <w:lang w:eastAsia="ar-SA"/>
        </w:rPr>
        <w:t>reciclagem</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rede 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assistência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técnica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autorizada pelas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respectivas indústrias;</w:t>
      </w:r>
    </w:p>
    <w:p w14:paraId="022F7E58"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Abster-se de utilizar as seguintes formas de destinação ou disposição final de resíduos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sólidos ou rejeitos: lançamento </w:t>
      </w:r>
      <w:r w:rsidRPr="00136F8A">
        <w:rPr>
          <w:rFonts w:ascii="Century Gothic" w:eastAsia="Times New Roman" w:hAnsi="Century Gothic" w:cs="Times New Roman"/>
          <w:i/>
          <w:lang w:eastAsia="ar-SA"/>
        </w:rPr>
        <w:t xml:space="preserve">in natura </w:t>
      </w:r>
      <w:r w:rsidRPr="00136F8A">
        <w:rPr>
          <w:rFonts w:ascii="Century Gothic" w:eastAsia="Times New Roman" w:hAnsi="Century Gothic" w:cs="Times New Roman"/>
          <w:lang w:eastAsia="ar-SA"/>
        </w:rPr>
        <w:t>a céu aberto; queima a céu aberto ou em recipientes,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instalações</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47"/>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48"/>
          <w:lang w:eastAsia="ar-SA"/>
        </w:rPr>
        <w:t xml:space="preserve"> </w:t>
      </w:r>
      <w:r w:rsidRPr="00136F8A">
        <w:rPr>
          <w:rFonts w:ascii="Century Gothic" w:eastAsia="Times New Roman" w:hAnsi="Century Gothic" w:cs="Times New Roman"/>
          <w:lang w:eastAsia="ar-SA"/>
        </w:rPr>
        <w:t>não</w:t>
      </w:r>
      <w:r w:rsidRPr="00136F8A">
        <w:rPr>
          <w:rFonts w:ascii="Century Gothic" w:eastAsia="Times New Roman" w:hAnsi="Century Gothic" w:cs="Times New Roman"/>
          <w:spacing w:val="47"/>
          <w:lang w:eastAsia="ar-SA"/>
        </w:rPr>
        <w:t xml:space="preserve"> </w:t>
      </w:r>
      <w:r w:rsidRPr="00136F8A">
        <w:rPr>
          <w:rFonts w:ascii="Century Gothic" w:eastAsia="Times New Roman" w:hAnsi="Century Gothic" w:cs="Times New Roman"/>
          <w:lang w:eastAsia="ar-SA"/>
        </w:rPr>
        <w:t>licenciados</w:t>
      </w:r>
      <w:r w:rsidRPr="00136F8A">
        <w:rPr>
          <w:rFonts w:ascii="Century Gothic" w:eastAsia="Times New Roman" w:hAnsi="Century Gothic" w:cs="Times New Roman"/>
          <w:spacing w:val="47"/>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47"/>
          <w:lang w:eastAsia="ar-SA"/>
        </w:rPr>
        <w:t xml:space="preserve"> </w:t>
      </w:r>
      <w:r w:rsidRPr="00136F8A">
        <w:rPr>
          <w:rFonts w:ascii="Century Gothic" w:eastAsia="Times New Roman" w:hAnsi="Century Gothic" w:cs="Times New Roman"/>
          <w:lang w:eastAsia="ar-SA"/>
        </w:rPr>
        <w:t>essa</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finalidade;</w:t>
      </w:r>
      <w:r w:rsidRPr="00136F8A">
        <w:rPr>
          <w:rFonts w:ascii="Century Gothic" w:eastAsia="Times New Roman" w:hAnsi="Century Gothic" w:cs="Times New Roman"/>
          <w:spacing w:val="48"/>
          <w:lang w:eastAsia="ar-SA"/>
        </w:rPr>
        <w:t xml:space="preserve"> </w:t>
      </w:r>
      <w:r w:rsidRPr="00136F8A">
        <w:rPr>
          <w:rFonts w:ascii="Century Gothic" w:eastAsia="Times New Roman" w:hAnsi="Century Gothic" w:cs="Times New Roman"/>
          <w:lang w:eastAsia="ar-SA"/>
        </w:rPr>
        <w:t>deposição</w:t>
      </w:r>
      <w:r w:rsidRPr="00136F8A">
        <w:rPr>
          <w:rFonts w:ascii="Century Gothic" w:eastAsia="Times New Roman" w:hAnsi="Century Gothic" w:cs="Times New Roman"/>
          <w:spacing w:val="47"/>
          <w:lang w:eastAsia="ar-SA"/>
        </w:rPr>
        <w:t xml:space="preserve"> </w:t>
      </w:r>
      <w:r w:rsidRPr="00136F8A">
        <w:rPr>
          <w:rFonts w:ascii="Century Gothic" w:eastAsia="Times New Roman" w:hAnsi="Century Gothic" w:cs="Times New Roman"/>
          <w:lang w:eastAsia="ar-SA"/>
        </w:rPr>
        <w:t>inadequada</w:t>
      </w:r>
      <w:r w:rsidRPr="00136F8A">
        <w:rPr>
          <w:rFonts w:ascii="Century Gothic" w:eastAsia="Times New Roman" w:hAnsi="Century Gothic" w:cs="Times New Roman"/>
          <w:spacing w:val="47"/>
          <w:lang w:eastAsia="ar-SA"/>
        </w:rPr>
        <w:t xml:space="preserve"> </w:t>
      </w:r>
      <w:r w:rsidRPr="00136F8A">
        <w:rPr>
          <w:rFonts w:ascii="Century Gothic" w:eastAsia="Times New Roman" w:hAnsi="Century Gothic" w:cs="Times New Roman"/>
          <w:lang w:eastAsia="ar-SA"/>
        </w:rPr>
        <w:t>no</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solo;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deposição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áreas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sob regime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proteção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especial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áreas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sujeitas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inundação;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lançamentos em sistemas de redes de drenagem de águas pluviais, de esgotos, de eletricidade,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telecomunicações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assemelhados;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infiltração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tratamento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prévio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projeto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aprovado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 órgão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controle ambiental</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estadual competente;</w:t>
      </w:r>
    </w:p>
    <w:p w14:paraId="730E9DC1"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 fiscalização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poderá solicitar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 qualquer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tempo</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a comprovação</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do descarte adequado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 materiais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sob pena</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da aplicação de sanções;</w:t>
      </w:r>
    </w:p>
    <w:p w14:paraId="12C6E044"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Cumprir,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além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segurança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constantes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destas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especificações,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todas</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outras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disposições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legais,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federais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municipais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pertinentes,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inteira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responsabilidade os processos, ações ou reclamações movidas por pessoas físicas ou jurídicas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 decorrência de negligência, imprudência ou imperícia quantos às precauções exigidas 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trabalho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da utilização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execução dos serviços;</w:t>
      </w:r>
    </w:p>
    <w:p w14:paraId="72965183"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Providenciar o recolhimento e o adequado descarte dos pneus usados ou inservíveis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originários da contratação, recolhendo-os aos pontos de coleta ou centrais de armazenamento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mantidos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respectivo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fabricante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importador,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fins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destinação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final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ambientalmente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adequada,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termos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legislação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aplicável,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exemplo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Instrução</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Normativa IBAMA n° 01, de 18/03/2010</w:t>
      </w:r>
      <w:r w:rsidRPr="00136F8A">
        <w:rPr>
          <w:rFonts w:ascii="Century Gothic" w:eastAsia="Times New Roman" w:hAnsi="Century Gothic" w:cs="Times New Roman"/>
          <w:lang w:eastAsia="ar-SA"/>
        </w:rPr>
        <w:t xml:space="preserve">, </w:t>
      </w:r>
      <w:r w:rsidRPr="00136F8A">
        <w:rPr>
          <w:rFonts w:ascii="Century Gothic" w:eastAsia="Times New Roman" w:hAnsi="Century Gothic" w:cs="Times New Roman"/>
          <w:b/>
          <w:lang w:eastAsia="ar-SA"/>
        </w:rPr>
        <w:t>artigo 33, inciso III, da Lei n° 12.305, de 2010</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Política Nacional de Resíduos Sólidos e </w:t>
      </w:r>
      <w:r w:rsidRPr="00136F8A">
        <w:rPr>
          <w:rFonts w:ascii="Century Gothic" w:eastAsia="Times New Roman" w:hAnsi="Century Gothic" w:cs="Times New Roman"/>
          <w:b/>
          <w:lang w:eastAsia="ar-SA"/>
        </w:rPr>
        <w:t>artigos 1° e 9° da Resolução CONAMA n° 416, de</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30/09/2009</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legislação</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 xml:space="preserve">correlata; </w:t>
      </w:r>
    </w:p>
    <w:p w14:paraId="0BC2135E"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Aplicar a legislação vigente quanto ao recolhimento, armazenamento, coleta e destinação 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óleo lubrificante usado ou contaminado, especialmente as previsões do artigo 18 da Resolução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CONAMA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362,</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23/06/2005,</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 legislação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correlata;</w:t>
      </w:r>
    </w:p>
    <w:p w14:paraId="2F6DAB88"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Providenciar o adequado recolhimento das pilhas e baterias originárias da contratação,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fins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repasse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respectivo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fabricante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importador,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responsável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destinação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ambientalmente adequada, nos termos da </w:t>
      </w:r>
      <w:r w:rsidRPr="00136F8A">
        <w:rPr>
          <w:rFonts w:ascii="Century Gothic" w:eastAsia="Times New Roman" w:hAnsi="Century Gothic" w:cs="Times New Roman"/>
          <w:b/>
          <w:lang w:eastAsia="ar-SA"/>
        </w:rPr>
        <w:t>Instrução Normativa IBAMA n° 08, de 03/09/2012 e</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atualizações</w:t>
      </w:r>
      <w:r w:rsidRPr="00136F8A">
        <w:rPr>
          <w:rFonts w:ascii="Century Gothic" w:eastAsia="Times New Roman" w:hAnsi="Century Gothic" w:cs="Times New Roman"/>
          <w:lang w:eastAsia="ar-SA"/>
        </w:rPr>
        <w:t xml:space="preserve">, conforme </w:t>
      </w:r>
      <w:r w:rsidRPr="00136F8A">
        <w:rPr>
          <w:rFonts w:ascii="Century Gothic" w:eastAsia="Times New Roman" w:hAnsi="Century Gothic" w:cs="Times New Roman"/>
          <w:b/>
          <w:lang w:eastAsia="ar-SA"/>
        </w:rPr>
        <w:t xml:space="preserve">artigo 33, inciso II, da Lei n° 12.305, de 2010 </w:t>
      </w:r>
      <w:r w:rsidRPr="00136F8A">
        <w:rPr>
          <w:rFonts w:ascii="Century Gothic" w:eastAsia="Times New Roman" w:hAnsi="Century Gothic" w:cs="Times New Roman"/>
          <w:lang w:eastAsia="ar-SA"/>
        </w:rPr>
        <w:t>– Política Nacional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Resíduos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Sólidos,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artigos</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4°</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e</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6°</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da</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Resolução</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CONAMA</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n°</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401,</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de</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04/11/2008</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e</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atualizações</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 legislação correlata;</w:t>
      </w:r>
    </w:p>
    <w:p w14:paraId="1D5A4498"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lastRenderedPageBreak/>
        <w:t>Utilizar</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na</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execução</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24"/>
          <w:lang w:eastAsia="ar-SA"/>
        </w:rPr>
        <w:t xml:space="preserve"> </w:t>
      </w:r>
      <w:r w:rsidRPr="00136F8A">
        <w:rPr>
          <w:rFonts w:ascii="Century Gothic" w:eastAsia="Times New Roman" w:hAnsi="Century Gothic" w:cs="Times New Roman"/>
          <w:lang w:eastAsia="ar-SA"/>
        </w:rPr>
        <w:t>baterias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cuja</w:t>
      </w:r>
      <w:r w:rsidRPr="00136F8A">
        <w:rPr>
          <w:rFonts w:ascii="Century Gothic" w:eastAsia="Times New Roman" w:hAnsi="Century Gothic" w:cs="Times New Roman"/>
          <w:spacing w:val="22"/>
          <w:lang w:eastAsia="ar-SA"/>
        </w:rPr>
        <w:t xml:space="preserve"> </w:t>
      </w:r>
      <w:r w:rsidRPr="00136F8A">
        <w:rPr>
          <w:rFonts w:ascii="Century Gothic" w:eastAsia="Times New Roman" w:hAnsi="Century Gothic" w:cs="Times New Roman"/>
          <w:lang w:eastAsia="ar-SA"/>
        </w:rPr>
        <w:t>composição</w:t>
      </w:r>
      <w:r w:rsidRPr="00136F8A">
        <w:rPr>
          <w:rFonts w:ascii="Century Gothic" w:eastAsia="Times New Roman" w:hAnsi="Century Gothic" w:cs="Times New Roman"/>
          <w:spacing w:val="20"/>
          <w:lang w:eastAsia="ar-SA"/>
        </w:rPr>
        <w:t xml:space="preserve"> </w:t>
      </w:r>
      <w:r w:rsidRPr="00136F8A">
        <w:rPr>
          <w:rFonts w:ascii="Century Gothic" w:eastAsia="Times New Roman" w:hAnsi="Century Gothic" w:cs="Times New Roman"/>
          <w:lang w:eastAsia="ar-SA"/>
        </w:rPr>
        <w:t>respeite</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limites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máximos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 xml:space="preserve">de chumbo, cádmio e mercúrio admitidos na </w:t>
      </w:r>
      <w:r w:rsidRPr="00136F8A">
        <w:rPr>
          <w:rFonts w:ascii="Century Gothic" w:eastAsia="Times New Roman" w:hAnsi="Century Gothic" w:cs="Times New Roman"/>
          <w:b/>
          <w:lang w:eastAsia="ar-SA"/>
        </w:rPr>
        <w:t>Resolução CONAMA n° 401, de 04/11/2008</w:t>
      </w:r>
      <w:r w:rsidRPr="00136F8A">
        <w:rPr>
          <w:rFonts w:ascii="Century Gothic" w:eastAsia="Times New Roman" w:hAnsi="Century Gothic" w:cs="Times New Roman"/>
          <w:lang w:eastAsia="ar-SA"/>
        </w:rPr>
        <w:t>, 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cada tipo de produto, conforme laudo físico-químico de composição elaborado por laboratório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acreditado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INMETRO,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termos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Instrução</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Normativa</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IBAMA</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n°</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08</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com</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atualizações,</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de 03/09/2012</w:t>
      </w:r>
      <w:r w:rsidRPr="00136F8A">
        <w:rPr>
          <w:rFonts w:ascii="Century Gothic" w:eastAsia="Times New Roman" w:hAnsi="Century Gothic" w:cs="Times New Roman"/>
          <w:lang w:eastAsia="ar-SA"/>
        </w:rPr>
        <w:t>;</w:t>
      </w:r>
    </w:p>
    <w:p w14:paraId="2B0639EF"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Efetuar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 recolhimento 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produto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 embalagem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oriundos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prestação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para fins de destinação final ambientalmente adequada, a cargo dos fabricantes, importadores,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distribuidores e comerciantes, conforme artigo </w:t>
      </w:r>
      <w:r w:rsidRPr="00136F8A">
        <w:rPr>
          <w:rFonts w:ascii="Century Gothic" w:eastAsia="Times New Roman" w:hAnsi="Century Gothic" w:cs="Times New Roman"/>
          <w:b/>
          <w:lang w:eastAsia="ar-SA"/>
        </w:rPr>
        <w:t>33 da Lei n° 12.305, de 2010</w:t>
      </w:r>
      <w:r w:rsidRPr="00136F8A">
        <w:rPr>
          <w:rFonts w:ascii="Century Gothic" w:eastAsia="Times New Roman" w:hAnsi="Century Gothic" w:cs="Times New Roman"/>
          <w:lang w:eastAsia="ar-SA"/>
        </w:rPr>
        <w:t xml:space="preserve">, </w:t>
      </w:r>
      <w:r w:rsidRPr="00136F8A">
        <w:rPr>
          <w:rFonts w:ascii="Century Gothic" w:eastAsia="Times New Roman" w:hAnsi="Century Gothic" w:cs="Times New Roman"/>
          <w:b/>
          <w:lang w:eastAsia="ar-SA"/>
        </w:rPr>
        <w:t>artigos 13 a 32 do</w:t>
      </w:r>
      <w:r w:rsidRPr="00136F8A">
        <w:rPr>
          <w:rFonts w:ascii="Century Gothic" w:eastAsia="Times New Roman" w:hAnsi="Century Gothic" w:cs="Times New Roman"/>
          <w:b/>
          <w:spacing w:val="-59"/>
          <w:lang w:eastAsia="ar-SA"/>
        </w:rPr>
        <w:t xml:space="preserve"> </w:t>
      </w:r>
      <w:r w:rsidRPr="00136F8A">
        <w:rPr>
          <w:rFonts w:ascii="Century Gothic" w:eastAsia="Times New Roman" w:hAnsi="Century Gothic" w:cs="Times New Roman"/>
          <w:b/>
          <w:lang w:eastAsia="ar-SA"/>
        </w:rPr>
        <w:t>Decreto</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n°</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7.404,</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de 2010</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legislação correlata;</w:t>
      </w:r>
    </w:p>
    <w:p w14:paraId="28E960F0" w14:textId="77777777" w:rsidR="00B74984" w:rsidRPr="00136F8A"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Não utilizar na execução dos serviços, de qualquer das Substâncias que Destruam 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Camada de Ozônio – SDO abrangidas pelo Protocolo de Montreal, notadamente CFCs, </w:t>
      </w:r>
      <w:proofErr w:type="spellStart"/>
      <w:r w:rsidRPr="00136F8A">
        <w:rPr>
          <w:rFonts w:ascii="Century Gothic" w:eastAsia="Times New Roman" w:hAnsi="Century Gothic" w:cs="Times New Roman"/>
          <w:lang w:eastAsia="ar-SA"/>
        </w:rPr>
        <w:t>Halons</w:t>
      </w:r>
      <w:proofErr w:type="spellEnd"/>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CTC</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e </w:t>
      </w:r>
      <w:proofErr w:type="spellStart"/>
      <w:r w:rsidRPr="00136F8A">
        <w:rPr>
          <w:rFonts w:ascii="Century Gothic" w:eastAsia="Times New Roman" w:hAnsi="Century Gothic" w:cs="Times New Roman"/>
          <w:lang w:eastAsia="ar-SA"/>
        </w:rPr>
        <w:t>tricloroetano</w:t>
      </w:r>
      <w:proofErr w:type="spellEnd"/>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 de qualquer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produto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equipamento que as contenha</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ou delas faça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uso, à exceção dos usos essenciais permitidos pelo Protocolo de Montreal, conforme </w:t>
      </w:r>
      <w:r w:rsidRPr="00136F8A">
        <w:rPr>
          <w:rFonts w:ascii="Century Gothic" w:eastAsia="Times New Roman" w:hAnsi="Century Gothic" w:cs="Times New Roman"/>
          <w:b/>
          <w:lang w:eastAsia="ar-SA"/>
        </w:rPr>
        <w:t>artigo 1°,</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parágrafo</w:t>
      </w:r>
      <w:r w:rsidRPr="00136F8A">
        <w:rPr>
          <w:rFonts w:ascii="Century Gothic" w:eastAsia="Times New Roman" w:hAnsi="Century Gothic" w:cs="Times New Roman"/>
          <w:b/>
          <w:spacing w:val="12"/>
          <w:lang w:eastAsia="ar-SA"/>
        </w:rPr>
        <w:t xml:space="preserve"> </w:t>
      </w:r>
      <w:r w:rsidRPr="00136F8A">
        <w:rPr>
          <w:rFonts w:ascii="Century Gothic" w:eastAsia="Times New Roman" w:hAnsi="Century Gothic" w:cs="Times New Roman"/>
          <w:b/>
          <w:lang w:eastAsia="ar-SA"/>
        </w:rPr>
        <w:t>único,</w:t>
      </w:r>
      <w:r w:rsidRPr="00136F8A">
        <w:rPr>
          <w:rFonts w:ascii="Century Gothic" w:eastAsia="Times New Roman" w:hAnsi="Century Gothic" w:cs="Times New Roman"/>
          <w:b/>
          <w:spacing w:val="13"/>
          <w:lang w:eastAsia="ar-SA"/>
        </w:rPr>
        <w:t xml:space="preserve"> </w:t>
      </w:r>
      <w:r w:rsidRPr="00136F8A">
        <w:rPr>
          <w:rFonts w:ascii="Century Gothic" w:eastAsia="Times New Roman" w:hAnsi="Century Gothic" w:cs="Times New Roman"/>
          <w:b/>
          <w:lang w:eastAsia="ar-SA"/>
        </w:rPr>
        <w:t>do</w:t>
      </w:r>
      <w:r w:rsidRPr="00136F8A">
        <w:rPr>
          <w:rFonts w:ascii="Century Gothic" w:eastAsia="Times New Roman" w:hAnsi="Century Gothic" w:cs="Times New Roman"/>
          <w:b/>
          <w:spacing w:val="11"/>
          <w:lang w:eastAsia="ar-SA"/>
        </w:rPr>
        <w:t xml:space="preserve"> </w:t>
      </w:r>
      <w:r w:rsidRPr="00136F8A">
        <w:rPr>
          <w:rFonts w:ascii="Century Gothic" w:eastAsia="Times New Roman" w:hAnsi="Century Gothic" w:cs="Times New Roman"/>
          <w:b/>
          <w:lang w:eastAsia="ar-SA"/>
        </w:rPr>
        <w:t>Decreto</w:t>
      </w:r>
      <w:r w:rsidRPr="00136F8A">
        <w:rPr>
          <w:rFonts w:ascii="Century Gothic" w:eastAsia="Times New Roman" w:hAnsi="Century Gothic" w:cs="Times New Roman"/>
          <w:b/>
          <w:spacing w:val="12"/>
          <w:lang w:eastAsia="ar-SA"/>
        </w:rPr>
        <w:t xml:space="preserve"> </w:t>
      </w:r>
      <w:r w:rsidRPr="00136F8A">
        <w:rPr>
          <w:rFonts w:ascii="Century Gothic" w:eastAsia="Times New Roman" w:hAnsi="Century Gothic" w:cs="Times New Roman"/>
          <w:b/>
          <w:lang w:eastAsia="ar-SA"/>
        </w:rPr>
        <w:t>n°</w:t>
      </w:r>
      <w:r w:rsidRPr="00136F8A">
        <w:rPr>
          <w:rFonts w:ascii="Century Gothic" w:eastAsia="Times New Roman" w:hAnsi="Century Gothic" w:cs="Times New Roman"/>
          <w:b/>
          <w:spacing w:val="12"/>
          <w:lang w:eastAsia="ar-SA"/>
        </w:rPr>
        <w:t xml:space="preserve"> </w:t>
      </w:r>
      <w:r w:rsidRPr="00136F8A">
        <w:rPr>
          <w:rFonts w:ascii="Century Gothic" w:eastAsia="Times New Roman" w:hAnsi="Century Gothic" w:cs="Times New Roman"/>
          <w:b/>
          <w:lang w:eastAsia="ar-SA"/>
        </w:rPr>
        <w:t>2.783,</w:t>
      </w:r>
      <w:r w:rsidRPr="00136F8A">
        <w:rPr>
          <w:rFonts w:ascii="Century Gothic" w:eastAsia="Times New Roman" w:hAnsi="Century Gothic" w:cs="Times New Roman"/>
          <w:b/>
          <w:spacing w:val="14"/>
          <w:lang w:eastAsia="ar-SA"/>
        </w:rPr>
        <w:t xml:space="preserve"> </w:t>
      </w:r>
      <w:r w:rsidRPr="00136F8A">
        <w:rPr>
          <w:rFonts w:ascii="Century Gothic" w:eastAsia="Times New Roman" w:hAnsi="Century Gothic" w:cs="Times New Roman"/>
          <w:b/>
          <w:lang w:eastAsia="ar-SA"/>
        </w:rPr>
        <w:t>de</w:t>
      </w:r>
      <w:r w:rsidRPr="00136F8A">
        <w:rPr>
          <w:rFonts w:ascii="Century Gothic" w:eastAsia="Times New Roman" w:hAnsi="Century Gothic" w:cs="Times New Roman"/>
          <w:b/>
          <w:spacing w:val="11"/>
          <w:lang w:eastAsia="ar-SA"/>
        </w:rPr>
        <w:t xml:space="preserve"> </w:t>
      </w:r>
      <w:r w:rsidRPr="00136F8A">
        <w:rPr>
          <w:rFonts w:ascii="Century Gothic" w:eastAsia="Times New Roman" w:hAnsi="Century Gothic" w:cs="Times New Roman"/>
          <w:b/>
          <w:lang w:eastAsia="ar-SA"/>
        </w:rPr>
        <w:t>1998</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5"/>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2"/>
          <w:lang w:eastAsia="ar-SA"/>
        </w:rPr>
        <w:t xml:space="preserve"> </w:t>
      </w:r>
      <w:r w:rsidRPr="00136F8A">
        <w:rPr>
          <w:rFonts w:ascii="Century Gothic" w:eastAsia="Times New Roman" w:hAnsi="Century Gothic" w:cs="Times New Roman"/>
          <w:b/>
          <w:lang w:eastAsia="ar-SA"/>
        </w:rPr>
        <w:t>artigo</w:t>
      </w:r>
      <w:r w:rsidRPr="00136F8A">
        <w:rPr>
          <w:rFonts w:ascii="Century Gothic" w:eastAsia="Times New Roman" w:hAnsi="Century Gothic" w:cs="Times New Roman"/>
          <w:b/>
          <w:spacing w:val="13"/>
          <w:lang w:eastAsia="ar-SA"/>
        </w:rPr>
        <w:t xml:space="preserve"> </w:t>
      </w:r>
      <w:r w:rsidRPr="00136F8A">
        <w:rPr>
          <w:rFonts w:ascii="Century Gothic" w:eastAsia="Times New Roman" w:hAnsi="Century Gothic" w:cs="Times New Roman"/>
          <w:b/>
          <w:lang w:eastAsia="ar-SA"/>
        </w:rPr>
        <w:t>4°</w:t>
      </w:r>
      <w:r w:rsidRPr="00136F8A">
        <w:rPr>
          <w:rFonts w:ascii="Century Gothic" w:eastAsia="Times New Roman" w:hAnsi="Century Gothic" w:cs="Times New Roman"/>
          <w:b/>
          <w:spacing w:val="14"/>
          <w:lang w:eastAsia="ar-SA"/>
        </w:rPr>
        <w:t xml:space="preserve"> </w:t>
      </w:r>
      <w:r w:rsidRPr="00136F8A">
        <w:rPr>
          <w:rFonts w:ascii="Century Gothic" w:eastAsia="Times New Roman" w:hAnsi="Century Gothic" w:cs="Times New Roman"/>
          <w:b/>
          <w:lang w:eastAsia="ar-SA"/>
        </w:rPr>
        <w:t>da</w:t>
      </w:r>
      <w:r w:rsidRPr="00136F8A">
        <w:rPr>
          <w:rFonts w:ascii="Century Gothic" w:eastAsia="Times New Roman" w:hAnsi="Century Gothic" w:cs="Times New Roman"/>
          <w:b/>
          <w:spacing w:val="14"/>
          <w:lang w:eastAsia="ar-SA"/>
        </w:rPr>
        <w:t xml:space="preserve"> </w:t>
      </w:r>
      <w:r w:rsidRPr="00136F8A">
        <w:rPr>
          <w:rFonts w:ascii="Century Gothic" w:eastAsia="Times New Roman" w:hAnsi="Century Gothic" w:cs="Times New Roman"/>
          <w:b/>
          <w:lang w:eastAsia="ar-SA"/>
        </w:rPr>
        <w:t>Resolução</w:t>
      </w:r>
      <w:r w:rsidRPr="00136F8A">
        <w:rPr>
          <w:rFonts w:ascii="Century Gothic" w:eastAsia="Times New Roman" w:hAnsi="Century Gothic" w:cs="Times New Roman"/>
          <w:b/>
          <w:spacing w:val="15"/>
          <w:lang w:eastAsia="ar-SA"/>
        </w:rPr>
        <w:t xml:space="preserve"> </w:t>
      </w:r>
      <w:r w:rsidRPr="00136F8A">
        <w:rPr>
          <w:rFonts w:ascii="Century Gothic" w:eastAsia="Times New Roman" w:hAnsi="Century Gothic" w:cs="Times New Roman"/>
          <w:b/>
          <w:lang w:eastAsia="ar-SA"/>
        </w:rPr>
        <w:t>CONAMA</w:t>
      </w:r>
      <w:r w:rsidRPr="00136F8A">
        <w:rPr>
          <w:rFonts w:ascii="Century Gothic" w:eastAsia="Times New Roman" w:hAnsi="Century Gothic" w:cs="Times New Roman"/>
          <w:b/>
          <w:spacing w:val="6"/>
          <w:lang w:eastAsia="ar-SA"/>
        </w:rPr>
        <w:t xml:space="preserve"> </w:t>
      </w:r>
      <w:r w:rsidRPr="00136F8A">
        <w:rPr>
          <w:rFonts w:ascii="Century Gothic" w:eastAsia="Times New Roman" w:hAnsi="Century Gothic" w:cs="Times New Roman"/>
          <w:b/>
          <w:lang w:eastAsia="ar-SA"/>
        </w:rPr>
        <w:t>n°</w:t>
      </w:r>
      <w:r w:rsidRPr="00136F8A">
        <w:rPr>
          <w:rFonts w:ascii="Century Gothic" w:eastAsia="Times New Roman" w:hAnsi="Century Gothic" w:cs="Times New Roman"/>
          <w:b/>
          <w:spacing w:val="14"/>
          <w:lang w:eastAsia="ar-SA"/>
        </w:rPr>
        <w:t xml:space="preserve"> </w:t>
      </w:r>
      <w:r w:rsidRPr="00136F8A">
        <w:rPr>
          <w:rFonts w:ascii="Century Gothic" w:eastAsia="Times New Roman" w:hAnsi="Century Gothic" w:cs="Times New Roman"/>
          <w:b/>
          <w:lang w:eastAsia="ar-SA"/>
        </w:rPr>
        <w:t>267, de</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14/11/2000</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legislação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correlata;</w:t>
      </w:r>
    </w:p>
    <w:p w14:paraId="1C38AC3C" w14:textId="00482E3F" w:rsidR="00B74984" w:rsidRDefault="00B74984" w:rsidP="00034FE4">
      <w:pPr>
        <w:numPr>
          <w:ilvl w:val="0"/>
          <w:numId w:val="33"/>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Providenciar o recolhimento dos recipientes de tintas, vernizes e solventes originários 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posterior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repasse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às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empresas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industrializadoras,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responsáveis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pela</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reciclagem ou reaproveitamento dos mesmos, ou destinação final ambientalmente adequada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acordo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 legislação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vigente.</w:t>
      </w:r>
    </w:p>
    <w:p w14:paraId="6C22C442" w14:textId="77777777" w:rsidR="00AE700B" w:rsidRPr="00136F8A" w:rsidRDefault="00AE700B" w:rsidP="00AE700B">
      <w:pPr>
        <w:suppressAutoHyphens/>
        <w:spacing w:line="276" w:lineRule="auto"/>
        <w:contextualSpacing/>
        <w:jc w:val="both"/>
        <w:rPr>
          <w:rFonts w:ascii="Century Gothic" w:eastAsia="Times New Roman" w:hAnsi="Century Gothic" w:cs="Times New Roman"/>
          <w:lang w:eastAsia="ar-SA"/>
        </w:rPr>
      </w:pPr>
    </w:p>
    <w:p w14:paraId="4534337E" w14:textId="77777777"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DO PREÇO A SER PAGO PELA EXECUÇÃO DO OBJETO CONTRATUAL</w:t>
      </w:r>
    </w:p>
    <w:p w14:paraId="7EA83D5D"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bookmarkStart w:id="32" w:name="_Hlk159236224"/>
      <w:r w:rsidRPr="00136F8A">
        <w:rPr>
          <w:rFonts w:ascii="Century Gothic" w:eastAsia="Times New Roman" w:hAnsi="Century Gothic" w:cs="Times New Roman"/>
          <w:lang w:eastAsia="ar-SA"/>
        </w:rPr>
        <w:t>Os serviços e fornecimentos de peças objeto desta licitação deverão ser pagos apenas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houver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conclusão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execução dos 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observando-se 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seguinte:</w:t>
      </w:r>
    </w:p>
    <w:p w14:paraId="17471BC3" w14:textId="77777777" w:rsidR="00B74984" w:rsidRPr="00136F8A" w:rsidRDefault="00B74984" w:rsidP="00034FE4">
      <w:pPr>
        <w:numPr>
          <w:ilvl w:val="0"/>
          <w:numId w:val="34"/>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O valor a ser pago pelo </w:t>
      </w:r>
      <w:r w:rsidRPr="00136F8A">
        <w:rPr>
          <w:rFonts w:ascii="Century Gothic" w:eastAsia="Times New Roman" w:hAnsi="Century Gothic" w:cs="Times New Roman"/>
          <w:b/>
          <w:lang w:eastAsia="ar-SA"/>
        </w:rPr>
        <w:t xml:space="preserve">Serviço de Manutenção </w:t>
      </w:r>
      <w:r w:rsidRPr="00136F8A">
        <w:rPr>
          <w:rFonts w:ascii="Century Gothic" w:eastAsia="Times New Roman" w:hAnsi="Century Gothic" w:cs="Times New Roman"/>
          <w:lang w:eastAsia="ar-SA"/>
        </w:rPr>
        <w:t xml:space="preserve">será o resultado do produto do </w:t>
      </w:r>
      <w:r w:rsidRPr="00136F8A">
        <w:rPr>
          <w:rFonts w:ascii="Century Gothic" w:eastAsia="Times New Roman" w:hAnsi="Century Gothic" w:cs="Times New Roman"/>
          <w:b/>
          <w:lang w:eastAsia="ar-SA"/>
        </w:rPr>
        <w:t>preço da</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Hora Técnica de Manutenção ofertado pela CONTRATADA pelo tempo, descrito em horas,</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necessário</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b/>
          <w:lang w:eastAsia="ar-SA"/>
        </w:rPr>
        <w:t>para a</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execução dos serviços</w:t>
      </w:r>
      <w:r w:rsidRPr="00136F8A">
        <w:rPr>
          <w:rFonts w:ascii="Century Gothic" w:eastAsia="Times New Roman" w:hAnsi="Century Gothic" w:cs="Times New Roman"/>
          <w:lang w:eastAsia="ar-SA"/>
        </w:rPr>
        <w:t>.</w:t>
      </w:r>
    </w:p>
    <w:p w14:paraId="1E00CECD" w14:textId="77777777" w:rsidR="00B74984" w:rsidRPr="00136F8A" w:rsidRDefault="00B74984" w:rsidP="00034FE4">
      <w:pPr>
        <w:numPr>
          <w:ilvl w:val="0"/>
          <w:numId w:val="34"/>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b/>
          <w:lang w:eastAsia="ar-SA"/>
        </w:rPr>
        <w:t>O Município adotará a tabela Tempário, como referência para fins de parâmetros de tempo, descrito em horas, necessário para a execução dos serviços.</w:t>
      </w:r>
    </w:p>
    <w:p w14:paraId="200A427A" w14:textId="77777777" w:rsidR="00B74984" w:rsidRPr="00136F8A" w:rsidRDefault="00B74984" w:rsidP="00034FE4">
      <w:pPr>
        <w:numPr>
          <w:ilvl w:val="0"/>
          <w:numId w:val="34"/>
        </w:numPr>
        <w:suppressAutoHyphens/>
        <w:spacing w:line="276" w:lineRule="auto"/>
        <w:ind w:left="0" w:firstLine="1134"/>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O valor a ser pago pelas peças, componentes, acessórios, trocas de óleo e materiais 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manutenção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previamente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aprovado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Gestor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Comissão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Fiscalização.</w:t>
      </w:r>
    </w:p>
    <w:bookmarkEnd w:id="32"/>
    <w:p w14:paraId="44A4F80B" w14:textId="77777777"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DA SUBCONTRATAÇÃO</w:t>
      </w:r>
    </w:p>
    <w:p w14:paraId="07CCA0E8" w14:textId="013ABD8F" w:rsidR="00B74984"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Poderão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w:t>
      </w:r>
      <w:r w:rsidRPr="00136F8A">
        <w:rPr>
          <w:rFonts w:ascii="Century Gothic" w:eastAsia="Times New Roman" w:hAnsi="Century Gothic" w:cs="Times New Roman"/>
          <w:spacing w:val="7"/>
          <w:lang w:eastAsia="ar-SA"/>
        </w:rPr>
        <w:t xml:space="preserve"> </w:t>
      </w:r>
      <w:r w:rsidRPr="00136F8A">
        <w:rPr>
          <w:rFonts w:ascii="Century Gothic" w:eastAsia="Times New Roman" w:hAnsi="Century Gothic" w:cs="Times New Roman"/>
          <w:lang w:eastAsia="ar-SA"/>
        </w:rPr>
        <w:t>subcontratados</w:t>
      </w:r>
      <w:r w:rsidRPr="00136F8A">
        <w:rPr>
          <w:rFonts w:ascii="Century Gothic" w:eastAsia="Times New Roman" w:hAnsi="Century Gothic" w:cs="Times New Roman"/>
          <w:spacing w:val="6"/>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6"/>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8"/>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0"/>
          <w:lang w:eastAsia="ar-SA"/>
        </w:rPr>
        <w:t xml:space="preserve"> </w:t>
      </w:r>
      <w:r w:rsidRPr="00136F8A">
        <w:rPr>
          <w:rFonts w:ascii="Century Gothic" w:eastAsia="Times New Roman" w:hAnsi="Century Gothic" w:cs="Times New Roman"/>
          <w:b/>
          <w:lang w:eastAsia="ar-SA"/>
        </w:rPr>
        <w:t>funilaria,</w:t>
      </w:r>
      <w:r w:rsidRPr="00136F8A">
        <w:rPr>
          <w:rFonts w:ascii="Century Gothic" w:eastAsia="Times New Roman" w:hAnsi="Century Gothic" w:cs="Times New Roman"/>
          <w:b/>
          <w:spacing w:val="8"/>
          <w:lang w:eastAsia="ar-SA"/>
        </w:rPr>
        <w:t xml:space="preserve"> </w:t>
      </w:r>
      <w:r w:rsidRPr="00136F8A">
        <w:rPr>
          <w:rFonts w:ascii="Century Gothic" w:eastAsia="Times New Roman" w:hAnsi="Century Gothic" w:cs="Times New Roman"/>
          <w:b/>
          <w:lang w:eastAsia="ar-SA"/>
        </w:rPr>
        <w:t>pintura,</w:t>
      </w:r>
      <w:r w:rsidRPr="00136F8A">
        <w:rPr>
          <w:rFonts w:ascii="Century Gothic" w:eastAsia="Times New Roman" w:hAnsi="Century Gothic" w:cs="Times New Roman"/>
          <w:b/>
          <w:spacing w:val="8"/>
          <w:lang w:eastAsia="ar-SA"/>
        </w:rPr>
        <w:t xml:space="preserve"> </w:t>
      </w:r>
      <w:r w:rsidRPr="00136F8A">
        <w:rPr>
          <w:rFonts w:ascii="Century Gothic" w:eastAsia="Times New Roman" w:hAnsi="Century Gothic" w:cs="Times New Roman"/>
          <w:b/>
          <w:lang w:eastAsia="ar-SA"/>
        </w:rPr>
        <w:t>câmbio,</w:t>
      </w:r>
      <w:r w:rsidRPr="00136F8A">
        <w:rPr>
          <w:rFonts w:ascii="Century Gothic" w:eastAsia="Times New Roman" w:hAnsi="Century Gothic" w:cs="Times New Roman"/>
          <w:b/>
          <w:spacing w:val="8"/>
          <w:lang w:eastAsia="ar-SA"/>
        </w:rPr>
        <w:t xml:space="preserve"> </w:t>
      </w:r>
      <w:r w:rsidRPr="00136F8A">
        <w:rPr>
          <w:rFonts w:ascii="Century Gothic" w:eastAsia="Times New Roman" w:hAnsi="Century Gothic" w:cs="Times New Roman"/>
          <w:b/>
          <w:lang w:eastAsia="ar-SA"/>
        </w:rPr>
        <w:t>retifica</w:t>
      </w:r>
      <w:r w:rsidRPr="00136F8A">
        <w:rPr>
          <w:rFonts w:ascii="Century Gothic" w:eastAsia="Times New Roman" w:hAnsi="Century Gothic" w:cs="Times New Roman"/>
          <w:b/>
          <w:spacing w:val="5"/>
          <w:lang w:eastAsia="ar-SA"/>
        </w:rPr>
        <w:t xml:space="preserve"> </w:t>
      </w:r>
      <w:r w:rsidRPr="00136F8A">
        <w:rPr>
          <w:rFonts w:ascii="Century Gothic" w:eastAsia="Times New Roman" w:hAnsi="Century Gothic" w:cs="Times New Roman"/>
          <w:b/>
          <w:lang w:eastAsia="ar-SA"/>
        </w:rPr>
        <w:t>de</w:t>
      </w:r>
      <w:r w:rsidRPr="00136F8A">
        <w:rPr>
          <w:rFonts w:ascii="Century Gothic" w:eastAsia="Times New Roman" w:hAnsi="Century Gothic" w:cs="Times New Roman"/>
          <w:b/>
          <w:spacing w:val="3"/>
          <w:lang w:eastAsia="ar-SA"/>
        </w:rPr>
        <w:t xml:space="preserve"> </w:t>
      </w:r>
      <w:r w:rsidRPr="00136F8A">
        <w:rPr>
          <w:rFonts w:ascii="Century Gothic" w:eastAsia="Times New Roman" w:hAnsi="Century Gothic" w:cs="Times New Roman"/>
          <w:b/>
          <w:lang w:eastAsia="ar-SA"/>
        </w:rPr>
        <w:t>motor,</w:t>
      </w:r>
      <w:r w:rsidRPr="00136F8A">
        <w:rPr>
          <w:rFonts w:ascii="Century Gothic" w:eastAsia="Times New Roman" w:hAnsi="Century Gothic" w:cs="Times New Roman"/>
          <w:b/>
          <w:spacing w:val="-58"/>
          <w:lang w:eastAsia="ar-SA"/>
        </w:rPr>
        <w:t xml:space="preserve">   </w:t>
      </w:r>
      <w:r w:rsidRPr="00136F8A">
        <w:rPr>
          <w:rFonts w:ascii="Century Gothic" w:eastAsia="Times New Roman" w:hAnsi="Century Gothic" w:cs="Times New Roman"/>
          <w:b/>
          <w:lang w:eastAsia="ar-SA"/>
        </w:rPr>
        <w:t>ar condicionado</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tapeçaria e vidraçaria,</w:t>
      </w:r>
      <w:r w:rsidRPr="00136F8A">
        <w:rPr>
          <w:rFonts w:ascii="Century Gothic" w:eastAsia="Times New Roman" w:hAnsi="Century Gothic" w:cs="Times New Roman"/>
          <w:lang w:eastAsia="ar-SA"/>
        </w:rPr>
        <w:t xml:space="preserve"> conforme art. 122, Parágrafos 1º, 2º e 3º da Lei 14.133 de 2021. </w:t>
      </w:r>
    </w:p>
    <w:p w14:paraId="4586BB24" w14:textId="77777777" w:rsidR="00AE700B" w:rsidRPr="00136F8A" w:rsidRDefault="00AE700B" w:rsidP="00AE700B">
      <w:pPr>
        <w:suppressAutoHyphens/>
        <w:spacing w:line="276" w:lineRule="auto"/>
        <w:contextualSpacing/>
        <w:jc w:val="both"/>
        <w:rPr>
          <w:rFonts w:ascii="Century Gothic" w:eastAsia="Times New Roman" w:hAnsi="Century Gothic" w:cs="Times New Roman"/>
          <w:lang w:eastAsia="ar-SA"/>
        </w:rPr>
      </w:pPr>
    </w:p>
    <w:p w14:paraId="50458EC4" w14:textId="7ADB16AE"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lastRenderedPageBreak/>
        <w:t>DA VIG</w:t>
      </w:r>
      <w:r w:rsidR="00AE700B">
        <w:rPr>
          <w:rFonts w:ascii="Century Gothic" w:hAnsi="Century Gothic"/>
          <w:sz w:val="24"/>
          <w:szCs w:val="24"/>
        </w:rPr>
        <w:t>Ê</w:t>
      </w:r>
      <w:r w:rsidRPr="00AE700B">
        <w:rPr>
          <w:rFonts w:ascii="Century Gothic" w:hAnsi="Century Gothic"/>
          <w:sz w:val="24"/>
          <w:szCs w:val="24"/>
        </w:rPr>
        <w:t>NCIA DO CONTRATO</w:t>
      </w:r>
    </w:p>
    <w:bookmarkEnd w:id="6"/>
    <w:bookmarkEnd w:id="7"/>
    <w:p w14:paraId="1782CEAC" w14:textId="77777777" w:rsidR="00B74984" w:rsidRPr="00136F8A" w:rsidRDefault="00B74984" w:rsidP="00136F8A">
      <w:pPr>
        <w:suppressAutoHyphens/>
        <w:spacing w:line="276" w:lineRule="auto"/>
        <w:ind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O prazo de vigência da ata de registro de preços será de 1 (um) ano e poderá ser prorrogada, por igual período, desde que comprovado o preço vantajoso, conforme dispõe o artigo 84 da Lei nº 14.133/2021.</w:t>
      </w:r>
    </w:p>
    <w:p w14:paraId="103F4B51" w14:textId="77777777" w:rsidR="00B74984" w:rsidRPr="00136F8A" w:rsidRDefault="00B74984" w:rsidP="00136F8A">
      <w:pPr>
        <w:suppressAutoHyphens/>
        <w:spacing w:line="276" w:lineRule="auto"/>
        <w:ind w:firstLine="567"/>
        <w:contextualSpacing/>
        <w:jc w:val="both"/>
        <w:rPr>
          <w:rFonts w:ascii="Century Gothic" w:eastAsia="Times New Roman" w:hAnsi="Century Gothic" w:cs="Times New Roman"/>
          <w:lang w:eastAsia="ar-SA"/>
        </w:rPr>
      </w:pPr>
    </w:p>
    <w:p w14:paraId="67392A0E" w14:textId="77777777"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DO VALOR ESTIMADO PARA AQUISIÇÃO DE PEÇAS</w:t>
      </w:r>
    </w:p>
    <w:p w14:paraId="170F4DCE" w14:textId="6567EA29" w:rsidR="00B74984" w:rsidRPr="00AE700B" w:rsidRDefault="00B74984" w:rsidP="00034FE4">
      <w:pPr>
        <w:pStyle w:val="PargrafodaLista"/>
        <w:numPr>
          <w:ilvl w:val="1"/>
          <w:numId w:val="40"/>
        </w:numPr>
        <w:suppressAutoHyphens/>
        <w:spacing w:line="276" w:lineRule="auto"/>
        <w:ind w:left="0" w:firstLine="567"/>
        <w:jc w:val="both"/>
        <w:textAlignment w:val="baseline"/>
        <w:rPr>
          <w:rFonts w:ascii="Century Gothic" w:eastAsia="Times New Roman" w:hAnsi="Century Gothic" w:cs="Segoe UI"/>
          <w:color w:val="000000"/>
        </w:rPr>
      </w:pPr>
      <w:r w:rsidRPr="00AE700B">
        <w:rPr>
          <w:rFonts w:ascii="Century Gothic" w:eastAsia="Times New Roman" w:hAnsi="Century Gothic" w:cs="Times New Roman"/>
        </w:rPr>
        <w:t>O custo estimado para a aquisição de peças, durante o prazo de execução dos serviços, é</w:t>
      </w:r>
      <w:r w:rsidRPr="00AE700B">
        <w:rPr>
          <w:rFonts w:ascii="Century Gothic" w:eastAsia="Times New Roman" w:hAnsi="Century Gothic" w:cs="Times New Roman"/>
          <w:spacing w:val="1"/>
        </w:rPr>
        <w:t xml:space="preserve"> </w:t>
      </w:r>
      <w:r w:rsidRPr="00AE700B">
        <w:rPr>
          <w:rFonts w:ascii="Century Gothic" w:eastAsia="Times New Roman" w:hAnsi="Century Gothic" w:cs="Times New Roman"/>
        </w:rPr>
        <w:t xml:space="preserve">de </w:t>
      </w:r>
      <w:r w:rsidRPr="00AE700B">
        <w:rPr>
          <w:rFonts w:ascii="Century Gothic" w:eastAsia="Times New Roman" w:hAnsi="Century Gothic" w:cs="Segoe UI"/>
          <w:color w:val="000000"/>
        </w:rPr>
        <w:t>R$ 921.732,64 (novecentos e vinte e um mil setecentos e trinta e dois reais e sessenta e quatro centavos).</w:t>
      </w:r>
    </w:p>
    <w:p w14:paraId="0C70FB5E" w14:textId="77777777" w:rsidR="00AE700B" w:rsidRPr="00AE700B" w:rsidRDefault="00AE700B" w:rsidP="00AE700B">
      <w:pPr>
        <w:suppressAutoHyphens/>
        <w:spacing w:line="276" w:lineRule="auto"/>
        <w:ind w:left="283"/>
        <w:jc w:val="both"/>
        <w:textAlignment w:val="baseline"/>
        <w:rPr>
          <w:rFonts w:ascii="Century Gothic" w:eastAsia="Times New Roman" w:hAnsi="Century Gothic" w:cs="Segoe UI"/>
          <w:color w:val="000000"/>
        </w:rPr>
      </w:pPr>
    </w:p>
    <w:p w14:paraId="41288ED5" w14:textId="77777777"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DO PREÇO DE REFERÊNCIA</w:t>
      </w:r>
    </w:p>
    <w:p w14:paraId="4BFC67A8" w14:textId="77777777" w:rsidR="00B74984" w:rsidRPr="00136F8A" w:rsidRDefault="00B74984" w:rsidP="00034FE4">
      <w:pPr>
        <w:numPr>
          <w:ilvl w:val="1"/>
          <w:numId w:val="4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Nos termos do despacho proferido nos autos do TC 13.303/989/19-8</w:t>
      </w:r>
      <w:r w:rsidRPr="00136F8A">
        <w:rPr>
          <w:rFonts w:ascii="Century Gothic" w:eastAsia="Times New Roman" w:hAnsi="Century Gothic" w:cs="Times New Roman"/>
          <w:vertAlign w:val="superscript"/>
          <w:lang w:eastAsia="ar-SA"/>
        </w:rPr>
        <w:t>2</w:t>
      </w:r>
      <w:r w:rsidRPr="00136F8A">
        <w:rPr>
          <w:rFonts w:ascii="Century Gothic" w:eastAsia="Times New Roman" w:hAnsi="Century Gothic" w:cs="Times New Roman"/>
          <w:lang w:eastAsia="ar-SA"/>
        </w:rPr>
        <w:t>, publicado no DOE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 31/05/2019, do Tribunal de Contas do Estado de São Paulo, o valor de referência estimado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licitação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divulgado,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assim,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consta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autos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processo</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orçamento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estimativo da aquisição realizado com empresas do ramo de atividade pertinente que poderá ser</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consultado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presencialmente na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Sala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Licitações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Prefeitura</w:t>
      </w:r>
      <w:r w:rsidRPr="00136F8A">
        <w:rPr>
          <w:rFonts w:ascii="Century Gothic" w:eastAsia="Times New Roman" w:hAnsi="Century Gothic" w:cs="Times New Roman"/>
          <w:spacing w:val="-2"/>
          <w:lang w:eastAsia="ar-SA"/>
        </w:rPr>
        <w:t xml:space="preserve"> da Estancia Turística de Paraibuna</w:t>
      </w:r>
      <w:r w:rsidRPr="00136F8A">
        <w:rPr>
          <w:rFonts w:ascii="Century Gothic" w:eastAsia="Times New Roman" w:hAnsi="Century Gothic" w:cs="Times New Roman"/>
          <w:lang w:eastAsia="ar-SA"/>
        </w:rPr>
        <w:t>-SP.</w:t>
      </w:r>
    </w:p>
    <w:p w14:paraId="2D216F8D" w14:textId="77777777" w:rsidR="00B74984" w:rsidRPr="00136F8A" w:rsidRDefault="00B74984" w:rsidP="00136F8A">
      <w:pPr>
        <w:suppressAutoHyphens/>
        <w:spacing w:line="276" w:lineRule="auto"/>
        <w:ind w:firstLine="567"/>
        <w:contextualSpacing/>
        <w:jc w:val="both"/>
        <w:rPr>
          <w:rFonts w:ascii="Century Gothic" w:eastAsia="Times New Roman" w:hAnsi="Century Gothic" w:cs="Times New Roman"/>
          <w:lang w:eastAsia="ar-SA"/>
        </w:rPr>
      </w:pPr>
    </w:p>
    <w:p w14:paraId="76C12DB1" w14:textId="77777777"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 xml:space="preserve">DOCUMENTAÇÃO </w:t>
      </w:r>
    </w:p>
    <w:p w14:paraId="6C02C55A" w14:textId="77777777" w:rsidR="00B74984" w:rsidRPr="00136F8A" w:rsidRDefault="00B74984" w:rsidP="00034FE4">
      <w:pPr>
        <w:numPr>
          <w:ilvl w:val="1"/>
          <w:numId w:val="37"/>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Registro empresarial na Junta Comercial, no caso de empresário individual (ou cédula de identidade em se tratando de pessoa física não empresária)</w:t>
      </w:r>
    </w:p>
    <w:p w14:paraId="4159F6D2" w14:textId="77777777" w:rsidR="00B74984" w:rsidRPr="00136F8A" w:rsidRDefault="00B74984" w:rsidP="00034FE4">
      <w:pPr>
        <w:numPr>
          <w:ilvl w:val="1"/>
          <w:numId w:val="37"/>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  Ato constitutivo, estatuto ou contrato social em vigor, devidamente registrado na Junta Comercial, tratando-se de sociedade empresária; </w:t>
      </w:r>
    </w:p>
    <w:p w14:paraId="335EAA23" w14:textId="77777777" w:rsidR="00B74984" w:rsidRPr="00136F8A" w:rsidRDefault="00B74984" w:rsidP="00034FE4">
      <w:pPr>
        <w:numPr>
          <w:ilvl w:val="1"/>
          <w:numId w:val="37"/>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 Documentos de eleição ou designação dos atuais administradores, tratando-se de sociedade empresária;</w:t>
      </w:r>
    </w:p>
    <w:p w14:paraId="51B1BE01" w14:textId="77777777" w:rsidR="00B74984" w:rsidRPr="00136F8A" w:rsidRDefault="00B74984" w:rsidP="00034FE4">
      <w:pPr>
        <w:numPr>
          <w:ilvl w:val="1"/>
          <w:numId w:val="37"/>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Ato constitutivo devidamente registrado no Registro Civil de Pessoas Jurídicas tratando-se de sociedade não empresária, acompanhado de prova da diretoria em exercício; </w:t>
      </w:r>
    </w:p>
    <w:p w14:paraId="2AD31C88" w14:textId="77777777" w:rsidR="00B74984" w:rsidRPr="00136F8A" w:rsidRDefault="00B74984" w:rsidP="00034FE4">
      <w:pPr>
        <w:numPr>
          <w:ilvl w:val="1"/>
          <w:numId w:val="37"/>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Decreto de autorização, tratando-se de sociedade estrangeira no país e ato de registro ou autorização para funcionamento, expedidos pelo órgão competente, quando a atividade assim o exigir.</w:t>
      </w:r>
    </w:p>
    <w:p w14:paraId="7FFA6405" w14:textId="77777777" w:rsidR="00B74984" w:rsidRPr="00136F8A" w:rsidRDefault="00B74984" w:rsidP="00136F8A">
      <w:pPr>
        <w:suppressAutoHyphens/>
        <w:spacing w:line="276" w:lineRule="auto"/>
        <w:ind w:firstLine="567"/>
        <w:contextualSpacing/>
        <w:jc w:val="both"/>
        <w:rPr>
          <w:rFonts w:ascii="Century Gothic" w:eastAsia="Times New Roman" w:hAnsi="Century Gothic" w:cs="Times New Roman"/>
          <w:lang w:eastAsia="ar-SA"/>
        </w:rPr>
      </w:pPr>
    </w:p>
    <w:p w14:paraId="43DC131F" w14:textId="77777777"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REGULARIDADE FISCAL E TRABALHISTA</w:t>
      </w:r>
    </w:p>
    <w:p w14:paraId="6CD6571D" w14:textId="77777777"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r w:rsidRPr="00AE700B">
        <w:rPr>
          <w:rFonts w:ascii="Century Gothic" w:eastAsia="Times New Roman" w:hAnsi="Century Gothic" w:cs="Times New Roman"/>
          <w:b/>
          <w:lang w:eastAsia="ar-SA"/>
        </w:rPr>
        <w:t>16.1</w:t>
      </w:r>
      <w:r w:rsidRPr="00136F8A">
        <w:rPr>
          <w:rFonts w:ascii="Century Gothic" w:eastAsia="Times New Roman" w:hAnsi="Century Gothic" w:cs="Times New Roman"/>
          <w:lang w:eastAsia="ar-SA"/>
        </w:rPr>
        <w:t xml:space="preserve"> Prova de inscrição no Cadastro Nacional de Pessoas Jurídicas do Ministério da Fazenda (CNPJ) ou no Cadastro de Pessoas Físicas (CPF); </w:t>
      </w:r>
    </w:p>
    <w:p w14:paraId="75D8DEFB" w14:textId="77777777"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r w:rsidRPr="00AE700B">
        <w:rPr>
          <w:rFonts w:ascii="Century Gothic" w:eastAsia="Times New Roman" w:hAnsi="Century Gothic" w:cs="Times New Roman"/>
          <w:b/>
          <w:lang w:eastAsia="ar-SA"/>
        </w:rPr>
        <w:lastRenderedPageBreak/>
        <w:t>16.2</w:t>
      </w:r>
      <w:r w:rsidRPr="00136F8A">
        <w:rPr>
          <w:rFonts w:ascii="Century Gothic" w:eastAsia="Times New Roman" w:hAnsi="Century Gothic" w:cs="Times New Roman"/>
          <w:lang w:eastAsia="ar-SA"/>
        </w:rPr>
        <w:t xml:space="preserve"> Prova de inscrição no Cadastro de Contribuintes Estadual e/ou Municipal, relativa à sede ou ao domicílio do licitante, pertinente ao seu ramo de atividade e compatível com o objeto do certame;</w:t>
      </w:r>
    </w:p>
    <w:p w14:paraId="1BEF2F4F" w14:textId="77777777"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 xml:space="preserve"> </w:t>
      </w:r>
      <w:r w:rsidRPr="00AE700B">
        <w:rPr>
          <w:rFonts w:ascii="Century Gothic" w:eastAsia="Times New Roman" w:hAnsi="Century Gothic" w:cs="Times New Roman"/>
          <w:b/>
          <w:lang w:eastAsia="ar-SA"/>
        </w:rPr>
        <w:t>16.3</w:t>
      </w:r>
      <w:r w:rsidRPr="00136F8A">
        <w:rPr>
          <w:rFonts w:ascii="Century Gothic" w:eastAsia="Times New Roman" w:hAnsi="Century Gothic" w:cs="Times New Roman"/>
          <w:lang w:eastAsia="ar-SA"/>
        </w:rPr>
        <w:t xml:space="preserve"> Certidão Conjunta Negativa de Débitos ou Positiva com efeito de Negativa, relativa a Tributos Federais (inclusive às contribuições sociais) e à Dívida Ativa da União; </w:t>
      </w:r>
    </w:p>
    <w:p w14:paraId="41F6A15F" w14:textId="3EC99622" w:rsidR="00B74984" w:rsidRPr="00136F8A" w:rsidRDefault="00AE700B" w:rsidP="00136F8A">
      <w:pPr>
        <w:suppressAutoHyphens/>
        <w:spacing w:line="276" w:lineRule="auto"/>
        <w:ind w:firstLine="567"/>
        <w:jc w:val="both"/>
        <w:rPr>
          <w:rFonts w:ascii="Century Gothic" w:eastAsia="Times New Roman" w:hAnsi="Century Gothic" w:cs="Times New Roman"/>
          <w:lang w:eastAsia="ar-SA"/>
        </w:rPr>
      </w:pPr>
      <w:r>
        <w:rPr>
          <w:rFonts w:ascii="Century Gothic" w:eastAsia="Times New Roman" w:hAnsi="Century Gothic" w:cs="Times New Roman"/>
          <w:b/>
          <w:lang w:eastAsia="ar-SA"/>
        </w:rPr>
        <w:t>16.4</w:t>
      </w:r>
      <w:r w:rsidR="00B74984" w:rsidRPr="00136F8A">
        <w:rPr>
          <w:rFonts w:ascii="Century Gothic" w:eastAsia="Times New Roman" w:hAnsi="Century Gothic" w:cs="Times New Roman"/>
          <w:lang w:eastAsia="ar-SA"/>
        </w:rPr>
        <w:t xml:space="preserve"> Certidão de regularidade de débito com a Fazenda Municipal, da sede ou do domicílio do licitante, relativa aos tributos incidentes sobre o objeto desta licitação;</w:t>
      </w:r>
    </w:p>
    <w:p w14:paraId="2D9991C7" w14:textId="23DA815D"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r w:rsidRPr="00AE700B">
        <w:rPr>
          <w:rFonts w:ascii="Century Gothic" w:eastAsia="Times New Roman" w:hAnsi="Century Gothic" w:cs="Times New Roman"/>
          <w:b/>
          <w:lang w:eastAsia="ar-SA"/>
        </w:rPr>
        <w:t>16.</w:t>
      </w:r>
      <w:r w:rsidR="00AE700B">
        <w:rPr>
          <w:rFonts w:ascii="Century Gothic" w:eastAsia="Times New Roman" w:hAnsi="Century Gothic" w:cs="Times New Roman"/>
          <w:b/>
          <w:lang w:eastAsia="ar-SA"/>
        </w:rPr>
        <w:t>5</w:t>
      </w:r>
      <w:r w:rsidRPr="00136F8A">
        <w:rPr>
          <w:rFonts w:ascii="Century Gothic" w:eastAsia="Times New Roman" w:hAnsi="Century Gothic" w:cs="Times New Roman"/>
          <w:lang w:eastAsia="ar-SA"/>
        </w:rPr>
        <w:t xml:space="preserve"> Certidão de regularidade de débito para com o Fundo de Garantia por Tempo de Serviço (FGTS);</w:t>
      </w:r>
    </w:p>
    <w:p w14:paraId="777A5814" w14:textId="21DE9831"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r w:rsidRPr="00AE700B">
        <w:rPr>
          <w:rFonts w:ascii="Century Gothic" w:eastAsia="Times New Roman" w:hAnsi="Century Gothic" w:cs="Times New Roman"/>
          <w:b/>
          <w:lang w:eastAsia="ar-SA"/>
        </w:rPr>
        <w:t>16.</w:t>
      </w:r>
      <w:r w:rsidR="00AE700B">
        <w:rPr>
          <w:rFonts w:ascii="Century Gothic" w:eastAsia="Times New Roman" w:hAnsi="Century Gothic" w:cs="Times New Roman"/>
          <w:b/>
          <w:lang w:eastAsia="ar-SA"/>
        </w:rPr>
        <w:t>6</w:t>
      </w:r>
      <w:r w:rsidRPr="00136F8A">
        <w:rPr>
          <w:rFonts w:ascii="Century Gothic" w:eastAsia="Times New Roman" w:hAnsi="Century Gothic" w:cs="Times New Roman"/>
          <w:lang w:eastAsia="ar-SA"/>
        </w:rPr>
        <w:t xml:space="preserve"> Certidão Negativa de Débitos Trabalhistas - CNDT ou Positiva de Débitos Trabalhistas com Efeito de Negativa.</w:t>
      </w:r>
    </w:p>
    <w:p w14:paraId="2B9200D6" w14:textId="77777777" w:rsidR="00B74984" w:rsidRPr="00136F8A" w:rsidRDefault="00B74984" w:rsidP="00136F8A">
      <w:pPr>
        <w:suppressAutoHyphens/>
        <w:spacing w:line="276" w:lineRule="auto"/>
        <w:ind w:firstLine="567"/>
        <w:jc w:val="both"/>
        <w:rPr>
          <w:rFonts w:ascii="Century Gothic" w:eastAsia="Times New Roman" w:hAnsi="Century Gothic" w:cs="Times New Roman"/>
          <w:lang w:eastAsia="ar-SA"/>
        </w:rPr>
      </w:pPr>
    </w:p>
    <w:p w14:paraId="6D87FA4A" w14:textId="4CB203AF"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 xml:space="preserve">QUALIFICAÇÃO ECONÔMICO-FINANCEIRA </w:t>
      </w:r>
    </w:p>
    <w:p w14:paraId="1499C8CB" w14:textId="77777777" w:rsidR="00B74984" w:rsidRPr="00136F8A" w:rsidRDefault="00B74984" w:rsidP="00136F8A">
      <w:pPr>
        <w:widowControl w:val="0"/>
        <w:autoSpaceDE w:val="0"/>
        <w:autoSpaceDN w:val="0"/>
        <w:spacing w:line="276" w:lineRule="auto"/>
        <w:ind w:firstLine="567"/>
        <w:jc w:val="both"/>
        <w:rPr>
          <w:rFonts w:ascii="Century Gothic" w:eastAsia="Arial MT" w:hAnsi="Century Gothic" w:cs="Arial MT"/>
          <w:lang w:val="pt-PT" w:eastAsia="en-US"/>
        </w:rPr>
      </w:pPr>
      <w:r w:rsidRPr="00AE700B">
        <w:rPr>
          <w:rFonts w:ascii="Century Gothic" w:eastAsia="Arial MT" w:hAnsi="Century Gothic" w:cs="Arial MT"/>
          <w:b/>
          <w:lang w:val="pt-PT" w:eastAsia="en-US"/>
        </w:rPr>
        <w:t>a)</w:t>
      </w:r>
      <w:r w:rsidRPr="00136F8A">
        <w:rPr>
          <w:rFonts w:ascii="Century Gothic" w:eastAsia="Arial MT" w:hAnsi="Century Gothic" w:cs="Arial MT"/>
          <w:lang w:val="pt-PT" w:eastAsia="en-US"/>
        </w:rPr>
        <w:t xml:space="preserve"> Certidão negativa de falência e concordata expedida pelo distribuidor da sede da pessoa jurídica; </w:t>
      </w:r>
    </w:p>
    <w:p w14:paraId="6AB8DA67" w14:textId="77777777" w:rsidR="00B74984" w:rsidRPr="00136F8A" w:rsidRDefault="00B74984" w:rsidP="00136F8A">
      <w:pPr>
        <w:widowControl w:val="0"/>
        <w:autoSpaceDE w:val="0"/>
        <w:autoSpaceDN w:val="0"/>
        <w:spacing w:line="276" w:lineRule="auto"/>
        <w:ind w:firstLine="567"/>
        <w:jc w:val="both"/>
        <w:rPr>
          <w:rFonts w:ascii="Century Gothic" w:eastAsia="Arial MT" w:hAnsi="Century Gothic" w:cs="Arial MT"/>
          <w:lang w:val="pt-PT" w:eastAsia="en-US"/>
        </w:rPr>
      </w:pPr>
      <w:r w:rsidRPr="00AE700B">
        <w:rPr>
          <w:rFonts w:ascii="Century Gothic" w:eastAsia="Arial MT" w:hAnsi="Century Gothic" w:cs="Arial MT"/>
          <w:b/>
          <w:lang w:val="pt-PT" w:eastAsia="en-US"/>
        </w:rPr>
        <w:t>b)</w:t>
      </w:r>
      <w:r w:rsidRPr="00136F8A">
        <w:rPr>
          <w:rFonts w:ascii="Century Gothic" w:eastAsia="Arial MT" w:hAnsi="Century Gothic" w:cs="Arial MT"/>
          <w:lang w:val="pt-PT" w:eastAsia="en-US"/>
        </w:rPr>
        <w:t xml:space="preserve"> Certidão negativa de recuperação judicial ou extrajudicial expedida pelo distribuidor da sede da pessoa jurídica; </w:t>
      </w:r>
    </w:p>
    <w:p w14:paraId="509F8645" w14:textId="77777777" w:rsidR="00B74984" w:rsidRPr="00136F8A" w:rsidRDefault="00B74984" w:rsidP="00AE700B">
      <w:pPr>
        <w:widowControl w:val="0"/>
        <w:autoSpaceDE w:val="0"/>
        <w:autoSpaceDN w:val="0"/>
        <w:spacing w:line="276" w:lineRule="auto"/>
        <w:ind w:firstLine="1134"/>
        <w:jc w:val="both"/>
        <w:rPr>
          <w:rFonts w:ascii="Century Gothic" w:eastAsia="Arial MT" w:hAnsi="Century Gothic" w:cs="Arial MT"/>
          <w:lang w:val="pt-PT" w:eastAsia="en-US"/>
        </w:rPr>
      </w:pPr>
      <w:r w:rsidRPr="00AE700B">
        <w:rPr>
          <w:rFonts w:ascii="Century Gothic" w:eastAsia="Arial MT" w:hAnsi="Century Gothic" w:cs="Arial MT"/>
          <w:b/>
          <w:lang w:val="pt-PT" w:eastAsia="en-US"/>
        </w:rPr>
        <w:t>b.1)</w:t>
      </w:r>
      <w:r w:rsidRPr="00136F8A">
        <w:rPr>
          <w:rFonts w:ascii="Century Gothic" w:eastAsia="Arial MT" w:hAnsi="Century Gothic" w:cs="Arial MT"/>
          <w:lang w:val="pt-PT" w:eastAsia="en-US"/>
        </w:rPr>
        <w:t xml:space="preserve"> Nas hipóteses em que a certidão encaminhada for positiva, deve o licitante apresentar comprovante da homologação/deferimento pelo juízo competente do plano de recuperação judicial/extrajudicial em vigor.</w:t>
      </w:r>
    </w:p>
    <w:p w14:paraId="12EEF1A4" w14:textId="77777777" w:rsidR="00B74984" w:rsidRPr="00136F8A" w:rsidRDefault="00B74984" w:rsidP="00136F8A">
      <w:pPr>
        <w:widowControl w:val="0"/>
        <w:autoSpaceDE w:val="0"/>
        <w:autoSpaceDN w:val="0"/>
        <w:spacing w:line="276" w:lineRule="auto"/>
        <w:ind w:firstLine="567"/>
        <w:jc w:val="both"/>
        <w:rPr>
          <w:rFonts w:ascii="Century Gothic" w:eastAsia="Arial MT" w:hAnsi="Century Gothic" w:cs="Arial MT"/>
          <w:lang w:val="pt-PT" w:eastAsia="en-US"/>
        </w:rPr>
      </w:pPr>
    </w:p>
    <w:p w14:paraId="73B8DB9E" w14:textId="72514D16"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 xml:space="preserve">QUALIFICAÇÃO TÉCNICA / OPERACIONAL </w:t>
      </w:r>
    </w:p>
    <w:p w14:paraId="15CE41B3" w14:textId="77777777" w:rsidR="00B74984" w:rsidRPr="00136F8A" w:rsidRDefault="00B74984" w:rsidP="00034FE4">
      <w:pPr>
        <w:widowControl w:val="0"/>
        <w:numPr>
          <w:ilvl w:val="0"/>
          <w:numId w:val="38"/>
        </w:numPr>
        <w:suppressAutoHyphens/>
        <w:autoSpaceDE w:val="0"/>
        <w:autoSpaceDN w:val="0"/>
        <w:spacing w:line="276" w:lineRule="auto"/>
        <w:ind w:left="0" w:firstLine="567"/>
        <w:jc w:val="both"/>
        <w:rPr>
          <w:rFonts w:ascii="Century Gothic" w:eastAsia="Arial MT" w:hAnsi="Century Gothic" w:cs="Arial MT"/>
          <w:lang w:val="pt-PT" w:eastAsia="en-US"/>
        </w:rPr>
      </w:pPr>
      <w:r w:rsidRPr="00136F8A">
        <w:rPr>
          <w:rFonts w:ascii="Century Gothic" w:eastAsia="Arial MT" w:hAnsi="Century Gothic" w:cs="Arial MT"/>
          <w:lang w:val="pt-PT" w:eastAsia="en-US"/>
        </w:rPr>
        <w:t xml:space="preserve">Qualificação Operacional: a.1) Prova de aptidão para o desempenho de atividade pertinente e compatível com o objeto desta licitação, por meio da apresentação de Atestado(s) ou Certidão(ões), expedido(s) por pessoa jurídica de direito público ou privado, necessariamente em nome do licitante, no(s) qual(is) se indique(m) a prestação de, no mínimo, 25%  dos serviços objeto deste Termo de Referencia. </w:t>
      </w:r>
    </w:p>
    <w:p w14:paraId="24BB28E6" w14:textId="77777777" w:rsidR="00B74984" w:rsidRPr="00136F8A" w:rsidRDefault="00B74984" w:rsidP="00136F8A">
      <w:pPr>
        <w:widowControl w:val="0"/>
        <w:autoSpaceDE w:val="0"/>
        <w:autoSpaceDN w:val="0"/>
        <w:spacing w:line="276" w:lineRule="auto"/>
        <w:ind w:firstLine="567"/>
        <w:jc w:val="both"/>
        <w:rPr>
          <w:rFonts w:ascii="Century Gothic" w:eastAsia="Arial MT" w:hAnsi="Century Gothic" w:cs="Arial MT"/>
          <w:lang w:val="pt-PT" w:eastAsia="en-US"/>
        </w:rPr>
      </w:pPr>
    </w:p>
    <w:p w14:paraId="3B1CD439" w14:textId="154E08EC"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 xml:space="preserve">DA DOTAÇÃO ORÇAMENTARIA </w:t>
      </w:r>
    </w:p>
    <w:p w14:paraId="5C067249" w14:textId="77777777" w:rsidR="00B74984" w:rsidRPr="00136F8A" w:rsidRDefault="00B74984" w:rsidP="00136F8A">
      <w:pPr>
        <w:suppressAutoHyphens/>
        <w:spacing w:line="276" w:lineRule="auto"/>
        <w:ind w:firstLine="567"/>
        <w:jc w:val="both"/>
        <w:rPr>
          <w:rFonts w:ascii="Century Gothic" w:eastAsia="Times New Roman" w:hAnsi="Century Gothic" w:cs="Times New Roman"/>
          <w:color w:val="202124"/>
          <w:spacing w:val="2"/>
          <w:shd w:val="clear" w:color="auto" w:fill="FFFFFF"/>
          <w:lang w:eastAsia="ar-SA"/>
        </w:rPr>
      </w:pPr>
      <w:r w:rsidRPr="00136F8A">
        <w:rPr>
          <w:rFonts w:ascii="Century Gothic" w:eastAsia="Times New Roman" w:hAnsi="Century Gothic" w:cs="Times New Roman"/>
          <w:color w:val="202124"/>
          <w:spacing w:val="2"/>
          <w:shd w:val="clear" w:color="auto" w:fill="FFFFFF"/>
          <w:lang w:eastAsia="ar-SA"/>
        </w:rPr>
        <w:t>Os recursos financeiros para realização do objeto desta contratação correrão por conta da seguinte dotação orçamentária do exercício corrente:</w:t>
      </w:r>
    </w:p>
    <w:p w14:paraId="7E5B43B7" w14:textId="77777777" w:rsidR="00B74984" w:rsidRPr="00136F8A" w:rsidRDefault="00B74984" w:rsidP="00136F8A">
      <w:pPr>
        <w:suppressAutoHyphens/>
        <w:spacing w:line="276" w:lineRule="auto"/>
        <w:ind w:firstLine="567"/>
        <w:jc w:val="both"/>
        <w:rPr>
          <w:rFonts w:ascii="Century Gothic" w:eastAsia="Times New Roman" w:hAnsi="Century Gothic" w:cs="Times New Roman"/>
          <w:color w:val="202124"/>
          <w:spacing w:val="2"/>
          <w:shd w:val="clear" w:color="auto" w:fill="FFFFFF"/>
          <w:lang w:eastAsia="ar-SA"/>
        </w:rPr>
      </w:pPr>
    </w:p>
    <w:p w14:paraId="0E41C496" w14:textId="77777777"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02.06.01 - Setor de Estradas Rurais Municipais.</w:t>
      </w:r>
    </w:p>
    <w:p w14:paraId="0C1F60C6" w14:textId="77777777"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26.782.0007.2023 - Manutenção de ações Destinado ao SERM.</w:t>
      </w:r>
    </w:p>
    <w:p w14:paraId="2AD03AD6" w14:textId="77777777"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3.3.90.30 - Material de consumo – 221/222</w:t>
      </w:r>
    </w:p>
    <w:p w14:paraId="116DF258" w14:textId="1F8EDC1F"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3.3.90.39 - Outros serviços de terceiros – Pessoa Jurídica 223/224</w:t>
      </w:r>
    </w:p>
    <w:p w14:paraId="41F6E233" w14:textId="77777777" w:rsidR="00B74984" w:rsidRPr="00136F8A" w:rsidRDefault="00B74984" w:rsidP="00136F8A">
      <w:pPr>
        <w:suppressAutoHyphens/>
        <w:spacing w:line="276" w:lineRule="auto"/>
        <w:ind w:firstLine="567"/>
        <w:jc w:val="both"/>
        <w:rPr>
          <w:rFonts w:ascii="Century Gothic" w:eastAsia="Times New Roman" w:hAnsi="Century Gothic" w:cs="Arial"/>
          <w:lang w:eastAsia="ar-SA"/>
        </w:rPr>
      </w:pPr>
    </w:p>
    <w:p w14:paraId="37509C43" w14:textId="77777777"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lastRenderedPageBreak/>
        <w:t>02.07.01 - Setor de Serviços Urbanos.</w:t>
      </w:r>
    </w:p>
    <w:p w14:paraId="2A879919" w14:textId="77777777"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15.452.008.2024 - Manutenção de Ações Destinado ao Desenvolvimento Urbano.</w:t>
      </w:r>
    </w:p>
    <w:p w14:paraId="2F0916FF" w14:textId="77777777"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3.3.90.30 - Material de Consumo 232</w:t>
      </w:r>
    </w:p>
    <w:p w14:paraId="0AC3EFFC" w14:textId="77777777" w:rsidR="00B74984" w:rsidRPr="00136F8A" w:rsidRDefault="00B7498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3.3.90.39 - Outros Serviços de Terceiros Pessoa Jurídica 234</w:t>
      </w:r>
    </w:p>
    <w:p w14:paraId="19DA44A1" w14:textId="77777777" w:rsidR="00B74984" w:rsidRPr="00136F8A" w:rsidRDefault="00B74984" w:rsidP="00136F8A">
      <w:pPr>
        <w:suppressAutoHyphens/>
        <w:spacing w:line="276" w:lineRule="auto"/>
        <w:ind w:firstLine="567"/>
        <w:jc w:val="both"/>
        <w:rPr>
          <w:rFonts w:ascii="Century Gothic" w:eastAsia="Century Gothic" w:hAnsi="Century Gothic" w:cs="Century Gothic"/>
          <w:color w:val="202124"/>
          <w:highlight w:val="white"/>
          <w:lang w:eastAsia="ar-SA"/>
        </w:rPr>
      </w:pPr>
    </w:p>
    <w:p w14:paraId="6587A329" w14:textId="5A4250AA"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SANÇÕES ADMINSTRATIVAS</w:t>
      </w:r>
    </w:p>
    <w:p w14:paraId="1F8B5176" w14:textId="77777777" w:rsidR="00B74984" w:rsidRPr="00136F8A" w:rsidRDefault="00B74984" w:rsidP="00136F8A">
      <w:pPr>
        <w:suppressAutoHyphens/>
        <w:spacing w:line="276" w:lineRule="auto"/>
        <w:ind w:firstLine="567"/>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As sanções aplicadas serão as descritas no artigo 156 e seguintes da Lei 14.133/2021 e demais legislação aplicáveis.</w:t>
      </w:r>
    </w:p>
    <w:p w14:paraId="2D9117B6" w14:textId="77777777" w:rsidR="00B74984" w:rsidRPr="00136F8A" w:rsidRDefault="00B74984" w:rsidP="00136F8A">
      <w:pPr>
        <w:suppressAutoHyphens/>
        <w:spacing w:line="276" w:lineRule="auto"/>
        <w:ind w:firstLine="567"/>
        <w:jc w:val="both"/>
        <w:rPr>
          <w:rFonts w:ascii="Century Gothic" w:eastAsia="Century Gothic" w:hAnsi="Century Gothic" w:cs="Century Gothic"/>
          <w:color w:val="202124"/>
          <w:highlight w:val="white"/>
          <w:lang w:eastAsia="ar-SA"/>
        </w:rPr>
      </w:pPr>
    </w:p>
    <w:p w14:paraId="32477770" w14:textId="07C97881"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FISCALIZAÇÃO DO CONTRATO</w:t>
      </w:r>
    </w:p>
    <w:p w14:paraId="7ABDC0C0" w14:textId="5720AF19" w:rsidR="00B74984" w:rsidRPr="00136F8A" w:rsidRDefault="00B74984" w:rsidP="00136F8A">
      <w:pPr>
        <w:suppressAutoHyphens/>
        <w:spacing w:line="276" w:lineRule="auto"/>
        <w:ind w:firstLine="567"/>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Fica designada para gerir a execução do contrato o servidor Dalmo Aparecido Faria Santos, como representante da Prefeitura da Estância Turística de Paraibuna, devendo:</w:t>
      </w:r>
    </w:p>
    <w:p w14:paraId="5C988760" w14:textId="77777777" w:rsidR="00B74984" w:rsidRPr="00136F8A" w:rsidRDefault="00B74984" w:rsidP="00034FE4">
      <w:pPr>
        <w:numPr>
          <w:ilvl w:val="1"/>
          <w:numId w:val="39"/>
        </w:numPr>
        <w:pBdr>
          <w:top w:val="nil"/>
          <w:left w:val="nil"/>
          <w:bottom w:val="nil"/>
          <w:right w:val="nil"/>
          <w:between w:val="nil"/>
        </w:pBdr>
        <w:tabs>
          <w:tab w:val="left" w:pos="851"/>
        </w:tabs>
        <w:suppressAutoHyphens/>
        <w:spacing w:line="276" w:lineRule="auto"/>
        <w:ind w:left="0" w:firstLine="1134"/>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Zelar pela fiel execução do contrato, utilizando-se de todos os recursos materiais e humanos necessários;</w:t>
      </w:r>
    </w:p>
    <w:p w14:paraId="628E5101" w14:textId="77777777" w:rsidR="00B74984" w:rsidRPr="00136F8A" w:rsidRDefault="00B74984" w:rsidP="00034FE4">
      <w:pPr>
        <w:numPr>
          <w:ilvl w:val="1"/>
          <w:numId w:val="39"/>
        </w:numPr>
        <w:pBdr>
          <w:top w:val="nil"/>
          <w:left w:val="nil"/>
          <w:bottom w:val="nil"/>
          <w:right w:val="nil"/>
          <w:between w:val="nil"/>
        </w:pBdr>
        <w:tabs>
          <w:tab w:val="left" w:pos="851"/>
        </w:tabs>
        <w:suppressAutoHyphens/>
        <w:spacing w:line="276" w:lineRule="auto"/>
        <w:ind w:left="0" w:firstLine="1134"/>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Avaliar os produtos nos quesitos de qualidade, atentando para que todas as especificações constantes na descrição do objeto sejam atendidas;</w:t>
      </w:r>
    </w:p>
    <w:p w14:paraId="08C6791F" w14:textId="77777777" w:rsidR="00B74984" w:rsidRPr="00136F8A" w:rsidRDefault="00B74984" w:rsidP="00034FE4">
      <w:pPr>
        <w:numPr>
          <w:ilvl w:val="1"/>
          <w:numId w:val="39"/>
        </w:numPr>
        <w:pBdr>
          <w:top w:val="nil"/>
          <w:left w:val="nil"/>
          <w:bottom w:val="nil"/>
          <w:right w:val="nil"/>
          <w:between w:val="nil"/>
        </w:pBdr>
        <w:tabs>
          <w:tab w:val="left" w:pos="851"/>
        </w:tabs>
        <w:suppressAutoHyphens/>
        <w:spacing w:line="276" w:lineRule="auto"/>
        <w:ind w:left="0" w:firstLine="1134"/>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Reserva-se o direito de rejeitar, no todo ou em parte, o objeto fornecido em desacordo com o estabelecido.</w:t>
      </w:r>
    </w:p>
    <w:p w14:paraId="41214100" w14:textId="77777777" w:rsidR="00B74984" w:rsidRPr="00136F8A" w:rsidRDefault="00B74984" w:rsidP="00034FE4">
      <w:pPr>
        <w:numPr>
          <w:ilvl w:val="1"/>
          <w:numId w:val="39"/>
        </w:numPr>
        <w:pBdr>
          <w:top w:val="nil"/>
          <w:left w:val="nil"/>
          <w:bottom w:val="nil"/>
          <w:right w:val="nil"/>
          <w:between w:val="nil"/>
        </w:pBdr>
        <w:tabs>
          <w:tab w:val="left" w:pos="851"/>
        </w:tabs>
        <w:suppressAutoHyphens/>
        <w:spacing w:line="276" w:lineRule="auto"/>
        <w:ind w:left="0" w:firstLine="1134"/>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A fiscalização exercida pelo Contratante não excluirá ou reduzirá a responsabilidade da Contratada pela completa e perfeita execução dos itens deste Termo de Referência.</w:t>
      </w:r>
    </w:p>
    <w:p w14:paraId="33C77352" w14:textId="77777777" w:rsidR="00B74984" w:rsidRPr="00136F8A" w:rsidRDefault="00B74984" w:rsidP="00136F8A">
      <w:pPr>
        <w:pBdr>
          <w:top w:val="nil"/>
          <w:left w:val="nil"/>
          <w:bottom w:val="nil"/>
          <w:right w:val="nil"/>
          <w:between w:val="nil"/>
        </w:pBdr>
        <w:tabs>
          <w:tab w:val="left" w:pos="851"/>
        </w:tabs>
        <w:spacing w:line="276" w:lineRule="auto"/>
        <w:ind w:firstLine="567"/>
        <w:jc w:val="both"/>
        <w:rPr>
          <w:rFonts w:ascii="Century Gothic" w:eastAsia="Century Gothic" w:hAnsi="Century Gothic" w:cs="Century Gothic"/>
          <w:color w:val="202124"/>
          <w:highlight w:val="white"/>
          <w:lang w:eastAsia="ar-SA"/>
        </w:rPr>
      </w:pPr>
    </w:p>
    <w:p w14:paraId="059FCDDC" w14:textId="1F0D290F" w:rsidR="00B74984" w:rsidRPr="00AE700B" w:rsidRDefault="00B74984" w:rsidP="00034FE4">
      <w:pPr>
        <w:pStyle w:val="Nivel01"/>
        <w:numPr>
          <w:ilvl w:val="0"/>
          <w:numId w:val="4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sidRPr="00AE700B">
        <w:rPr>
          <w:rFonts w:ascii="Century Gothic" w:hAnsi="Century Gothic"/>
          <w:sz w:val="24"/>
          <w:szCs w:val="24"/>
        </w:rPr>
        <w:t>DO FORO</w:t>
      </w:r>
    </w:p>
    <w:p w14:paraId="7036C38E" w14:textId="5EA925D2" w:rsidR="005E509A" w:rsidRPr="00136F8A" w:rsidRDefault="00B74984" w:rsidP="00136F8A">
      <w:pPr>
        <w:spacing w:line="276" w:lineRule="auto"/>
        <w:ind w:firstLine="567"/>
        <w:jc w:val="both"/>
        <w:rPr>
          <w:rFonts w:ascii="Century Gothic" w:hAnsi="Century Gothic" w:cs="Arial"/>
          <w:b/>
          <w:bCs/>
          <w:iCs/>
          <w:color w:val="000000"/>
        </w:rPr>
      </w:pPr>
      <w:r w:rsidRPr="00136F8A">
        <w:rPr>
          <w:rFonts w:ascii="Century Gothic" w:eastAsia="Century Gothic" w:hAnsi="Century Gothic" w:cs="Century Gothic"/>
          <w:color w:val="202124"/>
          <w:highlight w:val="white"/>
          <w:lang w:eastAsia="ar-SA"/>
        </w:rPr>
        <w:t>Para dirimir quaisquer dúvidas ou questões decorrentes do presente contrato, fica eleito o foro da comarca de Paraibuna/SP, com renúncia expressa a qualquer outro, mesmo que privilégio, independente do domicílio das partes.</w:t>
      </w:r>
    </w:p>
    <w:p w14:paraId="11952EED" w14:textId="2335F046" w:rsidR="005E509A" w:rsidRDefault="005E509A" w:rsidP="00637B15">
      <w:pPr>
        <w:spacing w:line="276" w:lineRule="auto"/>
        <w:ind w:firstLine="709"/>
        <w:jc w:val="center"/>
        <w:rPr>
          <w:rFonts w:ascii="Century Gothic" w:hAnsi="Century Gothic" w:cs="Arial"/>
          <w:b/>
          <w:bCs/>
          <w:iCs/>
          <w:color w:val="000000"/>
          <w:sz w:val="22"/>
          <w:szCs w:val="22"/>
        </w:rPr>
      </w:pPr>
    </w:p>
    <w:p w14:paraId="674F6D6B" w14:textId="6D25805A" w:rsidR="005E509A" w:rsidRDefault="005E509A" w:rsidP="00637B15">
      <w:pPr>
        <w:spacing w:line="276" w:lineRule="auto"/>
        <w:ind w:firstLine="709"/>
        <w:jc w:val="center"/>
        <w:rPr>
          <w:rFonts w:ascii="Century Gothic" w:hAnsi="Century Gothic" w:cs="Arial"/>
          <w:b/>
          <w:bCs/>
          <w:iCs/>
          <w:color w:val="000000"/>
          <w:sz w:val="22"/>
          <w:szCs w:val="22"/>
        </w:rPr>
      </w:pPr>
    </w:p>
    <w:p w14:paraId="52B9FEC5" w14:textId="446FB1FE" w:rsidR="005E509A" w:rsidRDefault="005E509A" w:rsidP="00637B15">
      <w:pPr>
        <w:spacing w:line="276" w:lineRule="auto"/>
        <w:ind w:firstLine="709"/>
        <w:jc w:val="center"/>
        <w:rPr>
          <w:rFonts w:ascii="Century Gothic" w:hAnsi="Century Gothic" w:cs="Arial"/>
          <w:b/>
          <w:bCs/>
          <w:iCs/>
          <w:color w:val="000000"/>
          <w:sz w:val="22"/>
          <w:szCs w:val="22"/>
        </w:rPr>
      </w:pPr>
    </w:p>
    <w:p w14:paraId="0C0C42BB" w14:textId="4D68B129" w:rsidR="005E509A" w:rsidRDefault="005E509A" w:rsidP="00637B15">
      <w:pPr>
        <w:spacing w:line="276" w:lineRule="auto"/>
        <w:ind w:firstLine="709"/>
        <w:jc w:val="center"/>
        <w:rPr>
          <w:rFonts w:ascii="Century Gothic" w:hAnsi="Century Gothic" w:cs="Arial"/>
          <w:b/>
          <w:bCs/>
          <w:iCs/>
          <w:color w:val="000000"/>
          <w:sz w:val="22"/>
          <w:szCs w:val="22"/>
        </w:rPr>
      </w:pPr>
    </w:p>
    <w:p w14:paraId="446158B2" w14:textId="65948698" w:rsidR="005E509A" w:rsidRDefault="005E509A" w:rsidP="00637B15">
      <w:pPr>
        <w:spacing w:line="276" w:lineRule="auto"/>
        <w:ind w:firstLine="709"/>
        <w:jc w:val="center"/>
        <w:rPr>
          <w:rFonts w:ascii="Century Gothic" w:hAnsi="Century Gothic" w:cs="Arial"/>
          <w:b/>
          <w:bCs/>
          <w:iCs/>
          <w:color w:val="000000"/>
          <w:sz w:val="22"/>
          <w:szCs w:val="22"/>
        </w:rPr>
      </w:pPr>
    </w:p>
    <w:p w14:paraId="0DFC5E92" w14:textId="76AC5E3D" w:rsidR="005E509A" w:rsidRDefault="005E509A" w:rsidP="00637B15">
      <w:pPr>
        <w:spacing w:line="276" w:lineRule="auto"/>
        <w:ind w:firstLine="709"/>
        <w:jc w:val="center"/>
        <w:rPr>
          <w:rFonts w:ascii="Century Gothic" w:hAnsi="Century Gothic" w:cs="Arial"/>
          <w:b/>
          <w:bCs/>
          <w:iCs/>
          <w:color w:val="000000"/>
          <w:sz w:val="22"/>
          <w:szCs w:val="22"/>
        </w:rPr>
      </w:pPr>
    </w:p>
    <w:p w14:paraId="4DA851B4" w14:textId="4D5356DC" w:rsidR="00CA4A12" w:rsidRDefault="00CA4A12" w:rsidP="00637B15">
      <w:pPr>
        <w:spacing w:line="276" w:lineRule="auto"/>
        <w:ind w:firstLine="709"/>
        <w:jc w:val="center"/>
        <w:rPr>
          <w:rFonts w:ascii="Century Gothic" w:hAnsi="Century Gothic" w:cs="Arial"/>
          <w:b/>
          <w:bCs/>
          <w:iCs/>
          <w:color w:val="000000"/>
          <w:sz w:val="22"/>
          <w:szCs w:val="22"/>
        </w:rPr>
      </w:pPr>
    </w:p>
    <w:p w14:paraId="1138020D" w14:textId="77777777" w:rsidR="00CA4A12" w:rsidRDefault="00CA4A12" w:rsidP="00637B15">
      <w:pPr>
        <w:spacing w:line="276" w:lineRule="auto"/>
        <w:ind w:firstLine="709"/>
        <w:jc w:val="center"/>
        <w:rPr>
          <w:rFonts w:ascii="Century Gothic" w:hAnsi="Century Gothic" w:cs="Arial"/>
          <w:b/>
          <w:bCs/>
          <w:iCs/>
          <w:color w:val="000000"/>
          <w:sz w:val="22"/>
          <w:szCs w:val="22"/>
        </w:rPr>
      </w:pPr>
    </w:p>
    <w:p w14:paraId="096D5206" w14:textId="41F058DE" w:rsidR="005E509A" w:rsidRDefault="005E509A" w:rsidP="00637B15">
      <w:pPr>
        <w:spacing w:line="276" w:lineRule="auto"/>
        <w:ind w:firstLine="709"/>
        <w:jc w:val="center"/>
        <w:rPr>
          <w:rFonts w:ascii="Century Gothic" w:hAnsi="Century Gothic" w:cs="Arial"/>
          <w:b/>
          <w:bCs/>
          <w:iCs/>
          <w:color w:val="000000"/>
          <w:sz w:val="22"/>
          <w:szCs w:val="22"/>
        </w:rPr>
      </w:pPr>
    </w:p>
    <w:p w14:paraId="3C8E0854" w14:textId="2FE24387" w:rsidR="005E509A" w:rsidRDefault="005E509A" w:rsidP="00637B15">
      <w:pPr>
        <w:spacing w:line="276" w:lineRule="auto"/>
        <w:ind w:firstLine="709"/>
        <w:jc w:val="center"/>
        <w:rPr>
          <w:rFonts w:ascii="Century Gothic" w:hAnsi="Century Gothic" w:cs="Arial"/>
          <w:b/>
          <w:bCs/>
          <w:iCs/>
          <w:color w:val="000000"/>
          <w:sz w:val="22"/>
          <w:szCs w:val="22"/>
        </w:rPr>
      </w:pPr>
    </w:p>
    <w:p w14:paraId="164550B0" w14:textId="7C351DB7" w:rsidR="005E509A" w:rsidRDefault="005E509A" w:rsidP="00637B15">
      <w:pPr>
        <w:spacing w:line="276" w:lineRule="auto"/>
        <w:ind w:firstLine="709"/>
        <w:jc w:val="center"/>
        <w:rPr>
          <w:rFonts w:ascii="Century Gothic" w:hAnsi="Century Gothic" w:cs="Arial"/>
          <w:b/>
          <w:bCs/>
          <w:iCs/>
          <w:color w:val="000000"/>
          <w:sz w:val="22"/>
          <w:szCs w:val="22"/>
        </w:rPr>
      </w:pPr>
    </w:p>
    <w:p w14:paraId="2A448FB5" w14:textId="77777777" w:rsidR="005D0C83" w:rsidRDefault="005D0C83" w:rsidP="00637B15">
      <w:pPr>
        <w:spacing w:line="276" w:lineRule="auto"/>
        <w:ind w:firstLine="709"/>
        <w:jc w:val="center"/>
        <w:rPr>
          <w:rFonts w:ascii="Century Gothic" w:hAnsi="Century Gothic" w:cs="Arial"/>
          <w:b/>
          <w:bCs/>
          <w:iCs/>
          <w:color w:val="000000"/>
          <w:sz w:val="22"/>
          <w:szCs w:val="22"/>
        </w:rPr>
      </w:pPr>
    </w:p>
    <w:p w14:paraId="1A5647F7" w14:textId="1B4E07B9" w:rsidR="00A427C8" w:rsidRDefault="00A427C8" w:rsidP="00A427C8">
      <w:pPr>
        <w:spacing w:line="276" w:lineRule="auto"/>
        <w:ind w:right="-17"/>
        <w:jc w:val="center"/>
        <w:rPr>
          <w:rFonts w:ascii="Century Gothic" w:hAnsi="Century Gothic" w:cs="Arial"/>
          <w:b/>
          <w:szCs w:val="22"/>
        </w:rPr>
      </w:pPr>
      <w:r w:rsidRPr="00B03B17">
        <w:rPr>
          <w:rFonts w:ascii="Century Gothic" w:hAnsi="Century Gothic" w:cs="Arial"/>
          <w:b/>
          <w:szCs w:val="22"/>
        </w:rPr>
        <w:lastRenderedPageBreak/>
        <w:t>ANEXO I</w:t>
      </w:r>
      <w:r w:rsidR="009609C8">
        <w:rPr>
          <w:rFonts w:ascii="Century Gothic" w:hAnsi="Century Gothic" w:cs="Arial"/>
          <w:b/>
          <w:szCs w:val="22"/>
        </w:rPr>
        <w:t>I</w:t>
      </w:r>
    </w:p>
    <w:p w14:paraId="73F06A2A" w14:textId="77777777" w:rsidR="00B434E0" w:rsidRDefault="00B434E0" w:rsidP="00B434E0">
      <w:pPr>
        <w:spacing w:line="276" w:lineRule="auto"/>
        <w:jc w:val="center"/>
        <w:rPr>
          <w:rFonts w:ascii="Century Gothic" w:hAnsi="Century Gothic" w:cs="Arial"/>
          <w:b/>
          <w:bCs/>
          <w:iCs/>
        </w:rPr>
      </w:pPr>
      <w:r>
        <w:rPr>
          <w:rFonts w:ascii="Century Gothic" w:hAnsi="Century Gothic" w:cs="Arial"/>
          <w:b/>
          <w:bCs/>
          <w:iCs/>
        </w:rPr>
        <w:t>MODELO DE PROPOSTA DE PREÇOS</w:t>
      </w:r>
    </w:p>
    <w:p w14:paraId="6925C84A" w14:textId="477E26E7" w:rsidR="00B434E0" w:rsidRPr="00E96073" w:rsidRDefault="00B434E0" w:rsidP="00B434E0">
      <w:pPr>
        <w:spacing w:line="276" w:lineRule="auto"/>
        <w:jc w:val="center"/>
        <w:rPr>
          <w:rFonts w:ascii="Century Gothic" w:hAnsi="Century Gothic" w:cs="Arial"/>
          <w:b/>
        </w:rPr>
      </w:pPr>
    </w:p>
    <w:p w14:paraId="6981A29C" w14:textId="77777777" w:rsidR="00B434E0" w:rsidRDefault="00B434E0" w:rsidP="00A204D5">
      <w:pPr>
        <w:jc w:val="center"/>
        <w:rPr>
          <w:rFonts w:ascii="Century Gothic" w:hAnsi="Century Gothic" w:cs="Arial"/>
          <w:b/>
        </w:rPr>
      </w:pPr>
    </w:p>
    <w:p w14:paraId="557DC11C" w14:textId="77777777" w:rsidR="004C25B8" w:rsidRPr="004C25B8" w:rsidRDefault="004C25B8" w:rsidP="004C25B8">
      <w:pPr>
        <w:spacing w:line="276" w:lineRule="auto"/>
        <w:jc w:val="both"/>
        <w:rPr>
          <w:rFonts w:ascii="Century Gothic" w:hAnsi="Century Gothic"/>
          <w:b/>
          <w:bCs/>
        </w:rPr>
      </w:pPr>
      <w:r w:rsidRPr="004C25B8">
        <w:rPr>
          <w:rFonts w:ascii="Century Gothic" w:hAnsi="Century Gothic"/>
          <w:b/>
          <w:bCs/>
        </w:rPr>
        <w:t xml:space="preserve">À PREFEITURA MUNICIPAL DA ESTÂNCIA TURÍSTICA DE PARAIBUNA-SP </w:t>
      </w:r>
    </w:p>
    <w:p w14:paraId="546622CA" w14:textId="77777777" w:rsidR="004C25B8" w:rsidRPr="004C25B8" w:rsidRDefault="004C25B8" w:rsidP="004C25B8">
      <w:pPr>
        <w:spacing w:line="276" w:lineRule="auto"/>
        <w:jc w:val="both"/>
        <w:rPr>
          <w:rFonts w:ascii="Century Gothic" w:hAnsi="Century Gothic"/>
          <w:b/>
          <w:bCs/>
        </w:rPr>
      </w:pPr>
      <w:r w:rsidRPr="004C25B8">
        <w:rPr>
          <w:rFonts w:ascii="Century Gothic" w:hAnsi="Century Gothic"/>
          <w:b/>
          <w:bCs/>
        </w:rPr>
        <w:t xml:space="preserve">A/C Pregoeira e Equipe de Apoio </w:t>
      </w:r>
    </w:p>
    <w:p w14:paraId="6D51947E" w14:textId="664B60D9" w:rsidR="004C25B8" w:rsidRPr="004C25B8" w:rsidRDefault="004C25B8" w:rsidP="004C25B8">
      <w:pPr>
        <w:spacing w:line="276" w:lineRule="auto"/>
        <w:jc w:val="both"/>
        <w:rPr>
          <w:rFonts w:ascii="Century Gothic" w:hAnsi="Century Gothic"/>
          <w:b/>
          <w:bCs/>
        </w:rPr>
      </w:pPr>
      <w:r w:rsidRPr="004C25B8">
        <w:rPr>
          <w:rFonts w:ascii="Century Gothic" w:hAnsi="Century Gothic"/>
          <w:b/>
          <w:bCs/>
        </w:rPr>
        <w:t xml:space="preserve">REF: PREGÃO ELETRÔNICO Nº </w:t>
      </w:r>
      <w:r w:rsidR="00F56B98">
        <w:rPr>
          <w:rFonts w:ascii="Century Gothic" w:hAnsi="Century Gothic"/>
          <w:b/>
          <w:bCs/>
        </w:rPr>
        <w:t>0004/2024</w:t>
      </w:r>
    </w:p>
    <w:p w14:paraId="6DBAA24D" w14:textId="77777777" w:rsidR="004C25B8" w:rsidRPr="004C25B8" w:rsidRDefault="004C25B8" w:rsidP="004C25B8">
      <w:pPr>
        <w:widowControl w:val="0"/>
        <w:autoSpaceDE w:val="0"/>
        <w:autoSpaceDN w:val="0"/>
        <w:spacing w:line="276" w:lineRule="auto"/>
        <w:ind w:left="222" w:right="675"/>
        <w:rPr>
          <w:rFonts w:ascii="Century Gothic" w:eastAsia="Calibri" w:hAnsi="Century Gothic" w:cs="Times New Roman"/>
          <w:szCs w:val="22"/>
          <w:lang w:val="pt-PT" w:eastAsia="en-US"/>
        </w:rPr>
      </w:pPr>
    </w:p>
    <w:p w14:paraId="2BF15FFB" w14:textId="77777777" w:rsidR="004C25B8" w:rsidRPr="004C25B8" w:rsidRDefault="004C25B8" w:rsidP="004C25B8">
      <w:pPr>
        <w:widowControl w:val="0"/>
        <w:autoSpaceDE w:val="0"/>
        <w:autoSpaceDN w:val="0"/>
        <w:spacing w:line="276" w:lineRule="auto"/>
        <w:ind w:right="675"/>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Para fins de elaboração de ata de registro de preços do processo licitatório em pauta, informo os dados abaixo:</w:t>
      </w:r>
    </w:p>
    <w:p w14:paraId="65FBEB56" w14:textId="77777777" w:rsidR="004C25B8" w:rsidRPr="004C25B8" w:rsidRDefault="004C25B8" w:rsidP="004C25B8">
      <w:pPr>
        <w:widowControl w:val="0"/>
        <w:autoSpaceDE w:val="0"/>
        <w:autoSpaceDN w:val="0"/>
        <w:spacing w:before="26"/>
        <w:rPr>
          <w:rFonts w:ascii="Calibri" w:eastAsia="Calibri" w:hAnsi="Calibri" w:cs="Times New Roman"/>
          <w:sz w:val="20"/>
          <w:szCs w:val="22"/>
          <w:lang w:val="pt-PT" w:eastAsia="en-US"/>
        </w:rPr>
      </w:pPr>
    </w:p>
    <w:tbl>
      <w:tblPr>
        <w:tblStyle w:val="TableNormal"/>
        <w:tblW w:w="0" w:type="auto"/>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4"/>
        <w:gridCol w:w="5927"/>
      </w:tblGrid>
      <w:tr w:rsidR="004C25B8" w:rsidRPr="004C25B8" w14:paraId="2AD33704" w14:textId="77777777" w:rsidTr="00573D05">
        <w:trPr>
          <w:trHeight w:val="157"/>
        </w:trPr>
        <w:tc>
          <w:tcPr>
            <w:tcW w:w="9361" w:type="dxa"/>
            <w:gridSpan w:val="2"/>
            <w:tcBorders>
              <w:top w:val="single" w:sz="4" w:space="0" w:color="000000"/>
              <w:left w:val="single" w:sz="4" w:space="0" w:color="000000"/>
              <w:bottom w:val="single" w:sz="4" w:space="0" w:color="000000"/>
              <w:right w:val="single" w:sz="4" w:space="0" w:color="000000"/>
            </w:tcBorders>
            <w:shd w:val="clear" w:color="auto" w:fill="BEBEBE"/>
            <w:hideMark/>
          </w:tcPr>
          <w:p w14:paraId="0C802334" w14:textId="77777777" w:rsidR="004C25B8" w:rsidRPr="004C25B8" w:rsidRDefault="004C25B8" w:rsidP="004C25B8">
            <w:pPr>
              <w:spacing w:line="248" w:lineRule="exact"/>
              <w:ind w:left="9"/>
              <w:jc w:val="center"/>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DADOS</w:t>
            </w:r>
            <w:r w:rsidRPr="004C25B8">
              <w:rPr>
                <w:rFonts w:ascii="Century Gothic" w:hAnsi="Century Gothic" w:cs="Times New Roman"/>
                <w:spacing w:val="-2"/>
                <w:sz w:val="20"/>
                <w:szCs w:val="20"/>
                <w:lang w:val="pt-PT" w:eastAsia="en-US"/>
              </w:rPr>
              <w:t xml:space="preserve"> </w:t>
            </w:r>
            <w:r w:rsidRPr="004C25B8">
              <w:rPr>
                <w:rFonts w:ascii="Century Gothic" w:hAnsi="Century Gothic" w:cs="Times New Roman"/>
                <w:sz w:val="20"/>
                <w:szCs w:val="20"/>
                <w:lang w:val="pt-PT" w:eastAsia="en-US"/>
              </w:rPr>
              <w:t>DA</w:t>
            </w:r>
            <w:r w:rsidRPr="004C25B8">
              <w:rPr>
                <w:rFonts w:ascii="Century Gothic" w:hAnsi="Century Gothic" w:cs="Times New Roman"/>
                <w:spacing w:val="-2"/>
                <w:sz w:val="20"/>
                <w:szCs w:val="20"/>
                <w:lang w:val="pt-PT" w:eastAsia="en-US"/>
              </w:rPr>
              <w:t xml:space="preserve"> EMPRESA</w:t>
            </w:r>
          </w:p>
        </w:tc>
      </w:tr>
      <w:tr w:rsidR="004C25B8" w:rsidRPr="004C25B8" w14:paraId="5B079AE5" w14:textId="77777777" w:rsidTr="00573D05">
        <w:trPr>
          <w:trHeight w:val="157"/>
        </w:trPr>
        <w:tc>
          <w:tcPr>
            <w:tcW w:w="3434" w:type="dxa"/>
            <w:tcBorders>
              <w:top w:val="single" w:sz="4" w:space="0" w:color="000000"/>
              <w:left w:val="single" w:sz="4" w:space="0" w:color="000000"/>
              <w:bottom w:val="single" w:sz="4" w:space="0" w:color="000000"/>
              <w:right w:val="single" w:sz="4" w:space="0" w:color="000000"/>
            </w:tcBorders>
            <w:hideMark/>
          </w:tcPr>
          <w:p w14:paraId="03F265FB"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Razão</w:t>
            </w:r>
            <w:r w:rsidRPr="004C25B8">
              <w:rPr>
                <w:rFonts w:ascii="Century Gothic" w:hAnsi="Century Gothic" w:cs="Times New Roman"/>
                <w:spacing w:val="-4"/>
                <w:sz w:val="20"/>
                <w:szCs w:val="20"/>
                <w:lang w:val="pt-PT" w:eastAsia="en-US"/>
              </w:rPr>
              <w:t xml:space="preserve"> </w:t>
            </w:r>
            <w:r w:rsidRPr="004C25B8">
              <w:rPr>
                <w:rFonts w:ascii="Century Gothic" w:hAnsi="Century Gothic" w:cs="Times New Roman"/>
                <w:spacing w:val="-2"/>
                <w:sz w:val="20"/>
                <w:szCs w:val="20"/>
                <w:lang w:val="pt-PT" w:eastAsia="en-US"/>
              </w:rPr>
              <w:t>Social:</w:t>
            </w:r>
          </w:p>
        </w:tc>
        <w:tc>
          <w:tcPr>
            <w:tcW w:w="5927" w:type="dxa"/>
            <w:tcBorders>
              <w:top w:val="single" w:sz="4" w:space="0" w:color="000000"/>
              <w:left w:val="single" w:sz="4" w:space="0" w:color="000000"/>
              <w:bottom w:val="single" w:sz="4" w:space="0" w:color="000000"/>
              <w:right w:val="single" w:sz="4" w:space="0" w:color="000000"/>
            </w:tcBorders>
          </w:tcPr>
          <w:p w14:paraId="053EF347" w14:textId="77777777" w:rsidR="004C25B8" w:rsidRPr="004C25B8" w:rsidRDefault="004C25B8" w:rsidP="004C25B8">
            <w:pPr>
              <w:rPr>
                <w:rFonts w:ascii="Century Gothic" w:hAnsi="Century Gothic" w:cs="Calibri"/>
                <w:sz w:val="20"/>
                <w:szCs w:val="20"/>
                <w:lang w:val="pt-PT" w:eastAsia="en-US"/>
              </w:rPr>
            </w:pPr>
          </w:p>
        </w:tc>
      </w:tr>
      <w:tr w:rsidR="004C25B8" w:rsidRPr="004C25B8" w14:paraId="2B6E21D3" w14:textId="77777777" w:rsidTr="00573D05">
        <w:trPr>
          <w:trHeight w:val="157"/>
        </w:trPr>
        <w:tc>
          <w:tcPr>
            <w:tcW w:w="3434" w:type="dxa"/>
            <w:tcBorders>
              <w:top w:val="single" w:sz="4" w:space="0" w:color="000000"/>
              <w:left w:val="single" w:sz="4" w:space="0" w:color="000000"/>
              <w:bottom w:val="single" w:sz="4" w:space="0" w:color="000000"/>
              <w:right w:val="single" w:sz="4" w:space="0" w:color="000000"/>
            </w:tcBorders>
            <w:hideMark/>
          </w:tcPr>
          <w:p w14:paraId="4DCE348F"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CNPJ</w:t>
            </w:r>
            <w:r w:rsidRPr="004C25B8">
              <w:rPr>
                <w:rFonts w:ascii="Century Gothic" w:hAnsi="Century Gothic" w:cs="Times New Roman"/>
                <w:spacing w:val="-2"/>
                <w:sz w:val="20"/>
                <w:szCs w:val="20"/>
                <w:lang w:val="pt-PT" w:eastAsia="en-US"/>
              </w:rPr>
              <w:t xml:space="preserve"> </w:t>
            </w:r>
            <w:r w:rsidRPr="004C25B8">
              <w:rPr>
                <w:rFonts w:ascii="Century Gothic" w:hAnsi="Century Gothic" w:cs="Times New Roman"/>
                <w:spacing w:val="-5"/>
                <w:sz w:val="20"/>
                <w:szCs w:val="20"/>
                <w:lang w:val="pt-PT" w:eastAsia="en-US"/>
              </w:rPr>
              <w:t>nº:</w:t>
            </w:r>
          </w:p>
        </w:tc>
        <w:tc>
          <w:tcPr>
            <w:tcW w:w="5927" w:type="dxa"/>
            <w:tcBorders>
              <w:top w:val="single" w:sz="4" w:space="0" w:color="000000"/>
              <w:left w:val="single" w:sz="4" w:space="0" w:color="000000"/>
              <w:bottom w:val="single" w:sz="4" w:space="0" w:color="000000"/>
              <w:right w:val="single" w:sz="4" w:space="0" w:color="000000"/>
            </w:tcBorders>
          </w:tcPr>
          <w:p w14:paraId="7AC324F7" w14:textId="77777777" w:rsidR="004C25B8" w:rsidRPr="004C25B8" w:rsidRDefault="004C25B8" w:rsidP="004C25B8">
            <w:pPr>
              <w:rPr>
                <w:rFonts w:ascii="Century Gothic" w:hAnsi="Century Gothic" w:cs="Calibri"/>
                <w:sz w:val="20"/>
                <w:szCs w:val="20"/>
                <w:lang w:val="pt-PT" w:eastAsia="en-US"/>
              </w:rPr>
            </w:pPr>
          </w:p>
        </w:tc>
      </w:tr>
      <w:tr w:rsidR="004C25B8" w:rsidRPr="004C25B8" w14:paraId="41A32FED" w14:textId="77777777" w:rsidTr="00573D05">
        <w:trPr>
          <w:trHeight w:val="158"/>
        </w:trPr>
        <w:tc>
          <w:tcPr>
            <w:tcW w:w="3434" w:type="dxa"/>
            <w:tcBorders>
              <w:top w:val="single" w:sz="4" w:space="0" w:color="000000"/>
              <w:left w:val="single" w:sz="4" w:space="0" w:color="000000"/>
              <w:bottom w:val="single" w:sz="4" w:space="0" w:color="000000"/>
              <w:right w:val="single" w:sz="4" w:space="0" w:color="000000"/>
            </w:tcBorders>
            <w:hideMark/>
          </w:tcPr>
          <w:p w14:paraId="3B146C80" w14:textId="77777777" w:rsidR="004C25B8" w:rsidRPr="004C25B8" w:rsidRDefault="004C25B8" w:rsidP="004C25B8">
            <w:pPr>
              <w:spacing w:before="1" w:line="249"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Inscrição</w:t>
            </w:r>
            <w:r w:rsidRPr="004C25B8">
              <w:rPr>
                <w:rFonts w:ascii="Century Gothic" w:hAnsi="Century Gothic" w:cs="Times New Roman"/>
                <w:spacing w:val="-8"/>
                <w:sz w:val="20"/>
                <w:szCs w:val="20"/>
                <w:lang w:val="pt-PT" w:eastAsia="en-US"/>
              </w:rPr>
              <w:t xml:space="preserve"> </w:t>
            </w:r>
            <w:r w:rsidRPr="004C25B8">
              <w:rPr>
                <w:rFonts w:ascii="Century Gothic" w:hAnsi="Century Gothic" w:cs="Times New Roman"/>
                <w:sz w:val="20"/>
                <w:szCs w:val="20"/>
                <w:lang w:val="pt-PT" w:eastAsia="en-US"/>
              </w:rPr>
              <w:t>Estadual</w:t>
            </w:r>
            <w:r w:rsidRPr="004C25B8">
              <w:rPr>
                <w:rFonts w:ascii="Century Gothic" w:hAnsi="Century Gothic" w:cs="Times New Roman"/>
                <w:spacing w:val="-6"/>
                <w:sz w:val="20"/>
                <w:szCs w:val="20"/>
                <w:lang w:val="pt-PT" w:eastAsia="en-US"/>
              </w:rPr>
              <w:t xml:space="preserve"> </w:t>
            </w:r>
            <w:r w:rsidRPr="004C25B8">
              <w:rPr>
                <w:rFonts w:ascii="Century Gothic" w:hAnsi="Century Gothic" w:cs="Times New Roman"/>
                <w:spacing w:val="-5"/>
                <w:sz w:val="20"/>
                <w:szCs w:val="20"/>
                <w:lang w:val="pt-PT" w:eastAsia="en-US"/>
              </w:rPr>
              <w:t>nº:</w:t>
            </w:r>
          </w:p>
        </w:tc>
        <w:tc>
          <w:tcPr>
            <w:tcW w:w="5927" w:type="dxa"/>
            <w:tcBorders>
              <w:top w:val="single" w:sz="4" w:space="0" w:color="000000"/>
              <w:left w:val="single" w:sz="4" w:space="0" w:color="000000"/>
              <w:bottom w:val="single" w:sz="4" w:space="0" w:color="000000"/>
              <w:right w:val="single" w:sz="4" w:space="0" w:color="000000"/>
            </w:tcBorders>
          </w:tcPr>
          <w:p w14:paraId="199343F8" w14:textId="77777777" w:rsidR="004C25B8" w:rsidRPr="004C25B8" w:rsidRDefault="004C25B8" w:rsidP="004C25B8">
            <w:pPr>
              <w:rPr>
                <w:rFonts w:ascii="Century Gothic" w:hAnsi="Century Gothic" w:cs="Calibri"/>
                <w:sz w:val="20"/>
                <w:szCs w:val="20"/>
                <w:lang w:val="pt-PT" w:eastAsia="en-US"/>
              </w:rPr>
            </w:pPr>
          </w:p>
        </w:tc>
      </w:tr>
      <w:tr w:rsidR="004C25B8" w:rsidRPr="004C25B8" w14:paraId="7F49E5E0" w14:textId="77777777" w:rsidTr="00573D05">
        <w:trPr>
          <w:trHeight w:val="157"/>
        </w:trPr>
        <w:tc>
          <w:tcPr>
            <w:tcW w:w="3434" w:type="dxa"/>
            <w:tcBorders>
              <w:top w:val="single" w:sz="4" w:space="0" w:color="000000"/>
              <w:left w:val="single" w:sz="4" w:space="0" w:color="000000"/>
              <w:bottom w:val="single" w:sz="4" w:space="0" w:color="000000"/>
              <w:right w:val="single" w:sz="4" w:space="0" w:color="000000"/>
            </w:tcBorders>
            <w:hideMark/>
          </w:tcPr>
          <w:p w14:paraId="2C725EBB"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Endereço</w:t>
            </w:r>
            <w:r w:rsidRPr="004C25B8">
              <w:rPr>
                <w:rFonts w:ascii="Century Gothic" w:hAnsi="Century Gothic" w:cs="Times New Roman"/>
                <w:spacing w:val="-4"/>
                <w:sz w:val="20"/>
                <w:szCs w:val="20"/>
                <w:lang w:val="pt-PT" w:eastAsia="en-US"/>
              </w:rPr>
              <w:t xml:space="preserve"> </w:t>
            </w:r>
            <w:r w:rsidRPr="004C25B8">
              <w:rPr>
                <w:rFonts w:ascii="Century Gothic" w:hAnsi="Century Gothic" w:cs="Times New Roman"/>
                <w:spacing w:val="-2"/>
                <w:sz w:val="20"/>
                <w:szCs w:val="20"/>
                <w:lang w:val="pt-PT" w:eastAsia="en-US"/>
              </w:rPr>
              <w:t>Completo:</w:t>
            </w:r>
          </w:p>
        </w:tc>
        <w:tc>
          <w:tcPr>
            <w:tcW w:w="5927" w:type="dxa"/>
            <w:tcBorders>
              <w:top w:val="single" w:sz="4" w:space="0" w:color="000000"/>
              <w:left w:val="single" w:sz="4" w:space="0" w:color="000000"/>
              <w:bottom w:val="single" w:sz="4" w:space="0" w:color="000000"/>
              <w:right w:val="single" w:sz="4" w:space="0" w:color="000000"/>
            </w:tcBorders>
          </w:tcPr>
          <w:p w14:paraId="3AA8F849" w14:textId="77777777" w:rsidR="004C25B8" w:rsidRPr="004C25B8" w:rsidRDefault="004C25B8" w:rsidP="004C25B8">
            <w:pPr>
              <w:rPr>
                <w:rFonts w:ascii="Century Gothic" w:hAnsi="Century Gothic" w:cs="Calibri"/>
                <w:sz w:val="20"/>
                <w:szCs w:val="20"/>
                <w:lang w:val="pt-PT" w:eastAsia="en-US"/>
              </w:rPr>
            </w:pPr>
          </w:p>
        </w:tc>
      </w:tr>
      <w:tr w:rsidR="004C25B8" w:rsidRPr="004C25B8" w14:paraId="085020CD" w14:textId="77777777" w:rsidTr="00573D05">
        <w:trPr>
          <w:trHeight w:val="157"/>
        </w:trPr>
        <w:tc>
          <w:tcPr>
            <w:tcW w:w="3434" w:type="dxa"/>
            <w:tcBorders>
              <w:top w:val="single" w:sz="4" w:space="0" w:color="000000"/>
              <w:left w:val="single" w:sz="4" w:space="0" w:color="000000"/>
              <w:bottom w:val="single" w:sz="4" w:space="0" w:color="000000"/>
              <w:right w:val="single" w:sz="4" w:space="0" w:color="000000"/>
            </w:tcBorders>
            <w:hideMark/>
          </w:tcPr>
          <w:p w14:paraId="5104CF04"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pacing w:val="-2"/>
                <w:sz w:val="20"/>
                <w:szCs w:val="20"/>
                <w:lang w:val="pt-PT" w:eastAsia="en-US"/>
              </w:rPr>
              <w:t>Cidade/Estado:</w:t>
            </w:r>
          </w:p>
        </w:tc>
        <w:tc>
          <w:tcPr>
            <w:tcW w:w="5927" w:type="dxa"/>
            <w:tcBorders>
              <w:top w:val="single" w:sz="4" w:space="0" w:color="000000"/>
              <w:left w:val="single" w:sz="4" w:space="0" w:color="000000"/>
              <w:bottom w:val="single" w:sz="4" w:space="0" w:color="000000"/>
              <w:right w:val="single" w:sz="4" w:space="0" w:color="000000"/>
            </w:tcBorders>
          </w:tcPr>
          <w:p w14:paraId="4086A40B" w14:textId="77777777" w:rsidR="004C25B8" w:rsidRPr="004C25B8" w:rsidRDefault="004C25B8" w:rsidP="004C25B8">
            <w:pPr>
              <w:rPr>
                <w:rFonts w:ascii="Century Gothic" w:hAnsi="Century Gothic" w:cs="Calibri"/>
                <w:sz w:val="20"/>
                <w:szCs w:val="20"/>
                <w:lang w:val="pt-PT" w:eastAsia="en-US"/>
              </w:rPr>
            </w:pPr>
          </w:p>
        </w:tc>
      </w:tr>
      <w:tr w:rsidR="004C25B8" w:rsidRPr="004C25B8" w14:paraId="2B3101DC" w14:textId="77777777" w:rsidTr="00573D05">
        <w:trPr>
          <w:trHeight w:val="157"/>
        </w:trPr>
        <w:tc>
          <w:tcPr>
            <w:tcW w:w="3434" w:type="dxa"/>
            <w:tcBorders>
              <w:top w:val="single" w:sz="4" w:space="0" w:color="000000"/>
              <w:left w:val="single" w:sz="4" w:space="0" w:color="000000"/>
              <w:bottom w:val="single" w:sz="4" w:space="0" w:color="000000"/>
              <w:right w:val="single" w:sz="4" w:space="0" w:color="000000"/>
            </w:tcBorders>
            <w:hideMark/>
          </w:tcPr>
          <w:p w14:paraId="0507140B"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pacing w:val="-2"/>
                <w:sz w:val="20"/>
                <w:szCs w:val="20"/>
                <w:lang w:val="pt-PT" w:eastAsia="en-US"/>
              </w:rPr>
              <w:t>DDD/Telefone:</w:t>
            </w:r>
          </w:p>
        </w:tc>
        <w:tc>
          <w:tcPr>
            <w:tcW w:w="5927" w:type="dxa"/>
            <w:tcBorders>
              <w:top w:val="single" w:sz="4" w:space="0" w:color="000000"/>
              <w:left w:val="single" w:sz="4" w:space="0" w:color="000000"/>
              <w:bottom w:val="single" w:sz="4" w:space="0" w:color="000000"/>
              <w:right w:val="single" w:sz="4" w:space="0" w:color="000000"/>
            </w:tcBorders>
          </w:tcPr>
          <w:p w14:paraId="7B98ACFB" w14:textId="77777777" w:rsidR="004C25B8" w:rsidRPr="004C25B8" w:rsidRDefault="004C25B8" w:rsidP="004C25B8">
            <w:pPr>
              <w:rPr>
                <w:rFonts w:ascii="Century Gothic" w:hAnsi="Century Gothic" w:cs="Calibri"/>
                <w:sz w:val="20"/>
                <w:szCs w:val="20"/>
                <w:lang w:val="pt-PT" w:eastAsia="en-US"/>
              </w:rPr>
            </w:pPr>
          </w:p>
        </w:tc>
      </w:tr>
      <w:tr w:rsidR="004C25B8" w:rsidRPr="004C25B8" w14:paraId="7D3D1CC1" w14:textId="77777777" w:rsidTr="00573D05">
        <w:trPr>
          <w:trHeight w:val="157"/>
        </w:trPr>
        <w:tc>
          <w:tcPr>
            <w:tcW w:w="3434" w:type="dxa"/>
            <w:tcBorders>
              <w:top w:val="single" w:sz="4" w:space="0" w:color="000000"/>
              <w:left w:val="single" w:sz="4" w:space="0" w:color="000000"/>
              <w:bottom w:val="single" w:sz="4" w:space="0" w:color="000000"/>
              <w:right w:val="single" w:sz="4" w:space="0" w:color="000000"/>
            </w:tcBorders>
            <w:hideMark/>
          </w:tcPr>
          <w:p w14:paraId="12212553"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pacing w:val="-2"/>
                <w:sz w:val="20"/>
                <w:szCs w:val="20"/>
                <w:lang w:val="pt-PT" w:eastAsia="en-US"/>
              </w:rPr>
              <w:t>E-mail:</w:t>
            </w:r>
          </w:p>
        </w:tc>
        <w:tc>
          <w:tcPr>
            <w:tcW w:w="5927" w:type="dxa"/>
            <w:tcBorders>
              <w:top w:val="single" w:sz="4" w:space="0" w:color="000000"/>
              <w:left w:val="single" w:sz="4" w:space="0" w:color="000000"/>
              <w:bottom w:val="single" w:sz="4" w:space="0" w:color="000000"/>
              <w:right w:val="single" w:sz="4" w:space="0" w:color="000000"/>
            </w:tcBorders>
          </w:tcPr>
          <w:p w14:paraId="1CA190CF" w14:textId="77777777" w:rsidR="004C25B8" w:rsidRPr="004C25B8" w:rsidRDefault="004C25B8" w:rsidP="004C25B8">
            <w:pPr>
              <w:rPr>
                <w:rFonts w:ascii="Century Gothic" w:hAnsi="Century Gothic" w:cs="Calibri"/>
                <w:sz w:val="20"/>
                <w:szCs w:val="20"/>
                <w:lang w:val="pt-PT" w:eastAsia="en-US"/>
              </w:rPr>
            </w:pPr>
          </w:p>
        </w:tc>
      </w:tr>
      <w:tr w:rsidR="004C25B8" w:rsidRPr="004C25B8" w14:paraId="2DA64510" w14:textId="77777777" w:rsidTr="00573D05">
        <w:trPr>
          <w:trHeight w:val="157"/>
        </w:trPr>
        <w:tc>
          <w:tcPr>
            <w:tcW w:w="3434" w:type="dxa"/>
            <w:tcBorders>
              <w:top w:val="single" w:sz="4" w:space="0" w:color="000000"/>
              <w:left w:val="single" w:sz="4" w:space="0" w:color="000000"/>
              <w:bottom w:val="single" w:sz="4" w:space="0" w:color="000000"/>
              <w:right w:val="single" w:sz="4" w:space="0" w:color="000000"/>
            </w:tcBorders>
            <w:hideMark/>
          </w:tcPr>
          <w:p w14:paraId="2C8503DD"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Dados</w:t>
            </w:r>
            <w:r w:rsidRPr="004C25B8">
              <w:rPr>
                <w:rFonts w:ascii="Century Gothic" w:hAnsi="Century Gothic" w:cs="Times New Roman"/>
                <w:spacing w:val="-6"/>
                <w:sz w:val="20"/>
                <w:szCs w:val="20"/>
                <w:lang w:val="pt-PT" w:eastAsia="en-US"/>
              </w:rPr>
              <w:t xml:space="preserve"> </w:t>
            </w:r>
            <w:r w:rsidRPr="004C25B8">
              <w:rPr>
                <w:rFonts w:ascii="Century Gothic" w:hAnsi="Century Gothic" w:cs="Times New Roman"/>
                <w:spacing w:val="-2"/>
                <w:sz w:val="20"/>
                <w:szCs w:val="20"/>
                <w:lang w:val="pt-PT" w:eastAsia="en-US"/>
              </w:rPr>
              <w:t>Bancários:</w:t>
            </w:r>
          </w:p>
        </w:tc>
        <w:tc>
          <w:tcPr>
            <w:tcW w:w="5927" w:type="dxa"/>
            <w:tcBorders>
              <w:top w:val="single" w:sz="4" w:space="0" w:color="000000"/>
              <w:left w:val="single" w:sz="4" w:space="0" w:color="000000"/>
              <w:bottom w:val="single" w:sz="4" w:space="0" w:color="000000"/>
              <w:right w:val="single" w:sz="4" w:space="0" w:color="000000"/>
            </w:tcBorders>
          </w:tcPr>
          <w:p w14:paraId="05F1F08F" w14:textId="77777777" w:rsidR="004C25B8" w:rsidRPr="004C25B8" w:rsidRDefault="004C25B8" w:rsidP="004C25B8">
            <w:pPr>
              <w:rPr>
                <w:rFonts w:ascii="Century Gothic" w:hAnsi="Century Gothic" w:cs="Calibri"/>
                <w:sz w:val="20"/>
                <w:szCs w:val="20"/>
                <w:lang w:val="pt-PT" w:eastAsia="en-US"/>
              </w:rPr>
            </w:pPr>
          </w:p>
        </w:tc>
      </w:tr>
    </w:tbl>
    <w:p w14:paraId="5EB4499B" w14:textId="77777777" w:rsidR="004C25B8" w:rsidRPr="004C25B8" w:rsidRDefault="004C25B8" w:rsidP="004C25B8">
      <w:pPr>
        <w:widowControl w:val="0"/>
        <w:autoSpaceDE w:val="0"/>
        <w:autoSpaceDN w:val="0"/>
        <w:spacing w:before="28"/>
        <w:rPr>
          <w:rFonts w:ascii="Century Gothic" w:eastAsia="Calibri" w:hAnsi="Century Gothic" w:cs="Times New Roman"/>
          <w:sz w:val="20"/>
          <w:szCs w:val="20"/>
          <w:lang w:val="pt-PT" w:eastAsia="en-US"/>
        </w:rPr>
      </w:pPr>
    </w:p>
    <w:tbl>
      <w:tblPr>
        <w:tblStyle w:val="TableNormal"/>
        <w:tblW w:w="0" w:type="auto"/>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6"/>
        <w:gridCol w:w="6001"/>
      </w:tblGrid>
      <w:tr w:rsidR="004C25B8" w:rsidRPr="004C25B8" w14:paraId="42B14946" w14:textId="77777777" w:rsidTr="00573D05">
        <w:trPr>
          <w:trHeight w:val="120"/>
        </w:trPr>
        <w:tc>
          <w:tcPr>
            <w:tcW w:w="9407" w:type="dxa"/>
            <w:gridSpan w:val="2"/>
            <w:tcBorders>
              <w:top w:val="single" w:sz="4" w:space="0" w:color="000000"/>
              <w:left w:val="single" w:sz="4" w:space="0" w:color="000000"/>
              <w:bottom w:val="single" w:sz="4" w:space="0" w:color="000000"/>
              <w:right w:val="single" w:sz="4" w:space="0" w:color="000000"/>
            </w:tcBorders>
            <w:shd w:val="clear" w:color="auto" w:fill="BEBEBE"/>
            <w:hideMark/>
          </w:tcPr>
          <w:p w14:paraId="4578B47F" w14:textId="77777777" w:rsidR="004C25B8" w:rsidRPr="004C25B8" w:rsidRDefault="004C25B8" w:rsidP="004C25B8">
            <w:pPr>
              <w:spacing w:line="248" w:lineRule="exact"/>
              <w:ind w:left="882"/>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DADOS</w:t>
            </w:r>
            <w:r w:rsidRPr="004C25B8">
              <w:rPr>
                <w:rFonts w:ascii="Century Gothic" w:hAnsi="Century Gothic" w:cs="Times New Roman"/>
                <w:spacing w:val="-4"/>
                <w:sz w:val="20"/>
                <w:szCs w:val="20"/>
                <w:lang w:val="pt-PT" w:eastAsia="en-US"/>
              </w:rPr>
              <w:t xml:space="preserve"> </w:t>
            </w:r>
            <w:r w:rsidRPr="004C25B8">
              <w:rPr>
                <w:rFonts w:ascii="Century Gothic" w:hAnsi="Century Gothic" w:cs="Times New Roman"/>
                <w:sz w:val="20"/>
                <w:szCs w:val="20"/>
                <w:lang w:val="pt-PT" w:eastAsia="en-US"/>
              </w:rPr>
              <w:t>DA</w:t>
            </w:r>
            <w:r w:rsidRPr="004C25B8">
              <w:rPr>
                <w:rFonts w:ascii="Century Gothic" w:hAnsi="Century Gothic" w:cs="Times New Roman"/>
                <w:spacing w:val="-5"/>
                <w:sz w:val="20"/>
                <w:szCs w:val="20"/>
                <w:lang w:val="pt-PT" w:eastAsia="en-US"/>
              </w:rPr>
              <w:t xml:space="preserve"> </w:t>
            </w:r>
            <w:r w:rsidRPr="004C25B8">
              <w:rPr>
                <w:rFonts w:ascii="Century Gothic" w:hAnsi="Century Gothic" w:cs="Times New Roman"/>
                <w:sz w:val="20"/>
                <w:szCs w:val="20"/>
                <w:lang w:val="pt-PT" w:eastAsia="en-US"/>
              </w:rPr>
              <w:t>PESSOA</w:t>
            </w:r>
            <w:r w:rsidRPr="004C25B8">
              <w:rPr>
                <w:rFonts w:ascii="Century Gothic" w:hAnsi="Century Gothic" w:cs="Times New Roman"/>
                <w:spacing w:val="-4"/>
                <w:sz w:val="20"/>
                <w:szCs w:val="20"/>
                <w:lang w:val="pt-PT" w:eastAsia="en-US"/>
              </w:rPr>
              <w:t xml:space="preserve"> </w:t>
            </w:r>
            <w:r w:rsidRPr="004C25B8">
              <w:rPr>
                <w:rFonts w:ascii="Century Gothic" w:hAnsi="Century Gothic" w:cs="Times New Roman"/>
                <w:sz w:val="20"/>
                <w:szCs w:val="20"/>
                <w:lang w:val="pt-PT" w:eastAsia="en-US"/>
              </w:rPr>
              <w:t>QUE</w:t>
            </w:r>
            <w:r w:rsidRPr="004C25B8">
              <w:rPr>
                <w:rFonts w:ascii="Century Gothic" w:hAnsi="Century Gothic" w:cs="Times New Roman"/>
                <w:spacing w:val="-4"/>
                <w:sz w:val="20"/>
                <w:szCs w:val="20"/>
                <w:lang w:val="pt-PT" w:eastAsia="en-US"/>
              </w:rPr>
              <w:t xml:space="preserve"> </w:t>
            </w:r>
            <w:r w:rsidRPr="004C25B8">
              <w:rPr>
                <w:rFonts w:ascii="Century Gothic" w:hAnsi="Century Gothic" w:cs="Times New Roman"/>
                <w:sz w:val="20"/>
                <w:szCs w:val="20"/>
                <w:lang w:val="pt-PT" w:eastAsia="en-US"/>
              </w:rPr>
              <w:t>FICARÁ</w:t>
            </w:r>
            <w:r w:rsidRPr="004C25B8">
              <w:rPr>
                <w:rFonts w:ascii="Century Gothic" w:hAnsi="Century Gothic" w:cs="Times New Roman"/>
                <w:spacing w:val="-4"/>
                <w:sz w:val="20"/>
                <w:szCs w:val="20"/>
                <w:lang w:val="pt-PT" w:eastAsia="en-US"/>
              </w:rPr>
              <w:t xml:space="preserve"> </w:t>
            </w:r>
            <w:r w:rsidRPr="004C25B8">
              <w:rPr>
                <w:rFonts w:ascii="Century Gothic" w:hAnsi="Century Gothic" w:cs="Times New Roman"/>
                <w:sz w:val="20"/>
                <w:szCs w:val="20"/>
                <w:lang w:val="pt-PT" w:eastAsia="en-US"/>
              </w:rPr>
              <w:t>ENCARREGADA</w:t>
            </w:r>
            <w:r w:rsidRPr="004C25B8">
              <w:rPr>
                <w:rFonts w:ascii="Century Gothic" w:hAnsi="Century Gothic" w:cs="Times New Roman"/>
                <w:spacing w:val="-3"/>
                <w:sz w:val="20"/>
                <w:szCs w:val="20"/>
                <w:lang w:val="pt-PT" w:eastAsia="en-US"/>
              </w:rPr>
              <w:t xml:space="preserve"> </w:t>
            </w:r>
            <w:r w:rsidRPr="004C25B8">
              <w:rPr>
                <w:rFonts w:ascii="Century Gothic" w:hAnsi="Century Gothic" w:cs="Times New Roman"/>
                <w:sz w:val="20"/>
                <w:szCs w:val="20"/>
                <w:lang w:val="pt-PT" w:eastAsia="en-US"/>
              </w:rPr>
              <w:t>DA</w:t>
            </w:r>
            <w:r w:rsidRPr="004C25B8">
              <w:rPr>
                <w:rFonts w:ascii="Century Gothic" w:hAnsi="Century Gothic" w:cs="Times New Roman"/>
                <w:spacing w:val="-6"/>
                <w:sz w:val="20"/>
                <w:szCs w:val="20"/>
                <w:lang w:val="pt-PT" w:eastAsia="en-US"/>
              </w:rPr>
              <w:t xml:space="preserve"> </w:t>
            </w:r>
            <w:r w:rsidRPr="004C25B8">
              <w:rPr>
                <w:rFonts w:ascii="Century Gothic" w:hAnsi="Century Gothic" w:cs="Times New Roman"/>
                <w:sz w:val="20"/>
                <w:szCs w:val="20"/>
                <w:lang w:val="pt-PT" w:eastAsia="en-US"/>
              </w:rPr>
              <w:t>ASSINATURA</w:t>
            </w:r>
            <w:r w:rsidRPr="004C25B8">
              <w:rPr>
                <w:rFonts w:ascii="Century Gothic" w:hAnsi="Century Gothic" w:cs="Times New Roman"/>
                <w:spacing w:val="-2"/>
                <w:sz w:val="20"/>
                <w:szCs w:val="20"/>
                <w:lang w:val="pt-PT" w:eastAsia="en-US"/>
              </w:rPr>
              <w:t xml:space="preserve"> </w:t>
            </w:r>
            <w:r w:rsidRPr="004C25B8">
              <w:rPr>
                <w:rFonts w:ascii="Century Gothic" w:hAnsi="Century Gothic" w:cs="Times New Roman"/>
                <w:sz w:val="20"/>
                <w:szCs w:val="20"/>
                <w:lang w:val="pt-PT" w:eastAsia="en-US"/>
              </w:rPr>
              <w:t>DA</w:t>
            </w:r>
            <w:r w:rsidRPr="004C25B8">
              <w:rPr>
                <w:rFonts w:ascii="Century Gothic" w:hAnsi="Century Gothic" w:cs="Times New Roman"/>
                <w:spacing w:val="-6"/>
                <w:sz w:val="20"/>
                <w:szCs w:val="20"/>
                <w:lang w:val="pt-PT" w:eastAsia="en-US"/>
              </w:rPr>
              <w:t xml:space="preserve"> </w:t>
            </w:r>
            <w:r w:rsidRPr="004C25B8">
              <w:rPr>
                <w:rFonts w:ascii="Century Gothic" w:hAnsi="Century Gothic" w:cs="Times New Roman"/>
                <w:spacing w:val="-4"/>
                <w:sz w:val="20"/>
                <w:szCs w:val="20"/>
                <w:lang w:val="pt-PT" w:eastAsia="en-US"/>
              </w:rPr>
              <w:t>ATA:</w:t>
            </w:r>
          </w:p>
        </w:tc>
      </w:tr>
      <w:tr w:rsidR="004C25B8" w:rsidRPr="004C25B8" w14:paraId="187AB268" w14:textId="77777777" w:rsidTr="00573D05">
        <w:trPr>
          <w:trHeight w:val="120"/>
        </w:trPr>
        <w:tc>
          <w:tcPr>
            <w:tcW w:w="3406" w:type="dxa"/>
            <w:tcBorders>
              <w:top w:val="single" w:sz="4" w:space="0" w:color="000000"/>
              <w:left w:val="single" w:sz="4" w:space="0" w:color="000000"/>
              <w:bottom w:val="single" w:sz="4" w:space="0" w:color="000000"/>
              <w:right w:val="single" w:sz="4" w:space="0" w:color="000000"/>
            </w:tcBorders>
            <w:hideMark/>
          </w:tcPr>
          <w:p w14:paraId="2654D3CE"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pacing w:val="-2"/>
                <w:sz w:val="20"/>
                <w:szCs w:val="20"/>
                <w:lang w:val="pt-PT" w:eastAsia="en-US"/>
              </w:rPr>
              <w:t>Nome:</w:t>
            </w:r>
          </w:p>
        </w:tc>
        <w:tc>
          <w:tcPr>
            <w:tcW w:w="6001" w:type="dxa"/>
            <w:tcBorders>
              <w:top w:val="single" w:sz="4" w:space="0" w:color="000000"/>
              <w:left w:val="single" w:sz="4" w:space="0" w:color="000000"/>
              <w:bottom w:val="single" w:sz="4" w:space="0" w:color="000000"/>
              <w:right w:val="single" w:sz="4" w:space="0" w:color="000000"/>
            </w:tcBorders>
          </w:tcPr>
          <w:p w14:paraId="1F4E435B" w14:textId="77777777" w:rsidR="004C25B8" w:rsidRPr="004C25B8" w:rsidRDefault="004C25B8" w:rsidP="004C25B8">
            <w:pPr>
              <w:rPr>
                <w:rFonts w:ascii="Century Gothic" w:hAnsi="Century Gothic" w:cs="Calibri"/>
                <w:sz w:val="20"/>
                <w:szCs w:val="20"/>
                <w:lang w:val="pt-PT" w:eastAsia="en-US"/>
              </w:rPr>
            </w:pPr>
          </w:p>
        </w:tc>
      </w:tr>
      <w:tr w:rsidR="004C25B8" w:rsidRPr="004C25B8" w14:paraId="72710474" w14:textId="77777777" w:rsidTr="00573D05">
        <w:trPr>
          <w:trHeight w:val="120"/>
        </w:trPr>
        <w:tc>
          <w:tcPr>
            <w:tcW w:w="3406" w:type="dxa"/>
            <w:tcBorders>
              <w:top w:val="single" w:sz="4" w:space="0" w:color="000000"/>
              <w:left w:val="single" w:sz="4" w:space="0" w:color="000000"/>
              <w:bottom w:val="single" w:sz="4" w:space="0" w:color="000000"/>
              <w:right w:val="single" w:sz="4" w:space="0" w:color="000000"/>
            </w:tcBorders>
            <w:hideMark/>
          </w:tcPr>
          <w:p w14:paraId="361B0A09"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pacing w:val="-5"/>
                <w:sz w:val="20"/>
                <w:szCs w:val="20"/>
                <w:lang w:val="pt-PT" w:eastAsia="en-US"/>
              </w:rPr>
              <w:t>RG:</w:t>
            </w:r>
          </w:p>
        </w:tc>
        <w:tc>
          <w:tcPr>
            <w:tcW w:w="6001" w:type="dxa"/>
            <w:tcBorders>
              <w:top w:val="single" w:sz="4" w:space="0" w:color="000000"/>
              <w:left w:val="single" w:sz="4" w:space="0" w:color="000000"/>
              <w:bottom w:val="single" w:sz="4" w:space="0" w:color="000000"/>
              <w:right w:val="single" w:sz="4" w:space="0" w:color="000000"/>
            </w:tcBorders>
          </w:tcPr>
          <w:p w14:paraId="465CD555" w14:textId="77777777" w:rsidR="004C25B8" w:rsidRPr="004C25B8" w:rsidRDefault="004C25B8" w:rsidP="004C25B8">
            <w:pPr>
              <w:rPr>
                <w:rFonts w:ascii="Century Gothic" w:hAnsi="Century Gothic" w:cs="Calibri"/>
                <w:sz w:val="20"/>
                <w:szCs w:val="20"/>
                <w:lang w:val="pt-PT" w:eastAsia="en-US"/>
              </w:rPr>
            </w:pPr>
          </w:p>
        </w:tc>
      </w:tr>
      <w:tr w:rsidR="004C25B8" w:rsidRPr="004C25B8" w14:paraId="513F14BD" w14:textId="77777777" w:rsidTr="00573D05">
        <w:trPr>
          <w:trHeight w:val="120"/>
        </w:trPr>
        <w:tc>
          <w:tcPr>
            <w:tcW w:w="3406" w:type="dxa"/>
            <w:tcBorders>
              <w:top w:val="single" w:sz="4" w:space="0" w:color="000000"/>
              <w:left w:val="single" w:sz="4" w:space="0" w:color="000000"/>
              <w:bottom w:val="single" w:sz="4" w:space="0" w:color="000000"/>
              <w:right w:val="single" w:sz="4" w:space="0" w:color="000000"/>
            </w:tcBorders>
            <w:hideMark/>
          </w:tcPr>
          <w:p w14:paraId="74C4C987" w14:textId="77777777" w:rsidR="004C25B8" w:rsidRPr="004C25B8" w:rsidRDefault="004C25B8" w:rsidP="004C25B8">
            <w:pPr>
              <w:spacing w:line="249" w:lineRule="exact"/>
              <w:ind w:left="107"/>
              <w:rPr>
                <w:rFonts w:ascii="Century Gothic" w:hAnsi="Century Gothic" w:cs="Times New Roman"/>
                <w:sz w:val="20"/>
                <w:szCs w:val="20"/>
                <w:lang w:val="pt-PT" w:eastAsia="en-US"/>
              </w:rPr>
            </w:pPr>
            <w:r w:rsidRPr="004C25B8">
              <w:rPr>
                <w:rFonts w:ascii="Century Gothic" w:hAnsi="Century Gothic" w:cs="Times New Roman"/>
                <w:spacing w:val="-4"/>
                <w:sz w:val="20"/>
                <w:szCs w:val="20"/>
                <w:lang w:val="pt-PT" w:eastAsia="en-US"/>
              </w:rPr>
              <w:t>CPF:</w:t>
            </w:r>
          </w:p>
        </w:tc>
        <w:tc>
          <w:tcPr>
            <w:tcW w:w="6001" w:type="dxa"/>
            <w:tcBorders>
              <w:top w:val="single" w:sz="4" w:space="0" w:color="000000"/>
              <w:left w:val="single" w:sz="4" w:space="0" w:color="000000"/>
              <w:bottom w:val="single" w:sz="4" w:space="0" w:color="000000"/>
              <w:right w:val="single" w:sz="4" w:space="0" w:color="000000"/>
            </w:tcBorders>
          </w:tcPr>
          <w:p w14:paraId="3C7435C2" w14:textId="77777777" w:rsidR="004C25B8" w:rsidRPr="004C25B8" w:rsidRDefault="004C25B8" w:rsidP="004C25B8">
            <w:pPr>
              <w:rPr>
                <w:rFonts w:ascii="Century Gothic" w:hAnsi="Century Gothic" w:cs="Calibri"/>
                <w:sz w:val="20"/>
                <w:szCs w:val="20"/>
                <w:lang w:val="pt-PT" w:eastAsia="en-US"/>
              </w:rPr>
            </w:pPr>
          </w:p>
        </w:tc>
      </w:tr>
      <w:tr w:rsidR="004C25B8" w:rsidRPr="004C25B8" w14:paraId="33CCA3C0" w14:textId="77777777" w:rsidTr="00573D05">
        <w:trPr>
          <w:trHeight w:val="120"/>
        </w:trPr>
        <w:tc>
          <w:tcPr>
            <w:tcW w:w="3406" w:type="dxa"/>
            <w:tcBorders>
              <w:top w:val="single" w:sz="4" w:space="0" w:color="000000"/>
              <w:left w:val="single" w:sz="4" w:space="0" w:color="000000"/>
              <w:bottom w:val="single" w:sz="4" w:space="0" w:color="000000"/>
              <w:right w:val="single" w:sz="4" w:space="0" w:color="000000"/>
            </w:tcBorders>
            <w:hideMark/>
          </w:tcPr>
          <w:p w14:paraId="7C0B7883"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pacing w:val="-2"/>
                <w:sz w:val="20"/>
                <w:szCs w:val="20"/>
                <w:lang w:val="pt-PT" w:eastAsia="en-US"/>
              </w:rPr>
              <w:t>Telefone:</w:t>
            </w:r>
          </w:p>
        </w:tc>
        <w:tc>
          <w:tcPr>
            <w:tcW w:w="6001" w:type="dxa"/>
            <w:tcBorders>
              <w:top w:val="single" w:sz="4" w:space="0" w:color="000000"/>
              <w:left w:val="single" w:sz="4" w:space="0" w:color="000000"/>
              <w:bottom w:val="single" w:sz="4" w:space="0" w:color="000000"/>
              <w:right w:val="single" w:sz="4" w:space="0" w:color="000000"/>
            </w:tcBorders>
          </w:tcPr>
          <w:p w14:paraId="5F1B4255" w14:textId="77777777" w:rsidR="004C25B8" w:rsidRPr="004C25B8" w:rsidRDefault="004C25B8" w:rsidP="004C25B8">
            <w:pPr>
              <w:rPr>
                <w:rFonts w:ascii="Century Gothic" w:hAnsi="Century Gothic" w:cs="Calibri"/>
                <w:sz w:val="20"/>
                <w:szCs w:val="20"/>
                <w:lang w:val="pt-PT" w:eastAsia="en-US"/>
              </w:rPr>
            </w:pPr>
          </w:p>
        </w:tc>
      </w:tr>
      <w:tr w:rsidR="004C25B8" w:rsidRPr="004C25B8" w14:paraId="579B62B2" w14:textId="77777777" w:rsidTr="00573D05">
        <w:trPr>
          <w:trHeight w:val="120"/>
        </w:trPr>
        <w:tc>
          <w:tcPr>
            <w:tcW w:w="3406" w:type="dxa"/>
            <w:tcBorders>
              <w:top w:val="single" w:sz="4" w:space="0" w:color="000000"/>
              <w:left w:val="single" w:sz="4" w:space="0" w:color="000000"/>
              <w:bottom w:val="single" w:sz="4" w:space="0" w:color="000000"/>
              <w:right w:val="single" w:sz="4" w:space="0" w:color="000000"/>
            </w:tcBorders>
            <w:hideMark/>
          </w:tcPr>
          <w:p w14:paraId="4CB2D3AB" w14:textId="77777777" w:rsidR="004C25B8" w:rsidRPr="004C25B8" w:rsidRDefault="004C25B8" w:rsidP="004C25B8">
            <w:pPr>
              <w:spacing w:line="248"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E-mail</w:t>
            </w:r>
            <w:r w:rsidRPr="004C25B8">
              <w:rPr>
                <w:rFonts w:ascii="Century Gothic" w:hAnsi="Century Gothic" w:cs="Times New Roman"/>
                <w:spacing w:val="-5"/>
                <w:sz w:val="20"/>
                <w:szCs w:val="20"/>
                <w:lang w:val="pt-PT" w:eastAsia="en-US"/>
              </w:rPr>
              <w:t xml:space="preserve"> </w:t>
            </w:r>
            <w:r w:rsidRPr="004C25B8">
              <w:rPr>
                <w:rFonts w:ascii="Century Gothic" w:hAnsi="Century Gothic" w:cs="Times New Roman"/>
                <w:spacing w:val="-2"/>
                <w:sz w:val="20"/>
                <w:szCs w:val="20"/>
                <w:lang w:val="pt-PT" w:eastAsia="en-US"/>
              </w:rPr>
              <w:t>pessoal:</w:t>
            </w:r>
          </w:p>
        </w:tc>
        <w:tc>
          <w:tcPr>
            <w:tcW w:w="6001" w:type="dxa"/>
            <w:tcBorders>
              <w:top w:val="single" w:sz="4" w:space="0" w:color="000000"/>
              <w:left w:val="single" w:sz="4" w:space="0" w:color="000000"/>
              <w:bottom w:val="single" w:sz="4" w:space="0" w:color="000000"/>
              <w:right w:val="single" w:sz="4" w:space="0" w:color="000000"/>
            </w:tcBorders>
          </w:tcPr>
          <w:p w14:paraId="036F1593" w14:textId="77777777" w:rsidR="004C25B8" w:rsidRPr="004C25B8" w:rsidRDefault="004C25B8" w:rsidP="004C25B8">
            <w:pPr>
              <w:rPr>
                <w:rFonts w:ascii="Century Gothic" w:hAnsi="Century Gothic" w:cs="Calibri"/>
                <w:sz w:val="20"/>
                <w:szCs w:val="20"/>
                <w:lang w:val="pt-PT" w:eastAsia="en-US"/>
              </w:rPr>
            </w:pPr>
          </w:p>
        </w:tc>
      </w:tr>
    </w:tbl>
    <w:p w14:paraId="7F262CA3" w14:textId="77777777" w:rsidR="004C25B8" w:rsidRPr="004C25B8" w:rsidRDefault="004C25B8" w:rsidP="004C25B8">
      <w:pPr>
        <w:widowControl w:val="0"/>
        <w:autoSpaceDE w:val="0"/>
        <w:autoSpaceDN w:val="0"/>
        <w:spacing w:before="27"/>
        <w:rPr>
          <w:rFonts w:ascii="Century Gothic" w:eastAsia="Calibri" w:hAnsi="Century Gothic" w:cs="Times New Roman"/>
          <w:sz w:val="20"/>
          <w:szCs w:val="20"/>
          <w:lang w:val="pt-PT" w:eastAsia="en-US"/>
        </w:rPr>
      </w:pPr>
    </w:p>
    <w:tbl>
      <w:tblPr>
        <w:tblStyle w:val="TableNormal"/>
        <w:tblW w:w="9407" w:type="dxa"/>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80"/>
        <w:gridCol w:w="3827"/>
      </w:tblGrid>
      <w:tr w:rsidR="004C25B8" w:rsidRPr="004C25B8" w14:paraId="5E915172" w14:textId="77777777" w:rsidTr="00573D05">
        <w:trPr>
          <w:trHeight w:val="167"/>
        </w:trPr>
        <w:tc>
          <w:tcPr>
            <w:tcW w:w="9407" w:type="dxa"/>
            <w:gridSpan w:val="2"/>
            <w:tcBorders>
              <w:top w:val="single" w:sz="4" w:space="0" w:color="000000"/>
              <w:left w:val="single" w:sz="4" w:space="0" w:color="000000"/>
              <w:bottom w:val="single" w:sz="4" w:space="0" w:color="000000"/>
              <w:right w:val="single" w:sz="4" w:space="0" w:color="000000"/>
            </w:tcBorders>
            <w:shd w:val="clear" w:color="auto" w:fill="BEBEBE"/>
            <w:hideMark/>
          </w:tcPr>
          <w:p w14:paraId="768B7195" w14:textId="77777777" w:rsidR="004C25B8" w:rsidRPr="004C25B8" w:rsidRDefault="004C25B8" w:rsidP="004C25B8">
            <w:pPr>
              <w:spacing w:line="248" w:lineRule="exact"/>
              <w:ind w:left="9" w:right="4"/>
              <w:jc w:val="center"/>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DADOS</w:t>
            </w:r>
            <w:r w:rsidRPr="004C25B8">
              <w:rPr>
                <w:rFonts w:ascii="Century Gothic" w:hAnsi="Century Gothic" w:cs="Times New Roman"/>
                <w:spacing w:val="-3"/>
                <w:sz w:val="20"/>
                <w:szCs w:val="20"/>
                <w:lang w:val="pt-PT" w:eastAsia="en-US"/>
              </w:rPr>
              <w:t xml:space="preserve"> </w:t>
            </w:r>
            <w:r w:rsidRPr="004C25B8">
              <w:rPr>
                <w:rFonts w:ascii="Century Gothic" w:hAnsi="Century Gothic" w:cs="Times New Roman"/>
                <w:sz w:val="20"/>
                <w:szCs w:val="20"/>
                <w:lang w:val="pt-PT" w:eastAsia="en-US"/>
              </w:rPr>
              <w:t>PARA</w:t>
            </w:r>
            <w:r w:rsidRPr="004C25B8">
              <w:rPr>
                <w:rFonts w:ascii="Century Gothic" w:hAnsi="Century Gothic" w:cs="Times New Roman"/>
                <w:spacing w:val="-5"/>
                <w:sz w:val="20"/>
                <w:szCs w:val="20"/>
                <w:lang w:val="pt-PT" w:eastAsia="en-US"/>
              </w:rPr>
              <w:t xml:space="preserve"> </w:t>
            </w:r>
            <w:r w:rsidRPr="004C25B8">
              <w:rPr>
                <w:rFonts w:ascii="Century Gothic" w:hAnsi="Century Gothic" w:cs="Times New Roman"/>
                <w:sz w:val="20"/>
                <w:szCs w:val="20"/>
                <w:lang w:val="pt-PT" w:eastAsia="en-US"/>
              </w:rPr>
              <w:t>ENVIO</w:t>
            </w:r>
            <w:r w:rsidRPr="004C25B8">
              <w:rPr>
                <w:rFonts w:ascii="Century Gothic" w:hAnsi="Century Gothic" w:cs="Times New Roman"/>
                <w:spacing w:val="-3"/>
                <w:sz w:val="20"/>
                <w:szCs w:val="20"/>
                <w:lang w:val="pt-PT" w:eastAsia="en-US"/>
              </w:rPr>
              <w:t xml:space="preserve"> </w:t>
            </w:r>
            <w:r w:rsidRPr="004C25B8">
              <w:rPr>
                <w:rFonts w:ascii="Century Gothic" w:hAnsi="Century Gothic" w:cs="Times New Roman"/>
                <w:sz w:val="20"/>
                <w:szCs w:val="20"/>
                <w:lang w:val="pt-PT" w:eastAsia="en-US"/>
              </w:rPr>
              <w:t>DE</w:t>
            </w:r>
            <w:r w:rsidRPr="004C25B8">
              <w:rPr>
                <w:rFonts w:ascii="Century Gothic" w:hAnsi="Century Gothic" w:cs="Times New Roman"/>
                <w:spacing w:val="-3"/>
                <w:sz w:val="20"/>
                <w:szCs w:val="20"/>
                <w:lang w:val="pt-PT" w:eastAsia="en-US"/>
              </w:rPr>
              <w:t xml:space="preserve"> </w:t>
            </w:r>
            <w:r w:rsidRPr="004C25B8">
              <w:rPr>
                <w:rFonts w:ascii="Century Gothic" w:hAnsi="Century Gothic" w:cs="Times New Roman"/>
                <w:sz w:val="20"/>
                <w:szCs w:val="20"/>
                <w:lang w:val="pt-PT" w:eastAsia="en-US"/>
              </w:rPr>
              <w:t>PEDIDOS</w:t>
            </w:r>
            <w:r w:rsidRPr="004C25B8">
              <w:rPr>
                <w:rFonts w:ascii="Century Gothic" w:hAnsi="Century Gothic" w:cs="Times New Roman"/>
                <w:spacing w:val="-2"/>
                <w:sz w:val="20"/>
                <w:szCs w:val="20"/>
                <w:lang w:val="pt-PT" w:eastAsia="en-US"/>
              </w:rPr>
              <w:t xml:space="preserve"> </w:t>
            </w:r>
            <w:r w:rsidRPr="004C25B8">
              <w:rPr>
                <w:rFonts w:ascii="Century Gothic" w:hAnsi="Century Gothic" w:cs="Times New Roman"/>
                <w:sz w:val="20"/>
                <w:szCs w:val="20"/>
                <w:lang w:val="pt-PT" w:eastAsia="en-US"/>
              </w:rPr>
              <w:t>DE</w:t>
            </w:r>
            <w:r w:rsidRPr="004C25B8">
              <w:rPr>
                <w:rFonts w:ascii="Century Gothic" w:hAnsi="Century Gothic" w:cs="Times New Roman"/>
                <w:spacing w:val="-5"/>
                <w:sz w:val="20"/>
                <w:szCs w:val="20"/>
                <w:lang w:val="pt-PT" w:eastAsia="en-US"/>
              </w:rPr>
              <w:t xml:space="preserve"> </w:t>
            </w:r>
            <w:r w:rsidRPr="004C25B8">
              <w:rPr>
                <w:rFonts w:ascii="Century Gothic" w:hAnsi="Century Gothic" w:cs="Times New Roman"/>
                <w:spacing w:val="-2"/>
                <w:sz w:val="20"/>
                <w:szCs w:val="20"/>
                <w:lang w:val="pt-PT" w:eastAsia="en-US"/>
              </w:rPr>
              <w:t>COMPRA</w:t>
            </w:r>
          </w:p>
        </w:tc>
      </w:tr>
      <w:tr w:rsidR="004C25B8" w:rsidRPr="004C25B8" w14:paraId="2B31892B" w14:textId="77777777" w:rsidTr="00573D05">
        <w:trPr>
          <w:trHeight w:val="503"/>
        </w:trPr>
        <w:tc>
          <w:tcPr>
            <w:tcW w:w="5580" w:type="dxa"/>
            <w:tcBorders>
              <w:top w:val="single" w:sz="4" w:space="0" w:color="000000"/>
              <w:left w:val="single" w:sz="4" w:space="0" w:color="000000"/>
              <w:bottom w:val="single" w:sz="4" w:space="0" w:color="000000"/>
              <w:right w:val="single" w:sz="4" w:space="0" w:color="000000"/>
            </w:tcBorders>
            <w:hideMark/>
          </w:tcPr>
          <w:p w14:paraId="07EE670C" w14:textId="77777777" w:rsidR="004C25B8" w:rsidRPr="004C25B8" w:rsidRDefault="004C25B8" w:rsidP="004C25B8">
            <w:pPr>
              <w:spacing w:line="268"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Telefone</w:t>
            </w:r>
            <w:r w:rsidRPr="004C25B8">
              <w:rPr>
                <w:rFonts w:ascii="Century Gothic" w:hAnsi="Century Gothic" w:cs="Times New Roman"/>
                <w:spacing w:val="24"/>
                <w:sz w:val="20"/>
                <w:szCs w:val="20"/>
                <w:lang w:val="pt-PT" w:eastAsia="en-US"/>
              </w:rPr>
              <w:t xml:space="preserve"> </w:t>
            </w:r>
            <w:r w:rsidRPr="004C25B8">
              <w:rPr>
                <w:rFonts w:ascii="Century Gothic" w:hAnsi="Century Gothic" w:cs="Times New Roman"/>
                <w:sz w:val="20"/>
                <w:szCs w:val="20"/>
                <w:lang w:val="pt-PT" w:eastAsia="en-US"/>
              </w:rPr>
              <w:t>/</w:t>
            </w:r>
            <w:r w:rsidRPr="004C25B8">
              <w:rPr>
                <w:rFonts w:ascii="Century Gothic" w:hAnsi="Century Gothic" w:cs="Times New Roman"/>
                <w:spacing w:val="24"/>
                <w:sz w:val="20"/>
                <w:szCs w:val="20"/>
                <w:lang w:val="pt-PT" w:eastAsia="en-US"/>
              </w:rPr>
              <w:t xml:space="preserve"> </w:t>
            </w:r>
            <w:r w:rsidRPr="004C25B8">
              <w:rPr>
                <w:rFonts w:ascii="Century Gothic" w:hAnsi="Century Gothic" w:cs="Times New Roman"/>
                <w:sz w:val="20"/>
                <w:szCs w:val="20"/>
                <w:lang w:val="pt-PT" w:eastAsia="en-US"/>
              </w:rPr>
              <w:t>Celular</w:t>
            </w:r>
            <w:r w:rsidRPr="004C25B8">
              <w:rPr>
                <w:rFonts w:ascii="Century Gothic" w:hAnsi="Century Gothic" w:cs="Times New Roman"/>
                <w:spacing w:val="23"/>
                <w:sz w:val="20"/>
                <w:szCs w:val="20"/>
                <w:lang w:val="pt-PT" w:eastAsia="en-US"/>
              </w:rPr>
              <w:t xml:space="preserve"> </w:t>
            </w:r>
            <w:r w:rsidRPr="004C25B8">
              <w:rPr>
                <w:rFonts w:ascii="Century Gothic" w:hAnsi="Century Gothic" w:cs="Times New Roman"/>
                <w:sz w:val="20"/>
                <w:szCs w:val="20"/>
                <w:lang w:val="pt-PT" w:eastAsia="en-US"/>
              </w:rPr>
              <w:t>/</w:t>
            </w:r>
            <w:r w:rsidRPr="004C25B8">
              <w:rPr>
                <w:rFonts w:ascii="Century Gothic" w:hAnsi="Century Gothic" w:cs="Times New Roman"/>
                <w:spacing w:val="26"/>
                <w:sz w:val="20"/>
                <w:szCs w:val="20"/>
                <w:lang w:val="pt-PT" w:eastAsia="en-US"/>
              </w:rPr>
              <w:t xml:space="preserve"> </w:t>
            </w:r>
            <w:r w:rsidRPr="004C25B8">
              <w:rPr>
                <w:rFonts w:ascii="Century Gothic" w:hAnsi="Century Gothic" w:cs="Times New Roman"/>
                <w:spacing w:val="-2"/>
                <w:sz w:val="20"/>
                <w:szCs w:val="20"/>
                <w:lang w:val="pt-PT" w:eastAsia="en-US"/>
              </w:rPr>
              <w:t>WhatsApp</w:t>
            </w:r>
            <w:r w:rsidRPr="004C25B8">
              <w:rPr>
                <w:rFonts w:ascii="Century Gothic" w:hAnsi="Century Gothic" w:cs="Times New Roman"/>
                <w:sz w:val="20"/>
                <w:szCs w:val="20"/>
                <w:lang w:val="pt-PT" w:eastAsia="en-US"/>
              </w:rPr>
              <w:t xml:space="preserve"> para</w:t>
            </w:r>
            <w:r w:rsidRPr="004C25B8">
              <w:rPr>
                <w:rFonts w:ascii="Century Gothic" w:hAnsi="Century Gothic" w:cs="Times New Roman"/>
                <w:spacing w:val="40"/>
                <w:sz w:val="20"/>
                <w:szCs w:val="20"/>
                <w:lang w:val="pt-PT" w:eastAsia="en-US"/>
              </w:rPr>
              <w:t xml:space="preserve"> </w:t>
            </w:r>
            <w:r w:rsidRPr="004C25B8">
              <w:rPr>
                <w:rFonts w:ascii="Century Gothic" w:hAnsi="Century Gothic" w:cs="Times New Roman"/>
                <w:sz w:val="20"/>
                <w:szCs w:val="20"/>
                <w:lang w:val="pt-PT" w:eastAsia="en-US"/>
              </w:rPr>
              <w:t>contato</w:t>
            </w:r>
            <w:r w:rsidRPr="004C25B8">
              <w:rPr>
                <w:rFonts w:ascii="Century Gothic" w:hAnsi="Century Gothic" w:cs="Times New Roman"/>
                <w:spacing w:val="40"/>
                <w:sz w:val="20"/>
                <w:szCs w:val="20"/>
                <w:lang w:val="pt-PT" w:eastAsia="en-US"/>
              </w:rPr>
              <w:t xml:space="preserve"> </w:t>
            </w:r>
            <w:r w:rsidRPr="004C25B8">
              <w:rPr>
                <w:rFonts w:ascii="Century Gothic" w:hAnsi="Century Gothic" w:cs="Times New Roman"/>
                <w:sz w:val="20"/>
                <w:szCs w:val="20"/>
                <w:lang w:val="pt-PT" w:eastAsia="en-US"/>
              </w:rPr>
              <w:t>sobre</w:t>
            </w:r>
            <w:r w:rsidRPr="004C25B8">
              <w:rPr>
                <w:rFonts w:ascii="Century Gothic" w:hAnsi="Century Gothic" w:cs="Times New Roman"/>
                <w:spacing w:val="40"/>
                <w:sz w:val="20"/>
                <w:szCs w:val="20"/>
                <w:lang w:val="pt-PT" w:eastAsia="en-US"/>
              </w:rPr>
              <w:t xml:space="preserve"> </w:t>
            </w:r>
            <w:r w:rsidRPr="004C25B8">
              <w:rPr>
                <w:rFonts w:ascii="Century Gothic" w:hAnsi="Century Gothic" w:cs="Times New Roman"/>
                <w:sz w:val="20"/>
                <w:szCs w:val="20"/>
                <w:lang w:val="pt-PT" w:eastAsia="en-US"/>
              </w:rPr>
              <w:t>pedidos</w:t>
            </w:r>
            <w:r w:rsidRPr="004C25B8">
              <w:rPr>
                <w:rFonts w:ascii="Century Gothic" w:hAnsi="Century Gothic" w:cs="Times New Roman"/>
                <w:spacing w:val="40"/>
                <w:sz w:val="20"/>
                <w:szCs w:val="20"/>
                <w:lang w:val="pt-PT" w:eastAsia="en-US"/>
              </w:rPr>
              <w:t xml:space="preserve"> </w:t>
            </w:r>
            <w:r w:rsidRPr="004C25B8">
              <w:rPr>
                <w:rFonts w:ascii="Century Gothic" w:hAnsi="Century Gothic" w:cs="Times New Roman"/>
                <w:sz w:val="20"/>
                <w:szCs w:val="20"/>
                <w:lang w:val="pt-PT" w:eastAsia="en-US"/>
              </w:rPr>
              <w:t xml:space="preserve">e </w:t>
            </w:r>
            <w:r w:rsidRPr="004C25B8">
              <w:rPr>
                <w:rFonts w:ascii="Century Gothic" w:hAnsi="Century Gothic" w:cs="Times New Roman"/>
                <w:spacing w:val="-2"/>
                <w:sz w:val="20"/>
                <w:szCs w:val="20"/>
                <w:lang w:val="pt-PT" w:eastAsia="en-US"/>
              </w:rPr>
              <w:t>entregas</w:t>
            </w:r>
          </w:p>
        </w:tc>
        <w:tc>
          <w:tcPr>
            <w:tcW w:w="3827" w:type="dxa"/>
            <w:tcBorders>
              <w:top w:val="single" w:sz="4" w:space="0" w:color="000000"/>
              <w:left w:val="single" w:sz="4" w:space="0" w:color="000000"/>
              <w:bottom w:val="single" w:sz="4" w:space="0" w:color="000000"/>
              <w:right w:val="single" w:sz="4" w:space="0" w:color="000000"/>
            </w:tcBorders>
          </w:tcPr>
          <w:p w14:paraId="5FF3E8A9" w14:textId="77777777" w:rsidR="004C25B8" w:rsidRPr="004C25B8" w:rsidRDefault="004C25B8" w:rsidP="004C25B8">
            <w:pPr>
              <w:rPr>
                <w:rFonts w:ascii="Century Gothic" w:hAnsi="Century Gothic" w:cs="Calibri"/>
                <w:sz w:val="20"/>
                <w:szCs w:val="20"/>
                <w:lang w:val="pt-PT" w:eastAsia="en-US"/>
              </w:rPr>
            </w:pPr>
          </w:p>
        </w:tc>
      </w:tr>
      <w:tr w:rsidR="004C25B8" w:rsidRPr="004C25B8" w14:paraId="2F7ABBB6" w14:textId="77777777" w:rsidTr="00573D05">
        <w:trPr>
          <w:trHeight w:val="334"/>
        </w:trPr>
        <w:tc>
          <w:tcPr>
            <w:tcW w:w="5580" w:type="dxa"/>
            <w:tcBorders>
              <w:top w:val="single" w:sz="4" w:space="0" w:color="000000"/>
              <w:left w:val="single" w:sz="4" w:space="0" w:color="000000"/>
              <w:bottom w:val="single" w:sz="4" w:space="0" w:color="000000"/>
              <w:right w:val="single" w:sz="4" w:space="0" w:color="000000"/>
            </w:tcBorders>
            <w:hideMark/>
          </w:tcPr>
          <w:p w14:paraId="2667EE12" w14:textId="77777777" w:rsidR="004C25B8" w:rsidRPr="004C25B8" w:rsidRDefault="004C25B8" w:rsidP="004C25B8">
            <w:pPr>
              <w:spacing w:line="266" w:lineRule="exact"/>
              <w:ind w:left="107"/>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E-mail</w:t>
            </w:r>
            <w:r w:rsidRPr="004C25B8">
              <w:rPr>
                <w:rFonts w:ascii="Century Gothic" w:hAnsi="Century Gothic" w:cs="Times New Roman"/>
                <w:spacing w:val="38"/>
                <w:sz w:val="20"/>
                <w:szCs w:val="20"/>
                <w:lang w:val="pt-PT" w:eastAsia="en-US"/>
              </w:rPr>
              <w:t xml:space="preserve"> </w:t>
            </w:r>
            <w:r w:rsidRPr="004C25B8">
              <w:rPr>
                <w:rFonts w:ascii="Century Gothic" w:hAnsi="Century Gothic" w:cs="Times New Roman"/>
                <w:sz w:val="20"/>
                <w:szCs w:val="20"/>
                <w:lang w:val="pt-PT" w:eastAsia="en-US"/>
              </w:rPr>
              <w:t>para</w:t>
            </w:r>
            <w:r w:rsidRPr="004C25B8">
              <w:rPr>
                <w:rFonts w:ascii="Century Gothic" w:hAnsi="Century Gothic" w:cs="Times New Roman"/>
                <w:spacing w:val="37"/>
                <w:sz w:val="20"/>
                <w:szCs w:val="20"/>
                <w:lang w:val="pt-PT" w:eastAsia="en-US"/>
              </w:rPr>
              <w:t xml:space="preserve"> </w:t>
            </w:r>
            <w:r w:rsidRPr="004C25B8">
              <w:rPr>
                <w:rFonts w:ascii="Century Gothic" w:hAnsi="Century Gothic" w:cs="Times New Roman"/>
                <w:sz w:val="20"/>
                <w:szCs w:val="20"/>
                <w:lang w:val="pt-PT" w:eastAsia="en-US"/>
              </w:rPr>
              <w:t>envio</w:t>
            </w:r>
            <w:r w:rsidRPr="004C25B8">
              <w:rPr>
                <w:rFonts w:ascii="Century Gothic" w:hAnsi="Century Gothic" w:cs="Times New Roman"/>
                <w:spacing w:val="37"/>
                <w:sz w:val="20"/>
                <w:szCs w:val="20"/>
                <w:lang w:val="pt-PT" w:eastAsia="en-US"/>
              </w:rPr>
              <w:t xml:space="preserve"> </w:t>
            </w:r>
            <w:r w:rsidRPr="004C25B8">
              <w:rPr>
                <w:rFonts w:ascii="Century Gothic" w:hAnsi="Century Gothic" w:cs="Times New Roman"/>
                <w:sz w:val="20"/>
                <w:szCs w:val="20"/>
                <w:lang w:val="pt-PT" w:eastAsia="en-US"/>
              </w:rPr>
              <w:t>dos</w:t>
            </w:r>
            <w:r w:rsidRPr="004C25B8">
              <w:rPr>
                <w:rFonts w:ascii="Century Gothic" w:hAnsi="Century Gothic" w:cs="Times New Roman"/>
                <w:spacing w:val="39"/>
                <w:sz w:val="20"/>
                <w:szCs w:val="20"/>
                <w:lang w:val="pt-PT" w:eastAsia="en-US"/>
              </w:rPr>
              <w:t xml:space="preserve"> </w:t>
            </w:r>
            <w:r w:rsidRPr="004C25B8">
              <w:rPr>
                <w:rFonts w:ascii="Century Gothic" w:hAnsi="Century Gothic" w:cs="Times New Roman"/>
                <w:spacing w:val="-2"/>
                <w:sz w:val="20"/>
                <w:szCs w:val="20"/>
                <w:lang w:val="pt-PT" w:eastAsia="en-US"/>
              </w:rPr>
              <w:t>pedidos</w:t>
            </w:r>
            <w:r w:rsidRPr="004C25B8">
              <w:rPr>
                <w:rFonts w:ascii="Century Gothic" w:hAnsi="Century Gothic" w:cs="Times New Roman"/>
                <w:sz w:val="20"/>
                <w:szCs w:val="20"/>
                <w:lang w:val="pt-PT" w:eastAsia="en-US"/>
              </w:rPr>
              <w:t xml:space="preserve"> de</w:t>
            </w:r>
            <w:r w:rsidRPr="004C25B8">
              <w:rPr>
                <w:rFonts w:ascii="Century Gothic" w:hAnsi="Century Gothic" w:cs="Times New Roman"/>
                <w:spacing w:val="-2"/>
                <w:sz w:val="20"/>
                <w:szCs w:val="20"/>
                <w:lang w:val="pt-PT" w:eastAsia="en-US"/>
              </w:rPr>
              <w:t xml:space="preserve"> compras:</w:t>
            </w:r>
          </w:p>
        </w:tc>
        <w:tc>
          <w:tcPr>
            <w:tcW w:w="3827" w:type="dxa"/>
            <w:tcBorders>
              <w:top w:val="single" w:sz="4" w:space="0" w:color="000000"/>
              <w:left w:val="single" w:sz="4" w:space="0" w:color="000000"/>
              <w:bottom w:val="single" w:sz="4" w:space="0" w:color="000000"/>
              <w:right w:val="single" w:sz="4" w:space="0" w:color="000000"/>
            </w:tcBorders>
          </w:tcPr>
          <w:p w14:paraId="7C24EBE5" w14:textId="77777777" w:rsidR="004C25B8" w:rsidRPr="004C25B8" w:rsidRDefault="004C25B8" w:rsidP="004C25B8">
            <w:pPr>
              <w:rPr>
                <w:rFonts w:ascii="Century Gothic" w:hAnsi="Century Gothic" w:cs="Calibri"/>
                <w:sz w:val="20"/>
                <w:szCs w:val="20"/>
                <w:lang w:val="pt-PT" w:eastAsia="en-US"/>
              </w:rPr>
            </w:pPr>
          </w:p>
        </w:tc>
      </w:tr>
      <w:tr w:rsidR="004C25B8" w:rsidRPr="004C25B8" w14:paraId="0B30B7FA" w14:textId="77777777" w:rsidTr="00573D05">
        <w:trPr>
          <w:trHeight w:val="504"/>
        </w:trPr>
        <w:tc>
          <w:tcPr>
            <w:tcW w:w="5580" w:type="dxa"/>
            <w:tcBorders>
              <w:top w:val="single" w:sz="4" w:space="0" w:color="000000"/>
              <w:left w:val="single" w:sz="4" w:space="0" w:color="000000"/>
              <w:bottom w:val="single" w:sz="4" w:space="0" w:color="000000"/>
              <w:right w:val="single" w:sz="4" w:space="0" w:color="000000"/>
            </w:tcBorders>
            <w:hideMark/>
          </w:tcPr>
          <w:p w14:paraId="127FF0FD" w14:textId="77777777" w:rsidR="004C25B8" w:rsidRPr="004C25B8" w:rsidRDefault="004C25B8" w:rsidP="004C25B8">
            <w:pPr>
              <w:tabs>
                <w:tab w:val="left" w:pos="1424"/>
                <w:tab w:val="left" w:pos="1956"/>
                <w:tab w:val="left" w:pos="2899"/>
              </w:tabs>
              <w:ind w:left="107" w:right="97"/>
              <w:jc w:val="both"/>
              <w:rPr>
                <w:rFonts w:ascii="Century Gothic" w:hAnsi="Century Gothic" w:cs="Times New Roman"/>
                <w:sz w:val="20"/>
                <w:szCs w:val="20"/>
                <w:lang w:val="pt-PT" w:eastAsia="en-US"/>
              </w:rPr>
            </w:pPr>
            <w:r w:rsidRPr="004C25B8">
              <w:rPr>
                <w:rFonts w:ascii="Century Gothic" w:hAnsi="Century Gothic" w:cs="Times New Roman"/>
                <w:sz w:val="20"/>
                <w:szCs w:val="20"/>
                <w:lang w:val="pt-PT" w:eastAsia="en-US"/>
              </w:rPr>
              <w:t>Nome</w:t>
            </w:r>
            <w:r w:rsidRPr="004C25B8">
              <w:rPr>
                <w:rFonts w:ascii="Century Gothic" w:hAnsi="Century Gothic" w:cs="Times New Roman"/>
                <w:spacing w:val="80"/>
                <w:sz w:val="20"/>
                <w:szCs w:val="20"/>
                <w:lang w:val="pt-PT" w:eastAsia="en-US"/>
              </w:rPr>
              <w:t xml:space="preserve"> </w:t>
            </w:r>
            <w:r w:rsidRPr="004C25B8">
              <w:rPr>
                <w:rFonts w:ascii="Century Gothic" w:hAnsi="Century Gothic" w:cs="Times New Roman"/>
                <w:sz w:val="20"/>
                <w:szCs w:val="20"/>
                <w:lang w:val="pt-PT" w:eastAsia="en-US"/>
              </w:rPr>
              <w:t>e</w:t>
            </w:r>
            <w:r w:rsidRPr="004C25B8">
              <w:rPr>
                <w:rFonts w:ascii="Century Gothic" w:hAnsi="Century Gothic" w:cs="Times New Roman"/>
                <w:spacing w:val="80"/>
                <w:sz w:val="20"/>
                <w:szCs w:val="20"/>
                <w:lang w:val="pt-PT" w:eastAsia="en-US"/>
              </w:rPr>
              <w:t xml:space="preserve"> </w:t>
            </w:r>
            <w:r w:rsidRPr="004C25B8">
              <w:rPr>
                <w:rFonts w:ascii="Century Gothic" w:hAnsi="Century Gothic" w:cs="Times New Roman"/>
                <w:sz w:val="20"/>
                <w:szCs w:val="20"/>
                <w:lang w:val="pt-PT" w:eastAsia="en-US"/>
              </w:rPr>
              <w:t>Contato</w:t>
            </w:r>
            <w:r w:rsidRPr="004C25B8">
              <w:rPr>
                <w:rFonts w:ascii="Century Gothic" w:hAnsi="Century Gothic" w:cs="Times New Roman"/>
                <w:spacing w:val="80"/>
                <w:sz w:val="20"/>
                <w:szCs w:val="20"/>
                <w:lang w:val="pt-PT" w:eastAsia="en-US"/>
              </w:rPr>
              <w:t xml:space="preserve"> </w:t>
            </w:r>
            <w:r w:rsidRPr="004C25B8">
              <w:rPr>
                <w:rFonts w:ascii="Century Gothic" w:hAnsi="Century Gothic" w:cs="Times New Roman"/>
                <w:sz w:val="20"/>
                <w:szCs w:val="20"/>
                <w:lang w:val="pt-PT" w:eastAsia="en-US"/>
              </w:rPr>
              <w:t>de</w:t>
            </w:r>
            <w:r w:rsidRPr="004C25B8">
              <w:rPr>
                <w:rFonts w:ascii="Century Gothic" w:hAnsi="Century Gothic" w:cs="Times New Roman"/>
                <w:spacing w:val="80"/>
                <w:sz w:val="20"/>
                <w:szCs w:val="20"/>
                <w:lang w:val="pt-PT" w:eastAsia="en-US"/>
              </w:rPr>
              <w:t xml:space="preserve"> </w:t>
            </w:r>
            <w:r w:rsidRPr="004C25B8">
              <w:rPr>
                <w:rFonts w:ascii="Century Gothic" w:hAnsi="Century Gothic" w:cs="Times New Roman"/>
                <w:sz w:val="20"/>
                <w:szCs w:val="20"/>
                <w:lang w:val="pt-PT" w:eastAsia="en-US"/>
              </w:rPr>
              <w:t xml:space="preserve">pessoa </w:t>
            </w:r>
            <w:r w:rsidRPr="004C25B8">
              <w:rPr>
                <w:rFonts w:ascii="Century Gothic" w:hAnsi="Century Gothic" w:cs="Times New Roman"/>
                <w:spacing w:val="-2"/>
                <w:sz w:val="20"/>
                <w:szCs w:val="20"/>
                <w:lang w:val="pt-PT" w:eastAsia="en-US"/>
              </w:rPr>
              <w:t>responsável</w:t>
            </w:r>
            <w:r w:rsidRPr="004C25B8">
              <w:rPr>
                <w:rFonts w:ascii="Century Gothic" w:hAnsi="Century Gothic" w:cs="Times New Roman"/>
                <w:sz w:val="20"/>
                <w:szCs w:val="20"/>
                <w:lang w:val="pt-PT" w:eastAsia="en-US"/>
              </w:rPr>
              <w:t xml:space="preserve"> </w:t>
            </w:r>
            <w:r w:rsidRPr="004C25B8">
              <w:rPr>
                <w:rFonts w:ascii="Century Gothic" w:hAnsi="Century Gothic" w:cs="Times New Roman"/>
                <w:spacing w:val="-5"/>
                <w:sz w:val="20"/>
                <w:szCs w:val="20"/>
                <w:lang w:val="pt-PT" w:eastAsia="en-US"/>
              </w:rPr>
              <w:t xml:space="preserve">por </w:t>
            </w:r>
            <w:r w:rsidRPr="004C25B8">
              <w:rPr>
                <w:rFonts w:ascii="Century Gothic" w:hAnsi="Century Gothic" w:cs="Times New Roman"/>
                <w:spacing w:val="-2"/>
                <w:sz w:val="20"/>
                <w:szCs w:val="20"/>
                <w:lang w:val="pt-PT" w:eastAsia="en-US"/>
              </w:rPr>
              <w:t xml:space="preserve">pedidos </w:t>
            </w:r>
            <w:r w:rsidRPr="004C25B8">
              <w:rPr>
                <w:rFonts w:ascii="Century Gothic" w:hAnsi="Century Gothic" w:cs="Times New Roman"/>
                <w:spacing w:val="-10"/>
                <w:sz w:val="20"/>
                <w:szCs w:val="20"/>
                <w:lang w:val="pt-PT" w:eastAsia="en-US"/>
              </w:rPr>
              <w:t>e</w:t>
            </w:r>
            <w:r w:rsidRPr="004C25B8">
              <w:rPr>
                <w:rFonts w:ascii="Century Gothic" w:hAnsi="Century Gothic" w:cs="Times New Roman"/>
                <w:sz w:val="20"/>
                <w:szCs w:val="20"/>
                <w:lang w:val="pt-PT" w:eastAsia="en-US"/>
              </w:rPr>
              <w:t xml:space="preserve"> </w:t>
            </w:r>
            <w:r w:rsidRPr="004C25B8">
              <w:rPr>
                <w:rFonts w:ascii="Century Gothic" w:hAnsi="Century Gothic" w:cs="Times New Roman"/>
                <w:spacing w:val="-2"/>
                <w:sz w:val="20"/>
                <w:szCs w:val="20"/>
                <w:lang w:val="pt-PT" w:eastAsia="en-US"/>
              </w:rPr>
              <w:t>entregas:</w:t>
            </w:r>
          </w:p>
        </w:tc>
        <w:tc>
          <w:tcPr>
            <w:tcW w:w="3827" w:type="dxa"/>
            <w:tcBorders>
              <w:top w:val="single" w:sz="4" w:space="0" w:color="000000"/>
              <w:left w:val="single" w:sz="4" w:space="0" w:color="000000"/>
              <w:bottom w:val="single" w:sz="4" w:space="0" w:color="000000"/>
              <w:right w:val="single" w:sz="4" w:space="0" w:color="000000"/>
            </w:tcBorders>
          </w:tcPr>
          <w:p w14:paraId="514CD268" w14:textId="77777777" w:rsidR="004C25B8" w:rsidRPr="004C25B8" w:rsidRDefault="004C25B8" w:rsidP="004C25B8">
            <w:pPr>
              <w:rPr>
                <w:rFonts w:ascii="Century Gothic" w:hAnsi="Century Gothic" w:cs="Calibri"/>
                <w:sz w:val="20"/>
                <w:szCs w:val="20"/>
                <w:lang w:val="pt-PT" w:eastAsia="en-US"/>
              </w:rPr>
            </w:pPr>
          </w:p>
        </w:tc>
      </w:tr>
    </w:tbl>
    <w:p w14:paraId="670E9D47" w14:textId="77777777" w:rsidR="004C25B8" w:rsidRPr="004C25B8" w:rsidRDefault="004C25B8" w:rsidP="004C25B8">
      <w:pPr>
        <w:widowControl w:val="0"/>
        <w:autoSpaceDE w:val="0"/>
        <w:autoSpaceDN w:val="0"/>
        <w:spacing w:line="276" w:lineRule="auto"/>
        <w:rPr>
          <w:rFonts w:ascii="Calibri" w:eastAsia="Calibri" w:hAnsi="Calibri" w:cs="Times New Roman"/>
          <w:sz w:val="22"/>
          <w:szCs w:val="22"/>
          <w:lang w:val="pt-PT" w:eastAsia="en-US"/>
        </w:rPr>
      </w:pPr>
    </w:p>
    <w:p w14:paraId="36B4941F" w14:textId="77777777" w:rsidR="004C25B8" w:rsidRPr="004C25B8" w:rsidRDefault="004C25B8" w:rsidP="004C25B8">
      <w:pPr>
        <w:widowControl w:val="0"/>
        <w:autoSpaceDE w:val="0"/>
        <w:autoSpaceDN w:val="0"/>
        <w:spacing w:line="276" w:lineRule="auto"/>
        <w:ind w:left="222"/>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No</w:t>
      </w:r>
      <w:r w:rsidRPr="004C25B8">
        <w:rPr>
          <w:rFonts w:ascii="Century Gothic" w:eastAsia="Calibri" w:hAnsi="Century Gothic" w:cs="Times New Roman"/>
          <w:spacing w:val="-1"/>
          <w:szCs w:val="22"/>
          <w:lang w:val="pt-PT" w:eastAsia="en-US"/>
        </w:rPr>
        <w:t xml:space="preserve"> </w:t>
      </w:r>
      <w:r w:rsidRPr="004C25B8">
        <w:rPr>
          <w:rFonts w:ascii="Century Gothic" w:eastAsia="Calibri" w:hAnsi="Century Gothic" w:cs="Times New Roman"/>
          <w:szCs w:val="22"/>
          <w:lang w:val="pt-PT" w:eastAsia="en-US"/>
        </w:rPr>
        <w:t>uso</w:t>
      </w:r>
      <w:r w:rsidRPr="004C25B8">
        <w:rPr>
          <w:rFonts w:ascii="Century Gothic" w:eastAsia="Calibri" w:hAnsi="Century Gothic" w:cs="Times New Roman"/>
          <w:spacing w:val="-4"/>
          <w:szCs w:val="22"/>
          <w:lang w:val="pt-PT" w:eastAsia="en-US"/>
        </w:rPr>
        <w:t xml:space="preserve"> </w:t>
      </w:r>
      <w:r w:rsidRPr="004C25B8">
        <w:rPr>
          <w:rFonts w:ascii="Century Gothic" w:eastAsia="Calibri" w:hAnsi="Century Gothic" w:cs="Times New Roman"/>
          <w:szCs w:val="22"/>
          <w:lang w:val="pt-PT" w:eastAsia="en-US"/>
        </w:rPr>
        <w:t>das</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atribuições</w:t>
      </w:r>
      <w:r w:rsidRPr="004C25B8">
        <w:rPr>
          <w:rFonts w:ascii="Century Gothic" w:eastAsia="Calibri" w:hAnsi="Century Gothic" w:cs="Times New Roman"/>
          <w:spacing w:val="-4"/>
          <w:szCs w:val="22"/>
          <w:lang w:val="pt-PT" w:eastAsia="en-US"/>
        </w:rPr>
        <w:t xml:space="preserve"> </w:t>
      </w:r>
      <w:r w:rsidRPr="004C25B8">
        <w:rPr>
          <w:rFonts w:ascii="Century Gothic" w:eastAsia="Calibri" w:hAnsi="Century Gothic" w:cs="Times New Roman"/>
          <w:szCs w:val="22"/>
          <w:lang w:val="pt-PT" w:eastAsia="en-US"/>
        </w:rPr>
        <w:t>legais,</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encaminhamos</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a</w:t>
      </w:r>
      <w:r w:rsidRPr="004C25B8">
        <w:rPr>
          <w:rFonts w:ascii="Century Gothic" w:eastAsia="Calibri" w:hAnsi="Century Gothic" w:cs="Times New Roman"/>
          <w:spacing w:val="-4"/>
          <w:szCs w:val="22"/>
          <w:lang w:val="pt-PT" w:eastAsia="en-US"/>
        </w:rPr>
        <w:t xml:space="preserve"> </w:t>
      </w:r>
      <w:r w:rsidRPr="004C25B8">
        <w:rPr>
          <w:rFonts w:ascii="Century Gothic" w:eastAsia="Calibri" w:hAnsi="Century Gothic" w:cs="Times New Roman"/>
          <w:szCs w:val="22"/>
          <w:lang w:val="pt-PT" w:eastAsia="en-US"/>
        </w:rPr>
        <w:t>Proposta</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de</w:t>
      </w:r>
      <w:r w:rsidRPr="004C25B8">
        <w:rPr>
          <w:rFonts w:ascii="Century Gothic" w:eastAsia="Calibri" w:hAnsi="Century Gothic" w:cs="Times New Roman"/>
          <w:spacing w:val="-4"/>
          <w:szCs w:val="22"/>
          <w:lang w:val="pt-PT" w:eastAsia="en-US"/>
        </w:rPr>
        <w:t xml:space="preserve"> </w:t>
      </w:r>
      <w:r w:rsidRPr="004C25B8">
        <w:rPr>
          <w:rFonts w:ascii="Century Gothic" w:eastAsia="Calibri" w:hAnsi="Century Gothic" w:cs="Times New Roman"/>
          <w:szCs w:val="22"/>
          <w:lang w:val="pt-PT" w:eastAsia="en-US"/>
        </w:rPr>
        <w:t>Preços</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para</w:t>
      </w:r>
      <w:r w:rsidRPr="004C25B8">
        <w:rPr>
          <w:rFonts w:ascii="Century Gothic" w:eastAsia="Calibri" w:hAnsi="Century Gothic" w:cs="Times New Roman"/>
          <w:spacing w:val="-3"/>
          <w:szCs w:val="22"/>
          <w:lang w:val="pt-PT" w:eastAsia="en-US"/>
        </w:rPr>
        <w:t xml:space="preserve"> </w:t>
      </w:r>
      <w:r w:rsidRPr="004C25B8">
        <w:rPr>
          <w:rFonts w:ascii="Century Gothic" w:eastAsia="Calibri" w:hAnsi="Century Gothic" w:cs="Times New Roman"/>
          <w:szCs w:val="22"/>
          <w:lang w:val="pt-PT" w:eastAsia="en-US"/>
        </w:rPr>
        <w:t>fins</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de</w:t>
      </w:r>
      <w:r w:rsidRPr="004C25B8">
        <w:rPr>
          <w:rFonts w:ascii="Century Gothic" w:eastAsia="Calibri" w:hAnsi="Century Gothic" w:cs="Times New Roman"/>
          <w:spacing w:val="-4"/>
          <w:szCs w:val="22"/>
          <w:lang w:val="pt-PT" w:eastAsia="en-US"/>
        </w:rPr>
        <w:t xml:space="preserve"> </w:t>
      </w:r>
      <w:r w:rsidRPr="004C25B8">
        <w:rPr>
          <w:rFonts w:ascii="Century Gothic" w:eastAsia="Calibri" w:hAnsi="Century Gothic" w:cs="Times New Roman"/>
          <w:szCs w:val="22"/>
          <w:lang w:val="pt-PT" w:eastAsia="en-US"/>
        </w:rPr>
        <w:t>participação</w:t>
      </w:r>
      <w:r w:rsidRPr="004C25B8">
        <w:rPr>
          <w:rFonts w:ascii="Century Gothic" w:eastAsia="Calibri" w:hAnsi="Century Gothic" w:cs="Times New Roman"/>
          <w:spacing w:val="-4"/>
          <w:szCs w:val="22"/>
          <w:lang w:val="pt-PT" w:eastAsia="en-US"/>
        </w:rPr>
        <w:t xml:space="preserve"> </w:t>
      </w:r>
      <w:r w:rsidRPr="004C25B8">
        <w:rPr>
          <w:rFonts w:ascii="Century Gothic" w:eastAsia="Calibri" w:hAnsi="Century Gothic" w:cs="Times New Roman"/>
          <w:szCs w:val="22"/>
          <w:lang w:val="pt-PT" w:eastAsia="en-US"/>
        </w:rPr>
        <w:t>no processo licitatório em pauta, sob as penas da Lei.</w:t>
      </w:r>
    </w:p>
    <w:tbl>
      <w:tblPr>
        <w:tblStyle w:val="Tabelacomgrade"/>
        <w:tblW w:w="0" w:type="auto"/>
        <w:tblLook w:val="04A0" w:firstRow="1" w:lastRow="0" w:firstColumn="1" w:lastColumn="0" w:noHBand="0" w:noVBand="1"/>
      </w:tblPr>
      <w:tblGrid>
        <w:gridCol w:w="704"/>
        <w:gridCol w:w="4111"/>
        <w:gridCol w:w="1134"/>
        <w:gridCol w:w="809"/>
        <w:gridCol w:w="1690"/>
        <w:gridCol w:w="1690"/>
      </w:tblGrid>
      <w:tr w:rsidR="004C25B8" w14:paraId="6DBC6728" w14:textId="77777777" w:rsidTr="00573D05">
        <w:tc>
          <w:tcPr>
            <w:tcW w:w="704" w:type="dxa"/>
            <w:shd w:val="clear" w:color="auto" w:fill="9BBB59" w:themeFill="accent3"/>
            <w:vAlign w:val="center"/>
          </w:tcPr>
          <w:p w14:paraId="0667CC8B" w14:textId="77777777" w:rsidR="004C25B8" w:rsidRPr="00D8129B"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ITEM</w:t>
            </w:r>
          </w:p>
        </w:tc>
        <w:tc>
          <w:tcPr>
            <w:tcW w:w="4111" w:type="dxa"/>
            <w:shd w:val="clear" w:color="auto" w:fill="9BBB59" w:themeFill="accent3"/>
            <w:vAlign w:val="center"/>
          </w:tcPr>
          <w:p w14:paraId="571EAACA" w14:textId="77777777" w:rsidR="004C25B8" w:rsidRPr="00D8129B"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ESPECIFICAÇÃO</w:t>
            </w:r>
          </w:p>
        </w:tc>
        <w:tc>
          <w:tcPr>
            <w:tcW w:w="1134" w:type="dxa"/>
            <w:shd w:val="clear" w:color="auto" w:fill="9BBB59" w:themeFill="accent3"/>
            <w:vAlign w:val="center"/>
          </w:tcPr>
          <w:p w14:paraId="4E8AED5C" w14:textId="77777777" w:rsidR="004C25B8" w:rsidRPr="00D8129B"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UNID</w:t>
            </w:r>
          </w:p>
        </w:tc>
        <w:tc>
          <w:tcPr>
            <w:tcW w:w="809" w:type="dxa"/>
            <w:shd w:val="clear" w:color="auto" w:fill="9BBB59" w:themeFill="accent3"/>
            <w:vAlign w:val="center"/>
          </w:tcPr>
          <w:p w14:paraId="42C0C46E" w14:textId="77777777" w:rsidR="004C25B8" w:rsidRPr="00D8129B"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QTDE</w:t>
            </w:r>
          </w:p>
        </w:tc>
        <w:tc>
          <w:tcPr>
            <w:tcW w:w="1690" w:type="dxa"/>
            <w:shd w:val="clear" w:color="auto" w:fill="9BBB59" w:themeFill="accent3"/>
            <w:vAlign w:val="center"/>
          </w:tcPr>
          <w:p w14:paraId="783C79E9" w14:textId="77777777" w:rsidR="004C25B8" w:rsidRPr="00474DC3"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PREÇO UNITÁRIO</w:t>
            </w:r>
          </w:p>
        </w:tc>
        <w:tc>
          <w:tcPr>
            <w:tcW w:w="1690" w:type="dxa"/>
            <w:shd w:val="clear" w:color="auto" w:fill="9BBB59" w:themeFill="accent3"/>
            <w:vAlign w:val="center"/>
          </w:tcPr>
          <w:p w14:paraId="431DEA90" w14:textId="77777777" w:rsidR="004C25B8" w:rsidRPr="00474DC3"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PREÇO TOTAL</w:t>
            </w:r>
          </w:p>
        </w:tc>
      </w:tr>
      <w:tr w:rsidR="004C25B8" w14:paraId="18228BF3" w14:textId="77777777" w:rsidTr="00573D05">
        <w:tc>
          <w:tcPr>
            <w:tcW w:w="704" w:type="dxa"/>
          </w:tcPr>
          <w:p w14:paraId="6FCE695B" w14:textId="77777777" w:rsidR="004C25B8" w:rsidRPr="00D8129B" w:rsidRDefault="004C25B8" w:rsidP="00573D05">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01</w:t>
            </w:r>
          </w:p>
        </w:tc>
        <w:tc>
          <w:tcPr>
            <w:tcW w:w="4111" w:type="dxa"/>
          </w:tcPr>
          <w:p w14:paraId="5CACC3C4" w14:textId="77777777" w:rsidR="004C25B8" w:rsidRPr="00D8129B" w:rsidRDefault="004C25B8" w:rsidP="00573D05">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hAnsi="Century Gothic"/>
                <w:sz w:val="20"/>
                <w:szCs w:val="20"/>
              </w:rPr>
              <w:t>PRESTAÇÃO</w:t>
            </w:r>
            <w:r w:rsidRPr="00D8129B">
              <w:rPr>
                <w:rFonts w:ascii="Century Gothic" w:hAnsi="Century Gothic"/>
                <w:spacing w:val="1"/>
                <w:sz w:val="20"/>
                <w:szCs w:val="20"/>
              </w:rPr>
              <w:t xml:space="preserve"> </w:t>
            </w:r>
            <w:r w:rsidRPr="00D8129B">
              <w:rPr>
                <w:rFonts w:ascii="Century Gothic" w:hAnsi="Century Gothic"/>
                <w:sz w:val="20"/>
                <w:szCs w:val="20"/>
              </w:rPr>
              <w:t>DE</w:t>
            </w:r>
            <w:r w:rsidRPr="00D8129B">
              <w:rPr>
                <w:rFonts w:ascii="Century Gothic" w:hAnsi="Century Gothic"/>
                <w:spacing w:val="1"/>
                <w:sz w:val="20"/>
                <w:szCs w:val="20"/>
              </w:rPr>
              <w:t xml:space="preserve"> </w:t>
            </w:r>
            <w:r w:rsidRPr="00D8129B">
              <w:rPr>
                <w:rFonts w:ascii="Century Gothic" w:hAnsi="Century Gothic"/>
                <w:sz w:val="20"/>
                <w:szCs w:val="20"/>
              </w:rPr>
              <w:t>SERVIÇOS</w:t>
            </w:r>
            <w:r w:rsidRPr="00D8129B">
              <w:rPr>
                <w:rFonts w:ascii="Century Gothic" w:hAnsi="Century Gothic"/>
                <w:spacing w:val="1"/>
                <w:sz w:val="20"/>
                <w:szCs w:val="20"/>
              </w:rPr>
              <w:t xml:space="preserve"> </w:t>
            </w:r>
            <w:r w:rsidRPr="00D8129B">
              <w:rPr>
                <w:rFonts w:ascii="Century Gothic" w:hAnsi="Century Gothic"/>
                <w:sz w:val="20"/>
                <w:szCs w:val="20"/>
              </w:rPr>
              <w:t>DE</w:t>
            </w:r>
            <w:r w:rsidRPr="00D8129B">
              <w:rPr>
                <w:rFonts w:ascii="Century Gothic" w:hAnsi="Century Gothic"/>
                <w:spacing w:val="1"/>
                <w:sz w:val="20"/>
                <w:szCs w:val="20"/>
              </w:rPr>
              <w:t xml:space="preserve"> </w:t>
            </w:r>
            <w:r w:rsidRPr="00D8129B">
              <w:rPr>
                <w:rFonts w:ascii="Century Gothic" w:hAnsi="Century Gothic"/>
                <w:sz w:val="20"/>
                <w:szCs w:val="20"/>
              </w:rPr>
              <w:t>MANUTENÇÃO</w:t>
            </w:r>
            <w:r w:rsidRPr="00D8129B">
              <w:rPr>
                <w:rFonts w:ascii="Century Gothic" w:hAnsi="Century Gothic"/>
                <w:spacing w:val="55"/>
                <w:sz w:val="20"/>
                <w:szCs w:val="20"/>
              </w:rPr>
              <w:t xml:space="preserve"> </w:t>
            </w:r>
            <w:r w:rsidRPr="00D8129B">
              <w:rPr>
                <w:rFonts w:ascii="Century Gothic" w:hAnsi="Century Gothic"/>
                <w:sz w:val="20"/>
                <w:szCs w:val="20"/>
              </w:rPr>
              <w:t>PREVENTIVA E</w:t>
            </w:r>
            <w:r w:rsidRPr="00D8129B">
              <w:rPr>
                <w:rFonts w:ascii="Century Gothic" w:hAnsi="Century Gothic"/>
                <w:spacing w:val="1"/>
                <w:sz w:val="20"/>
                <w:szCs w:val="20"/>
              </w:rPr>
              <w:t xml:space="preserve"> </w:t>
            </w:r>
            <w:r w:rsidRPr="00D8129B">
              <w:rPr>
                <w:rFonts w:ascii="Century Gothic" w:hAnsi="Century Gothic"/>
                <w:sz w:val="20"/>
                <w:szCs w:val="20"/>
              </w:rPr>
              <w:t>CORRETIVA COM FORNECIMENTO DE PEÇAS DE REPOSIÇÃO E ACESSÓRIOS NOVOS ORIGINAIS OU GENUÍNOS DE PRIMEIRA LINHA</w:t>
            </w:r>
            <w:r w:rsidRPr="00D8129B">
              <w:rPr>
                <w:rFonts w:ascii="Century Gothic" w:hAnsi="Century Gothic"/>
                <w:spacing w:val="1"/>
                <w:sz w:val="20"/>
                <w:szCs w:val="20"/>
              </w:rPr>
              <w:t xml:space="preserve"> </w:t>
            </w:r>
            <w:r w:rsidRPr="00D8129B">
              <w:rPr>
                <w:rFonts w:ascii="Century Gothic" w:hAnsi="Century Gothic"/>
                <w:sz w:val="20"/>
                <w:szCs w:val="20"/>
              </w:rPr>
              <w:t>DOS</w:t>
            </w:r>
            <w:r w:rsidRPr="00D8129B">
              <w:rPr>
                <w:rFonts w:ascii="Century Gothic" w:hAnsi="Century Gothic"/>
                <w:spacing w:val="1"/>
                <w:sz w:val="20"/>
                <w:szCs w:val="20"/>
              </w:rPr>
              <w:t xml:space="preserve"> </w:t>
            </w:r>
            <w:r w:rsidRPr="00D8129B">
              <w:rPr>
                <w:rFonts w:ascii="Century Gothic" w:hAnsi="Century Gothic"/>
                <w:b/>
                <w:sz w:val="20"/>
                <w:szCs w:val="20"/>
              </w:rPr>
              <w:t>VEÍCULOS</w:t>
            </w:r>
            <w:r w:rsidRPr="00D8129B">
              <w:rPr>
                <w:rFonts w:ascii="Century Gothic" w:hAnsi="Century Gothic"/>
                <w:b/>
                <w:spacing w:val="1"/>
                <w:sz w:val="20"/>
                <w:szCs w:val="20"/>
              </w:rPr>
              <w:t xml:space="preserve"> </w:t>
            </w:r>
            <w:r w:rsidRPr="00D8129B">
              <w:rPr>
                <w:rFonts w:ascii="Century Gothic" w:hAnsi="Century Gothic"/>
                <w:b/>
                <w:sz w:val="20"/>
                <w:szCs w:val="20"/>
              </w:rPr>
              <w:t>PESADOS</w:t>
            </w:r>
            <w:r w:rsidRPr="00D8129B">
              <w:rPr>
                <w:rFonts w:ascii="Century Gothic" w:hAnsi="Century Gothic"/>
                <w:sz w:val="20"/>
                <w:szCs w:val="20"/>
              </w:rPr>
              <w:t xml:space="preserve"> QUE</w:t>
            </w:r>
            <w:r w:rsidRPr="00D8129B">
              <w:rPr>
                <w:rFonts w:ascii="Century Gothic" w:hAnsi="Century Gothic"/>
                <w:spacing w:val="1"/>
                <w:sz w:val="20"/>
                <w:szCs w:val="20"/>
              </w:rPr>
              <w:t xml:space="preserve"> </w:t>
            </w:r>
            <w:r w:rsidRPr="00D8129B">
              <w:rPr>
                <w:rFonts w:ascii="Century Gothic" w:hAnsi="Century Gothic"/>
                <w:sz w:val="20"/>
                <w:szCs w:val="20"/>
              </w:rPr>
              <w:t>COMPÕEM</w:t>
            </w:r>
            <w:r w:rsidRPr="00D8129B">
              <w:rPr>
                <w:rFonts w:ascii="Century Gothic" w:hAnsi="Century Gothic"/>
                <w:spacing w:val="1"/>
                <w:sz w:val="20"/>
                <w:szCs w:val="20"/>
              </w:rPr>
              <w:t xml:space="preserve"> </w:t>
            </w:r>
            <w:r w:rsidRPr="00D8129B">
              <w:rPr>
                <w:rFonts w:ascii="Century Gothic" w:hAnsi="Century Gothic"/>
                <w:sz w:val="20"/>
                <w:szCs w:val="20"/>
              </w:rPr>
              <w:t>A</w:t>
            </w:r>
            <w:r w:rsidRPr="00D8129B">
              <w:rPr>
                <w:rFonts w:ascii="Century Gothic" w:hAnsi="Century Gothic"/>
                <w:spacing w:val="1"/>
                <w:sz w:val="20"/>
                <w:szCs w:val="20"/>
              </w:rPr>
              <w:t xml:space="preserve"> </w:t>
            </w:r>
            <w:r w:rsidRPr="00D8129B">
              <w:rPr>
                <w:rFonts w:ascii="Century Gothic" w:hAnsi="Century Gothic"/>
                <w:sz w:val="20"/>
                <w:szCs w:val="20"/>
              </w:rPr>
              <w:t>FROTA</w:t>
            </w:r>
            <w:r w:rsidRPr="00D8129B">
              <w:rPr>
                <w:rFonts w:ascii="Century Gothic" w:hAnsi="Century Gothic"/>
                <w:spacing w:val="55"/>
                <w:sz w:val="20"/>
                <w:szCs w:val="20"/>
              </w:rPr>
              <w:t xml:space="preserve"> </w:t>
            </w:r>
            <w:r w:rsidRPr="00D8129B">
              <w:rPr>
                <w:rFonts w:ascii="Century Gothic" w:hAnsi="Century Gothic"/>
                <w:sz w:val="20"/>
                <w:szCs w:val="20"/>
              </w:rPr>
              <w:t>DA</w:t>
            </w:r>
            <w:r w:rsidRPr="00D8129B">
              <w:rPr>
                <w:rFonts w:ascii="Century Gothic" w:hAnsi="Century Gothic"/>
                <w:spacing w:val="1"/>
                <w:sz w:val="20"/>
                <w:szCs w:val="20"/>
              </w:rPr>
              <w:t xml:space="preserve"> </w:t>
            </w:r>
            <w:r w:rsidRPr="00D8129B">
              <w:rPr>
                <w:rFonts w:ascii="Century Gothic" w:hAnsi="Century Gothic"/>
                <w:sz w:val="20"/>
                <w:szCs w:val="20"/>
              </w:rPr>
              <w:lastRenderedPageBreak/>
              <w:t>PREFEITURA</w:t>
            </w:r>
            <w:r w:rsidRPr="00D8129B">
              <w:rPr>
                <w:rFonts w:ascii="Century Gothic" w:hAnsi="Century Gothic"/>
                <w:spacing w:val="21"/>
                <w:sz w:val="20"/>
                <w:szCs w:val="20"/>
              </w:rPr>
              <w:t xml:space="preserve"> DA ESTANCIA TURISTICA DE PARAIBUNA </w:t>
            </w:r>
            <w:r w:rsidRPr="00D8129B">
              <w:rPr>
                <w:rFonts w:ascii="Century Gothic" w:hAnsi="Century Gothic"/>
                <w:sz w:val="20"/>
                <w:szCs w:val="20"/>
              </w:rPr>
              <w:t>CONFORME</w:t>
            </w:r>
            <w:r w:rsidRPr="00D8129B">
              <w:rPr>
                <w:rFonts w:ascii="Century Gothic" w:hAnsi="Century Gothic"/>
                <w:spacing w:val="-3"/>
                <w:sz w:val="20"/>
                <w:szCs w:val="20"/>
              </w:rPr>
              <w:t xml:space="preserve"> </w:t>
            </w:r>
            <w:r w:rsidRPr="00D8129B">
              <w:rPr>
                <w:rFonts w:ascii="Century Gothic" w:hAnsi="Century Gothic"/>
                <w:sz w:val="20"/>
                <w:szCs w:val="20"/>
              </w:rPr>
              <w:t>TERMO</w:t>
            </w:r>
            <w:r w:rsidRPr="00D8129B">
              <w:rPr>
                <w:rFonts w:ascii="Century Gothic" w:hAnsi="Century Gothic"/>
                <w:spacing w:val="-5"/>
                <w:sz w:val="20"/>
                <w:szCs w:val="20"/>
              </w:rPr>
              <w:t xml:space="preserve"> </w:t>
            </w:r>
            <w:r w:rsidRPr="00D8129B">
              <w:rPr>
                <w:rFonts w:ascii="Century Gothic" w:hAnsi="Century Gothic"/>
                <w:sz w:val="20"/>
                <w:szCs w:val="20"/>
              </w:rPr>
              <w:t>DE</w:t>
            </w:r>
            <w:r w:rsidRPr="00D8129B">
              <w:rPr>
                <w:rFonts w:ascii="Century Gothic" w:hAnsi="Century Gothic"/>
                <w:spacing w:val="-2"/>
                <w:sz w:val="20"/>
                <w:szCs w:val="20"/>
              </w:rPr>
              <w:t xml:space="preserve"> </w:t>
            </w:r>
            <w:r w:rsidRPr="00D8129B">
              <w:rPr>
                <w:rFonts w:ascii="Century Gothic" w:hAnsi="Century Gothic"/>
                <w:sz w:val="20"/>
                <w:szCs w:val="20"/>
              </w:rPr>
              <w:t>REFERÊNCIA.</w:t>
            </w:r>
          </w:p>
        </w:tc>
        <w:tc>
          <w:tcPr>
            <w:tcW w:w="1134" w:type="dxa"/>
            <w:vAlign w:val="center"/>
          </w:tcPr>
          <w:p w14:paraId="6ADF0BD8" w14:textId="77777777" w:rsidR="004C25B8" w:rsidRPr="00D8129B" w:rsidRDefault="004C25B8" w:rsidP="00573D05">
            <w:pPr>
              <w:pStyle w:val="PargrafodaLista"/>
              <w:spacing w:line="276" w:lineRule="auto"/>
              <w:ind w:left="0"/>
              <w:jc w:val="center"/>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lastRenderedPageBreak/>
              <w:t>HORAS</w:t>
            </w:r>
          </w:p>
        </w:tc>
        <w:tc>
          <w:tcPr>
            <w:tcW w:w="809" w:type="dxa"/>
            <w:vAlign w:val="center"/>
          </w:tcPr>
          <w:p w14:paraId="09D64EEA" w14:textId="77777777" w:rsidR="004C25B8" w:rsidRPr="00D8129B" w:rsidRDefault="004C25B8" w:rsidP="00573D05">
            <w:pPr>
              <w:pStyle w:val="PargrafodaLista"/>
              <w:spacing w:line="276" w:lineRule="auto"/>
              <w:ind w:left="0"/>
              <w:jc w:val="center"/>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1300</w:t>
            </w:r>
          </w:p>
        </w:tc>
        <w:tc>
          <w:tcPr>
            <w:tcW w:w="1690" w:type="dxa"/>
            <w:shd w:val="clear" w:color="auto" w:fill="9BBB59" w:themeFill="accent3"/>
            <w:vAlign w:val="center"/>
          </w:tcPr>
          <w:p w14:paraId="7D9E1AC8" w14:textId="0958F550" w:rsidR="004C25B8" w:rsidRPr="00474DC3"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c>
          <w:tcPr>
            <w:tcW w:w="1690" w:type="dxa"/>
            <w:shd w:val="clear" w:color="auto" w:fill="9BBB59" w:themeFill="accent3"/>
            <w:vAlign w:val="center"/>
          </w:tcPr>
          <w:p w14:paraId="35765834" w14:textId="1E437DED" w:rsidR="004C25B8" w:rsidRPr="00474DC3" w:rsidRDefault="004C25B8"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r>
      <w:tr w:rsidR="004C25B8" w14:paraId="1F2F55A5" w14:textId="77777777" w:rsidTr="00573D05">
        <w:tc>
          <w:tcPr>
            <w:tcW w:w="704" w:type="dxa"/>
          </w:tcPr>
          <w:p w14:paraId="005FA094" w14:textId="77777777" w:rsidR="004C25B8" w:rsidRPr="00D8129B" w:rsidRDefault="004C25B8" w:rsidP="00573D05">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02</w:t>
            </w:r>
          </w:p>
        </w:tc>
        <w:tc>
          <w:tcPr>
            <w:tcW w:w="4111" w:type="dxa"/>
          </w:tcPr>
          <w:p w14:paraId="6FA00330" w14:textId="77777777" w:rsidR="004C25B8" w:rsidRPr="00C0375E" w:rsidRDefault="004C25B8" w:rsidP="00573D05">
            <w:pPr>
              <w:pStyle w:val="PargrafodaLista"/>
              <w:spacing w:line="276" w:lineRule="auto"/>
              <w:ind w:left="0"/>
              <w:jc w:val="both"/>
              <w:rPr>
                <w:rFonts w:ascii="Century Gothic" w:eastAsia="MS Mincho" w:hAnsi="Century Gothic" w:cs="Arial"/>
                <w:sz w:val="20"/>
                <w:szCs w:val="20"/>
                <w:lang w:eastAsia="ar-SA"/>
              </w:rPr>
            </w:pPr>
            <w:r w:rsidRPr="00C0375E">
              <w:rPr>
                <w:rFonts w:ascii="Century Gothic" w:hAnsi="Century Gothic"/>
                <w:sz w:val="20"/>
                <w:szCs w:val="20"/>
              </w:rPr>
              <w:t>PRESTAÇÃO</w:t>
            </w:r>
            <w:r w:rsidRPr="00C0375E">
              <w:rPr>
                <w:rFonts w:ascii="Century Gothic" w:hAnsi="Century Gothic"/>
                <w:spacing w:val="1"/>
                <w:sz w:val="20"/>
                <w:szCs w:val="20"/>
              </w:rPr>
              <w:t xml:space="preserve"> </w:t>
            </w:r>
            <w:r w:rsidRPr="00C0375E">
              <w:rPr>
                <w:rFonts w:ascii="Century Gothic" w:hAnsi="Century Gothic"/>
                <w:sz w:val="20"/>
                <w:szCs w:val="20"/>
              </w:rPr>
              <w:t>DE</w:t>
            </w:r>
            <w:r w:rsidRPr="00C0375E">
              <w:rPr>
                <w:rFonts w:ascii="Century Gothic" w:hAnsi="Century Gothic"/>
                <w:spacing w:val="1"/>
                <w:sz w:val="20"/>
                <w:szCs w:val="20"/>
              </w:rPr>
              <w:t xml:space="preserve"> </w:t>
            </w:r>
            <w:r w:rsidRPr="00C0375E">
              <w:rPr>
                <w:rFonts w:ascii="Century Gothic" w:hAnsi="Century Gothic"/>
                <w:sz w:val="20"/>
                <w:szCs w:val="20"/>
              </w:rPr>
              <w:t>SERVIÇOS</w:t>
            </w:r>
            <w:r w:rsidRPr="00C0375E">
              <w:rPr>
                <w:rFonts w:ascii="Century Gothic" w:hAnsi="Century Gothic"/>
                <w:spacing w:val="1"/>
                <w:sz w:val="20"/>
                <w:szCs w:val="20"/>
              </w:rPr>
              <w:t xml:space="preserve"> </w:t>
            </w:r>
            <w:r w:rsidRPr="00C0375E">
              <w:rPr>
                <w:rFonts w:ascii="Century Gothic" w:hAnsi="Century Gothic"/>
                <w:sz w:val="20"/>
                <w:szCs w:val="20"/>
              </w:rPr>
              <w:t>DE</w:t>
            </w:r>
            <w:r w:rsidRPr="00C0375E">
              <w:rPr>
                <w:rFonts w:ascii="Century Gothic" w:hAnsi="Century Gothic"/>
                <w:spacing w:val="1"/>
                <w:sz w:val="20"/>
                <w:szCs w:val="20"/>
              </w:rPr>
              <w:t xml:space="preserve"> </w:t>
            </w:r>
            <w:r w:rsidRPr="00C0375E">
              <w:rPr>
                <w:rFonts w:ascii="Century Gothic" w:hAnsi="Century Gothic"/>
                <w:sz w:val="20"/>
                <w:szCs w:val="20"/>
              </w:rPr>
              <w:t>MANUTENÇÃO PREVENTIVA E</w:t>
            </w:r>
            <w:r w:rsidRPr="00C0375E">
              <w:rPr>
                <w:rFonts w:ascii="Century Gothic" w:hAnsi="Century Gothic"/>
                <w:spacing w:val="1"/>
                <w:sz w:val="20"/>
                <w:szCs w:val="20"/>
              </w:rPr>
              <w:t xml:space="preserve"> </w:t>
            </w:r>
            <w:r w:rsidRPr="00C0375E">
              <w:rPr>
                <w:rFonts w:ascii="Century Gothic" w:hAnsi="Century Gothic"/>
                <w:sz w:val="20"/>
                <w:szCs w:val="20"/>
              </w:rPr>
              <w:t>CORRETIVA COM FORNECIMENTO DE PEÇAS DE REPOSIÇÃO E ACESSÓRIOS NOVOS ORIGINAIS OU GENUÍNOS DE PRIMEIRA LINHA</w:t>
            </w:r>
            <w:r w:rsidRPr="00C0375E">
              <w:rPr>
                <w:rFonts w:ascii="Century Gothic" w:hAnsi="Century Gothic"/>
                <w:spacing w:val="55"/>
                <w:sz w:val="20"/>
                <w:szCs w:val="20"/>
              </w:rPr>
              <w:t xml:space="preserve"> </w:t>
            </w:r>
            <w:r w:rsidRPr="00C0375E">
              <w:rPr>
                <w:rFonts w:ascii="Century Gothic" w:hAnsi="Century Gothic"/>
                <w:sz w:val="20"/>
                <w:szCs w:val="20"/>
              </w:rPr>
              <w:t>PREVENTIVA</w:t>
            </w:r>
            <w:r w:rsidRPr="00C0375E">
              <w:rPr>
                <w:rFonts w:ascii="Century Gothic" w:hAnsi="Century Gothic"/>
                <w:spacing w:val="1"/>
                <w:sz w:val="20"/>
                <w:szCs w:val="20"/>
              </w:rPr>
              <w:t xml:space="preserve"> </w:t>
            </w:r>
            <w:r w:rsidRPr="00C0375E">
              <w:rPr>
                <w:rFonts w:ascii="Century Gothic" w:hAnsi="Century Gothic"/>
                <w:sz w:val="20"/>
                <w:szCs w:val="20"/>
              </w:rPr>
              <w:t>CORRETIVA</w:t>
            </w:r>
            <w:r w:rsidRPr="00C0375E">
              <w:rPr>
                <w:rFonts w:ascii="Century Gothic" w:hAnsi="Century Gothic"/>
                <w:spacing w:val="1"/>
                <w:sz w:val="20"/>
                <w:szCs w:val="20"/>
              </w:rPr>
              <w:t xml:space="preserve"> </w:t>
            </w:r>
            <w:r w:rsidRPr="00C0375E">
              <w:rPr>
                <w:rFonts w:ascii="Century Gothic" w:hAnsi="Century Gothic"/>
                <w:sz w:val="20"/>
                <w:szCs w:val="20"/>
              </w:rPr>
              <w:t>DAS</w:t>
            </w:r>
            <w:r w:rsidRPr="00C0375E">
              <w:rPr>
                <w:rFonts w:ascii="Century Gothic" w:hAnsi="Century Gothic"/>
                <w:spacing w:val="1"/>
                <w:sz w:val="20"/>
                <w:szCs w:val="20"/>
              </w:rPr>
              <w:t xml:space="preserve"> </w:t>
            </w:r>
            <w:r w:rsidRPr="00C0375E">
              <w:rPr>
                <w:rFonts w:ascii="Century Gothic" w:hAnsi="Century Gothic"/>
                <w:b/>
                <w:spacing w:val="1"/>
                <w:sz w:val="20"/>
                <w:szCs w:val="20"/>
              </w:rPr>
              <w:t xml:space="preserve">MAQUINAS </w:t>
            </w:r>
            <w:r w:rsidRPr="00C0375E">
              <w:rPr>
                <w:rFonts w:ascii="Century Gothic" w:hAnsi="Century Gothic"/>
                <w:b/>
                <w:sz w:val="20"/>
                <w:szCs w:val="20"/>
              </w:rPr>
              <w:t>PESADAS</w:t>
            </w:r>
            <w:r w:rsidRPr="00C0375E">
              <w:rPr>
                <w:rFonts w:ascii="Century Gothic" w:hAnsi="Century Gothic"/>
                <w:sz w:val="20"/>
                <w:szCs w:val="20"/>
              </w:rPr>
              <w:t xml:space="preserve"> QUE</w:t>
            </w:r>
            <w:r w:rsidRPr="00C0375E">
              <w:rPr>
                <w:rFonts w:ascii="Century Gothic" w:hAnsi="Century Gothic"/>
                <w:spacing w:val="1"/>
                <w:sz w:val="20"/>
                <w:szCs w:val="20"/>
              </w:rPr>
              <w:t xml:space="preserve"> </w:t>
            </w:r>
            <w:r w:rsidRPr="00C0375E">
              <w:rPr>
                <w:rFonts w:ascii="Century Gothic" w:hAnsi="Century Gothic"/>
                <w:sz w:val="20"/>
                <w:szCs w:val="20"/>
              </w:rPr>
              <w:t>COMPÕEM</w:t>
            </w:r>
            <w:r w:rsidRPr="00C0375E">
              <w:rPr>
                <w:rFonts w:ascii="Century Gothic" w:hAnsi="Century Gothic"/>
                <w:spacing w:val="1"/>
                <w:sz w:val="20"/>
                <w:szCs w:val="20"/>
              </w:rPr>
              <w:t xml:space="preserve"> </w:t>
            </w:r>
            <w:r w:rsidRPr="00C0375E">
              <w:rPr>
                <w:rFonts w:ascii="Century Gothic" w:hAnsi="Century Gothic"/>
                <w:sz w:val="20"/>
                <w:szCs w:val="20"/>
              </w:rPr>
              <w:t>A</w:t>
            </w:r>
            <w:r w:rsidRPr="00C0375E">
              <w:rPr>
                <w:rFonts w:ascii="Century Gothic" w:hAnsi="Century Gothic"/>
                <w:spacing w:val="1"/>
                <w:sz w:val="20"/>
                <w:szCs w:val="20"/>
              </w:rPr>
              <w:t xml:space="preserve"> </w:t>
            </w:r>
            <w:r w:rsidRPr="00C0375E">
              <w:rPr>
                <w:rFonts w:ascii="Century Gothic" w:hAnsi="Century Gothic"/>
                <w:sz w:val="20"/>
                <w:szCs w:val="20"/>
              </w:rPr>
              <w:t>FROTA</w:t>
            </w:r>
            <w:r w:rsidRPr="00C0375E">
              <w:rPr>
                <w:rFonts w:ascii="Century Gothic" w:hAnsi="Century Gothic"/>
                <w:spacing w:val="55"/>
                <w:sz w:val="20"/>
                <w:szCs w:val="20"/>
              </w:rPr>
              <w:t xml:space="preserve"> </w:t>
            </w:r>
            <w:r w:rsidRPr="00C0375E">
              <w:rPr>
                <w:rFonts w:ascii="Century Gothic" w:hAnsi="Century Gothic"/>
                <w:sz w:val="20"/>
                <w:szCs w:val="20"/>
              </w:rPr>
              <w:t>DA</w:t>
            </w:r>
            <w:r w:rsidRPr="00C0375E">
              <w:rPr>
                <w:rFonts w:ascii="Century Gothic" w:hAnsi="Century Gothic"/>
                <w:spacing w:val="1"/>
                <w:sz w:val="20"/>
                <w:szCs w:val="20"/>
              </w:rPr>
              <w:t xml:space="preserve"> </w:t>
            </w:r>
            <w:r w:rsidRPr="00C0375E">
              <w:rPr>
                <w:rFonts w:ascii="Century Gothic" w:hAnsi="Century Gothic"/>
                <w:sz w:val="20"/>
                <w:szCs w:val="20"/>
              </w:rPr>
              <w:t>PREFEITURA</w:t>
            </w:r>
            <w:r w:rsidRPr="00C0375E">
              <w:rPr>
                <w:rFonts w:ascii="Century Gothic" w:hAnsi="Century Gothic"/>
                <w:spacing w:val="21"/>
                <w:sz w:val="20"/>
                <w:szCs w:val="20"/>
              </w:rPr>
              <w:t xml:space="preserve"> DA ESTANCIA TURISTICA DE PARAIBUNA </w:t>
            </w:r>
            <w:r w:rsidRPr="00C0375E">
              <w:rPr>
                <w:rFonts w:ascii="Century Gothic" w:hAnsi="Century Gothic"/>
                <w:sz w:val="20"/>
                <w:szCs w:val="20"/>
              </w:rPr>
              <w:t>CONFORME</w:t>
            </w:r>
            <w:r w:rsidRPr="00C0375E">
              <w:rPr>
                <w:rFonts w:ascii="Century Gothic" w:hAnsi="Century Gothic"/>
                <w:spacing w:val="-3"/>
                <w:sz w:val="20"/>
                <w:szCs w:val="20"/>
              </w:rPr>
              <w:t xml:space="preserve"> </w:t>
            </w:r>
            <w:r w:rsidRPr="00C0375E">
              <w:rPr>
                <w:rFonts w:ascii="Century Gothic" w:hAnsi="Century Gothic"/>
                <w:sz w:val="20"/>
                <w:szCs w:val="20"/>
              </w:rPr>
              <w:t>TERMO</w:t>
            </w:r>
            <w:r w:rsidRPr="00C0375E">
              <w:rPr>
                <w:rFonts w:ascii="Century Gothic" w:hAnsi="Century Gothic"/>
                <w:spacing w:val="-5"/>
                <w:sz w:val="20"/>
                <w:szCs w:val="20"/>
              </w:rPr>
              <w:t xml:space="preserve"> </w:t>
            </w:r>
            <w:r w:rsidRPr="00C0375E">
              <w:rPr>
                <w:rFonts w:ascii="Century Gothic" w:hAnsi="Century Gothic"/>
                <w:sz w:val="20"/>
                <w:szCs w:val="20"/>
              </w:rPr>
              <w:t>DE</w:t>
            </w:r>
            <w:r w:rsidRPr="00C0375E">
              <w:rPr>
                <w:rFonts w:ascii="Century Gothic" w:hAnsi="Century Gothic"/>
                <w:spacing w:val="-2"/>
                <w:sz w:val="20"/>
                <w:szCs w:val="20"/>
              </w:rPr>
              <w:t xml:space="preserve"> </w:t>
            </w:r>
            <w:r w:rsidRPr="00C0375E">
              <w:rPr>
                <w:rFonts w:ascii="Century Gothic" w:hAnsi="Century Gothic"/>
                <w:sz w:val="20"/>
                <w:szCs w:val="20"/>
              </w:rPr>
              <w:t>REFERÊNCIA.</w:t>
            </w:r>
          </w:p>
        </w:tc>
        <w:tc>
          <w:tcPr>
            <w:tcW w:w="1134" w:type="dxa"/>
            <w:vAlign w:val="center"/>
          </w:tcPr>
          <w:p w14:paraId="68A735D5" w14:textId="77777777" w:rsidR="004C25B8" w:rsidRDefault="004C25B8" w:rsidP="00573D05">
            <w:pPr>
              <w:pStyle w:val="PargrafodaLista"/>
              <w:spacing w:line="276" w:lineRule="auto"/>
              <w:ind w:left="0"/>
              <w:jc w:val="center"/>
              <w:rPr>
                <w:rFonts w:ascii="Century Gothic" w:eastAsia="MS Mincho" w:hAnsi="Century Gothic" w:cs="Arial"/>
                <w:lang w:eastAsia="ar-SA"/>
              </w:rPr>
            </w:pPr>
            <w:r w:rsidRPr="00D8129B">
              <w:rPr>
                <w:rFonts w:ascii="Century Gothic" w:eastAsia="MS Mincho" w:hAnsi="Century Gothic" w:cs="Arial"/>
                <w:sz w:val="20"/>
                <w:szCs w:val="20"/>
                <w:lang w:eastAsia="ar-SA"/>
              </w:rPr>
              <w:t>HORAS</w:t>
            </w:r>
          </w:p>
        </w:tc>
        <w:tc>
          <w:tcPr>
            <w:tcW w:w="809" w:type="dxa"/>
            <w:vAlign w:val="center"/>
          </w:tcPr>
          <w:p w14:paraId="71C91C18" w14:textId="77777777" w:rsidR="004C25B8" w:rsidRDefault="004C25B8" w:rsidP="00573D05">
            <w:pPr>
              <w:pStyle w:val="PargrafodaLista"/>
              <w:spacing w:line="276" w:lineRule="auto"/>
              <w:ind w:left="0"/>
              <w:jc w:val="center"/>
              <w:rPr>
                <w:rFonts w:ascii="Century Gothic" w:eastAsia="MS Mincho" w:hAnsi="Century Gothic" w:cs="Arial"/>
                <w:lang w:eastAsia="ar-SA"/>
              </w:rPr>
            </w:pPr>
            <w:r w:rsidRPr="00D8129B">
              <w:rPr>
                <w:rFonts w:ascii="Century Gothic" w:eastAsia="MS Mincho" w:hAnsi="Century Gothic" w:cs="Arial"/>
                <w:sz w:val="20"/>
                <w:szCs w:val="20"/>
                <w:lang w:eastAsia="ar-SA"/>
              </w:rPr>
              <w:t>1300</w:t>
            </w:r>
          </w:p>
        </w:tc>
        <w:tc>
          <w:tcPr>
            <w:tcW w:w="1690" w:type="dxa"/>
            <w:shd w:val="clear" w:color="auto" w:fill="9BBB59" w:themeFill="accent3"/>
            <w:vAlign w:val="center"/>
          </w:tcPr>
          <w:p w14:paraId="4B47BE41" w14:textId="7C299DAD" w:rsidR="004C25B8" w:rsidRPr="00474DC3" w:rsidRDefault="004C25B8" w:rsidP="00573D05">
            <w:pPr>
              <w:pStyle w:val="PargrafodaLista"/>
              <w:spacing w:line="276" w:lineRule="auto"/>
              <w:ind w:left="0"/>
              <w:jc w:val="center"/>
              <w:rPr>
                <w:rFonts w:ascii="Century Gothic" w:eastAsia="MS Mincho" w:hAnsi="Century Gothic" w:cs="Arial"/>
                <w:b/>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c>
          <w:tcPr>
            <w:tcW w:w="1690" w:type="dxa"/>
            <w:shd w:val="clear" w:color="auto" w:fill="9BBB59" w:themeFill="accent3"/>
            <w:vAlign w:val="center"/>
          </w:tcPr>
          <w:p w14:paraId="1A5A8F12" w14:textId="599E3C94" w:rsidR="004C25B8" w:rsidRPr="004C25B8" w:rsidRDefault="004C25B8" w:rsidP="004C25B8">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r>
      <w:tr w:rsidR="004C25B8" w14:paraId="718AAB70" w14:textId="77777777" w:rsidTr="00573D05">
        <w:tc>
          <w:tcPr>
            <w:tcW w:w="6758" w:type="dxa"/>
            <w:gridSpan w:val="4"/>
            <w:shd w:val="clear" w:color="auto" w:fill="9BBB59" w:themeFill="accent3"/>
          </w:tcPr>
          <w:p w14:paraId="124324EE" w14:textId="77777777" w:rsidR="004C25B8" w:rsidRPr="00474DC3" w:rsidRDefault="004C25B8" w:rsidP="00573D05">
            <w:pPr>
              <w:pStyle w:val="PargrafodaLista"/>
              <w:spacing w:line="276" w:lineRule="auto"/>
              <w:ind w:left="0"/>
              <w:jc w:val="right"/>
              <w:rPr>
                <w:rFonts w:ascii="Century Gothic" w:eastAsia="MS Mincho" w:hAnsi="Century Gothic" w:cs="Arial"/>
                <w:b/>
                <w:sz w:val="20"/>
                <w:szCs w:val="20"/>
                <w:lang w:eastAsia="ar-SA"/>
              </w:rPr>
            </w:pPr>
            <w:r>
              <w:rPr>
                <w:rFonts w:ascii="Century Gothic" w:eastAsia="MS Mincho" w:hAnsi="Century Gothic" w:cs="Arial"/>
                <w:b/>
                <w:sz w:val="20"/>
                <w:szCs w:val="20"/>
                <w:lang w:eastAsia="ar-SA"/>
              </w:rPr>
              <w:t>Valor Total</w:t>
            </w:r>
          </w:p>
        </w:tc>
        <w:tc>
          <w:tcPr>
            <w:tcW w:w="3380" w:type="dxa"/>
            <w:gridSpan w:val="2"/>
            <w:shd w:val="clear" w:color="auto" w:fill="9BBB59" w:themeFill="accent3"/>
            <w:vAlign w:val="center"/>
          </w:tcPr>
          <w:p w14:paraId="34EC8A84" w14:textId="390CD632" w:rsidR="004C25B8" w:rsidRPr="00474DC3" w:rsidRDefault="004C25B8" w:rsidP="00573D05">
            <w:pPr>
              <w:pStyle w:val="PargrafodaLista"/>
              <w:spacing w:line="276" w:lineRule="auto"/>
              <w:ind w:left="0"/>
              <w:jc w:val="center"/>
              <w:rPr>
                <w:rFonts w:ascii="Century Gothic" w:eastAsia="MS Mincho" w:hAnsi="Century Gothic" w:cs="Arial"/>
                <w:b/>
                <w:sz w:val="20"/>
                <w:szCs w:val="20"/>
                <w:lang w:eastAsia="ar-SA"/>
              </w:rPr>
            </w:pPr>
            <w:r>
              <w:rPr>
                <w:rFonts w:ascii="Century Gothic" w:eastAsia="MS Mincho" w:hAnsi="Century Gothic" w:cs="Arial"/>
                <w:b/>
                <w:sz w:val="20"/>
                <w:szCs w:val="20"/>
                <w:lang w:eastAsia="ar-SA"/>
              </w:rPr>
              <w:t>R</w:t>
            </w:r>
            <w:r w:rsidRPr="00474DC3">
              <w:rPr>
                <w:rFonts w:ascii="Century Gothic" w:eastAsia="MS Mincho" w:hAnsi="Century Gothic" w:cs="Arial" w:hint="eastAsia"/>
                <w:b/>
                <w:sz w:val="20"/>
                <w:szCs w:val="20"/>
                <w:lang w:eastAsia="ar-SA"/>
              </w:rPr>
              <w:t xml:space="preserve">$ </w:t>
            </w:r>
            <w:r>
              <w:rPr>
                <w:rFonts w:ascii="Century Gothic" w:eastAsia="MS Mincho" w:hAnsi="Century Gothic" w:cs="Arial"/>
                <w:b/>
                <w:sz w:val="20"/>
                <w:szCs w:val="20"/>
                <w:lang w:eastAsia="ar-SA"/>
              </w:rPr>
              <w:t>0,00</w:t>
            </w:r>
          </w:p>
        </w:tc>
      </w:tr>
    </w:tbl>
    <w:p w14:paraId="48A32F3F" w14:textId="77777777" w:rsidR="004C25B8" w:rsidRPr="004C25B8" w:rsidRDefault="004C25B8" w:rsidP="004C25B8">
      <w:pPr>
        <w:widowControl w:val="0"/>
        <w:autoSpaceDE w:val="0"/>
        <w:autoSpaceDN w:val="0"/>
        <w:spacing w:before="1"/>
        <w:rPr>
          <w:rFonts w:ascii="Calibri" w:eastAsia="Calibri" w:hAnsi="Calibri" w:cs="Times New Roman"/>
          <w:sz w:val="22"/>
          <w:szCs w:val="22"/>
          <w:lang w:val="pt-PT" w:eastAsia="en-US"/>
        </w:rPr>
      </w:pPr>
    </w:p>
    <w:p w14:paraId="18DC399C" w14:textId="77777777" w:rsidR="004C25B8" w:rsidRPr="004C25B8" w:rsidRDefault="004C25B8" w:rsidP="004C25B8">
      <w:pPr>
        <w:widowControl w:val="0"/>
        <w:autoSpaceDE w:val="0"/>
        <w:autoSpaceDN w:val="0"/>
        <w:spacing w:before="1"/>
        <w:rPr>
          <w:rFonts w:ascii="Calibri" w:eastAsia="Calibri" w:hAnsi="Calibri" w:cs="Times New Roman"/>
          <w:sz w:val="22"/>
          <w:szCs w:val="22"/>
          <w:lang w:val="pt-PT" w:eastAsia="en-US"/>
        </w:rPr>
      </w:pPr>
    </w:p>
    <w:p w14:paraId="539ACA0C" w14:textId="77777777" w:rsidR="004C25B8" w:rsidRPr="004C25B8" w:rsidRDefault="004C25B8" w:rsidP="004C25B8">
      <w:pPr>
        <w:widowControl w:val="0"/>
        <w:tabs>
          <w:tab w:val="left" w:pos="4032"/>
          <w:tab w:val="left" w:pos="7060"/>
        </w:tabs>
        <w:autoSpaceDE w:val="0"/>
        <w:autoSpaceDN w:val="0"/>
        <w:ind w:left="222"/>
        <w:jc w:val="both"/>
        <w:outlineLvl w:val="1"/>
        <w:rPr>
          <w:rFonts w:ascii="Century Gothic" w:eastAsia="Calibri" w:hAnsi="Century Gothic" w:cs="Times New Roman"/>
          <w:bCs/>
          <w:szCs w:val="22"/>
          <w:lang w:val="pt-PT" w:eastAsia="en-US"/>
        </w:rPr>
      </w:pPr>
      <w:r w:rsidRPr="004C25B8">
        <w:rPr>
          <w:rFonts w:ascii="Century Gothic" w:eastAsia="Calibri" w:hAnsi="Century Gothic" w:cs="Times New Roman"/>
          <w:b/>
          <w:bCs/>
          <w:szCs w:val="22"/>
          <w:lang w:val="pt-PT" w:eastAsia="en-US"/>
        </w:rPr>
        <w:t>Preço</w:t>
      </w:r>
      <w:r w:rsidRPr="004C25B8">
        <w:rPr>
          <w:rFonts w:ascii="Century Gothic" w:eastAsia="Calibri" w:hAnsi="Century Gothic" w:cs="Times New Roman"/>
          <w:b/>
          <w:bCs/>
          <w:spacing w:val="-4"/>
          <w:szCs w:val="22"/>
          <w:lang w:val="pt-PT" w:eastAsia="en-US"/>
        </w:rPr>
        <w:t xml:space="preserve"> </w:t>
      </w:r>
      <w:r w:rsidRPr="004C25B8">
        <w:rPr>
          <w:rFonts w:ascii="Century Gothic" w:eastAsia="Calibri" w:hAnsi="Century Gothic" w:cs="Times New Roman"/>
          <w:b/>
          <w:bCs/>
          <w:szCs w:val="22"/>
          <w:lang w:val="pt-PT" w:eastAsia="en-US"/>
        </w:rPr>
        <w:t>global</w:t>
      </w:r>
      <w:r w:rsidRPr="004C25B8">
        <w:rPr>
          <w:rFonts w:ascii="Century Gothic" w:eastAsia="Calibri" w:hAnsi="Century Gothic" w:cs="Times New Roman"/>
          <w:b/>
          <w:bCs/>
          <w:spacing w:val="-1"/>
          <w:szCs w:val="22"/>
          <w:lang w:val="pt-PT" w:eastAsia="en-US"/>
        </w:rPr>
        <w:t xml:space="preserve"> </w:t>
      </w:r>
      <w:r w:rsidRPr="004C25B8">
        <w:rPr>
          <w:rFonts w:ascii="Century Gothic" w:eastAsia="Calibri" w:hAnsi="Century Gothic" w:cs="Times New Roman"/>
          <w:b/>
          <w:bCs/>
          <w:szCs w:val="22"/>
          <w:lang w:val="pt-PT" w:eastAsia="en-US"/>
        </w:rPr>
        <w:t>da</w:t>
      </w:r>
      <w:r w:rsidRPr="004C25B8">
        <w:rPr>
          <w:rFonts w:ascii="Century Gothic" w:eastAsia="Calibri" w:hAnsi="Century Gothic" w:cs="Times New Roman"/>
          <w:b/>
          <w:bCs/>
          <w:spacing w:val="-3"/>
          <w:szCs w:val="22"/>
          <w:lang w:val="pt-PT" w:eastAsia="en-US"/>
        </w:rPr>
        <w:t xml:space="preserve"> </w:t>
      </w:r>
      <w:r w:rsidRPr="004C25B8">
        <w:rPr>
          <w:rFonts w:ascii="Century Gothic" w:eastAsia="Calibri" w:hAnsi="Century Gothic" w:cs="Times New Roman"/>
          <w:b/>
          <w:bCs/>
          <w:szCs w:val="22"/>
          <w:lang w:val="pt-PT" w:eastAsia="en-US"/>
        </w:rPr>
        <w:t>proposta:</w:t>
      </w:r>
      <w:r w:rsidRPr="004C25B8">
        <w:rPr>
          <w:rFonts w:ascii="Century Gothic" w:eastAsia="Calibri" w:hAnsi="Century Gothic" w:cs="Times New Roman"/>
          <w:b/>
          <w:bCs/>
          <w:spacing w:val="-4"/>
          <w:szCs w:val="22"/>
          <w:lang w:val="pt-PT" w:eastAsia="en-US"/>
        </w:rPr>
        <w:t xml:space="preserve"> </w:t>
      </w:r>
      <w:r w:rsidRPr="004C25B8">
        <w:rPr>
          <w:rFonts w:ascii="Century Gothic" w:eastAsia="Calibri" w:hAnsi="Century Gothic" w:cs="Times New Roman"/>
          <w:b/>
          <w:bCs/>
          <w:szCs w:val="22"/>
          <w:lang w:val="pt-PT" w:eastAsia="en-US"/>
        </w:rPr>
        <w:t xml:space="preserve">R$ </w:t>
      </w:r>
      <w:r w:rsidRPr="004C25B8">
        <w:rPr>
          <w:rFonts w:ascii="Century Gothic" w:eastAsia="Calibri" w:hAnsi="Century Gothic" w:cs="Times New Roman"/>
          <w:b/>
          <w:bCs/>
          <w:szCs w:val="22"/>
          <w:u w:val="single"/>
          <w:lang w:val="pt-PT" w:eastAsia="en-US"/>
        </w:rPr>
        <w:tab/>
      </w:r>
      <w:r w:rsidRPr="004C25B8">
        <w:rPr>
          <w:rFonts w:ascii="Century Gothic" w:eastAsia="Calibri" w:hAnsi="Century Gothic" w:cs="Times New Roman"/>
          <w:bCs/>
          <w:spacing w:val="-10"/>
          <w:szCs w:val="22"/>
          <w:lang w:val="pt-PT" w:eastAsia="en-US"/>
        </w:rPr>
        <w:t>(</w:t>
      </w:r>
      <w:r w:rsidRPr="004C25B8">
        <w:rPr>
          <w:rFonts w:ascii="Century Gothic" w:eastAsia="Calibri" w:hAnsi="Century Gothic" w:cs="Times New Roman"/>
          <w:bCs/>
          <w:szCs w:val="22"/>
          <w:u w:val="single"/>
          <w:lang w:val="pt-PT" w:eastAsia="en-US"/>
        </w:rPr>
        <w:tab/>
      </w:r>
      <w:r w:rsidRPr="004C25B8">
        <w:rPr>
          <w:rFonts w:ascii="Century Gothic" w:eastAsia="Calibri" w:hAnsi="Century Gothic" w:cs="Times New Roman"/>
          <w:bCs/>
          <w:spacing w:val="-10"/>
          <w:szCs w:val="22"/>
          <w:lang w:val="pt-PT" w:eastAsia="en-US"/>
        </w:rPr>
        <w:t>)</w:t>
      </w:r>
    </w:p>
    <w:p w14:paraId="744606EC" w14:textId="77777777" w:rsidR="004C25B8" w:rsidRPr="004C25B8" w:rsidRDefault="004C25B8" w:rsidP="004C25B8">
      <w:pPr>
        <w:widowControl w:val="0"/>
        <w:autoSpaceDE w:val="0"/>
        <w:autoSpaceDN w:val="0"/>
        <w:jc w:val="both"/>
        <w:rPr>
          <w:rFonts w:ascii="Century Gothic" w:eastAsia="Calibri" w:hAnsi="Century Gothic" w:cs="Times New Roman"/>
          <w:szCs w:val="22"/>
          <w:lang w:val="pt-PT" w:eastAsia="en-US"/>
        </w:rPr>
      </w:pPr>
    </w:p>
    <w:p w14:paraId="3D848066" w14:textId="77777777" w:rsidR="004C25B8" w:rsidRPr="004C25B8" w:rsidRDefault="004C25B8" w:rsidP="004C25B8">
      <w:pPr>
        <w:widowControl w:val="0"/>
        <w:autoSpaceDE w:val="0"/>
        <w:autoSpaceDN w:val="0"/>
        <w:ind w:left="222"/>
        <w:jc w:val="both"/>
        <w:rPr>
          <w:rFonts w:ascii="Century Gothic" w:eastAsia="Calibri" w:hAnsi="Century Gothic" w:cs="Times New Roman"/>
          <w:spacing w:val="-2"/>
          <w:szCs w:val="22"/>
          <w:lang w:val="pt-PT" w:eastAsia="en-US"/>
        </w:rPr>
      </w:pPr>
      <w:r w:rsidRPr="004C25B8">
        <w:rPr>
          <w:rFonts w:ascii="Century Gothic" w:eastAsia="Calibri" w:hAnsi="Century Gothic" w:cs="Times New Roman"/>
          <w:b/>
          <w:szCs w:val="22"/>
          <w:lang w:val="pt-PT" w:eastAsia="en-US"/>
        </w:rPr>
        <w:t>Validade</w:t>
      </w:r>
      <w:r w:rsidRPr="004C25B8">
        <w:rPr>
          <w:rFonts w:ascii="Century Gothic" w:eastAsia="Calibri" w:hAnsi="Century Gothic" w:cs="Times New Roman"/>
          <w:b/>
          <w:spacing w:val="-6"/>
          <w:szCs w:val="22"/>
          <w:lang w:val="pt-PT" w:eastAsia="en-US"/>
        </w:rPr>
        <w:t xml:space="preserve"> </w:t>
      </w:r>
      <w:r w:rsidRPr="004C25B8">
        <w:rPr>
          <w:rFonts w:ascii="Century Gothic" w:eastAsia="Calibri" w:hAnsi="Century Gothic" w:cs="Times New Roman"/>
          <w:b/>
          <w:szCs w:val="22"/>
          <w:lang w:val="pt-PT" w:eastAsia="en-US"/>
        </w:rPr>
        <w:t>da</w:t>
      </w:r>
      <w:r w:rsidRPr="004C25B8">
        <w:rPr>
          <w:rFonts w:ascii="Century Gothic" w:eastAsia="Calibri" w:hAnsi="Century Gothic" w:cs="Times New Roman"/>
          <w:b/>
          <w:spacing w:val="-4"/>
          <w:szCs w:val="22"/>
          <w:lang w:val="pt-PT" w:eastAsia="en-US"/>
        </w:rPr>
        <w:t xml:space="preserve"> </w:t>
      </w:r>
      <w:r w:rsidRPr="004C25B8">
        <w:rPr>
          <w:rFonts w:ascii="Century Gothic" w:eastAsia="Calibri" w:hAnsi="Century Gothic" w:cs="Times New Roman"/>
          <w:b/>
          <w:szCs w:val="22"/>
          <w:lang w:val="pt-PT" w:eastAsia="en-US"/>
        </w:rPr>
        <w:t>proposta:</w:t>
      </w:r>
      <w:r w:rsidRPr="004C25B8">
        <w:rPr>
          <w:rFonts w:ascii="Century Gothic" w:eastAsia="Calibri" w:hAnsi="Century Gothic" w:cs="Times New Roman"/>
          <w:b/>
          <w:spacing w:val="-3"/>
          <w:szCs w:val="22"/>
          <w:lang w:val="pt-PT" w:eastAsia="en-US"/>
        </w:rPr>
        <w:t xml:space="preserve"> </w:t>
      </w:r>
      <w:r w:rsidRPr="004C25B8">
        <w:rPr>
          <w:rFonts w:ascii="Century Gothic" w:eastAsia="Calibri" w:hAnsi="Century Gothic" w:cs="Times New Roman"/>
          <w:szCs w:val="22"/>
          <w:lang w:val="pt-PT" w:eastAsia="en-US"/>
        </w:rPr>
        <w:t>60</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dias</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contados</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da</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data</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da</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sua</w:t>
      </w:r>
      <w:r w:rsidRPr="004C25B8">
        <w:rPr>
          <w:rFonts w:ascii="Century Gothic" w:eastAsia="Calibri" w:hAnsi="Century Gothic" w:cs="Times New Roman"/>
          <w:spacing w:val="-3"/>
          <w:szCs w:val="22"/>
          <w:lang w:val="pt-PT" w:eastAsia="en-US"/>
        </w:rPr>
        <w:t xml:space="preserve"> </w:t>
      </w:r>
      <w:r w:rsidRPr="004C25B8">
        <w:rPr>
          <w:rFonts w:ascii="Century Gothic" w:eastAsia="Calibri" w:hAnsi="Century Gothic" w:cs="Times New Roman"/>
          <w:spacing w:val="-2"/>
          <w:szCs w:val="22"/>
          <w:lang w:val="pt-PT" w:eastAsia="en-US"/>
        </w:rPr>
        <w:t>emissão.</w:t>
      </w:r>
    </w:p>
    <w:p w14:paraId="1F3E9BDA" w14:textId="77777777" w:rsidR="004C25B8" w:rsidRPr="004C25B8" w:rsidRDefault="004C25B8" w:rsidP="004C25B8">
      <w:pPr>
        <w:widowControl w:val="0"/>
        <w:autoSpaceDE w:val="0"/>
        <w:autoSpaceDN w:val="0"/>
        <w:ind w:left="222"/>
        <w:jc w:val="both"/>
        <w:rPr>
          <w:rFonts w:ascii="Century Gothic" w:eastAsia="Calibri" w:hAnsi="Century Gothic" w:cs="Times New Roman"/>
          <w:szCs w:val="22"/>
          <w:lang w:val="pt-PT" w:eastAsia="en-US"/>
        </w:rPr>
      </w:pPr>
    </w:p>
    <w:p w14:paraId="3FEDC905" w14:textId="77777777" w:rsidR="004C25B8" w:rsidRPr="004C25B8" w:rsidRDefault="004C25B8" w:rsidP="004C25B8">
      <w:pPr>
        <w:widowControl w:val="0"/>
        <w:autoSpaceDE w:val="0"/>
        <w:autoSpaceDN w:val="0"/>
        <w:ind w:left="222"/>
        <w:jc w:val="both"/>
        <w:rPr>
          <w:rFonts w:ascii="Century Gothic" w:eastAsia="Calibri" w:hAnsi="Century Gothic" w:cs="Times New Roman"/>
          <w:szCs w:val="22"/>
          <w:lang w:val="pt-PT" w:eastAsia="en-US"/>
        </w:rPr>
      </w:pPr>
    </w:p>
    <w:p w14:paraId="2045A1F4" w14:textId="77777777" w:rsidR="004C25B8" w:rsidRPr="004C25B8" w:rsidRDefault="004C25B8" w:rsidP="004C25B8">
      <w:pPr>
        <w:widowControl w:val="0"/>
        <w:autoSpaceDE w:val="0"/>
        <w:autoSpaceDN w:val="0"/>
        <w:spacing w:line="276" w:lineRule="auto"/>
        <w:ind w:left="222"/>
        <w:jc w:val="both"/>
        <w:rPr>
          <w:rFonts w:ascii="Century Gothic" w:eastAsia="Calibri" w:hAnsi="Century Gothic" w:cs="Times New Roman"/>
          <w:spacing w:val="-2"/>
          <w:szCs w:val="22"/>
          <w:lang w:val="pt-PT" w:eastAsia="en-US"/>
        </w:rPr>
      </w:pPr>
      <w:r w:rsidRPr="004C25B8">
        <w:rPr>
          <w:rFonts w:ascii="Century Gothic" w:eastAsia="Calibri" w:hAnsi="Century Gothic" w:cs="Times New Roman"/>
          <w:szCs w:val="22"/>
          <w:lang w:val="pt-PT" w:eastAsia="en-US"/>
        </w:rPr>
        <w:t>Declaro,</w:t>
      </w:r>
      <w:r w:rsidRPr="004C25B8">
        <w:rPr>
          <w:rFonts w:ascii="Century Gothic" w:eastAsia="Calibri" w:hAnsi="Century Gothic" w:cs="Times New Roman"/>
          <w:spacing w:val="-2"/>
          <w:szCs w:val="22"/>
          <w:lang w:val="pt-PT" w:eastAsia="en-US"/>
        </w:rPr>
        <w:t xml:space="preserve"> </w:t>
      </w:r>
      <w:r w:rsidRPr="004C25B8">
        <w:rPr>
          <w:rFonts w:ascii="Century Gothic" w:eastAsia="Calibri" w:hAnsi="Century Gothic" w:cs="Times New Roman"/>
          <w:szCs w:val="22"/>
          <w:lang w:val="pt-PT" w:eastAsia="en-US"/>
        </w:rPr>
        <w:t>para</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os</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devidos</w:t>
      </w:r>
      <w:r w:rsidRPr="004C25B8">
        <w:rPr>
          <w:rFonts w:ascii="Century Gothic" w:eastAsia="Calibri" w:hAnsi="Century Gothic" w:cs="Times New Roman"/>
          <w:spacing w:val="-1"/>
          <w:szCs w:val="22"/>
          <w:lang w:val="pt-PT" w:eastAsia="en-US"/>
        </w:rPr>
        <w:t xml:space="preserve"> </w:t>
      </w:r>
      <w:r w:rsidRPr="004C25B8">
        <w:rPr>
          <w:rFonts w:ascii="Century Gothic" w:eastAsia="Calibri" w:hAnsi="Century Gothic" w:cs="Times New Roman"/>
          <w:spacing w:val="-2"/>
          <w:szCs w:val="22"/>
          <w:lang w:val="pt-PT" w:eastAsia="en-US"/>
        </w:rPr>
        <w:t>fins:</w:t>
      </w:r>
    </w:p>
    <w:p w14:paraId="2A62DF04" w14:textId="77777777" w:rsidR="004C25B8" w:rsidRPr="004C25B8" w:rsidRDefault="004C25B8" w:rsidP="00B74984">
      <w:pPr>
        <w:widowControl w:val="0"/>
        <w:numPr>
          <w:ilvl w:val="0"/>
          <w:numId w:val="20"/>
        </w:numPr>
        <w:tabs>
          <w:tab w:val="left" w:pos="851"/>
        </w:tabs>
        <w:autoSpaceDE w:val="0"/>
        <w:autoSpaceDN w:val="0"/>
        <w:spacing w:line="276" w:lineRule="auto"/>
        <w:ind w:left="0" w:right="678"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Que a participação nesta presente licitação importa em total, irrestrita e irretratável submissão aos termos e condições estabelecidas no Edital e que sendo vencedor da licitação,</w:t>
      </w:r>
      <w:r w:rsidRPr="004C25B8">
        <w:rPr>
          <w:rFonts w:ascii="Century Gothic" w:eastAsia="Calibri" w:hAnsi="Century Gothic" w:cs="Times New Roman"/>
          <w:spacing w:val="-13"/>
          <w:szCs w:val="22"/>
          <w:lang w:val="pt-PT" w:eastAsia="en-US"/>
        </w:rPr>
        <w:t xml:space="preserve"> </w:t>
      </w:r>
      <w:r w:rsidRPr="004C25B8">
        <w:rPr>
          <w:rFonts w:ascii="Century Gothic" w:eastAsia="Calibri" w:hAnsi="Century Gothic" w:cs="Times New Roman"/>
          <w:szCs w:val="22"/>
          <w:lang w:val="pt-PT" w:eastAsia="en-US"/>
        </w:rPr>
        <w:t>assumiremos</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integral</w:t>
      </w:r>
      <w:r w:rsidRPr="004C25B8">
        <w:rPr>
          <w:rFonts w:ascii="Century Gothic" w:eastAsia="Calibri" w:hAnsi="Century Gothic" w:cs="Times New Roman"/>
          <w:spacing w:val="-13"/>
          <w:szCs w:val="22"/>
          <w:lang w:val="pt-PT" w:eastAsia="en-US"/>
        </w:rPr>
        <w:t xml:space="preserve"> </w:t>
      </w:r>
      <w:r w:rsidRPr="004C25B8">
        <w:rPr>
          <w:rFonts w:ascii="Century Gothic" w:eastAsia="Calibri" w:hAnsi="Century Gothic" w:cs="Times New Roman"/>
          <w:szCs w:val="22"/>
          <w:lang w:val="pt-PT" w:eastAsia="en-US"/>
        </w:rPr>
        <w:t>responsabilidade</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pelo</w:t>
      </w:r>
      <w:r w:rsidRPr="004C25B8">
        <w:rPr>
          <w:rFonts w:ascii="Century Gothic" w:eastAsia="Calibri" w:hAnsi="Century Gothic" w:cs="Times New Roman"/>
          <w:spacing w:val="-13"/>
          <w:szCs w:val="22"/>
          <w:lang w:val="pt-PT" w:eastAsia="en-US"/>
        </w:rPr>
        <w:t xml:space="preserve"> </w:t>
      </w:r>
      <w:r w:rsidRPr="004C25B8">
        <w:rPr>
          <w:rFonts w:ascii="Century Gothic" w:eastAsia="Calibri" w:hAnsi="Century Gothic" w:cs="Times New Roman"/>
          <w:szCs w:val="22"/>
          <w:lang w:val="pt-PT" w:eastAsia="en-US"/>
        </w:rPr>
        <w:t>perfeito</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e</w:t>
      </w:r>
      <w:r w:rsidRPr="004C25B8">
        <w:rPr>
          <w:rFonts w:ascii="Century Gothic" w:eastAsia="Calibri" w:hAnsi="Century Gothic" w:cs="Times New Roman"/>
          <w:spacing w:val="-13"/>
          <w:szCs w:val="22"/>
          <w:lang w:val="pt-PT" w:eastAsia="en-US"/>
        </w:rPr>
        <w:t xml:space="preserve"> </w:t>
      </w:r>
      <w:r w:rsidRPr="004C25B8">
        <w:rPr>
          <w:rFonts w:ascii="Century Gothic" w:eastAsia="Calibri" w:hAnsi="Century Gothic" w:cs="Times New Roman"/>
          <w:szCs w:val="22"/>
          <w:lang w:val="pt-PT" w:eastAsia="en-US"/>
        </w:rPr>
        <w:t>completo</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fornecimento do objeto licitado de acordo com as especificações propostas.</w:t>
      </w:r>
    </w:p>
    <w:p w14:paraId="2E1259F8" w14:textId="77777777" w:rsidR="004C25B8" w:rsidRPr="004C25B8" w:rsidRDefault="004C25B8" w:rsidP="00B74984">
      <w:pPr>
        <w:widowControl w:val="0"/>
        <w:numPr>
          <w:ilvl w:val="0"/>
          <w:numId w:val="20"/>
        </w:numPr>
        <w:tabs>
          <w:tab w:val="left" w:pos="851"/>
        </w:tabs>
        <w:autoSpaceDE w:val="0"/>
        <w:autoSpaceDN w:val="0"/>
        <w:spacing w:line="276" w:lineRule="auto"/>
        <w:ind w:left="0" w:right="681"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 xml:space="preserve">Que estou ciente do prazo de entrega descrito no edital e termo de referência deste </w:t>
      </w:r>
      <w:r w:rsidRPr="004C25B8">
        <w:rPr>
          <w:rFonts w:ascii="Century Gothic" w:eastAsia="Calibri" w:hAnsi="Century Gothic" w:cs="Times New Roman"/>
          <w:spacing w:val="-2"/>
          <w:szCs w:val="22"/>
          <w:lang w:val="pt-PT" w:eastAsia="en-US"/>
        </w:rPr>
        <w:t>processo;</w:t>
      </w:r>
    </w:p>
    <w:p w14:paraId="11125DCE" w14:textId="77777777" w:rsidR="004C25B8" w:rsidRPr="004C25B8" w:rsidRDefault="004C25B8" w:rsidP="00B74984">
      <w:pPr>
        <w:widowControl w:val="0"/>
        <w:numPr>
          <w:ilvl w:val="0"/>
          <w:numId w:val="20"/>
        </w:numPr>
        <w:tabs>
          <w:tab w:val="left" w:pos="851"/>
        </w:tabs>
        <w:autoSpaceDE w:val="0"/>
        <w:autoSpaceDN w:val="0"/>
        <w:spacing w:line="276" w:lineRule="auto"/>
        <w:ind w:left="0" w:right="674"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 xml:space="preserve">Ter ciência que a administração municipal </w:t>
      </w:r>
      <w:r w:rsidRPr="004C25B8">
        <w:rPr>
          <w:rFonts w:ascii="Century Gothic" w:eastAsia="Calibri" w:hAnsi="Century Gothic" w:cs="Times New Roman"/>
          <w:szCs w:val="22"/>
          <w:u w:val="single"/>
          <w:lang w:val="pt-PT" w:eastAsia="en-US"/>
        </w:rPr>
        <w:t>não aceitará atrasos injustificados</w:t>
      </w:r>
      <w:r w:rsidRPr="004C25B8">
        <w:rPr>
          <w:rFonts w:ascii="Century Gothic" w:eastAsia="Calibri" w:hAnsi="Century Gothic" w:cs="Times New Roman"/>
          <w:szCs w:val="22"/>
          <w:lang w:val="pt-PT" w:eastAsia="en-US"/>
        </w:rPr>
        <w:t xml:space="preserve"> para entregas dos produtos.</w:t>
      </w:r>
    </w:p>
    <w:p w14:paraId="08A57218" w14:textId="77777777" w:rsidR="004C25B8" w:rsidRPr="004C25B8" w:rsidRDefault="004C25B8" w:rsidP="00B74984">
      <w:pPr>
        <w:widowControl w:val="0"/>
        <w:numPr>
          <w:ilvl w:val="0"/>
          <w:numId w:val="20"/>
        </w:numPr>
        <w:tabs>
          <w:tab w:val="left" w:pos="851"/>
        </w:tabs>
        <w:autoSpaceDE w:val="0"/>
        <w:autoSpaceDN w:val="0"/>
        <w:spacing w:line="276" w:lineRule="auto"/>
        <w:ind w:left="0" w:right="681"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Que estou ciente que os atrasos injustificados nas entregas dos produtos/serviços poderão sofrer processos de sanção.</w:t>
      </w:r>
    </w:p>
    <w:p w14:paraId="4E16B66B" w14:textId="77777777" w:rsidR="004C25B8" w:rsidRPr="004C25B8" w:rsidRDefault="004C25B8" w:rsidP="00B74984">
      <w:pPr>
        <w:widowControl w:val="0"/>
        <w:numPr>
          <w:ilvl w:val="0"/>
          <w:numId w:val="20"/>
        </w:numPr>
        <w:tabs>
          <w:tab w:val="left" w:pos="851"/>
        </w:tabs>
        <w:autoSpaceDE w:val="0"/>
        <w:autoSpaceDN w:val="0"/>
        <w:spacing w:line="276" w:lineRule="auto"/>
        <w:ind w:left="0" w:right="676"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Que os serviços serão conferidos no ato da entrega e poderão ser recusados caso não atenda às especificações do edital;</w:t>
      </w:r>
    </w:p>
    <w:p w14:paraId="58610D72" w14:textId="77777777" w:rsidR="004C25B8" w:rsidRPr="004C25B8" w:rsidRDefault="004C25B8" w:rsidP="00B74984">
      <w:pPr>
        <w:widowControl w:val="0"/>
        <w:numPr>
          <w:ilvl w:val="0"/>
          <w:numId w:val="20"/>
        </w:numPr>
        <w:tabs>
          <w:tab w:val="left" w:pos="851"/>
        </w:tabs>
        <w:autoSpaceDE w:val="0"/>
        <w:autoSpaceDN w:val="0"/>
        <w:spacing w:line="276" w:lineRule="auto"/>
        <w:ind w:left="0"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Ter</w:t>
      </w:r>
      <w:r w:rsidRPr="004C25B8">
        <w:rPr>
          <w:rFonts w:ascii="Century Gothic" w:eastAsia="Calibri" w:hAnsi="Century Gothic" w:cs="Times New Roman"/>
          <w:spacing w:val="-15"/>
          <w:szCs w:val="22"/>
          <w:lang w:val="pt-PT" w:eastAsia="en-US"/>
        </w:rPr>
        <w:t xml:space="preserve"> </w:t>
      </w:r>
      <w:r w:rsidRPr="004C25B8">
        <w:rPr>
          <w:rFonts w:ascii="Century Gothic" w:eastAsia="Calibri" w:hAnsi="Century Gothic" w:cs="Times New Roman"/>
          <w:szCs w:val="22"/>
          <w:lang w:val="pt-PT" w:eastAsia="en-US"/>
        </w:rPr>
        <w:t>ciência</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que</w:t>
      </w:r>
      <w:r w:rsidRPr="004C25B8">
        <w:rPr>
          <w:rFonts w:ascii="Century Gothic" w:eastAsia="Calibri" w:hAnsi="Century Gothic" w:cs="Times New Roman"/>
          <w:spacing w:val="-13"/>
          <w:szCs w:val="22"/>
          <w:lang w:val="pt-PT" w:eastAsia="en-US"/>
        </w:rPr>
        <w:t xml:space="preserve"> </w:t>
      </w:r>
      <w:r w:rsidRPr="004C25B8">
        <w:rPr>
          <w:rFonts w:ascii="Century Gothic" w:eastAsia="Calibri" w:hAnsi="Century Gothic" w:cs="Times New Roman"/>
          <w:szCs w:val="22"/>
          <w:lang w:val="pt-PT" w:eastAsia="en-US"/>
        </w:rPr>
        <w:t>o</w:t>
      </w:r>
      <w:r w:rsidRPr="004C25B8">
        <w:rPr>
          <w:rFonts w:ascii="Century Gothic" w:eastAsia="Calibri" w:hAnsi="Century Gothic" w:cs="Times New Roman"/>
          <w:spacing w:val="-9"/>
          <w:szCs w:val="22"/>
          <w:lang w:val="pt-PT" w:eastAsia="en-US"/>
        </w:rPr>
        <w:t xml:space="preserve"> </w:t>
      </w:r>
      <w:r w:rsidRPr="004C25B8">
        <w:rPr>
          <w:rFonts w:ascii="Century Gothic" w:eastAsia="Calibri" w:hAnsi="Century Gothic" w:cs="Times New Roman"/>
          <w:szCs w:val="22"/>
          <w:lang w:val="pt-PT" w:eastAsia="en-US"/>
        </w:rPr>
        <w:t>prazo</w:t>
      </w:r>
      <w:r w:rsidRPr="004C25B8">
        <w:rPr>
          <w:rFonts w:ascii="Century Gothic" w:eastAsia="Calibri" w:hAnsi="Century Gothic" w:cs="Times New Roman"/>
          <w:spacing w:val="-9"/>
          <w:szCs w:val="22"/>
          <w:lang w:val="pt-PT" w:eastAsia="en-US"/>
        </w:rPr>
        <w:t xml:space="preserve"> </w:t>
      </w:r>
      <w:r w:rsidRPr="004C25B8">
        <w:rPr>
          <w:rFonts w:ascii="Century Gothic" w:eastAsia="Calibri" w:hAnsi="Century Gothic" w:cs="Times New Roman"/>
          <w:szCs w:val="22"/>
          <w:lang w:val="pt-PT" w:eastAsia="en-US"/>
        </w:rPr>
        <w:t>de</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pagamento</w:t>
      </w:r>
      <w:r w:rsidRPr="004C25B8">
        <w:rPr>
          <w:rFonts w:ascii="Century Gothic" w:eastAsia="Calibri" w:hAnsi="Century Gothic" w:cs="Times New Roman"/>
          <w:spacing w:val="-9"/>
          <w:szCs w:val="22"/>
          <w:lang w:val="pt-PT" w:eastAsia="en-US"/>
        </w:rPr>
        <w:t xml:space="preserve"> </w:t>
      </w:r>
      <w:r w:rsidRPr="004C25B8">
        <w:rPr>
          <w:rFonts w:ascii="Century Gothic" w:eastAsia="Calibri" w:hAnsi="Century Gothic" w:cs="Times New Roman"/>
          <w:szCs w:val="22"/>
          <w:lang w:val="pt-PT" w:eastAsia="en-US"/>
        </w:rPr>
        <w:t>das</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notas</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fiscais</w:t>
      </w:r>
      <w:r w:rsidRPr="004C25B8">
        <w:rPr>
          <w:rFonts w:ascii="Century Gothic" w:eastAsia="Calibri" w:hAnsi="Century Gothic" w:cs="Times New Roman"/>
          <w:spacing w:val="-10"/>
          <w:szCs w:val="22"/>
          <w:lang w:val="pt-PT" w:eastAsia="en-US"/>
        </w:rPr>
        <w:t xml:space="preserve"> </w:t>
      </w:r>
      <w:r w:rsidRPr="004C25B8">
        <w:rPr>
          <w:rFonts w:ascii="Century Gothic" w:eastAsia="Calibri" w:hAnsi="Century Gothic" w:cs="Times New Roman"/>
          <w:szCs w:val="22"/>
          <w:lang w:val="pt-PT" w:eastAsia="en-US"/>
        </w:rPr>
        <w:t>emitidas</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é</w:t>
      </w:r>
      <w:r w:rsidRPr="004C25B8">
        <w:rPr>
          <w:rFonts w:ascii="Century Gothic" w:eastAsia="Calibri" w:hAnsi="Century Gothic" w:cs="Times New Roman"/>
          <w:spacing w:val="-12"/>
          <w:szCs w:val="22"/>
          <w:lang w:val="pt-PT" w:eastAsia="en-US"/>
        </w:rPr>
        <w:t xml:space="preserve"> </w:t>
      </w:r>
      <w:r w:rsidRPr="004C25B8">
        <w:rPr>
          <w:rFonts w:ascii="Century Gothic" w:eastAsia="Calibri" w:hAnsi="Century Gothic" w:cs="Times New Roman"/>
          <w:szCs w:val="22"/>
          <w:lang w:val="pt-PT" w:eastAsia="en-US"/>
        </w:rPr>
        <w:t>de</w:t>
      </w:r>
      <w:r w:rsidRPr="004C25B8">
        <w:rPr>
          <w:rFonts w:ascii="Century Gothic" w:eastAsia="Calibri" w:hAnsi="Century Gothic" w:cs="Times New Roman"/>
          <w:spacing w:val="-9"/>
          <w:szCs w:val="22"/>
          <w:lang w:val="pt-PT" w:eastAsia="en-US"/>
        </w:rPr>
        <w:t xml:space="preserve"> </w:t>
      </w:r>
      <w:r w:rsidRPr="004C25B8">
        <w:rPr>
          <w:rFonts w:ascii="Century Gothic" w:eastAsia="Calibri" w:hAnsi="Century Gothic" w:cs="Times New Roman"/>
          <w:szCs w:val="22"/>
          <w:lang w:val="pt-PT" w:eastAsia="en-US"/>
        </w:rPr>
        <w:t>até</w:t>
      </w:r>
      <w:r w:rsidRPr="004C25B8">
        <w:rPr>
          <w:rFonts w:ascii="Century Gothic" w:eastAsia="Calibri" w:hAnsi="Century Gothic" w:cs="Times New Roman"/>
          <w:spacing w:val="-11"/>
          <w:szCs w:val="22"/>
          <w:lang w:val="pt-PT" w:eastAsia="en-US"/>
        </w:rPr>
        <w:t xml:space="preserve"> </w:t>
      </w:r>
      <w:r w:rsidRPr="004C25B8">
        <w:rPr>
          <w:rFonts w:ascii="Century Gothic" w:eastAsia="Calibri" w:hAnsi="Century Gothic" w:cs="Times New Roman"/>
          <w:szCs w:val="22"/>
          <w:lang w:val="pt-PT" w:eastAsia="en-US"/>
        </w:rPr>
        <w:t>30</w:t>
      </w:r>
      <w:r w:rsidRPr="004C25B8">
        <w:rPr>
          <w:rFonts w:ascii="Century Gothic" w:eastAsia="Calibri" w:hAnsi="Century Gothic" w:cs="Times New Roman"/>
          <w:spacing w:val="-10"/>
          <w:szCs w:val="22"/>
          <w:lang w:val="pt-PT" w:eastAsia="en-US"/>
        </w:rPr>
        <w:t xml:space="preserve"> </w:t>
      </w:r>
      <w:r w:rsidRPr="004C25B8">
        <w:rPr>
          <w:rFonts w:ascii="Century Gothic" w:eastAsia="Calibri" w:hAnsi="Century Gothic" w:cs="Times New Roman"/>
          <w:szCs w:val="22"/>
          <w:lang w:val="pt-PT" w:eastAsia="en-US"/>
        </w:rPr>
        <w:t>(trinta)</w:t>
      </w:r>
      <w:r w:rsidRPr="004C25B8">
        <w:rPr>
          <w:rFonts w:ascii="Century Gothic" w:eastAsia="Calibri" w:hAnsi="Century Gothic" w:cs="Times New Roman"/>
          <w:spacing w:val="-9"/>
          <w:szCs w:val="22"/>
          <w:lang w:val="pt-PT" w:eastAsia="en-US"/>
        </w:rPr>
        <w:t xml:space="preserve"> </w:t>
      </w:r>
      <w:r w:rsidRPr="004C25B8">
        <w:rPr>
          <w:rFonts w:ascii="Century Gothic" w:eastAsia="Calibri" w:hAnsi="Century Gothic" w:cs="Times New Roman"/>
          <w:spacing w:val="-2"/>
          <w:szCs w:val="22"/>
          <w:lang w:val="pt-PT" w:eastAsia="en-US"/>
        </w:rPr>
        <w:t>dias;</w:t>
      </w:r>
    </w:p>
    <w:p w14:paraId="1E4DC1CE" w14:textId="77777777" w:rsidR="004C25B8" w:rsidRPr="004C25B8" w:rsidRDefault="004C25B8" w:rsidP="00B74984">
      <w:pPr>
        <w:widowControl w:val="0"/>
        <w:numPr>
          <w:ilvl w:val="0"/>
          <w:numId w:val="20"/>
        </w:numPr>
        <w:tabs>
          <w:tab w:val="left" w:pos="851"/>
        </w:tabs>
        <w:autoSpaceDE w:val="0"/>
        <w:autoSpaceDN w:val="0"/>
        <w:spacing w:line="276" w:lineRule="auto"/>
        <w:ind w:left="0" w:right="682"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Ter ciência que a Administração Municipal poderá entrar em contato com todas as formas de contato informados nesta proposta;</w:t>
      </w:r>
    </w:p>
    <w:p w14:paraId="2810CB30" w14:textId="77777777" w:rsidR="004C25B8" w:rsidRPr="004C25B8" w:rsidRDefault="004C25B8" w:rsidP="00B74984">
      <w:pPr>
        <w:widowControl w:val="0"/>
        <w:numPr>
          <w:ilvl w:val="0"/>
          <w:numId w:val="20"/>
        </w:numPr>
        <w:tabs>
          <w:tab w:val="left" w:pos="851"/>
        </w:tabs>
        <w:autoSpaceDE w:val="0"/>
        <w:autoSpaceDN w:val="0"/>
        <w:spacing w:line="276" w:lineRule="auto"/>
        <w:ind w:left="0" w:right="676" w:firstLine="581"/>
        <w:jc w:val="both"/>
        <w:rPr>
          <w:rFonts w:ascii="Century Gothic" w:eastAsia="Calibri" w:hAnsi="Century Gothic" w:cs="Times New Roman"/>
          <w:szCs w:val="22"/>
          <w:lang w:val="pt-PT" w:eastAsia="en-US"/>
        </w:rPr>
      </w:pPr>
      <w:r w:rsidRPr="004C25B8">
        <w:rPr>
          <w:rFonts w:ascii="Century Gothic" w:eastAsia="Calibri" w:hAnsi="Century Gothic" w:cs="Times New Roman"/>
          <w:szCs w:val="22"/>
          <w:lang w:val="pt-PT" w:eastAsia="en-US"/>
        </w:rPr>
        <w:t>Que qualquer mudança de contato (telefone, celular, e-mail) será comunicada oficialmente à Prefeitura Municipal da Estância Turística de Paraibuna.</w:t>
      </w:r>
    </w:p>
    <w:p w14:paraId="274FB1A0" w14:textId="77777777" w:rsidR="004C25B8" w:rsidRPr="004C25B8" w:rsidRDefault="004C25B8" w:rsidP="004C25B8">
      <w:pPr>
        <w:contextualSpacing/>
        <w:jc w:val="both"/>
        <w:rPr>
          <w:rFonts w:ascii="Century Gothic" w:eastAsia="Calibri" w:hAnsi="Century Gothic" w:cs="Times New Roman"/>
          <w:szCs w:val="22"/>
          <w:lang w:val="pt-PT" w:eastAsia="en-US"/>
        </w:rPr>
      </w:pPr>
    </w:p>
    <w:p w14:paraId="375E2204" w14:textId="77777777" w:rsidR="004C25B8" w:rsidRPr="004C25B8" w:rsidRDefault="004C25B8" w:rsidP="004C25B8">
      <w:pPr>
        <w:contextualSpacing/>
        <w:jc w:val="both"/>
        <w:rPr>
          <w:rFonts w:ascii="Century Gothic" w:hAnsi="Century Gothic" w:cs="Arial"/>
          <w:i/>
          <w:color w:val="FF0000"/>
          <w:sz w:val="18"/>
          <w:szCs w:val="16"/>
        </w:rPr>
      </w:pPr>
      <w:r w:rsidRPr="004C25B8">
        <w:rPr>
          <w:rFonts w:ascii="Century Gothic" w:eastAsia="Calibri" w:hAnsi="Century Gothic" w:cs="Times New Roman"/>
          <w:szCs w:val="22"/>
          <w:lang w:val="pt-PT" w:eastAsia="en-US"/>
        </w:rPr>
        <w:t>Por</w:t>
      </w:r>
      <w:r w:rsidRPr="004C25B8">
        <w:rPr>
          <w:rFonts w:ascii="Century Gothic" w:eastAsia="Calibri" w:hAnsi="Century Gothic" w:cs="Times New Roman"/>
          <w:spacing w:val="-6"/>
          <w:szCs w:val="22"/>
          <w:lang w:val="pt-PT" w:eastAsia="en-US"/>
        </w:rPr>
        <w:t xml:space="preserve"> </w:t>
      </w:r>
      <w:r w:rsidRPr="004C25B8">
        <w:rPr>
          <w:rFonts w:ascii="Century Gothic" w:eastAsia="Calibri" w:hAnsi="Century Gothic" w:cs="Times New Roman"/>
          <w:szCs w:val="22"/>
          <w:lang w:val="pt-PT" w:eastAsia="en-US"/>
        </w:rPr>
        <w:t>ser</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expressão</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da</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verdade,</w:t>
      </w:r>
      <w:r w:rsidRPr="004C25B8">
        <w:rPr>
          <w:rFonts w:ascii="Century Gothic" w:eastAsia="Calibri" w:hAnsi="Century Gothic" w:cs="Times New Roman"/>
          <w:spacing w:val="-3"/>
          <w:szCs w:val="22"/>
          <w:lang w:val="pt-PT" w:eastAsia="en-US"/>
        </w:rPr>
        <w:t xml:space="preserve"> </w:t>
      </w:r>
      <w:r w:rsidRPr="004C25B8">
        <w:rPr>
          <w:rFonts w:ascii="Century Gothic" w:eastAsia="Calibri" w:hAnsi="Century Gothic" w:cs="Times New Roman"/>
          <w:szCs w:val="22"/>
          <w:lang w:val="pt-PT" w:eastAsia="en-US"/>
        </w:rPr>
        <w:t>firmamos</w:t>
      </w:r>
      <w:r w:rsidRPr="004C25B8">
        <w:rPr>
          <w:rFonts w:ascii="Century Gothic" w:eastAsia="Calibri" w:hAnsi="Century Gothic" w:cs="Times New Roman"/>
          <w:spacing w:val="-3"/>
          <w:szCs w:val="22"/>
          <w:lang w:val="pt-PT" w:eastAsia="en-US"/>
        </w:rPr>
        <w:t xml:space="preserve"> </w:t>
      </w:r>
      <w:r w:rsidRPr="004C25B8">
        <w:rPr>
          <w:rFonts w:ascii="Century Gothic" w:eastAsia="Calibri" w:hAnsi="Century Gothic" w:cs="Times New Roman"/>
          <w:szCs w:val="22"/>
          <w:lang w:val="pt-PT" w:eastAsia="en-US"/>
        </w:rPr>
        <w:t>a</w:t>
      </w:r>
      <w:r w:rsidRPr="004C25B8">
        <w:rPr>
          <w:rFonts w:ascii="Century Gothic" w:eastAsia="Calibri" w:hAnsi="Century Gothic" w:cs="Times New Roman"/>
          <w:spacing w:val="-5"/>
          <w:szCs w:val="22"/>
          <w:lang w:val="pt-PT" w:eastAsia="en-US"/>
        </w:rPr>
        <w:t xml:space="preserve"> </w:t>
      </w:r>
      <w:r w:rsidRPr="004C25B8">
        <w:rPr>
          <w:rFonts w:ascii="Century Gothic" w:eastAsia="Calibri" w:hAnsi="Century Gothic" w:cs="Times New Roman"/>
          <w:szCs w:val="22"/>
          <w:lang w:val="pt-PT" w:eastAsia="en-US"/>
        </w:rPr>
        <w:t>presente</w:t>
      </w:r>
      <w:r w:rsidRPr="004C25B8">
        <w:rPr>
          <w:rFonts w:ascii="Century Gothic" w:eastAsia="Calibri" w:hAnsi="Century Gothic" w:cs="Times New Roman"/>
          <w:spacing w:val="-1"/>
          <w:szCs w:val="22"/>
          <w:lang w:val="pt-PT" w:eastAsia="en-US"/>
        </w:rPr>
        <w:t xml:space="preserve"> </w:t>
      </w:r>
      <w:r w:rsidRPr="004C25B8">
        <w:rPr>
          <w:rFonts w:ascii="Century Gothic" w:eastAsia="Calibri" w:hAnsi="Century Gothic" w:cs="Times New Roman"/>
          <w:spacing w:val="-2"/>
          <w:szCs w:val="22"/>
          <w:lang w:val="pt-PT" w:eastAsia="en-US"/>
        </w:rPr>
        <w:t>proposta.</w:t>
      </w:r>
    </w:p>
    <w:p w14:paraId="314BB398" w14:textId="77777777" w:rsidR="004C25B8" w:rsidRPr="004C25B8" w:rsidRDefault="004C25B8" w:rsidP="004C25B8">
      <w:pPr>
        <w:spacing w:line="276" w:lineRule="auto"/>
        <w:jc w:val="both"/>
        <w:rPr>
          <w:rFonts w:ascii="Century Gothic" w:hAnsi="Century Gothic"/>
        </w:rPr>
      </w:pPr>
    </w:p>
    <w:p w14:paraId="40359447" w14:textId="77777777" w:rsidR="004C25B8" w:rsidRPr="004C25B8" w:rsidRDefault="004C25B8" w:rsidP="004C25B8">
      <w:pPr>
        <w:keepNext/>
        <w:keepLines/>
        <w:tabs>
          <w:tab w:val="left" w:pos="1276"/>
        </w:tabs>
        <w:spacing w:before="40" w:line="276" w:lineRule="auto"/>
        <w:jc w:val="right"/>
        <w:outlineLvl w:val="7"/>
        <w:rPr>
          <w:rFonts w:ascii="Century Gothic" w:eastAsiaTheme="majorEastAsia" w:hAnsi="Century Gothic" w:cs="Arial"/>
          <w:b/>
          <w:color w:val="272727" w:themeColor="text1" w:themeTint="D8"/>
        </w:rPr>
      </w:pPr>
      <w:r w:rsidRPr="004C25B8">
        <w:rPr>
          <w:rFonts w:ascii="Century Gothic" w:eastAsiaTheme="majorEastAsia" w:hAnsi="Century Gothic" w:cs="Arial"/>
          <w:color w:val="272727" w:themeColor="text1" w:themeTint="D8"/>
        </w:rPr>
        <w:t xml:space="preserve">__________, _____ de ______ </w:t>
      </w:r>
      <w:proofErr w:type="spellStart"/>
      <w:r w:rsidRPr="004C25B8">
        <w:rPr>
          <w:rFonts w:ascii="Century Gothic" w:eastAsiaTheme="majorEastAsia" w:hAnsi="Century Gothic" w:cs="Arial"/>
          <w:color w:val="272727" w:themeColor="text1" w:themeTint="D8"/>
        </w:rPr>
        <w:t>de</w:t>
      </w:r>
      <w:proofErr w:type="spellEnd"/>
      <w:r w:rsidRPr="004C25B8">
        <w:rPr>
          <w:rFonts w:ascii="Century Gothic" w:eastAsiaTheme="majorEastAsia" w:hAnsi="Century Gothic" w:cs="Arial"/>
          <w:color w:val="272727" w:themeColor="text1" w:themeTint="D8"/>
        </w:rPr>
        <w:t xml:space="preserve"> 2024.</w:t>
      </w:r>
    </w:p>
    <w:p w14:paraId="62863B43" w14:textId="77777777" w:rsidR="004C25B8" w:rsidRPr="004C25B8" w:rsidRDefault="004C25B8" w:rsidP="004C25B8">
      <w:pPr>
        <w:spacing w:line="276" w:lineRule="auto"/>
        <w:jc w:val="both"/>
        <w:rPr>
          <w:rFonts w:ascii="Century Gothic" w:hAnsi="Century Gothic" w:cs="Arial"/>
        </w:rPr>
      </w:pPr>
    </w:p>
    <w:p w14:paraId="529C6084" w14:textId="77777777" w:rsidR="004C25B8" w:rsidRPr="004C25B8" w:rsidRDefault="004C25B8" w:rsidP="004C25B8">
      <w:pPr>
        <w:spacing w:line="276" w:lineRule="auto"/>
        <w:rPr>
          <w:rFonts w:ascii="Century Gothic" w:hAnsi="Century Gothic" w:cs="Arial"/>
          <w:lang w:eastAsia="ar-SA"/>
        </w:rPr>
      </w:pPr>
    </w:p>
    <w:p w14:paraId="542F865D" w14:textId="77777777" w:rsidR="004C25B8" w:rsidRPr="004C25B8" w:rsidRDefault="004C25B8" w:rsidP="004C25B8">
      <w:pPr>
        <w:keepNext/>
        <w:tabs>
          <w:tab w:val="left" w:pos="0"/>
          <w:tab w:val="left" w:pos="1701"/>
        </w:tabs>
        <w:spacing w:line="276" w:lineRule="auto"/>
        <w:ind w:right="-1"/>
        <w:jc w:val="center"/>
        <w:outlineLvl w:val="1"/>
        <w:rPr>
          <w:rFonts w:ascii="Century Gothic" w:hAnsi="Century Gothic" w:cs="Arial"/>
          <w:color w:val="000000"/>
        </w:rPr>
      </w:pPr>
      <w:r w:rsidRPr="004C25B8">
        <w:rPr>
          <w:rFonts w:ascii="Century Gothic" w:hAnsi="Century Gothic" w:cs="Arial"/>
          <w:color w:val="000000"/>
        </w:rPr>
        <w:t>____________________________________________</w:t>
      </w:r>
    </w:p>
    <w:p w14:paraId="3E427288" w14:textId="77777777" w:rsidR="004C25B8" w:rsidRPr="004C25B8" w:rsidRDefault="004C25B8" w:rsidP="004C25B8">
      <w:pPr>
        <w:keepNext/>
        <w:tabs>
          <w:tab w:val="left" w:pos="0"/>
          <w:tab w:val="left" w:pos="1701"/>
        </w:tabs>
        <w:spacing w:line="276" w:lineRule="auto"/>
        <w:ind w:right="-1"/>
        <w:jc w:val="center"/>
        <w:outlineLvl w:val="1"/>
        <w:rPr>
          <w:rFonts w:ascii="Century Gothic" w:hAnsi="Century Gothic" w:cs="Arial"/>
          <w:b/>
          <w:color w:val="000000"/>
        </w:rPr>
      </w:pPr>
      <w:r w:rsidRPr="004C25B8">
        <w:rPr>
          <w:rFonts w:ascii="Century Gothic" w:hAnsi="Century Gothic" w:cs="Arial"/>
          <w:b/>
          <w:color w:val="000000"/>
        </w:rPr>
        <w:t>Assinatura e qualificação do representante legal</w:t>
      </w:r>
    </w:p>
    <w:p w14:paraId="16308F98" w14:textId="2E9D1126" w:rsidR="004C25B8" w:rsidRDefault="004C25B8" w:rsidP="004C25B8">
      <w:pPr>
        <w:spacing w:line="276" w:lineRule="auto"/>
        <w:jc w:val="center"/>
        <w:rPr>
          <w:rFonts w:ascii="Century Gothic" w:hAnsi="Century Gothic" w:cs="Arial"/>
        </w:rPr>
      </w:pPr>
      <w:r w:rsidRPr="004C25B8">
        <w:rPr>
          <w:rFonts w:ascii="Century Gothic" w:hAnsi="Century Gothic" w:cs="Arial"/>
        </w:rPr>
        <w:t>(CARGO, CPF, RG)</w:t>
      </w:r>
    </w:p>
    <w:p w14:paraId="5AA7B68B" w14:textId="6F12E73B" w:rsidR="009B5C23" w:rsidRDefault="009B5C23" w:rsidP="004C25B8">
      <w:pPr>
        <w:spacing w:line="276" w:lineRule="auto"/>
        <w:jc w:val="center"/>
        <w:rPr>
          <w:rFonts w:ascii="Century Gothic" w:hAnsi="Century Gothic" w:cs="Arial"/>
        </w:rPr>
      </w:pPr>
    </w:p>
    <w:p w14:paraId="433DC27C" w14:textId="335AF939" w:rsidR="009B5C23" w:rsidRDefault="009B5C23" w:rsidP="004C25B8">
      <w:pPr>
        <w:spacing w:line="276" w:lineRule="auto"/>
        <w:jc w:val="center"/>
        <w:rPr>
          <w:rFonts w:ascii="Century Gothic" w:hAnsi="Century Gothic" w:cs="Arial"/>
        </w:rPr>
      </w:pPr>
    </w:p>
    <w:p w14:paraId="4417C1F2" w14:textId="5E782A44" w:rsidR="009B5C23" w:rsidRDefault="009B5C23" w:rsidP="004C25B8">
      <w:pPr>
        <w:spacing w:line="276" w:lineRule="auto"/>
        <w:jc w:val="center"/>
        <w:rPr>
          <w:rFonts w:ascii="Century Gothic" w:hAnsi="Century Gothic" w:cs="Arial"/>
        </w:rPr>
      </w:pPr>
    </w:p>
    <w:p w14:paraId="42FA6C3D" w14:textId="1C172B77" w:rsidR="009B5C23" w:rsidRDefault="009B5C23" w:rsidP="004C25B8">
      <w:pPr>
        <w:spacing w:line="276" w:lineRule="auto"/>
        <w:jc w:val="center"/>
        <w:rPr>
          <w:rFonts w:ascii="Century Gothic" w:hAnsi="Century Gothic" w:cs="Arial"/>
        </w:rPr>
      </w:pPr>
    </w:p>
    <w:p w14:paraId="3FEB3CC3" w14:textId="3E86D816" w:rsidR="009B5C23" w:rsidRDefault="009B5C23" w:rsidP="004C25B8">
      <w:pPr>
        <w:spacing w:line="276" w:lineRule="auto"/>
        <w:jc w:val="center"/>
        <w:rPr>
          <w:rFonts w:ascii="Century Gothic" w:hAnsi="Century Gothic" w:cs="Arial"/>
        </w:rPr>
      </w:pPr>
    </w:p>
    <w:p w14:paraId="70DCE465" w14:textId="6532F984" w:rsidR="009B5C23" w:rsidRDefault="009B5C23" w:rsidP="004C25B8">
      <w:pPr>
        <w:spacing w:line="276" w:lineRule="auto"/>
        <w:jc w:val="center"/>
        <w:rPr>
          <w:rFonts w:ascii="Century Gothic" w:hAnsi="Century Gothic" w:cs="Arial"/>
        </w:rPr>
      </w:pPr>
    </w:p>
    <w:p w14:paraId="6F9B1C7C" w14:textId="2CA0B197" w:rsidR="009B5C23" w:rsidRDefault="009B5C23" w:rsidP="004C25B8">
      <w:pPr>
        <w:spacing w:line="276" w:lineRule="auto"/>
        <w:jc w:val="center"/>
        <w:rPr>
          <w:rFonts w:ascii="Century Gothic" w:hAnsi="Century Gothic" w:cs="Arial"/>
        </w:rPr>
      </w:pPr>
    </w:p>
    <w:p w14:paraId="2BC9C11A" w14:textId="7601D4B7" w:rsidR="009B5C23" w:rsidRDefault="009B5C23" w:rsidP="004C25B8">
      <w:pPr>
        <w:spacing w:line="276" w:lineRule="auto"/>
        <w:jc w:val="center"/>
        <w:rPr>
          <w:rFonts w:ascii="Century Gothic" w:hAnsi="Century Gothic" w:cs="Arial"/>
        </w:rPr>
      </w:pPr>
    </w:p>
    <w:p w14:paraId="3F4A5B41" w14:textId="229BA04F" w:rsidR="009B5C23" w:rsidRDefault="009B5C23" w:rsidP="004C25B8">
      <w:pPr>
        <w:spacing w:line="276" w:lineRule="auto"/>
        <w:jc w:val="center"/>
        <w:rPr>
          <w:rFonts w:ascii="Century Gothic" w:hAnsi="Century Gothic" w:cs="Arial"/>
        </w:rPr>
      </w:pPr>
    </w:p>
    <w:p w14:paraId="4761CC6B" w14:textId="0DEBF6EC" w:rsidR="009B5C23" w:rsidRDefault="009B5C23" w:rsidP="004C25B8">
      <w:pPr>
        <w:spacing w:line="276" w:lineRule="auto"/>
        <w:jc w:val="center"/>
        <w:rPr>
          <w:rFonts w:ascii="Century Gothic" w:hAnsi="Century Gothic" w:cs="Arial"/>
        </w:rPr>
      </w:pPr>
    </w:p>
    <w:p w14:paraId="306C6B3D" w14:textId="4A5AE325" w:rsidR="009B5C23" w:rsidRDefault="009B5C23" w:rsidP="004C25B8">
      <w:pPr>
        <w:spacing w:line="276" w:lineRule="auto"/>
        <w:jc w:val="center"/>
        <w:rPr>
          <w:rFonts w:ascii="Century Gothic" w:hAnsi="Century Gothic" w:cs="Arial"/>
        </w:rPr>
      </w:pPr>
    </w:p>
    <w:p w14:paraId="1BC8D012" w14:textId="01E2FCEA" w:rsidR="009B5C23" w:rsidRDefault="009B5C23" w:rsidP="004C25B8">
      <w:pPr>
        <w:spacing w:line="276" w:lineRule="auto"/>
        <w:jc w:val="center"/>
        <w:rPr>
          <w:rFonts w:ascii="Century Gothic" w:hAnsi="Century Gothic" w:cs="Arial"/>
        </w:rPr>
      </w:pPr>
    </w:p>
    <w:p w14:paraId="7C0D3D39" w14:textId="22F2B7F6" w:rsidR="009B5C23" w:rsidRDefault="009B5C23" w:rsidP="004C25B8">
      <w:pPr>
        <w:spacing w:line="276" w:lineRule="auto"/>
        <w:jc w:val="center"/>
        <w:rPr>
          <w:rFonts w:ascii="Century Gothic" w:hAnsi="Century Gothic" w:cs="Arial"/>
        </w:rPr>
      </w:pPr>
    </w:p>
    <w:p w14:paraId="54881356" w14:textId="035AA236" w:rsidR="009B5C23" w:rsidRDefault="009B5C23" w:rsidP="004C25B8">
      <w:pPr>
        <w:spacing w:line="276" w:lineRule="auto"/>
        <w:jc w:val="center"/>
        <w:rPr>
          <w:rFonts w:ascii="Century Gothic" w:hAnsi="Century Gothic" w:cs="Arial"/>
        </w:rPr>
      </w:pPr>
    </w:p>
    <w:p w14:paraId="470DAE89" w14:textId="72ED8B18" w:rsidR="009B5C23" w:rsidRDefault="009B5C23" w:rsidP="004C25B8">
      <w:pPr>
        <w:spacing w:line="276" w:lineRule="auto"/>
        <w:jc w:val="center"/>
        <w:rPr>
          <w:rFonts w:ascii="Century Gothic" w:hAnsi="Century Gothic" w:cs="Arial"/>
        </w:rPr>
      </w:pPr>
    </w:p>
    <w:p w14:paraId="1DFE02F2" w14:textId="34C3AEB2" w:rsidR="009B5C23" w:rsidRDefault="009B5C23" w:rsidP="004C25B8">
      <w:pPr>
        <w:spacing w:line="276" w:lineRule="auto"/>
        <w:jc w:val="center"/>
        <w:rPr>
          <w:rFonts w:ascii="Century Gothic" w:hAnsi="Century Gothic" w:cs="Arial"/>
        </w:rPr>
      </w:pPr>
    </w:p>
    <w:p w14:paraId="52119FA8" w14:textId="0926C454" w:rsidR="009B5C23" w:rsidRDefault="009B5C23" w:rsidP="004C25B8">
      <w:pPr>
        <w:spacing w:line="276" w:lineRule="auto"/>
        <w:jc w:val="center"/>
        <w:rPr>
          <w:rFonts w:ascii="Century Gothic" w:hAnsi="Century Gothic" w:cs="Arial"/>
        </w:rPr>
      </w:pPr>
    </w:p>
    <w:p w14:paraId="2F468B41" w14:textId="4059140E" w:rsidR="009B5C23" w:rsidRDefault="009B5C23" w:rsidP="004C25B8">
      <w:pPr>
        <w:spacing w:line="276" w:lineRule="auto"/>
        <w:jc w:val="center"/>
        <w:rPr>
          <w:rFonts w:ascii="Century Gothic" w:hAnsi="Century Gothic" w:cs="Arial"/>
        </w:rPr>
      </w:pPr>
    </w:p>
    <w:p w14:paraId="346335F4" w14:textId="5D199573" w:rsidR="009B5C23" w:rsidRDefault="009B5C23" w:rsidP="004C25B8">
      <w:pPr>
        <w:spacing w:line="276" w:lineRule="auto"/>
        <w:jc w:val="center"/>
        <w:rPr>
          <w:rFonts w:ascii="Century Gothic" w:hAnsi="Century Gothic" w:cs="Arial"/>
        </w:rPr>
      </w:pPr>
    </w:p>
    <w:p w14:paraId="39874561" w14:textId="157D6399" w:rsidR="009B5C23" w:rsidRDefault="009B5C23" w:rsidP="004C25B8">
      <w:pPr>
        <w:spacing w:line="276" w:lineRule="auto"/>
        <w:jc w:val="center"/>
        <w:rPr>
          <w:rFonts w:ascii="Century Gothic" w:hAnsi="Century Gothic" w:cs="Arial"/>
        </w:rPr>
      </w:pPr>
    </w:p>
    <w:p w14:paraId="06629165" w14:textId="0E7074A2" w:rsidR="009B5C23" w:rsidRDefault="009B5C23" w:rsidP="004C25B8">
      <w:pPr>
        <w:spacing w:line="276" w:lineRule="auto"/>
        <w:jc w:val="center"/>
        <w:rPr>
          <w:rFonts w:ascii="Century Gothic" w:hAnsi="Century Gothic" w:cs="Arial"/>
        </w:rPr>
      </w:pPr>
    </w:p>
    <w:p w14:paraId="0B373363" w14:textId="77777777" w:rsidR="009B5C23" w:rsidRPr="004C25B8" w:rsidRDefault="009B5C23" w:rsidP="004C25B8">
      <w:pPr>
        <w:spacing w:line="276" w:lineRule="auto"/>
        <w:jc w:val="center"/>
        <w:rPr>
          <w:rFonts w:ascii="Century Gothic" w:hAnsi="Century Gothic" w:cs="Arial"/>
        </w:rPr>
      </w:pPr>
    </w:p>
    <w:p w14:paraId="600178EF" w14:textId="77777777" w:rsidR="004C25B8" w:rsidRPr="004C25B8" w:rsidRDefault="004C25B8" w:rsidP="004C25B8">
      <w:pPr>
        <w:spacing w:line="276" w:lineRule="auto"/>
        <w:jc w:val="center"/>
        <w:rPr>
          <w:rFonts w:ascii="Century Gothic" w:hAnsi="Century Gothic" w:cs="Arial"/>
          <w:b/>
          <w:sz w:val="22"/>
          <w:szCs w:val="22"/>
        </w:rPr>
      </w:pPr>
    </w:p>
    <w:p w14:paraId="338943F0" w14:textId="469F49D5" w:rsidR="004C25B8" w:rsidRDefault="004C25B8" w:rsidP="004C25B8">
      <w:pPr>
        <w:spacing w:line="276" w:lineRule="auto"/>
        <w:jc w:val="center"/>
        <w:rPr>
          <w:rFonts w:ascii="Century Gothic" w:hAnsi="Century Gothic" w:cs="Arial"/>
          <w:b/>
          <w:sz w:val="22"/>
          <w:szCs w:val="22"/>
        </w:rPr>
      </w:pPr>
    </w:p>
    <w:p w14:paraId="67E04F89" w14:textId="23582ED6" w:rsidR="00DF1BFD" w:rsidRDefault="00DF1BFD" w:rsidP="004C25B8">
      <w:pPr>
        <w:spacing w:line="276" w:lineRule="auto"/>
        <w:jc w:val="center"/>
        <w:rPr>
          <w:rFonts w:ascii="Century Gothic" w:hAnsi="Century Gothic" w:cs="Arial"/>
          <w:b/>
          <w:sz w:val="22"/>
          <w:szCs w:val="22"/>
        </w:rPr>
      </w:pPr>
    </w:p>
    <w:p w14:paraId="09098915" w14:textId="4DDCAD17" w:rsidR="00DF1BFD" w:rsidRDefault="00DF1BFD" w:rsidP="004C25B8">
      <w:pPr>
        <w:spacing w:line="276" w:lineRule="auto"/>
        <w:jc w:val="center"/>
        <w:rPr>
          <w:rFonts w:ascii="Century Gothic" w:hAnsi="Century Gothic" w:cs="Arial"/>
          <w:b/>
          <w:sz w:val="22"/>
          <w:szCs w:val="22"/>
        </w:rPr>
      </w:pPr>
    </w:p>
    <w:p w14:paraId="25E9299E" w14:textId="7CEE5934" w:rsidR="00DF1BFD" w:rsidRDefault="00DF1BFD" w:rsidP="004C25B8">
      <w:pPr>
        <w:spacing w:line="276" w:lineRule="auto"/>
        <w:jc w:val="center"/>
        <w:rPr>
          <w:rFonts w:ascii="Century Gothic" w:hAnsi="Century Gothic" w:cs="Arial"/>
          <w:b/>
          <w:sz w:val="22"/>
          <w:szCs w:val="22"/>
        </w:rPr>
      </w:pPr>
    </w:p>
    <w:p w14:paraId="5EE112AE" w14:textId="77777777" w:rsidR="00DF1BFD" w:rsidRPr="004C25B8" w:rsidRDefault="00DF1BFD" w:rsidP="004C25B8">
      <w:pPr>
        <w:spacing w:line="276" w:lineRule="auto"/>
        <w:jc w:val="center"/>
        <w:rPr>
          <w:rFonts w:ascii="Century Gothic" w:hAnsi="Century Gothic" w:cs="Arial"/>
          <w:b/>
          <w:sz w:val="22"/>
          <w:szCs w:val="22"/>
        </w:rPr>
      </w:pPr>
    </w:p>
    <w:p w14:paraId="3400233B" w14:textId="77777777" w:rsidR="004C25B8" w:rsidRPr="004C25B8" w:rsidRDefault="004C25B8" w:rsidP="004C25B8">
      <w:pPr>
        <w:spacing w:line="276" w:lineRule="auto"/>
        <w:jc w:val="center"/>
        <w:rPr>
          <w:rFonts w:ascii="Century Gothic" w:hAnsi="Century Gothic" w:cs="Arial"/>
          <w:b/>
          <w:sz w:val="22"/>
          <w:szCs w:val="22"/>
        </w:rPr>
      </w:pPr>
    </w:p>
    <w:p w14:paraId="04546E7F" w14:textId="77777777" w:rsidR="004C25B8" w:rsidRPr="004C25B8" w:rsidRDefault="004C25B8" w:rsidP="004C25B8">
      <w:pPr>
        <w:spacing w:line="276" w:lineRule="auto"/>
        <w:jc w:val="both"/>
        <w:rPr>
          <w:rFonts w:ascii="Century Gothic" w:hAnsi="Century Gothic" w:cs="Arial"/>
          <w:sz w:val="18"/>
          <w:szCs w:val="18"/>
        </w:rPr>
      </w:pPr>
      <w:proofErr w:type="spellStart"/>
      <w:r w:rsidRPr="004C25B8">
        <w:rPr>
          <w:rFonts w:ascii="Century Gothic" w:hAnsi="Century Gothic" w:cs="Arial" w:hint="eastAsia"/>
          <w:b/>
          <w:sz w:val="18"/>
          <w:szCs w:val="18"/>
        </w:rPr>
        <w:t>Obs</w:t>
      </w:r>
      <w:proofErr w:type="spellEnd"/>
      <w:r w:rsidRPr="004C25B8">
        <w:rPr>
          <w:rFonts w:ascii="Century Gothic" w:hAnsi="Century Gothic" w:cs="Arial" w:hint="eastAsia"/>
          <w:b/>
          <w:sz w:val="18"/>
          <w:szCs w:val="18"/>
        </w:rPr>
        <w:t xml:space="preserve">: </w:t>
      </w:r>
      <w:r w:rsidRPr="004C25B8">
        <w:rPr>
          <w:rFonts w:ascii="Century Gothic" w:hAnsi="Century Gothic" w:cs="Arial" w:hint="eastAsia"/>
          <w:sz w:val="18"/>
          <w:szCs w:val="18"/>
        </w:rPr>
        <w:t>Esta declaração deverá ser preenchida em papel timbrado da empresa proponente e assinada pelo(s) seu(s) representante(s) legal(is)</w:t>
      </w:r>
      <w:r w:rsidRPr="004C25B8">
        <w:rPr>
          <w:rFonts w:ascii="Century Gothic" w:hAnsi="Century Gothic" w:cs="Arial"/>
          <w:sz w:val="18"/>
          <w:szCs w:val="18"/>
        </w:rPr>
        <w:t xml:space="preserve"> </w:t>
      </w:r>
      <w:r w:rsidRPr="004C25B8">
        <w:rPr>
          <w:rFonts w:ascii="Century Gothic" w:hAnsi="Century Gothic" w:cs="Arial" w:hint="eastAsia"/>
          <w:sz w:val="18"/>
          <w:szCs w:val="18"/>
        </w:rPr>
        <w:t>e/ou procurador(es) devidamente habilitado(s).</w:t>
      </w:r>
    </w:p>
    <w:p w14:paraId="43E9BD0F" w14:textId="1A9B5E4F" w:rsidR="00C94463" w:rsidRPr="00520F7D" w:rsidRDefault="00C94463" w:rsidP="00C94463">
      <w:pPr>
        <w:spacing w:line="276" w:lineRule="auto"/>
        <w:jc w:val="both"/>
        <w:rPr>
          <w:rFonts w:ascii="Century Gothic" w:hAnsi="Century Gothic" w:cs="Arial"/>
          <w:sz w:val="18"/>
          <w:szCs w:val="18"/>
        </w:rPr>
      </w:pPr>
    </w:p>
    <w:p w14:paraId="1FC0A883" w14:textId="34DD705B" w:rsidR="00B434E0" w:rsidRDefault="00B434E0" w:rsidP="00B434E0">
      <w:pPr>
        <w:spacing w:line="276" w:lineRule="auto"/>
        <w:jc w:val="center"/>
        <w:rPr>
          <w:rFonts w:ascii="Century Gothic" w:hAnsi="Century Gothic" w:cs="Arial"/>
          <w:b/>
          <w:sz w:val="18"/>
          <w:szCs w:val="18"/>
        </w:rPr>
      </w:pPr>
    </w:p>
    <w:p w14:paraId="549E5017" w14:textId="0437919F" w:rsidR="00145E68" w:rsidRPr="00C94463" w:rsidRDefault="00145E68" w:rsidP="00145E68">
      <w:pPr>
        <w:spacing w:line="276" w:lineRule="auto"/>
        <w:ind w:right="-17"/>
        <w:jc w:val="center"/>
        <w:rPr>
          <w:rFonts w:ascii="Century Gothic" w:hAnsi="Century Gothic" w:cs="Arial"/>
          <w:b/>
          <w:szCs w:val="22"/>
        </w:rPr>
      </w:pPr>
      <w:r w:rsidRPr="00C94463">
        <w:rPr>
          <w:rFonts w:ascii="Century Gothic" w:hAnsi="Century Gothic" w:cs="Arial" w:hint="eastAsia"/>
          <w:b/>
          <w:szCs w:val="22"/>
        </w:rPr>
        <w:t>ANEXO II</w:t>
      </w:r>
      <w:r w:rsidR="009609C8">
        <w:rPr>
          <w:rFonts w:ascii="Century Gothic" w:hAnsi="Century Gothic" w:cs="Arial"/>
          <w:b/>
          <w:szCs w:val="22"/>
        </w:rPr>
        <w:t>I</w:t>
      </w:r>
    </w:p>
    <w:p w14:paraId="5C6B3E6C" w14:textId="77777777" w:rsidR="00145E68" w:rsidRPr="00520F7D" w:rsidRDefault="00145E68" w:rsidP="00520F7D">
      <w:pPr>
        <w:ind w:right="-17"/>
        <w:jc w:val="center"/>
        <w:rPr>
          <w:rFonts w:ascii="Century Gothic" w:hAnsi="Century Gothic" w:cs="Arial"/>
          <w:b/>
          <w:sz w:val="16"/>
          <w:szCs w:val="16"/>
        </w:rPr>
      </w:pPr>
    </w:p>
    <w:p w14:paraId="7731664A" w14:textId="35DDDFD0" w:rsidR="004C25B8" w:rsidRDefault="004C25B8" w:rsidP="004C25B8">
      <w:pPr>
        <w:spacing w:line="276" w:lineRule="auto"/>
        <w:ind w:right="-17"/>
        <w:jc w:val="center"/>
        <w:rPr>
          <w:rFonts w:ascii="Century Gothic" w:hAnsi="Century Gothic" w:cs="Arial"/>
          <w:b/>
          <w:szCs w:val="22"/>
        </w:rPr>
      </w:pPr>
      <w:r w:rsidRPr="00C94463">
        <w:rPr>
          <w:rFonts w:ascii="Century Gothic" w:hAnsi="Century Gothic" w:cs="Arial" w:hint="eastAsia"/>
          <w:b/>
          <w:szCs w:val="22"/>
        </w:rPr>
        <w:t>PREGÃO ELETRÔNICO N</w:t>
      </w:r>
      <w:r w:rsidRPr="00C94463">
        <w:rPr>
          <w:rFonts w:ascii="Century Gothic" w:hAnsi="Century Gothic" w:cs="Arial" w:hint="eastAsia"/>
          <w:b/>
          <w:szCs w:val="22"/>
        </w:rPr>
        <w:t>º</w:t>
      </w:r>
      <w:r w:rsidRPr="00C94463">
        <w:rPr>
          <w:rFonts w:ascii="Century Gothic" w:hAnsi="Century Gothic" w:cs="Arial" w:hint="eastAsia"/>
          <w:b/>
          <w:szCs w:val="22"/>
        </w:rPr>
        <w:t xml:space="preserve"> </w:t>
      </w:r>
      <w:r w:rsidR="00F56B98">
        <w:rPr>
          <w:rFonts w:ascii="Century Gothic" w:hAnsi="Century Gothic" w:cs="Arial"/>
          <w:b/>
          <w:szCs w:val="22"/>
        </w:rPr>
        <w:t>0004/2024</w:t>
      </w:r>
    </w:p>
    <w:p w14:paraId="3D2E09D0" w14:textId="77777777" w:rsidR="004C25B8" w:rsidRPr="00520F7D" w:rsidRDefault="004C25B8" w:rsidP="004C25B8">
      <w:pPr>
        <w:spacing w:line="276" w:lineRule="auto"/>
        <w:ind w:right="-17"/>
        <w:jc w:val="center"/>
        <w:rPr>
          <w:rFonts w:ascii="Century Gothic" w:hAnsi="Century Gothic" w:cs="Arial"/>
          <w:b/>
          <w:sz w:val="16"/>
          <w:szCs w:val="16"/>
        </w:rPr>
      </w:pPr>
    </w:p>
    <w:p w14:paraId="2A3B3DD1" w14:textId="77777777" w:rsidR="004C25B8" w:rsidRDefault="004C25B8" w:rsidP="004C25B8">
      <w:pPr>
        <w:spacing w:line="276" w:lineRule="auto"/>
        <w:ind w:right="-17"/>
        <w:jc w:val="center"/>
        <w:rPr>
          <w:rFonts w:ascii="Century Gothic" w:hAnsi="Century Gothic" w:cs="Arial"/>
          <w:b/>
          <w:szCs w:val="22"/>
        </w:rPr>
      </w:pPr>
      <w:r>
        <w:rPr>
          <w:rFonts w:ascii="Century Gothic" w:hAnsi="Century Gothic" w:cs="Arial"/>
          <w:b/>
          <w:szCs w:val="22"/>
        </w:rPr>
        <w:t>MODELO DE DECLARAÇÃO UNIFICADA</w:t>
      </w:r>
    </w:p>
    <w:p w14:paraId="3DBF38D1" w14:textId="77777777" w:rsidR="004C25B8" w:rsidRPr="00C94463" w:rsidRDefault="004C25B8" w:rsidP="004C25B8">
      <w:pPr>
        <w:spacing w:line="276" w:lineRule="auto"/>
        <w:ind w:right="-17"/>
        <w:jc w:val="center"/>
        <w:rPr>
          <w:rFonts w:ascii="Century Gothic" w:hAnsi="Century Gothic" w:cs="Arial"/>
          <w:b/>
          <w:szCs w:val="22"/>
        </w:rPr>
      </w:pPr>
    </w:p>
    <w:p w14:paraId="6BF3851C" w14:textId="77777777" w:rsidR="004C25B8" w:rsidRDefault="004C25B8" w:rsidP="004C25B8">
      <w:pPr>
        <w:spacing w:line="276" w:lineRule="auto"/>
        <w:ind w:right="-17"/>
        <w:jc w:val="both"/>
        <w:rPr>
          <w:rFonts w:ascii="Century Gothic" w:hAnsi="Century Gothic" w:cs="Arial"/>
          <w:szCs w:val="22"/>
        </w:rPr>
      </w:pPr>
      <w:r w:rsidRPr="00C94463">
        <w:rPr>
          <w:rFonts w:ascii="Century Gothic" w:hAnsi="Century Gothic" w:cs="Arial"/>
          <w:szCs w:val="22"/>
        </w:rPr>
        <w:t>A empresa ___________ sediada na Rua (Av., Al., etc.) _________, cidade ____, estado ____, inscrita no</w:t>
      </w:r>
      <w:r>
        <w:rPr>
          <w:rFonts w:ascii="Century Gothic" w:hAnsi="Century Gothic" w:cs="Arial"/>
          <w:szCs w:val="22"/>
        </w:rPr>
        <w:t xml:space="preserve"> </w:t>
      </w:r>
      <w:r w:rsidRPr="00C94463">
        <w:rPr>
          <w:rFonts w:ascii="Century Gothic" w:hAnsi="Century Gothic" w:cs="Arial"/>
          <w:szCs w:val="22"/>
        </w:rPr>
        <w:t>CNPJ sob nº ______________, por seu diretor (sócio gerente, proprietário)_________, portador(a) da Carteira</w:t>
      </w:r>
      <w:r>
        <w:rPr>
          <w:rFonts w:ascii="Century Gothic" w:hAnsi="Century Gothic" w:cs="Arial"/>
          <w:szCs w:val="22"/>
        </w:rPr>
        <w:t xml:space="preserve"> </w:t>
      </w:r>
      <w:r w:rsidRPr="00C94463">
        <w:rPr>
          <w:rFonts w:ascii="Century Gothic" w:hAnsi="Century Gothic" w:cs="Arial"/>
          <w:szCs w:val="22"/>
        </w:rPr>
        <w:t xml:space="preserve">de Identidade nº _____________, e inscrito(a) no CPF/MF com o nº _______________, DECLARA, </w:t>
      </w:r>
      <w:r>
        <w:rPr>
          <w:rFonts w:ascii="Century Gothic" w:hAnsi="Century Gothic" w:cs="Arial"/>
          <w:szCs w:val="22"/>
        </w:rPr>
        <w:t>para fins de habilitação no processo em pauta, sob as penas da lei:</w:t>
      </w:r>
    </w:p>
    <w:p w14:paraId="7846858B" w14:textId="77777777" w:rsidR="004C25B8" w:rsidRPr="00BD4E08" w:rsidRDefault="004C25B8" w:rsidP="00B74984">
      <w:pPr>
        <w:widowControl w:val="0"/>
        <w:numPr>
          <w:ilvl w:val="0"/>
          <w:numId w:val="21"/>
        </w:numPr>
        <w:tabs>
          <w:tab w:val="left" w:pos="851"/>
        </w:tabs>
        <w:autoSpaceDE w:val="0"/>
        <w:autoSpaceDN w:val="0"/>
        <w:spacing w:line="276" w:lineRule="auto"/>
        <w:ind w:left="0" w:right="677"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Que</w:t>
      </w:r>
      <w:r w:rsidRPr="00BD4E08">
        <w:rPr>
          <w:rFonts w:ascii="Century Gothic" w:eastAsia="Calibri" w:hAnsi="Century Gothic" w:cs="Times New Roman"/>
          <w:spacing w:val="-7"/>
          <w:szCs w:val="22"/>
          <w:lang w:val="pt-PT" w:eastAsia="en-US"/>
        </w:rPr>
        <w:t xml:space="preserve"> </w:t>
      </w:r>
      <w:r w:rsidRPr="00BD4E08">
        <w:rPr>
          <w:rFonts w:ascii="Century Gothic" w:eastAsia="Calibri" w:hAnsi="Century Gothic" w:cs="Times New Roman"/>
          <w:szCs w:val="22"/>
          <w:lang w:val="pt-PT" w:eastAsia="en-US"/>
        </w:rPr>
        <w:t>cumpre</w:t>
      </w:r>
      <w:r w:rsidRPr="00BD4E08">
        <w:rPr>
          <w:rFonts w:ascii="Century Gothic" w:eastAsia="Calibri" w:hAnsi="Century Gothic" w:cs="Times New Roman"/>
          <w:spacing w:val="-7"/>
          <w:szCs w:val="22"/>
          <w:lang w:val="pt-PT" w:eastAsia="en-US"/>
        </w:rPr>
        <w:t xml:space="preserve"> </w:t>
      </w:r>
      <w:r w:rsidRPr="00BD4E08">
        <w:rPr>
          <w:rFonts w:ascii="Century Gothic" w:eastAsia="Calibri" w:hAnsi="Century Gothic" w:cs="Times New Roman"/>
          <w:szCs w:val="22"/>
          <w:lang w:val="pt-PT" w:eastAsia="en-US"/>
        </w:rPr>
        <w:t>plenamente</w:t>
      </w:r>
      <w:r w:rsidRPr="00BD4E08">
        <w:rPr>
          <w:rFonts w:ascii="Century Gothic" w:eastAsia="Calibri" w:hAnsi="Century Gothic" w:cs="Times New Roman"/>
          <w:spacing w:val="-7"/>
          <w:szCs w:val="22"/>
          <w:lang w:val="pt-PT" w:eastAsia="en-US"/>
        </w:rPr>
        <w:t xml:space="preserve"> </w:t>
      </w:r>
      <w:r w:rsidRPr="00BD4E08">
        <w:rPr>
          <w:rFonts w:ascii="Century Gothic" w:eastAsia="Calibri" w:hAnsi="Century Gothic" w:cs="Times New Roman"/>
          <w:szCs w:val="22"/>
          <w:lang w:val="pt-PT" w:eastAsia="en-US"/>
        </w:rPr>
        <w:t>aos</w:t>
      </w:r>
      <w:r w:rsidRPr="00BD4E08">
        <w:rPr>
          <w:rFonts w:ascii="Century Gothic" w:eastAsia="Calibri" w:hAnsi="Century Gothic" w:cs="Times New Roman"/>
          <w:spacing w:val="-8"/>
          <w:szCs w:val="22"/>
          <w:lang w:val="pt-PT" w:eastAsia="en-US"/>
        </w:rPr>
        <w:t xml:space="preserve"> </w:t>
      </w:r>
      <w:r w:rsidRPr="00BD4E08">
        <w:rPr>
          <w:rFonts w:ascii="Century Gothic" w:eastAsia="Calibri" w:hAnsi="Century Gothic" w:cs="Times New Roman"/>
          <w:szCs w:val="22"/>
          <w:lang w:val="pt-PT" w:eastAsia="en-US"/>
        </w:rPr>
        <w:t>requisitos</w:t>
      </w:r>
      <w:r w:rsidRPr="00BD4E08">
        <w:rPr>
          <w:rFonts w:ascii="Century Gothic" w:eastAsia="Calibri" w:hAnsi="Century Gothic" w:cs="Times New Roman"/>
          <w:spacing w:val="-8"/>
          <w:szCs w:val="22"/>
          <w:lang w:val="pt-PT" w:eastAsia="en-US"/>
        </w:rPr>
        <w:t xml:space="preserve"> </w:t>
      </w:r>
      <w:r w:rsidRPr="00BD4E08">
        <w:rPr>
          <w:rFonts w:ascii="Century Gothic" w:eastAsia="Calibri" w:hAnsi="Century Gothic" w:cs="Times New Roman"/>
          <w:szCs w:val="22"/>
          <w:lang w:val="pt-PT" w:eastAsia="en-US"/>
        </w:rPr>
        <w:t>de</w:t>
      </w:r>
      <w:r w:rsidRPr="00BD4E08">
        <w:rPr>
          <w:rFonts w:ascii="Century Gothic" w:eastAsia="Calibri" w:hAnsi="Century Gothic" w:cs="Times New Roman"/>
          <w:spacing w:val="-7"/>
          <w:szCs w:val="22"/>
          <w:lang w:val="pt-PT" w:eastAsia="en-US"/>
        </w:rPr>
        <w:t xml:space="preserve"> </w:t>
      </w:r>
      <w:r w:rsidRPr="00BD4E08">
        <w:rPr>
          <w:rFonts w:ascii="Century Gothic" w:eastAsia="Calibri" w:hAnsi="Century Gothic" w:cs="Times New Roman"/>
          <w:szCs w:val="22"/>
          <w:lang w:val="pt-PT" w:eastAsia="en-US"/>
        </w:rPr>
        <w:t>habilitação</w:t>
      </w:r>
      <w:r w:rsidRPr="00BD4E08">
        <w:rPr>
          <w:rFonts w:ascii="Century Gothic" w:eastAsia="Calibri" w:hAnsi="Century Gothic" w:cs="Times New Roman"/>
          <w:spacing w:val="-9"/>
          <w:szCs w:val="22"/>
          <w:lang w:val="pt-PT" w:eastAsia="en-US"/>
        </w:rPr>
        <w:t xml:space="preserve"> </w:t>
      </w:r>
      <w:r w:rsidRPr="00BD4E08">
        <w:rPr>
          <w:rFonts w:ascii="Century Gothic" w:eastAsia="Calibri" w:hAnsi="Century Gothic" w:cs="Times New Roman"/>
          <w:szCs w:val="22"/>
          <w:lang w:val="pt-PT" w:eastAsia="en-US"/>
        </w:rPr>
        <w:t>previstos</w:t>
      </w:r>
      <w:r w:rsidRPr="00BD4E08">
        <w:rPr>
          <w:rFonts w:ascii="Century Gothic" w:eastAsia="Calibri" w:hAnsi="Century Gothic" w:cs="Times New Roman"/>
          <w:spacing w:val="-8"/>
          <w:szCs w:val="22"/>
          <w:lang w:val="pt-PT" w:eastAsia="en-US"/>
        </w:rPr>
        <w:t xml:space="preserve"> </w:t>
      </w:r>
      <w:r w:rsidRPr="00BD4E08">
        <w:rPr>
          <w:rFonts w:ascii="Century Gothic" w:eastAsia="Calibri" w:hAnsi="Century Gothic" w:cs="Times New Roman"/>
          <w:szCs w:val="22"/>
          <w:lang w:val="pt-PT" w:eastAsia="en-US"/>
        </w:rPr>
        <w:t>no</w:t>
      </w:r>
      <w:r w:rsidRPr="00BD4E08">
        <w:rPr>
          <w:rFonts w:ascii="Century Gothic" w:eastAsia="Calibri" w:hAnsi="Century Gothic" w:cs="Times New Roman"/>
          <w:spacing w:val="-6"/>
          <w:szCs w:val="22"/>
          <w:lang w:val="pt-PT" w:eastAsia="en-US"/>
        </w:rPr>
        <w:t xml:space="preserve"> </w:t>
      </w:r>
      <w:r w:rsidRPr="00BD4E08">
        <w:rPr>
          <w:rFonts w:ascii="Century Gothic" w:eastAsia="Calibri" w:hAnsi="Century Gothic" w:cs="Times New Roman"/>
          <w:szCs w:val="22"/>
          <w:lang w:val="pt-PT" w:eastAsia="en-US"/>
        </w:rPr>
        <w:t>ato</w:t>
      </w:r>
      <w:r w:rsidRPr="00BD4E08">
        <w:rPr>
          <w:rFonts w:ascii="Century Gothic" w:eastAsia="Calibri" w:hAnsi="Century Gothic" w:cs="Times New Roman"/>
          <w:spacing w:val="-4"/>
          <w:szCs w:val="22"/>
          <w:lang w:val="pt-PT" w:eastAsia="en-US"/>
        </w:rPr>
        <w:t xml:space="preserve"> </w:t>
      </w:r>
      <w:r w:rsidRPr="00BD4E08">
        <w:rPr>
          <w:rFonts w:ascii="Century Gothic" w:eastAsia="Calibri" w:hAnsi="Century Gothic" w:cs="Times New Roman"/>
          <w:szCs w:val="22"/>
          <w:lang w:val="pt-PT" w:eastAsia="en-US"/>
        </w:rPr>
        <w:t>convocatório</w:t>
      </w:r>
      <w:r w:rsidRPr="00BD4E08">
        <w:rPr>
          <w:rFonts w:ascii="Century Gothic" w:eastAsia="Calibri" w:hAnsi="Century Gothic" w:cs="Times New Roman"/>
          <w:spacing w:val="-7"/>
          <w:szCs w:val="22"/>
          <w:lang w:val="pt-PT" w:eastAsia="en-US"/>
        </w:rPr>
        <w:t xml:space="preserve"> </w:t>
      </w:r>
      <w:r w:rsidRPr="00BD4E08">
        <w:rPr>
          <w:rFonts w:ascii="Century Gothic" w:eastAsia="Calibri" w:hAnsi="Century Gothic" w:cs="Times New Roman"/>
          <w:szCs w:val="22"/>
          <w:lang w:val="pt-PT" w:eastAsia="en-US"/>
        </w:rPr>
        <w:t>do Pregão</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Eletrônico</w:t>
      </w:r>
      <w:r w:rsidRPr="00BD4E08">
        <w:rPr>
          <w:rFonts w:ascii="Century Gothic" w:eastAsia="Calibri" w:hAnsi="Century Gothic" w:cs="Times New Roman"/>
          <w:spacing w:val="-4"/>
          <w:szCs w:val="22"/>
          <w:lang w:val="pt-PT" w:eastAsia="en-US"/>
        </w:rPr>
        <w:t xml:space="preserve"> </w:t>
      </w:r>
      <w:r w:rsidRPr="00BD4E08">
        <w:rPr>
          <w:rFonts w:ascii="Century Gothic" w:eastAsia="Calibri" w:hAnsi="Century Gothic" w:cs="Times New Roman"/>
          <w:szCs w:val="22"/>
          <w:lang w:val="pt-PT" w:eastAsia="en-US"/>
        </w:rPr>
        <w:t>em</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pauta,</w:t>
      </w:r>
      <w:r w:rsidRPr="00BD4E08">
        <w:rPr>
          <w:rFonts w:ascii="Century Gothic" w:eastAsia="Calibri" w:hAnsi="Century Gothic" w:cs="Times New Roman"/>
          <w:spacing w:val="-3"/>
          <w:szCs w:val="22"/>
          <w:lang w:val="pt-PT" w:eastAsia="en-US"/>
        </w:rPr>
        <w:t xml:space="preserve"> </w:t>
      </w:r>
      <w:r w:rsidRPr="00BD4E08">
        <w:rPr>
          <w:rFonts w:ascii="Century Gothic" w:eastAsia="Calibri" w:hAnsi="Century Gothic" w:cs="Times New Roman"/>
          <w:szCs w:val="22"/>
          <w:lang w:val="pt-PT" w:eastAsia="en-US"/>
        </w:rPr>
        <w:t>realizado</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pela</w:t>
      </w:r>
      <w:r w:rsidRPr="00BD4E08">
        <w:rPr>
          <w:rFonts w:ascii="Century Gothic" w:eastAsia="Calibri" w:hAnsi="Century Gothic" w:cs="Times New Roman"/>
          <w:spacing w:val="-3"/>
          <w:szCs w:val="22"/>
          <w:lang w:val="pt-PT" w:eastAsia="en-US"/>
        </w:rPr>
        <w:t xml:space="preserve"> </w:t>
      </w:r>
      <w:r w:rsidRPr="00BD4E08">
        <w:rPr>
          <w:rFonts w:ascii="Century Gothic" w:eastAsia="Calibri" w:hAnsi="Century Gothic" w:cs="Times New Roman"/>
          <w:szCs w:val="22"/>
          <w:lang w:val="pt-PT" w:eastAsia="en-US"/>
        </w:rPr>
        <w:t>Prefeitura</w:t>
      </w:r>
      <w:r w:rsidRPr="00BD4E08">
        <w:rPr>
          <w:rFonts w:ascii="Century Gothic" w:eastAsia="Calibri" w:hAnsi="Century Gothic" w:cs="Times New Roman"/>
          <w:spacing w:val="-6"/>
          <w:szCs w:val="22"/>
          <w:lang w:val="pt-PT" w:eastAsia="en-US"/>
        </w:rPr>
        <w:t xml:space="preserve"> </w:t>
      </w:r>
      <w:r w:rsidRPr="00BD4E08">
        <w:rPr>
          <w:rFonts w:ascii="Century Gothic" w:eastAsia="Calibri" w:hAnsi="Century Gothic" w:cs="Times New Roman"/>
          <w:szCs w:val="22"/>
          <w:lang w:val="pt-PT" w:eastAsia="en-US"/>
        </w:rPr>
        <w:t>Municipal</w:t>
      </w:r>
      <w:r w:rsidRPr="00BD4E08">
        <w:rPr>
          <w:rFonts w:ascii="Century Gothic" w:eastAsia="Calibri" w:hAnsi="Century Gothic" w:cs="Times New Roman"/>
          <w:spacing w:val="-3"/>
          <w:szCs w:val="22"/>
          <w:lang w:val="pt-PT" w:eastAsia="en-US"/>
        </w:rPr>
        <w:t xml:space="preserve"> </w:t>
      </w:r>
      <w:r>
        <w:rPr>
          <w:rFonts w:ascii="Century Gothic" w:eastAsia="Calibri" w:hAnsi="Century Gothic" w:cs="Times New Roman"/>
          <w:szCs w:val="22"/>
          <w:lang w:val="pt-PT" w:eastAsia="en-US"/>
        </w:rPr>
        <w:t>da Estância Turística de Paraibuna</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3"/>
          <w:szCs w:val="22"/>
          <w:lang w:val="pt-PT" w:eastAsia="en-US"/>
        </w:rPr>
        <w:t xml:space="preserve"> </w:t>
      </w:r>
      <w:r w:rsidRPr="00BD4E08">
        <w:rPr>
          <w:rFonts w:ascii="Century Gothic" w:eastAsia="Calibri" w:hAnsi="Century Gothic" w:cs="Times New Roman"/>
          <w:szCs w:val="22"/>
          <w:lang w:val="pt-PT" w:eastAsia="en-US"/>
        </w:rPr>
        <w:t>inexistindo qualquer fato impeditivo de sua participação neste certame</w:t>
      </w:r>
      <w:r>
        <w:rPr>
          <w:rFonts w:ascii="Century Gothic" w:eastAsia="Calibri" w:hAnsi="Century Gothic" w:cs="Times New Roman"/>
          <w:szCs w:val="22"/>
          <w:lang w:val="pt-PT" w:eastAsia="en-US"/>
        </w:rPr>
        <w:t>;</w:t>
      </w:r>
    </w:p>
    <w:p w14:paraId="447E27CC" w14:textId="77777777" w:rsidR="004C25B8" w:rsidRPr="00BD4E08" w:rsidRDefault="004C25B8" w:rsidP="00B74984">
      <w:pPr>
        <w:widowControl w:val="0"/>
        <w:numPr>
          <w:ilvl w:val="0"/>
          <w:numId w:val="21"/>
        </w:numPr>
        <w:tabs>
          <w:tab w:val="left" w:pos="851"/>
        </w:tabs>
        <w:autoSpaceDE w:val="0"/>
        <w:autoSpaceDN w:val="0"/>
        <w:spacing w:line="276" w:lineRule="auto"/>
        <w:ind w:left="0" w:right="678"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Que</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inexiste</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qualquer</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fato</w:t>
      </w:r>
      <w:r w:rsidRPr="00BD4E08">
        <w:rPr>
          <w:rFonts w:ascii="Century Gothic" w:eastAsia="Calibri" w:hAnsi="Century Gothic" w:cs="Times New Roman"/>
          <w:spacing w:val="-6"/>
          <w:szCs w:val="22"/>
          <w:lang w:val="pt-PT" w:eastAsia="en-US"/>
        </w:rPr>
        <w:t xml:space="preserve"> </w:t>
      </w:r>
      <w:r w:rsidRPr="00BD4E08">
        <w:rPr>
          <w:rFonts w:ascii="Century Gothic" w:eastAsia="Calibri" w:hAnsi="Century Gothic" w:cs="Times New Roman"/>
          <w:szCs w:val="22"/>
          <w:lang w:val="pt-PT" w:eastAsia="en-US"/>
        </w:rPr>
        <w:t>impeditivo</w:t>
      </w:r>
      <w:r w:rsidRPr="00BD4E08">
        <w:rPr>
          <w:rFonts w:ascii="Century Gothic" w:eastAsia="Calibri" w:hAnsi="Century Gothic" w:cs="Times New Roman"/>
          <w:spacing w:val="-6"/>
          <w:szCs w:val="22"/>
          <w:lang w:val="pt-PT" w:eastAsia="en-US"/>
        </w:rPr>
        <w:t xml:space="preserve"> </w:t>
      </w:r>
      <w:r w:rsidRPr="00BD4E08">
        <w:rPr>
          <w:rFonts w:ascii="Century Gothic" w:eastAsia="Calibri" w:hAnsi="Century Gothic" w:cs="Times New Roman"/>
          <w:szCs w:val="22"/>
          <w:lang w:val="pt-PT" w:eastAsia="en-US"/>
        </w:rPr>
        <w:t>à</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sua</w:t>
      </w:r>
      <w:r w:rsidRPr="00BD4E08">
        <w:rPr>
          <w:rFonts w:ascii="Century Gothic" w:eastAsia="Calibri" w:hAnsi="Century Gothic" w:cs="Times New Roman"/>
          <w:spacing w:val="-6"/>
          <w:szCs w:val="22"/>
          <w:lang w:val="pt-PT" w:eastAsia="en-US"/>
        </w:rPr>
        <w:t xml:space="preserve"> </w:t>
      </w:r>
      <w:r w:rsidRPr="00BD4E08">
        <w:rPr>
          <w:rFonts w:ascii="Century Gothic" w:eastAsia="Calibri" w:hAnsi="Century Gothic" w:cs="Times New Roman"/>
          <w:szCs w:val="22"/>
          <w:lang w:val="pt-PT" w:eastAsia="en-US"/>
        </w:rPr>
        <w:t>participação</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na</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licitação</w:t>
      </w:r>
      <w:r w:rsidRPr="00BD4E08">
        <w:rPr>
          <w:rFonts w:ascii="Century Gothic" w:eastAsia="Calibri" w:hAnsi="Century Gothic" w:cs="Times New Roman"/>
          <w:spacing w:val="-4"/>
          <w:szCs w:val="22"/>
          <w:lang w:val="pt-PT" w:eastAsia="en-US"/>
        </w:rPr>
        <w:t xml:space="preserve"> </w:t>
      </w:r>
      <w:r w:rsidRPr="00BD4E08">
        <w:rPr>
          <w:rFonts w:ascii="Century Gothic" w:eastAsia="Calibri" w:hAnsi="Century Gothic" w:cs="Times New Roman"/>
          <w:szCs w:val="22"/>
          <w:lang w:val="pt-PT" w:eastAsia="en-US"/>
        </w:rPr>
        <w:t>citada,</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que</w:t>
      </w:r>
      <w:r w:rsidRPr="00BD4E08">
        <w:rPr>
          <w:rFonts w:ascii="Century Gothic" w:eastAsia="Calibri" w:hAnsi="Century Gothic" w:cs="Times New Roman"/>
          <w:spacing w:val="-7"/>
          <w:szCs w:val="22"/>
          <w:lang w:val="pt-PT" w:eastAsia="en-US"/>
        </w:rPr>
        <w:t xml:space="preserve"> </w:t>
      </w:r>
      <w:r w:rsidRPr="00BD4E08">
        <w:rPr>
          <w:rFonts w:ascii="Century Gothic" w:eastAsia="Calibri" w:hAnsi="Century Gothic" w:cs="Times New Roman"/>
          <w:szCs w:val="22"/>
          <w:lang w:val="pt-PT" w:eastAsia="en-US"/>
        </w:rPr>
        <w:t>não</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foi declarada inidônea pela Administração Pública de qualquer esfera, ou suspensa de contratar</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com</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a</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Administração,</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e</w:t>
      </w:r>
      <w:r w:rsidRPr="00BD4E08">
        <w:rPr>
          <w:rFonts w:ascii="Century Gothic" w:eastAsia="Calibri" w:hAnsi="Century Gothic" w:cs="Times New Roman"/>
          <w:spacing w:val="-11"/>
          <w:szCs w:val="22"/>
          <w:lang w:val="pt-PT" w:eastAsia="en-US"/>
        </w:rPr>
        <w:t xml:space="preserve"> </w:t>
      </w:r>
      <w:r w:rsidRPr="00BD4E08">
        <w:rPr>
          <w:rFonts w:ascii="Century Gothic" w:eastAsia="Calibri" w:hAnsi="Century Gothic" w:cs="Times New Roman"/>
          <w:szCs w:val="22"/>
          <w:lang w:val="pt-PT" w:eastAsia="en-US"/>
        </w:rPr>
        <w:t>que</w:t>
      </w:r>
      <w:r w:rsidRPr="00BD4E08">
        <w:rPr>
          <w:rFonts w:ascii="Century Gothic" w:eastAsia="Calibri" w:hAnsi="Century Gothic" w:cs="Times New Roman"/>
          <w:spacing w:val="-11"/>
          <w:szCs w:val="22"/>
          <w:lang w:val="pt-PT" w:eastAsia="en-US"/>
        </w:rPr>
        <w:t xml:space="preserve"> </w:t>
      </w:r>
      <w:r w:rsidRPr="00BD4E08">
        <w:rPr>
          <w:rFonts w:ascii="Century Gothic" w:eastAsia="Calibri" w:hAnsi="Century Gothic" w:cs="Times New Roman"/>
          <w:szCs w:val="22"/>
          <w:lang w:val="pt-PT" w:eastAsia="en-US"/>
        </w:rPr>
        <w:t>se</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compromete</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a</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comunicar</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a</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ocorrência</w:t>
      </w:r>
      <w:r w:rsidRPr="00BD4E08">
        <w:rPr>
          <w:rFonts w:ascii="Century Gothic" w:eastAsia="Calibri" w:hAnsi="Century Gothic" w:cs="Times New Roman"/>
          <w:spacing w:val="-11"/>
          <w:szCs w:val="22"/>
          <w:lang w:val="pt-PT" w:eastAsia="en-US"/>
        </w:rPr>
        <w:t xml:space="preserve"> </w:t>
      </w:r>
      <w:r w:rsidRPr="00BD4E08">
        <w:rPr>
          <w:rFonts w:ascii="Century Gothic" w:eastAsia="Calibri" w:hAnsi="Century Gothic" w:cs="Times New Roman"/>
          <w:szCs w:val="22"/>
          <w:lang w:val="pt-PT" w:eastAsia="en-US"/>
        </w:rPr>
        <w:t>de</w:t>
      </w:r>
      <w:r w:rsidRPr="00BD4E08">
        <w:rPr>
          <w:rFonts w:ascii="Century Gothic" w:eastAsia="Calibri" w:hAnsi="Century Gothic" w:cs="Times New Roman"/>
          <w:spacing w:val="-11"/>
          <w:szCs w:val="22"/>
          <w:lang w:val="pt-PT" w:eastAsia="en-US"/>
        </w:rPr>
        <w:t xml:space="preserve"> </w:t>
      </w:r>
      <w:r w:rsidRPr="00BD4E08">
        <w:rPr>
          <w:rFonts w:ascii="Century Gothic" w:eastAsia="Calibri" w:hAnsi="Century Gothic" w:cs="Times New Roman"/>
          <w:szCs w:val="22"/>
          <w:lang w:val="pt-PT" w:eastAsia="en-US"/>
        </w:rPr>
        <w:t xml:space="preserve">fatos </w:t>
      </w:r>
      <w:r w:rsidRPr="00BD4E08">
        <w:rPr>
          <w:rFonts w:ascii="Century Gothic" w:eastAsia="Calibri" w:hAnsi="Century Gothic" w:cs="Times New Roman"/>
          <w:spacing w:val="-2"/>
          <w:szCs w:val="22"/>
          <w:lang w:val="pt-PT" w:eastAsia="en-US"/>
        </w:rPr>
        <w:t>supervenientes;</w:t>
      </w:r>
    </w:p>
    <w:p w14:paraId="36C99227" w14:textId="77777777" w:rsidR="004C25B8" w:rsidRPr="00BD4E08" w:rsidRDefault="004C25B8" w:rsidP="00B74984">
      <w:pPr>
        <w:widowControl w:val="0"/>
        <w:numPr>
          <w:ilvl w:val="0"/>
          <w:numId w:val="21"/>
        </w:numPr>
        <w:tabs>
          <w:tab w:val="left" w:pos="851"/>
        </w:tabs>
        <w:autoSpaceDE w:val="0"/>
        <w:autoSpaceDN w:val="0"/>
        <w:spacing w:line="276" w:lineRule="auto"/>
        <w:ind w:left="0" w:right="677"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 xml:space="preserve">Que está em situação regular perante o Ministério do Trabalho, no que se refere à observância do disposto no inciso XXXIII, do Artigo 7º da Constituição Federal, e, para fins do disposto no </w:t>
      </w:r>
      <w:r w:rsidRPr="00D32C29">
        <w:rPr>
          <w:rFonts w:ascii="Century Gothic" w:eastAsia="Calibri" w:hAnsi="Century Gothic" w:cs="Times New Roman"/>
          <w:szCs w:val="22"/>
          <w:lang w:val="pt-PT" w:eastAsia="en-US"/>
        </w:rPr>
        <w:t>inciso V</w:t>
      </w:r>
      <w:r>
        <w:rPr>
          <w:rFonts w:ascii="Century Gothic" w:eastAsia="Calibri" w:hAnsi="Century Gothic" w:cs="Times New Roman"/>
          <w:szCs w:val="22"/>
          <w:lang w:val="pt-PT" w:eastAsia="en-US"/>
        </w:rPr>
        <w:t>I</w:t>
      </w:r>
      <w:r w:rsidRPr="00D32C29">
        <w:rPr>
          <w:rFonts w:ascii="Century Gothic" w:eastAsia="Calibri" w:hAnsi="Century Gothic" w:cs="Times New Roman"/>
          <w:szCs w:val="22"/>
          <w:lang w:val="pt-PT" w:eastAsia="en-US"/>
        </w:rPr>
        <w:t xml:space="preserve"> do Artigo </w:t>
      </w:r>
      <w:r>
        <w:rPr>
          <w:rFonts w:ascii="Century Gothic" w:eastAsia="Calibri" w:hAnsi="Century Gothic" w:cs="Times New Roman"/>
          <w:szCs w:val="22"/>
          <w:lang w:val="pt-PT" w:eastAsia="en-US"/>
        </w:rPr>
        <w:t>68</w:t>
      </w:r>
      <w:r w:rsidRPr="00D32C29">
        <w:rPr>
          <w:rFonts w:ascii="Century Gothic" w:eastAsia="Calibri" w:hAnsi="Century Gothic" w:cs="Times New Roman"/>
          <w:szCs w:val="22"/>
          <w:lang w:val="pt-PT" w:eastAsia="en-US"/>
        </w:rPr>
        <w:t xml:space="preserve"> da Lei n. </w:t>
      </w:r>
      <w:r>
        <w:rPr>
          <w:rFonts w:ascii="Century Gothic" w:eastAsia="Calibri" w:hAnsi="Century Gothic" w:cs="Times New Roman"/>
          <w:szCs w:val="22"/>
          <w:lang w:val="pt-PT" w:eastAsia="en-US"/>
        </w:rPr>
        <w:t>14.133</w:t>
      </w:r>
      <w:r w:rsidRPr="00D32C29">
        <w:rPr>
          <w:rFonts w:ascii="Century Gothic" w:eastAsia="Calibri" w:hAnsi="Century Gothic" w:cs="Times New Roman"/>
          <w:szCs w:val="22"/>
          <w:lang w:val="pt-PT" w:eastAsia="en-US"/>
        </w:rPr>
        <w:t xml:space="preserve">, de </w:t>
      </w:r>
      <w:r>
        <w:rPr>
          <w:rFonts w:ascii="Century Gothic" w:eastAsia="Calibri" w:hAnsi="Century Gothic" w:cs="Times New Roman"/>
          <w:szCs w:val="22"/>
          <w:lang w:val="pt-PT" w:eastAsia="en-US"/>
        </w:rPr>
        <w:t>01 de abril de 2021</w:t>
      </w:r>
      <w:r w:rsidRPr="00BD4E08">
        <w:rPr>
          <w:rFonts w:ascii="Century Gothic" w:eastAsia="Calibri" w:hAnsi="Century Gothic" w:cs="Times New Roman"/>
          <w:szCs w:val="22"/>
          <w:lang w:val="pt-PT" w:eastAsia="en-US"/>
        </w:rPr>
        <w:t>, acrescido pela Lei n. 9.854, de 27 de outubro de 1999, que não emprega menor de dezoito anos em trabalho noturno, perigoso ou insalubre e não emprega menor de dezesseis anos, salvo na condição de aprendiz, a partir de quatorze anos;</w:t>
      </w:r>
    </w:p>
    <w:p w14:paraId="6DF8C239" w14:textId="77777777" w:rsidR="004C25B8" w:rsidRPr="00BD4E08" w:rsidRDefault="004C25B8" w:rsidP="00B74984">
      <w:pPr>
        <w:widowControl w:val="0"/>
        <w:numPr>
          <w:ilvl w:val="0"/>
          <w:numId w:val="21"/>
        </w:numPr>
        <w:tabs>
          <w:tab w:val="left" w:pos="851"/>
        </w:tabs>
        <w:autoSpaceDE w:val="0"/>
        <w:autoSpaceDN w:val="0"/>
        <w:spacing w:line="276" w:lineRule="auto"/>
        <w:ind w:left="0" w:right="676"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Que cumpre as exigências de reserva de cargos para pessoa com deficiência e para reabilitado da Previdência Social, previstas em lei e em outras normas específicas, em atendimento ao artigo 63, inciso IV, da Lei 14.133/2021</w:t>
      </w:r>
      <w:r>
        <w:rPr>
          <w:rFonts w:ascii="Century Gothic" w:eastAsia="Calibri" w:hAnsi="Century Gothic" w:cs="Times New Roman"/>
          <w:szCs w:val="22"/>
          <w:lang w:val="pt-PT" w:eastAsia="en-US"/>
        </w:rPr>
        <w:t>;</w:t>
      </w:r>
    </w:p>
    <w:p w14:paraId="7B3FFFA9" w14:textId="77777777" w:rsidR="004C25B8" w:rsidRPr="00BD4E08" w:rsidRDefault="004C25B8" w:rsidP="00B74984">
      <w:pPr>
        <w:widowControl w:val="0"/>
        <w:numPr>
          <w:ilvl w:val="0"/>
          <w:numId w:val="21"/>
        </w:numPr>
        <w:tabs>
          <w:tab w:val="left" w:pos="851"/>
        </w:tabs>
        <w:autoSpaceDE w:val="0"/>
        <w:autoSpaceDN w:val="0"/>
        <w:spacing w:line="276" w:lineRule="auto"/>
        <w:ind w:left="0" w:right="678"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Que suas propostas econômicas compreendem a integralidade dos custos para atendimento dos direitos trabalhistas assegurados na Constituição Federal, nas leis trabalhistas,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nas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normas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infralegais,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nas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convenções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coletivas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de</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trabalho</w:t>
      </w:r>
      <w:r w:rsidRPr="00BD4E08">
        <w:rPr>
          <w:rFonts w:ascii="Century Gothic" w:eastAsia="Calibri" w:hAnsi="Century Gothic" w:cs="Times New Roman"/>
          <w:spacing w:val="-4"/>
          <w:szCs w:val="22"/>
          <w:lang w:val="pt-PT" w:eastAsia="en-US"/>
        </w:rPr>
        <w:t xml:space="preserve"> </w:t>
      </w:r>
      <w:r w:rsidRPr="00BD4E08">
        <w:rPr>
          <w:rFonts w:ascii="Century Gothic" w:eastAsia="Calibri" w:hAnsi="Century Gothic" w:cs="Times New Roman"/>
          <w:szCs w:val="22"/>
          <w:lang w:val="pt-PT" w:eastAsia="en-US"/>
        </w:rPr>
        <w:t>e</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nos</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termos de ajustamento de conduta vigentes na data de entrega das propostas</w:t>
      </w:r>
      <w:r>
        <w:rPr>
          <w:rFonts w:ascii="Century Gothic" w:eastAsia="Calibri" w:hAnsi="Century Gothic" w:cs="Times New Roman"/>
          <w:szCs w:val="22"/>
          <w:lang w:val="pt-PT" w:eastAsia="en-US"/>
        </w:rPr>
        <w:t>;</w:t>
      </w:r>
    </w:p>
    <w:p w14:paraId="613FF971" w14:textId="77777777" w:rsidR="004C25B8" w:rsidRPr="00BD4E08" w:rsidRDefault="004C25B8" w:rsidP="00B74984">
      <w:pPr>
        <w:widowControl w:val="0"/>
        <w:numPr>
          <w:ilvl w:val="0"/>
          <w:numId w:val="21"/>
        </w:numPr>
        <w:tabs>
          <w:tab w:val="left" w:pos="851"/>
        </w:tabs>
        <w:autoSpaceDE w:val="0"/>
        <w:autoSpaceDN w:val="0"/>
        <w:spacing w:line="276" w:lineRule="auto"/>
        <w:ind w:left="0" w:right="677"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Que,</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em</w:t>
      </w:r>
      <w:r w:rsidRPr="00BD4E08">
        <w:rPr>
          <w:rFonts w:ascii="Century Gothic" w:eastAsia="Calibri" w:hAnsi="Century Gothic" w:cs="Times New Roman"/>
          <w:spacing w:val="-1"/>
          <w:szCs w:val="22"/>
          <w:lang w:val="pt-PT" w:eastAsia="en-US"/>
        </w:rPr>
        <w:t xml:space="preserve"> </w:t>
      </w:r>
      <w:r w:rsidRPr="00BD4E08">
        <w:rPr>
          <w:rFonts w:ascii="Century Gothic" w:eastAsia="Calibri" w:hAnsi="Century Gothic" w:cs="Times New Roman"/>
          <w:szCs w:val="22"/>
          <w:lang w:val="pt-PT" w:eastAsia="en-US"/>
        </w:rPr>
        <w:t>caso</w:t>
      </w:r>
      <w:r w:rsidRPr="00BD4E08">
        <w:rPr>
          <w:rFonts w:ascii="Century Gothic" w:eastAsia="Calibri" w:hAnsi="Century Gothic" w:cs="Times New Roman"/>
          <w:spacing w:val="-1"/>
          <w:szCs w:val="22"/>
          <w:lang w:val="pt-PT" w:eastAsia="en-US"/>
        </w:rPr>
        <w:t xml:space="preserve"> </w:t>
      </w:r>
      <w:r w:rsidRPr="00BD4E08">
        <w:rPr>
          <w:rFonts w:ascii="Century Gothic" w:eastAsia="Calibri" w:hAnsi="Century Gothic" w:cs="Times New Roman"/>
          <w:szCs w:val="22"/>
          <w:lang w:val="pt-PT" w:eastAsia="en-US"/>
        </w:rPr>
        <w:t>de</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eventual</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contratação com a</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Municipalidade, ESTÁ</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APTA a</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emitir Nota Fiscal Eletrônica (NF-e);</w:t>
      </w:r>
    </w:p>
    <w:p w14:paraId="6E515869" w14:textId="77777777" w:rsidR="004C25B8" w:rsidRPr="00BD4E08" w:rsidRDefault="004C25B8" w:rsidP="00B74984">
      <w:pPr>
        <w:widowControl w:val="0"/>
        <w:numPr>
          <w:ilvl w:val="0"/>
          <w:numId w:val="21"/>
        </w:numPr>
        <w:tabs>
          <w:tab w:val="left" w:pos="851"/>
        </w:tabs>
        <w:autoSpaceDE w:val="0"/>
        <w:autoSpaceDN w:val="0"/>
        <w:spacing w:line="276" w:lineRule="auto"/>
        <w:ind w:left="0" w:right="681"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 xml:space="preserve">Que não possui em seu quadro de pessoal na qualidade de sócio, diretor, gerente, administrador ou funcionário, servidores públicos da Prefeitura Municipal </w:t>
      </w:r>
      <w:r>
        <w:rPr>
          <w:rFonts w:ascii="Century Gothic" w:eastAsia="Calibri" w:hAnsi="Century Gothic" w:cs="Times New Roman"/>
          <w:szCs w:val="22"/>
          <w:lang w:val="pt-PT" w:eastAsia="en-US"/>
        </w:rPr>
        <w:t>da Estância Turística de Paraibuna;</w:t>
      </w:r>
    </w:p>
    <w:p w14:paraId="41B9B7B8" w14:textId="77777777" w:rsidR="004C25B8" w:rsidRPr="00BD4E08" w:rsidRDefault="004C25B8" w:rsidP="00B74984">
      <w:pPr>
        <w:widowControl w:val="0"/>
        <w:numPr>
          <w:ilvl w:val="0"/>
          <w:numId w:val="21"/>
        </w:numPr>
        <w:tabs>
          <w:tab w:val="left" w:pos="851"/>
        </w:tabs>
        <w:autoSpaceDE w:val="0"/>
        <w:autoSpaceDN w:val="0"/>
        <w:spacing w:line="276" w:lineRule="auto"/>
        <w:ind w:left="0" w:right="680"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lastRenderedPageBreak/>
        <w:t>Que</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os</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sócios</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proprietários</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da</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empresa</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não</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possuem</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parentesco</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por</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 xml:space="preserve">consanguinidade ou afinidade até 3º grau com qualquer servidor público ou dirigente da Prefeitura Municipal </w:t>
      </w:r>
      <w:r>
        <w:rPr>
          <w:rFonts w:ascii="Century Gothic" w:eastAsia="Calibri" w:hAnsi="Century Gothic" w:cs="Times New Roman"/>
          <w:szCs w:val="22"/>
          <w:lang w:val="pt-PT" w:eastAsia="en-US"/>
        </w:rPr>
        <w:t>da Estância Turística de Paraibuna</w:t>
      </w:r>
      <w:r w:rsidRPr="00BD4E08">
        <w:rPr>
          <w:rFonts w:ascii="Century Gothic" w:eastAsia="Calibri" w:hAnsi="Century Gothic" w:cs="Times New Roman"/>
          <w:szCs w:val="22"/>
          <w:lang w:val="pt-PT" w:eastAsia="en-US"/>
        </w:rPr>
        <w:t>, responsável(is) pela licitação</w:t>
      </w:r>
      <w:r>
        <w:rPr>
          <w:rFonts w:ascii="Century Gothic" w:eastAsia="Calibri" w:hAnsi="Century Gothic" w:cs="Times New Roman"/>
          <w:szCs w:val="22"/>
          <w:lang w:val="pt-PT" w:eastAsia="en-US"/>
        </w:rPr>
        <w:t>;</w:t>
      </w:r>
    </w:p>
    <w:p w14:paraId="0CC9E630" w14:textId="77777777" w:rsidR="004C25B8" w:rsidRPr="00BD4E08" w:rsidRDefault="004C25B8" w:rsidP="00B74984">
      <w:pPr>
        <w:widowControl w:val="0"/>
        <w:numPr>
          <w:ilvl w:val="0"/>
          <w:numId w:val="21"/>
        </w:numPr>
        <w:tabs>
          <w:tab w:val="left" w:pos="851"/>
          <w:tab w:val="left" w:pos="8773"/>
        </w:tabs>
        <w:autoSpaceDE w:val="0"/>
        <w:autoSpaceDN w:val="0"/>
        <w:spacing w:line="276" w:lineRule="auto"/>
        <w:ind w:left="0"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Que</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atualmente</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está</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enquadrada</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como</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empresa:</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53"/>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16"/>
          <w:szCs w:val="22"/>
          <w:lang w:val="pt-PT" w:eastAsia="en-US"/>
        </w:rPr>
        <w:t xml:space="preserve"> </w:t>
      </w:r>
      <w:r w:rsidRPr="00BD4E08">
        <w:rPr>
          <w:rFonts w:ascii="Century Gothic" w:eastAsia="Calibri" w:hAnsi="Century Gothic" w:cs="Times New Roman"/>
          <w:szCs w:val="22"/>
          <w:lang w:val="pt-PT" w:eastAsia="en-US"/>
        </w:rPr>
        <w:t>ME</w:t>
      </w:r>
      <w:r w:rsidRPr="00BD4E08">
        <w:rPr>
          <w:rFonts w:ascii="Century Gothic" w:eastAsia="Calibri" w:hAnsi="Century Gothic" w:cs="Times New Roman"/>
          <w:spacing w:val="59"/>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57"/>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EPP</w:t>
      </w:r>
      <w:r w:rsidRPr="00BD4E08">
        <w:rPr>
          <w:rFonts w:ascii="Century Gothic" w:eastAsia="Calibri" w:hAnsi="Century Gothic" w:cs="Times New Roman"/>
          <w:spacing w:val="60"/>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57"/>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12"/>
          <w:szCs w:val="22"/>
          <w:lang w:val="pt-PT" w:eastAsia="en-US"/>
        </w:rPr>
        <w:t xml:space="preserve"> </w:t>
      </w:r>
      <w:r w:rsidRPr="00BD4E08">
        <w:rPr>
          <w:rFonts w:ascii="Century Gothic" w:eastAsia="Calibri" w:hAnsi="Century Gothic" w:cs="Times New Roman"/>
          <w:szCs w:val="22"/>
          <w:lang w:val="pt-PT" w:eastAsia="en-US"/>
        </w:rPr>
        <w:t>Outros</w:t>
      </w:r>
      <w:r w:rsidRPr="00BD4E08">
        <w:rPr>
          <w:rFonts w:ascii="Century Gothic" w:eastAsia="Calibri" w:hAnsi="Century Gothic" w:cs="Times New Roman"/>
          <w:spacing w:val="-13"/>
          <w:szCs w:val="22"/>
          <w:lang w:val="pt-PT" w:eastAsia="en-US"/>
        </w:rPr>
        <w:t xml:space="preserve"> </w:t>
      </w:r>
      <w:r w:rsidRPr="00BD4E08">
        <w:rPr>
          <w:rFonts w:ascii="Century Gothic" w:eastAsia="Calibri" w:hAnsi="Century Gothic" w:cs="Times New Roman"/>
          <w:szCs w:val="22"/>
          <w:u w:val="single"/>
          <w:lang w:val="pt-PT" w:eastAsia="en-US"/>
        </w:rPr>
        <w:tab/>
      </w:r>
    </w:p>
    <w:p w14:paraId="389078D5" w14:textId="77777777" w:rsidR="004C25B8" w:rsidRPr="00BD4E08" w:rsidRDefault="004C25B8" w:rsidP="00B74984">
      <w:pPr>
        <w:widowControl w:val="0"/>
        <w:numPr>
          <w:ilvl w:val="0"/>
          <w:numId w:val="21"/>
        </w:numPr>
        <w:tabs>
          <w:tab w:val="left" w:pos="851"/>
        </w:tabs>
        <w:autoSpaceDE w:val="0"/>
        <w:autoSpaceDN w:val="0"/>
        <w:spacing w:line="276" w:lineRule="auto"/>
        <w:ind w:left="0" w:firstLine="581"/>
        <w:jc w:val="both"/>
        <w:rPr>
          <w:rFonts w:ascii="Century Gothic" w:eastAsia="Calibri" w:hAnsi="Century Gothic" w:cs="Times New Roman"/>
          <w:szCs w:val="22"/>
          <w:lang w:val="pt-PT" w:eastAsia="en-US"/>
        </w:rPr>
      </w:pPr>
      <w:r w:rsidRPr="00BD4E08">
        <w:rPr>
          <w:rFonts w:ascii="Century Gothic" w:eastAsia="Calibri" w:hAnsi="Century Gothic" w:cs="Times New Roman"/>
          <w:szCs w:val="22"/>
          <w:lang w:val="pt-PT" w:eastAsia="en-US"/>
        </w:rPr>
        <w:t>Que</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esta</w:t>
      </w:r>
      <w:r w:rsidRPr="00BD4E08">
        <w:rPr>
          <w:rFonts w:ascii="Century Gothic" w:eastAsia="Calibri" w:hAnsi="Century Gothic" w:cs="Times New Roman"/>
          <w:spacing w:val="-1"/>
          <w:szCs w:val="22"/>
          <w:lang w:val="pt-PT" w:eastAsia="en-US"/>
        </w:rPr>
        <w:t xml:space="preserve"> </w:t>
      </w:r>
      <w:r w:rsidRPr="00BD4E08">
        <w:rPr>
          <w:rFonts w:ascii="Century Gothic" w:eastAsia="Calibri" w:hAnsi="Century Gothic" w:cs="Times New Roman"/>
          <w:szCs w:val="22"/>
          <w:lang w:val="pt-PT" w:eastAsia="en-US"/>
        </w:rPr>
        <w:t>empresa</w:t>
      </w:r>
      <w:r w:rsidRPr="00BD4E08">
        <w:rPr>
          <w:rFonts w:ascii="Century Gothic" w:eastAsia="Calibri" w:hAnsi="Century Gothic" w:cs="Times New Roman"/>
          <w:spacing w:val="-1"/>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71"/>
          <w:w w:val="150"/>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3"/>
          <w:szCs w:val="22"/>
          <w:lang w:val="pt-PT" w:eastAsia="en-US"/>
        </w:rPr>
        <w:t xml:space="preserve"> </w:t>
      </w:r>
      <w:r w:rsidRPr="00BD4E08">
        <w:rPr>
          <w:rFonts w:ascii="Century Gothic" w:eastAsia="Calibri" w:hAnsi="Century Gothic" w:cs="Times New Roman"/>
          <w:szCs w:val="22"/>
          <w:lang w:val="pt-PT" w:eastAsia="en-US"/>
        </w:rPr>
        <w:t>é</w:t>
      </w:r>
      <w:r w:rsidRPr="00BD4E08">
        <w:rPr>
          <w:rFonts w:ascii="Century Gothic" w:eastAsia="Calibri" w:hAnsi="Century Gothic" w:cs="Times New Roman"/>
          <w:spacing w:val="70"/>
          <w:w w:val="150"/>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70"/>
          <w:w w:val="150"/>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1"/>
          <w:szCs w:val="22"/>
          <w:lang w:val="pt-PT" w:eastAsia="en-US"/>
        </w:rPr>
        <w:t xml:space="preserve"> </w:t>
      </w:r>
      <w:r w:rsidRPr="00BD4E08">
        <w:rPr>
          <w:rFonts w:ascii="Century Gothic" w:eastAsia="Calibri" w:hAnsi="Century Gothic" w:cs="Times New Roman"/>
          <w:szCs w:val="22"/>
          <w:lang w:val="pt-PT" w:eastAsia="en-US"/>
        </w:rPr>
        <w:t>não</w:t>
      </w:r>
      <w:r w:rsidRPr="00BD4E08">
        <w:rPr>
          <w:rFonts w:ascii="Century Gothic" w:eastAsia="Calibri" w:hAnsi="Century Gothic" w:cs="Times New Roman"/>
          <w:spacing w:val="-3"/>
          <w:szCs w:val="22"/>
          <w:lang w:val="pt-PT" w:eastAsia="en-US"/>
        </w:rPr>
        <w:t xml:space="preserve"> </w:t>
      </w:r>
      <w:r w:rsidRPr="00BD4E08">
        <w:rPr>
          <w:rFonts w:ascii="Century Gothic" w:eastAsia="Calibri" w:hAnsi="Century Gothic" w:cs="Times New Roman"/>
          <w:szCs w:val="22"/>
          <w:lang w:val="pt-PT" w:eastAsia="en-US"/>
        </w:rPr>
        <w:t>é</w:t>
      </w:r>
      <w:r w:rsidRPr="00BD4E08">
        <w:rPr>
          <w:rFonts w:ascii="Century Gothic" w:eastAsia="Calibri" w:hAnsi="Century Gothic" w:cs="Times New Roman"/>
          <w:spacing w:val="49"/>
          <w:szCs w:val="22"/>
          <w:lang w:val="pt-PT" w:eastAsia="en-US"/>
        </w:rPr>
        <w:t xml:space="preserve"> </w:t>
      </w:r>
      <w:r w:rsidRPr="00BD4E08">
        <w:rPr>
          <w:rFonts w:ascii="Century Gothic" w:eastAsia="Calibri" w:hAnsi="Century Gothic" w:cs="Times New Roman"/>
          <w:szCs w:val="22"/>
          <w:lang w:val="pt-PT" w:eastAsia="en-US"/>
        </w:rPr>
        <w:t>-</w:t>
      </w:r>
      <w:r w:rsidRPr="00BD4E08">
        <w:rPr>
          <w:rFonts w:ascii="Century Gothic" w:eastAsia="Calibri" w:hAnsi="Century Gothic" w:cs="Times New Roman"/>
          <w:spacing w:val="45"/>
          <w:szCs w:val="22"/>
          <w:lang w:val="pt-PT" w:eastAsia="en-US"/>
        </w:rPr>
        <w:t xml:space="preserve"> </w:t>
      </w:r>
      <w:r w:rsidRPr="00BD4E08">
        <w:rPr>
          <w:rFonts w:ascii="Century Gothic" w:eastAsia="Calibri" w:hAnsi="Century Gothic" w:cs="Times New Roman"/>
          <w:szCs w:val="22"/>
          <w:lang w:val="pt-PT" w:eastAsia="en-US"/>
        </w:rPr>
        <w:t>optante</w:t>
      </w:r>
      <w:r w:rsidRPr="00BD4E08">
        <w:rPr>
          <w:rFonts w:ascii="Century Gothic" w:eastAsia="Calibri" w:hAnsi="Century Gothic" w:cs="Times New Roman"/>
          <w:spacing w:val="-3"/>
          <w:szCs w:val="22"/>
          <w:lang w:val="pt-PT" w:eastAsia="en-US"/>
        </w:rPr>
        <w:t xml:space="preserve"> </w:t>
      </w:r>
      <w:r w:rsidRPr="00BD4E08">
        <w:rPr>
          <w:rFonts w:ascii="Century Gothic" w:eastAsia="Calibri" w:hAnsi="Century Gothic" w:cs="Times New Roman"/>
          <w:szCs w:val="22"/>
          <w:lang w:val="pt-PT" w:eastAsia="en-US"/>
        </w:rPr>
        <w:t>pelo Simples</w:t>
      </w:r>
      <w:r w:rsidRPr="00BD4E08">
        <w:rPr>
          <w:rFonts w:ascii="Century Gothic" w:eastAsia="Calibri" w:hAnsi="Century Gothic" w:cs="Times New Roman"/>
          <w:spacing w:val="-1"/>
          <w:szCs w:val="22"/>
          <w:lang w:val="pt-PT" w:eastAsia="en-US"/>
        </w:rPr>
        <w:t xml:space="preserve"> </w:t>
      </w:r>
      <w:r w:rsidRPr="00BD4E08">
        <w:rPr>
          <w:rFonts w:ascii="Century Gothic" w:eastAsia="Calibri" w:hAnsi="Century Gothic" w:cs="Times New Roman"/>
          <w:spacing w:val="-2"/>
          <w:szCs w:val="22"/>
          <w:lang w:val="pt-PT" w:eastAsia="en-US"/>
        </w:rPr>
        <w:t>Nacional.</w:t>
      </w:r>
    </w:p>
    <w:p w14:paraId="19786277" w14:textId="77777777" w:rsidR="004C25B8" w:rsidRPr="00BD4E08" w:rsidRDefault="004C25B8" w:rsidP="004C25B8">
      <w:pPr>
        <w:widowControl w:val="0"/>
        <w:autoSpaceDE w:val="0"/>
        <w:autoSpaceDN w:val="0"/>
        <w:spacing w:before="1"/>
        <w:rPr>
          <w:rFonts w:ascii="Calibri" w:eastAsia="Calibri" w:hAnsi="Calibri" w:cs="Times New Roman"/>
          <w:sz w:val="22"/>
          <w:szCs w:val="22"/>
          <w:lang w:val="pt-PT" w:eastAsia="en-US"/>
        </w:rPr>
      </w:pPr>
    </w:p>
    <w:p w14:paraId="3A6635F7" w14:textId="77777777" w:rsidR="004C25B8" w:rsidRPr="00BD4E08" w:rsidRDefault="004C25B8" w:rsidP="004C25B8">
      <w:pPr>
        <w:spacing w:line="276" w:lineRule="auto"/>
        <w:ind w:right="-17"/>
        <w:jc w:val="center"/>
        <w:rPr>
          <w:rFonts w:ascii="Century Gothic" w:hAnsi="Century Gothic" w:cs="Arial"/>
          <w:sz w:val="28"/>
          <w:szCs w:val="22"/>
        </w:rPr>
      </w:pPr>
      <w:r w:rsidRPr="00BD4E08">
        <w:rPr>
          <w:rFonts w:ascii="Century Gothic" w:eastAsia="Calibri" w:hAnsi="Century Gothic" w:cs="Times New Roman"/>
          <w:szCs w:val="22"/>
          <w:lang w:val="pt-PT" w:eastAsia="en-US"/>
        </w:rPr>
        <w:t>Por</w:t>
      </w:r>
      <w:r w:rsidRPr="00BD4E08">
        <w:rPr>
          <w:rFonts w:ascii="Century Gothic" w:eastAsia="Calibri" w:hAnsi="Century Gothic" w:cs="Times New Roman"/>
          <w:spacing w:val="-5"/>
          <w:szCs w:val="22"/>
          <w:lang w:val="pt-PT" w:eastAsia="en-US"/>
        </w:rPr>
        <w:t xml:space="preserve"> </w:t>
      </w:r>
      <w:r w:rsidRPr="00BD4E08">
        <w:rPr>
          <w:rFonts w:ascii="Century Gothic" w:eastAsia="Calibri" w:hAnsi="Century Gothic" w:cs="Times New Roman"/>
          <w:szCs w:val="22"/>
          <w:lang w:val="pt-PT" w:eastAsia="en-US"/>
        </w:rPr>
        <w:t>ser</w:t>
      </w:r>
      <w:r w:rsidRPr="00BD4E08">
        <w:rPr>
          <w:rFonts w:ascii="Century Gothic" w:eastAsia="Calibri" w:hAnsi="Century Gothic" w:cs="Times New Roman"/>
          <w:spacing w:val="-4"/>
          <w:szCs w:val="22"/>
          <w:lang w:val="pt-PT" w:eastAsia="en-US"/>
        </w:rPr>
        <w:t xml:space="preserve"> </w:t>
      </w:r>
      <w:r w:rsidRPr="00BD4E08">
        <w:rPr>
          <w:rFonts w:ascii="Century Gothic" w:eastAsia="Calibri" w:hAnsi="Century Gothic" w:cs="Times New Roman"/>
          <w:szCs w:val="22"/>
          <w:lang w:val="pt-PT" w:eastAsia="en-US"/>
        </w:rPr>
        <w:t>verdade</w:t>
      </w:r>
      <w:r>
        <w:rPr>
          <w:rFonts w:ascii="Century Gothic" w:eastAsia="Calibri" w:hAnsi="Century Gothic" w:cs="Times New Roman"/>
          <w:szCs w:val="22"/>
          <w:lang w:val="pt-PT" w:eastAsia="en-US"/>
        </w:rPr>
        <w:t>,</w:t>
      </w:r>
      <w:r w:rsidRPr="00BD4E08">
        <w:rPr>
          <w:rFonts w:ascii="Century Gothic" w:eastAsia="Calibri" w:hAnsi="Century Gothic" w:cs="Times New Roman"/>
          <w:spacing w:val="-2"/>
          <w:szCs w:val="22"/>
          <w:lang w:val="pt-PT" w:eastAsia="en-US"/>
        </w:rPr>
        <w:t xml:space="preserve"> </w:t>
      </w:r>
      <w:r w:rsidRPr="00BD4E08">
        <w:rPr>
          <w:rFonts w:ascii="Century Gothic" w:eastAsia="Calibri" w:hAnsi="Century Gothic" w:cs="Times New Roman"/>
          <w:szCs w:val="22"/>
          <w:lang w:val="pt-PT" w:eastAsia="en-US"/>
        </w:rPr>
        <w:t>assina</w:t>
      </w:r>
      <w:r w:rsidRPr="00BD4E08">
        <w:rPr>
          <w:rFonts w:ascii="Century Gothic" w:eastAsia="Calibri" w:hAnsi="Century Gothic" w:cs="Times New Roman"/>
          <w:spacing w:val="-4"/>
          <w:szCs w:val="22"/>
          <w:lang w:val="pt-PT" w:eastAsia="en-US"/>
        </w:rPr>
        <w:t xml:space="preserve"> </w:t>
      </w:r>
      <w:r w:rsidRPr="00BD4E08">
        <w:rPr>
          <w:rFonts w:ascii="Century Gothic" w:eastAsia="Calibri" w:hAnsi="Century Gothic" w:cs="Times New Roman"/>
          <w:szCs w:val="22"/>
          <w:lang w:val="pt-PT" w:eastAsia="en-US"/>
        </w:rPr>
        <w:t>o</w:t>
      </w:r>
      <w:r w:rsidRPr="00BD4E08">
        <w:rPr>
          <w:rFonts w:ascii="Century Gothic" w:eastAsia="Calibri" w:hAnsi="Century Gothic" w:cs="Times New Roman"/>
          <w:spacing w:val="-1"/>
          <w:szCs w:val="22"/>
          <w:lang w:val="pt-PT" w:eastAsia="en-US"/>
        </w:rPr>
        <w:t xml:space="preserve"> </w:t>
      </w:r>
      <w:r w:rsidRPr="00BD4E08">
        <w:rPr>
          <w:rFonts w:ascii="Century Gothic" w:eastAsia="Calibri" w:hAnsi="Century Gothic" w:cs="Times New Roman"/>
          <w:spacing w:val="-2"/>
          <w:szCs w:val="22"/>
          <w:lang w:val="pt-PT" w:eastAsia="en-US"/>
        </w:rPr>
        <w:t>presente.</w:t>
      </w:r>
    </w:p>
    <w:p w14:paraId="7E310A2F" w14:textId="77777777" w:rsidR="004C25B8" w:rsidRDefault="004C25B8" w:rsidP="004C25B8">
      <w:pPr>
        <w:spacing w:line="276" w:lineRule="auto"/>
        <w:ind w:right="-17"/>
        <w:jc w:val="both"/>
        <w:rPr>
          <w:rFonts w:ascii="Century Gothic" w:hAnsi="Century Gothic" w:cs="Arial"/>
          <w:szCs w:val="22"/>
        </w:rPr>
      </w:pPr>
    </w:p>
    <w:p w14:paraId="3A60BBE3" w14:textId="77777777" w:rsidR="004C25B8" w:rsidRDefault="004C25B8" w:rsidP="004C25B8">
      <w:pPr>
        <w:spacing w:line="276" w:lineRule="auto"/>
        <w:ind w:right="-17"/>
        <w:jc w:val="both"/>
        <w:rPr>
          <w:rFonts w:ascii="Century Gothic" w:hAnsi="Century Gothic" w:cs="Arial"/>
          <w:szCs w:val="22"/>
        </w:rPr>
      </w:pPr>
    </w:p>
    <w:p w14:paraId="2C14D566" w14:textId="77777777" w:rsidR="004C25B8" w:rsidRDefault="004C25B8" w:rsidP="004C25B8">
      <w:pPr>
        <w:spacing w:line="276" w:lineRule="auto"/>
        <w:ind w:right="-17"/>
        <w:jc w:val="both"/>
        <w:rPr>
          <w:rFonts w:ascii="Century Gothic" w:hAnsi="Century Gothic" w:cs="Arial"/>
          <w:szCs w:val="22"/>
        </w:rPr>
      </w:pPr>
    </w:p>
    <w:p w14:paraId="364B6D0B" w14:textId="77777777" w:rsidR="004C25B8" w:rsidRPr="00E96073" w:rsidRDefault="004C25B8" w:rsidP="004C25B8">
      <w:pPr>
        <w:pStyle w:val="Ttulo8"/>
        <w:tabs>
          <w:tab w:val="left" w:pos="1276"/>
        </w:tabs>
        <w:spacing w:line="276" w:lineRule="auto"/>
        <w:jc w:val="center"/>
        <w:rPr>
          <w:rFonts w:ascii="Century Gothic" w:hAnsi="Century Gothic" w:cs="Arial"/>
          <w:b/>
          <w:sz w:val="24"/>
          <w:szCs w:val="24"/>
        </w:rPr>
      </w:pPr>
      <w:r>
        <w:rPr>
          <w:rFonts w:ascii="Century Gothic" w:hAnsi="Century Gothic" w:cs="Arial"/>
          <w:szCs w:val="22"/>
        </w:rPr>
        <w:tab/>
      </w:r>
      <w:r>
        <w:rPr>
          <w:rFonts w:ascii="Century Gothic" w:hAnsi="Century Gothic" w:cs="Arial"/>
          <w:szCs w:val="22"/>
        </w:rPr>
        <w:tab/>
      </w:r>
      <w:r>
        <w:rPr>
          <w:rFonts w:ascii="Century Gothic" w:hAnsi="Century Gothic" w:cs="Arial"/>
          <w:szCs w:val="22"/>
        </w:rPr>
        <w:tab/>
      </w:r>
      <w:r>
        <w:rPr>
          <w:rFonts w:ascii="Century Gothic" w:hAnsi="Century Gothic" w:cs="Arial"/>
          <w:szCs w:val="22"/>
        </w:rPr>
        <w:tab/>
      </w:r>
      <w:r>
        <w:rPr>
          <w:rFonts w:ascii="Century Gothic" w:hAnsi="Century Gothic" w:cs="Arial"/>
          <w:szCs w:val="22"/>
        </w:rPr>
        <w:tab/>
      </w:r>
      <w:r>
        <w:rPr>
          <w:rFonts w:ascii="Century Gothic" w:hAnsi="Century Gothic" w:cs="Arial"/>
          <w:szCs w:val="22"/>
        </w:rPr>
        <w:tab/>
      </w:r>
      <w:r>
        <w:rPr>
          <w:rFonts w:ascii="Century Gothic" w:hAnsi="Century Gothic" w:cs="Arial"/>
          <w:szCs w:val="22"/>
        </w:rPr>
        <w:tab/>
      </w:r>
      <w:r>
        <w:rPr>
          <w:rFonts w:ascii="Century Gothic" w:hAnsi="Century Gothic" w:cs="Arial"/>
          <w:szCs w:val="22"/>
        </w:rPr>
        <w:tab/>
      </w:r>
      <w:r>
        <w:rPr>
          <w:rFonts w:ascii="Century Gothic" w:hAnsi="Century Gothic" w:cs="Arial"/>
          <w:szCs w:val="22"/>
        </w:rPr>
        <w:tab/>
      </w:r>
      <w:r w:rsidRPr="00E96073">
        <w:rPr>
          <w:rFonts w:ascii="Century Gothic" w:hAnsi="Century Gothic" w:cs="Arial"/>
          <w:sz w:val="24"/>
          <w:szCs w:val="24"/>
        </w:rPr>
        <w:t xml:space="preserve">__________, _____ de ______ </w:t>
      </w:r>
      <w:proofErr w:type="spellStart"/>
      <w:r w:rsidRPr="00E96073">
        <w:rPr>
          <w:rFonts w:ascii="Century Gothic" w:hAnsi="Century Gothic" w:cs="Arial"/>
          <w:sz w:val="24"/>
          <w:szCs w:val="24"/>
        </w:rPr>
        <w:t>de</w:t>
      </w:r>
      <w:proofErr w:type="spellEnd"/>
      <w:r w:rsidRPr="00E96073">
        <w:rPr>
          <w:rFonts w:ascii="Century Gothic" w:hAnsi="Century Gothic" w:cs="Arial"/>
          <w:sz w:val="24"/>
          <w:szCs w:val="24"/>
        </w:rPr>
        <w:t xml:space="preserve"> 202</w:t>
      </w:r>
      <w:r>
        <w:rPr>
          <w:rFonts w:ascii="Century Gothic" w:hAnsi="Century Gothic" w:cs="Arial"/>
          <w:sz w:val="24"/>
          <w:szCs w:val="24"/>
        </w:rPr>
        <w:t>4</w:t>
      </w:r>
      <w:r w:rsidRPr="00E96073">
        <w:rPr>
          <w:rFonts w:ascii="Century Gothic" w:hAnsi="Century Gothic" w:cs="Arial"/>
          <w:sz w:val="24"/>
          <w:szCs w:val="24"/>
        </w:rPr>
        <w:t>.</w:t>
      </w:r>
    </w:p>
    <w:p w14:paraId="06A30150" w14:textId="77777777" w:rsidR="004C25B8" w:rsidRDefault="004C25B8" w:rsidP="004C25B8">
      <w:pPr>
        <w:spacing w:line="276" w:lineRule="auto"/>
        <w:ind w:right="-17"/>
        <w:jc w:val="both"/>
        <w:rPr>
          <w:rFonts w:ascii="Century Gothic" w:hAnsi="Century Gothic" w:cs="Arial"/>
          <w:szCs w:val="22"/>
        </w:rPr>
      </w:pPr>
    </w:p>
    <w:p w14:paraId="36760406" w14:textId="77777777" w:rsidR="004C25B8" w:rsidRDefault="004C25B8" w:rsidP="004C25B8">
      <w:pPr>
        <w:spacing w:line="276" w:lineRule="auto"/>
        <w:ind w:right="-17"/>
        <w:jc w:val="both"/>
        <w:rPr>
          <w:rFonts w:ascii="Century Gothic" w:hAnsi="Century Gothic" w:cs="Arial"/>
          <w:szCs w:val="22"/>
        </w:rPr>
      </w:pPr>
    </w:p>
    <w:p w14:paraId="6885293A" w14:textId="77777777" w:rsidR="004C25B8" w:rsidRDefault="004C25B8" w:rsidP="004C25B8">
      <w:pPr>
        <w:spacing w:line="276" w:lineRule="auto"/>
        <w:ind w:right="-17"/>
        <w:jc w:val="both"/>
        <w:rPr>
          <w:rFonts w:ascii="Century Gothic" w:hAnsi="Century Gothic" w:cs="Arial"/>
          <w:szCs w:val="22"/>
        </w:rPr>
      </w:pPr>
    </w:p>
    <w:p w14:paraId="578B881C" w14:textId="77777777" w:rsidR="004C25B8" w:rsidRDefault="004C25B8" w:rsidP="004C25B8">
      <w:pPr>
        <w:spacing w:line="276" w:lineRule="auto"/>
        <w:ind w:right="-17"/>
        <w:jc w:val="both"/>
        <w:rPr>
          <w:rFonts w:ascii="Century Gothic" w:hAnsi="Century Gothic" w:cs="Arial"/>
          <w:szCs w:val="22"/>
        </w:rPr>
      </w:pPr>
    </w:p>
    <w:p w14:paraId="1EF1858C" w14:textId="77777777" w:rsidR="004C25B8" w:rsidRPr="00C94463" w:rsidRDefault="004C25B8" w:rsidP="004C25B8">
      <w:pPr>
        <w:spacing w:line="276" w:lineRule="auto"/>
        <w:ind w:right="-17"/>
        <w:jc w:val="both"/>
        <w:rPr>
          <w:rFonts w:ascii="Century Gothic" w:hAnsi="Century Gothic" w:cs="Arial"/>
          <w:szCs w:val="22"/>
        </w:rPr>
      </w:pPr>
    </w:p>
    <w:p w14:paraId="329D0A80" w14:textId="77777777" w:rsidR="004C25B8" w:rsidRPr="00E96073" w:rsidRDefault="004C25B8" w:rsidP="004C25B8">
      <w:pPr>
        <w:pStyle w:val="Ttulo2"/>
        <w:tabs>
          <w:tab w:val="left" w:pos="0"/>
        </w:tabs>
        <w:spacing w:line="276" w:lineRule="auto"/>
        <w:rPr>
          <w:rFonts w:ascii="Century Gothic" w:hAnsi="Century Gothic" w:cs="Arial"/>
          <w:b w:val="0"/>
          <w:szCs w:val="24"/>
        </w:rPr>
      </w:pPr>
      <w:r w:rsidRPr="00E96073">
        <w:rPr>
          <w:rFonts w:ascii="Century Gothic" w:hAnsi="Century Gothic" w:cs="Arial"/>
          <w:b w:val="0"/>
          <w:szCs w:val="24"/>
        </w:rPr>
        <w:t>____________________________________________</w:t>
      </w:r>
    </w:p>
    <w:p w14:paraId="4DA8A4A5" w14:textId="77777777" w:rsidR="004C25B8" w:rsidRPr="00E96073" w:rsidRDefault="004C25B8" w:rsidP="004C25B8">
      <w:pPr>
        <w:pStyle w:val="Ttulo2"/>
        <w:tabs>
          <w:tab w:val="left" w:pos="0"/>
        </w:tabs>
        <w:spacing w:line="276" w:lineRule="auto"/>
        <w:rPr>
          <w:rFonts w:ascii="Century Gothic" w:hAnsi="Century Gothic" w:cs="Arial"/>
          <w:szCs w:val="24"/>
        </w:rPr>
      </w:pPr>
      <w:r w:rsidRPr="00E96073">
        <w:rPr>
          <w:rFonts w:ascii="Century Gothic" w:hAnsi="Century Gothic" w:cs="Arial"/>
          <w:szCs w:val="24"/>
        </w:rPr>
        <w:t>Assinatura e qualificação do representante legal</w:t>
      </w:r>
    </w:p>
    <w:p w14:paraId="59C1271B" w14:textId="77777777" w:rsidR="004C25B8" w:rsidRDefault="004C25B8" w:rsidP="004C25B8">
      <w:pPr>
        <w:spacing w:line="276" w:lineRule="auto"/>
        <w:jc w:val="center"/>
        <w:rPr>
          <w:rFonts w:ascii="Century Gothic" w:hAnsi="Century Gothic" w:cs="Arial"/>
        </w:rPr>
      </w:pPr>
      <w:r w:rsidRPr="00E96073">
        <w:rPr>
          <w:rFonts w:ascii="Century Gothic" w:hAnsi="Century Gothic" w:cs="Arial"/>
        </w:rPr>
        <w:t>(CARGO, CPF, RG)</w:t>
      </w:r>
    </w:p>
    <w:p w14:paraId="37BCAE3B" w14:textId="7D13AF1A" w:rsidR="008506C1" w:rsidRDefault="008506C1" w:rsidP="008506C1">
      <w:pPr>
        <w:spacing w:line="276" w:lineRule="auto"/>
        <w:jc w:val="center"/>
        <w:rPr>
          <w:rFonts w:ascii="Century Gothic" w:hAnsi="Century Gothic" w:cs="Arial"/>
        </w:rPr>
      </w:pPr>
    </w:p>
    <w:p w14:paraId="5C74D224" w14:textId="77777777" w:rsidR="008506C1" w:rsidRDefault="008506C1" w:rsidP="008506C1">
      <w:pPr>
        <w:spacing w:line="276" w:lineRule="auto"/>
        <w:jc w:val="center"/>
        <w:rPr>
          <w:rFonts w:ascii="Century Gothic" w:hAnsi="Century Gothic" w:cs="Arial"/>
          <w:b/>
          <w:sz w:val="22"/>
          <w:szCs w:val="22"/>
        </w:rPr>
      </w:pPr>
    </w:p>
    <w:p w14:paraId="5B302916" w14:textId="61A5194A" w:rsidR="00B434E0" w:rsidRPr="00C94463" w:rsidRDefault="00B434E0" w:rsidP="008506C1">
      <w:pPr>
        <w:spacing w:line="276" w:lineRule="auto"/>
        <w:ind w:right="-17"/>
        <w:jc w:val="center"/>
        <w:rPr>
          <w:rFonts w:ascii="Century Gothic" w:hAnsi="Century Gothic" w:cs="Arial"/>
          <w:szCs w:val="22"/>
        </w:rPr>
      </w:pPr>
    </w:p>
    <w:p w14:paraId="15C82618" w14:textId="5C124EEC" w:rsidR="00B434E0" w:rsidRDefault="00B434E0" w:rsidP="00C94463">
      <w:pPr>
        <w:spacing w:line="276" w:lineRule="auto"/>
        <w:ind w:right="-17"/>
        <w:jc w:val="both"/>
        <w:rPr>
          <w:rFonts w:ascii="Century Gothic" w:hAnsi="Century Gothic" w:cs="Arial"/>
          <w:szCs w:val="22"/>
        </w:rPr>
      </w:pPr>
    </w:p>
    <w:p w14:paraId="456A8FF9" w14:textId="24220DF0" w:rsidR="00520F7D" w:rsidRDefault="00520F7D" w:rsidP="00C94463">
      <w:pPr>
        <w:spacing w:line="276" w:lineRule="auto"/>
        <w:ind w:right="-17"/>
        <w:jc w:val="both"/>
        <w:rPr>
          <w:rFonts w:ascii="Century Gothic" w:hAnsi="Century Gothic" w:cs="Arial"/>
          <w:szCs w:val="22"/>
        </w:rPr>
      </w:pPr>
    </w:p>
    <w:p w14:paraId="497D78CB" w14:textId="63124F06" w:rsidR="00520F7D" w:rsidRDefault="00520F7D" w:rsidP="00C94463">
      <w:pPr>
        <w:spacing w:line="276" w:lineRule="auto"/>
        <w:ind w:right="-17"/>
        <w:jc w:val="both"/>
        <w:rPr>
          <w:rFonts w:ascii="Century Gothic" w:hAnsi="Century Gothic" w:cs="Arial"/>
          <w:szCs w:val="22"/>
        </w:rPr>
      </w:pPr>
    </w:p>
    <w:p w14:paraId="506E7976" w14:textId="39368D5E" w:rsidR="009B5C23" w:rsidRDefault="009B5C23" w:rsidP="00C94463">
      <w:pPr>
        <w:spacing w:line="276" w:lineRule="auto"/>
        <w:ind w:right="-17"/>
        <w:jc w:val="both"/>
        <w:rPr>
          <w:rFonts w:ascii="Century Gothic" w:hAnsi="Century Gothic" w:cs="Arial"/>
          <w:szCs w:val="22"/>
        </w:rPr>
      </w:pPr>
    </w:p>
    <w:p w14:paraId="7CDA1F65" w14:textId="56F35422" w:rsidR="009B5C23" w:rsidRDefault="009B5C23" w:rsidP="00C94463">
      <w:pPr>
        <w:spacing w:line="276" w:lineRule="auto"/>
        <w:ind w:right="-17"/>
        <w:jc w:val="both"/>
        <w:rPr>
          <w:rFonts w:ascii="Century Gothic" w:hAnsi="Century Gothic" w:cs="Arial"/>
          <w:szCs w:val="22"/>
        </w:rPr>
      </w:pPr>
    </w:p>
    <w:p w14:paraId="4FEF92AA" w14:textId="34DA5654" w:rsidR="009B5C23" w:rsidRDefault="009B5C23" w:rsidP="00C94463">
      <w:pPr>
        <w:spacing w:line="276" w:lineRule="auto"/>
        <w:ind w:right="-17"/>
        <w:jc w:val="both"/>
        <w:rPr>
          <w:rFonts w:ascii="Century Gothic" w:hAnsi="Century Gothic" w:cs="Arial"/>
          <w:szCs w:val="22"/>
        </w:rPr>
      </w:pPr>
    </w:p>
    <w:p w14:paraId="372EB4CD" w14:textId="15DADF9C" w:rsidR="009B5C23" w:rsidRDefault="009B5C23" w:rsidP="00C94463">
      <w:pPr>
        <w:spacing w:line="276" w:lineRule="auto"/>
        <w:ind w:right="-17"/>
        <w:jc w:val="both"/>
        <w:rPr>
          <w:rFonts w:ascii="Century Gothic" w:hAnsi="Century Gothic" w:cs="Arial"/>
          <w:szCs w:val="22"/>
        </w:rPr>
      </w:pPr>
    </w:p>
    <w:p w14:paraId="08C133EC" w14:textId="76F1ACD0" w:rsidR="009B5C23" w:rsidRDefault="009B5C23" w:rsidP="00C94463">
      <w:pPr>
        <w:spacing w:line="276" w:lineRule="auto"/>
        <w:ind w:right="-17"/>
        <w:jc w:val="both"/>
        <w:rPr>
          <w:rFonts w:ascii="Century Gothic" w:hAnsi="Century Gothic" w:cs="Arial"/>
          <w:szCs w:val="22"/>
        </w:rPr>
      </w:pPr>
    </w:p>
    <w:p w14:paraId="307F9DBA" w14:textId="2AD2AD48" w:rsidR="009B5C23" w:rsidRDefault="009B5C23" w:rsidP="00C94463">
      <w:pPr>
        <w:spacing w:line="276" w:lineRule="auto"/>
        <w:ind w:right="-17"/>
        <w:jc w:val="both"/>
        <w:rPr>
          <w:rFonts w:ascii="Century Gothic" w:hAnsi="Century Gothic" w:cs="Arial"/>
          <w:szCs w:val="22"/>
        </w:rPr>
      </w:pPr>
    </w:p>
    <w:p w14:paraId="6F4E6C49" w14:textId="77777777" w:rsidR="009B5C23" w:rsidRPr="00C94463" w:rsidRDefault="009B5C23" w:rsidP="00C94463">
      <w:pPr>
        <w:spacing w:line="276" w:lineRule="auto"/>
        <w:ind w:right="-17"/>
        <w:jc w:val="both"/>
        <w:rPr>
          <w:rFonts w:ascii="Century Gothic" w:hAnsi="Century Gothic" w:cs="Arial"/>
          <w:szCs w:val="22"/>
        </w:rPr>
      </w:pPr>
    </w:p>
    <w:p w14:paraId="14F450E6" w14:textId="7BD037CE" w:rsidR="00B434E0" w:rsidRPr="00C94463" w:rsidRDefault="00B434E0" w:rsidP="00C94463">
      <w:pPr>
        <w:spacing w:line="276" w:lineRule="auto"/>
        <w:ind w:right="-17"/>
        <w:jc w:val="both"/>
        <w:rPr>
          <w:rFonts w:ascii="Century Gothic" w:hAnsi="Century Gothic" w:cs="Arial"/>
          <w:szCs w:val="22"/>
        </w:rPr>
      </w:pPr>
    </w:p>
    <w:p w14:paraId="692609FB" w14:textId="7359D532" w:rsidR="00B434E0" w:rsidRPr="00C94463" w:rsidRDefault="00B434E0" w:rsidP="00C94463">
      <w:pPr>
        <w:spacing w:line="276" w:lineRule="auto"/>
        <w:ind w:right="-17"/>
        <w:jc w:val="both"/>
        <w:rPr>
          <w:rFonts w:ascii="Century Gothic" w:hAnsi="Century Gothic" w:cs="Arial"/>
          <w:szCs w:val="22"/>
        </w:rPr>
      </w:pPr>
    </w:p>
    <w:p w14:paraId="5854D866" w14:textId="49FE96FF" w:rsidR="00B434E0" w:rsidRPr="00C94463" w:rsidRDefault="00B434E0" w:rsidP="00C94463">
      <w:pPr>
        <w:spacing w:line="276" w:lineRule="auto"/>
        <w:ind w:right="-17"/>
        <w:jc w:val="both"/>
        <w:rPr>
          <w:rFonts w:ascii="Century Gothic" w:hAnsi="Century Gothic" w:cs="Arial"/>
          <w:szCs w:val="22"/>
        </w:rPr>
      </w:pPr>
    </w:p>
    <w:p w14:paraId="2B3DB35E" w14:textId="77777777" w:rsidR="00520F7D" w:rsidRPr="00520F7D" w:rsidRDefault="00520F7D" w:rsidP="00520F7D">
      <w:pPr>
        <w:spacing w:line="276" w:lineRule="auto"/>
        <w:ind w:right="-17"/>
        <w:jc w:val="both"/>
        <w:rPr>
          <w:rFonts w:ascii="Century Gothic" w:hAnsi="Century Gothic" w:cs="Arial"/>
          <w:sz w:val="20"/>
          <w:szCs w:val="20"/>
        </w:rPr>
      </w:pPr>
      <w:proofErr w:type="spellStart"/>
      <w:r w:rsidRPr="00520F7D">
        <w:rPr>
          <w:rFonts w:ascii="Century Gothic" w:hAnsi="Century Gothic" w:cs="Arial" w:hint="eastAsia"/>
          <w:b/>
          <w:sz w:val="20"/>
          <w:szCs w:val="20"/>
        </w:rPr>
        <w:t>Obs</w:t>
      </w:r>
      <w:proofErr w:type="spellEnd"/>
      <w:r w:rsidRPr="00520F7D">
        <w:rPr>
          <w:rFonts w:ascii="Century Gothic" w:hAnsi="Century Gothic" w:cs="Arial" w:hint="eastAsia"/>
          <w:b/>
          <w:sz w:val="20"/>
          <w:szCs w:val="20"/>
        </w:rPr>
        <w:t xml:space="preserve">: </w:t>
      </w:r>
      <w:r w:rsidRPr="00520F7D">
        <w:rPr>
          <w:rFonts w:ascii="Century Gothic" w:hAnsi="Century Gothic" w:cs="Arial" w:hint="eastAsia"/>
          <w:sz w:val="20"/>
          <w:szCs w:val="20"/>
        </w:rPr>
        <w:t>Esta declaração deverá ser preenchida em papel timbrado da empresa proponente e assinada</w:t>
      </w:r>
    </w:p>
    <w:p w14:paraId="6C67DF87" w14:textId="7916E214" w:rsidR="00B434E0" w:rsidRPr="00520F7D" w:rsidRDefault="00520F7D" w:rsidP="00520F7D">
      <w:pPr>
        <w:spacing w:line="276" w:lineRule="auto"/>
        <w:ind w:right="-17"/>
        <w:jc w:val="both"/>
        <w:rPr>
          <w:rFonts w:ascii="Century Gothic" w:hAnsi="Century Gothic" w:cs="Arial"/>
          <w:sz w:val="20"/>
          <w:szCs w:val="20"/>
        </w:rPr>
      </w:pPr>
      <w:r w:rsidRPr="00520F7D">
        <w:rPr>
          <w:rFonts w:ascii="Century Gothic" w:hAnsi="Century Gothic" w:cs="Arial" w:hint="eastAsia"/>
          <w:sz w:val="20"/>
          <w:szCs w:val="20"/>
        </w:rPr>
        <w:t>pelo(s) seu(s) representante(s) legal(is) e/ou procurador(es) devidamente habilitado(s).</w:t>
      </w:r>
    </w:p>
    <w:p w14:paraId="1E99B7E4" w14:textId="77777777" w:rsidR="004C25B8" w:rsidRDefault="004C25B8" w:rsidP="00520F7D">
      <w:pPr>
        <w:ind w:right="-17"/>
        <w:jc w:val="center"/>
        <w:rPr>
          <w:rFonts w:ascii="Century Gothic" w:hAnsi="Century Gothic" w:cs="Arial"/>
          <w:b/>
          <w:szCs w:val="22"/>
        </w:rPr>
      </w:pPr>
    </w:p>
    <w:p w14:paraId="7F5FAEA8" w14:textId="77777777" w:rsidR="004C25B8" w:rsidRDefault="004C25B8" w:rsidP="00520F7D">
      <w:pPr>
        <w:ind w:right="-17"/>
        <w:jc w:val="center"/>
        <w:rPr>
          <w:rFonts w:ascii="Century Gothic" w:hAnsi="Century Gothic" w:cs="Arial"/>
          <w:b/>
          <w:szCs w:val="22"/>
        </w:rPr>
      </w:pPr>
    </w:p>
    <w:p w14:paraId="0D17DF82" w14:textId="77777777" w:rsidR="004C25B8" w:rsidRPr="004C25B8" w:rsidRDefault="004C25B8" w:rsidP="004C25B8">
      <w:pPr>
        <w:ind w:right="-17"/>
        <w:jc w:val="center"/>
        <w:rPr>
          <w:rFonts w:ascii="Century Gothic" w:hAnsi="Century Gothic" w:cs="Arial"/>
          <w:b/>
          <w:szCs w:val="22"/>
        </w:rPr>
      </w:pPr>
      <w:r w:rsidRPr="004C25B8">
        <w:rPr>
          <w:rFonts w:ascii="Century Gothic" w:hAnsi="Century Gothic" w:cs="Arial" w:hint="eastAsia"/>
          <w:b/>
          <w:szCs w:val="22"/>
        </w:rPr>
        <w:t>ANEXO I</w:t>
      </w:r>
      <w:r w:rsidRPr="004C25B8">
        <w:rPr>
          <w:rFonts w:ascii="Century Gothic" w:hAnsi="Century Gothic" w:cs="Arial"/>
          <w:b/>
          <w:szCs w:val="22"/>
        </w:rPr>
        <w:t>V</w:t>
      </w:r>
    </w:p>
    <w:p w14:paraId="67E6361F" w14:textId="5BA4E649" w:rsidR="004C25B8" w:rsidRPr="004C25B8" w:rsidRDefault="004C25B8" w:rsidP="004C25B8">
      <w:pPr>
        <w:ind w:right="-17"/>
        <w:jc w:val="center"/>
        <w:rPr>
          <w:rFonts w:ascii="Century Gothic" w:hAnsi="Century Gothic" w:cs="Arial"/>
          <w:b/>
          <w:szCs w:val="22"/>
        </w:rPr>
      </w:pPr>
      <w:r w:rsidRPr="004C25B8">
        <w:rPr>
          <w:rFonts w:ascii="Century Gothic" w:hAnsi="Century Gothic" w:cs="Arial" w:hint="eastAsia"/>
          <w:b/>
          <w:szCs w:val="22"/>
        </w:rPr>
        <w:t>PREGÃO ELETRÔNICO N</w:t>
      </w:r>
      <w:r w:rsidRPr="004C25B8">
        <w:rPr>
          <w:rFonts w:ascii="Century Gothic" w:hAnsi="Century Gothic" w:cs="Arial" w:hint="eastAsia"/>
          <w:b/>
          <w:szCs w:val="22"/>
        </w:rPr>
        <w:t>º</w:t>
      </w:r>
      <w:r w:rsidRPr="004C25B8">
        <w:rPr>
          <w:rFonts w:ascii="Century Gothic" w:hAnsi="Century Gothic" w:cs="Arial" w:hint="eastAsia"/>
          <w:b/>
          <w:szCs w:val="22"/>
        </w:rPr>
        <w:t xml:space="preserve"> </w:t>
      </w:r>
      <w:r w:rsidR="00F56B98">
        <w:rPr>
          <w:rFonts w:ascii="Century Gothic" w:hAnsi="Century Gothic" w:cs="Arial"/>
          <w:b/>
          <w:szCs w:val="22"/>
        </w:rPr>
        <w:t>0004/2024</w:t>
      </w:r>
    </w:p>
    <w:p w14:paraId="05B73070" w14:textId="77777777" w:rsidR="004C25B8" w:rsidRPr="004C25B8" w:rsidRDefault="004C25B8" w:rsidP="004C25B8">
      <w:pPr>
        <w:ind w:right="-17"/>
        <w:jc w:val="center"/>
        <w:rPr>
          <w:rFonts w:ascii="Century Gothic" w:hAnsi="Century Gothic" w:cs="Arial"/>
          <w:b/>
        </w:rPr>
      </w:pPr>
      <w:r w:rsidRPr="004C25B8">
        <w:rPr>
          <w:rFonts w:ascii="Century Gothic" w:hAnsi="Century Gothic" w:cs="Arial"/>
          <w:b/>
          <w:bCs/>
          <w:lang w:eastAsia="en-US"/>
        </w:rPr>
        <w:t xml:space="preserve">MODELO DE PROCURAÇÃO </w:t>
      </w:r>
      <w:r w:rsidRPr="004C25B8">
        <w:rPr>
          <w:rFonts w:ascii="Century Gothic" w:hAnsi="Century Gothic" w:cs="Arial"/>
          <w:b/>
          <w:bCs/>
          <w:i/>
          <w:lang w:eastAsia="en-US"/>
        </w:rPr>
        <w:t>”EXTRA JUDICIA”</w:t>
      </w:r>
    </w:p>
    <w:p w14:paraId="5FC9DEC0" w14:textId="77777777" w:rsidR="004C25B8" w:rsidRPr="004C25B8" w:rsidRDefault="004C25B8" w:rsidP="004C25B8">
      <w:pPr>
        <w:spacing w:line="276" w:lineRule="auto"/>
        <w:ind w:right="-17"/>
        <w:jc w:val="center"/>
        <w:rPr>
          <w:rFonts w:ascii="Century Gothic" w:hAnsi="Century Gothic" w:cs="Arial"/>
          <w:b/>
          <w:szCs w:val="22"/>
        </w:rPr>
      </w:pPr>
    </w:p>
    <w:p w14:paraId="5E735014" w14:textId="77777777" w:rsidR="004C25B8" w:rsidRPr="004C25B8" w:rsidRDefault="004C25B8" w:rsidP="004C25B8">
      <w:pPr>
        <w:ind w:right="-17"/>
        <w:jc w:val="both"/>
        <w:rPr>
          <w:rFonts w:ascii="Century Gothic" w:hAnsi="Century Gothic" w:cs="Arial"/>
          <w:sz w:val="12"/>
          <w:szCs w:val="12"/>
        </w:rPr>
      </w:pPr>
    </w:p>
    <w:p w14:paraId="08D3F16D" w14:textId="77777777" w:rsidR="004C25B8" w:rsidRPr="004C25B8" w:rsidRDefault="004C25B8" w:rsidP="004C25B8">
      <w:pPr>
        <w:widowControl w:val="0"/>
        <w:autoSpaceDE w:val="0"/>
        <w:autoSpaceDN w:val="0"/>
        <w:spacing w:line="276" w:lineRule="auto"/>
        <w:ind w:left="222"/>
        <w:rPr>
          <w:rFonts w:ascii="Century Gothic" w:eastAsia="Calibri" w:hAnsi="Century Gothic" w:cs="Calibri"/>
          <w:b/>
          <w:szCs w:val="22"/>
          <w:lang w:val="pt-PT" w:eastAsia="en-US"/>
        </w:rPr>
      </w:pPr>
      <w:r w:rsidRPr="004C25B8">
        <w:rPr>
          <w:rFonts w:ascii="Century Gothic" w:eastAsia="Calibri" w:hAnsi="Century Gothic" w:cs="Calibri"/>
          <w:b/>
          <w:szCs w:val="22"/>
          <w:lang w:val="pt-PT" w:eastAsia="en-US"/>
        </w:rPr>
        <w:t>À</w:t>
      </w:r>
      <w:r w:rsidRPr="004C25B8">
        <w:rPr>
          <w:rFonts w:ascii="Century Gothic" w:eastAsia="Calibri" w:hAnsi="Century Gothic" w:cs="Calibri"/>
          <w:b/>
          <w:spacing w:val="-5"/>
          <w:szCs w:val="22"/>
          <w:lang w:val="pt-PT" w:eastAsia="en-US"/>
        </w:rPr>
        <w:t xml:space="preserve"> </w:t>
      </w:r>
      <w:r w:rsidRPr="004C25B8">
        <w:rPr>
          <w:rFonts w:ascii="Century Gothic" w:eastAsia="Calibri" w:hAnsi="Century Gothic" w:cs="Calibri"/>
          <w:b/>
          <w:szCs w:val="22"/>
          <w:lang w:val="pt-PT" w:eastAsia="en-US"/>
        </w:rPr>
        <w:t>PREFEITURA</w:t>
      </w:r>
      <w:r w:rsidRPr="004C25B8">
        <w:rPr>
          <w:rFonts w:ascii="Century Gothic" w:eastAsia="Calibri" w:hAnsi="Century Gothic" w:cs="Calibri"/>
          <w:b/>
          <w:spacing w:val="-4"/>
          <w:szCs w:val="22"/>
          <w:lang w:val="pt-PT" w:eastAsia="en-US"/>
        </w:rPr>
        <w:t xml:space="preserve"> </w:t>
      </w:r>
      <w:r w:rsidRPr="004C25B8">
        <w:rPr>
          <w:rFonts w:ascii="Century Gothic" w:eastAsia="Calibri" w:hAnsi="Century Gothic" w:cs="Calibri"/>
          <w:b/>
          <w:szCs w:val="22"/>
          <w:lang w:val="pt-PT" w:eastAsia="en-US"/>
        </w:rPr>
        <w:t>MUNICIPAL</w:t>
      </w:r>
      <w:r w:rsidRPr="004C25B8">
        <w:rPr>
          <w:rFonts w:ascii="Century Gothic" w:eastAsia="Calibri" w:hAnsi="Century Gothic" w:cs="Calibri"/>
          <w:b/>
          <w:spacing w:val="-7"/>
          <w:szCs w:val="22"/>
          <w:lang w:val="pt-PT" w:eastAsia="en-US"/>
        </w:rPr>
        <w:t xml:space="preserve"> </w:t>
      </w:r>
      <w:r w:rsidRPr="004C25B8">
        <w:rPr>
          <w:rFonts w:ascii="Century Gothic" w:eastAsia="Calibri" w:hAnsi="Century Gothic" w:cs="Calibri"/>
          <w:b/>
          <w:szCs w:val="22"/>
          <w:lang w:val="pt-PT" w:eastAsia="en-US"/>
        </w:rPr>
        <w:t>DA ESTÂNCIA TURÍSTICA DE PARAIBUNA-</w:t>
      </w:r>
      <w:r w:rsidRPr="004C25B8">
        <w:rPr>
          <w:rFonts w:ascii="Century Gothic" w:eastAsia="Calibri" w:hAnsi="Century Gothic" w:cs="Calibri"/>
          <w:b/>
          <w:spacing w:val="-5"/>
          <w:szCs w:val="22"/>
          <w:lang w:val="pt-PT" w:eastAsia="en-US"/>
        </w:rPr>
        <w:t>SP</w:t>
      </w:r>
    </w:p>
    <w:p w14:paraId="45E19420" w14:textId="77777777" w:rsidR="004C25B8" w:rsidRPr="004C25B8" w:rsidRDefault="004C25B8" w:rsidP="004C25B8">
      <w:pPr>
        <w:widowControl w:val="0"/>
        <w:autoSpaceDE w:val="0"/>
        <w:autoSpaceDN w:val="0"/>
        <w:spacing w:line="276" w:lineRule="auto"/>
        <w:ind w:left="222" w:right="5834"/>
        <w:outlineLvl w:val="1"/>
        <w:rPr>
          <w:rFonts w:ascii="Century Gothic" w:eastAsia="Calibri" w:hAnsi="Century Gothic" w:cs="Calibri"/>
          <w:b/>
          <w:bCs/>
          <w:szCs w:val="22"/>
          <w:lang w:val="pt-PT" w:eastAsia="en-US"/>
        </w:rPr>
      </w:pPr>
      <w:r w:rsidRPr="004C25B8">
        <w:rPr>
          <w:rFonts w:ascii="Century Gothic" w:eastAsia="Calibri" w:hAnsi="Century Gothic" w:cs="Calibri"/>
          <w:b/>
          <w:bCs/>
          <w:szCs w:val="22"/>
          <w:lang w:val="pt-PT" w:eastAsia="en-US"/>
        </w:rPr>
        <w:t xml:space="preserve">A/C Pregoeira e Equipe de Apoio </w:t>
      </w:r>
    </w:p>
    <w:p w14:paraId="79FC6BEF" w14:textId="5002A2DE" w:rsidR="004C25B8" w:rsidRPr="004C25B8" w:rsidRDefault="004C25B8" w:rsidP="004C25B8">
      <w:pPr>
        <w:widowControl w:val="0"/>
        <w:autoSpaceDE w:val="0"/>
        <w:autoSpaceDN w:val="0"/>
        <w:spacing w:line="276" w:lineRule="auto"/>
        <w:ind w:left="222" w:right="5834"/>
        <w:outlineLvl w:val="1"/>
        <w:rPr>
          <w:rFonts w:ascii="Century Gothic" w:eastAsia="Calibri" w:hAnsi="Century Gothic" w:cs="Calibri"/>
          <w:b/>
          <w:bCs/>
          <w:szCs w:val="22"/>
          <w:lang w:val="pt-PT" w:eastAsia="en-US"/>
        </w:rPr>
      </w:pPr>
      <w:r w:rsidRPr="004C25B8">
        <w:rPr>
          <w:rFonts w:ascii="Century Gothic" w:eastAsia="Calibri" w:hAnsi="Century Gothic" w:cs="Calibri"/>
          <w:b/>
          <w:bCs/>
          <w:szCs w:val="22"/>
          <w:lang w:val="pt-PT" w:eastAsia="en-US"/>
        </w:rPr>
        <w:t>Pregão</w:t>
      </w:r>
      <w:r w:rsidRPr="004C25B8">
        <w:rPr>
          <w:rFonts w:ascii="Century Gothic" w:eastAsia="Calibri" w:hAnsi="Century Gothic" w:cs="Calibri"/>
          <w:b/>
          <w:bCs/>
          <w:spacing w:val="-8"/>
          <w:szCs w:val="22"/>
          <w:lang w:val="pt-PT" w:eastAsia="en-US"/>
        </w:rPr>
        <w:t xml:space="preserve"> </w:t>
      </w:r>
      <w:r w:rsidRPr="004C25B8">
        <w:rPr>
          <w:rFonts w:ascii="Century Gothic" w:eastAsia="Calibri" w:hAnsi="Century Gothic" w:cs="Calibri"/>
          <w:b/>
          <w:bCs/>
          <w:szCs w:val="22"/>
          <w:lang w:val="pt-PT" w:eastAsia="en-US"/>
        </w:rPr>
        <w:t>Eletrônico</w:t>
      </w:r>
      <w:r w:rsidRPr="004C25B8">
        <w:rPr>
          <w:rFonts w:ascii="Century Gothic" w:eastAsia="Calibri" w:hAnsi="Century Gothic" w:cs="Calibri"/>
          <w:b/>
          <w:bCs/>
          <w:spacing w:val="-8"/>
          <w:szCs w:val="22"/>
          <w:lang w:val="pt-PT" w:eastAsia="en-US"/>
        </w:rPr>
        <w:t xml:space="preserve"> </w:t>
      </w:r>
      <w:r w:rsidRPr="004C25B8">
        <w:rPr>
          <w:rFonts w:ascii="Century Gothic" w:eastAsia="Calibri" w:hAnsi="Century Gothic" w:cs="Calibri"/>
          <w:b/>
          <w:bCs/>
          <w:szCs w:val="22"/>
          <w:lang w:val="pt-PT" w:eastAsia="en-US"/>
        </w:rPr>
        <w:t xml:space="preserve">nº </w:t>
      </w:r>
      <w:r w:rsidR="00F56B98">
        <w:rPr>
          <w:rFonts w:ascii="Century Gothic" w:eastAsia="Calibri" w:hAnsi="Century Gothic" w:cs="Calibri"/>
          <w:b/>
          <w:bCs/>
          <w:szCs w:val="22"/>
          <w:lang w:val="pt-PT" w:eastAsia="en-US"/>
        </w:rPr>
        <w:t>0004/2024</w:t>
      </w:r>
    </w:p>
    <w:p w14:paraId="63C5A7A2" w14:textId="77777777" w:rsidR="004C25B8" w:rsidRPr="004C25B8" w:rsidRDefault="004C25B8" w:rsidP="004C25B8">
      <w:pPr>
        <w:widowControl w:val="0"/>
        <w:tabs>
          <w:tab w:val="left" w:leader="dot" w:pos="3752"/>
        </w:tabs>
        <w:autoSpaceDE w:val="0"/>
        <w:autoSpaceDN w:val="0"/>
        <w:spacing w:before="267"/>
        <w:ind w:left="222"/>
        <w:jc w:val="both"/>
        <w:rPr>
          <w:rFonts w:ascii="Century Gothic" w:eastAsia="Calibri" w:hAnsi="Century Gothic" w:cs="Calibri"/>
          <w:szCs w:val="22"/>
          <w:lang w:val="pt-PT" w:eastAsia="en-US"/>
        </w:rPr>
      </w:pPr>
      <w:r w:rsidRPr="004C25B8">
        <w:rPr>
          <w:rFonts w:ascii="Century Gothic" w:eastAsia="Calibri" w:hAnsi="Century Gothic" w:cs="Calibri"/>
          <w:b/>
          <w:szCs w:val="22"/>
          <w:lang w:val="pt-PT" w:eastAsia="en-US"/>
        </w:rPr>
        <w:t>OUTORGANTE</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A</w:t>
      </w:r>
      <w:r w:rsidRPr="004C25B8">
        <w:rPr>
          <w:rFonts w:ascii="Century Gothic" w:eastAsia="Calibri" w:hAnsi="Century Gothic" w:cs="Calibri"/>
          <w:spacing w:val="-3"/>
          <w:szCs w:val="22"/>
          <w:lang w:val="pt-PT" w:eastAsia="en-US"/>
        </w:rPr>
        <w:t xml:space="preserve"> </w:t>
      </w:r>
      <w:r w:rsidRPr="004C25B8">
        <w:rPr>
          <w:rFonts w:ascii="Century Gothic" w:eastAsia="Calibri" w:hAnsi="Century Gothic" w:cs="Calibri"/>
          <w:spacing w:val="-2"/>
          <w:szCs w:val="22"/>
          <w:lang w:val="pt-PT" w:eastAsia="en-US"/>
        </w:rPr>
        <w:t>empresa</w:t>
      </w:r>
      <w:r w:rsidRPr="004C25B8">
        <w:rPr>
          <w:rFonts w:ascii="Century Gothic" w:eastAsia="Calibri" w:hAnsi="Century Gothic" w:cs="Calibri"/>
          <w:szCs w:val="22"/>
          <w:lang w:val="pt-PT" w:eastAsia="en-US"/>
        </w:rPr>
        <w:tab/>
        <w:t>,</w:t>
      </w:r>
      <w:r w:rsidRPr="004C25B8">
        <w:rPr>
          <w:rFonts w:ascii="Century Gothic" w:eastAsia="Calibri" w:hAnsi="Century Gothic" w:cs="Calibri"/>
          <w:spacing w:val="-4"/>
          <w:szCs w:val="22"/>
          <w:lang w:val="pt-PT" w:eastAsia="en-US"/>
        </w:rPr>
        <w:t xml:space="preserve"> </w:t>
      </w:r>
      <w:r w:rsidRPr="004C25B8">
        <w:rPr>
          <w:rFonts w:ascii="Century Gothic" w:eastAsia="Calibri" w:hAnsi="Century Gothic" w:cs="Calibri"/>
          <w:szCs w:val="22"/>
          <w:lang w:val="pt-PT" w:eastAsia="en-US"/>
        </w:rPr>
        <w:t>pessoa</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jurídica</w:t>
      </w:r>
      <w:r w:rsidRPr="004C25B8">
        <w:rPr>
          <w:rFonts w:ascii="Century Gothic" w:eastAsia="Calibri" w:hAnsi="Century Gothic" w:cs="Calibri"/>
          <w:spacing w:val="-3"/>
          <w:szCs w:val="22"/>
          <w:lang w:val="pt-PT" w:eastAsia="en-US"/>
        </w:rPr>
        <w:t xml:space="preserve"> </w:t>
      </w:r>
      <w:r w:rsidRPr="004C25B8">
        <w:rPr>
          <w:rFonts w:ascii="Century Gothic" w:eastAsia="Calibri" w:hAnsi="Century Gothic" w:cs="Calibri"/>
          <w:szCs w:val="22"/>
          <w:lang w:val="pt-PT" w:eastAsia="en-US"/>
        </w:rPr>
        <w:t>de</w:t>
      </w:r>
      <w:r w:rsidRPr="004C25B8">
        <w:rPr>
          <w:rFonts w:ascii="Century Gothic" w:eastAsia="Calibri" w:hAnsi="Century Gothic" w:cs="Calibri"/>
          <w:spacing w:val="-3"/>
          <w:szCs w:val="22"/>
          <w:lang w:val="pt-PT" w:eastAsia="en-US"/>
        </w:rPr>
        <w:t xml:space="preserve"> </w:t>
      </w:r>
      <w:r w:rsidRPr="004C25B8">
        <w:rPr>
          <w:rFonts w:ascii="Century Gothic" w:eastAsia="Calibri" w:hAnsi="Century Gothic" w:cs="Calibri"/>
          <w:szCs w:val="22"/>
          <w:lang w:val="pt-PT" w:eastAsia="en-US"/>
        </w:rPr>
        <w:t>direito</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privado,</w:t>
      </w:r>
      <w:r w:rsidRPr="004C25B8">
        <w:rPr>
          <w:rFonts w:ascii="Century Gothic" w:eastAsia="Calibri" w:hAnsi="Century Gothic" w:cs="Calibri"/>
          <w:spacing w:val="-3"/>
          <w:szCs w:val="22"/>
          <w:lang w:val="pt-PT" w:eastAsia="en-US"/>
        </w:rPr>
        <w:t xml:space="preserve"> </w:t>
      </w:r>
      <w:r w:rsidRPr="004C25B8">
        <w:rPr>
          <w:rFonts w:ascii="Century Gothic" w:eastAsia="Calibri" w:hAnsi="Century Gothic" w:cs="Calibri"/>
          <w:szCs w:val="22"/>
          <w:lang w:val="pt-PT" w:eastAsia="en-US"/>
        </w:rPr>
        <w:t>inscrita</w:t>
      </w:r>
      <w:r w:rsidRPr="004C25B8">
        <w:rPr>
          <w:rFonts w:ascii="Century Gothic" w:eastAsia="Calibri" w:hAnsi="Century Gothic" w:cs="Calibri"/>
          <w:spacing w:val="-3"/>
          <w:szCs w:val="22"/>
          <w:lang w:val="pt-PT" w:eastAsia="en-US"/>
        </w:rPr>
        <w:t xml:space="preserve"> </w:t>
      </w:r>
      <w:r w:rsidRPr="004C25B8">
        <w:rPr>
          <w:rFonts w:ascii="Century Gothic" w:eastAsia="Calibri" w:hAnsi="Century Gothic" w:cs="Calibri"/>
          <w:szCs w:val="22"/>
          <w:lang w:val="pt-PT" w:eastAsia="en-US"/>
        </w:rPr>
        <w:t>no</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CNPJ</w:t>
      </w:r>
      <w:r w:rsidRPr="004C25B8">
        <w:rPr>
          <w:rFonts w:ascii="Century Gothic" w:eastAsia="Calibri" w:hAnsi="Century Gothic" w:cs="Calibri"/>
          <w:spacing w:val="-4"/>
          <w:szCs w:val="22"/>
          <w:lang w:val="pt-PT" w:eastAsia="en-US"/>
        </w:rPr>
        <w:t xml:space="preserve"> </w:t>
      </w:r>
      <w:r w:rsidRPr="004C25B8">
        <w:rPr>
          <w:rFonts w:ascii="Century Gothic" w:eastAsia="Calibri" w:hAnsi="Century Gothic" w:cs="Calibri"/>
          <w:spacing w:val="-5"/>
          <w:szCs w:val="22"/>
          <w:lang w:val="pt-PT" w:eastAsia="en-US"/>
        </w:rPr>
        <w:t>sob</w:t>
      </w:r>
    </w:p>
    <w:p w14:paraId="30BCDCC7" w14:textId="77777777" w:rsidR="004C25B8" w:rsidRPr="004C25B8" w:rsidRDefault="004C25B8" w:rsidP="004C25B8">
      <w:pPr>
        <w:widowControl w:val="0"/>
        <w:autoSpaceDE w:val="0"/>
        <w:autoSpaceDN w:val="0"/>
        <w:ind w:left="222"/>
        <w:jc w:val="both"/>
        <w:rPr>
          <w:rFonts w:ascii="Century Gothic" w:eastAsia="Calibri" w:hAnsi="Century Gothic" w:cs="Calibri"/>
          <w:szCs w:val="22"/>
          <w:lang w:val="pt-PT" w:eastAsia="en-US"/>
        </w:rPr>
      </w:pPr>
      <w:r w:rsidRPr="004C25B8">
        <w:rPr>
          <w:rFonts w:ascii="Century Gothic" w:eastAsia="Calibri" w:hAnsi="Century Gothic" w:cs="Calibri"/>
          <w:szCs w:val="22"/>
          <w:lang w:val="pt-PT" w:eastAsia="en-US"/>
        </w:rPr>
        <w:t>o</w:t>
      </w:r>
      <w:r w:rsidRPr="004C25B8">
        <w:rPr>
          <w:rFonts w:ascii="Century Gothic" w:eastAsia="Calibri" w:hAnsi="Century Gothic" w:cs="Calibri"/>
          <w:spacing w:val="59"/>
          <w:w w:val="150"/>
          <w:szCs w:val="22"/>
          <w:lang w:val="pt-PT" w:eastAsia="en-US"/>
        </w:rPr>
        <w:t xml:space="preserve"> </w:t>
      </w:r>
      <w:r w:rsidRPr="004C25B8">
        <w:rPr>
          <w:rFonts w:ascii="Century Gothic" w:eastAsia="Calibri" w:hAnsi="Century Gothic" w:cs="Calibri"/>
          <w:szCs w:val="22"/>
          <w:lang w:val="pt-PT" w:eastAsia="en-US"/>
        </w:rPr>
        <w:t>nº</w:t>
      </w:r>
      <w:r w:rsidRPr="004C25B8">
        <w:rPr>
          <w:rFonts w:ascii="Century Gothic" w:eastAsia="Calibri" w:hAnsi="Century Gothic" w:cs="Calibri"/>
          <w:spacing w:val="58"/>
          <w:w w:val="150"/>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58"/>
          <w:w w:val="150"/>
          <w:szCs w:val="22"/>
          <w:lang w:val="pt-PT" w:eastAsia="en-US"/>
        </w:rPr>
        <w:t xml:space="preserve"> </w:t>
      </w:r>
      <w:r w:rsidRPr="004C25B8">
        <w:rPr>
          <w:rFonts w:ascii="Century Gothic" w:eastAsia="Calibri" w:hAnsi="Century Gothic" w:cs="Calibri"/>
          <w:szCs w:val="22"/>
          <w:lang w:val="pt-PT" w:eastAsia="en-US"/>
        </w:rPr>
        <w:t>com</w:t>
      </w:r>
      <w:r w:rsidRPr="004C25B8">
        <w:rPr>
          <w:rFonts w:ascii="Century Gothic" w:eastAsia="Calibri" w:hAnsi="Century Gothic" w:cs="Calibri"/>
          <w:spacing w:val="57"/>
          <w:w w:val="150"/>
          <w:szCs w:val="22"/>
          <w:lang w:val="pt-PT" w:eastAsia="en-US"/>
        </w:rPr>
        <w:t xml:space="preserve"> </w:t>
      </w:r>
      <w:r w:rsidRPr="004C25B8">
        <w:rPr>
          <w:rFonts w:ascii="Century Gothic" w:eastAsia="Calibri" w:hAnsi="Century Gothic" w:cs="Calibri"/>
          <w:szCs w:val="22"/>
          <w:lang w:val="pt-PT" w:eastAsia="en-US"/>
        </w:rPr>
        <w:t>sede</w:t>
      </w:r>
      <w:r w:rsidRPr="004C25B8">
        <w:rPr>
          <w:rFonts w:ascii="Century Gothic" w:eastAsia="Calibri" w:hAnsi="Century Gothic" w:cs="Calibri"/>
          <w:spacing w:val="57"/>
          <w:w w:val="150"/>
          <w:szCs w:val="22"/>
          <w:lang w:val="pt-PT" w:eastAsia="en-US"/>
        </w:rPr>
        <w:t xml:space="preserve"> </w:t>
      </w:r>
      <w:r w:rsidRPr="004C25B8">
        <w:rPr>
          <w:rFonts w:ascii="Century Gothic" w:eastAsia="Calibri" w:hAnsi="Century Gothic" w:cs="Calibri"/>
          <w:szCs w:val="22"/>
          <w:lang w:val="pt-PT" w:eastAsia="en-US"/>
        </w:rPr>
        <w:t>na</w:t>
      </w:r>
      <w:r w:rsidRPr="004C25B8">
        <w:rPr>
          <w:rFonts w:ascii="Century Gothic" w:eastAsia="Calibri" w:hAnsi="Century Gothic" w:cs="Calibri"/>
          <w:spacing w:val="56"/>
          <w:w w:val="150"/>
          <w:szCs w:val="22"/>
          <w:lang w:val="pt-PT" w:eastAsia="en-US"/>
        </w:rPr>
        <w:t xml:space="preserve"> </w:t>
      </w:r>
      <w:r w:rsidRPr="004C25B8">
        <w:rPr>
          <w:rFonts w:ascii="Century Gothic" w:eastAsia="Calibri" w:hAnsi="Century Gothic" w:cs="Calibri"/>
          <w:szCs w:val="22"/>
          <w:lang w:val="pt-PT" w:eastAsia="en-US"/>
        </w:rPr>
        <w:t>Rua</w:t>
      </w:r>
      <w:r w:rsidRPr="004C25B8">
        <w:rPr>
          <w:rFonts w:ascii="Century Gothic" w:eastAsia="Calibri" w:hAnsi="Century Gothic" w:cs="Calibri"/>
          <w:spacing w:val="58"/>
          <w:w w:val="150"/>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58"/>
          <w:w w:val="150"/>
          <w:szCs w:val="22"/>
          <w:lang w:val="pt-PT" w:eastAsia="en-US"/>
        </w:rPr>
        <w:t xml:space="preserve"> </w:t>
      </w:r>
      <w:r w:rsidRPr="004C25B8">
        <w:rPr>
          <w:rFonts w:ascii="Century Gothic" w:eastAsia="Calibri" w:hAnsi="Century Gothic" w:cs="Calibri"/>
          <w:szCs w:val="22"/>
          <w:lang w:val="pt-PT" w:eastAsia="en-US"/>
        </w:rPr>
        <w:t>nº</w:t>
      </w:r>
      <w:r w:rsidRPr="004C25B8">
        <w:rPr>
          <w:rFonts w:ascii="Century Gothic" w:eastAsia="Calibri" w:hAnsi="Century Gothic" w:cs="Calibri"/>
          <w:spacing w:val="59"/>
          <w:w w:val="150"/>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58"/>
          <w:w w:val="150"/>
          <w:szCs w:val="22"/>
          <w:lang w:val="pt-PT" w:eastAsia="en-US"/>
        </w:rPr>
        <w:t xml:space="preserve"> </w:t>
      </w:r>
      <w:r w:rsidRPr="004C25B8">
        <w:rPr>
          <w:rFonts w:ascii="Century Gothic" w:eastAsia="Calibri" w:hAnsi="Century Gothic" w:cs="Calibri"/>
          <w:spacing w:val="-2"/>
          <w:szCs w:val="22"/>
          <w:lang w:val="pt-PT" w:eastAsia="en-US"/>
        </w:rPr>
        <w:t>bairro</w:t>
      </w:r>
    </w:p>
    <w:p w14:paraId="586E797C" w14:textId="77777777" w:rsidR="004C25B8" w:rsidRPr="004C25B8" w:rsidRDefault="004C25B8" w:rsidP="004C25B8">
      <w:pPr>
        <w:widowControl w:val="0"/>
        <w:tabs>
          <w:tab w:val="left" w:leader="dot" w:pos="7773"/>
        </w:tabs>
        <w:autoSpaceDE w:val="0"/>
        <w:autoSpaceDN w:val="0"/>
        <w:spacing w:before="1"/>
        <w:ind w:left="222" w:right="679"/>
        <w:jc w:val="both"/>
        <w:rPr>
          <w:rFonts w:ascii="Century Gothic" w:eastAsia="Calibri" w:hAnsi="Century Gothic" w:cs="Calibri"/>
          <w:szCs w:val="22"/>
          <w:lang w:val="pt-PT" w:eastAsia="en-US"/>
        </w:rPr>
      </w:pPr>
      <w:r w:rsidRPr="004C25B8">
        <w:rPr>
          <w:rFonts w:ascii="Century Gothic" w:eastAsia="Calibri" w:hAnsi="Century Gothic" w:cs="Calibri"/>
          <w:szCs w:val="22"/>
          <w:lang w:val="pt-PT" w:eastAsia="en-US"/>
        </w:rPr>
        <w:t>................., na cidade de .............., Estado de ...................., neste ato representado pelo(a) (sócio/diretor/procurador),</w:t>
      </w:r>
      <w:r w:rsidRPr="004C25B8">
        <w:rPr>
          <w:rFonts w:ascii="Century Gothic" w:eastAsia="Calibri" w:hAnsi="Century Gothic" w:cs="Calibri"/>
          <w:spacing w:val="-13"/>
          <w:szCs w:val="22"/>
          <w:lang w:val="pt-PT" w:eastAsia="en-US"/>
        </w:rPr>
        <w:t xml:space="preserve"> </w:t>
      </w:r>
      <w:r w:rsidRPr="004C25B8">
        <w:rPr>
          <w:rFonts w:ascii="Century Gothic" w:eastAsia="Calibri" w:hAnsi="Century Gothic" w:cs="Calibri"/>
          <w:szCs w:val="22"/>
          <w:lang w:val="pt-PT" w:eastAsia="en-US"/>
        </w:rPr>
        <w:t>Sr(a)</w:t>
      </w:r>
      <w:r w:rsidRPr="004C25B8">
        <w:rPr>
          <w:rFonts w:ascii="Century Gothic" w:eastAsia="Calibri" w:hAnsi="Century Gothic" w:cs="Calibri"/>
          <w:spacing w:val="-12"/>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13"/>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12"/>
          <w:szCs w:val="22"/>
          <w:lang w:val="pt-PT" w:eastAsia="en-US"/>
        </w:rPr>
        <w:t xml:space="preserve"> </w:t>
      </w:r>
      <w:r w:rsidRPr="004C25B8">
        <w:rPr>
          <w:rFonts w:ascii="Century Gothic" w:eastAsia="Calibri" w:hAnsi="Century Gothic" w:cs="Calibri"/>
          <w:szCs w:val="22"/>
          <w:lang w:val="pt-PT" w:eastAsia="en-US"/>
        </w:rPr>
        <w:t>(nacionalidade),</w:t>
      </w:r>
      <w:r w:rsidRPr="004C25B8">
        <w:rPr>
          <w:rFonts w:ascii="Century Gothic" w:eastAsia="Calibri" w:hAnsi="Century Gothic" w:cs="Calibri"/>
          <w:spacing w:val="-13"/>
          <w:szCs w:val="22"/>
          <w:lang w:val="pt-PT" w:eastAsia="en-US"/>
        </w:rPr>
        <w:t xml:space="preserve"> </w:t>
      </w:r>
      <w:r w:rsidRPr="004C25B8">
        <w:rPr>
          <w:rFonts w:ascii="Century Gothic" w:eastAsia="Calibri" w:hAnsi="Century Gothic" w:cs="Calibri"/>
          <w:szCs w:val="22"/>
          <w:lang w:val="pt-PT" w:eastAsia="en-US"/>
        </w:rPr>
        <w:t>.............................. (estado</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civil),</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7"/>
          <w:szCs w:val="22"/>
          <w:lang w:val="pt-PT" w:eastAsia="en-US"/>
        </w:rPr>
        <w:t xml:space="preserve"> </w:t>
      </w:r>
      <w:r w:rsidRPr="004C25B8">
        <w:rPr>
          <w:rFonts w:ascii="Century Gothic" w:eastAsia="Calibri" w:hAnsi="Century Gothic" w:cs="Calibri"/>
          <w:szCs w:val="22"/>
          <w:lang w:val="pt-PT" w:eastAsia="en-US"/>
        </w:rPr>
        <w:t>(profissão),</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portador(a)</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do</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RG</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nº</w:t>
      </w:r>
      <w:r w:rsidRPr="004C25B8">
        <w:rPr>
          <w:rFonts w:ascii="Century Gothic" w:eastAsia="Calibri" w:hAnsi="Century Gothic" w:cs="Calibri"/>
          <w:spacing w:val="-8"/>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7"/>
          <w:szCs w:val="22"/>
          <w:lang w:val="pt-PT" w:eastAsia="en-US"/>
        </w:rPr>
        <w:t xml:space="preserve"> </w:t>
      </w:r>
      <w:r w:rsidRPr="004C25B8">
        <w:rPr>
          <w:rFonts w:ascii="Century Gothic" w:eastAsia="Calibri" w:hAnsi="Century Gothic" w:cs="Calibri"/>
          <w:szCs w:val="22"/>
          <w:lang w:val="pt-PT" w:eastAsia="en-US"/>
        </w:rPr>
        <w:t>e</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do</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CPF</w:t>
      </w:r>
      <w:r w:rsidRPr="004C25B8">
        <w:rPr>
          <w:rFonts w:ascii="Century Gothic" w:eastAsia="Calibri" w:hAnsi="Century Gothic" w:cs="Calibri"/>
          <w:spacing w:val="-7"/>
          <w:szCs w:val="22"/>
          <w:lang w:val="pt-PT" w:eastAsia="en-US"/>
        </w:rPr>
        <w:t xml:space="preserve"> </w:t>
      </w:r>
      <w:r w:rsidRPr="004C25B8">
        <w:rPr>
          <w:rFonts w:ascii="Century Gothic" w:eastAsia="Calibri" w:hAnsi="Century Gothic" w:cs="Calibri"/>
          <w:spacing w:val="-5"/>
          <w:szCs w:val="22"/>
          <w:lang w:val="pt-PT" w:eastAsia="en-US"/>
        </w:rPr>
        <w:t>nº</w:t>
      </w:r>
      <w:r w:rsidRPr="004C25B8">
        <w:rPr>
          <w:rFonts w:ascii="Century Gothic" w:eastAsia="Calibri" w:hAnsi="Century Gothic" w:cs="Calibri"/>
          <w:szCs w:val="22"/>
          <w:lang w:val="pt-PT" w:eastAsia="en-US"/>
        </w:rPr>
        <w:tab/>
        <w:t>,</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pacing w:val="-2"/>
          <w:szCs w:val="22"/>
          <w:lang w:val="pt-PT" w:eastAsia="en-US"/>
        </w:rPr>
        <w:t>residente</w:t>
      </w:r>
    </w:p>
    <w:p w14:paraId="213776EB" w14:textId="77777777" w:rsidR="004C25B8" w:rsidRPr="004C25B8" w:rsidRDefault="004C25B8" w:rsidP="004C25B8">
      <w:pPr>
        <w:widowControl w:val="0"/>
        <w:autoSpaceDE w:val="0"/>
        <w:autoSpaceDN w:val="0"/>
        <w:spacing w:before="1"/>
        <w:ind w:left="222"/>
        <w:jc w:val="both"/>
        <w:rPr>
          <w:rFonts w:ascii="Century Gothic" w:eastAsia="Calibri" w:hAnsi="Century Gothic" w:cs="Calibri"/>
          <w:szCs w:val="22"/>
          <w:lang w:val="pt-PT" w:eastAsia="en-US"/>
        </w:rPr>
      </w:pPr>
      <w:r w:rsidRPr="004C25B8">
        <w:rPr>
          <w:rFonts w:ascii="Century Gothic" w:eastAsia="Calibri" w:hAnsi="Century Gothic" w:cs="Calibri"/>
          <w:szCs w:val="22"/>
          <w:lang w:val="pt-PT" w:eastAsia="en-US"/>
        </w:rPr>
        <w:t>e</w:t>
      </w:r>
      <w:r w:rsidRPr="004C25B8">
        <w:rPr>
          <w:rFonts w:ascii="Century Gothic" w:eastAsia="Calibri" w:hAnsi="Century Gothic" w:cs="Calibri"/>
          <w:spacing w:val="72"/>
          <w:szCs w:val="22"/>
          <w:lang w:val="pt-PT" w:eastAsia="en-US"/>
        </w:rPr>
        <w:t xml:space="preserve"> </w:t>
      </w:r>
      <w:r w:rsidRPr="004C25B8">
        <w:rPr>
          <w:rFonts w:ascii="Century Gothic" w:eastAsia="Calibri" w:hAnsi="Century Gothic" w:cs="Calibri"/>
          <w:szCs w:val="22"/>
          <w:lang w:val="pt-PT" w:eastAsia="en-US"/>
        </w:rPr>
        <w:t>domiciliado</w:t>
      </w:r>
      <w:r w:rsidRPr="004C25B8">
        <w:rPr>
          <w:rFonts w:ascii="Century Gothic" w:eastAsia="Calibri" w:hAnsi="Century Gothic" w:cs="Calibri"/>
          <w:spacing w:val="75"/>
          <w:szCs w:val="22"/>
          <w:lang w:val="pt-PT" w:eastAsia="en-US"/>
        </w:rPr>
        <w:t xml:space="preserve"> </w:t>
      </w:r>
      <w:r w:rsidRPr="004C25B8">
        <w:rPr>
          <w:rFonts w:ascii="Century Gothic" w:eastAsia="Calibri" w:hAnsi="Century Gothic" w:cs="Calibri"/>
          <w:szCs w:val="22"/>
          <w:lang w:val="pt-PT" w:eastAsia="en-US"/>
        </w:rPr>
        <w:t>na</w:t>
      </w:r>
      <w:r w:rsidRPr="004C25B8">
        <w:rPr>
          <w:rFonts w:ascii="Century Gothic" w:eastAsia="Calibri" w:hAnsi="Century Gothic" w:cs="Calibri"/>
          <w:spacing w:val="73"/>
          <w:szCs w:val="22"/>
          <w:lang w:val="pt-PT" w:eastAsia="en-US"/>
        </w:rPr>
        <w:t xml:space="preserve"> </w:t>
      </w:r>
      <w:r w:rsidRPr="004C25B8">
        <w:rPr>
          <w:rFonts w:ascii="Century Gothic" w:eastAsia="Calibri" w:hAnsi="Century Gothic" w:cs="Calibri"/>
          <w:szCs w:val="22"/>
          <w:lang w:val="pt-PT" w:eastAsia="en-US"/>
        </w:rPr>
        <w:t>Rua</w:t>
      </w:r>
      <w:r w:rsidRPr="004C25B8">
        <w:rPr>
          <w:rFonts w:ascii="Century Gothic" w:eastAsia="Calibri" w:hAnsi="Century Gothic" w:cs="Calibri"/>
          <w:spacing w:val="73"/>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73"/>
          <w:szCs w:val="22"/>
          <w:lang w:val="pt-PT" w:eastAsia="en-US"/>
        </w:rPr>
        <w:t xml:space="preserve"> </w:t>
      </w:r>
      <w:r w:rsidRPr="004C25B8">
        <w:rPr>
          <w:rFonts w:ascii="Century Gothic" w:eastAsia="Calibri" w:hAnsi="Century Gothic" w:cs="Calibri"/>
          <w:szCs w:val="22"/>
          <w:lang w:val="pt-PT" w:eastAsia="en-US"/>
        </w:rPr>
        <w:t>nº</w:t>
      </w:r>
      <w:r w:rsidRPr="004C25B8">
        <w:rPr>
          <w:rFonts w:ascii="Century Gothic" w:eastAsia="Calibri" w:hAnsi="Century Gothic" w:cs="Calibri"/>
          <w:spacing w:val="74"/>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73"/>
          <w:szCs w:val="22"/>
          <w:lang w:val="pt-PT" w:eastAsia="en-US"/>
        </w:rPr>
        <w:t xml:space="preserve"> </w:t>
      </w:r>
      <w:r w:rsidRPr="004C25B8">
        <w:rPr>
          <w:rFonts w:ascii="Century Gothic" w:eastAsia="Calibri" w:hAnsi="Century Gothic" w:cs="Calibri"/>
          <w:szCs w:val="22"/>
          <w:lang w:val="pt-PT" w:eastAsia="en-US"/>
        </w:rPr>
        <w:t>na</w:t>
      </w:r>
      <w:r w:rsidRPr="004C25B8">
        <w:rPr>
          <w:rFonts w:ascii="Century Gothic" w:eastAsia="Calibri" w:hAnsi="Century Gothic" w:cs="Calibri"/>
          <w:spacing w:val="73"/>
          <w:szCs w:val="22"/>
          <w:lang w:val="pt-PT" w:eastAsia="en-US"/>
        </w:rPr>
        <w:t xml:space="preserve"> </w:t>
      </w:r>
      <w:r w:rsidRPr="004C25B8">
        <w:rPr>
          <w:rFonts w:ascii="Century Gothic" w:eastAsia="Calibri" w:hAnsi="Century Gothic" w:cs="Calibri"/>
          <w:szCs w:val="22"/>
          <w:lang w:val="pt-PT" w:eastAsia="en-US"/>
        </w:rPr>
        <w:t>cidade</w:t>
      </w:r>
      <w:r w:rsidRPr="004C25B8">
        <w:rPr>
          <w:rFonts w:ascii="Century Gothic" w:eastAsia="Calibri" w:hAnsi="Century Gothic" w:cs="Calibri"/>
          <w:spacing w:val="74"/>
          <w:szCs w:val="22"/>
          <w:lang w:val="pt-PT" w:eastAsia="en-US"/>
        </w:rPr>
        <w:t xml:space="preserve"> </w:t>
      </w:r>
      <w:r w:rsidRPr="004C25B8">
        <w:rPr>
          <w:rFonts w:ascii="Century Gothic" w:eastAsia="Calibri" w:hAnsi="Century Gothic" w:cs="Calibri"/>
          <w:szCs w:val="22"/>
          <w:lang w:val="pt-PT" w:eastAsia="en-US"/>
        </w:rPr>
        <w:t>de</w:t>
      </w:r>
      <w:r w:rsidRPr="004C25B8">
        <w:rPr>
          <w:rFonts w:ascii="Century Gothic" w:eastAsia="Calibri" w:hAnsi="Century Gothic" w:cs="Calibri"/>
          <w:spacing w:val="74"/>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73"/>
          <w:szCs w:val="22"/>
          <w:lang w:val="pt-PT" w:eastAsia="en-US"/>
        </w:rPr>
        <w:t xml:space="preserve"> </w:t>
      </w:r>
      <w:r w:rsidRPr="004C25B8">
        <w:rPr>
          <w:rFonts w:ascii="Century Gothic" w:eastAsia="Calibri" w:hAnsi="Century Gothic" w:cs="Calibri"/>
          <w:szCs w:val="22"/>
          <w:lang w:val="pt-PT" w:eastAsia="en-US"/>
        </w:rPr>
        <w:t>Estado</w:t>
      </w:r>
      <w:r w:rsidRPr="004C25B8">
        <w:rPr>
          <w:rFonts w:ascii="Century Gothic" w:eastAsia="Calibri" w:hAnsi="Century Gothic" w:cs="Calibri"/>
          <w:spacing w:val="76"/>
          <w:szCs w:val="22"/>
          <w:lang w:val="pt-PT" w:eastAsia="en-US"/>
        </w:rPr>
        <w:t xml:space="preserve"> </w:t>
      </w:r>
      <w:r w:rsidRPr="004C25B8">
        <w:rPr>
          <w:rFonts w:ascii="Century Gothic" w:eastAsia="Calibri" w:hAnsi="Century Gothic" w:cs="Calibri"/>
          <w:spacing w:val="-5"/>
          <w:szCs w:val="22"/>
          <w:lang w:val="pt-PT" w:eastAsia="en-US"/>
        </w:rPr>
        <w:t>de</w:t>
      </w:r>
    </w:p>
    <w:p w14:paraId="67D9EC49" w14:textId="77777777" w:rsidR="004C25B8" w:rsidRPr="004C25B8" w:rsidRDefault="004C25B8" w:rsidP="004C25B8">
      <w:pPr>
        <w:widowControl w:val="0"/>
        <w:autoSpaceDE w:val="0"/>
        <w:autoSpaceDN w:val="0"/>
        <w:ind w:left="222"/>
        <w:jc w:val="both"/>
        <w:rPr>
          <w:rFonts w:ascii="Century Gothic" w:eastAsia="Calibri" w:hAnsi="Century Gothic" w:cs="Calibri"/>
          <w:szCs w:val="22"/>
          <w:lang w:val="pt-PT" w:eastAsia="en-US"/>
        </w:rPr>
      </w:pPr>
      <w:r w:rsidRPr="004C25B8">
        <w:rPr>
          <w:rFonts w:ascii="Century Gothic" w:eastAsia="Calibri" w:hAnsi="Century Gothic" w:cs="Calibri"/>
          <w:spacing w:val="-2"/>
          <w:szCs w:val="22"/>
          <w:lang w:val="pt-PT" w:eastAsia="en-US"/>
        </w:rPr>
        <w:t>.........................,</w:t>
      </w:r>
      <w:r w:rsidRPr="004C25B8">
        <w:rPr>
          <w:rFonts w:ascii="Century Gothic" w:eastAsia="Calibri" w:hAnsi="Century Gothic" w:cs="Calibri"/>
          <w:spacing w:val="41"/>
          <w:szCs w:val="22"/>
          <w:lang w:val="pt-PT" w:eastAsia="en-US"/>
        </w:rPr>
        <w:t xml:space="preserve"> </w:t>
      </w:r>
      <w:r w:rsidRPr="004C25B8">
        <w:rPr>
          <w:rFonts w:ascii="Century Gothic" w:eastAsia="Calibri" w:hAnsi="Century Gothic" w:cs="Calibri"/>
          <w:spacing w:val="-2"/>
          <w:szCs w:val="22"/>
          <w:lang w:val="pt-PT" w:eastAsia="en-US"/>
        </w:rPr>
        <w:t>---------</w:t>
      </w:r>
      <w:r w:rsidRPr="004C25B8">
        <w:rPr>
          <w:rFonts w:ascii="Century Gothic" w:eastAsia="Calibri" w:hAnsi="Century Gothic" w:cs="Calibri"/>
          <w:spacing w:val="-10"/>
          <w:szCs w:val="22"/>
          <w:lang w:val="pt-PT" w:eastAsia="en-US"/>
        </w:rPr>
        <w:t>-</w:t>
      </w:r>
    </w:p>
    <w:p w14:paraId="2E4AA156" w14:textId="77777777" w:rsidR="004C25B8" w:rsidRPr="004C25B8" w:rsidRDefault="004C25B8" w:rsidP="004C25B8">
      <w:pPr>
        <w:widowControl w:val="0"/>
        <w:autoSpaceDE w:val="0"/>
        <w:autoSpaceDN w:val="0"/>
        <w:rPr>
          <w:rFonts w:ascii="Century Gothic" w:eastAsia="Calibri" w:hAnsi="Century Gothic" w:cs="Calibri"/>
          <w:szCs w:val="22"/>
          <w:lang w:val="pt-PT" w:eastAsia="en-US"/>
        </w:rPr>
      </w:pPr>
    </w:p>
    <w:p w14:paraId="001C1A8A" w14:textId="77777777" w:rsidR="004C25B8" w:rsidRPr="004C25B8" w:rsidRDefault="004C25B8" w:rsidP="004C25B8">
      <w:pPr>
        <w:widowControl w:val="0"/>
        <w:autoSpaceDE w:val="0"/>
        <w:autoSpaceDN w:val="0"/>
        <w:spacing w:line="267" w:lineRule="exact"/>
        <w:ind w:left="222"/>
        <w:rPr>
          <w:rFonts w:ascii="Century Gothic" w:eastAsia="Calibri" w:hAnsi="Century Gothic" w:cs="Calibri"/>
          <w:szCs w:val="22"/>
          <w:lang w:val="pt-PT" w:eastAsia="en-US"/>
        </w:rPr>
      </w:pPr>
      <w:r w:rsidRPr="004C25B8">
        <w:rPr>
          <w:rFonts w:ascii="Century Gothic" w:eastAsia="Calibri" w:hAnsi="Century Gothic" w:cs="Calibri"/>
          <w:b/>
          <w:szCs w:val="22"/>
          <w:lang w:val="pt-PT" w:eastAsia="en-US"/>
        </w:rPr>
        <w:t>OUTORGADO</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39"/>
          <w:szCs w:val="22"/>
          <w:lang w:val="pt-PT" w:eastAsia="en-US"/>
        </w:rPr>
        <w:t xml:space="preserve"> </w:t>
      </w:r>
      <w:r w:rsidRPr="004C25B8">
        <w:rPr>
          <w:rFonts w:ascii="Century Gothic" w:eastAsia="Calibri" w:hAnsi="Century Gothic" w:cs="Calibri"/>
          <w:szCs w:val="22"/>
          <w:lang w:val="pt-PT" w:eastAsia="en-US"/>
        </w:rPr>
        <w:t>Sr(a)</w:t>
      </w:r>
      <w:r w:rsidRPr="004C25B8">
        <w:rPr>
          <w:rFonts w:ascii="Century Gothic" w:eastAsia="Calibri" w:hAnsi="Century Gothic" w:cs="Calibri"/>
          <w:spacing w:val="39"/>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38"/>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37"/>
          <w:szCs w:val="22"/>
          <w:lang w:val="pt-PT" w:eastAsia="en-US"/>
        </w:rPr>
        <w:t xml:space="preserve"> </w:t>
      </w:r>
      <w:r w:rsidRPr="004C25B8">
        <w:rPr>
          <w:rFonts w:ascii="Century Gothic" w:eastAsia="Calibri" w:hAnsi="Century Gothic" w:cs="Calibri"/>
          <w:szCs w:val="22"/>
          <w:lang w:val="pt-PT" w:eastAsia="en-US"/>
        </w:rPr>
        <w:t>(nacionalidade),</w:t>
      </w:r>
      <w:r w:rsidRPr="004C25B8">
        <w:rPr>
          <w:rFonts w:ascii="Century Gothic" w:eastAsia="Calibri" w:hAnsi="Century Gothic" w:cs="Calibri"/>
          <w:spacing w:val="38"/>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38"/>
          <w:szCs w:val="22"/>
          <w:lang w:val="pt-PT" w:eastAsia="en-US"/>
        </w:rPr>
        <w:t xml:space="preserve"> </w:t>
      </w:r>
      <w:r w:rsidRPr="004C25B8">
        <w:rPr>
          <w:rFonts w:ascii="Century Gothic" w:eastAsia="Calibri" w:hAnsi="Century Gothic" w:cs="Calibri"/>
          <w:szCs w:val="22"/>
          <w:lang w:val="pt-PT" w:eastAsia="en-US"/>
        </w:rPr>
        <w:t>(estado</w:t>
      </w:r>
      <w:r w:rsidRPr="004C25B8">
        <w:rPr>
          <w:rFonts w:ascii="Century Gothic" w:eastAsia="Calibri" w:hAnsi="Century Gothic" w:cs="Calibri"/>
          <w:spacing w:val="37"/>
          <w:szCs w:val="22"/>
          <w:lang w:val="pt-PT" w:eastAsia="en-US"/>
        </w:rPr>
        <w:t xml:space="preserve"> </w:t>
      </w:r>
      <w:r w:rsidRPr="004C25B8">
        <w:rPr>
          <w:rFonts w:ascii="Century Gothic" w:eastAsia="Calibri" w:hAnsi="Century Gothic" w:cs="Calibri"/>
          <w:szCs w:val="22"/>
          <w:lang w:val="pt-PT" w:eastAsia="en-US"/>
        </w:rPr>
        <w:t>civil),</w:t>
      </w:r>
      <w:r w:rsidRPr="004C25B8">
        <w:rPr>
          <w:rFonts w:ascii="Century Gothic" w:eastAsia="Calibri" w:hAnsi="Century Gothic" w:cs="Calibri"/>
          <w:spacing w:val="40"/>
          <w:szCs w:val="22"/>
          <w:lang w:val="pt-PT" w:eastAsia="en-US"/>
        </w:rPr>
        <w:t xml:space="preserve"> </w:t>
      </w:r>
      <w:r w:rsidRPr="004C25B8">
        <w:rPr>
          <w:rFonts w:ascii="Century Gothic" w:eastAsia="Calibri" w:hAnsi="Century Gothic" w:cs="Calibri"/>
          <w:spacing w:val="-2"/>
          <w:szCs w:val="22"/>
          <w:lang w:val="pt-PT" w:eastAsia="en-US"/>
        </w:rPr>
        <w:t>...........</w:t>
      </w:r>
    </w:p>
    <w:p w14:paraId="5132DFBF" w14:textId="77777777" w:rsidR="004C25B8" w:rsidRPr="004C25B8" w:rsidRDefault="004C25B8" w:rsidP="004C25B8">
      <w:pPr>
        <w:widowControl w:val="0"/>
        <w:tabs>
          <w:tab w:val="left" w:leader="dot" w:pos="5741"/>
        </w:tabs>
        <w:autoSpaceDE w:val="0"/>
        <w:autoSpaceDN w:val="0"/>
        <w:spacing w:line="267" w:lineRule="exact"/>
        <w:ind w:left="222"/>
        <w:rPr>
          <w:rFonts w:ascii="Century Gothic" w:eastAsia="Calibri" w:hAnsi="Century Gothic" w:cs="Calibri"/>
          <w:szCs w:val="22"/>
          <w:lang w:val="pt-PT" w:eastAsia="en-US"/>
        </w:rPr>
      </w:pPr>
      <w:r w:rsidRPr="004C25B8">
        <w:rPr>
          <w:rFonts w:ascii="Century Gothic" w:eastAsia="Calibri" w:hAnsi="Century Gothic" w:cs="Calibri"/>
          <w:szCs w:val="22"/>
          <w:lang w:val="pt-PT" w:eastAsia="en-US"/>
        </w:rPr>
        <w:t>(profissão),</w:t>
      </w:r>
      <w:r w:rsidRPr="004C25B8">
        <w:rPr>
          <w:rFonts w:ascii="Century Gothic" w:eastAsia="Calibri" w:hAnsi="Century Gothic" w:cs="Calibri"/>
          <w:spacing w:val="18"/>
          <w:szCs w:val="22"/>
          <w:lang w:val="pt-PT" w:eastAsia="en-US"/>
        </w:rPr>
        <w:t xml:space="preserve"> </w:t>
      </w:r>
      <w:r w:rsidRPr="004C25B8">
        <w:rPr>
          <w:rFonts w:ascii="Century Gothic" w:eastAsia="Calibri" w:hAnsi="Century Gothic" w:cs="Calibri"/>
          <w:szCs w:val="22"/>
          <w:lang w:val="pt-PT" w:eastAsia="en-US"/>
        </w:rPr>
        <w:t>portador(a)</w:t>
      </w:r>
      <w:r w:rsidRPr="004C25B8">
        <w:rPr>
          <w:rFonts w:ascii="Century Gothic" w:eastAsia="Calibri" w:hAnsi="Century Gothic" w:cs="Calibri"/>
          <w:spacing w:val="19"/>
          <w:szCs w:val="22"/>
          <w:lang w:val="pt-PT" w:eastAsia="en-US"/>
        </w:rPr>
        <w:t xml:space="preserve"> </w:t>
      </w:r>
      <w:r w:rsidRPr="004C25B8">
        <w:rPr>
          <w:rFonts w:ascii="Century Gothic" w:eastAsia="Calibri" w:hAnsi="Century Gothic" w:cs="Calibri"/>
          <w:szCs w:val="22"/>
          <w:lang w:val="pt-PT" w:eastAsia="en-US"/>
        </w:rPr>
        <w:t>do</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RG</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nº</w:t>
      </w:r>
      <w:r w:rsidRPr="004C25B8">
        <w:rPr>
          <w:rFonts w:ascii="Century Gothic" w:eastAsia="Calibri" w:hAnsi="Century Gothic" w:cs="Calibri"/>
          <w:spacing w:val="21"/>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e</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do</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CPF</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pacing w:val="-5"/>
          <w:szCs w:val="22"/>
          <w:lang w:val="pt-PT" w:eastAsia="en-US"/>
        </w:rPr>
        <w:t>nº</w:t>
      </w:r>
      <w:r w:rsidRPr="004C25B8">
        <w:rPr>
          <w:rFonts w:ascii="Century Gothic" w:eastAsia="Calibri" w:hAnsi="Century Gothic" w:cs="Calibri"/>
          <w:szCs w:val="22"/>
          <w:lang w:val="pt-PT" w:eastAsia="en-US"/>
        </w:rPr>
        <w:tab/>
        <w:t>,</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residente</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e</w:t>
      </w:r>
      <w:r w:rsidRPr="004C25B8">
        <w:rPr>
          <w:rFonts w:ascii="Century Gothic" w:eastAsia="Calibri" w:hAnsi="Century Gothic" w:cs="Calibri"/>
          <w:spacing w:val="20"/>
          <w:szCs w:val="22"/>
          <w:lang w:val="pt-PT" w:eastAsia="en-US"/>
        </w:rPr>
        <w:t xml:space="preserve"> </w:t>
      </w:r>
      <w:r w:rsidRPr="004C25B8">
        <w:rPr>
          <w:rFonts w:ascii="Century Gothic" w:eastAsia="Calibri" w:hAnsi="Century Gothic" w:cs="Calibri"/>
          <w:szCs w:val="22"/>
          <w:lang w:val="pt-PT" w:eastAsia="en-US"/>
        </w:rPr>
        <w:t>domiciliado</w:t>
      </w:r>
      <w:r w:rsidRPr="004C25B8">
        <w:rPr>
          <w:rFonts w:ascii="Century Gothic" w:eastAsia="Calibri" w:hAnsi="Century Gothic" w:cs="Calibri"/>
          <w:spacing w:val="21"/>
          <w:szCs w:val="22"/>
          <w:lang w:val="pt-PT" w:eastAsia="en-US"/>
        </w:rPr>
        <w:t xml:space="preserve"> </w:t>
      </w:r>
      <w:r w:rsidRPr="004C25B8">
        <w:rPr>
          <w:rFonts w:ascii="Century Gothic" w:eastAsia="Calibri" w:hAnsi="Century Gothic" w:cs="Calibri"/>
          <w:szCs w:val="22"/>
          <w:lang w:val="pt-PT" w:eastAsia="en-US"/>
        </w:rPr>
        <w:t>na</w:t>
      </w:r>
      <w:r w:rsidRPr="004C25B8">
        <w:rPr>
          <w:rFonts w:ascii="Century Gothic" w:eastAsia="Calibri" w:hAnsi="Century Gothic" w:cs="Calibri"/>
          <w:spacing w:val="19"/>
          <w:szCs w:val="22"/>
          <w:lang w:val="pt-PT" w:eastAsia="en-US"/>
        </w:rPr>
        <w:t xml:space="preserve"> </w:t>
      </w:r>
      <w:r w:rsidRPr="004C25B8">
        <w:rPr>
          <w:rFonts w:ascii="Century Gothic" w:eastAsia="Calibri" w:hAnsi="Century Gothic" w:cs="Calibri"/>
          <w:spacing w:val="-5"/>
          <w:szCs w:val="22"/>
          <w:lang w:val="pt-PT" w:eastAsia="en-US"/>
        </w:rPr>
        <w:t>Rua</w:t>
      </w:r>
    </w:p>
    <w:p w14:paraId="27BE8465" w14:textId="77777777" w:rsidR="004C25B8" w:rsidRPr="004C25B8" w:rsidRDefault="004C25B8" w:rsidP="004C25B8">
      <w:pPr>
        <w:widowControl w:val="0"/>
        <w:autoSpaceDE w:val="0"/>
        <w:autoSpaceDN w:val="0"/>
        <w:ind w:left="222"/>
        <w:rPr>
          <w:rFonts w:ascii="Century Gothic" w:eastAsia="Calibri" w:hAnsi="Century Gothic" w:cs="Calibri"/>
          <w:szCs w:val="22"/>
          <w:lang w:val="pt-PT" w:eastAsia="en-US"/>
        </w:rPr>
      </w:pPr>
      <w:r w:rsidRPr="004C25B8">
        <w:rPr>
          <w:rFonts w:ascii="Century Gothic" w:eastAsia="Calibri" w:hAnsi="Century Gothic" w:cs="Calibri"/>
          <w:szCs w:val="22"/>
          <w:lang w:val="pt-PT" w:eastAsia="en-US"/>
        </w:rPr>
        <w:t>..............,</w:t>
      </w:r>
      <w:r w:rsidRPr="004C25B8">
        <w:rPr>
          <w:rFonts w:ascii="Century Gothic" w:eastAsia="Calibri" w:hAnsi="Century Gothic" w:cs="Calibri"/>
          <w:spacing w:val="-9"/>
          <w:szCs w:val="22"/>
          <w:lang w:val="pt-PT" w:eastAsia="en-US"/>
        </w:rPr>
        <w:t xml:space="preserve"> </w:t>
      </w:r>
      <w:r w:rsidRPr="004C25B8">
        <w:rPr>
          <w:rFonts w:ascii="Century Gothic" w:eastAsia="Calibri" w:hAnsi="Century Gothic" w:cs="Calibri"/>
          <w:szCs w:val="22"/>
          <w:lang w:val="pt-PT" w:eastAsia="en-US"/>
        </w:rPr>
        <w:t>nº</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bairro</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8"/>
          <w:szCs w:val="22"/>
          <w:lang w:val="pt-PT" w:eastAsia="en-US"/>
        </w:rPr>
        <w:t xml:space="preserve"> </w:t>
      </w:r>
      <w:r w:rsidRPr="004C25B8">
        <w:rPr>
          <w:rFonts w:ascii="Century Gothic" w:eastAsia="Calibri" w:hAnsi="Century Gothic" w:cs="Calibri"/>
          <w:szCs w:val="22"/>
          <w:lang w:val="pt-PT" w:eastAsia="en-US"/>
        </w:rPr>
        <w:t>na</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cidade</w:t>
      </w:r>
      <w:r w:rsidRPr="004C25B8">
        <w:rPr>
          <w:rFonts w:ascii="Century Gothic" w:eastAsia="Calibri" w:hAnsi="Century Gothic" w:cs="Calibri"/>
          <w:spacing w:val="-7"/>
          <w:szCs w:val="22"/>
          <w:lang w:val="pt-PT" w:eastAsia="en-US"/>
        </w:rPr>
        <w:t xml:space="preserve"> </w:t>
      </w:r>
      <w:r w:rsidRPr="004C25B8">
        <w:rPr>
          <w:rFonts w:ascii="Century Gothic" w:eastAsia="Calibri" w:hAnsi="Century Gothic" w:cs="Calibri"/>
          <w:szCs w:val="22"/>
          <w:lang w:val="pt-PT" w:eastAsia="en-US"/>
        </w:rPr>
        <w:t>de</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6"/>
          <w:szCs w:val="22"/>
          <w:lang w:val="pt-PT" w:eastAsia="en-US"/>
        </w:rPr>
        <w:t xml:space="preserve"> </w:t>
      </w:r>
      <w:r w:rsidRPr="004C25B8">
        <w:rPr>
          <w:rFonts w:ascii="Century Gothic" w:eastAsia="Calibri" w:hAnsi="Century Gothic" w:cs="Calibri"/>
          <w:szCs w:val="22"/>
          <w:lang w:val="pt-PT" w:eastAsia="en-US"/>
        </w:rPr>
        <w:t>Estado</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de</w:t>
      </w:r>
      <w:r w:rsidRPr="004C25B8">
        <w:rPr>
          <w:rFonts w:ascii="Century Gothic" w:eastAsia="Calibri" w:hAnsi="Century Gothic" w:cs="Calibri"/>
          <w:spacing w:val="-8"/>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4"/>
          <w:szCs w:val="22"/>
          <w:lang w:val="pt-PT" w:eastAsia="en-US"/>
        </w:rPr>
        <w:t xml:space="preserve"> </w:t>
      </w:r>
      <w:r w:rsidRPr="004C25B8">
        <w:rPr>
          <w:rFonts w:ascii="Century Gothic" w:eastAsia="Calibri" w:hAnsi="Century Gothic" w:cs="Calibri"/>
          <w:szCs w:val="22"/>
          <w:lang w:val="pt-PT" w:eastAsia="en-US"/>
        </w:rPr>
        <w:t>---------</w:t>
      </w:r>
      <w:r w:rsidRPr="004C25B8">
        <w:rPr>
          <w:rFonts w:ascii="Century Gothic" w:eastAsia="Calibri" w:hAnsi="Century Gothic" w:cs="Calibri"/>
          <w:spacing w:val="-10"/>
          <w:szCs w:val="22"/>
          <w:lang w:val="pt-PT" w:eastAsia="en-US"/>
        </w:rPr>
        <w:t>-</w:t>
      </w:r>
    </w:p>
    <w:p w14:paraId="52E9EF08" w14:textId="77777777" w:rsidR="004C25B8" w:rsidRPr="004C25B8" w:rsidRDefault="004C25B8" w:rsidP="004C25B8">
      <w:pPr>
        <w:widowControl w:val="0"/>
        <w:autoSpaceDE w:val="0"/>
        <w:autoSpaceDN w:val="0"/>
        <w:spacing w:before="1"/>
        <w:rPr>
          <w:rFonts w:ascii="Century Gothic" w:eastAsia="Calibri" w:hAnsi="Century Gothic" w:cs="Calibri"/>
          <w:szCs w:val="22"/>
          <w:lang w:val="pt-PT" w:eastAsia="en-US"/>
        </w:rPr>
      </w:pPr>
    </w:p>
    <w:p w14:paraId="7383E5A9" w14:textId="77777777" w:rsidR="004C25B8" w:rsidRPr="004C25B8" w:rsidRDefault="004C25B8" w:rsidP="004C25B8">
      <w:pPr>
        <w:widowControl w:val="0"/>
        <w:autoSpaceDE w:val="0"/>
        <w:autoSpaceDN w:val="0"/>
        <w:ind w:left="222" w:right="678"/>
        <w:jc w:val="both"/>
        <w:rPr>
          <w:rFonts w:ascii="Century Gothic" w:eastAsia="Calibri" w:hAnsi="Century Gothic" w:cs="Calibri"/>
          <w:szCs w:val="22"/>
          <w:lang w:val="pt-PT" w:eastAsia="en-US"/>
        </w:rPr>
      </w:pPr>
      <w:r w:rsidRPr="004C25B8">
        <w:rPr>
          <w:rFonts w:ascii="Century Gothic" w:eastAsia="Calibri" w:hAnsi="Century Gothic" w:cs="Calibri"/>
          <w:b/>
          <w:szCs w:val="22"/>
          <w:lang w:val="pt-PT" w:eastAsia="en-US"/>
        </w:rPr>
        <w:t>PODERES</w:t>
      </w:r>
      <w:r w:rsidRPr="004C25B8">
        <w:rPr>
          <w:rFonts w:ascii="Century Gothic" w:eastAsia="Calibri" w:hAnsi="Century Gothic" w:cs="Calibri"/>
          <w:szCs w:val="22"/>
          <w:lang w:val="pt-PT" w:eastAsia="en-US"/>
        </w:rPr>
        <w:t>: Ao qual confere amplos poderes para representá-lo(a) no procedimento licitatório em</w:t>
      </w:r>
      <w:r w:rsidRPr="004C25B8">
        <w:rPr>
          <w:rFonts w:ascii="Century Gothic" w:eastAsia="Calibri" w:hAnsi="Century Gothic" w:cs="Calibri"/>
          <w:spacing w:val="-11"/>
          <w:szCs w:val="22"/>
          <w:lang w:val="pt-PT" w:eastAsia="en-US"/>
        </w:rPr>
        <w:t xml:space="preserve"> </w:t>
      </w:r>
      <w:r w:rsidRPr="004C25B8">
        <w:rPr>
          <w:rFonts w:ascii="Century Gothic" w:eastAsia="Calibri" w:hAnsi="Century Gothic" w:cs="Calibri"/>
          <w:szCs w:val="22"/>
          <w:lang w:val="pt-PT" w:eastAsia="en-US"/>
        </w:rPr>
        <w:t>pauta,</w:t>
      </w:r>
      <w:r w:rsidRPr="004C25B8">
        <w:rPr>
          <w:rFonts w:ascii="Century Gothic" w:eastAsia="Calibri" w:hAnsi="Century Gothic" w:cs="Calibri"/>
          <w:spacing w:val="-12"/>
          <w:szCs w:val="22"/>
          <w:lang w:val="pt-PT" w:eastAsia="en-US"/>
        </w:rPr>
        <w:t xml:space="preserve"> </w:t>
      </w:r>
      <w:r w:rsidRPr="004C25B8">
        <w:rPr>
          <w:rFonts w:ascii="Century Gothic" w:eastAsia="Calibri" w:hAnsi="Century Gothic" w:cs="Calibri"/>
          <w:szCs w:val="22"/>
          <w:lang w:val="pt-PT" w:eastAsia="en-US"/>
        </w:rPr>
        <w:t>da</w:t>
      </w:r>
      <w:r w:rsidRPr="004C25B8">
        <w:rPr>
          <w:rFonts w:ascii="Century Gothic" w:eastAsia="Calibri" w:hAnsi="Century Gothic" w:cs="Calibri"/>
          <w:spacing w:val="-13"/>
          <w:szCs w:val="22"/>
          <w:lang w:val="pt-PT" w:eastAsia="en-US"/>
        </w:rPr>
        <w:t xml:space="preserve"> </w:t>
      </w:r>
      <w:r w:rsidRPr="004C25B8">
        <w:rPr>
          <w:rFonts w:ascii="Century Gothic" w:eastAsia="Calibri" w:hAnsi="Century Gothic" w:cs="Calibri"/>
          <w:szCs w:val="22"/>
          <w:lang w:val="pt-PT" w:eastAsia="en-US"/>
        </w:rPr>
        <w:t>Prefeitura</w:t>
      </w:r>
      <w:r w:rsidRPr="004C25B8">
        <w:rPr>
          <w:rFonts w:ascii="Century Gothic" w:eastAsia="Calibri" w:hAnsi="Century Gothic" w:cs="Calibri"/>
          <w:spacing w:val="-12"/>
          <w:szCs w:val="22"/>
          <w:lang w:val="pt-PT" w:eastAsia="en-US"/>
        </w:rPr>
        <w:t xml:space="preserve"> </w:t>
      </w:r>
      <w:r w:rsidRPr="004C25B8">
        <w:rPr>
          <w:rFonts w:ascii="Century Gothic" w:eastAsia="Calibri" w:hAnsi="Century Gothic" w:cs="Calibri"/>
          <w:szCs w:val="22"/>
          <w:lang w:val="pt-PT" w:eastAsia="en-US"/>
        </w:rPr>
        <w:t>Municipal</w:t>
      </w:r>
      <w:r w:rsidRPr="004C25B8">
        <w:rPr>
          <w:rFonts w:ascii="Century Gothic" w:eastAsia="Calibri" w:hAnsi="Century Gothic" w:cs="Calibri"/>
          <w:spacing w:val="-10"/>
          <w:szCs w:val="22"/>
          <w:lang w:val="pt-PT" w:eastAsia="en-US"/>
        </w:rPr>
        <w:t xml:space="preserve"> </w:t>
      </w:r>
      <w:r w:rsidRPr="004C25B8">
        <w:rPr>
          <w:rFonts w:ascii="Century Gothic" w:eastAsia="Calibri" w:hAnsi="Century Gothic" w:cs="Calibri"/>
          <w:szCs w:val="22"/>
          <w:lang w:val="pt-PT" w:eastAsia="en-US"/>
        </w:rPr>
        <w:t>da Estância Turística de Paraibuna/SP,</w:t>
      </w:r>
      <w:r w:rsidRPr="004C25B8">
        <w:rPr>
          <w:rFonts w:ascii="Century Gothic" w:eastAsia="Calibri" w:hAnsi="Century Gothic" w:cs="Calibri"/>
          <w:spacing w:val="-10"/>
          <w:szCs w:val="22"/>
          <w:lang w:val="pt-PT" w:eastAsia="en-US"/>
        </w:rPr>
        <w:t xml:space="preserve"> </w:t>
      </w:r>
      <w:r w:rsidRPr="004C25B8">
        <w:rPr>
          <w:rFonts w:ascii="Century Gothic" w:eastAsia="Calibri" w:hAnsi="Century Gothic" w:cs="Calibri"/>
          <w:szCs w:val="22"/>
          <w:lang w:val="pt-PT" w:eastAsia="en-US"/>
        </w:rPr>
        <w:t>podendo,</w:t>
      </w:r>
      <w:r w:rsidRPr="004C25B8">
        <w:rPr>
          <w:rFonts w:ascii="Century Gothic" w:eastAsia="Calibri" w:hAnsi="Century Gothic" w:cs="Calibri"/>
          <w:spacing w:val="-10"/>
          <w:szCs w:val="22"/>
          <w:lang w:val="pt-PT" w:eastAsia="en-US"/>
        </w:rPr>
        <w:t xml:space="preserve"> </w:t>
      </w:r>
      <w:r w:rsidRPr="004C25B8">
        <w:rPr>
          <w:rFonts w:ascii="Century Gothic" w:eastAsia="Calibri" w:hAnsi="Century Gothic" w:cs="Calibri"/>
          <w:szCs w:val="22"/>
          <w:lang w:val="pt-PT" w:eastAsia="en-US"/>
        </w:rPr>
        <w:t>para</w:t>
      </w:r>
      <w:r w:rsidRPr="004C25B8">
        <w:rPr>
          <w:rFonts w:ascii="Century Gothic" w:eastAsia="Calibri" w:hAnsi="Century Gothic" w:cs="Calibri"/>
          <w:spacing w:val="-13"/>
          <w:szCs w:val="22"/>
          <w:lang w:val="pt-PT" w:eastAsia="en-US"/>
        </w:rPr>
        <w:t xml:space="preserve"> </w:t>
      </w:r>
      <w:r w:rsidRPr="004C25B8">
        <w:rPr>
          <w:rFonts w:ascii="Century Gothic" w:eastAsia="Calibri" w:hAnsi="Century Gothic" w:cs="Calibri"/>
          <w:szCs w:val="22"/>
          <w:lang w:val="pt-PT" w:eastAsia="en-US"/>
        </w:rPr>
        <w:t>tanto,</w:t>
      </w:r>
      <w:r w:rsidRPr="004C25B8">
        <w:rPr>
          <w:rFonts w:ascii="Century Gothic" w:eastAsia="Calibri" w:hAnsi="Century Gothic" w:cs="Calibri"/>
          <w:spacing w:val="-11"/>
          <w:szCs w:val="22"/>
          <w:lang w:val="pt-PT" w:eastAsia="en-US"/>
        </w:rPr>
        <w:t xml:space="preserve"> </w:t>
      </w:r>
      <w:r w:rsidRPr="004C25B8">
        <w:rPr>
          <w:rFonts w:ascii="Century Gothic" w:eastAsia="Calibri" w:hAnsi="Century Gothic" w:cs="Calibri"/>
          <w:szCs w:val="22"/>
          <w:lang w:val="pt-PT" w:eastAsia="en-US"/>
        </w:rPr>
        <w:t>prestar</w:t>
      </w:r>
      <w:r w:rsidRPr="004C25B8">
        <w:rPr>
          <w:rFonts w:ascii="Century Gothic" w:eastAsia="Calibri" w:hAnsi="Century Gothic" w:cs="Calibri"/>
          <w:spacing w:val="-13"/>
          <w:szCs w:val="22"/>
          <w:lang w:val="pt-PT" w:eastAsia="en-US"/>
        </w:rPr>
        <w:t xml:space="preserve"> </w:t>
      </w:r>
      <w:r w:rsidRPr="004C25B8">
        <w:rPr>
          <w:rFonts w:ascii="Century Gothic" w:eastAsia="Calibri" w:hAnsi="Century Gothic" w:cs="Calibri"/>
          <w:szCs w:val="22"/>
          <w:lang w:val="pt-PT" w:eastAsia="en-US"/>
        </w:rPr>
        <w:t>esclarecimentos, formular ofertas e demais negociações, assinar atas e declarações, visar documentos, receber notificações, interpor recurso, manifestar-se quanto à desistência deste e praticar todos os demais atos inerentes ao referido certame.</w:t>
      </w:r>
    </w:p>
    <w:p w14:paraId="260E89D8" w14:textId="77777777" w:rsidR="004C25B8" w:rsidRPr="004C25B8" w:rsidRDefault="004C25B8" w:rsidP="004C25B8">
      <w:pPr>
        <w:widowControl w:val="0"/>
        <w:autoSpaceDE w:val="0"/>
        <w:autoSpaceDN w:val="0"/>
        <w:spacing w:before="268"/>
        <w:rPr>
          <w:rFonts w:ascii="Calibri" w:eastAsia="Calibri" w:hAnsi="Calibri" w:cs="Calibri"/>
          <w:sz w:val="22"/>
          <w:szCs w:val="22"/>
          <w:lang w:val="pt-PT" w:eastAsia="en-US"/>
        </w:rPr>
      </w:pPr>
    </w:p>
    <w:p w14:paraId="16CAEA47" w14:textId="77777777" w:rsidR="004C25B8" w:rsidRPr="004C25B8" w:rsidRDefault="004C25B8" w:rsidP="004C25B8">
      <w:pPr>
        <w:widowControl w:val="0"/>
        <w:autoSpaceDE w:val="0"/>
        <w:autoSpaceDN w:val="0"/>
        <w:ind w:left="5" w:right="459"/>
        <w:jc w:val="center"/>
        <w:rPr>
          <w:rFonts w:ascii="Century Gothic" w:eastAsia="Calibri" w:hAnsi="Century Gothic" w:cs="Calibri"/>
          <w:szCs w:val="22"/>
          <w:lang w:val="pt-PT" w:eastAsia="en-US"/>
        </w:rPr>
      </w:pPr>
      <w:r w:rsidRPr="004C25B8">
        <w:rPr>
          <w:rFonts w:ascii="Century Gothic" w:eastAsia="Calibri" w:hAnsi="Century Gothic" w:cs="Calibri"/>
          <w:szCs w:val="22"/>
          <w:lang w:val="pt-PT" w:eastAsia="en-US"/>
        </w:rPr>
        <w:t>Por</w:t>
      </w:r>
      <w:r w:rsidRPr="004C25B8">
        <w:rPr>
          <w:rFonts w:ascii="Century Gothic" w:eastAsia="Calibri" w:hAnsi="Century Gothic" w:cs="Calibri"/>
          <w:spacing w:val="-5"/>
          <w:szCs w:val="22"/>
          <w:lang w:val="pt-PT" w:eastAsia="en-US"/>
        </w:rPr>
        <w:t xml:space="preserve"> </w:t>
      </w:r>
      <w:r w:rsidRPr="004C25B8">
        <w:rPr>
          <w:rFonts w:ascii="Century Gothic" w:eastAsia="Calibri" w:hAnsi="Century Gothic" w:cs="Calibri"/>
          <w:szCs w:val="22"/>
          <w:lang w:val="pt-PT" w:eastAsia="en-US"/>
        </w:rPr>
        <w:t>ser</w:t>
      </w:r>
      <w:r w:rsidRPr="004C25B8">
        <w:rPr>
          <w:rFonts w:ascii="Century Gothic" w:eastAsia="Calibri" w:hAnsi="Century Gothic" w:cs="Calibri"/>
          <w:spacing w:val="-4"/>
          <w:szCs w:val="22"/>
          <w:lang w:val="pt-PT" w:eastAsia="en-US"/>
        </w:rPr>
        <w:t xml:space="preserve"> </w:t>
      </w:r>
      <w:r w:rsidRPr="004C25B8">
        <w:rPr>
          <w:rFonts w:ascii="Century Gothic" w:eastAsia="Calibri" w:hAnsi="Century Gothic" w:cs="Calibri"/>
          <w:szCs w:val="22"/>
          <w:lang w:val="pt-PT" w:eastAsia="en-US"/>
        </w:rPr>
        <w:t>verdade</w:t>
      </w:r>
      <w:r w:rsidRPr="004C25B8">
        <w:rPr>
          <w:rFonts w:ascii="Century Gothic" w:eastAsia="Calibri" w:hAnsi="Century Gothic" w:cs="Calibri"/>
          <w:spacing w:val="-2"/>
          <w:szCs w:val="22"/>
          <w:lang w:val="pt-PT" w:eastAsia="en-US"/>
        </w:rPr>
        <w:t xml:space="preserve"> </w:t>
      </w:r>
      <w:r w:rsidRPr="004C25B8">
        <w:rPr>
          <w:rFonts w:ascii="Century Gothic" w:eastAsia="Calibri" w:hAnsi="Century Gothic" w:cs="Calibri"/>
          <w:szCs w:val="22"/>
          <w:lang w:val="pt-PT" w:eastAsia="en-US"/>
        </w:rPr>
        <w:t>assina</w:t>
      </w:r>
      <w:r w:rsidRPr="004C25B8">
        <w:rPr>
          <w:rFonts w:ascii="Century Gothic" w:eastAsia="Calibri" w:hAnsi="Century Gothic" w:cs="Calibri"/>
          <w:spacing w:val="-4"/>
          <w:szCs w:val="22"/>
          <w:lang w:val="pt-PT" w:eastAsia="en-US"/>
        </w:rPr>
        <w:t xml:space="preserve"> </w:t>
      </w:r>
      <w:r w:rsidRPr="004C25B8">
        <w:rPr>
          <w:rFonts w:ascii="Century Gothic" w:eastAsia="Calibri" w:hAnsi="Century Gothic" w:cs="Calibri"/>
          <w:szCs w:val="22"/>
          <w:lang w:val="pt-PT" w:eastAsia="en-US"/>
        </w:rPr>
        <w:t>a</w:t>
      </w:r>
      <w:r w:rsidRPr="004C25B8">
        <w:rPr>
          <w:rFonts w:ascii="Century Gothic" w:eastAsia="Calibri" w:hAnsi="Century Gothic" w:cs="Calibri"/>
          <w:spacing w:val="-2"/>
          <w:szCs w:val="22"/>
          <w:lang w:val="pt-PT" w:eastAsia="en-US"/>
        </w:rPr>
        <w:t xml:space="preserve"> presente.</w:t>
      </w:r>
    </w:p>
    <w:p w14:paraId="018A7239" w14:textId="77777777" w:rsidR="004C25B8" w:rsidRPr="004C25B8" w:rsidRDefault="004C25B8" w:rsidP="004C25B8">
      <w:pPr>
        <w:spacing w:line="276" w:lineRule="auto"/>
        <w:ind w:right="-17"/>
        <w:jc w:val="both"/>
        <w:rPr>
          <w:rFonts w:ascii="Century Gothic" w:hAnsi="Century Gothic" w:cs="Arial"/>
          <w:sz w:val="22"/>
          <w:szCs w:val="22"/>
        </w:rPr>
      </w:pPr>
    </w:p>
    <w:p w14:paraId="374CB2AC" w14:textId="77777777" w:rsidR="004C25B8" w:rsidRPr="004C25B8" w:rsidRDefault="004C25B8" w:rsidP="004C25B8">
      <w:pPr>
        <w:ind w:right="-17"/>
        <w:jc w:val="both"/>
        <w:rPr>
          <w:rFonts w:ascii="Century Gothic" w:hAnsi="Century Gothic" w:cs="Arial"/>
          <w:sz w:val="16"/>
          <w:szCs w:val="16"/>
        </w:rPr>
      </w:pPr>
      <w:r w:rsidRPr="004C25B8">
        <w:rPr>
          <w:rFonts w:ascii="Century Gothic" w:hAnsi="Century Gothic" w:cs="Arial"/>
          <w:sz w:val="22"/>
          <w:szCs w:val="22"/>
        </w:rPr>
        <w:tab/>
      </w:r>
      <w:r w:rsidRPr="004C25B8">
        <w:rPr>
          <w:rFonts w:ascii="Century Gothic" w:hAnsi="Century Gothic" w:cs="Arial"/>
          <w:sz w:val="22"/>
          <w:szCs w:val="22"/>
        </w:rPr>
        <w:tab/>
      </w:r>
      <w:r w:rsidRPr="004C25B8">
        <w:rPr>
          <w:rFonts w:ascii="Century Gothic" w:hAnsi="Century Gothic" w:cs="Arial"/>
          <w:sz w:val="22"/>
          <w:szCs w:val="22"/>
        </w:rPr>
        <w:tab/>
      </w:r>
      <w:r w:rsidRPr="004C25B8">
        <w:rPr>
          <w:rFonts w:ascii="Century Gothic" w:hAnsi="Century Gothic" w:cs="Arial"/>
          <w:sz w:val="22"/>
          <w:szCs w:val="22"/>
        </w:rPr>
        <w:tab/>
      </w:r>
      <w:r w:rsidRPr="004C25B8">
        <w:rPr>
          <w:rFonts w:ascii="Century Gothic" w:hAnsi="Century Gothic" w:cs="Arial"/>
          <w:sz w:val="22"/>
          <w:szCs w:val="22"/>
        </w:rPr>
        <w:tab/>
      </w:r>
      <w:r w:rsidRPr="004C25B8">
        <w:rPr>
          <w:rFonts w:ascii="Century Gothic" w:hAnsi="Century Gothic" w:cs="Arial"/>
          <w:sz w:val="22"/>
          <w:szCs w:val="22"/>
        </w:rPr>
        <w:tab/>
      </w:r>
      <w:r w:rsidRPr="004C25B8">
        <w:rPr>
          <w:rFonts w:ascii="Century Gothic" w:hAnsi="Century Gothic" w:cs="Arial"/>
          <w:sz w:val="22"/>
          <w:szCs w:val="22"/>
        </w:rPr>
        <w:tab/>
      </w:r>
      <w:r w:rsidRPr="004C25B8">
        <w:rPr>
          <w:rFonts w:ascii="Century Gothic" w:hAnsi="Century Gothic" w:cs="Arial"/>
          <w:sz w:val="22"/>
          <w:szCs w:val="22"/>
        </w:rPr>
        <w:tab/>
      </w:r>
      <w:r w:rsidRPr="004C25B8">
        <w:rPr>
          <w:rFonts w:ascii="Century Gothic" w:hAnsi="Century Gothic" w:cs="Arial"/>
          <w:sz w:val="22"/>
          <w:szCs w:val="22"/>
        </w:rPr>
        <w:tab/>
      </w:r>
    </w:p>
    <w:p w14:paraId="146F52A5" w14:textId="44A6EBA6" w:rsidR="004C25B8" w:rsidRPr="004C25B8" w:rsidRDefault="004C25B8" w:rsidP="004C25B8">
      <w:pPr>
        <w:spacing w:line="276" w:lineRule="auto"/>
        <w:ind w:right="-17"/>
        <w:jc w:val="both"/>
        <w:rPr>
          <w:rFonts w:ascii="Century Gothic" w:hAnsi="Century Gothic" w:cs="Arial"/>
          <w:szCs w:val="22"/>
        </w:rPr>
      </w:pPr>
      <w:r w:rsidRPr="004C25B8">
        <w:rPr>
          <w:rFonts w:ascii="Century Gothic" w:hAnsi="Century Gothic" w:cs="Arial"/>
          <w:szCs w:val="22"/>
        </w:rPr>
        <w:tab/>
      </w:r>
      <w:r w:rsidRPr="004C25B8">
        <w:rPr>
          <w:rFonts w:ascii="Century Gothic" w:hAnsi="Century Gothic" w:cs="Arial"/>
          <w:szCs w:val="22"/>
        </w:rPr>
        <w:tab/>
      </w:r>
      <w:r w:rsidRPr="004C25B8">
        <w:rPr>
          <w:rFonts w:ascii="Century Gothic" w:hAnsi="Century Gothic" w:cs="Arial"/>
          <w:szCs w:val="22"/>
        </w:rPr>
        <w:tab/>
      </w:r>
      <w:r w:rsidRPr="004C25B8">
        <w:rPr>
          <w:rFonts w:ascii="Century Gothic" w:hAnsi="Century Gothic" w:cs="Arial"/>
          <w:szCs w:val="22"/>
        </w:rPr>
        <w:tab/>
      </w:r>
      <w:r w:rsidRPr="004C25B8">
        <w:rPr>
          <w:rFonts w:ascii="Century Gothic" w:hAnsi="Century Gothic" w:cs="Arial"/>
          <w:szCs w:val="22"/>
        </w:rPr>
        <w:tab/>
      </w:r>
      <w:r w:rsidRPr="004C25B8">
        <w:rPr>
          <w:rFonts w:ascii="Century Gothic" w:hAnsi="Century Gothic" w:cs="Arial"/>
          <w:szCs w:val="22"/>
        </w:rPr>
        <w:tab/>
      </w:r>
      <w:r w:rsidRPr="004C25B8">
        <w:rPr>
          <w:rFonts w:ascii="Century Gothic" w:hAnsi="Century Gothic" w:cs="Arial"/>
          <w:szCs w:val="22"/>
        </w:rPr>
        <w:tab/>
      </w:r>
      <w:r w:rsidR="00F56B98">
        <w:rPr>
          <w:rFonts w:ascii="Century Gothic" w:hAnsi="Century Gothic" w:cs="Arial"/>
          <w:szCs w:val="22"/>
        </w:rPr>
        <w:t xml:space="preserve">Estância Turística de </w:t>
      </w:r>
      <w:r w:rsidRPr="004C25B8">
        <w:rPr>
          <w:rFonts w:ascii="Century Gothic" w:hAnsi="Century Gothic" w:cs="Arial"/>
          <w:szCs w:val="22"/>
        </w:rPr>
        <w:t>Paraibuna, xx de xxxx de 2024</w:t>
      </w:r>
    </w:p>
    <w:p w14:paraId="0DC240F0" w14:textId="77777777" w:rsidR="004C25B8" w:rsidRPr="004C25B8" w:rsidRDefault="004C25B8" w:rsidP="004C25B8">
      <w:pPr>
        <w:spacing w:line="276" w:lineRule="auto"/>
        <w:ind w:right="-17"/>
        <w:jc w:val="both"/>
        <w:rPr>
          <w:rFonts w:ascii="Century Gothic" w:hAnsi="Century Gothic" w:cs="Arial"/>
          <w:sz w:val="22"/>
          <w:szCs w:val="22"/>
        </w:rPr>
      </w:pPr>
    </w:p>
    <w:p w14:paraId="7041E51E" w14:textId="77777777" w:rsidR="004C25B8" w:rsidRPr="004C25B8" w:rsidRDefault="004C25B8" w:rsidP="004C25B8">
      <w:pPr>
        <w:keepNext/>
        <w:tabs>
          <w:tab w:val="left" w:pos="0"/>
          <w:tab w:val="left" w:pos="1701"/>
        </w:tabs>
        <w:spacing w:line="276" w:lineRule="auto"/>
        <w:ind w:right="-1"/>
        <w:jc w:val="center"/>
        <w:outlineLvl w:val="1"/>
        <w:rPr>
          <w:rFonts w:ascii="Century Gothic" w:hAnsi="Century Gothic" w:cs="Arial"/>
          <w:color w:val="000000"/>
        </w:rPr>
      </w:pPr>
      <w:r w:rsidRPr="004C25B8">
        <w:rPr>
          <w:rFonts w:ascii="Century Gothic" w:hAnsi="Century Gothic" w:cs="Arial"/>
          <w:color w:val="000000"/>
        </w:rPr>
        <w:t>____________________________________________</w:t>
      </w:r>
    </w:p>
    <w:p w14:paraId="2AFF9700" w14:textId="77777777" w:rsidR="004C25B8" w:rsidRPr="004C25B8" w:rsidRDefault="004C25B8" w:rsidP="004C25B8">
      <w:pPr>
        <w:keepNext/>
        <w:tabs>
          <w:tab w:val="left" w:pos="0"/>
          <w:tab w:val="left" w:pos="1701"/>
        </w:tabs>
        <w:spacing w:line="276" w:lineRule="auto"/>
        <w:ind w:right="-1"/>
        <w:jc w:val="center"/>
        <w:outlineLvl w:val="1"/>
        <w:rPr>
          <w:rFonts w:ascii="Century Gothic" w:hAnsi="Century Gothic" w:cs="Arial"/>
          <w:b/>
          <w:color w:val="000000"/>
          <w:sz w:val="22"/>
          <w:szCs w:val="22"/>
        </w:rPr>
      </w:pPr>
      <w:r w:rsidRPr="004C25B8">
        <w:rPr>
          <w:rFonts w:ascii="Century Gothic" w:hAnsi="Century Gothic" w:cs="Arial"/>
          <w:b/>
          <w:color w:val="000000"/>
          <w:sz w:val="22"/>
          <w:szCs w:val="22"/>
        </w:rPr>
        <w:t>Assinatura e qualificação do representante legal</w:t>
      </w:r>
    </w:p>
    <w:p w14:paraId="2A50B271" w14:textId="77777777" w:rsidR="004C25B8" w:rsidRPr="004C25B8" w:rsidRDefault="004C25B8" w:rsidP="004C25B8">
      <w:pPr>
        <w:spacing w:line="276" w:lineRule="auto"/>
        <w:jc w:val="center"/>
        <w:rPr>
          <w:rFonts w:ascii="Century Gothic" w:hAnsi="Century Gothic" w:cs="Arial"/>
          <w:sz w:val="22"/>
          <w:szCs w:val="22"/>
        </w:rPr>
      </w:pPr>
      <w:r w:rsidRPr="004C25B8">
        <w:rPr>
          <w:rFonts w:ascii="Century Gothic" w:hAnsi="Century Gothic" w:cs="Arial"/>
          <w:sz w:val="22"/>
          <w:szCs w:val="22"/>
        </w:rPr>
        <w:t>(CARGO, CPF, RG)</w:t>
      </w:r>
    </w:p>
    <w:p w14:paraId="74DA71EA" w14:textId="77777777" w:rsidR="004C25B8" w:rsidRPr="004C25B8" w:rsidRDefault="004C25B8" w:rsidP="004C25B8">
      <w:pPr>
        <w:spacing w:line="276" w:lineRule="auto"/>
        <w:jc w:val="center"/>
        <w:rPr>
          <w:rFonts w:ascii="Century Gothic" w:hAnsi="Century Gothic" w:cs="Arial"/>
          <w:b/>
          <w:sz w:val="22"/>
          <w:szCs w:val="22"/>
        </w:rPr>
      </w:pPr>
    </w:p>
    <w:p w14:paraId="7B51082E" w14:textId="77777777" w:rsidR="004C25B8" w:rsidRPr="004C25B8" w:rsidRDefault="004C25B8" w:rsidP="004C25B8">
      <w:pPr>
        <w:autoSpaceDE w:val="0"/>
        <w:autoSpaceDN w:val="0"/>
        <w:adjustRightInd w:val="0"/>
        <w:jc w:val="both"/>
        <w:rPr>
          <w:rFonts w:ascii="Century Gothic" w:hAnsi="Century Gothic" w:cs="Arial"/>
          <w:bCs/>
          <w:sz w:val="20"/>
          <w:szCs w:val="20"/>
          <w:lang w:eastAsia="en-US"/>
        </w:rPr>
      </w:pPr>
      <w:proofErr w:type="spellStart"/>
      <w:r w:rsidRPr="004C25B8">
        <w:rPr>
          <w:rFonts w:ascii="Century Gothic" w:hAnsi="Century Gothic" w:cs="Arial"/>
          <w:b/>
          <w:bCs/>
          <w:sz w:val="20"/>
          <w:szCs w:val="20"/>
          <w:lang w:eastAsia="en-US"/>
        </w:rPr>
        <w:t>Obs</w:t>
      </w:r>
      <w:proofErr w:type="spellEnd"/>
      <w:r w:rsidRPr="004C25B8">
        <w:rPr>
          <w:rFonts w:ascii="Century Gothic" w:hAnsi="Century Gothic" w:cs="Arial"/>
          <w:b/>
          <w:bCs/>
          <w:sz w:val="20"/>
          <w:szCs w:val="20"/>
          <w:lang w:eastAsia="en-US"/>
        </w:rPr>
        <w:t xml:space="preserve">: </w:t>
      </w:r>
      <w:r w:rsidRPr="004C25B8">
        <w:rPr>
          <w:rFonts w:ascii="Century Gothic" w:hAnsi="Century Gothic" w:cs="Arial"/>
          <w:bCs/>
          <w:sz w:val="20"/>
          <w:szCs w:val="20"/>
          <w:lang w:eastAsia="en-US"/>
        </w:rPr>
        <w:t>Esta declaração deverá ser preenchida em papel timbrado da empresa proponente e assinada</w:t>
      </w:r>
    </w:p>
    <w:p w14:paraId="12A636F7" w14:textId="6EB3B562" w:rsidR="00B434E0" w:rsidRPr="00520F7D" w:rsidRDefault="004C25B8" w:rsidP="004C25B8">
      <w:pPr>
        <w:spacing w:line="276" w:lineRule="auto"/>
        <w:ind w:right="-17"/>
        <w:jc w:val="both"/>
        <w:rPr>
          <w:rFonts w:ascii="Century Gothic" w:hAnsi="Century Gothic" w:cs="Arial"/>
          <w:szCs w:val="22"/>
        </w:rPr>
      </w:pPr>
      <w:r w:rsidRPr="004C25B8">
        <w:rPr>
          <w:rFonts w:ascii="Century Gothic" w:hAnsi="Century Gothic" w:cs="Arial"/>
          <w:bCs/>
          <w:sz w:val="20"/>
          <w:szCs w:val="20"/>
          <w:lang w:eastAsia="en-US"/>
        </w:rPr>
        <w:t>pelo(s) seu(s) representante(s) legal(is) e/ou procurador(es) devidamente habilitado(s).</w:t>
      </w:r>
    </w:p>
    <w:p w14:paraId="4DF2A61B" w14:textId="77777777" w:rsidR="004C25B8" w:rsidRDefault="004C25B8" w:rsidP="004C25B8">
      <w:pPr>
        <w:spacing w:line="276" w:lineRule="auto"/>
        <w:ind w:right="-17"/>
        <w:jc w:val="center"/>
        <w:rPr>
          <w:rFonts w:ascii="Century Gothic" w:hAnsi="Century Gothic" w:cs="Arial"/>
          <w:b/>
          <w:szCs w:val="22"/>
        </w:rPr>
      </w:pPr>
    </w:p>
    <w:p w14:paraId="096B47BB" w14:textId="7965B58C" w:rsidR="004C25B8" w:rsidRDefault="004C25B8" w:rsidP="004C25B8">
      <w:pPr>
        <w:spacing w:line="276" w:lineRule="auto"/>
        <w:ind w:right="-17"/>
        <w:jc w:val="center"/>
        <w:rPr>
          <w:rFonts w:ascii="Century Gothic" w:hAnsi="Century Gothic" w:cs="Arial"/>
          <w:b/>
          <w:szCs w:val="22"/>
        </w:rPr>
      </w:pPr>
      <w:r w:rsidRPr="00695C3C">
        <w:rPr>
          <w:rFonts w:ascii="Century Gothic" w:hAnsi="Century Gothic" w:cs="Arial" w:hint="eastAsia"/>
          <w:b/>
          <w:szCs w:val="22"/>
        </w:rPr>
        <w:t>ANEXO V</w:t>
      </w:r>
    </w:p>
    <w:p w14:paraId="73AB8C33" w14:textId="76DCCF9C" w:rsidR="004C25B8" w:rsidRPr="00695C3C" w:rsidRDefault="004C25B8" w:rsidP="004C25B8">
      <w:pPr>
        <w:spacing w:line="276" w:lineRule="auto"/>
        <w:jc w:val="center"/>
        <w:rPr>
          <w:rFonts w:ascii="Century Gothic" w:hAnsi="Century Gothic" w:cs="Arial"/>
          <w:b/>
          <w:bCs/>
          <w:sz w:val="22"/>
          <w:szCs w:val="22"/>
        </w:rPr>
      </w:pPr>
      <w:r w:rsidRPr="00695C3C">
        <w:rPr>
          <w:rFonts w:ascii="Century Gothic" w:hAnsi="Century Gothic" w:cs="Arial"/>
          <w:b/>
          <w:bCs/>
          <w:sz w:val="22"/>
          <w:szCs w:val="22"/>
        </w:rPr>
        <w:t xml:space="preserve">PREGÃO ELETRÔNICO N° </w:t>
      </w:r>
      <w:r w:rsidR="00F56B98">
        <w:rPr>
          <w:rFonts w:ascii="Century Gothic" w:hAnsi="Century Gothic" w:cs="Arial"/>
          <w:b/>
          <w:bCs/>
          <w:sz w:val="22"/>
          <w:szCs w:val="22"/>
        </w:rPr>
        <w:t>0004/2024</w:t>
      </w:r>
    </w:p>
    <w:p w14:paraId="172E745F" w14:textId="77777777" w:rsidR="004C25B8" w:rsidRPr="00695C3C" w:rsidRDefault="004C25B8" w:rsidP="004C25B8">
      <w:pPr>
        <w:spacing w:line="276" w:lineRule="auto"/>
        <w:jc w:val="center"/>
        <w:rPr>
          <w:rFonts w:ascii="Century Gothic" w:hAnsi="Century Gothic" w:cs="Arial"/>
          <w:sz w:val="22"/>
          <w:szCs w:val="22"/>
        </w:rPr>
      </w:pPr>
    </w:p>
    <w:p w14:paraId="6C330D17" w14:textId="77777777" w:rsidR="004C25B8" w:rsidRPr="00695C3C" w:rsidRDefault="004C25B8" w:rsidP="004C25B8">
      <w:pPr>
        <w:spacing w:line="276" w:lineRule="auto"/>
        <w:jc w:val="center"/>
        <w:rPr>
          <w:rFonts w:ascii="Century Gothic" w:hAnsi="Century Gothic" w:cs="Arial"/>
          <w:i/>
          <w:sz w:val="22"/>
          <w:szCs w:val="22"/>
        </w:rPr>
      </w:pPr>
      <w:r w:rsidRPr="00695C3C">
        <w:rPr>
          <w:rFonts w:ascii="Century Gothic" w:hAnsi="Century Gothic" w:cs="Arial"/>
          <w:b/>
          <w:sz w:val="22"/>
          <w:szCs w:val="22"/>
        </w:rPr>
        <w:t>MODELO DE QUADRO DE DADOS PARA ASSINATURA DE CONTRATO</w:t>
      </w:r>
    </w:p>
    <w:p w14:paraId="7D8A2E7A" w14:textId="77777777" w:rsidR="004C25B8" w:rsidRPr="00695C3C" w:rsidRDefault="004C25B8" w:rsidP="004C25B8">
      <w:pPr>
        <w:spacing w:line="276" w:lineRule="auto"/>
        <w:jc w:val="center"/>
        <w:rPr>
          <w:rFonts w:ascii="Century Gothic" w:hAnsi="Century Gothic" w:cs="Arial"/>
          <w:b/>
          <w:sz w:val="22"/>
          <w:szCs w:val="22"/>
        </w:rPr>
      </w:pPr>
    </w:p>
    <w:p w14:paraId="3925F9BA" w14:textId="77777777" w:rsidR="004C25B8" w:rsidRPr="00695C3C" w:rsidRDefault="004C25B8" w:rsidP="004C25B8">
      <w:pPr>
        <w:spacing w:line="276" w:lineRule="auto"/>
        <w:ind w:firstLine="567"/>
        <w:jc w:val="both"/>
        <w:rPr>
          <w:rFonts w:ascii="Century Gothic" w:eastAsia="Times New Roman" w:hAnsi="Century Gothic" w:cs="Arial"/>
          <w:sz w:val="22"/>
          <w:szCs w:val="22"/>
        </w:rPr>
      </w:pPr>
      <w:r w:rsidRPr="00695C3C">
        <w:rPr>
          <w:rFonts w:ascii="Century Gothic" w:eastAsia="Times New Roman" w:hAnsi="Century Gothic" w:cs="Arial"/>
          <w:sz w:val="22"/>
          <w:szCs w:val="22"/>
        </w:rPr>
        <w:t>As informações constantes abaixo deverão ser atualizadas, pois serão consideradas para a elaboração da Contrato e seu respectivo Termo de Compromisso de Fornecimento. Tais dados deverão estar de acordo com os que integrarão à respectiva Nota Fiscal, para fins de faturamento. Seu teor é de exclusiva responsabilidade da empresa licitante.</w:t>
      </w:r>
    </w:p>
    <w:p w14:paraId="00EA34B5" w14:textId="77777777" w:rsidR="004C25B8" w:rsidRPr="00695C3C" w:rsidRDefault="004C25B8" w:rsidP="004C25B8">
      <w:pPr>
        <w:spacing w:line="276" w:lineRule="auto"/>
        <w:ind w:firstLine="567"/>
        <w:jc w:val="both"/>
        <w:rPr>
          <w:rFonts w:ascii="Century Gothic" w:eastAsia="Times New Roman" w:hAnsi="Century Gothic" w:cs="Arial"/>
          <w:sz w:val="22"/>
          <w:szCs w:val="22"/>
        </w:rPr>
      </w:pPr>
    </w:p>
    <w:tbl>
      <w:tblPr>
        <w:tblW w:w="10064"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4"/>
      </w:tblGrid>
      <w:tr w:rsidR="004C25B8" w:rsidRPr="00695C3C" w14:paraId="36E1CFA7" w14:textId="77777777" w:rsidTr="00573D05">
        <w:trPr>
          <w:trHeight w:val="1584"/>
        </w:trPr>
        <w:tc>
          <w:tcPr>
            <w:tcW w:w="10064" w:type="dxa"/>
            <w:tcBorders>
              <w:top w:val="single" w:sz="18" w:space="0" w:color="auto"/>
              <w:left w:val="single" w:sz="18" w:space="0" w:color="auto"/>
              <w:bottom w:val="single" w:sz="18" w:space="0" w:color="auto"/>
              <w:right w:val="single" w:sz="18" w:space="0" w:color="auto"/>
            </w:tcBorders>
          </w:tcPr>
          <w:p w14:paraId="33F4B8F4"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RAZÃO SOCIAL DA LICITANTE:</w:t>
            </w:r>
            <w:r w:rsidRPr="00695C3C">
              <w:rPr>
                <w:rFonts w:ascii="Century Gothic" w:hAnsi="Century Gothic" w:cs="Arial"/>
                <w:sz w:val="20"/>
                <w:szCs w:val="20"/>
              </w:rPr>
              <w:t>..............................................................................................................</w:t>
            </w:r>
          </w:p>
          <w:p w14:paraId="4E684122"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 xml:space="preserve">CNPJ: </w:t>
            </w:r>
            <w:r w:rsidRPr="00695C3C">
              <w:rPr>
                <w:rFonts w:ascii="Century Gothic" w:hAnsi="Century Gothic" w:cs="Arial"/>
                <w:sz w:val="20"/>
                <w:szCs w:val="20"/>
              </w:rPr>
              <w:t>.....................................................................</w:t>
            </w:r>
            <w:r w:rsidRPr="00695C3C">
              <w:rPr>
                <w:rFonts w:ascii="Century Gothic" w:hAnsi="Century Gothic" w:cs="Arial"/>
                <w:b/>
                <w:bCs/>
                <w:sz w:val="20"/>
                <w:szCs w:val="20"/>
              </w:rPr>
              <w:t xml:space="preserve">INSC. ESTADUAL: </w:t>
            </w:r>
            <w:r w:rsidRPr="00695C3C">
              <w:rPr>
                <w:rFonts w:ascii="Century Gothic" w:hAnsi="Century Gothic" w:cs="Arial"/>
                <w:sz w:val="20"/>
                <w:szCs w:val="20"/>
              </w:rPr>
              <w:t>....................................................</w:t>
            </w:r>
          </w:p>
          <w:p w14:paraId="10978830" w14:textId="77777777" w:rsidR="004C25B8" w:rsidRPr="00695C3C" w:rsidRDefault="004C25B8" w:rsidP="00573D05">
            <w:pPr>
              <w:tabs>
                <w:tab w:val="left" w:pos="9410"/>
              </w:tabs>
              <w:spacing w:line="276" w:lineRule="auto"/>
              <w:rPr>
                <w:rFonts w:ascii="Century Gothic" w:hAnsi="Century Gothic" w:cs="Arial"/>
                <w:b/>
                <w:bCs/>
                <w:sz w:val="20"/>
                <w:szCs w:val="20"/>
              </w:rPr>
            </w:pPr>
            <w:r w:rsidRPr="00695C3C">
              <w:rPr>
                <w:rFonts w:ascii="Century Gothic" w:hAnsi="Century Gothic" w:cs="Arial"/>
                <w:b/>
                <w:bCs/>
                <w:sz w:val="20"/>
                <w:szCs w:val="20"/>
              </w:rPr>
              <w:t xml:space="preserve">INSC. MUNICIPAL: </w:t>
            </w:r>
            <w:r w:rsidRPr="00695C3C">
              <w:rPr>
                <w:rFonts w:ascii="Century Gothic" w:hAnsi="Century Gothic" w:cs="Arial"/>
                <w:sz w:val="20"/>
                <w:szCs w:val="20"/>
              </w:rPr>
              <w:t>................................................</w:t>
            </w:r>
            <w:r w:rsidRPr="00695C3C">
              <w:rPr>
                <w:rFonts w:ascii="Century Gothic" w:hAnsi="Century Gothic" w:cs="Arial"/>
                <w:b/>
                <w:bCs/>
                <w:sz w:val="20"/>
                <w:szCs w:val="20"/>
              </w:rPr>
              <w:t xml:space="preserve">E-MAIL: </w:t>
            </w:r>
            <w:r w:rsidRPr="00695C3C">
              <w:rPr>
                <w:rFonts w:ascii="Century Gothic" w:hAnsi="Century Gothic" w:cs="Arial"/>
                <w:bCs/>
                <w:sz w:val="20"/>
                <w:szCs w:val="20"/>
              </w:rPr>
              <w:t>....................................................................</w:t>
            </w:r>
          </w:p>
          <w:p w14:paraId="20505888"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TELEFONE:</w:t>
            </w:r>
            <w:r w:rsidRPr="00695C3C">
              <w:rPr>
                <w:rFonts w:ascii="Century Gothic" w:hAnsi="Century Gothic" w:cs="Arial"/>
                <w:sz w:val="20"/>
                <w:szCs w:val="20"/>
              </w:rPr>
              <w:t xml:space="preserve"> (....)  .....................................................</w:t>
            </w:r>
            <w:r w:rsidRPr="00695C3C">
              <w:rPr>
                <w:rFonts w:ascii="Century Gothic" w:hAnsi="Century Gothic" w:cs="Arial"/>
                <w:b/>
                <w:bCs/>
                <w:sz w:val="20"/>
                <w:szCs w:val="20"/>
              </w:rPr>
              <w:t>FAX:</w:t>
            </w:r>
            <w:r w:rsidRPr="00695C3C">
              <w:rPr>
                <w:rFonts w:ascii="Century Gothic" w:hAnsi="Century Gothic" w:cs="Arial"/>
                <w:sz w:val="20"/>
                <w:szCs w:val="20"/>
              </w:rPr>
              <w:t xml:space="preserve"> (....) .................................................................</w:t>
            </w:r>
          </w:p>
          <w:p w14:paraId="45610AA2"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ENDEREÇO COMPLETO (logradouro, nº, bairro, cidade, estado)</w:t>
            </w:r>
            <w:r w:rsidRPr="00695C3C">
              <w:rPr>
                <w:rFonts w:ascii="Century Gothic" w:hAnsi="Century Gothic" w:cs="Arial"/>
                <w:sz w:val="20"/>
                <w:szCs w:val="20"/>
              </w:rPr>
              <w:t>: .................................................................................................................................................................</w:t>
            </w:r>
          </w:p>
        </w:tc>
      </w:tr>
      <w:tr w:rsidR="004C25B8" w:rsidRPr="00695C3C" w14:paraId="039BD8C5" w14:textId="77777777" w:rsidTr="00573D05">
        <w:trPr>
          <w:trHeight w:val="35"/>
        </w:trPr>
        <w:tc>
          <w:tcPr>
            <w:tcW w:w="10064" w:type="dxa"/>
            <w:tcBorders>
              <w:top w:val="single" w:sz="18" w:space="0" w:color="auto"/>
              <w:left w:val="single" w:sz="18" w:space="0" w:color="auto"/>
              <w:bottom w:val="single" w:sz="18" w:space="0" w:color="auto"/>
              <w:right w:val="single" w:sz="18" w:space="0" w:color="auto"/>
            </w:tcBorders>
          </w:tcPr>
          <w:p w14:paraId="0FE81B9A" w14:textId="77777777" w:rsidR="004C25B8" w:rsidRPr="00695C3C" w:rsidRDefault="004C25B8" w:rsidP="00573D05">
            <w:pPr>
              <w:tabs>
                <w:tab w:val="left" w:pos="9410"/>
              </w:tabs>
              <w:spacing w:line="276" w:lineRule="auto"/>
              <w:rPr>
                <w:rFonts w:ascii="Century Gothic" w:hAnsi="Century Gothic" w:cs="Arial"/>
                <w:b/>
                <w:bCs/>
                <w:sz w:val="20"/>
                <w:szCs w:val="20"/>
              </w:rPr>
            </w:pPr>
            <w:r w:rsidRPr="00695C3C">
              <w:rPr>
                <w:rFonts w:ascii="Century Gothic" w:hAnsi="Century Gothic" w:cs="Arial"/>
                <w:b/>
                <w:bCs/>
                <w:sz w:val="20"/>
                <w:szCs w:val="20"/>
              </w:rPr>
              <w:t>SÓCIO(S) REPRESENTANTE(S) DA EMPRESA – ADMINISTRAÇÃO:</w:t>
            </w:r>
          </w:p>
          <w:p w14:paraId="5677A5EE"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u w:val="single"/>
              </w:rPr>
              <w:t>1 - NOME COMPLETO:</w:t>
            </w:r>
            <w:r w:rsidRPr="00695C3C">
              <w:rPr>
                <w:rFonts w:ascii="Century Gothic" w:hAnsi="Century Gothic" w:cs="Arial"/>
                <w:b/>
                <w:bCs/>
                <w:sz w:val="20"/>
                <w:szCs w:val="20"/>
              </w:rPr>
              <w:t xml:space="preserve"> </w:t>
            </w:r>
            <w:r w:rsidRPr="00695C3C">
              <w:rPr>
                <w:rFonts w:ascii="Century Gothic" w:hAnsi="Century Gothic" w:cs="Arial"/>
                <w:sz w:val="20"/>
                <w:szCs w:val="20"/>
              </w:rPr>
              <w:t>...........................................................................................................................</w:t>
            </w:r>
          </w:p>
          <w:p w14:paraId="47258423"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RG</w:t>
            </w:r>
            <w:r w:rsidRPr="00695C3C">
              <w:rPr>
                <w:rFonts w:ascii="Century Gothic" w:hAnsi="Century Gothic" w:cs="Arial"/>
                <w:sz w:val="20"/>
                <w:szCs w:val="20"/>
              </w:rPr>
              <w:t xml:space="preserve"> (com órgão e estado emissor): .....................................................................................................</w:t>
            </w:r>
          </w:p>
          <w:p w14:paraId="054B030B"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CPF:</w:t>
            </w:r>
            <w:r w:rsidRPr="00695C3C">
              <w:rPr>
                <w:rFonts w:ascii="Century Gothic" w:hAnsi="Century Gothic" w:cs="Arial"/>
                <w:sz w:val="20"/>
                <w:szCs w:val="20"/>
              </w:rPr>
              <w:t>..........................................................................................................................................................</w:t>
            </w:r>
          </w:p>
          <w:p w14:paraId="29C065AF"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u w:val="single"/>
              </w:rPr>
              <w:t>2 - NOME COMPLETO:</w:t>
            </w:r>
            <w:r w:rsidRPr="00695C3C">
              <w:rPr>
                <w:rFonts w:ascii="Century Gothic" w:hAnsi="Century Gothic" w:cs="Arial"/>
                <w:b/>
                <w:bCs/>
                <w:sz w:val="20"/>
                <w:szCs w:val="20"/>
              </w:rPr>
              <w:t xml:space="preserve"> </w:t>
            </w:r>
            <w:r w:rsidRPr="00695C3C">
              <w:rPr>
                <w:rFonts w:ascii="Century Gothic" w:hAnsi="Century Gothic" w:cs="Arial"/>
                <w:sz w:val="20"/>
                <w:szCs w:val="20"/>
              </w:rPr>
              <w:t>...........................................................................................................................</w:t>
            </w:r>
          </w:p>
          <w:p w14:paraId="5509B640" w14:textId="77777777" w:rsidR="004C25B8" w:rsidRPr="00695C3C" w:rsidRDefault="004C25B8" w:rsidP="00573D05">
            <w:pPr>
              <w:tabs>
                <w:tab w:val="left" w:pos="9410"/>
              </w:tabs>
              <w:spacing w:line="276" w:lineRule="auto"/>
              <w:rPr>
                <w:rFonts w:ascii="Century Gothic" w:hAnsi="Century Gothic" w:cs="Arial"/>
                <w:b/>
                <w:bCs/>
                <w:sz w:val="20"/>
                <w:szCs w:val="20"/>
              </w:rPr>
            </w:pPr>
            <w:r w:rsidRPr="00695C3C">
              <w:rPr>
                <w:rFonts w:ascii="Century Gothic" w:hAnsi="Century Gothic" w:cs="Arial"/>
                <w:b/>
                <w:bCs/>
                <w:sz w:val="20"/>
                <w:szCs w:val="20"/>
              </w:rPr>
              <w:t xml:space="preserve">RG </w:t>
            </w:r>
            <w:r w:rsidRPr="00695C3C">
              <w:rPr>
                <w:rFonts w:ascii="Century Gothic" w:hAnsi="Century Gothic" w:cs="Arial"/>
                <w:sz w:val="20"/>
                <w:szCs w:val="20"/>
              </w:rPr>
              <w:t>(com órgão e estado emissor):......................................................................................................</w:t>
            </w:r>
          </w:p>
          <w:p w14:paraId="70A1A09F"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CPF:</w:t>
            </w:r>
            <w:r w:rsidRPr="00695C3C">
              <w:rPr>
                <w:rFonts w:ascii="Century Gothic" w:hAnsi="Century Gothic" w:cs="Arial"/>
                <w:sz w:val="20"/>
                <w:szCs w:val="20"/>
              </w:rPr>
              <w:t xml:space="preserve"> .........................................................................................................................................................</w:t>
            </w:r>
          </w:p>
        </w:tc>
      </w:tr>
      <w:tr w:rsidR="004C25B8" w:rsidRPr="00695C3C" w14:paraId="25512BB6" w14:textId="77777777" w:rsidTr="00573D05">
        <w:tc>
          <w:tcPr>
            <w:tcW w:w="10064" w:type="dxa"/>
            <w:tcBorders>
              <w:top w:val="single" w:sz="18" w:space="0" w:color="auto"/>
              <w:left w:val="single" w:sz="18" w:space="0" w:color="auto"/>
              <w:bottom w:val="single" w:sz="18" w:space="0" w:color="auto"/>
              <w:right w:val="single" w:sz="18" w:space="0" w:color="auto"/>
            </w:tcBorders>
          </w:tcPr>
          <w:p w14:paraId="0CD7AB5A" w14:textId="77777777" w:rsidR="004C25B8" w:rsidRPr="00695C3C" w:rsidRDefault="004C25B8" w:rsidP="00573D05">
            <w:pPr>
              <w:tabs>
                <w:tab w:val="left" w:pos="9410"/>
              </w:tabs>
              <w:spacing w:line="276" w:lineRule="auto"/>
              <w:rPr>
                <w:rFonts w:ascii="Century Gothic" w:hAnsi="Century Gothic" w:cs="Arial"/>
                <w:b/>
                <w:bCs/>
                <w:sz w:val="20"/>
                <w:szCs w:val="20"/>
              </w:rPr>
            </w:pPr>
            <w:r w:rsidRPr="00695C3C">
              <w:rPr>
                <w:rFonts w:ascii="Century Gothic" w:hAnsi="Century Gothic" w:cs="Arial"/>
                <w:b/>
                <w:bCs/>
                <w:sz w:val="20"/>
                <w:szCs w:val="20"/>
              </w:rPr>
              <w:t>QUEM ASSINARÁ O CONTRATO:</w:t>
            </w:r>
          </w:p>
          <w:p w14:paraId="48D54E7F" w14:textId="77777777" w:rsidR="004C25B8" w:rsidRPr="00695C3C" w:rsidRDefault="004C25B8" w:rsidP="00573D05">
            <w:pPr>
              <w:tabs>
                <w:tab w:val="left" w:pos="9410"/>
              </w:tabs>
              <w:spacing w:line="276" w:lineRule="auto"/>
              <w:jc w:val="both"/>
              <w:rPr>
                <w:rFonts w:ascii="Century Gothic" w:hAnsi="Century Gothic" w:cs="Arial"/>
                <w:sz w:val="20"/>
                <w:szCs w:val="20"/>
              </w:rPr>
            </w:pPr>
            <w:r w:rsidRPr="00695C3C">
              <w:rPr>
                <w:rFonts w:ascii="Century Gothic" w:hAnsi="Century Gothic" w:cs="Arial"/>
                <w:sz w:val="20"/>
                <w:szCs w:val="20"/>
              </w:rPr>
              <w:t xml:space="preserve">(Caso não tenha sido comprovado no processo licitatório poderes para assinatura do respectivo contrato, será necessário à apresentação de procuração com </w:t>
            </w:r>
            <w:r w:rsidRPr="00695C3C">
              <w:rPr>
                <w:rFonts w:ascii="Century Gothic" w:hAnsi="Century Gothic" w:cs="Arial"/>
                <w:sz w:val="20"/>
                <w:szCs w:val="20"/>
                <w:u w:val="single"/>
              </w:rPr>
              <w:t>poderes específicos para assinar contratos</w:t>
            </w:r>
            <w:r w:rsidRPr="00695C3C">
              <w:rPr>
                <w:rFonts w:ascii="Century Gothic" w:hAnsi="Century Gothic" w:cs="Arial"/>
                <w:sz w:val="20"/>
                <w:szCs w:val="20"/>
              </w:rPr>
              <w:t>).</w:t>
            </w:r>
          </w:p>
          <w:p w14:paraId="3A313DD2"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NOME COMPLETO:</w:t>
            </w:r>
            <w:r w:rsidRPr="00695C3C">
              <w:rPr>
                <w:rFonts w:ascii="Century Gothic" w:hAnsi="Century Gothic" w:cs="Arial"/>
                <w:sz w:val="20"/>
                <w:szCs w:val="20"/>
              </w:rPr>
              <w:t xml:space="preserve"> .................................................................................................................................</w:t>
            </w:r>
          </w:p>
          <w:p w14:paraId="0E1D7968"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ESTADO CIVIL:</w:t>
            </w:r>
            <w:r w:rsidRPr="00695C3C">
              <w:rPr>
                <w:rFonts w:ascii="Century Gothic" w:hAnsi="Century Gothic" w:cs="Arial"/>
                <w:sz w:val="20"/>
                <w:szCs w:val="20"/>
              </w:rPr>
              <w:t xml:space="preserve"> .......................................................</w:t>
            </w:r>
            <w:r w:rsidRPr="00695C3C">
              <w:rPr>
                <w:rFonts w:ascii="Century Gothic" w:hAnsi="Century Gothic" w:cs="Arial"/>
                <w:b/>
                <w:bCs/>
                <w:sz w:val="20"/>
                <w:szCs w:val="20"/>
              </w:rPr>
              <w:t>NACIONALIDADE:..</w:t>
            </w:r>
            <w:r w:rsidRPr="00695C3C">
              <w:rPr>
                <w:rFonts w:ascii="Century Gothic" w:hAnsi="Century Gothic" w:cs="Arial"/>
                <w:sz w:val="20"/>
                <w:szCs w:val="20"/>
              </w:rPr>
              <w:t>................................................</w:t>
            </w:r>
          </w:p>
          <w:p w14:paraId="1BC755A3" w14:textId="77777777" w:rsidR="004C25B8" w:rsidRPr="00695C3C" w:rsidRDefault="004C25B8" w:rsidP="00573D05">
            <w:pPr>
              <w:tabs>
                <w:tab w:val="left" w:pos="9410"/>
              </w:tabs>
              <w:spacing w:line="276" w:lineRule="auto"/>
              <w:rPr>
                <w:rFonts w:ascii="Century Gothic" w:hAnsi="Century Gothic" w:cs="Arial"/>
                <w:b/>
                <w:bCs/>
                <w:sz w:val="20"/>
                <w:szCs w:val="20"/>
              </w:rPr>
            </w:pPr>
            <w:r w:rsidRPr="00695C3C">
              <w:rPr>
                <w:rFonts w:ascii="Century Gothic" w:hAnsi="Century Gothic" w:cs="Arial"/>
                <w:b/>
                <w:bCs/>
                <w:sz w:val="20"/>
                <w:szCs w:val="20"/>
              </w:rPr>
              <w:t xml:space="preserve">CARGO QUE OCUPA NA EMPRESA: </w:t>
            </w:r>
            <w:r w:rsidRPr="00695C3C">
              <w:rPr>
                <w:rFonts w:ascii="Century Gothic" w:hAnsi="Century Gothic" w:cs="Arial"/>
                <w:sz w:val="20"/>
                <w:szCs w:val="20"/>
              </w:rPr>
              <w:t>.....................................................................................................</w:t>
            </w:r>
          </w:p>
          <w:p w14:paraId="492D134C"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 xml:space="preserve">RG </w:t>
            </w:r>
            <w:r w:rsidRPr="00695C3C">
              <w:rPr>
                <w:rFonts w:ascii="Century Gothic" w:hAnsi="Century Gothic" w:cs="Arial"/>
                <w:sz w:val="20"/>
                <w:szCs w:val="20"/>
              </w:rPr>
              <w:t>(com órgão e estado emissor):  ....................................................................................................</w:t>
            </w:r>
          </w:p>
          <w:p w14:paraId="614A3694" w14:textId="77777777" w:rsidR="004C25B8" w:rsidRPr="00695C3C" w:rsidRDefault="004C25B8" w:rsidP="00573D05">
            <w:pPr>
              <w:tabs>
                <w:tab w:val="left" w:pos="9410"/>
              </w:tabs>
              <w:spacing w:line="276" w:lineRule="auto"/>
              <w:rPr>
                <w:rFonts w:ascii="Century Gothic" w:hAnsi="Century Gothic" w:cs="Arial"/>
                <w:b/>
                <w:bCs/>
                <w:sz w:val="20"/>
                <w:szCs w:val="20"/>
              </w:rPr>
            </w:pPr>
            <w:r w:rsidRPr="00695C3C">
              <w:rPr>
                <w:rFonts w:ascii="Century Gothic" w:hAnsi="Century Gothic" w:cs="Arial"/>
                <w:b/>
                <w:bCs/>
                <w:sz w:val="20"/>
                <w:szCs w:val="20"/>
              </w:rPr>
              <w:t>CPF:</w:t>
            </w:r>
            <w:r w:rsidRPr="00695C3C">
              <w:rPr>
                <w:rFonts w:ascii="Century Gothic" w:hAnsi="Century Gothic" w:cs="Arial"/>
                <w:sz w:val="20"/>
                <w:szCs w:val="20"/>
              </w:rPr>
              <w:t xml:space="preserve"> .........................................................................................................................................................</w:t>
            </w:r>
          </w:p>
          <w:p w14:paraId="771CC226" w14:textId="77777777" w:rsidR="004C25B8" w:rsidRPr="00695C3C" w:rsidRDefault="004C25B8" w:rsidP="00573D05">
            <w:pPr>
              <w:tabs>
                <w:tab w:val="left" w:pos="9410"/>
              </w:tabs>
              <w:spacing w:line="276" w:lineRule="auto"/>
              <w:rPr>
                <w:rFonts w:ascii="Century Gothic" w:hAnsi="Century Gothic" w:cs="Arial"/>
                <w:sz w:val="20"/>
                <w:szCs w:val="20"/>
              </w:rPr>
            </w:pPr>
            <w:r w:rsidRPr="00695C3C">
              <w:rPr>
                <w:rFonts w:ascii="Century Gothic" w:hAnsi="Century Gothic" w:cs="Arial"/>
                <w:b/>
                <w:bCs/>
                <w:sz w:val="20"/>
                <w:szCs w:val="20"/>
              </w:rPr>
              <w:t>ENDEREÇO / DOMICÍLIO COMPLETO (logradouro, nº, bairro, cidade, estado)</w:t>
            </w:r>
            <w:r w:rsidRPr="00695C3C">
              <w:rPr>
                <w:rFonts w:ascii="Century Gothic" w:hAnsi="Century Gothic" w:cs="Arial"/>
                <w:sz w:val="20"/>
                <w:szCs w:val="20"/>
              </w:rPr>
              <w:t>: ..................................................................................................................................................................</w:t>
            </w:r>
          </w:p>
        </w:tc>
      </w:tr>
    </w:tbl>
    <w:p w14:paraId="36069AFE" w14:textId="77777777" w:rsidR="004C25B8" w:rsidRPr="00695C3C" w:rsidRDefault="004C25B8" w:rsidP="004C25B8">
      <w:pPr>
        <w:spacing w:line="276" w:lineRule="auto"/>
        <w:rPr>
          <w:rFonts w:ascii="Century Gothic" w:hAnsi="Century Gothic" w:cs="Arial"/>
          <w:sz w:val="22"/>
          <w:szCs w:val="22"/>
        </w:rPr>
      </w:pPr>
    </w:p>
    <w:p w14:paraId="3674CCC1" w14:textId="77777777" w:rsidR="004C25B8" w:rsidRPr="00695C3C" w:rsidRDefault="004C25B8" w:rsidP="004C25B8">
      <w:pPr>
        <w:keepNext/>
        <w:keepLines/>
        <w:tabs>
          <w:tab w:val="left" w:pos="1276"/>
        </w:tabs>
        <w:spacing w:before="40" w:line="276" w:lineRule="auto"/>
        <w:jc w:val="right"/>
        <w:outlineLvl w:val="7"/>
        <w:rPr>
          <w:rFonts w:ascii="Century Gothic" w:eastAsiaTheme="majorEastAsia" w:hAnsi="Century Gothic" w:cs="Arial"/>
          <w:b/>
          <w:color w:val="272727" w:themeColor="text1" w:themeTint="D8"/>
          <w:sz w:val="22"/>
          <w:szCs w:val="22"/>
        </w:rPr>
      </w:pPr>
      <w:r w:rsidRPr="00695C3C">
        <w:rPr>
          <w:rFonts w:ascii="Century Gothic" w:eastAsiaTheme="majorEastAsia" w:hAnsi="Century Gothic" w:cs="Arial"/>
          <w:color w:val="272727" w:themeColor="text1" w:themeTint="D8"/>
          <w:sz w:val="22"/>
          <w:szCs w:val="22"/>
        </w:rPr>
        <w:t xml:space="preserve">__________, _____ de ______ </w:t>
      </w:r>
      <w:proofErr w:type="spellStart"/>
      <w:r w:rsidRPr="00695C3C">
        <w:rPr>
          <w:rFonts w:ascii="Century Gothic" w:eastAsiaTheme="majorEastAsia" w:hAnsi="Century Gothic" w:cs="Arial"/>
          <w:color w:val="272727" w:themeColor="text1" w:themeTint="D8"/>
          <w:sz w:val="22"/>
          <w:szCs w:val="22"/>
        </w:rPr>
        <w:t>de</w:t>
      </w:r>
      <w:proofErr w:type="spellEnd"/>
      <w:r w:rsidRPr="00695C3C">
        <w:rPr>
          <w:rFonts w:ascii="Century Gothic" w:eastAsiaTheme="majorEastAsia" w:hAnsi="Century Gothic" w:cs="Arial"/>
          <w:color w:val="272727" w:themeColor="text1" w:themeTint="D8"/>
          <w:sz w:val="22"/>
          <w:szCs w:val="22"/>
        </w:rPr>
        <w:t xml:space="preserve"> 202</w:t>
      </w:r>
      <w:r>
        <w:rPr>
          <w:rFonts w:ascii="Century Gothic" w:eastAsiaTheme="majorEastAsia" w:hAnsi="Century Gothic" w:cs="Arial"/>
          <w:color w:val="272727" w:themeColor="text1" w:themeTint="D8"/>
          <w:sz w:val="22"/>
          <w:szCs w:val="22"/>
        </w:rPr>
        <w:t>4</w:t>
      </w:r>
      <w:r w:rsidRPr="00695C3C">
        <w:rPr>
          <w:rFonts w:ascii="Century Gothic" w:eastAsiaTheme="majorEastAsia" w:hAnsi="Century Gothic" w:cs="Arial"/>
          <w:color w:val="272727" w:themeColor="text1" w:themeTint="D8"/>
          <w:sz w:val="22"/>
          <w:szCs w:val="22"/>
        </w:rPr>
        <w:t>.</w:t>
      </w:r>
    </w:p>
    <w:p w14:paraId="39DFD0B8" w14:textId="77777777" w:rsidR="004C25B8" w:rsidRPr="00695C3C" w:rsidRDefault="004C25B8" w:rsidP="004C25B8">
      <w:pPr>
        <w:keepNext/>
        <w:tabs>
          <w:tab w:val="left" w:pos="0"/>
          <w:tab w:val="left" w:pos="1701"/>
        </w:tabs>
        <w:spacing w:line="276" w:lineRule="auto"/>
        <w:ind w:right="-1"/>
        <w:jc w:val="center"/>
        <w:outlineLvl w:val="1"/>
        <w:rPr>
          <w:rFonts w:ascii="Century Gothic" w:hAnsi="Century Gothic" w:cs="Arial"/>
          <w:b/>
          <w:color w:val="000000"/>
          <w:sz w:val="22"/>
          <w:szCs w:val="22"/>
        </w:rPr>
      </w:pPr>
    </w:p>
    <w:p w14:paraId="5A56FD0E" w14:textId="77777777" w:rsidR="004C25B8" w:rsidRPr="00695C3C" w:rsidRDefault="004C25B8" w:rsidP="004C25B8">
      <w:pPr>
        <w:keepNext/>
        <w:tabs>
          <w:tab w:val="left" w:pos="0"/>
          <w:tab w:val="left" w:pos="1701"/>
        </w:tabs>
        <w:spacing w:line="276" w:lineRule="auto"/>
        <w:ind w:right="-1"/>
        <w:jc w:val="center"/>
        <w:outlineLvl w:val="1"/>
        <w:rPr>
          <w:rFonts w:ascii="Century Gothic" w:hAnsi="Century Gothic" w:cs="Arial"/>
          <w:b/>
          <w:color w:val="000000"/>
          <w:sz w:val="22"/>
          <w:szCs w:val="22"/>
        </w:rPr>
      </w:pPr>
      <w:r w:rsidRPr="00695C3C">
        <w:rPr>
          <w:rFonts w:ascii="Century Gothic" w:hAnsi="Century Gothic" w:cs="Arial"/>
          <w:b/>
          <w:color w:val="000000"/>
          <w:sz w:val="22"/>
          <w:szCs w:val="22"/>
        </w:rPr>
        <w:t>______________________________________</w:t>
      </w:r>
    </w:p>
    <w:p w14:paraId="5636F699" w14:textId="77777777" w:rsidR="004C25B8" w:rsidRPr="00695C3C" w:rsidRDefault="004C25B8" w:rsidP="004C25B8">
      <w:pPr>
        <w:keepNext/>
        <w:tabs>
          <w:tab w:val="left" w:pos="0"/>
          <w:tab w:val="left" w:pos="1701"/>
        </w:tabs>
        <w:spacing w:line="276" w:lineRule="auto"/>
        <w:ind w:right="-1"/>
        <w:jc w:val="center"/>
        <w:outlineLvl w:val="1"/>
        <w:rPr>
          <w:rFonts w:ascii="Century Gothic" w:hAnsi="Century Gothic" w:cs="Arial"/>
          <w:b/>
          <w:color w:val="000000"/>
          <w:sz w:val="22"/>
          <w:szCs w:val="22"/>
        </w:rPr>
      </w:pPr>
      <w:r w:rsidRPr="00695C3C">
        <w:rPr>
          <w:rFonts w:ascii="Century Gothic" w:hAnsi="Century Gothic" w:cs="Arial"/>
          <w:b/>
          <w:color w:val="000000"/>
          <w:sz w:val="22"/>
          <w:szCs w:val="22"/>
        </w:rPr>
        <w:t>Assinatura e qualificação do Representante legal</w:t>
      </w:r>
    </w:p>
    <w:p w14:paraId="159F36BB" w14:textId="77777777" w:rsidR="004C25B8" w:rsidRPr="00695C3C" w:rsidRDefault="004C25B8" w:rsidP="004C25B8">
      <w:pPr>
        <w:spacing w:line="276" w:lineRule="auto"/>
        <w:jc w:val="center"/>
        <w:rPr>
          <w:rFonts w:ascii="Century Gothic" w:hAnsi="Century Gothic" w:cs="Arial"/>
          <w:sz w:val="22"/>
          <w:szCs w:val="22"/>
        </w:rPr>
      </w:pPr>
      <w:r w:rsidRPr="00695C3C">
        <w:rPr>
          <w:rFonts w:ascii="Century Gothic" w:hAnsi="Century Gothic" w:cs="Arial"/>
          <w:sz w:val="22"/>
          <w:szCs w:val="22"/>
        </w:rPr>
        <w:t>(CARGO, CPF, RG)</w:t>
      </w:r>
    </w:p>
    <w:p w14:paraId="18037409" w14:textId="77777777" w:rsidR="004C25B8" w:rsidRPr="00695C3C" w:rsidRDefault="004C25B8" w:rsidP="004C25B8">
      <w:pPr>
        <w:spacing w:line="276" w:lineRule="auto"/>
        <w:jc w:val="center"/>
        <w:rPr>
          <w:rFonts w:ascii="Century Gothic" w:hAnsi="Century Gothic" w:cs="Arial"/>
          <w:sz w:val="22"/>
          <w:szCs w:val="22"/>
        </w:rPr>
      </w:pPr>
    </w:p>
    <w:p w14:paraId="48756058" w14:textId="5787376A" w:rsidR="00B434E0" w:rsidRPr="00954EEE" w:rsidRDefault="004C25B8" w:rsidP="004C25B8">
      <w:pPr>
        <w:spacing w:line="276" w:lineRule="auto"/>
        <w:ind w:right="-17"/>
        <w:jc w:val="both"/>
        <w:rPr>
          <w:rFonts w:ascii="Century Gothic" w:hAnsi="Century Gothic" w:cs="Arial"/>
          <w:sz w:val="20"/>
          <w:szCs w:val="20"/>
        </w:rPr>
      </w:pPr>
      <w:proofErr w:type="spellStart"/>
      <w:r w:rsidRPr="00695C3C">
        <w:rPr>
          <w:rFonts w:ascii="Century Gothic" w:hAnsi="Century Gothic" w:cs="Arial"/>
          <w:b/>
          <w:bCs/>
          <w:sz w:val="20"/>
          <w:szCs w:val="20"/>
          <w:lang w:eastAsia="en-US"/>
        </w:rPr>
        <w:t>Obs</w:t>
      </w:r>
      <w:proofErr w:type="spellEnd"/>
      <w:r w:rsidRPr="00695C3C">
        <w:rPr>
          <w:rFonts w:ascii="Century Gothic" w:hAnsi="Century Gothic" w:cs="Arial"/>
          <w:b/>
          <w:bCs/>
          <w:lang w:eastAsia="en-US"/>
        </w:rPr>
        <w:t xml:space="preserve">: </w:t>
      </w:r>
      <w:r w:rsidRPr="00695C3C">
        <w:rPr>
          <w:rFonts w:ascii="Century Gothic" w:hAnsi="Century Gothic" w:cs="Arial"/>
          <w:bCs/>
          <w:sz w:val="20"/>
          <w:szCs w:val="20"/>
          <w:lang w:eastAsia="en-US"/>
        </w:rPr>
        <w:t>Esta declaração deverá ser preenchida em papel timbrado da empresa proponente e assinada pelo(s) seu(s) representante(s) legal(is) e/ou procurador(es) devidamente habilitado(s).</w:t>
      </w:r>
    </w:p>
    <w:p w14:paraId="08C833ED" w14:textId="77777777" w:rsidR="00F56B98" w:rsidRDefault="00F56B98" w:rsidP="004C25B8">
      <w:pPr>
        <w:spacing w:line="276" w:lineRule="auto"/>
        <w:ind w:right="-17"/>
        <w:jc w:val="center"/>
        <w:rPr>
          <w:rFonts w:ascii="Century Gothic" w:hAnsi="Century Gothic" w:cs="Arial"/>
          <w:b/>
          <w:szCs w:val="22"/>
        </w:rPr>
      </w:pPr>
    </w:p>
    <w:p w14:paraId="1C652EE8" w14:textId="52AB1818" w:rsidR="004C25B8" w:rsidRDefault="004C25B8" w:rsidP="004C25B8">
      <w:pPr>
        <w:spacing w:line="276" w:lineRule="auto"/>
        <w:ind w:right="-17"/>
        <w:jc w:val="center"/>
        <w:rPr>
          <w:rFonts w:ascii="Century Gothic" w:hAnsi="Century Gothic" w:cs="Arial"/>
          <w:b/>
          <w:szCs w:val="22"/>
        </w:rPr>
      </w:pPr>
      <w:r w:rsidRPr="00520F7D">
        <w:rPr>
          <w:rFonts w:ascii="Century Gothic" w:hAnsi="Century Gothic" w:cs="Arial" w:hint="eastAsia"/>
          <w:b/>
          <w:szCs w:val="22"/>
        </w:rPr>
        <w:t>ANEXO V</w:t>
      </w:r>
      <w:r>
        <w:rPr>
          <w:rFonts w:ascii="Century Gothic" w:hAnsi="Century Gothic" w:cs="Arial"/>
          <w:b/>
          <w:szCs w:val="22"/>
        </w:rPr>
        <w:t>I</w:t>
      </w:r>
    </w:p>
    <w:p w14:paraId="70C53D44" w14:textId="27BCBFC7" w:rsidR="004C25B8" w:rsidRPr="00FF2DE3" w:rsidRDefault="004C25B8" w:rsidP="004C25B8">
      <w:pPr>
        <w:spacing w:line="276" w:lineRule="auto"/>
        <w:jc w:val="center"/>
        <w:rPr>
          <w:rFonts w:ascii="Century Gothic" w:hAnsi="Century Gothic" w:cs="Arial"/>
          <w:b/>
        </w:rPr>
      </w:pPr>
      <w:r w:rsidRPr="00FF2DE3">
        <w:rPr>
          <w:rFonts w:ascii="Century Gothic" w:hAnsi="Century Gothic" w:cs="Arial"/>
          <w:b/>
        </w:rPr>
        <w:t xml:space="preserve">PREGÃO ELETRÔNICO Nº </w:t>
      </w:r>
      <w:r w:rsidR="00F56B98">
        <w:rPr>
          <w:rFonts w:ascii="Century Gothic" w:hAnsi="Century Gothic" w:cs="Arial"/>
          <w:b/>
        </w:rPr>
        <w:t>0004/2024</w:t>
      </w:r>
    </w:p>
    <w:p w14:paraId="59CC4260" w14:textId="19EBD806" w:rsidR="004C25B8" w:rsidRPr="00FF2DE3" w:rsidRDefault="004C25B8" w:rsidP="004C25B8">
      <w:pPr>
        <w:spacing w:line="276" w:lineRule="auto"/>
        <w:jc w:val="center"/>
        <w:rPr>
          <w:rFonts w:ascii="Century Gothic" w:hAnsi="Century Gothic" w:cs="Arial"/>
          <w:b/>
        </w:rPr>
      </w:pPr>
      <w:r w:rsidRPr="00FF2DE3">
        <w:rPr>
          <w:rFonts w:ascii="Century Gothic" w:hAnsi="Century Gothic" w:cs="Arial"/>
          <w:b/>
        </w:rPr>
        <w:t xml:space="preserve">EDITAL N° </w:t>
      </w:r>
      <w:r w:rsidR="00F56B98">
        <w:rPr>
          <w:rFonts w:ascii="Century Gothic" w:hAnsi="Century Gothic" w:cs="Arial"/>
          <w:b/>
        </w:rPr>
        <w:t>0004/2024</w:t>
      </w:r>
    </w:p>
    <w:p w14:paraId="0C1B53A4" w14:textId="77777777" w:rsidR="004C25B8" w:rsidRPr="00FF2DE3" w:rsidRDefault="004C25B8" w:rsidP="004C25B8">
      <w:pPr>
        <w:spacing w:line="276" w:lineRule="auto"/>
        <w:jc w:val="center"/>
        <w:rPr>
          <w:rFonts w:ascii="Century Gothic" w:hAnsi="Century Gothic" w:cs="Arial"/>
          <w:b/>
        </w:rPr>
      </w:pPr>
      <w:r w:rsidRPr="00FF2DE3">
        <w:rPr>
          <w:rFonts w:ascii="Century Gothic" w:hAnsi="Century Gothic" w:cs="Arial"/>
          <w:b/>
        </w:rPr>
        <w:t>MINUTA DE ATA DE REGISTRO DE PREÇOS</w:t>
      </w:r>
    </w:p>
    <w:p w14:paraId="0F646A3C" w14:textId="77777777" w:rsidR="004C25B8" w:rsidRPr="00FF2DE3" w:rsidRDefault="004C25B8" w:rsidP="004C25B8">
      <w:pPr>
        <w:spacing w:line="276" w:lineRule="auto"/>
        <w:rPr>
          <w:rFonts w:ascii="Century Gothic" w:hAnsi="Century Gothic" w:cs="Arial"/>
          <w:b/>
        </w:rPr>
      </w:pPr>
    </w:p>
    <w:p w14:paraId="1A4C475B" w14:textId="4AEA0A57" w:rsidR="004C25B8" w:rsidRPr="00FF2DE3" w:rsidRDefault="004C25B8" w:rsidP="004C25B8">
      <w:pPr>
        <w:keepNext/>
        <w:keepLines/>
        <w:tabs>
          <w:tab w:val="left" w:pos="0"/>
        </w:tabs>
        <w:spacing w:line="276" w:lineRule="auto"/>
        <w:outlineLvl w:val="3"/>
        <w:rPr>
          <w:rFonts w:ascii="Century Gothic" w:eastAsiaTheme="majorEastAsia" w:hAnsi="Century Gothic" w:cs="Arial"/>
          <w:b/>
        </w:rPr>
      </w:pPr>
      <w:r w:rsidRPr="00FF2DE3">
        <w:rPr>
          <w:rFonts w:ascii="Century Gothic" w:eastAsiaTheme="majorEastAsia" w:hAnsi="Century Gothic" w:cs="Arial"/>
          <w:b/>
        </w:rPr>
        <w:t xml:space="preserve">PROCESSO ADMINISTRATIVO N° </w:t>
      </w:r>
      <w:r w:rsidR="00362819">
        <w:rPr>
          <w:rFonts w:ascii="Century Gothic" w:eastAsiaTheme="majorEastAsia" w:hAnsi="Century Gothic" w:cs="Arial"/>
          <w:b/>
        </w:rPr>
        <w:t>0154</w:t>
      </w:r>
      <w:r>
        <w:rPr>
          <w:rFonts w:ascii="Century Gothic" w:eastAsiaTheme="majorEastAsia" w:hAnsi="Century Gothic" w:cs="Arial"/>
          <w:b/>
        </w:rPr>
        <w:t>/2024</w:t>
      </w:r>
    </w:p>
    <w:p w14:paraId="7B5A3370" w14:textId="59DF9916" w:rsidR="004C25B8" w:rsidRPr="00FF2DE3" w:rsidRDefault="004C25B8" w:rsidP="004C25B8">
      <w:pPr>
        <w:tabs>
          <w:tab w:val="left" w:pos="6480"/>
        </w:tabs>
        <w:spacing w:line="276" w:lineRule="auto"/>
        <w:rPr>
          <w:rFonts w:ascii="Century Gothic" w:hAnsi="Century Gothic" w:cs="Arial"/>
          <w:b/>
          <w:bCs/>
        </w:rPr>
      </w:pPr>
      <w:r w:rsidRPr="00FF2DE3">
        <w:rPr>
          <w:rFonts w:ascii="Century Gothic" w:hAnsi="Century Gothic" w:cs="Arial"/>
          <w:b/>
          <w:bCs/>
        </w:rPr>
        <w:t xml:space="preserve">PREGÃO ELETRÔNICO N°. </w:t>
      </w:r>
      <w:r w:rsidR="00F56B98">
        <w:rPr>
          <w:rFonts w:ascii="Century Gothic" w:hAnsi="Century Gothic" w:cs="Arial"/>
          <w:b/>
          <w:bCs/>
        </w:rPr>
        <w:t>0004/2024</w:t>
      </w:r>
    </w:p>
    <w:p w14:paraId="4E745788" w14:textId="14BBE858" w:rsidR="004C25B8" w:rsidRPr="00FF2DE3" w:rsidRDefault="004C25B8" w:rsidP="004C25B8">
      <w:pPr>
        <w:spacing w:line="276" w:lineRule="auto"/>
        <w:rPr>
          <w:rFonts w:ascii="Century Gothic" w:hAnsi="Century Gothic" w:cs="Arial"/>
          <w:b/>
          <w:bCs/>
        </w:rPr>
      </w:pPr>
      <w:r w:rsidRPr="00FF2DE3">
        <w:rPr>
          <w:rFonts w:ascii="Century Gothic" w:hAnsi="Century Gothic" w:cs="Arial"/>
          <w:b/>
        </w:rPr>
        <w:t xml:space="preserve">EDITAL N° </w:t>
      </w:r>
      <w:r w:rsidR="00F56B98">
        <w:rPr>
          <w:rFonts w:ascii="Century Gothic" w:hAnsi="Century Gothic" w:cs="Arial"/>
          <w:b/>
        </w:rPr>
        <w:t>0004/2024</w:t>
      </w:r>
    </w:p>
    <w:p w14:paraId="425C078F" w14:textId="57F46D4A" w:rsidR="00AF5E90" w:rsidRPr="00520F7D" w:rsidRDefault="004C25B8" w:rsidP="004C25B8">
      <w:pPr>
        <w:spacing w:line="276" w:lineRule="auto"/>
        <w:rPr>
          <w:rFonts w:ascii="Century Gothic" w:hAnsi="Century Gothic" w:cs="Arial"/>
          <w:sz w:val="22"/>
          <w:szCs w:val="22"/>
        </w:rPr>
      </w:pPr>
      <w:r w:rsidRPr="00FF2DE3">
        <w:rPr>
          <w:rFonts w:ascii="Century Gothic" w:hAnsi="Century Gothic" w:cs="Arial"/>
          <w:b/>
        </w:rPr>
        <w:t>ATA DE REGISTRO DE PREÇOS N°. aaaa/202</w:t>
      </w:r>
      <w:r w:rsidR="00DF1BFD">
        <w:rPr>
          <w:rFonts w:ascii="Century Gothic" w:hAnsi="Century Gothic" w:cs="Arial"/>
          <w:b/>
        </w:rPr>
        <w:t>4</w:t>
      </w:r>
      <w:bookmarkStart w:id="33" w:name="_GoBack"/>
      <w:bookmarkEnd w:id="33"/>
    </w:p>
    <w:p w14:paraId="08F8F214" w14:textId="41732D5E" w:rsidR="00AF5E90" w:rsidRDefault="00AF5E90" w:rsidP="00954EEE">
      <w:pPr>
        <w:autoSpaceDE w:val="0"/>
        <w:autoSpaceDN w:val="0"/>
        <w:adjustRightInd w:val="0"/>
        <w:spacing w:line="276" w:lineRule="auto"/>
        <w:jc w:val="both"/>
        <w:rPr>
          <w:rFonts w:ascii="Century Gothic" w:hAnsi="Century Gothic" w:cs="Arial"/>
          <w:lang w:eastAsia="en-US"/>
        </w:rPr>
      </w:pPr>
    </w:p>
    <w:p w14:paraId="4855BFD2" w14:textId="77777777" w:rsidR="009B5C23" w:rsidRDefault="009B5C23" w:rsidP="00954EEE">
      <w:pPr>
        <w:autoSpaceDE w:val="0"/>
        <w:autoSpaceDN w:val="0"/>
        <w:adjustRightInd w:val="0"/>
        <w:spacing w:line="276" w:lineRule="auto"/>
        <w:jc w:val="both"/>
        <w:rPr>
          <w:rFonts w:ascii="Century Gothic" w:hAnsi="Century Gothic" w:cs="Arial"/>
        </w:rPr>
      </w:pPr>
      <w:r>
        <w:rPr>
          <w:rFonts w:ascii="Century Gothic" w:hAnsi="Century Gothic" w:cs="Arial"/>
          <w:b/>
        </w:rPr>
        <w:t xml:space="preserve">ORGÃO GERENCIADOR: </w:t>
      </w:r>
      <w:r w:rsidR="002F054C" w:rsidRPr="00FF2DE3">
        <w:rPr>
          <w:rFonts w:ascii="Century Gothic" w:hAnsi="Century Gothic" w:cs="Arial"/>
          <w:b/>
        </w:rPr>
        <w:t>PREFEITURA MUNICIPAL DE PARAIBUNA,</w:t>
      </w:r>
      <w:r w:rsidR="002F054C" w:rsidRPr="00FF2DE3">
        <w:rPr>
          <w:rFonts w:ascii="Century Gothic" w:hAnsi="Century Gothic" w:cs="Arial"/>
        </w:rPr>
        <w:t xml:space="preserve"> pessoa jurídica de direito público interno, inscrita no CNPJ/MF N°. 46.643.474/0001-52, Inscrição Estadual isenta, com sede nesta cidade, na Rua Humaitá, 20, Centro, neste ato devidamente representada pelo Prefeito em Exercício, Sr. </w:t>
      </w:r>
      <w:r w:rsidR="002F054C">
        <w:rPr>
          <w:rFonts w:ascii="Century Gothic" w:hAnsi="Century Gothic" w:cs="Arial"/>
          <w:b/>
        </w:rPr>
        <w:t>VICTOR DE CASSIO MIRANDA</w:t>
      </w:r>
      <w:r w:rsidR="002F054C" w:rsidRPr="00FF2DE3">
        <w:rPr>
          <w:rFonts w:ascii="Century Gothic" w:hAnsi="Century Gothic" w:cs="Arial"/>
        </w:rPr>
        <w:t>, brasileiro, solteiro, Administrador de Empresas, portador da cédula de identidade N°. 28.111.766-4 - SSP/SP e inscrito no CPF/MF sob N°. 251.880.488-92, residente na Avenida Dr. Lincoln Feliciano da Silva, 02 - Centro, nesta cidade de Paraibuna/SP</w:t>
      </w:r>
    </w:p>
    <w:p w14:paraId="2632413E" w14:textId="77777777" w:rsidR="009B5C23" w:rsidRDefault="009B5C23" w:rsidP="00954EEE">
      <w:pPr>
        <w:autoSpaceDE w:val="0"/>
        <w:autoSpaceDN w:val="0"/>
        <w:adjustRightInd w:val="0"/>
        <w:spacing w:line="276" w:lineRule="auto"/>
        <w:jc w:val="both"/>
        <w:rPr>
          <w:rFonts w:ascii="Century Gothic" w:hAnsi="Century Gothic" w:cs="Arial"/>
        </w:rPr>
      </w:pPr>
    </w:p>
    <w:p w14:paraId="314BBF9E" w14:textId="1BCA3DEF" w:rsidR="00E86FDA" w:rsidRDefault="009B5C23" w:rsidP="00954EEE">
      <w:pPr>
        <w:autoSpaceDE w:val="0"/>
        <w:autoSpaceDN w:val="0"/>
        <w:adjustRightInd w:val="0"/>
        <w:spacing w:line="276" w:lineRule="auto"/>
        <w:jc w:val="both"/>
        <w:rPr>
          <w:rFonts w:ascii="Century Gothic" w:hAnsi="Century Gothic" w:cs="Arial"/>
        </w:rPr>
      </w:pPr>
      <w:r>
        <w:rPr>
          <w:rFonts w:ascii="Century Gothic" w:hAnsi="Century Gothic" w:cs="Arial"/>
          <w:b/>
        </w:rPr>
        <w:t>DETENTORA DA ATA</w:t>
      </w:r>
      <w:r w:rsidR="00E86FDA">
        <w:rPr>
          <w:rFonts w:ascii="Century Gothic" w:hAnsi="Century Gothic" w:cs="Arial"/>
          <w:b/>
        </w:rPr>
        <w:t xml:space="preserve">: </w:t>
      </w:r>
      <w:r w:rsidR="002F054C" w:rsidRPr="00FF2DE3">
        <w:rPr>
          <w:rFonts w:ascii="Century Gothic" w:hAnsi="Century Gothic" w:cs="Arial"/>
        </w:rPr>
        <w:t xml:space="preserve">, </w:t>
      </w:r>
      <w:r w:rsidR="002F054C" w:rsidRPr="00FF2DE3">
        <w:rPr>
          <w:rFonts w:ascii="Century Gothic" w:hAnsi="Century Gothic" w:cs="Arial"/>
          <w:b/>
          <w:bCs/>
        </w:rPr>
        <w:t>__________</w:t>
      </w:r>
      <w:r w:rsidR="002F054C" w:rsidRPr="00FF2DE3">
        <w:rPr>
          <w:rFonts w:ascii="Century Gothic" w:hAnsi="Century Gothic" w:cs="Arial"/>
        </w:rPr>
        <w:t>, inscrita no Cadastro Nacional de Pessoa Jurídica CNPJ sob N°. __.___.___/____-__, com sede na</w:t>
      </w:r>
      <w:r w:rsidR="00E86FDA">
        <w:rPr>
          <w:rFonts w:ascii="Century Gothic" w:hAnsi="Century Gothic" w:cs="Arial"/>
        </w:rPr>
        <w:t xml:space="preserve"> cidade de </w:t>
      </w:r>
      <w:r w:rsidR="002F054C" w:rsidRPr="00FF2DE3">
        <w:rPr>
          <w:rFonts w:ascii="Century Gothic" w:hAnsi="Century Gothic" w:cs="Arial"/>
        </w:rPr>
        <w:t xml:space="preserve">__________, </w:t>
      </w:r>
      <w:r w:rsidR="00E86FDA">
        <w:rPr>
          <w:rFonts w:ascii="Century Gothic" w:hAnsi="Century Gothic" w:cs="Arial"/>
        </w:rPr>
        <w:t xml:space="preserve">Estado de </w:t>
      </w:r>
      <w:r w:rsidR="002F054C" w:rsidRPr="00FF2DE3">
        <w:rPr>
          <w:rFonts w:ascii="Century Gothic" w:hAnsi="Century Gothic" w:cs="Arial"/>
        </w:rPr>
        <w:t xml:space="preserve">__ __________  neste ato representada por </w:t>
      </w:r>
      <w:r w:rsidR="002F054C" w:rsidRPr="00FF2DE3">
        <w:rPr>
          <w:rFonts w:ascii="Century Gothic" w:hAnsi="Century Gothic" w:cs="Arial"/>
          <w:bCs/>
        </w:rPr>
        <w:t>__________</w:t>
      </w:r>
      <w:r w:rsidR="002F054C" w:rsidRPr="00FF2DE3">
        <w:rPr>
          <w:rFonts w:ascii="Century Gothic" w:hAnsi="Century Gothic" w:cs="Arial"/>
          <w:b/>
          <w:bCs/>
        </w:rPr>
        <w:t xml:space="preserve">, </w:t>
      </w:r>
      <w:r w:rsidR="002F054C" w:rsidRPr="00FF2DE3">
        <w:rPr>
          <w:rFonts w:ascii="Century Gothic" w:hAnsi="Century Gothic" w:cs="Arial"/>
        </w:rPr>
        <w:t xml:space="preserve">(qualificação), residente e domiciliado na __________, __ __________ - __________/__, portador da cédula de identidade N°. __.___.___-_, e inscrito no CPF/MF sob N°. ___.___.___-__, </w:t>
      </w:r>
      <w:r w:rsidR="00E86FDA">
        <w:rPr>
          <w:rFonts w:ascii="Century Gothic" w:hAnsi="Century Gothic" w:cs="Arial"/>
        </w:rPr>
        <w:t>residente em --------------------------- Estado de _______________________________.</w:t>
      </w:r>
    </w:p>
    <w:p w14:paraId="044E5E6E" w14:textId="77777777" w:rsidR="00E86FDA" w:rsidRDefault="00E86FDA" w:rsidP="00954EEE">
      <w:pPr>
        <w:autoSpaceDE w:val="0"/>
        <w:autoSpaceDN w:val="0"/>
        <w:adjustRightInd w:val="0"/>
        <w:spacing w:line="276" w:lineRule="auto"/>
        <w:jc w:val="both"/>
        <w:rPr>
          <w:rFonts w:ascii="Century Gothic" w:hAnsi="Century Gothic" w:cs="Arial"/>
        </w:rPr>
      </w:pPr>
    </w:p>
    <w:p w14:paraId="7AA045FD" w14:textId="1D6049A6" w:rsidR="00AF5E90" w:rsidRDefault="00E86FDA" w:rsidP="00954EEE">
      <w:pPr>
        <w:autoSpaceDE w:val="0"/>
        <w:autoSpaceDN w:val="0"/>
        <w:adjustRightInd w:val="0"/>
        <w:spacing w:line="276" w:lineRule="auto"/>
        <w:jc w:val="both"/>
        <w:rPr>
          <w:rFonts w:ascii="Century Gothic" w:hAnsi="Century Gothic" w:cs="Arial"/>
          <w:lang w:eastAsia="en-US"/>
        </w:rPr>
      </w:pPr>
      <w:r>
        <w:rPr>
          <w:rFonts w:ascii="Century Gothic" w:hAnsi="Century Gothic" w:cs="Arial"/>
        </w:rPr>
        <w:t xml:space="preserve">As partes acima identificadas tem entre si justo o presente instrumento compreendendo o objeto do presente, nos termos da proposta, termo de referência e demais documentos constante do processo, modalidade </w:t>
      </w:r>
      <w:r>
        <w:rPr>
          <w:rFonts w:ascii="Century Gothic" w:hAnsi="Century Gothic" w:cs="Arial"/>
          <w:b/>
        </w:rPr>
        <w:t xml:space="preserve">Pregão Eletrônico, nº xxxx/24, </w:t>
      </w:r>
      <w:r>
        <w:rPr>
          <w:rFonts w:ascii="Century Gothic" w:hAnsi="Century Gothic" w:cs="Arial"/>
        </w:rPr>
        <w:t xml:space="preserve">ao qual se acha vinculado e nos termos da Lei </w:t>
      </w:r>
      <w:r w:rsidR="002F054C" w:rsidRPr="00BF66C8">
        <w:rPr>
          <w:rFonts w:ascii="Century Gothic" w:hAnsi="Century Gothic" w:cs="Arial"/>
        </w:rPr>
        <w:t>nº 14.133 de 1º de abril de 2021, dos Decretos Municipal nºs 4.129 de 11 de janeiro de 2024, e 3.717 de 30 de Junho de 2021, da Lei Complementar n° 123, de 14 de dezembro de 2006</w:t>
      </w:r>
      <w:r w:rsidR="002F054C" w:rsidRPr="00FF2DE3">
        <w:rPr>
          <w:rFonts w:ascii="Century Gothic" w:hAnsi="Century Gothic" w:cs="Arial"/>
        </w:rPr>
        <w:t xml:space="preserve">, </w:t>
      </w:r>
      <w:r>
        <w:rPr>
          <w:rFonts w:ascii="Century Gothic" w:hAnsi="Century Gothic" w:cs="Arial"/>
        </w:rPr>
        <w:t>tem certo e ajustado o que segue:</w:t>
      </w:r>
    </w:p>
    <w:p w14:paraId="11535839" w14:textId="77777777" w:rsidR="002F054C" w:rsidRPr="005F11CC" w:rsidRDefault="002F054C" w:rsidP="002F054C">
      <w:pPr>
        <w:ind w:right="54"/>
        <w:jc w:val="both"/>
        <w:rPr>
          <w:rFonts w:ascii="Century Gothic" w:hAnsi="Century Gothic" w:cs="Arial"/>
          <w:color w:val="000000"/>
          <w:szCs w:val="12"/>
        </w:rPr>
      </w:pPr>
    </w:p>
    <w:p w14:paraId="456C32A9" w14:textId="77777777" w:rsidR="002F054C" w:rsidRPr="004030CD" w:rsidRDefault="002F054C" w:rsidP="002F054C">
      <w:pPr>
        <w:ind w:right="54"/>
        <w:jc w:val="both"/>
        <w:rPr>
          <w:rFonts w:ascii="Century Gothic" w:hAnsi="Century Gothic" w:cs="Arial"/>
          <w:color w:val="000000"/>
          <w:sz w:val="4"/>
          <w:szCs w:val="4"/>
        </w:rPr>
      </w:pPr>
    </w:p>
    <w:p w14:paraId="62E060D3" w14:textId="77777777" w:rsidR="002F054C" w:rsidRPr="004030CD" w:rsidRDefault="002F054C" w:rsidP="002F054C">
      <w:pPr>
        <w:pBdr>
          <w:top w:val="single" w:sz="4" w:space="1" w:color="auto"/>
          <w:left w:val="single" w:sz="4" w:space="4" w:color="auto"/>
          <w:bottom w:val="single" w:sz="4" w:space="1" w:color="auto"/>
          <w:right w:val="single" w:sz="4" w:space="4" w:color="auto"/>
        </w:pBdr>
        <w:shd w:val="clear" w:color="auto" w:fill="9BBB59" w:themeFill="accent3"/>
        <w:spacing w:after="120" w:line="276" w:lineRule="auto"/>
        <w:jc w:val="both"/>
        <w:rPr>
          <w:rFonts w:ascii="Century Gothic" w:hAnsi="Century Gothic" w:cs="Arial"/>
          <w:b/>
          <w:bCs/>
        </w:rPr>
      </w:pPr>
      <w:r w:rsidRPr="004030CD">
        <w:rPr>
          <w:rFonts w:ascii="Century Gothic" w:hAnsi="Century Gothic"/>
          <w:b/>
          <w:bCs/>
        </w:rPr>
        <w:t>CLÁUSULA PRIMEIRA</w:t>
      </w:r>
      <w:r>
        <w:rPr>
          <w:rFonts w:ascii="Century Gothic" w:hAnsi="Century Gothic"/>
          <w:b/>
          <w:bCs/>
        </w:rPr>
        <w:t xml:space="preserve"> -</w:t>
      </w:r>
      <w:r w:rsidRPr="004030CD">
        <w:rPr>
          <w:rFonts w:ascii="Century Gothic" w:hAnsi="Century Gothic"/>
          <w:b/>
          <w:bCs/>
        </w:rPr>
        <w:t xml:space="preserve"> DO OBJETO</w:t>
      </w:r>
    </w:p>
    <w:p w14:paraId="7D5948FC" w14:textId="11F61590" w:rsidR="002F054C" w:rsidRDefault="002F054C" w:rsidP="002F054C">
      <w:pPr>
        <w:tabs>
          <w:tab w:val="left" w:pos="709"/>
        </w:tabs>
        <w:spacing w:line="276" w:lineRule="auto"/>
        <w:jc w:val="both"/>
        <w:rPr>
          <w:rFonts w:ascii="Century Gothic" w:hAnsi="Century Gothic" w:cs="Arial"/>
          <w:color w:val="000000"/>
        </w:rPr>
      </w:pPr>
      <w:r w:rsidRPr="004030CD">
        <w:rPr>
          <w:rFonts w:ascii="Century Gothic" w:hAnsi="Century Gothic"/>
        </w:rPr>
        <w:tab/>
      </w:r>
      <w:r w:rsidR="008E429F" w:rsidRPr="00485222">
        <w:rPr>
          <w:rFonts w:ascii="Century Gothic" w:hAnsi="Century Gothic" w:cs="Arial"/>
          <w:color w:val="000000"/>
        </w:rPr>
        <w:t xml:space="preserve">O objeto do presente edital de Pregão Eletrônico é o </w:t>
      </w:r>
      <w:r w:rsidR="008E429F" w:rsidRPr="00485222">
        <w:rPr>
          <w:rFonts w:ascii="Century Gothic" w:hAnsi="Century Gothic"/>
          <w:b/>
        </w:rPr>
        <w:t xml:space="preserve">REGISTRO DE PREÇOS PARA CONTRATAÇÃO DE SERVIÇOS CONTINUADOS PARA MANUTENÇÃO PREVENTIVA E CORRETIVA DOS VEÍCULOS PESADOS E MÁQUINAS PESADAS QUE COMPÕEM A FROTA A SERVIÇO DO DEPARTAMENTO DE SERVIÇOS MUNICIPAIS DA PREFEITURA DA ESTÂNCIA </w:t>
      </w:r>
      <w:r w:rsidR="008E429F" w:rsidRPr="00485222">
        <w:rPr>
          <w:rFonts w:ascii="Century Gothic" w:hAnsi="Century Gothic"/>
          <w:b/>
        </w:rPr>
        <w:lastRenderedPageBreak/>
        <w:t>TURÍSTICA DE PARAIBUNA/SP, PELO PERÍODO DE 12 (DOZE) MESES</w:t>
      </w:r>
      <w:r w:rsidRPr="004030CD">
        <w:rPr>
          <w:rFonts w:ascii="Century Gothic" w:hAnsi="Century Gothic" w:cs="Arial"/>
          <w:b/>
          <w:bCs/>
          <w:kern w:val="1"/>
        </w:rPr>
        <w:t>,</w:t>
      </w:r>
      <w:r w:rsidRPr="004030CD">
        <w:rPr>
          <w:rFonts w:ascii="Century Gothic" w:hAnsi="Century Gothic" w:cs="Arial"/>
          <w:color w:val="000000"/>
        </w:rPr>
        <w:t xml:space="preserve"> conforme condições, quantidades e exigências estabelecidas </w:t>
      </w:r>
      <w:r>
        <w:rPr>
          <w:rFonts w:ascii="Century Gothic" w:hAnsi="Century Gothic" w:cs="Arial"/>
          <w:color w:val="000000"/>
        </w:rPr>
        <w:t>no</w:t>
      </w:r>
      <w:r w:rsidRPr="004030CD">
        <w:rPr>
          <w:rFonts w:ascii="Century Gothic" w:hAnsi="Century Gothic" w:cs="Arial"/>
          <w:color w:val="000000"/>
        </w:rPr>
        <w:t xml:space="preserve"> Edital e seus anexos.</w:t>
      </w:r>
    </w:p>
    <w:p w14:paraId="60DBE5C8" w14:textId="77777777" w:rsidR="008E429F" w:rsidRDefault="008E429F" w:rsidP="002F054C">
      <w:pPr>
        <w:tabs>
          <w:tab w:val="left" w:pos="709"/>
        </w:tabs>
        <w:spacing w:line="276" w:lineRule="auto"/>
        <w:jc w:val="both"/>
        <w:rPr>
          <w:rFonts w:ascii="Century Gothic" w:hAnsi="Century Gothic" w:cs="Arial"/>
          <w:color w:val="000000"/>
        </w:rPr>
      </w:pPr>
    </w:p>
    <w:p w14:paraId="6551E9B9" w14:textId="77777777" w:rsidR="002F054C" w:rsidRPr="00895FF4" w:rsidRDefault="002F054C" w:rsidP="002F054C">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line="276" w:lineRule="auto"/>
        <w:ind w:left="0"/>
        <w:rPr>
          <w:rFonts w:ascii="Century Gothic" w:hAnsi="Century Gothic" w:cs="Arial"/>
          <w:b/>
          <w:bCs/>
        </w:rPr>
      </w:pPr>
      <w:r w:rsidRPr="00895FF4">
        <w:rPr>
          <w:rFonts w:ascii="Century Gothic" w:hAnsi="Century Gothic" w:cs="Arial"/>
          <w:b/>
          <w:bCs/>
        </w:rPr>
        <w:t xml:space="preserve">CLÁUSULA </w:t>
      </w:r>
      <w:r>
        <w:rPr>
          <w:rFonts w:ascii="Century Gothic" w:hAnsi="Century Gothic" w:cs="Arial"/>
          <w:b/>
          <w:bCs/>
        </w:rPr>
        <w:t>SEGUNDA</w:t>
      </w:r>
      <w:r w:rsidRPr="00895FF4">
        <w:rPr>
          <w:rFonts w:ascii="Century Gothic" w:hAnsi="Century Gothic" w:cs="Arial"/>
          <w:b/>
          <w:bCs/>
        </w:rPr>
        <w:t xml:space="preserve"> – DOS ITENS E RESPECTIVOS VALORES REGISTRADOS</w:t>
      </w:r>
    </w:p>
    <w:p w14:paraId="128059EB" w14:textId="78C3489D" w:rsidR="002F054C" w:rsidRPr="007339C4" w:rsidRDefault="007339C4" w:rsidP="002F054C">
      <w:pPr>
        <w:jc w:val="both"/>
        <w:rPr>
          <w:rFonts w:ascii="Century Gothic" w:hAnsi="Century Gothic"/>
        </w:rPr>
      </w:pPr>
      <w:r>
        <w:rPr>
          <w:rFonts w:ascii="Century Gothic" w:hAnsi="Century Gothic"/>
          <w:b/>
        </w:rPr>
        <w:t xml:space="preserve">2.1. </w:t>
      </w:r>
      <w:r w:rsidRPr="007339C4">
        <w:rPr>
          <w:rFonts w:ascii="Century Gothic" w:hAnsi="Century Gothic"/>
        </w:rPr>
        <w:t>Descrição dos itens e preços registrados:</w:t>
      </w:r>
    </w:p>
    <w:p w14:paraId="5FD07E88" w14:textId="5C9311A7" w:rsidR="007339C4" w:rsidRDefault="007339C4" w:rsidP="002F054C">
      <w:pPr>
        <w:jc w:val="both"/>
        <w:rPr>
          <w:rFonts w:ascii="Century Gothic" w:hAnsi="Century Gothic"/>
          <w:sz w:val="4"/>
          <w:szCs w:val="4"/>
        </w:rPr>
      </w:pPr>
    </w:p>
    <w:p w14:paraId="1119233D" w14:textId="0C69A066" w:rsidR="007339C4" w:rsidRDefault="007339C4" w:rsidP="002F054C">
      <w:pPr>
        <w:jc w:val="both"/>
        <w:rPr>
          <w:rFonts w:ascii="Century Gothic" w:hAnsi="Century Gothic"/>
          <w:sz w:val="4"/>
          <w:szCs w:val="4"/>
        </w:rPr>
      </w:pPr>
    </w:p>
    <w:p w14:paraId="4B3B163C" w14:textId="34D0E9F1" w:rsidR="007339C4" w:rsidRDefault="007339C4" w:rsidP="002F054C">
      <w:pPr>
        <w:jc w:val="both"/>
        <w:rPr>
          <w:rFonts w:ascii="Century Gothic" w:hAnsi="Century Gothic"/>
          <w:sz w:val="4"/>
          <w:szCs w:val="4"/>
        </w:rPr>
      </w:pPr>
    </w:p>
    <w:p w14:paraId="4DAB9CD7" w14:textId="4BACB939" w:rsidR="007339C4" w:rsidRDefault="007339C4" w:rsidP="002F054C">
      <w:pPr>
        <w:jc w:val="both"/>
        <w:rPr>
          <w:rFonts w:ascii="Century Gothic" w:hAnsi="Century Gothic"/>
          <w:sz w:val="4"/>
          <w:szCs w:val="4"/>
        </w:rPr>
      </w:pPr>
    </w:p>
    <w:tbl>
      <w:tblPr>
        <w:tblStyle w:val="Tabelacomgrade"/>
        <w:tblW w:w="0" w:type="auto"/>
        <w:tblLook w:val="04A0" w:firstRow="1" w:lastRow="0" w:firstColumn="1" w:lastColumn="0" w:noHBand="0" w:noVBand="1"/>
      </w:tblPr>
      <w:tblGrid>
        <w:gridCol w:w="704"/>
        <w:gridCol w:w="4111"/>
        <w:gridCol w:w="1134"/>
        <w:gridCol w:w="809"/>
        <w:gridCol w:w="1690"/>
        <w:gridCol w:w="1690"/>
      </w:tblGrid>
      <w:tr w:rsidR="008E429F" w14:paraId="2EF326C1" w14:textId="77777777" w:rsidTr="00573D05">
        <w:tc>
          <w:tcPr>
            <w:tcW w:w="704" w:type="dxa"/>
            <w:shd w:val="clear" w:color="auto" w:fill="9BBB59" w:themeFill="accent3"/>
            <w:vAlign w:val="center"/>
          </w:tcPr>
          <w:p w14:paraId="7ACB8AA6" w14:textId="77777777" w:rsidR="008E429F" w:rsidRPr="00D8129B"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ITEM</w:t>
            </w:r>
          </w:p>
        </w:tc>
        <w:tc>
          <w:tcPr>
            <w:tcW w:w="4111" w:type="dxa"/>
            <w:shd w:val="clear" w:color="auto" w:fill="9BBB59" w:themeFill="accent3"/>
            <w:vAlign w:val="center"/>
          </w:tcPr>
          <w:p w14:paraId="6D930773" w14:textId="77777777" w:rsidR="008E429F" w:rsidRPr="00D8129B"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ESPECIFICAÇÃO</w:t>
            </w:r>
          </w:p>
        </w:tc>
        <w:tc>
          <w:tcPr>
            <w:tcW w:w="1134" w:type="dxa"/>
            <w:shd w:val="clear" w:color="auto" w:fill="9BBB59" w:themeFill="accent3"/>
            <w:vAlign w:val="center"/>
          </w:tcPr>
          <w:p w14:paraId="3C91BE70" w14:textId="77777777" w:rsidR="008E429F" w:rsidRPr="00D8129B"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UNID</w:t>
            </w:r>
          </w:p>
        </w:tc>
        <w:tc>
          <w:tcPr>
            <w:tcW w:w="809" w:type="dxa"/>
            <w:shd w:val="clear" w:color="auto" w:fill="9BBB59" w:themeFill="accent3"/>
            <w:vAlign w:val="center"/>
          </w:tcPr>
          <w:p w14:paraId="3E43ABAD" w14:textId="77777777" w:rsidR="008E429F" w:rsidRPr="00D8129B"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D8129B">
              <w:rPr>
                <w:rFonts w:ascii="Century Gothic" w:eastAsia="MS Mincho" w:hAnsi="Century Gothic" w:cs="Arial"/>
                <w:b/>
                <w:sz w:val="20"/>
                <w:szCs w:val="20"/>
                <w:lang w:eastAsia="ar-SA"/>
              </w:rPr>
              <w:t>QTDE</w:t>
            </w:r>
          </w:p>
        </w:tc>
        <w:tc>
          <w:tcPr>
            <w:tcW w:w="1690" w:type="dxa"/>
            <w:shd w:val="clear" w:color="auto" w:fill="9BBB59" w:themeFill="accent3"/>
            <w:vAlign w:val="center"/>
          </w:tcPr>
          <w:p w14:paraId="451DCF48" w14:textId="77777777" w:rsidR="008E429F" w:rsidRPr="00474DC3"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PREÇO UNITÁRIO</w:t>
            </w:r>
          </w:p>
        </w:tc>
        <w:tc>
          <w:tcPr>
            <w:tcW w:w="1690" w:type="dxa"/>
            <w:shd w:val="clear" w:color="auto" w:fill="9BBB59" w:themeFill="accent3"/>
            <w:vAlign w:val="center"/>
          </w:tcPr>
          <w:p w14:paraId="23A5E948" w14:textId="77777777" w:rsidR="008E429F" w:rsidRPr="00474DC3"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PREÇO TOTAL</w:t>
            </w:r>
          </w:p>
        </w:tc>
      </w:tr>
      <w:tr w:rsidR="008E429F" w14:paraId="1EF02978" w14:textId="77777777" w:rsidTr="00573D05">
        <w:tc>
          <w:tcPr>
            <w:tcW w:w="704" w:type="dxa"/>
          </w:tcPr>
          <w:p w14:paraId="41228B69" w14:textId="77777777" w:rsidR="008E429F" w:rsidRPr="00D8129B" w:rsidRDefault="008E429F" w:rsidP="00573D05">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01</w:t>
            </w:r>
          </w:p>
        </w:tc>
        <w:tc>
          <w:tcPr>
            <w:tcW w:w="4111" w:type="dxa"/>
          </w:tcPr>
          <w:p w14:paraId="654B180E" w14:textId="77777777" w:rsidR="008E429F" w:rsidRPr="00D8129B" w:rsidRDefault="008E429F" w:rsidP="00573D05">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hAnsi="Century Gothic"/>
                <w:sz w:val="20"/>
                <w:szCs w:val="20"/>
              </w:rPr>
              <w:t>PRESTAÇÃO</w:t>
            </w:r>
            <w:r w:rsidRPr="00D8129B">
              <w:rPr>
                <w:rFonts w:ascii="Century Gothic" w:hAnsi="Century Gothic"/>
                <w:spacing w:val="1"/>
                <w:sz w:val="20"/>
                <w:szCs w:val="20"/>
              </w:rPr>
              <w:t xml:space="preserve"> </w:t>
            </w:r>
            <w:r w:rsidRPr="00D8129B">
              <w:rPr>
                <w:rFonts w:ascii="Century Gothic" w:hAnsi="Century Gothic"/>
                <w:sz w:val="20"/>
                <w:szCs w:val="20"/>
              </w:rPr>
              <w:t>DE</w:t>
            </w:r>
            <w:r w:rsidRPr="00D8129B">
              <w:rPr>
                <w:rFonts w:ascii="Century Gothic" w:hAnsi="Century Gothic"/>
                <w:spacing w:val="1"/>
                <w:sz w:val="20"/>
                <w:szCs w:val="20"/>
              </w:rPr>
              <w:t xml:space="preserve"> </w:t>
            </w:r>
            <w:r w:rsidRPr="00D8129B">
              <w:rPr>
                <w:rFonts w:ascii="Century Gothic" w:hAnsi="Century Gothic"/>
                <w:sz w:val="20"/>
                <w:szCs w:val="20"/>
              </w:rPr>
              <w:t>SERVIÇOS</w:t>
            </w:r>
            <w:r w:rsidRPr="00D8129B">
              <w:rPr>
                <w:rFonts w:ascii="Century Gothic" w:hAnsi="Century Gothic"/>
                <w:spacing w:val="1"/>
                <w:sz w:val="20"/>
                <w:szCs w:val="20"/>
              </w:rPr>
              <w:t xml:space="preserve"> </w:t>
            </w:r>
            <w:r w:rsidRPr="00D8129B">
              <w:rPr>
                <w:rFonts w:ascii="Century Gothic" w:hAnsi="Century Gothic"/>
                <w:sz w:val="20"/>
                <w:szCs w:val="20"/>
              </w:rPr>
              <w:t>DE</w:t>
            </w:r>
            <w:r w:rsidRPr="00D8129B">
              <w:rPr>
                <w:rFonts w:ascii="Century Gothic" w:hAnsi="Century Gothic"/>
                <w:spacing w:val="1"/>
                <w:sz w:val="20"/>
                <w:szCs w:val="20"/>
              </w:rPr>
              <w:t xml:space="preserve"> </w:t>
            </w:r>
            <w:r w:rsidRPr="00D8129B">
              <w:rPr>
                <w:rFonts w:ascii="Century Gothic" w:hAnsi="Century Gothic"/>
                <w:sz w:val="20"/>
                <w:szCs w:val="20"/>
              </w:rPr>
              <w:t>MANUTENÇÃO</w:t>
            </w:r>
            <w:r w:rsidRPr="00D8129B">
              <w:rPr>
                <w:rFonts w:ascii="Century Gothic" w:hAnsi="Century Gothic"/>
                <w:spacing w:val="55"/>
                <w:sz w:val="20"/>
                <w:szCs w:val="20"/>
              </w:rPr>
              <w:t xml:space="preserve"> </w:t>
            </w:r>
            <w:r w:rsidRPr="00D8129B">
              <w:rPr>
                <w:rFonts w:ascii="Century Gothic" w:hAnsi="Century Gothic"/>
                <w:sz w:val="20"/>
                <w:szCs w:val="20"/>
              </w:rPr>
              <w:t>PREVENTIVA E</w:t>
            </w:r>
            <w:r w:rsidRPr="00D8129B">
              <w:rPr>
                <w:rFonts w:ascii="Century Gothic" w:hAnsi="Century Gothic"/>
                <w:spacing w:val="1"/>
                <w:sz w:val="20"/>
                <w:szCs w:val="20"/>
              </w:rPr>
              <w:t xml:space="preserve"> </w:t>
            </w:r>
            <w:r w:rsidRPr="00D8129B">
              <w:rPr>
                <w:rFonts w:ascii="Century Gothic" w:hAnsi="Century Gothic"/>
                <w:sz w:val="20"/>
                <w:szCs w:val="20"/>
              </w:rPr>
              <w:t>CORRETIVA COM FORNECIMENTO DE PEÇAS DE REPOSIÇÃO E ACESSÓRIOS NOVOS ORIGINAIS OU GENUÍNOS DE PRIMEIRA LINHA</w:t>
            </w:r>
            <w:r w:rsidRPr="00D8129B">
              <w:rPr>
                <w:rFonts w:ascii="Century Gothic" w:hAnsi="Century Gothic"/>
                <w:spacing w:val="1"/>
                <w:sz w:val="20"/>
                <w:szCs w:val="20"/>
              </w:rPr>
              <w:t xml:space="preserve"> </w:t>
            </w:r>
            <w:r w:rsidRPr="00D8129B">
              <w:rPr>
                <w:rFonts w:ascii="Century Gothic" w:hAnsi="Century Gothic"/>
                <w:sz w:val="20"/>
                <w:szCs w:val="20"/>
              </w:rPr>
              <w:t>DOS</w:t>
            </w:r>
            <w:r w:rsidRPr="00D8129B">
              <w:rPr>
                <w:rFonts w:ascii="Century Gothic" w:hAnsi="Century Gothic"/>
                <w:spacing w:val="1"/>
                <w:sz w:val="20"/>
                <w:szCs w:val="20"/>
              </w:rPr>
              <w:t xml:space="preserve"> </w:t>
            </w:r>
            <w:r w:rsidRPr="00D8129B">
              <w:rPr>
                <w:rFonts w:ascii="Century Gothic" w:hAnsi="Century Gothic"/>
                <w:b/>
                <w:sz w:val="20"/>
                <w:szCs w:val="20"/>
              </w:rPr>
              <w:t>VEÍCULOS</w:t>
            </w:r>
            <w:r w:rsidRPr="00D8129B">
              <w:rPr>
                <w:rFonts w:ascii="Century Gothic" w:hAnsi="Century Gothic"/>
                <w:b/>
                <w:spacing w:val="1"/>
                <w:sz w:val="20"/>
                <w:szCs w:val="20"/>
              </w:rPr>
              <w:t xml:space="preserve"> </w:t>
            </w:r>
            <w:r w:rsidRPr="00D8129B">
              <w:rPr>
                <w:rFonts w:ascii="Century Gothic" w:hAnsi="Century Gothic"/>
                <w:b/>
                <w:sz w:val="20"/>
                <w:szCs w:val="20"/>
              </w:rPr>
              <w:t>PESADOS</w:t>
            </w:r>
            <w:r w:rsidRPr="00D8129B">
              <w:rPr>
                <w:rFonts w:ascii="Century Gothic" w:hAnsi="Century Gothic"/>
                <w:sz w:val="20"/>
                <w:szCs w:val="20"/>
              </w:rPr>
              <w:t xml:space="preserve"> QUE</w:t>
            </w:r>
            <w:r w:rsidRPr="00D8129B">
              <w:rPr>
                <w:rFonts w:ascii="Century Gothic" w:hAnsi="Century Gothic"/>
                <w:spacing w:val="1"/>
                <w:sz w:val="20"/>
                <w:szCs w:val="20"/>
              </w:rPr>
              <w:t xml:space="preserve"> </w:t>
            </w:r>
            <w:r w:rsidRPr="00D8129B">
              <w:rPr>
                <w:rFonts w:ascii="Century Gothic" w:hAnsi="Century Gothic"/>
                <w:sz w:val="20"/>
                <w:szCs w:val="20"/>
              </w:rPr>
              <w:t>COMPÕEM</w:t>
            </w:r>
            <w:r w:rsidRPr="00D8129B">
              <w:rPr>
                <w:rFonts w:ascii="Century Gothic" w:hAnsi="Century Gothic"/>
                <w:spacing w:val="1"/>
                <w:sz w:val="20"/>
                <w:szCs w:val="20"/>
              </w:rPr>
              <w:t xml:space="preserve"> </w:t>
            </w:r>
            <w:r w:rsidRPr="00D8129B">
              <w:rPr>
                <w:rFonts w:ascii="Century Gothic" w:hAnsi="Century Gothic"/>
                <w:sz w:val="20"/>
                <w:szCs w:val="20"/>
              </w:rPr>
              <w:t>A</w:t>
            </w:r>
            <w:r w:rsidRPr="00D8129B">
              <w:rPr>
                <w:rFonts w:ascii="Century Gothic" w:hAnsi="Century Gothic"/>
                <w:spacing w:val="1"/>
                <w:sz w:val="20"/>
                <w:szCs w:val="20"/>
              </w:rPr>
              <w:t xml:space="preserve"> </w:t>
            </w:r>
            <w:r w:rsidRPr="00D8129B">
              <w:rPr>
                <w:rFonts w:ascii="Century Gothic" w:hAnsi="Century Gothic"/>
                <w:sz w:val="20"/>
                <w:szCs w:val="20"/>
              </w:rPr>
              <w:t>FROTA</w:t>
            </w:r>
            <w:r w:rsidRPr="00D8129B">
              <w:rPr>
                <w:rFonts w:ascii="Century Gothic" w:hAnsi="Century Gothic"/>
                <w:spacing w:val="55"/>
                <w:sz w:val="20"/>
                <w:szCs w:val="20"/>
              </w:rPr>
              <w:t xml:space="preserve"> </w:t>
            </w:r>
            <w:r w:rsidRPr="00D8129B">
              <w:rPr>
                <w:rFonts w:ascii="Century Gothic" w:hAnsi="Century Gothic"/>
                <w:sz w:val="20"/>
                <w:szCs w:val="20"/>
              </w:rPr>
              <w:t>DA</w:t>
            </w:r>
            <w:r w:rsidRPr="00D8129B">
              <w:rPr>
                <w:rFonts w:ascii="Century Gothic" w:hAnsi="Century Gothic"/>
                <w:spacing w:val="1"/>
                <w:sz w:val="20"/>
                <w:szCs w:val="20"/>
              </w:rPr>
              <w:t xml:space="preserve"> </w:t>
            </w:r>
            <w:r w:rsidRPr="00D8129B">
              <w:rPr>
                <w:rFonts w:ascii="Century Gothic" w:hAnsi="Century Gothic"/>
                <w:sz w:val="20"/>
                <w:szCs w:val="20"/>
              </w:rPr>
              <w:t>PREFEITURA</w:t>
            </w:r>
            <w:r w:rsidRPr="00D8129B">
              <w:rPr>
                <w:rFonts w:ascii="Century Gothic" w:hAnsi="Century Gothic"/>
                <w:spacing w:val="21"/>
                <w:sz w:val="20"/>
                <w:szCs w:val="20"/>
              </w:rPr>
              <w:t xml:space="preserve"> DA ESTANCIA TURISTICA DE PARAIBUNA </w:t>
            </w:r>
            <w:r w:rsidRPr="00D8129B">
              <w:rPr>
                <w:rFonts w:ascii="Century Gothic" w:hAnsi="Century Gothic"/>
                <w:sz w:val="20"/>
                <w:szCs w:val="20"/>
              </w:rPr>
              <w:t>CONFORME</w:t>
            </w:r>
            <w:r w:rsidRPr="00D8129B">
              <w:rPr>
                <w:rFonts w:ascii="Century Gothic" w:hAnsi="Century Gothic"/>
                <w:spacing w:val="-3"/>
                <w:sz w:val="20"/>
                <w:szCs w:val="20"/>
              </w:rPr>
              <w:t xml:space="preserve"> </w:t>
            </w:r>
            <w:r w:rsidRPr="00D8129B">
              <w:rPr>
                <w:rFonts w:ascii="Century Gothic" w:hAnsi="Century Gothic"/>
                <w:sz w:val="20"/>
                <w:szCs w:val="20"/>
              </w:rPr>
              <w:t>TERMO</w:t>
            </w:r>
            <w:r w:rsidRPr="00D8129B">
              <w:rPr>
                <w:rFonts w:ascii="Century Gothic" w:hAnsi="Century Gothic"/>
                <w:spacing w:val="-5"/>
                <w:sz w:val="20"/>
                <w:szCs w:val="20"/>
              </w:rPr>
              <w:t xml:space="preserve"> </w:t>
            </w:r>
            <w:r w:rsidRPr="00D8129B">
              <w:rPr>
                <w:rFonts w:ascii="Century Gothic" w:hAnsi="Century Gothic"/>
                <w:sz w:val="20"/>
                <w:szCs w:val="20"/>
              </w:rPr>
              <w:t>DE</w:t>
            </w:r>
            <w:r w:rsidRPr="00D8129B">
              <w:rPr>
                <w:rFonts w:ascii="Century Gothic" w:hAnsi="Century Gothic"/>
                <w:spacing w:val="-2"/>
                <w:sz w:val="20"/>
                <w:szCs w:val="20"/>
              </w:rPr>
              <w:t xml:space="preserve"> </w:t>
            </w:r>
            <w:r w:rsidRPr="00D8129B">
              <w:rPr>
                <w:rFonts w:ascii="Century Gothic" w:hAnsi="Century Gothic"/>
                <w:sz w:val="20"/>
                <w:szCs w:val="20"/>
              </w:rPr>
              <w:t>REFERÊNCIA.</w:t>
            </w:r>
          </w:p>
        </w:tc>
        <w:tc>
          <w:tcPr>
            <w:tcW w:w="1134" w:type="dxa"/>
            <w:vAlign w:val="center"/>
          </w:tcPr>
          <w:p w14:paraId="0CE6B3EB" w14:textId="77777777" w:rsidR="008E429F" w:rsidRPr="00D8129B" w:rsidRDefault="008E429F" w:rsidP="00573D05">
            <w:pPr>
              <w:pStyle w:val="PargrafodaLista"/>
              <w:spacing w:line="276" w:lineRule="auto"/>
              <w:ind w:left="0"/>
              <w:jc w:val="center"/>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HORAS</w:t>
            </w:r>
          </w:p>
        </w:tc>
        <w:tc>
          <w:tcPr>
            <w:tcW w:w="809" w:type="dxa"/>
            <w:vAlign w:val="center"/>
          </w:tcPr>
          <w:p w14:paraId="09910841" w14:textId="77777777" w:rsidR="008E429F" w:rsidRPr="00D8129B" w:rsidRDefault="008E429F" w:rsidP="00573D05">
            <w:pPr>
              <w:pStyle w:val="PargrafodaLista"/>
              <w:spacing w:line="276" w:lineRule="auto"/>
              <w:ind w:left="0"/>
              <w:jc w:val="center"/>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1300</w:t>
            </w:r>
          </w:p>
        </w:tc>
        <w:tc>
          <w:tcPr>
            <w:tcW w:w="1690" w:type="dxa"/>
            <w:shd w:val="clear" w:color="auto" w:fill="9BBB59" w:themeFill="accent3"/>
            <w:vAlign w:val="center"/>
          </w:tcPr>
          <w:p w14:paraId="1BF65CD7" w14:textId="77777777" w:rsidR="008E429F" w:rsidRPr="00474DC3"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c>
          <w:tcPr>
            <w:tcW w:w="1690" w:type="dxa"/>
            <w:shd w:val="clear" w:color="auto" w:fill="9BBB59" w:themeFill="accent3"/>
            <w:vAlign w:val="center"/>
          </w:tcPr>
          <w:p w14:paraId="5554528F" w14:textId="77777777" w:rsidR="008E429F" w:rsidRPr="00474DC3"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r>
      <w:tr w:rsidR="008E429F" w14:paraId="66194432" w14:textId="77777777" w:rsidTr="00573D05">
        <w:tc>
          <w:tcPr>
            <w:tcW w:w="704" w:type="dxa"/>
          </w:tcPr>
          <w:p w14:paraId="7E739B2F" w14:textId="77777777" w:rsidR="008E429F" w:rsidRPr="00D8129B" w:rsidRDefault="008E429F" w:rsidP="00573D05">
            <w:pPr>
              <w:pStyle w:val="PargrafodaLista"/>
              <w:spacing w:line="276" w:lineRule="auto"/>
              <w:ind w:left="0"/>
              <w:jc w:val="both"/>
              <w:rPr>
                <w:rFonts w:ascii="Century Gothic" w:eastAsia="MS Mincho" w:hAnsi="Century Gothic" w:cs="Arial"/>
                <w:sz w:val="20"/>
                <w:szCs w:val="20"/>
                <w:lang w:eastAsia="ar-SA"/>
              </w:rPr>
            </w:pPr>
            <w:r w:rsidRPr="00D8129B">
              <w:rPr>
                <w:rFonts w:ascii="Century Gothic" w:eastAsia="MS Mincho" w:hAnsi="Century Gothic" w:cs="Arial"/>
                <w:sz w:val="20"/>
                <w:szCs w:val="20"/>
                <w:lang w:eastAsia="ar-SA"/>
              </w:rPr>
              <w:t>02</w:t>
            </w:r>
          </w:p>
        </w:tc>
        <w:tc>
          <w:tcPr>
            <w:tcW w:w="4111" w:type="dxa"/>
          </w:tcPr>
          <w:p w14:paraId="34155BED" w14:textId="77777777" w:rsidR="008E429F" w:rsidRPr="00C0375E" w:rsidRDefault="008E429F" w:rsidP="00573D05">
            <w:pPr>
              <w:pStyle w:val="PargrafodaLista"/>
              <w:spacing w:line="276" w:lineRule="auto"/>
              <w:ind w:left="0"/>
              <w:jc w:val="both"/>
              <w:rPr>
                <w:rFonts w:ascii="Century Gothic" w:eastAsia="MS Mincho" w:hAnsi="Century Gothic" w:cs="Arial"/>
                <w:sz w:val="20"/>
                <w:szCs w:val="20"/>
                <w:lang w:eastAsia="ar-SA"/>
              </w:rPr>
            </w:pPr>
            <w:r w:rsidRPr="00C0375E">
              <w:rPr>
                <w:rFonts w:ascii="Century Gothic" w:hAnsi="Century Gothic"/>
                <w:sz w:val="20"/>
                <w:szCs w:val="20"/>
              </w:rPr>
              <w:t>PRESTAÇÃO</w:t>
            </w:r>
            <w:r w:rsidRPr="00C0375E">
              <w:rPr>
                <w:rFonts w:ascii="Century Gothic" w:hAnsi="Century Gothic"/>
                <w:spacing w:val="1"/>
                <w:sz w:val="20"/>
                <w:szCs w:val="20"/>
              </w:rPr>
              <w:t xml:space="preserve"> </w:t>
            </w:r>
            <w:r w:rsidRPr="00C0375E">
              <w:rPr>
                <w:rFonts w:ascii="Century Gothic" w:hAnsi="Century Gothic"/>
                <w:sz w:val="20"/>
                <w:szCs w:val="20"/>
              </w:rPr>
              <w:t>DE</w:t>
            </w:r>
            <w:r w:rsidRPr="00C0375E">
              <w:rPr>
                <w:rFonts w:ascii="Century Gothic" w:hAnsi="Century Gothic"/>
                <w:spacing w:val="1"/>
                <w:sz w:val="20"/>
                <w:szCs w:val="20"/>
              </w:rPr>
              <w:t xml:space="preserve"> </w:t>
            </w:r>
            <w:r w:rsidRPr="00C0375E">
              <w:rPr>
                <w:rFonts w:ascii="Century Gothic" w:hAnsi="Century Gothic"/>
                <w:sz w:val="20"/>
                <w:szCs w:val="20"/>
              </w:rPr>
              <w:t>SERVIÇOS</w:t>
            </w:r>
            <w:r w:rsidRPr="00C0375E">
              <w:rPr>
                <w:rFonts w:ascii="Century Gothic" w:hAnsi="Century Gothic"/>
                <w:spacing w:val="1"/>
                <w:sz w:val="20"/>
                <w:szCs w:val="20"/>
              </w:rPr>
              <w:t xml:space="preserve"> </w:t>
            </w:r>
            <w:r w:rsidRPr="00C0375E">
              <w:rPr>
                <w:rFonts w:ascii="Century Gothic" w:hAnsi="Century Gothic"/>
                <w:sz w:val="20"/>
                <w:szCs w:val="20"/>
              </w:rPr>
              <w:t>DE</w:t>
            </w:r>
            <w:r w:rsidRPr="00C0375E">
              <w:rPr>
                <w:rFonts w:ascii="Century Gothic" w:hAnsi="Century Gothic"/>
                <w:spacing w:val="1"/>
                <w:sz w:val="20"/>
                <w:szCs w:val="20"/>
              </w:rPr>
              <w:t xml:space="preserve"> </w:t>
            </w:r>
            <w:r w:rsidRPr="00C0375E">
              <w:rPr>
                <w:rFonts w:ascii="Century Gothic" w:hAnsi="Century Gothic"/>
                <w:sz w:val="20"/>
                <w:szCs w:val="20"/>
              </w:rPr>
              <w:t>MANUTENÇÃO PREVENTIVA E</w:t>
            </w:r>
            <w:r w:rsidRPr="00C0375E">
              <w:rPr>
                <w:rFonts w:ascii="Century Gothic" w:hAnsi="Century Gothic"/>
                <w:spacing w:val="1"/>
                <w:sz w:val="20"/>
                <w:szCs w:val="20"/>
              </w:rPr>
              <w:t xml:space="preserve"> </w:t>
            </w:r>
            <w:r w:rsidRPr="00C0375E">
              <w:rPr>
                <w:rFonts w:ascii="Century Gothic" w:hAnsi="Century Gothic"/>
                <w:sz w:val="20"/>
                <w:szCs w:val="20"/>
              </w:rPr>
              <w:t>CORRETIVA COM FORNECIMENTO DE PEÇAS DE REPOSIÇÃO E ACESSÓRIOS NOVOS ORIGINAIS OU GENUÍNOS DE PRIMEIRA LINHA</w:t>
            </w:r>
            <w:r w:rsidRPr="00C0375E">
              <w:rPr>
                <w:rFonts w:ascii="Century Gothic" w:hAnsi="Century Gothic"/>
                <w:spacing w:val="55"/>
                <w:sz w:val="20"/>
                <w:szCs w:val="20"/>
              </w:rPr>
              <w:t xml:space="preserve"> </w:t>
            </w:r>
            <w:r w:rsidRPr="00C0375E">
              <w:rPr>
                <w:rFonts w:ascii="Century Gothic" w:hAnsi="Century Gothic"/>
                <w:sz w:val="20"/>
                <w:szCs w:val="20"/>
              </w:rPr>
              <w:t>PREVENTIVA</w:t>
            </w:r>
            <w:r w:rsidRPr="00C0375E">
              <w:rPr>
                <w:rFonts w:ascii="Century Gothic" w:hAnsi="Century Gothic"/>
                <w:spacing w:val="1"/>
                <w:sz w:val="20"/>
                <w:szCs w:val="20"/>
              </w:rPr>
              <w:t xml:space="preserve"> </w:t>
            </w:r>
            <w:r w:rsidRPr="00C0375E">
              <w:rPr>
                <w:rFonts w:ascii="Century Gothic" w:hAnsi="Century Gothic"/>
                <w:sz w:val="20"/>
                <w:szCs w:val="20"/>
              </w:rPr>
              <w:t>CORRETIVA</w:t>
            </w:r>
            <w:r w:rsidRPr="00C0375E">
              <w:rPr>
                <w:rFonts w:ascii="Century Gothic" w:hAnsi="Century Gothic"/>
                <w:spacing w:val="1"/>
                <w:sz w:val="20"/>
                <w:szCs w:val="20"/>
              </w:rPr>
              <w:t xml:space="preserve"> </w:t>
            </w:r>
            <w:r w:rsidRPr="00C0375E">
              <w:rPr>
                <w:rFonts w:ascii="Century Gothic" w:hAnsi="Century Gothic"/>
                <w:sz w:val="20"/>
                <w:szCs w:val="20"/>
              </w:rPr>
              <w:t>DAS</w:t>
            </w:r>
            <w:r w:rsidRPr="00C0375E">
              <w:rPr>
                <w:rFonts w:ascii="Century Gothic" w:hAnsi="Century Gothic"/>
                <w:spacing w:val="1"/>
                <w:sz w:val="20"/>
                <w:szCs w:val="20"/>
              </w:rPr>
              <w:t xml:space="preserve"> </w:t>
            </w:r>
            <w:r w:rsidRPr="00C0375E">
              <w:rPr>
                <w:rFonts w:ascii="Century Gothic" w:hAnsi="Century Gothic"/>
                <w:b/>
                <w:spacing w:val="1"/>
                <w:sz w:val="20"/>
                <w:szCs w:val="20"/>
              </w:rPr>
              <w:t xml:space="preserve">MAQUINAS </w:t>
            </w:r>
            <w:r w:rsidRPr="00C0375E">
              <w:rPr>
                <w:rFonts w:ascii="Century Gothic" w:hAnsi="Century Gothic"/>
                <w:b/>
                <w:sz w:val="20"/>
                <w:szCs w:val="20"/>
              </w:rPr>
              <w:t>PESADAS</w:t>
            </w:r>
            <w:r w:rsidRPr="00C0375E">
              <w:rPr>
                <w:rFonts w:ascii="Century Gothic" w:hAnsi="Century Gothic"/>
                <w:sz w:val="20"/>
                <w:szCs w:val="20"/>
              </w:rPr>
              <w:t xml:space="preserve"> QUE</w:t>
            </w:r>
            <w:r w:rsidRPr="00C0375E">
              <w:rPr>
                <w:rFonts w:ascii="Century Gothic" w:hAnsi="Century Gothic"/>
                <w:spacing w:val="1"/>
                <w:sz w:val="20"/>
                <w:szCs w:val="20"/>
              </w:rPr>
              <w:t xml:space="preserve"> </w:t>
            </w:r>
            <w:r w:rsidRPr="00C0375E">
              <w:rPr>
                <w:rFonts w:ascii="Century Gothic" w:hAnsi="Century Gothic"/>
                <w:sz w:val="20"/>
                <w:szCs w:val="20"/>
              </w:rPr>
              <w:t>COMPÕEM</w:t>
            </w:r>
            <w:r w:rsidRPr="00C0375E">
              <w:rPr>
                <w:rFonts w:ascii="Century Gothic" w:hAnsi="Century Gothic"/>
                <w:spacing w:val="1"/>
                <w:sz w:val="20"/>
                <w:szCs w:val="20"/>
              </w:rPr>
              <w:t xml:space="preserve"> </w:t>
            </w:r>
            <w:r w:rsidRPr="00C0375E">
              <w:rPr>
                <w:rFonts w:ascii="Century Gothic" w:hAnsi="Century Gothic"/>
                <w:sz w:val="20"/>
                <w:szCs w:val="20"/>
              </w:rPr>
              <w:t>A</w:t>
            </w:r>
            <w:r w:rsidRPr="00C0375E">
              <w:rPr>
                <w:rFonts w:ascii="Century Gothic" w:hAnsi="Century Gothic"/>
                <w:spacing w:val="1"/>
                <w:sz w:val="20"/>
                <w:szCs w:val="20"/>
              </w:rPr>
              <w:t xml:space="preserve"> </w:t>
            </w:r>
            <w:r w:rsidRPr="00C0375E">
              <w:rPr>
                <w:rFonts w:ascii="Century Gothic" w:hAnsi="Century Gothic"/>
                <w:sz w:val="20"/>
                <w:szCs w:val="20"/>
              </w:rPr>
              <w:t>FROTA</w:t>
            </w:r>
            <w:r w:rsidRPr="00C0375E">
              <w:rPr>
                <w:rFonts w:ascii="Century Gothic" w:hAnsi="Century Gothic"/>
                <w:spacing w:val="55"/>
                <w:sz w:val="20"/>
                <w:szCs w:val="20"/>
              </w:rPr>
              <w:t xml:space="preserve"> </w:t>
            </w:r>
            <w:r w:rsidRPr="00C0375E">
              <w:rPr>
                <w:rFonts w:ascii="Century Gothic" w:hAnsi="Century Gothic"/>
                <w:sz w:val="20"/>
                <w:szCs w:val="20"/>
              </w:rPr>
              <w:t>DA</w:t>
            </w:r>
            <w:r w:rsidRPr="00C0375E">
              <w:rPr>
                <w:rFonts w:ascii="Century Gothic" w:hAnsi="Century Gothic"/>
                <w:spacing w:val="1"/>
                <w:sz w:val="20"/>
                <w:szCs w:val="20"/>
              </w:rPr>
              <w:t xml:space="preserve"> </w:t>
            </w:r>
            <w:r w:rsidRPr="00C0375E">
              <w:rPr>
                <w:rFonts w:ascii="Century Gothic" w:hAnsi="Century Gothic"/>
                <w:sz w:val="20"/>
                <w:szCs w:val="20"/>
              </w:rPr>
              <w:t>PREFEITURA</w:t>
            </w:r>
            <w:r w:rsidRPr="00C0375E">
              <w:rPr>
                <w:rFonts w:ascii="Century Gothic" w:hAnsi="Century Gothic"/>
                <w:spacing w:val="21"/>
                <w:sz w:val="20"/>
                <w:szCs w:val="20"/>
              </w:rPr>
              <w:t xml:space="preserve"> DA ESTANCIA TURISTICA DE PARAIBUNA </w:t>
            </w:r>
            <w:r w:rsidRPr="00C0375E">
              <w:rPr>
                <w:rFonts w:ascii="Century Gothic" w:hAnsi="Century Gothic"/>
                <w:sz w:val="20"/>
                <w:szCs w:val="20"/>
              </w:rPr>
              <w:t>CONFORME</w:t>
            </w:r>
            <w:r w:rsidRPr="00C0375E">
              <w:rPr>
                <w:rFonts w:ascii="Century Gothic" w:hAnsi="Century Gothic"/>
                <w:spacing w:val="-3"/>
                <w:sz w:val="20"/>
                <w:szCs w:val="20"/>
              </w:rPr>
              <w:t xml:space="preserve"> </w:t>
            </w:r>
            <w:r w:rsidRPr="00C0375E">
              <w:rPr>
                <w:rFonts w:ascii="Century Gothic" w:hAnsi="Century Gothic"/>
                <w:sz w:val="20"/>
                <w:szCs w:val="20"/>
              </w:rPr>
              <w:t>TERMO</w:t>
            </w:r>
            <w:r w:rsidRPr="00C0375E">
              <w:rPr>
                <w:rFonts w:ascii="Century Gothic" w:hAnsi="Century Gothic"/>
                <w:spacing w:val="-5"/>
                <w:sz w:val="20"/>
                <w:szCs w:val="20"/>
              </w:rPr>
              <w:t xml:space="preserve"> </w:t>
            </w:r>
            <w:r w:rsidRPr="00C0375E">
              <w:rPr>
                <w:rFonts w:ascii="Century Gothic" w:hAnsi="Century Gothic"/>
                <w:sz w:val="20"/>
                <w:szCs w:val="20"/>
              </w:rPr>
              <w:t>DE</w:t>
            </w:r>
            <w:r w:rsidRPr="00C0375E">
              <w:rPr>
                <w:rFonts w:ascii="Century Gothic" w:hAnsi="Century Gothic"/>
                <w:spacing w:val="-2"/>
                <w:sz w:val="20"/>
                <w:szCs w:val="20"/>
              </w:rPr>
              <w:t xml:space="preserve"> </w:t>
            </w:r>
            <w:r w:rsidRPr="00C0375E">
              <w:rPr>
                <w:rFonts w:ascii="Century Gothic" w:hAnsi="Century Gothic"/>
                <w:sz w:val="20"/>
                <w:szCs w:val="20"/>
              </w:rPr>
              <w:t>REFERÊNCIA.</w:t>
            </w:r>
          </w:p>
        </w:tc>
        <w:tc>
          <w:tcPr>
            <w:tcW w:w="1134" w:type="dxa"/>
            <w:vAlign w:val="center"/>
          </w:tcPr>
          <w:p w14:paraId="327464B2" w14:textId="77777777" w:rsidR="008E429F" w:rsidRDefault="008E429F" w:rsidP="00573D05">
            <w:pPr>
              <w:pStyle w:val="PargrafodaLista"/>
              <w:spacing w:line="276" w:lineRule="auto"/>
              <w:ind w:left="0"/>
              <w:jc w:val="center"/>
              <w:rPr>
                <w:rFonts w:ascii="Century Gothic" w:eastAsia="MS Mincho" w:hAnsi="Century Gothic" w:cs="Arial"/>
                <w:lang w:eastAsia="ar-SA"/>
              </w:rPr>
            </w:pPr>
            <w:r w:rsidRPr="00D8129B">
              <w:rPr>
                <w:rFonts w:ascii="Century Gothic" w:eastAsia="MS Mincho" w:hAnsi="Century Gothic" w:cs="Arial"/>
                <w:sz w:val="20"/>
                <w:szCs w:val="20"/>
                <w:lang w:eastAsia="ar-SA"/>
              </w:rPr>
              <w:t>HORAS</w:t>
            </w:r>
          </w:p>
        </w:tc>
        <w:tc>
          <w:tcPr>
            <w:tcW w:w="809" w:type="dxa"/>
            <w:vAlign w:val="center"/>
          </w:tcPr>
          <w:p w14:paraId="3647D316" w14:textId="77777777" w:rsidR="008E429F" w:rsidRDefault="008E429F" w:rsidP="00573D05">
            <w:pPr>
              <w:pStyle w:val="PargrafodaLista"/>
              <w:spacing w:line="276" w:lineRule="auto"/>
              <w:ind w:left="0"/>
              <w:jc w:val="center"/>
              <w:rPr>
                <w:rFonts w:ascii="Century Gothic" w:eastAsia="MS Mincho" w:hAnsi="Century Gothic" w:cs="Arial"/>
                <w:lang w:eastAsia="ar-SA"/>
              </w:rPr>
            </w:pPr>
            <w:r w:rsidRPr="00D8129B">
              <w:rPr>
                <w:rFonts w:ascii="Century Gothic" w:eastAsia="MS Mincho" w:hAnsi="Century Gothic" w:cs="Arial"/>
                <w:sz w:val="20"/>
                <w:szCs w:val="20"/>
                <w:lang w:eastAsia="ar-SA"/>
              </w:rPr>
              <w:t>1300</w:t>
            </w:r>
          </w:p>
        </w:tc>
        <w:tc>
          <w:tcPr>
            <w:tcW w:w="1690" w:type="dxa"/>
            <w:shd w:val="clear" w:color="auto" w:fill="9BBB59" w:themeFill="accent3"/>
            <w:vAlign w:val="center"/>
          </w:tcPr>
          <w:p w14:paraId="7C79C556" w14:textId="77777777" w:rsidR="008E429F" w:rsidRPr="00474DC3" w:rsidRDefault="008E429F" w:rsidP="00573D05">
            <w:pPr>
              <w:pStyle w:val="PargrafodaLista"/>
              <w:spacing w:line="276" w:lineRule="auto"/>
              <w:ind w:left="0"/>
              <w:jc w:val="center"/>
              <w:rPr>
                <w:rFonts w:ascii="Century Gothic" w:eastAsia="MS Mincho" w:hAnsi="Century Gothic" w:cs="Arial"/>
                <w:b/>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c>
          <w:tcPr>
            <w:tcW w:w="1690" w:type="dxa"/>
            <w:shd w:val="clear" w:color="auto" w:fill="9BBB59" w:themeFill="accent3"/>
            <w:vAlign w:val="center"/>
          </w:tcPr>
          <w:p w14:paraId="669465FB" w14:textId="77777777" w:rsidR="008E429F" w:rsidRPr="004C25B8" w:rsidRDefault="008E429F" w:rsidP="00573D05">
            <w:pPr>
              <w:pStyle w:val="PargrafodaLista"/>
              <w:spacing w:line="276" w:lineRule="auto"/>
              <w:ind w:left="0"/>
              <w:jc w:val="center"/>
              <w:rPr>
                <w:rFonts w:ascii="Century Gothic" w:eastAsia="MS Mincho" w:hAnsi="Century Gothic" w:cs="Arial"/>
                <w:b/>
                <w:sz w:val="20"/>
                <w:szCs w:val="20"/>
                <w:lang w:eastAsia="ar-SA"/>
              </w:rPr>
            </w:pPr>
            <w:r w:rsidRPr="00474DC3">
              <w:rPr>
                <w:rFonts w:ascii="Century Gothic" w:eastAsia="MS Mincho" w:hAnsi="Century Gothic" w:cs="Arial"/>
                <w:b/>
                <w:sz w:val="20"/>
                <w:szCs w:val="20"/>
                <w:lang w:eastAsia="ar-SA"/>
              </w:rPr>
              <w:t xml:space="preserve">R$ </w:t>
            </w:r>
            <w:r>
              <w:rPr>
                <w:rFonts w:ascii="Century Gothic" w:eastAsia="MS Mincho" w:hAnsi="Century Gothic" w:cs="Arial"/>
                <w:b/>
                <w:sz w:val="20"/>
                <w:szCs w:val="20"/>
                <w:lang w:eastAsia="ar-SA"/>
              </w:rPr>
              <w:t>0,00</w:t>
            </w:r>
          </w:p>
        </w:tc>
      </w:tr>
      <w:tr w:rsidR="008E429F" w14:paraId="7843386B" w14:textId="77777777" w:rsidTr="00573D05">
        <w:tc>
          <w:tcPr>
            <w:tcW w:w="6758" w:type="dxa"/>
            <w:gridSpan w:val="4"/>
            <w:shd w:val="clear" w:color="auto" w:fill="9BBB59" w:themeFill="accent3"/>
          </w:tcPr>
          <w:p w14:paraId="128FC72A" w14:textId="77777777" w:rsidR="008E429F" w:rsidRPr="00474DC3" w:rsidRDefault="008E429F" w:rsidP="00573D05">
            <w:pPr>
              <w:pStyle w:val="PargrafodaLista"/>
              <w:spacing w:line="276" w:lineRule="auto"/>
              <w:ind w:left="0"/>
              <w:jc w:val="right"/>
              <w:rPr>
                <w:rFonts w:ascii="Century Gothic" w:eastAsia="MS Mincho" w:hAnsi="Century Gothic" w:cs="Arial"/>
                <w:b/>
                <w:sz w:val="20"/>
                <w:szCs w:val="20"/>
                <w:lang w:eastAsia="ar-SA"/>
              </w:rPr>
            </w:pPr>
            <w:r>
              <w:rPr>
                <w:rFonts w:ascii="Century Gothic" w:eastAsia="MS Mincho" w:hAnsi="Century Gothic" w:cs="Arial"/>
                <w:b/>
                <w:sz w:val="20"/>
                <w:szCs w:val="20"/>
                <w:lang w:eastAsia="ar-SA"/>
              </w:rPr>
              <w:t>Valor Total</w:t>
            </w:r>
          </w:p>
        </w:tc>
        <w:tc>
          <w:tcPr>
            <w:tcW w:w="3380" w:type="dxa"/>
            <w:gridSpan w:val="2"/>
            <w:shd w:val="clear" w:color="auto" w:fill="9BBB59" w:themeFill="accent3"/>
            <w:vAlign w:val="center"/>
          </w:tcPr>
          <w:p w14:paraId="30D86263" w14:textId="77777777" w:rsidR="008E429F" w:rsidRPr="00474DC3" w:rsidRDefault="008E429F" w:rsidP="00573D05">
            <w:pPr>
              <w:pStyle w:val="PargrafodaLista"/>
              <w:spacing w:line="276" w:lineRule="auto"/>
              <w:ind w:left="0"/>
              <w:jc w:val="center"/>
              <w:rPr>
                <w:rFonts w:ascii="Century Gothic" w:eastAsia="MS Mincho" w:hAnsi="Century Gothic" w:cs="Arial"/>
                <w:b/>
                <w:sz w:val="20"/>
                <w:szCs w:val="20"/>
                <w:lang w:eastAsia="ar-SA"/>
              </w:rPr>
            </w:pPr>
            <w:r>
              <w:rPr>
                <w:rFonts w:ascii="Century Gothic" w:eastAsia="MS Mincho" w:hAnsi="Century Gothic" w:cs="Arial"/>
                <w:b/>
                <w:sz w:val="20"/>
                <w:szCs w:val="20"/>
                <w:lang w:eastAsia="ar-SA"/>
              </w:rPr>
              <w:t>R</w:t>
            </w:r>
            <w:r w:rsidRPr="00474DC3">
              <w:rPr>
                <w:rFonts w:ascii="Century Gothic" w:eastAsia="MS Mincho" w:hAnsi="Century Gothic" w:cs="Arial" w:hint="eastAsia"/>
                <w:b/>
                <w:sz w:val="20"/>
                <w:szCs w:val="20"/>
                <w:lang w:eastAsia="ar-SA"/>
              </w:rPr>
              <w:t xml:space="preserve">$ </w:t>
            </w:r>
            <w:r>
              <w:rPr>
                <w:rFonts w:ascii="Century Gothic" w:eastAsia="MS Mincho" w:hAnsi="Century Gothic" w:cs="Arial"/>
                <w:b/>
                <w:sz w:val="20"/>
                <w:szCs w:val="20"/>
                <w:lang w:eastAsia="ar-SA"/>
              </w:rPr>
              <w:t>0,00</w:t>
            </w:r>
          </w:p>
        </w:tc>
      </w:tr>
    </w:tbl>
    <w:p w14:paraId="5DC233C6" w14:textId="0E978810" w:rsidR="008E429F" w:rsidRPr="007339C4" w:rsidRDefault="008E429F" w:rsidP="007339C4">
      <w:pPr>
        <w:ind w:right="-17"/>
        <w:jc w:val="both"/>
        <w:rPr>
          <w:rFonts w:ascii="Century Gothic" w:hAnsi="Century Gothic" w:cs="Arial"/>
          <w:sz w:val="16"/>
          <w:szCs w:val="16"/>
        </w:rPr>
      </w:pPr>
    </w:p>
    <w:p w14:paraId="664B7AC4" w14:textId="20D57C98" w:rsidR="007339C4" w:rsidRDefault="007339C4" w:rsidP="002F054C">
      <w:pPr>
        <w:spacing w:line="276" w:lineRule="auto"/>
        <w:ind w:right="-17"/>
        <w:jc w:val="both"/>
        <w:rPr>
          <w:rFonts w:ascii="Century Gothic" w:hAnsi="Century Gothic" w:cs="Arial"/>
          <w:szCs w:val="22"/>
        </w:rPr>
      </w:pPr>
      <w:r>
        <w:rPr>
          <w:rFonts w:ascii="Century Gothic" w:hAnsi="Century Gothic" w:cs="Arial"/>
          <w:b/>
          <w:szCs w:val="22"/>
        </w:rPr>
        <w:t xml:space="preserve">2.2. </w:t>
      </w:r>
      <w:r w:rsidRPr="007339C4">
        <w:rPr>
          <w:rFonts w:ascii="Century Gothic" w:hAnsi="Century Gothic" w:cs="Arial"/>
          <w:szCs w:val="22"/>
        </w:rPr>
        <w:t>O valor total da presente ata para registro de preços é de R$ __________ (__________).</w:t>
      </w:r>
    </w:p>
    <w:p w14:paraId="3919A02C" w14:textId="30E209E9" w:rsidR="00BA6E7E" w:rsidRDefault="00BA6E7E" w:rsidP="002F054C">
      <w:pPr>
        <w:spacing w:line="276" w:lineRule="auto"/>
        <w:ind w:right="-17"/>
        <w:jc w:val="both"/>
        <w:rPr>
          <w:rFonts w:ascii="Century Gothic" w:hAnsi="Century Gothic"/>
        </w:rPr>
      </w:pPr>
      <w:r>
        <w:rPr>
          <w:rFonts w:ascii="Century Gothic" w:hAnsi="Century Gothic" w:cs="Arial"/>
          <w:b/>
          <w:szCs w:val="22"/>
        </w:rPr>
        <w:t>2.3</w:t>
      </w:r>
      <w:r w:rsidRPr="00BA6E7E">
        <w:rPr>
          <w:rFonts w:ascii="Century Gothic" w:hAnsi="Century Gothic" w:cs="Arial"/>
          <w:b/>
          <w:szCs w:val="22"/>
        </w:rPr>
        <w:t xml:space="preserve">. </w:t>
      </w:r>
      <w:r w:rsidRPr="00BA6E7E">
        <w:rPr>
          <w:rFonts w:ascii="Century Gothic" w:hAnsi="Century Gothic"/>
        </w:rPr>
        <w:t xml:space="preserve">Esta Ata para Registro de Preços fica vinculada ao Edital do Pregão Eletrônico </w:t>
      </w:r>
      <w:r w:rsidR="00F56B98">
        <w:rPr>
          <w:rFonts w:ascii="Century Gothic" w:hAnsi="Century Gothic"/>
          <w:b/>
        </w:rPr>
        <w:t>0004/2024</w:t>
      </w:r>
      <w:r w:rsidRPr="00BA6E7E">
        <w:rPr>
          <w:rFonts w:ascii="Century Gothic" w:hAnsi="Century Gothic"/>
        </w:rPr>
        <w:t>, referente ao Processo nº 02/2024, bem como seus anexos</w:t>
      </w:r>
      <w:r>
        <w:rPr>
          <w:rFonts w:ascii="Century Gothic" w:hAnsi="Century Gothic"/>
        </w:rPr>
        <w:t>.</w:t>
      </w:r>
    </w:p>
    <w:p w14:paraId="4C56E641" w14:textId="0F3F1860" w:rsidR="00BA6E7E" w:rsidRDefault="00BA6E7E" w:rsidP="002F054C">
      <w:pPr>
        <w:spacing w:line="276" w:lineRule="auto"/>
        <w:ind w:right="-17"/>
        <w:jc w:val="both"/>
        <w:rPr>
          <w:rFonts w:ascii="Century Gothic" w:hAnsi="Century Gothic"/>
        </w:rPr>
      </w:pPr>
      <w:r>
        <w:rPr>
          <w:rFonts w:ascii="Century Gothic" w:hAnsi="Century Gothic" w:cs="Arial"/>
          <w:b/>
          <w:szCs w:val="22"/>
        </w:rPr>
        <w:t xml:space="preserve">2.4. </w:t>
      </w:r>
      <w:r w:rsidRPr="00BA6E7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984DF4">
        <w:rPr>
          <w:rFonts w:ascii="Century Gothic" w:hAnsi="Century Gothic"/>
        </w:rPr>
        <w:t>.</w:t>
      </w:r>
    </w:p>
    <w:p w14:paraId="18F1C822" w14:textId="77777777" w:rsidR="007339C4" w:rsidRPr="00BA6E7E" w:rsidRDefault="007339C4" w:rsidP="00BA6E7E">
      <w:pPr>
        <w:ind w:right="-17"/>
        <w:jc w:val="both"/>
        <w:rPr>
          <w:rFonts w:ascii="Century Gothic" w:hAnsi="Century Gothic" w:cs="Arial"/>
          <w:sz w:val="16"/>
          <w:szCs w:val="16"/>
        </w:rPr>
      </w:pPr>
    </w:p>
    <w:p w14:paraId="2A986F14" w14:textId="77777777" w:rsidR="002F054C" w:rsidRPr="002375AA" w:rsidRDefault="002F054C" w:rsidP="002F054C">
      <w:pPr>
        <w:keepNext/>
        <w:keepLines/>
        <w:pBdr>
          <w:top w:val="single" w:sz="4" w:space="1" w:color="auto"/>
          <w:left w:val="single" w:sz="4" w:space="4" w:color="auto"/>
          <w:bottom w:val="single" w:sz="4" w:space="1" w:color="auto"/>
          <w:right w:val="single" w:sz="4" w:space="4" w:color="auto"/>
        </w:pBdr>
        <w:shd w:val="clear" w:color="auto" w:fill="9BBB59" w:themeFill="accent3"/>
        <w:tabs>
          <w:tab w:val="left" w:pos="567"/>
        </w:tabs>
        <w:spacing w:after="120" w:line="276" w:lineRule="auto"/>
        <w:jc w:val="both"/>
        <w:outlineLvl w:val="0"/>
        <w:rPr>
          <w:rFonts w:ascii="Century Gothic" w:eastAsiaTheme="majorEastAsia" w:hAnsi="Century Gothic" w:cs="Times New Roman"/>
          <w:b/>
          <w:bCs/>
          <w:color w:val="000000"/>
        </w:rPr>
      </w:pPr>
      <w:r w:rsidRPr="002375AA">
        <w:rPr>
          <w:rFonts w:ascii="Century Gothic" w:eastAsiaTheme="majorEastAsia" w:hAnsi="Century Gothic" w:cs="Times New Roman"/>
          <w:b/>
          <w:bCs/>
          <w:color w:val="000000"/>
        </w:rPr>
        <w:t>CLÁUSULA TERCEIRA – DO REGIME DE FORNECIMENTO E PRESTAÇÃO DE SERVIÇOS</w:t>
      </w:r>
    </w:p>
    <w:p w14:paraId="3D547E7E" w14:textId="77777777" w:rsidR="00362819" w:rsidRDefault="002F054C" w:rsidP="00362819">
      <w:pPr>
        <w:suppressAutoHyphens/>
        <w:spacing w:line="276" w:lineRule="auto"/>
        <w:jc w:val="both"/>
        <w:rPr>
          <w:rFonts w:ascii="Century Gothic" w:eastAsia="Times New Roman" w:hAnsi="Century Gothic" w:cs="Times New Roman"/>
          <w:lang w:eastAsia="ar-SA"/>
        </w:rPr>
      </w:pPr>
      <w:r w:rsidRPr="00362819">
        <w:rPr>
          <w:rFonts w:ascii="Century Gothic" w:hAnsi="Century Gothic" w:cs="Arial"/>
          <w:b/>
        </w:rPr>
        <w:t xml:space="preserve">PARÁGRAFO PRIMEIRO </w:t>
      </w:r>
      <w:r w:rsidR="008E429F" w:rsidRPr="00362819">
        <w:rPr>
          <w:rFonts w:ascii="Century Gothic" w:hAnsi="Century Gothic" w:cs="Arial"/>
          <w:b/>
        </w:rPr>
        <w:t>–</w:t>
      </w:r>
      <w:r w:rsidRPr="00362819">
        <w:rPr>
          <w:rFonts w:ascii="Century Gothic" w:hAnsi="Century Gothic" w:cs="Arial"/>
        </w:rPr>
        <w:t xml:space="preserve"> </w:t>
      </w:r>
      <w:r w:rsidR="00362819" w:rsidRPr="004617FB">
        <w:rPr>
          <w:rFonts w:ascii="Century Gothic" w:eastAsia="Times New Roman" w:hAnsi="Century Gothic" w:cs="Times New Roman"/>
          <w:lang w:eastAsia="ar-SA"/>
        </w:rPr>
        <w:t>O serviço</w:t>
      </w:r>
      <w:r w:rsidR="00362819" w:rsidRPr="004617FB">
        <w:rPr>
          <w:rFonts w:ascii="Century Gothic" w:eastAsia="Times New Roman" w:hAnsi="Century Gothic" w:cs="Times New Roman"/>
          <w:spacing w:val="-2"/>
          <w:lang w:eastAsia="ar-SA"/>
        </w:rPr>
        <w:t xml:space="preserve"> </w:t>
      </w:r>
      <w:r w:rsidR="00362819" w:rsidRPr="004617FB">
        <w:rPr>
          <w:rFonts w:ascii="Century Gothic" w:eastAsia="Times New Roman" w:hAnsi="Century Gothic" w:cs="Times New Roman"/>
          <w:lang w:eastAsia="ar-SA"/>
        </w:rPr>
        <w:t>de</w:t>
      </w:r>
      <w:r w:rsidR="00362819" w:rsidRPr="004617FB">
        <w:rPr>
          <w:rFonts w:ascii="Century Gothic" w:eastAsia="Times New Roman" w:hAnsi="Century Gothic" w:cs="Times New Roman"/>
          <w:spacing w:val="-4"/>
          <w:lang w:eastAsia="ar-SA"/>
        </w:rPr>
        <w:t xml:space="preserve"> </w:t>
      </w:r>
      <w:r w:rsidR="00362819" w:rsidRPr="004617FB">
        <w:rPr>
          <w:rFonts w:ascii="Century Gothic" w:eastAsia="Times New Roman" w:hAnsi="Century Gothic" w:cs="Times New Roman"/>
          <w:lang w:eastAsia="ar-SA"/>
        </w:rPr>
        <w:t>manutenção</w:t>
      </w:r>
      <w:r w:rsidR="00362819" w:rsidRPr="004617FB">
        <w:rPr>
          <w:rFonts w:ascii="Century Gothic" w:eastAsia="Times New Roman" w:hAnsi="Century Gothic" w:cs="Times New Roman"/>
          <w:spacing w:val="-2"/>
          <w:lang w:eastAsia="ar-SA"/>
        </w:rPr>
        <w:t xml:space="preserve"> </w:t>
      </w:r>
      <w:r w:rsidR="00362819" w:rsidRPr="004617FB">
        <w:rPr>
          <w:rFonts w:ascii="Century Gothic" w:eastAsia="Times New Roman" w:hAnsi="Century Gothic" w:cs="Times New Roman"/>
          <w:lang w:eastAsia="ar-SA"/>
        </w:rPr>
        <w:t>veicular</w:t>
      </w:r>
      <w:r w:rsidR="00362819" w:rsidRPr="004617FB">
        <w:rPr>
          <w:rFonts w:ascii="Century Gothic" w:eastAsia="Times New Roman" w:hAnsi="Century Gothic" w:cs="Times New Roman"/>
          <w:spacing w:val="-1"/>
          <w:lang w:eastAsia="ar-SA"/>
        </w:rPr>
        <w:t xml:space="preserve"> </w:t>
      </w:r>
      <w:r w:rsidR="00362819" w:rsidRPr="004617FB">
        <w:rPr>
          <w:rFonts w:ascii="Century Gothic" w:eastAsia="Times New Roman" w:hAnsi="Century Gothic" w:cs="Times New Roman"/>
          <w:lang w:eastAsia="ar-SA"/>
        </w:rPr>
        <w:t>inclui:</w:t>
      </w:r>
    </w:p>
    <w:p w14:paraId="33DDD06D" w14:textId="6A439268" w:rsidR="00362819" w:rsidRPr="004617FB" w:rsidRDefault="00362819" w:rsidP="00362819">
      <w:pPr>
        <w:suppressAutoHyphens/>
        <w:spacing w:line="276" w:lineRule="auto"/>
        <w:ind w:firstLine="567"/>
        <w:jc w:val="both"/>
        <w:rPr>
          <w:rFonts w:ascii="Century Gothic" w:eastAsia="Times New Roman" w:hAnsi="Century Gothic" w:cs="Times New Roman"/>
          <w:lang w:eastAsia="ar-SA"/>
        </w:rPr>
      </w:pPr>
      <w:r w:rsidRPr="004617FB">
        <w:rPr>
          <w:rFonts w:ascii="Century Gothic" w:eastAsia="Times New Roman" w:hAnsi="Century Gothic" w:cs="Times New Roman"/>
          <w:b/>
          <w:lang w:eastAsia="ar-SA"/>
        </w:rPr>
        <w:t>a -</w:t>
      </w:r>
      <w:r w:rsidRPr="004617FB">
        <w:rPr>
          <w:rFonts w:ascii="Century Gothic" w:eastAsia="Times New Roman" w:hAnsi="Century Gothic" w:cs="Times New Roman"/>
          <w:lang w:eastAsia="ar-SA"/>
        </w:rPr>
        <w:t xml:space="preserve"> Mão de obra referente à execução de reparos, conservação e recuperação de</w:t>
      </w:r>
      <w:r w:rsidRPr="004617FB">
        <w:rPr>
          <w:rFonts w:ascii="Century Gothic" w:eastAsia="Times New Roman" w:hAnsi="Century Gothic" w:cs="Times New Roman"/>
          <w:spacing w:val="1"/>
          <w:lang w:eastAsia="ar-SA"/>
        </w:rPr>
        <w:t xml:space="preserve"> </w:t>
      </w:r>
      <w:r w:rsidRPr="004617FB">
        <w:rPr>
          <w:rFonts w:ascii="Century Gothic" w:eastAsia="Times New Roman" w:hAnsi="Century Gothic" w:cs="Times New Roman"/>
          <w:lang w:eastAsia="ar-SA"/>
        </w:rPr>
        <w:t>veículos.</w:t>
      </w:r>
    </w:p>
    <w:p w14:paraId="34EA16D3" w14:textId="69C54062" w:rsidR="008E429F" w:rsidRDefault="00362819" w:rsidP="00362819">
      <w:pPr>
        <w:pStyle w:val="PargrafodaLista"/>
        <w:spacing w:line="276" w:lineRule="auto"/>
        <w:ind w:left="0" w:firstLine="567"/>
        <w:rPr>
          <w:rFonts w:ascii="Century Gothic" w:eastAsia="Times New Roman" w:hAnsi="Century Gothic" w:cs="Times New Roman"/>
          <w:lang w:eastAsia="ar-SA"/>
        </w:rPr>
      </w:pPr>
      <w:r w:rsidRPr="004617FB">
        <w:rPr>
          <w:rFonts w:ascii="Century Gothic" w:eastAsia="Times New Roman" w:hAnsi="Century Gothic" w:cs="Times New Roman"/>
          <w:b/>
          <w:lang w:eastAsia="ar-SA"/>
        </w:rPr>
        <w:lastRenderedPageBreak/>
        <w:t>b -</w:t>
      </w:r>
      <w:r w:rsidRPr="004617FB">
        <w:rPr>
          <w:rFonts w:ascii="Century Gothic" w:eastAsia="Times New Roman" w:hAnsi="Century Gothic" w:cs="Times New Roman"/>
          <w:lang w:eastAsia="ar-SA"/>
        </w:rPr>
        <w:t xml:space="preserve"> Fornecimento de peças novas, originais ou genuínas de primeira linha e sem uso prévio e</w:t>
      </w:r>
      <w:r w:rsidRPr="004617FB">
        <w:rPr>
          <w:rFonts w:ascii="Century Gothic" w:eastAsia="Times New Roman" w:hAnsi="Century Gothic" w:cs="Times New Roman"/>
          <w:spacing w:val="1"/>
          <w:lang w:eastAsia="ar-SA"/>
        </w:rPr>
        <w:t xml:space="preserve"> </w:t>
      </w:r>
      <w:r w:rsidRPr="004617FB">
        <w:rPr>
          <w:rFonts w:ascii="Century Gothic" w:eastAsia="Times New Roman" w:hAnsi="Century Gothic" w:cs="Times New Roman"/>
          <w:lang w:eastAsia="ar-SA"/>
        </w:rPr>
        <w:t>materiais específicos a serem utilizados na prestação dos serviços referidos no subitem</w:t>
      </w:r>
      <w:r w:rsidRPr="004617FB">
        <w:rPr>
          <w:rFonts w:ascii="Century Gothic" w:eastAsia="Times New Roman" w:hAnsi="Century Gothic" w:cs="Times New Roman"/>
          <w:spacing w:val="1"/>
          <w:lang w:eastAsia="ar-SA"/>
        </w:rPr>
        <w:t xml:space="preserve"> </w:t>
      </w:r>
      <w:r w:rsidRPr="004617FB">
        <w:rPr>
          <w:rFonts w:ascii="Century Gothic" w:eastAsia="Times New Roman" w:hAnsi="Century Gothic" w:cs="Times New Roman"/>
          <w:lang w:eastAsia="ar-SA"/>
        </w:rPr>
        <w:t>anterior.</w:t>
      </w:r>
    </w:p>
    <w:p w14:paraId="4E0CBD5B" w14:textId="77777777" w:rsidR="00362819" w:rsidRPr="00900F54" w:rsidRDefault="00362819" w:rsidP="00362819">
      <w:pPr>
        <w:pStyle w:val="PargrafodaLista"/>
        <w:suppressAutoHyphens/>
        <w:spacing w:line="276" w:lineRule="auto"/>
        <w:ind w:left="0"/>
        <w:jc w:val="both"/>
        <w:rPr>
          <w:rFonts w:ascii="Century Gothic" w:eastAsia="Times New Roman" w:hAnsi="Century Gothic" w:cs="Times New Roman"/>
          <w:lang w:eastAsia="ar-SA"/>
        </w:rPr>
      </w:pPr>
      <w:r>
        <w:rPr>
          <w:rFonts w:ascii="Century Gothic" w:hAnsi="Century Gothic"/>
          <w:b/>
        </w:rPr>
        <w:t xml:space="preserve">PARÁGRAFO SEGUNDO - </w:t>
      </w:r>
      <w:r w:rsidRPr="00900F54">
        <w:rPr>
          <w:rFonts w:ascii="Century Gothic" w:eastAsia="Times New Roman" w:hAnsi="Century Gothic" w:cs="Times New Roman"/>
          <w:lang w:eastAsia="ar-SA"/>
        </w:rPr>
        <w:t>Os serviços de manutenção preventiva e corretiva deverão ser prestados levando-se em</w:t>
      </w:r>
      <w:r w:rsidRPr="00900F54">
        <w:rPr>
          <w:rFonts w:ascii="Century Gothic" w:eastAsia="Times New Roman" w:hAnsi="Century Gothic" w:cs="Times New Roman"/>
          <w:spacing w:val="1"/>
          <w:lang w:eastAsia="ar-SA"/>
        </w:rPr>
        <w:t xml:space="preserve"> </w:t>
      </w:r>
      <w:r w:rsidRPr="00900F54">
        <w:rPr>
          <w:rFonts w:ascii="Century Gothic" w:eastAsia="Times New Roman" w:hAnsi="Century Gothic" w:cs="Times New Roman"/>
          <w:lang w:eastAsia="ar-SA"/>
        </w:rPr>
        <w:t>consideração</w:t>
      </w:r>
      <w:r w:rsidRPr="00900F54">
        <w:rPr>
          <w:rFonts w:ascii="Century Gothic" w:eastAsia="Times New Roman" w:hAnsi="Century Gothic" w:cs="Times New Roman"/>
          <w:spacing w:val="-1"/>
          <w:lang w:eastAsia="ar-SA"/>
        </w:rPr>
        <w:t xml:space="preserve"> </w:t>
      </w:r>
      <w:r w:rsidRPr="00900F54">
        <w:rPr>
          <w:rFonts w:ascii="Century Gothic" w:eastAsia="Times New Roman" w:hAnsi="Century Gothic" w:cs="Times New Roman"/>
          <w:lang w:eastAsia="ar-SA"/>
        </w:rPr>
        <w:t>o</w:t>
      </w:r>
      <w:r w:rsidRPr="00900F54">
        <w:rPr>
          <w:rFonts w:ascii="Century Gothic" w:eastAsia="Times New Roman" w:hAnsi="Century Gothic" w:cs="Times New Roman"/>
          <w:spacing w:val="-2"/>
          <w:lang w:eastAsia="ar-SA"/>
        </w:rPr>
        <w:t xml:space="preserve"> </w:t>
      </w:r>
      <w:r w:rsidRPr="00900F54">
        <w:rPr>
          <w:rFonts w:ascii="Century Gothic" w:eastAsia="Times New Roman" w:hAnsi="Century Gothic" w:cs="Times New Roman"/>
          <w:lang w:eastAsia="ar-SA"/>
        </w:rPr>
        <w:t>seguinte:</w:t>
      </w:r>
    </w:p>
    <w:p w14:paraId="59C91F3A" w14:textId="26B04EFE" w:rsidR="00362819" w:rsidRPr="00362819" w:rsidRDefault="00362819" w:rsidP="00362819">
      <w:pPr>
        <w:suppressAutoHyphens/>
        <w:spacing w:line="276" w:lineRule="auto"/>
        <w:ind w:firstLine="1134"/>
        <w:jc w:val="both"/>
        <w:rPr>
          <w:rFonts w:ascii="Century Gothic" w:eastAsia="Times New Roman" w:hAnsi="Century Gothic" w:cs="Times New Roman"/>
          <w:lang w:eastAsia="ar-SA"/>
        </w:rPr>
      </w:pPr>
      <w:r w:rsidRPr="00362819">
        <w:rPr>
          <w:rFonts w:ascii="Century Gothic" w:eastAsia="Times New Roman" w:hAnsi="Century Gothic" w:cs="Times New Roman"/>
          <w:b/>
          <w:lang w:eastAsia="ar-SA"/>
        </w:rPr>
        <w:t>1.</w:t>
      </w:r>
      <w:r>
        <w:rPr>
          <w:rFonts w:ascii="Century Gothic" w:eastAsia="Times New Roman" w:hAnsi="Century Gothic" w:cs="Times New Roman"/>
          <w:lang w:eastAsia="ar-SA"/>
        </w:rPr>
        <w:t xml:space="preserve"> </w:t>
      </w:r>
      <w:r w:rsidRPr="00362819">
        <w:rPr>
          <w:rFonts w:ascii="Century Gothic" w:eastAsia="Times New Roman" w:hAnsi="Century Gothic" w:cs="Times New Roman"/>
          <w:lang w:eastAsia="ar-SA"/>
        </w:rPr>
        <w:t>A</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manutenção</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veicular</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deverá</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ser</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realizada</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com</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periodicidade</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recomendada</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pelos</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fabricantes e de acordo com as especificações dos mesmos, sempre mediante solicitação da</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CONTRATANTE, bem como quando houver a necessidade decorrente de imprevistos (panes</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mecânicas,</w:t>
      </w:r>
      <w:r w:rsidRPr="00362819">
        <w:rPr>
          <w:rFonts w:ascii="Century Gothic" w:eastAsia="Times New Roman" w:hAnsi="Century Gothic" w:cs="Times New Roman"/>
          <w:spacing w:val="-2"/>
          <w:lang w:eastAsia="ar-SA"/>
        </w:rPr>
        <w:t xml:space="preserve"> </w:t>
      </w:r>
      <w:r w:rsidRPr="00362819">
        <w:rPr>
          <w:rFonts w:ascii="Century Gothic" w:eastAsia="Times New Roman" w:hAnsi="Century Gothic" w:cs="Times New Roman"/>
          <w:lang w:eastAsia="ar-SA"/>
        </w:rPr>
        <w:t>elétricas,</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casos</w:t>
      </w:r>
      <w:r w:rsidRPr="00362819">
        <w:rPr>
          <w:rFonts w:ascii="Century Gothic" w:eastAsia="Times New Roman" w:hAnsi="Century Gothic" w:cs="Times New Roman"/>
          <w:spacing w:val="-3"/>
          <w:lang w:eastAsia="ar-SA"/>
        </w:rPr>
        <w:t xml:space="preserve"> </w:t>
      </w:r>
      <w:r w:rsidRPr="00362819">
        <w:rPr>
          <w:rFonts w:ascii="Century Gothic" w:eastAsia="Times New Roman" w:hAnsi="Century Gothic" w:cs="Times New Roman"/>
          <w:lang w:eastAsia="ar-SA"/>
        </w:rPr>
        <w:t>fortuitos,</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motivos</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de</w:t>
      </w:r>
      <w:r w:rsidRPr="00362819">
        <w:rPr>
          <w:rFonts w:ascii="Century Gothic" w:eastAsia="Times New Roman" w:hAnsi="Century Gothic" w:cs="Times New Roman"/>
          <w:spacing w:val="-2"/>
          <w:lang w:eastAsia="ar-SA"/>
        </w:rPr>
        <w:t xml:space="preserve"> </w:t>
      </w:r>
      <w:r w:rsidRPr="00362819">
        <w:rPr>
          <w:rFonts w:ascii="Century Gothic" w:eastAsia="Times New Roman" w:hAnsi="Century Gothic" w:cs="Times New Roman"/>
          <w:lang w:eastAsia="ar-SA"/>
        </w:rPr>
        <w:t>força</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maior)</w:t>
      </w:r>
      <w:r w:rsidRPr="00362819">
        <w:rPr>
          <w:rFonts w:ascii="Century Gothic" w:eastAsia="Times New Roman" w:hAnsi="Century Gothic" w:cs="Times New Roman"/>
          <w:spacing w:val="-1"/>
          <w:lang w:eastAsia="ar-SA"/>
        </w:rPr>
        <w:t xml:space="preserve"> </w:t>
      </w:r>
      <w:r w:rsidRPr="00362819">
        <w:rPr>
          <w:rFonts w:ascii="Century Gothic" w:eastAsia="Times New Roman" w:hAnsi="Century Gothic" w:cs="Times New Roman"/>
          <w:lang w:eastAsia="ar-SA"/>
        </w:rPr>
        <w:t>observando-se o</w:t>
      </w:r>
      <w:r w:rsidRPr="00362819">
        <w:rPr>
          <w:rFonts w:ascii="Century Gothic" w:eastAsia="Times New Roman" w:hAnsi="Century Gothic" w:cs="Times New Roman"/>
          <w:spacing w:val="-3"/>
          <w:lang w:eastAsia="ar-SA"/>
        </w:rPr>
        <w:t xml:space="preserve"> </w:t>
      </w:r>
      <w:r w:rsidRPr="00362819">
        <w:rPr>
          <w:rFonts w:ascii="Century Gothic" w:eastAsia="Times New Roman" w:hAnsi="Century Gothic" w:cs="Times New Roman"/>
          <w:lang w:eastAsia="ar-SA"/>
        </w:rPr>
        <w:t>seguinte:</w:t>
      </w:r>
    </w:p>
    <w:p w14:paraId="43DD4C31" w14:textId="617FDC61" w:rsidR="00362819" w:rsidRPr="00362819" w:rsidRDefault="00362819" w:rsidP="00034FE4">
      <w:pPr>
        <w:numPr>
          <w:ilvl w:val="0"/>
          <w:numId w:val="41"/>
        </w:numPr>
        <w:suppressAutoHyphens/>
        <w:spacing w:line="276" w:lineRule="auto"/>
        <w:ind w:left="0" w:firstLine="1701"/>
        <w:contextualSpacing/>
        <w:jc w:val="both"/>
        <w:rPr>
          <w:rFonts w:ascii="Century Gothic" w:eastAsia="Times New Roman" w:hAnsi="Century Gothic" w:cs="Times New Roman"/>
          <w:szCs w:val="22"/>
          <w:lang w:eastAsia="ar-SA"/>
        </w:rPr>
      </w:pPr>
      <w:r w:rsidRPr="00B8110B">
        <w:rPr>
          <w:rFonts w:ascii="Century Gothic" w:eastAsia="Times New Roman" w:hAnsi="Century Gothic" w:cs="Times New Roman"/>
          <w:szCs w:val="22"/>
          <w:lang w:eastAsia="ar-SA"/>
        </w:rPr>
        <w:t>A manutenção preventiva deverá ocorrer de forma planejada e periódica por meio de</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 xml:space="preserve">procedimentos necessários ao bom funcionamento e à segurança dos veículos, baseada </w:t>
      </w:r>
      <w:r w:rsidRPr="00362819">
        <w:rPr>
          <w:rFonts w:ascii="Century Gothic" w:eastAsia="Times New Roman" w:hAnsi="Century Gothic" w:cs="Times New Roman"/>
          <w:szCs w:val="22"/>
          <w:lang w:eastAsia="ar-SA"/>
        </w:rPr>
        <w:t>no</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Manual do fabricante, considerando as informações prestadas pelo Gestor e/ou Comissão de</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Fiscalização, verificação</w:t>
      </w:r>
      <w:r w:rsidRPr="00362819">
        <w:rPr>
          <w:rFonts w:ascii="Century Gothic" w:eastAsia="Times New Roman" w:hAnsi="Century Gothic" w:cs="Times New Roman"/>
          <w:spacing w:val="-4"/>
          <w:szCs w:val="22"/>
          <w:lang w:eastAsia="ar-SA"/>
        </w:rPr>
        <w:t xml:space="preserve"> </w:t>
      </w:r>
      <w:r w:rsidRPr="00362819">
        <w:rPr>
          <w:rFonts w:ascii="Century Gothic" w:eastAsia="Times New Roman" w:hAnsi="Century Gothic" w:cs="Times New Roman"/>
          <w:szCs w:val="22"/>
          <w:lang w:eastAsia="ar-SA"/>
        </w:rPr>
        <w:t>dos automóveis e orientações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dos</w:t>
      </w:r>
      <w:r w:rsidRPr="00362819">
        <w:rPr>
          <w:rFonts w:ascii="Century Gothic" w:eastAsia="Times New Roman" w:hAnsi="Century Gothic" w:cs="Times New Roman"/>
          <w:spacing w:val="-2"/>
          <w:szCs w:val="22"/>
          <w:lang w:eastAsia="ar-SA"/>
        </w:rPr>
        <w:t xml:space="preserve"> </w:t>
      </w:r>
      <w:r w:rsidRPr="00362819">
        <w:rPr>
          <w:rFonts w:ascii="Century Gothic" w:eastAsia="Times New Roman" w:hAnsi="Century Gothic" w:cs="Times New Roman"/>
          <w:szCs w:val="22"/>
          <w:lang w:eastAsia="ar-SA"/>
        </w:rPr>
        <w:t>manuais</w:t>
      </w:r>
      <w:r w:rsidRPr="00362819">
        <w:rPr>
          <w:rFonts w:ascii="Century Gothic" w:eastAsia="Times New Roman" w:hAnsi="Century Gothic" w:cs="Times New Roman"/>
          <w:spacing w:val="-3"/>
          <w:szCs w:val="22"/>
          <w:lang w:eastAsia="ar-SA"/>
        </w:rPr>
        <w:t xml:space="preserve"> </w:t>
      </w:r>
      <w:r w:rsidRPr="00362819">
        <w:rPr>
          <w:rFonts w:ascii="Century Gothic" w:eastAsia="Times New Roman" w:hAnsi="Century Gothic" w:cs="Times New Roman"/>
          <w:szCs w:val="22"/>
          <w:lang w:eastAsia="ar-SA"/>
        </w:rPr>
        <w:t>dos</w:t>
      </w:r>
      <w:r w:rsidRPr="00362819">
        <w:rPr>
          <w:rFonts w:ascii="Century Gothic" w:eastAsia="Times New Roman" w:hAnsi="Century Gothic" w:cs="Times New Roman"/>
          <w:spacing w:val="-2"/>
          <w:szCs w:val="22"/>
          <w:lang w:eastAsia="ar-SA"/>
        </w:rPr>
        <w:t xml:space="preserve"> </w:t>
      </w:r>
      <w:r w:rsidRPr="00362819">
        <w:rPr>
          <w:rFonts w:ascii="Century Gothic" w:eastAsia="Times New Roman" w:hAnsi="Century Gothic" w:cs="Times New Roman"/>
          <w:szCs w:val="22"/>
          <w:lang w:eastAsia="ar-SA"/>
        </w:rPr>
        <w:t>veículos;</w:t>
      </w:r>
    </w:p>
    <w:p w14:paraId="5D6106D5" w14:textId="77777777" w:rsidR="00362819" w:rsidRDefault="00362819" w:rsidP="00034FE4">
      <w:pPr>
        <w:numPr>
          <w:ilvl w:val="0"/>
          <w:numId w:val="41"/>
        </w:numPr>
        <w:suppressAutoHyphens/>
        <w:spacing w:line="276" w:lineRule="auto"/>
        <w:ind w:left="0" w:firstLine="1701"/>
        <w:contextualSpacing/>
        <w:jc w:val="both"/>
        <w:rPr>
          <w:rFonts w:ascii="Century Gothic" w:eastAsia="Times New Roman" w:hAnsi="Century Gothic" w:cs="Times New Roman"/>
          <w:szCs w:val="22"/>
          <w:lang w:eastAsia="ar-SA"/>
        </w:rPr>
      </w:pPr>
      <w:r w:rsidRPr="00B8110B">
        <w:rPr>
          <w:rFonts w:ascii="Century Gothic" w:eastAsia="Times New Roman" w:hAnsi="Century Gothic" w:cs="Times New Roman"/>
          <w:szCs w:val="22"/>
          <w:lang w:eastAsia="ar-SA"/>
        </w:rPr>
        <w:t>As revisões de caráter preventivo deverão obedecer aos cronogramas de manutenção</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definidos pelos fabricantes nos Manuais de Proprietário, analisado o interesse da Administração</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em</w:t>
      </w:r>
      <w:r w:rsidRPr="00B8110B">
        <w:rPr>
          <w:rFonts w:ascii="Century Gothic" w:eastAsia="Times New Roman" w:hAnsi="Century Gothic" w:cs="Times New Roman"/>
          <w:spacing w:val="1"/>
          <w:szCs w:val="22"/>
          <w:lang w:eastAsia="ar-SA"/>
        </w:rPr>
        <w:t xml:space="preserve"> </w:t>
      </w:r>
      <w:r w:rsidRPr="00B8110B">
        <w:rPr>
          <w:rFonts w:ascii="Century Gothic" w:eastAsia="Times New Roman" w:hAnsi="Century Gothic" w:cs="Times New Roman"/>
          <w:szCs w:val="22"/>
          <w:lang w:eastAsia="ar-SA"/>
        </w:rPr>
        <w:t>sua</w:t>
      </w:r>
      <w:r w:rsidRPr="00B8110B">
        <w:rPr>
          <w:rFonts w:ascii="Century Gothic" w:eastAsia="Times New Roman" w:hAnsi="Century Gothic" w:cs="Times New Roman"/>
          <w:spacing w:val="-2"/>
          <w:szCs w:val="22"/>
          <w:lang w:eastAsia="ar-SA"/>
        </w:rPr>
        <w:t xml:space="preserve"> </w:t>
      </w:r>
      <w:r w:rsidRPr="00B8110B">
        <w:rPr>
          <w:rFonts w:ascii="Century Gothic" w:eastAsia="Times New Roman" w:hAnsi="Century Gothic" w:cs="Times New Roman"/>
          <w:szCs w:val="22"/>
          <w:lang w:eastAsia="ar-SA"/>
        </w:rPr>
        <w:t>execução;</w:t>
      </w:r>
    </w:p>
    <w:p w14:paraId="4F43E1B7" w14:textId="347244A8" w:rsidR="00362819" w:rsidRDefault="00362819" w:rsidP="00034FE4">
      <w:pPr>
        <w:numPr>
          <w:ilvl w:val="0"/>
          <w:numId w:val="41"/>
        </w:numPr>
        <w:suppressAutoHyphens/>
        <w:spacing w:line="276" w:lineRule="auto"/>
        <w:ind w:left="0" w:firstLine="1701"/>
        <w:contextualSpacing/>
        <w:jc w:val="both"/>
        <w:rPr>
          <w:rFonts w:ascii="Century Gothic" w:eastAsia="Times New Roman" w:hAnsi="Century Gothic" w:cs="Times New Roman"/>
          <w:szCs w:val="22"/>
          <w:lang w:eastAsia="ar-SA"/>
        </w:rPr>
      </w:pPr>
      <w:r w:rsidRPr="00362819">
        <w:rPr>
          <w:rFonts w:ascii="Century Gothic" w:eastAsia="Times New Roman" w:hAnsi="Century Gothic" w:cs="Times New Roman"/>
          <w:szCs w:val="22"/>
          <w:lang w:eastAsia="ar-SA"/>
        </w:rPr>
        <w:t>A</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manutenção</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preventiva</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deverá</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ser</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organizada</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através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de</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fichas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padronizadas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de</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controle,</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além</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de</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outros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expedientes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julgados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adequados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pela</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b/>
          <w:szCs w:val="22"/>
          <w:lang w:eastAsia="ar-SA"/>
        </w:rPr>
        <w:t>CONTRATADA</w:t>
      </w:r>
      <w:r w:rsidRPr="00362819">
        <w:rPr>
          <w:rFonts w:ascii="Century Gothic" w:eastAsia="Times New Roman" w:hAnsi="Century Gothic" w:cs="Times New Roman"/>
          <w:szCs w:val="22"/>
          <w:lang w:eastAsia="ar-SA"/>
        </w:rPr>
        <w:t>,</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em</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conformidade</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com</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as</w:t>
      </w:r>
      <w:r w:rsidRPr="00362819">
        <w:rPr>
          <w:rFonts w:ascii="Century Gothic" w:eastAsia="Times New Roman" w:hAnsi="Century Gothic" w:cs="Times New Roman"/>
          <w:spacing w:val="1"/>
          <w:szCs w:val="22"/>
          <w:lang w:eastAsia="ar-SA"/>
        </w:rPr>
        <w:t xml:space="preserve"> </w:t>
      </w:r>
      <w:r w:rsidRPr="00362819">
        <w:rPr>
          <w:rFonts w:ascii="Century Gothic" w:eastAsia="Times New Roman" w:hAnsi="Century Gothic" w:cs="Times New Roman"/>
          <w:szCs w:val="22"/>
          <w:lang w:eastAsia="ar-SA"/>
        </w:rPr>
        <w:t>orientações</w:t>
      </w:r>
      <w:r w:rsidRPr="00362819">
        <w:rPr>
          <w:rFonts w:ascii="Century Gothic" w:eastAsia="Times New Roman" w:hAnsi="Century Gothic" w:cs="Times New Roman"/>
          <w:spacing w:val="-2"/>
          <w:szCs w:val="22"/>
          <w:lang w:eastAsia="ar-SA"/>
        </w:rPr>
        <w:t xml:space="preserve"> </w:t>
      </w:r>
      <w:r w:rsidRPr="00362819">
        <w:rPr>
          <w:rFonts w:ascii="Century Gothic" w:eastAsia="Times New Roman" w:hAnsi="Century Gothic" w:cs="Times New Roman"/>
          <w:szCs w:val="22"/>
          <w:lang w:eastAsia="ar-SA"/>
        </w:rPr>
        <w:t>técnicas</w:t>
      </w:r>
      <w:r w:rsidRPr="00362819">
        <w:rPr>
          <w:rFonts w:ascii="Century Gothic" w:eastAsia="Times New Roman" w:hAnsi="Century Gothic" w:cs="Times New Roman"/>
          <w:spacing w:val="-2"/>
          <w:szCs w:val="22"/>
          <w:lang w:eastAsia="ar-SA"/>
        </w:rPr>
        <w:t xml:space="preserve"> </w:t>
      </w:r>
      <w:r w:rsidRPr="00362819">
        <w:rPr>
          <w:rFonts w:ascii="Century Gothic" w:eastAsia="Times New Roman" w:hAnsi="Century Gothic" w:cs="Times New Roman"/>
          <w:szCs w:val="22"/>
          <w:lang w:eastAsia="ar-SA"/>
        </w:rPr>
        <w:t>de cada</w:t>
      </w:r>
      <w:r w:rsidRPr="00362819">
        <w:rPr>
          <w:rFonts w:ascii="Century Gothic" w:eastAsia="Times New Roman" w:hAnsi="Century Gothic" w:cs="Times New Roman"/>
          <w:spacing w:val="-2"/>
          <w:szCs w:val="22"/>
          <w:lang w:eastAsia="ar-SA"/>
        </w:rPr>
        <w:t xml:space="preserve"> </w:t>
      </w:r>
      <w:r w:rsidRPr="00362819">
        <w:rPr>
          <w:rFonts w:ascii="Century Gothic" w:eastAsia="Times New Roman" w:hAnsi="Century Gothic" w:cs="Times New Roman"/>
          <w:szCs w:val="22"/>
          <w:lang w:eastAsia="ar-SA"/>
        </w:rPr>
        <w:t>fabricante.</w:t>
      </w:r>
    </w:p>
    <w:p w14:paraId="1EC0BED8" w14:textId="4033CBAA" w:rsidR="00004080" w:rsidRDefault="00004080" w:rsidP="00004080">
      <w:pPr>
        <w:suppressAutoHyphens/>
        <w:spacing w:line="276" w:lineRule="auto"/>
        <w:contextualSpacing/>
        <w:jc w:val="both"/>
        <w:rPr>
          <w:rFonts w:ascii="Century Gothic" w:eastAsia="Times New Roman" w:hAnsi="Century Gothic" w:cs="Times New Roman"/>
          <w:szCs w:val="22"/>
          <w:lang w:eastAsia="ar-SA"/>
        </w:rPr>
      </w:pPr>
      <w:r>
        <w:rPr>
          <w:rFonts w:ascii="Century Gothic" w:eastAsia="Times New Roman" w:hAnsi="Century Gothic" w:cs="Times New Roman"/>
          <w:b/>
          <w:szCs w:val="22"/>
          <w:lang w:eastAsia="ar-SA"/>
        </w:rPr>
        <w:t xml:space="preserve">PARÁGRAFO TERCEIRO - </w:t>
      </w:r>
      <w:r w:rsidRPr="00004080">
        <w:rPr>
          <w:rFonts w:ascii="Century Gothic" w:eastAsia="Times New Roman" w:hAnsi="Century Gothic" w:cs="Times New Roman" w:hint="eastAsia"/>
          <w:szCs w:val="22"/>
          <w:lang w:eastAsia="ar-SA"/>
        </w:rPr>
        <w:t>A CONTRATADA deverá apresentar o orçamento para a execução dos serviços no prazo máximo de 2 (dois) dias da entrada do veículo no seu estabelecimento ou da solicitação do serviço pelo Gestor do Contrato e/ou Comissão de Fiscalização.</w:t>
      </w:r>
    </w:p>
    <w:p w14:paraId="71928871" w14:textId="77777777" w:rsidR="00004080" w:rsidRPr="00004080" w:rsidRDefault="00004080" w:rsidP="00004080">
      <w:pPr>
        <w:suppressAutoHyphens/>
        <w:spacing w:line="276" w:lineRule="auto"/>
        <w:contextualSpacing/>
        <w:jc w:val="both"/>
        <w:rPr>
          <w:rFonts w:ascii="Century Gothic" w:eastAsia="Times New Roman" w:hAnsi="Century Gothic" w:cs="Times New Roman"/>
          <w:lang w:eastAsia="ar-SA"/>
        </w:rPr>
      </w:pPr>
      <w:r w:rsidRPr="00004080">
        <w:rPr>
          <w:rFonts w:ascii="Century Gothic" w:eastAsia="Times New Roman" w:hAnsi="Century Gothic" w:cs="Times New Roman"/>
          <w:b/>
          <w:lang w:eastAsia="ar-SA"/>
        </w:rPr>
        <w:t xml:space="preserve">PARÁGRAFO QUARTO - </w:t>
      </w:r>
      <w:r w:rsidRPr="00004080">
        <w:rPr>
          <w:rFonts w:ascii="Century Gothic" w:eastAsia="Times New Roman" w:hAnsi="Century Gothic" w:cs="Times New Roman"/>
          <w:lang w:eastAsia="ar-SA"/>
        </w:rPr>
        <w:t>O orçamento</w:t>
      </w:r>
      <w:r w:rsidRPr="00004080">
        <w:rPr>
          <w:rFonts w:ascii="Century Gothic" w:eastAsia="Times New Roman" w:hAnsi="Century Gothic" w:cs="Times New Roman"/>
          <w:spacing w:val="-3"/>
          <w:lang w:eastAsia="ar-SA"/>
        </w:rPr>
        <w:t xml:space="preserve"> </w:t>
      </w:r>
      <w:r w:rsidRPr="00004080">
        <w:rPr>
          <w:rFonts w:ascii="Century Gothic" w:eastAsia="Times New Roman" w:hAnsi="Century Gothic" w:cs="Times New Roman"/>
          <w:lang w:eastAsia="ar-SA"/>
        </w:rPr>
        <w:t>deverá</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conter, no</w:t>
      </w:r>
      <w:r w:rsidRPr="00004080">
        <w:rPr>
          <w:rFonts w:ascii="Century Gothic" w:eastAsia="Times New Roman" w:hAnsi="Century Gothic" w:cs="Times New Roman"/>
          <w:spacing w:val="-3"/>
          <w:lang w:eastAsia="ar-SA"/>
        </w:rPr>
        <w:t xml:space="preserve"> </w:t>
      </w:r>
      <w:r w:rsidRPr="00004080">
        <w:rPr>
          <w:rFonts w:ascii="Century Gothic" w:eastAsia="Times New Roman" w:hAnsi="Century Gothic" w:cs="Times New Roman"/>
          <w:lang w:eastAsia="ar-SA"/>
        </w:rPr>
        <w:t>mínimo:</w:t>
      </w:r>
    </w:p>
    <w:p w14:paraId="1D894725" w14:textId="4B793203" w:rsidR="00004080" w:rsidRPr="00004080" w:rsidRDefault="00004080" w:rsidP="00034FE4">
      <w:pPr>
        <w:numPr>
          <w:ilvl w:val="0"/>
          <w:numId w:val="42"/>
        </w:numPr>
        <w:suppressAutoHyphens/>
        <w:spacing w:line="276" w:lineRule="auto"/>
        <w:ind w:left="0" w:firstLine="567"/>
        <w:contextualSpacing/>
        <w:jc w:val="both"/>
        <w:rPr>
          <w:rFonts w:ascii="Century Gothic" w:eastAsia="Times New Roman" w:hAnsi="Century Gothic" w:cs="Times New Roman"/>
          <w:lang w:eastAsia="ar-SA"/>
        </w:rPr>
      </w:pPr>
      <w:r w:rsidRPr="00004080">
        <w:rPr>
          <w:rFonts w:ascii="Century Gothic" w:eastAsia="Times New Roman" w:hAnsi="Century Gothic" w:cs="Times New Roman"/>
          <w:lang w:eastAsia="ar-SA"/>
        </w:rPr>
        <w:t>Quantidade</w:t>
      </w:r>
      <w:r w:rsidRPr="00004080">
        <w:rPr>
          <w:rFonts w:ascii="Century Gothic" w:eastAsia="Times New Roman" w:hAnsi="Century Gothic" w:cs="Times New Roman"/>
          <w:spacing w:val="37"/>
          <w:lang w:eastAsia="ar-SA"/>
        </w:rPr>
        <w:t xml:space="preserve"> </w:t>
      </w:r>
      <w:r w:rsidRPr="00004080">
        <w:rPr>
          <w:rFonts w:ascii="Century Gothic" w:eastAsia="Times New Roman" w:hAnsi="Century Gothic" w:cs="Times New Roman"/>
          <w:lang w:eastAsia="ar-SA"/>
        </w:rPr>
        <w:t>de</w:t>
      </w:r>
      <w:r w:rsidRPr="00004080">
        <w:rPr>
          <w:rFonts w:ascii="Century Gothic" w:eastAsia="Times New Roman" w:hAnsi="Century Gothic" w:cs="Times New Roman"/>
          <w:spacing w:val="37"/>
          <w:lang w:eastAsia="ar-SA"/>
        </w:rPr>
        <w:t xml:space="preserve"> </w:t>
      </w:r>
      <w:r w:rsidRPr="00004080">
        <w:rPr>
          <w:rFonts w:ascii="Century Gothic" w:eastAsia="Times New Roman" w:hAnsi="Century Gothic" w:cs="Times New Roman"/>
          <w:lang w:eastAsia="ar-SA"/>
        </w:rPr>
        <w:t>horas</w:t>
      </w:r>
      <w:r w:rsidRPr="00004080">
        <w:rPr>
          <w:rFonts w:ascii="Century Gothic" w:eastAsia="Times New Roman" w:hAnsi="Century Gothic" w:cs="Times New Roman"/>
          <w:spacing w:val="39"/>
          <w:lang w:eastAsia="ar-SA"/>
        </w:rPr>
        <w:t xml:space="preserve"> </w:t>
      </w:r>
      <w:r w:rsidRPr="00004080">
        <w:rPr>
          <w:rFonts w:ascii="Century Gothic" w:eastAsia="Times New Roman" w:hAnsi="Century Gothic" w:cs="Times New Roman"/>
          <w:lang w:eastAsia="ar-SA"/>
        </w:rPr>
        <w:t>necessárias</w:t>
      </w:r>
      <w:r w:rsidRPr="00004080">
        <w:rPr>
          <w:rFonts w:ascii="Century Gothic" w:eastAsia="Times New Roman" w:hAnsi="Century Gothic" w:cs="Times New Roman"/>
          <w:spacing w:val="38"/>
          <w:lang w:eastAsia="ar-SA"/>
        </w:rPr>
        <w:t xml:space="preserve"> </w:t>
      </w:r>
      <w:r w:rsidRPr="00004080">
        <w:rPr>
          <w:rFonts w:ascii="Century Gothic" w:eastAsia="Times New Roman" w:hAnsi="Century Gothic" w:cs="Times New Roman"/>
          <w:lang w:eastAsia="ar-SA"/>
        </w:rPr>
        <w:t>para</w:t>
      </w:r>
      <w:r w:rsidRPr="00004080">
        <w:rPr>
          <w:rFonts w:ascii="Century Gothic" w:eastAsia="Times New Roman" w:hAnsi="Century Gothic" w:cs="Times New Roman"/>
          <w:spacing w:val="38"/>
          <w:lang w:eastAsia="ar-SA"/>
        </w:rPr>
        <w:t xml:space="preserve"> </w:t>
      </w:r>
      <w:r w:rsidRPr="00004080">
        <w:rPr>
          <w:rFonts w:ascii="Century Gothic" w:eastAsia="Times New Roman" w:hAnsi="Century Gothic" w:cs="Times New Roman"/>
          <w:lang w:eastAsia="ar-SA"/>
        </w:rPr>
        <w:t>a</w:t>
      </w:r>
      <w:r w:rsidRPr="00004080">
        <w:rPr>
          <w:rFonts w:ascii="Century Gothic" w:eastAsia="Times New Roman" w:hAnsi="Century Gothic" w:cs="Times New Roman"/>
          <w:spacing w:val="39"/>
          <w:lang w:eastAsia="ar-SA"/>
        </w:rPr>
        <w:t xml:space="preserve"> </w:t>
      </w:r>
      <w:r w:rsidRPr="00004080">
        <w:rPr>
          <w:rFonts w:ascii="Century Gothic" w:eastAsia="Times New Roman" w:hAnsi="Century Gothic" w:cs="Times New Roman"/>
          <w:lang w:eastAsia="ar-SA"/>
        </w:rPr>
        <w:t>prestação</w:t>
      </w:r>
      <w:r w:rsidRPr="00004080">
        <w:rPr>
          <w:rFonts w:ascii="Century Gothic" w:eastAsia="Times New Roman" w:hAnsi="Century Gothic" w:cs="Times New Roman"/>
          <w:spacing w:val="38"/>
          <w:lang w:eastAsia="ar-SA"/>
        </w:rPr>
        <w:t xml:space="preserve"> </w:t>
      </w:r>
      <w:r w:rsidRPr="00004080">
        <w:rPr>
          <w:rFonts w:ascii="Century Gothic" w:eastAsia="Times New Roman" w:hAnsi="Century Gothic" w:cs="Times New Roman"/>
          <w:lang w:eastAsia="ar-SA"/>
        </w:rPr>
        <w:t>de</w:t>
      </w:r>
      <w:r w:rsidRPr="00004080">
        <w:rPr>
          <w:rFonts w:ascii="Century Gothic" w:eastAsia="Times New Roman" w:hAnsi="Century Gothic" w:cs="Times New Roman"/>
          <w:spacing w:val="37"/>
          <w:lang w:eastAsia="ar-SA"/>
        </w:rPr>
        <w:t xml:space="preserve"> </w:t>
      </w:r>
      <w:r w:rsidRPr="00004080">
        <w:rPr>
          <w:rFonts w:ascii="Century Gothic" w:eastAsia="Times New Roman" w:hAnsi="Century Gothic" w:cs="Times New Roman"/>
          <w:lang w:eastAsia="ar-SA"/>
        </w:rPr>
        <w:t>serviços,</w:t>
      </w:r>
      <w:r w:rsidRPr="00004080">
        <w:rPr>
          <w:rFonts w:ascii="Century Gothic" w:eastAsia="Times New Roman" w:hAnsi="Century Gothic" w:cs="Times New Roman"/>
          <w:spacing w:val="39"/>
          <w:lang w:eastAsia="ar-SA"/>
        </w:rPr>
        <w:t xml:space="preserve"> </w:t>
      </w:r>
      <w:r w:rsidRPr="00004080">
        <w:rPr>
          <w:rFonts w:ascii="Century Gothic" w:eastAsia="Times New Roman" w:hAnsi="Century Gothic" w:cs="Times New Roman"/>
          <w:lang w:eastAsia="ar-SA"/>
        </w:rPr>
        <w:t>valor</w:t>
      </w:r>
      <w:r w:rsidRPr="00004080">
        <w:rPr>
          <w:rFonts w:ascii="Century Gothic" w:eastAsia="Times New Roman" w:hAnsi="Century Gothic" w:cs="Times New Roman"/>
          <w:spacing w:val="38"/>
          <w:lang w:eastAsia="ar-SA"/>
        </w:rPr>
        <w:t xml:space="preserve"> </w:t>
      </w:r>
      <w:r w:rsidRPr="00004080">
        <w:rPr>
          <w:rFonts w:ascii="Century Gothic" w:eastAsia="Times New Roman" w:hAnsi="Century Gothic" w:cs="Times New Roman"/>
          <w:lang w:eastAsia="ar-SA"/>
        </w:rPr>
        <w:t>unitário</w:t>
      </w:r>
      <w:r w:rsidRPr="00004080">
        <w:rPr>
          <w:rFonts w:ascii="Century Gothic" w:eastAsia="Times New Roman" w:hAnsi="Century Gothic" w:cs="Times New Roman"/>
          <w:spacing w:val="37"/>
          <w:lang w:eastAsia="ar-SA"/>
        </w:rPr>
        <w:t xml:space="preserve"> </w:t>
      </w:r>
      <w:r w:rsidRPr="00004080">
        <w:rPr>
          <w:rFonts w:ascii="Century Gothic" w:eastAsia="Times New Roman" w:hAnsi="Century Gothic" w:cs="Times New Roman"/>
          <w:lang w:eastAsia="ar-SA"/>
        </w:rPr>
        <w:t>da</w:t>
      </w:r>
      <w:r w:rsidRPr="00004080">
        <w:rPr>
          <w:rFonts w:ascii="Century Gothic" w:eastAsia="Times New Roman" w:hAnsi="Century Gothic" w:cs="Times New Roman"/>
          <w:spacing w:val="43"/>
          <w:lang w:eastAsia="ar-SA"/>
        </w:rPr>
        <w:t xml:space="preserve"> </w:t>
      </w:r>
      <w:r w:rsidRPr="00004080">
        <w:rPr>
          <w:rFonts w:ascii="Century Gothic" w:eastAsia="Times New Roman" w:hAnsi="Century Gothic" w:cs="Times New Roman"/>
          <w:b/>
          <w:lang w:eastAsia="ar-SA"/>
        </w:rPr>
        <w:t>Hora</w:t>
      </w:r>
      <w:r w:rsidRPr="00004080">
        <w:rPr>
          <w:rFonts w:ascii="Century Gothic" w:eastAsia="Times New Roman" w:hAnsi="Century Gothic" w:cs="Times New Roman"/>
          <w:b/>
          <w:spacing w:val="-58"/>
          <w:lang w:eastAsia="ar-SA"/>
        </w:rPr>
        <w:t xml:space="preserve"> </w:t>
      </w:r>
      <w:r w:rsidR="00984DF4">
        <w:rPr>
          <w:rFonts w:ascii="Century Gothic" w:eastAsia="Times New Roman" w:hAnsi="Century Gothic" w:cs="Times New Roman"/>
          <w:b/>
          <w:spacing w:val="-58"/>
          <w:lang w:eastAsia="ar-SA"/>
        </w:rPr>
        <w:t xml:space="preserve">        </w:t>
      </w:r>
      <w:r w:rsidRPr="00004080">
        <w:rPr>
          <w:rFonts w:ascii="Century Gothic" w:eastAsia="Times New Roman" w:hAnsi="Century Gothic" w:cs="Times New Roman"/>
          <w:b/>
          <w:lang w:eastAsia="ar-SA"/>
        </w:rPr>
        <w:t>Técnica</w:t>
      </w:r>
      <w:r w:rsidRPr="00004080">
        <w:rPr>
          <w:rFonts w:ascii="Century Gothic" w:eastAsia="Times New Roman" w:hAnsi="Century Gothic" w:cs="Times New Roman"/>
          <w:b/>
          <w:spacing w:val="-1"/>
          <w:lang w:eastAsia="ar-SA"/>
        </w:rPr>
        <w:t xml:space="preserve"> </w:t>
      </w:r>
      <w:r w:rsidRPr="00004080">
        <w:rPr>
          <w:rFonts w:ascii="Century Gothic" w:eastAsia="Times New Roman" w:hAnsi="Century Gothic" w:cs="Times New Roman"/>
          <w:b/>
          <w:lang w:eastAsia="ar-SA"/>
        </w:rPr>
        <w:t>de</w:t>
      </w:r>
      <w:r w:rsidRPr="00004080">
        <w:rPr>
          <w:rFonts w:ascii="Century Gothic" w:eastAsia="Times New Roman" w:hAnsi="Century Gothic" w:cs="Times New Roman"/>
          <w:b/>
          <w:spacing w:val="-1"/>
          <w:lang w:eastAsia="ar-SA"/>
        </w:rPr>
        <w:t xml:space="preserve"> </w:t>
      </w:r>
      <w:r w:rsidRPr="00004080">
        <w:rPr>
          <w:rFonts w:ascii="Century Gothic" w:eastAsia="Times New Roman" w:hAnsi="Century Gothic" w:cs="Times New Roman"/>
          <w:b/>
          <w:lang w:eastAsia="ar-SA"/>
        </w:rPr>
        <w:t xml:space="preserve">Manutenção </w:t>
      </w:r>
      <w:r w:rsidRPr="00004080">
        <w:rPr>
          <w:rFonts w:ascii="Century Gothic" w:eastAsia="Times New Roman" w:hAnsi="Century Gothic" w:cs="Times New Roman"/>
          <w:lang w:eastAsia="ar-SA"/>
        </w:rPr>
        <w:t xml:space="preserve">(ofertado pela </w:t>
      </w:r>
      <w:r w:rsidRPr="00004080">
        <w:rPr>
          <w:rFonts w:ascii="Century Gothic" w:eastAsia="Times New Roman" w:hAnsi="Century Gothic" w:cs="Times New Roman"/>
          <w:b/>
          <w:lang w:eastAsia="ar-SA"/>
        </w:rPr>
        <w:t>CONTRATADA</w:t>
      </w:r>
      <w:r w:rsidRPr="00004080">
        <w:rPr>
          <w:rFonts w:ascii="Century Gothic" w:eastAsia="Times New Roman" w:hAnsi="Century Gothic" w:cs="Times New Roman"/>
          <w:lang w:eastAsia="ar-SA"/>
        </w:rPr>
        <w:t>) e valor total</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da</w:t>
      </w:r>
      <w:r w:rsidRPr="00004080">
        <w:rPr>
          <w:rFonts w:ascii="Century Gothic" w:eastAsia="Times New Roman" w:hAnsi="Century Gothic" w:cs="Times New Roman"/>
          <w:spacing w:val="-2"/>
          <w:lang w:eastAsia="ar-SA"/>
        </w:rPr>
        <w:t xml:space="preserve"> </w:t>
      </w:r>
      <w:r w:rsidRPr="00004080">
        <w:rPr>
          <w:rFonts w:ascii="Century Gothic" w:eastAsia="Times New Roman" w:hAnsi="Century Gothic" w:cs="Times New Roman"/>
          <w:lang w:eastAsia="ar-SA"/>
        </w:rPr>
        <w:t>mão</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de</w:t>
      </w:r>
      <w:r w:rsidRPr="00004080">
        <w:rPr>
          <w:rFonts w:ascii="Century Gothic" w:eastAsia="Times New Roman" w:hAnsi="Century Gothic" w:cs="Times New Roman"/>
          <w:spacing w:val="-3"/>
          <w:lang w:eastAsia="ar-SA"/>
        </w:rPr>
        <w:t xml:space="preserve"> </w:t>
      </w:r>
      <w:r w:rsidRPr="00004080">
        <w:rPr>
          <w:rFonts w:ascii="Century Gothic" w:eastAsia="Times New Roman" w:hAnsi="Century Gothic" w:cs="Times New Roman"/>
          <w:lang w:eastAsia="ar-SA"/>
        </w:rPr>
        <w:t>obra;</w:t>
      </w:r>
    </w:p>
    <w:p w14:paraId="367B2617" w14:textId="77777777" w:rsidR="00004080" w:rsidRPr="00004080" w:rsidRDefault="00004080" w:rsidP="00034FE4">
      <w:pPr>
        <w:numPr>
          <w:ilvl w:val="0"/>
          <w:numId w:val="42"/>
        </w:numPr>
        <w:suppressAutoHyphens/>
        <w:spacing w:line="276" w:lineRule="auto"/>
        <w:ind w:left="0" w:firstLine="567"/>
        <w:contextualSpacing/>
        <w:jc w:val="both"/>
        <w:rPr>
          <w:rFonts w:ascii="Century Gothic" w:eastAsia="Times New Roman" w:hAnsi="Century Gothic" w:cs="Times New Roman"/>
          <w:lang w:eastAsia="ar-SA"/>
        </w:rPr>
      </w:pPr>
      <w:r w:rsidRPr="00004080">
        <w:rPr>
          <w:rFonts w:ascii="Century Gothic" w:eastAsia="Times New Roman" w:hAnsi="Century Gothic" w:cs="Times New Roman"/>
          <w:lang w:eastAsia="ar-SA"/>
        </w:rPr>
        <w:t>Valor</w:t>
      </w:r>
      <w:r w:rsidRPr="00004080">
        <w:rPr>
          <w:rFonts w:ascii="Century Gothic" w:eastAsia="Times New Roman" w:hAnsi="Century Gothic" w:cs="Times New Roman"/>
          <w:spacing w:val="59"/>
          <w:lang w:eastAsia="ar-SA"/>
        </w:rPr>
        <w:t xml:space="preserve"> </w:t>
      </w:r>
      <w:r w:rsidRPr="00004080">
        <w:rPr>
          <w:rFonts w:ascii="Century Gothic" w:eastAsia="Times New Roman" w:hAnsi="Century Gothic" w:cs="Times New Roman"/>
          <w:lang w:eastAsia="ar-SA"/>
        </w:rPr>
        <w:t>das</w:t>
      </w:r>
      <w:r w:rsidRPr="00004080">
        <w:rPr>
          <w:rFonts w:ascii="Century Gothic" w:eastAsia="Times New Roman" w:hAnsi="Century Gothic" w:cs="Times New Roman"/>
          <w:spacing w:val="57"/>
          <w:lang w:eastAsia="ar-SA"/>
        </w:rPr>
        <w:t xml:space="preserve"> </w:t>
      </w:r>
      <w:r w:rsidRPr="00004080">
        <w:rPr>
          <w:rFonts w:ascii="Century Gothic" w:eastAsia="Times New Roman" w:hAnsi="Century Gothic" w:cs="Times New Roman"/>
          <w:lang w:eastAsia="ar-SA"/>
        </w:rPr>
        <w:t>peças</w:t>
      </w:r>
      <w:r w:rsidRPr="00004080">
        <w:rPr>
          <w:rFonts w:ascii="Century Gothic" w:eastAsia="Times New Roman" w:hAnsi="Century Gothic" w:cs="Times New Roman"/>
          <w:spacing w:val="56"/>
          <w:lang w:eastAsia="ar-SA"/>
        </w:rPr>
        <w:t xml:space="preserve"> </w:t>
      </w:r>
      <w:r w:rsidRPr="00004080">
        <w:rPr>
          <w:rFonts w:ascii="Century Gothic" w:eastAsia="Times New Roman" w:hAnsi="Century Gothic" w:cs="Times New Roman"/>
          <w:lang w:eastAsia="ar-SA"/>
        </w:rPr>
        <w:t>novas,</w:t>
      </w:r>
      <w:r w:rsidRPr="00004080">
        <w:rPr>
          <w:rFonts w:ascii="Century Gothic" w:eastAsia="Times New Roman" w:hAnsi="Century Gothic" w:cs="Times New Roman"/>
          <w:spacing w:val="60"/>
          <w:lang w:eastAsia="ar-SA"/>
        </w:rPr>
        <w:t xml:space="preserve"> </w:t>
      </w:r>
      <w:r w:rsidRPr="00004080">
        <w:rPr>
          <w:rFonts w:ascii="Century Gothic" w:eastAsia="Times New Roman" w:hAnsi="Century Gothic" w:cs="Times New Roman"/>
          <w:lang w:eastAsia="ar-SA"/>
        </w:rPr>
        <w:t>originais</w:t>
      </w:r>
      <w:r w:rsidRPr="00004080">
        <w:rPr>
          <w:rFonts w:ascii="Century Gothic" w:eastAsia="Times New Roman" w:hAnsi="Century Gothic" w:cs="Times New Roman"/>
          <w:spacing w:val="57"/>
          <w:lang w:eastAsia="ar-SA"/>
        </w:rPr>
        <w:t xml:space="preserve"> </w:t>
      </w:r>
      <w:r w:rsidRPr="00004080">
        <w:rPr>
          <w:rFonts w:ascii="Century Gothic" w:eastAsia="Times New Roman" w:hAnsi="Century Gothic" w:cs="Times New Roman"/>
          <w:lang w:eastAsia="ar-SA"/>
        </w:rPr>
        <w:t>ou</w:t>
      </w:r>
      <w:r w:rsidRPr="00004080">
        <w:rPr>
          <w:rFonts w:ascii="Century Gothic" w:eastAsia="Times New Roman" w:hAnsi="Century Gothic" w:cs="Times New Roman"/>
          <w:spacing w:val="56"/>
          <w:lang w:eastAsia="ar-SA"/>
        </w:rPr>
        <w:t xml:space="preserve"> </w:t>
      </w:r>
      <w:r w:rsidRPr="00004080">
        <w:rPr>
          <w:rFonts w:ascii="Century Gothic" w:eastAsia="Times New Roman" w:hAnsi="Century Gothic" w:cs="Times New Roman"/>
          <w:lang w:eastAsia="ar-SA"/>
        </w:rPr>
        <w:t>similares</w:t>
      </w:r>
      <w:r w:rsidRPr="00004080">
        <w:rPr>
          <w:rFonts w:ascii="Century Gothic" w:eastAsia="Times New Roman" w:hAnsi="Century Gothic" w:cs="Times New Roman"/>
          <w:spacing w:val="56"/>
          <w:lang w:eastAsia="ar-SA"/>
        </w:rPr>
        <w:t xml:space="preserve"> </w:t>
      </w:r>
      <w:r w:rsidRPr="00004080">
        <w:rPr>
          <w:rFonts w:ascii="Century Gothic" w:eastAsia="Times New Roman" w:hAnsi="Century Gothic" w:cs="Times New Roman"/>
          <w:lang w:eastAsia="ar-SA"/>
        </w:rPr>
        <w:t>de</w:t>
      </w:r>
      <w:r w:rsidRPr="00004080">
        <w:rPr>
          <w:rFonts w:ascii="Century Gothic" w:eastAsia="Times New Roman" w:hAnsi="Century Gothic" w:cs="Times New Roman"/>
          <w:spacing w:val="56"/>
          <w:lang w:eastAsia="ar-SA"/>
        </w:rPr>
        <w:t xml:space="preserve"> </w:t>
      </w:r>
      <w:r w:rsidRPr="00004080">
        <w:rPr>
          <w:rFonts w:ascii="Century Gothic" w:eastAsia="Times New Roman" w:hAnsi="Century Gothic" w:cs="Times New Roman"/>
          <w:lang w:eastAsia="ar-SA"/>
        </w:rPr>
        <w:t>primeira</w:t>
      </w:r>
      <w:r w:rsidRPr="00004080">
        <w:rPr>
          <w:rFonts w:ascii="Century Gothic" w:eastAsia="Times New Roman" w:hAnsi="Century Gothic" w:cs="Times New Roman"/>
          <w:spacing w:val="59"/>
          <w:lang w:eastAsia="ar-SA"/>
        </w:rPr>
        <w:t xml:space="preserve"> </w:t>
      </w:r>
      <w:r w:rsidRPr="00004080">
        <w:rPr>
          <w:rFonts w:ascii="Century Gothic" w:eastAsia="Times New Roman" w:hAnsi="Century Gothic" w:cs="Times New Roman"/>
          <w:lang w:eastAsia="ar-SA"/>
        </w:rPr>
        <w:t>linha,</w:t>
      </w:r>
      <w:r w:rsidRPr="00004080">
        <w:rPr>
          <w:rFonts w:ascii="Century Gothic" w:eastAsia="Times New Roman" w:hAnsi="Century Gothic" w:cs="Times New Roman"/>
          <w:spacing w:val="58"/>
          <w:lang w:eastAsia="ar-SA"/>
        </w:rPr>
        <w:t xml:space="preserve"> </w:t>
      </w:r>
      <w:r w:rsidRPr="00004080">
        <w:rPr>
          <w:rFonts w:ascii="Century Gothic" w:eastAsia="Times New Roman" w:hAnsi="Century Gothic" w:cs="Times New Roman"/>
          <w:lang w:eastAsia="ar-SA"/>
        </w:rPr>
        <w:t>e</w:t>
      </w:r>
      <w:r w:rsidRPr="00004080">
        <w:rPr>
          <w:rFonts w:ascii="Century Gothic" w:eastAsia="Times New Roman" w:hAnsi="Century Gothic" w:cs="Times New Roman"/>
          <w:spacing w:val="56"/>
          <w:lang w:eastAsia="ar-SA"/>
        </w:rPr>
        <w:t xml:space="preserve"> </w:t>
      </w:r>
      <w:r w:rsidRPr="00004080">
        <w:rPr>
          <w:rFonts w:ascii="Century Gothic" w:eastAsia="Times New Roman" w:hAnsi="Century Gothic" w:cs="Times New Roman"/>
          <w:lang w:eastAsia="ar-SA"/>
        </w:rPr>
        <w:t>sem</w:t>
      </w:r>
      <w:r w:rsidRPr="00004080">
        <w:rPr>
          <w:rFonts w:ascii="Century Gothic" w:eastAsia="Times New Roman" w:hAnsi="Century Gothic" w:cs="Times New Roman"/>
          <w:spacing w:val="60"/>
          <w:lang w:eastAsia="ar-SA"/>
        </w:rPr>
        <w:t xml:space="preserve"> </w:t>
      </w:r>
      <w:r w:rsidRPr="00004080">
        <w:rPr>
          <w:rFonts w:ascii="Century Gothic" w:eastAsia="Times New Roman" w:hAnsi="Century Gothic" w:cs="Times New Roman"/>
          <w:lang w:eastAsia="ar-SA"/>
        </w:rPr>
        <w:t>uso</w:t>
      </w:r>
      <w:r w:rsidRPr="00004080">
        <w:rPr>
          <w:rFonts w:ascii="Century Gothic" w:eastAsia="Times New Roman" w:hAnsi="Century Gothic" w:cs="Times New Roman"/>
          <w:spacing w:val="58"/>
          <w:lang w:eastAsia="ar-SA"/>
        </w:rPr>
        <w:t xml:space="preserve"> </w:t>
      </w:r>
      <w:r w:rsidRPr="00004080">
        <w:rPr>
          <w:rFonts w:ascii="Century Gothic" w:eastAsia="Times New Roman" w:hAnsi="Century Gothic" w:cs="Times New Roman"/>
          <w:lang w:eastAsia="ar-SA"/>
        </w:rPr>
        <w:t>prévio</w:t>
      </w:r>
      <w:r w:rsidRPr="00004080">
        <w:rPr>
          <w:rFonts w:ascii="Century Gothic" w:eastAsia="Times New Roman" w:hAnsi="Century Gothic" w:cs="Times New Roman"/>
          <w:spacing w:val="59"/>
          <w:lang w:eastAsia="ar-SA"/>
        </w:rPr>
        <w:t xml:space="preserve"> </w:t>
      </w:r>
      <w:r w:rsidRPr="00004080">
        <w:rPr>
          <w:rFonts w:ascii="Century Gothic" w:eastAsia="Times New Roman" w:hAnsi="Century Gothic" w:cs="Times New Roman"/>
          <w:lang w:eastAsia="ar-SA"/>
        </w:rPr>
        <w:t>e</w:t>
      </w:r>
      <w:r w:rsidRPr="00004080">
        <w:rPr>
          <w:rFonts w:ascii="Century Gothic" w:eastAsia="Times New Roman" w:hAnsi="Century Gothic" w:cs="Times New Roman"/>
          <w:spacing w:val="-58"/>
          <w:lang w:eastAsia="ar-SA"/>
        </w:rPr>
        <w:t xml:space="preserve"> </w:t>
      </w:r>
      <w:r w:rsidRPr="00004080">
        <w:rPr>
          <w:rFonts w:ascii="Century Gothic" w:eastAsia="Times New Roman" w:hAnsi="Century Gothic" w:cs="Times New Roman"/>
          <w:lang w:eastAsia="ar-SA"/>
        </w:rPr>
        <w:t>materiais específicos</w:t>
      </w:r>
      <w:r w:rsidRPr="00004080">
        <w:rPr>
          <w:rFonts w:ascii="Century Gothic" w:eastAsia="Times New Roman" w:hAnsi="Century Gothic" w:cs="Times New Roman"/>
          <w:spacing w:val="-3"/>
          <w:lang w:eastAsia="ar-SA"/>
        </w:rPr>
        <w:t xml:space="preserve"> </w:t>
      </w:r>
      <w:r w:rsidRPr="00004080">
        <w:rPr>
          <w:rFonts w:ascii="Century Gothic" w:eastAsia="Times New Roman" w:hAnsi="Century Gothic" w:cs="Times New Roman"/>
          <w:lang w:eastAsia="ar-SA"/>
        </w:rPr>
        <w:t>a</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serem</w:t>
      </w:r>
      <w:r w:rsidRPr="00004080">
        <w:rPr>
          <w:rFonts w:ascii="Century Gothic" w:eastAsia="Times New Roman" w:hAnsi="Century Gothic" w:cs="Times New Roman"/>
          <w:spacing w:val="-2"/>
          <w:lang w:eastAsia="ar-SA"/>
        </w:rPr>
        <w:t xml:space="preserve"> </w:t>
      </w:r>
      <w:r w:rsidRPr="00004080">
        <w:rPr>
          <w:rFonts w:ascii="Century Gothic" w:eastAsia="Times New Roman" w:hAnsi="Century Gothic" w:cs="Times New Roman"/>
          <w:lang w:eastAsia="ar-SA"/>
        </w:rPr>
        <w:t>utilizados</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na</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execução</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dos</w:t>
      </w:r>
      <w:r w:rsidRPr="00004080">
        <w:rPr>
          <w:rFonts w:ascii="Century Gothic" w:eastAsia="Times New Roman" w:hAnsi="Century Gothic" w:cs="Times New Roman"/>
          <w:spacing w:val="-3"/>
          <w:lang w:eastAsia="ar-SA"/>
        </w:rPr>
        <w:t xml:space="preserve"> </w:t>
      </w:r>
      <w:r w:rsidRPr="00004080">
        <w:rPr>
          <w:rFonts w:ascii="Century Gothic" w:eastAsia="Times New Roman" w:hAnsi="Century Gothic" w:cs="Times New Roman"/>
          <w:lang w:eastAsia="ar-SA"/>
        </w:rPr>
        <w:t>serviços</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referidos no</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item</w:t>
      </w:r>
      <w:r w:rsidRPr="00004080">
        <w:rPr>
          <w:rFonts w:ascii="Century Gothic" w:eastAsia="Times New Roman" w:hAnsi="Century Gothic" w:cs="Times New Roman"/>
          <w:spacing w:val="-2"/>
          <w:lang w:eastAsia="ar-SA"/>
        </w:rPr>
        <w:t xml:space="preserve"> </w:t>
      </w:r>
      <w:r w:rsidRPr="00004080">
        <w:rPr>
          <w:rFonts w:ascii="Century Gothic" w:eastAsia="Times New Roman" w:hAnsi="Century Gothic" w:cs="Times New Roman"/>
          <w:lang w:eastAsia="ar-SA"/>
        </w:rPr>
        <w:t>anterior; bem como o valor da peça no site (</w:t>
      </w:r>
      <w:hyperlink r:id="rId29" w:history="1">
        <w:r w:rsidRPr="00004080">
          <w:rPr>
            <w:rFonts w:ascii="Century Gothic" w:eastAsia="Times New Roman" w:hAnsi="Century Gothic" w:cs="Times New Roman"/>
            <w:color w:val="3D5157"/>
            <w:u w:val="single"/>
            <w:lang w:eastAsia="ar-SA"/>
          </w:rPr>
          <w:t>www.pecasonline.com.br</w:t>
        </w:r>
      </w:hyperlink>
      <w:r w:rsidRPr="00004080">
        <w:rPr>
          <w:rFonts w:ascii="Century Gothic" w:eastAsia="Times New Roman" w:hAnsi="Century Gothic" w:cs="Times New Roman"/>
          <w:lang w:eastAsia="ar-SA"/>
        </w:rPr>
        <w:t>) na data do envio do orçamento.</w:t>
      </w:r>
    </w:p>
    <w:p w14:paraId="4ABA6C47" w14:textId="77777777" w:rsidR="00004080" w:rsidRDefault="00004080" w:rsidP="00034FE4">
      <w:pPr>
        <w:numPr>
          <w:ilvl w:val="0"/>
          <w:numId w:val="42"/>
        </w:numPr>
        <w:suppressAutoHyphens/>
        <w:spacing w:line="276" w:lineRule="auto"/>
        <w:ind w:left="0" w:firstLine="567"/>
        <w:contextualSpacing/>
        <w:jc w:val="both"/>
        <w:rPr>
          <w:rFonts w:ascii="Century Gothic" w:eastAsia="Times New Roman" w:hAnsi="Century Gothic" w:cs="Times New Roman"/>
          <w:lang w:eastAsia="ar-SA"/>
        </w:rPr>
      </w:pPr>
      <w:r w:rsidRPr="00004080">
        <w:rPr>
          <w:rFonts w:ascii="Century Gothic" w:eastAsia="Times New Roman" w:hAnsi="Century Gothic" w:cs="Times New Roman"/>
          <w:lang w:eastAsia="ar-SA"/>
        </w:rPr>
        <w:t>Excepcionalmente,</w:t>
      </w:r>
      <w:r w:rsidRPr="00004080">
        <w:rPr>
          <w:rFonts w:ascii="Century Gothic" w:eastAsia="Times New Roman" w:hAnsi="Century Gothic" w:cs="Times New Roman"/>
          <w:spacing w:val="36"/>
          <w:lang w:eastAsia="ar-SA"/>
        </w:rPr>
        <w:t xml:space="preserve"> </w:t>
      </w:r>
      <w:r w:rsidRPr="00004080">
        <w:rPr>
          <w:rFonts w:ascii="Century Gothic" w:eastAsia="Times New Roman" w:hAnsi="Century Gothic" w:cs="Times New Roman"/>
          <w:lang w:eastAsia="ar-SA"/>
        </w:rPr>
        <w:t>mediante</w:t>
      </w:r>
      <w:r w:rsidRPr="00004080">
        <w:rPr>
          <w:rFonts w:ascii="Century Gothic" w:eastAsia="Times New Roman" w:hAnsi="Century Gothic" w:cs="Times New Roman"/>
          <w:spacing w:val="35"/>
          <w:lang w:eastAsia="ar-SA"/>
        </w:rPr>
        <w:t xml:space="preserve"> </w:t>
      </w:r>
      <w:r w:rsidRPr="00004080">
        <w:rPr>
          <w:rFonts w:ascii="Century Gothic" w:eastAsia="Times New Roman" w:hAnsi="Century Gothic" w:cs="Times New Roman"/>
          <w:lang w:eastAsia="ar-SA"/>
        </w:rPr>
        <w:t>justificativas</w:t>
      </w:r>
      <w:r w:rsidRPr="00004080">
        <w:rPr>
          <w:rFonts w:ascii="Century Gothic" w:eastAsia="Times New Roman" w:hAnsi="Century Gothic" w:cs="Times New Roman"/>
          <w:spacing w:val="35"/>
          <w:lang w:eastAsia="ar-SA"/>
        </w:rPr>
        <w:t xml:space="preserve"> </w:t>
      </w:r>
      <w:r w:rsidRPr="00004080">
        <w:rPr>
          <w:rFonts w:ascii="Century Gothic" w:eastAsia="Times New Roman" w:hAnsi="Century Gothic" w:cs="Times New Roman"/>
          <w:lang w:eastAsia="ar-SA"/>
        </w:rPr>
        <w:t>por</w:t>
      </w:r>
      <w:r w:rsidRPr="00004080">
        <w:rPr>
          <w:rFonts w:ascii="Century Gothic" w:eastAsia="Times New Roman" w:hAnsi="Century Gothic" w:cs="Times New Roman"/>
          <w:spacing w:val="34"/>
          <w:lang w:eastAsia="ar-SA"/>
        </w:rPr>
        <w:t xml:space="preserve"> </w:t>
      </w:r>
      <w:r w:rsidRPr="00004080">
        <w:rPr>
          <w:rFonts w:ascii="Century Gothic" w:eastAsia="Times New Roman" w:hAnsi="Century Gothic" w:cs="Times New Roman"/>
          <w:lang w:eastAsia="ar-SA"/>
        </w:rPr>
        <w:t>parte</w:t>
      </w:r>
      <w:r w:rsidRPr="00004080">
        <w:rPr>
          <w:rFonts w:ascii="Century Gothic" w:eastAsia="Times New Roman" w:hAnsi="Century Gothic" w:cs="Times New Roman"/>
          <w:spacing w:val="35"/>
          <w:lang w:eastAsia="ar-SA"/>
        </w:rPr>
        <w:t xml:space="preserve"> </w:t>
      </w:r>
      <w:r w:rsidRPr="00004080">
        <w:rPr>
          <w:rFonts w:ascii="Century Gothic" w:eastAsia="Times New Roman" w:hAnsi="Century Gothic" w:cs="Times New Roman"/>
          <w:lang w:eastAsia="ar-SA"/>
        </w:rPr>
        <w:t>da</w:t>
      </w:r>
      <w:r w:rsidRPr="00004080">
        <w:rPr>
          <w:rFonts w:ascii="Century Gothic" w:eastAsia="Times New Roman" w:hAnsi="Century Gothic" w:cs="Times New Roman"/>
          <w:spacing w:val="37"/>
          <w:lang w:eastAsia="ar-SA"/>
        </w:rPr>
        <w:t xml:space="preserve"> </w:t>
      </w:r>
      <w:r w:rsidRPr="00004080">
        <w:rPr>
          <w:rFonts w:ascii="Century Gothic" w:eastAsia="Times New Roman" w:hAnsi="Century Gothic" w:cs="Times New Roman"/>
          <w:b/>
          <w:lang w:eastAsia="ar-SA"/>
        </w:rPr>
        <w:t>CONTRATADA</w:t>
      </w:r>
      <w:r w:rsidRPr="00004080">
        <w:rPr>
          <w:rFonts w:ascii="Century Gothic" w:eastAsia="Times New Roman" w:hAnsi="Century Gothic" w:cs="Times New Roman"/>
          <w:lang w:eastAsia="ar-SA"/>
        </w:rPr>
        <w:t>,</w:t>
      </w:r>
      <w:r w:rsidRPr="00004080">
        <w:rPr>
          <w:rFonts w:ascii="Century Gothic" w:eastAsia="Times New Roman" w:hAnsi="Century Gothic" w:cs="Times New Roman"/>
          <w:spacing w:val="37"/>
          <w:lang w:eastAsia="ar-SA"/>
        </w:rPr>
        <w:t xml:space="preserve"> </w:t>
      </w:r>
      <w:r w:rsidRPr="00004080">
        <w:rPr>
          <w:rFonts w:ascii="Century Gothic" w:eastAsia="Times New Roman" w:hAnsi="Century Gothic" w:cs="Times New Roman"/>
          <w:lang w:eastAsia="ar-SA"/>
        </w:rPr>
        <w:t>poderá</w:t>
      </w:r>
      <w:r w:rsidRPr="00004080">
        <w:rPr>
          <w:rFonts w:ascii="Century Gothic" w:eastAsia="Times New Roman" w:hAnsi="Century Gothic" w:cs="Times New Roman"/>
          <w:spacing w:val="35"/>
          <w:lang w:eastAsia="ar-SA"/>
        </w:rPr>
        <w:t xml:space="preserve"> </w:t>
      </w:r>
      <w:r w:rsidRPr="00004080">
        <w:rPr>
          <w:rFonts w:ascii="Century Gothic" w:eastAsia="Times New Roman" w:hAnsi="Century Gothic" w:cs="Times New Roman"/>
          <w:lang w:eastAsia="ar-SA"/>
        </w:rPr>
        <w:t xml:space="preserve">ser </w:t>
      </w:r>
      <w:r w:rsidRPr="00004080">
        <w:rPr>
          <w:rFonts w:ascii="Century Gothic" w:eastAsia="Times New Roman" w:hAnsi="Century Gothic" w:cs="Times New Roman"/>
          <w:spacing w:val="-59"/>
          <w:lang w:eastAsia="ar-SA"/>
        </w:rPr>
        <w:t xml:space="preserve"> </w:t>
      </w:r>
      <w:r w:rsidRPr="00004080">
        <w:rPr>
          <w:rFonts w:ascii="Century Gothic" w:eastAsia="Times New Roman" w:hAnsi="Century Gothic" w:cs="Times New Roman"/>
          <w:lang w:eastAsia="ar-SA"/>
        </w:rPr>
        <w:t>autorizada</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pelo</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Gestor</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ou</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Comissão</w:t>
      </w:r>
      <w:r w:rsidRPr="00004080">
        <w:rPr>
          <w:rFonts w:ascii="Century Gothic" w:eastAsia="Times New Roman" w:hAnsi="Century Gothic" w:cs="Times New Roman"/>
          <w:spacing w:val="-3"/>
          <w:lang w:eastAsia="ar-SA"/>
        </w:rPr>
        <w:t xml:space="preserve"> </w:t>
      </w:r>
      <w:r w:rsidRPr="00004080">
        <w:rPr>
          <w:rFonts w:ascii="Century Gothic" w:eastAsia="Times New Roman" w:hAnsi="Century Gothic" w:cs="Times New Roman"/>
          <w:lang w:eastAsia="ar-SA"/>
        </w:rPr>
        <w:t>de Fiscalização,</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a</w:t>
      </w:r>
      <w:r w:rsidRPr="00004080">
        <w:rPr>
          <w:rFonts w:ascii="Century Gothic" w:eastAsia="Times New Roman" w:hAnsi="Century Gothic" w:cs="Times New Roman"/>
          <w:spacing w:val="-2"/>
          <w:lang w:eastAsia="ar-SA"/>
        </w:rPr>
        <w:t xml:space="preserve"> </w:t>
      </w:r>
      <w:r w:rsidRPr="00004080">
        <w:rPr>
          <w:rFonts w:ascii="Century Gothic" w:eastAsia="Times New Roman" w:hAnsi="Century Gothic" w:cs="Times New Roman"/>
          <w:lang w:eastAsia="ar-SA"/>
        </w:rPr>
        <w:t>substituição</w:t>
      </w:r>
      <w:r w:rsidRPr="00004080">
        <w:rPr>
          <w:rFonts w:ascii="Century Gothic" w:eastAsia="Times New Roman" w:hAnsi="Century Gothic" w:cs="Times New Roman"/>
          <w:spacing w:val="-1"/>
          <w:lang w:eastAsia="ar-SA"/>
        </w:rPr>
        <w:t xml:space="preserve"> </w:t>
      </w:r>
      <w:r w:rsidRPr="00004080">
        <w:rPr>
          <w:rFonts w:ascii="Century Gothic" w:eastAsia="Times New Roman" w:hAnsi="Century Gothic" w:cs="Times New Roman"/>
          <w:lang w:eastAsia="ar-SA"/>
        </w:rPr>
        <w:t>por peça</w:t>
      </w:r>
      <w:r w:rsidRPr="00004080">
        <w:rPr>
          <w:rFonts w:ascii="Century Gothic" w:eastAsia="Times New Roman" w:hAnsi="Century Gothic" w:cs="Times New Roman"/>
          <w:spacing w:val="-2"/>
          <w:lang w:eastAsia="ar-SA"/>
        </w:rPr>
        <w:t xml:space="preserve"> similar de primeira linha.</w:t>
      </w:r>
    </w:p>
    <w:p w14:paraId="1DD5EA0A" w14:textId="6C105C86" w:rsidR="00004080" w:rsidRPr="00004080" w:rsidRDefault="00004080" w:rsidP="00004080">
      <w:pPr>
        <w:suppressAutoHyphens/>
        <w:spacing w:line="276" w:lineRule="auto"/>
        <w:contextualSpacing/>
        <w:jc w:val="both"/>
        <w:rPr>
          <w:rFonts w:ascii="Century Gothic" w:eastAsia="Times New Roman" w:hAnsi="Century Gothic" w:cs="Times New Roman"/>
          <w:lang w:eastAsia="ar-SA"/>
        </w:rPr>
      </w:pPr>
      <w:r w:rsidRPr="00004080">
        <w:rPr>
          <w:rFonts w:ascii="Century Gothic" w:eastAsia="Times New Roman" w:hAnsi="Century Gothic" w:cs="Times New Roman"/>
          <w:b/>
          <w:lang w:eastAsia="ar-SA"/>
        </w:rPr>
        <w:t xml:space="preserve">PARÁGRAFO QUINTO - </w:t>
      </w:r>
      <w:r w:rsidRPr="00004080">
        <w:rPr>
          <w:rFonts w:ascii="Century Gothic" w:eastAsia="Times New Roman" w:hAnsi="Century Gothic" w:cs="Times New Roman"/>
          <w:szCs w:val="22"/>
          <w:lang w:eastAsia="ar-SA"/>
        </w:rPr>
        <w:t>O</w:t>
      </w:r>
      <w:r w:rsidRPr="00004080">
        <w:rPr>
          <w:rFonts w:ascii="Century Gothic" w:eastAsia="Times New Roman" w:hAnsi="Century Gothic" w:cs="Times New Roman"/>
          <w:spacing w:val="6"/>
          <w:szCs w:val="22"/>
          <w:lang w:eastAsia="ar-SA"/>
        </w:rPr>
        <w:t xml:space="preserve"> </w:t>
      </w:r>
      <w:r w:rsidRPr="00004080">
        <w:rPr>
          <w:rFonts w:ascii="Century Gothic" w:eastAsia="Times New Roman" w:hAnsi="Century Gothic" w:cs="Times New Roman"/>
          <w:szCs w:val="22"/>
          <w:lang w:eastAsia="ar-SA"/>
        </w:rPr>
        <w:t>encaminhamento</w:t>
      </w:r>
      <w:r w:rsidRPr="00004080">
        <w:rPr>
          <w:rFonts w:ascii="Century Gothic" w:eastAsia="Times New Roman" w:hAnsi="Century Gothic" w:cs="Times New Roman"/>
          <w:spacing w:val="4"/>
          <w:szCs w:val="22"/>
          <w:lang w:eastAsia="ar-SA"/>
        </w:rPr>
        <w:t xml:space="preserve"> </w:t>
      </w:r>
      <w:r w:rsidRPr="00004080">
        <w:rPr>
          <w:rFonts w:ascii="Century Gothic" w:eastAsia="Times New Roman" w:hAnsi="Century Gothic" w:cs="Times New Roman"/>
          <w:szCs w:val="22"/>
          <w:lang w:eastAsia="ar-SA"/>
        </w:rPr>
        <w:t>do</w:t>
      </w:r>
      <w:r w:rsidRPr="00004080">
        <w:rPr>
          <w:rFonts w:ascii="Century Gothic" w:eastAsia="Times New Roman" w:hAnsi="Century Gothic" w:cs="Times New Roman"/>
          <w:spacing w:val="7"/>
          <w:szCs w:val="22"/>
          <w:lang w:eastAsia="ar-SA"/>
        </w:rPr>
        <w:t xml:space="preserve"> </w:t>
      </w:r>
      <w:r w:rsidRPr="00004080">
        <w:rPr>
          <w:rFonts w:ascii="Century Gothic" w:eastAsia="Times New Roman" w:hAnsi="Century Gothic" w:cs="Times New Roman"/>
          <w:szCs w:val="22"/>
          <w:lang w:eastAsia="ar-SA"/>
        </w:rPr>
        <w:t>veículo</w:t>
      </w:r>
      <w:r w:rsidRPr="00004080">
        <w:rPr>
          <w:rFonts w:ascii="Century Gothic" w:eastAsia="Times New Roman" w:hAnsi="Century Gothic" w:cs="Times New Roman"/>
          <w:spacing w:val="7"/>
          <w:szCs w:val="22"/>
          <w:lang w:eastAsia="ar-SA"/>
        </w:rPr>
        <w:t xml:space="preserve"> </w:t>
      </w:r>
      <w:r w:rsidRPr="00004080">
        <w:rPr>
          <w:rFonts w:ascii="Century Gothic" w:eastAsia="Times New Roman" w:hAnsi="Century Gothic" w:cs="Times New Roman"/>
          <w:szCs w:val="22"/>
          <w:lang w:eastAsia="ar-SA"/>
        </w:rPr>
        <w:t>até</w:t>
      </w:r>
      <w:r w:rsidRPr="00004080">
        <w:rPr>
          <w:rFonts w:ascii="Century Gothic" w:eastAsia="Times New Roman" w:hAnsi="Century Gothic" w:cs="Times New Roman"/>
          <w:spacing w:val="5"/>
          <w:szCs w:val="22"/>
          <w:lang w:eastAsia="ar-SA"/>
        </w:rPr>
        <w:t xml:space="preserve"> </w:t>
      </w:r>
      <w:r w:rsidRPr="00004080">
        <w:rPr>
          <w:rFonts w:ascii="Century Gothic" w:eastAsia="Times New Roman" w:hAnsi="Century Gothic" w:cs="Times New Roman"/>
          <w:szCs w:val="22"/>
          <w:lang w:eastAsia="ar-SA"/>
        </w:rPr>
        <w:t>as</w:t>
      </w:r>
      <w:r w:rsidRPr="00004080">
        <w:rPr>
          <w:rFonts w:ascii="Century Gothic" w:eastAsia="Times New Roman" w:hAnsi="Century Gothic" w:cs="Times New Roman"/>
          <w:spacing w:val="4"/>
          <w:szCs w:val="22"/>
          <w:lang w:eastAsia="ar-SA"/>
        </w:rPr>
        <w:t xml:space="preserve"> </w:t>
      </w:r>
      <w:r w:rsidRPr="00004080">
        <w:rPr>
          <w:rFonts w:ascii="Century Gothic" w:eastAsia="Times New Roman" w:hAnsi="Century Gothic" w:cs="Times New Roman"/>
          <w:szCs w:val="22"/>
          <w:lang w:eastAsia="ar-SA"/>
        </w:rPr>
        <w:t>dependências</w:t>
      </w:r>
      <w:r w:rsidRPr="00004080">
        <w:rPr>
          <w:rFonts w:ascii="Century Gothic" w:eastAsia="Times New Roman" w:hAnsi="Century Gothic" w:cs="Times New Roman"/>
          <w:spacing w:val="7"/>
          <w:szCs w:val="22"/>
          <w:lang w:eastAsia="ar-SA"/>
        </w:rPr>
        <w:t xml:space="preserve"> </w:t>
      </w:r>
      <w:r w:rsidRPr="00004080">
        <w:rPr>
          <w:rFonts w:ascii="Century Gothic" w:eastAsia="Times New Roman" w:hAnsi="Century Gothic" w:cs="Times New Roman"/>
          <w:szCs w:val="22"/>
          <w:lang w:eastAsia="ar-SA"/>
        </w:rPr>
        <w:t>da</w:t>
      </w:r>
      <w:r w:rsidRPr="00004080">
        <w:rPr>
          <w:rFonts w:ascii="Century Gothic" w:eastAsia="Times New Roman" w:hAnsi="Century Gothic" w:cs="Times New Roman"/>
          <w:spacing w:val="4"/>
          <w:szCs w:val="22"/>
          <w:lang w:eastAsia="ar-SA"/>
        </w:rPr>
        <w:t xml:space="preserve"> </w:t>
      </w:r>
      <w:r w:rsidRPr="00004080">
        <w:rPr>
          <w:rFonts w:ascii="Century Gothic" w:eastAsia="Times New Roman" w:hAnsi="Century Gothic" w:cs="Times New Roman"/>
          <w:szCs w:val="22"/>
          <w:lang w:eastAsia="ar-SA"/>
        </w:rPr>
        <w:t>CONTRATADA</w:t>
      </w:r>
      <w:r w:rsidRPr="00004080">
        <w:rPr>
          <w:rFonts w:ascii="Century Gothic" w:eastAsia="Times New Roman" w:hAnsi="Century Gothic" w:cs="Times New Roman"/>
          <w:spacing w:val="6"/>
          <w:szCs w:val="22"/>
          <w:lang w:eastAsia="ar-SA"/>
        </w:rPr>
        <w:t xml:space="preserve"> </w:t>
      </w:r>
      <w:r w:rsidRPr="00004080">
        <w:rPr>
          <w:rFonts w:ascii="Century Gothic" w:eastAsia="Times New Roman" w:hAnsi="Century Gothic" w:cs="Times New Roman"/>
          <w:szCs w:val="22"/>
          <w:lang w:eastAsia="ar-SA"/>
        </w:rPr>
        <w:t>será</w:t>
      </w:r>
      <w:r w:rsidRPr="00004080">
        <w:rPr>
          <w:rFonts w:ascii="Century Gothic" w:eastAsia="Times New Roman" w:hAnsi="Century Gothic" w:cs="Times New Roman"/>
          <w:spacing w:val="7"/>
          <w:szCs w:val="22"/>
          <w:lang w:eastAsia="ar-SA"/>
        </w:rPr>
        <w:t xml:space="preserve"> </w:t>
      </w:r>
      <w:r w:rsidRPr="00004080">
        <w:rPr>
          <w:rFonts w:ascii="Century Gothic" w:eastAsia="Times New Roman" w:hAnsi="Century Gothic" w:cs="Times New Roman"/>
          <w:szCs w:val="22"/>
          <w:lang w:eastAsia="ar-SA"/>
        </w:rPr>
        <w:t>de</w:t>
      </w:r>
      <w:r w:rsidRPr="00004080">
        <w:rPr>
          <w:rFonts w:ascii="Century Gothic" w:eastAsia="Times New Roman" w:hAnsi="Century Gothic" w:cs="Times New Roman"/>
          <w:spacing w:val="-59"/>
          <w:szCs w:val="22"/>
          <w:lang w:eastAsia="ar-SA"/>
        </w:rPr>
        <w:t xml:space="preserve">    </w:t>
      </w:r>
      <w:r w:rsidRPr="00004080">
        <w:rPr>
          <w:rFonts w:ascii="Century Gothic" w:eastAsia="Times New Roman" w:hAnsi="Century Gothic" w:cs="Times New Roman"/>
          <w:szCs w:val="22"/>
          <w:lang w:eastAsia="ar-SA"/>
        </w:rPr>
        <w:t>responsabilidade</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do CONTRATANTE, exceto nos casos previsto no item 03, letra o,</w:t>
      </w:r>
      <w:r w:rsidRPr="00004080">
        <w:rPr>
          <w:rFonts w:ascii="Century Gothic" w:eastAsia="Times New Roman" w:hAnsi="Century Gothic" w:cs="Times New Roman"/>
          <w:spacing w:val="-1"/>
          <w:szCs w:val="22"/>
          <w:lang w:eastAsia="ar-SA"/>
        </w:rPr>
        <w:t xml:space="preserve"> a</w:t>
      </w:r>
      <w:r w:rsidRPr="00004080">
        <w:rPr>
          <w:rFonts w:ascii="Century Gothic" w:eastAsia="Times New Roman" w:hAnsi="Century Gothic" w:cs="Times New Roman"/>
          <w:szCs w:val="22"/>
          <w:lang w:eastAsia="ar-SA"/>
        </w:rPr>
        <w:t>inda:</w:t>
      </w:r>
    </w:p>
    <w:p w14:paraId="5BA82DF7" w14:textId="77777777" w:rsidR="00004080" w:rsidRDefault="00004080" w:rsidP="00034FE4">
      <w:pPr>
        <w:numPr>
          <w:ilvl w:val="0"/>
          <w:numId w:val="43"/>
        </w:numPr>
        <w:suppressAutoHyphens/>
        <w:spacing w:line="276" w:lineRule="auto"/>
        <w:ind w:left="0" w:firstLine="567"/>
        <w:contextualSpacing/>
        <w:jc w:val="both"/>
        <w:rPr>
          <w:rFonts w:ascii="Century Gothic" w:eastAsia="Times New Roman" w:hAnsi="Century Gothic" w:cs="Times New Roman"/>
          <w:szCs w:val="22"/>
          <w:lang w:eastAsia="ar-SA"/>
        </w:rPr>
      </w:pPr>
      <w:r w:rsidRPr="00136F8A">
        <w:rPr>
          <w:rFonts w:ascii="Century Gothic" w:eastAsia="Times New Roman" w:hAnsi="Century Gothic" w:cs="Times New Roman"/>
          <w:szCs w:val="22"/>
          <w:lang w:eastAsia="ar-SA"/>
        </w:rPr>
        <w:lastRenderedPageBreak/>
        <w:t xml:space="preserve">A </w:t>
      </w:r>
      <w:r w:rsidRPr="00136F8A">
        <w:rPr>
          <w:rFonts w:ascii="Century Gothic" w:eastAsia="Times New Roman" w:hAnsi="Century Gothic" w:cs="Times New Roman"/>
          <w:b/>
          <w:szCs w:val="22"/>
          <w:lang w:eastAsia="ar-SA"/>
        </w:rPr>
        <w:t xml:space="preserve">CONTRATADA </w:t>
      </w:r>
      <w:r w:rsidRPr="00136F8A">
        <w:rPr>
          <w:rFonts w:ascii="Century Gothic" w:eastAsia="Times New Roman" w:hAnsi="Century Gothic" w:cs="Times New Roman"/>
          <w:szCs w:val="22"/>
          <w:lang w:eastAsia="ar-SA"/>
        </w:rPr>
        <w:t xml:space="preserve">poderá dirigir os veículos do </w:t>
      </w:r>
      <w:r w:rsidRPr="00136F8A">
        <w:rPr>
          <w:rFonts w:ascii="Century Gothic" w:eastAsia="Times New Roman" w:hAnsi="Century Gothic" w:cs="Times New Roman"/>
          <w:b/>
          <w:szCs w:val="22"/>
          <w:lang w:eastAsia="ar-SA"/>
        </w:rPr>
        <w:t xml:space="preserve">CONTRATANTE </w:t>
      </w:r>
      <w:r w:rsidRPr="00136F8A">
        <w:rPr>
          <w:rFonts w:ascii="Century Gothic" w:eastAsia="Times New Roman" w:hAnsi="Century Gothic" w:cs="Times New Roman"/>
          <w:szCs w:val="22"/>
          <w:lang w:eastAsia="ar-SA"/>
        </w:rPr>
        <w:t>para a realização de</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testes, com observância à legislação de trânsito e, sobretudo, contanto que o condutor esteja</w:t>
      </w:r>
      <w:r w:rsidRPr="00136F8A">
        <w:rPr>
          <w:rFonts w:ascii="Century Gothic" w:eastAsia="Times New Roman" w:hAnsi="Century Gothic" w:cs="Times New Roman"/>
          <w:spacing w:val="1"/>
          <w:szCs w:val="22"/>
          <w:lang w:eastAsia="ar-SA"/>
        </w:rPr>
        <w:t xml:space="preserve"> </w:t>
      </w:r>
      <w:r w:rsidRPr="00136F8A">
        <w:rPr>
          <w:rFonts w:ascii="Century Gothic" w:eastAsia="Times New Roman" w:hAnsi="Century Gothic" w:cs="Times New Roman"/>
          <w:szCs w:val="22"/>
          <w:lang w:eastAsia="ar-SA"/>
        </w:rPr>
        <w:t>habilitado, nos</w:t>
      </w:r>
      <w:r w:rsidRPr="00136F8A">
        <w:rPr>
          <w:rFonts w:ascii="Century Gothic" w:eastAsia="Times New Roman" w:hAnsi="Century Gothic" w:cs="Times New Roman"/>
          <w:spacing w:val="-2"/>
          <w:szCs w:val="22"/>
          <w:lang w:eastAsia="ar-SA"/>
        </w:rPr>
        <w:t xml:space="preserve"> </w:t>
      </w:r>
      <w:r w:rsidRPr="00136F8A">
        <w:rPr>
          <w:rFonts w:ascii="Century Gothic" w:eastAsia="Times New Roman" w:hAnsi="Century Gothic" w:cs="Times New Roman"/>
          <w:szCs w:val="22"/>
          <w:lang w:eastAsia="ar-SA"/>
        </w:rPr>
        <w:t>termos</w:t>
      </w:r>
      <w:r w:rsidRPr="00136F8A">
        <w:rPr>
          <w:rFonts w:ascii="Century Gothic" w:eastAsia="Times New Roman" w:hAnsi="Century Gothic" w:cs="Times New Roman"/>
          <w:spacing w:val="-2"/>
          <w:szCs w:val="22"/>
          <w:lang w:eastAsia="ar-SA"/>
        </w:rPr>
        <w:t xml:space="preserve"> </w:t>
      </w:r>
      <w:r w:rsidRPr="00136F8A">
        <w:rPr>
          <w:rFonts w:ascii="Century Gothic" w:eastAsia="Times New Roman" w:hAnsi="Century Gothic" w:cs="Times New Roman"/>
          <w:szCs w:val="22"/>
          <w:lang w:eastAsia="ar-SA"/>
        </w:rPr>
        <w:t>da Lei vigente;</w:t>
      </w:r>
    </w:p>
    <w:p w14:paraId="19E7383E" w14:textId="176D6AD5" w:rsidR="00004080" w:rsidRPr="00004080" w:rsidRDefault="00004080" w:rsidP="00034FE4">
      <w:pPr>
        <w:numPr>
          <w:ilvl w:val="0"/>
          <w:numId w:val="43"/>
        </w:numPr>
        <w:suppressAutoHyphens/>
        <w:spacing w:line="276" w:lineRule="auto"/>
        <w:ind w:left="0" w:firstLine="567"/>
        <w:contextualSpacing/>
        <w:jc w:val="both"/>
        <w:rPr>
          <w:rFonts w:ascii="Century Gothic" w:eastAsia="Times New Roman" w:hAnsi="Century Gothic" w:cs="Times New Roman"/>
          <w:szCs w:val="22"/>
          <w:lang w:eastAsia="ar-SA"/>
        </w:rPr>
      </w:pPr>
      <w:r w:rsidRPr="00004080">
        <w:rPr>
          <w:rFonts w:ascii="Century Gothic" w:eastAsia="Times New Roman" w:hAnsi="Century Gothic" w:cs="Times New Roman"/>
          <w:szCs w:val="22"/>
          <w:lang w:eastAsia="ar-SA"/>
        </w:rPr>
        <w:t>Caberá</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à</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b/>
          <w:szCs w:val="22"/>
          <w:lang w:eastAsia="ar-SA"/>
        </w:rPr>
        <w:t>CONTRATADA</w:t>
      </w:r>
      <w:r w:rsidRPr="00004080">
        <w:rPr>
          <w:rFonts w:ascii="Century Gothic" w:eastAsia="Times New Roman" w:hAnsi="Century Gothic" w:cs="Times New Roman"/>
          <w:b/>
          <w:spacing w:val="1"/>
          <w:szCs w:val="22"/>
          <w:lang w:eastAsia="ar-SA"/>
        </w:rPr>
        <w:t xml:space="preserve"> </w:t>
      </w:r>
      <w:r w:rsidRPr="00004080">
        <w:rPr>
          <w:rFonts w:ascii="Century Gothic" w:eastAsia="Times New Roman" w:hAnsi="Century Gothic" w:cs="Times New Roman"/>
          <w:szCs w:val="22"/>
          <w:lang w:eastAsia="ar-SA"/>
        </w:rPr>
        <w:t>a</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responsabilidade</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financeira</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e</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pontuação</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pelas</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multas</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aplicadas por infrações à legislação de trânsito, bem como por eventuais danos aos veículos</w:t>
      </w:r>
      <w:r w:rsidRPr="00004080">
        <w:rPr>
          <w:rFonts w:ascii="Century Gothic" w:eastAsia="Times New Roman" w:hAnsi="Century Gothic" w:cs="Times New Roman"/>
          <w:spacing w:val="1"/>
          <w:szCs w:val="22"/>
          <w:lang w:eastAsia="ar-SA"/>
        </w:rPr>
        <w:t xml:space="preserve"> </w:t>
      </w:r>
      <w:r w:rsidRPr="00004080">
        <w:rPr>
          <w:rFonts w:ascii="Century Gothic" w:eastAsia="Times New Roman" w:hAnsi="Century Gothic" w:cs="Times New Roman"/>
          <w:szCs w:val="22"/>
          <w:lang w:eastAsia="ar-SA"/>
        </w:rPr>
        <w:t>mantidos</w:t>
      </w:r>
      <w:r w:rsidRPr="00004080">
        <w:rPr>
          <w:rFonts w:ascii="Century Gothic" w:eastAsia="Times New Roman" w:hAnsi="Century Gothic" w:cs="Times New Roman"/>
          <w:spacing w:val="-2"/>
          <w:szCs w:val="22"/>
          <w:lang w:eastAsia="ar-SA"/>
        </w:rPr>
        <w:t xml:space="preserve"> </w:t>
      </w:r>
      <w:r w:rsidRPr="00004080">
        <w:rPr>
          <w:rFonts w:ascii="Century Gothic" w:eastAsia="Times New Roman" w:hAnsi="Century Gothic" w:cs="Times New Roman"/>
          <w:szCs w:val="22"/>
          <w:lang w:eastAsia="ar-SA"/>
        </w:rPr>
        <w:t>sob sua</w:t>
      </w:r>
      <w:r w:rsidRPr="00004080">
        <w:rPr>
          <w:rFonts w:ascii="Century Gothic" w:eastAsia="Times New Roman" w:hAnsi="Century Gothic" w:cs="Times New Roman"/>
          <w:spacing w:val="-5"/>
          <w:szCs w:val="22"/>
          <w:lang w:eastAsia="ar-SA"/>
        </w:rPr>
        <w:t xml:space="preserve"> </w:t>
      </w:r>
      <w:r w:rsidRPr="00004080">
        <w:rPr>
          <w:rFonts w:ascii="Century Gothic" w:eastAsia="Times New Roman" w:hAnsi="Century Gothic" w:cs="Times New Roman"/>
          <w:szCs w:val="22"/>
          <w:lang w:eastAsia="ar-SA"/>
        </w:rPr>
        <w:t>guarda.</w:t>
      </w:r>
    </w:p>
    <w:p w14:paraId="1E191898" w14:textId="7C84DE09" w:rsidR="00004080" w:rsidRDefault="00AF0B15" w:rsidP="00004080">
      <w:pPr>
        <w:suppressAutoHyphens/>
        <w:spacing w:line="276" w:lineRule="auto"/>
        <w:contextualSpacing/>
        <w:jc w:val="both"/>
        <w:rPr>
          <w:rFonts w:ascii="Century Gothic" w:eastAsia="Times New Roman" w:hAnsi="Century Gothic" w:cs="Times New Roman"/>
          <w:szCs w:val="22"/>
          <w:lang w:eastAsia="ar-SA"/>
        </w:rPr>
      </w:pPr>
      <w:r>
        <w:rPr>
          <w:rFonts w:ascii="Century Gothic" w:eastAsia="Times New Roman" w:hAnsi="Century Gothic" w:cs="Times New Roman"/>
          <w:b/>
          <w:szCs w:val="22"/>
          <w:lang w:eastAsia="ar-SA"/>
        </w:rPr>
        <w:t xml:space="preserve">PARÁGRAFO SEXTO - </w:t>
      </w:r>
      <w:r w:rsidRPr="00AF0B15">
        <w:rPr>
          <w:rFonts w:ascii="Century Gothic" w:eastAsia="Times New Roman" w:hAnsi="Century Gothic" w:cs="Times New Roman" w:hint="eastAsia"/>
          <w:szCs w:val="22"/>
          <w:lang w:eastAsia="ar-SA"/>
        </w:rPr>
        <w:t>As peças e acessórios, além de serem novos, originais ou genuínas e sem uso, deverão ter garantia de fábrica/montadora, e os serviços prestados deverão ter garantia expressa no orçamento da CONTRATADA.</w:t>
      </w:r>
    </w:p>
    <w:p w14:paraId="104707A4" w14:textId="2F5F377C" w:rsidR="00AF0B15" w:rsidRDefault="00AF0B15" w:rsidP="00004080">
      <w:pPr>
        <w:suppressAutoHyphens/>
        <w:spacing w:line="276" w:lineRule="auto"/>
        <w:contextualSpacing/>
        <w:jc w:val="both"/>
        <w:rPr>
          <w:rFonts w:ascii="Century Gothic" w:eastAsia="Times New Roman" w:hAnsi="Century Gothic" w:cs="Times New Roman"/>
          <w:szCs w:val="22"/>
          <w:lang w:eastAsia="ar-SA"/>
        </w:rPr>
      </w:pPr>
      <w:r>
        <w:rPr>
          <w:rFonts w:ascii="Century Gothic" w:eastAsia="Times New Roman" w:hAnsi="Century Gothic" w:cs="Times New Roman"/>
          <w:b/>
          <w:szCs w:val="22"/>
          <w:lang w:eastAsia="ar-SA"/>
        </w:rPr>
        <w:t xml:space="preserve">PARÁGRAFO SÉTIMO - </w:t>
      </w:r>
      <w:r w:rsidRPr="00AF0B15">
        <w:rPr>
          <w:rFonts w:ascii="Century Gothic" w:eastAsia="Times New Roman" w:hAnsi="Century Gothic" w:cs="Times New Roman" w:hint="eastAsia"/>
          <w:szCs w:val="22"/>
          <w:lang w:eastAsia="ar-SA"/>
        </w:rPr>
        <w:t>As peças e acessórios substituídos pela CONTRATADA deverão ser apresentados ao CONTRATANTE, no ato do recebimento do veículo devidamente consertado.</w:t>
      </w:r>
    </w:p>
    <w:p w14:paraId="72E05B7F" w14:textId="1FE55992" w:rsidR="00AF0B15" w:rsidRDefault="00AF0B15" w:rsidP="00004080">
      <w:pPr>
        <w:suppressAutoHyphens/>
        <w:spacing w:line="276" w:lineRule="auto"/>
        <w:contextualSpacing/>
        <w:jc w:val="both"/>
        <w:rPr>
          <w:rFonts w:ascii="Century Gothic" w:eastAsia="Times New Roman" w:hAnsi="Century Gothic" w:cs="Times New Roman"/>
          <w:szCs w:val="22"/>
          <w:lang w:eastAsia="ar-SA"/>
        </w:rPr>
      </w:pPr>
      <w:r>
        <w:rPr>
          <w:rFonts w:ascii="Century Gothic" w:eastAsia="Times New Roman" w:hAnsi="Century Gothic" w:cs="Times New Roman"/>
          <w:b/>
          <w:szCs w:val="22"/>
          <w:lang w:eastAsia="ar-SA"/>
        </w:rPr>
        <w:t xml:space="preserve">PARÁGRAFO OITAVO - </w:t>
      </w:r>
      <w:r w:rsidRPr="00AF0B15">
        <w:rPr>
          <w:rFonts w:ascii="Century Gothic" w:eastAsia="Times New Roman" w:hAnsi="Century Gothic" w:cs="Times New Roman" w:hint="eastAsia"/>
          <w:szCs w:val="22"/>
          <w:lang w:eastAsia="ar-SA"/>
        </w:rPr>
        <w:t>O prazo limite para os serviços serem executados pela CONTRATADA nos veículos do CONTRATANTE será de 10 (dez) dias úteis da aprovação do orçamento pelo Gestor ou Comissão de Fiscalização, salvo justificativa prévia por parte da CONTRATADA e aceitação pela CONTRATANTE.</w:t>
      </w:r>
    </w:p>
    <w:p w14:paraId="3CA9FDAC" w14:textId="6D669C5B" w:rsidR="00AF0B15" w:rsidRDefault="00AF0B15"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NONO - </w:t>
      </w:r>
      <w:r w:rsidRPr="00AF0B15">
        <w:rPr>
          <w:rFonts w:ascii="Century Gothic" w:hAnsi="Century Gothic" w:hint="eastAsia"/>
          <w:lang w:eastAsia="ar-SA"/>
        </w:rPr>
        <w:t>Os serviços de retífica, lanternagem, pintura e capotaria serão executados no prazo máximo de 15 (quinze) dias úteis, salvo justificativa prévia por parte da CONTRATADA e aceitação pelo CONTRATANTE.</w:t>
      </w:r>
    </w:p>
    <w:p w14:paraId="14894EAA" w14:textId="6778668D" w:rsidR="00114244" w:rsidRDefault="00114244"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 </w:t>
      </w:r>
      <w:r w:rsidRPr="00114244">
        <w:rPr>
          <w:rFonts w:ascii="Century Gothic" w:hAnsi="Century Gothic" w:hint="eastAsia"/>
          <w:lang w:eastAsia="ar-SA"/>
        </w:rPr>
        <w:t>Verificados vícios, defeitos ou incorreções resultantes da execução ou de materiais empregados, a CONTRATADA deverá refazer, reparar, corrigir, remover, reconstruir ou substituir o que for necessário, às suas expensas, no prazo de 5 (cinco) dias úteis, prorrogáveis mediante justificativas e concordância do CONTRATANTE.</w:t>
      </w:r>
    </w:p>
    <w:p w14:paraId="11032816" w14:textId="0224326C" w:rsidR="00114244" w:rsidRDefault="00114244"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w:t>
      </w:r>
      <w:r w:rsidR="00885F5D">
        <w:rPr>
          <w:rFonts w:ascii="Century Gothic" w:hAnsi="Century Gothic"/>
          <w:b/>
          <w:lang w:eastAsia="ar-SA"/>
        </w:rPr>
        <w:t xml:space="preserve">PRIMEIRO - </w:t>
      </w:r>
      <w:r w:rsidR="00885F5D" w:rsidRPr="00885F5D">
        <w:rPr>
          <w:rFonts w:ascii="Century Gothic" w:hAnsi="Century Gothic" w:hint="eastAsia"/>
          <w:lang w:eastAsia="ar-SA"/>
        </w:rPr>
        <w:t>Os serviços de assistência técnica e manutenção deverão ser prestados de forma ininterrupta e, no mínimo, em dias úteis das 8h às 18h.</w:t>
      </w:r>
    </w:p>
    <w:p w14:paraId="41AF0F68" w14:textId="19240943" w:rsidR="00885F5D" w:rsidRDefault="00885F5D"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SEGUNDO - </w:t>
      </w:r>
      <w:r w:rsidRPr="00885F5D">
        <w:rPr>
          <w:rFonts w:ascii="Century Gothic" w:hAnsi="Century Gothic" w:hint="eastAsia"/>
          <w:lang w:eastAsia="ar-SA"/>
        </w:rPr>
        <w:t>A CONTRATADA deverá fornecer números de telefone fixos e celulares ou quaisquer outras formas de comunicação com os responsáveis pelas equipes de manutenção veicular.</w:t>
      </w:r>
    </w:p>
    <w:p w14:paraId="16840331" w14:textId="659E01FE" w:rsidR="00885F5D" w:rsidRDefault="00885F5D"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TERCEIRO - </w:t>
      </w:r>
      <w:r w:rsidRPr="00885F5D">
        <w:rPr>
          <w:rFonts w:ascii="Century Gothic" w:hAnsi="Century Gothic" w:hint="eastAsia"/>
          <w:lang w:eastAsia="ar-SA"/>
        </w:rPr>
        <w:t>O óleo utilizado nas trocas de óleo do motor, câmbio e direção hidráulica devem seguir as especificações estabelecidas ou recomendadas pelos fabricantes dos veículos.</w:t>
      </w:r>
    </w:p>
    <w:p w14:paraId="79BF5280" w14:textId="1E947F36" w:rsidR="00885F5D" w:rsidRDefault="00885F5D" w:rsidP="00004080">
      <w:pPr>
        <w:suppressAutoHyphens/>
        <w:spacing w:line="276" w:lineRule="auto"/>
        <w:contextualSpacing/>
        <w:jc w:val="both"/>
        <w:rPr>
          <w:rFonts w:ascii="Century Gothic" w:hAnsi="Century Gothic"/>
          <w:lang w:eastAsia="ar-SA"/>
        </w:rPr>
      </w:pPr>
      <w:r>
        <w:rPr>
          <w:rFonts w:ascii="Century Gothic" w:hAnsi="Century Gothic"/>
          <w:b/>
          <w:lang w:eastAsia="ar-SA"/>
        </w:rPr>
        <w:t>PARÁGRAFO DÉCIMO QUARTO -</w:t>
      </w:r>
      <w:r w:rsidRPr="00885F5D">
        <w:rPr>
          <w:rFonts w:ascii="Century Gothic" w:hAnsi="Century Gothic"/>
          <w:lang w:eastAsia="ar-SA"/>
        </w:rPr>
        <w:t xml:space="preserve"> </w:t>
      </w:r>
      <w:r w:rsidRPr="00885F5D">
        <w:rPr>
          <w:rFonts w:ascii="Century Gothic" w:hAnsi="Century Gothic" w:hint="eastAsia"/>
          <w:lang w:eastAsia="ar-SA"/>
        </w:rPr>
        <w:t>Todo serviço somente será realizado após autorização do Gestor do Contrato ou Comissão de Fiscalização, mediante prévio orçamento da CONTRATADA.</w:t>
      </w:r>
    </w:p>
    <w:p w14:paraId="41E1058C" w14:textId="7C38E66D" w:rsidR="00885F5D" w:rsidRDefault="00885F5D"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QUINTO - </w:t>
      </w:r>
      <w:r w:rsidRPr="00885F5D">
        <w:rPr>
          <w:rFonts w:ascii="Century Gothic" w:hAnsi="Century Gothic" w:hint="eastAsia"/>
          <w:lang w:eastAsia="ar-SA"/>
        </w:rPr>
        <w:t>Os materiais de consumo utilizados nos reparos, dentre outros de uso corriqueiro, indispensáveis para manutenção dos veículos objeto deste termo, estão incluídos no valor do contrato e seu fornecimento não acarretará ônus ao CONTRATANTE.</w:t>
      </w:r>
    </w:p>
    <w:p w14:paraId="2DECF017" w14:textId="27F14C0C" w:rsidR="00760B77" w:rsidRDefault="00760B77" w:rsidP="00004080">
      <w:pPr>
        <w:suppressAutoHyphens/>
        <w:spacing w:line="276" w:lineRule="auto"/>
        <w:contextualSpacing/>
        <w:jc w:val="both"/>
        <w:rPr>
          <w:rFonts w:ascii="Century Gothic" w:hAnsi="Century Gothic"/>
          <w:lang w:eastAsia="ar-SA"/>
        </w:rPr>
      </w:pPr>
      <w:r>
        <w:rPr>
          <w:rFonts w:ascii="Century Gothic" w:hAnsi="Century Gothic"/>
          <w:b/>
          <w:lang w:eastAsia="ar-SA"/>
        </w:rPr>
        <w:lastRenderedPageBreak/>
        <w:t xml:space="preserve">PARÁGRAFO DÉCIMO SEXTO - </w:t>
      </w:r>
      <w:r w:rsidRPr="00760B77">
        <w:rPr>
          <w:rFonts w:ascii="Century Gothic" w:hAnsi="Century Gothic" w:hint="eastAsia"/>
          <w:lang w:eastAsia="ar-SA"/>
        </w:rPr>
        <w:t>Na hipótese de instalação inadequada de peça, componente ou acessório, a CONTRATADA deverá providenciar a imediata regularização, sem quaisquer ônus para o CONTRATANTE, no prazo de 5 (cinco) dias.</w:t>
      </w:r>
    </w:p>
    <w:p w14:paraId="6EFF35C2" w14:textId="0D3FE9B4" w:rsidR="00760B77" w:rsidRDefault="00760B77"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SÉTIMO - </w:t>
      </w:r>
      <w:r w:rsidRPr="00760B77">
        <w:rPr>
          <w:rFonts w:ascii="Century Gothic" w:hAnsi="Century Gothic" w:hint="eastAsia"/>
          <w:lang w:eastAsia="ar-SA"/>
        </w:rPr>
        <w:t>A CONTRATADA deverá manter registro das ocorrências em formulário próprio, onde conste, no mínimo, a identificação do veículo, a data da manutenção, horário de início e término dos serviços, nome do funcionário que efetuou os serviços, estado da carroceria do veículo, indicando os pontos em que houve algum dano, nível de tanque de combustível, quilometragem indicada no Hodômetro, acessórios (rádio, antena, extintor, chave de roda, triângulo, macaco, etc.), sendo uma via entregue ao CONTRATANTE no ato da entrega do veículo e a outra na retirada.</w:t>
      </w:r>
    </w:p>
    <w:p w14:paraId="67F54BDF" w14:textId="2AF52BF7" w:rsidR="00760B77" w:rsidRDefault="00760B77"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OITAVO - </w:t>
      </w:r>
      <w:r w:rsidRPr="00760B77">
        <w:rPr>
          <w:rFonts w:ascii="Century Gothic" w:hAnsi="Century Gothic" w:hint="eastAsia"/>
          <w:lang w:eastAsia="ar-SA"/>
        </w:rPr>
        <w:t>A CONTRATADA deverá, após a manutenção, encaminhar ao Gestor do Contrato e/ou à Comissão de Fiscalização, no prazo máximo de 2 (dois) dias, relatório de assistência técnica, com todas as falhas do veículo, numeradas, contendo termos de abertura e encerramento do serviço, onde serão anotados os dados relevantes, discriminando todos os itens revisados, consertados e substituídos, e, ainda, os diagnósticos técnicos referentes aos problemas que ocasionaram tais defeitos.</w:t>
      </w:r>
    </w:p>
    <w:p w14:paraId="1AA47F45" w14:textId="6FA7E694" w:rsidR="00760B77" w:rsidRDefault="00760B77" w:rsidP="00004080">
      <w:pPr>
        <w:suppressAutoHyphens/>
        <w:spacing w:line="276" w:lineRule="auto"/>
        <w:contextualSpacing/>
        <w:jc w:val="both"/>
        <w:rPr>
          <w:rFonts w:ascii="Century Gothic" w:hAnsi="Century Gothic"/>
          <w:lang w:eastAsia="ar-SA"/>
        </w:rPr>
      </w:pPr>
      <w:r>
        <w:rPr>
          <w:rFonts w:ascii="Century Gothic" w:hAnsi="Century Gothic"/>
          <w:b/>
          <w:lang w:eastAsia="ar-SA"/>
        </w:rPr>
        <w:t xml:space="preserve">PARÁGRAFO DÉCIMO NONO - </w:t>
      </w:r>
      <w:r w:rsidRPr="00760B77">
        <w:rPr>
          <w:rFonts w:ascii="Century Gothic" w:hAnsi="Century Gothic" w:hint="eastAsia"/>
          <w:lang w:eastAsia="ar-SA"/>
        </w:rPr>
        <w:t>Todas as peças trocadas/substituídas deverão ser devolvidas a CONTRATANTE caso solicitado.</w:t>
      </w:r>
    </w:p>
    <w:p w14:paraId="089CFBBC" w14:textId="77777777" w:rsidR="00196DA1" w:rsidRPr="00136F8A" w:rsidRDefault="00760B77" w:rsidP="00196DA1">
      <w:pPr>
        <w:suppressAutoHyphens/>
        <w:spacing w:line="276" w:lineRule="auto"/>
        <w:contextualSpacing/>
        <w:jc w:val="both"/>
        <w:rPr>
          <w:rFonts w:ascii="Century Gothic" w:eastAsia="Times New Roman" w:hAnsi="Century Gothic" w:cs="Times New Roman"/>
          <w:lang w:eastAsia="ar-SA"/>
        </w:rPr>
      </w:pPr>
      <w:r>
        <w:rPr>
          <w:rFonts w:ascii="Century Gothic" w:hAnsi="Century Gothic"/>
          <w:b/>
          <w:lang w:eastAsia="ar-SA"/>
        </w:rPr>
        <w:t xml:space="preserve">PARÁGRAFO VIGÉSIMO - </w:t>
      </w:r>
      <w:r w:rsidR="00196DA1" w:rsidRPr="00136F8A">
        <w:rPr>
          <w:rFonts w:ascii="Century Gothic" w:eastAsia="Times New Roman" w:hAnsi="Century Gothic" w:cs="Times New Roman"/>
          <w:lang w:eastAsia="ar-SA"/>
        </w:rPr>
        <w:t>Todas as peças e acessórios aplicados nos veículos deverão ser novos, originais do</w:t>
      </w:r>
      <w:r w:rsidR="00196DA1" w:rsidRPr="00136F8A">
        <w:rPr>
          <w:rFonts w:ascii="Century Gothic" w:eastAsia="Times New Roman" w:hAnsi="Century Gothic" w:cs="Times New Roman"/>
          <w:spacing w:val="1"/>
          <w:lang w:eastAsia="ar-SA"/>
        </w:rPr>
        <w:t xml:space="preserve"> </w:t>
      </w:r>
      <w:r w:rsidR="00196DA1" w:rsidRPr="00136F8A">
        <w:rPr>
          <w:rFonts w:ascii="Century Gothic" w:eastAsia="Times New Roman" w:hAnsi="Century Gothic" w:cs="Times New Roman"/>
          <w:lang w:eastAsia="ar-SA"/>
        </w:rPr>
        <w:t>fabricante</w:t>
      </w:r>
      <w:r w:rsidR="00196DA1" w:rsidRPr="00136F8A">
        <w:rPr>
          <w:rFonts w:ascii="Century Gothic" w:eastAsia="Times New Roman" w:hAnsi="Century Gothic" w:cs="Times New Roman"/>
          <w:spacing w:val="-3"/>
          <w:lang w:eastAsia="ar-SA"/>
        </w:rPr>
        <w:t xml:space="preserve"> </w:t>
      </w:r>
      <w:r w:rsidR="00196DA1" w:rsidRPr="00136F8A">
        <w:rPr>
          <w:rFonts w:ascii="Century Gothic" w:eastAsia="Times New Roman" w:hAnsi="Century Gothic" w:cs="Times New Roman"/>
          <w:lang w:eastAsia="ar-SA"/>
        </w:rPr>
        <w:t>ou</w:t>
      </w:r>
      <w:r w:rsidR="00196DA1" w:rsidRPr="00136F8A">
        <w:rPr>
          <w:rFonts w:ascii="Century Gothic" w:eastAsia="Times New Roman" w:hAnsi="Century Gothic" w:cs="Times New Roman"/>
          <w:spacing w:val="-2"/>
          <w:lang w:eastAsia="ar-SA"/>
        </w:rPr>
        <w:t xml:space="preserve"> genuínas</w:t>
      </w:r>
      <w:r w:rsidR="00196DA1" w:rsidRPr="00136F8A">
        <w:rPr>
          <w:rFonts w:ascii="Century Gothic" w:eastAsia="Times New Roman" w:hAnsi="Century Gothic" w:cs="Times New Roman"/>
          <w:spacing w:val="1"/>
          <w:lang w:eastAsia="ar-SA"/>
        </w:rPr>
        <w:t xml:space="preserve"> </w:t>
      </w:r>
      <w:r w:rsidR="00196DA1" w:rsidRPr="00136F8A">
        <w:rPr>
          <w:rFonts w:ascii="Century Gothic" w:eastAsia="Times New Roman" w:hAnsi="Century Gothic" w:cs="Times New Roman"/>
          <w:lang w:eastAsia="ar-SA"/>
        </w:rPr>
        <w:t>de primeira</w:t>
      </w:r>
      <w:r w:rsidR="00196DA1" w:rsidRPr="00136F8A">
        <w:rPr>
          <w:rFonts w:ascii="Century Gothic" w:eastAsia="Times New Roman" w:hAnsi="Century Gothic" w:cs="Times New Roman"/>
          <w:spacing w:val="-2"/>
          <w:lang w:eastAsia="ar-SA"/>
        </w:rPr>
        <w:t xml:space="preserve"> </w:t>
      </w:r>
      <w:r w:rsidR="00196DA1" w:rsidRPr="00136F8A">
        <w:rPr>
          <w:rFonts w:ascii="Century Gothic" w:eastAsia="Times New Roman" w:hAnsi="Century Gothic" w:cs="Times New Roman"/>
          <w:lang w:eastAsia="ar-SA"/>
        </w:rPr>
        <w:t>linha</w:t>
      </w:r>
      <w:r w:rsidR="00196DA1" w:rsidRPr="00136F8A">
        <w:rPr>
          <w:rFonts w:ascii="Century Gothic" w:eastAsia="Times New Roman" w:hAnsi="Century Gothic" w:cs="Times New Roman"/>
          <w:spacing w:val="-1"/>
          <w:lang w:eastAsia="ar-SA"/>
        </w:rPr>
        <w:t xml:space="preserve"> </w:t>
      </w:r>
      <w:r w:rsidR="00196DA1" w:rsidRPr="00136F8A">
        <w:rPr>
          <w:rFonts w:ascii="Century Gothic" w:eastAsia="Times New Roman" w:hAnsi="Century Gothic" w:cs="Times New Roman"/>
          <w:lang w:eastAsia="ar-SA"/>
        </w:rPr>
        <w:t>e</w:t>
      </w:r>
      <w:r w:rsidR="00196DA1" w:rsidRPr="00136F8A">
        <w:rPr>
          <w:rFonts w:ascii="Century Gothic" w:eastAsia="Times New Roman" w:hAnsi="Century Gothic" w:cs="Times New Roman"/>
          <w:spacing w:val="-1"/>
          <w:lang w:eastAsia="ar-SA"/>
        </w:rPr>
        <w:t xml:space="preserve"> </w:t>
      </w:r>
      <w:r w:rsidR="00196DA1" w:rsidRPr="00136F8A">
        <w:rPr>
          <w:rFonts w:ascii="Century Gothic" w:eastAsia="Times New Roman" w:hAnsi="Century Gothic" w:cs="Times New Roman"/>
          <w:lang w:eastAsia="ar-SA"/>
        </w:rPr>
        <w:t>sem</w:t>
      </w:r>
      <w:r w:rsidR="00196DA1" w:rsidRPr="00136F8A">
        <w:rPr>
          <w:rFonts w:ascii="Century Gothic" w:eastAsia="Times New Roman" w:hAnsi="Century Gothic" w:cs="Times New Roman"/>
          <w:spacing w:val="-1"/>
          <w:lang w:eastAsia="ar-SA"/>
        </w:rPr>
        <w:t xml:space="preserve"> </w:t>
      </w:r>
      <w:r w:rsidR="00196DA1" w:rsidRPr="00136F8A">
        <w:rPr>
          <w:rFonts w:ascii="Century Gothic" w:eastAsia="Times New Roman" w:hAnsi="Century Gothic" w:cs="Times New Roman"/>
          <w:lang w:eastAsia="ar-SA"/>
        </w:rPr>
        <w:t>uso prévio</w:t>
      </w:r>
      <w:r w:rsidR="00196DA1">
        <w:rPr>
          <w:rFonts w:ascii="Century Gothic" w:eastAsia="Times New Roman" w:hAnsi="Century Gothic" w:cs="Times New Roman"/>
          <w:lang w:eastAsia="ar-SA"/>
        </w:rPr>
        <w:t>:</w:t>
      </w:r>
    </w:p>
    <w:p w14:paraId="6D2F6877" w14:textId="77777777" w:rsidR="00196DA1" w:rsidRDefault="00196DA1" w:rsidP="00034FE4">
      <w:pPr>
        <w:numPr>
          <w:ilvl w:val="0"/>
          <w:numId w:val="44"/>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Excepcionalmente,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mediante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justificativas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CONTRATADA</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poderá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autorizada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Gestor ou Comissão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Fiscalização,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substituição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por peça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similar de primeira linha.</w:t>
      </w:r>
    </w:p>
    <w:p w14:paraId="1745A20C" w14:textId="142325C9" w:rsidR="00760B77" w:rsidRDefault="00196DA1" w:rsidP="00034FE4">
      <w:pPr>
        <w:numPr>
          <w:ilvl w:val="0"/>
          <w:numId w:val="44"/>
        </w:numPr>
        <w:suppressAutoHyphens/>
        <w:spacing w:line="276" w:lineRule="auto"/>
        <w:ind w:left="0" w:firstLine="567"/>
        <w:contextualSpacing/>
        <w:jc w:val="both"/>
        <w:rPr>
          <w:rFonts w:ascii="Century Gothic" w:eastAsia="Times New Roman" w:hAnsi="Century Gothic" w:cs="Times New Roman"/>
          <w:lang w:eastAsia="ar-SA"/>
        </w:rPr>
      </w:pPr>
      <w:r w:rsidRPr="00196DA1">
        <w:rPr>
          <w:rFonts w:ascii="Century Gothic" w:eastAsia="Times New Roman" w:hAnsi="Century Gothic" w:cs="Times New Roman"/>
          <w:lang w:eastAsia="ar-SA"/>
        </w:rPr>
        <w:t xml:space="preserve">Para efeitos de análise de mercado e parâmetro de preços das peças, será utilizada o site </w:t>
      </w:r>
      <w:hyperlink r:id="rId30" w:history="1">
        <w:r w:rsidRPr="00196DA1">
          <w:rPr>
            <w:rFonts w:ascii="Century Gothic" w:eastAsia="Times New Roman" w:hAnsi="Century Gothic" w:cs="Times New Roman"/>
            <w:color w:val="3D5157"/>
            <w:u w:val="single"/>
            <w:lang w:eastAsia="ar-SA"/>
          </w:rPr>
          <w:t>www.pecasonline.com.br</w:t>
        </w:r>
      </w:hyperlink>
      <w:r w:rsidRPr="00196DA1">
        <w:rPr>
          <w:rFonts w:ascii="Century Gothic" w:eastAsia="Times New Roman" w:hAnsi="Century Gothic" w:cs="Times New Roman"/>
          <w:lang w:eastAsia="ar-SA"/>
        </w:rPr>
        <w:t>, ou outra referência que seja previamente aprovada pela Administração.</w:t>
      </w:r>
    </w:p>
    <w:p w14:paraId="236D3FFA" w14:textId="76E45405" w:rsidR="00196DA1"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PRIMEIRO - </w:t>
      </w:r>
      <w:r w:rsidRPr="00196DA1">
        <w:rPr>
          <w:rFonts w:ascii="Century Gothic" w:eastAsia="Times New Roman" w:hAnsi="Century Gothic" w:cs="Times New Roman" w:hint="eastAsia"/>
          <w:lang w:eastAsia="ar-SA"/>
        </w:rPr>
        <w:t>As peças e acessórios, além de serem novos, originais, genuínas de primeira linha ou similar de primeira linha todas sem uso, deverão ter garantia de fábrica/montadora, e os serviços prestados deverão ter garantia expressa no orçamento da CONTRATADA.</w:t>
      </w:r>
    </w:p>
    <w:p w14:paraId="4097CCB8" w14:textId="77777777" w:rsidR="00196DA1" w:rsidRPr="00136F8A"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SEGUNDO - </w:t>
      </w:r>
      <w:r w:rsidRPr="00196DA1">
        <w:rPr>
          <w:rFonts w:ascii="Century Gothic" w:eastAsia="Times New Roman" w:hAnsi="Century Gothic" w:cs="Times New Roman" w:hint="eastAsia"/>
          <w:lang w:eastAsia="ar-SA"/>
        </w:rPr>
        <w:t>Quando houver necessidade de substituições de acessórios, componentes, partes e peças de reposição, a CONTRATADA deverá apresentar orçamento ao Gestor do Contrato e/ou à Comissão de Fiscalização, que por sua vez:</w:t>
      </w:r>
      <w:r>
        <w:rPr>
          <w:rFonts w:ascii="Century Gothic" w:eastAsia="Times New Roman" w:hAnsi="Century Gothic" w:cs="Times New Roman"/>
          <w:lang w:eastAsia="ar-SA"/>
        </w:rPr>
        <w:t xml:space="preserve"> </w:t>
      </w:r>
      <w:r w:rsidRPr="00136F8A">
        <w:rPr>
          <w:rFonts w:ascii="Century Gothic" w:eastAsia="Times New Roman" w:hAnsi="Century Gothic" w:cs="Times New Roman"/>
          <w:lang w:eastAsia="ar-SA"/>
        </w:rPr>
        <w:t>Fará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levantamentos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comprovação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preço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praticado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autorizará ou não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execução dos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serviços 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reposição ou</w:t>
      </w:r>
      <w:r>
        <w:rPr>
          <w:rFonts w:ascii="Century Gothic" w:eastAsia="Times New Roman" w:hAnsi="Century Gothic" w:cs="Times New Roman"/>
          <w:lang w:eastAsia="ar-SA"/>
        </w:rPr>
        <w:t>:</w:t>
      </w:r>
    </w:p>
    <w:p w14:paraId="481CB85B" w14:textId="77777777" w:rsidR="00196DA1" w:rsidRDefault="00196DA1" w:rsidP="00034FE4">
      <w:pPr>
        <w:numPr>
          <w:ilvl w:val="0"/>
          <w:numId w:val="45"/>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Quando o Gestor do Contrato e/ou Comissão de Fiscalização entender que os preços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praticados pela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são desproporcionais ou manifestamente elevados em relação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mercado,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negociará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diretamente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CONTRATADA</w:t>
      </w:r>
      <w:r>
        <w:rPr>
          <w:rFonts w:ascii="Century Gothic" w:eastAsia="Times New Roman" w:hAnsi="Century Gothic" w:cs="Times New Roman"/>
          <w:b/>
          <w:lang w:eastAsia="ar-SA"/>
        </w:rPr>
        <w:t>,</w:t>
      </w:r>
      <w:r w:rsidRPr="00136F8A">
        <w:rPr>
          <w:rFonts w:ascii="Century Gothic" w:eastAsia="Times New Roman" w:hAnsi="Century Gothic" w:cs="Times New Roman"/>
          <w:b/>
          <w:spacing w:val="1"/>
          <w:lang w:eastAsia="ar-SA"/>
        </w:rPr>
        <w:t xml:space="preserve"> </w:t>
      </w:r>
      <w:r w:rsidRPr="00136F8A">
        <w:rPr>
          <w:rFonts w:ascii="Century Gothic" w:eastAsia="Times New Roman" w:hAnsi="Century Gothic" w:cs="Times New Roman"/>
          <w:lang w:eastAsia="ar-SA"/>
        </w:rPr>
        <w:lastRenderedPageBreak/>
        <w:t>alternativas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execução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 desde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sejam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mantidas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garantias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previstas no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item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6.1;</w:t>
      </w:r>
    </w:p>
    <w:p w14:paraId="3078364F" w14:textId="6F4673FF" w:rsidR="00196DA1" w:rsidRDefault="00196DA1" w:rsidP="00034FE4">
      <w:pPr>
        <w:numPr>
          <w:ilvl w:val="0"/>
          <w:numId w:val="45"/>
        </w:numPr>
        <w:suppressAutoHyphens/>
        <w:spacing w:line="276" w:lineRule="auto"/>
        <w:ind w:left="0" w:firstLine="567"/>
        <w:contextualSpacing/>
        <w:jc w:val="both"/>
        <w:rPr>
          <w:rFonts w:ascii="Century Gothic" w:eastAsia="Times New Roman" w:hAnsi="Century Gothic" w:cs="Times New Roman"/>
          <w:lang w:eastAsia="ar-SA"/>
        </w:rPr>
      </w:pPr>
      <w:r w:rsidRPr="00196DA1">
        <w:rPr>
          <w:rFonts w:ascii="Century Gothic" w:eastAsia="Times New Roman" w:hAnsi="Century Gothic" w:cs="Times New Roman"/>
          <w:lang w:eastAsia="ar-SA"/>
        </w:rPr>
        <w:t>Caso a negociação do item não seja possível ou razoável para qualquer das partes, 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b/>
          <w:lang w:eastAsia="ar-SA"/>
        </w:rPr>
        <w:t xml:space="preserve">CONTRATADA </w:t>
      </w:r>
      <w:r w:rsidRPr="00196DA1">
        <w:rPr>
          <w:rFonts w:ascii="Century Gothic" w:eastAsia="Times New Roman" w:hAnsi="Century Gothic" w:cs="Times New Roman"/>
          <w:lang w:eastAsia="ar-SA"/>
        </w:rPr>
        <w:t>declinará formalmente da execução do serviço e o Gestor do Contrato e/ou 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Comissão de Fiscalização poderão adotar outros procedimentos previstos na legislação para 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execução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do serviço.</w:t>
      </w:r>
    </w:p>
    <w:p w14:paraId="2050E256" w14:textId="77777777" w:rsidR="00196DA1" w:rsidRPr="00136F8A"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TERCEIRO - </w:t>
      </w:r>
      <w:r w:rsidRPr="00136F8A">
        <w:rPr>
          <w:rFonts w:ascii="Century Gothic" w:eastAsia="Times New Roman" w:hAnsi="Century Gothic" w:cs="Times New Roman"/>
          <w:lang w:eastAsia="ar-SA"/>
        </w:rPr>
        <w:t>A CONTRATADA deverá prestar contas e esclarecimentos sobre as peças e 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adquiridos, fornecendo toda e qualquer informação ao Gestor do Contrato e/ou Comissão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Fiscalização, para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acompanhamento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da execução contratual,</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tais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como:</w:t>
      </w:r>
    </w:p>
    <w:p w14:paraId="59B262E7" w14:textId="77777777" w:rsidR="00196DA1" w:rsidRDefault="00196DA1" w:rsidP="00034FE4">
      <w:pPr>
        <w:numPr>
          <w:ilvl w:val="0"/>
          <w:numId w:val="46"/>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Apresentar cópia dos documentos fiscais de compra de peças e acessórios adquiridos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efetivamente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utilizados nos veículos da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frota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b/>
          <w:lang w:eastAsia="ar-SA"/>
        </w:rPr>
        <w:t>CONTRATANTE</w:t>
      </w:r>
      <w:r w:rsidRPr="00136F8A">
        <w:rPr>
          <w:rFonts w:ascii="Century Gothic" w:eastAsia="Times New Roman" w:hAnsi="Century Gothic" w:cs="Times New Roman"/>
          <w:lang w:eastAsia="ar-SA"/>
        </w:rPr>
        <w:t>;</w:t>
      </w:r>
    </w:p>
    <w:p w14:paraId="7CDCEAA7" w14:textId="27B6990C" w:rsidR="00196DA1" w:rsidRDefault="00196DA1" w:rsidP="00034FE4">
      <w:pPr>
        <w:numPr>
          <w:ilvl w:val="0"/>
          <w:numId w:val="46"/>
        </w:numPr>
        <w:suppressAutoHyphens/>
        <w:spacing w:line="276" w:lineRule="auto"/>
        <w:ind w:left="0" w:firstLine="567"/>
        <w:contextualSpacing/>
        <w:jc w:val="both"/>
        <w:rPr>
          <w:rFonts w:ascii="Century Gothic" w:eastAsia="Times New Roman" w:hAnsi="Century Gothic" w:cs="Times New Roman"/>
          <w:lang w:eastAsia="ar-SA"/>
        </w:rPr>
      </w:pPr>
      <w:r w:rsidRPr="00196DA1">
        <w:rPr>
          <w:rFonts w:ascii="Century Gothic" w:eastAsia="Times New Roman" w:hAnsi="Century Gothic" w:cs="Times New Roman"/>
          <w:lang w:eastAsia="ar-SA"/>
        </w:rPr>
        <w:t>Apresentar</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ao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Gestor</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Contrato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e/ou</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à</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Comissão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Fiscalização,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as</w:t>
      </w:r>
      <w:r w:rsidRPr="00196DA1">
        <w:rPr>
          <w:rFonts w:ascii="Century Gothic" w:eastAsia="Times New Roman" w:hAnsi="Century Gothic" w:cs="Times New Roman"/>
          <w:spacing w:val="61"/>
          <w:lang w:eastAsia="ar-SA"/>
        </w:rPr>
        <w:t xml:space="preserve"> </w:t>
      </w:r>
      <w:r w:rsidRPr="00196DA1">
        <w:rPr>
          <w:rFonts w:ascii="Century Gothic" w:eastAsia="Times New Roman" w:hAnsi="Century Gothic" w:cs="Times New Roman"/>
          <w:lang w:eastAsia="ar-SA"/>
        </w:rPr>
        <w:t>peças</w:t>
      </w:r>
      <w:r w:rsidRPr="00196DA1">
        <w:rPr>
          <w:rFonts w:ascii="Century Gothic" w:eastAsia="Times New Roman" w:hAnsi="Century Gothic" w:cs="Times New Roman"/>
          <w:spacing w:val="61"/>
          <w:lang w:eastAsia="ar-SA"/>
        </w:rPr>
        <w:t xml:space="preserve"> </w:t>
      </w:r>
      <w:r w:rsidRPr="00196DA1">
        <w:rPr>
          <w:rFonts w:ascii="Century Gothic" w:eastAsia="Times New Roman" w:hAnsi="Century Gothic" w:cs="Times New Roman"/>
          <w:lang w:eastAsia="ar-SA"/>
        </w:rPr>
        <w:t>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acessórios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que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foram</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substituídos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devido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reparos,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sendo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responsabilidade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b/>
          <w:lang w:eastAsia="ar-SA"/>
        </w:rPr>
        <w:t>CONTRATADA</w:t>
      </w:r>
      <w:r w:rsidRPr="00196DA1">
        <w:rPr>
          <w:rFonts w:ascii="Century Gothic" w:eastAsia="Times New Roman" w:hAnsi="Century Gothic" w:cs="Times New Roman"/>
          <w:b/>
          <w:spacing w:val="-5"/>
          <w:lang w:eastAsia="ar-SA"/>
        </w:rPr>
        <w:t xml:space="preserve"> </w:t>
      </w:r>
      <w:r w:rsidRPr="00196DA1">
        <w:rPr>
          <w:rFonts w:ascii="Century Gothic" w:eastAsia="Times New Roman" w:hAnsi="Century Gothic" w:cs="Times New Roman"/>
          <w:lang w:eastAsia="ar-SA"/>
        </w:rPr>
        <w:t>seu descarte,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observadas as</w:t>
      </w:r>
      <w:r w:rsidRPr="00196DA1">
        <w:rPr>
          <w:rFonts w:ascii="Century Gothic" w:eastAsia="Times New Roman" w:hAnsi="Century Gothic" w:cs="Times New Roman"/>
          <w:spacing w:val="-2"/>
          <w:lang w:eastAsia="ar-SA"/>
        </w:rPr>
        <w:t xml:space="preserve"> </w:t>
      </w:r>
      <w:r w:rsidRPr="00196DA1">
        <w:rPr>
          <w:rFonts w:ascii="Century Gothic" w:eastAsia="Times New Roman" w:hAnsi="Century Gothic" w:cs="Times New Roman"/>
          <w:lang w:eastAsia="ar-SA"/>
        </w:rPr>
        <w:t>disposições ambientais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vigentes.</w:t>
      </w:r>
    </w:p>
    <w:p w14:paraId="2785A654" w14:textId="77777777" w:rsidR="00196DA1" w:rsidRPr="00136F8A"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QUARTO -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instalação 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pneus:</w:t>
      </w:r>
    </w:p>
    <w:p w14:paraId="231A2D6A" w14:textId="6066FC04" w:rsidR="00196DA1" w:rsidRPr="00196DA1" w:rsidRDefault="00196DA1" w:rsidP="00034FE4">
      <w:pPr>
        <w:pStyle w:val="PargrafodaLista"/>
        <w:numPr>
          <w:ilvl w:val="0"/>
          <w:numId w:val="47"/>
        </w:numPr>
        <w:suppressAutoHyphens/>
        <w:spacing w:line="276" w:lineRule="auto"/>
        <w:ind w:left="0" w:firstLine="567"/>
        <w:jc w:val="both"/>
        <w:rPr>
          <w:rFonts w:ascii="Century Gothic" w:eastAsia="Times New Roman" w:hAnsi="Century Gothic" w:cs="Times New Roman"/>
          <w:b/>
          <w:lang w:eastAsia="ar-SA"/>
        </w:rPr>
      </w:pPr>
      <w:r w:rsidRPr="00196DA1">
        <w:rPr>
          <w:rFonts w:ascii="Century Gothic" w:eastAsia="Times New Roman" w:hAnsi="Century Gothic" w:cs="Times New Roman"/>
          <w:lang w:eastAsia="ar-SA"/>
        </w:rPr>
        <w:t>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b/>
          <w:lang w:eastAsia="ar-SA"/>
        </w:rPr>
        <w:t xml:space="preserve">CONTRATADA </w:t>
      </w:r>
      <w:r w:rsidRPr="00196DA1">
        <w:rPr>
          <w:rFonts w:ascii="Century Gothic" w:eastAsia="Times New Roman" w:hAnsi="Century Gothic" w:cs="Times New Roman"/>
          <w:lang w:eastAsia="ar-SA"/>
        </w:rPr>
        <w:t>deverá efetuar</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a substituição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de pneus conforme 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preceitos das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normas vigentes, segundo o que determinam os manuais dos fabricantes e sempre que um</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defeito de força maior ou desgaste exija sua substituição, desde que avaliado e autorizado pelo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Gestor do</w:t>
      </w:r>
      <w:r w:rsidRPr="00196DA1">
        <w:rPr>
          <w:rFonts w:ascii="Century Gothic" w:eastAsia="Times New Roman" w:hAnsi="Century Gothic" w:cs="Times New Roman"/>
          <w:spacing w:val="-2"/>
          <w:lang w:eastAsia="ar-SA"/>
        </w:rPr>
        <w:t xml:space="preserve"> </w:t>
      </w:r>
      <w:r w:rsidRPr="00196DA1">
        <w:rPr>
          <w:rFonts w:ascii="Century Gothic" w:eastAsia="Times New Roman" w:hAnsi="Century Gothic" w:cs="Times New Roman"/>
          <w:lang w:eastAsia="ar-SA"/>
        </w:rPr>
        <w:t>Contrato</w:t>
      </w:r>
      <w:r w:rsidRPr="00196DA1">
        <w:rPr>
          <w:rFonts w:ascii="Century Gothic" w:eastAsia="Times New Roman" w:hAnsi="Century Gothic" w:cs="Times New Roman"/>
          <w:spacing w:val="-2"/>
          <w:lang w:eastAsia="ar-SA"/>
        </w:rPr>
        <w:t xml:space="preserve"> </w:t>
      </w:r>
      <w:r w:rsidRPr="00196DA1">
        <w:rPr>
          <w:rFonts w:ascii="Century Gothic" w:eastAsia="Times New Roman" w:hAnsi="Century Gothic" w:cs="Times New Roman"/>
          <w:lang w:eastAsia="ar-SA"/>
        </w:rPr>
        <w:t>e/ou</w:t>
      </w:r>
      <w:r w:rsidRPr="00196DA1">
        <w:rPr>
          <w:rFonts w:ascii="Century Gothic" w:eastAsia="Times New Roman" w:hAnsi="Century Gothic" w:cs="Times New Roman"/>
          <w:spacing w:val="-4"/>
          <w:lang w:eastAsia="ar-SA"/>
        </w:rPr>
        <w:t xml:space="preserve"> </w:t>
      </w:r>
      <w:r w:rsidRPr="00196DA1">
        <w:rPr>
          <w:rFonts w:ascii="Century Gothic" w:eastAsia="Times New Roman" w:hAnsi="Century Gothic" w:cs="Times New Roman"/>
          <w:lang w:eastAsia="ar-SA"/>
        </w:rPr>
        <w:t>Comissão de</w:t>
      </w:r>
      <w:r w:rsidRPr="00196DA1">
        <w:rPr>
          <w:rFonts w:ascii="Century Gothic" w:eastAsia="Times New Roman" w:hAnsi="Century Gothic" w:cs="Times New Roman"/>
          <w:spacing w:val="-2"/>
          <w:lang w:eastAsia="ar-SA"/>
        </w:rPr>
        <w:t xml:space="preserve"> </w:t>
      </w:r>
      <w:r w:rsidRPr="00196DA1">
        <w:rPr>
          <w:rFonts w:ascii="Century Gothic" w:eastAsia="Times New Roman" w:hAnsi="Century Gothic" w:cs="Times New Roman"/>
          <w:lang w:eastAsia="ar-SA"/>
        </w:rPr>
        <w:t>Fiscalização.</w:t>
      </w:r>
    </w:p>
    <w:p w14:paraId="7959760A" w14:textId="77777777" w:rsidR="00196DA1" w:rsidRPr="00136F8A"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QUINTO -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geometria:</w:t>
      </w:r>
    </w:p>
    <w:p w14:paraId="4B93D638" w14:textId="77777777" w:rsidR="00196DA1" w:rsidRDefault="00196DA1" w:rsidP="00034FE4">
      <w:pPr>
        <w:numPr>
          <w:ilvl w:val="0"/>
          <w:numId w:val="48"/>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 xml:space="preserve">CONTRATADA </w:t>
      </w:r>
      <w:r w:rsidRPr="00136F8A">
        <w:rPr>
          <w:rFonts w:ascii="Century Gothic" w:eastAsia="Times New Roman" w:hAnsi="Century Gothic" w:cs="Times New Roman"/>
          <w:lang w:eastAsia="ar-SA"/>
        </w:rPr>
        <w:t>deverá</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efetuar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ajuste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suspensão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cambagem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 forma que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garanta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a segurança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 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estabilidade do veículo;</w:t>
      </w:r>
    </w:p>
    <w:p w14:paraId="69DF0A14" w14:textId="1E87AB41" w:rsidR="00196DA1" w:rsidRDefault="00196DA1" w:rsidP="00034FE4">
      <w:pPr>
        <w:numPr>
          <w:ilvl w:val="0"/>
          <w:numId w:val="48"/>
        </w:numPr>
        <w:suppressAutoHyphens/>
        <w:spacing w:line="276" w:lineRule="auto"/>
        <w:ind w:left="0" w:firstLine="567"/>
        <w:contextualSpacing/>
        <w:jc w:val="both"/>
        <w:rPr>
          <w:rFonts w:ascii="Century Gothic" w:eastAsia="Times New Roman" w:hAnsi="Century Gothic" w:cs="Times New Roman"/>
          <w:lang w:eastAsia="ar-SA"/>
        </w:rPr>
      </w:pPr>
      <w:r w:rsidRPr="00196DA1">
        <w:rPr>
          <w:rFonts w:ascii="Century Gothic" w:eastAsia="Times New Roman" w:hAnsi="Century Gothic" w:cs="Times New Roman"/>
          <w:lang w:eastAsia="ar-SA"/>
        </w:rPr>
        <w:t xml:space="preserve">A </w:t>
      </w:r>
      <w:r w:rsidRPr="00196DA1">
        <w:rPr>
          <w:rFonts w:ascii="Century Gothic" w:eastAsia="Times New Roman" w:hAnsi="Century Gothic" w:cs="Times New Roman"/>
          <w:b/>
          <w:lang w:eastAsia="ar-SA"/>
        </w:rPr>
        <w:t xml:space="preserve">CONTRATADA </w:t>
      </w:r>
      <w:r w:rsidRPr="00196DA1">
        <w:rPr>
          <w:rFonts w:ascii="Century Gothic" w:eastAsia="Times New Roman" w:hAnsi="Century Gothic" w:cs="Times New Roman"/>
          <w:lang w:eastAsia="ar-SA"/>
        </w:rPr>
        <w:t xml:space="preserve">deverá fornecer ao </w:t>
      </w:r>
      <w:r w:rsidRPr="00196DA1">
        <w:rPr>
          <w:rFonts w:ascii="Century Gothic" w:eastAsia="Times New Roman" w:hAnsi="Century Gothic" w:cs="Times New Roman"/>
          <w:b/>
          <w:lang w:eastAsia="ar-SA"/>
        </w:rPr>
        <w:t>CONTRATANTE</w:t>
      </w:r>
      <w:r w:rsidRPr="00196DA1">
        <w:rPr>
          <w:rFonts w:ascii="Century Gothic" w:eastAsia="Times New Roman" w:hAnsi="Century Gothic" w:cs="Times New Roman"/>
          <w:lang w:eastAsia="ar-SA"/>
        </w:rPr>
        <w:t>, após a execução dos serviços de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geometria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nos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veículos,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um</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laudo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técnico</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dos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serviços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executados,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inclusive</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com</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procedimentos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propostos para</w:t>
      </w:r>
      <w:r w:rsidRPr="00196DA1">
        <w:rPr>
          <w:rFonts w:ascii="Century Gothic" w:eastAsia="Times New Roman" w:hAnsi="Century Gothic" w:cs="Times New Roman"/>
          <w:spacing w:val="-2"/>
          <w:lang w:eastAsia="ar-SA"/>
        </w:rPr>
        <w:t xml:space="preserve"> </w:t>
      </w:r>
      <w:r w:rsidRPr="00196DA1">
        <w:rPr>
          <w:rFonts w:ascii="Century Gothic" w:eastAsia="Times New Roman" w:hAnsi="Century Gothic" w:cs="Times New Roman"/>
          <w:lang w:eastAsia="ar-SA"/>
        </w:rPr>
        <w:t>a</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solução</w:t>
      </w:r>
      <w:r w:rsidRPr="00196DA1">
        <w:rPr>
          <w:rFonts w:ascii="Century Gothic" w:eastAsia="Times New Roman" w:hAnsi="Century Gothic" w:cs="Times New Roman"/>
          <w:spacing w:val="-3"/>
          <w:lang w:eastAsia="ar-SA"/>
        </w:rPr>
        <w:t xml:space="preserve"> </w:t>
      </w:r>
      <w:r w:rsidRPr="00196DA1">
        <w:rPr>
          <w:rFonts w:ascii="Century Gothic" w:eastAsia="Times New Roman" w:hAnsi="Century Gothic" w:cs="Times New Roman"/>
          <w:lang w:eastAsia="ar-SA"/>
        </w:rPr>
        <w:t>de outros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problemas</w:t>
      </w:r>
      <w:r w:rsidRPr="00196DA1">
        <w:rPr>
          <w:rFonts w:ascii="Century Gothic" w:eastAsia="Times New Roman" w:hAnsi="Century Gothic" w:cs="Times New Roman"/>
          <w:spacing w:val="-1"/>
          <w:lang w:eastAsia="ar-SA"/>
        </w:rPr>
        <w:t xml:space="preserve"> </w:t>
      </w:r>
      <w:r w:rsidRPr="00196DA1">
        <w:rPr>
          <w:rFonts w:ascii="Century Gothic" w:eastAsia="Times New Roman" w:hAnsi="Century Gothic" w:cs="Times New Roman"/>
          <w:lang w:eastAsia="ar-SA"/>
        </w:rPr>
        <w:t>porventura</w:t>
      </w:r>
      <w:r w:rsidRPr="00196DA1">
        <w:rPr>
          <w:rFonts w:ascii="Century Gothic" w:eastAsia="Times New Roman" w:hAnsi="Century Gothic" w:cs="Times New Roman"/>
          <w:spacing w:val="-2"/>
          <w:lang w:eastAsia="ar-SA"/>
        </w:rPr>
        <w:t xml:space="preserve"> </w:t>
      </w:r>
      <w:r w:rsidRPr="00196DA1">
        <w:rPr>
          <w:rFonts w:ascii="Century Gothic" w:eastAsia="Times New Roman" w:hAnsi="Century Gothic" w:cs="Times New Roman"/>
          <w:lang w:eastAsia="ar-SA"/>
        </w:rPr>
        <w:t>detectados.</w:t>
      </w:r>
    </w:p>
    <w:p w14:paraId="55C1A6F1" w14:textId="6544326C" w:rsidR="00196DA1"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SEXTO - </w:t>
      </w:r>
      <w:r w:rsidRPr="00196DA1">
        <w:rPr>
          <w:rFonts w:ascii="Century Gothic" w:eastAsia="Times New Roman" w:hAnsi="Century Gothic" w:cs="Times New Roman" w:hint="eastAsia"/>
          <w:lang w:eastAsia="ar-SA"/>
        </w:rPr>
        <w:t>Dos serviços de balanceamento de rodas: A CONTRATADA deverá executar o  balanceamento das rodas, bem como correções pertinentes ao serviço.</w:t>
      </w:r>
    </w:p>
    <w:p w14:paraId="044F4C41" w14:textId="471EB15E" w:rsidR="00196DA1"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SÉTIMO - </w:t>
      </w:r>
      <w:r w:rsidRPr="00196DA1">
        <w:rPr>
          <w:rFonts w:ascii="Century Gothic" w:eastAsia="Times New Roman" w:hAnsi="Century Gothic" w:cs="Times New Roman" w:hint="eastAsia"/>
          <w:lang w:eastAsia="ar-SA"/>
        </w:rPr>
        <w:t>Dos serviços de revisão do sistema de transmissão: os serviços de revisão do sistema de transmissão consistem na verificação e correção dos níveis de óleo da caixa de câmbio, folgas, juntas homocinéticas, coifas, e outros afins.</w:t>
      </w:r>
    </w:p>
    <w:p w14:paraId="7F8748A1" w14:textId="0990F938" w:rsidR="00196DA1"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OITAVO - </w:t>
      </w:r>
      <w:r w:rsidRPr="00196DA1">
        <w:rPr>
          <w:rFonts w:ascii="Century Gothic" w:eastAsia="Times New Roman" w:hAnsi="Century Gothic" w:cs="Times New Roman" w:hint="eastAsia"/>
          <w:lang w:eastAsia="ar-SA"/>
        </w:rPr>
        <w:t>Dos serviços de revisão do sistema de direção: consistem na verificação e execução de ajustes nos parafusos, regulagem e conferência de terminais, barra de direção, bomba de direção, folgas, correia da bomba, caixa de direção e outros.</w:t>
      </w:r>
    </w:p>
    <w:p w14:paraId="19B58D6C" w14:textId="0CA827F1" w:rsidR="00196DA1"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VIGÉSIMO NONO - </w:t>
      </w:r>
      <w:r w:rsidRPr="00196DA1">
        <w:rPr>
          <w:rFonts w:ascii="Century Gothic" w:eastAsia="Times New Roman" w:hAnsi="Century Gothic" w:cs="Times New Roman" w:hint="eastAsia"/>
          <w:lang w:eastAsia="ar-SA"/>
        </w:rPr>
        <w:t xml:space="preserve">Dos serviços de revisão do sistema de freios: consistem em regulagem de freio, verificação do desgaste das pastilhas, lonas, discos, tambores, </w:t>
      </w:r>
      <w:r w:rsidRPr="00196DA1">
        <w:rPr>
          <w:rFonts w:ascii="Century Gothic" w:eastAsia="Times New Roman" w:hAnsi="Century Gothic" w:cs="Times New Roman" w:hint="eastAsia"/>
          <w:lang w:eastAsia="ar-SA"/>
        </w:rPr>
        <w:lastRenderedPageBreak/>
        <w:t>nível de fluido e substituição, verificação de servo-freio, cilindros de freio, cilindro mestre e auxiliares, freio de estacionamento (cabos, pedais, alavancas) e outros.</w:t>
      </w:r>
    </w:p>
    <w:p w14:paraId="2A10FBA7" w14:textId="348C6F18" w:rsidR="00196DA1" w:rsidRDefault="00196DA1"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TRIGÉSIMO - </w:t>
      </w:r>
      <w:r w:rsidR="00984DF4" w:rsidRPr="00984DF4">
        <w:rPr>
          <w:rFonts w:ascii="Century Gothic" w:eastAsia="Times New Roman" w:hAnsi="Century Gothic" w:cs="Times New Roman" w:hint="eastAsia"/>
          <w:lang w:eastAsia="ar-SA"/>
        </w:rPr>
        <w:t>Dos serviços de revisão do sistema de arrefecimento: consistem em exame do radiador, verificação do nível de água, mangueiras, fluído de radiador e outros.</w:t>
      </w:r>
    </w:p>
    <w:p w14:paraId="0A8EB454" w14:textId="346062E7" w:rsidR="00984DF4" w:rsidRDefault="00984DF4"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TRIGÉSIMO PRIMEIRO - </w:t>
      </w:r>
      <w:r w:rsidRPr="00984DF4">
        <w:rPr>
          <w:rFonts w:ascii="Century Gothic" w:eastAsia="Times New Roman" w:hAnsi="Century Gothic" w:cs="Times New Roman" w:hint="eastAsia"/>
          <w:lang w:eastAsia="ar-SA"/>
        </w:rPr>
        <w:t>Dos serviços de revisão de motor: consistem na verificação das correias, óleo, filtro de óleo e de combustível, juntas e demais componentes, substituindo peças necessárias e outros. Todo serviço de troca de óleo do motor deve incluir a substituição do filtro de óleo.</w:t>
      </w:r>
    </w:p>
    <w:p w14:paraId="70BF028B" w14:textId="3BAE13F7" w:rsidR="00984DF4" w:rsidRDefault="00984DF4"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TRIGÉSIMO SEGUNDO - </w:t>
      </w:r>
      <w:r w:rsidRPr="00984DF4">
        <w:rPr>
          <w:rFonts w:ascii="Century Gothic" w:eastAsia="Times New Roman" w:hAnsi="Century Gothic" w:cs="Times New Roman" w:hint="eastAsia"/>
          <w:lang w:eastAsia="ar-SA"/>
        </w:rPr>
        <w:t>Dos serviços de revisão do sistema de suspensão: consistem em verificação das molas, amortecedores, batentes, coifas, bandejas superiores e inferiores, buchas, pivôs, barra estabilizadora, rolamentos e outros.</w:t>
      </w:r>
    </w:p>
    <w:p w14:paraId="2040B8CF" w14:textId="18070F0C" w:rsidR="00984DF4" w:rsidRDefault="00984DF4"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TRIGÉSIMO TERCEIRO - </w:t>
      </w:r>
      <w:r w:rsidRPr="00984DF4">
        <w:rPr>
          <w:rFonts w:ascii="Century Gothic" w:eastAsia="Times New Roman" w:hAnsi="Century Gothic" w:cs="Times New Roman" w:hint="eastAsia"/>
          <w:lang w:eastAsia="ar-SA"/>
        </w:rPr>
        <w:t>Dos serviços de lanternagem, funilaria e pintura: deverão ser realizados sempre que for demandando, mediante orçamento aprovado pelo Gestor e/ou Comissão de Fiscalização.</w:t>
      </w:r>
    </w:p>
    <w:p w14:paraId="61D8ED10" w14:textId="4ED7D965" w:rsidR="00984DF4" w:rsidRDefault="00984DF4" w:rsidP="00196DA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TRIGÉSIMO QUARTO - </w:t>
      </w:r>
      <w:r w:rsidRPr="00984DF4">
        <w:rPr>
          <w:rFonts w:ascii="Century Gothic" w:eastAsia="Times New Roman" w:hAnsi="Century Gothic" w:cs="Times New Roman" w:hint="eastAsia"/>
          <w:lang w:eastAsia="ar-SA"/>
        </w:rPr>
        <w:t>Dos serviços de substituição dos vidros: deverá ocorrer a substituição dos vidros e espelhos sempre que necessário, visto que não se pode prever a necessidade de sua ocorrência.</w:t>
      </w:r>
    </w:p>
    <w:p w14:paraId="49BBD7D3" w14:textId="61CE0140" w:rsidR="00984DF4" w:rsidRPr="00196DA1" w:rsidRDefault="00984DF4" w:rsidP="00196DA1">
      <w:pPr>
        <w:suppressAutoHyphens/>
        <w:spacing w:line="276" w:lineRule="auto"/>
        <w:contextualSpacing/>
        <w:jc w:val="both"/>
        <w:rPr>
          <w:rFonts w:ascii="Century Gothic" w:eastAsia="Times New Roman" w:hAnsi="Century Gothic" w:cs="Times New Roman"/>
          <w:b/>
          <w:lang w:eastAsia="ar-SA"/>
        </w:rPr>
      </w:pPr>
      <w:r>
        <w:rPr>
          <w:rFonts w:ascii="Century Gothic" w:eastAsia="Times New Roman" w:hAnsi="Century Gothic" w:cs="Times New Roman"/>
          <w:b/>
          <w:lang w:eastAsia="ar-SA"/>
        </w:rPr>
        <w:t xml:space="preserve">PARÁGRAFO TRIGÉSIMO QUINTO - </w:t>
      </w:r>
      <w:r w:rsidRPr="00984DF4">
        <w:rPr>
          <w:rFonts w:ascii="Century Gothic" w:eastAsia="Times New Roman" w:hAnsi="Century Gothic" w:cs="Times New Roman" w:hint="eastAsia"/>
          <w:lang w:eastAsia="ar-SA"/>
        </w:rPr>
        <w:t>A proposta para troca de óleos lubrificantes e/ou filtros diversos deverá incluir o preço fechado dos produtos e serviços, conforme prática do mercado.</w:t>
      </w:r>
    </w:p>
    <w:p w14:paraId="5DDB5AD2" w14:textId="77777777" w:rsidR="002F054C" w:rsidRPr="002375AA" w:rsidRDefault="002F054C" w:rsidP="002F054C">
      <w:pPr>
        <w:tabs>
          <w:tab w:val="left" w:pos="709"/>
        </w:tabs>
        <w:spacing w:line="276" w:lineRule="auto"/>
        <w:contextualSpacing/>
        <w:jc w:val="both"/>
        <w:rPr>
          <w:rFonts w:ascii="Century Gothic" w:hAnsi="Century Gothic" w:cs="Arial"/>
          <w:b/>
          <w:bCs/>
        </w:rPr>
      </w:pPr>
    </w:p>
    <w:p w14:paraId="43380ED8" w14:textId="77777777" w:rsidR="002F054C" w:rsidRPr="002375AA" w:rsidRDefault="002F054C" w:rsidP="002F054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sidRPr="002375AA">
        <w:rPr>
          <w:rFonts w:ascii="Century Gothic" w:hAnsi="Century Gothic" w:cs="Arial"/>
          <w:b/>
          <w:bCs/>
        </w:rPr>
        <w:t xml:space="preserve">CLÁUSULA QUARTA – DA ADMINISTRAÇÃO DA ATA DE REGISTRO DE PREÇOS </w:t>
      </w:r>
    </w:p>
    <w:p w14:paraId="589E452A" w14:textId="4B8B073D" w:rsidR="002F054C" w:rsidRPr="002375AA" w:rsidRDefault="002F054C" w:rsidP="002F054C">
      <w:pPr>
        <w:spacing w:line="276" w:lineRule="auto"/>
        <w:jc w:val="both"/>
        <w:rPr>
          <w:rFonts w:ascii="Century Gothic" w:hAnsi="Century Gothic" w:cs="Arial"/>
        </w:rPr>
      </w:pPr>
      <w:r w:rsidRPr="002375AA">
        <w:rPr>
          <w:rFonts w:ascii="Century Gothic" w:hAnsi="Century Gothic" w:cs="Arial"/>
          <w:b/>
        </w:rPr>
        <w:t>PARÁGRAFO PRIMEIRO –</w:t>
      </w:r>
      <w:r w:rsidRPr="002375AA">
        <w:rPr>
          <w:rFonts w:ascii="Century Gothic" w:hAnsi="Century Gothic" w:cs="Arial"/>
        </w:rPr>
        <w:t xml:space="preserve"> O Departamento </w:t>
      </w:r>
      <w:r w:rsidR="00C5190C">
        <w:rPr>
          <w:rFonts w:ascii="Century Gothic" w:hAnsi="Century Gothic" w:cs="Arial"/>
        </w:rPr>
        <w:t>Municipal de Serviços Municipais</w:t>
      </w:r>
      <w:r w:rsidRPr="002375AA">
        <w:rPr>
          <w:rFonts w:ascii="Century Gothic" w:hAnsi="Century Gothic" w:cs="Arial"/>
        </w:rPr>
        <w:t xml:space="preserve"> será a unidade responsável pelos atos de controle e administração da Ata de Registro de Preços e respectivo Termo de Compromisso de Fornecimento decorrentes desta licitação</w:t>
      </w:r>
      <w:r w:rsidR="00C5190C">
        <w:rPr>
          <w:rFonts w:ascii="Century Gothic" w:hAnsi="Century Gothic" w:cs="Arial"/>
        </w:rPr>
        <w:t>.</w:t>
      </w:r>
    </w:p>
    <w:p w14:paraId="4AD04E26" w14:textId="0F8F7AAF" w:rsidR="002F054C" w:rsidRPr="002375AA" w:rsidRDefault="002F054C" w:rsidP="002F054C">
      <w:pPr>
        <w:spacing w:line="276" w:lineRule="auto"/>
        <w:jc w:val="both"/>
        <w:rPr>
          <w:rFonts w:ascii="Century Gothic" w:hAnsi="Century Gothic" w:cs="Arial"/>
        </w:rPr>
      </w:pPr>
      <w:r w:rsidRPr="002375AA">
        <w:rPr>
          <w:rFonts w:ascii="Century Gothic" w:hAnsi="Century Gothic" w:cs="Arial"/>
          <w:b/>
        </w:rPr>
        <w:t>PARÁGRAFO SEGUNDO –</w:t>
      </w:r>
      <w:r w:rsidRPr="002375AA">
        <w:rPr>
          <w:rFonts w:ascii="Century Gothic" w:hAnsi="Century Gothic" w:cs="Arial"/>
        </w:rPr>
        <w:t xml:space="preserve"> Os Pedidos de Compra poderão ser encaminhados por meio eletrônico (e-mail) ou retirados presencialmente mediante convocação ao fornecedor detentor </w:t>
      </w:r>
      <w:r w:rsidR="00C5190C">
        <w:rPr>
          <w:rFonts w:ascii="Century Gothic" w:hAnsi="Century Gothic" w:cs="Arial"/>
        </w:rPr>
        <w:t>pelo Departamento solicitante,</w:t>
      </w:r>
      <w:r w:rsidRPr="002375AA">
        <w:rPr>
          <w:rFonts w:ascii="Century Gothic" w:hAnsi="Century Gothic" w:cs="Arial"/>
        </w:rPr>
        <w:t xml:space="preserve"> devidamente formalizada contendo o endereço e o prazo máximo em que deverá comparecer para retirar o respectivo Pedido de Compra. </w:t>
      </w:r>
    </w:p>
    <w:p w14:paraId="3452E53E" w14:textId="77777777" w:rsidR="002F054C" w:rsidRPr="002375AA" w:rsidRDefault="002F054C" w:rsidP="002F054C">
      <w:pPr>
        <w:spacing w:line="276" w:lineRule="auto"/>
        <w:jc w:val="both"/>
        <w:rPr>
          <w:rFonts w:ascii="Century Gothic" w:hAnsi="Century Gothic" w:cs="Arial"/>
        </w:rPr>
      </w:pPr>
      <w:r w:rsidRPr="002375AA">
        <w:rPr>
          <w:rFonts w:ascii="Century Gothic" w:hAnsi="Century Gothic" w:cs="Arial"/>
          <w:b/>
        </w:rPr>
        <w:t>PARÁGRAFO TERCEIRO –</w:t>
      </w:r>
      <w:r w:rsidRPr="002375AA">
        <w:rPr>
          <w:rFonts w:ascii="Century Gothic" w:hAnsi="Century Gothic" w:cs="Arial"/>
        </w:rPr>
        <w:t xml:space="preserve"> O fornecedor detentor convocado na forma da condição anterior que não comparecer, não retirar o pedido no prazo estipulado ou não cumprir as obrigações estabelecidas na Ata de Registro de Preços e seu respectivo Termo de Compromisso de Fornecimento, estará sujeito às sanções previstas neste Edital e seus anexos. </w:t>
      </w:r>
    </w:p>
    <w:p w14:paraId="6B314267" w14:textId="77777777" w:rsidR="002F054C" w:rsidRPr="002375AA" w:rsidRDefault="002F054C" w:rsidP="002F054C">
      <w:pPr>
        <w:spacing w:line="276" w:lineRule="auto"/>
        <w:jc w:val="both"/>
        <w:rPr>
          <w:rFonts w:ascii="Century Gothic" w:hAnsi="Century Gothic" w:cs="Arial"/>
        </w:rPr>
      </w:pPr>
      <w:r w:rsidRPr="002375AA">
        <w:rPr>
          <w:rFonts w:ascii="Century Gothic" w:hAnsi="Century Gothic" w:cs="Arial"/>
          <w:b/>
        </w:rPr>
        <w:t>PARÁGRAFO QUARTO –</w:t>
      </w:r>
      <w:r w:rsidRPr="002375AA">
        <w:rPr>
          <w:rFonts w:ascii="Century Gothic" w:hAnsi="Century Gothic" w:cs="Arial"/>
        </w:rPr>
        <w:t xml:space="preserve"> Quando comprovada a hipótese acima, a Prefeitura da Estância Turística de Paraibuna poderá indicar o próximo fornecedor ao qual será </w:t>
      </w:r>
      <w:r w:rsidRPr="002375AA">
        <w:rPr>
          <w:rFonts w:ascii="Century Gothic" w:hAnsi="Century Gothic" w:cs="Arial"/>
        </w:rPr>
        <w:lastRenderedPageBreak/>
        <w:t>destinado o Pedido de Compra, sem prejuízo da abertura de procedimento administrativo para aplicação de sanções.</w:t>
      </w:r>
    </w:p>
    <w:p w14:paraId="5BCD632D" w14:textId="77777777" w:rsidR="002F054C" w:rsidRPr="002375AA" w:rsidRDefault="002F054C" w:rsidP="002F054C">
      <w:pPr>
        <w:spacing w:line="276" w:lineRule="auto"/>
        <w:jc w:val="both"/>
        <w:rPr>
          <w:rFonts w:ascii="Century Gothic" w:hAnsi="Century Gothic" w:cs="Arial"/>
        </w:rPr>
      </w:pPr>
    </w:p>
    <w:p w14:paraId="716295A1" w14:textId="77777777" w:rsidR="002F054C" w:rsidRPr="002375AA" w:rsidRDefault="002F054C" w:rsidP="002F054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sidRPr="002375AA">
        <w:rPr>
          <w:rFonts w:ascii="Century Gothic" w:hAnsi="Century Gothic" w:cs="Arial"/>
          <w:b/>
          <w:bCs/>
        </w:rPr>
        <w:t>CLÁUSULA QUINTA – DAS OBRIGAÇÕES DA DETENTORA DA ATA DE REGISTRO DE PREÇOS</w:t>
      </w:r>
    </w:p>
    <w:p w14:paraId="21F79582" w14:textId="77777777" w:rsidR="00C5190C" w:rsidRPr="00C5190C" w:rsidRDefault="008E429F" w:rsidP="00C5190C">
      <w:pPr>
        <w:suppressAutoHyphens/>
        <w:spacing w:line="276" w:lineRule="auto"/>
        <w:jc w:val="both"/>
        <w:rPr>
          <w:rFonts w:ascii="Century Gothic" w:eastAsia="Times New Roman" w:hAnsi="Century Gothic" w:cs="Times New Roman"/>
          <w:lang w:eastAsia="ar-SA"/>
        </w:rPr>
      </w:pPr>
      <w:r w:rsidRPr="00C5190C">
        <w:rPr>
          <w:rFonts w:ascii="Century Gothic" w:hAnsi="Century Gothic" w:cs="Arial"/>
          <w:b/>
        </w:rPr>
        <w:t>PARÁGRAFO PRIMEIRO –</w:t>
      </w:r>
      <w:r w:rsidRPr="00C5190C">
        <w:rPr>
          <w:rFonts w:ascii="Century Gothic" w:hAnsi="Century Gothic" w:cs="Arial"/>
        </w:rPr>
        <w:t xml:space="preserve"> </w:t>
      </w:r>
      <w:r w:rsidR="00C5190C" w:rsidRPr="00C5190C">
        <w:rPr>
          <w:rFonts w:ascii="Century Gothic" w:eastAsia="Times New Roman" w:hAnsi="Century Gothic" w:cs="Times New Roman"/>
          <w:lang w:eastAsia="ar-SA"/>
        </w:rPr>
        <w:t>A</w:t>
      </w:r>
      <w:r w:rsidR="00C5190C" w:rsidRPr="00C5190C">
        <w:rPr>
          <w:rFonts w:ascii="Century Gothic" w:eastAsia="Times New Roman" w:hAnsi="Century Gothic" w:cs="Times New Roman"/>
          <w:spacing w:val="55"/>
          <w:lang w:eastAsia="ar-SA"/>
        </w:rPr>
        <w:t xml:space="preserve"> </w:t>
      </w:r>
      <w:r w:rsidR="00C5190C" w:rsidRPr="00C5190C">
        <w:rPr>
          <w:rFonts w:ascii="Century Gothic" w:eastAsia="Times New Roman" w:hAnsi="Century Gothic" w:cs="Times New Roman"/>
          <w:lang w:eastAsia="ar-SA"/>
        </w:rPr>
        <w:t>localização</w:t>
      </w:r>
      <w:r w:rsidR="00C5190C" w:rsidRPr="00C5190C">
        <w:rPr>
          <w:rFonts w:ascii="Century Gothic" w:eastAsia="Times New Roman" w:hAnsi="Century Gothic" w:cs="Times New Roman"/>
          <w:spacing w:val="57"/>
          <w:lang w:eastAsia="ar-SA"/>
        </w:rPr>
        <w:t xml:space="preserve"> </w:t>
      </w:r>
      <w:r w:rsidR="00C5190C" w:rsidRPr="00C5190C">
        <w:rPr>
          <w:rFonts w:ascii="Century Gothic" w:eastAsia="Times New Roman" w:hAnsi="Century Gothic" w:cs="Times New Roman"/>
          <w:lang w:eastAsia="ar-SA"/>
        </w:rPr>
        <w:t>das</w:t>
      </w:r>
      <w:r w:rsidR="00C5190C" w:rsidRPr="00C5190C">
        <w:rPr>
          <w:rFonts w:ascii="Century Gothic" w:eastAsia="Times New Roman" w:hAnsi="Century Gothic" w:cs="Times New Roman"/>
          <w:spacing w:val="56"/>
          <w:lang w:eastAsia="ar-SA"/>
        </w:rPr>
        <w:t xml:space="preserve"> </w:t>
      </w:r>
      <w:r w:rsidR="00C5190C" w:rsidRPr="00C5190C">
        <w:rPr>
          <w:rFonts w:ascii="Century Gothic" w:eastAsia="Times New Roman" w:hAnsi="Century Gothic" w:cs="Times New Roman"/>
          <w:lang w:eastAsia="ar-SA"/>
        </w:rPr>
        <w:t>instalações</w:t>
      </w:r>
      <w:r w:rsidR="00C5190C" w:rsidRPr="00C5190C">
        <w:rPr>
          <w:rFonts w:ascii="Century Gothic" w:eastAsia="Times New Roman" w:hAnsi="Century Gothic" w:cs="Times New Roman"/>
          <w:spacing w:val="54"/>
          <w:lang w:eastAsia="ar-SA"/>
        </w:rPr>
        <w:t xml:space="preserve"> </w:t>
      </w:r>
      <w:r w:rsidR="00C5190C" w:rsidRPr="00C5190C">
        <w:rPr>
          <w:rFonts w:ascii="Century Gothic" w:eastAsia="Times New Roman" w:hAnsi="Century Gothic" w:cs="Times New Roman"/>
          <w:lang w:eastAsia="ar-SA"/>
        </w:rPr>
        <w:t>físicas</w:t>
      </w:r>
      <w:r w:rsidR="00C5190C" w:rsidRPr="00C5190C">
        <w:rPr>
          <w:rFonts w:ascii="Century Gothic" w:eastAsia="Times New Roman" w:hAnsi="Century Gothic" w:cs="Times New Roman"/>
          <w:spacing w:val="56"/>
          <w:lang w:eastAsia="ar-SA"/>
        </w:rPr>
        <w:t xml:space="preserve"> </w:t>
      </w:r>
      <w:r w:rsidR="00C5190C" w:rsidRPr="00C5190C">
        <w:rPr>
          <w:rFonts w:ascii="Century Gothic" w:eastAsia="Times New Roman" w:hAnsi="Century Gothic" w:cs="Times New Roman"/>
          <w:lang w:eastAsia="ar-SA"/>
        </w:rPr>
        <w:t>da</w:t>
      </w:r>
      <w:r w:rsidR="00C5190C" w:rsidRPr="00C5190C">
        <w:rPr>
          <w:rFonts w:ascii="Century Gothic" w:eastAsia="Times New Roman" w:hAnsi="Century Gothic" w:cs="Times New Roman"/>
          <w:spacing w:val="56"/>
          <w:lang w:eastAsia="ar-SA"/>
        </w:rPr>
        <w:t xml:space="preserve"> </w:t>
      </w:r>
      <w:r w:rsidR="00C5190C" w:rsidRPr="00C5190C">
        <w:rPr>
          <w:rFonts w:ascii="Century Gothic" w:eastAsia="Times New Roman" w:hAnsi="Century Gothic" w:cs="Times New Roman"/>
          <w:lang w:eastAsia="ar-SA"/>
        </w:rPr>
        <w:t>CONTRATADA</w:t>
      </w:r>
      <w:r w:rsidR="00C5190C" w:rsidRPr="00C5190C">
        <w:rPr>
          <w:rFonts w:ascii="Century Gothic" w:eastAsia="Times New Roman" w:hAnsi="Century Gothic" w:cs="Times New Roman"/>
          <w:spacing w:val="55"/>
          <w:lang w:eastAsia="ar-SA"/>
        </w:rPr>
        <w:t xml:space="preserve"> </w:t>
      </w:r>
      <w:r w:rsidR="00C5190C" w:rsidRPr="00C5190C">
        <w:rPr>
          <w:rFonts w:ascii="Century Gothic" w:eastAsia="Times New Roman" w:hAnsi="Century Gothic" w:cs="Times New Roman"/>
          <w:lang w:eastAsia="ar-SA"/>
        </w:rPr>
        <w:t>não</w:t>
      </w:r>
      <w:r w:rsidR="00C5190C" w:rsidRPr="00C5190C">
        <w:rPr>
          <w:rFonts w:ascii="Century Gothic" w:eastAsia="Times New Roman" w:hAnsi="Century Gothic" w:cs="Times New Roman"/>
          <w:spacing w:val="57"/>
          <w:lang w:eastAsia="ar-SA"/>
        </w:rPr>
        <w:t xml:space="preserve"> </w:t>
      </w:r>
      <w:r w:rsidR="00C5190C" w:rsidRPr="00C5190C">
        <w:rPr>
          <w:rFonts w:ascii="Century Gothic" w:eastAsia="Times New Roman" w:hAnsi="Century Gothic" w:cs="Times New Roman"/>
          <w:lang w:eastAsia="ar-SA"/>
        </w:rPr>
        <w:t>poderá</w:t>
      </w:r>
      <w:r w:rsidR="00C5190C" w:rsidRPr="00C5190C">
        <w:rPr>
          <w:rFonts w:ascii="Century Gothic" w:eastAsia="Times New Roman" w:hAnsi="Century Gothic" w:cs="Times New Roman"/>
          <w:spacing w:val="53"/>
          <w:lang w:eastAsia="ar-SA"/>
        </w:rPr>
        <w:t xml:space="preserve"> </w:t>
      </w:r>
      <w:r w:rsidR="00C5190C" w:rsidRPr="00C5190C">
        <w:rPr>
          <w:rFonts w:ascii="Century Gothic" w:eastAsia="Times New Roman" w:hAnsi="Century Gothic" w:cs="Times New Roman"/>
          <w:lang w:eastAsia="ar-SA"/>
        </w:rPr>
        <w:t>distar</w:t>
      </w:r>
      <w:r w:rsidR="00C5190C" w:rsidRPr="00C5190C">
        <w:rPr>
          <w:rFonts w:ascii="Century Gothic" w:eastAsia="Times New Roman" w:hAnsi="Century Gothic" w:cs="Times New Roman"/>
          <w:spacing w:val="55"/>
          <w:lang w:eastAsia="ar-SA"/>
        </w:rPr>
        <w:t xml:space="preserve"> </w:t>
      </w:r>
      <w:r w:rsidR="00C5190C" w:rsidRPr="00C5190C">
        <w:rPr>
          <w:rFonts w:ascii="Century Gothic" w:eastAsia="Times New Roman" w:hAnsi="Century Gothic" w:cs="Times New Roman"/>
          <w:lang w:eastAsia="ar-SA"/>
        </w:rPr>
        <w:t>mais</w:t>
      </w:r>
      <w:r w:rsidR="00C5190C" w:rsidRPr="00C5190C">
        <w:rPr>
          <w:rFonts w:ascii="Century Gothic" w:eastAsia="Times New Roman" w:hAnsi="Century Gothic" w:cs="Times New Roman"/>
          <w:spacing w:val="56"/>
          <w:lang w:eastAsia="ar-SA"/>
        </w:rPr>
        <w:t xml:space="preserve"> </w:t>
      </w:r>
      <w:r w:rsidR="00C5190C" w:rsidRPr="00C5190C">
        <w:rPr>
          <w:rFonts w:ascii="Century Gothic" w:eastAsia="Times New Roman" w:hAnsi="Century Gothic" w:cs="Times New Roman"/>
          <w:lang w:eastAsia="ar-SA"/>
        </w:rPr>
        <w:t>de</w:t>
      </w:r>
      <w:r w:rsidR="00C5190C" w:rsidRPr="00C5190C">
        <w:rPr>
          <w:rFonts w:ascii="Century Gothic" w:eastAsia="Times New Roman" w:hAnsi="Century Gothic" w:cs="Times New Roman"/>
          <w:spacing w:val="54"/>
          <w:lang w:eastAsia="ar-SA"/>
        </w:rPr>
        <w:t xml:space="preserve"> 50</w:t>
      </w:r>
      <w:r w:rsidR="00C5190C" w:rsidRPr="00C5190C">
        <w:rPr>
          <w:rFonts w:ascii="Century Gothic" w:eastAsia="Times New Roman" w:hAnsi="Century Gothic" w:cs="Times New Roman"/>
          <w:spacing w:val="-59"/>
          <w:lang w:eastAsia="ar-SA"/>
        </w:rPr>
        <w:t xml:space="preserve"> </w:t>
      </w:r>
      <w:r w:rsidR="00C5190C" w:rsidRPr="00C5190C">
        <w:rPr>
          <w:rFonts w:ascii="Century Gothic" w:eastAsia="Times New Roman" w:hAnsi="Century Gothic" w:cs="Times New Roman"/>
          <w:lang w:eastAsia="ar-SA"/>
        </w:rPr>
        <w:t>(cinquenta)</w:t>
      </w:r>
      <w:r w:rsidR="00C5190C" w:rsidRPr="00C5190C">
        <w:rPr>
          <w:rFonts w:ascii="Century Gothic" w:eastAsia="Times New Roman" w:hAnsi="Century Gothic" w:cs="Times New Roman"/>
          <w:spacing w:val="-5"/>
          <w:lang w:eastAsia="ar-SA"/>
        </w:rPr>
        <w:t xml:space="preserve"> </w:t>
      </w:r>
      <w:r w:rsidR="00C5190C" w:rsidRPr="00C5190C">
        <w:rPr>
          <w:rFonts w:ascii="Century Gothic" w:eastAsia="Times New Roman" w:hAnsi="Century Gothic" w:cs="Times New Roman"/>
          <w:lang w:eastAsia="ar-SA"/>
        </w:rPr>
        <w:t>quilômetros de</w:t>
      </w:r>
      <w:r w:rsidR="00C5190C" w:rsidRPr="00C5190C">
        <w:rPr>
          <w:rFonts w:ascii="Century Gothic" w:eastAsia="Times New Roman" w:hAnsi="Century Gothic" w:cs="Times New Roman"/>
          <w:spacing w:val="-3"/>
          <w:lang w:eastAsia="ar-SA"/>
        </w:rPr>
        <w:t xml:space="preserve"> </w:t>
      </w:r>
      <w:r w:rsidR="00C5190C" w:rsidRPr="00C5190C">
        <w:rPr>
          <w:rFonts w:ascii="Century Gothic" w:eastAsia="Times New Roman" w:hAnsi="Century Gothic" w:cs="Times New Roman"/>
          <w:lang w:eastAsia="ar-SA"/>
        </w:rPr>
        <w:t>raio da</w:t>
      </w:r>
      <w:r w:rsidR="00C5190C" w:rsidRPr="00C5190C">
        <w:rPr>
          <w:rFonts w:ascii="Century Gothic" w:eastAsia="Times New Roman" w:hAnsi="Century Gothic" w:cs="Times New Roman"/>
          <w:spacing w:val="-1"/>
          <w:lang w:eastAsia="ar-SA"/>
        </w:rPr>
        <w:t xml:space="preserve"> </w:t>
      </w:r>
      <w:r w:rsidR="00C5190C" w:rsidRPr="00C5190C">
        <w:rPr>
          <w:rFonts w:ascii="Century Gothic" w:eastAsia="Times New Roman" w:hAnsi="Century Gothic" w:cs="Times New Roman"/>
          <w:lang w:eastAsia="ar-SA"/>
        </w:rPr>
        <w:t>Sede</w:t>
      </w:r>
      <w:r w:rsidR="00C5190C" w:rsidRPr="00C5190C">
        <w:rPr>
          <w:rFonts w:ascii="Century Gothic" w:eastAsia="Times New Roman" w:hAnsi="Century Gothic" w:cs="Times New Roman"/>
          <w:spacing w:val="-2"/>
          <w:lang w:eastAsia="ar-SA"/>
        </w:rPr>
        <w:t xml:space="preserve"> </w:t>
      </w:r>
      <w:r w:rsidR="00C5190C" w:rsidRPr="00C5190C">
        <w:rPr>
          <w:rFonts w:ascii="Century Gothic" w:eastAsia="Times New Roman" w:hAnsi="Century Gothic" w:cs="Times New Roman"/>
          <w:lang w:eastAsia="ar-SA"/>
        </w:rPr>
        <w:t>do</w:t>
      </w:r>
      <w:r w:rsidR="00C5190C" w:rsidRPr="00C5190C">
        <w:rPr>
          <w:rFonts w:ascii="Century Gothic" w:eastAsia="Times New Roman" w:hAnsi="Century Gothic" w:cs="Times New Roman"/>
          <w:spacing w:val="-1"/>
          <w:lang w:eastAsia="ar-SA"/>
        </w:rPr>
        <w:t xml:space="preserve"> </w:t>
      </w:r>
      <w:r w:rsidR="00C5190C" w:rsidRPr="00C5190C">
        <w:rPr>
          <w:rFonts w:ascii="Century Gothic" w:eastAsia="Times New Roman" w:hAnsi="Century Gothic" w:cs="Times New Roman"/>
          <w:lang w:eastAsia="ar-SA"/>
        </w:rPr>
        <w:t>CONTRATANTE</w:t>
      </w:r>
      <w:r w:rsidR="00C5190C" w:rsidRPr="00C5190C">
        <w:rPr>
          <w:rFonts w:ascii="Century Gothic" w:eastAsia="Times New Roman" w:hAnsi="Century Gothic" w:cs="Times New Roman"/>
          <w:spacing w:val="-2"/>
          <w:lang w:eastAsia="ar-SA"/>
        </w:rPr>
        <w:t xml:space="preserve"> </w:t>
      </w:r>
      <w:r w:rsidR="00C5190C" w:rsidRPr="00C5190C">
        <w:rPr>
          <w:rFonts w:ascii="Century Gothic" w:eastAsia="Times New Roman" w:hAnsi="Century Gothic" w:cs="Times New Roman"/>
          <w:lang w:eastAsia="ar-SA"/>
        </w:rPr>
        <w:t>Sede</w:t>
      </w:r>
      <w:r w:rsidR="00C5190C" w:rsidRPr="00C5190C">
        <w:rPr>
          <w:rFonts w:ascii="Century Gothic" w:eastAsia="Times New Roman" w:hAnsi="Century Gothic" w:cs="Times New Roman"/>
          <w:spacing w:val="-1"/>
          <w:lang w:eastAsia="ar-SA"/>
        </w:rPr>
        <w:t xml:space="preserve"> </w:t>
      </w:r>
      <w:r w:rsidR="00C5190C" w:rsidRPr="00C5190C">
        <w:rPr>
          <w:rFonts w:ascii="Century Gothic" w:eastAsia="Times New Roman" w:hAnsi="Century Gothic" w:cs="Times New Roman"/>
          <w:lang w:eastAsia="ar-SA"/>
        </w:rPr>
        <w:t>do Departamento de Serviços Municipais, Av. Benedito Nogueira Santos nº17, Centro Paraibuna SP.</w:t>
      </w:r>
    </w:p>
    <w:p w14:paraId="2C1E7885" w14:textId="051C87D7" w:rsidR="008E429F" w:rsidRDefault="00C5190C" w:rsidP="00034FE4">
      <w:pPr>
        <w:pStyle w:val="PargrafodaLista"/>
        <w:numPr>
          <w:ilvl w:val="0"/>
          <w:numId w:val="49"/>
        </w:numPr>
        <w:spacing w:line="276" w:lineRule="auto"/>
        <w:ind w:left="0" w:firstLine="567"/>
        <w:rPr>
          <w:rFonts w:ascii="Century Gothic" w:eastAsia="Times New Roman" w:hAnsi="Century Gothic" w:cs="Times New Roman"/>
          <w:b/>
          <w:lang w:eastAsia="ar-SA"/>
        </w:rPr>
      </w:pPr>
      <w:r w:rsidRPr="00136F8A">
        <w:rPr>
          <w:rFonts w:ascii="Century Gothic" w:eastAsia="Times New Roman" w:hAnsi="Century Gothic" w:cs="Times New Roman"/>
          <w:lang w:eastAsia="ar-SA"/>
        </w:rPr>
        <w:t>Os serviços de assistência técnica e manutenção deverão ser prestados em dias úteis,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período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b/>
          <w:lang w:eastAsia="ar-SA"/>
        </w:rPr>
        <w:t>8h às</w:t>
      </w:r>
      <w:r w:rsidRPr="00136F8A">
        <w:rPr>
          <w:rFonts w:ascii="Century Gothic" w:eastAsia="Times New Roman" w:hAnsi="Century Gothic" w:cs="Times New Roman"/>
          <w:b/>
          <w:spacing w:val="-2"/>
          <w:lang w:eastAsia="ar-SA"/>
        </w:rPr>
        <w:t xml:space="preserve"> </w:t>
      </w:r>
      <w:r w:rsidRPr="00136F8A">
        <w:rPr>
          <w:rFonts w:ascii="Century Gothic" w:eastAsia="Times New Roman" w:hAnsi="Century Gothic" w:cs="Times New Roman"/>
          <w:b/>
          <w:lang w:eastAsia="ar-SA"/>
        </w:rPr>
        <w:t>18h</w:t>
      </w:r>
      <w:r>
        <w:rPr>
          <w:rFonts w:ascii="Century Gothic" w:eastAsia="Times New Roman" w:hAnsi="Century Gothic" w:cs="Times New Roman"/>
          <w:b/>
          <w:lang w:eastAsia="ar-SA"/>
        </w:rPr>
        <w:t>.</w:t>
      </w:r>
    </w:p>
    <w:p w14:paraId="7B0EFEA7" w14:textId="77777777" w:rsidR="00C5190C" w:rsidRPr="00C5190C" w:rsidRDefault="00C5190C" w:rsidP="00C5190C">
      <w:pPr>
        <w:suppressAutoHyphens/>
        <w:spacing w:line="276" w:lineRule="auto"/>
        <w:jc w:val="both"/>
        <w:rPr>
          <w:rFonts w:ascii="Century Gothic" w:eastAsia="Times New Roman" w:hAnsi="Century Gothic" w:cs="Times New Roman"/>
          <w:lang w:eastAsia="ar-SA"/>
        </w:rPr>
      </w:pPr>
      <w:r w:rsidRPr="00C5190C">
        <w:rPr>
          <w:rFonts w:ascii="Century Gothic" w:hAnsi="Century Gothic"/>
          <w:b/>
        </w:rPr>
        <w:t xml:space="preserve">PARÁGRAFO SEGUNDO - </w:t>
      </w:r>
      <w:r w:rsidRPr="00C5190C">
        <w:rPr>
          <w:rFonts w:ascii="Century Gothic" w:eastAsia="Times New Roman" w:hAnsi="Century Gothic" w:cs="Times New Roman"/>
          <w:lang w:eastAsia="ar-SA"/>
        </w:rPr>
        <w:t>Possuir instalações físicas próprias com área pavimentada suficiente para atendimento da</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frota descrita neste Termo de Referência sendo vedada a utilização de vias públicas para o</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estacionamento dos veículos, com equipamentos, ferramentas e técnicos especializados para</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execução</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dos</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serviços contratados,</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dentre eles,</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no</w:t>
      </w:r>
      <w:r w:rsidRPr="00C5190C">
        <w:rPr>
          <w:rFonts w:ascii="Century Gothic" w:eastAsia="Times New Roman" w:hAnsi="Century Gothic" w:cs="Times New Roman"/>
          <w:spacing w:val="-1"/>
          <w:lang w:eastAsia="ar-SA"/>
        </w:rPr>
        <w:t xml:space="preserve"> </w:t>
      </w:r>
      <w:r w:rsidRPr="00C5190C">
        <w:rPr>
          <w:rFonts w:ascii="Century Gothic" w:eastAsia="Times New Roman" w:hAnsi="Century Gothic" w:cs="Times New Roman"/>
          <w:lang w:eastAsia="ar-SA"/>
        </w:rPr>
        <w:t>mínimo:</w:t>
      </w:r>
    </w:p>
    <w:p w14:paraId="094C3B1E" w14:textId="77777777" w:rsidR="00C5190C" w:rsidRPr="00136F8A" w:rsidRDefault="00C5190C" w:rsidP="00034FE4">
      <w:pPr>
        <w:numPr>
          <w:ilvl w:val="0"/>
          <w:numId w:val="5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Equipamento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alinhamento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direção,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balanceamento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rodas</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cambagem;</w:t>
      </w:r>
    </w:p>
    <w:p w14:paraId="37FBD661" w14:textId="77777777" w:rsidR="00C5190C" w:rsidRDefault="00C5190C" w:rsidP="00034FE4">
      <w:pPr>
        <w:numPr>
          <w:ilvl w:val="0"/>
          <w:numId w:val="50"/>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Equipamento</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53"/>
          <w:lang w:eastAsia="ar-SA"/>
        </w:rPr>
        <w:t xml:space="preserve"> </w:t>
      </w:r>
      <w:r w:rsidRPr="00136F8A">
        <w:rPr>
          <w:rFonts w:ascii="Century Gothic" w:eastAsia="Times New Roman" w:hAnsi="Century Gothic" w:cs="Times New Roman"/>
          <w:lang w:eastAsia="ar-SA"/>
        </w:rPr>
        <w:t>limpeza</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sistema</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53"/>
          <w:lang w:eastAsia="ar-SA"/>
        </w:rPr>
        <w:t xml:space="preserve"> </w:t>
      </w:r>
      <w:r w:rsidRPr="00136F8A">
        <w:rPr>
          <w:rFonts w:ascii="Century Gothic" w:eastAsia="Times New Roman" w:hAnsi="Century Gothic" w:cs="Times New Roman"/>
          <w:lang w:eastAsia="ar-SA"/>
        </w:rPr>
        <w:t>injeção,</w:t>
      </w:r>
      <w:r w:rsidRPr="00136F8A">
        <w:rPr>
          <w:rFonts w:ascii="Century Gothic" w:eastAsia="Times New Roman" w:hAnsi="Century Gothic" w:cs="Times New Roman"/>
          <w:spacing w:val="57"/>
          <w:lang w:eastAsia="ar-SA"/>
        </w:rPr>
        <w:t xml:space="preserve"> </w:t>
      </w:r>
      <w:r w:rsidRPr="00136F8A">
        <w:rPr>
          <w:rFonts w:ascii="Century Gothic" w:eastAsia="Times New Roman" w:hAnsi="Century Gothic" w:cs="Times New Roman"/>
          <w:lang w:eastAsia="ar-SA"/>
        </w:rPr>
        <w:t>scanner</w:t>
      </w:r>
      <w:r w:rsidRPr="00136F8A">
        <w:rPr>
          <w:rFonts w:ascii="Century Gothic" w:eastAsia="Times New Roman" w:hAnsi="Century Gothic" w:cs="Times New Roman"/>
          <w:spacing w:val="55"/>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outros</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execução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 afins;</w:t>
      </w:r>
    </w:p>
    <w:p w14:paraId="15F57880" w14:textId="1390E05C" w:rsidR="00C5190C" w:rsidRPr="00C5190C" w:rsidRDefault="00C5190C" w:rsidP="00034FE4">
      <w:pPr>
        <w:numPr>
          <w:ilvl w:val="0"/>
          <w:numId w:val="50"/>
        </w:numPr>
        <w:suppressAutoHyphens/>
        <w:spacing w:line="276" w:lineRule="auto"/>
        <w:ind w:left="0" w:firstLine="567"/>
        <w:contextualSpacing/>
        <w:jc w:val="both"/>
        <w:rPr>
          <w:rFonts w:ascii="Century Gothic" w:eastAsia="Times New Roman" w:hAnsi="Century Gothic" w:cs="Times New Roman"/>
          <w:lang w:eastAsia="ar-SA"/>
        </w:rPr>
      </w:pPr>
      <w:r w:rsidRPr="00C5190C">
        <w:rPr>
          <w:rFonts w:ascii="Century Gothic" w:eastAsia="Times New Roman" w:hAnsi="Century Gothic" w:cs="Times New Roman"/>
          <w:lang w:eastAsia="ar-SA"/>
        </w:rPr>
        <w:t xml:space="preserve">No mínimo 2 (dois) equipamentos (elevadores e/ou rampas) para elevação dos veículos </w:t>
      </w:r>
      <w:r w:rsidRPr="00C5190C">
        <w:rPr>
          <w:rFonts w:ascii="Century Gothic" w:eastAsia="Times New Roman" w:hAnsi="Century Gothic" w:cs="Times New Roman"/>
          <w:spacing w:val="-59"/>
          <w:lang w:eastAsia="ar-SA"/>
        </w:rPr>
        <w:t>com</w:t>
      </w:r>
      <w:r w:rsidRPr="00C5190C">
        <w:rPr>
          <w:rFonts w:ascii="Century Gothic" w:eastAsia="Times New Roman" w:hAnsi="Century Gothic" w:cs="Times New Roman"/>
          <w:spacing w:val="-2"/>
          <w:lang w:eastAsia="ar-SA"/>
        </w:rPr>
        <w:t xml:space="preserve"> </w:t>
      </w:r>
      <w:r w:rsidRPr="00C5190C">
        <w:rPr>
          <w:rFonts w:ascii="Century Gothic" w:eastAsia="Times New Roman" w:hAnsi="Century Gothic" w:cs="Times New Roman"/>
          <w:lang w:eastAsia="ar-SA"/>
        </w:rPr>
        <w:t>capacidade</w:t>
      </w:r>
      <w:r w:rsidRPr="00C5190C">
        <w:rPr>
          <w:rFonts w:ascii="Century Gothic" w:eastAsia="Times New Roman" w:hAnsi="Century Gothic" w:cs="Times New Roman"/>
          <w:spacing w:val="-2"/>
          <w:lang w:eastAsia="ar-SA"/>
        </w:rPr>
        <w:t xml:space="preserve"> </w:t>
      </w:r>
      <w:r w:rsidRPr="00C5190C">
        <w:rPr>
          <w:rFonts w:ascii="Century Gothic" w:eastAsia="Times New Roman" w:hAnsi="Century Gothic" w:cs="Times New Roman"/>
          <w:lang w:eastAsia="ar-SA"/>
        </w:rPr>
        <w:t>mínima adequada</w:t>
      </w:r>
      <w:r w:rsidRPr="00C5190C">
        <w:rPr>
          <w:rFonts w:ascii="Century Gothic" w:eastAsia="Times New Roman" w:hAnsi="Century Gothic" w:cs="Times New Roman"/>
          <w:spacing w:val="-2"/>
          <w:lang w:eastAsia="ar-SA"/>
        </w:rPr>
        <w:t xml:space="preserve"> </w:t>
      </w:r>
      <w:r w:rsidRPr="00C5190C">
        <w:rPr>
          <w:rFonts w:ascii="Century Gothic" w:eastAsia="Times New Roman" w:hAnsi="Century Gothic" w:cs="Times New Roman"/>
          <w:lang w:eastAsia="ar-SA"/>
        </w:rPr>
        <w:t>à</w:t>
      </w:r>
      <w:r w:rsidRPr="00C5190C">
        <w:rPr>
          <w:rFonts w:ascii="Century Gothic" w:eastAsia="Times New Roman" w:hAnsi="Century Gothic" w:cs="Times New Roman"/>
          <w:spacing w:val="-2"/>
          <w:lang w:eastAsia="ar-SA"/>
        </w:rPr>
        <w:t xml:space="preserve"> </w:t>
      </w:r>
      <w:r w:rsidRPr="00C5190C">
        <w:rPr>
          <w:rFonts w:ascii="Century Gothic" w:eastAsia="Times New Roman" w:hAnsi="Century Gothic" w:cs="Times New Roman"/>
          <w:lang w:eastAsia="ar-SA"/>
        </w:rPr>
        <w:t>realização dos serviços.</w:t>
      </w:r>
    </w:p>
    <w:p w14:paraId="22D6B2FF" w14:textId="5F090158" w:rsidR="00C5190C" w:rsidRDefault="00C5190C" w:rsidP="00613491">
      <w:pPr>
        <w:spacing w:line="276" w:lineRule="auto"/>
        <w:jc w:val="both"/>
        <w:rPr>
          <w:rFonts w:ascii="Century Gothic" w:hAnsi="Century Gothic"/>
        </w:rPr>
      </w:pPr>
      <w:r>
        <w:rPr>
          <w:rFonts w:ascii="Century Gothic" w:hAnsi="Century Gothic"/>
          <w:b/>
        </w:rPr>
        <w:t xml:space="preserve">PARÁGRAFO TERCEIRO - </w:t>
      </w:r>
      <w:r w:rsidR="008354E4" w:rsidRPr="00613491">
        <w:rPr>
          <w:rFonts w:ascii="Century Gothic" w:hAnsi="Century Gothic" w:hint="eastAsia"/>
        </w:rPr>
        <w:t>Arcar com os ônus decorrentes da utilização de materiais, equipamentos, ferramentas ou  produtos utilizados na execução dos serviços, sem possibilidade de ressarcimento pelo CONTRATANTE.</w:t>
      </w:r>
    </w:p>
    <w:p w14:paraId="77856B3A" w14:textId="4351E660" w:rsidR="00613491" w:rsidRDefault="00613491" w:rsidP="00613491">
      <w:pPr>
        <w:spacing w:line="276" w:lineRule="auto"/>
        <w:jc w:val="both"/>
        <w:rPr>
          <w:rFonts w:ascii="Century Gothic" w:hAnsi="Century Gothic"/>
        </w:rPr>
      </w:pPr>
      <w:r>
        <w:rPr>
          <w:rFonts w:ascii="Century Gothic" w:hAnsi="Century Gothic"/>
          <w:b/>
        </w:rPr>
        <w:t xml:space="preserve">PARÁGRAFO QUARTO - </w:t>
      </w:r>
      <w:r w:rsidRPr="00613491">
        <w:rPr>
          <w:rFonts w:ascii="Century Gothic" w:hAnsi="Century Gothic" w:hint="eastAsia"/>
        </w:rPr>
        <w:t>Adotar todos os procedimentos necessários a preservar a integridade e segurança dos veículos sob sua guarda.</w:t>
      </w:r>
    </w:p>
    <w:p w14:paraId="37FFCC23" w14:textId="4C65592E"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QUINTO - </w:t>
      </w:r>
      <w:r w:rsidRPr="00136F8A">
        <w:rPr>
          <w:rFonts w:ascii="Century Gothic" w:eastAsia="Times New Roman" w:hAnsi="Century Gothic" w:cs="Times New Roman"/>
          <w:lang w:eastAsia="ar-SA"/>
        </w:rPr>
        <w:t>Designar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formalmente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manter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um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representante,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preposto,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prestar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esclarecimentos 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atender às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solicitações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surgirem</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durante a</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execução do contrato.</w:t>
      </w:r>
    </w:p>
    <w:p w14:paraId="671B2AB3" w14:textId="0342F40F"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SEXTO - </w:t>
      </w:r>
      <w:r w:rsidRPr="00136F8A">
        <w:rPr>
          <w:rFonts w:ascii="Century Gothic" w:eastAsia="Times New Roman" w:hAnsi="Century Gothic" w:cs="Times New Roman"/>
          <w:lang w:eastAsia="ar-SA"/>
        </w:rPr>
        <w:t>Possuir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instalações,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aparelhamento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pessoal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técnico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adequados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 disponíveis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 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 objeto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licitação.</w:t>
      </w:r>
    </w:p>
    <w:p w14:paraId="3A9984B8" w14:textId="5E69D29B"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SÉTIMO - </w:t>
      </w:r>
      <w:r w:rsidRPr="00136F8A">
        <w:rPr>
          <w:rFonts w:ascii="Century Gothic" w:eastAsia="Times New Roman" w:hAnsi="Century Gothic" w:cs="Times New Roman"/>
          <w:lang w:eastAsia="ar-SA"/>
        </w:rPr>
        <w:t>Prover</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todos</w:t>
      </w:r>
      <w:r w:rsidRPr="00136F8A">
        <w:rPr>
          <w:rFonts w:ascii="Century Gothic" w:eastAsia="Times New Roman" w:hAnsi="Century Gothic" w:cs="Times New Roman"/>
          <w:spacing w:val="27"/>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meios</w:t>
      </w:r>
      <w:r w:rsidRPr="00136F8A">
        <w:rPr>
          <w:rFonts w:ascii="Century Gothic" w:eastAsia="Times New Roman" w:hAnsi="Century Gothic" w:cs="Times New Roman"/>
          <w:spacing w:val="24"/>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à</w:t>
      </w:r>
      <w:r w:rsidRPr="00136F8A">
        <w:rPr>
          <w:rFonts w:ascii="Century Gothic" w:eastAsia="Times New Roman" w:hAnsi="Century Gothic" w:cs="Times New Roman"/>
          <w:spacing w:val="24"/>
          <w:lang w:eastAsia="ar-SA"/>
        </w:rPr>
        <w:t xml:space="preserve"> </w:t>
      </w:r>
      <w:r w:rsidRPr="00136F8A">
        <w:rPr>
          <w:rFonts w:ascii="Century Gothic" w:eastAsia="Times New Roman" w:hAnsi="Century Gothic" w:cs="Times New Roman"/>
          <w:lang w:eastAsia="ar-SA"/>
        </w:rPr>
        <w:t>garantia</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plena</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operacionalidade</w:t>
      </w:r>
      <w:r w:rsidRPr="00136F8A">
        <w:rPr>
          <w:rFonts w:ascii="Century Gothic" w:eastAsia="Times New Roman" w:hAnsi="Century Gothic" w:cs="Times New Roman"/>
          <w:spacing w:val="26"/>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23"/>
          <w:lang w:eastAsia="ar-SA"/>
        </w:rPr>
        <w:t xml:space="preserve"> </w:t>
      </w:r>
      <w:r w:rsidRPr="00136F8A">
        <w:rPr>
          <w:rFonts w:ascii="Century Gothic" w:eastAsia="Times New Roman" w:hAnsi="Century Gothic" w:cs="Times New Roman"/>
          <w:lang w:eastAsia="ar-SA"/>
        </w:rPr>
        <w:t xml:space="preserve">fornecimento </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prestação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 serviços.</w:t>
      </w:r>
    </w:p>
    <w:p w14:paraId="1CC17C45" w14:textId="0484E668"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OITAVO - </w:t>
      </w:r>
      <w:r w:rsidRPr="00136F8A">
        <w:rPr>
          <w:rFonts w:ascii="Century Gothic" w:eastAsia="Times New Roman" w:hAnsi="Century Gothic" w:cs="Times New Roman"/>
          <w:lang w:eastAsia="ar-SA"/>
        </w:rPr>
        <w:t>Executar fielmente, dentro dos prazos previstos, todos os serviços que lhe foram confiados,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 observância com as normas técnicas e em conformidade com as especificações de fábrica,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bem como em consonância com as determinações do Gestor de Contrato e da Comissão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Fiscalização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p>
    <w:p w14:paraId="7987DDD9" w14:textId="256F1632"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NONO - </w:t>
      </w:r>
      <w:r w:rsidRPr="00136F8A">
        <w:rPr>
          <w:rFonts w:ascii="Century Gothic" w:eastAsia="Times New Roman" w:hAnsi="Century Gothic" w:cs="Times New Roman"/>
          <w:lang w:eastAsia="ar-SA"/>
        </w:rPr>
        <w:t>Manter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seus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além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funcionamento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daqueles,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condições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normais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funcionamento,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lastRenderedPageBreak/>
        <w:t>procedendo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exames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periódicos nos mesmos, ajustando os dispositivos de segurança, demais peças e componentes,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mediante manutenção preventiva, corretiva e assistência técnica de forma a mantê-los em bom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funcionamento e dentro dos padrões exigidos pela legislação de trânsito, além das obrigações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legais 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regulamentares.</w:t>
      </w:r>
    </w:p>
    <w:p w14:paraId="31B33CFA" w14:textId="21D4C534"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 </w:t>
      </w:r>
      <w:r w:rsidRPr="00136F8A">
        <w:rPr>
          <w:rFonts w:ascii="Century Gothic" w:eastAsia="Times New Roman" w:hAnsi="Century Gothic" w:cs="Times New Roman"/>
          <w:lang w:eastAsia="ar-SA"/>
        </w:rPr>
        <w:t>Submeter à aprovação, no prazo máximo de 2 (dois) dias contados do ingresso 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veículos na oficina, os orçamentos solicitados, discriminando de forma clara padronizada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detalhada os serviços a serem executados bem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como as 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componentes,</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trocas de óleo e materiais a serem fornecidos, observando-se, na formulação dos preços, 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valores compatíveis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mercado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e especificados no contrato.</w:t>
      </w:r>
    </w:p>
    <w:p w14:paraId="7A9E12A9" w14:textId="69DC2AF7"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PRIMEIRO - </w:t>
      </w:r>
      <w:r w:rsidRPr="00136F8A">
        <w:rPr>
          <w:rFonts w:ascii="Century Gothic" w:eastAsia="Times New Roman" w:hAnsi="Century Gothic" w:cs="Times New Roman"/>
          <w:lang w:eastAsia="ar-SA"/>
        </w:rPr>
        <w:t>Executar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especificados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recebimento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Ordem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p>
    <w:p w14:paraId="3E693107" w14:textId="3D846FD1"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SEGUNDO - </w:t>
      </w:r>
      <w:r w:rsidRPr="00136F8A">
        <w:rPr>
          <w:rFonts w:ascii="Century Gothic" w:eastAsia="Times New Roman" w:hAnsi="Century Gothic" w:cs="Times New Roman"/>
          <w:lang w:eastAsia="ar-SA"/>
        </w:rPr>
        <w:t>Prestar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objeto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presente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dentro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elevados</w:t>
      </w:r>
      <w:r w:rsidRPr="00136F8A">
        <w:rPr>
          <w:rFonts w:ascii="Century Gothic" w:eastAsia="Times New Roman" w:hAnsi="Century Gothic" w:cs="Times New Roman"/>
          <w:spacing w:val="62"/>
          <w:lang w:eastAsia="ar-SA"/>
        </w:rPr>
        <w:t xml:space="preserve"> </w:t>
      </w:r>
      <w:r w:rsidRPr="00136F8A">
        <w:rPr>
          <w:rFonts w:ascii="Century Gothic" w:eastAsia="Times New Roman" w:hAnsi="Century Gothic" w:cs="Times New Roman"/>
          <w:lang w:eastAsia="ar-SA"/>
        </w:rPr>
        <w:t>padrões,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empregando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fornecendo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componentes,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trocas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óleo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recomendados pela montadora, bem como observar rigorosamente as especificações técnicas e</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a regulamentação aplicável, executando todos os serviços com esmero e perfeição, refazendo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tudo quanto for impugnado pela Comissão de Fiscalização e/ou Gestor do contrato, quer 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razão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 material,</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mão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de obra.</w:t>
      </w:r>
    </w:p>
    <w:p w14:paraId="1CC26777" w14:textId="5106388D"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TERCEIRO - </w:t>
      </w:r>
      <w:r w:rsidRPr="00136F8A">
        <w:rPr>
          <w:rFonts w:ascii="Century Gothic" w:eastAsia="Times New Roman" w:hAnsi="Century Gothic" w:cs="Times New Roman"/>
          <w:lang w:eastAsia="ar-SA"/>
        </w:rPr>
        <w:t>Fornecer,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solicitado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laudo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técnico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concernente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às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condições de veículos ou componentes que o integrem, no prazo de até 05 (cinco) dias úteis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partir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 solicitação.</w:t>
      </w:r>
    </w:p>
    <w:p w14:paraId="76B44B91" w14:textId="618098CC"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QUARTO - </w:t>
      </w:r>
      <w:r w:rsidRPr="00136F8A">
        <w:rPr>
          <w:rFonts w:ascii="Century Gothic" w:eastAsia="Times New Roman" w:hAnsi="Century Gothic" w:cs="Times New Roman"/>
          <w:lang w:eastAsia="ar-SA"/>
        </w:rPr>
        <w:t>Executar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pessoal</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habilitado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devidamente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identificado.</w:t>
      </w:r>
    </w:p>
    <w:p w14:paraId="1D72A3BA" w14:textId="43688109"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QUINTO - </w:t>
      </w:r>
      <w:r w:rsidRPr="00136F8A">
        <w:rPr>
          <w:rFonts w:ascii="Century Gothic" w:eastAsia="Times New Roman" w:hAnsi="Century Gothic" w:cs="Times New Roman"/>
          <w:lang w:eastAsia="ar-SA"/>
        </w:rPr>
        <w:t>Fornecer</w:t>
      </w:r>
      <w:r w:rsidRPr="00136F8A">
        <w:rPr>
          <w:rFonts w:ascii="Century Gothic" w:eastAsia="Times New Roman" w:hAnsi="Century Gothic" w:cs="Times New Roman"/>
          <w:spacing w:val="19"/>
          <w:lang w:eastAsia="ar-SA"/>
        </w:rPr>
        <w:t xml:space="preserve"> </w:t>
      </w:r>
      <w:r w:rsidRPr="00136F8A">
        <w:rPr>
          <w:rFonts w:ascii="Century Gothic" w:eastAsia="Times New Roman" w:hAnsi="Century Gothic" w:cs="Times New Roman"/>
          <w:lang w:eastAsia="ar-SA"/>
        </w:rPr>
        <w:t>todos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esclarecimentos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informações</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técnicas</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15"/>
          <w:lang w:eastAsia="ar-SA"/>
        </w:rPr>
        <w:t xml:space="preserve"> </w:t>
      </w:r>
      <w:r w:rsidRPr="00136F8A">
        <w:rPr>
          <w:rFonts w:ascii="Century Gothic" w:eastAsia="Times New Roman" w:hAnsi="Century Gothic" w:cs="Times New Roman"/>
          <w:lang w:eastAsia="ar-SA"/>
        </w:rPr>
        <w:t>venham</w:t>
      </w:r>
      <w:r w:rsidRPr="00136F8A">
        <w:rPr>
          <w:rFonts w:ascii="Century Gothic" w:eastAsia="Times New Roman" w:hAnsi="Century Gothic" w:cs="Times New Roman"/>
          <w:spacing w:val="2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1"/>
          <w:lang w:eastAsia="ar-SA"/>
        </w:rPr>
        <w:t xml:space="preserve"> </w:t>
      </w:r>
      <w:r w:rsidRPr="00136F8A">
        <w:rPr>
          <w:rFonts w:ascii="Century Gothic" w:eastAsia="Times New Roman" w:hAnsi="Century Gothic" w:cs="Times New Roman"/>
          <w:lang w:eastAsia="ar-SA"/>
        </w:rPr>
        <w:t xml:space="preserve">ser </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solicitados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sobre 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serviços executados.</w:t>
      </w:r>
    </w:p>
    <w:p w14:paraId="1B2AFE0E" w14:textId="1C34D52A"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SEXTO - </w:t>
      </w:r>
      <w:r w:rsidRPr="00136F8A">
        <w:rPr>
          <w:rFonts w:ascii="Century Gothic" w:eastAsia="Times New Roman" w:hAnsi="Century Gothic" w:cs="Times New Roman"/>
          <w:lang w:eastAsia="ar-SA"/>
        </w:rPr>
        <w:t>Fornecer</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seus</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empregados</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46"/>
          <w:lang w:eastAsia="ar-SA"/>
        </w:rPr>
        <w:t xml:space="preserve"> </w:t>
      </w:r>
      <w:r w:rsidRPr="00136F8A">
        <w:rPr>
          <w:rFonts w:ascii="Century Gothic" w:eastAsia="Times New Roman" w:hAnsi="Century Gothic" w:cs="Times New Roman"/>
          <w:lang w:eastAsia="ar-SA"/>
        </w:rPr>
        <w:t>segurança</w:t>
      </w:r>
      <w:r w:rsidRPr="00136F8A">
        <w:rPr>
          <w:rFonts w:ascii="Century Gothic" w:eastAsia="Times New Roman" w:hAnsi="Century Gothic" w:cs="Times New Roman"/>
          <w:spacing w:val="45"/>
          <w:lang w:eastAsia="ar-SA"/>
        </w:rPr>
        <w:t xml:space="preserve"> </w:t>
      </w:r>
      <w:r w:rsidRPr="00136F8A">
        <w:rPr>
          <w:rFonts w:ascii="Century Gothic" w:eastAsia="Times New Roman" w:hAnsi="Century Gothic" w:cs="Times New Roman"/>
          <w:lang w:eastAsia="ar-SA"/>
        </w:rPr>
        <w:t>(EPI’s)</w:t>
      </w:r>
      <w:r w:rsidRPr="00136F8A">
        <w:rPr>
          <w:rFonts w:ascii="Century Gothic" w:eastAsia="Times New Roman" w:hAnsi="Century Gothic" w:cs="Times New Roman"/>
          <w:spacing w:val="42"/>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43"/>
          <w:lang w:eastAsia="ar-SA"/>
        </w:rPr>
        <w:t xml:space="preserve"> </w:t>
      </w:r>
      <w:r w:rsidRPr="00136F8A">
        <w:rPr>
          <w:rFonts w:ascii="Century Gothic" w:eastAsia="Times New Roman" w:hAnsi="Century Gothic" w:cs="Times New Roman"/>
          <w:lang w:eastAsia="ar-SA"/>
        </w:rPr>
        <w:t>se</w:t>
      </w:r>
      <w:r w:rsidRPr="00136F8A">
        <w:rPr>
          <w:rFonts w:ascii="Century Gothic" w:eastAsia="Times New Roman" w:hAnsi="Century Gothic" w:cs="Times New Roman"/>
          <w:spacing w:val="44"/>
          <w:lang w:eastAsia="ar-SA"/>
        </w:rPr>
        <w:t xml:space="preserve"> </w:t>
      </w:r>
      <w:r w:rsidRPr="00136F8A">
        <w:rPr>
          <w:rFonts w:ascii="Century Gothic" w:eastAsia="Times New Roman" w:hAnsi="Century Gothic" w:cs="Times New Roman"/>
          <w:lang w:eastAsia="ar-SA"/>
        </w:rPr>
        <w:t>fizerem</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 execução 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fiscalizar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 seu uso.</w:t>
      </w:r>
    </w:p>
    <w:p w14:paraId="31E27850" w14:textId="1566E1BF"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SÉTIMO - </w:t>
      </w:r>
      <w:r w:rsidRPr="00136F8A">
        <w:rPr>
          <w:rFonts w:ascii="Century Gothic" w:eastAsia="Times New Roman" w:hAnsi="Century Gothic" w:cs="Times New Roman"/>
          <w:lang w:eastAsia="ar-SA"/>
        </w:rPr>
        <w:t>Manter</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em</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boas</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condições</w:t>
      </w:r>
      <w:r w:rsidRPr="00136F8A">
        <w:rPr>
          <w:rFonts w:ascii="Century Gothic" w:eastAsia="Times New Roman" w:hAnsi="Century Gothic" w:cs="Times New Roman"/>
          <w:spacing w:val="34"/>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35"/>
          <w:lang w:eastAsia="ar-SA"/>
        </w:rPr>
        <w:t xml:space="preserve"> </w:t>
      </w:r>
      <w:r w:rsidRPr="00136F8A">
        <w:rPr>
          <w:rFonts w:ascii="Century Gothic" w:eastAsia="Times New Roman" w:hAnsi="Century Gothic" w:cs="Times New Roman"/>
          <w:lang w:eastAsia="ar-SA"/>
        </w:rPr>
        <w:t>instalações</w:t>
      </w:r>
      <w:r w:rsidRPr="00136F8A">
        <w:rPr>
          <w:rFonts w:ascii="Century Gothic" w:eastAsia="Times New Roman" w:hAnsi="Century Gothic" w:cs="Times New Roman"/>
          <w:spacing w:val="34"/>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equipamentos</w:t>
      </w:r>
      <w:r w:rsidRPr="00136F8A">
        <w:rPr>
          <w:rFonts w:ascii="Century Gothic" w:eastAsia="Times New Roman" w:hAnsi="Century Gothic" w:cs="Times New Roman"/>
          <w:spacing w:val="31"/>
          <w:lang w:eastAsia="ar-SA"/>
        </w:rPr>
        <w:t xml:space="preserve"> </w:t>
      </w:r>
      <w:r w:rsidRPr="00136F8A">
        <w:rPr>
          <w:rFonts w:ascii="Century Gothic" w:eastAsia="Times New Roman" w:hAnsi="Century Gothic" w:cs="Times New Roman"/>
          <w:lang w:eastAsia="ar-SA"/>
        </w:rPr>
        <w:t>necessários</w:t>
      </w:r>
      <w:r w:rsidRPr="00136F8A">
        <w:rPr>
          <w:rFonts w:ascii="Century Gothic" w:eastAsia="Times New Roman" w:hAnsi="Century Gothic" w:cs="Times New Roman"/>
          <w:spacing w:val="32"/>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atendimento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contratados.</w:t>
      </w:r>
    </w:p>
    <w:p w14:paraId="26EF1EDA" w14:textId="11AFD767"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OITAVO - </w:t>
      </w:r>
      <w:r w:rsidRPr="00136F8A">
        <w:rPr>
          <w:rFonts w:ascii="Century Gothic" w:eastAsia="Times New Roman" w:hAnsi="Century Gothic" w:cs="Times New Roman"/>
          <w:lang w:eastAsia="ar-SA"/>
        </w:rPr>
        <w:t>Conservar</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6"/>
          <w:lang w:eastAsia="ar-SA"/>
        </w:rPr>
        <w:t xml:space="preserve"> </w:t>
      </w:r>
      <w:r w:rsidRPr="00136F8A">
        <w:rPr>
          <w:rFonts w:ascii="Century Gothic" w:eastAsia="Times New Roman" w:hAnsi="Century Gothic" w:cs="Times New Roman"/>
          <w:lang w:eastAsia="ar-SA"/>
        </w:rPr>
        <w:t>guardar</w:t>
      </w:r>
      <w:r w:rsidRPr="00136F8A">
        <w:rPr>
          <w:rFonts w:ascii="Century Gothic" w:eastAsia="Times New Roman" w:hAnsi="Century Gothic" w:cs="Times New Roman"/>
          <w:spacing w:val="54"/>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extrema</w:t>
      </w:r>
      <w:r w:rsidRPr="00136F8A">
        <w:rPr>
          <w:rFonts w:ascii="Century Gothic" w:eastAsia="Times New Roman" w:hAnsi="Century Gothic" w:cs="Times New Roman"/>
          <w:spacing w:val="55"/>
          <w:lang w:eastAsia="ar-SA"/>
        </w:rPr>
        <w:t xml:space="preserve"> </w:t>
      </w:r>
      <w:r w:rsidRPr="00136F8A">
        <w:rPr>
          <w:rFonts w:ascii="Century Gothic" w:eastAsia="Times New Roman" w:hAnsi="Century Gothic" w:cs="Times New Roman"/>
          <w:lang w:eastAsia="ar-SA"/>
        </w:rPr>
        <w:t>responsabilidade</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cuidado</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veículos</w:t>
      </w:r>
      <w:r w:rsidRPr="00136F8A">
        <w:rPr>
          <w:rFonts w:ascii="Century Gothic" w:eastAsia="Times New Roman" w:hAnsi="Century Gothic" w:cs="Times New Roman"/>
          <w:spacing w:val="58"/>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CONTRATANTE em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oficina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durante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 prestação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 serviços.</w:t>
      </w:r>
    </w:p>
    <w:p w14:paraId="21E75220" w14:textId="55A382D2"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DÉCIMO NONO - </w:t>
      </w:r>
      <w:r w:rsidRPr="00136F8A">
        <w:rPr>
          <w:rFonts w:ascii="Century Gothic" w:eastAsia="Times New Roman" w:hAnsi="Century Gothic" w:cs="Times New Roman"/>
          <w:lang w:eastAsia="ar-SA"/>
        </w:rPr>
        <w:t>Informar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quaisquer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danos</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causados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quaisquer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seus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bens.</w:t>
      </w:r>
    </w:p>
    <w:p w14:paraId="7CDEA0F4" w14:textId="611AF8F6"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 </w:t>
      </w:r>
      <w:r w:rsidRPr="00136F8A">
        <w:rPr>
          <w:rFonts w:ascii="Century Gothic" w:eastAsia="Times New Roman" w:hAnsi="Century Gothic" w:cs="Times New Roman"/>
          <w:lang w:eastAsia="ar-SA"/>
        </w:rPr>
        <w:t>Responsabilizar-se pelos prejuízos de qualquer natureza causados ao patrimônio 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 xml:space="preserve">CONTRATANTE ou de terceiros, inclusive danos à </w:t>
      </w:r>
      <w:r w:rsidRPr="00136F8A">
        <w:rPr>
          <w:rFonts w:ascii="Century Gothic" w:eastAsia="Times New Roman" w:hAnsi="Century Gothic" w:cs="Times New Roman"/>
          <w:lang w:eastAsia="ar-SA"/>
        </w:rPr>
        <w:lastRenderedPageBreak/>
        <w:t>integridade física das pessoas, originados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direta ou indiretamente da execução deste Contrato, por culpa ou dolo de seus empregados,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prepostos ou representantes, ficando obrigada a promover o ressarcimento a preços atualizados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dentro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de 30</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(trinta) dias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contados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partir 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comprovação de</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responsabilidade.</w:t>
      </w:r>
    </w:p>
    <w:p w14:paraId="62CDD6D9" w14:textId="44572257"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PRIMEIRO - </w:t>
      </w:r>
      <w:r w:rsidRPr="00136F8A">
        <w:rPr>
          <w:rFonts w:ascii="Century Gothic" w:eastAsia="Times New Roman" w:hAnsi="Century Gothic" w:cs="Times New Roman"/>
          <w:lang w:eastAsia="ar-SA"/>
        </w:rPr>
        <w:t>Manter durante a execução do Contrato todas as condições de habilitação e qualificação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exigidas na licitação.</w:t>
      </w:r>
    </w:p>
    <w:p w14:paraId="5DCD495B" w14:textId="1892A70D"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SEGUNDO - </w:t>
      </w:r>
      <w:r w:rsidRPr="00136F8A">
        <w:rPr>
          <w:rFonts w:ascii="Century Gothic" w:eastAsia="Times New Roman" w:hAnsi="Century Gothic" w:cs="Times New Roman"/>
          <w:lang w:eastAsia="ar-SA"/>
        </w:rPr>
        <w:t>Executar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atendendo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parâmetros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definidos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ABNT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Associação</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Brasileira</w:t>
      </w:r>
      <w:r w:rsidRPr="00136F8A">
        <w:rPr>
          <w:rFonts w:ascii="Century Gothic" w:eastAsia="Times New Roman" w:hAnsi="Century Gothic" w:cs="Times New Roman"/>
          <w:spacing w:val="16"/>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13"/>
          <w:lang w:eastAsia="ar-SA"/>
        </w:rPr>
        <w:t xml:space="preserve"> </w:t>
      </w:r>
      <w:r w:rsidRPr="00136F8A">
        <w:rPr>
          <w:rFonts w:ascii="Century Gothic" w:eastAsia="Times New Roman" w:hAnsi="Century Gothic" w:cs="Times New Roman"/>
          <w:lang w:eastAsia="ar-SA"/>
        </w:rPr>
        <w:t>Técnicas,</w:t>
      </w:r>
      <w:r w:rsidRPr="00136F8A">
        <w:rPr>
          <w:rFonts w:ascii="Century Gothic" w:eastAsia="Times New Roman" w:hAnsi="Century Gothic" w:cs="Times New Roman"/>
          <w:spacing w:val="17"/>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9"/>
          <w:lang w:eastAsia="ar-SA"/>
        </w:rPr>
        <w:t xml:space="preserve"> </w:t>
      </w:r>
      <w:r w:rsidRPr="00136F8A">
        <w:rPr>
          <w:rFonts w:ascii="Century Gothic" w:eastAsia="Times New Roman" w:hAnsi="Century Gothic" w:cs="Times New Roman"/>
          <w:lang w:eastAsia="ar-SA"/>
        </w:rPr>
        <w:t>na</w:t>
      </w:r>
      <w:r w:rsidRPr="00136F8A">
        <w:rPr>
          <w:rFonts w:ascii="Century Gothic" w:eastAsia="Times New Roman" w:hAnsi="Century Gothic" w:cs="Times New Roman"/>
          <w:spacing w:val="13"/>
          <w:lang w:eastAsia="ar-SA"/>
        </w:rPr>
        <w:t xml:space="preserve"> </w:t>
      </w:r>
      <w:r w:rsidRPr="00136F8A">
        <w:rPr>
          <w:rFonts w:ascii="Century Gothic" w:eastAsia="Times New Roman" w:hAnsi="Century Gothic" w:cs="Times New Roman"/>
          <w:lang w:eastAsia="ar-SA"/>
        </w:rPr>
        <w:t>falta</w:t>
      </w:r>
      <w:r w:rsidRPr="00136F8A">
        <w:rPr>
          <w:rFonts w:ascii="Century Gothic" w:eastAsia="Times New Roman" w:hAnsi="Century Gothic" w:cs="Times New Roman"/>
          <w:spacing w:val="18"/>
          <w:lang w:eastAsia="ar-SA"/>
        </w:rPr>
        <w:t xml:space="preserve"> </w:t>
      </w:r>
      <w:r w:rsidRPr="00136F8A">
        <w:rPr>
          <w:rFonts w:ascii="Century Gothic" w:eastAsia="Times New Roman" w:hAnsi="Century Gothic" w:cs="Times New Roman"/>
          <w:lang w:eastAsia="ar-SA"/>
        </w:rPr>
        <w:t>dessas,</w:t>
      </w:r>
      <w:r w:rsidRPr="00136F8A">
        <w:rPr>
          <w:rFonts w:ascii="Century Gothic" w:eastAsia="Times New Roman" w:hAnsi="Century Gothic" w:cs="Times New Roman"/>
          <w:spacing w:val="17"/>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5"/>
          <w:lang w:eastAsia="ar-SA"/>
        </w:rPr>
        <w:t xml:space="preserve"> </w:t>
      </w:r>
      <w:r w:rsidRPr="00136F8A">
        <w:rPr>
          <w:rFonts w:ascii="Century Gothic" w:eastAsia="Times New Roman" w:hAnsi="Century Gothic" w:cs="Times New Roman"/>
          <w:lang w:eastAsia="ar-SA"/>
        </w:rPr>
        <w:t>acordo</w:t>
      </w:r>
      <w:r w:rsidRPr="00136F8A">
        <w:rPr>
          <w:rFonts w:ascii="Century Gothic" w:eastAsia="Times New Roman" w:hAnsi="Century Gothic" w:cs="Times New Roman"/>
          <w:spacing w:val="15"/>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7"/>
          <w:lang w:eastAsia="ar-SA"/>
        </w:rPr>
        <w:t xml:space="preserve"> </w:t>
      </w:r>
      <w:r w:rsidRPr="00136F8A">
        <w:rPr>
          <w:rFonts w:ascii="Century Gothic" w:eastAsia="Times New Roman" w:hAnsi="Century Gothic" w:cs="Times New Roman"/>
          <w:lang w:eastAsia="ar-SA"/>
        </w:rPr>
        <w:t>normas plenamente</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reconhecidas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fabricante.</w:t>
      </w:r>
    </w:p>
    <w:p w14:paraId="4D1F5671" w14:textId="27D42949"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TERCEIRO - </w:t>
      </w:r>
      <w:r w:rsidRPr="00136F8A">
        <w:rPr>
          <w:rFonts w:ascii="Century Gothic" w:eastAsia="Times New Roman" w:hAnsi="Century Gothic" w:cs="Times New Roman"/>
          <w:lang w:eastAsia="ar-SA"/>
        </w:rPr>
        <w:t>Respeitar e fazer cumprir a legislação de segurança e saúde no trabalho e as normas 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segurança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trabalho,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fornecendo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pessoal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equipamento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individual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segurança,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orientando e fiscalizando o uso, conforme determinações constantes nas normas de segurança,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higiene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medicina 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trabalho.</w:t>
      </w:r>
    </w:p>
    <w:p w14:paraId="11408ACC" w14:textId="2EF2E13E"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QUARTO - </w:t>
      </w:r>
      <w:r w:rsidRPr="00136F8A">
        <w:rPr>
          <w:rFonts w:ascii="Century Gothic" w:eastAsia="Times New Roman" w:hAnsi="Century Gothic" w:cs="Times New Roman"/>
          <w:lang w:eastAsia="ar-SA"/>
        </w:rPr>
        <w:t>Respeitar e fazer cumprir a legislação de proteção ao meio ambiente, previstas nas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normas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regulamentadoras pertinentes.</w:t>
      </w:r>
    </w:p>
    <w:p w14:paraId="36B7D992" w14:textId="4B45098B"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QUINTO - </w:t>
      </w:r>
      <w:r w:rsidRPr="00136F8A">
        <w:rPr>
          <w:rFonts w:ascii="Century Gothic" w:eastAsia="Times New Roman" w:hAnsi="Century Gothic" w:cs="Times New Roman"/>
          <w:lang w:eastAsia="ar-SA"/>
        </w:rPr>
        <w:t>Providenciar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recolhimento</w:t>
      </w:r>
      <w:r w:rsidRPr="00136F8A">
        <w:rPr>
          <w:rFonts w:ascii="Century Gothic" w:eastAsia="Times New Roman" w:hAnsi="Century Gothic" w:cs="Times New Roman"/>
          <w:spacing w:val="61"/>
          <w:lang w:eastAsia="ar-SA"/>
        </w:rPr>
        <w:t xml:space="preserve"> </w:t>
      </w:r>
      <w:r w:rsidRPr="00136F8A">
        <w:rPr>
          <w:rFonts w:ascii="Century Gothic" w:eastAsia="Times New Roman" w:hAnsi="Century Gothic" w:cs="Times New Roman"/>
          <w:lang w:eastAsia="ar-SA"/>
        </w:rPr>
        <w:t>e o adequado descarte dos frascos de aerossol originários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recolhendo-os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sistema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coleta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montado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pelo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respectivo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fabricante,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distribuidor,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importador,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comerciante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revendedor,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fins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destinação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final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ambientalmente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adequada.</w:t>
      </w:r>
    </w:p>
    <w:p w14:paraId="328BF68F" w14:textId="1DDE4D84"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SEXTO - </w:t>
      </w:r>
      <w:r w:rsidRPr="00136F8A">
        <w:rPr>
          <w:rFonts w:ascii="Century Gothic" w:eastAsia="Times New Roman" w:hAnsi="Century Gothic" w:cs="Times New Roman"/>
          <w:lang w:eastAsia="ar-SA"/>
        </w:rPr>
        <w:t>Respeitar as Normas Brasileiras - NBR publicadas pela Associação Brasileira de Normas</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Técnicas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sobre</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resíduos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sólidos.</w:t>
      </w:r>
    </w:p>
    <w:p w14:paraId="745081FD" w14:textId="5008949A"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SÉTIMO - </w:t>
      </w:r>
      <w:r w:rsidRPr="00136F8A">
        <w:rPr>
          <w:rFonts w:ascii="Century Gothic" w:eastAsia="Times New Roman" w:hAnsi="Century Gothic" w:cs="Times New Roman"/>
          <w:lang w:eastAsia="ar-SA"/>
        </w:rPr>
        <w:t>Manter cadastros eletrônico atualizados para os veículos, onde serão registrados os históricos das correções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substituições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fim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permitir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avaliar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frequências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daqueles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serviços 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reposições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 peças.</w:t>
      </w:r>
    </w:p>
    <w:p w14:paraId="7439BF6B" w14:textId="01E4621B" w:rsidR="00613491" w:rsidRDefault="00613491" w:rsidP="00613491">
      <w:pPr>
        <w:spacing w:line="276" w:lineRule="auto"/>
        <w:jc w:val="both"/>
        <w:rPr>
          <w:rFonts w:ascii="Century Gothic" w:eastAsia="Times New Roman" w:hAnsi="Century Gothic" w:cs="Times New Roman"/>
          <w:lang w:eastAsia="ar-SA"/>
        </w:rPr>
      </w:pPr>
      <w:r>
        <w:rPr>
          <w:rFonts w:ascii="Century Gothic" w:hAnsi="Century Gothic"/>
          <w:b/>
        </w:rPr>
        <w:t xml:space="preserve">PARÁGRAFO VIGÉSIMO OITAVO - </w:t>
      </w:r>
      <w:r w:rsidRPr="00136F8A">
        <w:rPr>
          <w:rFonts w:ascii="Century Gothic" w:eastAsia="Times New Roman" w:hAnsi="Century Gothic" w:cs="Times New Roman"/>
          <w:lang w:eastAsia="ar-SA"/>
        </w:rPr>
        <w:t>Fornecer ao CONTRATANTE relatório técnico mensal com a descrição de todos 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executados,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contendo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inclusive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relação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peças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substituídas,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ou</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sempre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que</w:t>
      </w:r>
      <w:r w:rsidRPr="00136F8A">
        <w:rPr>
          <w:rFonts w:ascii="Century Gothic" w:eastAsia="Times New Roman" w:hAnsi="Century Gothic" w:cs="Times New Roman"/>
          <w:spacing w:val="-59"/>
          <w:lang w:eastAsia="ar-SA"/>
        </w:rPr>
        <w:t xml:space="preserve"> </w:t>
      </w:r>
      <w:r w:rsidRPr="00136F8A">
        <w:rPr>
          <w:rFonts w:ascii="Century Gothic" w:eastAsia="Times New Roman" w:hAnsi="Century Gothic" w:cs="Times New Roman"/>
          <w:lang w:eastAsia="ar-SA"/>
        </w:rPr>
        <w:t>solicitado, encaminhando cópia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a</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fiscalização 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CONTRATANTE.</w:t>
      </w:r>
    </w:p>
    <w:p w14:paraId="562AABDB" w14:textId="178F4983" w:rsidR="00613491" w:rsidRPr="00136F8A" w:rsidRDefault="00613491" w:rsidP="00613491">
      <w:pPr>
        <w:suppressAutoHyphens/>
        <w:spacing w:line="276" w:lineRule="auto"/>
        <w:contextualSpacing/>
        <w:jc w:val="both"/>
        <w:rPr>
          <w:rFonts w:ascii="Century Gothic" w:eastAsia="Times New Roman" w:hAnsi="Century Gothic" w:cs="Times New Roman"/>
          <w:lang w:eastAsia="ar-SA"/>
        </w:rPr>
      </w:pPr>
      <w:r>
        <w:rPr>
          <w:rFonts w:ascii="Century Gothic" w:hAnsi="Century Gothic"/>
          <w:b/>
        </w:rPr>
        <w:t xml:space="preserve">PARÁGRAFO VIGÉSIMO NONO - </w:t>
      </w:r>
      <w:r w:rsidRPr="00136F8A">
        <w:rPr>
          <w:rFonts w:ascii="Century Gothic" w:eastAsia="Times New Roman" w:hAnsi="Century Gothic" w:cs="Times New Roman"/>
          <w:lang w:eastAsia="ar-SA"/>
        </w:rPr>
        <w:t>Registrar as ocorrências em formulário próprio e individual para cada veículo (Livro de Ocorrências e meio eletrônico), onde constem, 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mínimo, as seguintes informações:</w:t>
      </w:r>
    </w:p>
    <w:p w14:paraId="3E0FE419" w14:textId="77777777" w:rsidR="00613491" w:rsidRPr="00136F8A" w:rsidRDefault="00613491" w:rsidP="00034FE4">
      <w:pPr>
        <w:numPr>
          <w:ilvl w:val="0"/>
          <w:numId w:val="51"/>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Identificação</w:t>
      </w:r>
      <w:r w:rsidRPr="00136F8A">
        <w:rPr>
          <w:rFonts w:ascii="Century Gothic" w:eastAsia="Times New Roman" w:hAnsi="Century Gothic" w:cs="Times New Roman"/>
          <w:spacing w:val="-4"/>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veículo;</w:t>
      </w:r>
    </w:p>
    <w:p w14:paraId="02AE705F" w14:textId="77777777" w:rsidR="00613491" w:rsidRPr="00136F8A" w:rsidRDefault="00613491" w:rsidP="00034FE4">
      <w:pPr>
        <w:numPr>
          <w:ilvl w:val="0"/>
          <w:numId w:val="51"/>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Data 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manutenção;</w:t>
      </w:r>
    </w:p>
    <w:p w14:paraId="7919A574" w14:textId="77777777" w:rsidR="00613491" w:rsidRPr="00136F8A" w:rsidRDefault="00613491" w:rsidP="00034FE4">
      <w:pPr>
        <w:numPr>
          <w:ilvl w:val="0"/>
          <w:numId w:val="51"/>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Horário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início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 do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término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serviços;</w:t>
      </w:r>
    </w:p>
    <w:p w14:paraId="67ED5524" w14:textId="77777777" w:rsidR="00613491" w:rsidRPr="00136F8A" w:rsidRDefault="00613491" w:rsidP="00034FE4">
      <w:pPr>
        <w:numPr>
          <w:ilvl w:val="0"/>
          <w:numId w:val="51"/>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Nome e assinatura do</w:t>
      </w:r>
      <w:r w:rsidRPr="00136F8A">
        <w:rPr>
          <w:rFonts w:ascii="Century Gothic" w:eastAsia="Times New Roman" w:hAnsi="Century Gothic" w:cs="Times New Roman"/>
          <w:spacing w:val="-5"/>
          <w:lang w:eastAsia="ar-SA"/>
        </w:rPr>
        <w:t xml:space="preserve"> </w:t>
      </w:r>
      <w:r w:rsidRPr="00136F8A">
        <w:rPr>
          <w:rFonts w:ascii="Century Gothic" w:eastAsia="Times New Roman" w:hAnsi="Century Gothic" w:cs="Times New Roman"/>
          <w:lang w:eastAsia="ar-SA"/>
        </w:rPr>
        <w:t>funcionário</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da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b/>
          <w:lang w:eastAsia="ar-SA"/>
        </w:rPr>
        <w:t>CONTRATADA</w:t>
      </w:r>
      <w:r w:rsidRPr="00136F8A">
        <w:rPr>
          <w:rFonts w:ascii="Century Gothic" w:eastAsia="Times New Roman" w:hAnsi="Century Gothic" w:cs="Times New Roman"/>
          <w:b/>
          <w:spacing w:val="-4"/>
          <w:lang w:eastAsia="ar-SA"/>
        </w:rPr>
        <w:t xml:space="preserve"> </w:t>
      </w:r>
      <w:r w:rsidRPr="00136F8A">
        <w:rPr>
          <w:rFonts w:ascii="Century Gothic" w:eastAsia="Times New Roman" w:hAnsi="Century Gothic" w:cs="Times New Roman"/>
          <w:lang w:eastAsia="ar-SA"/>
        </w:rPr>
        <w:t>que efetuou os serviços;</w:t>
      </w:r>
    </w:p>
    <w:p w14:paraId="6F4D6662" w14:textId="77777777" w:rsidR="00613491" w:rsidRDefault="00613491" w:rsidP="00034FE4">
      <w:pPr>
        <w:numPr>
          <w:ilvl w:val="0"/>
          <w:numId w:val="51"/>
        </w:numPr>
        <w:suppressAutoHyphens/>
        <w:spacing w:line="276" w:lineRule="auto"/>
        <w:ind w:left="0" w:firstLine="567"/>
        <w:contextualSpacing/>
        <w:jc w:val="both"/>
        <w:rPr>
          <w:rFonts w:ascii="Century Gothic" w:eastAsia="Times New Roman" w:hAnsi="Century Gothic" w:cs="Times New Roman"/>
          <w:lang w:eastAsia="ar-SA"/>
        </w:rPr>
      </w:pPr>
      <w:r w:rsidRPr="00136F8A">
        <w:rPr>
          <w:rFonts w:ascii="Century Gothic" w:eastAsia="Times New Roman" w:hAnsi="Century Gothic" w:cs="Times New Roman"/>
          <w:lang w:eastAsia="ar-SA"/>
        </w:rPr>
        <w:t>Problema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apresentado;</w:t>
      </w:r>
    </w:p>
    <w:p w14:paraId="31945191" w14:textId="4AD70EA8" w:rsidR="00613491" w:rsidRDefault="00613491" w:rsidP="00034FE4">
      <w:pPr>
        <w:numPr>
          <w:ilvl w:val="0"/>
          <w:numId w:val="51"/>
        </w:numPr>
        <w:suppressAutoHyphens/>
        <w:spacing w:line="276" w:lineRule="auto"/>
        <w:ind w:left="0" w:firstLine="567"/>
        <w:contextualSpacing/>
        <w:jc w:val="both"/>
        <w:rPr>
          <w:rFonts w:ascii="Century Gothic" w:eastAsia="Times New Roman" w:hAnsi="Century Gothic" w:cs="Times New Roman"/>
          <w:lang w:eastAsia="ar-SA"/>
        </w:rPr>
      </w:pPr>
      <w:r w:rsidRPr="00613491">
        <w:rPr>
          <w:rFonts w:ascii="Century Gothic" w:eastAsia="Times New Roman" w:hAnsi="Century Gothic" w:cs="Times New Roman"/>
          <w:lang w:eastAsia="ar-SA"/>
        </w:rPr>
        <w:t>Recebimento</w:t>
      </w:r>
      <w:r w:rsidRPr="00613491">
        <w:rPr>
          <w:rFonts w:ascii="Century Gothic" w:eastAsia="Times New Roman" w:hAnsi="Century Gothic" w:cs="Times New Roman"/>
          <w:spacing w:val="-3"/>
          <w:lang w:eastAsia="ar-SA"/>
        </w:rPr>
        <w:t xml:space="preserve"> </w:t>
      </w:r>
      <w:r w:rsidRPr="00613491">
        <w:rPr>
          <w:rFonts w:ascii="Century Gothic" w:eastAsia="Times New Roman" w:hAnsi="Century Gothic" w:cs="Times New Roman"/>
          <w:lang w:eastAsia="ar-SA"/>
        </w:rPr>
        <w:t>dos</w:t>
      </w:r>
      <w:r w:rsidRPr="00613491">
        <w:rPr>
          <w:rFonts w:ascii="Century Gothic" w:eastAsia="Times New Roman" w:hAnsi="Century Gothic" w:cs="Times New Roman"/>
          <w:spacing w:val="-2"/>
          <w:lang w:eastAsia="ar-SA"/>
        </w:rPr>
        <w:t xml:space="preserve"> </w:t>
      </w:r>
      <w:r w:rsidRPr="00613491">
        <w:rPr>
          <w:rFonts w:ascii="Century Gothic" w:eastAsia="Times New Roman" w:hAnsi="Century Gothic" w:cs="Times New Roman"/>
          <w:lang w:eastAsia="ar-SA"/>
        </w:rPr>
        <w:t>serviços</w:t>
      </w:r>
      <w:r w:rsidRPr="00613491">
        <w:rPr>
          <w:rFonts w:ascii="Century Gothic" w:eastAsia="Times New Roman" w:hAnsi="Century Gothic" w:cs="Times New Roman"/>
          <w:spacing w:val="-3"/>
          <w:lang w:eastAsia="ar-SA"/>
        </w:rPr>
        <w:t xml:space="preserve"> </w:t>
      </w:r>
      <w:r w:rsidRPr="00613491">
        <w:rPr>
          <w:rFonts w:ascii="Century Gothic" w:eastAsia="Times New Roman" w:hAnsi="Century Gothic" w:cs="Times New Roman"/>
          <w:lang w:eastAsia="ar-SA"/>
        </w:rPr>
        <w:t>pelo</w:t>
      </w:r>
      <w:r w:rsidRPr="00613491">
        <w:rPr>
          <w:rFonts w:ascii="Century Gothic" w:eastAsia="Times New Roman" w:hAnsi="Century Gothic" w:cs="Times New Roman"/>
          <w:spacing w:val="-1"/>
          <w:lang w:eastAsia="ar-SA"/>
        </w:rPr>
        <w:t xml:space="preserve"> </w:t>
      </w:r>
      <w:r w:rsidRPr="00613491">
        <w:rPr>
          <w:rFonts w:ascii="Century Gothic" w:eastAsia="Times New Roman" w:hAnsi="Century Gothic" w:cs="Times New Roman"/>
          <w:b/>
          <w:lang w:eastAsia="ar-SA"/>
        </w:rPr>
        <w:t>CONTRATANTE</w:t>
      </w:r>
      <w:r w:rsidRPr="00613491">
        <w:rPr>
          <w:rFonts w:ascii="Century Gothic" w:eastAsia="Times New Roman" w:hAnsi="Century Gothic" w:cs="Times New Roman"/>
          <w:lang w:eastAsia="ar-SA"/>
        </w:rPr>
        <w:t>.</w:t>
      </w:r>
    </w:p>
    <w:p w14:paraId="375A2018" w14:textId="6FE7ACBE" w:rsidR="00613491" w:rsidRDefault="00613491" w:rsidP="0061349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lastRenderedPageBreak/>
        <w:t xml:space="preserve">PARÁGRAFO TRIGÉSIMO - </w:t>
      </w:r>
      <w:r w:rsidRPr="00136F8A">
        <w:rPr>
          <w:rFonts w:ascii="Century Gothic" w:eastAsia="Times New Roman" w:hAnsi="Century Gothic" w:cs="Times New Roman"/>
          <w:lang w:eastAsia="ar-SA"/>
        </w:rPr>
        <w:t>Responder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por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danos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desaparecimentos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bens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materiais,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acessórios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avarias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causadas por seus empregados ou preposto aos bens do CONTRATANTE ou a terceiros</w:t>
      </w:r>
      <w:r>
        <w:rPr>
          <w:rFonts w:ascii="Century Gothic" w:eastAsia="Times New Roman" w:hAnsi="Century Gothic" w:cs="Times New Roman"/>
          <w:lang w:eastAsia="ar-SA"/>
        </w:rPr>
        <w:t>.</w:t>
      </w:r>
    </w:p>
    <w:p w14:paraId="25DAE724" w14:textId="354B05D0" w:rsidR="00613491" w:rsidRDefault="00613491" w:rsidP="00613491">
      <w:pPr>
        <w:suppressAutoHyphens/>
        <w:spacing w:line="276" w:lineRule="auto"/>
        <w:contextualSpacing/>
        <w:jc w:val="both"/>
        <w:rPr>
          <w:rFonts w:ascii="Century Gothic" w:eastAsia="Times New Roman" w:hAnsi="Century Gothic" w:cs="Times New Roman"/>
          <w:lang w:eastAsia="ar-SA"/>
        </w:rPr>
      </w:pPr>
      <w:r>
        <w:rPr>
          <w:rFonts w:ascii="Century Gothic" w:eastAsia="Times New Roman" w:hAnsi="Century Gothic" w:cs="Times New Roman"/>
          <w:b/>
          <w:lang w:eastAsia="ar-SA"/>
        </w:rPr>
        <w:t xml:space="preserve">PARÁGRAFO TRIGÉSIMO PRIMEIRO -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necessário,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disponibilizar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profissional</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competente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acompanhar</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representante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CONTRATANTE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realização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“prova</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de</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rua/campo”,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quando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serviços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efetuados</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serão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testados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o</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veículo trafegando/em operação.</w:t>
      </w:r>
    </w:p>
    <w:p w14:paraId="1A2ADEDF" w14:textId="7D080F0E" w:rsidR="00613491" w:rsidRPr="00613491" w:rsidRDefault="00613491" w:rsidP="00613491">
      <w:pPr>
        <w:suppressAutoHyphens/>
        <w:spacing w:line="276" w:lineRule="auto"/>
        <w:contextualSpacing/>
        <w:jc w:val="both"/>
        <w:rPr>
          <w:rFonts w:ascii="Century Gothic" w:eastAsia="Times New Roman" w:hAnsi="Century Gothic" w:cs="Times New Roman"/>
          <w:b/>
          <w:lang w:eastAsia="ar-SA"/>
        </w:rPr>
      </w:pPr>
      <w:r>
        <w:rPr>
          <w:rFonts w:ascii="Century Gothic" w:eastAsia="Times New Roman" w:hAnsi="Century Gothic" w:cs="Times New Roman"/>
          <w:b/>
          <w:lang w:eastAsia="ar-SA"/>
        </w:rPr>
        <w:t xml:space="preserve">PARÁGRAFO TRIGÉSIMO SEGUNDO - </w:t>
      </w:r>
      <w:r w:rsidRPr="00136F8A">
        <w:rPr>
          <w:rFonts w:ascii="Century Gothic" w:eastAsia="Times New Roman" w:hAnsi="Century Gothic" w:cs="Times New Roman"/>
          <w:lang w:eastAsia="ar-SA"/>
        </w:rPr>
        <w:t>Todo e qualquer assunto relativo à execução do contrato deverá ser tratado e negociado</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com o Gestor e/ou Comissão de Fiscalização do Contrato, sem que haja ingerência de terceiros</w:t>
      </w:r>
      <w:r w:rsidRPr="00136F8A">
        <w:rPr>
          <w:rFonts w:ascii="Century Gothic" w:eastAsia="Times New Roman" w:hAnsi="Century Gothic" w:cs="Times New Roman"/>
          <w:spacing w:val="1"/>
          <w:lang w:eastAsia="ar-SA"/>
        </w:rPr>
        <w:t xml:space="preserve"> </w:t>
      </w:r>
      <w:r w:rsidRPr="00136F8A">
        <w:rPr>
          <w:rFonts w:ascii="Century Gothic" w:eastAsia="Times New Roman" w:hAnsi="Century Gothic" w:cs="Times New Roman"/>
          <w:lang w:eastAsia="ar-SA"/>
        </w:rPr>
        <w:t>não credenciados</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para</w:t>
      </w:r>
      <w:r w:rsidRPr="00136F8A">
        <w:rPr>
          <w:rFonts w:ascii="Century Gothic" w:eastAsia="Times New Roman" w:hAnsi="Century Gothic" w:cs="Times New Roman"/>
          <w:spacing w:val="-2"/>
          <w:lang w:eastAsia="ar-SA"/>
        </w:rPr>
        <w:t xml:space="preserve"> </w:t>
      </w:r>
      <w:r w:rsidRPr="00136F8A">
        <w:rPr>
          <w:rFonts w:ascii="Century Gothic" w:eastAsia="Times New Roman" w:hAnsi="Century Gothic" w:cs="Times New Roman"/>
          <w:lang w:eastAsia="ar-SA"/>
        </w:rPr>
        <w:t>tal</w:t>
      </w:r>
      <w:r w:rsidRPr="00136F8A">
        <w:rPr>
          <w:rFonts w:ascii="Century Gothic" w:eastAsia="Times New Roman" w:hAnsi="Century Gothic" w:cs="Times New Roman"/>
          <w:spacing w:val="-3"/>
          <w:lang w:eastAsia="ar-SA"/>
        </w:rPr>
        <w:t xml:space="preserve"> </w:t>
      </w:r>
      <w:r w:rsidRPr="00136F8A">
        <w:rPr>
          <w:rFonts w:ascii="Century Gothic" w:eastAsia="Times New Roman" w:hAnsi="Century Gothic" w:cs="Times New Roman"/>
          <w:lang w:eastAsia="ar-SA"/>
        </w:rPr>
        <w:t>fim.</w:t>
      </w:r>
    </w:p>
    <w:p w14:paraId="7DD21E35" w14:textId="77777777" w:rsidR="002F054C" w:rsidRPr="002375AA" w:rsidRDefault="002F054C" w:rsidP="002F054C">
      <w:pPr>
        <w:spacing w:line="276" w:lineRule="auto"/>
        <w:jc w:val="both"/>
        <w:rPr>
          <w:rFonts w:ascii="Century Gothic" w:hAnsi="Century Gothic" w:cs="Arial"/>
          <w:b/>
        </w:rPr>
      </w:pPr>
    </w:p>
    <w:p w14:paraId="00DDCC85" w14:textId="77777777" w:rsidR="002F054C" w:rsidRPr="002375AA" w:rsidRDefault="002F054C" w:rsidP="002F054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jc w:val="both"/>
        <w:rPr>
          <w:rFonts w:ascii="Century Gothic" w:hAnsi="Century Gothic" w:cs="Arial"/>
          <w:b/>
          <w:bCs/>
        </w:rPr>
      </w:pPr>
      <w:r w:rsidRPr="002375AA">
        <w:rPr>
          <w:rFonts w:ascii="Century Gothic" w:hAnsi="Century Gothic" w:cs="Arial"/>
          <w:b/>
          <w:bCs/>
        </w:rPr>
        <w:t>CLÁUSULA SEXTA – DAS OBRIGAÇÕES DA PREFEITURA DA ESTÂNCIA TURÍSTICA DE PARAIBUNA</w:t>
      </w:r>
    </w:p>
    <w:p w14:paraId="53035005" w14:textId="77777777" w:rsidR="00613491" w:rsidRDefault="008E429F" w:rsidP="00EF248A">
      <w:pPr>
        <w:spacing w:line="276" w:lineRule="auto"/>
        <w:jc w:val="both"/>
        <w:rPr>
          <w:rFonts w:ascii="Century Gothic" w:hAnsi="Century Gothic" w:cs="Arial"/>
        </w:rPr>
      </w:pPr>
      <w:r w:rsidRPr="00613491">
        <w:rPr>
          <w:rFonts w:ascii="Century Gothic" w:hAnsi="Century Gothic" w:cs="Arial"/>
          <w:b/>
        </w:rPr>
        <w:t>PARÁGRAFO PRIMEIRO –</w:t>
      </w:r>
      <w:r w:rsidRPr="00613491">
        <w:rPr>
          <w:rFonts w:ascii="Century Gothic" w:hAnsi="Century Gothic" w:cs="Arial"/>
        </w:rPr>
        <w:t xml:space="preserve"> </w:t>
      </w:r>
      <w:r w:rsidR="00613491">
        <w:rPr>
          <w:rFonts w:ascii="Century Gothic" w:hAnsi="Century Gothic" w:cs="Arial"/>
        </w:rPr>
        <w:t>São obrigações da Contratante:</w:t>
      </w:r>
    </w:p>
    <w:p w14:paraId="42A06C30" w14:textId="77777777" w:rsidR="00EF248A" w:rsidRDefault="00613491" w:rsidP="00034FE4">
      <w:pPr>
        <w:pStyle w:val="PargrafodaLista"/>
        <w:numPr>
          <w:ilvl w:val="0"/>
          <w:numId w:val="52"/>
        </w:numPr>
        <w:spacing w:line="276" w:lineRule="auto"/>
        <w:ind w:left="0" w:firstLine="567"/>
        <w:jc w:val="both"/>
        <w:rPr>
          <w:rFonts w:ascii="Century Gothic" w:hAnsi="Century Gothic"/>
        </w:rPr>
      </w:pPr>
      <w:r w:rsidRPr="00613491">
        <w:rPr>
          <w:rFonts w:ascii="Century Gothic" w:hAnsi="Century Gothic" w:hint="eastAsia"/>
        </w:rPr>
        <w:t>Efetuar o pagamento de acordo com o previsto no respectivo edital;</w:t>
      </w:r>
    </w:p>
    <w:p w14:paraId="1435AF3B" w14:textId="77777777" w:rsidR="00EF248A" w:rsidRDefault="00613491" w:rsidP="00034FE4">
      <w:pPr>
        <w:pStyle w:val="PargrafodaLista"/>
        <w:numPr>
          <w:ilvl w:val="0"/>
          <w:numId w:val="52"/>
        </w:numPr>
        <w:spacing w:line="276" w:lineRule="auto"/>
        <w:ind w:left="0" w:firstLine="567"/>
        <w:jc w:val="both"/>
        <w:rPr>
          <w:rFonts w:ascii="Century Gothic" w:hAnsi="Century Gothic"/>
        </w:rPr>
      </w:pPr>
      <w:r w:rsidRPr="00EF248A">
        <w:rPr>
          <w:rFonts w:ascii="Century Gothic" w:hAnsi="Century Gothic" w:hint="eastAsia"/>
        </w:rPr>
        <w:t>Fazer cumprir o disposto do presente Termo de Referência, edital e seus anexos;</w:t>
      </w:r>
    </w:p>
    <w:p w14:paraId="1640D08F" w14:textId="77777777" w:rsidR="00EF248A" w:rsidRDefault="00613491" w:rsidP="00034FE4">
      <w:pPr>
        <w:pStyle w:val="PargrafodaLista"/>
        <w:numPr>
          <w:ilvl w:val="0"/>
          <w:numId w:val="52"/>
        </w:numPr>
        <w:spacing w:line="276" w:lineRule="auto"/>
        <w:ind w:left="0" w:firstLine="567"/>
        <w:jc w:val="both"/>
        <w:rPr>
          <w:rFonts w:ascii="Century Gothic" w:hAnsi="Century Gothic"/>
        </w:rPr>
      </w:pPr>
      <w:r w:rsidRPr="00EF248A">
        <w:rPr>
          <w:rFonts w:ascii="Century Gothic" w:hAnsi="Century Gothic" w:hint="eastAsia"/>
        </w:rPr>
        <w:t>A execução dos serviços do objeto da presente licitação terá o acompanhamento, controle, fiscalização e avaliação através da Coordenadoria de Saúde, conforme especificado no Termo de Referência.</w:t>
      </w:r>
    </w:p>
    <w:p w14:paraId="3773D363" w14:textId="5CAA8F1A" w:rsidR="00613491" w:rsidRPr="00EF248A" w:rsidRDefault="00613491" w:rsidP="00034FE4">
      <w:pPr>
        <w:pStyle w:val="PargrafodaLista"/>
        <w:numPr>
          <w:ilvl w:val="0"/>
          <w:numId w:val="52"/>
        </w:numPr>
        <w:spacing w:line="276" w:lineRule="auto"/>
        <w:ind w:left="0" w:firstLine="567"/>
        <w:jc w:val="both"/>
        <w:rPr>
          <w:rFonts w:ascii="Century Gothic" w:hAnsi="Century Gothic"/>
        </w:rPr>
      </w:pPr>
      <w:r w:rsidRPr="00EF248A">
        <w:rPr>
          <w:rFonts w:ascii="Century Gothic" w:hAnsi="Century Gothic" w:hint="eastAsia"/>
        </w:rPr>
        <w:t>Fornecer A detentora da ata todos os esclarecimentos necessários para a execução do instrumento e demais informações que esta venha a solicitar para o desempenho do objeto contratado.</w:t>
      </w:r>
    </w:p>
    <w:p w14:paraId="7B6A8D94" w14:textId="28B76E16" w:rsidR="002F054C" w:rsidRPr="00613491" w:rsidRDefault="00EF248A" w:rsidP="00EF248A">
      <w:pPr>
        <w:spacing w:line="276" w:lineRule="auto"/>
        <w:jc w:val="both"/>
        <w:rPr>
          <w:rFonts w:ascii="Century Gothic" w:hAnsi="Century Gothic"/>
        </w:rPr>
      </w:pPr>
      <w:r>
        <w:rPr>
          <w:rFonts w:ascii="Century Gothic" w:hAnsi="Century Gothic"/>
          <w:b/>
        </w:rPr>
        <w:t xml:space="preserve">PARÁGRAFO SEGUNDO - </w:t>
      </w:r>
      <w:r w:rsidR="00613491" w:rsidRPr="00613491">
        <w:rPr>
          <w:rFonts w:ascii="Century Gothic" w:hAnsi="Century Gothic" w:hint="eastAsia"/>
        </w:rPr>
        <w:t>A Administração não responderá por quaisquer compromissos assumidos pela detentora da ata com terceiros, ainda que vinculados à execução da Ata de Registro de Preços, bem como por qualquer dano causado a terceiros em decorrência de ato da detentora da ata, de seus empregados, prepostos ou subordinados.</w:t>
      </w:r>
    </w:p>
    <w:p w14:paraId="12458D82" w14:textId="11527D0F" w:rsidR="007431EF" w:rsidRDefault="007431EF" w:rsidP="008E429F">
      <w:pPr>
        <w:spacing w:line="276" w:lineRule="auto"/>
        <w:rPr>
          <w:rFonts w:ascii="Century Gothic" w:hAnsi="Century Gothic"/>
        </w:rPr>
      </w:pPr>
    </w:p>
    <w:p w14:paraId="7DE428E3" w14:textId="3ABC858E" w:rsidR="007431EF" w:rsidRPr="00D02AA3" w:rsidRDefault="00EF248A" w:rsidP="007431E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CLÁUSULA SÉTIMA –</w:t>
      </w:r>
      <w:r w:rsidR="007431EF">
        <w:rPr>
          <w:rFonts w:ascii="Century Gothic" w:hAnsi="Century Gothic" w:cs="Arial"/>
          <w:sz w:val="24"/>
          <w:szCs w:val="24"/>
        </w:rPr>
        <w:t xml:space="preserve"> DAS CONDIÇÕES DE RECEBIMENTO DO OBJETO</w:t>
      </w:r>
    </w:p>
    <w:p w14:paraId="24947135" w14:textId="22064C17" w:rsidR="007431EF" w:rsidRDefault="00EF248A" w:rsidP="008E429F">
      <w:pPr>
        <w:spacing w:line="276" w:lineRule="auto"/>
        <w:rPr>
          <w:rFonts w:ascii="Century Gothic" w:hAnsi="Century Gothic"/>
          <w:b/>
        </w:rPr>
      </w:pPr>
      <w:r>
        <w:rPr>
          <w:rFonts w:ascii="Century Gothic" w:hAnsi="Century Gothic"/>
          <w:b/>
        </w:rPr>
        <w:t xml:space="preserve">PARÁGRAFO PRIMEIRO – </w:t>
      </w:r>
      <w:r w:rsidRPr="00295444">
        <w:rPr>
          <w:rFonts w:ascii="Century Gothic" w:hAnsi="Century Gothic" w:hint="eastAsia"/>
        </w:rPr>
        <w:t>No recebimento e aceitação do</w:t>
      </w:r>
      <w:r>
        <w:rPr>
          <w:rFonts w:ascii="Century Gothic" w:hAnsi="Century Gothic"/>
        </w:rPr>
        <w:t xml:space="preserve">s serviços </w:t>
      </w:r>
      <w:r w:rsidRPr="00295444">
        <w:rPr>
          <w:rFonts w:ascii="Century Gothic" w:hAnsi="Century Gothic" w:hint="eastAsia"/>
        </w:rPr>
        <w:t>serão observadas, no que couber, as disposições contidas no artigo 140 da Lei Federal n</w:t>
      </w:r>
      <w:r w:rsidRPr="00295444">
        <w:rPr>
          <w:rFonts w:ascii="Century Gothic" w:hAnsi="Century Gothic" w:hint="eastAsia"/>
        </w:rPr>
        <w:t>º</w:t>
      </w:r>
      <w:r w:rsidRPr="00295444">
        <w:rPr>
          <w:rFonts w:ascii="Century Gothic" w:hAnsi="Century Gothic" w:hint="eastAsia"/>
        </w:rPr>
        <w:t xml:space="preserve"> 14.133/2021 e suas alterações.</w:t>
      </w:r>
    </w:p>
    <w:p w14:paraId="16BE5CD5" w14:textId="4E86E1EB" w:rsidR="00EF248A" w:rsidRDefault="00EF248A" w:rsidP="00EF248A">
      <w:pPr>
        <w:spacing w:line="276" w:lineRule="auto"/>
        <w:jc w:val="both"/>
        <w:rPr>
          <w:rFonts w:ascii="Century Gothic" w:hAnsi="Century Gothic"/>
          <w:b/>
        </w:rPr>
      </w:pPr>
      <w:r>
        <w:rPr>
          <w:rFonts w:ascii="Century Gothic" w:hAnsi="Century Gothic"/>
          <w:b/>
        </w:rPr>
        <w:t xml:space="preserve">PARÁGRAFO SEGUNDO – </w:t>
      </w:r>
      <w:r w:rsidRPr="00CA4CBF">
        <w:rPr>
          <w:rFonts w:ascii="Century Gothic" w:hAnsi="Century Gothic" w:hint="eastAsia"/>
        </w:rPr>
        <w:t xml:space="preserve">De acordo com o artigo </w:t>
      </w:r>
      <w:r>
        <w:rPr>
          <w:rFonts w:ascii="Century Gothic" w:hAnsi="Century Gothic"/>
        </w:rPr>
        <w:t>216</w:t>
      </w:r>
      <w:r w:rsidRPr="00CA4CBF">
        <w:rPr>
          <w:rFonts w:ascii="Century Gothic" w:hAnsi="Century Gothic" w:hint="eastAsia"/>
        </w:rPr>
        <w:t xml:space="preserve"> do Decreto Municipal n</w:t>
      </w:r>
      <w:r w:rsidRPr="00CA4CBF">
        <w:rPr>
          <w:rFonts w:ascii="Century Gothic" w:hAnsi="Century Gothic" w:hint="eastAsia"/>
        </w:rPr>
        <w:t>º</w:t>
      </w:r>
      <w:r w:rsidRPr="00CA4CBF">
        <w:rPr>
          <w:rFonts w:ascii="Century Gothic" w:hAnsi="Century Gothic" w:hint="eastAsia"/>
        </w:rPr>
        <w:t xml:space="preserve"> 4.</w:t>
      </w:r>
      <w:r>
        <w:rPr>
          <w:rFonts w:ascii="Century Gothic" w:hAnsi="Century Gothic"/>
        </w:rPr>
        <w:t>129</w:t>
      </w:r>
      <w:r w:rsidRPr="00CA4CBF">
        <w:rPr>
          <w:rFonts w:ascii="Century Gothic" w:hAnsi="Century Gothic" w:hint="eastAsia"/>
        </w:rPr>
        <w:t>/202</w:t>
      </w:r>
      <w:r>
        <w:rPr>
          <w:rFonts w:ascii="Century Gothic" w:hAnsi="Century Gothic"/>
        </w:rPr>
        <w:t>4</w:t>
      </w:r>
      <w:r w:rsidRPr="00CA4CBF">
        <w:rPr>
          <w:rFonts w:ascii="Century Gothic" w:hAnsi="Century Gothic" w:hint="eastAsia"/>
        </w:rPr>
        <w:t xml:space="preserve">, o objeto do contrato será recebido, em se tratando de compras, provisoriamente, de forma sumária, pelo responsável por seu acompanhamento e fiscalização, com verificação posterior da conformidade do material com as exigências contratuais e, definitivamente, pelo responsável por seu acompanhamento e </w:t>
      </w:r>
      <w:r w:rsidRPr="00CA4CBF">
        <w:rPr>
          <w:rFonts w:ascii="Century Gothic" w:hAnsi="Century Gothic" w:hint="eastAsia"/>
        </w:rPr>
        <w:lastRenderedPageBreak/>
        <w:t>fiscalização, mediante termo detalhado que comprove o atendimento das exigências contratuais</w:t>
      </w:r>
      <w:r>
        <w:rPr>
          <w:rFonts w:ascii="Century Gothic" w:hAnsi="Century Gothic"/>
        </w:rPr>
        <w:t>.</w:t>
      </w:r>
    </w:p>
    <w:p w14:paraId="29165997" w14:textId="3F79C8E4" w:rsidR="00EF248A" w:rsidRPr="00EF248A" w:rsidRDefault="00EF248A" w:rsidP="00EF248A">
      <w:pPr>
        <w:tabs>
          <w:tab w:val="left" w:pos="709"/>
        </w:tabs>
        <w:spacing w:line="276" w:lineRule="auto"/>
        <w:jc w:val="both"/>
        <w:rPr>
          <w:rFonts w:ascii="Century Gothic" w:hAnsi="Century Gothic"/>
        </w:rPr>
      </w:pPr>
      <w:r>
        <w:rPr>
          <w:rFonts w:ascii="Century Gothic" w:hAnsi="Century Gothic"/>
          <w:b/>
        </w:rPr>
        <w:t xml:space="preserve">PARÁGRAFO TERCEIRO - </w:t>
      </w:r>
      <w:r w:rsidRPr="00CA4CBF">
        <w:rPr>
          <w:rFonts w:ascii="Century Gothic" w:hAnsi="Century Gothic" w:hint="eastAsia"/>
        </w:rPr>
        <w:t>Os produtos serão conferidos no ato do recebimento, sendo que aqueles que não estiverem em conformidade com as especificações e critérios técnicos exigidos poderão ser recusados, no todo ou em parte, devendo o fornecedor garantir a sua substituição num prazo máximo de 48 (quarenta e oito) horas.</w:t>
      </w:r>
    </w:p>
    <w:p w14:paraId="48520189" w14:textId="77777777" w:rsidR="00EF248A" w:rsidRDefault="00EF248A" w:rsidP="008E429F">
      <w:pPr>
        <w:spacing w:line="276" w:lineRule="auto"/>
        <w:rPr>
          <w:rFonts w:ascii="Century Gothic" w:hAnsi="Century Gothic"/>
        </w:rPr>
      </w:pPr>
    </w:p>
    <w:p w14:paraId="59FE8860" w14:textId="00DED269" w:rsidR="007431EF" w:rsidRPr="00D02AA3" w:rsidRDefault="00EF248A" w:rsidP="007431E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CLÁUSULA OITAVA -</w:t>
      </w:r>
      <w:r w:rsidR="007431EF">
        <w:rPr>
          <w:rFonts w:ascii="Century Gothic" w:hAnsi="Century Gothic" w:cs="Arial"/>
          <w:sz w:val="24"/>
          <w:szCs w:val="24"/>
        </w:rPr>
        <w:t xml:space="preserve"> DAS CONDIÇÕES DE PAGAMENTO</w:t>
      </w:r>
    </w:p>
    <w:p w14:paraId="0E016672" w14:textId="2ECE43A9" w:rsidR="007431EF" w:rsidRDefault="00EF248A" w:rsidP="00EF248A">
      <w:pPr>
        <w:spacing w:line="276" w:lineRule="auto"/>
        <w:jc w:val="both"/>
        <w:rPr>
          <w:rFonts w:ascii="Century Gothic" w:hAnsi="Century Gothic"/>
          <w:b/>
        </w:rPr>
      </w:pPr>
      <w:r>
        <w:rPr>
          <w:rFonts w:ascii="Century Gothic" w:hAnsi="Century Gothic"/>
          <w:b/>
        </w:rPr>
        <w:t xml:space="preserve">PARÁGRAFO PRIMEIRO – </w:t>
      </w:r>
      <w:r w:rsidRPr="00A42A11">
        <w:rPr>
          <w:rFonts w:ascii="Century Gothic" w:hAnsi="Century Gothic" w:hint="eastAsia"/>
        </w:rPr>
        <w:t>Para o pagamento do objeto ora instrumento, deverá ser observado o disposto nos artigos</w:t>
      </w:r>
      <w:r>
        <w:rPr>
          <w:rFonts w:ascii="Century Gothic" w:hAnsi="Century Gothic"/>
        </w:rPr>
        <w:t xml:space="preserve"> </w:t>
      </w:r>
      <w:r w:rsidRPr="00A42A11">
        <w:rPr>
          <w:rFonts w:ascii="Century Gothic" w:hAnsi="Century Gothic" w:hint="eastAsia"/>
        </w:rPr>
        <w:t>141 a 146 da Lei Federal 14.133/2021 e suas alterações.</w:t>
      </w:r>
    </w:p>
    <w:p w14:paraId="11BD6AFF" w14:textId="73722FDD" w:rsidR="00EF248A" w:rsidRDefault="00EF248A" w:rsidP="00EF248A">
      <w:pPr>
        <w:spacing w:line="276" w:lineRule="auto"/>
        <w:jc w:val="both"/>
        <w:rPr>
          <w:rFonts w:ascii="Century Gothic" w:hAnsi="Century Gothic"/>
          <w:b/>
        </w:rPr>
      </w:pPr>
      <w:r>
        <w:rPr>
          <w:rFonts w:ascii="Century Gothic" w:hAnsi="Century Gothic"/>
          <w:b/>
        </w:rPr>
        <w:t xml:space="preserve">PARÁGRAFO SEGUNDO – </w:t>
      </w:r>
      <w:r w:rsidRPr="00A42A11">
        <w:rPr>
          <w:rFonts w:ascii="Century Gothic" w:hAnsi="Century Gothic" w:hint="eastAsia"/>
        </w:rPr>
        <w:t>Os pagamentos serão efetuados em até 30 (trinta) dias após a entrega dos produtos, mediante a entrega da nota fiscal conferida, assinada e encaminhada a</w:t>
      </w:r>
      <w:r>
        <w:rPr>
          <w:rFonts w:ascii="Century Gothic" w:hAnsi="Century Gothic"/>
        </w:rPr>
        <w:t xml:space="preserve"> Divisão de Gestão Contábil da Prefeitura de Paraibuna.</w:t>
      </w:r>
    </w:p>
    <w:p w14:paraId="36BD9F46" w14:textId="65F634C2" w:rsidR="00EF248A" w:rsidRDefault="00EF248A" w:rsidP="00EF248A">
      <w:pPr>
        <w:spacing w:line="276" w:lineRule="auto"/>
        <w:jc w:val="both"/>
        <w:rPr>
          <w:rFonts w:ascii="Century Gothic" w:hAnsi="Century Gothic"/>
          <w:b/>
        </w:rPr>
      </w:pPr>
      <w:r>
        <w:rPr>
          <w:rFonts w:ascii="Century Gothic" w:hAnsi="Century Gothic"/>
          <w:b/>
        </w:rPr>
        <w:t xml:space="preserve">PARÁGRAFO TERCEIRO – </w:t>
      </w:r>
      <w:r w:rsidRPr="00A42A11">
        <w:rPr>
          <w:rFonts w:ascii="Century Gothic" w:hAnsi="Century Gothic" w:hint="eastAsia"/>
        </w:rPr>
        <w:t>As notas Fiscais deverão ser emitidas pela Proponente Vencedora, ou seja, com CNPJ idêntico ao da documentação apresentada para habilitação na licitação, não sendo admitida a emissão por filiais da mesma ou por terceiros.</w:t>
      </w:r>
    </w:p>
    <w:p w14:paraId="54FEA92A" w14:textId="48AC8CB8" w:rsidR="00EF248A" w:rsidRPr="00A42A11" w:rsidRDefault="00EF248A" w:rsidP="00EF248A">
      <w:pPr>
        <w:tabs>
          <w:tab w:val="left" w:pos="709"/>
        </w:tabs>
        <w:spacing w:line="276" w:lineRule="auto"/>
        <w:jc w:val="both"/>
        <w:rPr>
          <w:rFonts w:ascii="Century Gothic" w:hAnsi="Century Gothic"/>
        </w:rPr>
      </w:pPr>
      <w:r>
        <w:rPr>
          <w:rFonts w:ascii="Century Gothic" w:hAnsi="Century Gothic"/>
          <w:b/>
        </w:rPr>
        <w:t xml:space="preserve">PARÁGRAFO QUARTO – </w:t>
      </w:r>
      <w:r w:rsidRPr="00A42A11">
        <w:rPr>
          <w:rFonts w:ascii="Century Gothic" w:hAnsi="Century Gothic" w:hint="eastAsia"/>
        </w:rPr>
        <w:t>A respectiva nota fiscal deverá conter, detalhadamente, as indicações da marca, fabricante, modelo, tipo, procedência e prazo de garantia, se for o caso, além do número do Processo, modalidade e autorização.</w:t>
      </w:r>
    </w:p>
    <w:p w14:paraId="4E3D2E8F" w14:textId="5BE75BE5" w:rsidR="00EF248A" w:rsidRDefault="00EF248A" w:rsidP="00EF248A">
      <w:pPr>
        <w:spacing w:line="276" w:lineRule="auto"/>
        <w:jc w:val="both"/>
        <w:rPr>
          <w:rFonts w:ascii="Century Gothic" w:hAnsi="Century Gothic"/>
          <w:b/>
        </w:rPr>
      </w:pPr>
      <w:r>
        <w:rPr>
          <w:rFonts w:ascii="Century Gothic" w:hAnsi="Century Gothic"/>
          <w:b/>
        </w:rPr>
        <w:t xml:space="preserve">PARÁGRAFO QUINTO – </w:t>
      </w:r>
      <w:r w:rsidRPr="00A42A11">
        <w:rPr>
          <w:rFonts w:ascii="Century Gothic" w:hAnsi="Century Gothic" w:hint="eastAsia"/>
        </w:rPr>
        <w:t>Constatadas incorreções, serão as notas fiscais devolvidas à contratada para correção e o prazo de pagamento recontado após apresentação da Nota Fiscal/Fatura válida.</w:t>
      </w:r>
    </w:p>
    <w:p w14:paraId="105D10D9" w14:textId="79FC0C7B" w:rsidR="00EF248A" w:rsidRDefault="00EF248A" w:rsidP="00EF248A">
      <w:pPr>
        <w:spacing w:line="276" w:lineRule="auto"/>
        <w:jc w:val="both"/>
        <w:rPr>
          <w:rFonts w:ascii="Century Gothic" w:hAnsi="Century Gothic"/>
          <w:b/>
        </w:rPr>
      </w:pPr>
      <w:r>
        <w:rPr>
          <w:rFonts w:ascii="Century Gothic" w:hAnsi="Century Gothic"/>
          <w:b/>
        </w:rPr>
        <w:t xml:space="preserve">PARÁGRAFO SEXTO – </w:t>
      </w:r>
      <w:r w:rsidRPr="00A42A11">
        <w:rPr>
          <w:rFonts w:ascii="Century Gothic" w:hAnsi="Century Gothic" w:hint="eastAsia"/>
        </w:rPr>
        <w:t>Caso a detentora da ata não apresente carta de correção no prazo estipulado, o prazo para pagamento será recontado, a partir da data da sua apresentação.</w:t>
      </w:r>
    </w:p>
    <w:p w14:paraId="3DCD01AE" w14:textId="03E07C3D" w:rsidR="00EF248A" w:rsidRDefault="00EF248A" w:rsidP="00EF248A">
      <w:pPr>
        <w:spacing w:line="276" w:lineRule="auto"/>
        <w:jc w:val="both"/>
        <w:rPr>
          <w:rFonts w:ascii="Century Gothic" w:hAnsi="Century Gothic"/>
          <w:b/>
        </w:rPr>
      </w:pPr>
      <w:r>
        <w:rPr>
          <w:rFonts w:ascii="Century Gothic" w:hAnsi="Century Gothic"/>
          <w:b/>
        </w:rPr>
        <w:t xml:space="preserve">PARÁGRAFO SÉTIMO – </w:t>
      </w:r>
      <w:r w:rsidRPr="00B331B0">
        <w:rPr>
          <w:rFonts w:ascii="Century Gothic" w:hAnsi="Century Gothic" w:cs="Arial"/>
        </w:rPr>
        <w:t>Se o término do prazo para pagamento ocorrer em dia sem expediente na Prefeitura, tal prazo estender-se-á até o primeiro dia útil subsequente.</w:t>
      </w:r>
    </w:p>
    <w:p w14:paraId="5D82080C" w14:textId="74897355" w:rsidR="00EF248A" w:rsidRPr="00EF248A" w:rsidRDefault="00EF248A" w:rsidP="00EF248A">
      <w:pPr>
        <w:spacing w:line="276" w:lineRule="auto"/>
        <w:jc w:val="both"/>
        <w:rPr>
          <w:rFonts w:ascii="Century Gothic" w:hAnsi="Century Gothic"/>
          <w:b/>
        </w:rPr>
      </w:pPr>
      <w:r>
        <w:rPr>
          <w:rFonts w:ascii="Century Gothic" w:hAnsi="Century Gothic"/>
          <w:b/>
        </w:rPr>
        <w:t xml:space="preserve">PARÁGRAFO OITAVO – </w:t>
      </w:r>
      <w:r w:rsidRPr="00B331B0">
        <w:rPr>
          <w:rFonts w:ascii="Century Gothic" w:eastAsia="MS Mincho" w:hAnsi="Century Gothic" w:cs="Arial" w:hint="eastAsia"/>
          <w:bCs/>
          <w:lang w:val="x-none" w:eastAsia="ar-SA"/>
        </w:rPr>
        <w:t>No caso de inadimplemento da obrigação o valor da parcela em atraso será atualizado monetariamente pelo IPC</w:t>
      </w:r>
      <w:r>
        <w:rPr>
          <w:rFonts w:ascii="Century Gothic" w:eastAsia="MS Mincho" w:hAnsi="Century Gothic" w:cs="Arial"/>
          <w:bCs/>
          <w:lang w:eastAsia="ar-SA"/>
        </w:rPr>
        <w:t>A-E</w:t>
      </w:r>
      <w:r w:rsidRPr="00B331B0">
        <w:rPr>
          <w:rFonts w:ascii="Century Gothic" w:eastAsia="MS Mincho" w:hAnsi="Century Gothic" w:cs="Arial" w:hint="eastAsia"/>
          <w:bCs/>
          <w:lang w:val="x-none" w:eastAsia="ar-SA"/>
        </w:rPr>
        <w:t xml:space="preserve"> </w:t>
      </w:r>
      <w:r w:rsidRPr="00B331B0">
        <w:rPr>
          <w:rFonts w:ascii="Century Gothic" w:eastAsia="MS Mincho" w:hAnsi="Century Gothic" w:cs="Arial" w:hint="eastAsia"/>
          <w:bCs/>
          <w:lang w:val="x-none" w:eastAsia="ar-SA"/>
        </w:rPr>
        <w:t>–</w:t>
      </w:r>
      <w:r w:rsidRPr="00B331B0">
        <w:rPr>
          <w:rFonts w:ascii="Century Gothic" w:eastAsia="MS Mincho" w:hAnsi="Century Gothic" w:cs="Arial" w:hint="eastAsia"/>
          <w:bCs/>
          <w:lang w:val="x-none" w:eastAsia="ar-SA"/>
        </w:rPr>
        <w:t xml:space="preserve"> FIPE, incidente entre a data do inadimplemento e o efetivo pagamento</w:t>
      </w:r>
      <w:r>
        <w:rPr>
          <w:rFonts w:ascii="Century Gothic" w:eastAsia="MS Mincho" w:hAnsi="Century Gothic" w:cs="Arial"/>
          <w:bCs/>
          <w:lang w:eastAsia="ar-SA"/>
        </w:rPr>
        <w:t>.</w:t>
      </w:r>
    </w:p>
    <w:p w14:paraId="188BA226" w14:textId="5EED5FC8" w:rsidR="00EF248A" w:rsidRDefault="00EF248A" w:rsidP="00EF248A">
      <w:pPr>
        <w:spacing w:line="276" w:lineRule="auto"/>
        <w:jc w:val="both"/>
        <w:rPr>
          <w:rFonts w:ascii="Century Gothic" w:hAnsi="Century Gothic"/>
          <w:b/>
        </w:rPr>
      </w:pPr>
      <w:r>
        <w:rPr>
          <w:rFonts w:ascii="Century Gothic" w:hAnsi="Century Gothic"/>
          <w:b/>
        </w:rPr>
        <w:t xml:space="preserve">PARÁGRAFO NONO – </w:t>
      </w:r>
      <w:r w:rsidRPr="00B331B0">
        <w:rPr>
          <w:rFonts w:ascii="Century Gothic" w:eastAsia="MS Mincho" w:hAnsi="Century Gothic" w:cs="Arial" w:hint="eastAsia"/>
          <w:bCs/>
          <w:lang w:val="x-none" w:eastAsia="ar-SA"/>
        </w:rPr>
        <w:t>Para o fim de correção monetária, será considerada como data do vencimento o primeiro dia útil subsequente ao 30</w:t>
      </w:r>
      <w:r w:rsidRPr="00B331B0">
        <w:rPr>
          <w:rFonts w:ascii="Century Gothic" w:eastAsia="MS Mincho" w:hAnsi="Century Gothic" w:cs="Arial" w:hint="eastAsia"/>
          <w:bCs/>
          <w:lang w:val="x-none" w:eastAsia="ar-SA"/>
        </w:rPr>
        <w:t>º</w:t>
      </w:r>
      <w:r w:rsidRPr="00B331B0">
        <w:rPr>
          <w:rFonts w:ascii="Century Gothic" w:eastAsia="MS Mincho" w:hAnsi="Century Gothic" w:cs="Arial" w:hint="eastAsia"/>
          <w:bCs/>
          <w:lang w:val="x-none" w:eastAsia="ar-SA"/>
        </w:rPr>
        <w:t>(trigésimo) dia, contado da data da apresentação da Nota Fiscal ou de sua regularização, na forma do Parágrafo Terceiro.</w:t>
      </w:r>
    </w:p>
    <w:p w14:paraId="48B2B91A" w14:textId="4EB984A1" w:rsidR="00EF248A" w:rsidRPr="00EF248A" w:rsidRDefault="00EF248A" w:rsidP="00EF248A">
      <w:pPr>
        <w:spacing w:line="276" w:lineRule="auto"/>
        <w:jc w:val="both"/>
        <w:rPr>
          <w:rFonts w:ascii="Century Gothic" w:hAnsi="Century Gothic"/>
          <w:b/>
        </w:rPr>
      </w:pPr>
      <w:r>
        <w:rPr>
          <w:rFonts w:ascii="Century Gothic" w:hAnsi="Century Gothic"/>
          <w:b/>
        </w:rPr>
        <w:t xml:space="preserve">PARÁGRAFO DÉCIMO – </w:t>
      </w:r>
      <w:r w:rsidRPr="007D2FE5">
        <w:rPr>
          <w:rFonts w:ascii="Century Gothic" w:eastAsia="MS Mincho" w:hAnsi="Century Gothic" w:cs="Arial" w:hint="eastAsia"/>
          <w:bCs/>
          <w:lang w:val="x-none" w:eastAsia="ar-SA"/>
        </w:rPr>
        <w:t>Contratante se reserva no direito de não efetuar o pagamento se o objeto ofertado não corresponde as especificações técnicas</w:t>
      </w:r>
      <w:r>
        <w:rPr>
          <w:rFonts w:ascii="Century Gothic" w:eastAsia="MS Mincho" w:hAnsi="Century Gothic" w:cs="Arial"/>
          <w:bCs/>
          <w:lang w:eastAsia="ar-SA"/>
        </w:rPr>
        <w:t>.</w:t>
      </w:r>
    </w:p>
    <w:p w14:paraId="2F44D5EC" w14:textId="7F492323" w:rsidR="00EF248A" w:rsidRDefault="00EF248A" w:rsidP="00EF248A">
      <w:pPr>
        <w:spacing w:line="276" w:lineRule="auto"/>
        <w:jc w:val="both"/>
        <w:rPr>
          <w:rFonts w:ascii="Century Gothic" w:hAnsi="Century Gothic"/>
          <w:b/>
        </w:rPr>
      </w:pPr>
      <w:r>
        <w:rPr>
          <w:rFonts w:ascii="Century Gothic" w:hAnsi="Century Gothic"/>
          <w:b/>
        </w:rPr>
        <w:lastRenderedPageBreak/>
        <w:t xml:space="preserve">PARÁGRAFO DÉCIMO PRIMEIRO – </w:t>
      </w:r>
      <w:r w:rsidRPr="00712195">
        <w:rPr>
          <w:rFonts w:ascii="Century Gothic" w:hAnsi="Century Gothic" w:cs="Arial"/>
        </w:rPr>
        <w:t>Em caso de irregularidades do objeto ou na documentação fiscal, o prazo de pagamento será contado a partir das correspondentes regularizações.</w:t>
      </w:r>
    </w:p>
    <w:p w14:paraId="7A3C3CB6" w14:textId="4455A1CD" w:rsidR="00EF248A" w:rsidRPr="00EF248A" w:rsidRDefault="00EF248A" w:rsidP="00EF248A">
      <w:pPr>
        <w:spacing w:line="276" w:lineRule="auto"/>
        <w:jc w:val="both"/>
        <w:rPr>
          <w:rFonts w:ascii="Century Gothic" w:hAnsi="Century Gothic"/>
          <w:b/>
        </w:rPr>
      </w:pPr>
      <w:r>
        <w:rPr>
          <w:rFonts w:ascii="Century Gothic" w:hAnsi="Century Gothic"/>
          <w:b/>
        </w:rPr>
        <w:t xml:space="preserve">PARÁGRAFO DÉCIMO SEGUNDO - </w:t>
      </w:r>
      <w:r w:rsidRPr="001079EF">
        <w:rPr>
          <w:rFonts w:ascii="Century Gothic" w:hAnsi="Century Gothic" w:cs="Arial"/>
        </w:rPr>
        <w:t>Os arquivos na extensão “.xml”</w:t>
      </w:r>
      <w:r w:rsidRPr="001079EF">
        <w:rPr>
          <w:rFonts w:ascii="Century Gothic" w:hAnsi="Century Gothic" w:cs="Arial"/>
          <w:i/>
        </w:rPr>
        <w:t xml:space="preserve"> </w:t>
      </w:r>
      <w:r w:rsidRPr="001079EF">
        <w:rPr>
          <w:rFonts w:ascii="Century Gothic" w:hAnsi="Century Gothic" w:cs="Arial"/>
        </w:rPr>
        <w:t xml:space="preserve">referente à Nota Fiscal Eletrônica deverão ser encaminhados para o e-mail: </w:t>
      </w:r>
      <w:hyperlink r:id="rId31" w:history="1">
        <w:r w:rsidRPr="001079EF">
          <w:rPr>
            <w:rStyle w:val="Hyperlink"/>
            <w:rFonts w:ascii="Century Gothic" w:hAnsi="Century Gothic" w:cs="Arial"/>
            <w:b/>
          </w:rPr>
          <w:t>nfe@paraibuna.sp.gov.br</w:t>
        </w:r>
      </w:hyperlink>
    </w:p>
    <w:p w14:paraId="0CD2C4B6" w14:textId="0CD136E3" w:rsidR="00EF248A" w:rsidRDefault="00EF248A" w:rsidP="008E429F">
      <w:pPr>
        <w:spacing w:line="276" w:lineRule="auto"/>
        <w:rPr>
          <w:rFonts w:ascii="Century Gothic" w:hAnsi="Century Gothic"/>
        </w:rPr>
      </w:pPr>
    </w:p>
    <w:p w14:paraId="08EB2CCE" w14:textId="19353A3C" w:rsidR="007431EF" w:rsidRPr="00D02AA3" w:rsidRDefault="00EF248A" w:rsidP="007431E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t>CLÁUSULA NONA -</w:t>
      </w:r>
      <w:r w:rsidR="007431EF">
        <w:rPr>
          <w:rFonts w:ascii="Century Gothic" w:hAnsi="Century Gothic" w:cs="Arial"/>
          <w:sz w:val="24"/>
          <w:szCs w:val="24"/>
        </w:rPr>
        <w:t xml:space="preserve"> DOS RECURSOS OÇAMENTÁRIOS</w:t>
      </w:r>
    </w:p>
    <w:p w14:paraId="00404FB7" w14:textId="7872132F" w:rsidR="007431EF" w:rsidRDefault="00034FE4" w:rsidP="008E429F">
      <w:pPr>
        <w:spacing w:line="276" w:lineRule="auto"/>
        <w:rPr>
          <w:rFonts w:ascii="Century Gothic" w:hAnsi="Century Gothic"/>
        </w:rPr>
      </w:pPr>
      <w:r>
        <w:rPr>
          <w:rFonts w:ascii="Century Gothic" w:hAnsi="Century Gothic"/>
          <w:b/>
        </w:rPr>
        <w:t xml:space="preserve">PARÁGRAFO PRIMEIRO - </w:t>
      </w:r>
      <w:r w:rsidRPr="00D51EA9">
        <w:rPr>
          <w:rFonts w:ascii="Century Gothic" w:hAnsi="Century Gothic" w:hint="eastAsia"/>
        </w:rPr>
        <w:t>Os recursos financeiros para realização do objeto desta contratação correrão por conta da dotação orçamentária do exercício corrente e consignadas em compatibilidade no exercício subsequente.</w:t>
      </w:r>
    </w:p>
    <w:p w14:paraId="06DB8A14" w14:textId="05C082D9" w:rsidR="00034FE4" w:rsidRPr="00034FE4" w:rsidRDefault="00034FE4" w:rsidP="00034FE4">
      <w:pPr>
        <w:suppressAutoHyphens/>
        <w:spacing w:line="276" w:lineRule="auto"/>
        <w:jc w:val="both"/>
        <w:rPr>
          <w:rFonts w:ascii="Century Gothic" w:hAnsi="Century Gothic"/>
        </w:rPr>
      </w:pPr>
      <w:r>
        <w:rPr>
          <w:rFonts w:ascii="Century Gothic" w:hAnsi="Century Gothic"/>
          <w:b/>
        </w:rPr>
        <w:t xml:space="preserve">PARÁGRAFO SEGUNDO – </w:t>
      </w:r>
      <w:r>
        <w:rPr>
          <w:rFonts w:ascii="Century Gothic" w:hAnsi="Century Gothic"/>
        </w:rPr>
        <w:t>Dotação Orçamentária:</w:t>
      </w:r>
    </w:p>
    <w:p w14:paraId="3E52D048" w14:textId="56369413" w:rsidR="00034FE4" w:rsidRPr="00136F8A" w:rsidRDefault="00034FE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02.06.01 - Setor de Estradas Rurais Municipais.</w:t>
      </w:r>
    </w:p>
    <w:p w14:paraId="0A0D3F03" w14:textId="77777777" w:rsidR="00034FE4" w:rsidRPr="00136F8A" w:rsidRDefault="00034FE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26.782.0007.2023 - Manutenção de ações Destinado ao SERM.</w:t>
      </w:r>
    </w:p>
    <w:p w14:paraId="39371C4C" w14:textId="77777777" w:rsidR="00034FE4" w:rsidRPr="00136F8A" w:rsidRDefault="00034FE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3.3.90.30 - Material de consumo – 221/222</w:t>
      </w:r>
    </w:p>
    <w:p w14:paraId="12457105" w14:textId="063910D6" w:rsidR="00034FE4" w:rsidRPr="00136F8A" w:rsidRDefault="00034FE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3.3.90.39 - Outros serviços de terceiros – Pessoa Jurídica 223/224</w:t>
      </w:r>
    </w:p>
    <w:p w14:paraId="0D0D8564" w14:textId="77777777" w:rsidR="00034FE4" w:rsidRPr="00136F8A" w:rsidRDefault="00034FE4" w:rsidP="00034FE4">
      <w:pPr>
        <w:suppressAutoHyphens/>
        <w:spacing w:line="276" w:lineRule="auto"/>
        <w:ind w:firstLine="567"/>
        <w:jc w:val="both"/>
        <w:rPr>
          <w:rFonts w:ascii="Century Gothic" w:eastAsia="Times New Roman" w:hAnsi="Century Gothic" w:cs="Arial"/>
          <w:lang w:eastAsia="ar-SA"/>
        </w:rPr>
      </w:pPr>
    </w:p>
    <w:p w14:paraId="5AC3061F" w14:textId="77777777" w:rsidR="00034FE4" w:rsidRPr="00136F8A" w:rsidRDefault="00034FE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02.07.01 - Setor de Serviços Urbanos.</w:t>
      </w:r>
    </w:p>
    <w:p w14:paraId="06CEC754" w14:textId="77777777" w:rsidR="00034FE4" w:rsidRPr="00136F8A" w:rsidRDefault="00034FE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15.452.008.2024 - Manutenção de Ações Destinado ao Desenvolvimento Urbano.</w:t>
      </w:r>
    </w:p>
    <w:p w14:paraId="45C1A2DA" w14:textId="77777777" w:rsidR="00034FE4" w:rsidRPr="00136F8A" w:rsidRDefault="00034FE4" w:rsidP="00DF1BFD">
      <w:pPr>
        <w:pBdr>
          <w:top w:val="single" w:sz="4" w:space="1" w:color="auto"/>
          <w:left w:val="single" w:sz="4" w:space="4" w:color="auto"/>
          <w:bottom w:val="single" w:sz="4" w:space="1" w:color="auto"/>
          <w:right w:val="single" w:sz="4" w:space="4" w:color="auto"/>
        </w:pBdr>
        <w:suppressAutoHyphens/>
        <w:spacing w:line="276" w:lineRule="auto"/>
        <w:ind w:firstLine="567"/>
        <w:jc w:val="both"/>
        <w:rPr>
          <w:rFonts w:ascii="Century Gothic" w:eastAsia="Times New Roman" w:hAnsi="Century Gothic" w:cs="Arial"/>
          <w:lang w:eastAsia="ar-SA"/>
        </w:rPr>
      </w:pPr>
      <w:r w:rsidRPr="00136F8A">
        <w:rPr>
          <w:rFonts w:ascii="Century Gothic" w:eastAsia="Times New Roman" w:hAnsi="Century Gothic" w:cs="Arial"/>
          <w:lang w:eastAsia="ar-SA"/>
        </w:rPr>
        <w:t>3.3.90.30 - Material de Consumo 232</w:t>
      </w:r>
    </w:p>
    <w:p w14:paraId="4B56F20D" w14:textId="30916E05" w:rsidR="00034FE4" w:rsidRPr="00034FE4" w:rsidRDefault="00034FE4" w:rsidP="00DF1BFD">
      <w:pPr>
        <w:pBdr>
          <w:top w:val="single" w:sz="4" w:space="1" w:color="auto"/>
          <w:left w:val="single" w:sz="4" w:space="4" w:color="auto"/>
          <w:bottom w:val="single" w:sz="4" w:space="1" w:color="auto"/>
          <w:right w:val="single" w:sz="4" w:space="4" w:color="auto"/>
        </w:pBdr>
        <w:spacing w:line="276" w:lineRule="auto"/>
        <w:ind w:firstLine="567"/>
        <w:rPr>
          <w:rFonts w:ascii="Century Gothic" w:hAnsi="Century Gothic"/>
          <w:b/>
        </w:rPr>
      </w:pPr>
      <w:r w:rsidRPr="00136F8A">
        <w:rPr>
          <w:rFonts w:ascii="Century Gothic" w:eastAsia="Times New Roman" w:hAnsi="Century Gothic" w:cs="Arial"/>
          <w:lang w:eastAsia="ar-SA"/>
        </w:rPr>
        <w:t>3.3.90.39 - Outros Serviços de Terceiros Pessoa Jurídica 234</w:t>
      </w:r>
    </w:p>
    <w:p w14:paraId="44485ADB" w14:textId="77777777" w:rsidR="00EF248A" w:rsidRDefault="00EF248A" w:rsidP="008E429F">
      <w:pPr>
        <w:spacing w:line="276" w:lineRule="auto"/>
        <w:rPr>
          <w:rFonts w:ascii="Century Gothic" w:hAnsi="Century Gothic"/>
        </w:rPr>
      </w:pPr>
    </w:p>
    <w:p w14:paraId="15904CFF" w14:textId="1BE7B1C4" w:rsidR="007431EF" w:rsidRPr="008E429F" w:rsidRDefault="00034FE4" w:rsidP="007431EF">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rPr>
      </w:pPr>
      <w:r>
        <w:rPr>
          <w:rFonts w:ascii="Century Gothic" w:hAnsi="Century Gothic" w:cs="Arial"/>
          <w:sz w:val="24"/>
          <w:szCs w:val="24"/>
        </w:rPr>
        <w:t>CLÁUSULA DÉCIMA -</w:t>
      </w:r>
      <w:r w:rsidR="007431EF">
        <w:rPr>
          <w:rFonts w:ascii="Century Gothic" w:hAnsi="Century Gothic" w:cs="Arial"/>
          <w:sz w:val="24"/>
          <w:szCs w:val="24"/>
        </w:rPr>
        <w:t xml:space="preserve"> VALIDADE, FORMALIZAÇÃO DA ATA DE REGISTRO DE PREÇOS E CADASTRO RESERVA</w:t>
      </w:r>
    </w:p>
    <w:p w14:paraId="584C61E8" w14:textId="7E7A9D60" w:rsidR="007431EF" w:rsidRPr="007431EF" w:rsidRDefault="00034FE4" w:rsidP="00034FE4">
      <w:pPr>
        <w:spacing w:line="276" w:lineRule="auto"/>
        <w:jc w:val="both"/>
        <w:rPr>
          <w:rFonts w:ascii="Century Gothic" w:hAnsi="Century Gothic"/>
        </w:rPr>
      </w:pPr>
      <w:r>
        <w:rPr>
          <w:rFonts w:ascii="Century Gothic" w:hAnsi="Century Gothic"/>
          <w:b/>
        </w:rPr>
        <w:t>PARÁGRAFO PRIMEIRO -</w:t>
      </w:r>
      <w:r w:rsidR="007431EF" w:rsidRPr="007431EF">
        <w:rPr>
          <w:rFonts w:ascii="Century Gothic" w:hAnsi="Century Gothic" w:hint="eastAsia"/>
        </w:rPr>
        <w:t xml:space="preserve"> A validade da Ata de Registro de Preços será de 1 (um) ano, podendo ser prorrogada por igual período, mediante a anuência do fornecedor, desde que comprovado o preço vantajoso.</w:t>
      </w:r>
    </w:p>
    <w:p w14:paraId="5801F68E" w14:textId="50FBF948" w:rsidR="007431EF" w:rsidRPr="007431EF" w:rsidRDefault="00034FE4" w:rsidP="00034FE4">
      <w:pPr>
        <w:spacing w:line="276" w:lineRule="auto"/>
        <w:jc w:val="both"/>
        <w:rPr>
          <w:rFonts w:ascii="Century Gothic" w:hAnsi="Century Gothic"/>
        </w:rPr>
      </w:pPr>
      <w:r>
        <w:rPr>
          <w:rFonts w:ascii="Century Gothic" w:hAnsi="Century Gothic"/>
          <w:b/>
        </w:rPr>
        <w:t>PARÁGRAFO SEGUNDO -</w:t>
      </w:r>
      <w:r w:rsidR="007431EF" w:rsidRPr="007431EF">
        <w:rPr>
          <w:rFonts w:ascii="Century Gothic" w:hAnsi="Century Gothic" w:hint="eastAsia"/>
        </w:rPr>
        <w:t xml:space="preserve"> A contratação com os fornecedores registrados na ata será formalizada pelo órgão por intermédio de emissão de nota de empenho de despesa, autorização de compra ou outro instrumento hábil, conforme o art. 95 da Lei n</w:t>
      </w:r>
      <w:r w:rsidR="007431EF" w:rsidRPr="007431EF">
        <w:rPr>
          <w:rFonts w:ascii="Century Gothic" w:hAnsi="Century Gothic" w:hint="eastAsia"/>
        </w:rPr>
        <w:t>º</w:t>
      </w:r>
      <w:r w:rsidR="007431EF" w:rsidRPr="007431EF">
        <w:rPr>
          <w:rFonts w:ascii="Century Gothic" w:hAnsi="Century Gothic" w:hint="eastAsia"/>
        </w:rPr>
        <w:t xml:space="preserve"> 14.133, de 2021.</w:t>
      </w:r>
    </w:p>
    <w:p w14:paraId="1E4D2625" w14:textId="1953154D" w:rsidR="007431EF" w:rsidRPr="007431EF" w:rsidRDefault="00034FE4" w:rsidP="00034FE4">
      <w:pPr>
        <w:spacing w:line="276" w:lineRule="auto"/>
        <w:jc w:val="both"/>
        <w:rPr>
          <w:rFonts w:ascii="Century Gothic" w:hAnsi="Century Gothic"/>
        </w:rPr>
      </w:pPr>
      <w:r>
        <w:rPr>
          <w:rFonts w:ascii="Century Gothic" w:hAnsi="Century Gothic"/>
          <w:b/>
        </w:rPr>
        <w:t>PARÁGRAFO TERCEIRO -</w:t>
      </w:r>
      <w:r w:rsidR="007431EF" w:rsidRPr="007431EF">
        <w:rPr>
          <w:rFonts w:ascii="Century Gothic" w:hAnsi="Century Gothic" w:hint="eastAsia"/>
        </w:rPr>
        <w:t xml:space="preserve"> Será incluído no processo licitatório, relatório com o registro dos licitantes ou dos fornecedores que aceitarem cotar os bens, as obras ou os serviços com preços iguais aos do adjudicatário, observada a classificação da licitação; e mantiverem sua proposta original. </w:t>
      </w:r>
    </w:p>
    <w:p w14:paraId="4262C57D" w14:textId="39B4A5FC" w:rsidR="007431EF" w:rsidRPr="007431EF" w:rsidRDefault="00034FE4" w:rsidP="00034FE4">
      <w:pPr>
        <w:spacing w:line="276" w:lineRule="auto"/>
        <w:jc w:val="both"/>
        <w:rPr>
          <w:rFonts w:ascii="Century Gothic" w:hAnsi="Century Gothic"/>
        </w:rPr>
      </w:pPr>
      <w:r>
        <w:rPr>
          <w:rFonts w:ascii="Century Gothic" w:hAnsi="Century Gothic"/>
          <w:b/>
        </w:rPr>
        <w:t>PARÁGRAFO QUARTO -</w:t>
      </w:r>
      <w:r w:rsidR="007431EF" w:rsidRPr="007431EF">
        <w:rPr>
          <w:rFonts w:ascii="Century Gothic" w:hAnsi="Century Gothic" w:hint="eastAsia"/>
        </w:rPr>
        <w:t xml:space="preserve"> Será respeitada, nas contratações, a ordem de classificação dos licitantes ou dos fornecedores registrados na ata.</w:t>
      </w:r>
    </w:p>
    <w:p w14:paraId="2A6385AB" w14:textId="7F564D38" w:rsidR="007431EF" w:rsidRPr="007431EF" w:rsidRDefault="00034FE4" w:rsidP="00034FE4">
      <w:pPr>
        <w:spacing w:line="276" w:lineRule="auto"/>
        <w:jc w:val="both"/>
        <w:rPr>
          <w:rFonts w:ascii="Century Gothic" w:hAnsi="Century Gothic"/>
        </w:rPr>
      </w:pPr>
      <w:r>
        <w:rPr>
          <w:rFonts w:ascii="Century Gothic" w:hAnsi="Century Gothic"/>
          <w:b/>
        </w:rPr>
        <w:t>PARÁGRAFO QUINTO -</w:t>
      </w:r>
      <w:r w:rsidR="007431EF" w:rsidRPr="007431EF">
        <w:rPr>
          <w:rFonts w:ascii="Century Gothic" w:hAnsi="Century Gothic" w:hint="eastAsia"/>
        </w:rPr>
        <w:t xml:space="preserve"> O registro tem por objetivo a formação de cadastro de reserva para o caso de impossibilidade de atendimento pelo signatário da ata.</w:t>
      </w:r>
    </w:p>
    <w:p w14:paraId="32A660E2" w14:textId="5C485424" w:rsidR="007431EF" w:rsidRPr="007431EF" w:rsidRDefault="00034FE4" w:rsidP="00034FE4">
      <w:pPr>
        <w:spacing w:line="276" w:lineRule="auto"/>
        <w:jc w:val="both"/>
        <w:rPr>
          <w:rFonts w:ascii="Century Gothic" w:hAnsi="Century Gothic"/>
        </w:rPr>
      </w:pPr>
      <w:r>
        <w:rPr>
          <w:rFonts w:ascii="Century Gothic" w:hAnsi="Century Gothic"/>
          <w:b/>
        </w:rPr>
        <w:lastRenderedPageBreak/>
        <w:t>PARÁGRAFO SEXTO -</w:t>
      </w:r>
      <w:r w:rsidR="007431EF" w:rsidRPr="007431EF">
        <w:rPr>
          <w:rFonts w:ascii="Century Gothic" w:hAnsi="Century Gothic" w:hint="eastAsia"/>
        </w:rPr>
        <w:t xml:space="preserve"> Para fins da ordem de classificação, os licitantes ou fornecedores que aceitarem reduzir suas propostas para o preço do adjudicatário antecederão aqueles que mantiverem sua proposta original.</w:t>
      </w:r>
    </w:p>
    <w:p w14:paraId="58F10F6C" w14:textId="2E281624" w:rsidR="007431EF" w:rsidRPr="007431EF" w:rsidRDefault="00034FE4" w:rsidP="00034FE4">
      <w:pPr>
        <w:spacing w:line="276" w:lineRule="auto"/>
        <w:jc w:val="both"/>
        <w:rPr>
          <w:rFonts w:ascii="Century Gothic" w:hAnsi="Century Gothic"/>
        </w:rPr>
      </w:pPr>
      <w:r>
        <w:rPr>
          <w:rFonts w:ascii="Century Gothic" w:hAnsi="Century Gothic"/>
          <w:b/>
        </w:rPr>
        <w:t>PARÁGRAFO SÉTIMO -</w:t>
      </w:r>
      <w:r w:rsidR="007431EF" w:rsidRPr="007431EF">
        <w:rPr>
          <w:rFonts w:ascii="Century Gothic" w:hAnsi="Century Gothic" w:hint="eastAsia"/>
        </w:rPr>
        <w:t xml:space="preserve"> A habilitação dos licitantes que comporão o cadastro de reserva somente será efetuada quando houver necessidade de contratação dos licitantes remanescentes, nas seguintes hipóteses:</w:t>
      </w:r>
    </w:p>
    <w:p w14:paraId="4288F3BB" w14:textId="7C816304" w:rsidR="007431EF" w:rsidRPr="007431EF" w:rsidRDefault="007431EF" w:rsidP="00034FE4">
      <w:pPr>
        <w:spacing w:line="276" w:lineRule="auto"/>
        <w:ind w:firstLine="567"/>
        <w:jc w:val="both"/>
        <w:rPr>
          <w:rFonts w:ascii="Century Gothic" w:hAnsi="Century Gothic"/>
        </w:rPr>
      </w:pPr>
      <w:r w:rsidRPr="00034FE4">
        <w:rPr>
          <w:rFonts w:ascii="Century Gothic" w:hAnsi="Century Gothic" w:hint="eastAsia"/>
          <w:b/>
        </w:rPr>
        <w:t>a)</w:t>
      </w:r>
      <w:r w:rsidRPr="007431EF">
        <w:rPr>
          <w:rFonts w:ascii="Century Gothic" w:hAnsi="Century Gothic" w:hint="eastAsia"/>
        </w:rPr>
        <w:t xml:space="preserve"> Quando o licitante vencedor não assinar a ata de registro de preços, no prazo e nas condições estabelecidos no edital; e</w:t>
      </w:r>
    </w:p>
    <w:p w14:paraId="354FA447" w14:textId="1AFB1864" w:rsidR="007431EF" w:rsidRDefault="007431EF" w:rsidP="00034FE4">
      <w:pPr>
        <w:spacing w:line="276" w:lineRule="auto"/>
        <w:ind w:firstLine="567"/>
        <w:jc w:val="both"/>
        <w:rPr>
          <w:rFonts w:ascii="Century Gothic" w:hAnsi="Century Gothic"/>
        </w:rPr>
      </w:pPr>
      <w:r w:rsidRPr="00034FE4">
        <w:rPr>
          <w:rFonts w:ascii="Century Gothic" w:hAnsi="Century Gothic" w:hint="eastAsia"/>
          <w:b/>
        </w:rPr>
        <w:t>b)</w:t>
      </w:r>
      <w:r w:rsidRPr="007431EF">
        <w:rPr>
          <w:rFonts w:ascii="Century Gothic" w:hAnsi="Century Gothic" w:hint="eastAsia"/>
        </w:rPr>
        <w:t xml:space="preserve"> Quando houver o cancelamento do registro do licitante ou do registro de preços.</w:t>
      </w:r>
    </w:p>
    <w:p w14:paraId="705C021A" w14:textId="14C9953C" w:rsidR="007431EF" w:rsidRDefault="007431EF" w:rsidP="002F054C">
      <w:pPr>
        <w:spacing w:line="276" w:lineRule="auto"/>
        <w:rPr>
          <w:rFonts w:ascii="Century Gothic" w:hAnsi="Century Gothic"/>
        </w:rPr>
      </w:pPr>
    </w:p>
    <w:p w14:paraId="75288C99" w14:textId="356219D6" w:rsidR="008750AD" w:rsidRPr="002375AA" w:rsidRDefault="00034FE4" w:rsidP="008750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Pr>
          <w:rFonts w:ascii="Century Gothic" w:hAnsi="Century Gothic" w:cs="Arial"/>
          <w:b/>
          <w:bCs/>
        </w:rPr>
        <w:t>CLÁUSULA DÉCIMA PRIMEIRA -</w:t>
      </w:r>
      <w:r w:rsidR="008750AD" w:rsidRPr="002375AA">
        <w:rPr>
          <w:rFonts w:ascii="Century Gothic" w:hAnsi="Century Gothic" w:cs="Arial"/>
          <w:b/>
          <w:bCs/>
        </w:rPr>
        <w:t xml:space="preserve"> D</w:t>
      </w:r>
      <w:r w:rsidR="007E280D">
        <w:rPr>
          <w:rFonts w:ascii="Century Gothic" w:hAnsi="Century Gothic" w:cs="Arial"/>
          <w:b/>
          <w:bCs/>
        </w:rPr>
        <w:t>A NEGOCIAÇÃO DOS PREÇOS REGISTRADOS</w:t>
      </w:r>
    </w:p>
    <w:p w14:paraId="5A231BD0" w14:textId="58865AC2" w:rsidR="007E280D" w:rsidRPr="007E280D" w:rsidRDefault="00034FE4" w:rsidP="007E280D">
      <w:pPr>
        <w:spacing w:line="276" w:lineRule="auto"/>
        <w:jc w:val="both"/>
        <w:rPr>
          <w:rFonts w:ascii="Century Gothic" w:hAnsi="Century Gothic"/>
        </w:rPr>
      </w:pPr>
      <w:r>
        <w:rPr>
          <w:rFonts w:ascii="Century Gothic" w:hAnsi="Century Gothic"/>
          <w:b/>
        </w:rPr>
        <w:t>PARÁGRAFO PRIMEIRO -</w:t>
      </w:r>
      <w:r w:rsidR="007E280D" w:rsidRPr="007E280D">
        <w:rPr>
          <w:rFonts w:ascii="Century Gothic" w:hAnsi="Century Gothic" w:hint="eastAsia"/>
        </w:rPr>
        <w:t xml:space="preserve"> Em conformidade com o previsto nos artigos </w:t>
      </w:r>
      <w:r>
        <w:rPr>
          <w:rFonts w:ascii="Century Gothic" w:hAnsi="Century Gothic"/>
        </w:rPr>
        <w:t>162 a 164</w:t>
      </w:r>
      <w:r w:rsidR="007E280D" w:rsidRPr="007E280D">
        <w:rPr>
          <w:rFonts w:ascii="Century Gothic" w:hAnsi="Century Gothic" w:hint="eastAsia"/>
        </w:rPr>
        <w:t xml:space="preserve"> do Decreto Municipal n</w:t>
      </w:r>
      <w:r w:rsidR="007E280D" w:rsidRPr="007E280D">
        <w:rPr>
          <w:rFonts w:ascii="Century Gothic" w:hAnsi="Century Gothic" w:hint="eastAsia"/>
        </w:rPr>
        <w:t>º</w:t>
      </w:r>
      <w:r w:rsidR="007E280D" w:rsidRPr="007E280D">
        <w:rPr>
          <w:rFonts w:ascii="Century Gothic" w:hAnsi="Century Gothic" w:hint="eastAsia"/>
        </w:rPr>
        <w:t xml:space="preserve"> 4.</w:t>
      </w:r>
      <w:r>
        <w:rPr>
          <w:rFonts w:ascii="Century Gothic" w:hAnsi="Century Gothic"/>
        </w:rPr>
        <w:t>129/2024</w:t>
      </w:r>
      <w:r w:rsidR="007E280D" w:rsidRPr="007E280D">
        <w:rPr>
          <w:rFonts w:ascii="Century Gothic" w:hAnsi="Century Gothic" w:hint="eastAsia"/>
        </w:rPr>
        <w:t>, os preços registrados e os contratos deles decorrentes poderão ser reajustados após 1 (um) ano da data-base fixada na Ata de Registro de Preços.</w:t>
      </w:r>
    </w:p>
    <w:p w14:paraId="4E0516E1" w14:textId="66928969" w:rsidR="007E280D" w:rsidRPr="007E280D" w:rsidRDefault="00034FE4" w:rsidP="007E280D">
      <w:pPr>
        <w:spacing w:line="276" w:lineRule="auto"/>
        <w:jc w:val="both"/>
        <w:rPr>
          <w:rFonts w:ascii="Century Gothic" w:hAnsi="Century Gothic"/>
        </w:rPr>
      </w:pPr>
      <w:r>
        <w:rPr>
          <w:rFonts w:ascii="Century Gothic" w:hAnsi="Century Gothic"/>
          <w:b/>
        </w:rPr>
        <w:t>PARÁGRAFO SEGUNDO -</w:t>
      </w:r>
      <w:r w:rsidR="007E280D" w:rsidRPr="007E280D">
        <w:rPr>
          <w:rFonts w:ascii="Century Gothic" w:hAnsi="Century Gothic" w:hint="eastAsia"/>
        </w:rPr>
        <w:t xml:space="preserve"> A qualquer tempo, cada um dos preços registrados poderá ser revisto em decorrência de eventual redução daqueles praticados no mercado, cabendo ao Setor de Licitações e Contratos convocar os fornecedores registrados para estabelecer o novo valor.</w:t>
      </w:r>
    </w:p>
    <w:p w14:paraId="1E3CC5EB" w14:textId="77777777" w:rsidR="00034FE4" w:rsidRDefault="007E280D" w:rsidP="00034FE4">
      <w:pPr>
        <w:pStyle w:val="PargrafodaLista"/>
        <w:numPr>
          <w:ilvl w:val="0"/>
          <w:numId w:val="53"/>
        </w:numPr>
        <w:spacing w:line="276" w:lineRule="auto"/>
        <w:ind w:left="0" w:firstLine="567"/>
        <w:jc w:val="both"/>
        <w:rPr>
          <w:rFonts w:ascii="Century Gothic" w:hAnsi="Century Gothic"/>
        </w:rPr>
      </w:pPr>
      <w:r w:rsidRPr="00034FE4">
        <w:rPr>
          <w:rFonts w:ascii="Century Gothic" w:hAnsi="Century Gothic" w:hint="eastAsia"/>
        </w:rPr>
        <w:t>Os fornecedores que não aceitarem reduzir seus preços aos valores praticados pelo mercado serão liberados do compromisso assumido, sem aplicação de penalidade</w:t>
      </w:r>
      <w:r w:rsidR="00034FE4">
        <w:rPr>
          <w:rFonts w:ascii="Century Gothic" w:hAnsi="Century Gothic"/>
        </w:rPr>
        <w:t>;</w:t>
      </w:r>
    </w:p>
    <w:p w14:paraId="7E24C1D1" w14:textId="77777777" w:rsidR="00034FE4" w:rsidRDefault="007E280D" w:rsidP="00034FE4">
      <w:pPr>
        <w:pStyle w:val="PargrafodaLista"/>
        <w:numPr>
          <w:ilvl w:val="0"/>
          <w:numId w:val="53"/>
        </w:numPr>
        <w:spacing w:line="276" w:lineRule="auto"/>
        <w:ind w:left="0" w:firstLine="567"/>
        <w:jc w:val="both"/>
        <w:rPr>
          <w:rFonts w:ascii="Century Gothic" w:hAnsi="Century Gothic"/>
        </w:rPr>
      </w:pPr>
      <w:r w:rsidRPr="00034FE4">
        <w:rPr>
          <w:rFonts w:ascii="Century Gothic" w:hAnsi="Century Gothic" w:hint="eastAsia"/>
        </w:rPr>
        <w:t>Na hipótese prevista no item anterior, o órgão gerenciador convocará os fornecedores</w:t>
      </w:r>
      <w:r w:rsidRPr="00034FE4">
        <w:rPr>
          <w:rFonts w:ascii="Century Gothic" w:hAnsi="Century Gothic"/>
        </w:rPr>
        <w:t xml:space="preserve"> </w:t>
      </w:r>
      <w:r w:rsidRPr="00034FE4">
        <w:rPr>
          <w:rFonts w:ascii="Century Gothic" w:hAnsi="Century Gothic" w:hint="eastAsia"/>
        </w:rPr>
        <w:t xml:space="preserve">do cadastro de reserva, na ordem de classificação, para verificar se aceitam reduzir seus preços aos valores de mercado e não convocará os licitantes ou fornecedores que tiveram seu registro cancelado. </w:t>
      </w:r>
    </w:p>
    <w:p w14:paraId="603442B0" w14:textId="67F6B258" w:rsidR="007E280D" w:rsidRPr="00034FE4" w:rsidRDefault="007E280D" w:rsidP="00034FE4">
      <w:pPr>
        <w:pStyle w:val="PargrafodaLista"/>
        <w:numPr>
          <w:ilvl w:val="0"/>
          <w:numId w:val="53"/>
        </w:numPr>
        <w:spacing w:line="276" w:lineRule="auto"/>
        <w:ind w:left="0" w:firstLine="567"/>
        <w:jc w:val="both"/>
        <w:rPr>
          <w:rFonts w:ascii="Century Gothic" w:hAnsi="Century Gothic"/>
        </w:rPr>
      </w:pPr>
      <w:r w:rsidRPr="00034FE4">
        <w:rPr>
          <w:rFonts w:ascii="Century Gothic" w:hAnsi="Century Gothic" w:hint="eastAsia"/>
        </w:rPr>
        <w:t>Se não obtiver êxito nas negociações, o órgão gerenciador procederá ao cancelamento da ata de registro de preços, adotando as medidas cabíveis para obtenção de contratação mais vantajosa.</w:t>
      </w:r>
    </w:p>
    <w:p w14:paraId="4ED45562" w14:textId="531D3325" w:rsidR="007E280D" w:rsidRPr="007E280D" w:rsidRDefault="006D06A9" w:rsidP="007E280D">
      <w:pPr>
        <w:spacing w:line="276" w:lineRule="auto"/>
        <w:jc w:val="both"/>
        <w:rPr>
          <w:rFonts w:ascii="Century Gothic" w:hAnsi="Century Gothic"/>
        </w:rPr>
      </w:pPr>
      <w:r>
        <w:rPr>
          <w:rFonts w:ascii="Century Gothic" w:hAnsi="Century Gothic"/>
          <w:b/>
        </w:rPr>
        <w:t>PARÁGRAFO TERCEIRO -</w:t>
      </w:r>
      <w:r w:rsidR="007E280D" w:rsidRPr="007E280D">
        <w:rPr>
          <w:rFonts w:ascii="Century Gothic" w:hAnsi="Century Gothic" w:hint="eastAsia"/>
        </w:rPr>
        <w:t xml:space="preserve"> Na hipótese de o preço de mercado tornar-se superior ao preço registrado e o fornecedor não poder cumprir as obrigações estabelecidas na ata, será facultado ao fornecedor requerer ao órgão gerenciador a alteração do preço registrado, mediante comprovação de fato superveniente que supostamente o impossibilite de cumprir o compromisso.</w:t>
      </w:r>
    </w:p>
    <w:p w14:paraId="1E68A9C4" w14:textId="5D578D87" w:rsidR="006D06A9" w:rsidRDefault="007E280D" w:rsidP="00384D1F">
      <w:pPr>
        <w:pStyle w:val="PargrafodaLista"/>
        <w:numPr>
          <w:ilvl w:val="0"/>
          <w:numId w:val="54"/>
        </w:numPr>
        <w:spacing w:line="276" w:lineRule="auto"/>
        <w:ind w:left="0" w:firstLine="567"/>
        <w:jc w:val="both"/>
        <w:rPr>
          <w:rFonts w:ascii="Century Gothic" w:hAnsi="Century Gothic"/>
        </w:rPr>
      </w:pPr>
      <w:r w:rsidRPr="006D06A9">
        <w:rPr>
          <w:rFonts w:ascii="Century Gothic" w:hAnsi="Century Gothic" w:hint="eastAsia"/>
        </w:rPr>
        <w:t xml:space="preserve">Neste caso, o fornecedor encaminhará, juntamente com o pedido de alteração, a documentação comprobatória ou </w:t>
      </w:r>
      <w:proofErr w:type="spellStart"/>
      <w:r w:rsidRPr="006D06A9">
        <w:rPr>
          <w:rFonts w:ascii="Century Gothic" w:hAnsi="Century Gothic" w:hint="eastAsia"/>
        </w:rPr>
        <w:t>a</w:t>
      </w:r>
      <w:proofErr w:type="spellEnd"/>
      <w:r w:rsidRPr="006D06A9">
        <w:rPr>
          <w:rFonts w:ascii="Century Gothic" w:hAnsi="Century Gothic" w:hint="eastAsia"/>
        </w:rPr>
        <w:t xml:space="preserve"> planilha de custos que demonstre a inviabilidade do preço registrado em relação às condições inicialmente pactuadas</w:t>
      </w:r>
      <w:r w:rsidR="00384D1F">
        <w:rPr>
          <w:rFonts w:ascii="Century Gothic" w:hAnsi="Century Gothic"/>
        </w:rPr>
        <w:t>;</w:t>
      </w:r>
    </w:p>
    <w:p w14:paraId="4F084BAD" w14:textId="0C4C11E7" w:rsidR="00384D1F" w:rsidRDefault="007E280D" w:rsidP="00384D1F">
      <w:pPr>
        <w:pStyle w:val="PargrafodaLista"/>
        <w:numPr>
          <w:ilvl w:val="0"/>
          <w:numId w:val="54"/>
        </w:numPr>
        <w:spacing w:line="276" w:lineRule="auto"/>
        <w:ind w:left="0" w:firstLine="567"/>
        <w:jc w:val="both"/>
        <w:rPr>
          <w:rFonts w:ascii="Century Gothic" w:hAnsi="Century Gothic"/>
        </w:rPr>
      </w:pPr>
      <w:r w:rsidRPr="006D06A9">
        <w:rPr>
          <w:rFonts w:ascii="Century Gothic" w:hAnsi="Century Gothic" w:hint="eastAsia"/>
        </w:rPr>
        <w:lastRenderedPageBreak/>
        <w:t>Na hipótese de não comprovação da existência de fato superveniente que inviabilize o preço registrado, o pedido será indeferido pelo órgão gerenciador e o fornecedor deverá cumprir as obrigações estabelecidas na ata, sob pena de cancelamento do seu registro, sem prejuízo das sanções previstas na Lei n</w:t>
      </w:r>
      <w:r w:rsidRPr="006D06A9">
        <w:rPr>
          <w:rFonts w:ascii="Century Gothic" w:hAnsi="Century Gothic" w:hint="eastAsia"/>
        </w:rPr>
        <w:t>º</w:t>
      </w:r>
      <w:r w:rsidRPr="006D06A9">
        <w:rPr>
          <w:rFonts w:ascii="Century Gothic" w:hAnsi="Century Gothic" w:hint="eastAsia"/>
        </w:rPr>
        <w:t xml:space="preserve"> 14.133, de 2021, e na legislação aplicável</w:t>
      </w:r>
      <w:r w:rsidR="00384D1F">
        <w:rPr>
          <w:rFonts w:ascii="Century Gothic" w:hAnsi="Century Gothic"/>
        </w:rPr>
        <w:t>;</w:t>
      </w:r>
    </w:p>
    <w:p w14:paraId="075D10E9" w14:textId="77777777" w:rsidR="00384D1F" w:rsidRDefault="007E280D" w:rsidP="00384D1F">
      <w:pPr>
        <w:pStyle w:val="PargrafodaLista"/>
        <w:numPr>
          <w:ilvl w:val="0"/>
          <w:numId w:val="54"/>
        </w:numPr>
        <w:spacing w:line="276" w:lineRule="auto"/>
        <w:ind w:left="0" w:firstLine="567"/>
        <w:jc w:val="both"/>
        <w:rPr>
          <w:rFonts w:ascii="Century Gothic" w:hAnsi="Century Gothic"/>
        </w:rPr>
      </w:pPr>
      <w:r w:rsidRPr="00384D1F">
        <w:rPr>
          <w:rFonts w:ascii="Century Gothic" w:hAnsi="Century Gothic" w:hint="eastAsia"/>
        </w:rPr>
        <w:t>Na hipótese de cancelamento do registro do fornecedor, nos termos do item anterior, o órgão gerenciador convocará os fornecedores do cadastro de reserva, na ordem de classificação, para verificar se aceitam manter seus preços registrados</w:t>
      </w:r>
      <w:r w:rsidR="00384D1F">
        <w:rPr>
          <w:rFonts w:ascii="Century Gothic" w:hAnsi="Century Gothic"/>
        </w:rPr>
        <w:t>;</w:t>
      </w:r>
    </w:p>
    <w:p w14:paraId="0F71282A" w14:textId="77777777" w:rsidR="00384D1F" w:rsidRDefault="007E280D" w:rsidP="00384D1F">
      <w:pPr>
        <w:pStyle w:val="PargrafodaLista"/>
        <w:numPr>
          <w:ilvl w:val="0"/>
          <w:numId w:val="54"/>
        </w:numPr>
        <w:spacing w:line="276" w:lineRule="auto"/>
        <w:ind w:left="0" w:firstLine="567"/>
        <w:jc w:val="both"/>
        <w:rPr>
          <w:rFonts w:ascii="Century Gothic" w:hAnsi="Century Gothic"/>
        </w:rPr>
      </w:pPr>
      <w:r w:rsidRPr="00384D1F">
        <w:rPr>
          <w:rFonts w:ascii="Century Gothic" w:hAnsi="Century Gothic" w:hint="eastAsia"/>
        </w:rPr>
        <w:t>Se não obtiver êxito nas negociações, o órgão gerenciador procederá ao cancelamento da ata de registro de preços e adotará as medidas cabíveis para a obtenção da contratação mais vantajosa</w:t>
      </w:r>
      <w:r w:rsidR="00384D1F">
        <w:rPr>
          <w:rFonts w:ascii="Century Gothic" w:hAnsi="Century Gothic"/>
        </w:rPr>
        <w:t>;</w:t>
      </w:r>
    </w:p>
    <w:p w14:paraId="2987B09D" w14:textId="77777777" w:rsidR="00384D1F" w:rsidRPr="00384D1F" w:rsidRDefault="007E280D" w:rsidP="00384D1F">
      <w:pPr>
        <w:pStyle w:val="PargrafodaLista"/>
        <w:numPr>
          <w:ilvl w:val="0"/>
          <w:numId w:val="54"/>
        </w:numPr>
        <w:spacing w:line="276" w:lineRule="auto"/>
        <w:ind w:left="0" w:firstLine="567"/>
        <w:jc w:val="both"/>
        <w:rPr>
          <w:rFonts w:ascii="Century Gothic" w:hAnsi="Century Gothic"/>
          <w:b/>
        </w:rPr>
      </w:pPr>
      <w:r w:rsidRPr="00384D1F">
        <w:rPr>
          <w:rFonts w:ascii="Century Gothic" w:hAnsi="Century Gothic" w:hint="eastAsia"/>
        </w:rPr>
        <w:t>Na hipótese de comprovação da majoração do preço de mercado que inviabilize o preço registrado o órgão gerenciador poderá atualizar o preço registrado, de acordo com a realidade dos valores praticados pelo mercado, mediante comprovação justificada.</w:t>
      </w:r>
    </w:p>
    <w:p w14:paraId="7102D2A8" w14:textId="4C63ED91" w:rsidR="007E280D" w:rsidRPr="00384D1F" w:rsidRDefault="00384D1F" w:rsidP="00384D1F">
      <w:pPr>
        <w:spacing w:line="276" w:lineRule="auto"/>
        <w:jc w:val="both"/>
        <w:rPr>
          <w:rFonts w:ascii="Century Gothic" w:hAnsi="Century Gothic"/>
          <w:b/>
        </w:rPr>
      </w:pPr>
      <w:r>
        <w:rPr>
          <w:rFonts w:ascii="Century Gothic" w:hAnsi="Century Gothic"/>
          <w:b/>
        </w:rPr>
        <w:t xml:space="preserve">PARÁGRAFO QUARTO - </w:t>
      </w:r>
      <w:r w:rsidR="007E280D" w:rsidRPr="00384D1F">
        <w:rPr>
          <w:rFonts w:ascii="Century Gothic" w:hAnsi="Century Gothic"/>
        </w:rPr>
        <w:t>O pedido de revisão de preços será processado pelo fiscal do contrato e julgado pelo Prefeito Municipal.</w:t>
      </w:r>
    </w:p>
    <w:p w14:paraId="06933590" w14:textId="1547CF2F" w:rsidR="007431EF" w:rsidRDefault="007431EF" w:rsidP="002F054C">
      <w:pPr>
        <w:spacing w:line="276" w:lineRule="auto"/>
        <w:rPr>
          <w:rFonts w:ascii="Century Gothic" w:hAnsi="Century Gothic"/>
        </w:rPr>
      </w:pPr>
    </w:p>
    <w:p w14:paraId="08FE882D" w14:textId="2543D308" w:rsidR="007E280D" w:rsidRPr="002375AA" w:rsidRDefault="00BB6A47" w:rsidP="007E28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Pr>
          <w:rFonts w:ascii="Century Gothic" w:hAnsi="Century Gothic" w:cs="Arial"/>
          <w:b/>
          <w:bCs/>
        </w:rPr>
        <w:t>CLÁUSULA DÉCIMA SEGUNDA -</w:t>
      </w:r>
      <w:r w:rsidR="007E280D">
        <w:rPr>
          <w:rFonts w:ascii="Century Gothic" w:hAnsi="Century Gothic" w:cs="Arial"/>
          <w:b/>
          <w:bCs/>
        </w:rPr>
        <w:t xml:space="preserve"> DO REAJUSTE</w:t>
      </w:r>
    </w:p>
    <w:p w14:paraId="7EE3ECC0" w14:textId="43DFD07D" w:rsidR="007E280D" w:rsidRPr="00BB6A47" w:rsidRDefault="00BB6A47" w:rsidP="003F08D5">
      <w:pPr>
        <w:spacing w:line="276" w:lineRule="auto"/>
        <w:jc w:val="both"/>
        <w:rPr>
          <w:rFonts w:ascii="Century Gothic" w:hAnsi="Century Gothic"/>
          <w:b/>
        </w:rPr>
      </w:pPr>
      <w:r>
        <w:rPr>
          <w:rFonts w:ascii="Century Gothic" w:hAnsi="Century Gothic"/>
          <w:b/>
        </w:rPr>
        <w:t xml:space="preserve">PARÁGRAFO PRIMEIRO - </w:t>
      </w:r>
      <w:r w:rsidRPr="000420AD">
        <w:rPr>
          <w:rFonts w:ascii="Century Gothic" w:hAnsi="Century Gothic" w:hint="eastAsia"/>
        </w:rPr>
        <w:t xml:space="preserve">Após o interregno de 01 (um) ano, com data-base vinculada à data do orçamento estimado, conforme disposto no artigo 92, </w:t>
      </w:r>
      <w:r w:rsidRPr="000420AD">
        <w:rPr>
          <w:rFonts w:ascii="Century Gothic" w:hAnsi="Century Gothic" w:hint="eastAsia"/>
        </w:rPr>
        <w:t>§</w:t>
      </w:r>
      <w:r w:rsidRPr="000420AD">
        <w:rPr>
          <w:rFonts w:ascii="Century Gothic" w:hAnsi="Century Gothic" w:hint="eastAsia"/>
        </w:rPr>
        <w:t>3</w:t>
      </w:r>
      <w:r w:rsidRPr="000420AD">
        <w:rPr>
          <w:rFonts w:ascii="Century Gothic" w:hAnsi="Century Gothic" w:hint="eastAsia"/>
        </w:rPr>
        <w:t>º</w:t>
      </w:r>
      <w:r w:rsidRPr="000420AD">
        <w:rPr>
          <w:rFonts w:ascii="Century Gothic" w:hAnsi="Century Gothic" w:hint="eastAsia"/>
        </w:rPr>
        <w:t xml:space="preserve"> da Lei n</w:t>
      </w:r>
      <w:r w:rsidRPr="000420AD">
        <w:rPr>
          <w:rFonts w:ascii="Century Gothic" w:hAnsi="Century Gothic" w:hint="eastAsia"/>
        </w:rPr>
        <w:t>º</w:t>
      </w:r>
      <w:r w:rsidRPr="000420AD">
        <w:rPr>
          <w:rFonts w:ascii="Century Gothic" w:hAnsi="Century Gothic" w:hint="eastAsia"/>
        </w:rPr>
        <w:t xml:space="preserve"> 14.133/2021, os preços iniciais poderão ser reajustados, mediante a aplicação, pelo contratante, pela variação do Índice IPCA</w:t>
      </w:r>
      <w:r>
        <w:rPr>
          <w:rFonts w:ascii="Century Gothic" w:hAnsi="Century Gothic"/>
        </w:rPr>
        <w:t xml:space="preserve">-E FIPE - </w:t>
      </w:r>
      <w:r w:rsidRPr="0043359D">
        <w:rPr>
          <w:rFonts w:ascii="Century Gothic" w:hAnsi="Century Gothic" w:hint="eastAsia"/>
        </w:rPr>
        <w:t>Índice Nacional de Preços ao Consumidor Amplo Especial</w:t>
      </w:r>
      <w:r w:rsidRPr="000420AD">
        <w:rPr>
          <w:rFonts w:ascii="Century Gothic" w:hAnsi="Century Gothic" w:hint="eastAsia"/>
        </w:rPr>
        <w:t>.</w:t>
      </w:r>
    </w:p>
    <w:p w14:paraId="21A6B851" w14:textId="77777777" w:rsidR="00BB6A47" w:rsidRDefault="00BB6A47" w:rsidP="002F054C">
      <w:pPr>
        <w:spacing w:line="276" w:lineRule="auto"/>
        <w:rPr>
          <w:rFonts w:ascii="Century Gothic" w:hAnsi="Century Gothic"/>
        </w:rPr>
      </w:pPr>
    </w:p>
    <w:p w14:paraId="7A4C47BE" w14:textId="55BB13E6" w:rsidR="007E280D" w:rsidRPr="002375AA" w:rsidRDefault="00BB6A47" w:rsidP="007E28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Pr>
          <w:rFonts w:ascii="Century Gothic" w:hAnsi="Century Gothic" w:cs="Arial"/>
          <w:b/>
          <w:bCs/>
        </w:rPr>
        <w:t>CLÁUSULA DÉCIMA TERCEIRA -</w:t>
      </w:r>
      <w:r w:rsidR="007E280D">
        <w:rPr>
          <w:rFonts w:ascii="Century Gothic" w:hAnsi="Century Gothic" w:cs="Arial"/>
          <w:b/>
          <w:bCs/>
        </w:rPr>
        <w:t xml:space="preserve"> DA RECOMPOSIÇÃO DOS PREÇOS</w:t>
      </w:r>
    </w:p>
    <w:p w14:paraId="7187EBE9" w14:textId="201123CA" w:rsidR="007431EF" w:rsidRDefault="00BB6A47" w:rsidP="003F08D5">
      <w:pPr>
        <w:spacing w:line="276" w:lineRule="auto"/>
        <w:jc w:val="both"/>
        <w:rPr>
          <w:rFonts w:ascii="Century Gothic" w:hAnsi="Century Gothic"/>
        </w:rPr>
      </w:pPr>
      <w:r>
        <w:rPr>
          <w:rFonts w:ascii="Century Gothic" w:hAnsi="Century Gothic"/>
          <w:b/>
        </w:rPr>
        <w:t xml:space="preserve">PARÁGRAFO PRIMEIRO - </w:t>
      </w:r>
      <w:r w:rsidRPr="008E716C">
        <w:rPr>
          <w:rFonts w:ascii="Century Gothic" w:hAnsi="Century Gothic" w:hint="eastAsia"/>
        </w:rPr>
        <w:t xml:space="preserve">Conforme prevê o artigo 124, II, </w:t>
      </w:r>
      <w:r w:rsidRPr="008E716C">
        <w:rPr>
          <w:rFonts w:ascii="Century Gothic" w:hAnsi="Century Gothic" w:hint="eastAsia"/>
        </w:rPr>
        <w:t>“</w:t>
      </w:r>
      <w:r w:rsidRPr="008E716C">
        <w:rPr>
          <w:rFonts w:ascii="Century Gothic" w:hAnsi="Century Gothic" w:hint="eastAsia"/>
        </w:rPr>
        <w:t>d</w:t>
      </w:r>
      <w:r w:rsidRPr="008E716C">
        <w:rPr>
          <w:rFonts w:ascii="Century Gothic" w:hAnsi="Century Gothic" w:hint="eastAsia"/>
        </w:rPr>
        <w:t>”</w:t>
      </w:r>
      <w:r w:rsidRPr="008E716C">
        <w:rPr>
          <w:rFonts w:ascii="Century Gothic" w:hAnsi="Century Gothic" w:hint="eastAsia"/>
        </w:rPr>
        <w:t xml:space="preserve"> da Lei Federal 14.133/2021, é possível restabelecer o equilíbrio econômico-financeiro inicial do instrumento em caso de força maior, caso fortuito ou fato do príncipe ou em decorrência de fatos imprevisíveis ou previsíveis de consequências incalculáveis, que inviabilizem a execução do instrumento tal como pactuado, respeitada, em qualquer caso, a repartição objetiva de risco estabelecida no instrumento.</w:t>
      </w:r>
    </w:p>
    <w:p w14:paraId="4C96BFE5" w14:textId="5E1F9E6B" w:rsidR="00BB6A47" w:rsidRPr="00BB6A47" w:rsidRDefault="00BB6A47" w:rsidP="003F08D5">
      <w:pPr>
        <w:spacing w:line="276" w:lineRule="auto"/>
        <w:jc w:val="both"/>
        <w:rPr>
          <w:rFonts w:ascii="Century Gothic" w:hAnsi="Century Gothic"/>
          <w:b/>
        </w:rPr>
      </w:pPr>
      <w:r>
        <w:rPr>
          <w:rFonts w:ascii="Century Gothic" w:hAnsi="Century Gothic"/>
          <w:b/>
        </w:rPr>
        <w:t xml:space="preserve">PARÁGRAFO SEGUNDO - </w:t>
      </w:r>
      <w:r w:rsidRPr="008E716C">
        <w:rPr>
          <w:rFonts w:ascii="Century Gothic" w:hAnsi="Century Gothic" w:hint="eastAsia"/>
        </w:rPr>
        <w:t>A administração responderá ao pedido de restabelecimento do equilíbrio econômico</w:t>
      </w:r>
      <w:r>
        <w:rPr>
          <w:rFonts w:ascii="Century Gothic" w:hAnsi="Century Gothic"/>
        </w:rPr>
        <w:t>-</w:t>
      </w:r>
      <w:r w:rsidRPr="008E716C">
        <w:rPr>
          <w:rFonts w:ascii="Century Gothic" w:hAnsi="Century Gothic" w:hint="eastAsia"/>
        </w:rPr>
        <w:t>financeiro no prazo de até 30 (trinta) dias corridos</w:t>
      </w:r>
      <w:r>
        <w:rPr>
          <w:rFonts w:ascii="Century Gothic" w:hAnsi="Century Gothic"/>
        </w:rPr>
        <w:t>.</w:t>
      </w:r>
    </w:p>
    <w:p w14:paraId="283AEFEA" w14:textId="77777777" w:rsidR="00BB6A47" w:rsidRDefault="00BB6A47" w:rsidP="002F054C">
      <w:pPr>
        <w:spacing w:line="276" w:lineRule="auto"/>
        <w:rPr>
          <w:rFonts w:ascii="Century Gothic" w:hAnsi="Century Gothic"/>
        </w:rPr>
      </w:pPr>
    </w:p>
    <w:p w14:paraId="28540091" w14:textId="56422C7C" w:rsidR="007E280D" w:rsidRPr="00D02AA3" w:rsidRDefault="003F08D5" w:rsidP="007E280D">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rPr>
          <w:rFonts w:ascii="Century Gothic" w:hAnsi="Century Gothic" w:cs="Arial"/>
          <w:sz w:val="24"/>
          <w:szCs w:val="24"/>
        </w:rPr>
      </w:pPr>
      <w:r>
        <w:rPr>
          <w:rFonts w:ascii="Century Gothic" w:hAnsi="Century Gothic" w:cs="Arial"/>
          <w:sz w:val="24"/>
          <w:szCs w:val="24"/>
        </w:rPr>
        <w:lastRenderedPageBreak/>
        <w:t>CLÁUSULA DÉCIMA QUARTA -</w:t>
      </w:r>
      <w:r w:rsidR="007E280D">
        <w:rPr>
          <w:rFonts w:ascii="Century Gothic" w:hAnsi="Century Gothic" w:cs="Arial"/>
          <w:sz w:val="24"/>
          <w:szCs w:val="24"/>
        </w:rPr>
        <w:t xml:space="preserve"> DO CANCELAMENTO DO REGISTRO DO LICITANTE VENCEDOR E DOS PREÇOS REGISTRADOS</w:t>
      </w:r>
    </w:p>
    <w:p w14:paraId="5B033139" w14:textId="77777777" w:rsidR="003F08D5" w:rsidRDefault="003F08D5" w:rsidP="003F08D5">
      <w:pPr>
        <w:tabs>
          <w:tab w:val="left" w:pos="709"/>
        </w:tabs>
        <w:spacing w:line="276" w:lineRule="auto"/>
        <w:jc w:val="both"/>
        <w:rPr>
          <w:rFonts w:ascii="Century Gothic" w:hAnsi="Century Gothic"/>
        </w:rPr>
      </w:pPr>
      <w:r>
        <w:rPr>
          <w:rFonts w:ascii="Century Gothic" w:hAnsi="Century Gothic"/>
          <w:b/>
        </w:rPr>
        <w:t xml:space="preserve">PARÁGRAFO PRIMEIRO - </w:t>
      </w:r>
      <w:r w:rsidRPr="008E716C">
        <w:rPr>
          <w:rFonts w:ascii="Century Gothic" w:hAnsi="Century Gothic"/>
        </w:rPr>
        <w:t xml:space="preserve">Em conformidade com o previsto nos artigos </w:t>
      </w:r>
      <w:r>
        <w:rPr>
          <w:rFonts w:ascii="Century Gothic" w:hAnsi="Century Gothic"/>
        </w:rPr>
        <w:t>165</w:t>
      </w:r>
      <w:r w:rsidRPr="008E716C">
        <w:rPr>
          <w:rFonts w:ascii="Century Gothic" w:hAnsi="Century Gothic"/>
        </w:rPr>
        <w:t xml:space="preserve"> a </w:t>
      </w:r>
      <w:r>
        <w:rPr>
          <w:rFonts w:ascii="Century Gothic" w:hAnsi="Century Gothic"/>
        </w:rPr>
        <w:t>166</w:t>
      </w:r>
      <w:r w:rsidRPr="008E716C">
        <w:rPr>
          <w:rFonts w:ascii="Century Gothic" w:hAnsi="Century Gothic"/>
        </w:rPr>
        <w:t xml:space="preserve"> do Decreto Municipal nº 4.</w:t>
      </w:r>
      <w:r>
        <w:rPr>
          <w:rFonts w:ascii="Century Gothic" w:hAnsi="Century Gothic"/>
        </w:rPr>
        <w:t>129</w:t>
      </w:r>
      <w:r w:rsidRPr="008E716C">
        <w:rPr>
          <w:rFonts w:ascii="Century Gothic" w:hAnsi="Century Gothic"/>
        </w:rPr>
        <w:t>/202</w:t>
      </w:r>
      <w:r>
        <w:rPr>
          <w:rFonts w:ascii="Century Gothic" w:hAnsi="Century Gothic"/>
        </w:rPr>
        <w:t>4</w:t>
      </w:r>
      <w:r w:rsidRPr="008E716C">
        <w:rPr>
          <w:rFonts w:ascii="Century Gothic" w:hAnsi="Century Gothic"/>
        </w:rPr>
        <w:t>, detentor da Ata de Registro de Preços, assegurado o contraditório e a ampla defesa, terá seu registro cancelado quando:</w:t>
      </w:r>
    </w:p>
    <w:p w14:paraId="273287A0" w14:textId="77777777" w:rsidR="003F08D5" w:rsidRDefault="003F08D5" w:rsidP="003F08D5">
      <w:pPr>
        <w:pStyle w:val="PargrafodaLista"/>
        <w:numPr>
          <w:ilvl w:val="0"/>
          <w:numId w:val="55"/>
        </w:numPr>
        <w:tabs>
          <w:tab w:val="left" w:pos="709"/>
        </w:tabs>
        <w:spacing w:line="276" w:lineRule="auto"/>
        <w:ind w:left="0" w:firstLine="567"/>
        <w:jc w:val="both"/>
        <w:rPr>
          <w:rFonts w:ascii="Century Gothic" w:hAnsi="Century Gothic"/>
        </w:rPr>
      </w:pPr>
      <w:r w:rsidRPr="003F08D5">
        <w:rPr>
          <w:rFonts w:ascii="Century Gothic" w:hAnsi="Century Gothic"/>
        </w:rPr>
        <w:t>For liberado;</w:t>
      </w:r>
    </w:p>
    <w:p w14:paraId="78DEF4DC" w14:textId="77777777" w:rsidR="003F08D5" w:rsidRDefault="003F08D5" w:rsidP="003F08D5">
      <w:pPr>
        <w:pStyle w:val="PargrafodaLista"/>
        <w:numPr>
          <w:ilvl w:val="0"/>
          <w:numId w:val="55"/>
        </w:numPr>
        <w:tabs>
          <w:tab w:val="left" w:pos="709"/>
        </w:tabs>
        <w:spacing w:line="276" w:lineRule="auto"/>
        <w:ind w:left="0" w:firstLine="567"/>
        <w:jc w:val="both"/>
        <w:rPr>
          <w:rFonts w:ascii="Century Gothic" w:hAnsi="Century Gothic"/>
        </w:rPr>
      </w:pPr>
      <w:r w:rsidRPr="003F08D5">
        <w:rPr>
          <w:rFonts w:ascii="Century Gothic" w:hAnsi="Century Gothic"/>
        </w:rPr>
        <w:t>D</w:t>
      </w:r>
      <w:r w:rsidRPr="003F08D5">
        <w:rPr>
          <w:rFonts w:ascii="Century Gothic" w:hAnsi="Century Gothic" w:hint="eastAsia"/>
        </w:rPr>
        <w:t>escumprir as condições da ata de registro de preços;</w:t>
      </w:r>
    </w:p>
    <w:p w14:paraId="7B2EC5D7" w14:textId="77777777" w:rsidR="003F08D5" w:rsidRDefault="003F08D5" w:rsidP="003F08D5">
      <w:pPr>
        <w:pStyle w:val="PargrafodaLista"/>
        <w:numPr>
          <w:ilvl w:val="0"/>
          <w:numId w:val="55"/>
        </w:numPr>
        <w:tabs>
          <w:tab w:val="left" w:pos="709"/>
        </w:tabs>
        <w:spacing w:line="276" w:lineRule="auto"/>
        <w:ind w:left="0" w:firstLine="567"/>
        <w:jc w:val="both"/>
        <w:rPr>
          <w:rFonts w:ascii="Century Gothic" w:hAnsi="Century Gothic"/>
        </w:rPr>
      </w:pPr>
      <w:r w:rsidRPr="003F08D5">
        <w:rPr>
          <w:rFonts w:ascii="Century Gothic" w:hAnsi="Century Gothic"/>
        </w:rPr>
        <w:t>N</w:t>
      </w:r>
      <w:r w:rsidRPr="003F08D5">
        <w:rPr>
          <w:rFonts w:ascii="Century Gothic" w:hAnsi="Century Gothic" w:hint="eastAsia"/>
        </w:rPr>
        <w:t>ão retirar a nota de empenho ou instrumento equivalente no prazo estabelecido pela Administração Pública, sem justificativa aceitável;</w:t>
      </w:r>
    </w:p>
    <w:p w14:paraId="7E74B7AF" w14:textId="77777777" w:rsidR="003F08D5" w:rsidRDefault="003F08D5" w:rsidP="003F08D5">
      <w:pPr>
        <w:pStyle w:val="PargrafodaLista"/>
        <w:numPr>
          <w:ilvl w:val="0"/>
          <w:numId w:val="55"/>
        </w:numPr>
        <w:tabs>
          <w:tab w:val="left" w:pos="709"/>
        </w:tabs>
        <w:spacing w:line="276" w:lineRule="auto"/>
        <w:ind w:left="0" w:firstLine="567"/>
        <w:jc w:val="both"/>
        <w:rPr>
          <w:rFonts w:ascii="Century Gothic" w:hAnsi="Century Gothic"/>
        </w:rPr>
      </w:pPr>
      <w:r w:rsidRPr="003F08D5">
        <w:rPr>
          <w:rFonts w:ascii="Century Gothic" w:hAnsi="Century Gothic"/>
        </w:rPr>
        <w:t>N</w:t>
      </w:r>
      <w:r w:rsidRPr="003F08D5">
        <w:rPr>
          <w:rFonts w:ascii="Century Gothic" w:hAnsi="Century Gothic" w:hint="eastAsia"/>
        </w:rPr>
        <w:t>ão aceitar reduzir o seu preço registrado, na hipótese deste se tornar superior àqueles praticados no mercado; ou</w:t>
      </w:r>
    </w:p>
    <w:p w14:paraId="64C7F048" w14:textId="77777777" w:rsidR="003F08D5" w:rsidRDefault="003F08D5" w:rsidP="003F08D5">
      <w:pPr>
        <w:pStyle w:val="PargrafodaLista"/>
        <w:numPr>
          <w:ilvl w:val="0"/>
          <w:numId w:val="55"/>
        </w:numPr>
        <w:tabs>
          <w:tab w:val="left" w:pos="709"/>
        </w:tabs>
        <w:spacing w:line="276" w:lineRule="auto"/>
        <w:ind w:left="0" w:firstLine="567"/>
        <w:jc w:val="both"/>
        <w:rPr>
          <w:rFonts w:ascii="Century Gothic" w:hAnsi="Century Gothic"/>
        </w:rPr>
      </w:pPr>
      <w:r w:rsidRPr="003F08D5">
        <w:rPr>
          <w:rFonts w:ascii="Century Gothic" w:hAnsi="Century Gothic"/>
        </w:rPr>
        <w:t>S</w:t>
      </w:r>
      <w:r w:rsidRPr="003F08D5">
        <w:rPr>
          <w:rFonts w:ascii="Century Gothic" w:hAnsi="Century Gothic" w:hint="eastAsia"/>
        </w:rPr>
        <w:t>ofrer sanção prevista nos incisos III ou IV do caput do art. 156 da Lei Federal n</w:t>
      </w:r>
      <w:r w:rsidRPr="003F08D5">
        <w:rPr>
          <w:rFonts w:ascii="Century Gothic" w:hAnsi="Century Gothic" w:hint="eastAsia"/>
        </w:rPr>
        <w:t>º</w:t>
      </w:r>
      <w:r w:rsidRPr="003F08D5">
        <w:rPr>
          <w:rFonts w:ascii="Century Gothic" w:hAnsi="Century Gothic" w:hint="eastAsia"/>
        </w:rPr>
        <w:t xml:space="preserve"> 14.133/2021</w:t>
      </w:r>
      <w:r w:rsidRPr="003F08D5">
        <w:rPr>
          <w:rFonts w:ascii="Century Gothic" w:hAnsi="Century Gothic"/>
        </w:rPr>
        <w:t>;</w:t>
      </w:r>
    </w:p>
    <w:p w14:paraId="3BBC5068" w14:textId="41006BE7" w:rsidR="003F08D5" w:rsidRDefault="003F08D5" w:rsidP="003F08D5">
      <w:pPr>
        <w:pStyle w:val="PargrafodaLista"/>
        <w:numPr>
          <w:ilvl w:val="0"/>
          <w:numId w:val="55"/>
        </w:numPr>
        <w:tabs>
          <w:tab w:val="left" w:pos="709"/>
        </w:tabs>
        <w:spacing w:line="276" w:lineRule="auto"/>
        <w:ind w:left="0" w:firstLine="567"/>
        <w:jc w:val="both"/>
        <w:rPr>
          <w:rFonts w:ascii="Century Gothic" w:hAnsi="Century Gothic"/>
        </w:rPr>
      </w:pPr>
      <w:r w:rsidRPr="003F08D5">
        <w:rPr>
          <w:rFonts w:ascii="Century Gothic" w:hAnsi="Century Gothic"/>
        </w:rPr>
        <w:t>N</w:t>
      </w:r>
      <w:r w:rsidRPr="003F08D5">
        <w:rPr>
          <w:rFonts w:ascii="Century Gothic" w:hAnsi="Century Gothic" w:hint="eastAsia"/>
        </w:rPr>
        <w:t>ão aceitar o preço revisado pela administração.</w:t>
      </w:r>
    </w:p>
    <w:p w14:paraId="4838645B" w14:textId="224CB626" w:rsidR="003F08D5" w:rsidRDefault="003F08D5" w:rsidP="003F08D5">
      <w:pPr>
        <w:tabs>
          <w:tab w:val="left" w:pos="709"/>
        </w:tabs>
        <w:spacing w:line="276" w:lineRule="auto"/>
        <w:jc w:val="both"/>
        <w:rPr>
          <w:rFonts w:ascii="Century Gothic" w:hAnsi="Century Gothic"/>
        </w:rPr>
      </w:pPr>
      <w:r>
        <w:rPr>
          <w:rFonts w:ascii="Century Gothic" w:hAnsi="Century Gothic"/>
          <w:b/>
        </w:rPr>
        <w:t xml:space="preserve">PARÁGRAFO SEGUNDO - </w:t>
      </w:r>
      <w:r w:rsidRPr="009F72DD">
        <w:rPr>
          <w:rFonts w:ascii="Century Gothic" w:hAnsi="Century Gothic" w:hint="eastAsia"/>
        </w:rPr>
        <w:t>O fornecedor poderá solicitar o cancelamento do seu registro de preço, sem aplicação de penalidades, na ocorrência de fato superveniente que venha comprometer a perfeita execução contratual, decorrente de caso fortuito ou de força maior devidamente comprovado.</w:t>
      </w:r>
    </w:p>
    <w:p w14:paraId="73F49A81" w14:textId="35A78DB6" w:rsidR="003F08D5" w:rsidRDefault="003F08D5" w:rsidP="003F08D5">
      <w:pPr>
        <w:tabs>
          <w:tab w:val="left" w:pos="709"/>
        </w:tabs>
        <w:spacing w:line="276" w:lineRule="auto"/>
        <w:jc w:val="both"/>
        <w:rPr>
          <w:rFonts w:ascii="Century Gothic" w:hAnsi="Century Gothic"/>
        </w:rPr>
      </w:pPr>
      <w:r>
        <w:rPr>
          <w:rFonts w:ascii="Century Gothic" w:hAnsi="Century Gothic"/>
          <w:b/>
        </w:rPr>
        <w:t xml:space="preserve">PARÁGRAFO TERCEIRO - </w:t>
      </w:r>
      <w:r w:rsidRPr="009F72DD">
        <w:rPr>
          <w:rFonts w:ascii="Century Gothic" w:hAnsi="Century Gothic" w:hint="eastAsia"/>
        </w:rPr>
        <w:t>A ata de registro de preços poderá ser rescindida nas hipóteses previstas para a rescisão dos contratos em geral.</w:t>
      </w:r>
    </w:p>
    <w:p w14:paraId="77F4428D" w14:textId="18093234" w:rsidR="003F08D5" w:rsidRDefault="003F08D5" w:rsidP="003F08D5">
      <w:pPr>
        <w:tabs>
          <w:tab w:val="left" w:pos="709"/>
        </w:tabs>
        <w:spacing w:line="276" w:lineRule="auto"/>
        <w:jc w:val="both"/>
        <w:rPr>
          <w:rFonts w:ascii="Century Gothic" w:hAnsi="Century Gothic"/>
        </w:rPr>
      </w:pPr>
      <w:r>
        <w:rPr>
          <w:rFonts w:ascii="Century Gothic" w:hAnsi="Century Gothic"/>
          <w:b/>
        </w:rPr>
        <w:t xml:space="preserve">PARÁGRAFO QUARTO - </w:t>
      </w:r>
      <w:r w:rsidRPr="009F72DD">
        <w:rPr>
          <w:rFonts w:ascii="Century Gothic" w:hAnsi="Century Gothic" w:hint="eastAsia"/>
        </w:rPr>
        <w:t>Fica facultada a utilização, pela Administração Municipal, dos registros de preços de outros entes federativos, desde que demonstrada a sua vantajosidade.</w:t>
      </w:r>
    </w:p>
    <w:p w14:paraId="33D7C43E" w14:textId="6A326E11" w:rsidR="003F08D5" w:rsidRPr="003F08D5" w:rsidRDefault="003F08D5" w:rsidP="003F08D5">
      <w:pPr>
        <w:tabs>
          <w:tab w:val="left" w:pos="709"/>
        </w:tabs>
        <w:spacing w:line="276" w:lineRule="auto"/>
        <w:jc w:val="both"/>
        <w:rPr>
          <w:rFonts w:ascii="Century Gothic" w:hAnsi="Century Gothic"/>
          <w:b/>
        </w:rPr>
      </w:pPr>
      <w:r>
        <w:rPr>
          <w:rFonts w:ascii="Century Gothic" w:hAnsi="Century Gothic"/>
          <w:b/>
        </w:rPr>
        <w:t xml:space="preserve">PARÁGRAFO QUINTO - </w:t>
      </w:r>
      <w:r w:rsidRPr="002A7001">
        <w:rPr>
          <w:rFonts w:ascii="Century Gothic" w:hAnsi="Century Gothic" w:hint="eastAsia"/>
        </w:rPr>
        <w:t>Na hipótese de cancelamento do registro do fornecedor, o órgão ou a entidade gerenciadora poderá convocar os licitantes que compõem o cadastro de reserva, observada a ordem de classificação</w:t>
      </w:r>
      <w:r>
        <w:rPr>
          <w:rFonts w:ascii="Century Gothic" w:hAnsi="Century Gothic"/>
        </w:rPr>
        <w:t>.</w:t>
      </w:r>
    </w:p>
    <w:p w14:paraId="0635D22F" w14:textId="77777777" w:rsidR="003F08D5" w:rsidRDefault="003F08D5" w:rsidP="002F054C">
      <w:pPr>
        <w:spacing w:line="276" w:lineRule="auto"/>
        <w:rPr>
          <w:rFonts w:ascii="Century Gothic" w:hAnsi="Century Gothic"/>
        </w:rPr>
      </w:pPr>
    </w:p>
    <w:p w14:paraId="196B4669" w14:textId="3EB98F00" w:rsidR="007E280D" w:rsidRPr="007361DB" w:rsidRDefault="003F08D5" w:rsidP="007E280D">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CLÁUSULA DÉCIMA QUINTA -</w:t>
      </w:r>
      <w:r w:rsidR="007E280D">
        <w:rPr>
          <w:rFonts w:ascii="Century Gothic" w:hAnsi="Century Gothic"/>
          <w:sz w:val="24"/>
          <w:szCs w:val="24"/>
        </w:rPr>
        <w:t xml:space="preserve"> </w:t>
      </w:r>
      <w:r w:rsidR="007E280D" w:rsidRPr="007361DB">
        <w:rPr>
          <w:rFonts w:ascii="Century Gothic" w:hAnsi="Century Gothic"/>
          <w:sz w:val="24"/>
          <w:szCs w:val="24"/>
        </w:rPr>
        <w:t>D</w:t>
      </w:r>
      <w:r w:rsidR="007E280D">
        <w:rPr>
          <w:rFonts w:ascii="Century Gothic" w:hAnsi="Century Gothic"/>
          <w:sz w:val="24"/>
          <w:szCs w:val="24"/>
        </w:rPr>
        <w:t>AS INFRAÇÕES ADMINISTRATIVAS E SANÇÕES</w:t>
      </w:r>
    </w:p>
    <w:p w14:paraId="2A7C8114" w14:textId="77777777" w:rsidR="001B53B3" w:rsidRDefault="003F08D5" w:rsidP="001B53B3">
      <w:pPr>
        <w:pStyle w:val="PargrafodaLista"/>
        <w:tabs>
          <w:tab w:val="left" w:pos="0"/>
        </w:tabs>
        <w:spacing w:line="276" w:lineRule="auto"/>
        <w:ind w:left="0"/>
        <w:jc w:val="both"/>
        <w:rPr>
          <w:rFonts w:ascii="Century Gothic" w:hAnsi="Century Gothic"/>
        </w:rPr>
      </w:pPr>
      <w:r>
        <w:rPr>
          <w:rFonts w:ascii="Century Gothic" w:hAnsi="Century Gothic"/>
          <w:b/>
        </w:rPr>
        <w:t xml:space="preserve">PARÁGRAFO PRIMEIRO - </w:t>
      </w:r>
      <w:r w:rsidR="001B53B3" w:rsidRPr="002A7001">
        <w:rPr>
          <w:rFonts w:ascii="Century Gothic" w:hAnsi="Century Gothic"/>
        </w:rPr>
        <w:t>O descumprimento da Ata de Registro de Preços ensejará aplicação das penalidades estabelecidas no edital e legislação pertinente.</w:t>
      </w:r>
    </w:p>
    <w:p w14:paraId="785665F3" w14:textId="77777777" w:rsidR="001B53B3" w:rsidRPr="001B53B3" w:rsidRDefault="001B53B3" w:rsidP="001B53B3">
      <w:pPr>
        <w:pStyle w:val="PargrafodaLista"/>
        <w:numPr>
          <w:ilvl w:val="0"/>
          <w:numId w:val="56"/>
        </w:numPr>
        <w:spacing w:line="276" w:lineRule="auto"/>
        <w:ind w:left="0" w:firstLine="567"/>
        <w:jc w:val="both"/>
        <w:rPr>
          <w:rFonts w:ascii="Century Gothic" w:hAnsi="Century Gothic"/>
          <w:b/>
        </w:rPr>
      </w:pPr>
      <w:r w:rsidRPr="001B53B3">
        <w:rPr>
          <w:rFonts w:ascii="Century Gothic" w:hAnsi="Century Gothic" w:hint="eastAsia"/>
        </w:rPr>
        <w:t>As sanções também se aplicam aos integrantes do cadastro de reserva no registro de preços que, convocados, não honrarem o compromisso assumido injustificadamente após terem assinado a ata.</w:t>
      </w:r>
    </w:p>
    <w:p w14:paraId="16822251" w14:textId="6D395C40" w:rsidR="007E280D" w:rsidRPr="001B53B3" w:rsidRDefault="001B53B3" w:rsidP="001B53B3">
      <w:pPr>
        <w:pStyle w:val="PargrafodaLista"/>
        <w:numPr>
          <w:ilvl w:val="0"/>
          <w:numId w:val="56"/>
        </w:numPr>
        <w:spacing w:line="276" w:lineRule="auto"/>
        <w:ind w:left="0" w:firstLine="567"/>
        <w:jc w:val="both"/>
        <w:rPr>
          <w:rFonts w:ascii="Century Gothic" w:hAnsi="Century Gothic"/>
          <w:b/>
        </w:rPr>
      </w:pPr>
      <w:r w:rsidRPr="001B53B3">
        <w:rPr>
          <w:rFonts w:ascii="Century Gothic" w:hAnsi="Century Gothic" w:hint="eastAsia"/>
        </w:rPr>
        <w:t>A sanção só cabe se o remanescente já assinou a ata e depois não atende convocação para firmar instrumento ou instrumento equivalente.</w:t>
      </w:r>
    </w:p>
    <w:p w14:paraId="660C7231" w14:textId="77777777" w:rsidR="001B53B3" w:rsidRPr="003F213D" w:rsidRDefault="001B53B3" w:rsidP="001B53B3">
      <w:pPr>
        <w:pStyle w:val="PargrafodaLista"/>
        <w:tabs>
          <w:tab w:val="left" w:pos="284"/>
        </w:tabs>
        <w:spacing w:line="276" w:lineRule="auto"/>
        <w:ind w:left="0"/>
        <w:jc w:val="both"/>
        <w:rPr>
          <w:rFonts w:ascii="Century Gothic" w:hAnsi="Century Gothic"/>
        </w:rPr>
      </w:pPr>
      <w:r>
        <w:rPr>
          <w:rFonts w:ascii="Century Gothic" w:hAnsi="Century Gothic"/>
          <w:b/>
        </w:rPr>
        <w:t xml:space="preserve">PARÁGRAFO SEGUNDO - </w:t>
      </w:r>
      <w:r w:rsidRPr="003F213D">
        <w:rPr>
          <w:rFonts w:ascii="Century Gothic" w:hAnsi="Century Gothic" w:hint="eastAsia"/>
        </w:rPr>
        <w:t>O licitante ou o contratado será responsabilizado administrativamente pelas infrações:</w:t>
      </w:r>
    </w:p>
    <w:p w14:paraId="0685ABC1"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a)</w:t>
      </w:r>
      <w:r w:rsidRPr="003F213D">
        <w:rPr>
          <w:rFonts w:ascii="Century Gothic" w:hAnsi="Century Gothic" w:hint="eastAsia"/>
        </w:rPr>
        <w:t xml:space="preserve"> dar causa à inexecução parcial do instrumento;</w:t>
      </w:r>
    </w:p>
    <w:p w14:paraId="511ACF72"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lastRenderedPageBreak/>
        <w:t>b)</w:t>
      </w:r>
      <w:r w:rsidRPr="003F213D">
        <w:rPr>
          <w:rFonts w:ascii="Century Gothic" w:hAnsi="Century Gothic" w:hint="eastAsia"/>
        </w:rPr>
        <w:t xml:space="preserve"> dar causa à inexecução parcial do instrumento que cause grave dano à Administração, ao funcionamento dos serviços públicos ou ao interesse coletivo;</w:t>
      </w:r>
    </w:p>
    <w:p w14:paraId="0C953B6F"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c)</w:t>
      </w:r>
      <w:r w:rsidRPr="003F213D">
        <w:rPr>
          <w:rFonts w:ascii="Century Gothic" w:hAnsi="Century Gothic" w:hint="eastAsia"/>
        </w:rPr>
        <w:t xml:space="preserve"> dar causa à inexecução total do instrumento;</w:t>
      </w:r>
    </w:p>
    <w:p w14:paraId="5415BDD5"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d)</w:t>
      </w:r>
      <w:r w:rsidRPr="003F213D">
        <w:rPr>
          <w:rFonts w:ascii="Century Gothic" w:hAnsi="Century Gothic" w:hint="eastAsia"/>
        </w:rPr>
        <w:t xml:space="preserve"> deixar de entregar a documentação exigida para o certame;</w:t>
      </w:r>
    </w:p>
    <w:p w14:paraId="3395F300" w14:textId="3F5800BE" w:rsidR="001B53B3" w:rsidRPr="001B53B3"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e)</w:t>
      </w:r>
      <w:r w:rsidRPr="003F213D">
        <w:rPr>
          <w:rFonts w:ascii="Century Gothic" w:hAnsi="Century Gothic" w:hint="eastAsia"/>
        </w:rPr>
        <w:t xml:space="preserve"> não manter a proposta, salvo em decorrência de fato superveniente devidamente </w:t>
      </w:r>
      <w:r w:rsidRPr="001B53B3">
        <w:rPr>
          <w:rFonts w:ascii="Century Gothic" w:hAnsi="Century Gothic" w:hint="eastAsia"/>
        </w:rPr>
        <w:t>justificado;</w:t>
      </w:r>
    </w:p>
    <w:p w14:paraId="1A9818C0"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f)</w:t>
      </w:r>
      <w:r w:rsidRPr="003F213D">
        <w:rPr>
          <w:rFonts w:ascii="Century Gothic" w:hAnsi="Century Gothic" w:hint="eastAsia"/>
        </w:rPr>
        <w:t xml:space="preserve"> não celebrar o instrumento ou não entregar a documentação exigida para a</w:t>
      </w:r>
      <w:r>
        <w:rPr>
          <w:rFonts w:ascii="Century Gothic" w:hAnsi="Century Gothic"/>
        </w:rPr>
        <w:t xml:space="preserve"> </w:t>
      </w:r>
      <w:r w:rsidRPr="003F213D">
        <w:rPr>
          <w:rFonts w:ascii="Century Gothic" w:hAnsi="Century Gothic" w:hint="eastAsia"/>
        </w:rPr>
        <w:t>contratação, quando convocado dentro do prazo de validade de sua proposta;</w:t>
      </w:r>
    </w:p>
    <w:p w14:paraId="57FA37BE"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g)</w:t>
      </w:r>
      <w:r w:rsidRPr="003F213D">
        <w:rPr>
          <w:rFonts w:ascii="Century Gothic" w:hAnsi="Century Gothic" w:hint="eastAsia"/>
        </w:rPr>
        <w:t xml:space="preserve"> ensejar o retardamento da execução ou da entrega do objeto da licitação sem motivo justificado;</w:t>
      </w:r>
    </w:p>
    <w:p w14:paraId="3539647E"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h)</w:t>
      </w:r>
      <w:r w:rsidRPr="003F213D">
        <w:rPr>
          <w:rFonts w:ascii="Century Gothic" w:hAnsi="Century Gothic" w:hint="eastAsia"/>
        </w:rPr>
        <w:t xml:space="preserve"> apresentar declaração ou documentação falsa exigida para o certame ou prestar declaração falsa durante a licitação ou a execução do instrumento;</w:t>
      </w:r>
    </w:p>
    <w:p w14:paraId="75D101E6"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 xml:space="preserve">i) </w:t>
      </w:r>
      <w:r w:rsidRPr="003F213D">
        <w:rPr>
          <w:rFonts w:ascii="Century Gothic" w:hAnsi="Century Gothic" w:hint="eastAsia"/>
        </w:rPr>
        <w:t>fraudar a licitação ou praticar ato fraudulento na execução do instrumento;</w:t>
      </w:r>
    </w:p>
    <w:p w14:paraId="6E42C35F"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j)</w:t>
      </w:r>
      <w:r w:rsidRPr="003F213D">
        <w:rPr>
          <w:rFonts w:ascii="Century Gothic" w:hAnsi="Century Gothic" w:hint="eastAsia"/>
        </w:rPr>
        <w:t xml:space="preserve"> comportar-se de modo inidôneo ou cometer fraude de qualquer natureza;</w:t>
      </w:r>
    </w:p>
    <w:p w14:paraId="124E063B" w14:textId="77777777" w:rsidR="001B53B3" w:rsidRPr="003F213D" w:rsidRDefault="001B53B3" w:rsidP="001B53B3">
      <w:pPr>
        <w:pStyle w:val="PargrafodaLista"/>
        <w:tabs>
          <w:tab w:val="left" w:pos="284"/>
        </w:tabs>
        <w:spacing w:line="276" w:lineRule="auto"/>
        <w:ind w:left="0" w:firstLine="567"/>
        <w:jc w:val="both"/>
        <w:rPr>
          <w:rFonts w:ascii="Century Gothic" w:hAnsi="Century Gothic"/>
        </w:rPr>
      </w:pPr>
      <w:r w:rsidRPr="003F213D">
        <w:rPr>
          <w:rFonts w:ascii="Century Gothic" w:hAnsi="Century Gothic" w:hint="eastAsia"/>
          <w:b/>
        </w:rPr>
        <w:t>k)</w:t>
      </w:r>
      <w:r w:rsidRPr="003F213D">
        <w:rPr>
          <w:rFonts w:ascii="Century Gothic" w:hAnsi="Century Gothic" w:hint="eastAsia"/>
        </w:rPr>
        <w:t xml:space="preserve"> praticar atos ilícitos com vistas a frustrar os objetivos da licitação;</w:t>
      </w:r>
    </w:p>
    <w:p w14:paraId="4C94EF4C" w14:textId="5651BC81" w:rsidR="001B53B3" w:rsidRPr="001B53B3" w:rsidRDefault="001B53B3" w:rsidP="001B53B3">
      <w:pPr>
        <w:spacing w:line="276" w:lineRule="auto"/>
        <w:ind w:firstLine="567"/>
        <w:jc w:val="both"/>
        <w:rPr>
          <w:rFonts w:ascii="Century Gothic" w:hAnsi="Century Gothic"/>
          <w:b/>
        </w:rPr>
      </w:pPr>
      <w:r w:rsidRPr="003F213D">
        <w:rPr>
          <w:rFonts w:ascii="Century Gothic" w:hAnsi="Century Gothic" w:hint="eastAsia"/>
          <w:b/>
        </w:rPr>
        <w:t>l)</w:t>
      </w:r>
      <w:r w:rsidRPr="003F213D">
        <w:rPr>
          <w:rFonts w:ascii="Century Gothic" w:hAnsi="Century Gothic" w:hint="eastAsia"/>
        </w:rPr>
        <w:t xml:space="preserve"> praticar ato lesivo previsto no art. 5</w:t>
      </w:r>
      <w:r w:rsidRPr="003F213D">
        <w:rPr>
          <w:rFonts w:ascii="Century Gothic" w:hAnsi="Century Gothic" w:hint="eastAsia"/>
        </w:rPr>
        <w:t>º</w:t>
      </w:r>
      <w:r w:rsidRPr="003F213D">
        <w:rPr>
          <w:rFonts w:ascii="Century Gothic" w:hAnsi="Century Gothic" w:hint="eastAsia"/>
        </w:rPr>
        <w:t xml:space="preserve"> da Lei n</w:t>
      </w:r>
      <w:r w:rsidRPr="003F213D">
        <w:rPr>
          <w:rFonts w:ascii="Century Gothic" w:hAnsi="Century Gothic" w:hint="eastAsia"/>
        </w:rPr>
        <w:t>º</w:t>
      </w:r>
      <w:r w:rsidRPr="003F213D">
        <w:rPr>
          <w:rFonts w:ascii="Century Gothic" w:hAnsi="Century Gothic" w:hint="eastAsia"/>
        </w:rPr>
        <w:t xml:space="preserve"> 12.846, de 1</w:t>
      </w:r>
      <w:r w:rsidRPr="003F213D">
        <w:rPr>
          <w:rFonts w:ascii="Century Gothic" w:hAnsi="Century Gothic" w:hint="eastAsia"/>
        </w:rPr>
        <w:t>º</w:t>
      </w:r>
      <w:r w:rsidRPr="003F213D">
        <w:rPr>
          <w:rFonts w:ascii="Century Gothic" w:hAnsi="Century Gothic" w:hint="eastAsia"/>
        </w:rPr>
        <w:t xml:space="preserve"> de agosto de 2013.</w:t>
      </w:r>
    </w:p>
    <w:p w14:paraId="78688441" w14:textId="77777777" w:rsidR="001B53B3" w:rsidRPr="009F16A8" w:rsidRDefault="001B53B3" w:rsidP="001B53B3">
      <w:pPr>
        <w:pStyle w:val="PargrafodaLista"/>
        <w:tabs>
          <w:tab w:val="left" w:pos="284"/>
        </w:tabs>
        <w:ind w:left="0"/>
        <w:jc w:val="both"/>
        <w:rPr>
          <w:rFonts w:ascii="Century Gothic" w:hAnsi="Century Gothic"/>
        </w:rPr>
      </w:pPr>
      <w:r>
        <w:rPr>
          <w:rFonts w:ascii="Century Gothic" w:hAnsi="Century Gothic"/>
          <w:b/>
        </w:rPr>
        <w:t xml:space="preserve">PARÁGRAFO TERCEIRO - </w:t>
      </w:r>
      <w:r w:rsidRPr="009F16A8">
        <w:rPr>
          <w:rFonts w:ascii="Century Gothic" w:hAnsi="Century Gothic" w:hint="eastAsia"/>
        </w:rPr>
        <w:t>Serão aplicadas ao responsável pelas infrações administrativas as seguintes sanções:</w:t>
      </w:r>
    </w:p>
    <w:p w14:paraId="5CA6B8C8" w14:textId="77777777" w:rsidR="001B53B3" w:rsidRPr="009F16A8" w:rsidRDefault="001B53B3" w:rsidP="001B53B3">
      <w:pPr>
        <w:pStyle w:val="PargrafodaLista"/>
        <w:tabs>
          <w:tab w:val="left" w:pos="426"/>
        </w:tabs>
        <w:spacing w:line="276" w:lineRule="auto"/>
        <w:ind w:left="0" w:firstLine="567"/>
        <w:jc w:val="both"/>
        <w:rPr>
          <w:rFonts w:ascii="Century Gothic" w:hAnsi="Century Gothic"/>
        </w:rPr>
      </w:pPr>
      <w:r w:rsidRPr="009F16A8">
        <w:rPr>
          <w:rFonts w:ascii="Century Gothic" w:hAnsi="Century Gothic" w:hint="eastAsia"/>
          <w:b/>
        </w:rPr>
        <w:t>a)</w:t>
      </w:r>
      <w:r w:rsidRPr="009F16A8">
        <w:rPr>
          <w:rFonts w:ascii="Century Gothic" w:hAnsi="Century Gothic" w:hint="eastAsia"/>
        </w:rPr>
        <w:t xml:space="preserve"> advertência;</w:t>
      </w:r>
    </w:p>
    <w:p w14:paraId="030BC493" w14:textId="77777777" w:rsidR="001B53B3" w:rsidRPr="009F16A8" w:rsidRDefault="001B53B3" w:rsidP="001B53B3">
      <w:pPr>
        <w:pStyle w:val="PargrafodaLista"/>
        <w:tabs>
          <w:tab w:val="left" w:pos="426"/>
        </w:tabs>
        <w:spacing w:line="276" w:lineRule="auto"/>
        <w:ind w:left="0" w:firstLine="567"/>
        <w:jc w:val="both"/>
        <w:rPr>
          <w:rFonts w:ascii="Century Gothic" w:hAnsi="Century Gothic"/>
        </w:rPr>
      </w:pPr>
      <w:r w:rsidRPr="009F16A8">
        <w:rPr>
          <w:rFonts w:ascii="Century Gothic" w:hAnsi="Century Gothic" w:hint="eastAsia"/>
          <w:b/>
        </w:rPr>
        <w:t>b)</w:t>
      </w:r>
      <w:r w:rsidRPr="009F16A8">
        <w:rPr>
          <w:rFonts w:ascii="Century Gothic" w:hAnsi="Century Gothic" w:hint="eastAsia"/>
        </w:rPr>
        <w:t xml:space="preserve"> multa </w:t>
      </w:r>
    </w:p>
    <w:p w14:paraId="7580EECD" w14:textId="77777777" w:rsidR="001B53B3" w:rsidRPr="009F16A8" w:rsidRDefault="001B53B3" w:rsidP="001B53B3">
      <w:pPr>
        <w:pStyle w:val="PargrafodaLista"/>
        <w:tabs>
          <w:tab w:val="left" w:pos="426"/>
        </w:tabs>
        <w:spacing w:line="276" w:lineRule="auto"/>
        <w:ind w:left="0" w:firstLine="567"/>
        <w:jc w:val="both"/>
        <w:rPr>
          <w:rFonts w:ascii="Century Gothic" w:hAnsi="Century Gothic"/>
        </w:rPr>
      </w:pPr>
      <w:r w:rsidRPr="009F16A8">
        <w:rPr>
          <w:rFonts w:ascii="Century Gothic" w:hAnsi="Century Gothic" w:hint="eastAsia"/>
          <w:b/>
        </w:rPr>
        <w:t>c)</w:t>
      </w:r>
      <w:r w:rsidRPr="009F16A8">
        <w:rPr>
          <w:rFonts w:ascii="Century Gothic" w:hAnsi="Century Gothic" w:hint="eastAsia"/>
        </w:rPr>
        <w:t xml:space="preserve"> impedimento de licitar e contratar;</w:t>
      </w:r>
    </w:p>
    <w:p w14:paraId="45AB6D47" w14:textId="4A220B98" w:rsidR="003F08D5" w:rsidRDefault="001B53B3" w:rsidP="001B53B3">
      <w:pPr>
        <w:tabs>
          <w:tab w:val="left" w:pos="426"/>
        </w:tabs>
        <w:spacing w:line="276" w:lineRule="auto"/>
        <w:ind w:firstLine="567"/>
        <w:jc w:val="both"/>
        <w:rPr>
          <w:rFonts w:ascii="Century Gothic" w:hAnsi="Century Gothic"/>
        </w:rPr>
      </w:pPr>
      <w:r w:rsidRPr="009F16A8">
        <w:rPr>
          <w:rFonts w:ascii="Century Gothic" w:hAnsi="Century Gothic" w:hint="eastAsia"/>
          <w:b/>
        </w:rPr>
        <w:t>d)</w:t>
      </w:r>
      <w:r w:rsidRPr="009F16A8">
        <w:rPr>
          <w:rFonts w:ascii="Century Gothic" w:hAnsi="Century Gothic" w:hint="eastAsia"/>
        </w:rPr>
        <w:t xml:space="preserve"> declaração de inidoneidade para licitar ou contratar</w:t>
      </w:r>
    </w:p>
    <w:p w14:paraId="1723A169" w14:textId="7A2B4E9C" w:rsidR="001B53B3" w:rsidRPr="001B53B3" w:rsidRDefault="001B53B3" w:rsidP="001B53B3">
      <w:pPr>
        <w:tabs>
          <w:tab w:val="left" w:pos="426"/>
        </w:tabs>
        <w:spacing w:line="276" w:lineRule="auto"/>
        <w:jc w:val="both"/>
        <w:rPr>
          <w:rFonts w:ascii="Century Gothic" w:hAnsi="Century Gothic"/>
          <w:b/>
        </w:rPr>
      </w:pPr>
      <w:r>
        <w:rPr>
          <w:rFonts w:ascii="Century Gothic" w:hAnsi="Century Gothic"/>
          <w:b/>
        </w:rPr>
        <w:t xml:space="preserve">PARÁGRAFO QUARTO - </w:t>
      </w:r>
      <w:r w:rsidRPr="00B40FA0">
        <w:rPr>
          <w:rFonts w:ascii="Century Gothic" w:hAnsi="Century Gothic" w:hint="eastAsia"/>
        </w:rPr>
        <w:t>As multas serão de 20% (vinte por cento) sobre o valor da obrigação não cumprida.</w:t>
      </w:r>
    </w:p>
    <w:p w14:paraId="068F080B" w14:textId="77777777" w:rsidR="003F08D5" w:rsidRDefault="003F08D5" w:rsidP="002F054C">
      <w:pPr>
        <w:spacing w:line="276" w:lineRule="auto"/>
        <w:rPr>
          <w:rFonts w:ascii="Century Gothic" w:hAnsi="Century Gothic"/>
        </w:rPr>
      </w:pPr>
    </w:p>
    <w:p w14:paraId="3C27D089" w14:textId="59E2105A" w:rsidR="007E280D" w:rsidRPr="003616CA" w:rsidRDefault="001B53B3" w:rsidP="007E280D">
      <w:pPr>
        <w:pStyle w:val="Nivel01"/>
        <w:numPr>
          <w:ilvl w:val="0"/>
          <w:numId w:val="0"/>
        </w:numPr>
        <w:pBdr>
          <w:top w:val="single" w:sz="4" w:space="1" w:color="auto"/>
          <w:left w:val="single" w:sz="4" w:space="4" w:color="auto"/>
          <w:bottom w:val="single" w:sz="4" w:space="1" w:color="auto"/>
          <w:right w:val="single" w:sz="4" w:space="4" w:color="auto"/>
        </w:pBdr>
        <w:shd w:val="clear" w:color="auto" w:fill="9BBB59" w:themeFill="accent3"/>
        <w:spacing w:before="0" w:after="120"/>
        <w:rPr>
          <w:rFonts w:ascii="Century Gothic" w:hAnsi="Century Gothic"/>
          <w:sz w:val="24"/>
          <w:szCs w:val="24"/>
        </w:rPr>
      </w:pPr>
      <w:r>
        <w:rPr>
          <w:rFonts w:ascii="Century Gothic" w:hAnsi="Century Gothic"/>
          <w:sz w:val="24"/>
          <w:szCs w:val="24"/>
        </w:rPr>
        <w:t>CLÁUSULA DÉCIMA SEXTA -</w:t>
      </w:r>
      <w:r w:rsidR="007E280D">
        <w:rPr>
          <w:rFonts w:ascii="Century Gothic" w:hAnsi="Century Gothic"/>
          <w:sz w:val="24"/>
          <w:szCs w:val="24"/>
        </w:rPr>
        <w:t xml:space="preserve"> </w:t>
      </w:r>
      <w:r w:rsidR="007E280D" w:rsidRPr="003616CA">
        <w:rPr>
          <w:rFonts w:ascii="Century Gothic" w:hAnsi="Century Gothic"/>
          <w:sz w:val="24"/>
          <w:szCs w:val="24"/>
        </w:rPr>
        <w:t>D</w:t>
      </w:r>
      <w:r w:rsidR="007E280D">
        <w:rPr>
          <w:rFonts w:ascii="Century Gothic" w:hAnsi="Century Gothic"/>
          <w:sz w:val="24"/>
          <w:szCs w:val="24"/>
        </w:rPr>
        <w:t>A SUBCONTRATAÇÃO</w:t>
      </w:r>
    </w:p>
    <w:p w14:paraId="4876CBE0" w14:textId="648ABAD7" w:rsidR="007E280D" w:rsidRDefault="001B53B3" w:rsidP="007E280D">
      <w:pPr>
        <w:pStyle w:val="PargrafodaLista"/>
        <w:tabs>
          <w:tab w:val="left" w:pos="0"/>
        </w:tabs>
        <w:spacing w:line="276" w:lineRule="auto"/>
        <w:ind w:left="0"/>
        <w:jc w:val="both"/>
        <w:rPr>
          <w:rFonts w:ascii="Century Gothic" w:hAnsi="Century Gothic"/>
        </w:rPr>
      </w:pPr>
      <w:r>
        <w:rPr>
          <w:rFonts w:ascii="Century Gothic" w:hAnsi="Century Gothic"/>
          <w:b/>
        </w:rPr>
        <w:t xml:space="preserve">PARÁGRAFO </w:t>
      </w:r>
      <w:r w:rsidR="00CA4A12">
        <w:rPr>
          <w:rFonts w:ascii="Century Gothic" w:hAnsi="Century Gothic"/>
          <w:b/>
        </w:rPr>
        <w:t>ÚNICO</w:t>
      </w:r>
      <w:r>
        <w:rPr>
          <w:rFonts w:ascii="Century Gothic" w:hAnsi="Century Gothic"/>
          <w:b/>
        </w:rPr>
        <w:t xml:space="preserve"> -</w:t>
      </w:r>
      <w:r w:rsidR="007E280D">
        <w:rPr>
          <w:rFonts w:ascii="Century Gothic" w:hAnsi="Century Gothic"/>
          <w:b/>
        </w:rPr>
        <w:t xml:space="preserve"> </w:t>
      </w:r>
      <w:r w:rsidR="007E280D" w:rsidRPr="009E0893">
        <w:rPr>
          <w:rFonts w:ascii="Century Gothic" w:hAnsi="Century Gothic"/>
        </w:rPr>
        <w:t>Poderão ser subcontratados os serviços de funilaria, pintura, câmbio, retifica de motor, ar condicionado</w:t>
      </w:r>
      <w:r w:rsidR="007E280D">
        <w:rPr>
          <w:rFonts w:ascii="Century Gothic" w:hAnsi="Century Gothic"/>
        </w:rPr>
        <w:t xml:space="preserve">, </w:t>
      </w:r>
      <w:r w:rsidR="007E280D" w:rsidRPr="009E0893">
        <w:rPr>
          <w:rFonts w:ascii="Century Gothic" w:hAnsi="Century Gothic"/>
        </w:rPr>
        <w:t>tapeçaria</w:t>
      </w:r>
      <w:r w:rsidR="007E280D">
        <w:rPr>
          <w:rFonts w:ascii="Century Gothic" w:hAnsi="Century Gothic"/>
        </w:rPr>
        <w:t xml:space="preserve"> e vidraçaria,</w:t>
      </w:r>
      <w:r w:rsidR="007E280D" w:rsidRPr="009E0893">
        <w:rPr>
          <w:rFonts w:ascii="Century Gothic" w:hAnsi="Century Gothic"/>
        </w:rPr>
        <w:t xml:space="preserve"> conforme art. 122, </w:t>
      </w:r>
      <w:r w:rsidR="007E280D">
        <w:rPr>
          <w:rFonts w:ascii="Century Gothic" w:hAnsi="Century Gothic"/>
        </w:rPr>
        <w:t>§§</w:t>
      </w:r>
      <w:r w:rsidR="007E280D" w:rsidRPr="009E0893">
        <w:rPr>
          <w:rFonts w:ascii="Century Gothic" w:hAnsi="Century Gothic"/>
        </w:rPr>
        <w:t xml:space="preserve"> 1º, 2º e 3º da Lei 14.133 de 2021.</w:t>
      </w:r>
    </w:p>
    <w:p w14:paraId="4FF2080E" w14:textId="77777777" w:rsidR="007431EF" w:rsidRPr="002375AA" w:rsidRDefault="007431EF" w:rsidP="002F054C">
      <w:pPr>
        <w:spacing w:line="276" w:lineRule="auto"/>
        <w:rPr>
          <w:rFonts w:ascii="Century Gothic" w:hAnsi="Century Gothic"/>
        </w:rPr>
      </w:pPr>
    </w:p>
    <w:p w14:paraId="7426C14D" w14:textId="34BACE36" w:rsidR="002F054C" w:rsidRPr="002375AA" w:rsidRDefault="002F054C" w:rsidP="002F054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sidRPr="002375AA">
        <w:rPr>
          <w:rFonts w:ascii="Century Gothic" w:hAnsi="Century Gothic" w:cs="Arial"/>
          <w:b/>
          <w:bCs/>
        </w:rPr>
        <w:t xml:space="preserve">CLÁUSULA </w:t>
      </w:r>
      <w:r w:rsidR="001B53B3">
        <w:rPr>
          <w:rFonts w:ascii="Century Gothic" w:hAnsi="Century Gothic" w:cs="Arial"/>
          <w:b/>
          <w:bCs/>
        </w:rPr>
        <w:t xml:space="preserve">DÉCIMA </w:t>
      </w:r>
      <w:r w:rsidRPr="002375AA">
        <w:rPr>
          <w:rFonts w:ascii="Century Gothic" w:hAnsi="Century Gothic" w:cs="Arial"/>
          <w:b/>
          <w:bCs/>
        </w:rPr>
        <w:t>SÉTIMA – DO ACOMPANHAMENTO E DA FISCALIZAÇÃO</w:t>
      </w:r>
    </w:p>
    <w:p w14:paraId="45C3CDDD" w14:textId="7A581D07" w:rsidR="008E429F" w:rsidRDefault="002F054C" w:rsidP="002F054C">
      <w:pPr>
        <w:spacing w:line="276" w:lineRule="auto"/>
        <w:jc w:val="both"/>
        <w:rPr>
          <w:rFonts w:ascii="Century Gothic" w:hAnsi="Century Gothic"/>
        </w:rPr>
      </w:pPr>
      <w:r w:rsidRPr="002375AA">
        <w:rPr>
          <w:rFonts w:ascii="Century Gothic" w:hAnsi="Century Gothic" w:cs="Arial"/>
          <w:b/>
          <w:bCs/>
        </w:rPr>
        <w:t xml:space="preserve">PARÁGRAFO PRIMEIRO – </w:t>
      </w:r>
      <w:r w:rsidR="008E429F" w:rsidRPr="00C471BE">
        <w:rPr>
          <w:rFonts w:ascii="Century Gothic" w:hAnsi="Century Gothic"/>
        </w:rPr>
        <w:t>Considera-se fiscalização de contratos, nos termos do Decreto Municipal nº 4.</w:t>
      </w:r>
      <w:r w:rsidR="008E429F">
        <w:rPr>
          <w:rFonts w:ascii="Century Gothic" w:hAnsi="Century Gothic"/>
        </w:rPr>
        <w:t>129</w:t>
      </w:r>
      <w:r w:rsidR="008E429F" w:rsidRPr="00C471BE">
        <w:rPr>
          <w:rFonts w:ascii="Century Gothic" w:hAnsi="Century Gothic"/>
        </w:rPr>
        <w:t>/202</w:t>
      </w:r>
      <w:r w:rsidR="008E429F">
        <w:rPr>
          <w:rFonts w:ascii="Century Gothic" w:hAnsi="Century Gothic"/>
        </w:rPr>
        <w:t>4</w:t>
      </w:r>
      <w:r w:rsidR="008E429F" w:rsidRPr="00C471BE">
        <w:rPr>
          <w:rFonts w:ascii="Century Gothic" w:hAnsi="Century Gothic"/>
        </w:rPr>
        <w:t>, a atribuição de verificação da conformidade dos serviços e obras executados e dos materiais entregues com o objeto contratado, de forma a assegurar o exato cumprimento do contrato,</w:t>
      </w:r>
      <w:r w:rsidR="008E429F">
        <w:rPr>
          <w:rFonts w:ascii="Century Gothic" w:hAnsi="Century Gothic"/>
        </w:rPr>
        <w:t xml:space="preserve"> </w:t>
      </w:r>
      <w:r w:rsidR="008E429F" w:rsidRPr="00C471BE">
        <w:rPr>
          <w:rFonts w:ascii="Century Gothic" w:hAnsi="Century Gothic"/>
        </w:rPr>
        <w:t>devendo ser exercida por representante da Administração especialmente designado</w:t>
      </w:r>
      <w:r w:rsidR="008E429F">
        <w:rPr>
          <w:rFonts w:ascii="Century Gothic" w:hAnsi="Century Gothic"/>
        </w:rPr>
        <w:t xml:space="preserve"> pela autoridade máxima.</w:t>
      </w:r>
    </w:p>
    <w:p w14:paraId="29D3A87A" w14:textId="77777777" w:rsidR="008E429F" w:rsidRPr="00C471BE" w:rsidRDefault="008E429F" w:rsidP="008E429F">
      <w:pPr>
        <w:pStyle w:val="PargrafodaLista"/>
        <w:spacing w:line="276" w:lineRule="auto"/>
        <w:ind w:left="0"/>
        <w:jc w:val="both"/>
        <w:rPr>
          <w:rFonts w:ascii="Century Gothic" w:hAnsi="Century Gothic"/>
        </w:rPr>
      </w:pPr>
      <w:r>
        <w:rPr>
          <w:rFonts w:ascii="Century Gothic" w:hAnsi="Century Gothic" w:cs="Arial"/>
          <w:b/>
          <w:bCs/>
        </w:rPr>
        <w:t xml:space="preserve">PARÁGRAFO SEGUNDO - </w:t>
      </w:r>
      <w:r w:rsidRPr="00C471BE">
        <w:rPr>
          <w:rFonts w:ascii="Century Gothic" w:hAnsi="Century Gothic"/>
        </w:rPr>
        <w:t xml:space="preserve">As atividades a serem exercidas pelo fiscal do contrato são aquelas elencadas nos artigos </w:t>
      </w:r>
      <w:r>
        <w:rPr>
          <w:rFonts w:ascii="Century Gothic" w:hAnsi="Century Gothic"/>
        </w:rPr>
        <w:t>16</w:t>
      </w:r>
      <w:r w:rsidRPr="00C471BE">
        <w:rPr>
          <w:rFonts w:ascii="Century Gothic" w:hAnsi="Century Gothic"/>
        </w:rPr>
        <w:t xml:space="preserve"> </w:t>
      </w:r>
      <w:r>
        <w:rPr>
          <w:rFonts w:ascii="Century Gothic" w:hAnsi="Century Gothic"/>
        </w:rPr>
        <w:t>a 20</w:t>
      </w:r>
      <w:r w:rsidRPr="00C471BE">
        <w:rPr>
          <w:rFonts w:ascii="Century Gothic" w:hAnsi="Century Gothic"/>
        </w:rPr>
        <w:t xml:space="preserve"> do Decreto Municipal nº 4.</w:t>
      </w:r>
      <w:r>
        <w:rPr>
          <w:rFonts w:ascii="Century Gothic" w:hAnsi="Century Gothic"/>
        </w:rPr>
        <w:t>129</w:t>
      </w:r>
      <w:r w:rsidRPr="00C471BE">
        <w:rPr>
          <w:rFonts w:ascii="Century Gothic" w:hAnsi="Century Gothic"/>
        </w:rPr>
        <w:t xml:space="preserve">, de </w:t>
      </w:r>
      <w:r>
        <w:rPr>
          <w:rFonts w:ascii="Century Gothic" w:hAnsi="Century Gothic"/>
        </w:rPr>
        <w:t>11</w:t>
      </w:r>
      <w:r w:rsidRPr="00C471BE">
        <w:rPr>
          <w:rFonts w:ascii="Century Gothic" w:hAnsi="Century Gothic"/>
        </w:rPr>
        <w:t xml:space="preserve"> de </w:t>
      </w:r>
      <w:r>
        <w:rPr>
          <w:rFonts w:ascii="Century Gothic" w:hAnsi="Century Gothic"/>
        </w:rPr>
        <w:t>fevereiro</w:t>
      </w:r>
      <w:r w:rsidRPr="00C471BE">
        <w:rPr>
          <w:rFonts w:ascii="Century Gothic" w:hAnsi="Century Gothic"/>
        </w:rPr>
        <w:t xml:space="preserve"> de 202</w:t>
      </w:r>
      <w:r>
        <w:rPr>
          <w:rFonts w:ascii="Century Gothic" w:hAnsi="Century Gothic"/>
        </w:rPr>
        <w:t>4</w:t>
      </w:r>
      <w:r w:rsidRPr="00C471BE">
        <w:rPr>
          <w:rFonts w:ascii="Century Gothic" w:hAnsi="Century Gothic"/>
        </w:rPr>
        <w:t>.</w:t>
      </w:r>
    </w:p>
    <w:p w14:paraId="37F3242A" w14:textId="43071E6F" w:rsidR="008E429F" w:rsidRPr="00C471BE" w:rsidRDefault="008E429F" w:rsidP="008E429F">
      <w:pPr>
        <w:pStyle w:val="PargrafodaLista"/>
        <w:spacing w:line="276" w:lineRule="auto"/>
        <w:ind w:left="0"/>
        <w:jc w:val="both"/>
        <w:rPr>
          <w:rFonts w:ascii="Century Gothic" w:hAnsi="Century Gothic"/>
        </w:rPr>
      </w:pPr>
      <w:r>
        <w:rPr>
          <w:rFonts w:ascii="Century Gothic" w:hAnsi="Century Gothic"/>
          <w:b/>
        </w:rPr>
        <w:lastRenderedPageBreak/>
        <w:t>PARÁGRAFO TERCEIRO -</w:t>
      </w:r>
      <w:r w:rsidRPr="00C471BE">
        <w:rPr>
          <w:rFonts w:ascii="Century Gothic" w:hAnsi="Century Gothic"/>
        </w:rPr>
        <w:t xml:space="preserve"> A indicação de fiscal para contrato administrativo deverá observar o disposto no artigo </w:t>
      </w:r>
      <w:r>
        <w:rPr>
          <w:rFonts w:ascii="Century Gothic" w:hAnsi="Century Gothic"/>
        </w:rPr>
        <w:t>16</w:t>
      </w:r>
      <w:r w:rsidRPr="00C471BE">
        <w:rPr>
          <w:rFonts w:ascii="Century Gothic" w:hAnsi="Century Gothic"/>
        </w:rPr>
        <w:t xml:space="preserve"> do Decreto Municipal nº 4.</w:t>
      </w:r>
      <w:r>
        <w:rPr>
          <w:rFonts w:ascii="Century Gothic" w:hAnsi="Century Gothic"/>
        </w:rPr>
        <w:t>129/</w:t>
      </w:r>
      <w:r w:rsidRPr="00C471BE">
        <w:rPr>
          <w:rFonts w:ascii="Century Gothic" w:hAnsi="Century Gothic"/>
        </w:rPr>
        <w:t>202</w:t>
      </w:r>
      <w:r>
        <w:rPr>
          <w:rFonts w:ascii="Century Gothic" w:hAnsi="Century Gothic"/>
        </w:rPr>
        <w:t>4</w:t>
      </w:r>
      <w:r w:rsidRPr="00C471BE">
        <w:rPr>
          <w:rFonts w:ascii="Century Gothic" w:hAnsi="Century Gothic"/>
        </w:rPr>
        <w:t>.</w:t>
      </w:r>
    </w:p>
    <w:p w14:paraId="215E98BF" w14:textId="532B8397" w:rsidR="008E429F" w:rsidRPr="008E429F" w:rsidRDefault="008E429F" w:rsidP="008E429F">
      <w:pPr>
        <w:spacing w:line="276" w:lineRule="auto"/>
        <w:jc w:val="both"/>
        <w:rPr>
          <w:rFonts w:ascii="Century Gothic" w:hAnsi="Century Gothic" w:cs="Arial"/>
          <w:b/>
          <w:bCs/>
        </w:rPr>
      </w:pPr>
      <w:r>
        <w:rPr>
          <w:rFonts w:ascii="Century Gothic" w:hAnsi="Century Gothic"/>
          <w:b/>
        </w:rPr>
        <w:t xml:space="preserve">PARÁGRAFO QUARTO - </w:t>
      </w:r>
      <w:r w:rsidRPr="00C471BE">
        <w:rPr>
          <w:rFonts w:ascii="Century Gothic" w:hAnsi="Century Gothic"/>
        </w:rPr>
        <w:t>Também serão observados os requisitos estabelecidos no art. 7º e artigo 117 da Lei 14.133/2021.</w:t>
      </w:r>
    </w:p>
    <w:p w14:paraId="0DD2AA40" w14:textId="2C22DBC6" w:rsidR="002F054C" w:rsidRPr="002375AA" w:rsidRDefault="008E429F" w:rsidP="002F054C">
      <w:pPr>
        <w:spacing w:line="276" w:lineRule="auto"/>
        <w:jc w:val="both"/>
        <w:rPr>
          <w:rFonts w:ascii="Century Gothic" w:hAnsi="Century Gothic" w:cs="Arial"/>
        </w:rPr>
      </w:pPr>
      <w:r>
        <w:rPr>
          <w:rFonts w:ascii="Century Gothic" w:hAnsi="Century Gothic"/>
          <w:b/>
        </w:rPr>
        <w:t xml:space="preserve">PARÁGRAFO QUINTO - </w:t>
      </w:r>
      <w:r w:rsidR="002F054C">
        <w:rPr>
          <w:rFonts w:ascii="Century Gothic" w:hAnsi="Century Gothic"/>
        </w:rPr>
        <w:t xml:space="preserve">Nos termos do art. 117, da Lei n.º 14.133, de 2021, será designado o </w:t>
      </w:r>
      <w:r w:rsidR="002F054C" w:rsidRPr="001B53B3">
        <w:rPr>
          <w:rFonts w:ascii="Century Gothic" w:hAnsi="Century Gothic"/>
          <w:b/>
        </w:rPr>
        <w:t xml:space="preserve">Sr. </w:t>
      </w:r>
      <w:r w:rsidR="001B53B3">
        <w:rPr>
          <w:rFonts w:ascii="Century Gothic" w:hAnsi="Century Gothic"/>
          <w:b/>
        </w:rPr>
        <w:t>Dalmo Aparecido Faria Santos</w:t>
      </w:r>
      <w:r w:rsidR="002F054C" w:rsidRPr="001B53B3">
        <w:rPr>
          <w:rFonts w:ascii="Century Gothic" w:hAnsi="Century Gothic"/>
          <w:b/>
        </w:rPr>
        <w:t xml:space="preserve">, </w:t>
      </w:r>
      <w:r w:rsidR="002F054C" w:rsidRPr="001B53B3">
        <w:rPr>
          <w:rFonts w:ascii="Century Gothic" w:hAnsi="Century Gothic"/>
        </w:rPr>
        <w:t>como</w:t>
      </w:r>
      <w:r w:rsidR="002F054C">
        <w:rPr>
          <w:rFonts w:ascii="Century Gothic" w:hAnsi="Century Gothic"/>
        </w:rPr>
        <w:t xml:space="preserve"> representante da Prefeitura da Estância Turística de Paraibuna, para acompanhar e fiscalizar a entrega dos produtos, anotando em registro próprio todas as ocorrências relacionadas com a execução e determinando o que for necessário à regularização de falhas ou defeitos observados.</w:t>
      </w:r>
    </w:p>
    <w:p w14:paraId="65DA15B7" w14:textId="36FBC14C" w:rsidR="002F054C" w:rsidRPr="002375AA" w:rsidRDefault="002F054C" w:rsidP="002F054C">
      <w:pPr>
        <w:spacing w:line="276" w:lineRule="auto"/>
        <w:jc w:val="both"/>
        <w:rPr>
          <w:rFonts w:ascii="Century Gothic" w:hAnsi="Century Gothic" w:cs="Arial"/>
        </w:rPr>
      </w:pPr>
      <w:r w:rsidRPr="002375AA">
        <w:rPr>
          <w:rFonts w:ascii="Century Gothic" w:hAnsi="Century Gothic" w:cs="Arial"/>
          <w:b/>
          <w:bCs/>
        </w:rPr>
        <w:t xml:space="preserve">PARÁGRAFO </w:t>
      </w:r>
      <w:r w:rsidR="008E429F">
        <w:rPr>
          <w:rFonts w:ascii="Century Gothic" w:hAnsi="Century Gothic" w:cs="Arial"/>
          <w:b/>
          <w:bCs/>
        </w:rPr>
        <w:t>SEXTO</w:t>
      </w:r>
      <w:r w:rsidRPr="002375AA">
        <w:rPr>
          <w:rFonts w:ascii="Century Gothic" w:hAnsi="Century Gothic" w:cs="Arial"/>
          <w:b/>
          <w:bCs/>
        </w:rPr>
        <w:t xml:space="preserve"> – </w:t>
      </w:r>
      <w:r>
        <w:rPr>
          <w:rFonts w:ascii="Century Gothic" w:hAnsi="Century Gothic"/>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A7FFDB8" w14:textId="5B62BC39" w:rsidR="002F054C" w:rsidRPr="002375AA" w:rsidRDefault="002F054C" w:rsidP="002F054C">
      <w:pPr>
        <w:spacing w:line="276" w:lineRule="auto"/>
        <w:jc w:val="both"/>
        <w:rPr>
          <w:rFonts w:ascii="Century Gothic" w:hAnsi="Century Gothic" w:cs="Arial"/>
          <w:b/>
        </w:rPr>
      </w:pPr>
      <w:r w:rsidRPr="002375AA">
        <w:rPr>
          <w:rFonts w:ascii="Century Gothic" w:hAnsi="Century Gothic" w:cs="Arial"/>
          <w:b/>
          <w:bCs/>
        </w:rPr>
        <w:t xml:space="preserve">PARÁGRAFO </w:t>
      </w:r>
      <w:r w:rsidR="008E429F">
        <w:rPr>
          <w:rFonts w:ascii="Century Gothic" w:hAnsi="Century Gothic" w:cs="Arial"/>
          <w:b/>
          <w:bCs/>
        </w:rPr>
        <w:t>SÉTIMO</w:t>
      </w:r>
      <w:r w:rsidRPr="002375AA">
        <w:rPr>
          <w:rFonts w:ascii="Century Gothic" w:hAnsi="Century Gothic" w:cs="Arial"/>
          <w:b/>
          <w:bCs/>
        </w:rPr>
        <w:t xml:space="preserve"> –</w:t>
      </w:r>
      <w:r w:rsidRPr="002375AA">
        <w:rPr>
          <w:rFonts w:ascii="Century Gothic" w:hAnsi="Century Gothic" w:cs="Arial"/>
        </w:rPr>
        <w:t xml:space="preserve"> </w:t>
      </w:r>
      <w:r>
        <w:rPr>
          <w:rFonts w:ascii="Century Gothic" w:hAnsi="Century Gothic"/>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B357FCC" w14:textId="1FA02039" w:rsidR="002F054C" w:rsidRDefault="002F054C" w:rsidP="002F054C">
      <w:pPr>
        <w:tabs>
          <w:tab w:val="center" w:pos="4252"/>
          <w:tab w:val="right" w:pos="8504"/>
        </w:tabs>
        <w:spacing w:line="276" w:lineRule="auto"/>
        <w:jc w:val="both"/>
        <w:rPr>
          <w:rFonts w:ascii="Century Gothic" w:hAnsi="Century Gothic" w:cs="Arial"/>
        </w:rPr>
      </w:pPr>
      <w:r w:rsidRPr="002375AA">
        <w:rPr>
          <w:rFonts w:ascii="Century Gothic" w:hAnsi="Century Gothic" w:cs="Arial"/>
          <w:b/>
        </w:rPr>
        <w:t xml:space="preserve">PARÁGRAFO </w:t>
      </w:r>
      <w:r w:rsidR="008E429F">
        <w:rPr>
          <w:rFonts w:ascii="Century Gothic" w:hAnsi="Century Gothic" w:cs="Arial"/>
          <w:b/>
        </w:rPr>
        <w:t>OITAVO</w:t>
      </w:r>
      <w:r w:rsidRPr="002375AA">
        <w:rPr>
          <w:rFonts w:ascii="Century Gothic" w:hAnsi="Century Gothic" w:cs="Arial"/>
          <w:b/>
        </w:rPr>
        <w:t xml:space="preserve"> – </w:t>
      </w:r>
      <w:r>
        <w:rPr>
          <w:rFonts w:ascii="Century Gothic" w:hAnsi="Century Gothic" w:cs="Arial"/>
        </w:rPr>
        <w:t>O servidor designado tem ainda, por obrigação:</w:t>
      </w:r>
    </w:p>
    <w:p w14:paraId="08F970D7" w14:textId="77777777" w:rsidR="001B53B3" w:rsidRPr="00136F8A" w:rsidRDefault="001B53B3" w:rsidP="001B53B3">
      <w:pPr>
        <w:numPr>
          <w:ilvl w:val="1"/>
          <w:numId w:val="22"/>
        </w:numPr>
        <w:pBdr>
          <w:top w:val="nil"/>
          <w:left w:val="nil"/>
          <w:bottom w:val="nil"/>
          <w:right w:val="nil"/>
          <w:between w:val="nil"/>
        </w:pBdr>
        <w:tabs>
          <w:tab w:val="left" w:pos="851"/>
        </w:tabs>
        <w:suppressAutoHyphens/>
        <w:spacing w:line="276" w:lineRule="auto"/>
        <w:ind w:left="0" w:firstLine="567"/>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Zelar pela fiel execução do contrato, utilizando-se de todos os recursos materiais e humanos necessários;</w:t>
      </w:r>
    </w:p>
    <w:p w14:paraId="646AADC9" w14:textId="77777777" w:rsidR="001B53B3" w:rsidRPr="00136F8A" w:rsidRDefault="001B53B3" w:rsidP="001B53B3">
      <w:pPr>
        <w:numPr>
          <w:ilvl w:val="1"/>
          <w:numId w:val="22"/>
        </w:numPr>
        <w:pBdr>
          <w:top w:val="nil"/>
          <w:left w:val="nil"/>
          <w:bottom w:val="nil"/>
          <w:right w:val="nil"/>
          <w:between w:val="nil"/>
        </w:pBdr>
        <w:tabs>
          <w:tab w:val="left" w:pos="851"/>
        </w:tabs>
        <w:suppressAutoHyphens/>
        <w:spacing w:line="276" w:lineRule="auto"/>
        <w:ind w:left="0" w:firstLine="567"/>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Avaliar os produtos nos quesitos de qualidade, atentando para que todas as especificações constantes na descrição do objeto sejam atendidas;</w:t>
      </w:r>
    </w:p>
    <w:p w14:paraId="6B99F55F" w14:textId="77777777" w:rsidR="001B53B3" w:rsidRPr="00136F8A" w:rsidRDefault="001B53B3" w:rsidP="001B53B3">
      <w:pPr>
        <w:numPr>
          <w:ilvl w:val="1"/>
          <w:numId w:val="22"/>
        </w:numPr>
        <w:pBdr>
          <w:top w:val="nil"/>
          <w:left w:val="nil"/>
          <w:bottom w:val="nil"/>
          <w:right w:val="nil"/>
          <w:between w:val="nil"/>
        </w:pBdr>
        <w:tabs>
          <w:tab w:val="left" w:pos="851"/>
        </w:tabs>
        <w:suppressAutoHyphens/>
        <w:spacing w:line="276" w:lineRule="auto"/>
        <w:ind w:left="0" w:firstLine="567"/>
        <w:jc w:val="both"/>
        <w:rPr>
          <w:rFonts w:ascii="Century Gothic" w:eastAsia="Century Gothic" w:hAnsi="Century Gothic" w:cs="Century Gothic"/>
          <w:color w:val="202124"/>
          <w:highlight w:val="white"/>
          <w:lang w:eastAsia="ar-SA"/>
        </w:rPr>
      </w:pPr>
      <w:r w:rsidRPr="00136F8A">
        <w:rPr>
          <w:rFonts w:ascii="Century Gothic" w:eastAsia="Century Gothic" w:hAnsi="Century Gothic" w:cs="Century Gothic"/>
          <w:color w:val="202124"/>
          <w:highlight w:val="white"/>
          <w:lang w:eastAsia="ar-SA"/>
        </w:rPr>
        <w:t>Reserva-se o direito de rejeitar, no todo ou em parte, o objeto fornecido em desacordo com o estabelecido.</w:t>
      </w:r>
    </w:p>
    <w:p w14:paraId="521DC926" w14:textId="0C67394C" w:rsidR="002F054C" w:rsidRPr="002375AA" w:rsidRDefault="001B53B3" w:rsidP="001B53B3">
      <w:pPr>
        <w:numPr>
          <w:ilvl w:val="1"/>
          <w:numId w:val="22"/>
        </w:numPr>
        <w:pBdr>
          <w:top w:val="nil"/>
          <w:left w:val="nil"/>
          <w:bottom w:val="nil"/>
          <w:right w:val="nil"/>
          <w:between w:val="nil"/>
        </w:pBdr>
        <w:tabs>
          <w:tab w:val="left" w:pos="851"/>
        </w:tabs>
        <w:spacing w:line="276" w:lineRule="auto"/>
        <w:ind w:left="0" w:firstLine="567"/>
        <w:jc w:val="both"/>
        <w:rPr>
          <w:rFonts w:ascii="Century Gothic" w:eastAsia="Century Gothic" w:hAnsi="Century Gothic" w:cs="Century Gothic"/>
          <w:color w:val="202124"/>
          <w:highlight w:val="white"/>
        </w:rPr>
      </w:pPr>
      <w:r w:rsidRPr="00136F8A">
        <w:rPr>
          <w:rFonts w:ascii="Century Gothic" w:eastAsia="Century Gothic" w:hAnsi="Century Gothic" w:cs="Century Gothic"/>
          <w:color w:val="202124"/>
          <w:highlight w:val="white"/>
          <w:lang w:eastAsia="ar-SA"/>
        </w:rPr>
        <w:t>A fiscalização exercida pelo Contratante não excluirá ou reduzirá a responsabilidade da Contratada pela completa e perfeita execução dos itens deste Termo de Referência.</w:t>
      </w:r>
    </w:p>
    <w:p w14:paraId="5BBA9BCC" w14:textId="77777777" w:rsidR="002F054C" w:rsidRPr="002375AA" w:rsidRDefault="002F054C" w:rsidP="002F054C">
      <w:pPr>
        <w:tabs>
          <w:tab w:val="center" w:pos="4252"/>
          <w:tab w:val="right" w:pos="8504"/>
        </w:tabs>
        <w:spacing w:line="276" w:lineRule="auto"/>
        <w:jc w:val="both"/>
        <w:rPr>
          <w:rFonts w:ascii="Century Gothic" w:hAnsi="Century Gothic" w:cs="Arial"/>
          <w:color w:val="FF0000"/>
          <w:highlight w:val="yellow"/>
        </w:rPr>
      </w:pPr>
    </w:p>
    <w:p w14:paraId="20F7CC55" w14:textId="2F08CC43" w:rsidR="002F054C" w:rsidRPr="002375AA" w:rsidRDefault="001B53B3" w:rsidP="002F054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rPr>
          <w:rFonts w:ascii="Century Gothic" w:hAnsi="Century Gothic" w:cs="Arial"/>
          <w:b/>
          <w:bCs/>
        </w:rPr>
      </w:pPr>
      <w:r>
        <w:rPr>
          <w:rFonts w:ascii="Century Gothic" w:hAnsi="Century Gothic" w:cs="Arial"/>
          <w:b/>
          <w:bCs/>
        </w:rPr>
        <w:t xml:space="preserve">CLÁUSULA DÉCIMA OITAVA </w:t>
      </w:r>
      <w:r w:rsidR="007E280D">
        <w:rPr>
          <w:rFonts w:ascii="Century Gothic" w:hAnsi="Century Gothic" w:cs="Arial"/>
          <w:b/>
          <w:bCs/>
        </w:rPr>
        <w:t>– DO CUMPRIMENTO DA LEI GERAL DE PROTEÇÃO DE DADOS</w:t>
      </w:r>
    </w:p>
    <w:p w14:paraId="328BF0A0" w14:textId="1DFEAA68" w:rsidR="002F054C" w:rsidRDefault="001B53B3" w:rsidP="002A0743">
      <w:pPr>
        <w:spacing w:line="276" w:lineRule="auto"/>
        <w:contextualSpacing/>
        <w:jc w:val="both"/>
        <w:rPr>
          <w:rFonts w:ascii="Century Gothic" w:hAnsi="Century Gothic" w:cs="Arial"/>
        </w:rPr>
      </w:pPr>
      <w:r>
        <w:rPr>
          <w:rFonts w:ascii="Century Gothic" w:hAnsi="Century Gothic" w:cs="Arial"/>
          <w:b/>
        </w:rPr>
        <w:t>PARÁGRAFO PRIMEIRO -</w:t>
      </w:r>
      <w:r w:rsidR="002A0743" w:rsidRPr="002A0743">
        <w:rPr>
          <w:rFonts w:ascii="Century Gothic" w:hAnsi="Century Gothic" w:cs="Arial" w:hint="eastAsia"/>
        </w:rPr>
        <w:t xml:space="preserve"> É vedado às partes a utilização de todo e qualquer dado pessoal repassado em decorrência da execução contratual para finalidade distinta daquela do objeto da contratação,</w:t>
      </w:r>
      <w:r w:rsidR="002A0743">
        <w:rPr>
          <w:rFonts w:ascii="Century Gothic" w:hAnsi="Century Gothic" w:cs="Arial"/>
        </w:rPr>
        <w:t xml:space="preserve"> </w:t>
      </w:r>
      <w:r w:rsidR="002A0743" w:rsidRPr="002A0743">
        <w:rPr>
          <w:rFonts w:ascii="Century Gothic" w:hAnsi="Century Gothic" w:cs="Arial" w:hint="eastAsia"/>
        </w:rPr>
        <w:t>sob pena de responsabilização administrativa, civil e criminal, em consonância com o disposto na Lei n</w:t>
      </w:r>
      <w:r w:rsidR="002A0743" w:rsidRPr="002A0743">
        <w:rPr>
          <w:rFonts w:ascii="Century Gothic" w:hAnsi="Century Gothic" w:cs="Arial" w:hint="eastAsia"/>
        </w:rPr>
        <w:t>º</w:t>
      </w:r>
      <w:r w:rsidR="002A0743" w:rsidRPr="002A0743">
        <w:rPr>
          <w:rFonts w:ascii="Century Gothic" w:hAnsi="Century Gothic" w:cs="Arial" w:hint="eastAsia"/>
        </w:rPr>
        <w:t xml:space="preserve"> 13.709/2018 (Lei Geral de Proteção de Dados Pessoais - LGPD).</w:t>
      </w:r>
    </w:p>
    <w:p w14:paraId="39D18BF9" w14:textId="77777777" w:rsidR="002A0743" w:rsidRPr="002375AA" w:rsidRDefault="002A0743" w:rsidP="002F054C">
      <w:pPr>
        <w:spacing w:line="276" w:lineRule="auto"/>
        <w:contextualSpacing/>
        <w:jc w:val="both"/>
        <w:rPr>
          <w:rFonts w:ascii="Century Gothic" w:hAnsi="Century Gothic" w:cs="Arial"/>
        </w:rPr>
      </w:pPr>
    </w:p>
    <w:p w14:paraId="3D9AEADD" w14:textId="54227C51" w:rsidR="002F054C" w:rsidRPr="002375AA" w:rsidRDefault="001B53B3" w:rsidP="002F054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Pr>
          <w:rFonts w:ascii="Century Gothic" w:hAnsi="Century Gothic" w:cs="Arial"/>
          <w:b/>
          <w:bCs/>
        </w:rPr>
        <w:t>CLÁUSULA DÉCIMA NONA -</w:t>
      </w:r>
      <w:r w:rsidR="002F054C" w:rsidRPr="002375AA">
        <w:rPr>
          <w:rFonts w:ascii="Century Gothic" w:hAnsi="Century Gothic" w:cs="Arial"/>
          <w:b/>
          <w:bCs/>
        </w:rPr>
        <w:t xml:space="preserve"> </w:t>
      </w:r>
      <w:r w:rsidR="002A0743">
        <w:rPr>
          <w:rFonts w:ascii="Century Gothic" w:hAnsi="Century Gothic" w:cs="Arial"/>
          <w:b/>
          <w:bCs/>
        </w:rPr>
        <w:t>CONDIÇÕES GERAIS</w:t>
      </w:r>
    </w:p>
    <w:p w14:paraId="206204D6" w14:textId="76F7A224" w:rsidR="007E280D" w:rsidRPr="002A0743" w:rsidRDefault="001B53B3" w:rsidP="002F054C">
      <w:pPr>
        <w:spacing w:line="276" w:lineRule="auto"/>
        <w:jc w:val="both"/>
        <w:rPr>
          <w:rFonts w:ascii="Century Gothic" w:hAnsi="Century Gothic" w:cs="Arial"/>
          <w:i/>
        </w:rPr>
      </w:pPr>
      <w:r>
        <w:rPr>
          <w:rFonts w:ascii="Century Gothic" w:hAnsi="Century Gothic"/>
          <w:b/>
        </w:rPr>
        <w:lastRenderedPageBreak/>
        <w:t>PARÁGRAFO PRIMEIRO -</w:t>
      </w:r>
      <w:r w:rsidR="002A0743" w:rsidRPr="002A0743">
        <w:rPr>
          <w:rFonts w:ascii="Century Gothic" w:hAnsi="Century Gothic"/>
        </w:rPr>
        <w:t xml:space="preserve"> As condições gerais de execução do objeto, tais como os prazos para entrega e recebimento, as obrigações da Administração e do fornecedor registrado, penalidades e demais condições do ajuste, também estão definidas no Edital e Termo de Referência, que são parte integrante ao processo</w:t>
      </w:r>
    </w:p>
    <w:p w14:paraId="5D0A85EB" w14:textId="77777777" w:rsidR="002A0743" w:rsidRPr="002375AA" w:rsidRDefault="002A0743" w:rsidP="002A0743">
      <w:pPr>
        <w:spacing w:line="276" w:lineRule="auto"/>
        <w:contextualSpacing/>
        <w:jc w:val="both"/>
        <w:rPr>
          <w:rFonts w:ascii="Century Gothic" w:hAnsi="Century Gothic" w:cs="Arial"/>
        </w:rPr>
      </w:pPr>
    </w:p>
    <w:p w14:paraId="77C06B6C" w14:textId="460B381D" w:rsidR="002A0743" w:rsidRPr="002375AA" w:rsidRDefault="001B53B3" w:rsidP="002A074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Pr>
          <w:rFonts w:ascii="Century Gothic" w:hAnsi="Century Gothic" w:cs="Arial"/>
          <w:b/>
          <w:bCs/>
        </w:rPr>
        <w:t>CLÁUSULA VIGÉSIMA</w:t>
      </w:r>
      <w:r w:rsidR="002A0743" w:rsidRPr="002375AA">
        <w:rPr>
          <w:rFonts w:ascii="Century Gothic" w:hAnsi="Century Gothic" w:cs="Arial"/>
          <w:b/>
          <w:bCs/>
        </w:rPr>
        <w:t xml:space="preserve"> – </w:t>
      </w:r>
      <w:r w:rsidR="002A0743">
        <w:rPr>
          <w:rFonts w:ascii="Century Gothic" w:hAnsi="Century Gothic" w:cs="Arial"/>
          <w:b/>
          <w:bCs/>
        </w:rPr>
        <w:t>DA DOCUMENTAÇÃO CONTRATUAL</w:t>
      </w:r>
    </w:p>
    <w:p w14:paraId="3CE94BB7" w14:textId="28649ADA" w:rsidR="002A0743" w:rsidRPr="00CA4A12" w:rsidRDefault="002A0743" w:rsidP="00CA4A12">
      <w:pPr>
        <w:jc w:val="both"/>
        <w:rPr>
          <w:rFonts w:ascii="Century Gothic" w:hAnsi="Century Gothic" w:cs="Arial"/>
          <w:i/>
          <w:sz w:val="8"/>
          <w:szCs w:val="8"/>
        </w:rPr>
      </w:pPr>
    </w:p>
    <w:p w14:paraId="20F5F1A5" w14:textId="47B82F3F" w:rsidR="002A0743" w:rsidRPr="002A0743" w:rsidRDefault="001B53B3" w:rsidP="002F054C">
      <w:pPr>
        <w:spacing w:line="276" w:lineRule="auto"/>
        <w:jc w:val="both"/>
        <w:rPr>
          <w:rFonts w:ascii="Century Gothic" w:hAnsi="Century Gothic"/>
        </w:rPr>
      </w:pPr>
      <w:r>
        <w:rPr>
          <w:rFonts w:ascii="Century Gothic" w:hAnsi="Century Gothic"/>
          <w:b/>
        </w:rPr>
        <w:t>PARÁGRAFO PRIMEIRO -</w:t>
      </w:r>
      <w:r w:rsidR="002A0743" w:rsidRPr="002A0743">
        <w:rPr>
          <w:rFonts w:ascii="Century Gothic" w:hAnsi="Century Gothic"/>
        </w:rPr>
        <w:t xml:space="preserve"> Fica integrado a esta ata, independente de transcrição os seguintes documentos cujos teores são de conhecimento do detentor da ata: Edital, Estudo Técnico, Termo de Referência, demais anexos e legislação pertinente à espécie. </w:t>
      </w:r>
    </w:p>
    <w:p w14:paraId="36955CE3" w14:textId="0F0D3755" w:rsidR="002A0743" w:rsidRPr="002A0743" w:rsidRDefault="001B53B3" w:rsidP="002F054C">
      <w:pPr>
        <w:spacing w:line="276" w:lineRule="auto"/>
        <w:jc w:val="both"/>
        <w:rPr>
          <w:rFonts w:ascii="Century Gothic" w:hAnsi="Century Gothic" w:cs="Arial"/>
          <w:i/>
        </w:rPr>
      </w:pPr>
      <w:r>
        <w:rPr>
          <w:rFonts w:ascii="Century Gothic" w:hAnsi="Century Gothic"/>
          <w:b/>
        </w:rPr>
        <w:t xml:space="preserve">PARÁGRAFO SEGUNDO - </w:t>
      </w:r>
      <w:r w:rsidR="002A0743" w:rsidRPr="002A0743">
        <w:rPr>
          <w:rFonts w:ascii="Century Gothic" w:hAnsi="Century Gothic"/>
        </w:rPr>
        <w:t>Será incorporado a esta ata, mediante alterações, qualquer modificação que venha a ser necessária durante a sua vigência.</w:t>
      </w:r>
    </w:p>
    <w:p w14:paraId="4028C2C8" w14:textId="635917F7" w:rsidR="007E280D" w:rsidRDefault="007E280D" w:rsidP="002F054C">
      <w:pPr>
        <w:spacing w:line="276" w:lineRule="auto"/>
        <w:jc w:val="both"/>
        <w:rPr>
          <w:rFonts w:ascii="Century Gothic" w:hAnsi="Century Gothic" w:cs="Arial"/>
          <w:i/>
        </w:rPr>
      </w:pPr>
    </w:p>
    <w:p w14:paraId="581ACFBD" w14:textId="79E1C787" w:rsidR="002A0743" w:rsidRPr="002375AA" w:rsidRDefault="001B53B3" w:rsidP="002A074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Pr>
          <w:rFonts w:ascii="Century Gothic" w:hAnsi="Century Gothic" w:cs="Arial"/>
          <w:b/>
          <w:bCs/>
        </w:rPr>
        <w:t>CLÁUSULA VIGÉSIMA PRIMEIRA -</w:t>
      </w:r>
      <w:r w:rsidR="002A0743">
        <w:rPr>
          <w:rFonts w:ascii="Century Gothic" w:hAnsi="Century Gothic" w:cs="Arial"/>
          <w:b/>
          <w:bCs/>
        </w:rPr>
        <w:t xml:space="preserve"> DOS CASOS OMISSOS</w:t>
      </w:r>
      <w:r w:rsidR="002A0743" w:rsidRPr="002375AA">
        <w:rPr>
          <w:rFonts w:ascii="Century Gothic" w:hAnsi="Century Gothic" w:cs="Arial"/>
          <w:b/>
          <w:bCs/>
        </w:rPr>
        <w:t xml:space="preserve"> </w:t>
      </w:r>
    </w:p>
    <w:p w14:paraId="6BF95ABC" w14:textId="152F5CFA" w:rsidR="002A0743" w:rsidRDefault="001B53B3" w:rsidP="002F054C">
      <w:pPr>
        <w:spacing w:line="276" w:lineRule="auto"/>
        <w:jc w:val="both"/>
        <w:rPr>
          <w:rFonts w:ascii="Century Gothic" w:hAnsi="Century Gothic"/>
        </w:rPr>
      </w:pPr>
      <w:r>
        <w:rPr>
          <w:rFonts w:ascii="Century Gothic" w:hAnsi="Century Gothic"/>
          <w:b/>
        </w:rPr>
        <w:t>PARÁGRAFO PRIMEIRO -</w:t>
      </w:r>
      <w:r w:rsidR="002A0743" w:rsidRPr="002A0743">
        <w:rPr>
          <w:rFonts w:ascii="Century Gothic" w:hAnsi="Century Gothic"/>
        </w:rPr>
        <w:t xml:space="preserve"> Os casos omissos serão decididos pelo órgão gerenciador, segundo as disposições contidas na Lei nº 14.133/2021 e demais normas federais de licitações e instrumentos administrativos, no Decreto Municipal nº 4.</w:t>
      </w:r>
      <w:r w:rsidR="002A0743">
        <w:rPr>
          <w:rFonts w:ascii="Century Gothic" w:hAnsi="Century Gothic"/>
        </w:rPr>
        <w:t>129</w:t>
      </w:r>
      <w:r w:rsidR="002A0743" w:rsidRPr="002A0743">
        <w:rPr>
          <w:rFonts w:ascii="Century Gothic" w:hAnsi="Century Gothic"/>
        </w:rPr>
        <w:t>/202</w:t>
      </w:r>
      <w:r w:rsidR="002A0743">
        <w:rPr>
          <w:rFonts w:ascii="Century Gothic" w:hAnsi="Century Gothic"/>
        </w:rPr>
        <w:t>4</w:t>
      </w:r>
      <w:r w:rsidR="002A0743" w:rsidRPr="002A0743">
        <w:rPr>
          <w:rFonts w:ascii="Century Gothic" w:hAnsi="Century Gothic"/>
        </w:rPr>
        <w:t xml:space="preserve"> e, subsidiariamente, segundo as disposições contidas na Lei nº 8.078/1990 (Código de Defesa do Consumidor) e normas e princípios gerais dos instrumentos.</w:t>
      </w:r>
    </w:p>
    <w:p w14:paraId="0A7BF128" w14:textId="6B5FA785" w:rsidR="007E280D" w:rsidRDefault="007E280D" w:rsidP="002F054C">
      <w:pPr>
        <w:spacing w:line="276" w:lineRule="auto"/>
        <w:jc w:val="both"/>
        <w:rPr>
          <w:rFonts w:ascii="Century Gothic" w:hAnsi="Century Gothic" w:cs="Arial"/>
          <w:i/>
        </w:rPr>
      </w:pPr>
    </w:p>
    <w:p w14:paraId="5731FB73" w14:textId="4DEE3171" w:rsidR="00A94076" w:rsidRPr="002375AA" w:rsidRDefault="001B53B3" w:rsidP="00A940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line="276" w:lineRule="auto"/>
        <w:rPr>
          <w:rFonts w:ascii="Century Gothic" w:hAnsi="Century Gothic" w:cs="Arial"/>
          <w:b/>
          <w:bCs/>
        </w:rPr>
      </w:pPr>
      <w:r>
        <w:rPr>
          <w:rFonts w:ascii="Century Gothic" w:hAnsi="Century Gothic" w:cs="Arial"/>
          <w:b/>
          <w:bCs/>
        </w:rPr>
        <w:t>CLÁUSULA VIGÉSIMA SEGUNDA -</w:t>
      </w:r>
      <w:r w:rsidR="00C96808">
        <w:rPr>
          <w:rFonts w:ascii="Century Gothic" w:hAnsi="Century Gothic" w:cs="Arial"/>
          <w:b/>
          <w:bCs/>
        </w:rPr>
        <w:t xml:space="preserve"> </w:t>
      </w:r>
      <w:r w:rsidR="00C96808" w:rsidRPr="002375AA">
        <w:rPr>
          <w:rFonts w:ascii="Century Gothic" w:hAnsi="Century Gothic" w:cs="Arial"/>
          <w:b/>
          <w:bCs/>
        </w:rPr>
        <w:t>DA</w:t>
      </w:r>
      <w:r w:rsidR="00F50BCD">
        <w:rPr>
          <w:rFonts w:ascii="Century Gothic" w:hAnsi="Century Gothic" w:cs="Arial"/>
          <w:b/>
          <w:bCs/>
        </w:rPr>
        <w:t xml:space="preserve"> ANTICORRUPÇÃO</w:t>
      </w:r>
    </w:p>
    <w:p w14:paraId="3AAFD065" w14:textId="5B99B8FC" w:rsidR="002A0743" w:rsidRDefault="001B53B3" w:rsidP="002F054C">
      <w:pPr>
        <w:spacing w:line="276" w:lineRule="auto"/>
        <w:jc w:val="both"/>
        <w:rPr>
          <w:rFonts w:ascii="Century Gothic" w:hAnsi="Century Gothic"/>
        </w:rPr>
      </w:pPr>
      <w:r>
        <w:rPr>
          <w:rFonts w:ascii="Century Gothic" w:hAnsi="Century Gothic"/>
          <w:b/>
        </w:rPr>
        <w:t>PARÁGRAFO PRIMEIRO -</w:t>
      </w:r>
      <w:r w:rsidR="00C96808" w:rsidRPr="00C96808">
        <w:rPr>
          <w:rFonts w:ascii="Century Gothic" w:hAnsi="Century Gothic"/>
        </w:rPr>
        <w:t xml:space="preserv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constituem prática ilegal ou de corrupção, seja de forma direta ou indireta quanto ao objeto deste contrato, ou de outra forma a ele não relacionada, devendo garantir, ainda, que seus prepostos e colaboradores ajam da mesma forma.</w:t>
      </w:r>
    </w:p>
    <w:p w14:paraId="51A8DA7B" w14:textId="4672BBBB" w:rsidR="00C96808" w:rsidRPr="00C96808" w:rsidRDefault="001B53B3" w:rsidP="002F054C">
      <w:pPr>
        <w:spacing w:line="276" w:lineRule="auto"/>
        <w:jc w:val="both"/>
        <w:rPr>
          <w:rFonts w:ascii="Century Gothic" w:hAnsi="Century Gothic" w:cs="Arial"/>
          <w:i/>
        </w:rPr>
      </w:pPr>
      <w:r>
        <w:rPr>
          <w:rFonts w:ascii="Century Gothic" w:hAnsi="Century Gothic"/>
          <w:b/>
        </w:rPr>
        <w:t>PARÁGRAFO SEGUNDO -</w:t>
      </w:r>
      <w:r w:rsidR="00C96808" w:rsidRPr="00C96808">
        <w:rPr>
          <w:rFonts w:ascii="Century Gothic" w:hAnsi="Century Gothic"/>
        </w:rPr>
        <w:t xml:space="preserve"> As partes comprometem-se a observar os preceitos legais instituídos pelo ordenamento jurídico brasileiro no que tange ao combate à corrupção, em especial a Lei n.º 12.846, de 1º de agosto de 2013, e, no que lhe forem aplicáveis, os seguintes tratados internacionais</w:t>
      </w:r>
      <w:r>
        <w:rPr>
          <w:rFonts w:ascii="Century Gothic" w:hAnsi="Century Gothic"/>
        </w:rPr>
        <w:t>:</w:t>
      </w:r>
    </w:p>
    <w:p w14:paraId="2E56C68A" w14:textId="77777777" w:rsidR="001B53B3" w:rsidRDefault="00C96808" w:rsidP="001B53B3">
      <w:pPr>
        <w:pStyle w:val="PargrafodaLista"/>
        <w:numPr>
          <w:ilvl w:val="0"/>
          <w:numId w:val="58"/>
        </w:numPr>
        <w:spacing w:line="276" w:lineRule="auto"/>
        <w:ind w:left="0" w:firstLine="567"/>
        <w:jc w:val="both"/>
        <w:rPr>
          <w:rFonts w:ascii="Century Gothic" w:hAnsi="Century Gothic" w:cs="Arial"/>
          <w:i/>
        </w:rPr>
      </w:pPr>
      <w:r w:rsidRPr="001B53B3">
        <w:rPr>
          <w:rFonts w:ascii="Century Gothic" w:hAnsi="Century Gothic" w:cs="Arial" w:hint="eastAsia"/>
          <w:i/>
        </w:rPr>
        <w:t>Convenção sobre o Combate da Corrupção de Funcionários Públicos Estrangeiros em Transações Comerciais Internacionais (Convenção da OCDE) - Decreto n.</w:t>
      </w:r>
      <w:r w:rsidRPr="001B53B3">
        <w:rPr>
          <w:rFonts w:ascii="Century Gothic" w:hAnsi="Century Gothic" w:cs="Arial" w:hint="eastAsia"/>
          <w:i/>
        </w:rPr>
        <w:t>º</w:t>
      </w:r>
      <w:r w:rsidRPr="001B53B3">
        <w:rPr>
          <w:rFonts w:ascii="Century Gothic" w:hAnsi="Century Gothic" w:cs="Arial" w:hint="eastAsia"/>
          <w:i/>
        </w:rPr>
        <w:t xml:space="preserve"> 3.678/2000;</w:t>
      </w:r>
    </w:p>
    <w:p w14:paraId="49CE917D" w14:textId="77777777" w:rsidR="001B53B3" w:rsidRDefault="00C96808" w:rsidP="001B53B3">
      <w:pPr>
        <w:pStyle w:val="PargrafodaLista"/>
        <w:numPr>
          <w:ilvl w:val="0"/>
          <w:numId w:val="58"/>
        </w:numPr>
        <w:spacing w:line="276" w:lineRule="auto"/>
        <w:ind w:left="0" w:firstLine="567"/>
        <w:jc w:val="both"/>
        <w:rPr>
          <w:rFonts w:ascii="Century Gothic" w:hAnsi="Century Gothic" w:cs="Arial"/>
          <w:i/>
        </w:rPr>
      </w:pPr>
      <w:r w:rsidRPr="001B53B3">
        <w:rPr>
          <w:rFonts w:ascii="Century Gothic" w:hAnsi="Century Gothic" w:cs="Arial" w:hint="eastAsia"/>
          <w:i/>
        </w:rPr>
        <w:t>Convenção Interamericana Contra a Corrupção (Convenção da OEA) - Decreto n.</w:t>
      </w:r>
      <w:r w:rsidRPr="001B53B3">
        <w:rPr>
          <w:rFonts w:ascii="Century Gothic" w:hAnsi="Century Gothic" w:cs="Arial" w:hint="eastAsia"/>
          <w:i/>
        </w:rPr>
        <w:t>º</w:t>
      </w:r>
      <w:r w:rsidRPr="001B53B3">
        <w:rPr>
          <w:rFonts w:ascii="Century Gothic" w:hAnsi="Century Gothic" w:cs="Arial" w:hint="eastAsia"/>
          <w:i/>
        </w:rPr>
        <w:t xml:space="preserve"> 5.410/2002;</w:t>
      </w:r>
    </w:p>
    <w:p w14:paraId="3C03C13E" w14:textId="0CF90F59" w:rsidR="00C96808" w:rsidRPr="001B53B3" w:rsidRDefault="00C96808" w:rsidP="001B53B3">
      <w:pPr>
        <w:pStyle w:val="PargrafodaLista"/>
        <w:numPr>
          <w:ilvl w:val="0"/>
          <w:numId w:val="58"/>
        </w:numPr>
        <w:spacing w:line="276" w:lineRule="auto"/>
        <w:ind w:left="0" w:firstLine="567"/>
        <w:jc w:val="both"/>
        <w:rPr>
          <w:rFonts w:ascii="Century Gothic" w:hAnsi="Century Gothic" w:cs="Arial"/>
          <w:i/>
        </w:rPr>
      </w:pPr>
      <w:r w:rsidRPr="001B53B3">
        <w:rPr>
          <w:rFonts w:ascii="Century Gothic" w:hAnsi="Century Gothic" w:cs="Arial" w:hint="eastAsia"/>
          <w:i/>
        </w:rPr>
        <w:lastRenderedPageBreak/>
        <w:t>Convenção das Nações Unidas Contra a Corrupção (Convenção das Nações Unidas) -Decreto n.</w:t>
      </w:r>
      <w:r w:rsidRPr="001B53B3">
        <w:rPr>
          <w:rFonts w:ascii="Century Gothic" w:hAnsi="Century Gothic" w:cs="Arial" w:hint="eastAsia"/>
          <w:i/>
        </w:rPr>
        <w:t>º</w:t>
      </w:r>
      <w:r w:rsidRPr="001B53B3">
        <w:rPr>
          <w:rFonts w:ascii="Century Gothic" w:hAnsi="Century Gothic" w:cs="Arial" w:hint="eastAsia"/>
          <w:i/>
        </w:rPr>
        <w:t xml:space="preserve"> 5.678/2006</w:t>
      </w:r>
    </w:p>
    <w:p w14:paraId="0D6A1A50" w14:textId="41020870" w:rsidR="00C96808" w:rsidRDefault="001B53B3" w:rsidP="00C96808">
      <w:pPr>
        <w:spacing w:line="276" w:lineRule="auto"/>
        <w:jc w:val="both"/>
        <w:rPr>
          <w:rFonts w:ascii="Century Gothic" w:hAnsi="Century Gothic"/>
        </w:rPr>
      </w:pPr>
      <w:r>
        <w:rPr>
          <w:rFonts w:ascii="Century Gothic" w:hAnsi="Century Gothic"/>
          <w:b/>
        </w:rPr>
        <w:t>PARÁGRAFO TERCEIRO -</w:t>
      </w:r>
      <w:r w:rsidR="00C96808" w:rsidRPr="00C96808">
        <w:rPr>
          <w:rFonts w:ascii="Century Gothic" w:hAnsi="Century Gothic"/>
        </w:rPr>
        <w:t xml:space="preserve"> A detentora da ata declara, por si e por seus administradores, funcionários, representantes e outras pessoas que agem em seu nome, direta ou indiretamente, estar ciente dos dispositivos contidos na Lei n.º 12.846/2013; </w:t>
      </w:r>
    </w:p>
    <w:p w14:paraId="62690667" w14:textId="218302BD" w:rsidR="00C96808" w:rsidRDefault="001B53B3" w:rsidP="00C96808">
      <w:pPr>
        <w:spacing w:line="276" w:lineRule="auto"/>
        <w:jc w:val="both"/>
        <w:rPr>
          <w:rFonts w:ascii="Century Gothic" w:hAnsi="Century Gothic"/>
        </w:rPr>
      </w:pPr>
      <w:r>
        <w:rPr>
          <w:rFonts w:ascii="Century Gothic" w:hAnsi="Century Gothic"/>
          <w:b/>
        </w:rPr>
        <w:t>PARÁGRAFO QUARTO -</w:t>
      </w:r>
      <w:r w:rsidR="00C96808" w:rsidRPr="00C96808">
        <w:rPr>
          <w:rFonts w:ascii="Century Gothic" w:hAnsi="Century Gothic"/>
        </w:rPr>
        <w:t xml:space="preserve"> A detentora da ata se obriga a tomar todas as providências para fazer com que seus administradores, funcionários e representantes tomem ciência quanto ao teor da mencionada Lei n.º 12.846/2013; </w:t>
      </w:r>
    </w:p>
    <w:p w14:paraId="741EB6B5" w14:textId="7C74C7B6" w:rsidR="00C96808" w:rsidRDefault="001B53B3" w:rsidP="00C96808">
      <w:pPr>
        <w:spacing w:line="276" w:lineRule="auto"/>
        <w:jc w:val="both"/>
        <w:rPr>
          <w:rFonts w:ascii="Century Gothic" w:hAnsi="Century Gothic"/>
        </w:rPr>
      </w:pPr>
      <w:r>
        <w:rPr>
          <w:rFonts w:ascii="Century Gothic" w:hAnsi="Century Gothic"/>
          <w:b/>
        </w:rPr>
        <w:t>PARÁGRAFO QUITNO -</w:t>
      </w:r>
      <w:r w:rsidR="00C96808" w:rsidRPr="00C96808">
        <w:rPr>
          <w:rFonts w:ascii="Century Gothic" w:hAnsi="Century Gothic"/>
        </w:rPr>
        <w:t xml:space="preserve"> A detentora da ata, no desempenho das atividades objeto deste instrumento, compromete-se perante ao Órgão Gerenciador a abster-se de praticar ato(s) que possa(m) constituir violação à legislação aplicável ao presente instrumento pactual, incluindo aqueles descritos na Lei n.º 12.846/2013, art. 5º. </w:t>
      </w:r>
    </w:p>
    <w:p w14:paraId="6D9FB52E" w14:textId="31CC8292" w:rsidR="00C96808" w:rsidRDefault="001B53B3" w:rsidP="00C96808">
      <w:pPr>
        <w:spacing w:line="276" w:lineRule="auto"/>
        <w:jc w:val="both"/>
        <w:rPr>
          <w:rFonts w:ascii="Century Gothic" w:hAnsi="Century Gothic"/>
        </w:rPr>
      </w:pPr>
      <w:r>
        <w:rPr>
          <w:rFonts w:ascii="Century Gothic" w:hAnsi="Century Gothic"/>
          <w:b/>
        </w:rPr>
        <w:t>PARÁGRAFO SEXTO -</w:t>
      </w:r>
      <w:r w:rsidR="00C96808" w:rsidRPr="00C96808">
        <w:rPr>
          <w:rFonts w:ascii="Century Gothic" w:hAnsi="Century Gothic"/>
        </w:rPr>
        <w:t xml:space="preserve"> Qualquer descumprimento das regras da Lei Anticorrupção e suas regulamentações, por parte da detentora da ata, em qualquer um dos seus aspectos, poderá ensejar: </w:t>
      </w:r>
    </w:p>
    <w:p w14:paraId="699B8719" w14:textId="77777777" w:rsidR="00C96808" w:rsidRDefault="00C96808" w:rsidP="001B53B3">
      <w:pPr>
        <w:spacing w:line="276" w:lineRule="auto"/>
        <w:ind w:firstLine="567"/>
        <w:jc w:val="both"/>
        <w:rPr>
          <w:rFonts w:ascii="Century Gothic" w:hAnsi="Century Gothic"/>
        </w:rPr>
      </w:pPr>
      <w:r w:rsidRPr="001B53B3">
        <w:rPr>
          <w:rFonts w:ascii="Century Gothic" w:hAnsi="Century Gothic"/>
          <w:b/>
        </w:rPr>
        <w:t>a)</w:t>
      </w:r>
      <w:r w:rsidRPr="00C96808">
        <w:rPr>
          <w:rFonts w:ascii="Century Gothic" w:hAnsi="Century Gothic"/>
        </w:rPr>
        <w:t xml:space="preserve"> Instauração do Procedimento de Apuração da Responsabilidade Administrativa - PAR, com aplicação das sanções administrativas cabíveis; </w:t>
      </w:r>
    </w:p>
    <w:p w14:paraId="3A3A5AF5" w14:textId="0E9AB1A3" w:rsidR="00C96808" w:rsidRDefault="00C96808" w:rsidP="001B53B3">
      <w:pPr>
        <w:spacing w:line="276" w:lineRule="auto"/>
        <w:ind w:firstLine="567"/>
        <w:jc w:val="both"/>
        <w:rPr>
          <w:rFonts w:hint="eastAsia"/>
        </w:rPr>
      </w:pPr>
      <w:r w:rsidRPr="001B53B3">
        <w:rPr>
          <w:rFonts w:ascii="Century Gothic" w:hAnsi="Century Gothic"/>
          <w:b/>
        </w:rPr>
        <w:t>b)</w:t>
      </w:r>
      <w:r w:rsidRPr="00C96808">
        <w:rPr>
          <w:rFonts w:ascii="Century Gothic" w:hAnsi="Century Gothic"/>
        </w:rPr>
        <w:t xml:space="preserve"> Ajuizamento de ação com vistas à responsabilização na esfera judicial, nos termos dos artigos 18 e 19 da Lei n.º 12.846/2013</w:t>
      </w:r>
      <w:r>
        <w:t>.</w:t>
      </w:r>
    </w:p>
    <w:p w14:paraId="270722EF" w14:textId="779931DE" w:rsidR="00C5190C" w:rsidRPr="002375AA" w:rsidRDefault="001B53B3" w:rsidP="002F054C">
      <w:pPr>
        <w:spacing w:line="276" w:lineRule="auto"/>
        <w:jc w:val="both"/>
        <w:rPr>
          <w:rFonts w:ascii="Century Gothic" w:eastAsia="Times New Roman" w:hAnsi="Century Gothic" w:cs="Arial"/>
          <w:bCs/>
        </w:rPr>
      </w:pPr>
      <w:r>
        <w:rPr>
          <w:rFonts w:ascii="Century Gothic" w:hAnsi="Century Gothic" w:cs="Arial"/>
          <w:b/>
        </w:rPr>
        <w:t>PARÁGRAFO SÉTIMO -</w:t>
      </w:r>
      <w:r w:rsidR="00C96808" w:rsidRPr="00C96808">
        <w:rPr>
          <w:rFonts w:ascii="Century Gothic" w:hAnsi="Century Gothic" w:cs="Arial" w:hint="eastAsia"/>
        </w:rPr>
        <w:t xml:space="preserve"> A detentora da ata obriga-se a conduzir os seus negócios e práticas comerciais de forma ética e íntegra em conformidade com os preceitos legais vigentes no país.</w:t>
      </w:r>
      <w:r w:rsidR="00C96808" w:rsidRPr="00C96808">
        <w:rPr>
          <w:rFonts w:ascii="Century Gothic" w:hAnsi="Century Gothic" w:cs="Arial" w:hint="eastAsia"/>
        </w:rPr>
        <w:cr/>
      </w:r>
    </w:p>
    <w:p w14:paraId="14866CCF" w14:textId="69043D94" w:rsidR="002F054C" w:rsidRPr="002375AA" w:rsidRDefault="002F054C" w:rsidP="002F054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BBB59" w:themeFill="accent3"/>
        <w:tabs>
          <w:tab w:val="left" w:pos="2700"/>
        </w:tabs>
        <w:spacing w:after="120"/>
        <w:rPr>
          <w:rFonts w:ascii="Century Gothic" w:hAnsi="Century Gothic" w:cs="Arial"/>
          <w:b/>
          <w:bCs/>
        </w:rPr>
      </w:pPr>
      <w:r w:rsidRPr="002375AA">
        <w:rPr>
          <w:rFonts w:ascii="Century Gothic" w:hAnsi="Century Gothic" w:cs="Arial"/>
          <w:b/>
          <w:bCs/>
        </w:rPr>
        <w:t xml:space="preserve">CLÁUSULA </w:t>
      </w:r>
      <w:r w:rsidR="001B53B3">
        <w:rPr>
          <w:rFonts w:ascii="Century Gothic" w:hAnsi="Century Gothic" w:cs="Arial"/>
          <w:b/>
          <w:bCs/>
        </w:rPr>
        <w:t>VIGÉSIMA</w:t>
      </w:r>
      <w:r w:rsidRPr="002375AA">
        <w:rPr>
          <w:rFonts w:ascii="Century Gothic" w:hAnsi="Century Gothic" w:cs="Arial"/>
          <w:b/>
          <w:bCs/>
        </w:rPr>
        <w:t xml:space="preserve"> </w:t>
      </w:r>
      <w:r>
        <w:rPr>
          <w:rFonts w:ascii="Century Gothic" w:hAnsi="Century Gothic" w:cs="Arial"/>
          <w:b/>
          <w:bCs/>
        </w:rPr>
        <w:t>TERCEIRA</w:t>
      </w:r>
      <w:r w:rsidRPr="002375AA">
        <w:rPr>
          <w:rFonts w:ascii="Century Gothic" w:hAnsi="Century Gothic" w:cs="Arial"/>
          <w:b/>
          <w:bCs/>
        </w:rPr>
        <w:t xml:space="preserve"> – DO FORO</w:t>
      </w:r>
    </w:p>
    <w:p w14:paraId="04090B88" w14:textId="77777777" w:rsidR="002F054C" w:rsidRPr="002375AA" w:rsidRDefault="002F054C" w:rsidP="002F054C">
      <w:pPr>
        <w:spacing w:line="276" w:lineRule="auto"/>
        <w:ind w:firstLine="991"/>
        <w:jc w:val="both"/>
        <w:rPr>
          <w:rFonts w:ascii="Century Gothic" w:hAnsi="Century Gothic" w:cs="Arial"/>
        </w:rPr>
      </w:pPr>
      <w:r w:rsidRPr="002375AA">
        <w:rPr>
          <w:rFonts w:ascii="Century Gothic" w:hAnsi="Century Gothic" w:cs="Arial"/>
        </w:rPr>
        <w:t>Fica eleito o foro da Comarca da Estância Turística de Paraibuna/SP, com renúncia de qualquer outro por mais privilegiado que seja, para dirimir as questões oriundas do Registro de Preços estabelecido no presente Termo de Referência.</w:t>
      </w:r>
    </w:p>
    <w:p w14:paraId="6A0C1B13" w14:textId="77777777" w:rsidR="002F054C" w:rsidRPr="002375AA" w:rsidRDefault="002F054C" w:rsidP="002F054C">
      <w:pPr>
        <w:spacing w:line="276" w:lineRule="auto"/>
        <w:ind w:left="283" w:firstLine="708"/>
        <w:rPr>
          <w:rFonts w:ascii="Century Gothic" w:hAnsi="Century Gothic" w:cs="Arial"/>
        </w:rPr>
      </w:pPr>
    </w:p>
    <w:p w14:paraId="6D778A5B" w14:textId="77777777" w:rsidR="002F054C" w:rsidRPr="002375AA" w:rsidRDefault="002F054C" w:rsidP="002F054C">
      <w:pPr>
        <w:spacing w:line="276" w:lineRule="auto"/>
        <w:jc w:val="center"/>
        <w:rPr>
          <w:rFonts w:ascii="Century Gothic" w:hAnsi="Century Gothic" w:cs="Arial"/>
        </w:rPr>
      </w:pPr>
      <w:r w:rsidRPr="002375AA">
        <w:rPr>
          <w:rFonts w:ascii="Century Gothic" w:hAnsi="Century Gothic" w:cs="Arial"/>
        </w:rPr>
        <w:t xml:space="preserve">Estância Turística de Paraibuna, ____ de ____________ </w:t>
      </w:r>
      <w:proofErr w:type="spellStart"/>
      <w:r w:rsidRPr="002375AA">
        <w:rPr>
          <w:rFonts w:ascii="Century Gothic" w:hAnsi="Century Gothic" w:cs="Arial"/>
        </w:rPr>
        <w:t>de</w:t>
      </w:r>
      <w:proofErr w:type="spellEnd"/>
      <w:r w:rsidRPr="002375AA">
        <w:rPr>
          <w:rFonts w:ascii="Century Gothic" w:hAnsi="Century Gothic" w:cs="Arial"/>
        </w:rPr>
        <w:t xml:space="preserve"> 202</w:t>
      </w:r>
      <w:r>
        <w:rPr>
          <w:rFonts w:ascii="Century Gothic" w:hAnsi="Century Gothic" w:cs="Arial"/>
        </w:rPr>
        <w:t>4</w:t>
      </w:r>
      <w:r w:rsidRPr="002375AA">
        <w:rPr>
          <w:rFonts w:ascii="Century Gothic" w:hAnsi="Century Gothic" w:cs="Arial"/>
        </w:rPr>
        <w:t>.</w:t>
      </w:r>
    </w:p>
    <w:p w14:paraId="1E03B8D3"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b/>
        </w:rPr>
      </w:pPr>
    </w:p>
    <w:p w14:paraId="6EA6F858" w14:textId="77777777" w:rsidR="002F054C" w:rsidRDefault="002F054C" w:rsidP="002F054C">
      <w:pPr>
        <w:keepNext/>
        <w:keepLines/>
        <w:tabs>
          <w:tab w:val="left" w:pos="0"/>
        </w:tabs>
        <w:spacing w:line="276" w:lineRule="auto"/>
        <w:jc w:val="center"/>
        <w:outlineLvl w:val="0"/>
        <w:rPr>
          <w:rFonts w:ascii="Century Gothic" w:eastAsiaTheme="majorEastAsia" w:hAnsi="Century Gothic" w:cs="Arial"/>
          <w:b/>
        </w:rPr>
      </w:pPr>
    </w:p>
    <w:p w14:paraId="16923CEF"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b/>
        </w:rPr>
      </w:pPr>
      <w:r w:rsidRPr="002375AA">
        <w:rPr>
          <w:rFonts w:ascii="Century Gothic" w:eastAsiaTheme="majorEastAsia" w:hAnsi="Century Gothic" w:cs="Arial"/>
          <w:b/>
        </w:rPr>
        <w:t>PREFEITURA MUNICIPAL DE PARAIBUNA</w:t>
      </w:r>
    </w:p>
    <w:p w14:paraId="03386522"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rPr>
      </w:pPr>
      <w:r>
        <w:rPr>
          <w:rFonts w:ascii="Century Gothic" w:eastAsiaTheme="majorEastAsia" w:hAnsi="Century Gothic" w:cs="Arial"/>
        </w:rPr>
        <w:t>Victor de Cassio Miranda</w:t>
      </w:r>
    </w:p>
    <w:p w14:paraId="258C87B2"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bCs/>
        </w:rPr>
      </w:pPr>
      <w:r w:rsidRPr="002375AA">
        <w:rPr>
          <w:rFonts w:ascii="Century Gothic" w:eastAsiaTheme="majorEastAsia" w:hAnsi="Century Gothic" w:cs="Arial"/>
          <w:bCs/>
        </w:rPr>
        <w:t>Prefeito em Exercício</w:t>
      </w:r>
    </w:p>
    <w:p w14:paraId="4559247A" w14:textId="77777777" w:rsidR="002F054C" w:rsidRDefault="002F054C" w:rsidP="002F054C">
      <w:pPr>
        <w:jc w:val="center"/>
        <w:rPr>
          <w:rFonts w:ascii="Century Gothic" w:hAnsi="Century Gothic"/>
        </w:rPr>
      </w:pPr>
    </w:p>
    <w:p w14:paraId="324A7CB7"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rPr>
      </w:pPr>
      <w:r w:rsidRPr="002375AA">
        <w:rPr>
          <w:rFonts w:ascii="Century Gothic" w:eastAsiaTheme="majorEastAsia" w:hAnsi="Century Gothic" w:cs="Arial"/>
          <w:b/>
        </w:rPr>
        <w:lastRenderedPageBreak/>
        <w:t>RAZÃO SOCIAL DA DETENTORA</w:t>
      </w:r>
    </w:p>
    <w:p w14:paraId="6E9F48F3"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rPr>
      </w:pPr>
      <w:r w:rsidRPr="002375AA">
        <w:rPr>
          <w:rFonts w:ascii="Century Gothic" w:eastAsiaTheme="majorEastAsia" w:hAnsi="Century Gothic" w:cs="Arial"/>
        </w:rPr>
        <w:t>Nome do Responsável</w:t>
      </w:r>
    </w:p>
    <w:p w14:paraId="6FBE95A0"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bCs/>
        </w:rPr>
      </w:pPr>
      <w:r w:rsidRPr="002375AA">
        <w:rPr>
          <w:rFonts w:ascii="Century Gothic" w:eastAsiaTheme="majorEastAsia" w:hAnsi="Century Gothic" w:cs="Arial"/>
          <w:bCs/>
        </w:rPr>
        <w:t>Detentora da Ata de Registro de Preços</w:t>
      </w:r>
    </w:p>
    <w:p w14:paraId="5F85A25A"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b/>
          <w:bCs/>
        </w:rPr>
      </w:pPr>
    </w:p>
    <w:p w14:paraId="24B25194" w14:textId="77777777" w:rsidR="002F054C" w:rsidRPr="002375AA" w:rsidRDefault="002F054C" w:rsidP="002F054C">
      <w:pPr>
        <w:keepNext/>
        <w:keepLines/>
        <w:tabs>
          <w:tab w:val="left" w:pos="0"/>
        </w:tabs>
        <w:spacing w:line="276" w:lineRule="auto"/>
        <w:jc w:val="center"/>
        <w:outlineLvl w:val="0"/>
        <w:rPr>
          <w:rFonts w:ascii="Century Gothic" w:eastAsiaTheme="majorEastAsia" w:hAnsi="Century Gothic" w:cs="Arial"/>
          <w:b/>
          <w:bCs/>
        </w:rPr>
      </w:pPr>
      <w:r w:rsidRPr="002375AA">
        <w:rPr>
          <w:rFonts w:ascii="Century Gothic" w:eastAsiaTheme="majorEastAsia" w:hAnsi="Century Gothic" w:cs="Arial"/>
          <w:b/>
          <w:bCs/>
        </w:rPr>
        <w:t>PREFEITURA MUNICIPAL DE PARAIBUNA</w:t>
      </w:r>
    </w:p>
    <w:p w14:paraId="67F07068" w14:textId="55D772C2" w:rsidR="002F054C" w:rsidRPr="002375AA" w:rsidRDefault="006127E6" w:rsidP="002F054C">
      <w:pPr>
        <w:keepNext/>
        <w:keepLines/>
        <w:tabs>
          <w:tab w:val="left" w:pos="0"/>
        </w:tabs>
        <w:spacing w:line="276" w:lineRule="auto"/>
        <w:jc w:val="center"/>
        <w:outlineLvl w:val="0"/>
        <w:rPr>
          <w:rFonts w:ascii="Century Gothic" w:eastAsiaTheme="majorEastAsia" w:hAnsi="Century Gothic" w:cs="Arial"/>
          <w:bCs/>
        </w:rPr>
      </w:pPr>
      <w:r w:rsidRPr="006127E6">
        <w:rPr>
          <w:rFonts w:ascii="Century Gothic" w:eastAsiaTheme="majorEastAsia" w:hAnsi="Century Gothic" w:cs="Arial" w:hint="eastAsia"/>
          <w:bCs/>
        </w:rPr>
        <w:t>Dalmo Aparecido Faria Santos</w:t>
      </w:r>
    </w:p>
    <w:p w14:paraId="1E53190B" w14:textId="0E15373A" w:rsidR="00AF5E90" w:rsidRDefault="002F054C" w:rsidP="002F054C">
      <w:pPr>
        <w:autoSpaceDE w:val="0"/>
        <w:autoSpaceDN w:val="0"/>
        <w:adjustRightInd w:val="0"/>
        <w:spacing w:line="276" w:lineRule="auto"/>
        <w:jc w:val="center"/>
        <w:rPr>
          <w:rFonts w:ascii="Century Gothic" w:hAnsi="Century Gothic" w:cs="Arial"/>
          <w:lang w:eastAsia="en-US"/>
        </w:rPr>
      </w:pPr>
      <w:r w:rsidRPr="002375AA">
        <w:rPr>
          <w:rFonts w:ascii="Century Gothic" w:hAnsi="Century Gothic" w:cs="Arial"/>
        </w:rPr>
        <w:t>Acompanhamento e Fiscalização</w:t>
      </w:r>
    </w:p>
    <w:p w14:paraId="3CF7126E" w14:textId="6D8AD130" w:rsidR="00A07B37" w:rsidRDefault="00A07B37" w:rsidP="00954EEE">
      <w:pPr>
        <w:autoSpaceDE w:val="0"/>
        <w:autoSpaceDN w:val="0"/>
        <w:adjustRightInd w:val="0"/>
        <w:spacing w:line="276" w:lineRule="auto"/>
        <w:jc w:val="both"/>
        <w:rPr>
          <w:rFonts w:ascii="Century Gothic" w:hAnsi="Century Gothic" w:cs="Arial"/>
          <w:lang w:eastAsia="en-US"/>
        </w:rPr>
      </w:pPr>
    </w:p>
    <w:p w14:paraId="0188065E" w14:textId="6B18951A" w:rsidR="00A07B37" w:rsidRDefault="00A07B37" w:rsidP="00954EEE">
      <w:pPr>
        <w:autoSpaceDE w:val="0"/>
        <w:autoSpaceDN w:val="0"/>
        <w:adjustRightInd w:val="0"/>
        <w:spacing w:line="276" w:lineRule="auto"/>
        <w:jc w:val="both"/>
        <w:rPr>
          <w:rFonts w:ascii="Century Gothic" w:hAnsi="Century Gothic" w:cs="Arial"/>
          <w:lang w:eastAsia="en-US"/>
        </w:rPr>
      </w:pPr>
    </w:p>
    <w:p w14:paraId="291CEBE6" w14:textId="5592AE4B" w:rsidR="00CA4A12" w:rsidRDefault="00CA4A12" w:rsidP="00954EEE">
      <w:pPr>
        <w:autoSpaceDE w:val="0"/>
        <w:autoSpaceDN w:val="0"/>
        <w:adjustRightInd w:val="0"/>
        <w:spacing w:line="276" w:lineRule="auto"/>
        <w:jc w:val="both"/>
        <w:rPr>
          <w:rFonts w:ascii="Century Gothic" w:hAnsi="Century Gothic" w:cs="Arial"/>
          <w:lang w:eastAsia="en-US"/>
        </w:rPr>
      </w:pPr>
    </w:p>
    <w:p w14:paraId="773567FB" w14:textId="56E3083C" w:rsidR="00CA4A12" w:rsidRDefault="00CA4A12" w:rsidP="00954EEE">
      <w:pPr>
        <w:autoSpaceDE w:val="0"/>
        <w:autoSpaceDN w:val="0"/>
        <w:adjustRightInd w:val="0"/>
        <w:spacing w:line="276" w:lineRule="auto"/>
        <w:jc w:val="both"/>
        <w:rPr>
          <w:rFonts w:ascii="Century Gothic" w:hAnsi="Century Gothic" w:cs="Arial"/>
          <w:lang w:eastAsia="en-US"/>
        </w:rPr>
      </w:pPr>
    </w:p>
    <w:p w14:paraId="5EBFCFF8" w14:textId="7F9A45B1" w:rsidR="00CA4A12" w:rsidRDefault="00CA4A12" w:rsidP="00954EEE">
      <w:pPr>
        <w:autoSpaceDE w:val="0"/>
        <w:autoSpaceDN w:val="0"/>
        <w:adjustRightInd w:val="0"/>
        <w:spacing w:line="276" w:lineRule="auto"/>
        <w:jc w:val="both"/>
        <w:rPr>
          <w:rFonts w:ascii="Century Gothic" w:hAnsi="Century Gothic" w:cs="Arial"/>
          <w:lang w:eastAsia="en-US"/>
        </w:rPr>
      </w:pPr>
    </w:p>
    <w:p w14:paraId="5C708704" w14:textId="63F89E0F" w:rsidR="00CA4A12" w:rsidRDefault="00CA4A12" w:rsidP="00954EEE">
      <w:pPr>
        <w:autoSpaceDE w:val="0"/>
        <w:autoSpaceDN w:val="0"/>
        <w:adjustRightInd w:val="0"/>
        <w:spacing w:line="276" w:lineRule="auto"/>
        <w:jc w:val="both"/>
        <w:rPr>
          <w:rFonts w:ascii="Century Gothic" w:hAnsi="Century Gothic" w:cs="Arial"/>
          <w:lang w:eastAsia="en-US"/>
        </w:rPr>
      </w:pPr>
    </w:p>
    <w:p w14:paraId="53D49E15" w14:textId="1EC17667" w:rsidR="00CA4A12" w:rsidRDefault="00CA4A12" w:rsidP="00954EEE">
      <w:pPr>
        <w:autoSpaceDE w:val="0"/>
        <w:autoSpaceDN w:val="0"/>
        <w:adjustRightInd w:val="0"/>
        <w:spacing w:line="276" w:lineRule="auto"/>
        <w:jc w:val="both"/>
        <w:rPr>
          <w:rFonts w:ascii="Century Gothic" w:hAnsi="Century Gothic" w:cs="Arial"/>
          <w:lang w:eastAsia="en-US"/>
        </w:rPr>
      </w:pPr>
    </w:p>
    <w:p w14:paraId="7EE82109" w14:textId="2A484B62" w:rsidR="00CA4A12" w:rsidRDefault="00CA4A12" w:rsidP="00954EEE">
      <w:pPr>
        <w:autoSpaceDE w:val="0"/>
        <w:autoSpaceDN w:val="0"/>
        <w:adjustRightInd w:val="0"/>
        <w:spacing w:line="276" w:lineRule="auto"/>
        <w:jc w:val="both"/>
        <w:rPr>
          <w:rFonts w:ascii="Century Gothic" w:hAnsi="Century Gothic" w:cs="Arial"/>
          <w:lang w:eastAsia="en-US"/>
        </w:rPr>
      </w:pPr>
    </w:p>
    <w:p w14:paraId="3280C4D8" w14:textId="110C6EEF" w:rsidR="00CA4A12" w:rsidRDefault="00CA4A12" w:rsidP="00954EEE">
      <w:pPr>
        <w:autoSpaceDE w:val="0"/>
        <w:autoSpaceDN w:val="0"/>
        <w:adjustRightInd w:val="0"/>
        <w:spacing w:line="276" w:lineRule="auto"/>
        <w:jc w:val="both"/>
        <w:rPr>
          <w:rFonts w:ascii="Century Gothic" w:hAnsi="Century Gothic" w:cs="Arial"/>
          <w:lang w:eastAsia="en-US"/>
        </w:rPr>
      </w:pPr>
    </w:p>
    <w:p w14:paraId="25087FD9" w14:textId="521D6413" w:rsidR="00CA4A12" w:rsidRDefault="00CA4A12" w:rsidP="00954EEE">
      <w:pPr>
        <w:autoSpaceDE w:val="0"/>
        <w:autoSpaceDN w:val="0"/>
        <w:adjustRightInd w:val="0"/>
        <w:spacing w:line="276" w:lineRule="auto"/>
        <w:jc w:val="both"/>
        <w:rPr>
          <w:rFonts w:ascii="Century Gothic" w:hAnsi="Century Gothic" w:cs="Arial"/>
          <w:lang w:eastAsia="en-US"/>
        </w:rPr>
      </w:pPr>
    </w:p>
    <w:p w14:paraId="4C95083D" w14:textId="0C69F61D" w:rsidR="00CA4A12" w:rsidRDefault="00CA4A12" w:rsidP="00954EEE">
      <w:pPr>
        <w:autoSpaceDE w:val="0"/>
        <w:autoSpaceDN w:val="0"/>
        <w:adjustRightInd w:val="0"/>
        <w:spacing w:line="276" w:lineRule="auto"/>
        <w:jc w:val="both"/>
        <w:rPr>
          <w:rFonts w:ascii="Century Gothic" w:hAnsi="Century Gothic" w:cs="Arial"/>
          <w:lang w:eastAsia="en-US"/>
        </w:rPr>
      </w:pPr>
    </w:p>
    <w:p w14:paraId="581363DE" w14:textId="7AEB115D" w:rsidR="00CA4A12" w:rsidRDefault="00CA4A12" w:rsidP="00954EEE">
      <w:pPr>
        <w:autoSpaceDE w:val="0"/>
        <w:autoSpaceDN w:val="0"/>
        <w:adjustRightInd w:val="0"/>
        <w:spacing w:line="276" w:lineRule="auto"/>
        <w:jc w:val="both"/>
        <w:rPr>
          <w:rFonts w:ascii="Century Gothic" w:hAnsi="Century Gothic" w:cs="Arial"/>
          <w:lang w:eastAsia="en-US"/>
        </w:rPr>
      </w:pPr>
    </w:p>
    <w:p w14:paraId="27061532" w14:textId="2F67F51C" w:rsidR="00CA4A12" w:rsidRDefault="00CA4A12" w:rsidP="00954EEE">
      <w:pPr>
        <w:autoSpaceDE w:val="0"/>
        <w:autoSpaceDN w:val="0"/>
        <w:adjustRightInd w:val="0"/>
        <w:spacing w:line="276" w:lineRule="auto"/>
        <w:jc w:val="both"/>
        <w:rPr>
          <w:rFonts w:ascii="Century Gothic" w:hAnsi="Century Gothic" w:cs="Arial"/>
          <w:lang w:eastAsia="en-US"/>
        </w:rPr>
      </w:pPr>
    </w:p>
    <w:p w14:paraId="4232F3C3" w14:textId="37BE4958" w:rsidR="00CA4A12" w:rsidRDefault="00CA4A12" w:rsidP="00954EEE">
      <w:pPr>
        <w:autoSpaceDE w:val="0"/>
        <w:autoSpaceDN w:val="0"/>
        <w:adjustRightInd w:val="0"/>
        <w:spacing w:line="276" w:lineRule="auto"/>
        <w:jc w:val="both"/>
        <w:rPr>
          <w:rFonts w:ascii="Century Gothic" w:hAnsi="Century Gothic" w:cs="Arial"/>
          <w:lang w:eastAsia="en-US"/>
        </w:rPr>
      </w:pPr>
    </w:p>
    <w:p w14:paraId="1A109614" w14:textId="095A4055" w:rsidR="00CA4A12" w:rsidRDefault="00CA4A12" w:rsidP="00954EEE">
      <w:pPr>
        <w:autoSpaceDE w:val="0"/>
        <w:autoSpaceDN w:val="0"/>
        <w:adjustRightInd w:val="0"/>
        <w:spacing w:line="276" w:lineRule="auto"/>
        <w:jc w:val="both"/>
        <w:rPr>
          <w:rFonts w:ascii="Century Gothic" w:hAnsi="Century Gothic" w:cs="Arial"/>
          <w:lang w:eastAsia="en-US"/>
        </w:rPr>
      </w:pPr>
    </w:p>
    <w:p w14:paraId="66629FCB" w14:textId="7099214F" w:rsidR="00CA4A12" w:rsidRDefault="00CA4A12" w:rsidP="00954EEE">
      <w:pPr>
        <w:autoSpaceDE w:val="0"/>
        <w:autoSpaceDN w:val="0"/>
        <w:adjustRightInd w:val="0"/>
        <w:spacing w:line="276" w:lineRule="auto"/>
        <w:jc w:val="both"/>
        <w:rPr>
          <w:rFonts w:ascii="Century Gothic" w:hAnsi="Century Gothic" w:cs="Arial"/>
          <w:lang w:eastAsia="en-US"/>
        </w:rPr>
      </w:pPr>
    </w:p>
    <w:p w14:paraId="3D9FC97D" w14:textId="36018891" w:rsidR="00CA4A12" w:rsidRDefault="00CA4A12" w:rsidP="00954EEE">
      <w:pPr>
        <w:autoSpaceDE w:val="0"/>
        <w:autoSpaceDN w:val="0"/>
        <w:adjustRightInd w:val="0"/>
        <w:spacing w:line="276" w:lineRule="auto"/>
        <w:jc w:val="both"/>
        <w:rPr>
          <w:rFonts w:ascii="Century Gothic" w:hAnsi="Century Gothic" w:cs="Arial"/>
          <w:lang w:eastAsia="en-US"/>
        </w:rPr>
      </w:pPr>
    </w:p>
    <w:p w14:paraId="73E0F971" w14:textId="18CE4AEE" w:rsidR="00CA4A12" w:rsidRDefault="00CA4A12" w:rsidP="00954EEE">
      <w:pPr>
        <w:autoSpaceDE w:val="0"/>
        <w:autoSpaceDN w:val="0"/>
        <w:adjustRightInd w:val="0"/>
        <w:spacing w:line="276" w:lineRule="auto"/>
        <w:jc w:val="both"/>
        <w:rPr>
          <w:rFonts w:ascii="Century Gothic" w:hAnsi="Century Gothic" w:cs="Arial"/>
          <w:lang w:eastAsia="en-US"/>
        </w:rPr>
      </w:pPr>
    </w:p>
    <w:p w14:paraId="3D1D4F13" w14:textId="286F51BD" w:rsidR="00CA4A12" w:rsidRDefault="00CA4A12" w:rsidP="00954EEE">
      <w:pPr>
        <w:autoSpaceDE w:val="0"/>
        <w:autoSpaceDN w:val="0"/>
        <w:adjustRightInd w:val="0"/>
        <w:spacing w:line="276" w:lineRule="auto"/>
        <w:jc w:val="both"/>
        <w:rPr>
          <w:rFonts w:ascii="Century Gothic" w:hAnsi="Century Gothic" w:cs="Arial"/>
          <w:lang w:eastAsia="en-US"/>
        </w:rPr>
      </w:pPr>
    </w:p>
    <w:p w14:paraId="519F7E39" w14:textId="533FF3CB" w:rsidR="00CA4A12" w:rsidRDefault="00CA4A12" w:rsidP="00954EEE">
      <w:pPr>
        <w:autoSpaceDE w:val="0"/>
        <w:autoSpaceDN w:val="0"/>
        <w:adjustRightInd w:val="0"/>
        <w:spacing w:line="276" w:lineRule="auto"/>
        <w:jc w:val="both"/>
        <w:rPr>
          <w:rFonts w:ascii="Century Gothic" w:hAnsi="Century Gothic" w:cs="Arial"/>
          <w:lang w:eastAsia="en-US"/>
        </w:rPr>
      </w:pPr>
    </w:p>
    <w:p w14:paraId="5778858A" w14:textId="45A7F452" w:rsidR="00DF1BFD" w:rsidRDefault="00DF1BFD" w:rsidP="00954EEE">
      <w:pPr>
        <w:autoSpaceDE w:val="0"/>
        <w:autoSpaceDN w:val="0"/>
        <w:adjustRightInd w:val="0"/>
        <w:spacing w:line="276" w:lineRule="auto"/>
        <w:jc w:val="both"/>
        <w:rPr>
          <w:rFonts w:ascii="Century Gothic" w:hAnsi="Century Gothic" w:cs="Arial"/>
          <w:lang w:eastAsia="en-US"/>
        </w:rPr>
      </w:pPr>
    </w:p>
    <w:p w14:paraId="5754CAED" w14:textId="6AF9B778" w:rsidR="00DF1BFD" w:rsidRDefault="00DF1BFD" w:rsidP="00954EEE">
      <w:pPr>
        <w:autoSpaceDE w:val="0"/>
        <w:autoSpaceDN w:val="0"/>
        <w:adjustRightInd w:val="0"/>
        <w:spacing w:line="276" w:lineRule="auto"/>
        <w:jc w:val="both"/>
        <w:rPr>
          <w:rFonts w:ascii="Century Gothic" w:hAnsi="Century Gothic" w:cs="Arial"/>
          <w:lang w:eastAsia="en-US"/>
        </w:rPr>
      </w:pPr>
    </w:p>
    <w:p w14:paraId="09005A7A" w14:textId="6D9BB2BD" w:rsidR="00DF1BFD" w:rsidRDefault="00DF1BFD" w:rsidP="00954EEE">
      <w:pPr>
        <w:autoSpaceDE w:val="0"/>
        <w:autoSpaceDN w:val="0"/>
        <w:adjustRightInd w:val="0"/>
        <w:spacing w:line="276" w:lineRule="auto"/>
        <w:jc w:val="both"/>
        <w:rPr>
          <w:rFonts w:ascii="Century Gothic" w:hAnsi="Century Gothic" w:cs="Arial"/>
          <w:lang w:eastAsia="en-US"/>
        </w:rPr>
      </w:pPr>
    </w:p>
    <w:p w14:paraId="0924F440" w14:textId="69BAEAD4" w:rsidR="00DF1BFD" w:rsidRDefault="00DF1BFD" w:rsidP="00954EEE">
      <w:pPr>
        <w:autoSpaceDE w:val="0"/>
        <w:autoSpaceDN w:val="0"/>
        <w:adjustRightInd w:val="0"/>
        <w:spacing w:line="276" w:lineRule="auto"/>
        <w:jc w:val="both"/>
        <w:rPr>
          <w:rFonts w:ascii="Century Gothic" w:hAnsi="Century Gothic" w:cs="Arial"/>
          <w:lang w:eastAsia="en-US"/>
        </w:rPr>
      </w:pPr>
    </w:p>
    <w:p w14:paraId="42CFADF8" w14:textId="3451CC99" w:rsidR="00DF1BFD" w:rsidRDefault="00DF1BFD" w:rsidP="00954EEE">
      <w:pPr>
        <w:autoSpaceDE w:val="0"/>
        <w:autoSpaceDN w:val="0"/>
        <w:adjustRightInd w:val="0"/>
        <w:spacing w:line="276" w:lineRule="auto"/>
        <w:jc w:val="both"/>
        <w:rPr>
          <w:rFonts w:ascii="Century Gothic" w:hAnsi="Century Gothic" w:cs="Arial"/>
          <w:lang w:eastAsia="en-US"/>
        </w:rPr>
      </w:pPr>
    </w:p>
    <w:p w14:paraId="4122EAB0" w14:textId="73924B5C" w:rsidR="00DF1BFD" w:rsidRDefault="00DF1BFD" w:rsidP="00954EEE">
      <w:pPr>
        <w:autoSpaceDE w:val="0"/>
        <w:autoSpaceDN w:val="0"/>
        <w:adjustRightInd w:val="0"/>
        <w:spacing w:line="276" w:lineRule="auto"/>
        <w:jc w:val="both"/>
        <w:rPr>
          <w:rFonts w:ascii="Century Gothic" w:hAnsi="Century Gothic" w:cs="Arial"/>
          <w:lang w:eastAsia="en-US"/>
        </w:rPr>
      </w:pPr>
    </w:p>
    <w:p w14:paraId="4E61F811" w14:textId="1F767088" w:rsidR="00DF1BFD" w:rsidRDefault="00DF1BFD" w:rsidP="00954EEE">
      <w:pPr>
        <w:autoSpaceDE w:val="0"/>
        <w:autoSpaceDN w:val="0"/>
        <w:adjustRightInd w:val="0"/>
        <w:spacing w:line="276" w:lineRule="auto"/>
        <w:jc w:val="both"/>
        <w:rPr>
          <w:rFonts w:ascii="Century Gothic" w:hAnsi="Century Gothic" w:cs="Arial"/>
          <w:lang w:eastAsia="en-US"/>
        </w:rPr>
      </w:pPr>
    </w:p>
    <w:p w14:paraId="1DC7C868" w14:textId="145FFDB3" w:rsidR="00DF1BFD" w:rsidRDefault="00DF1BFD" w:rsidP="00954EEE">
      <w:pPr>
        <w:autoSpaceDE w:val="0"/>
        <w:autoSpaceDN w:val="0"/>
        <w:adjustRightInd w:val="0"/>
        <w:spacing w:line="276" w:lineRule="auto"/>
        <w:jc w:val="both"/>
        <w:rPr>
          <w:rFonts w:ascii="Century Gothic" w:hAnsi="Century Gothic" w:cs="Arial"/>
          <w:lang w:eastAsia="en-US"/>
        </w:rPr>
      </w:pPr>
    </w:p>
    <w:p w14:paraId="41946D2E" w14:textId="77777777" w:rsidR="00DF1BFD" w:rsidRDefault="00DF1BFD" w:rsidP="00954EEE">
      <w:pPr>
        <w:autoSpaceDE w:val="0"/>
        <w:autoSpaceDN w:val="0"/>
        <w:adjustRightInd w:val="0"/>
        <w:spacing w:line="276" w:lineRule="auto"/>
        <w:jc w:val="both"/>
        <w:rPr>
          <w:rFonts w:ascii="Century Gothic" w:hAnsi="Century Gothic" w:cs="Arial"/>
          <w:lang w:eastAsia="en-US"/>
        </w:rPr>
      </w:pPr>
    </w:p>
    <w:p w14:paraId="7AD9022B" w14:textId="7235315E" w:rsidR="00CA4A12" w:rsidRDefault="00CA4A12" w:rsidP="00954EEE">
      <w:pPr>
        <w:autoSpaceDE w:val="0"/>
        <w:autoSpaceDN w:val="0"/>
        <w:adjustRightInd w:val="0"/>
        <w:spacing w:line="276" w:lineRule="auto"/>
        <w:jc w:val="both"/>
        <w:rPr>
          <w:rFonts w:ascii="Century Gothic" w:hAnsi="Century Gothic" w:cs="Arial"/>
          <w:lang w:eastAsia="en-US"/>
        </w:rPr>
      </w:pPr>
    </w:p>
    <w:p w14:paraId="7DB3C5D3" w14:textId="74B93865" w:rsidR="00CA4A12" w:rsidRDefault="00CA4A12" w:rsidP="00954EEE">
      <w:pPr>
        <w:autoSpaceDE w:val="0"/>
        <w:autoSpaceDN w:val="0"/>
        <w:adjustRightInd w:val="0"/>
        <w:spacing w:line="276" w:lineRule="auto"/>
        <w:jc w:val="both"/>
        <w:rPr>
          <w:rFonts w:ascii="Century Gothic" w:hAnsi="Century Gothic" w:cs="Arial"/>
          <w:lang w:eastAsia="en-US"/>
        </w:rPr>
      </w:pPr>
    </w:p>
    <w:p w14:paraId="15D19874" w14:textId="24D25F3A" w:rsidR="00A07B37" w:rsidRDefault="00A07B37" w:rsidP="00954EEE">
      <w:pPr>
        <w:autoSpaceDE w:val="0"/>
        <w:autoSpaceDN w:val="0"/>
        <w:adjustRightInd w:val="0"/>
        <w:spacing w:line="276" w:lineRule="auto"/>
        <w:jc w:val="both"/>
        <w:rPr>
          <w:rFonts w:ascii="Century Gothic" w:hAnsi="Century Gothic" w:cs="Arial"/>
          <w:lang w:eastAsia="en-US"/>
        </w:rPr>
      </w:pPr>
    </w:p>
    <w:p w14:paraId="38338A30" w14:textId="77777777" w:rsidR="00A07B37" w:rsidRPr="00E14273" w:rsidRDefault="00A07B37" w:rsidP="00A07B37">
      <w:pPr>
        <w:jc w:val="center"/>
        <w:rPr>
          <w:rFonts w:ascii="Century Gothic" w:eastAsia="MS Mincho" w:hAnsi="Century Gothic" w:cs="Arial"/>
          <w:b/>
          <w:bCs/>
          <w:lang w:eastAsia="ar-SA"/>
        </w:rPr>
      </w:pPr>
      <w:r w:rsidRPr="00E14273">
        <w:rPr>
          <w:rFonts w:ascii="Century Gothic" w:eastAsia="MS Mincho" w:hAnsi="Century Gothic" w:cs="Arial"/>
          <w:b/>
          <w:bCs/>
          <w:lang w:eastAsia="ar-SA"/>
        </w:rPr>
        <w:lastRenderedPageBreak/>
        <w:t xml:space="preserve">ANEXO </w:t>
      </w:r>
      <w:r>
        <w:rPr>
          <w:rFonts w:ascii="Century Gothic" w:eastAsia="MS Mincho" w:hAnsi="Century Gothic" w:cs="Arial"/>
          <w:b/>
          <w:bCs/>
          <w:lang w:eastAsia="ar-SA"/>
        </w:rPr>
        <w:t>VII</w:t>
      </w:r>
    </w:p>
    <w:p w14:paraId="2C49372B" w14:textId="77777777" w:rsidR="00A07B37" w:rsidRPr="001B1B2A" w:rsidRDefault="00A07B37" w:rsidP="00A07B37">
      <w:pPr>
        <w:jc w:val="center"/>
        <w:rPr>
          <w:rFonts w:ascii="Century Gothic" w:eastAsia="MS Mincho" w:hAnsi="Century Gothic" w:cs="Arial"/>
          <w:b/>
          <w:bCs/>
          <w:szCs w:val="22"/>
          <w:lang w:val="x-none" w:eastAsia="ar-SA"/>
        </w:rPr>
      </w:pPr>
    </w:p>
    <w:p w14:paraId="0FD63D66" w14:textId="77777777" w:rsidR="00A07B37" w:rsidRPr="00AD266A" w:rsidRDefault="00A07B37" w:rsidP="00A07B37">
      <w:pPr>
        <w:spacing w:line="276" w:lineRule="auto"/>
        <w:jc w:val="center"/>
        <w:rPr>
          <w:rFonts w:ascii="Century Gothic" w:hAnsi="Century Gothic"/>
          <w:b/>
          <w:szCs w:val="22"/>
        </w:rPr>
      </w:pPr>
      <w:bookmarkStart w:id="34" w:name="_Hlk156812289"/>
      <w:r w:rsidRPr="00AD266A">
        <w:rPr>
          <w:rFonts w:ascii="Century Gothic" w:hAnsi="Century Gothic"/>
          <w:b/>
          <w:szCs w:val="22"/>
        </w:rPr>
        <w:t>AUTORIZAÇÃO DE FORNECIMENT</w:t>
      </w:r>
      <w:r>
        <w:rPr>
          <w:rFonts w:ascii="Century Gothic" w:hAnsi="Century Gothic"/>
          <w:b/>
          <w:szCs w:val="22"/>
        </w:rPr>
        <w:t>O/</w:t>
      </w:r>
      <w:r w:rsidRPr="00AD266A">
        <w:rPr>
          <w:rFonts w:ascii="Century Gothic" w:hAnsi="Century Gothic"/>
          <w:b/>
          <w:szCs w:val="22"/>
        </w:rPr>
        <w:t>ORDEM DE EXECUÇÃO DE SERVIÇO</w:t>
      </w:r>
    </w:p>
    <w:bookmarkEnd w:id="34"/>
    <w:p w14:paraId="28FE1E30" w14:textId="77777777" w:rsidR="00A07B37" w:rsidRPr="001B1B2A" w:rsidRDefault="00A07B37" w:rsidP="00A07B37">
      <w:pPr>
        <w:spacing w:line="276" w:lineRule="auto"/>
        <w:jc w:val="both"/>
        <w:rPr>
          <w:rFonts w:ascii="Century Gothic" w:hAnsi="Century Gothic"/>
          <w:b/>
          <w:szCs w:val="22"/>
        </w:rPr>
      </w:pPr>
    </w:p>
    <w:p w14:paraId="37D8F0C1" w14:textId="2A987E87" w:rsidR="00A07B37" w:rsidRPr="001B1B2A" w:rsidRDefault="00A07B37" w:rsidP="00A07B37">
      <w:pPr>
        <w:keepNext/>
        <w:tabs>
          <w:tab w:val="left" w:pos="0"/>
        </w:tabs>
        <w:overflowPunct w:val="0"/>
        <w:autoSpaceDE w:val="0"/>
        <w:spacing w:line="276" w:lineRule="auto"/>
        <w:jc w:val="both"/>
        <w:textAlignment w:val="baseline"/>
        <w:outlineLvl w:val="3"/>
        <w:rPr>
          <w:rFonts w:ascii="Century Gothic" w:hAnsi="Century Gothic" w:cs="Arial"/>
          <w:szCs w:val="22"/>
        </w:rPr>
      </w:pPr>
      <w:r w:rsidRPr="001B1B2A">
        <w:rPr>
          <w:rFonts w:ascii="Century Gothic" w:hAnsi="Century Gothic" w:cs="Arial"/>
          <w:b/>
          <w:szCs w:val="22"/>
        </w:rPr>
        <w:t>PROCESSO ADMINISTRATIVO N°.:</w:t>
      </w:r>
      <w:r w:rsidRPr="001B1B2A">
        <w:rPr>
          <w:rFonts w:ascii="Century Gothic" w:hAnsi="Century Gothic" w:cs="Arial"/>
          <w:szCs w:val="22"/>
        </w:rPr>
        <w:t xml:space="preserve"> </w:t>
      </w:r>
      <w:r w:rsidR="00F56B98">
        <w:rPr>
          <w:rFonts w:ascii="Century Gothic" w:hAnsi="Century Gothic" w:cs="Arial"/>
          <w:szCs w:val="22"/>
        </w:rPr>
        <w:t>0154</w:t>
      </w:r>
      <w:r>
        <w:rPr>
          <w:rFonts w:ascii="Century Gothic" w:hAnsi="Century Gothic" w:cs="Arial"/>
          <w:szCs w:val="22"/>
        </w:rPr>
        <w:t>/2024</w:t>
      </w:r>
    </w:p>
    <w:p w14:paraId="1898E35F" w14:textId="22C41B44" w:rsidR="00A07B37" w:rsidRPr="001B1B2A" w:rsidRDefault="00A07B37" w:rsidP="00A07B37">
      <w:pPr>
        <w:tabs>
          <w:tab w:val="left" w:pos="6480"/>
        </w:tabs>
        <w:spacing w:line="276" w:lineRule="auto"/>
        <w:jc w:val="both"/>
        <w:rPr>
          <w:rFonts w:ascii="Century Gothic" w:hAnsi="Century Gothic" w:cs="Arial"/>
          <w:szCs w:val="22"/>
        </w:rPr>
      </w:pPr>
      <w:r w:rsidRPr="001B1B2A">
        <w:rPr>
          <w:rFonts w:ascii="Century Gothic" w:hAnsi="Century Gothic" w:cs="Arial"/>
          <w:b/>
          <w:szCs w:val="22"/>
        </w:rPr>
        <w:t>PREGÃO PRESENCIAL N°.:</w:t>
      </w:r>
      <w:r w:rsidRPr="001B1B2A">
        <w:rPr>
          <w:rFonts w:ascii="Century Gothic" w:hAnsi="Century Gothic" w:cs="Arial"/>
          <w:szCs w:val="22"/>
        </w:rPr>
        <w:t xml:space="preserve"> </w:t>
      </w:r>
      <w:r w:rsidR="00F56B98">
        <w:rPr>
          <w:rFonts w:ascii="Century Gothic" w:hAnsi="Century Gothic" w:cs="Arial"/>
          <w:szCs w:val="22"/>
        </w:rPr>
        <w:t>0004/2024</w:t>
      </w:r>
    </w:p>
    <w:p w14:paraId="3C578363" w14:textId="77777777" w:rsidR="00A07B37" w:rsidRPr="001B1B2A" w:rsidRDefault="00A07B37" w:rsidP="00A07B37">
      <w:pPr>
        <w:spacing w:line="276" w:lineRule="auto"/>
        <w:jc w:val="both"/>
        <w:rPr>
          <w:rFonts w:ascii="Century Gothic" w:hAnsi="Century Gothic"/>
          <w:szCs w:val="22"/>
        </w:rPr>
      </w:pPr>
      <w:r w:rsidRPr="001B1B2A">
        <w:rPr>
          <w:rFonts w:ascii="Century Gothic" w:hAnsi="Century Gothic"/>
          <w:b/>
          <w:szCs w:val="22"/>
        </w:rPr>
        <w:t xml:space="preserve">INTERESSADO: </w:t>
      </w:r>
      <w:r>
        <w:rPr>
          <w:rFonts w:ascii="Century Gothic" w:hAnsi="Century Gothic"/>
          <w:szCs w:val="22"/>
        </w:rPr>
        <w:t>DEPARTAMENTO MUNICIPAL DE SERVIÇOS MUNICIPAIS</w:t>
      </w:r>
      <w:r w:rsidRPr="001B1B2A">
        <w:rPr>
          <w:rFonts w:ascii="Century Gothic" w:hAnsi="Century Gothic"/>
          <w:szCs w:val="22"/>
        </w:rPr>
        <w:t xml:space="preserve">  </w:t>
      </w:r>
    </w:p>
    <w:p w14:paraId="04583892" w14:textId="77777777" w:rsidR="00A07B37" w:rsidRPr="001B1B2A" w:rsidRDefault="00A07B37" w:rsidP="00A07B37">
      <w:pPr>
        <w:pStyle w:val="Default"/>
        <w:spacing w:line="276" w:lineRule="auto"/>
        <w:jc w:val="both"/>
        <w:rPr>
          <w:rFonts w:ascii="Century Gothic" w:hAnsi="Century Gothic" w:cs="Times New Roman"/>
          <w:color w:val="auto"/>
          <w:sz w:val="22"/>
          <w:szCs w:val="22"/>
        </w:rPr>
      </w:pPr>
      <w:r w:rsidRPr="001B1B2A">
        <w:rPr>
          <w:rFonts w:ascii="Century Gothic" w:hAnsi="Century Gothic" w:cs="Times New Roman"/>
          <w:b/>
          <w:color w:val="auto"/>
          <w:sz w:val="22"/>
          <w:szCs w:val="22"/>
        </w:rPr>
        <w:t xml:space="preserve">CONTRATADA: </w:t>
      </w:r>
    </w:p>
    <w:p w14:paraId="477EF714" w14:textId="77777777" w:rsidR="00A07B37" w:rsidRPr="001B1B2A" w:rsidRDefault="00A07B37" w:rsidP="00A07B37">
      <w:pPr>
        <w:pStyle w:val="Recuodecorpodetexto"/>
        <w:tabs>
          <w:tab w:val="left" w:pos="2700"/>
        </w:tabs>
        <w:spacing w:after="0" w:line="276" w:lineRule="auto"/>
        <w:ind w:left="0"/>
        <w:rPr>
          <w:rFonts w:ascii="Century Gothic" w:eastAsia="MS Mincho" w:hAnsi="Century Gothic" w:cs="Arial"/>
          <w:bCs/>
          <w:sz w:val="22"/>
          <w:szCs w:val="22"/>
          <w:lang w:val="x-none" w:eastAsia="ar-SA"/>
        </w:rPr>
      </w:pPr>
      <w:r w:rsidRPr="001B1B2A">
        <w:rPr>
          <w:rFonts w:ascii="Century Gothic" w:hAnsi="Century Gothic" w:cs="Arial"/>
          <w:b/>
          <w:sz w:val="22"/>
          <w:szCs w:val="22"/>
        </w:rPr>
        <w:t>OBJETO</w:t>
      </w:r>
      <w:r w:rsidRPr="001B1B2A">
        <w:rPr>
          <w:rFonts w:ascii="Century Gothic" w:hAnsi="Century Gothic" w:cs="Arial"/>
          <w:sz w:val="22"/>
          <w:szCs w:val="22"/>
        </w:rPr>
        <w:t xml:space="preserve">: </w:t>
      </w:r>
    </w:p>
    <w:p w14:paraId="6CD9A363" w14:textId="77777777" w:rsidR="00A07B37" w:rsidRPr="001B1B2A" w:rsidRDefault="00A07B37" w:rsidP="00A07B37">
      <w:pPr>
        <w:pStyle w:val="Recuodecorpodetexto"/>
        <w:tabs>
          <w:tab w:val="left" w:pos="2700"/>
        </w:tabs>
        <w:spacing w:after="0" w:line="276" w:lineRule="auto"/>
        <w:ind w:left="0"/>
        <w:rPr>
          <w:rFonts w:ascii="Century Gothic" w:hAnsi="Century Gothic" w:cs="Arial"/>
          <w:sz w:val="22"/>
          <w:szCs w:val="22"/>
        </w:rPr>
      </w:pPr>
      <w:r w:rsidRPr="001B1B2A">
        <w:rPr>
          <w:rFonts w:ascii="Century Gothic" w:hAnsi="Century Gothic"/>
          <w:b/>
          <w:sz w:val="22"/>
          <w:szCs w:val="22"/>
        </w:rPr>
        <w:t>VALOR:</w:t>
      </w:r>
      <w:r w:rsidRPr="001B1B2A">
        <w:rPr>
          <w:sz w:val="22"/>
          <w:szCs w:val="22"/>
        </w:rPr>
        <w:t xml:space="preserve"> </w:t>
      </w:r>
      <w:r w:rsidRPr="001B1B2A">
        <w:rPr>
          <w:rFonts w:ascii="Century Gothic" w:eastAsia="MS Mincho" w:hAnsi="Century Gothic" w:cs="Arial"/>
          <w:sz w:val="22"/>
          <w:szCs w:val="22"/>
          <w:lang w:eastAsia="ar-SA"/>
        </w:rPr>
        <w:t>.</w:t>
      </w:r>
    </w:p>
    <w:p w14:paraId="745E0718" w14:textId="77777777" w:rsidR="00A07B37" w:rsidRDefault="00A07B37" w:rsidP="00A07B37">
      <w:pPr>
        <w:pStyle w:val="Corpodetexto"/>
        <w:spacing w:before="0" w:beforeAutospacing="0" w:after="0" w:afterAutospacing="0" w:line="276" w:lineRule="auto"/>
        <w:jc w:val="both"/>
        <w:rPr>
          <w:rFonts w:ascii="Century Gothic" w:hAnsi="Century Gothic"/>
          <w:bCs/>
          <w:szCs w:val="22"/>
        </w:rPr>
      </w:pPr>
      <w:r w:rsidRPr="001B1B2A">
        <w:rPr>
          <w:rFonts w:ascii="Century Gothic" w:hAnsi="Century Gothic"/>
          <w:b/>
          <w:bCs/>
          <w:szCs w:val="22"/>
        </w:rPr>
        <w:t>VIGÊNCIA:</w:t>
      </w:r>
      <w:r w:rsidRPr="001B1B2A">
        <w:rPr>
          <w:rFonts w:ascii="Century Gothic" w:hAnsi="Century Gothic"/>
          <w:bCs/>
          <w:szCs w:val="22"/>
        </w:rPr>
        <w:t xml:space="preserve"> </w:t>
      </w:r>
    </w:p>
    <w:p w14:paraId="564326EB" w14:textId="77777777" w:rsidR="00A07B37" w:rsidRPr="001B1B2A" w:rsidRDefault="00A07B37" w:rsidP="00A07B37">
      <w:pPr>
        <w:pStyle w:val="Corpodetexto"/>
        <w:spacing w:before="0" w:beforeAutospacing="0" w:after="0" w:afterAutospacing="0" w:line="276" w:lineRule="auto"/>
        <w:jc w:val="both"/>
        <w:rPr>
          <w:rFonts w:ascii="Century Gothic" w:hAnsi="Century Gothic"/>
          <w:bCs/>
          <w:szCs w:val="22"/>
        </w:rPr>
      </w:pPr>
    </w:p>
    <w:p w14:paraId="6938E14E" w14:textId="77777777" w:rsidR="00A07B37" w:rsidRPr="001B1B2A" w:rsidRDefault="00A07B37" w:rsidP="00A07B37">
      <w:pPr>
        <w:tabs>
          <w:tab w:val="left" w:pos="6480"/>
        </w:tabs>
        <w:spacing w:line="276" w:lineRule="auto"/>
        <w:jc w:val="both"/>
        <w:rPr>
          <w:rFonts w:ascii="Century Gothic" w:hAnsi="Century Gothic" w:cs="Arial"/>
          <w:szCs w:val="22"/>
        </w:rPr>
      </w:pPr>
      <w:r w:rsidRPr="001B1B2A">
        <w:rPr>
          <w:rFonts w:ascii="Century Gothic" w:hAnsi="Century Gothic"/>
          <w:b/>
          <w:szCs w:val="22"/>
        </w:rPr>
        <w:t xml:space="preserve">CONTRATANTE: </w:t>
      </w:r>
      <w:r w:rsidRPr="001B1B2A">
        <w:rPr>
          <w:rFonts w:ascii="Century Gothic" w:hAnsi="Century Gothic" w:cs="Arial"/>
          <w:b/>
          <w:szCs w:val="22"/>
        </w:rPr>
        <w:t>PREFEITURA MUNICIPAL DA ESTÂNCIA TURÍSTICA DE PARAIBUNA,</w:t>
      </w:r>
      <w:r w:rsidRPr="001B1B2A">
        <w:rPr>
          <w:rFonts w:ascii="Century Gothic" w:hAnsi="Century Gothic" w:cs="Arial"/>
          <w:szCs w:val="22"/>
        </w:rPr>
        <w:t xml:space="preserve"> pessoa jurídica de direito público interno, inscrita no CNPJ/MF N°. 46.643.474/0001-52, Inscrição Estadual isenta, com sede nesta cidade, na Rua Humaitá, 20, Centro, doravante simplesmente denominada </w:t>
      </w:r>
      <w:r w:rsidRPr="001B1B2A">
        <w:rPr>
          <w:rFonts w:ascii="Century Gothic" w:hAnsi="Century Gothic" w:cs="Arial"/>
          <w:b/>
          <w:bCs/>
          <w:szCs w:val="22"/>
        </w:rPr>
        <w:t>CONTRATANTE,</w:t>
      </w:r>
      <w:r w:rsidRPr="001B1B2A">
        <w:rPr>
          <w:rFonts w:ascii="Century Gothic" w:hAnsi="Century Gothic" w:cs="Arial"/>
          <w:szCs w:val="22"/>
        </w:rPr>
        <w:t xml:space="preserve"> neste ato devidamente representada pelo Prefeito Municipal em Exercício, Sr. </w:t>
      </w:r>
      <w:r w:rsidRPr="004030CD">
        <w:rPr>
          <w:rFonts w:ascii="Century Gothic" w:hAnsi="Century Gothic" w:cs="Arial"/>
          <w:b/>
        </w:rPr>
        <w:t>VICTOR DE CASSIO MIRANDA</w:t>
      </w:r>
      <w:r w:rsidRPr="004030CD">
        <w:rPr>
          <w:rFonts w:ascii="Century Gothic" w:hAnsi="Century Gothic" w:cs="Arial"/>
        </w:rPr>
        <w:t>, brasileiro, solteiro, Administrador de Empresas, portador da cédula de identidade N°. 28.111.766-4 - SSP/SP e inscrito no CPF/MF sob N°. 251.880.488-92, residente na Avenida Dr. Lincoln Feliciano da Silva – Paraibuna/SP.</w:t>
      </w:r>
    </w:p>
    <w:p w14:paraId="462868AB" w14:textId="77777777" w:rsidR="00A07B37" w:rsidRPr="001B1B2A" w:rsidRDefault="00A07B37" w:rsidP="00A07B37">
      <w:pPr>
        <w:tabs>
          <w:tab w:val="left" w:pos="6480"/>
        </w:tabs>
        <w:spacing w:line="276" w:lineRule="auto"/>
        <w:jc w:val="both"/>
        <w:rPr>
          <w:rFonts w:ascii="Century Gothic" w:hAnsi="Century Gothic" w:cs="Arial"/>
          <w:szCs w:val="22"/>
        </w:rPr>
      </w:pPr>
    </w:p>
    <w:p w14:paraId="17444137" w14:textId="77777777" w:rsidR="00A07B37" w:rsidRPr="001B1B2A" w:rsidRDefault="00A07B37" w:rsidP="00A07B37">
      <w:pPr>
        <w:spacing w:line="276" w:lineRule="auto"/>
        <w:jc w:val="both"/>
        <w:rPr>
          <w:rFonts w:ascii="Century Gothic" w:hAnsi="Century Gothic" w:cs="Arial"/>
          <w:szCs w:val="22"/>
        </w:rPr>
      </w:pPr>
      <w:r>
        <w:rPr>
          <w:rFonts w:ascii="Century Gothic" w:hAnsi="Century Gothic" w:cs="Arial"/>
          <w:b/>
          <w:szCs w:val="22"/>
        </w:rPr>
        <w:t>DETENTORA</w:t>
      </w:r>
      <w:r w:rsidRPr="001B1B2A">
        <w:rPr>
          <w:rFonts w:ascii="Century Gothic" w:hAnsi="Century Gothic" w:cs="Arial"/>
          <w:b/>
          <w:szCs w:val="22"/>
        </w:rPr>
        <w:t xml:space="preserve">: </w:t>
      </w:r>
    </w:p>
    <w:p w14:paraId="30868D55" w14:textId="77777777" w:rsidR="00A07B37" w:rsidRPr="001B1B2A" w:rsidRDefault="00A07B37" w:rsidP="00A07B37">
      <w:pPr>
        <w:spacing w:line="276" w:lineRule="auto"/>
        <w:jc w:val="both"/>
        <w:rPr>
          <w:rFonts w:ascii="Century Gothic" w:hAnsi="Century Gothic" w:cs="Arial"/>
          <w:szCs w:val="22"/>
        </w:rPr>
      </w:pPr>
      <w:r w:rsidRPr="001B1B2A">
        <w:rPr>
          <w:rFonts w:ascii="Century Gothic" w:hAnsi="Century Gothic"/>
          <w:szCs w:val="22"/>
        </w:rPr>
        <w:t>Pela presente Autorização de Fornecimento</w:t>
      </w:r>
      <w:r>
        <w:rPr>
          <w:rFonts w:ascii="Century Gothic" w:hAnsi="Century Gothic"/>
          <w:szCs w:val="22"/>
        </w:rPr>
        <w:t>/ Autorização de Ordem de Execução de Serviço</w:t>
      </w:r>
      <w:r w:rsidRPr="001B1B2A">
        <w:rPr>
          <w:rFonts w:ascii="Century Gothic" w:hAnsi="Century Gothic" w:cs="Arial"/>
          <w:szCs w:val="22"/>
        </w:rPr>
        <w:t xml:space="preserve"> a CONTRATADA deverá forne</w:t>
      </w:r>
      <w:r>
        <w:rPr>
          <w:rFonts w:ascii="Century Gothic" w:hAnsi="Century Gothic" w:cs="Arial"/>
          <w:szCs w:val="22"/>
        </w:rPr>
        <w:t xml:space="preserve">cer o objeto </w:t>
      </w:r>
      <w:r w:rsidRPr="001B1B2A">
        <w:rPr>
          <w:rFonts w:ascii="Century Gothic" w:hAnsi="Century Gothic" w:cs="Arial"/>
          <w:szCs w:val="22"/>
        </w:rPr>
        <w:t>deste Contrato</w:t>
      </w:r>
      <w:r>
        <w:rPr>
          <w:rFonts w:ascii="Century Gothic" w:hAnsi="Century Gothic" w:cs="Arial"/>
          <w:szCs w:val="22"/>
        </w:rPr>
        <w:t xml:space="preserve">, bem como executar o serviço de instalação vinculado, </w:t>
      </w:r>
      <w:r w:rsidRPr="001B1B2A">
        <w:rPr>
          <w:rFonts w:ascii="Century Gothic" w:hAnsi="Century Gothic" w:cs="Arial"/>
          <w:szCs w:val="22"/>
        </w:rPr>
        <w:t>de acordo com sua proposta de preços, respeitando todo Termo de Referência relacionado a esta contratação.</w:t>
      </w:r>
    </w:p>
    <w:p w14:paraId="34E8D21E" w14:textId="77777777" w:rsidR="00A07B37" w:rsidRDefault="00A07B37" w:rsidP="00A07B37">
      <w:pPr>
        <w:spacing w:line="276" w:lineRule="auto"/>
        <w:rPr>
          <w:rFonts w:ascii="Century Gothic" w:eastAsia="MS Mincho" w:hAnsi="Century Gothic" w:cs="Arial"/>
          <w:szCs w:val="22"/>
        </w:rPr>
      </w:pPr>
    </w:p>
    <w:p w14:paraId="62D19360" w14:textId="77777777" w:rsidR="00A07B37" w:rsidRPr="001B1B2A" w:rsidRDefault="00A07B37" w:rsidP="00A07B37">
      <w:pPr>
        <w:spacing w:line="276" w:lineRule="auto"/>
        <w:jc w:val="center"/>
        <w:rPr>
          <w:rFonts w:ascii="Century Gothic" w:hAnsi="Century Gothic"/>
          <w:b/>
          <w:szCs w:val="22"/>
        </w:rPr>
      </w:pPr>
      <w:r w:rsidRPr="001B1B2A">
        <w:rPr>
          <w:rFonts w:ascii="Century Gothic" w:eastAsia="MS Mincho" w:hAnsi="Century Gothic" w:cs="Arial"/>
          <w:szCs w:val="22"/>
        </w:rPr>
        <w:t>Estância Turística de</w:t>
      </w:r>
      <w:r w:rsidRPr="001B1B2A">
        <w:rPr>
          <w:rFonts w:ascii="Century Gothic" w:hAnsi="Century Gothic" w:cs="Arial"/>
          <w:bCs/>
          <w:szCs w:val="22"/>
        </w:rPr>
        <w:t xml:space="preserve"> Paraibuna, </w:t>
      </w:r>
      <w:proofErr w:type="spellStart"/>
      <w:r>
        <w:rPr>
          <w:rFonts w:ascii="Century Gothic" w:hAnsi="Century Gothic" w:cs="Arial"/>
          <w:bCs/>
          <w:szCs w:val="22"/>
        </w:rPr>
        <w:t>dd</w:t>
      </w:r>
      <w:proofErr w:type="spellEnd"/>
      <w:r>
        <w:rPr>
          <w:rFonts w:ascii="Century Gothic" w:hAnsi="Century Gothic" w:cs="Arial"/>
          <w:bCs/>
          <w:szCs w:val="22"/>
        </w:rPr>
        <w:t xml:space="preserve"> de </w:t>
      </w:r>
      <w:proofErr w:type="spellStart"/>
      <w:r>
        <w:rPr>
          <w:rFonts w:ascii="Century Gothic" w:hAnsi="Century Gothic" w:cs="Arial"/>
          <w:bCs/>
          <w:szCs w:val="22"/>
        </w:rPr>
        <w:t>mmmm</w:t>
      </w:r>
      <w:proofErr w:type="spellEnd"/>
      <w:r>
        <w:rPr>
          <w:rFonts w:ascii="Century Gothic" w:hAnsi="Century Gothic" w:cs="Arial"/>
          <w:bCs/>
          <w:szCs w:val="22"/>
        </w:rPr>
        <w:t xml:space="preserve"> de 2024</w:t>
      </w:r>
      <w:r w:rsidRPr="001B1B2A">
        <w:rPr>
          <w:rFonts w:ascii="Century Gothic" w:hAnsi="Century Gothic" w:cs="Arial"/>
          <w:bCs/>
          <w:szCs w:val="22"/>
        </w:rPr>
        <w:t>.</w:t>
      </w:r>
    </w:p>
    <w:p w14:paraId="1D0FB8D9" w14:textId="77777777" w:rsidR="00A07B37" w:rsidRDefault="00A07B37" w:rsidP="00A07B37">
      <w:pPr>
        <w:jc w:val="center"/>
        <w:rPr>
          <w:rFonts w:ascii="Century Gothic" w:hAnsi="Century Gothic" w:cs="Arial"/>
          <w:b/>
          <w:szCs w:val="22"/>
        </w:rPr>
      </w:pPr>
    </w:p>
    <w:p w14:paraId="7F3310AE" w14:textId="77777777" w:rsidR="00A07B37" w:rsidRDefault="00A07B37" w:rsidP="00A07B37">
      <w:pPr>
        <w:jc w:val="center"/>
        <w:rPr>
          <w:rFonts w:ascii="Century Gothic" w:hAnsi="Century Gothic" w:cs="Arial"/>
          <w:b/>
          <w:szCs w:val="22"/>
        </w:rPr>
      </w:pPr>
    </w:p>
    <w:p w14:paraId="6513D7B9" w14:textId="77777777" w:rsidR="00A07B37" w:rsidRDefault="00A07B37" w:rsidP="00A07B37">
      <w:pPr>
        <w:jc w:val="center"/>
        <w:rPr>
          <w:rFonts w:ascii="Century Gothic" w:hAnsi="Century Gothic" w:cs="Arial"/>
          <w:b/>
          <w:szCs w:val="22"/>
        </w:rPr>
      </w:pPr>
    </w:p>
    <w:p w14:paraId="4547BF6E" w14:textId="77777777" w:rsidR="00A07B37" w:rsidRPr="001B1B2A" w:rsidRDefault="00A07B37" w:rsidP="00A07B37">
      <w:pPr>
        <w:jc w:val="center"/>
        <w:rPr>
          <w:rFonts w:ascii="Century Gothic" w:hAnsi="Century Gothic" w:cs="Arial"/>
          <w:b/>
          <w:szCs w:val="22"/>
        </w:rPr>
      </w:pPr>
      <w:r w:rsidRPr="001B1B2A">
        <w:rPr>
          <w:rFonts w:ascii="Century Gothic" w:hAnsi="Century Gothic" w:cs="Arial"/>
          <w:b/>
          <w:szCs w:val="22"/>
        </w:rPr>
        <w:t>PREFEITURA MUNICIPAL DA ESTÂNCIA TURÍSTICA DE PARAIBUNA</w:t>
      </w:r>
    </w:p>
    <w:p w14:paraId="6C87B606" w14:textId="77777777" w:rsidR="00A07B37" w:rsidRPr="001B1B2A" w:rsidRDefault="00A07B37" w:rsidP="00A07B37">
      <w:pPr>
        <w:jc w:val="center"/>
        <w:rPr>
          <w:rFonts w:ascii="Century Gothic" w:hAnsi="Century Gothic" w:cs="Arial"/>
          <w:szCs w:val="22"/>
        </w:rPr>
      </w:pPr>
      <w:r>
        <w:rPr>
          <w:rFonts w:ascii="Century Gothic" w:hAnsi="Century Gothic" w:cs="Arial"/>
          <w:szCs w:val="22"/>
        </w:rPr>
        <w:t>Victor de Cassio Miranda</w:t>
      </w:r>
    </w:p>
    <w:p w14:paraId="2D5F06EE" w14:textId="77777777" w:rsidR="00A07B37" w:rsidRPr="001B1B2A" w:rsidRDefault="00A07B37" w:rsidP="00A07B37">
      <w:pPr>
        <w:jc w:val="center"/>
        <w:rPr>
          <w:rFonts w:ascii="Century Gothic" w:hAnsi="Century Gothic" w:cs="Arial"/>
          <w:szCs w:val="22"/>
        </w:rPr>
      </w:pPr>
      <w:r w:rsidRPr="001B1B2A">
        <w:rPr>
          <w:rFonts w:ascii="Century Gothic" w:hAnsi="Century Gothic" w:cs="Arial"/>
          <w:szCs w:val="22"/>
        </w:rPr>
        <w:t>Prefeito Municipal</w:t>
      </w:r>
    </w:p>
    <w:p w14:paraId="3199B0F4" w14:textId="77777777" w:rsidR="00A07B37" w:rsidRDefault="00A07B37" w:rsidP="00A07B37">
      <w:pPr>
        <w:jc w:val="center"/>
        <w:rPr>
          <w:rFonts w:ascii="Century Gothic" w:hAnsi="Century Gothic" w:cs="Arial"/>
          <w:b/>
          <w:szCs w:val="22"/>
        </w:rPr>
      </w:pPr>
    </w:p>
    <w:p w14:paraId="702647F8" w14:textId="77777777" w:rsidR="00A07B37" w:rsidRPr="001B1B2A" w:rsidRDefault="00A07B37" w:rsidP="00A07B37">
      <w:pPr>
        <w:jc w:val="center"/>
        <w:rPr>
          <w:rFonts w:ascii="Century Gothic" w:hAnsi="Century Gothic" w:cs="Arial"/>
          <w:b/>
          <w:szCs w:val="22"/>
        </w:rPr>
      </w:pPr>
    </w:p>
    <w:p w14:paraId="07A3F24D" w14:textId="77777777" w:rsidR="00A07B37" w:rsidRPr="001B1B2A" w:rsidRDefault="00A07B37" w:rsidP="00A07B37">
      <w:pPr>
        <w:jc w:val="center"/>
        <w:rPr>
          <w:rFonts w:ascii="Century Gothic" w:hAnsi="Century Gothic" w:cs="Arial"/>
          <w:szCs w:val="22"/>
        </w:rPr>
      </w:pPr>
      <w:r>
        <w:rPr>
          <w:rFonts w:ascii="Century Gothic" w:hAnsi="Century Gothic" w:cs="Arial"/>
          <w:b/>
          <w:szCs w:val="22"/>
        </w:rPr>
        <w:t>RAZÃO SOCIAL DA CONTRATADA</w:t>
      </w:r>
    </w:p>
    <w:p w14:paraId="37933B88" w14:textId="77777777" w:rsidR="00A07B37" w:rsidRPr="001B1B2A" w:rsidRDefault="00A07B37" w:rsidP="00A07B37">
      <w:pPr>
        <w:jc w:val="center"/>
        <w:rPr>
          <w:rFonts w:ascii="Century Gothic" w:hAnsi="Century Gothic"/>
          <w:szCs w:val="22"/>
        </w:rPr>
      </w:pPr>
      <w:r>
        <w:rPr>
          <w:rFonts w:ascii="Century Gothic" w:hAnsi="Century Gothic"/>
          <w:szCs w:val="22"/>
        </w:rPr>
        <w:t>**********************</w:t>
      </w:r>
    </w:p>
    <w:p w14:paraId="265F95CB" w14:textId="77777777" w:rsidR="00A07B37" w:rsidRPr="001B1B2A" w:rsidRDefault="00A07B37" w:rsidP="00A07B37">
      <w:pPr>
        <w:jc w:val="center"/>
        <w:rPr>
          <w:rFonts w:ascii="Century Gothic" w:hAnsi="Century Gothic" w:cs="Arial"/>
          <w:b/>
          <w:bCs/>
          <w:szCs w:val="22"/>
        </w:rPr>
      </w:pPr>
      <w:r>
        <w:rPr>
          <w:rFonts w:ascii="Century Gothic" w:hAnsi="Century Gothic"/>
          <w:szCs w:val="22"/>
        </w:rPr>
        <w:t>Detentora da Ata de Registro de Preços</w:t>
      </w:r>
    </w:p>
    <w:p w14:paraId="3C0247DD" w14:textId="77777777" w:rsidR="00A07B37" w:rsidRPr="001B1B2A" w:rsidRDefault="00A07B37" w:rsidP="00A07B37">
      <w:pPr>
        <w:jc w:val="center"/>
        <w:rPr>
          <w:rFonts w:ascii="Century Gothic" w:hAnsi="Century Gothic" w:cs="Arial"/>
          <w:b/>
          <w:bCs/>
          <w:szCs w:val="22"/>
        </w:rPr>
      </w:pPr>
    </w:p>
    <w:p w14:paraId="3E8BCF30" w14:textId="77777777" w:rsidR="00A07B37" w:rsidRDefault="00A07B37" w:rsidP="00A07B37">
      <w:pPr>
        <w:spacing w:line="276" w:lineRule="auto"/>
        <w:jc w:val="center"/>
        <w:rPr>
          <w:rFonts w:ascii="Century Gothic" w:hAnsi="Century Gothic" w:cs="Arial"/>
          <w:b/>
          <w:bCs/>
          <w:szCs w:val="22"/>
        </w:rPr>
      </w:pPr>
    </w:p>
    <w:p w14:paraId="7DD5BB56" w14:textId="77777777" w:rsidR="00A07B37" w:rsidRDefault="00A07B37" w:rsidP="00A07B37">
      <w:pPr>
        <w:spacing w:line="276" w:lineRule="auto"/>
        <w:jc w:val="center"/>
        <w:rPr>
          <w:rFonts w:ascii="Century Gothic" w:hAnsi="Century Gothic" w:cs="Arial"/>
          <w:b/>
          <w:bCs/>
          <w:szCs w:val="22"/>
        </w:rPr>
      </w:pPr>
    </w:p>
    <w:p w14:paraId="14983F7A" w14:textId="0B80C004" w:rsidR="00A07B37" w:rsidRDefault="00A07B37" w:rsidP="00A07B37">
      <w:pPr>
        <w:spacing w:line="276" w:lineRule="auto"/>
        <w:jc w:val="center"/>
        <w:rPr>
          <w:rFonts w:ascii="Century Gothic" w:hAnsi="Century Gothic" w:cs="Arial"/>
          <w:b/>
          <w:bCs/>
          <w:szCs w:val="22"/>
        </w:rPr>
      </w:pPr>
      <w:r>
        <w:rPr>
          <w:rFonts w:ascii="Century Gothic" w:hAnsi="Century Gothic" w:cs="Arial"/>
          <w:b/>
          <w:bCs/>
          <w:szCs w:val="22"/>
        </w:rPr>
        <w:lastRenderedPageBreak/>
        <w:t>ANEXO VIII</w:t>
      </w:r>
    </w:p>
    <w:p w14:paraId="2FC7F966" w14:textId="77777777" w:rsidR="00A07B37" w:rsidRDefault="00A07B37" w:rsidP="00A07B37">
      <w:pPr>
        <w:spacing w:line="276" w:lineRule="auto"/>
        <w:jc w:val="center"/>
        <w:rPr>
          <w:rFonts w:ascii="Century Gothic" w:hAnsi="Century Gothic" w:cs="Arial"/>
          <w:b/>
          <w:bCs/>
          <w:szCs w:val="22"/>
        </w:rPr>
      </w:pPr>
      <w:r>
        <w:rPr>
          <w:rFonts w:ascii="Century Gothic" w:hAnsi="Century Gothic" w:cs="Arial"/>
          <w:b/>
          <w:bCs/>
          <w:szCs w:val="22"/>
        </w:rPr>
        <w:t>PREGÃO ELETRÔNICO Nº XX/2024</w:t>
      </w:r>
    </w:p>
    <w:p w14:paraId="25B77BDF" w14:textId="77777777" w:rsidR="00A07B37" w:rsidRPr="00654CB0" w:rsidRDefault="00A07B37" w:rsidP="00A07B37">
      <w:pPr>
        <w:spacing w:line="276" w:lineRule="auto"/>
        <w:jc w:val="center"/>
        <w:rPr>
          <w:rFonts w:ascii="Century Gothic" w:hAnsi="Century Gothic" w:cs="Arial"/>
          <w:b/>
          <w:bCs/>
          <w:sz w:val="16"/>
          <w:szCs w:val="16"/>
        </w:rPr>
      </w:pPr>
    </w:p>
    <w:p w14:paraId="0B17EE3C" w14:textId="77777777" w:rsidR="00A07B37" w:rsidRDefault="00A07B37" w:rsidP="00A07B37">
      <w:pPr>
        <w:spacing w:line="276" w:lineRule="auto"/>
        <w:jc w:val="center"/>
        <w:rPr>
          <w:rFonts w:ascii="Century Gothic" w:hAnsi="Century Gothic" w:cs="Arial"/>
          <w:b/>
          <w:bCs/>
          <w:szCs w:val="22"/>
        </w:rPr>
      </w:pPr>
      <w:r>
        <w:rPr>
          <w:rFonts w:ascii="Century Gothic" w:hAnsi="Century Gothic" w:cs="Arial"/>
          <w:b/>
          <w:bCs/>
          <w:szCs w:val="22"/>
        </w:rPr>
        <w:t>TERMO DE CIENCIA E NOTIFICAÇÃO</w:t>
      </w:r>
    </w:p>
    <w:p w14:paraId="301B2D91" w14:textId="77777777" w:rsidR="00A07B37" w:rsidRDefault="00A07B37" w:rsidP="00A07B37">
      <w:pPr>
        <w:spacing w:line="276" w:lineRule="auto"/>
        <w:rPr>
          <w:rFonts w:ascii="Century Gothic" w:hAnsi="Century Gothic" w:cs="Arial"/>
          <w:b/>
          <w:bCs/>
          <w:szCs w:val="22"/>
        </w:rPr>
      </w:pPr>
    </w:p>
    <w:p w14:paraId="1DAFEF3E" w14:textId="77777777" w:rsidR="00A07B37" w:rsidRPr="001B1B2A" w:rsidRDefault="00A07B37" w:rsidP="00A07B37">
      <w:pPr>
        <w:widowControl w:val="0"/>
        <w:autoSpaceDE w:val="0"/>
        <w:autoSpaceDN w:val="0"/>
        <w:spacing w:line="360" w:lineRule="auto"/>
        <w:ind w:right="57"/>
        <w:rPr>
          <w:rFonts w:ascii="Century Gothic" w:eastAsia="Arial" w:hAnsi="Century Gothic" w:cs="Arial"/>
          <w:b/>
          <w:i/>
          <w:szCs w:val="22"/>
        </w:rPr>
      </w:pPr>
      <w:r w:rsidRPr="001B1B2A">
        <w:rPr>
          <w:rFonts w:ascii="Century Gothic" w:eastAsia="Arial" w:hAnsi="Century Gothic" w:cs="Arial"/>
          <w:b/>
          <w:szCs w:val="22"/>
        </w:rPr>
        <w:t xml:space="preserve">ANEXO LC-01 - TERMO DE CIÊNCIA E DE NOTIFICAÇÃO (CONTRATOS) </w:t>
      </w:r>
      <w:r w:rsidRPr="001B1B2A">
        <w:rPr>
          <w:rFonts w:ascii="Century Gothic" w:eastAsia="Arial" w:hAnsi="Century Gothic" w:cs="Arial"/>
          <w:b/>
          <w:i/>
          <w:szCs w:val="22"/>
        </w:rPr>
        <w:t>(REDAÇÃO DADA PELA RESOLUÇÃO Nº 11/2021)</w:t>
      </w:r>
    </w:p>
    <w:p w14:paraId="0179CFA8" w14:textId="77777777" w:rsidR="00A07B37" w:rsidRPr="001B1B2A" w:rsidRDefault="00A07B37" w:rsidP="00A07B37">
      <w:pPr>
        <w:widowControl w:val="0"/>
        <w:tabs>
          <w:tab w:val="left" w:pos="8240"/>
          <w:tab w:val="left" w:pos="8295"/>
          <w:tab w:val="left" w:pos="8384"/>
        </w:tabs>
        <w:autoSpaceDE w:val="0"/>
        <w:autoSpaceDN w:val="0"/>
        <w:spacing w:line="360" w:lineRule="auto"/>
        <w:ind w:right="57"/>
        <w:jc w:val="both"/>
        <w:rPr>
          <w:rFonts w:ascii="Century Gothic" w:eastAsia="Arial" w:hAnsi="Century Gothic" w:cs="Arial"/>
          <w:szCs w:val="22"/>
        </w:rPr>
      </w:pPr>
      <w:r w:rsidRPr="001B1B2A">
        <w:rPr>
          <w:rFonts w:ascii="Century Gothic" w:eastAsia="Arial" w:hAnsi="Century Gothic" w:cs="Arial"/>
          <w:b/>
          <w:szCs w:val="22"/>
        </w:rPr>
        <w:t>CONTRATANTE:</w:t>
      </w:r>
      <w:r w:rsidRPr="001B1B2A">
        <w:rPr>
          <w:rFonts w:ascii="Century Gothic" w:eastAsia="Arial" w:hAnsi="Century Gothic" w:cs="Arial"/>
          <w:szCs w:val="22"/>
        </w:rPr>
        <w:t xml:space="preserve"> PREFEITURA MUNICIPAL DA ESTÂNCIA TURÍSTICA DE PARAIBUNA/SP</w:t>
      </w:r>
    </w:p>
    <w:p w14:paraId="39200100" w14:textId="77777777" w:rsidR="00A07B37" w:rsidRPr="001B1B2A" w:rsidRDefault="00A07B37" w:rsidP="00A07B37">
      <w:pPr>
        <w:rPr>
          <w:rFonts w:ascii="Century Gothic" w:hAnsi="Century Gothic"/>
          <w:szCs w:val="22"/>
          <w:highlight w:val="yellow"/>
        </w:rPr>
      </w:pPr>
      <w:r w:rsidRPr="001B1B2A">
        <w:rPr>
          <w:rFonts w:ascii="Century Gothic" w:eastAsia="Arial" w:hAnsi="Century Gothic" w:cs="Arial"/>
          <w:b/>
          <w:szCs w:val="22"/>
        </w:rPr>
        <w:t xml:space="preserve">CONTRATADA: </w:t>
      </w:r>
      <w:r>
        <w:rPr>
          <w:rFonts w:ascii="Century Gothic" w:eastAsia="Arial" w:hAnsi="Century Gothic" w:cs="Arial"/>
          <w:b/>
          <w:szCs w:val="22"/>
        </w:rPr>
        <w:t xml:space="preserve"> </w:t>
      </w:r>
      <w:proofErr w:type="spellStart"/>
      <w:r>
        <w:rPr>
          <w:rFonts w:ascii="Century Gothic" w:eastAsia="Arial" w:hAnsi="Century Gothic" w:cs="Arial"/>
          <w:b/>
          <w:szCs w:val="22"/>
        </w:rPr>
        <w:t>xxxxxxx</w:t>
      </w:r>
      <w:proofErr w:type="spellEnd"/>
    </w:p>
    <w:p w14:paraId="1BD333D8" w14:textId="77777777" w:rsidR="00A07B37" w:rsidRPr="001B1B2A" w:rsidRDefault="00A07B37" w:rsidP="00A07B37">
      <w:pPr>
        <w:rPr>
          <w:rFonts w:ascii="Century Gothic" w:hAnsi="Century Gothic"/>
          <w:szCs w:val="22"/>
          <w:highlight w:val="yellow"/>
        </w:rPr>
      </w:pPr>
    </w:p>
    <w:p w14:paraId="1078B86B" w14:textId="77777777" w:rsidR="00A07B37" w:rsidRPr="001B1B2A" w:rsidRDefault="00A07B37" w:rsidP="00A07B37">
      <w:pPr>
        <w:widowControl w:val="0"/>
        <w:tabs>
          <w:tab w:val="left" w:pos="8240"/>
          <w:tab w:val="left" w:pos="8295"/>
          <w:tab w:val="left" w:pos="8384"/>
        </w:tabs>
        <w:autoSpaceDE w:val="0"/>
        <w:autoSpaceDN w:val="0"/>
        <w:spacing w:line="360" w:lineRule="auto"/>
        <w:ind w:right="57"/>
        <w:jc w:val="both"/>
        <w:rPr>
          <w:rFonts w:ascii="Century Gothic" w:eastAsia="Arial" w:hAnsi="Century Gothic" w:cs="Arial"/>
          <w:b/>
          <w:szCs w:val="22"/>
        </w:rPr>
      </w:pPr>
      <w:r w:rsidRPr="001B1B2A">
        <w:rPr>
          <w:rFonts w:ascii="Century Gothic" w:eastAsia="Arial" w:hAnsi="Century Gothic" w:cs="Arial"/>
          <w:b/>
          <w:szCs w:val="22"/>
        </w:rPr>
        <w:t xml:space="preserve">CONTRATO Nº.: </w:t>
      </w:r>
      <w:r w:rsidRPr="00B20E05">
        <w:rPr>
          <w:rFonts w:ascii="Century Gothic" w:eastAsia="Arial" w:hAnsi="Century Gothic" w:cs="Arial"/>
          <w:szCs w:val="22"/>
        </w:rPr>
        <w:t>xx/2024</w:t>
      </w:r>
    </w:p>
    <w:p w14:paraId="02479746" w14:textId="77777777" w:rsidR="00A07B37" w:rsidRPr="001B1B2A" w:rsidRDefault="00A07B37" w:rsidP="00A07B37">
      <w:pPr>
        <w:pStyle w:val="Recuodecorpodetexto"/>
        <w:tabs>
          <w:tab w:val="left" w:pos="2700"/>
        </w:tabs>
        <w:spacing w:line="276" w:lineRule="auto"/>
        <w:ind w:left="0"/>
        <w:rPr>
          <w:rFonts w:ascii="Century Gothic" w:eastAsia="MS Mincho" w:hAnsi="Century Gothic" w:cs="Arial"/>
          <w:bCs/>
          <w:sz w:val="22"/>
          <w:szCs w:val="22"/>
          <w:lang w:val="x-none" w:eastAsia="ar-SA"/>
        </w:rPr>
      </w:pPr>
      <w:r w:rsidRPr="001B1B2A">
        <w:rPr>
          <w:rFonts w:ascii="Century Gothic" w:eastAsia="Arial" w:hAnsi="Century Gothic" w:cs="Arial"/>
          <w:b/>
          <w:sz w:val="22"/>
          <w:szCs w:val="22"/>
        </w:rPr>
        <w:t>OBJETO:</w:t>
      </w:r>
      <w:r w:rsidRPr="001B1B2A">
        <w:rPr>
          <w:rFonts w:ascii="Century Gothic" w:eastAsia="Arial" w:hAnsi="Century Gothic" w:cs="Arial"/>
          <w:spacing w:val="2"/>
          <w:sz w:val="22"/>
          <w:szCs w:val="22"/>
        </w:rPr>
        <w:t xml:space="preserve"> </w:t>
      </w:r>
      <w:r>
        <w:rPr>
          <w:rFonts w:ascii="Century Gothic" w:eastAsia="Arial" w:hAnsi="Century Gothic" w:cs="Arial"/>
          <w:spacing w:val="2"/>
          <w:sz w:val="22"/>
          <w:szCs w:val="22"/>
        </w:rPr>
        <w:t>xxxx</w:t>
      </w:r>
    </w:p>
    <w:p w14:paraId="0F8306F7" w14:textId="77777777" w:rsidR="00A07B37" w:rsidRPr="001B1B2A" w:rsidRDefault="00A07B37" w:rsidP="00A07B37">
      <w:pPr>
        <w:pStyle w:val="Recuodecorpodetexto"/>
        <w:tabs>
          <w:tab w:val="left" w:pos="2700"/>
        </w:tabs>
        <w:spacing w:line="276" w:lineRule="auto"/>
        <w:ind w:left="0"/>
        <w:rPr>
          <w:rFonts w:ascii="Century Gothic" w:hAnsi="Century Gothic" w:cs="Arial"/>
          <w:sz w:val="22"/>
          <w:szCs w:val="22"/>
        </w:rPr>
      </w:pPr>
    </w:p>
    <w:p w14:paraId="30AEDD7E" w14:textId="77777777" w:rsidR="00A07B37" w:rsidRPr="001B1B2A" w:rsidRDefault="00A07B37" w:rsidP="00A07B37">
      <w:pPr>
        <w:widowControl w:val="0"/>
        <w:autoSpaceDE w:val="0"/>
        <w:autoSpaceDN w:val="0"/>
        <w:spacing w:line="360" w:lineRule="auto"/>
        <w:ind w:right="57" w:firstLine="102"/>
        <w:jc w:val="both"/>
        <w:rPr>
          <w:rFonts w:ascii="Century Gothic" w:eastAsia="Arial" w:hAnsi="Century Gothic" w:cs="Arial"/>
          <w:szCs w:val="22"/>
        </w:rPr>
      </w:pPr>
      <w:r w:rsidRPr="001B1B2A">
        <w:rPr>
          <w:rFonts w:ascii="Century Gothic" w:eastAsia="Arial" w:hAnsi="Century Gothic" w:cs="Arial"/>
          <w:szCs w:val="22"/>
        </w:rPr>
        <w:t>Pelo presente TERMO, nós, abaixo identificados:</w:t>
      </w:r>
    </w:p>
    <w:p w14:paraId="3F73F840" w14:textId="77777777" w:rsidR="00A07B37" w:rsidRPr="001B1B2A" w:rsidRDefault="00A07B37" w:rsidP="00B74984">
      <w:pPr>
        <w:widowControl w:val="0"/>
        <w:numPr>
          <w:ilvl w:val="0"/>
          <w:numId w:val="16"/>
        </w:numPr>
        <w:autoSpaceDE w:val="0"/>
        <w:autoSpaceDN w:val="0"/>
        <w:spacing w:line="360" w:lineRule="auto"/>
        <w:ind w:left="284" w:right="57" w:hanging="182"/>
        <w:jc w:val="both"/>
        <w:outlineLvl w:val="0"/>
        <w:rPr>
          <w:rFonts w:ascii="Century Gothic" w:eastAsia="Arial" w:hAnsi="Century Gothic" w:cs="Arial"/>
          <w:b/>
          <w:bCs/>
          <w:szCs w:val="22"/>
        </w:rPr>
      </w:pPr>
      <w:r w:rsidRPr="001B1B2A">
        <w:rPr>
          <w:rFonts w:ascii="Century Gothic" w:eastAsia="Arial" w:hAnsi="Century Gothic" w:cs="Arial"/>
          <w:b/>
          <w:bCs/>
          <w:szCs w:val="22"/>
        </w:rPr>
        <w:t>Estamos CIENTES de</w:t>
      </w:r>
      <w:r w:rsidRPr="001B1B2A">
        <w:rPr>
          <w:rFonts w:ascii="Century Gothic" w:eastAsia="Arial" w:hAnsi="Century Gothic" w:cs="Arial"/>
          <w:b/>
          <w:bCs/>
          <w:spacing w:val="-5"/>
          <w:szCs w:val="22"/>
        </w:rPr>
        <w:t xml:space="preserve"> </w:t>
      </w:r>
      <w:r w:rsidRPr="001B1B2A">
        <w:rPr>
          <w:rFonts w:ascii="Century Gothic" w:eastAsia="Arial" w:hAnsi="Century Gothic" w:cs="Arial"/>
          <w:b/>
          <w:bCs/>
          <w:szCs w:val="22"/>
        </w:rPr>
        <w:t>que:</w:t>
      </w:r>
    </w:p>
    <w:p w14:paraId="5F07820B" w14:textId="77777777" w:rsidR="00A07B37" w:rsidRPr="001B1B2A" w:rsidRDefault="00A07B37" w:rsidP="00B74984">
      <w:pPr>
        <w:widowControl w:val="0"/>
        <w:numPr>
          <w:ilvl w:val="0"/>
          <w:numId w:val="17"/>
        </w:numPr>
        <w:tabs>
          <w:tab w:val="left" w:pos="426"/>
        </w:tabs>
        <w:autoSpaceDE w:val="0"/>
        <w:autoSpaceDN w:val="0"/>
        <w:spacing w:line="360" w:lineRule="auto"/>
        <w:ind w:right="57" w:firstLine="40"/>
        <w:jc w:val="both"/>
        <w:rPr>
          <w:rFonts w:ascii="Century Gothic" w:eastAsia="Arial" w:hAnsi="Century Gothic" w:cs="Arial"/>
          <w:szCs w:val="22"/>
        </w:rPr>
      </w:pPr>
      <w:r w:rsidRPr="001B1B2A">
        <w:rPr>
          <w:rFonts w:ascii="Century Gothic" w:eastAsia="Arial" w:hAnsi="Century Gothic" w:cs="Arial"/>
          <w:szCs w:val="22"/>
        </w:rPr>
        <w:t>O ajuste acima referido, seus aditamentos, bem como o acompanhamento de sua execução contratual, estarão sujeitos a análise e julgamento pelo Tribunal de Contas do Estado de São Paulo, cujo trâmite processual ocorrerá pelo sistema</w:t>
      </w:r>
      <w:r w:rsidRPr="001B1B2A">
        <w:rPr>
          <w:rFonts w:ascii="Century Gothic" w:eastAsia="Arial" w:hAnsi="Century Gothic" w:cs="Arial"/>
          <w:spacing w:val="-14"/>
          <w:szCs w:val="22"/>
        </w:rPr>
        <w:t xml:space="preserve"> </w:t>
      </w:r>
      <w:r w:rsidRPr="001B1B2A">
        <w:rPr>
          <w:rFonts w:ascii="Century Gothic" w:eastAsia="Arial" w:hAnsi="Century Gothic" w:cs="Arial"/>
          <w:szCs w:val="22"/>
        </w:rPr>
        <w:t>eletrônico;</w:t>
      </w:r>
    </w:p>
    <w:p w14:paraId="3E14D52F" w14:textId="77777777" w:rsidR="00A07B37" w:rsidRPr="001B1B2A" w:rsidRDefault="00A07B37" w:rsidP="00B74984">
      <w:pPr>
        <w:widowControl w:val="0"/>
        <w:numPr>
          <w:ilvl w:val="0"/>
          <w:numId w:val="17"/>
        </w:numPr>
        <w:tabs>
          <w:tab w:val="left" w:pos="426"/>
        </w:tabs>
        <w:autoSpaceDE w:val="0"/>
        <w:autoSpaceDN w:val="0"/>
        <w:spacing w:line="360" w:lineRule="auto"/>
        <w:ind w:right="57" w:firstLine="40"/>
        <w:jc w:val="both"/>
        <w:rPr>
          <w:rFonts w:ascii="Century Gothic" w:eastAsia="Arial" w:hAnsi="Century Gothic" w:cs="Arial"/>
          <w:szCs w:val="22"/>
        </w:rPr>
      </w:pPr>
      <w:r w:rsidRPr="001B1B2A">
        <w:rPr>
          <w:rFonts w:ascii="Century Gothic" w:eastAsia="Arial" w:hAnsi="Century Gothic" w:cs="Arial"/>
          <w:szCs w:val="22"/>
        </w:rPr>
        <w:t>Poderemos ter acesso ao processo, tendo vista e extraindo cópias das manifestações de interesse, Despachos e Decisões, mediante regular cadastramento no Sistema de Processo Eletrônico, em consonância com o estabelecido na Resolução nº. 01/2011 do</w:t>
      </w:r>
      <w:r w:rsidRPr="001B1B2A">
        <w:rPr>
          <w:rFonts w:ascii="Century Gothic" w:eastAsia="Arial" w:hAnsi="Century Gothic" w:cs="Arial"/>
          <w:spacing w:val="-17"/>
          <w:szCs w:val="22"/>
        </w:rPr>
        <w:t xml:space="preserve"> </w:t>
      </w:r>
      <w:r w:rsidRPr="001B1B2A">
        <w:rPr>
          <w:rFonts w:ascii="Century Gothic" w:eastAsia="Arial" w:hAnsi="Century Gothic" w:cs="Arial"/>
          <w:szCs w:val="22"/>
        </w:rPr>
        <w:t>TCESP;</w:t>
      </w:r>
    </w:p>
    <w:p w14:paraId="40434936" w14:textId="77777777" w:rsidR="00A07B37" w:rsidRPr="001B1B2A" w:rsidRDefault="00A07B37" w:rsidP="00B74984">
      <w:pPr>
        <w:widowControl w:val="0"/>
        <w:numPr>
          <w:ilvl w:val="0"/>
          <w:numId w:val="17"/>
        </w:numPr>
        <w:tabs>
          <w:tab w:val="left" w:pos="426"/>
        </w:tabs>
        <w:autoSpaceDE w:val="0"/>
        <w:autoSpaceDN w:val="0"/>
        <w:spacing w:line="360" w:lineRule="auto"/>
        <w:ind w:right="57" w:firstLine="40"/>
        <w:jc w:val="both"/>
        <w:rPr>
          <w:rFonts w:ascii="Century Gothic" w:eastAsia="Arial" w:hAnsi="Century Gothic" w:cs="Arial"/>
          <w:szCs w:val="22"/>
        </w:rPr>
      </w:pPr>
      <w:r w:rsidRPr="001B1B2A">
        <w:rPr>
          <w:rFonts w:ascii="Century Gothic" w:eastAsia="Arial" w:hAnsi="Century Gothic" w:cs="Arial"/>
          <w:szCs w:val="22"/>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1B1B2A">
        <w:rPr>
          <w:rFonts w:ascii="Century Gothic" w:eastAsia="Arial" w:hAnsi="Century Gothic" w:cs="Arial"/>
          <w:spacing w:val="-2"/>
          <w:szCs w:val="22"/>
        </w:rPr>
        <w:t xml:space="preserve"> </w:t>
      </w:r>
      <w:r w:rsidRPr="001B1B2A">
        <w:rPr>
          <w:rFonts w:ascii="Century Gothic" w:eastAsia="Arial" w:hAnsi="Century Gothic" w:cs="Arial"/>
          <w:szCs w:val="22"/>
        </w:rPr>
        <w:t>Civil;</w:t>
      </w:r>
    </w:p>
    <w:p w14:paraId="705C6DFD" w14:textId="77777777" w:rsidR="00A07B37" w:rsidRPr="001B1B2A" w:rsidRDefault="00A07B37" w:rsidP="00B74984">
      <w:pPr>
        <w:widowControl w:val="0"/>
        <w:numPr>
          <w:ilvl w:val="0"/>
          <w:numId w:val="17"/>
        </w:numPr>
        <w:tabs>
          <w:tab w:val="left" w:pos="385"/>
        </w:tabs>
        <w:autoSpaceDE w:val="0"/>
        <w:autoSpaceDN w:val="0"/>
        <w:spacing w:line="360" w:lineRule="auto"/>
        <w:ind w:right="57" w:firstLine="40"/>
        <w:jc w:val="both"/>
        <w:rPr>
          <w:rFonts w:ascii="Century Gothic" w:eastAsia="Arial" w:hAnsi="Century Gothic" w:cs="Arial"/>
          <w:szCs w:val="22"/>
        </w:rPr>
      </w:pPr>
      <w:r w:rsidRPr="001B1B2A">
        <w:rPr>
          <w:rFonts w:ascii="Century Gothic" w:eastAsia="Arial" w:hAnsi="Century Gothic" w:cs="Arial"/>
          <w:szCs w:val="22"/>
        </w:rPr>
        <w:t xml:space="preserve"> As informações pessoais dos responsáveis pela </w:t>
      </w:r>
      <w:r w:rsidRPr="001B1B2A">
        <w:rPr>
          <w:rFonts w:ascii="Century Gothic" w:eastAsia="Arial" w:hAnsi="Century Gothic" w:cs="Arial"/>
          <w:szCs w:val="22"/>
          <w:u w:val="single"/>
        </w:rPr>
        <w:t>contratante</w:t>
      </w:r>
      <w:r w:rsidRPr="001B1B2A">
        <w:rPr>
          <w:rFonts w:ascii="Century Gothic" w:eastAsia="Arial" w:hAnsi="Century Gothic" w:cs="Arial"/>
          <w:szCs w:val="22"/>
        </w:rPr>
        <w:t xml:space="preserve"> e interessados estão cadastradas no módulo eletrônico do “Cadastro Corporativo TCESP – </w:t>
      </w:r>
      <w:proofErr w:type="spellStart"/>
      <w:r w:rsidRPr="001B1B2A">
        <w:rPr>
          <w:rFonts w:ascii="Century Gothic" w:eastAsia="Arial" w:hAnsi="Century Gothic" w:cs="Arial"/>
          <w:szCs w:val="22"/>
        </w:rPr>
        <w:t>CadTCESP</w:t>
      </w:r>
      <w:proofErr w:type="spellEnd"/>
      <w:r w:rsidRPr="001B1B2A">
        <w:rPr>
          <w:rFonts w:ascii="Century Gothic" w:eastAsia="Arial" w:hAnsi="Century Gothic" w:cs="Arial"/>
          <w:szCs w:val="22"/>
        </w:rPr>
        <w:t>”, nos termos previstos no Artigo 2º das Instruções nº. 01/2020, conforme “Declaração(ões) de Atualização Cadastral” anexa</w:t>
      </w:r>
      <w:r w:rsidRPr="001B1B2A">
        <w:rPr>
          <w:rFonts w:ascii="Century Gothic" w:eastAsia="Arial" w:hAnsi="Century Gothic" w:cs="Arial"/>
          <w:spacing w:val="-23"/>
          <w:szCs w:val="22"/>
        </w:rPr>
        <w:t xml:space="preserve"> </w:t>
      </w:r>
      <w:r w:rsidRPr="001B1B2A">
        <w:rPr>
          <w:rFonts w:ascii="Century Gothic" w:eastAsia="Arial" w:hAnsi="Century Gothic" w:cs="Arial"/>
          <w:szCs w:val="22"/>
        </w:rPr>
        <w:t>(s);</w:t>
      </w:r>
    </w:p>
    <w:p w14:paraId="24F466CB" w14:textId="77777777" w:rsidR="00A07B37" w:rsidRPr="001B1B2A" w:rsidRDefault="00A07B37" w:rsidP="00B74984">
      <w:pPr>
        <w:widowControl w:val="0"/>
        <w:numPr>
          <w:ilvl w:val="0"/>
          <w:numId w:val="17"/>
        </w:numPr>
        <w:tabs>
          <w:tab w:val="left" w:pos="414"/>
        </w:tabs>
        <w:autoSpaceDE w:val="0"/>
        <w:autoSpaceDN w:val="0"/>
        <w:spacing w:line="360" w:lineRule="auto"/>
        <w:ind w:right="57" w:firstLine="40"/>
        <w:jc w:val="both"/>
        <w:rPr>
          <w:rFonts w:ascii="Century Gothic" w:eastAsia="Arial" w:hAnsi="Century Gothic" w:cs="Arial"/>
          <w:szCs w:val="22"/>
        </w:rPr>
      </w:pPr>
      <w:r w:rsidRPr="001B1B2A">
        <w:rPr>
          <w:rFonts w:ascii="Century Gothic" w:eastAsia="Arial" w:hAnsi="Century Gothic" w:cs="Arial"/>
          <w:szCs w:val="22"/>
        </w:rPr>
        <w:lastRenderedPageBreak/>
        <w:t>É de exclusiva responsabilidade do contratado manter seus dados sempre atualizados.</w:t>
      </w:r>
    </w:p>
    <w:p w14:paraId="4F18322B" w14:textId="77777777" w:rsidR="00A07B37" w:rsidRPr="001B1B2A" w:rsidRDefault="00A07B37" w:rsidP="00B74984">
      <w:pPr>
        <w:widowControl w:val="0"/>
        <w:numPr>
          <w:ilvl w:val="0"/>
          <w:numId w:val="16"/>
        </w:numPr>
        <w:tabs>
          <w:tab w:val="left" w:pos="284"/>
        </w:tabs>
        <w:autoSpaceDE w:val="0"/>
        <w:autoSpaceDN w:val="0"/>
        <w:spacing w:line="360" w:lineRule="auto"/>
        <w:ind w:right="57"/>
        <w:jc w:val="both"/>
        <w:outlineLvl w:val="0"/>
        <w:rPr>
          <w:rFonts w:ascii="Century Gothic" w:eastAsia="Arial" w:hAnsi="Century Gothic" w:cs="Arial"/>
          <w:b/>
          <w:bCs/>
          <w:szCs w:val="22"/>
        </w:rPr>
      </w:pPr>
      <w:r w:rsidRPr="001B1B2A">
        <w:rPr>
          <w:rFonts w:ascii="Century Gothic" w:eastAsia="Arial" w:hAnsi="Century Gothic" w:cs="Arial"/>
          <w:b/>
          <w:bCs/>
          <w:szCs w:val="22"/>
        </w:rPr>
        <w:t>Damo-nos por NOTIFICADOS</w:t>
      </w:r>
      <w:r w:rsidRPr="001B1B2A">
        <w:rPr>
          <w:rFonts w:ascii="Century Gothic" w:eastAsia="Arial" w:hAnsi="Century Gothic" w:cs="Arial"/>
          <w:b/>
          <w:bCs/>
          <w:spacing w:val="-2"/>
          <w:szCs w:val="22"/>
        </w:rPr>
        <w:t xml:space="preserve"> </w:t>
      </w:r>
      <w:r w:rsidRPr="001B1B2A">
        <w:rPr>
          <w:rFonts w:ascii="Century Gothic" w:eastAsia="Arial" w:hAnsi="Century Gothic" w:cs="Arial"/>
          <w:b/>
          <w:bCs/>
          <w:szCs w:val="22"/>
        </w:rPr>
        <w:t>para:</w:t>
      </w:r>
    </w:p>
    <w:p w14:paraId="6E496CD7" w14:textId="77777777" w:rsidR="00A07B37" w:rsidRPr="001B1B2A" w:rsidRDefault="00A07B37" w:rsidP="00B74984">
      <w:pPr>
        <w:widowControl w:val="0"/>
        <w:numPr>
          <w:ilvl w:val="0"/>
          <w:numId w:val="18"/>
        </w:numPr>
        <w:tabs>
          <w:tab w:val="left" w:pos="284"/>
        </w:tabs>
        <w:autoSpaceDE w:val="0"/>
        <w:autoSpaceDN w:val="0"/>
        <w:spacing w:line="360" w:lineRule="auto"/>
        <w:ind w:right="57" w:hanging="102"/>
        <w:jc w:val="both"/>
        <w:rPr>
          <w:rFonts w:ascii="Century Gothic" w:eastAsia="Arial" w:hAnsi="Century Gothic" w:cs="Arial"/>
          <w:szCs w:val="22"/>
        </w:rPr>
      </w:pPr>
      <w:r w:rsidRPr="001B1B2A">
        <w:rPr>
          <w:rFonts w:ascii="Century Gothic" w:eastAsia="Arial" w:hAnsi="Century Gothic" w:cs="Arial"/>
          <w:szCs w:val="22"/>
        </w:rPr>
        <w:t>O acompanhamento dos atos do processo até seu julgamento final e consequente</w:t>
      </w:r>
      <w:r w:rsidRPr="001B1B2A">
        <w:rPr>
          <w:rFonts w:ascii="Century Gothic" w:eastAsia="Arial" w:hAnsi="Century Gothic" w:cs="Arial"/>
          <w:spacing w:val="-11"/>
          <w:szCs w:val="22"/>
        </w:rPr>
        <w:t xml:space="preserve"> </w:t>
      </w:r>
      <w:r w:rsidRPr="001B1B2A">
        <w:rPr>
          <w:rFonts w:ascii="Century Gothic" w:eastAsia="Arial" w:hAnsi="Century Gothic" w:cs="Arial"/>
          <w:szCs w:val="22"/>
        </w:rPr>
        <w:t>publicação;</w:t>
      </w:r>
    </w:p>
    <w:p w14:paraId="11E1706A" w14:textId="77777777" w:rsidR="00A07B37" w:rsidRPr="001B1B2A" w:rsidRDefault="00A07B37" w:rsidP="00B74984">
      <w:pPr>
        <w:widowControl w:val="0"/>
        <w:numPr>
          <w:ilvl w:val="0"/>
          <w:numId w:val="18"/>
        </w:numPr>
        <w:tabs>
          <w:tab w:val="left" w:pos="284"/>
        </w:tabs>
        <w:autoSpaceDE w:val="0"/>
        <w:autoSpaceDN w:val="0"/>
        <w:spacing w:line="360" w:lineRule="auto"/>
        <w:ind w:right="57" w:hanging="102"/>
        <w:jc w:val="both"/>
        <w:rPr>
          <w:rFonts w:ascii="Century Gothic" w:eastAsia="Arial" w:hAnsi="Century Gothic" w:cs="Arial"/>
          <w:szCs w:val="22"/>
        </w:rPr>
      </w:pPr>
      <w:r w:rsidRPr="001B1B2A">
        <w:rPr>
          <w:rFonts w:ascii="Century Gothic" w:eastAsia="Arial" w:hAnsi="Century Gothic" w:cs="Arial"/>
          <w:szCs w:val="22"/>
        </w:rPr>
        <w:t>Se for o caso, e, de nosso interesse, nos prazos e nas formas legais e regimentais, exercer o direito de defesa, interpor recursos e o que mais</w:t>
      </w:r>
      <w:r w:rsidRPr="001B1B2A">
        <w:rPr>
          <w:rFonts w:ascii="Century Gothic" w:eastAsia="Arial" w:hAnsi="Century Gothic" w:cs="Arial"/>
          <w:spacing w:val="-27"/>
          <w:szCs w:val="22"/>
        </w:rPr>
        <w:t xml:space="preserve"> </w:t>
      </w:r>
      <w:r w:rsidRPr="001B1B2A">
        <w:rPr>
          <w:rFonts w:ascii="Century Gothic" w:eastAsia="Arial" w:hAnsi="Century Gothic" w:cs="Arial"/>
          <w:szCs w:val="22"/>
        </w:rPr>
        <w:t>couber.</w:t>
      </w:r>
    </w:p>
    <w:p w14:paraId="10A2532D" w14:textId="77777777" w:rsidR="00A07B37" w:rsidRPr="00B20E05" w:rsidRDefault="00A07B37" w:rsidP="00A07B37">
      <w:pPr>
        <w:widowControl w:val="0"/>
        <w:tabs>
          <w:tab w:val="left" w:pos="8604"/>
        </w:tabs>
        <w:autoSpaceDE w:val="0"/>
        <w:autoSpaceDN w:val="0"/>
        <w:ind w:right="57"/>
        <w:outlineLvl w:val="0"/>
        <w:rPr>
          <w:rFonts w:ascii="Century Gothic" w:eastAsia="Arial" w:hAnsi="Century Gothic" w:cs="Arial"/>
          <w:b/>
          <w:bCs/>
          <w:sz w:val="16"/>
          <w:szCs w:val="16"/>
        </w:rPr>
      </w:pPr>
    </w:p>
    <w:p w14:paraId="3E5D8F75" w14:textId="77777777" w:rsidR="00A07B37" w:rsidRPr="001B1B2A" w:rsidRDefault="00A07B37" w:rsidP="00A07B37">
      <w:pPr>
        <w:widowControl w:val="0"/>
        <w:tabs>
          <w:tab w:val="left" w:pos="8604"/>
        </w:tabs>
        <w:autoSpaceDE w:val="0"/>
        <w:autoSpaceDN w:val="0"/>
        <w:spacing w:line="360" w:lineRule="auto"/>
        <w:ind w:right="57"/>
        <w:outlineLvl w:val="0"/>
        <w:rPr>
          <w:rFonts w:ascii="Century Gothic" w:eastAsia="Arial" w:hAnsi="Century Gothic" w:cs="Arial"/>
          <w:bCs/>
          <w:szCs w:val="22"/>
        </w:rPr>
      </w:pPr>
      <w:r w:rsidRPr="001B1B2A">
        <w:rPr>
          <w:rFonts w:ascii="Century Gothic" w:eastAsia="Arial" w:hAnsi="Century Gothic" w:cs="Arial"/>
          <w:b/>
          <w:bCs/>
          <w:szCs w:val="22"/>
        </w:rPr>
        <w:t>LOCAL e DATA:</w:t>
      </w:r>
      <w:r w:rsidRPr="001B1B2A">
        <w:rPr>
          <w:rFonts w:ascii="Century Gothic" w:eastAsia="Arial" w:hAnsi="Century Gothic" w:cs="Arial"/>
          <w:b/>
          <w:bCs/>
          <w:spacing w:val="-2"/>
          <w:szCs w:val="22"/>
        </w:rPr>
        <w:t xml:space="preserve"> </w:t>
      </w:r>
      <w:r w:rsidRPr="001B1B2A">
        <w:rPr>
          <w:rFonts w:ascii="Century Gothic" w:eastAsia="Arial" w:hAnsi="Century Gothic" w:cs="Arial"/>
          <w:bCs/>
          <w:spacing w:val="-2"/>
          <w:szCs w:val="22"/>
        </w:rPr>
        <w:t xml:space="preserve">Estância Turística de Paraibuna, </w:t>
      </w:r>
      <w:r>
        <w:rPr>
          <w:rFonts w:ascii="Century Gothic" w:eastAsia="Arial" w:hAnsi="Century Gothic" w:cs="Arial"/>
          <w:bCs/>
          <w:spacing w:val="-2"/>
          <w:szCs w:val="22"/>
        </w:rPr>
        <w:t>xx de xxxx de 2024</w:t>
      </w:r>
      <w:r w:rsidRPr="001B1B2A">
        <w:rPr>
          <w:rFonts w:ascii="Century Gothic" w:eastAsia="Arial" w:hAnsi="Century Gothic" w:cs="Arial"/>
          <w:bCs/>
          <w:spacing w:val="-2"/>
          <w:szCs w:val="22"/>
        </w:rPr>
        <w:t xml:space="preserve">. </w:t>
      </w:r>
    </w:p>
    <w:p w14:paraId="2655587E" w14:textId="77777777" w:rsidR="00A07B37" w:rsidRPr="00B20E05" w:rsidRDefault="00A07B37" w:rsidP="00A07B37">
      <w:pPr>
        <w:widowControl w:val="0"/>
        <w:tabs>
          <w:tab w:val="left" w:pos="8604"/>
        </w:tabs>
        <w:autoSpaceDE w:val="0"/>
        <w:autoSpaceDN w:val="0"/>
        <w:ind w:right="57"/>
        <w:outlineLvl w:val="0"/>
        <w:rPr>
          <w:rFonts w:ascii="Century Gothic" w:eastAsia="Arial" w:hAnsi="Century Gothic" w:cs="Arial"/>
          <w:bCs/>
          <w:sz w:val="16"/>
          <w:szCs w:val="16"/>
        </w:rPr>
      </w:pPr>
    </w:p>
    <w:p w14:paraId="33309D36" w14:textId="77777777" w:rsidR="00A07B37" w:rsidRPr="001B1B2A" w:rsidRDefault="00A07B37" w:rsidP="00A07B37">
      <w:pPr>
        <w:widowControl w:val="0"/>
        <w:autoSpaceDE w:val="0"/>
        <w:autoSpaceDN w:val="0"/>
        <w:spacing w:line="360" w:lineRule="auto"/>
        <w:ind w:right="57"/>
        <w:rPr>
          <w:rFonts w:ascii="Century Gothic" w:eastAsia="Arial" w:hAnsi="Century Gothic" w:cs="Arial"/>
          <w:b/>
          <w:szCs w:val="22"/>
        </w:rPr>
      </w:pPr>
      <w:r w:rsidRPr="001B1B2A">
        <w:rPr>
          <w:rFonts w:ascii="Century Gothic" w:eastAsia="Arial" w:hAnsi="Century Gothic" w:cs="Arial"/>
          <w:b/>
          <w:szCs w:val="22"/>
          <w:u w:val="thick"/>
        </w:rPr>
        <w:t>AUTORIDADE MÁXIMA DO ÓRGÃO/ENTIDADE</w:t>
      </w:r>
      <w:r w:rsidRPr="001B1B2A">
        <w:rPr>
          <w:rFonts w:ascii="Century Gothic" w:eastAsia="Arial" w:hAnsi="Century Gothic" w:cs="Arial"/>
          <w:b/>
          <w:strike/>
          <w:szCs w:val="22"/>
        </w:rPr>
        <w:t>:</w:t>
      </w:r>
    </w:p>
    <w:p w14:paraId="6B0BE660"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bookmarkStart w:id="35" w:name="_Hlk158122037"/>
      <w:r w:rsidRPr="001B1B2A">
        <w:rPr>
          <w:rFonts w:ascii="Century Gothic" w:eastAsia="Arial" w:hAnsi="Century Gothic" w:cs="Arial"/>
          <w:szCs w:val="22"/>
        </w:rPr>
        <w:t xml:space="preserve">Nome: </w:t>
      </w:r>
      <w:r>
        <w:rPr>
          <w:rFonts w:ascii="Century Gothic" w:eastAsia="Arial" w:hAnsi="Century Gothic" w:cs="Arial"/>
          <w:szCs w:val="22"/>
        </w:rPr>
        <w:t>Victor de Cassio Miranda</w:t>
      </w:r>
    </w:p>
    <w:p w14:paraId="4291CED6"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Cargo: Prefeito Municipal</w:t>
      </w:r>
    </w:p>
    <w:p w14:paraId="6EB8B930"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 xml:space="preserve">CPF: </w:t>
      </w:r>
      <w:r>
        <w:rPr>
          <w:rFonts w:ascii="Century Gothic" w:eastAsia="Arial" w:hAnsi="Century Gothic" w:cs="Arial"/>
          <w:szCs w:val="22"/>
        </w:rPr>
        <w:t>251.880.488-92</w:t>
      </w:r>
    </w:p>
    <w:p w14:paraId="3FA55149"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 xml:space="preserve">Assinatura: </w:t>
      </w:r>
      <w:r w:rsidRPr="001B1B2A">
        <w:rPr>
          <w:rFonts w:ascii="Century Gothic" w:eastAsia="Arial" w:hAnsi="Century Gothic" w:cs="Arial"/>
          <w:szCs w:val="22"/>
          <w:u w:val="single"/>
        </w:rPr>
        <w:t xml:space="preserve"> </w:t>
      </w:r>
      <w:r w:rsidRPr="001B1B2A">
        <w:rPr>
          <w:rFonts w:ascii="Century Gothic" w:eastAsia="Arial" w:hAnsi="Century Gothic" w:cs="Arial"/>
          <w:szCs w:val="22"/>
          <w:u w:val="single"/>
        </w:rPr>
        <w:tab/>
      </w:r>
      <w:bookmarkEnd w:id="35"/>
    </w:p>
    <w:p w14:paraId="442C3842" w14:textId="77777777" w:rsidR="00A07B37" w:rsidRPr="001B1B2A" w:rsidRDefault="00A07B37" w:rsidP="00A07B37">
      <w:pPr>
        <w:widowControl w:val="0"/>
        <w:tabs>
          <w:tab w:val="left" w:pos="4511"/>
          <w:tab w:val="left" w:pos="8543"/>
          <w:tab w:val="left" w:pos="8621"/>
        </w:tabs>
        <w:autoSpaceDE w:val="0"/>
        <w:autoSpaceDN w:val="0"/>
        <w:ind w:right="57"/>
        <w:rPr>
          <w:rFonts w:ascii="Century Gothic" w:eastAsia="Arial" w:hAnsi="Century Gothic" w:cs="Arial"/>
          <w:szCs w:val="22"/>
        </w:rPr>
      </w:pPr>
    </w:p>
    <w:p w14:paraId="6F77148A" w14:textId="77777777" w:rsidR="00A07B37" w:rsidRPr="001B1B2A" w:rsidRDefault="00A07B37" w:rsidP="00A07B37">
      <w:pPr>
        <w:widowControl w:val="0"/>
        <w:autoSpaceDE w:val="0"/>
        <w:autoSpaceDN w:val="0"/>
        <w:spacing w:line="360" w:lineRule="auto"/>
        <w:ind w:right="57"/>
        <w:outlineLvl w:val="0"/>
        <w:rPr>
          <w:rFonts w:ascii="Century Gothic" w:eastAsia="Arial" w:hAnsi="Century Gothic" w:cs="Arial"/>
          <w:b/>
          <w:bCs/>
          <w:szCs w:val="22"/>
        </w:rPr>
      </w:pPr>
      <w:r w:rsidRPr="001B1B2A">
        <w:rPr>
          <w:rFonts w:ascii="Century Gothic" w:eastAsia="Arial" w:hAnsi="Century Gothic" w:cs="Arial"/>
          <w:b/>
          <w:bCs/>
          <w:szCs w:val="22"/>
          <w:u w:val="thick"/>
        </w:rPr>
        <w:t>RESPONSÁVEIS PELA HOMOLOGAÇÃO DO CERTAME OU RATIFICAÇÃO DA DISPENSA/INEXIGIBILIDADE DE LICITAÇÃO:</w:t>
      </w:r>
    </w:p>
    <w:p w14:paraId="465BE6CC"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 xml:space="preserve">Nome: </w:t>
      </w:r>
      <w:r>
        <w:rPr>
          <w:rFonts w:ascii="Century Gothic" w:eastAsia="Arial" w:hAnsi="Century Gothic" w:cs="Arial"/>
          <w:szCs w:val="22"/>
        </w:rPr>
        <w:t>Victor de Cassio Miranda</w:t>
      </w:r>
    </w:p>
    <w:p w14:paraId="4EB1F2E8"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Cargo: Prefeito Municipal</w:t>
      </w:r>
    </w:p>
    <w:p w14:paraId="1BC07D1C"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 xml:space="preserve">CPF: </w:t>
      </w:r>
      <w:r>
        <w:rPr>
          <w:rFonts w:ascii="Century Gothic" w:eastAsia="Arial" w:hAnsi="Century Gothic" w:cs="Arial"/>
          <w:szCs w:val="22"/>
        </w:rPr>
        <w:t>251.880.488-92</w:t>
      </w:r>
    </w:p>
    <w:p w14:paraId="428C51F2" w14:textId="77777777" w:rsidR="00A07B37" w:rsidRDefault="00A07B37" w:rsidP="00A07B37">
      <w:pPr>
        <w:widowControl w:val="0"/>
        <w:tabs>
          <w:tab w:val="left" w:pos="8630"/>
        </w:tabs>
        <w:autoSpaceDE w:val="0"/>
        <w:autoSpaceDN w:val="0"/>
        <w:ind w:right="57"/>
        <w:rPr>
          <w:rFonts w:ascii="Century Gothic" w:eastAsia="Arial" w:hAnsi="Century Gothic" w:cs="Arial"/>
          <w:szCs w:val="22"/>
          <w:u w:val="single"/>
        </w:rPr>
      </w:pPr>
      <w:r w:rsidRPr="001B1B2A">
        <w:rPr>
          <w:rFonts w:ascii="Century Gothic" w:eastAsia="Arial" w:hAnsi="Century Gothic" w:cs="Arial"/>
          <w:szCs w:val="22"/>
        </w:rPr>
        <w:t xml:space="preserve">Assinatura: </w:t>
      </w:r>
      <w:r w:rsidRPr="001B1B2A">
        <w:rPr>
          <w:rFonts w:ascii="Century Gothic" w:eastAsia="Arial" w:hAnsi="Century Gothic" w:cs="Arial"/>
          <w:szCs w:val="22"/>
          <w:u w:val="single"/>
        </w:rPr>
        <w:t xml:space="preserve"> </w:t>
      </w:r>
      <w:r w:rsidRPr="001B1B2A">
        <w:rPr>
          <w:rFonts w:ascii="Century Gothic" w:eastAsia="Arial" w:hAnsi="Century Gothic" w:cs="Arial"/>
          <w:szCs w:val="22"/>
          <w:u w:val="single"/>
        </w:rPr>
        <w:tab/>
      </w:r>
    </w:p>
    <w:p w14:paraId="1C30824A" w14:textId="77777777" w:rsidR="00A07B37" w:rsidRPr="001B1B2A" w:rsidRDefault="00A07B37" w:rsidP="00A07B37">
      <w:pPr>
        <w:widowControl w:val="0"/>
        <w:tabs>
          <w:tab w:val="left" w:pos="8630"/>
        </w:tabs>
        <w:autoSpaceDE w:val="0"/>
        <w:autoSpaceDN w:val="0"/>
        <w:ind w:right="57"/>
        <w:rPr>
          <w:rFonts w:ascii="Century Gothic" w:eastAsia="Arial" w:hAnsi="Century Gothic" w:cs="Arial"/>
          <w:szCs w:val="22"/>
        </w:rPr>
      </w:pPr>
    </w:p>
    <w:p w14:paraId="0C030E67" w14:textId="77777777" w:rsidR="00A07B37" w:rsidRPr="001B1B2A" w:rsidRDefault="00A07B37" w:rsidP="00A07B37">
      <w:pPr>
        <w:widowControl w:val="0"/>
        <w:autoSpaceDE w:val="0"/>
        <w:autoSpaceDN w:val="0"/>
        <w:spacing w:line="360" w:lineRule="auto"/>
        <w:ind w:right="57"/>
        <w:outlineLvl w:val="0"/>
        <w:rPr>
          <w:rFonts w:ascii="Century Gothic" w:eastAsia="Arial" w:hAnsi="Century Gothic" w:cs="Arial"/>
          <w:b/>
          <w:bCs/>
          <w:szCs w:val="22"/>
        </w:rPr>
      </w:pPr>
      <w:r w:rsidRPr="001B1B2A">
        <w:rPr>
          <w:rFonts w:ascii="Century Gothic" w:eastAsia="Arial" w:hAnsi="Century Gothic" w:cs="Arial"/>
          <w:b/>
          <w:bCs/>
          <w:szCs w:val="22"/>
          <w:u w:val="thick"/>
        </w:rPr>
        <w:t>RESPONSÁVEIS QUE ASSINARAM O AJUSTE:</w:t>
      </w:r>
    </w:p>
    <w:p w14:paraId="6C4C3DC3" w14:textId="77777777" w:rsidR="00A07B37" w:rsidRPr="001B1B2A" w:rsidRDefault="00A07B37" w:rsidP="00A07B37">
      <w:pPr>
        <w:widowControl w:val="0"/>
        <w:autoSpaceDE w:val="0"/>
        <w:autoSpaceDN w:val="0"/>
        <w:spacing w:line="360" w:lineRule="auto"/>
        <w:ind w:right="57"/>
        <w:rPr>
          <w:rFonts w:ascii="Century Gothic" w:eastAsia="Arial" w:hAnsi="Century Gothic" w:cs="Arial"/>
          <w:b/>
          <w:szCs w:val="22"/>
        </w:rPr>
      </w:pPr>
      <w:r w:rsidRPr="001B1B2A">
        <w:rPr>
          <w:rFonts w:ascii="Century Gothic" w:eastAsia="Arial" w:hAnsi="Century Gothic" w:cs="Arial"/>
          <w:b/>
          <w:szCs w:val="22"/>
          <w:u w:val="thick"/>
        </w:rPr>
        <w:t>PELO CONTRATANTE</w:t>
      </w:r>
      <w:r w:rsidRPr="001B1B2A">
        <w:rPr>
          <w:rFonts w:ascii="Century Gothic" w:eastAsia="Arial" w:hAnsi="Century Gothic" w:cs="Arial"/>
          <w:b/>
          <w:szCs w:val="22"/>
        </w:rPr>
        <w:t>:</w:t>
      </w:r>
    </w:p>
    <w:p w14:paraId="43EA5275"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 xml:space="preserve">Nome: </w:t>
      </w:r>
      <w:r>
        <w:rPr>
          <w:rFonts w:ascii="Century Gothic" w:eastAsia="Arial" w:hAnsi="Century Gothic" w:cs="Arial"/>
          <w:szCs w:val="22"/>
        </w:rPr>
        <w:t>Victor de Cassio Miranda</w:t>
      </w:r>
    </w:p>
    <w:p w14:paraId="0F6A2CA5"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Cargo: Prefeito Municipal</w:t>
      </w:r>
    </w:p>
    <w:p w14:paraId="773F7D1F"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 xml:space="preserve">CPF: </w:t>
      </w:r>
      <w:r>
        <w:rPr>
          <w:rFonts w:ascii="Century Gothic" w:eastAsia="Arial" w:hAnsi="Century Gothic" w:cs="Arial"/>
          <w:szCs w:val="22"/>
        </w:rPr>
        <w:t>251.880.488-92</w:t>
      </w:r>
    </w:p>
    <w:p w14:paraId="59AFFD87" w14:textId="77777777" w:rsidR="00A07B37" w:rsidRPr="001B1B2A" w:rsidRDefault="00A07B37" w:rsidP="00A07B37">
      <w:pPr>
        <w:widowControl w:val="0"/>
        <w:tabs>
          <w:tab w:val="left" w:pos="8630"/>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 xml:space="preserve">Assinatura: </w:t>
      </w:r>
      <w:r w:rsidRPr="001B1B2A">
        <w:rPr>
          <w:rFonts w:ascii="Century Gothic" w:eastAsia="Arial" w:hAnsi="Century Gothic" w:cs="Arial"/>
          <w:szCs w:val="22"/>
          <w:u w:val="single"/>
        </w:rPr>
        <w:t xml:space="preserve"> </w:t>
      </w:r>
      <w:r w:rsidRPr="001B1B2A">
        <w:rPr>
          <w:rFonts w:ascii="Century Gothic" w:eastAsia="Arial" w:hAnsi="Century Gothic" w:cs="Arial"/>
          <w:szCs w:val="22"/>
          <w:u w:val="single"/>
        </w:rPr>
        <w:tab/>
      </w:r>
    </w:p>
    <w:p w14:paraId="4F9E1A34" w14:textId="77777777" w:rsidR="00A07B37" w:rsidRPr="001B1B2A" w:rsidRDefault="00A07B37" w:rsidP="00A07B37">
      <w:pPr>
        <w:widowControl w:val="0"/>
        <w:autoSpaceDE w:val="0"/>
        <w:autoSpaceDN w:val="0"/>
        <w:ind w:right="57"/>
        <w:outlineLvl w:val="0"/>
        <w:rPr>
          <w:rFonts w:ascii="Century Gothic" w:eastAsia="Arial" w:hAnsi="Century Gothic" w:cs="Arial"/>
          <w:b/>
          <w:bCs/>
          <w:szCs w:val="22"/>
          <w:u w:val="thick"/>
        </w:rPr>
      </w:pPr>
    </w:p>
    <w:p w14:paraId="7F6027E2" w14:textId="77777777" w:rsidR="00A07B37" w:rsidRPr="001B1B2A" w:rsidRDefault="00A07B37" w:rsidP="00A07B37">
      <w:pPr>
        <w:widowControl w:val="0"/>
        <w:autoSpaceDE w:val="0"/>
        <w:autoSpaceDN w:val="0"/>
        <w:spacing w:line="360" w:lineRule="auto"/>
        <w:ind w:right="57"/>
        <w:outlineLvl w:val="0"/>
        <w:rPr>
          <w:rFonts w:ascii="Century Gothic" w:eastAsia="Arial" w:hAnsi="Century Gothic" w:cs="Arial"/>
          <w:b/>
          <w:bCs/>
          <w:szCs w:val="22"/>
        </w:rPr>
      </w:pPr>
      <w:r w:rsidRPr="001B1B2A">
        <w:rPr>
          <w:rFonts w:ascii="Century Gothic" w:eastAsia="Arial" w:hAnsi="Century Gothic" w:cs="Arial"/>
          <w:b/>
          <w:bCs/>
          <w:szCs w:val="22"/>
          <w:u w:val="thick"/>
        </w:rPr>
        <w:t>PELA CONTRATADA</w:t>
      </w:r>
      <w:r w:rsidRPr="001B1B2A">
        <w:rPr>
          <w:rFonts w:ascii="Century Gothic" w:eastAsia="Arial" w:hAnsi="Century Gothic" w:cs="Arial"/>
          <w:b/>
          <w:bCs/>
          <w:szCs w:val="22"/>
        </w:rPr>
        <w:t>:</w:t>
      </w:r>
    </w:p>
    <w:p w14:paraId="26E717FE" w14:textId="77777777" w:rsidR="00A07B37" w:rsidRPr="001B1B2A" w:rsidRDefault="00A07B37" w:rsidP="00A07B37">
      <w:pPr>
        <w:spacing w:line="360" w:lineRule="auto"/>
        <w:jc w:val="both"/>
        <w:rPr>
          <w:rFonts w:ascii="Century Gothic" w:eastAsia="Arial" w:hAnsi="Century Gothic" w:cs="Arial"/>
          <w:szCs w:val="22"/>
          <w:lang w:val="en-US"/>
        </w:rPr>
      </w:pPr>
      <w:r w:rsidRPr="001B1B2A">
        <w:rPr>
          <w:rFonts w:ascii="Century Gothic" w:eastAsia="Arial" w:hAnsi="Century Gothic" w:cs="Arial"/>
          <w:szCs w:val="22"/>
          <w:lang w:val="en-US"/>
        </w:rPr>
        <w:t xml:space="preserve">Nome:  </w:t>
      </w:r>
    </w:p>
    <w:p w14:paraId="0A902DBD" w14:textId="77777777" w:rsidR="00A07B37" w:rsidRPr="001B1B2A" w:rsidRDefault="00A07B37" w:rsidP="00A07B37">
      <w:pPr>
        <w:spacing w:line="360" w:lineRule="auto"/>
        <w:jc w:val="both"/>
        <w:rPr>
          <w:rFonts w:ascii="Century Gothic" w:eastAsia="Arial" w:hAnsi="Century Gothic" w:cs="Arial"/>
          <w:szCs w:val="22"/>
          <w:lang w:val="en-US"/>
        </w:rPr>
      </w:pPr>
      <w:r w:rsidRPr="001B1B2A">
        <w:rPr>
          <w:rFonts w:ascii="Century Gothic" w:eastAsia="Arial" w:hAnsi="Century Gothic" w:cs="Arial"/>
          <w:szCs w:val="22"/>
          <w:lang w:val="en-US"/>
        </w:rPr>
        <w:t xml:space="preserve">Cargo: </w:t>
      </w:r>
    </w:p>
    <w:p w14:paraId="5837638E" w14:textId="77777777" w:rsidR="00A07B37" w:rsidRPr="001B1B2A" w:rsidRDefault="00A07B37" w:rsidP="00A07B37">
      <w:pPr>
        <w:spacing w:line="360" w:lineRule="auto"/>
        <w:jc w:val="both"/>
        <w:rPr>
          <w:rFonts w:ascii="Century Gothic" w:eastAsia="Arial" w:hAnsi="Century Gothic" w:cs="Arial"/>
          <w:szCs w:val="22"/>
          <w:lang w:val="en-US"/>
        </w:rPr>
      </w:pPr>
      <w:r w:rsidRPr="001B1B2A">
        <w:rPr>
          <w:rFonts w:ascii="Century Gothic" w:eastAsia="Arial" w:hAnsi="Century Gothic" w:cs="Arial"/>
          <w:szCs w:val="22"/>
          <w:lang w:val="en-US"/>
        </w:rPr>
        <w:lastRenderedPageBreak/>
        <w:t xml:space="preserve">CPF: </w:t>
      </w:r>
    </w:p>
    <w:p w14:paraId="5FF32BC1" w14:textId="77777777" w:rsidR="00A07B37" w:rsidRPr="001B1B2A" w:rsidRDefault="00A07B37" w:rsidP="00A07B37">
      <w:pPr>
        <w:spacing w:line="360" w:lineRule="auto"/>
        <w:jc w:val="both"/>
        <w:rPr>
          <w:rFonts w:ascii="Century Gothic" w:eastAsia="Arial" w:hAnsi="Century Gothic" w:cs="Arial"/>
          <w:szCs w:val="22"/>
          <w:lang w:val="en-US"/>
        </w:rPr>
      </w:pPr>
      <w:r w:rsidRPr="001B1B2A">
        <w:rPr>
          <w:rFonts w:ascii="Century Gothic" w:eastAsia="Arial" w:hAnsi="Century Gothic" w:cs="Arial"/>
          <w:szCs w:val="22"/>
          <w:lang w:val="en-US"/>
        </w:rPr>
        <w:t>Assinatura: _________________________________________________________</w:t>
      </w:r>
    </w:p>
    <w:p w14:paraId="0EE27DE8" w14:textId="77777777" w:rsidR="00A07B37" w:rsidRDefault="00A07B37" w:rsidP="00A07B37">
      <w:pPr>
        <w:widowControl w:val="0"/>
        <w:autoSpaceDE w:val="0"/>
        <w:autoSpaceDN w:val="0"/>
        <w:spacing w:line="360" w:lineRule="auto"/>
        <w:ind w:right="57"/>
        <w:outlineLvl w:val="0"/>
        <w:rPr>
          <w:rFonts w:ascii="Century Gothic" w:eastAsia="Arial" w:hAnsi="Century Gothic" w:cs="Arial"/>
          <w:b/>
          <w:bCs/>
          <w:szCs w:val="22"/>
          <w:u w:val="thick"/>
          <w:lang w:val="en-US"/>
        </w:rPr>
      </w:pPr>
    </w:p>
    <w:p w14:paraId="2204EB40" w14:textId="77777777" w:rsidR="00A07B37" w:rsidRPr="001B1B2A" w:rsidRDefault="00A07B37" w:rsidP="00A07B37">
      <w:pPr>
        <w:widowControl w:val="0"/>
        <w:autoSpaceDE w:val="0"/>
        <w:autoSpaceDN w:val="0"/>
        <w:spacing w:line="360" w:lineRule="auto"/>
        <w:ind w:right="57"/>
        <w:outlineLvl w:val="0"/>
        <w:rPr>
          <w:rFonts w:ascii="Century Gothic" w:eastAsia="Arial" w:hAnsi="Century Gothic" w:cs="Arial"/>
          <w:b/>
          <w:bCs/>
          <w:szCs w:val="22"/>
          <w:lang w:val="en-US"/>
        </w:rPr>
      </w:pPr>
      <w:r w:rsidRPr="001B1B2A">
        <w:rPr>
          <w:rFonts w:ascii="Century Gothic" w:eastAsia="Arial" w:hAnsi="Century Gothic" w:cs="Arial"/>
          <w:b/>
          <w:bCs/>
          <w:szCs w:val="22"/>
          <w:u w:val="thick"/>
          <w:lang w:val="en-US"/>
        </w:rPr>
        <w:t>ORDENADOR DE DESPESAS DA CONTRATANTE</w:t>
      </w:r>
      <w:r w:rsidRPr="001B1B2A">
        <w:rPr>
          <w:rFonts w:ascii="Century Gothic" w:eastAsia="Arial" w:hAnsi="Century Gothic" w:cs="Arial"/>
          <w:b/>
          <w:bCs/>
          <w:szCs w:val="22"/>
          <w:lang w:val="en-US"/>
        </w:rPr>
        <w:t>:</w:t>
      </w:r>
    </w:p>
    <w:p w14:paraId="31C1B20B" w14:textId="77777777" w:rsidR="00A07B37" w:rsidRPr="001B1B2A" w:rsidRDefault="00A07B37" w:rsidP="00A07B37">
      <w:pPr>
        <w:widowControl w:val="0"/>
        <w:tabs>
          <w:tab w:val="left" w:pos="4511"/>
          <w:tab w:val="left" w:pos="8545"/>
          <w:tab w:val="left" w:pos="8618"/>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 xml:space="preserve">Nome: </w:t>
      </w:r>
    </w:p>
    <w:p w14:paraId="6ED827E2" w14:textId="77777777" w:rsidR="00A07B37" w:rsidRPr="001B1B2A" w:rsidRDefault="00A07B37" w:rsidP="00A07B37">
      <w:pPr>
        <w:widowControl w:val="0"/>
        <w:tabs>
          <w:tab w:val="left" w:pos="4511"/>
          <w:tab w:val="left" w:pos="8545"/>
          <w:tab w:val="left" w:pos="8618"/>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 xml:space="preserve">Cargo: </w:t>
      </w:r>
    </w:p>
    <w:p w14:paraId="757F0BC6" w14:textId="77777777" w:rsidR="00A07B37" w:rsidRPr="001B1B2A"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 xml:space="preserve">CPF: </w:t>
      </w:r>
    </w:p>
    <w:p w14:paraId="25F3A2BE" w14:textId="77777777" w:rsidR="00A07B37" w:rsidRPr="001B1B2A"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szCs w:val="22"/>
        </w:rPr>
      </w:pPr>
      <w:r w:rsidRPr="001B1B2A">
        <w:rPr>
          <w:rFonts w:ascii="Century Gothic" w:eastAsia="Arial" w:hAnsi="Century Gothic" w:cs="Arial"/>
          <w:szCs w:val="22"/>
        </w:rPr>
        <w:t>Assinatura: ______________________________________________________</w:t>
      </w:r>
    </w:p>
    <w:p w14:paraId="0EB71796" w14:textId="77777777" w:rsidR="00A07B37"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b/>
          <w:szCs w:val="22"/>
          <w:u w:val="single"/>
          <w:lang w:val="en-US"/>
        </w:rPr>
      </w:pPr>
    </w:p>
    <w:p w14:paraId="211090B0" w14:textId="77777777" w:rsidR="00A07B37" w:rsidRPr="001B1B2A"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b/>
          <w:szCs w:val="22"/>
          <w:u w:val="single"/>
          <w:lang w:val="en-US"/>
        </w:rPr>
      </w:pPr>
      <w:r w:rsidRPr="001B1B2A">
        <w:rPr>
          <w:rFonts w:ascii="Century Gothic" w:eastAsia="Arial" w:hAnsi="Century Gothic" w:cs="Arial"/>
          <w:b/>
          <w:szCs w:val="22"/>
          <w:u w:val="single"/>
          <w:lang w:val="en-US"/>
        </w:rPr>
        <w:t>GESTOR(ES) DO CONTRATO:</w:t>
      </w:r>
    </w:p>
    <w:p w14:paraId="138B7673" w14:textId="77777777" w:rsidR="00A07B37" w:rsidRPr="001B1B2A"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 xml:space="preserve">Nome: </w:t>
      </w:r>
    </w:p>
    <w:p w14:paraId="684BCA54" w14:textId="77777777" w:rsidR="00A07B37" w:rsidRPr="001B1B2A"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Cargo:</w:t>
      </w:r>
      <w:r w:rsidRPr="001B1B2A">
        <w:rPr>
          <w:rFonts w:ascii="Century Gothic" w:eastAsia="Arial" w:hAnsi="Century Gothic" w:cs="Arial"/>
          <w:szCs w:val="22"/>
          <w:lang w:val="en-US"/>
        </w:rPr>
        <w:tab/>
      </w:r>
    </w:p>
    <w:p w14:paraId="3E9DED54" w14:textId="77777777" w:rsidR="00A07B37" w:rsidRPr="001B1B2A"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CPF:</w:t>
      </w:r>
      <w:r w:rsidRPr="001B1B2A">
        <w:rPr>
          <w:rFonts w:ascii="Century Gothic" w:eastAsia="Arial" w:hAnsi="Century Gothic" w:cs="Arial"/>
          <w:szCs w:val="22"/>
          <w:lang w:val="en-US"/>
        </w:rPr>
        <w:tab/>
      </w:r>
    </w:p>
    <w:p w14:paraId="4BA6902C" w14:textId="77777777" w:rsidR="00A07B37" w:rsidRPr="001B1B2A" w:rsidRDefault="00A07B37" w:rsidP="00A07B37">
      <w:pPr>
        <w:spacing w:line="360" w:lineRule="auto"/>
        <w:jc w:val="both"/>
        <w:rPr>
          <w:rFonts w:ascii="Century Gothic" w:eastAsia="Arial" w:hAnsi="Century Gothic" w:cs="Arial"/>
          <w:szCs w:val="22"/>
          <w:lang w:val="en-US"/>
        </w:rPr>
      </w:pPr>
      <w:r w:rsidRPr="001B1B2A">
        <w:rPr>
          <w:rFonts w:ascii="Century Gothic" w:eastAsia="Arial" w:hAnsi="Century Gothic" w:cs="Arial"/>
          <w:szCs w:val="22"/>
          <w:lang w:val="en-US"/>
        </w:rPr>
        <w:t>Assinatura: ___________________________________________________________</w:t>
      </w:r>
    </w:p>
    <w:p w14:paraId="4FF5CDF6" w14:textId="77777777" w:rsidR="00A07B37" w:rsidRPr="001B1B2A" w:rsidRDefault="00A07B37" w:rsidP="00A07B37">
      <w:pPr>
        <w:jc w:val="both"/>
        <w:rPr>
          <w:rFonts w:ascii="Century Gothic" w:eastAsia="Arial" w:hAnsi="Century Gothic" w:cs="Arial"/>
          <w:szCs w:val="22"/>
          <w:lang w:val="en-US"/>
        </w:rPr>
      </w:pPr>
    </w:p>
    <w:p w14:paraId="23EB3860" w14:textId="77777777" w:rsidR="00A07B37" w:rsidRPr="001B1B2A" w:rsidRDefault="00A07B37" w:rsidP="00A07B37">
      <w:pPr>
        <w:widowControl w:val="0"/>
        <w:autoSpaceDE w:val="0"/>
        <w:autoSpaceDN w:val="0"/>
        <w:spacing w:line="360" w:lineRule="auto"/>
        <w:ind w:right="57"/>
        <w:rPr>
          <w:rFonts w:ascii="Century Gothic" w:eastAsia="Arial" w:hAnsi="Century Gothic" w:cs="Arial"/>
          <w:szCs w:val="22"/>
        </w:rPr>
      </w:pPr>
      <w:r w:rsidRPr="001B1B2A">
        <w:rPr>
          <w:noProof/>
          <w:szCs w:val="22"/>
        </w:rPr>
        <mc:AlternateContent>
          <mc:Choice Requires="wps">
            <w:drawing>
              <wp:anchor distT="4294967295" distB="4294967295" distL="0" distR="0" simplePos="0" relativeHeight="251659264" behindDoc="0" locked="0" layoutInCell="1" allowOverlap="1" wp14:anchorId="3A8950AC" wp14:editId="40E89BF1">
                <wp:simplePos x="0" y="0"/>
                <wp:positionH relativeFrom="page">
                  <wp:posOffset>1062355</wp:posOffset>
                </wp:positionH>
                <wp:positionV relativeFrom="paragraph">
                  <wp:posOffset>152399</wp:posOffset>
                </wp:positionV>
                <wp:extent cx="5434330" cy="0"/>
                <wp:effectExtent l="0" t="0" r="0" b="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E9B34"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" strokeweight="1.44pt">
                <w10:wrap type="topAndBottom" anchorx="page"/>
              </v:line>
            </w:pict>
          </mc:Fallback>
        </mc:AlternateContent>
      </w:r>
    </w:p>
    <w:p w14:paraId="11DE84D5" w14:textId="77777777" w:rsidR="00A07B37" w:rsidRPr="001B1B2A" w:rsidRDefault="00A07B37" w:rsidP="00A07B37">
      <w:pPr>
        <w:widowControl w:val="0"/>
        <w:autoSpaceDE w:val="0"/>
        <w:autoSpaceDN w:val="0"/>
        <w:ind w:right="57"/>
        <w:rPr>
          <w:rFonts w:ascii="Century Gothic" w:eastAsia="Arial" w:hAnsi="Century Gothic" w:cs="Arial"/>
          <w:szCs w:val="22"/>
        </w:rPr>
      </w:pPr>
    </w:p>
    <w:p w14:paraId="209A9D92" w14:textId="77777777" w:rsidR="00A07B37" w:rsidRPr="001B1B2A" w:rsidRDefault="00A07B37" w:rsidP="00A07B37">
      <w:pPr>
        <w:widowControl w:val="0"/>
        <w:autoSpaceDE w:val="0"/>
        <w:autoSpaceDN w:val="0"/>
        <w:spacing w:line="360" w:lineRule="auto"/>
        <w:ind w:right="57"/>
        <w:jc w:val="both"/>
        <w:outlineLvl w:val="0"/>
        <w:rPr>
          <w:rFonts w:ascii="Century Gothic" w:eastAsia="Arial" w:hAnsi="Century Gothic" w:cs="Arial"/>
          <w:b/>
          <w:bCs/>
          <w:szCs w:val="22"/>
        </w:rPr>
      </w:pPr>
      <w:r w:rsidRPr="001B1B2A">
        <w:rPr>
          <w:rFonts w:ascii="Century Gothic" w:eastAsia="Arial" w:hAnsi="Century Gothic" w:cs="Arial"/>
          <w:b/>
          <w:bCs/>
          <w:szCs w:val="22"/>
          <w:u w:val="thick"/>
        </w:rPr>
        <w:t>DEMAIS RESPONSÁVEIS (*)</w:t>
      </w:r>
      <w:r w:rsidRPr="001B1B2A">
        <w:rPr>
          <w:rFonts w:ascii="Century Gothic" w:eastAsia="Arial" w:hAnsi="Century Gothic" w:cs="Arial"/>
          <w:b/>
          <w:bCs/>
          <w:szCs w:val="22"/>
        </w:rPr>
        <w:t>:</w:t>
      </w:r>
    </w:p>
    <w:p w14:paraId="669BBABC" w14:textId="77777777" w:rsidR="00A07B37" w:rsidRPr="001B1B2A" w:rsidRDefault="00A07B37" w:rsidP="00A07B37">
      <w:pPr>
        <w:widowControl w:val="0"/>
        <w:tabs>
          <w:tab w:val="left" w:pos="4842"/>
          <w:tab w:val="left" w:pos="8598"/>
        </w:tabs>
        <w:autoSpaceDE w:val="0"/>
        <w:autoSpaceDN w:val="0"/>
        <w:spacing w:line="360" w:lineRule="auto"/>
        <w:ind w:right="57"/>
        <w:jc w:val="both"/>
        <w:rPr>
          <w:rFonts w:ascii="Century Gothic" w:eastAsia="Arial" w:hAnsi="Century Gothic" w:cs="Arial"/>
          <w:szCs w:val="22"/>
          <w:u w:val="single"/>
        </w:rPr>
      </w:pPr>
      <w:r w:rsidRPr="001B1B2A">
        <w:rPr>
          <w:rFonts w:ascii="Century Gothic" w:eastAsia="Arial" w:hAnsi="Century Gothic" w:cs="Arial"/>
          <w:szCs w:val="22"/>
        </w:rPr>
        <w:t>Tipo de ato sob</w:t>
      </w:r>
      <w:r w:rsidRPr="001B1B2A">
        <w:rPr>
          <w:rFonts w:ascii="Century Gothic" w:eastAsia="Arial" w:hAnsi="Century Gothic" w:cs="Arial"/>
          <w:spacing w:val="-11"/>
          <w:szCs w:val="22"/>
        </w:rPr>
        <w:t xml:space="preserve"> </w:t>
      </w:r>
      <w:r w:rsidRPr="001B1B2A">
        <w:rPr>
          <w:rFonts w:ascii="Century Gothic" w:eastAsia="Arial" w:hAnsi="Century Gothic" w:cs="Arial"/>
          <w:szCs w:val="22"/>
        </w:rPr>
        <w:t>sua</w:t>
      </w:r>
      <w:r w:rsidRPr="001B1B2A">
        <w:rPr>
          <w:rFonts w:ascii="Century Gothic" w:eastAsia="Arial" w:hAnsi="Century Gothic" w:cs="Arial"/>
          <w:spacing w:val="-3"/>
          <w:szCs w:val="22"/>
        </w:rPr>
        <w:t xml:space="preserve"> </w:t>
      </w:r>
      <w:r w:rsidRPr="001B1B2A">
        <w:rPr>
          <w:rFonts w:ascii="Century Gothic" w:eastAsia="Arial" w:hAnsi="Century Gothic" w:cs="Arial"/>
          <w:szCs w:val="22"/>
        </w:rPr>
        <w:t>responsabilidade:</w:t>
      </w:r>
      <w:r w:rsidRPr="001B1B2A">
        <w:rPr>
          <w:rFonts w:ascii="Century Gothic" w:eastAsia="Arial" w:hAnsi="Century Gothic" w:cs="Arial"/>
          <w:spacing w:val="-2"/>
          <w:szCs w:val="22"/>
        </w:rPr>
        <w:t xml:space="preserve"> Gestão </w:t>
      </w:r>
    </w:p>
    <w:p w14:paraId="7F57B02F" w14:textId="77777777" w:rsidR="00A07B37" w:rsidRPr="001B1B2A" w:rsidRDefault="00A07B37" w:rsidP="00A07B37">
      <w:pPr>
        <w:widowControl w:val="0"/>
        <w:tabs>
          <w:tab w:val="left" w:pos="4842"/>
          <w:tab w:val="left" w:pos="8598"/>
        </w:tabs>
        <w:autoSpaceDE w:val="0"/>
        <w:autoSpaceDN w:val="0"/>
        <w:spacing w:line="360" w:lineRule="auto"/>
        <w:ind w:right="57"/>
        <w:jc w:val="both"/>
        <w:rPr>
          <w:rFonts w:ascii="Century Gothic" w:eastAsia="Arial" w:hAnsi="Century Gothic" w:cs="Arial"/>
          <w:szCs w:val="22"/>
        </w:rPr>
      </w:pPr>
      <w:r w:rsidRPr="001B1B2A">
        <w:rPr>
          <w:rFonts w:ascii="Century Gothic" w:eastAsia="Arial" w:hAnsi="Century Gothic" w:cs="Arial"/>
          <w:szCs w:val="22"/>
        </w:rPr>
        <w:t xml:space="preserve">Nome: </w:t>
      </w:r>
    </w:p>
    <w:p w14:paraId="620EFEDF" w14:textId="77777777" w:rsidR="00A07B37" w:rsidRPr="001B1B2A" w:rsidRDefault="00A07B37" w:rsidP="00A07B37">
      <w:pPr>
        <w:widowControl w:val="0"/>
        <w:tabs>
          <w:tab w:val="left" w:pos="4511"/>
          <w:tab w:val="left" w:pos="8545"/>
          <w:tab w:val="left" w:pos="8598"/>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rPr>
        <w:t xml:space="preserve">Cargo: </w:t>
      </w:r>
    </w:p>
    <w:p w14:paraId="74549E54" w14:textId="77777777" w:rsidR="00A07B37" w:rsidRPr="001B1B2A" w:rsidRDefault="00A07B37" w:rsidP="00A07B37">
      <w:pPr>
        <w:widowControl w:val="0"/>
        <w:tabs>
          <w:tab w:val="left" w:pos="4842"/>
          <w:tab w:val="left" w:pos="8598"/>
        </w:tabs>
        <w:autoSpaceDE w:val="0"/>
        <w:autoSpaceDN w:val="0"/>
        <w:spacing w:line="360" w:lineRule="auto"/>
        <w:ind w:right="57"/>
        <w:jc w:val="both"/>
        <w:rPr>
          <w:rFonts w:ascii="Century Gothic" w:eastAsia="Arial" w:hAnsi="Century Gothic" w:cs="Arial"/>
          <w:szCs w:val="22"/>
        </w:rPr>
      </w:pPr>
      <w:r w:rsidRPr="001B1B2A">
        <w:rPr>
          <w:rFonts w:ascii="Century Gothic" w:eastAsia="Arial" w:hAnsi="Century Gothic" w:cs="Arial"/>
          <w:szCs w:val="22"/>
        </w:rPr>
        <w:t xml:space="preserve">CPF: </w:t>
      </w:r>
    </w:p>
    <w:p w14:paraId="6D4AFD3D" w14:textId="77777777" w:rsidR="00A07B37" w:rsidRPr="001B1B2A" w:rsidRDefault="00A07B37" w:rsidP="00A07B37">
      <w:pPr>
        <w:widowControl w:val="0"/>
        <w:tabs>
          <w:tab w:val="left" w:pos="5490"/>
        </w:tabs>
        <w:autoSpaceDE w:val="0"/>
        <w:autoSpaceDN w:val="0"/>
        <w:spacing w:line="360" w:lineRule="auto"/>
        <w:ind w:right="57"/>
        <w:jc w:val="both"/>
        <w:rPr>
          <w:rFonts w:ascii="Century Gothic" w:eastAsia="Arial" w:hAnsi="Century Gothic" w:cs="Arial"/>
          <w:szCs w:val="22"/>
        </w:rPr>
      </w:pPr>
      <w:r w:rsidRPr="001B1B2A">
        <w:rPr>
          <w:rFonts w:ascii="Century Gothic" w:eastAsia="Arial" w:hAnsi="Century Gothic" w:cs="Arial"/>
          <w:szCs w:val="22"/>
        </w:rPr>
        <w:t>Assinatura:  __________________________</w:t>
      </w:r>
    </w:p>
    <w:p w14:paraId="70E20FC2" w14:textId="77777777" w:rsidR="00A07B37" w:rsidRPr="001B1B2A" w:rsidRDefault="00A07B37" w:rsidP="00A07B37">
      <w:pPr>
        <w:widowControl w:val="0"/>
        <w:tabs>
          <w:tab w:val="left" w:pos="5490"/>
        </w:tabs>
        <w:autoSpaceDE w:val="0"/>
        <w:autoSpaceDN w:val="0"/>
        <w:ind w:right="57"/>
        <w:jc w:val="both"/>
        <w:rPr>
          <w:rFonts w:ascii="Century Gothic" w:eastAsia="Arial" w:hAnsi="Century Gothic" w:cs="Arial"/>
          <w:szCs w:val="22"/>
        </w:rPr>
      </w:pPr>
    </w:p>
    <w:p w14:paraId="2B837665" w14:textId="77777777" w:rsidR="00A07B37" w:rsidRPr="001B1B2A" w:rsidRDefault="00A07B37" w:rsidP="00A07B37">
      <w:pPr>
        <w:widowControl w:val="0"/>
        <w:autoSpaceDE w:val="0"/>
        <w:autoSpaceDN w:val="0"/>
        <w:spacing w:line="360" w:lineRule="auto"/>
        <w:ind w:right="57"/>
        <w:rPr>
          <w:rFonts w:ascii="Century Gothic" w:eastAsia="Arial" w:hAnsi="Century Gothic" w:cs="Arial"/>
          <w:szCs w:val="22"/>
        </w:rPr>
      </w:pPr>
      <w:r w:rsidRPr="001B1B2A">
        <w:rPr>
          <w:noProof/>
          <w:szCs w:val="22"/>
        </w:rPr>
        <mc:AlternateContent>
          <mc:Choice Requires="wps">
            <w:drawing>
              <wp:anchor distT="4294967295" distB="4294967295" distL="0" distR="0" simplePos="0" relativeHeight="251660288" behindDoc="0" locked="0" layoutInCell="1" allowOverlap="1" wp14:anchorId="36B35500" wp14:editId="18D0C2C9">
                <wp:simplePos x="0" y="0"/>
                <wp:positionH relativeFrom="page">
                  <wp:posOffset>1062355</wp:posOffset>
                </wp:positionH>
                <wp:positionV relativeFrom="paragraph">
                  <wp:posOffset>126364</wp:posOffset>
                </wp:positionV>
                <wp:extent cx="5434330" cy="0"/>
                <wp:effectExtent l="0" t="0" r="0" b="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B2C8B"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" strokeweight="1.44pt">
                <w10:wrap type="topAndBottom" anchorx="page"/>
              </v:line>
            </w:pict>
          </mc:Fallback>
        </mc:AlternateContent>
      </w:r>
    </w:p>
    <w:p w14:paraId="6D61D056" w14:textId="77777777" w:rsidR="00A07B37" w:rsidRPr="001B1B2A" w:rsidRDefault="00A07B37" w:rsidP="00A07B37">
      <w:pPr>
        <w:widowControl w:val="0"/>
        <w:autoSpaceDE w:val="0"/>
        <w:autoSpaceDN w:val="0"/>
        <w:spacing w:line="360" w:lineRule="auto"/>
        <w:ind w:right="57"/>
        <w:jc w:val="both"/>
        <w:rPr>
          <w:rFonts w:ascii="Century Gothic" w:eastAsia="Arial" w:hAnsi="Century Gothic" w:cs="Arial"/>
          <w:i/>
          <w:szCs w:val="22"/>
        </w:rPr>
      </w:pPr>
      <w:r w:rsidRPr="001B1B2A">
        <w:rPr>
          <w:rFonts w:ascii="Century Gothic" w:eastAsia="Arial" w:hAnsi="Century Gothic" w:cs="Arial"/>
          <w:szCs w:val="22"/>
        </w:rPr>
        <w:t>(*) - O Termo de Ciência e Notificação e/ou Cadastro do(s) Responsável(is) deve identificar as pessoas físicas que tenham concorrido para a prática do ato jurídico,  na  condição  de  ordenador  da  despesa;  de  partes  contratantes;</w:t>
      </w:r>
      <w:r w:rsidRPr="001B1B2A">
        <w:rPr>
          <w:rFonts w:ascii="Century Gothic" w:eastAsia="Arial" w:hAnsi="Century Gothic" w:cs="Arial"/>
          <w:spacing w:val="-20"/>
          <w:szCs w:val="22"/>
        </w:rPr>
        <w:t xml:space="preserve"> </w:t>
      </w:r>
      <w:r w:rsidRPr="001B1B2A">
        <w:rPr>
          <w:rFonts w:ascii="Century Gothic" w:eastAsia="Arial" w:hAnsi="Century Gothic" w:cs="Arial"/>
          <w:szCs w:val="22"/>
        </w:rPr>
        <w:t xml:space="preserve">de responsáveis por ações de acompanhamento, monitoramento e avaliação; de responsáveis por processos licitatórios; de responsáveis por prestações de contas; de responsáveis com atribuições previstas em atos legais ou administrativos e de interessados relacionados </w:t>
      </w:r>
      <w:r w:rsidRPr="001B1B2A">
        <w:rPr>
          <w:rFonts w:ascii="Century Gothic" w:eastAsia="Arial" w:hAnsi="Century Gothic" w:cs="Arial"/>
          <w:szCs w:val="22"/>
        </w:rPr>
        <w:lastRenderedPageBreak/>
        <w:t>a processos de competência deste Tribunal</w:t>
      </w:r>
      <w:r w:rsidRPr="001B1B2A">
        <w:rPr>
          <w:rFonts w:ascii="Century Gothic" w:eastAsia="Arial" w:hAnsi="Century Gothic" w:cs="Arial"/>
          <w:i/>
          <w:szCs w:val="22"/>
        </w:rPr>
        <w:t xml:space="preserve">. </w:t>
      </w:r>
      <w:r w:rsidRPr="001B1B2A">
        <w:rPr>
          <w:rFonts w:ascii="Century Gothic" w:eastAsia="Arial" w:hAnsi="Century Gothic" w:cs="Arial"/>
          <w:szCs w:val="22"/>
        </w:rPr>
        <w:t xml:space="preserve">Na hipótese de prestações de contas, caso o signatário do parecer conclusivo seja distinto daqueles já arrolados como subscritores do Termo de Ciência e Notificação, será ele objeto de notificação específica. </w:t>
      </w:r>
      <w:r w:rsidRPr="001B1B2A">
        <w:rPr>
          <w:rFonts w:ascii="Century Gothic" w:eastAsia="Arial" w:hAnsi="Century Gothic" w:cs="Arial"/>
          <w:i/>
          <w:szCs w:val="22"/>
        </w:rPr>
        <w:t>(inciso acrescido pela Resolução nº 11/2021).</w:t>
      </w:r>
    </w:p>
    <w:p w14:paraId="5C8276AA" w14:textId="77777777" w:rsidR="00A07B37" w:rsidRDefault="00A07B37" w:rsidP="00A07B37">
      <w:pPr>
        <w:autoSpaceDE w:val="0"/>
        <w:autoSpaceDN w:val="0"/>
        <w:adjustRightInd w:val="0"/>
        <w:jc w:val="both"/>
        <w:rPr>
          <w:rFonts w:cs="Arial" w:hint="eastAsia"/>
          <w:color w:val="000000"/>
          <w:szCs w:val="22"/>
        </w:rPr>
      </w:pPr>
    </w:p>
    <w:p w14:paraId="140F48AE" w14:textId="77777777" w:rsidR="00A07B37" w:rsidRPr="001B1B2A" w:rsidRDefault="00A07B37" w:rsidP="00A07B37">
      <w:pPr>
        <w:autoSpaceDE w:val="0"/>
        <w:autoSpaceDN w:val="0"/>
        <w:adjustRightInd w:val="0"/>
        <w:jc w:val="both"/>
        <w:rPr>
          <w:rFonts w:cs="Arial" w:hint="eastAsia"/>
          <w:b/>
          <w:bCs/>
          <w:color w:val="000000"/>
          <w:szCs w:val="22"/>
        </w:rPr>
      </w:pPr>
      <w:r w:rsidRPr="001B1B2A">
        <w:rPr>
          <w:rFonts w:cs="Arial"/>
          <w:color w:val="000000"/>
          <w:szCs w:val="22"/>
        </w:rPr>
        <w:t xml:space="preserve"> </w:t>
      </w:r>
      <w:r w:rsidRPr="001B1B2A">
        <w:rPr>
          <w:rFonts w:ascii="Century Gothic" w:eastAsia="Arial" w:hAnsi="Century Gothic" w:cs="Arial"/>
          <w:b/>
          <w:szCs w:val="22"/>
        </w:rPr>
        <w:t>ANEXO LC-02 - DECLARAÇÃO DE DOCUMENTOS À DISPOSIÇÃO DO TCE-SP</w:t>
      </w:r>
      <w:r w:rsidRPr="001B1B2A">
        <w:rPr>
          <w:rFonts w:cs="Arial"/>
          <w:b/>
          <w:bCs/>
          <w:color w:val="000000"/>
          <w:szCs w:val="22"/>
        </w:rPr>
        <w:t xml:space="preserve"> </w:t>
      </w:r>
    </w:p>
    <w:p w14:paraId="2963E46C" w14:textId="77777777" w:rsidR="00A07B37" w:rsidRPr="001B1B2A" w:rsidRDefault="00A07B37" w:rsidP="00A07B37">
      <w:pPr>
        <w:autoSpaceDE w:val="0"/>
        <w:autoSpaceDN w:val="0"/>
        <w:adjustRightInd w:val="0"/>
        <w:jc w:val="both"/>
        <w:rPr>
          <w:rFonts w:cs="Arial" w:hint="eastAsia"/>
          <w:color w:val="000000"/>
          <w:szCs w:val="22"/>
        </w:rPr>
      </w:pPr>
    </w:p>
    <w:p w14:paraId="783ED953"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b/>
          <w:szCs w:val="22"/>
        </w:rPr>
        <w:t>CONTRATANTE:</w:t>
      </w:r>
      <w:r w:rsidRPr="001B1B2A">
        <w:rPr>
          <w:rFonts w:ascii="Century Gothic" w:eastAsia="Arial" w:hAnsi="Century Gothic" w:cs="Arial"/>
          <w:szCs w:val="22"/>
        </w:rPr>
        <w:t xml:space="preserve"> PREFEITURA MUNICIPAL DA ESTÂNCIA TURÍSTICA DE PARAIBUNA/SP</w:t>
      </w:r>
    </w:p>
    <w:p w14:paraId="1E243A0B" w14:textId="77777777" w:rsidR="00A07B37" w:rsidRPr="001B1B2A" w:rsidRDefault="00A07B37" w:rsidP="00A07B37">
      <w:pPr>
        <w:autoSpaceDE w:val="0"/>
        <w:autoSpaceDN w:val="0"/>
        <w:adjustRightInd w:val="0"/>
        <w:spacing w:line="360" w:lineRule="auto"/>
        <w:jc w:val="both"/>
        <w:rPr>
          <w:rFonts w:ascii="Century Gothic" w:eastAsia="Arial" w:hAnsi="Century Gothic" w:cs="Arial"/>
          <w:b/>
          <w:szCs w:val="22"/>
        </w:rPr>
      </w:pPr>
      <w:r w:rsidRPr="001B1B2A">
        <w:rPr>
          <w:rFonts w:ascii="Century Gothic" w:eastAsia="Arial" w:hAnsi="Century Gothic" w:cs="Arial"/>
          <w:b/>
          <w:szCs w:val="22"/>
        </w:rPr>
        <w:t xml:space="preserve">CNPJ Nº: </w:t>
      </w:r>
      <w:r w:rsidRPr="001B1B2A">
        <w:rPr>
          <w:rFonts w:ascii="Century Gothic" w:hAnsi="Century Gothic" w:cs="Arial"/>
          <w:szCs w:val="22"/>
        </w:rPr>
        <w:t>46.643.474/0001-52</w:t>
      </w:r>
    </w:p>
    <w:p w14:paraId="6ED37942"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b/>
          <w:szCs w:val="22"/>
        </w:rPr>
        <w:t>CONTRATADA:</w:t>
      </w:r>
      <w:r w:rsidRPr="001B1B2A">
        <w:rPr>
          <w:rFonts w:ascii="Century Gothic" w:eastAsia="Arial" w:hAnsi="Century Gothic" w:cs="Arial"/>
          <w:szCs w:val="22"/>
        </w:rPr>
        <w:t xml:space="preserve"> </w:t>
      </w:r>
    </w:p>
    <w:p w14:paraId="41DFBAD5"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b/>
          <w:szCs w:val="22"/>
        </w:rPr>
        <w:t>CNPJ Nº:</w:t>
      </w:r>
      <w:r w:rsidRPr="001B1B2A">
        <w:rPr>
          <w:rFonts w:ascii="Century Gothic" w:eastAsia="Arial" w:hAnsi="Century Gothic" w:cs="Arial"/>
          <w:szCs w:val="22"/>
        </w:rPr>
        <w:t xml:space="preserve"> </w:t>
      </w:r>
    </w:p>
    <w:p w14:paraId="3F0F5FE9"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b/>
          <w:szCs w:val="22"/>
        </w:rPr>
        <w:t>CONTRATO N° (DE ORIGEM):</w:t>
      </w:r>
      <w:r w:rsidRPr="001B1B2A">
        <w:rPr>
          <w:rFonts w:ascii="Century Gothic" w:eastAsia="Arial" w:hAnsi="Century Gothic" w:cs="Arial"/>
          <w:szCs w:val="22"/>
        </w:rPr>
        <w:t xml:space="preserve"> </w:t>
      </w:r>
      <w:r>
        <w:rPr>
          <w:rFonts w:ascii="Century Gothic" w:eastAsia="Arial" w:hAnsi="Century Gothic" w:cs="Arial"/>
          <w:szCs w:val="22"/>
        </w:rPr>
        <w:t>xx</w:t>
      </w:r>
      <w:r w:rsidRPr="001B1B2A">
        <w:rPr>
          <w:rFonts w:ascii="Century Gothic" w:eastAsia="Arial" w:hAnsi="Century Gothic" w:cs="Arial"/>
          <w:szCs w:val="22"/>
        </w:rPr>
        <w:t>/2024</w:t>
      </w:r>
    </w:p>
    <w:p w14:paraId="4BDF4203"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b/>
          <w:szCs w:val="22"/>
        </w:rPr>
        <w:t>DATA DA ASSINATURA</w:t>
      </w:r>
      <w:r w:rsidRPr="001B1B2A">
        <w:rPr>
          <w:rFonts w:ascii="Century Gothic" w:eastAsia="Arial" w:hAnsi="Century Gothic" w:cs="Arial"/>
          <w:szCs w:val="22"/>
        </w:rPr>
        <w:t xml:space="preserve">: </w:t>
      </w:r>
      <w:r>
        <w:rPr>
          <w:rFonts w:ascii="Century Gothic" w:eastAsia="Arial" w:hAnsi="Century Gothic" w:cs="Arial"/>
          <w:szCs w:val="22"/>
        </w:rPr>
        <w:t>xx</w:t>
      </w:r>
      <w:r w:rsidRPr="001B1B2A">
        <w:rPr>
          <w:rFonts w:ascii="Century Gothic" w:eastAsia="Arial" w:hAnsi="Century Gothic" w:cs="Arial"/>
          <w:szCs w:val="22"/>
        </w:rPr>
        <w:t>/</w:t>
      </w:r>
      <w:r>
        <w:rPr>
          <w:rFonts w:ascii="Century Gothic" w:eastAsia="Arial" w:hAnsi="Century Gothic" w:cs="Arial"/>
          <w:szCs w:val="22"/>
        </w:rPr>
        <w:t>xx</w:t>
      </w:r>
      <w:r w:rsidRPr="001B1B2A">
        <w:rPr>
          <w:rFonts w:ascii="Century Gothic" w:eastAsia="Arial" w:hAnsi="Century Gothic" w:cs="Arial"/>
          <w:szCs w:val="22"/>
        </w:rPr>
        <w:t>/2024</w:t>
      </w:r>
    </w:p>
    <w:p w14:paraId="4EF45B29"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b/>
          <w:szCs w:val="22"/>
        </w:rPr>
        <w:t>VIGÊNCIA:</w:t>
      </w:r>
      <w:r w:rsidRPr="001B1B2A">
        <w:rPr>
          <w:rFonts w:ascii="Century Gothic" w:eastAsia="Arial" w:hAnsi="Century Gothic" w:cs="Arial"/>
          <w:szCs w:val="22"/>
        </w:rPr>
        <w:t xml:space="preserve"> </w:t>
      </w:r>
      <w:r>
        <w:rPr>
          <w:rFonts w:ascii="Century Gothic" w:eastAsia="Arial" w:hAnsi="Century Gothic" w:cs="Arial"/>
          <w:szCs w:val="22"/>
        </w:rPr>
        <w:t>xx</w:t>
      </w:r>
      <w:r w:rsidRPr="001B1B2A">
        <w:rPr>
          <w:rFonts w:ascii="Century Gothic" w:eastAsia="Arial" w:hAnsi="Century Gothic" w:cs="Arial"/>
          <w:szCs w:val="22"/>
        </w:rPr>
        <w:t>/</w:t>
      </w:r>
      <w:r>
        <w:rPr>
          <w:rFonts w:ascii="Century Gothic" w:eastAsia="Arial" w:hAnsi="Century Gothic" w:cs="Arial"/>
          <w:szCs w:val="22"/>
        </w:rPr>
        <w:t>xx</w:t>
      </w:r>
      <w:r w:rsidRPr="001B1B2A">
        <w:rPr>
          <w:rFonts w:ascii="Century Gothic" w:eastAsia="Arial" w:hAnsi="Century Gothic" w:cs="Arial"/>
          <w:szCs w:val="22"/>
        </w:rPr>
        <w:t xml:space="preserve">/2024 à </w:t>
      </w:r>
      <w:r>
        <w:rPr>
          <w:rFonts w:ascii="Century Gothic" w:eastAsia="Arial" w:hAnsi="Century Gothic" w:cs="Arial"/>
          <w:szCs w:val="22"/>
        </w:rPr>
        <w:t>xx</w:t>
      </w:r>
      <w:r w:rsidRPr="001B1B2A">
        <w:rPr>
          <w:rFonts w:ascii="Century Gothic" w:eastAsia="Arial" w:hAnsi="Century Gothic" w:cs="Arial"/>
          <w:szCs w:val="22"/>
        </w:rPr>
        <w:t>/</w:t>
      </w:r>
      <w:r>
        <w:rPr>
          <w:rFonts w:ascii="Century Gothic" w:eastAsia="Arial" w:hAnsi="Century Gothic" w:cs="Arial"/>
          <w:szCs w:val="22"/>
        </w:rPr>
        <w:t>xx</w:t>
      </w:r>
      <w:r w:rsidRPr="001B1B2A">
        <w:rPr>
          <w:rFonts w:ascii="Century Gothic" w:eastAsia="Arial" w:hAnsi="Century Gothic" w:cs="Arial"/>
          <w:szCs w:val="22"/>
        </w:rPr>
        <w:t>/2024</w:t>
      </w:r>
    </w:p>
    <w:p w14:paraId="0F5A0738" w14:textId="77777777" w:rsidR="00A07B37" w:rsidRPr="001B1B2A" w:rsidRDefault="00A07B37" w:rsidP="00A07B37">
      <w:pPr>
        <w:pStyle w:val="Recuodecorpodetexto"/>
        <w:tabs>
          <w:tab w:val="left" w:pos="2700"/>
        </w:tabs>
        <w:spacing w:line="360" w:lineRule="auto"/>
        <w:ind w:left="0"/>
        <w:rPr>
          <w:rFonts w:ascii="Century Gothic" w:eastAsia="MS Mincho" w:hAnsi="Century Gothic" w:cs="Arial"/>
          <w:bCs/>
          <w:sz w:val="22"/>
          <w:szCs w:val="22"/>
          <w:lang w:val="x-none" w:eastAsia="ar-SA"/>
        </w:rPr>
      </w:pPr>
      <w:r w:rsidRPr="001B1B2A">
        <w:rPr>
          <w:rFonts w:ascii="Century Gothic" w:eastAsia="Arial" w:hAnsi="Century Gothic" w:cs="Arial"/>
          <w:b/>
          <w:sz w:val="22"/>
          <w:szCs w:val="22"/>
        </w:rPr>
        <w:t>OBJETO:</w:t>
      </w:r>
      <w:r w:rsidRPr="001B1B2A">
        <w:rPr>
          <w:rFonts w:ascii="Century Gothic" w:eastAsia="Arial" w:hAnsi="Century Gothic" w:cs="Arial"/>
          <w:sz w:val="22"/>
          <w:szCs w:val="22"/>
        </w:rPr>
        <w:t xml:space="preserve"> </w:t>
      </w:r>
      <w:r>
        <w:rPr>
          <w:rFonts w:ascii="Century Gothic" w:eastAsia="Arial" w:hAnsi="Century Gothic" w:cs="Arial"/>
          <w:sz w:val="22"/>
          <w:szCs w:val="22"/>
        </w:rPr>
        <w:t>xxxx</w:t>
      </w:r>
    </w:p>
    <w:p w14:paraId="0BD3A239"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b/>
          <w:szCs w:val="22"/>
        </w:rPr>
        <w:t>VALOR (R$):</w:t>
      </w:r>
      <w:r w:rsidRPr="001B1B2A">
        <w:rPr>
          <w:rFonts w:ascii="Century Gothic" w:eastAsia="Arial" w:hAnsi="Century Gothic" w:cs="Arial"/>
          <w:szCs w:val="22"/>
        </w:rPr>
        <w:t xml:space="preserve"> </w:t>
      </w:r>
      <w:proofErr w:type="spellStart"/>
      <w:r>
        <w:rPr>
          <w:rFonts w:ascii="Century Gothic" w:eastAsia="Arial" w:hAnsi="Century Gothic" w:cs="Arial"/>
          <w:szCs w:val="22"/>
        </w:rPr>
        <w:t>xxxxxxxx</w:t>
      </w:r>
      <w:proofErr w:type="spellEnd"/>
    </w:p>
    <w:p w14:paraId="510324FF"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p>
    <w:p w14:paraId="00AF1EA3"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szCs w:val="22"/>
        </w:rPr>
        <w:t xml:space="preserve">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14:paraId="5936F814"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szCs w:val="22"/>
        </w:rPr>
        <w:t xml:space="preserve">Em se tratando de obras/serviços de engenharia: </w:t>
      </w:r>
    </w:p>
    <w:p w14:paraId="2CD7FF32"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szCs w:val="22"/>
        </w:rPr>
        <w:t xml:space="preserve">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14:paraId="7565DDA1" w14:textId="77777777" w:rsidR="00A07B37" w:rsidRPr="001B1B2A"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szCs w:val="22"/>
        </w:rPr>
        <w:t xml:space="preserve">a) </w:t>
      </w:r>
      <w:r>
        <w:rPr>
          <w:rFonts w:ascii="Century Gothic" w:eastAsia="Arial" w:hAnsi="Century Gothic" w:cs="Arial"/>
          <w:szCs w:val="22"/>
        </w:rPr>
        <w:t>estudo técnico preliminar e termo de referência</w:t>
      </w:r>
      <w:r w:rsidRPr="001B1B2A">
        <w:rPr>
          <w:rFonts w:ascii="Century Gothic" w:eastAsia="Arial" w:hAnsi="Century Gothic" w:cs="Arial"/>
          <w:szCs w:val="22"/>
        </w:rPr>
        <w:t xml:space="preserve">; </w:t>
      </w:r>
    </w:p>
    <w:p w14:paraId="5FF459BB" w14:textId="77777777" w:rsidR="00A07B37" w:rsidRPr="00883666" w:rsidRDefault="00A07B37" w:rsidP="00A07B37">
      <w:pPr>
        <w:autoSpaceDE w:val="0"/>
        <w:autoSpaceDN w:val="0"/>
        <w:adjustRightInd w:val="0"/>
        <w:spacing w:line="360" w:lineRule="auto"/>
        <w:jc w:val="both"/>
        <w:rPr>
          <w:rFonts w:ascii="Century Gothic" w:eastAsia="Arial" w:hAnsi="Century Gothic" w:cs="Arial"/>
          <w:szCs w:val="22"/>
        </w:rPr>
      </w:pPr>
      <w:r w:rsidRPr="001B1B2A">
        <w:rPr>
          <w:rFonts w:ascii="Century Gothic" w:eastAsia="Arial" w:hAnsi="Century Gothic" w:cs="Arial"/>
          <w:szCs w:val="22"/>
        </w:rPr>
        <w:t>b) orçamento detalhado em planilhas que expressem a composição de todos os seus custos unitários</w:t>
      </w:r>
      <w:r>
        <w:rPr>
          <w:rFonts w:ascii="Century Gothic" w:eastAsia="Arial" w:hAnsi="Century Gothic" w:cs="Arial"/>
          <w:szCs w:val="22"/>
        </w:rPr>
        <w:t>.</w:t>
      </w:r>
      <w:r w:rsidRPr="001B1B2A">
        <w:rPr>
          <w:rFonts w:ascii="Century Gothic" w:eastAsia="Arial" w:hAnsi="Century Gothic" w:cs="Arial"/>
          <w:szCs w:val="22"/>
        </w:rPr>
        <w:t xml:space="preserve"> </w:t>
      </w:r>
    </w:p>
    <w:p w14:paraId="3C2338AB" w14:textId="77777777" w:rsidR="00A07B37" w:rsidRPr="001B1B2A" w:rsidRDefault="00A07B37" w:rsidP="00A07B37">
      <w:pPr>
        <w:autoSpaceDE w:val="0"/>
        <w:autoSpaceDN w:val="0"/>
        <w:adjustRightInd w:val="0"/>
        <w:spacing w:line="360" w:lineRule="auto"/>
        <w:jc w:val="both"/>
        <w:rPr>
          <w:rFonts w:cs="Arial" w:hint="eastAsia"/>
          <w:b/>
          <w:bCs/>
          <w:color w:val="000000"/>
          <w:szCs w:val="22"/>
        </w:rPr>
      </w:pPr>
      <w:r w:rsidRPr="00A07B37">
        <w:rPr>
          <w:rFonts w:ascii="Century Gothic" w:hAnsi="Century Gothic" w:cs="Arial"/>
          <w:b/>
          <w:bCs/>
          <w:color w:val="000000"/>
          <w:szCs w:val="22"/>
        </w:rPr>
        <w:lastRenderedPageBreak/>
        <w:t xml:space="preserve">LOCAL e DATA: </w:t>
      </w:r>
      <w:r w:rsidRPr="00A07B37">
        <w:rPr>
          <w:rFonts w:ascii="Century Gothic" w:eastAsia="Arial" w:hAnsi="Century Gothic" w:cs="Arial"/>
          <w:bCs/>
          <w:spacing w:val="-2"/>
          <w:szCs w:val="22"/>
        </w:rPr>
        <w:t>Estância Turística</w:t>
      </w:r>
      <w:r w:rsidRPr="001B1B2A">
        <w:rPr>
          <w:rFonts w:ascii="Century Gothic" w:eastAsia="Arial" w:hAnsi="Century Gothic" w:cs="Arial"/>
          <w:bCs/>
          <w:spacing w:val="-2"/>
          <w:szCs w:val="22"/>
        </w:rPr>
        <w:t xml:space="preserve"> de Paraibuna, </w:t>
      </w:r>
      <w:r>
        <w:rPr>
          <w:rFonts w:ascii="Century Gothic" w:eastAsia="Arial" w:hAnsi="Century Gothic" w:cs="Arial"/>
          <w:bCs/>
          <w:spacing w:val="-2"/>
          <w:szCs w:val="22"/>
        </w:rPr>
        <w:t>xx de xxxx de 2024</w:t>
      </w:r>
      <w:r w:rsidRPr="001B1B2A">
        <w:rPr>
          <w:rFonts w:ascii="Century Gothic" w:eastAsia="Arial" w:hAnsi="Century Gothic" w:cs="Arial"/>
          <w:bCs/>
          <w:spacing w:val="-2"/>
          <w:szCs w:val="22"/>
        </w:rPr>
        <w:t>.</w:t>
      </w:r>
    </w:p>
    <w:p w14:paraId="2E41DAE1" w14:textId="77777777" w:rsidR="00A07B37" w:rsidRPr="001B1B2A" w:rsidRDefault="00A07B37" w:rsidP="00A07B37">
      <w:pPr>
        <w:autoSpaceDE w:val="0"/>
        <w:autoSpaceDN w:val="0"/>
        <w:adjustRightInd w:val="0"/>
        <w:spacing w:line="360" w:lineRule="auto"/>
        <w:jc w:val="both"/>
        <w:rPr>
          <w:rFonts w:cs="Arial" w:hint="eastAsia"/>
          <w:color w:val="000000"/>
          <w:szCs w:val="22"/>
        </w:rPr>
      </w:pPr>
    </w:p>
    <w:p w14:paraId="2F76ACA7" w14:textId="77777777" w:rsidR="00A07B37" w:rsidRPr="001B1B2A" w:rsidRDefault="00A07B37" w:rsidP="00A07B37">
      <w:pPr>
        <w:spacing w:line="360" w:lineRule="auto"/>
        <w:jc w:val="both"/>
        <w:rPr>
          <w:rFonts w:ascii="Century Gothic" w:eastAsia="Arial" w:hAnsi="Century Gothic" w:cs="Arial"/>
          <w:b/>
          <w:szCs w:val="22"/>
          <w:lang w:val="en-US"/>
        </w:rPr>
      </w:pPr>
      <w:r w:rsidRPr="001B1B2A">
        <w:rPr>
          <w:rFonts w:ascii="Century Gothic" w:eastAsia="Arial" w:hAnsi="Century Gothic" w:cs="Arial"/>
          <w:b/>
          <w:szCs w:val="22"/>
          <w:lang w:val="en-US"/>
        </w:rPr>
        <w:t xml:space="preserve">RESPONSÁVEL: </w:t>
      </w:r>
    </w:p>
    <w:p w14:paraId="76CA3E02" w14:textId="77777777" w:rsidR="00A07B37" w:rsidRPr="001B1B2A" w:rsidRDefault="00A07B37" w:rsidP="00A07B37">
      <w:pPr>
        <w:widowControl w:val="0"/>
        <w:tabs>
          <w:tab w:val="left" w:pos="4511"/>
          <w:tab w:val="left" w:pos="8545"/>
          <w:tab w:val="left" w:pos="8618"/>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 xml:space="preserve">Nome: </w:t>
      </w:r>
    </w:p>
    <w:p w14:paraId="47B9CD89" w14:textId="77777777" w:rsidR="00A07B37" w:rsidRPr="001B1B2A" w:rsidRDefault="00A07B37" w:rsidP="00A07B37">
      <w:pPr>
        <w:widowControl w:val="0"/>
        <w:tabs>
          <w:tab w:val="left" w:pos="4511"/>
          <w:tab w:val="left" w:pos="8545"/>
          <w:tab w:val="left" w:pos="8618"/>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Cargo</w:t>
      </w:r>
    </w:p>
    <w:p w14:paraId="3E0ECF85" w14:textId="77777777" w:rsidR="00A07B37"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 xml:space="preserve">E-mail: </w:t>
      </w:r>
    </w:p>
    <w:p w14:paraId="593BF77C" w14:textId="77777777" w:rsidR="00A07B37" w:rsidRPr="001B1B2A" w:rsidRDefault="00A07B37" w:rsidP="00A07B37">
      <w:pPr>
        <w:widowControl w:val="0"/>
        <w:tabs>
          <w:tab w:val="left" w:pos="4511"/>
          <w:tab w:val="left" w:pos="8545"/>
          <w:tab w:val="left" w:pos="8637"/>
        </w:tabs>
        <w:autoSpaceDE w:val="0"/>
        <w:autoSpaceDN w:val="0"/>
        <w:spacing w:line="360" w:lineRule="auto"/>
        <w:ind w:right="57"/>
        <w:rPr>
          <w:rFonts w:ascii="Century Gothic" w:eastAsia="Arial" w:hAnsi="Century Gothic" w:cs="Arial"/>
          <w:szCs w:val="22"/>
          <w:lang w:val="en-US"/>
        </w:rPr>
      </w:pPr>
      <w:r w:rsidRPr="001B1B2A">
        <w:rPr>
          <w:rFonts w:ascii="Century Gothic" w:eastAsia="Arial" w:hAnsi="Century Gothic" w:cs="Arial"/>
          <w:szCs w:val="22"/>
          <w:lang w:val="en-US"/>
        </w:rPr>
        <w:t>Assinatura: ______________________________________________________</w:t>
      </w:r>
    </w:p>
    <w:p w14:paraId="74F688D9" w14:textId="2613D24A" w:rsidR="00B434E0" w:rsidRDefault="00B434E0" w:rsidP="00A427C8">
      <w:pPr>
        <w:spacing w:line="276" w:lineRule="auto"/>
        <w:ind w:right="-17"/>
        <w:jc w:val="center"/>
        <w:rPr>
          <w:rFonts w:ascii="Century Gothic" w:hAnsi="Century Gothic" w:cs="Arial"/>
          <w:b/>
          <w:szCs w:val="22"/>
        </w:rPr>
      </w:pPr>
    </w:p>
    <w:p w14:paraId="617733D4" w14:textId="350C28C7" w:rsidR="00A07B37" w:rsidRDefault="00A07B37" w:rsidP="00A427C8">
      <w:pPr>
        <w:spacing w:line="276" w:lineRule="auto"/>
        <w:ind w:right="-17"/>
        <w:jc w:val="center"/>
        <w:rPr>
          <w:rFonts w:ascii="Century Gothic" w:hAnsi="Century Gothic" w:cs="Arial"/>
          <w:b/>
          <w:szCs w:val="22"/>
        </w:rPr>
      </w:pPr>
    </w:p>
    <w:p w14:paraId="2E852F30" w14:textId="4670168F" w:rsidR="00A07B37" w:rsidRDefault="00A07B37" w:rsidP="00A427C8">
      <w:pPr>
        <w:spacing w:line="276" w:lineRule="auto"/>
        <w:ind w:right="-17"/>
        <w:jc w:val="center"/>
        <w:rPr>
          <w:rFonts w:ascii="Century Gothic" w:hAnsi="Century Gothic" w:cs="Arial"/>
          <w:b/>
          <w:szCs w:val="22"/>
        </w:rPr>
      </w:pPr>
    </w:p>
    <w:p w14:paraId="551E48C9" w14:textId="05DB22E3" w:rsidR="00A07B37" w:rsidRDefault="00A07B37" w:rsidP="00A427C8">
      <w:pPr>
        <w:spacing w:line="276" w:lineRule="auto"/>
        <w:ind w:right="-17"/>
        <w:jc w:val="center"/>
        <w:rPr>
          <w:rFonts w:ascii="Century Gothic" w:hAnsi="Century Gothic" w:cs="Arial"/>
          <w:b/>
          <w:szCs w:val="22"/>
        </w:rPr>
      </w:pPr>
    </w:p>
    <w:p w14:paraId="42D6061A" w14:textId="27B4F0A8" w:rsidR="00A07B37" w:rsidRDefault="00A07B37" w:rsidP="00A427C8">
      <w:pPr>
        <w:spacing w:line="276" w:lineRule="auto"/>
        <w:ind w:right="-17"/>
        <w:jc w:val="center"/>
        <w:rPr>
          <w:rFonts w:ascii="Century Gothic" w:hAnsi="Century Gothic" w:cs="Arial"/>
          <w:b/>
          <w:szCs w:val="22"/>
        </w:rPr>
      </w:pPr>
    </w:p>
    <w:p w14:paraId="6381355F" w14:textId="6EE95D44" w:rsidR="00A07B37" w:rsidRDefault="00A07B37" w:rsidP="00A427C8">
      <w:pPr>
        <w:spacing w:line="276" w:lineRule="auto"/>
        <w:ind w:right="-17"/>
        <w:jc w:val="center"/>
        <w:rPr>
          <w:rFonts w:ascii="Century Gothic" w:hAnsi="Century Gothic" w:cs="Arial"/>
          <w:b/>
          <w:szCs w:val="22"/>
        </w:rPr>
      </w:pPr>
    </w:p>
    <w:p w14:paraId="09ABFF27" w14:textId="266841FA" w:rsidR="00A07B37" w:rsidRDefault="00A07B37" w:rsidP="00A427C8">
      <w:pPr>
        <w:spacing w:line="276" w:lineRule="auto"/>
        <w:ind w:right="-17"/>
        <w:jc w:val="center"/>
        <w:rPr>
          <w:rFonts w:ascii="Century Gothic" w:hAnsi="Century Gothic" w:cs="Arial"/>
          <w:b/>
          <w:szCs w:val="22"/>
        </w:rPr>
      </w:pPr>
    </w:p>
    <w:p w14:paraId="08B7E040" w14:textId="1122B538" w:rsidR="00A07B37" w:rsidRDefault="00A07B37" w:rsidP="00A427C8">
      <w:pPr>
        <w:spacing w:line="276" w:lineRule="auto"/>
        <w:ind w:right="-17"/>
        <w:jc w:val="center"/>
        <w:rPr>
          <w:rFonts w:ascii="Century Gothic" w:hAnsi="Century Gothic" w:cs="Arial"/>
          <w:b/>
          <w:szCs w:val="22"/>
        </w:rPr>
      </w:pPr>
    </w:p>
    <w:p w14:paraId="7B8EE122" w14:textId="335FD39B" w:rsidR="00A07B37" w:rsidRDefault="00A07B37" w:rsidP="00A427C8">
      <w:pPr>
        <w:spacing w:line="276" w:lineRule="auto"/>
        <w:ind w:right="-17"/>
        <w:jc w:val="center"/>
        <w:rPr>
          <w:rFonts w:ascii="Century Gothic" w:hAnsi="Century Gothic" w:cs="Arial"/>
          <w:b/>
          <w:szCs w:val="22"/>
        </w:rPr>
      </w:pPr>
    </w:p>
    <w:p w14:paraId="7E45BDB1" w14:textId="548B2E14" w:rsidR="00A07B37" w:rsidRDefault="00A07B37" w:rsidP="00A427C8">
      <w:pPr>
        <w:spacing w:line="276" w:lineRule="auto"/>
        <w:ind w:right="-17"/>
        <w:jc w:val="center"/>
        <w:rPr>
          <w:rFonts w:ascii="Century Gothic" w:hAnsi="Century Gothic" w:cs="Arial"/>
          <w:b/>
          <w:szCs w:val="22"/>
        </w:rPr>
      </w:pPr>
    </w:p>
    <w:p w14:paraId="7A739BFD" w14:textId="40343A3D" w:rsidR="00A07B37" w:rsidRDefault="00A07B37" w:rsidP="00A427C8">
      <w:pPr>
        <w:spacing w:line="276" w:lineRule="auto"/>
        <w:ind w:right="-17"/>
        <w:jc w:val="center"/>
        <w:rPr>
          <w:rFonts w:ascii="Century Gothic" w:hAnsi="Century Gothic" w:cs="Arial"/>
          <w:b/>
          <w:szCs w:val="22"/>
        </w:rPr>
      </w:pPr>
    </w:p>
    <w:p w14:paraId="2EAAFD6B" w14:textId="70C8C1BE" w:rsidR="00A07B37" w:rsidRDefault="00A07B37" w:rsidP="00A427C8">
      <w:pPr>
        <w:spacing w:line="276" w:lineRule="auto"/>
        <w:ind w:right="-17"/>
        <w:jc w:val="center"/>
        <w:rPr>
          <w:rFonts w:ascii="Century Gothic" w:hAnsi="Century Gothic" w:cs="Arial"/>
          <w:b/>
          <w:szCs w:val="22"/>
        </w:rPr>
      </w:pPr>
    </w:p>
    <w:p w14:paraId="60BD87FD" w14:textId="6216D963" w:rsidR="00A07B37" w:rsidRDefault="00A07B37" w:rsidP="00A427C8">
      <w:pPr>
        <w:spacing w:line="276" w:lineRule="auto"/>
        <w:ind w:right="-17"/>
        <w:jc w:val="center"/>
        <w:rPr>
          <w:rFonts w:ascii="Century Gothic" w:hAnsi="Century Gothic" w:cs="Arial"/>
          <w:b/>
          <w:szCs w:val="22"/>
        </w:rPr>
      </w:pPr>
    </w:p>
    <w:p w14:paraId="219E9B0F" w14:textId="5CAF5E19" w:rsidR="00A07B37" w:rsidRDefault="00A07B37" w:rsidP="00A427C8">
      <w:pPr>
        <w:spacing w:line="276" w:lineRule="auto"/>
        <w:ind w:right="-17"/>
        <w:jc w:val="center"/>
        <w:rPr>
          <w:rFonts w:ascii="Century Gothic" w:hAnsi="Century Gothic" w:cs="Arial"/>
          <w:b/>
          <w:szCs w:val="22"/>
        </w:rPr>
      </w:pPr>
    </w:p>
    <w:p w14:paraId="4EB9C224" w14:textId="4759CFD8" w:rsidR="00A07B37" w:rsidRDefault="00A07B37" w:rsidP="00A427C8">
      <w:pPr>
        <w:spacing w:line="276" w:lineRule="auto"/>
        <w:ind w:right="-17"/>
        <w:jc w:val="center"/>
        <w:rPr>
          <w:rFonts w:ascii="Century Gothic" w:hAnsi="Century Gothic" w:cs="Arial"/>
          <w:b/>
          <w:szCs w:val="22"/>
        </w:rPr>
      </w:pPr>
    </w:p>
    <w:p w14:paraId="5B877978" w14:textId="774BCEED" w:rsidR="00A07B37" w:rsidRDefault="00A07B37" w:rsidP="00A427C8">
      <w:pPr>
        <w:spacing w:line="276" w:lineRule="auto"/>
        <w:ind w:right="-17"/>
        <w:jc w:val="center"/>
        <w:rPr>
          <w:rFonts w:ascii="Century Gothic" w:hAnsi="Century Gothic" w:cs="Arial"/>
          <w:b/>
          <w:szCs w:val="22"/>
        </w:rPr>
      </w:pPr>
    </w:p>
    <w:p w14:paraId="324E4E3D" w14:textId="011C429F" w:rsidR="00A07B37" w:rsidRDefault="00A07B37" w:rsidP="00A427C8">
      <w:pPr>
        <w:spacing w:line="276" w:lineRule="auto"/>
        <w:ind w:right="-17"/>
        <w:jc w:val="center"/>
        <w:rPr>
          <w:rFonts w:ascii="Century Gothic" w:hAnsi="Century Gothic" w:cs="Arial"/>
          <w:b/>
          <w:szCs w:val="22"/>
        </w:rPr>
      </w:pPr>
    </w:p>
    <w:p w14:paraId="343473AD" w14:textId="5B468A3D" w:rsidR="00A07B37" w:rsidRDefault="00A07B37" w:rsidP="00A427C8">
      <w:pPr>
        <w:spacing w:line="276" w:lineRule="auto"/>
        <w:ind w:right="-17"/>
        <w:jc w:val="center"/>
        <w:rPr>
          <w:rFonts w:ascii="Century Gothic" w:hAnsi="Century Gothic" w:cs="Arial"/>
          <w:b/>
          <w:szCs w:val="22"/>
        </w:rPr>
      </w:pPr>
    </w:p>
    <w:p w14:paraId="3C323C0F" w14:textId="6E36F133" w:rsidR="00A07B37" w:rsidRDefault="00A07B37" w:rsidP="00A427C8">
      <w:pPr>
        <w:spacing w:line="276" w:lineRule="auto"/>
        <w:ind w:right="-17"/>
        <w:jc w:val="center"/>
        <w:rPr>
          <w:rFonts w:ascii="Century Gothic" w:hAnsi="Century Gothic" w:cs="Arial"/>
          <w:b/>
          <w:szCs w:val="22"/>
        </w:rPr>
      </w:pPr>
    </w:p>
    <w:p w14:paraId="4CD024FE" w14:textId="6827FAAA" w:rsidR="00A07B37" w:rsidRDefault="00A07B37" w:rsidP="00A427C8">
      <w:pPr>
        <w:spacing w:line="276" w:lineRule="auto"/>
        <w:ind w:right="-17"/>
        <w:jc w:val="center"/>
        <w:rPr>
          <w:rFonts w:ascii="Century Gothic" w:hAnsi="Century Gothic" w:cs="Arial"/>
          <w:b/>
          <w:szCs w:val="22"/>
        </w:rPr>
      </w:pPr>
    </w:p>
    <w:p w14:paraId="60C83628" w14:textId="7BD273AB" w:rsidR="00A07B37" w:rsidRDefault="00A07B37" w:rsidP="00A427C8">
      <w:pPr>
        <w:spacing w:line="276" w:lineRule="auto"/>
        <w:ind w:right="-17"/>
        <w:jc w:val="center"/>
        <w:rPr>
          <w:rFonts w:ascii="Century Gothic" w:hAnsi="Century Gothic" w:cs="Arial"/>
          <w:b/>
          <w:szCs w:val="22"/>
        </w:rPr>
      </w:pPr>
    </w:p>
    <w:p w14:paraId="53AC70D7" w14:textId="1971BC8D" w:rsidR="00A07B37" w:rsidRDefault="00A07B37" w:rsidP="00A427C8">
      <w:pPr>
        <w:spacing w:line="276" w:lineRule="auto"/>
        <w:ind w:right="-17"/>
        <w:jc w:val="center"/>
        <w:rPr>
          <w:rFonts w:ascii="Century Gothic" w:hAnsi="Century Gothic" w:cs="Arial"/>
          <w:b/>
          <w:szCs w:val="22"/>
        </w:rPr>
      </w:pPr>
    </w:p>
    <w:p w14:paraId="3B5B3BE6" w14:textId="3615B5C1" w:rsidR="00A07B37" w:rsidRDefault="00A07B37" w:rsidP="00A427C8">
      <w:pPr>
        <w:spacing w:line="276" w:lineRule="auto"/>
        <w:ind w:right="-17"/>
        <w:jc w:val="center"/>
        <w:rPr>
          <w:rFonts w:ascii="Century Gothic" w:hAnsi="Century Gothic" w:cs="Arial"/>
          <w:b/>
          <w:szCs w:val="22"/>
        </w:rPr>
      </w:pPr>
    </w:p>
    <w:p w14:paraId="79EA86B9" w14:textId="353F70B4" w:rsidR="00A07B37" w:rsidRDefault="00A07B37" w:rsidP="00A427C8">
      <w:pPr>
        <w:spacing w:line="276" w:lineRule="auto"/>
        <w:ind w:right="-17"/>
        <w:jc w:val="center"/>
        <w:rPr>
          <w:rFonts w:ascii="Century Gothic" w:hAnsi="Century Gothic" w:cs="Arial"/>
          <w:b/>
          <w:szCs w:val="22"/>
        </w:rPr>
      </w:pPr>
    </w:p>
    <w:p w14:paraId="5DD368DA" w14:textId="126A6DA2" w:rsidR="00A07B37" w:rsidRDefault="00A07B37" w:rsidP="00A427C8">
      <w:pPr>
        <w:spacing w:line="276" w:lineRule="auto"/>
        <w:ind w:right="-17"/>
        <w:jc w:val="center"/>
        <w:rPr>
          <w:rFonts w:ascii="Century Gothic" w:hAnsi="Century Gothic" w:cs="Arial"/>
          <w:b/>
          <w:szCs w:val="22"/>
        </w:rPr>
      </w:pPr>
    </w:p>
    <w:p w14:paraId="17FC8BB0" w14:textId="4E879C61" w:rsidR="00A07B37" w:rsidRDefault="00A07B37" w:rsidP="00A427C8">
      <w:pPr>
        <w:spacing w:line="276" w:lineRule="auto"/>
        <w:ind w:right="-17"/>
        <w:jc w:val="center"/>
        <w:rPr>
          <w:rFonts w:ascii="Century Gothic" w:hAnsi="Century Gothic" w:cs="Arial"/>
          <w:b/>
          <w:szCs w:val="22"/>
        </w:rPr>
      </w:pPr>
    </w:p>
    <w:p w14:paraId="43870CFB" w14:textId="2F09C78F" w:rsidR="00A07B37" w:rsidRDefault="00A07B37" w:rsidP="00A427C8">
      <w:pPr>
        <w:spacing w:line="276" w:lineRule="auto"/>
        <w:ind w:right="-17"/>
        <w:jc w:val="center"/>
        <w:rPr>
          <w:rFonts w:ascii="Century Gothic" w:hAnsi="Century Gothic" w:cs="Arial"/>
          <w:b/>
          <w:szCs w:val="22"/>
        </w:rPr>
      </w:pPr>
    </w:p>
    <w:p w14:paraId="253992A4" w14:textId="2CBB6151" w:rsidR="00A07B37" w:rsidRDefault="00A07B37" w:rsidP="00A427C8">
      <w:pPr>
        <w:spacing w:line="276" w:lineRule="auto"/>
        <w:ind w:right="-17"/>
        <w:jc w:val="center"/>
        <w:rPr>
          <w:rFonts w:ascii="Century Gothic" w:hAnsi="Century Gothic" w:cs="Arial"/>
          <w:b/>
          <w:szCs w:val="22"/>
        </w:rPr>
      </w:pPr>
    </w:p>
    <w:p w14:paraId="2B911BB2" w14:textId="78E04923" w:rsidR="00A07B37" w:rsidRDefault="00A07B37" w:rsidP="00A427C8">
      <w:pPr>
        <w:spacing w:line="276" w:lineRule="auto"/>
        <w:ind w:right="-17"/>
        <w:jc w:val="center"/>
        <w:rPr>
          <w:rFonts w:ascii="Century Gothic" w:hAnsi="Century Gothic" w:cs="Arial"/>
          <w:b/>
          <w:szCs w:val="22"/>
        </w:rPr>
      </w:pPr>
    </w:p>
    <w:p w14:paraId="4F62BCE0" w14:textId="19F4AC47" w:rsidR="00A07B37" w:rsidRDefault="00A07B37" w:rsidP="00A427C8">
      <w:pPr>
        <w:spacing w:line="276" w:lineRule="auto"/>
        <w:ind w:right="-17"/>
        <w:jc w:val="center"/>
        <w:rPr>
          <w:rFonts w:ascii="Century Gothic" w:hAnsi="Century Gothic" w:cs="Arial"/>
          <w:b/>
          <w:szCs w:val="22"/>
        </w:rPr>
      </w:pPr>
    </w:p>
    <w:p w14:paraId="6CD5EA51" w14:textId="78944DB7" w:rsidR="00A07B37" w:rsidRPr="00A07B37" w:rsidRDefault="00A07B37" w:rsidP="00A07B37">
      <w:pPr>
        <w:spacing w:line="276" w:lineRule="auto"/>
        <w:ind w:right="-17"/>
        <w:jc w:val="center"/>
        <w:rPr>
          <w:rFonts w:ascii="Century Gothic" w:hAnsi="Century Gothic" w:cs="Arial"/>
          <w:b/>
          <w:szCs w:val="22"/>
        </w:rPr>
      </w:pPr>
      <w:r w:rsidRPr="00A07B37">
        <w:rPr>
          <w:rFonts w:ascii="Century Gothic" w:hAnsi="Century Gothic" w:cs="Arial"/>
          <w:b/>
          <w:szCs w:val="22"/>
        </w:rPr>
        <w:lastRenderedPageBreak/>
        <w:t xml:space="preserve">ANEXO </w:t>
      </w:r>
      <w:r>
        <w:rPr>
          <w:rFonts w:ascii="Century Gothic" w:hAnsi="Century Gothic" w:cs="Arial"/>
          <w:b/>
          <w:szCs w:val="22"/>
        </w:rPr>
        <w:t>IX</w:t>
      </w:r>
    </w:p>
    <w:p w14:paraId="3BE70A12" w14:textId="145518A8" w:rsidR="00A07B37" w:rsidRDefault="00A07B37" w:rsidP="00A07B37">
      <w:pPr>
        <w:spacing w:line="276" w:lineRule="auto"/>
        <w:ind w:right="-17"/>
        <w:jc w:val="center"/>
        <w:rPr>
          <w:rFonts w:ascii="Century Gothic" w:hAnsi="Century Gothic" w:cs="Arial"/>
          <w:b/>
          <w:szCs w:val="22"/>
        </w:rPr>
      </w:pPr>
      <w:r w:rsidRPr="00A07B37">
        <w:rPr>
          <w:rFonts w:ascii="Century Gothic" w:hAnsi="Century Gothic" w:cs="Arial"/>
          <w:b/>
          <w:szCs w:val="22"/>
        </w:rPr>
        <w:t xml:space="preserve">PREGÃO ELETRÔNICO Nº </w:t>
      </w:r>
      <w:r w:rsidR="00F56B98">
        <w:rPr>
          <w:rFonts w:ascii="Century Gothic" w:hAnsi="Century Gothic" w:cs="Arial"/>
          <w:b/>
          <w:szCs w:val="22"/>
        </w:rPr>
        <w:t>0004/2024</w:t>
      </w:r>
    </w:p>
    <w:p w14:paraId="135BD104" w14:textId="5588E5DB" w:rsidR="00A07B37" w:rsidRDefault="00A07B37" w:rsidP="00A07B37">
      <w:pPr>
        <w:spacing w:line="276" w:lineRule="auto"/>
        <w:ind w:right="-17"/>
        <w:jc w:val="center"/>
        <w:rPr>
          <w:rFonts w:ascii="Century Gothic" w:hAnsi="Century Gothic" w:cs="Arial"/>
          <w:b/>
          <w:szCs w:val="22"/>
        </w:rPr>
      </w:pPr>
      <w:r>
        <w:rPr>
          <w:rFonts w:ascii="Century Gothic" w:hAnsi="Century Gothic" w:cs="Arial"/>
          <w:b/>
          <w:szCs w:val="22"/>
        </w:rPr>
        <w:t>LEGISLAÇÃO</w:t>
      </w:r>
    </w:p>
    <w:p w14:paraId="7FE6E144" w14:textId="575CDE52" w:rsidR="0050511C" w:rsidRDefault="0050511C" w:rsidP="00A07B37">
      <w:pPr>
        <w:spacing w:line="276" w:lineRule="auto"/>
        <w:ind w:right="-17"/>
        <w:jc w:val="center"/>
        <w:rPr>
          <w:rFonts w:ascii="Century Gothic" w:hAnsi="Century Gothic" w:cs="Arial"/>
          <w:b/>
          <w:szCs w:val="22"/>
        </w:rPr>
      </w:pPr>
    </w:p>
    <w:p w14:paraId="20C9C9EE" w14:textId="5B9E3E2A" w:rsidR="0050511C" w:rsidRDefault="0050511C" w:rsidP="0050511C">
      <w:pPr>
        <w:spacing w:line="276" w:lineRule="auto"/>
        <w:ind w:right="-17"/>
        <w:jc w:val="both"/>
        <w:rPr>
          <w:rFonts w:ascii="Century Gothic" w:hAnsi="Century Gothic" w:cs="Arial"/>
          <w:szCs w:val="22"/>
        </w:rPr>
      </w:pPr>
      <w:r>
        <w:rPr>
          <w:rFonts w:ascii="Century Gothic" w:hAnsi="Century Gothic" w:cs="Arial"/>
          <w:szCs w:val="22"/>
        </w:rPr>
        <w:t xml:space="preserve">Os documentos legais </w:t>
      </w:r>
      <w:r w:rsidR="00DD67B5">
        <w:rPr>
          <w:rFonts w:ascii="Century Gothic" w:hAnsi="Century Gothic" w:cs="Arial"/>
          <w:szCs w:val="22"/>
        </w:rPr>
        <w:t>utilizados para fundamentar este Pregão poderão ser consultados através dos links abaixo:</w:t>
      </w:r>
    </w:p>
    <w:p w14:paraId="60C3C7DE" w14:textId="51D77E18" w:rsidR="00DD67B5" w:rsidRDefault="00DD67B5" w:rsidP="0050511C">
      <w:pPr>
        <w:spacing w:line="276" w:lineRule="auto"/>
        <w:ind w:right="-17"/>
        <w:jc w:val="both"/>
        <w:rPr>
          <w:rFonts w:ascii="Century Gothic" w:hAnsi="Century Gothic" w:cs="Arial"/>
          <w:szCs w:val="22"/>
        </w:rPr>
      </w:pPr>
    </w:p>
    <w:tbl>
      <w:tblPr>
        <w:tblStyle w:val="Tabelacomgrade"/>
        <w:tblW w:w="10060" w:type="dxa"/>
        <w:tblLayout w:type="fixed"/>
        <w:tblLook w:val="04A0" w:firstRow="1" w:lastRow="0" w:firstColumn="1" w:lastColumn="0" w:noHBand="0" w:noVBand="1"/>
      </w:tblPr>
      <w:tblGrid>
        <w:gridCol w:w="5665"/>
        <w:gridCol w:w="4395"/>
      </w:tblGrid>
      <w:tr w:rsidR="00DD67B5" w:rsidRPr="00F56B98" w14:paraId="1F537773" w14:textId="77777777" w:rsidTr="003678DD">
        <w:tc>
          <w:tcPr>
            <w:tcW w:w="5665" w:type="dxa"/>
          </w:tcPr>
          <w:p w14:paraId="0B2AB59A" w14:textId="2570C433" w:rsidR="00DD67B5" w:rsidRPr="00F56B98" w:rsidRDefault="00DD67B5" w:rsidP="0050511C">
            <w:pPr>
              <w:spacing w:line="276" w:lineRule="auto"/>
              <w:ind w:right="-17"/>
              <w:jc w:val="both"/>
              <w:rPr>
                <w:rFonts w:ascii="Century Gothic" w:hAnsi="Century Gothic" w:cs="Arial"/>
                <w:sz w:val="19"/>
                <w:szCs w:val="19"/>
              </w:rPr>
            </w:pPr>
            <w:r w:rsidRPr="00F56B98">
              <w:rPr>
                <w:rFonts w:ascii="Century Gothic" w:hAnsi="Century Gothic" w:cs="Arial"/>
                <w:sz w:val="19"/>
                <w:szCs w:val="19"/>
              </w:rPr>
              <w:t>Lei Federal nº 14.133, de 01 de abril de 2021 – Lei de Licitações e Contratos Administrativos</w:t>
            </w:r>
          </w:p>
        </w:tc>
        <w:tc>
          <w:tcPr>
            <w:tcW w:w="4395" w:type="dxa"/>
          </w:tcPr>
          <w:p w14:paraId="0085928A" w14:textId="70F5CAC6" w:rsidR="00DD67B5" w:rsidRPr="00F56B98" w:rsidRDefault="00DF1BFD" w:rsidP="0050511C">
            <w:pPr>
              <w:spacing w:line="276" w:lineRule="auto"/>
              <w:ind w:right="-17"/>
              <w:jc w:val="both"/>
              <w:rPr>
                <w:rFonts w:ascii="Century Gothic" w:hAnsi="Century Gothic" w:cs="Arial"/>
                <w:sz w:val="19"/>
                <w:szCs w:val="19"/>
              </w:rPr>
            </w:pPr>
            <w:hyperlink r:id="rId32" w:history="1">
              <w:r w:rsidR="00DD67B5" w:rsidRPr="00F56B98">
                <w:rPr>
                  <w:rStyle w:val="Hyperlink"/>
                  <w:rFonts w:ascii="Century Gothic" w:hAnsi="Century Gothic" w:cs="Arial"/>
                  <w:sz w:val="19"/>
                  <w:szCs w:val="19"/>
                </w:rPr>
                <w:t>https://www.planalto.gov.br/ccivil_03/_ato2019-2022/2021/lei/l14133.htm</w:t>
              </w:r>
            </w:hyperlink>
          </w:p>
        </w:tc>
      </w:tr>
      <w:tr w:rsidR="00DD67B5" w:rsidRPr="00F56B98" w14:paraId="6EC22AAC" w14:textId="77777777" w:rsidTr="003678DD">
        <w:tc>
          <w:tcPr>
            <w:tcW w:w="5665" w:type="dxa"/>
          </w:tcPr>
          <w:p w14:paraId="3EFDA42D" w14:textId="5C7DC921" w:rsidR="00DD67B5" w:rsidRPr="00F56B98" w:rsidRDefault="00DD67B5" w:rsidP="00DD67B5">
            <w:pPr>
              <w:spacing w:line="276" w:lineRule="auto"/>
              <w:ind w:right="-17"/>
              <w:jc w:val="both"/>
              <w:rPr>
                <w:rFonts w:ascii="Century Gothic" w:hAnsi="Century Gothic" w:cs="Arial"/>
                <w:sz w:val="19"/>
                <w:szCs w:val="19"/>
              </w:rPr>
            </w:pPr>
            <w:r w:rsidRPr="00F56B98">
              <w:rPr>
                <w:rFonts w:ascii="Century Gothic" w:hAnsi="Century Gothic" w:cs="Arial"/>
                <w:sz w:val="19"/>
                <w:szCs w:val="19"/>
              </w:rPr>
              <w:t xml:space="preserve">Decreto Federal nº 10.024, de 20 de setembro de 2019 - </w:t>
            </w:r>
            <w:r w:rsidRPr="00F56B98">
              <w:rPr>
                <w:rFonts w:ascii="Century Gothic" w:hAnsi="Century Gothic"/>
                <w:sz w:val="19"/>
                <w:szCs w:val="19"/>
              </w:rPr>
              <w:t xml:space="preserve">Regulamenta a licitação, na modalidade pregão, na forma eletrônica, para a aquisição de bens e a contratação de serviços comuns, incluídos os serviços comuns de engenharia, e dispõe sobre o uso da dispensa eletrônica, no âmbito da administração pública federal. </w:t>
            </w:r>
          </w:p>
        </w:tc>
        <w:tc>
          <w:tcPr>
            <w:tcW w:w="4395" w:type="dxa"/>
          </w:tcPr>
          <w:p w14:paraId="106FDDE3" w14:textId="79DBF298" w:rsidR="00DD67B5" w:rsidRPr="00F56B98" w:rsidRDefault="00DF1BFD" w:rsidP="0050511C">
            <w:pPr>
              <w:spacing w:line="276" w:lineRule="auto"/>
              <w:ind w:right="-17"/>
              <w:jc w:val="both"/>
              <w:rPr>
                <w:rFonts w:ascii="Century Gothic" w:hAnsi="Century Gothic" w:cs="Arial"/>
                <w:sz w:val="19"/>
                <w:szCs w:val="19"/>
              </w:rPr>
            </w:pPr>
            <w:hyperlink r:id="rId33" w:history="1">
              <w:r w:rsidR="00DD67B5" w:rsidRPr="00F56B98">
                <w:rPr>
                  <w:rStyle w:val="Hyperlink"/>
                  <w:rFonts w:ascii="Century Gothic" w:hAnsi="Century Gothic" w:cs="Arial"/>
                  <w:sz w:val="19"/>
                  <w:szCs w:val="19"/>
                </w:rPr>
                <w:t>https://www.planalto.gov.br/ccivil_03/_ato2019-2022/2019/decreto/d10024.htm</w:t>
              </w:r>
            </w:hyperlink>
          </w:p>
          <w:p w14:paraId="23903807" w14:textId="39F53E9D" w:rsidR="00DD67B5" w:rsidRPr="00F56B98" w:rsidRDefault="00DD67B5" w:rsidP="0050511C">
            <w:pPr>
              <w:spacing w:line="276" w:lineRule="auto"/>
              <w:ind w:right="-17"/>
              <w:jc w:val="both"/>
              <w:rPr>
                <w:rFonts w:ascii="Century Gothic" w:hAnsi="Century Gothic" w:cs="Arial"/>
                <w:sz w:val="19"/>
                <w:szCs w:val="19"/>
              </w:rPr>
            </w:pPr>
          </w:p>
        </w:tc>
      </w:tr>
      <w:tr w:rsidR="00DD67B5" w:rsidRPr="00F56B98" w14:paraId="6D5C9614" w14:textId="77777777" w:rsidTr="003678DD">
        <w:tc>
          <w:tcPr>
            <w:tcW w:w="5665" w:type="dxa"/>
          </w:tcPr>
          <w:p w14:paraId="42E3F8E9" w14:textId="5F58F25C" w:rsidR="00DD67B5" w:rsidRPr="00F56B98" w:rsidRDefault="00DD67B5" w:rsidP="00DD67B5">
            <w:pPr>
              <w:spacing w:line="276" w:lineRule="auto"/>
              <w:ind w:right="-17"/>
              <w:jc w:val="both"/>
              <w:rPr>
                <w:rFonts w:ascii="Century Gothic" w:hAnsi="Century Gothic" w:cs="Arial"/>
                <w:sz w:val="19"/>
                <w:szCs w:val="19"/>
              </w:rPr>
            </w:pPr>
            <w:r w:rsidRPr="00F56B98">
              <w:rPr>
                <w:rFonts w:ascii="Century Gothic" w:hAnsi="Century Gothic" w:cs="Arial"/>
                <w:sz w:val="19"/>
                <w:szCs w:val="19"/>
              </w:rPr>
              <w:t xml:space="preserve">Decreto Municipal nº 4.129, de 11 de janeiro de 2024 – </w:t>
            </w:r>
            <w:hyperlink r:id="rId34" w:tgtFrame="_blank" w:tooltip="DECRETO N° 4129 – " w:history="1">
              <w:r w:rsidRPr="00F56B98">
                <w:rPr>
                  <w:rStyle w:val="Hyperlink"/>
                  <w:rFonts w:ascii="Century Gothic" w:hAnsi="Century Gothic" w:cs="Arial"/>
                  <w:color w:val="auto"/>
                  <w:sz w:val="19"/>
                  <w:szCs w:val="19"/>
                  <w:u w:val="none"/>
                </w:rPr>
                <w:t xml:space="preserve">Regulamenta a </w:t>
              </w:r>
              <w:r w:rsidR="003678DD" w:rsidRPr="00F56B98">
                <w:rPr>
                  <w:rStyle w:val="Hyperlink"/>
                  <w:rFonts w:ascii="Century Gothic" w:hAnsi="Century Gothic" w:cs="Arial"/>
                  <w:color w:val="auto"/>
                  <w:sz w:val="19"/>
                  <w:szCs w:val="19"/>
                  <w:u w:val="none"/>
                </w:rPr>
                <w:t>Lei Federal nº 14.133, de 01 de abril de 2021</w:t>
              </w:r>
              <w:r w:rsidRPr="00F56B98">
                <w:rPr>
                  <w:rStyle w:val="Hyperlink"/>
                  <w:rFonts w:ascii="Century Gothic" w:hAnsi="Century Gothic" w:cs="Arial"/>
                  <w:color w:val="auto"/>
                  <w:sz w:val="19"/>
                  <w:szCs w:val="19"/>
                  <w:u w:val="none"/>
                </w:rPr>
                <w:t>, que dispõe sobre Licitação e Contratos administrativos, no âmbito da Administração Pública direta, autárquica e funcional do Município da Estância Turística de Paraibuna.</w:t>
              </w:r>
            </w:hyperlink>
          </w:p>
        </w:tc>
        <w:tc>
          <w:tcPr>
            <w:tcW w:w="4395" w:type="dxa"/>
          </w:tcPr>
          <w:p w14:paraId="3ED0DA89" w14:textId="2DAC561B" w:rsidR="003678DD" w:rsidRPr="00F56B98" w:rsidRDefault="00DF1BFD" w:rsidP="0050511C">
            <w:pPr>
              <w:spacing w:line="276" w:lineRule="auto"/>
              <w:ind w:right="-17"/>
              <w:jc w:val="both"/>
              <w:rPr>
                <w:rFonts w:ascii="Century Gothic" w:hAnsi="Century Gothic" w:cs="Arial"/>
                <w:sz w:val="19"/>
                <w:szCs w:val="19"/>
              </w:rPr>
            </w:pPr>
            <w:hyperlink r:id="rId35" w:history="1">
              <w:r w:rsidR="003678DD" w:rsidRPr="00F56B98">
                <w:rPr>
                  <w:rStyle w:val="Hyperlink"/>
                  <w:rFonts w:ascii="Century Gothic" w:hAnsi="Century Gothic" w:cs="Arial"/>
                  <w:sz w:val="19"/>
                  <w:szCs w:val="19"/>
                </w:rPr>
                <w:t>https://ecrie.com.br/sistema/conteudos/arquivo/a_63_0_1_23012024101431.pdf</w:t>
              </w:r>
            </w:hyperlink>
          </w:p>
        </w:tc>
      </w:tr>
      <w:tr w:rsidR="003678DD" w:rsidRPr="00F56B98" w14:paraId="7CB7C44E" w14:textId="77777777" w:rsidTr="003678DD">
        <w:tc>
          <w:tcPr>
            <w:tcW w:w="5665" w:type="dxa"/>
          </w:tcPr>
          <w:p w14:paraId="3DE185AB" w14:textId="63A23EB8" w:rsidR="003678DD" w:rsidRPr="00F56B98" w:rsidRDefault="003678DD" w:rsidP="00DD67B5">
            <w:pPr>
              <w:spacing w:line="276" w:lineRule="auto"/>
              <w:ind w:right="-17"/>
              <w:jc w:val="both"/>
              <w:rPr>
                <w:rFonts w:ascii="Century Gothic" w:hAnsi="Century Gothic" w:cs="Arial"/>
                <w:sz w:val="19"/>
                <w:szCs w:val="19"/>
              </w:rPr>
            </w:pPr>
            <w:r w:rsidRPr="00F56B98">
              <w:rPr>
                <w:rFonts w:ascii="Century Gothic" w:hAnsi="Century Gothic" w:cs="Arial"/>
                <w:sz w:val="19"/>
                <w:szCs w:val="19"/>
              </w:rPr>
              <w:t xml:space="preserve">Decreto Municipal nº 3.717, de 30 de junho de 2021 - </w:t>
            </w:r>
            <w:r w:rsidRPr="00F56B98">
              <w:rPr>
                <w:rFonts w:ascii="Century Gothic" w:hAnsi="Century Gothic"/>
                <w:sz w:val="19"/>
                <w:szCs w:val="19"/>
              </w:rPr>
              <w:t>Regulamenta a licitação, na modalidade pregão, na forma eletrônica, para a aquisição de bens e a contratação de serviços comuns, bem como o uso da 000134 dispensa eletrônica âmbito da Administração Pública Municipal.</w:t>
            </w:r>
            <w:r w:rsidRPr="00F56B98">
              <w:rPr>
                <w:sz w:val="19"/>
                <w:szCs w:val="19"/>
              </w:rPr>
              <w:t xml:space="preserve"> </w:t>
            </w:r>
            <w:r w:rsidRPr="00F56B98">
              <w:rPr>
                <w:rFonts w:ascii="Century Gothic" w:hAnsi="Century Gothic" w:cs="Arial"/>
                <w:sz w:val="19"/>
                <w:szCs w:val="19"/>
              </w:rPr>
              <w:t xml:space="preserve"> </w:t>
            </w:r>
          </w:p>
        </w:tc>
        <w:tc>
          <w:tcPr>
            <w:tcW w:w="4395" w:type="dxa"/>
          </w:tcPr>
          <w:p w14:paraId="017661EE" w14:textId="7B5BBE51" w:rsidR="003678DD" w:rsidRPr="00F56B98" w:rsidRDefault="00DF1BFD" w:rsidP="0050511C">
            <w:pPr>
              <w:spacing w:line="276" w:lineRule="auto"/>
              <w:ind w:right="-17"/>
              <w:jc w:val="both"/>
              <w:rPr>
                <w:rFonts w:ascii="Century Gothic" w:hAnsi="Century Gothic" w:cs="Arial"/>
                <w:sz w:val="19"/>
                <w:szCs w:val="19"/>
              </w:rPr>
            </w:pPr>
            <w:hyperlink r:id="rId36" w:history="1">
              <w:r w:rsidR="003678DD" w:rsidRPr="00F56B98">
                <w:rPr>
                  <w:rStyle w:val="Hyperlink"/>
                  <w:rFonts w:ascii="Century Gothic" w:hAnsi="Century Gothic" w:cs="Arial"/>
                  <w:sz w:val="19"/>
                  <w:szCs w:val="19"/>
                </w:rPr>
                <w:t>https://ecrie.com.br/sistema/conteudos/arquivo/a_63_0_1_24032022170608.pdf</w:t>
              </w:r>
            </w:hyperlink>
          </w:p>
          <w:p w14:paraId="0FD1BFCD" w14:textId="7CB6876D" w:rsidR="003678DD" w:rsidRPr="00F56B98" w:rsidRDefault="003678DD" w:rsidP="0050511C">
            <w:pPr>
              <w:spacing w:line="276" w:lineRule="auto"/>
              <w:ind w:right="-17"/>
              <w:jc w:val="both"/>
              <w:rPr>
                <w:rFonts w:ascii="Century Gothic" w:hAnsi="Century Gothic" w:cs="Arial"/>
                <w:sz w:val="19"/>
                <w:szCs w:val="19"/>
              </w:rPr>
            </w:pPr>
          </w:p>
        </w:tc>
      </w:tr>
      <w:tr w:rsidR="003678DD" w:rsidRPr="00F56B98" w14:paraId="264D1DD5" w14:textId="77777777" w:rsidTr="003678DD">
        <w:tc>
          <w:tcPr>
            <w:tcW w:w="5665" w:type="dxa"/>
          </w:tcPr>
          <w:p w14:paraId="6D018B96" w14:textId="3743F1C6" w:rsidR="003678DD" w:rsidRPr="00F56B98" w:rsidRDefault="003678DD" w:rsidP="00DD67B5">
            <w:pPr>
              <w:spacing w:line="276" w:lineRule="auto"/>
              <w:ind w:right="-17"/>
              <w:jc w:val="both"/>
              <w:rPr>
                <w:rFonts w:ascii="Century Gothic" w:hAnsi="Century Gothic" w:cs="Arial"/>
                <w:sz w:val="19"/>
                <w:szCs w:val="19"/>
              </w:rPr>
            </w:pPr>
            <w:r w:rsidRPr="00F56B98">
              <w:rPr>
                <w:rFonts w:ascii="Century Gothic" w:hAnsi="Century Gothic" w:cs="Arial"/>
                <w:sz w:val="19"/>
                <w:szCs w:val="19"/>
              </w:rPr>
              <w:t>Lei Complementar nº 123, de 14 de dezembro de 2006 - Institui o Estatuto Nacional da Microempresa e da Empresa de Pequeno Porte; altera dispositivos das Leis n</w:t>
            </w:r>
            <w:r w:rsidRPr="00F56B98">
              <w:rPr>
                <w:rFonts w:ascii="Century Gothic" w:hAnsi="Century Gothic" w:cs="Arial"/>
                <w:sz w:val="19"/>
                <w:szCs w:val="19"/>
                <w:u w:val="single"/>
                <w:vertAlign w:val="superscript"/>
              </w:rPr>
              <w:t>o</w:t>
            </w:r>
            <w:r w:rsidRPr="00F56B98">
              <w:rPr>
                <w:rFonts w:ascii="Century Gothic" w:hAnsi="Century Gothic" w:cs="Arial"/>
                <w:sz w:val="19"/>
                <w:szCs w:val="19"/>
              </w:rPr>
              <w:t> 8.212 e 8.213, ambas de 24 de julho de 1991, da Consolidação das Leis do Trabalho - CLT, aprovada pelo Decreto-Lei n</w:t>
            </w:r>
            <w:r w:rsidRPr="00F56B98">
              <w:rPr>
                <w:rFonts w:ascii="Century Gothic" w:hAnsi="Century Gothic" w:cs="Arial"/>
                <w:sz w:val="19"/>
                <w:szCs w:val="19"/>
                <w:u w:val="single"/>
                <w:vertAlign w:val="superscript"/>
              </w:rPr>
              <w:t>o</w:t>
            </w:r>
            <w:r w:rsidRPr="00F56B98">
              <w:rPr>
                <w:rFonts w:ascii="Century Gothic" w:hAnsi="Century Gothic" w:cs="Arial"/>
                <w:sz w:val="19"/>
                <w:szCs w:val="19"/>
              </w:rPr>
              <w:t> 5.452, de 1</w:t>
            </w:r>
            <w:r w:rsidRPr="00F56B98">
              <w:rPr>
                <w:rFonts w:ascii="Century Gothic" w:hAnsi="Century Gothic" w:cs="Arial"/>
                <w:sz w:val="19"/>
                <w:szCs w:val="19"/>
                <w:u w:val="single"/>
                <w:vertAlign w:val="superscript"/>
              </w:rPr>
              <w:t>o</w:t>
            </w:r>
            <w:r w:rsidRPr="00F56B98">
              <w:rPr>
                <w:rFonts w:ascii="Century Gothic" w:hAnsi="Century Gothic" w:cs="Arial"/>
                <w:sz w:val="19"/>
                <w:szCs w:val="19"/>
              </w:rPr>
              <w:t> de maio de 1943, da Lei n</w:t>
            </w:r>
            <w:r w:rsidRPr="00F56B98">
              <w:rPr>
                <w:rFonts w:ascii="Century Gothic" w:hAnsi="Century Gothic" w:cs="Arial"/>
                <w:sz w:val="19"/>
                <w:szCs w:val="19"/>
                <w:u w:val="single"/>
                <w:vertAlign w:val="superscript"/>
              </w:rPr>
              <w:t>o</w:t>
            </w:r>
            <w:r w:rsidRPr="00F56B98">
              <w:rPr>
                <w:rFonts w:ascii="Century Gothic" w:hAnsi="Century Gothic" w:cs="Arial"/>
                <w:sz w:val="19"/>
                <w:szCs w:val="19"/>
              </w:rPr>
              <w:t> 10.189, de 14 de fevereiro de 2001, da Lei Complementar n</w:t>
            </w:r>
            <w:r w:rsidRPr="00F56B98">
              <w:rPr>
                <w:rFonts w:ascii="Century Gothic" w:hAnsi="Century Gothic" w:cs="Arial"/>
                <w:sz w:val="19"/>
                <w:szCs w:val="19"/>
                <w:u w:val="single"/>
                <w:vertAlign w:val="superscript"/>
              </w:rPr>
              <w:t>o</w:t>
            </w:r>
            <w:r w:rsidRPr="00F56B98">
              <w:rPr>
                <w:rFonts w:ascii="Century Gothic" w:hAnsi="Century Gothic" w:cs="Arial"/>
                <w:sz w:val="19"/>
                <w:szCs w:val="19"/>
              </w:rPr>
              <w:t> 63, de 11 de janeiro de 1990; e revoga as Leis n</w:t>
            </w:r>
            <w:r w:rsidRPr="00F56B98">
              <w:rPr>
                <w:rFonts w:ascii="Century Gothic" w:hAnsi="Century Gothic" w:cs="Arial"/>
                <w:sz w:val="19"/>
                <w:szCs w:val="19"/>
                <w:u w:val="single"/>
                <w:vertAlign w:val="superscript"/>
              </w:rPr>
              <w:t>o</w:t>
            </w:r>
            <w:r w:rsidRPr="00F56B98">
              <w:rPr>
                <w:rFonts w:ascii="Century Gothic" w:hAnsi="Century Gothic" w:cs="Arial"/>
                <w:sz w:val="19"/>
                <w:szCs w:val="19"/>
              </w:rPr>
              <w:t> 9.317, de 5 de dezembro de 1996, e 9.841, de 5 de outubro de 1999.</w:t>
            </w:r>
          </w:p>
        </w:tc>
        <w:tc>
          <w:tcPr>
            <w:tcW w:w="4395" w:type="dxa"/>
          </w:tcPr>
          <w:p w14:paraId="2077C607" w14:textId="43D3C071" w:rsidR="003678DD" w:rsidRPr="00F56B98" w:rsidRDefault="00DF1BFD" w:rsidP="0050511C">
            <w:pPr>
              <w:spacing w:line="276" w:lineRule="auto"/>
              <w:ind w:right="-17"/>
              <w:jc w:val="both"/>
              <w:rPr>
                <w:rFonts w:ascii="Century Gothic" w:hAnsi="Century Gothic" w:cs="Arial"/>
                <w:sz w:val="19"/>
                <w:szCs w:val="19"/>
              </w:rPr>
            </w:pPr>
            <w:hyperlink r:id="rId37" w:history="1">
              <w:r w:rsidR="003678DD" w:rsidRPr="00F56B98">
                <w:rPr>
                  <w:rStyle w:val="Hyperlink"/>
                  <w:rFonts w:ascii="Century Gothic" w:hAnsi="Century Gothic" w:cs="Arial"/>
                  <w:sz w:val="19"/>
                  <w:szCs w:val="19"/>
                </w:rPr>
                <w:t>https://www.planalto.gov.br/ccivil_03/leis/lcp/lcp123.htm</w:t>
              </w:r>
            </w:hyperlink>
          </w:p>
          <w:p w14:paraId="6F54E11E" w14:textId="064F04CC" w:rsidR="003678DD" w:rsidRPr="00F56B98" w:rsidRDefault="003678DD" w:rsidP="0050511C">
            <w:pPr>
              <w:spacing w:line="276" w:lineRule="auto"/>
              <w:ind w:right="-17"/>
              <w:jc w:val="both"/>
              <w:rPr>
                <w:rFonts w:ascii="Century Gothic" w:hAnsi="Century Gothic" w:cs="Arial"/>
                <w:sz w:val="19"/>
                <w:szCs w:val="19"/>
              </w:rPr>
            </w:pPr>
          </w:p>
        </w:tc>
      </w:tr>
      <w:tr w:rsidR="004A601A" w:rsidRPr="00F56B98" w14:paraId="7C9759C0" w14:textId="77777777" w:rsidTr="004A601A">
        <w:trPr>
          <w:trHeight w:val="304"/>
        </w:trPr>
        <w:tc>
          <w:tcPr>
            <w:tcW w:w="5665" w:type="dxa"/>
          </w:tcPr>
          <w:p w14:paraId="173DD5C2" w14:textId="5304EFC9" w:rsidR="004A601A" w:rsidRPr="00F56B98" w:rsidRDefault="004A601A" w:rsidP="00DD67B5">
            <w:pPr>
              <w:spacing w:line="276" w:lineRule="auto"/>
              <w:ind w:right="-17"/>
              <w:jc w:val="both"/>
              <w:rPr>
                <w:rFonts w:ascii="Century Gothic" w:hAnsi="Century Gothic" w:cs="Arial"/>
                <w:sz w:val="19"/>
                <w:szCs w:val="19"/>
              </w:rPr>
            </w:pPr>
            <w:r w:rsidRPr="00F56B98">
              <w:rPr>
                <w:rFonts w:ascii="Century Gothic" w:hAnsi="Century Gothic" w:cs="Arial"/>
                <w:sz w:val="19"/>
                <w:szCs w:val="19"/>
              </w:rPr>
              <w:t>Lei Federal nº 13.709, de 14 de agosto de 2018 – Lei Geral de Proteção de Dados (LGPD)</w:t>
            </w:r>
          </w:p>
        </w:tc>
        <w:tc>
          <w:tcPr>
            <w:tcW w:w="4395" w:type="dxa"/>
          </w:tcPr>
          <w:p w14:paraId="41F4FFFD" w14:textId="57FD2433" w:rsidR="004A601A" w:rsidRPr="00F56B98" w:rsidRDefault="00DF1BFD" w:rsidP="0050511C">
            <w:pPr>
              <w:spacing w:line="276" w:lineRule="auto"/>
              <w:ind w:right="-17"/>
              <w:jc w:val="both"/>
              <w:rPr>
                <w:rFonts w:hint="eastAsia"/>
                <w:sz w:val="19"/>
                <w:szCs w:val="19"/>
              </w:rPr>
            </w:pPr>
            <w:hyperlink r:id="rId38" w:history="1">
              <w:r w:rsidR="004A601A" w:rsidRPr="00F56B98">
                <w:rPr>
                  <w:rStyle w:val="Hyperlink"/>
                  <w:rFonts w:hint="eastAsia"/>
                  <w:sz w:val="19"/>
                  <w:szCs w:val="19"/>
                </w:rPr>
                <w:t>https://www.planalto.gov.br/ccivil_03/_ato2015-2018/2018/lei/l13709.htm</w:t>
              </w:r>
            </w:hyperlink>
          </w:p>
          <w:p w14:paraId="3A3E217C" w14:textId="24328A6B" w:rsidR="004A601A" w:rsidRPr="00F56B98" w:rsidRDefault="004A601A" w:rsidP="0050511C">
            <w:pPr>
              <w:spacing w:line="276" w:lineRule="auto"/>
              <w:ind w:right="-17"/>
              <w:jc w:val="both"/>
              <w:rPr>
                <w:rFonts w:hint="eastAsia"/>
                <w:sz w:val="19"/>
                <w:szCs w:val="19"/>
              </w:rPr>
            </w:pPr>
          </w:p>
        </w:tc>
      </w:tr>
      <w:tr w:rsidR="004A601A" w:rsidRPr="00F56B98" w14:paraId="6F644ACC" w14:textId="77777777" w:rsidTr="003678DD">
        <w:tc>
          <w:tcPr>
            <w:tcW w:w="5665" w:type="dxa"/>
          </w:tcPr>
          <w:p w14:paraId="0360DDF8" w14:textId="12214489" w:rsidR="004A601A" w:rsidRPr="00F56B98" w:rsidRDefault="004A601A" w:rsidP="00DD67B5">
            <w:pPr>
              <w:spacing w:line="276" w:lineRule="auto"/>
              <w:ind w:right="-17"/>
              <w:jc w:val="both"/>
              <w:rPr>
                <w:rFonts w:ascii="Century Gothic" w:hAnsi="Century Gothic" w:cs="Arial"/>
                <w:sz w:val="19"/>
                <w:szCs w:val="19"/>
              </w:rPr>
            </w:pPr>
            <w:r w:rsidRPr="00F56B98">
              <w:rPr>
                <w:rFonts w:ascii="Century Gothic" w:hAnsi="Century Gothic" w:cs="Arial"/>
                <w:sz w:val="19"/>
                <w:szCs w:val="19"/>
              </w:rPr>
              <w:t xml:space="preserve">Lei Federal nº 12.846, de 01 de agosto de 2013 - </w:t>
            </w:r>
            <w:r w:rsidRPr="00F56B98">
              <w:rPr>
                <w:rFonts w:ascii="Century Gothic" w:hAnsi="Century Gothic" w:cs="Arial" w:hint="eastAsia"/>
                <w:sz w:val="19"/>
                <w:szCs w:val="19"/>
              </w:rPr>
              <w:t>Dispõe sobre a responsabilização administrativa e civil de pessoas jurídicas pela prática de atos contra a administração pública, nacional ou estrangeira, e dá outras providências.</w:t>
            </w:r>
          </w:p>
        </w:tc>
        <w:tc>
          <w:tcPr>
            <w:tcW w:w="4395" w:type="dxa"/>
          </w:tcPr>
          <w:p w14:paraId="2AE5EFB5" w14:textId="4D77C711" w:rsidR="004A601A" w:rsidRPr="00F56B98" w:rsidRDefault="00DF1BFD" w:rsidP="0050511C">
            <w:pPr>
              <w:spacing w:line="276" w:lineRule="auto"/>
              <w:ind w:right="-17"/>
              <w:jc w:val="both"/>
              <w:rPr>
                <w:rFonts w:hint="eastAsia"/>
                <w:sz w:val="19"/>
                <w:szCs w:val="19"/>
              </w:rPr>
            </w:pPr>
            <w:hyperlink r:id="rId39" w:history="1">
              <w:r w:rsidR="004A601A" w:rsidRPr="00F56B98">
                <w:rPr>
                  <w:rStyle w:val="Hyperlink"/>
                  <w:rFonts w:hint="eastAsia"/>
                  <w:sz w:val="19"/>
                  <w:szCs w:val="19"/>
                </w:rPr>
                <w:t>https://www.planalto.gov.br/ccivil_03/_ato2011-2014/2013/lei/l12846.htm</w:t>
              </w:r>
            </w:hyperlink>
          </w:p>
          <w:p w14:paraId="363020BA" w14:textId="1C2AA418" w:rsidR="004A601A" w:rsidRPr="00F56B98" w:rsidRDefault="004A601A" w:rsidP="0050511C">
            <w:pPr>
              <w:spacing w:line="276" w:lineRule="auto"/>
              <w:ind w:right="-17"/>
              <w:jc w:val="both"/>
              <w:rPr>
                <w:rFonts w:hint="eastAsia"/>
                <w:sz w:val="19"/>
                <w:szCs w:val="19"/>
              </w:rPr>
            </w:pPr>
          </w:p>
        </w:tc>
      </w:tr>
      <w:tr w:rsidR="004A601A" w:rsidRPr="00F56B98" w14:paraId="68F79A8C" w14:textId="77777777" w:rsidTr="003678DD">
        <w:tc>
          <w:tcPr>
            <w:tcW w:w="5665" w:type="dxa"/>
          </w:tcPr>
          <w:p w14:paraId="0369CB10" w14:textId="207978C0" w:rsidR="004A601A" w:rsidRPr="00F56B98" w:rsidRDefault="004A601A" w:rsidP="00DD67B5">
            <w:pPr>
              <w:spacing w:line="276" w:lineRule="auto"/>
              <w:ind w:right="-17"/>
              <w:jc w:val="both"/>
              <w:rPr>
                <w:rFonts w:ascii="Century Gothic" w:hAnsi="Century Gothic" w:cs="Arial"/>
                <w:sz w:val="19"/>
                <w:szCs w:val="19"/>
              </w:rPr>
            </w:pPr>
            <w:r w:rsidRPr="00F56B98">
              <w:rPr>
                <w:rFonts w:ascii="Century Gothic" w:hAnsi="Century Gothic" w:cs="Arial"/>
                <w:sz w:val="19"/>
                <w:szCs w:val="19"/>
              </w:rPr>
              <w:t>Súmulas do TCE-SP</w:t>
            </w:r>
          </w:p>
        </w:tc>
        <w:tc>
          <w:tcPr>
            <w:tcW w:w="4395" w:type="dxa"/>
          </w:tcPr>
          <w:p w14:paraId="7FBE9E40" w14:textId="0B25A4C8" w:rsidR="004A601A" w:rsidRPr="00F56B98" w:rsidRDefault="00DF1BFD" w:rsidP="0050511C">
            <w:pPr>
              <w:spacing w:line="276" w:lineRule="auto"/>
              <w:ind w:right="-17"/>
              <w:jc w:val="both"/>
              <w:rPr>
                <w:rFonts w:hint="eastAsia"/>
                <w:sz w:val="19"/>
                <w:szCs w:val="19"/>
              </w:rPr>
            </w:pPr>
            <w:hyperlink r:id="rId40" w:history="1">
              <w:r w:rsidR="004A601A" w:rsidRPr="00F56B98">
                <w:rPr>
                  <w:rStyle w:val="Hyperlink"/>
                  <w:rFonts w:hint="eastAsia"/>
                  <w:sz w:val="19"/>
                  <w:szCs w:val="19"/>
                </w:rPr>
                <w:t>https://www.tce.sp.gov.br/legislacao/resolucao/atualiza-e-aperfeicoa-repertorio-sumulas-jurisprudencia</w:t>
              </w:r>
            </w:hyperlink>
          </w:p>
          <w:p w14:paraId="0C9FC93B" w14:textId="010D8BF3" w:rsidR="004A601A" w:rsidRPr="00F56B98" w:rsidRDefault="004A601A" w:rsidP="0050511C">
            <w:pPr>
              <w:spacing w:line="276" w:lineRule="auto"/>
              <w:ind w:right="-17"/>
              <w:jc w:val="both"/>
              <w:rPr>
                <w:rFonts w:hint="eastAsia"/>
                <w:sz w:val="19"/>
                <w:szCs w:val="19"/>
              </w:rPr>
            </w:pPr>
          </w:p>
        </w:tc>
      </w:tr>
    </w:tbl>
    <w:p w14:paraId="530D2E84" w14:textId="77777777" w:rsidR="00DD67B5" w:rsidRPr="0050511C" w:rsidRDefault="00DD67B5" w:rsidP="0050511C">
      <w:pPr>
        <w:spacing w:line="276" w:lineRule="auto"/>
        <w:ind w:right="-17"/>
        <w:jc w:val="both"/>
        <w:rPr>
          <w:rFonts w:ascii="Century Gothic" w:hAnsi="Century Gothic" w:cs="Arial"/>
          <w:szCs w:val="22"/>
        </w:rPr>
      </w:pPr>
    </w:p>
    <w:sectPr w:rsidR="00DD67B5" w:rsidRPr="0050511C" w:rsidSect="00B32AF4">
      <w:headerReference w:type="default" r:id="rId41"/>
      <w:footerReference w:type="default" r:id="rId42"/>
      <w:pgSz w:w="11906" w:h="16838"/>
      <w:pgMar w:top="720" w:right="737" w:bottom="851" w:left="1021" w:header="28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21654" w14:textId="77777777" w:rsidR="00DF1BFD" w:rsidRDefault="00DF1BFD">
      <w:pPr>
        <w:rPr>
          <w:rFonts w:hint="eastAsia"/>
        </w:rPr>
      </w:pPr>
      <w:r>
        <w:separator/>
      </w:r>
    </w:p>
  </w:endnote>
  <w:endnote w:type="continuationSeparator" w:id="0">
    <w:p w14:paraId="1FE39A70" w14:textId="77777777" w:rsidR="00DF1BFD" w:rsidRDefault="00DF1BF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71467" w14:textId="4F5854CE" w:rsidR="00DF1BFD" w:rsidRPr="00220D25" w:rsidRDefault="00DF1BFD" w:rsidP="00337675">
    <w:pPr>
      <w:pBdr>
        <w:top w:val="double" w:sz="4" w:space="1" w:color="auto"/>
      </w:pBdr>
      <w:tabs>
        <w:tab w:val="center" w:pos="4419"/>
        <w:tab w:val="right" w:pos="8838"/>
      </w:tabs>
      <w:suppressAutoHyphens/>
      <w:jc w:val="center"/>
      <w:rPr>
        <w:rFonts w:ascii="Trebuchet MS" w:hAnsi="Trebuchet MS"/>
        <w:sz w:val="18"/>
        <w:lang w:eastAsia="ar-SA"/>
      </w:rPr>
    </w:pPr>
    <w:r>
      <w:rPr>
        <w:rFonts w:ascii="Trebuchet MS" w:hAnsi="Trebuchet MS"/>
        <w:noProof/>
        <w:sz w:val="18"/>
        <w:lang w:eastAsia="ar-SA"/>
      </w:rPr>
      <w:drawing>
        <wp:anchor distT="0" distB="0" distL="114300" distR="114300" simplePos="0" relativeHeight="251664384" behindDoc="1" locked="0" layoutInCell="1" allowOverlap="1" wp14:anchorId="13F295BC" wp14:editId="4078EBAF">
          <wp:simplePos x="0" y="0"/>
          <wp:positionH relativeFrom="page">
            <wp:posOffset>0</wp:posOffset>
          </wp:positionH>
          <wp:positionV relativeFrom="paragraph">
            <wp:posOffset>5343</wp:posOffset>
          </wp:positionV>
          <wp:extent cx="7562050" cy="757555"/>
          <wp:effectExtent l="0" t="0" r="1270" b="4445"/>
          <wp:wrapNone/>
          <wp:docPr id="10" name="Imagem 10" descr="Design abstrato com várias ondas verdes no rodap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5" descr="Design abstrato com várias ondas verdes no rodapé"/>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4473" cy="7638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0D25">
      <w:rPr>
        <w:rFonts w:ascii="Trebuchet MS" w:hAnsi="Trebuchet MS"/>
        <w:sz w:val="18"/>
        <w:lang w:eastAsia="ar-SA"/>
      </w:rPr>
      <w:t xml:space="preserve">Rua Humaitá, 20 Centro – </w:t>
    </w:r>
    <w:r>
      <w:rPr>
        <w:rFonts w:ascii="Trebuchet MS" w:hAnsi="Trebuchet MS"/>
        <w:sz w:val="18"/>
        <w:lang w:eastAsia="ar-SA"/>
      </w:rPr>
      <w:t>Paraibuna – SP   CEP 12260-000 Tel: (12) 3974-2080 – Ramal 1</w:t>
    </w:r>
  </w:p>
  <w:p w14:paraId="79869BB7" w14:textId="77777777" w:rsidR="00DF1BFD" w:rsidRPr="00220D25" w:rsidRDefault="00DF1BFD" w:rsidP="00337675">
    <w:pPr>
      <w:tabs>
        <w:tab w:val="center" w:pos="4419"/>
        <w:tab w:val="right" w:pos="8838"/>
      </w:tabs>
      <w:suppressAutoHyphens/>
      <w:jc w:val="center"/>
      <w:rPr>
        <w:rFonts w:ascii="Trebuchet MS" w:hAnsi="Trebuchet MS"/>
        <w:sz w:val="18"/>
        <w:lang w:eastAsia="ar-SA"/>
      </w:rPr>
    </w:pPr>
    <w:r w:rsidRPr="00EC16D1">
      <w:rPr>
        <w:rFonts w:ascii="Trebuchet MS" w:hAnsi="Trebuchet MS"/>
        <w:sz w:val="18"/>
        <w:lang w:eastAsia="ar-SA"/>
      </w:rPr>
      <w:t>licitacao@paraibuna.sp.gov.br</w:t>
    </w:r>
    <w:r>
      <w:rPr>
        <w:rFonts w:ascii="Trebuchet MS" w:hAnsi="Trebuchet MS"/>
        <w:sz w:val="18"/>
        <w:lang w:eastAsia="ar-SA"/>
      </w:rPr>
      <w:t xml:space="preserve"> / www.paraibuna.sp.gov.br</w:t>
    </w:r>
  </w:p>
  <w:p w14:paraId="2EA46561" w14:textId="1DB6C1E4" w:rsidR="00DF1BFD" w:rsidRDefault="00DF1BFD" w:rsidP="00B32AF4">
    <w:pPr>
      <w:pStyle w:val="Rodap"/>
      <w:jc w:val="right"/>
      <w:rPr>
        <w:rFonts w:hint="eastAsia"/>
      </w:rPr>
    </w:pPr>
    <w:r w:rsidRPr="00404EDD">
      <w:rPr>
        <w:rFonts w:ascii="Trebuchet MS" w:hAnsi="Trebuchet MS"/>
        <w:sz w:val="20"/>
      </w:rPr>
      <w:t xml:space="preserve">Página | </w:t>
    </w:r>
    <w:r w:rsidRPr="00404EDD">
      <w:rPr>
        <w:rFonts w:ascii="Trebuchet MS" w:hAnsi="Trebuchet MS"/>
        <w:sz w:val="20"/>
      </w:rPr>
      <w:fldChar w:fldCharType="begin"/>
    </w:r>
    <w:r w:rsidRPr="00404EDD">
      <w:rPr>
        <w:rFonts w:ascii="Trebuchet MS" w:hAnsi="Trebuchet MS"/>
        <w:sz w:val="20"/>
      </w:rPr>
      <w:instrText xml:space="preserve"> PAGE   \* MERGEFORMAT </w:instrText>
    </w:r>
    <w:r w:rsidRPr="00404EDD">
      <w:rPr>
        <w:rFonts w:ascii="Trebuchet MS" w:hAnsi="Trebuchet MS"/>
        <w:sz w:val="20"/>
      </w:rPr>
      <w:fldChar w:fldCharType="separate"/>
    </w:r>
    <w:r>
      <w:rPr>
        <w:rFonts w:ascii="Trebuchet MS" w:hAnsi="Trebuchet MS"/>
        <w:sz w:val="20"/>
      </w:rPr>
      <w:t>1</w:t>
    </w:r>
    <w:r w:rsidRPr="00404EDD">
      <w:rPr>
        <w:rFonts w:ascii="Trebuchet MS" w:hAnsi="Trebuchet M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68FB6" w14:textId="77777777" w:rsidR="00DF1BFD" w:rsidRDefault="00DF1BFD">
      <w:pPr>
        <w:rPr>
          <w:rFonts w:hint="eastAsia"/>
        </w:rPr>
      </w:pPr>
      <w:r>
        <w:separator/>
      </w:r>
    </w:p>
  </w:footnote>
  <w:footnote w:type="continuationSeparator" w:id="0">
    <w:p w14:paraId="1DEB2E9D" w14:textId="77777777" w:rsidR="00DF1BFD" w:rsidRDefault="00DF1BF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77D78" w14:textId="3DBA6B8B" w:rsidR="00DF1BFD" w:rsidRDefault="00DF1BFD" w:rsidP="00337675">
    <w:pPr>
      <w:pBdr>
        <w:bottom w:val="double" w:sz="4" w:space="1" w:color="auto"/>
      </w:pBdr>
      <w:tabs>
        <w:tab w:val="center" w:pos="708"/>
      </w:tabs>
      <w:rPr>
        <w:rFonts w:ascii="Times New Roman" w:hAnsi="Times New Roman"/>
        <w:lang w:eastAsia="ar-SA"/>
      </w:rPr>
    </w:pPr>
    <w:bookmarkStart w:id="36" w:name="_Hlk99980597"/>
    <w:bookmarkStart w:id="37" w:name="_Hlk99980598"/>
    <w:r>
      <w:rPr>
        <w:noProof/>
      </w:rPr>
      <w:drawing>
        <wp:anchor distT="0" distB="0" distL="114300" distR="114300" simplePos="0" relativeHeight="251659264" behindDoc="1" locked="0" layoutInCell="1" allowOverlap="1" wp14:anchorId="131ABF9B" wp14:editId="2725209A">
          <wp:simplePos x="0" y="0"/>
          <wp:positionH relativeFrom="page">
            <wp:posOffset>-156117</wp:posOffset>
          </wp:positionH>
          <wp:positionV relativeFrom="paragraph">
            <wp:posOffset>-209442</wp:posOffset>
          </wp:positionV>
          <wp:extent cx="7720571" cy="1486535"/>
          <wp:effectExtent l="0" t="0" r="0" b="0"/>
          <wp:wrapNone/>
          <wp:docPr id="8" name="Imagem 8" descr="Design abstrato com várias ondas verdes n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2" descr="Design abstrato com várias ondas verdes no 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0170" cy="14960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670DEA8" wp14:editId="684C2AD3">
          <wp:simplePos x="0" y="0"/>
          <wp:positionH relativeFrom="margin">
            <wp:posOffset>-3175</wp:posOffset>
          </wp:positionH>
          <wp:positionV relativeFrom="paragraph">
            <wp:posOffset>24765</wp:posOffset>
          </wp:positionV>
          <wp:extent cx="935990" cy="935990"/>
          <wp:effectExtent l="0" t="0" r="0" b="0"/>
          <wp:wrapNone/>
          <wp:docPr id="9" name="Imagem 9"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4"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5990" cy="935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35585B" wp14:editId="5B2633C2">
          <wp:simplePos x="0" y="0"/>
          <wp:positionH relativeFrom="margin">
            <wp:posOffset>4726305</wp:posOffset>
          </wp:positionH>
          <wp:positionV relativeFrom="paragraph">
            <wp:posOffset>87630</wp:posOffset>
          </wp:positionV>
          <wp:extent cx="1774825" cy="756285"/>
          <wp:effectExtent l="0" t="0" r="0" b="5715"/>
          <wp:wrapNone/>
          <wp:docPr id="7" name="Imagem 7"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3" descr="Logotip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4825" cy="756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D7E018" w14:textId="33BC7F53" w:rsidR="00DF1BFD" w:rsidRDefault="00DF1BFD" w:rsidP="00337675">
    <w:pPr>
      <w:pBdr>
        <w:bottom w:val="double" w:sz="4" w:space="1" w:color="auto"/>
      </w:pBdr>
      <w:tabs>
        <w:tab w:val="center" w:pos="708"/>
      </w:tabs>
      <w:rPr>
        <w:rFonts w:ascii="Times New Roman" w:hAnsi="Times New Roman"/>
        <w:lang w:eastAsia="ar-SA"/>
      </w:rPr>
    </w:pPr>
    <w:r>
      <w:rPr>
        <w:noProof/>
      </w:rPr>
      <mc:AlternateContent>
        <mc:Choice Requires="wps">
          <w:drawing>
            <wp:anchor distT="45720" distB="45720" distL="114300" distR="114300" simplePos="0" relativeHeight="251660288" behindDoc="0" locked="0" layoutInCell="1" allowOverlap="1" wp14:anchorId="0D8B53A2" wp14:editId="548CE889">
              <wp:simplePos x="0" y="0"/>
              <wp:positionH relativeFrom="column">
                <wp:posOffset>1004570</wp:posOffset>
              </wp:positionH>
              <wp:positionV relativeFrom="paragraph">
                <wp:posOffset>53340</wp:posOffset>
              </wp:positionV>
              <wp:extent cx="5566410" cy="914400"/>
              <wp:effectExtent l="0" t="0" r="0" b="0"/>
              <wp:wrapSquare wrapText="bothSides"/>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6410" cy="914400"/>
                      </a:xfrm>
                      <a:prstGeom prst="rect">
                        <a:avLst/>
                      </a:prstGeom>
                      <a:noFill/>
                      <a:ln w="9525">
                        <a:noFill/>
                        <a:miter lim="800000"/>
                        <a:headEnd/>
                        <a:tailEnd/>
                      </a:ln>
                    </wps:spPr>
                    <wps:txbx>
                      <w:txbxContent>
                        <w:p w14:paraId="351426A6" w14:textId="77777777" w:rsidR="00DF1BFD" w:rsidRDefault="00DF1BFD" w:rsidP="00337675">
                          <w:pPr>
                            <w:rPr>
                              <w:rFonts w:ascii="Century Gothic" w:hAnsi="Century Gothic"/>
                              <w:b/>
                              <w:bCs/>
                              <w:i/>
                              <w:iCs/>
                              <w:color w:val="FFFFFF"/>
                              <w:sz w:val="36"/>
                              <w:szCs w:val="36"/>
                            </w:rPr>
                          </w:pPr>
                          <w:r w:rsidRPr="00F34FF3">
                            <w:rPr>
                              <w:rFonts w:ascii="Century Gothic" w:hAnsi="Century Gothic"/>
                              <w:b/>
                              <w:bCs/>
                              <w:i/>
                              <w:iCs/>
                              <w:color w:val="FFFFFF"/>
                              <w:sz w:val="36"/>
                              <w:szCs w:val="36"/>
                            </w:rPr>
                            <w:t>Prefeitura da Estância Turística de</w:t>
                          </w:r>
                        </w:p>
                        <w:p w14:paraId="611B7C01" w14:textId="77777777" w:rsidR="00DF1BFD" w:rsidRPr="00337675" w:rsidRDefault="00DF1BFD" w:rsidP="00337675">
                          <w:pPr>
                            <w:spacing w:after="120"/>
                            <w:jc w:val="right"/>
                            <w:rPr>
                              <w:rFonts w:ascii="Century Gothic" w:hAnsi="Century Gothic"/>
                              <w:b/>
                              <w:bCs/>
                              <w:i/>
                              <w:iCs/>
                              <w:color w:val="BF8F00"/>
                              <w:sz w:val="28"/>
                              <w:szCs w:val="28"/>
                            </w:rPr>
                          </w:pPr>
                        </w:p>
                        <w:p w14:paraId="76711A10" w14:textId="77777777" w:rsidR="00DF1BFD" w:rsidRDefault="00DF1BFD" w:rsidP="00337675">
                          <w:pPr>
                            <w:spacing w:after="120"/>
                            <w:jc w:val="right"/>
                            <w:rPr>
                              <w:rFonts w:ascii="Century Gothic" w:hAnsi="Century Gothic"/>
                              <w:b/>
                              <w:bCs/>
                              <w:i/>
                              <w:iCs/>
                              <w:color w:val="BF8F00"/>
                              <w:sz w:val="28"/>
                              <w:szCs w:val="28"/>
                            </w:rPr>
                          </w:pPr>
                          <w:r w:rsidRPr="00F34FF3">
                            <w:rPr>
                              <w:rFonts w:ascii="Century Gothic" w:hAnsi="Century Gothic"/>
                              <w:b/>
                              <w:bCs/>
                              <w:i/>
                              <w:iCs/>
                              <w:color w:val="BF8F00"/>
                              <w:sz w:val="28"/>
                              <w:szCs w:val="28"/>
                            </w:rPr>
                            <w:t>Divisão de Compras e Licitação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8B53A2" id="_x0000_t202" coordsize="21600,21600" o:spt="202" path="m,l,21600r21600,l21600,xe">
              <v:stroke joinstyle="miter"/>
              <v:path gradientshapeok="t" o:connecttype="rect"/>
            </v:shapetype>
            <v:shape id="Caixa de Texto 6" o:spid="_x0000_s1026" type="#_x0000_t202" style="position:absolute;margin-left:79.1pt;margin-top:4.2pt;width:438.3pt;height:1in;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" filled="f" stroked="f">
              <v:textbox>
                <w:txbxContent>
                  <w:p w14:paraId="351426A6" w14:textId="77777777" w:rsidR="00114244" w:rsidRDefault="00114244" w:rsidP="00337675">
                    <w:pPr>
                      <w:rPr>
                        <w:rFonts w:ascii="Century Gothic" w:hAnsi="Century Gothic"/>
                        <w:b/>
                        <w:bCs/>
                        <w:i/>
                        <w:iCs/>
                        <w:color w:val="FFFFFF"/>
                        <w:sz w:val="36"/>
                        <w:szCs w:val="36"/>
                      </w:rPr>
                    </w:pPr>
                    <w:r w:rsidRPr="00F34FF3">
                      <w:rPr>
                        <w:rFonts w:ascii="Century Gothic" w:hAnsi="Century Gothic"/>
                        <w:b/>
                        <w:bCs/>
                        <w:i/>
                        <w:iCs/>
                        <w:color w:val="FFFFFF"/>
                        <w:sz w:val="36"/>
                        <w:szCs w:val="36"/>
                      </w:rPr>
                      <w:t>Prefeitura da Estância Turística de</w:t>
                    </w:r>
                  </w:p>
                  <w:p w14:paraId="611B7C01" w14:textId="77777777" w:rsidR="00114244" w:rsidRPr="00337675" w:rsidRDefault="00114244" w:rsidP="00337675">
                    <w:pPr>
                      <w:spacing w:after="120"/>
                      <w:jc w:val="right"/>
                      <w:rPr>
                        <w:rFonts w:ascii="Century Gothic" w:hAnsi="Century Gothic"/>
                        <w:b/>
                        <w:bCs/>
                        <w:i/>
                        <w:iCs/>
                        <w:color w:val="BF8F00"/>
                        <w:sz w:val="28"/>
                        <w:szCs w:val="28"/>
                      </w:rPr>
                    </w:pPr>
                  </w:p>
                  <w:p w14:paraId="76711A10" w14:textId="77777777" w:rsidR="00114244" w:rsidRDefault="00114244" w:rsidP="00337675">
                    <w:pPr>
                      <w:spacing w:after="120"/>
                      <w:jc w:val="right"/>
                      <w:rPr>
                        <w:rFonts w:ascii="Century Gothic" w:hAnsi="Century Gothic"/>
                        <w:b/>
                        <w:bCs/>
                        <w:i/>
                        <w:iCs/>
                        <w:color w:val="BF8F00"/>
                        <w:sz w:val="28"/>
                        <w:szCs w:val="28"/>
                      </w:rPr>
                    </w:pPr>
                    <w:r w:rsidRPr="00F34FF3">
                      <w:rPr>
                        <w:rFonts w:ascii="Century Gothic" w:hAnsi="Century Gothic"/>
                        <w:b/>
                        <w:bCs/>
                        <w:i/>
                        <w:iCs/>
                        <w:color w:val="BF8F00"/>
                        <w:sz w:val="28"/>
                        <w:szCs w:val="28"/>
                      </w:rPr>
                      <w:t>Divisão de Compras e Licitação</w:t>
                    </w:r>
                  </w:p>
                </w:txbxContent>
              </v:textbox>
              <w10:wrap type="square"/>
            </v:shape>
          </w:pict>
        </mc:Fallback>
      </mc:AlternateContent>
    </w:r>
  </w:p>
  <w:p w14:paraId="0D7F678B" w14:textId="6BB40434" w:rsidR="00DF1BFD" w:rsidRDefault="00DF1BFD" w:rsidP="00337675">
    <w:pPr>
      <w:pBdr>
        <w:bottom w:val="double" w:sz="4" w:space="1" w:color="auto"/>
      </w:pBdr>
      <w:tabs>
        <w:tab w:val="center" w:pos="708"/>
      </w:tabs>
      <w:rPr>
        <w:rFonts w:ascii="Times New Roman" w:hAnsi="Times New Roman"/>
        <w:lang w:eastAsia="ar-SA"/>
      </w:rPr>
    </w:pPr>
  </w:p>
  <w:p w14:paraId="74122E62" w14:textId="788A4A3A" w:rsidR="00DF1BFD" w:rsidRDefault="00DF1BFD" w:rsidP="00337675">
    <w:pPr>
      <w:pBdr>
        <w:bottom w:val="double" w:sz="4" w:space="1" w:color="auto"/>
      </w:pBdr>
      <w:tabs>
        <w:tab w:val="center" w:pos="708"/>
      </w:tabs>
      <w:rPr>
        <w:rFonts w:ascii="Times New Roman" w:hAnsi="Times New Roman"/>
        <w:lang w:eastAsia="ar-SA"/>
      </w:rPr>
    </w:pPr>
  </w:p>
  <w:p w14:paraId="6C4E912C" w14:textId="1D2439CD" w:rsidR="00DF1BFD" w:rsidRDefault="00DF1BFD" w:rsidP="00337675">
    <w:pPr>
      <w:pBdr>
        <w:bottom w:val="double" w:sz="4" w:space="1" w:color="auto"/>
      </w:pBdr>
      <w:tabs>
        <w:tab w:val="center" w:pos="708"/>
      </w:tabs>
      <w:rPr>
        <w:rFonts w:ascii="Times New Roman" w:hAnsi="Times New Roman"/>
        <w:lang w:eastAsia="ar-SA"/>
      </w:rPr>
    </w:pPr>
  </w:p>
  <w:p w14:paraId="11CA27D8" w14:textId="1367500E" w:rsidR="00DF1BFD" w:rsidRDefault="00DF1BFD" w:rsidP="00337675">
    <w:pPr>
      <w:pBdr>
        <w:bottom w:val="double" w:sz="4" w:space="1" w:color="auto"/>
      </w:pBdr>
      <w:tabs>
        <w:tab w:val="center" w:pos="708"/>
      </w:tabs>
      <w:rPr>
        <w:rFonts w:ascii="Times New Roman" w:hAnsi="Times New Roman"/>
        <w:lang w:eastAsia="ar-SA"/>
      </w:rPr>
    </w:pPr>
  </w:p>
  <w:p w14:paraId="7D76E09B" w14:textId="54938B00" w:rsidR="00DF1BFD" w:rsidRPr="00337675" w:rsidRDefault="00DF1BFD" w:rsidP="00337675">
    <w:pPr>
      <w:pBdr>
        <w:bottom w:val="double" w:sz="4" w:space="1" w:color="auto"/>
      </w:pBdr>
      <w:tabs>
        <w:tab w:val="center" w:pos="708"/>
      </w:tabs>
      <w:rPr>
        <w:rFonts w:ascii="Times New Roman" w:hAnsi="Times New Roman"/>
        <w:sz w:val="20"/>
        <w:szCs w:val="20"/>
        <w:lang w:eastAsia="ar-SA"/>
      </w:rPr>
    </w:pPr>
  </w:p>
  <w:bookmarkEnd w:id="36"/>
  <w:bookmarkEnd w:id="37"/>
  <w:p w14:paraId="3B486008" w14:textId="77777777" w:rsidR="00DF1BFD" w:rsidRPr="00337675" w:rsidRDefault="00DF1BFD" w:rsidP="00337675">
    <w:pPr>
      <w:pBdr>
        <w:bottom w:val="double" w:sz="4" w:space="1" w:color="auto"/>
      </w:pBdr>
      <w:tabs>
        <w:tab w:val="center" w:pos="708"/>
      </w:tabs>
      <w:rPr>
        <w:rFonts w:ascii="Times New Roman" w:hAnsi="Times New Roman"/>
        <w:sz w:val="14"/>
        <w:szCs w:val="14"/>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D35F3C"/>
    <w:multiLevelType w:val="hybridMultilevel"/>
    <w:tmpl w:val="DCBE04B8"/>
    <w:lvl w:ilvl="0" w:tplc="401257D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0A65C60"/>
    <w:multiLevelType w:val="hybridMultilevel"/>
    <w:tmpl w:val="297A7886"/>
    <w:lvl w:ilvl="0" w:tplc="1E946E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65645E"/>
    <w:multiLevelType w:val="hybridMultilevel"/>
    <w:tmpl w:val="8E82BE06"/>
    <w:lvl w:ilvl="0" w:tplc="C7A4909A">
      <w:start w:val="1"/>
      <w:numFmt w:val="decimal"/>
      <w:pStyle w:val="ttulodetabela"/>
      <w:lvlText w:val="Tabela %1."/>
      <w:lvlJc w:val="left"/>
      <w:pPr>
        <w:tabs>
          <w:tab w:val="num" w:pos="1800"/>
        </w:tabs>
        <w:ind w:left="794" w:hanging="794"/>
      </w:pPr>
      <w:rPr>
        <w:rFonts w:ascii="Arial" w:hAnsi="Aria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6EE56CF"/>
    <w:multiLevelType w:val="hybridMultilevel"/>
    <w:tmpl w:val="84C4DB8C"/>
    <w:lvl w:ilvl="0" w:tplc="34A4C57C">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18ED6256"/>
    <w:multiLevelType w:val="hybridMultilevel"/>
    <w:tmpl w:val="51800504"/>
    <w:lvl w:ilvl="0" w:tplc="C9741D2C">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192F488A"/>
    <w:multiLevelType w:val="hybridMultilevel"/>
    <w:tmpl w:val="4F920A74"/>
    <w:lvl w:ilvl="0" w:tplc="04160011">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81425EB8"/>
    <w:lvl w:ilvl="0">
      <w:start w:val="1"/>
      <w:numFmt w:val="decimal"/>
      <w:pStyle w:val="Nivel01"/>
      <w:lvlText w:val="%1."/>
      <w:lvlJc w:val="left"/>
      <w:pPr>
        <w:ind w:left="786" w:hanging="360"/>
      </w:pPr>
      <w:rPr>
        <w:rFonts w:ascii="Arial" w:hAnsi="Arial" w:cs="Arial" w:hint="default"/>
        <w:b/>
        <w:sz w:val="24"/>
        <w:szCs w:val="24"/>
      </w:rPr>
    </w:lvl>
    <w:lvl w:ilvl="1">
      <w:start w:val="1"/>
      <w:numFmt w:val="decimal"/>
      <w:lvlText w:val="%1.%2."/>
      <w:lvlJc w:val="left"/>
      <w:pPr>
        <w:ind w:left="5819" w:hanging="432"/>
      </w:pPr>
      <w:rPr>
        <w:rFonts w:ascii="Century Gothic" w:hAnsi="Century Gothic" w:cs="Arial" w:hint="default"/>
        <w:b/>
        <w:bCs/>
        <w:i w:val="0"/>
        <w:strike w:val="0"/>
        <w:color w:val="auto"/>
        <w:sz w:val="24"/>
        <w:szCs w:val="24"/>
        <w:u w:val="none"/>
      </w:rPr>
    </w:lvl>
    <w:lvl w:ilvl="2">
      <w:start w:val="1"/>
      <w:numFmt w:val="decimal"/>
      <w:lvlText w:val="%1.%2.%3."/>
      <w:lvlJc w:val="left"/>
      <w:pPr>
        <w:ind w:left="6033" w:hanging="504"/>
      </w:pPr>
      <w:rPr>
        <w:rFonts w:ascii="Century Gothic" w:hAnsi="Century Gothic" w:cs="Arial" w:hint="default"/>
        <w:b/>
        <w:bCs/>
        <w:i w:val="0"/>
        <w:strike w:val="0"/>
        <w:color w:val="auto"/>
        <w:sz w:val="24"/>
        <w:szCs w:val="24"/>
      </w:rPr>
    </w:lvl>
    <w:lvl w:ilvl="3">
      <w:start w:val="1"/>
      <w:numFmt w:val="decimal"/>
      <w:lvlText w:val="%1.%2.%3.%4."/>
      <w:lvlJc w:val="left"/>
      <w:pPr>
        <w:ind w:left="2491"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2D1591"/>
    <w:multiLevelType w:val="hybridMultilevel"/>
    <w:tmpl w:val="2B98C5A4"/>
    <w:lvl w:ilvl="0" w:tplc="BC3013D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CF21A2"/>
    <w:multiLevelType w:val="hybridMultilevel"/>
    <w:tmpl w:val="EE444E60"/>
    <w:lvl w:ilvl="0" w:tplc="4EA0B96E">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262812E5"/>
    <w:multiLevelType w:val="hybridMultilevel"/>
    <w:tmpl w:val="518CF442"/>
    <w:lvl w:ilvl="0" w:tplc="4738C03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76076A"/>
    <w:multiLevelType w:val="hybridMultilevel"/>
    <w:tmpl w:val="C590B9BE"/>
    <w:lvl w:ilvl="0" w:tplc="4DAC277E">
      <w:start w:val="1"/>
      <w:numFmt w:val="lowerLetter"/>
      <w:lvlText w:val="%1)"/>
      <w:lvlJc w:val="left"/>
      <w:pPr>
        <w:ind w:left="942" w:hanging="360"/>
      </w:pPr>
      <w:rPr>
        <w:rFonts w:ascii="Century Gothic" w:eastAsia="Calibri" w:hAnsi="Century Gothic" w:hint="default"/>
        <w:b/>
        <w:bCs/>
        <w:i w:val="0"/>
        <w:iCs w:val="0"/>
        <w:spacing w:val="-1"/>
        <w:w w:val="100"/>
        <w:sz w:val="24"/>
        <w:szCs w:val="22"/>
        <w:lang w:val="pt-PT" w:eastAsia="en-US" w:bidi="ar-SA"/>
      </w:rPr>
    </w:lvl>
    <w:lvl w:ilvl="1" w:tplc="D6E0DF3A">
      <w:numFmt w:val="bullet"/>
      <w:lvlText w:val="•"/>
      <w:lvlJc w:val="left"/>
      <w:pPr>
        <w:ind w:left="1786" w:hanging="360"/>
      </w:pPr>
      <w:rPr>
        <w:lang w:val="pt-PT" w:eastAsia="en-US" w:bidi="ar-SA"/>
      </w:rPr>
    </w:lvl>
    <w:lvl w:ilvl="2" w:tplc="3E606A84">
      <w:numFmt w:val="bullet"/>
      <w:lvlText w:val="•"/>
      <w:lvlJc w:val="left"/>
      <w:pPr>
        <w:ind w:left="2633" w:hanging="360"/>
      </w:pPr>
      <w:rPr>
        <w:lang w:val="pt-PT" w:eastAsia="en-US" w:bidi="ar-SA"/>
      </w:rPr>
    </w:lvl>
    <w:lvl w:ilvl="3" w:tplc="D73828C6">
      <w:numFmt w:val="bullet"/>
      <w:lvlText w:val="•"/>
      <w:lvlJc w:val="left"/>
      <w:pPr>
        <w:ind w:left="3479" w:hanging="360"/>
      </w:pPr>
      <w:rPr>
        <w:lang w:val="pt-PT" w:eastAsia="en-US" w:bidi="ar-SA"/>
      </w:rPr>
    </w:lvl>
    <w:lvl w:ilvl="4" w:tplc="7A6C1F04">
      <w:numFmt w:val="bullet"/>
      <w:lvlText w:val="•"/>
      <w:lvlJc w:val="left"/>
      <w:pPr>
        <w:ind w:left="4326" w:hanging="360"/>
      </w:pPr>
      <w:rPr>
        <w:lang w:val="pt-PT" w:eastAsia="en-US" w:bidi="ar-SA"/>
      </w:rPr>
    </w:lvl>
    <w:lvl w:ilvl="5" w:tplc="57025872">
      <w:numFmt w:val="bullet"/>
      <w:lvlText w:val="•"/>
      <w:lvlJc w:val="left"/>
      <w:pPr>
        <w:ind w:left="5173" w:hanging="360"/>
      </w:pPr>
      <w:rPr>
        <w:lang w:val="pt-PT" w:eastAsia="en-US" w:bidi="ar-SA"/>
      </w:rPr>
    </w:lvl>
    <w:lvl w:ilvl="6" w:tplc="7354BB76">
      <w:numFmt w:val="bullet"/>
      <w:lvlText w:val="•"/>
      <w:lvlJc w:val="left"/>
      <w:pPr>
        <w:ind w:left="6019" w:hanging="360"/>
      </w:pPr>
      <w:rPr>
        <w:lang w:val="pt-PT" w:eastAsia="en-US" w:bidi="ar-SA"/>
      </w:rPr>
    </w:lvl>
    <w:lvl w:ilvl="7" w:tplc="171CE20E">
      <w:numFmt w:val="bullet"/>
      <w:lvlText w:val="•"/>
      <w:lvlJc w:val="left"/>
      <w:pPr>
        <w:ind w:left="6866" w:hanging="360"/>
      </w:pPr>
      <w:rPr>
        <w:lang w:val="pt-PT" w:eastAsia="en-US" w:bidi="ar-SA"/>
      </w:rPr>
    </w:lvl>
    <w:lvl w:ilvl="8" w:tplc="ECDEC4FA">
      <w:numFmt w:val="bullet"/>
      <w:lvlText w:val="•"/>
      <w:lvlJc w:val="left"/>
      <w:pPr>
        <w:ind w:left="7713" w:hanging="360"/>
      </w:pPr>
      <w:rPr>
        <w:lang w:val="pt-PT" w:eastAsia="en-US" w:bidi="ar-SA"/>
      </w:rPr>
    </w:lvl>
  </w:abstractNum>
  <w:abstractNum w:abstractNumId="12" w15:restartNumberingAfterBreak="0">
    <w:nsid w:val="2C2F3FCD"/>
    <w:multiLevelType w:val="hybridMultilevel"/>
    <w:tmpl w:val="518CF442"/>
    <w:lvl w:ilvl="0" w:tplc="4738C03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9373A5"/>
    <w:multiLevelType w:val="hybridMultilevel"/>
    <w:tmpl w:val="AF12F714"/>
    <w:lvl w:ilvl="0" w:tplc="6C428BB8">
      <w:start w:val="1"/>
      <w:numFmt w:val="lowerLetter"/>
      <w:lvlText w:val="%1)"/>
      <w:lvlJc w:val="left"/>
      <w:pPr>
        <w:ind w:left="942" w:hanging="37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3BE3A22"/>
    <w:multiLevelType w:val="hybridMultilevel"/>
    <w:tmpl w:val="44946322"/>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6033FD4"/>
    <w:multiLevelType w:val="hybridMultilevel"/>
    <w:tmpl w:val="BF5CAEF6"/>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8A54A54"/>
    <w:multiLevelType w:val="multilevel"/>
    <w:tmpl w:val="D570B2CA"/>
    <w:lvl w:ilvl="0">
      <w:start w:val="15"/>
      <w:numFmt w:val="decimal"/>
      <w:lvlText w:val="%1"/>
      <w:lvlJc w:val="left"/>
      <w:pPr>
        <w:ind w:left="420" w:hanging="420"/>
      </w:pPr>
      <w:rPr>
        <w:rFonts w:ascii="Times New Roman" w:hAnsi="Times New Roman" w:hint="default"/>
        <w:sz w:val="24"/>
      </w:rPr>
    </w:lvl>
    <w:lvl w:ilvl="1">
      <w:start w:val="1"/>
      <w:numFmt w:val="decimal"/>
      <w:lvlText w:val="%1.%2"/>
      <w:lvlJc w:val="left"/>
      <w:pPr>
        <w:ind w:left="1440" w:hanging="720"/>
      </w:pPr>
      <w:rPr>
        <w:rFonts w:ascii="Century Gothic" w:hAnsi="Century Gothic" w:hint="default"/>
        <w:b/>
        <w:sz w:val="24"/>
        <w:szCs w:val="22"/>
      </w:rPr>
    </w:lvl>
    <w:lvl w:ilvl="2">
      <w:start w:val="1"/>
      <w:numFmt w:val="decimal"/>
      <w:lvlText w:val="%1.%2.%3"/>
      <w:lvlJc w:val="left"/>
      <w:pPr>
        <w:ind w:left="1004" w:hanging="720"/>
      </w:pPr>
      <w:rPr>
        <w:rFonts w:ascii="Times New Roman" w:hAnsi="Times New Roman" w:hint="default"/>
        <w:sz w:val="24"/>
      </w:rPr>
    </w:lvl>
    <w:lvl w:ilvl="3">
      <w:start w:val="1"/>
      <w:numFmt w:val="decimal"/>
      <w:lvlText w:val="%1.%2.%3.%4"/>
      <w:lvlJc w:val="left"/>
      <w:pPr>
        <w:ind w:left="3240" w:hanging="1080"/>
      </w:pPr>
      <w:rPr>
        <w:rFonts w:ascii="Times New Roman" w:hAnsi="Times New Roman" w:hint="default"/>
        <w:sz w:val="24"/>
      </w:rPr>
    </w:lvl>
    <w:lvl w:ilvl="4">
      <w:start w:val="1"/>
      <w:numFmt w:val="decimal"/>
      <w:lvlText w:val="%1.%2.%3.%4.%5"/>
      <w:lvlJc w:val="left"/>
      <w:pPr>
        <w:ind w:left="3960" w:hanging="1080"/>
      </w:pPr>
      <w:rPr>
        <w:rFonts w:ascii="Times New Roman" w:hAnsi="Times New Roman" w:hint="default"/>
        <w:sz w:val="24"/>
      </w:rPr>
    </w:lvl>
    <w:lvl w:ilvl="5">
      <w:start w:val="1"/>
      <w:numFmt w:val="decimal"/>
      <w:lvlText w:val="%1.%2.%3.%4.%5.%6"/>
      <w:lvlJc w:val="left"/>
      <w:pPr>
        <w:ind w:left="5040" w:hanging="1440"/>
      </w:pPr>
      <w:rPr>
        <w:rFonts w:ascii="Times New Roman" w:hAnsi="Times New Roman" w:hint="default"/>
        <w:sz w:val="24"/>
      </w:rPr>
    </w:lvl>
    <w:lvl w:ilvl="6">
      <w:start w:val="1"/>
      <w:numFmt w:val="decimal"/>
      <w:lvlText w:val="%1.%2.%3.%4.%5.%6.%7"/>
      <w:lvlJc w:val="left"/>
      <w:pPr>
        <w:ind w:left="6120" w:hanging="1800"/>
      </w:pPr>
      <w:rPr>
        <w:rFonts w:ascii="Times New Roman" w:hAnsi="Times New Roman" w:hint="default"/>
        <w:sz w:val="24"/>
      </w:rPr>
    </w:lvl>
    <w:lvl w:ilvl="7">
      <w:start w:val="1"/>
      <w:numFmt w:val="decimal"/>
      <w:lvlText w:val="%1.%2.%3.%4.%5.%6.%7.%8"/>
      <w:lvlJc w:val="left"/>
      <w:pPr>
        <w:ind w:left="6840" w:hanging="1800"/>
      </w:pPr>
      <w:rPr>
        <w:rFonts w:ascii="Times New Roman" w:hAnsi="Times New Roman" w:hint="default"/>
        <w:sz w:val="24"/>
      </w:rPr>
    </w:lvl>
    <w:lvl w:ilvl="8">
      <w:start w:val="1"/>
      <w:numFmt w:val="decimal"/>
      <w:lvlText w:val="%1.%2.%3.%4.%5.%6.%7.%8.%9"/>
      <w:lvlJc w:val="left"/>
      <w:pPr>
        <w:ind w:left="7920" w:hanging="2160"/>
      </w:pPr>
      <w:rPr>
        <w:rFonts w:ascii="Times New Roman" w:hAnsi="Times New Roman" w:hint="default"/>
        <w:sz w:val="24"/>
      </w:rPr>
    </w:lvl>
  </w:abstractNum>
  <w:abstractNum w:abstractNumId="19"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20" w15:restartNumberingAfterBreak="0">
    <w:nsid w:val="3B317689"/>
    <w:multiLevelType w:val="hybridMultilevel"/>
    <w:tmpl w:val="CC84885E"/>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DD48E1"/>
    <w:multiLevelType w:val="hybridMultilevel"/>
    <w:tmpl w:val="A630ED30"/>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37A5102"/>
    <w:multiLevelType w:val="hybridMultilevel"/>
    <w:tmpl w:val="E79E3DF8"/>
    <w:lvl w:ilvl="0" w:tplc="E708B3FA">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4C09391B"/>
    <w:multiLevelType w:val="hybridMultilevel"/>
    <w:tmpl w:val="680C2718"/>
    <w:lvl w:ilvl="0" w:tplc="159446F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4C760BEB"/>
    <w:multiLevelType w:val="multilevel"/>
    <w:tmpl w:val="C7605990"/>
    <w:lvl w:ilvl="0">
      <w:start w:val="1"/>
      <w:numFmt w:val="lowerLetter"/>
      <w:lvlText w:val="%1)"/>
      <w:lvlJc w:val="left"/>
      <w:pPr>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5F4864"/>
    <w:multiLevelType w:val="multilevel"/>
    <w:tmpl w:val="10B8D6A6"/>
    <w:lvl w:ilvl="0">
      <w:start w:val="1"/>
      <w:numFmt w:val="lowerLetter"/>
      <w:lvlText w:val="%1)"/>
      <w:lvlJc w:val="left"/>
      <w:pPr>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FB76D5A"/>
    <w:multiLevelType w:val="hybridMultilevel"/>
    <w:tmpl w:val="B0AAEEAE"/>
    <w:lvl w:ilvl="0" w:tplc="1A800626">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50604C0C"/>
    <w:multiLevelType w:val="hybridMultilevel"/>
    <w:tmpl w:val="2AA0C746"/>
    <w:lvl w:ilvl="0" w:tplc="444EDC46">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507E2674"/>
    <w:multiLevelType w:val="multilevel"/>
    <w:tmpl w:val="50181A52"/>
    <w:lvl w:ilvl="0">
      <w:start w:val="7"/>
      <w:numFmt w:val="decimal"/>
      <w:lvlText w:val="%1."/>
      <w:lvlJc w:val="left"/>
      <w:pPr>
        <w:ind w:left="390" w:hanging="39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32" w15:restartNumberingAfterBreak="0">
    <w:nsid w:val="50EB14B8"/>
    <w:multiLevelType w:val="hybridMultilevel"/>
    <w:tmpl w:val="84C4DB8C"/>
    <w:lvl w:ilvl="0" w:tplc="34A4C57C">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3" w15:restartNumberingAfterBreak="0">
    <w:nsid w:val="51697F95"/>
    <w:multiLevelType w:val="hybridMultilevel"/>
    <w:tmpl w:val="5E903C72"/>
    <w:lvl w:ilvl="0" w:tplc="496AB8C2">
      <w:start w:val="1"/>
      <w:numFmt w:val="lowerLetter"/>
      <w:lvlText w:val="%1)"/>
      <w:lvlJc w:val="left"/>
      <w:pPr>
        <w:ind w:left="720" w:hanging="360"/>
      </w:pPr>
      <w:rPr>
        <w:b/>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F2602E"/>
    <w:multiLevelType w:val="multilevel"/>
    <w:tmpl w:val="03B214A4"/>
    <w:lvl w:ilvl="0">
      <w:start w:val="1"/>
      <w:numFmt w:val="decimal"/>
      <w:lvlText w:val="%1."/>
      <w:lvlJc w:val="left"/>
      <w:pPr>
        <w:ind w:left="360" w:hanging="360"/>
      </w:pPr>
      <w:rPr>
        <w:b/>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572E08"/>
    <w:multiLevelType w:val="multilevel"/>
    <w:tmpl w:val="03B214A4"/>
    <w:lvl w:ilvl="0">
      <w:start w:val="1"/>
      <w:numFmt w:val="decimal"/>
      <w:lvlText w:val="%1."/>
      <w:lvlJc w:val="left"/>
      <w:pPr>
        <w:ind w:left="360" w:hanging="360"/>
      </w:pPr>
      <w:rPr>
        <w:b/>
      </w:rPr>
    </w:lvl>
    <w:lvl w:ilvl="1">
      <w:start w:val="1"/>
      <w:numFmt w:val="lowerLetter"/>
      <w:lvlText w:val="%2)"/>
      <w:lvlJc w:val="left"/>
      <w:pPr>
        <w:ind w:left="107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DBF1FC5"/>
    <w:multiLevelType w:val="multilevel"/>
    <w:tmpl w:val="0D028A66"/>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E9074DA"/>
    <w:multiLevelType w:val="hybridMultilevel"/>
    <w:tmpl w:val="2B98C5A4"/>
    <w:lvl w:ilvl="0" w:tplc="BC3013D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38A7D0D"/>
    <w:multiLevelType w:val="hybridMultilevel"/>
    <w:tmpl w:val="E79E3DF8"/>
    <w:lvl w:ilvl="0" w:tplc="E708B3FA">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1" w15:restartNumberingAfterBreak="0">
    <w:nsid w:val="65ED0BF6"/>
    <w:multiLevelType w:val="hybridMultilevel"/>
    <w:tmpl w:val="44946322"/>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0">
    <w:nsid w:val="67805C1C"/>
    <w:multiLevelType w:val="hybridMultilevel"/>
    <w:tmpl w:val="51800504"/>
    <w:lvl w:ilvl="0" w:tplc="C9741D2C">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3" w15:restartNumberingAfterBreak="0">
    <w:nsid w:val="67810F1A"/>
    <w:multiLevelType w:val="hybridMultilevel"/>
    <w:tmpl w:val="5E903C72"/>
    <w:lvl w:ilvl="0" w:tplc="496AB8C2">
      <w:start w:val="1"/>
      <w:numFmt w:val="lowerLetter"/>
      <w:lvlText w:val="%1)"/>
      <w:lvlJc w:val="left"/>
      <w:pPr>
        <w:ind w:left="720" w:hanging="360"/>
      </w:pPr>
      <w:rPr>
        <w:b/>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A882016"/>
    <w:multiLevelType w:val="hybridMultilevel"/>
    <w:tmpl w:val="2AA0C746"/>
    <w:lvl w:ilvl="0" w:tplc="444EDC46">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6" w15:restartNumberingAfterBreak="0">
    <w:nsid w:val="6B2828B7"/>
    <w:multiLevelType w:val="hybridMultilevel"/>
    <w:tmpl w:val="CC84885E"/>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7" w15:restartNumberingAfterBreak="0">
    <w:nsid w:val="6E197E19"/>
    <w:multiLevelType w:val="hybridMultilevel"/>
    <w:tmpl w:val="91A2632E"/>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8" w15:restartNumberingAfterBreak="0">
    <w:nsid w:val="6F03047A"/>
    <w:multiLevelType w:val="multilevel"/>
    <w:tmpl w:val="10B8D6A6"/>
    <w:lvl w:ilvl="0">
      <w:start w:val="1"/>
      <w:numFmt w:val="lowerLetter"/>
      <w:lvlText w:val="%1)"/>
      <w:lvlJc w:val="left"/>
      <w:pPr>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0012A09"/>
    <w:multiLevelType w:val="hybridMultilevel"/>
    <w:tmpl w:val="91807B50"/>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0" w15:restartNumberingAfterBreak="0">
    <w:nsid w:val="70F245AF"/>
    <w:multiLevelType w:val="hybridMultilevel"/>
    <w:tmpl w:val="F24267C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1" w15:restartNumberingAfterBreak="0">
    <w:nsid w:val="758A6EB8"/>
    <w:multiLevelType w:val="hybridMultilevel"/>
    <w:tmpl w:val="E23EF4D0"/>
    <w:lvl w:ilvl="0" w:tplc="6E2E4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5992FE5"/>
    <w:multiLevelType w:val="hybridMultilevel"/>
    <w:tmpl w:val="31EA2D96"/>
    <w:lvl w:ilvl="0" w:tplc="602E2424">
      <w:start w:val="1"/>
      <w:numFmt w:val="decimal"/>
      <w:pStyle w:val="legendadefigura"/>
      <w:lvlText w:val="Figura %1 - "/>
      <w:lvlJc w:val="left"/>
      <w:pPr>
        <w:tabs>
          <w:tab w:val="num" w:pos="1191"/>
        </w:tabs>
        <w:ind w:left="1191" w:hanging="1191"/>
      </w:pPr>
      <w:rPr>
        <w:rFonts w:ascii="Arial" w:hAnsi="Arial" w:hint="default"/>
        <w:b w:val="0"/>
        <w:i/>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75E2C83"/>
    <w:multiLevelType w:val="hybridMultilevel"/>
    <w:tmpl w:val="B0564A36"/>
    <w:lvl w:ilvl="0" w:tplc="1E946EDE">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56" w15:restartNumberingAfterBreak="0">
    <w:nsid w:val="79D52F5F"/>
    <w:multiLevelType w:val="hybridMultilevel"/>
    <w:tmpl w:val="EE444E60"/>
    <w:lvl w:ilvl="0" w:tplc="4EA0B96E">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7" w15:restartNumberingAfterBreak="0">
    <w:nsid w:val="7AC11B8F"/>
    <w:multiLevelType w:val="hybridMultilevel"/>
    <w:tmpl w:val="C36EDA4A"/>
    <w:lvl w:ilvl="0" w:tplc="041ABB44">
      <w:numFmt w:val="bullet"/>
      <w:lvlText w:val=""/>
      <w:lvlJc w:val="left"/>
      <w:pPr>
        <w:ind w:left="942" w:hanging="360"/>
      </w:pPr>
      <w:rPr>
        <w:rFonts w:ascii="Symbol" w:eastAsia="Symbol" w:hAnsi="Symbol" w:cs="Symbol" w:hint="default"/>
        <w:b w:val="0"/>
        <w:bCs w:val="0"/>
        <w:i w:val="0"/>
        <w:iCs w:val="0"/>
        <w:spacing w:val="0"/>
        <w:w w:val="100"/>
        <w:sz w:val="22"/>
        <w:szCs w:val="22"/>
        <w:lang w:val="pt-PT" w:eastAsia="en-US" w:bidi="ar-SA"/>
      </w:rPr>
    </w:lvl>
    <w:lvl w:ilvl="1" w:tplc="D408AE7C">
      <w:numFmt w:val="bullet"/>
      <w:lvlText w:val="•"/>
      <w:lvlJc w:val="left"/>
      <w:pPr>
        <w:ind w:left="1786" w:hanging="360"/>
      </w:pPr>
      <w:rPr>
        <w:lang w:val="pt-PT" w:eastAsia="en-US" w:bidi="ar-SA"/>
      </w:rPr>
    </w:lvl>
    <w:lvl w:ilvl="2" w:tplc="36BAFDC2">
      <w:numFmt w:val="bullet"/>
      <w:lvlText w:val="•"/>
      <w:lvlJc w:val="left"/>
      <w:pPr>
        <w:ind w:left="2633" w:hanging="360"/>
      </w:pPr>
      <w:rPr>
        <w:lang w:val="pt-PT" w:eastAsia="en-US" w:bidi="ar-SA"/>
      </w:rPr>
    </w:lvl>
    <w:lvl w:ilvl="3" w:tplc="96DE2672">
      <w:numFmt w:val="bullet"/>
      <w:lvlText w:val="•"/>
      <w:lvlJc w:val="left"/>
      <w:pPr>
        <w:ind w:left="3479" w:hanging="360"/>
      </w:pPr>
      <w:rPr>
        <w:lang w:val="pt-PT" w:eastAsia="en-US" w:bidi="ar-SA"/>
      </w:rPr>
    </w:lvl>
    <w:lvl w:ilvl="4" w:tplc="6A84C87A">
      <w:numFmt w:val="bullet"/>
      <w:lvlText w:val="•"/>
      <w:lvlJc w:val="left"/>
      <w:pPr>
        <w:ind w:left="4326" w:hanging="360"/>
      </w:pPr>
      <w:rPr>
        <w:lang w:val="pt-PT" w:eastAsia="en-US" w:bidi="ar-SA"/>
      </w:rPr>
    </w:lvl>
    <w:lvl w:ilvl="5" w:tplc="724EAAE6">
      <w:numFmt w:val="bullet"/>
      <w:lvlText w:val="•"/>
      <w:lvlJc w:val="left"/>
      <w:pPr>
        <w:ind w:left="5173" w:hanging="360"/>
      </w:pPr>
      <w:rPr>
        <w:lang w:val="pt-PT" w:eastAsia="en-US" w:bidi="ar-SA"/>
      </w:rPr>
    </w:lvl>
    <w:lvl w:ilvl="6" w:tplc="B1A8EFAC">
      <w:numFmt w:val="bullet"/>
      <w:lvlText w:val="•"/>
      <w:lvlJc w:val="left"/>
      <w:pPr>
        <w:ind w:left="6019" w:hanging="360"/>
      </w:pPr>
      <w:rPr>
        <w:lang w:val="pt-PT" w:eastAsia="en-US" w:bidi="ar-SA"/>
      </w:rPr>
    </w:lvl>
    <w:lvl w:ilvl="7" w:tplc="4A54019C">
      <w:numFmt w:val="bullet"/>
      <w:lvlText w:val="•"/>
      <w:lvlJc w:val="left"/>
      <w:pPr>
        <w:ind w:left="6866" w:hanging="360"/>
      </w:pPr>
      <w:rPr>
        <w:lang w:val="pt-PT" w:eastAsia="en-US" w:bidi="ar-SA"/>
      </w:rPr>
    </w:lvl>
    <w:lvl w:ilvl="8" w:tplc="F46A4A8A">
      <w:numFmt w:val="bullet"/>
      <w:lvlText w:val="•"/>
      <w:lvlJc w:val="left"/>
      <w:pPr>
        <w:ind w:left="7713" w:hanging="360"/>
      </w:pPr>
      <w:rPr>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0"/>
  </w:num>
  <w:num w:numId="3">
    <w:abstractNumId w:val="53"/>
  </w:num>
  <w:num w:numId="4">
    <w:abstractNumId w:val="58"/>
  </w:num>
  <w:num w:numId="5">
    <w:abstractNumId w:val="22"/>
  </w:num>
  <w:num w:numId="6">
    <w:abstractNumId w:val="14"/>
  </w:num>
  <w:num w:numId="7">
    <w:abstractNumId w:val="27"/>
  </w:num>
  <w:num w:numId="8">
    <w:abstractNumId w:val="44"/>
  </w:num>
  <w:num w:numId="9">
    <w:abstractNumId w:val="35"/>
  </w:num>
  <w:num w:numId="10">
    <w:abstractNumId w:val="39"/>
  </w:num>
  <w:num w:numId="11">
    <w:abstractNumId w:val="3"/>
  </w:num>
  <w:num w:numId="12">
    <w:abstractNumId w:val="41"/>
  </w:num>
  <w:num w:numId="13">
    <w:abstractNumId w:val="15"/>
  </w:num>
  <w:num w:numId="14">
    <w:abstractNumId w:val="17"/>
  </w:num>
  <w:num w:numId="15">
    <w:abstractNumId w:val="52"/>
  </w:num>
  <w:num w:numId="16">
    <w:abstractNumId w:val="55"/>
    <w:lvlOverride w:ilvl="0">
      <w:startOverride w:val="1"/>
    </w:lvlOverride>
    <w:lvlOverride w:ilvl="1"/>
    <w:lvlOverride w:ilvl="2"/>
    <w:lvlOverride w:ilvl="3"/>
    <w:lvlOverride w:ilvl="4"/>
    <w:lvlOverride w:ilvl="5"/>
    <w:lvlOverride w:ilvl="6"/>
    <w:lvlOverride w:ilvl="7"/>
    <w:lvlOverride w:ilvl="8"/>
  </w:num>
  <w:num w:numId="17">
    <w:abstractNumId w:val="21"/>
    <w:lvlOverride w:ilvl="0">
      <w:startOverride w:val="1"/>
    </w:lvlOverride>
    <w:lvlOverride w:ilvl="1"/>
    <w:lvlOverride w:ilvl="2"/>
    <w:lvlOverride w:ilvl="3"/>
    <w:lvlOverride w:ilvl="4"/>
    <w:lvlOverride w:ilvl="5"/>
    <w:lvlOverride w:ilvl="6"/>
    <w:lvlOverride w:ilvl="7"/>
    <w:lvlOverride w:ilvl="8"/>
  </w:num>
  <w:num w:numId="18">
    <w:abstractNumId w:val="19"/>
    <w:lvlOverride w:ilvl="0">
      <w:startOverride w:val="1"/>
    </w:lvlOverride>
    <w:lvlOverride w:ilvl="1"/>
    <w:lvlOverride w:ilvl="2"/>
    <w:lvlOverride w:ilvl="3"/>
    <w:lvlOverride w:ilvl="4"/>
    <w:lvlOverride w:ilvl="5"/>
    <w:lvlOverride w:ilvl="6"/>
    <w:lvlOverride w:ilvl="7"/>
    <w:lvlOverride w:ilvl="8"/>
  </w:num>
  <w:num w:numId="19">
    <w:abstractNumId w:val="50"/>
  </w:num>
  <w:num w:numId="20">
    <w:abstractNumId w:val="57"/>
  </w:num>
  <w:num w:numId="21">
    <w:abstractNumId w:val="11"/>
  </w:num>
  <w:num w:numId="22">
    <w:abstractNumId w:val="36"/>
  </w:num>
  <w:num w:numId="23">
    <w:abstractNumId w:val="10"/>
  </w:num>
  <w:num w:numId="24">
    <w:abstractNumId w:val="33"/>
  </w:num>
  <w:num w:numId="25">
    <w:abstractNumId w:val="8"/>
  </w:num>
  <w:num w:numId="26">
    <w:abstractNumId w:val="4"/>
  </w:num>
  <w:num w:numId="27">
    <w:abstractNumId w:val="5"/>
  </w:num>
  <w:num w:numId="28">
    <w:abstractNumId w:val="24"/>
  </w:num>
  <w:num w:numId="29">
    <w:abstractNumId w:val="9"/>
  </w:num>
  <w:num w:numId="30">
    <w:abstractNumId w:val="26"/>
  </w:num>
  <w:num w:numId="31">
    <w:abstractNumId w:val="30"/>
  </w:num>
  <w:num w:numId="32">
    <w:abstractNumId w:val="28"/>
  </w:num>
  <w:num w:numId="33">
    <w:abstractNumId w:val="29"/>
  </w:num>
  <w:num w:numId="34">
    <w:abstractNumId w:val="51"/>
  </w:num>
  <w:num w:numId="35">
    <w:abstractNumId w:val="37"/>
  </w:num>
  <w:num w:numId="36">
    <w:abstractNumId w:val="1"/>
  </w:num>
  <w:num w:numId="37">
    <w:abstractNumId w:val="18"/>
  </w:num>
  <w:num w:numId="38">
    <w:abstractNumId w:val="25"/>
  </w:num>
  <w:num w:numId="39">
    <w:abstractNumId w:val="34"/>
  </w:num>
  <w:num w:numId="40">
    <w:abstractNumId w:val="31"/>
  </w:num>
  <w:num w:numId="41">
    <w:abstractNumId w:val="12"/>
  </w:num>
  <w:num w:numId="42">
    <w:abstractNumId w:val="43"/>
  </w:num>
  <w:num w:numId="43">
    <w:abstractNumId w:val="38"/>
  </w:num>
  <w:num w:numId="44">
    <w:abstractNumId w:val="32"/>
  </w:num>
  <w:num w:numId="45">
    <w:abstractNumId w:val="42"/>
  </w:num>
  <w:num w:numId="46">
    <w:abstractNumId w:val="40"/>
  </w:num>
  <w:num w:numId="47">
    <w:abstractNumId w:val="23"/>
  </w:num>
  <w:num w:numId="48">
    <w:abstractNumId w:val="56"/>
  </w:num>
  <w:num w:numId="49">
    <w:abstractNumId w:val="13"/>
  </w:num>
  <w:num w:numId="50">
    <w:abstractNumId w:val="45"/>
  </w:num>
  <w:num w:numId="51">
    <w:abstractNumId w:val="48"/>
  </w:num>
  <w:num w:numId="52">
    <w:abstractNumId w:val="47"/>
  </w:num>
  <w:num w:numId="53">
    <w:abstractNumId w:val="54"/>
  </w:num>
  <w:num w:numId="54">
    <w:abstractNumId w:val="49"/>
  </w:num>
  <w:num w:numId="55">
    <w:abstractNumId w:val="46"/>
  </w:num>
  <w:num w:numId="56">
    <w:abstractNumId w:val="20"/>
  </w:num>
  <w:num w:numId="57">
    <w:abstractNumId w:val="6"/>
  </w:num>
  <w:num w:numId="58">
    <w:abstractNumId w:val="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291"/>
    <w:rsid w:val="00000710"/>
    <w:rsid w:val="00000E05"/>
    <w:rsid w:val="0000236D"/>
    <w:rsid w:val="000028BF"/>
    <w:rsid w:val="00003298"/>
    <w:rsid w:val="00004080"/>
    <w:rsid w:val="000066C8"/>
    <w:rsid w:val="00006BD4"/>
    <w:rsid w:val="00006FF1"/>
    <w:rsid w:val="00011390"/>
    <w:rsid w:val="000122C1"/>
    <w:rsid w:val="00012A11"/>
    <w:rsid w:val="00014236"/>
    <w:rsid w:val="00014E7A"/>
    <w:rsid w:val="00014FC0"/>
    <w:rsid w:val="00015D4B"/>
    <w:rsid w:val="000175E4"/>
    <w:rsid w:val="000217C1"/>
    <w:rsid w:val="0002260C"/>
    <w:rsid w:val="0002306D"/>
    <w:rsid w:val="00023CDD"/>
    <w:rsid w:val="00023EE5"/>
    <w:rsid w:val="000242C8"/>
    <w:rsid w:val="00027155"/>
    <w:rsid w:val="00027933"/>
    <w:rsid w:val="00027A5D"/>
    <w:rsid w:val="0003098F"/>
    <w:rsid w:val="000311B0"/>
    <w:rsid w:val="000318BA"/>
    <w:rsid w:val="000321F5"/>
    <w:rsid w:val="000335F5"/>
    <w:rsid w:val="00034A29"/>
    <w:rsid w:val="00034FE4"/>
    <w:rsid w:val="00035D80"/>
    <w:rsid w:val="00037298"/>
    <w:rsid w:val="00037C97"/>
    <w:rsid w:val="00040957"/>
    <w:rsid w:val="00040D0F"/>
    <w:rsid w:val="000420AD"/>
    <w:rsid w:val="00042714"/>
    <w:rsid w:val="00042A2D"/>
    <w:rsid w:val="00044CF4"/>
    <w:rsid w:val="00045047"/>
    <w:rsid w:val="000452C7"/>
    <w:rsid w:val="0004586D"/>
    <w:rsid w:val="00047D73"/>
    <w:rsid w:val="00047D77"/>
    <w:rsid w:val="00050712"/>
    <w:rsid w:val="00050EA0"/>
    <w:rsid w:val="00050FE4"/>
    <w:rsid w:val="000518EF"/>
    <w:rsid w:val="000526DD"/>
    <w:rsid w:val="00053E65"/>
    <w:rsid w:val="00054B5A"/>
    <w:rsid w:val="00055F99"/>
    <w:rsid w:val="00056433"/>
    <w:rsid w:val="00056EA6"/>
    <w:rsid w:val="00060256"/>
    <w:rsid w:val="00060414"/>
    <w:rsid w:val="00060BE8"/>
    <w:rsid w:val="00061553"/>
    <w:rsid w:val="00061DA5"/>
    <w:rsid w:val="0006239C"/>
    <w:rsid w:val="00062853"/>
    <w:rsid w:val="000633EF"/>
    <w:rsid w:val="0006419C"/>
    <w:rsid w:val="00064902"/>
    <w:rsid w:val="0006504E"/>
    <w:rsid w:val="0006537A"/>
    <w:rsid w:val="000670EC"/>
    <w:rsid w:val="000677A2"/>
    <w:rsid w:val="000709FF"/>
    <w:rsid w:val="00070EA5"/>
    <w:rsid w:val="00070FD8"/>
    <w:rsid w:val="0007104F"/>
    <w:rsid w:val="00073E63"/>
    <w:rsid w:val="00076CBC"/>
    <w:rsid w:val="0007709E"/>
    <w:rsid w:val="000779C7"/>
    <w:rsid w:val="00080B53"/>
    <w:rsid w:val="00081098"/>
    <w:rsid w:val="00081282"/>
    <w:rsid w:val="0008276E"/>
    <w:rsid w:val="00082DC7"/>
    <w:rsid w:val="000840AF"/>
    <w:rsid w:val="00086D55"/>
    <w:rsid w:val="000872C8"/>
    <w:rsid w:val="00087BC1"/>
    <w:rsid w:val="00087EF2"/>
    <w:rsid w:val="000902AA"/>
    <w:rsid w:val="00090425"/>
    <w:rsid w:val="00090630"/>
    <w:rsid w:val="0009072E"/>
    <w:rsid w:val="00090F5D"/>
    <w:rsid w:val="00091897"/>
    <w:rsid w:val="000923F1"/>
    <w:rsid w:val="00092759"/>
    <w:rsid w:val="00094321"/>
    <w:rsid w:val="000947F6"/>
    <w:rsid w:val="00094A8E"/>
    <w:rsid w:val="00097530"/>
    <w:rsid w:val="000A102A"/>
    <w:rsid w:val="000A179E"/>
    <w:rsid w:val="000A1A7B"/>
    <w:rsid w:val="000A1B88"/>
    <w:rsid w:val="000A1EAC"/>
    <w:rsid w:val="000A23DA"/>
    <w:rsid w:val="000A242B"/>
    <w:rsid w:val="000A498A"/>
    <w:rsid w:val="000A5049"/>
    <w:rsid w:val="000A50B2"/>
    <w:rsid w:val="000A57FE"/>
    <w:rsid w:val="000A66DB"/>
    <w:rsid w:val="000A674F"/>
    <w:rsid w:val="000B1626"/>
    <w:rsid w:val="000B1C01"/>
    <w:rsid w:val="000B226F"/>
    <w:rsid w:val="000B283A"/>
    <w:rsid w:val="000B5D9C"/>
    <w:rsid w:val="000B7B55"/>
    <w:rsid w:val="000C01EF"/>
    <w:rsid w:val="000C052F"/>
    <w:rsid w:val="000C123B"/>
    <w:rsid w:val="000C20BD"/>
    <w:rsid w:val="000C21AD"/>
    <w:rsid w:val="000C2C16"/>
    <w:rsid w:val="000C32BF"/>
    <w:rsid w:val="000C337D"/>
    <w:rsid w:val="000C380A"/>
    <w:rsid w:val="000C3E5F"/>
    <w:rsid w:val="000C57C6"/>
    <w:rsid w:val="000C670A"/>
    <w:rsid w:val="000C7FA2"/>
    <w:rsid w:val="000D0624"/>
    <w:rsid w:val="000D2121"/>
    <w:rsid w:val="000D239E"/>
    <w:rsid w:val="000D2752"/>
    <w:rsid w:val="000D2A6B"/>
    <w:rsid w:val="000D2AC3"/>
    <w:rsid w:val="000D4159"/>
    <w:rsid w:val="000D5774"/>
    <w:rsid w:val="000E1E4F"/>
    <w:rsid w:val="000E2575"/>
    <w:rsid w:val="000E4C1B"/>
    <w:rsid w:val="000E610F"/>
    <w:rsid w:val="000E7396"/>
    <w:rsid w:val="000E7EB8"/>
    <w:rsid w:val="000F0A2E"/>
    <w:rsid w:val="000F113C"/>
    <w:rsid w:val="000F1290"/>
    <w:rsid w:val="000F1C1C"/>
    <w:rsid w:val="000F20EC"/>
    <w:rsid w:val="000F2B66"/>
    <w:rsid w:val="000F2D6D"/>
    <w:rsid w:val="000F321B"/>
    <w:rsid w:val="000F4088"/>
    <w:rsid w:val="000F4F96"/>
    <w:rsid w:val="000F5A07"/>
    <w:rsid w:val="0010044D"/>
    <w:rsid w:val="00100990"/>
    <w:rsid w:val="00100BD1"/>
    <w:rsid w:val="001011D5"/>
    <w:rsid w:val="00102148"/>
    <w:rsid w:val="00103461"/>
    <w:rsid w:val="00105707"/>
    <w:rsid w:val="00106B39"/>
    <w:rsid w:val="00106E16"/>
    <w:rsid w:val="00110305"/>
    <w:rsid w:val="001103FF"/>
    <w:rsid w:val="001122E1"/>
    <w:rsid w:val="00112A6A"/>
    <w:rsid w:val="00112ABD"/>
    <w:rsid w:val="00113EEB"/>
    <w:rsid w:val="00114244"/>
    <w:rsid w:val="00114C63"/>
    <w:rsid w:val="00115429"/>
    <w:rsid w:val="0011575E"/>
    <w:rsid w:val="001165CD"/>
    <w:rsid w:val="00120DAD"/>
    <w:rsid w:val="001219B0"/>
    <w:rsid w:val="00121E12"/>
    <w:rsid w:val="00122C50"/>
    <w:rsid w:val="00123251"/>
    <w:rsid w:val="00124299"/>
    <w:rsid w:val="00124736"/>
    <w:rsid w:val="00124990"/>
    <w:rsid w:val="00124FB7"/>
    <w:rsid w:val="001304C0"/>
    <w:rsid w:val="001305EC"/>
    <w:rsid w:val="00130641"/>
    <w:rsid w:val="00130818"/>
    <w:rsid w:val="001315F2"/>
    <w:rsid w:val="00132231"/>
    <w:rsid w:val="001328AA"/>
    <w:rsid w:val="00133148"/>
    <w:rsid w:val="00133453"/>
    <w:rsid w:val="001342C0"/>
    <w:rsid w:val="00134FE4"/>
    <w:rsid w:val="00135CCD"/>
    <w:rsid w:val="00136F8A"/>
    <w:rsid w:val="0014004B"/>
    <w:rsid w:val="001405BA"/>
    <w:rsid w:val="00140716"/>
    <w:rsid w:val="00140A41"/>
    <w:rsid w:val="00140E3F"/>
    <w:rsid w:val="001416E3"/>
    <w:rsid w:val="00142646"/>
    <w:rsid w:val="0014325E"/>
    <w:rsid w:val="00143845"/>
    <w:rsid w:val="0014453E"/>
    <w:rsid w:val="001453CB"/>
    <w:rsid w:val="00145A97"/>
    <w:rsid w:val="00145E68"/>
    <w:rsid w:val="001460C1"/>
    <w:rsid w:val="00146BDF"/>
    <w:rsid w:val="00150298"/>
    <w:rsid w:val="001516EA"/>
    <w:rsid w:val="0015172D"/>
    <w:rsid w:val="00153E25"/>
    <w:rsid w:val="001541D0"/>
    <w:rsid w:val="00154505"/>
    <w:rsid w:val="00154B86"/>
    <w:rsid w:val="00154BF4"/>
    <w:rsid w:val="001562A8"/>
    <w:rsid w:val="00156349"/>
    <w:rsid w:val="0015684D"/>
    <w:rsid w:val="00156A6B"/>
    <w:rsid w:val="00156D37"/>
    <w:rsid w:val="00157AFC"/>
    <w:rsid w:val="00157D8E"/>
    <w:rsid w:val="00160549"/>
    <w:rsid w:val="00160BBD"/>
    <w:rsid w:val="00160DA4"/>
    <w:rsid w:val="0016418C"/>
    <w:rsid w:val="00164675"/>
    <w:rsid w:val="001648FB"/>
    <w:rsid w:val="001649F6"/>
    <w:rsid w:val="00164CC3"/>
    <w:rsid w:val="0016584A"/>
    <w:rsid w:val="00170CE1"/>
    <w:rsid w:val="00170D49"/>
    <w:rsid w:val="00172A0F"/>
    <w:rsid w:val="00174AC5"/>
    <w:rsid w:val="00174CAA"/>
    <w:rsid w:val="00174D48"/>
    <w:rsid w:val="00176D5E"/>
    <w:rsid w:val="001777C6"/>
    <w:rsid w:val="00177CD5"/>
    <w:rsid w:val="001803FB"/>
    <w:rsid w:val="001817D2"/>
    <w:rsid w:val="00181F1C"/>
    <w:rsid w:val="00182DA1"/>
    <w:rsid w:val="001830AB"/>
    <w:rsid w:val="00184086"/>
    <w:rsid w:val="001842A6"/>
    <w:rsid w:val="00184E7C"/>
    <w:rsid w:val="00185F3B"/>
    <w:rsid w:val="0018613B"/>
    <w:rsid w:val="001904A8"/>
    <w:rsid w:val="00191140"/>
    <w:rsid w:val="00191C82"/>
    <w:rsid w:val="00193A3B"/>
    <w:rsid w:val="00194135"/>
    <w:rsid w:val="00194866"/>
    <w:rsid w:val="00194F7C"/>
    <w:rsid w:val="0019535B"/>
    <w:rsid w:val="001959DA"/>
    <w:rsid w:val="00196DA1"/>
    <w:rsid w:val="001A0186"/>
    <w:rsid w:val="001A13FA"/>
    <w:rsid w:val="001A1732"/>
    <w:rsid w:val="001A1DDB"/>
    <w:rsid w:val="001A2CE9"/>
    <w:rsid w:val="001A3A05"/>
    <w:rsid w:val="001A3ADF"/>
    <w:rsid w:val="001A3E18"/>
    <w:rsid w:val="001A481D"/>
    <w:rsid w:val="001A5528"/>
    <w:rsid w:val="001A687E"/>
    <w:rsid w:val="001B005B"/>
    <w:rsid w:val="001B1976"/>
    <w:rsid w:val="001B2538"/>
    <w:rsid w:val="001B3448"/>
    <w:rsid w:val="001B3644"/>
    <w:rsid w:val="001B53B3"/>
    <w:rsid w:val="001B6423"/>
    <w:rsid w:val="001B6ACB"/>
    <w:rsid w:val="001C11C5"/>
    <w:rsid w:val="001C2C97"/>
    <w:rsid w:val="001C2E71"/>
    <w:rsid w:val="001C3794"/>
    <w:rsid w:val="001C3F32"/>
    <w:rsid w:val="001C48B6"/>
    <w:rsid w:val="001C4C04"/>
    <w:rsid w:val="001C5FEE"/>
    <w:rsid w:val="001C694F"/>
    <w:rsid w:val="001C721E"/>
    <w:rsid w:val="001D28CC"/>
    <w:rsid w:val="001D2907"/>
    <w:rsid w:val="001D3305"/>
    <w:rsid w:val="001D3368"/>
    <w:rsid w:val="001D3BA3"/>
    <w:rsid w:val="001D4665"/>
    <w:rsid w:val="001D5173"/>
    <w:rsid w:val="001D6E4C"/>
    <w:rsid w:val="001D6EE5"/>
    <w:rsid w:val="001E093F"/>
    <w:rsid w:val="001E1D6B"/>
    <w:rsid w:val="001E2495"/>
    <w:rsid w:val="001E2E97"/>
    <w:rsid w:val="001E2F74"/>
    <w:rsid w:val="001E3AAF"/>
    <w:rsid w:val="001E40D3"/>
    <w:rsid w:val="001E4E53"/>
    <w:rsid w:val="001E60BA"/>
    <w:rsid w:val="001E79DE"/>
    <w:rsid w:val="001F0A6E"/>
    <w:rsid w:val="001F0E4E"/>
    <w:rsid w:val="001F18BA"/>
    <w:rsid w:val="001F39FA"/>
    <w:rsid w:val="001F4002"/>
    <w:rsid w:val="001F4C3C"/>
    <w:rsid w:val="001F65E7"/>
    <w:rsid w:val="001F66DD"/>
    <w:rsid w:val="0020019F"/>
    <w:rsid w:val="00200A4B"/>
    <w:rsid w:val="00201F24"/>
    <w:rsid w:val="00202A04"/>
    <w:rsid w:val="00202BFE"/>
    <w:rsid w:val="00205034"/>
    <w:rsid w:val="00205197"/>
    <w:rsid w:val="0020593D"/>
    <w:rsid w:val="00205B37"/>
    <w:rsid w:val="00205D64"/>
    <w:rsid w:val="00205F6E"/>
    <w:rsid w:val="00206118"/>
    <w:rsid w:val="00206F92"/>
    <w:rsid w:val="002078D8"/>
    <w:rsid w:val="00207B98"/>
    <w:rsid w:val="00210001"/>
    <w:rsid w:val="00210EB9"/>
    <w:rsid w:val="0021106D"/>
    <w:rsid w:val="00213E2F"/>
    <w:rsid w:val="002140CA"/>
    <w:rsid w:val="00214FB3"/>
    <w:rsid w:val="00215167"/>
    <w:rsid w:val="00220C55"/>
    <w:rsid w:val="00220D79"/>
    <w:rsid w:val="00220FFE"/>
    <w:rsid w:val="00221BA5"/>
    <w:rsid w:val="00222980"/>
    <w:rsid w:val="002232C0"/>
    <w:rsid w:val="002241A2"/>
    <w:rsid w:val="00224293"/>
    <w:rsid w:val="0022578B"/>
    <w:rsid w:val="002267BC"/>
    <w:rsid w:val="00227861"/>
    <w:rsid w:val="00230C82"/>
    <w:rsid w:val="00231E9C"/>
    <w:rsid w:val="002322DE"/>
    <w:rsid w:val="00232C85"/>
    <w:rsid w:val="00235187"/>
    <w:rsid w:val="002401F1"/>
    <w:rsid w:val="00240B17"/>
    <w:rsid w:val="00241680"/>
    <w:rsid w:val="00241D78"/>
    <w:rsid w:val="002423C6"/>
    <w:rsid w:val="00242D8A"/>
    <w:rsid w:val="0024320F"/>
    <w:rsid w:val="00244527"/>
    <w:rsid w:val="00245137"/>
    <w:rsid w:val="0024513D"/>
    <w:rsid w:val="00246591"/>
    <w:rsid w:val="00246DAE"/>
    <w:rsid w:val="002479C5"/>
    <w:rsid w:val="00252859"/>
    <w:rsid w:val="00252A59"/>
    <w:rsid w:val="00253319"/>
    <w:rsid w:val="002538B4"/>
    <w:rsid w:val="002538E3"/>
    <w:rsid w:val="00253C18"/>
    <w:rsid w:val="00253EDB"/>
    <w:rsid w:val="0025592E"/>
    <w:rsid w:val="00255C24"/>
    <w:rsid w:val="00257DB8"/>
    <w:rsid w:val="00260802"/>
    <w:rsid w:val="00261723"/>
    <w:rsid w:val="00261925"/>
    <w:rsid w:val="002631AB"/>
    <w:rsid w:val="0026386A"/>
    <w:rsid w:val="002656A2"/>
    <w:rsid w:val="00265B35"/>
    <w:rsid w:val="00267125"/>
    <w:rsid w:val="00267A56"/>
    <w:rsid w:val="00267B22"/>
    <w:rsid w:val="00271CB6"/>
    <w:rsid w:val="0027248A"/>
    <w:rsid w:val="00272DD6"/>
    <w:rsid w:val="0027301A"/>
    <w:rsid w:val="0027381F"/>
    <w:rsid w:val="00276ECC"/>
    <w:rsid w:val="0028028C"/>
    <w:rsid w:val="00280BDA"/>
    <w:rsid w:val="00283D51"/>
    <w:rsid w:val="00285733"/>
    <w:rsid w:val="0028765E"/>
    <w:rsid w:val="00287D22"/>
    <w:rsid w:val="00290122"/>
    <w:rsid w:val="00290379"/>
    <w:rsid w:val="0029037D"/>
    <w:rsid w:val="002923A3"/>
    <w:rsid w:val="002927E7"/>
    <w:rsid w:val="002937D4"/>
    <w:rsid w:val="00293D30"/>
    <w:rsid w:val="00295444"/>
    <w:rsid w:val="002961D6"/>
    <w:rsid w:val="00297277"/>
    <w:rsid w:val="002A06B6"/>
    <w:rsid w:val="002A0743"/>
    <w:rsid w:val="002A0D02"/>
    <w:rsid w:val="002A127F"/>
    <w:rsid w:val="002A19C7"/>
    <w:rsid w:val="002A2822"/>
    <w:rsid w:val="002A4265"/>
    <w:rsid w:val="002A51E3"/>
    <w:rsid w:val="002A5B42"/>
    <w:rsid w:val="002A6AFE"/>
    <w:rsid w:val="002A7001"/>
    <w:rsid w:val="002B0A65"/>
    <w:rsid w:val="002B0CF8"/>
    <w:rsid w:val="002B23FC"/>
    <w:rsid w:val="002B2A87"/>
    <w:rsid w:val="002B2E88"/>
    <w:rsid w:val="002B2EE9"/>
    <w:rsid w:val="002B3ACD"/>
    <w:rsid w:val="002B4324"/>
    <w:rsid w:val="002B5162"/>
    <w:rsid w:val="002B7727"/>
    <w:rsid w:val="002B7881"/>
    <w:rsid w:val="002B7EB0"/>
    <w:rsid w:val="002C1258"/>
    <w:rsid w:val="002C1773"/>
    <w:rsid w:val="002C4E43"/>
    <w:rsid w:val="002C4E86"/>
    <w:rsid w:val="002C54C1"/>
    <w:rsid w:val="002C72B3"/>
    <w:rsid w:val="002C793A"/>
    <w:rsid w:val="002D07BF"/>
    <w:rsid w:val="002D14AB"/>
    <w:rsid w:val="002D3EE2"/>
    <w:rsid w:val="002D5004"/>
    <w:rsid w:val="002D5122"/>
    <w:rsid w:val="002D5CA9"/>
    <w:rsid w:val="002D6984"/>
    <w:rsid w:val="002D6BF6"/>
    <w:rsid w:val="002D78B4"/>
    <w:rsid w:val="002D7C8E"/>
    <w:rsid w:val="002E12C5"/>
    <w:rsid w:val="002E15A7"/>
    <w:rsid w:val="002E160F"/>
    <w:rsid w:val="002E276E"/>
    <w:rsid w:val="002E2B74"/>
    <w:rsid w:val="002E3F91"/>
    <w:rsid w:val="002E480D"/>
    <w:rsid w:val="002E4FD9"/>
    <w:rsid w:val="002E5386"/>
    <w:rsid w:val="002E5F6B"/>
    <w:rsid w:val="002E6499"/>
    <w:rsid w:val="002E649F"/>
    <w:rsid w:val="002F054C"/>
    <w:rsid w:val="002F084D"/>
    <w:rsid w:val="002F1FB7"/>
    <w:rsid w:val="002F308B"/>
    <w:rsid w:val="002F37D1"/>
    <w:rsid w:val="002F38C8"/>
    <w:rsid w:val="002F3A33"/>
    <w:rsid w:val="002F6672"/>
    <w:rsid w:val="003003E8"/>
    <w:rsid w:val="00300438"/>
    <w:rsid w:val="00301967"/>
    <w:rsid w:val="00301FB8"/>
    <w:rsid w:val="003036D6"/>
    <w:rsid w:val="0030395C"/>
    <w:rsid w:val="00303CB1"/>
    <w:rsid w:val="00303DF2"/>
    <w:rsid w:val="00304406"/>
    <w:rsid w:val="003051D8"/>
    <w:rsid w:val="0030757C"/>
    <w:rsid w:val="00307DBE"/>
    <w:rsid w:val="00310392"/>
    <w:rsid w:val="003105D9"/>
    <w:rsid w:val="003108DD"/>
    <w:rsid w:val="00310B4A"/>
    <w:rsid w:val="00312670"/>
    <w:rsid w:val="003126C1"/>
    <w:rsid w:val="00313B45"/>
    <w:rsid w:val="00313E32"/>
    <w:rsid w:val="0031554B"/>
    <w:rsid w:val="00315DC6"/>
    <w:rsid w:val="003164D8"/>
    <w:rsid w:val="00317830"/>
    <w:rsid w:val="00320345"/>
    <w:rsid w:val="003224C6"/>
    <w:rsid w:val="00322A3E"/>
    <w:rsid w:val="003238C3"/>
    <w:rsid w:val="00324BCD"/>
    <w:rsid w:val="00324F30"/>
    <w:rsid w:val="00325023"/>
    <w:rsid w:val="00325FD8"/>
    <w:rsid w:val="003265B9"/>
    <w:rsid w:val="003265FC"/>
    <w:rsid w:val="003267FD"/>
    <w:rsid w:val="00327232"/>
    <w:rsid w:val="0033103B"/>
    <w:rsid w:val="00331182"/>
    <w:rsid w:val="003323EE"/>
    <w:rsid w:val="00332AB2"/>
    <w:rsid w:val="00333FC9"/>
    <w:rsid w:val="003343F8"/>
    <w:rsid w:val="00337675"/>
    <w:rsid w:val="0033777C"/>
    <w:rsid w:val="0033795C"/>
    <w:rsid w:val="00340107"/>
    <w:rsid w:val="0034018E"/>
    <w:rsid w:val="00340192"/>
    <w:rsid w:val="003404DF"/>
    <w:rsid w:val="00340EE0"/>
    <w:rsid w:val="003412B1"/>
    <w:rsid w:val="003415B6"/>
    <w:rsid w:val="00341B71"/>
    <w:rsid w:val="00342CB9"/>
    <w:rsid w:val="00343032"/>
    <w:rsid w:val="00343A5B"/>
    <w:rsid w:val="00343C3E"/>
    <w:rsid w:val="00343FE5"/>
    <w:rsid w:val="00345A4C"/>
    <w:rsid w:val="00345AA4"/>
    <w:rsid w:val="0034712C"/>
    <w:rsid w:val="0034743B"/>
    <w:rsid w:val="00347598"/>
    <w:rsid w:val="00352541"/>
    <w:rsid w:val="0035658A"/>
    <w:rsid w:val="00356BF0"/>
    <w:rsid w:val="003601AC"/>
    <w:rsid w:val="0036037E"/>
    <w:rsid w:val="00360444"/>
    <w:rsid w:val="0036051A"/>
    <w:rsid w:val="003616CA"/>
    <w:rsid w:val="00362819"/>
    <w:rsid w:val="00362847"/>
    <w:rsid w:val="003629E4"/>
    <w:rsid w:val="003636EC"/>
    <w:rsid w:val="00364141"/>
    <w:rsid w:val="003648BA"/>
    <w:rsid w:val="003656A7"/>
    <w:rsid w:val="003671ED"/>
    <w:rsid w:val="003678D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1F"/>
    <w:rsid w:val="00384DBB"/>
    <w:rsid w:val="00384F8B"/>
    <w:rsid w:val="00386157"/>
    <w:rsid w:val="00386ADE"/>
    <w:rsid w:val="00386C8D"/>
    <w:rsid w:val="0038702D"/>
    <w:rsid w:val="00387AE4"/>
    <w:rsid w:val="003911FA"/>
    <w:rsid w:val="00391E14"/>
    <w:rsid w:val="00392546"/>
    <w:rsid w:val="003959F6"/>
    <w:rsid w:val="00395C07"/>
    <w:rsid w:val="0039616B"/>
    <w:rsid w:val="003963D1"/>
    <w:rsid w:val="003978C1"/>
    <w:rsid w:val="003A0C1D"/>
    <w:rsid w:val="003A2584"/>
    <w:rsid w:val="003A5367"/>
    <w:rsid w:val="003A54A7"/>
    <w:rsid w:val="003A568D"/>
    <w:rsid w:val="003A71A0"/>
    <w:rsid w:val="003A73C1"/>
    <w:rsid w:val="003A79B2"/>
    <w:rsid w:val="003B2B65"/>
    <w:rsid w:val="003B32FE"/>
    <w:rsid w:val="003B3520"/>
    <w:rsid w:val="003B3F08"/>
    <w:rsid w:val="003B47AE"/>
    <w:rsid w:val="003B4EA2"/>
    <w:rsid w:val="003B791E"/>
    <w:rsid w:val="003B7AC0"/>
    <w:rsid w:val="003B7CAB"/>
    <w:rsid w:val="003C247E"/>
    <w:rsid w:val="003C2ED3"/>
    <w:rsid w:val="003C502C"/>
    <w:rsid w:val="003C5DF7"/>
    <w:rsid w:val="003C609E"/>
    <w:rsid w:val="003C6275"/>
    <w:rsid w:val="003C63A7"/>
    <w:rsid w:val="003C6CE4"/>
    <w:rsid w:val="003D03ED"/>
    <w:rsid w:val="003D1078"/>
    <w:rsid w:val="003D129F"/>
    <w:rsid w:val="003D1701"/>
    <w:rsid w:val="003D2441"/>
    <w:rsid w:val="003D4284"/>
    <w:rsid w:val="003D4382"/>
    <w:rsid w:val="003D5620"/>
    <w:rsid w:val="003D584E"/>
    <w:rsid w:val="003D6109"/>
    <w:rsid w:val="003D6C15"/>
    <w:rsid w:val="003E4181"/>
    <w:rsid w:val="003E4927"/>
    <w:rsid w:val="003E4D76"/>
    <w:rsid w:val="003E55B1"/>
    <w:rsid w:val="003E74B0"/>
    <w:rsid w:val="003E7DE1"/>
    <w:rsid w:val="003F004A"/>
    <w:rsid w:val="003F08D5"/>
    <w:rsid w:val="003F092F"/>
    <w:rsid w:val="003F0A5F"/>
    <w:rsid w:val="003F1437"/>
    <w:rsid w:val="003F185C"/>
    <w:rsid w:val="003F1DD8"/>
    <w:rsid w:val="003F213D"/>
    <w:rsid w:val="003F233C"/>
    <w:rsid w:val="003F2479"/>
    <w:rsid w:val="003F305B"/>
    <w:rsid w:val="003F3197"/>
    <w:rsid w:val="003F36A3"/>
    <w:rsid w:val="003F6883"/>
    <w:rsid w:val="00400F95"/>
    <w:rsid w:val="004014D5"/>
    <w:rsid w:val="004031FE"/>
    <w:rsid w:val="004033E8"/>
    <w:rsid w:val="0040443F"/>
    <w:rsid w:val="00404672"/>
    <w:rsid w:val="004053E1"/>
    <w:rsid w:val="00405763"/>
    <w:rsid w:val="00407F1C"/>
    <w:rsid w:val="004130BD"/>
    <w:rsid w:val="00413DFC"/>
    <w:rsid w:val="0041402E"/>
    <w:rsid w:val="004143AB"/>
    <w:rsid w:val="004147CA"/>
    <w:rsid w:val="00414976"/>
    <w:rsid w:val="00414DDA"/>
    <w:rsid w:val="00415F27"/>
    <w:rsid w:val="00415F99"/>
    <w:rsid w:val="00416A59"/>
    <w:rsid w:val="00417CA8"/>
    <w:rsid w:val="0042021B"/>
    <w:rsid w:val="004202BA"/>
    <w:rsid w:val="004217F2"/>
    <w:rsid w:val="0042190C"/>
    <w:rsid w:val="004230DE"/>
    <w:rsid w:val="00423B4A"/>
    <w:rsid w:val="00424A09"/>
    <w:rsid w:val="00425359"/>
    <w:rsid w:val="00425856"/>
    <w:rsid w:val="0042712E"/>
    <w:rsid w:val="0042748C"/>
    <w:rsid w:val="00427990"/>
    <w:rsid w:val="004306ED"/>
    <w:rsid w:val="00430FD9"/>
    <w:rsid w:val="00430FDB"/>
    <w:rsid w:val="00431129"/>
    <w:rsid w:val="004316D7"/>
    <w:rsid w:val="00431740"/>
    <w:rsid w:val="00431B63"/>
    <w:rsid w:val="00431C55"/>
    <w:rsid w:val="00431EDA"/>
    <w:rsid w:val="0043231C"/>
    <w:rsid w:val="00432470"/>
    <w:rsid w:val="0043359D"/>
    <w:rsid w:val="0043396E"/>
    <w:rsid w:val="00433A09"/>
    <w:rsid w:val="004350B5"/>
    <w:rsid w:val="00435447"/>
    <w:rsid w:val="00436A49"/>
    <w:rsid w:val="00441EA1"/>
    <w:rsid w:val="00442434"/>
    <w:rsid w:val="0044294C"/>
    <w:rsid w:val="00443169"/>
    <w:rsid w:val="00445798"/>
    <w:rsid w:val="00446249"/>
    <w:rsid w:val="00446E40"/>
    <w:rsid w:val="0044725C"/>
    <w:rsid w:val="00447465"/>
    <w:rsid w:val="00451065"/>
    <w:rsid w:val="0045133B"/>
    <w:rsid w:val="004517D8"/>
    <w:rsid w:val="0045540E"/>
    <w:rsid w:val="00455CBE"/>
    <w:rsid w:val="00455EB7"/>
    <w:rsid w:val="00455FD5"/>
    <w:rsid w:val="00456ABF"/>
    <w:rsid w:val="00460B18"/>
    <w:rsid w:val="00460E8A"/>
    <w:rsid w:val="004617D7"/>
    <w:rsid w:val="004617FB"/>
    <w:rsid w:val="00461BB6"/>
    <w:rsid w:val="0046230A"/>
    <w:rsid w:val="00462707"/>
    <w:rsid w:val="00462C95"/>
    <w:rsid w:val="0046486A"/>
    <w:rsid w:val="00464E7E"/>
    <w:rsid w:val="0046642D"/>
    <w:rsid w:val="0046697C"/>
    <w:rsid w:val="00466F3B"/>
    <w:rsid w:val="0046744C"/>
    <w:rsid w:val="00471443"/>
    <w:rsid w:val="00472103"/>
    <w:rsid w:val="00472554"/>
    <w:rsid w:val="00474DC3"/>
    <w:rsid w:val="004759B4"/>
    <w:rsid w:val="00476C51"/>
    <w:rsid w:val="004773FC"/>
    <w:rsid w:val="00480328"/>
    <w:rsid w:val="0048079F"/>
    <w:rsid w:val="00482163"/>
    <w:rsid w:val="004834FC"/>
    <w:rsid w:val="00483B15"/>
    <w:rsid w:val="00483FB9"/>
    <w:rsid w:val="00485222"/>
    <w:rsid w:val="004853B2"/>
    <w:rsid w:val="00485F61"/>
    <w:rsid w:val="004875F1"/>
    <w:rsid w:val="00491176"/>
    <w:rsid w:val="004919E4"/>
    <w:rsid w:val="00491F90"/>
    <w:rsid w:val="00492C93"/>
    <w:rsid w:val="00494AE7"/>
    <w:rsid w:val="00494E37"/>
    <w:rsid w:val="00495769"/>
    <w:rsid w:val="00495FC7"/>
    <w:rsid w:val="0049669A"/>
    <w:rsid w:val="00496C6F"/>
    <w:rsid w:val="00497799"/>
    <w:rsid w:val="004A137A"/>
    <w:rsid w:val="004A3794"/>
    <w:rsid w:val="004A57D7"/>
    <w:rsid w:val="004A601A"/>
    <w:rsid w:val="004A6AA4"/>
    <w:rsid w:val="004A7661"/>
    <w:rsid w:val="004A781C"/>
    <w:rsid w:val="004B05B0"/>
    <w:rsid w:val="004B0CAC"/>
    <w:rsid w:val="004B10F7"/>
    <w:rsid w:val="004B19B5"/>
    <w:rsid w:val="004B1D7D"/>
    <w:rsid w:val="004B242D"/>
    <w:rsid w:val="004B2677"/>
    <w:rsid w:val="004B460A"/>
    <w:rsid w:val="004B478F"/>
    <w:rsid w:val="004B4F03"/>
    <w:rsid w:val="004C0212"/>
    <w:rsid w:val="004C05F9"/>
    <w:rsid w:val="004C1573"/>
    <w:rsid w:val="004C25B8"/>
    <w:rsid w:val="004C2D0D"/>
    <w:rsid w:val="004C4681"/>
    <w:rsid w:val="004C4F8F"/>
    <w:rsid w:val="004C7BE1"/>
    <w:rsid w:val="004D067A"/>
    <w:rsid w:val="004D285B"/>
    <w:rsid w:val="004D31CA"/>
    <w:rsid w:val="004D38D3"/>
    <w:rsid w:val="004D51C1"/>
    <w:rsid w:val="004D6316"/>
    <w:rsid w:val="004D715C"/>
    <w:rsid w:val="004E0194"/>
    <w:rsid w:val="004E0A85"/>
    <w:rsid w:val="004E0FB1"/>
    <w:rsid w:val="004E1325"/>
    <w:rsid w:val="004E1905"/>
    <w:rsid w:val="004E1E6B"/>
    <w:rsid w:val="004E2308"/>
    <w:rsid w:val="004E2A2E"/>
    <w:rsid w:val="004E3BF3"/>
    <w:rsid w:val="004E65E4"/>
    <w:rsid w:val="004E75C5"/>
    <w:rsid w:val="004F0A3B"/>
    <w:rsid w:val="004F1294"/>
    <w:rsid w:val="004F1A89"/>
    <w:rsid w:val="004F2445"/>
    <w:rsid w:val="004F3EFF"/>
    <w:rsid w:val="004F56C3"/>
    <w:rsid w:val="004F5DF9"/>
    <w:rsid w:val="004F606D"/>
    <w:rsid w:val="004F66B4"/>
    <w:rsid w:val="004F78C6"/>
    <w:rsid w:val="005009C7"/>
    <w:rsid w:val="00501790"/>
    <w:rsid w:val="0050224C"/>
    <w:rsid w:val="0050340D"/>
    <w:rsid w:val="005037A6"/>
    <w:rsid w:val="005049BA"/>
    <w:rsid w:val="0050511C"/>
    <w:rsid w:val="005077D1"/>
    <w:rsid w:val="005104ED"/>
    <w:rsid w:val="00510960"/>
    <w:rsid w:val="00510A57"/>
    <w:rsid w:val="005128F7"/>
    <w:rsid w:val="00512AFD"/>
    <w:rsid w:val="00512D53"/>
    <w:rsid w:val="0051336E"/>
    <w:rsid w:val="00514883"/>
    <w:rsid w:val="0051571F"/>
    <w:rsid w:val="00515BBC"/>
    <w:rsid w:val="005164CD"/>
    <w:rsid w:val="00516B66"/>
    <w:rsid w:val="00516B96"/>
    <w:rsid w:val="00517D94"/>
    <w:rsid w:val="005201AC"/>
    <w:rsid w:val="00520F7D"/>
    <w:rsid w:val="00521DA7"/>
    <w:rsid w:val="00521DFE"/>
    <w:rsid w:val="00523477"/>
    <w:rsid w:val="00523AA2"/>
    <w:rsid w:val="00523D05"/>
    <w:rsid w:val="00524710"/>
    <w:rsid w:val="005268EB"/>
    <w:rsid w:val="005273E0"/>
    <w:rsid w:val="00527D57"/>
    <w:rsid w:val="00527FBF"/>
    <w:rsid w:val="0053119E"/>
    <w:rsid w:val="0053132E"/>
    <w:rsid w:val="00531C10"/>
    <w:rsid w:val="00532126"/>
    <w:rsid w:val="00532A04"/>
    <w:rsid w:val="00532BD5"/>
    <w:rsid w:val="00535A68"/>
    <w:rsid w:val="00535F05"/>
    <w:rsid w:val="0054016D"/>
    <w:rsid w:val="0054077F"/>
    <w:rsid w:val="0054184C"/>
    <w:rsid w:val="00541DB9"/>
    <w:rsid w:val="00543047"/>
    <w:rsid w:val="005435AF"/>
    <w:rsid w:val="005449BA"/>
    <w:rsid w:val="00551E3C"/>
    <w:rsid w:val="005520B4"/>
    <w:rsid w:val="00552DC5"/>
    <w:rsid w:val="00553645"/>
    <w:rsid w:val="005539FC"/>
    <w:rsid w:val="005555D6"/>
    <w:rsid w:val="00556A9D"/>
    <w:rsid w:val="00556D01"/>
    <w:rsid w:val="00557405"/>
    <w:rsid w:val="00560149"/>
    <w:rsid w:val="0056099E"/>
    <w:rsid w:val="00561C04"/>
    <w:rsid w:val="0056213B"/>
    <w:rsid w:val="00562331"/>
    <w:rsid w:val="00562F82"/>
    <w:rsid w:val="0056373B"/>
    <w:rsid w:val="00563747"/>
    <w:rsid w:val="0056381D"/>
    <w:rsid w:val="00564913"/>
    <w:rsid w:val="00564978"/>
    <w:rsid w:val="005663FC"/>
    <w:rsid w:val="00566D73"/>
    <w:rsid w:val="00567C15"/>
    <w:rsid w:val="00570306"/>
    <w:rsid w:val="00570B5A"/>
    <w:rsid w:val="0057249A"/>
    <w:rsid w:val="00572663"/>
    <w:rsid w:val="005731E6"/>
    <w:rsid w:val="00573BD8"/>
    <w:rsid w:val="00573D05"/>
    <w:rsid w:val="00576256"/>
    <w:rsid w:val="00576725"/>
    <w:rsid w:val="005800D8"/>
    <w:rsid w:val="0058096F"/>
    <w:rsid w:val="00581492"/>
    <w:rsid w:val="005831AE"/>
    <w:rsid w:val="005846C9"/>
    <w:rsid w:val="0058560E"/>
    <w:rsid w:val="005873FC"/>
    <w:rsid w:val="00590EAF"/>
    <w:rsid w:val="005936C4"/>
    <w:rsid w:val="005938D6"/>
    <w:rsid w:val="00593E46"/>
    <w:rsid w:val="0059447C"/>
    <w:rsid w:val="0059459C"/>
    <w:rsid w:val="0059549E"/>
    <w:rsid w:val="00595DA6"/>
    <w:rsid w:val="00596DDD"/>
    <w:rsid w:val="00596E97"/>
    <w:rsid w:val="00596E9E"/>
    <w:rsid w:val="00597AC2"/>
    <w:rsid w:val="00597CA8"/>
    <w:rsid w:val="005A0202"/>
    <w:rsid w:val="005A1423"/>
    <w:rsid w:val="005A2067"/>
    <w:rsid w:val="005A29E3"/>
    <w:rsid w:val="005A3730"/>
    <w:rsid w:val="005A3B20"/>
    <w:rsid w:val="005A445B"/>
    <w:rsid w:val="005A507E"/>
    <w:rsid w:val="005A5A4F"/>
    <w:rsid w:val="005A5C12"/>
    <w:rsid w:val="005A640F"/>
    <w:rsid w:val="005A65CD"/>
    <w:rsid w:val="005A6A91"/>
    <w:rsid w:val="005A705C"/>
    <w:rsid w:val="005A750C"/>
    <w:rsid w:val="005B0066"/>
    <w:rsid w:val="005B018E"/>
    <w:rsid w:val="005B07CB"/>
    <w:rsid w:val="005B3094"/>
    <w:rsid w:val="005B3F60"/>
    <w:rsid w:val="005B41F1"/>
    <w:rsid w:val="005B48F0"/>
    <w:rsid w:val="005B4D36"/>
    <w:rsid w:val="005B5D6A"/>
    <w:rsid w:val="005B6EF7"/>
    <w:rsid w:val="005B785F"/>
    <w:rsid w:val="005C0A2B"/>
    <w:rsid w:val="005C3522"/>
    <w:rsid w:val="005C3930"/>
    <w:rsid w:val="005C3E02"/>
    <w:rsid w:val="005C4633"/>
    <w:rsid w:val="005C4763"/>
    <w:rsid w:val="005C6A78"/>
    <w:rsid w:val="005C71EE"/>
    <w:rsid w:val="005C7488"/>
    <w:rsid w:val="005C76D8"/>
    <w:rsid w:val="005C7D37"/>
    <w:rsid w:val="005D0C83"/>
    <w:rsid w:val="005D1D8C"/>
    <w:rsid w:val="005D1FB1"/>
    <w:rsid w:val="005D23D9"/>
    <w:rsid w:val="005D71B0"/>
    <w:rsid w:val="005D75A4"/>
    <w:rsid w:val="005D786F"/>
    <w:rsid w:val="005E1321"/>
    <w:rsid w:val="005E1749"/>
    <w:rsid w:val="005E176D"/>
    <w:rsid w:val="005E2DD4"/>
    <w:rsid w:val="005E509A"/>
    <w:rsid w:val="005E587B"/>
    <w:rsid w:val="005E60E9"/>
    <w:rsid w:val="005E6642"/>
    <w:rsid w:val="005E6C5D"/>
    <w:rsid w:val="005E6D43"/>
    <w:rsid w:val="005E75AD"/>
    <w:rsid w:val="005F1531"/>
    <w:rsid w:val="005F333B"/>
    <w:rsid w:val="005F48B4"/>
    <w:rsid w:val="005F51F9"/>
    <w:rsid w:val="005F6AE0"/>
    <w:rsid w:val="005F6F64"/>
    <w:rsid w:val="005F7566"/>
    <w:rsid w:val="005F76E7"/>
    <w:rsid w:val="005F7AE3"/>
    <w:rsid w:val="005F7B0A"/>
    <w:rsid w:val="005F7FF6"/>
    <w:rsid w:val="00600AC9"/>
    <w:rsid w:val="00600C49"/>
    <w:rsid w:val="00601BAD"/>
    <w:rsid w:val="00602E3A"/>
    <w:rsid w:val="00604FCF"/>
    <w:rsid w:val="00605C11"/>
    <w:rsid w:val="00606440"/>
    <w:rsid w:val="006075B6"/>
    <w:rsid w:val="0060774B"/>
    <w:rsid w:val="006078C2"/>
    <w:rsid w:val="00607AD1"/>
    <w:rsid w:val="00607BC4"/>
    <w:rsid w:val="00607C5B"/>
    <w:rsid w:val="00607EFD"/>
    <w:rsid w:val="0061099C"/>
    <w:rsid w:val="00611810"/>
    <w:rsid w:val="00611B98"/>
    <w:rsid w:val="006127E6"/>
    <w:rsid w:val="00613491"/>
    <w:rsid w:val="00613538"/>
    <w:rsid w:val="0061387E"/>
    <w:rsid w:val="00614AA6"/>
    <w:rsid w:val="00614B9F"/>
    <w:rsid w:val="00615A36"/>
    <w:rsid w:val="006171A9"/>
    <w:rsid w:val="0062051A"/>
    <w:rsid w:val="00622ADB"/>
    <w:rsid w:val="006233F7"/>
    <w:rsid w:val="00623436"/>
    <w:rsid w:val="006243BF"/>
    <w:rsid w:val="00624866"/>
    <w:rsid w:val="00625760"/>
    <w:rsid w:val="00625D3B"/>
    <w:rsid w:val="00626502"/>
    <w:rsid w:val="00627C2F"/>
    <w:rsid w:val="00630464"/>
    <w:rsid w:val="0063257C"/>
    <w:rsid w:val="00633E2A"/>
    <w:rsid w:val="00635B69"/>
    <w:rsid w:val="00637B15"/>
    <w:rsid w:val="00637CA2"/>
    <w:rsid w:val="00637D4E"/>
    <w:rsid w:val="006403F3"/>
    <w:rsid w:val="00640663"/>
    <w:rsid w:val="00640F39"/>
    <w:rsid w:val="0064114A"/>
    <w:rsid w:val="0064233A"/>
    <w:rsid w:val="0064237E"/>
    <w:rsid w:val="006431A0"/>
    <w:rsid w:val="00644475"/>
    <w:rsid w:val="006477A7"/>
    <w:rsid w:val="00647C0B"/>
    <w:rsid w:val="0065019F"/>
    <w:rsid w:val="00651A2B"/>
    <w:rsid w:val="00652486"/>
    <w:rsid w:val="006536A3"/>
    <w:rsid w:val="006549BF"/>
    <w:rsid w:val="00654CB0"/>
    <w:rsid w:val="00654E5C"/>
    <w:rsid w:val="006551BF"/>
    <w:rsid w:val="00655AAF"/>
    <w:rsid w:val="00655B85"/>
    <w:rsid w:val="00656623"/>
    <w:rsid w:val="00656A30"/>
    <w:rsid w:val="00657447"/>
    <w:rsid w:val="0066135B"/>
    <w:rsid w:val="00661946"/>
    <w:rsid w:val="00663029"/>
    <w:rsid w:val="00663F4B"/>
    <w:rsid w:val="00666139"/>
    <w:rsid w:val="006673E7"/>
    <w:rsid w:val="00667C76"/>
    <w:rsid w:val="00670567"/>
    <w:rsid w:val="0067059D"/>
    <w:rsid w:val="00671932"/>
    <w:rsid w:val="00672281"/>
    <w:rsid w:val="00672293"/>
    <w:rsid w:val="006735EB"/>
    <w:rsid w:val="00674964"/>
    <w:rsid w:val="00675EF4"/>
    <w:rsid w:val="00677831"/>
    <w:rsid w:val="006779CB"/>
    <w:rsid w:val="00680B7E"/>
    <w:rsid w:val="006811C9"/>
    <w:rsid w:val="00681FA1"/>
    <w:rsid w:val="00683B94"/>
    <w:rsid w:val="00686692"/>
    <w:rsid w:val="00686D28"/>
    <w:rsid w:val="006876DE"/>
    <w:rsid w:val="006906AF"/>
    <w:rsid w:val="00693033"/>
    <w:rsid w:val="00693321"/>
    <w:rsid w:val="006946A9"/>
    <w:rsid w:val="00694893"/>
    <w:rsid w:val="00694AAC"/>
    <w:rsid w:val="00694DD9"/>
    <w:rsid w:val="006974B7"/>
    <w:rsid w:val="00697671"/>
    <w:rsid w:val="006A0DCA"/>
    <w:rsid w:val="006A12B1"/>
    <w:rsid w:val="006A29A5"/>
    <w:rsid w:val="006A3E34"/>
    <w:rsid w:val="006A5F42"/>
    <w:rsid w:val="006A6103"/>
    <w:rsid w:val="006A6690"/>
    <w:rsid w:val="006A6B84"/>
    <w:rsid w:val="006B10ED"/>
    <w:rsid w:val="006B156A"/>
    <w:rsid w:val="006B194C"/>
    <w:rsid w:val="006B1DE0"/>
    <w:rsid w:val="006B51B2"/>
    <w:rsid w:val="006B53FD"/>
    <w:rsid w:val="006C0898"/>
    <w:rsid w:val="006C0D78"/>
    <w:rsid w:val="006C0EDA"/>
    <w:rsid w:val="006C17A0"/>
    <w:rsid w:val="006C1FF1"/>
    <w:rsid w:val="006C2CC5"/>
    <w:rsid w:val="006C5AAA"/>
    <w:rsid w:val="006C7300"/>
    <w:rsid w:val="006D04BE"/>
    <w:rsid w:val="006D06A9"/>
    <w:rsid w:val="006D1B6C"/>
    <w:rsid w:val="006D27E3"/>
    <w:rsid w:val="006D28E7"/>
    <w:rsid w:val="006D2BFA"/>
    <w:rsid w:val="006D31B7"/>
    <w:rsid w:val="006D3E48"/>
    <w:rsid w:val="006D4135"/>
    <w:rsid w:val="006D472D"/>
    <w:rsid w:val="006D544C"/>
    <w:rsid w:val="006D59BB"/>
    <w:rsid w:val="006D70F2"/>
    <w:rsid w:val="006D780E"/>
    <w:rsid w:val="006D7854"/>
    <w:rsid w:val="006E09F2"/>
    <w:rsid w:val="006E0BFA"/>
    <w:rsid w:val="006E1B4C"/>
    <w:rsid w:val="006E2D9C"/>
    <w:rsid w:val="006E37EA"/>
    <w:rsid w:val="006E53E9"/>
    <w:rsid w:val="006E5777"/>
    <w:rsid w:val="006E6236"/>
    <w:rsid w:val="006E721C"/>
    <w:rsid w:val="006E7556"/>
    <w:rsid w:val="006E786D"/>
    <w:rsid w:val="006F1618"/>
    <w:rsid w:val="006F23A6"/>
    <w:rsid w:val="006F2599"/>
    <w:rsid w:val="006F3EE2"/>
    <w:rsid w:val="006F55FD"/>
    <w:rsid w:val="006F5EB6"/>
    <w:rsid w:val="006F7528"/>
    <w:rsid w:val="006F7752"/>
    <w:rsid w:val="00700CBD"/>
    <w:rsid w:val="00701EB3"/>
    <w:rsid w:val="00701EE5"/>
    <w:rsid w:val="00702245"/>
    <w:rsid w:val="007028C7"/>
    <w:rsid w:val="00704462"/>
    <w:rsid w:val="007049A5"/>
    <w:rsid w:val="00704A9F"/>
    <w:rsid w:val="007055DF"/>
    <w:rsid w:val="007070CB"/>
    <w:rsid w:val="00710C7E"/>
    <w:rsid w:val="00710F3D"/>
    <w:rsid w:val="0071215E"/>
    <w:rsid w:val="0071447D"/>
    <w:rsid w:val="007145B4"/>
    <w:rsid w:val="00715CDD"/>
    <w:rsid w:val="007164C4"/>
    <w:rsid w:val="00716ABD"/>
    <w:rsid w:val="00720AAE"/>
    <w:rsid w:val="00721242"/>
    <w:rsid w:val="0072717B"/>
    <w:rsid w:val="00730973"/>
    <w:rsid w:val="007321C2"/>
    <w:rsid w:val="007339C4"/>
    <w:rsid w:val="00733DE0"/>
    <w:rsid w:val="007357C5"/>
    <w:rsid w:val="00735A52"/>
    <w:rsid w:val="007361DB"/>
    <w:rsid w:val="007366D4"/>
    <w:rsid w:val="00736746"/>
    <w:rsid w:val="0073789F"/>
    <w:rsid w:val="0074032D"/>
    <w:rsid w:val="007404D7"/>
    <w:rsid w:val="007405A7"/>
    <w:rsid w:val="007406E4"/>
    <w:rsid w:val="0074075A"/>
    <w:rsid w:val="00740D25"/>
    <w:rsid w:val="00741328"/>
    <w:rsid w:val="007417B1"/>
    <w:rsid w:val="007431EF"/>
    <w:rsid w:val="007453DE"/>
    <w:rsid w:val="00746073"/>
    <w:rsid w:val="00747434"/>
    <w:rsid w:val="00747CCD"/>
    <w:rsid w:val="00747D2C"/>
    <w:rsid w:val="0075654A"/>
    <w:rsid w:val="00756F76"/>
    <w:rsid w:val="00760B77"/>
    <w:rsid w:val="00761AF2"/>
    <w:rsid w:val="00762066"/>
    <w:rsid w:val="00766275"/>
    <w:rsid w:val="0076696B"/>
    <w:rsid w:val="00766FFF"/>
    <w:rsid w:val="007679B9"/>
    <w:rsid w:val="00771FA6"/>
    <w:rsid w:val="007725B4"/>
    <w:rsid w:val="00773785"/>
    <w:rsid w:val="0077505F"/>
    <w:rsid w:val="00775259"/>
    <w:rsid w:val="00775C63"/>
    <w:rsid w:val="00776216"/>
    <w:rsid w:val="007763D6"/>
    <w:rsid w:val="00776572"/>
    <w:rsid w:val="0077738D"/>
    <w:rsid w:val="007774C2"/>
    <w:rsid w:val="00777ADF"/>
    <w:rsid w:val="007805C2"/>
    <w:rsid w:val="00786982"/>
    <w:rsid w:val="00787D28"/>
    <w:rsid w:val="0079000C"/>
    <w:rsid w:val="007903D2"/>
    <w:rsid w:val="00790B3E"/>
    <w:rsid w:val="00790D93"/>
    <w:rsid w:val="00791CD7"/>
    <w:rsid w:val="00791F2C"/>
    <w:rsid w:val="00792D22"/>
    <w:rsid w:val="0079430D"/>
    <w:rsid w:val="007953B9"/>
    <w:rsid w:val="0079556D"/>
    <w:rsid w:val="0079754C"/>
    <w:rsid w:val="00797F93"/>
    <w:rsid w:val="007A1395"/>
    <w:rsid w:val="007A2181"/>
    <w:rsid w:val="007A22E9"/>
    <w:rsid w:val="007A24EB"/>
    <w:rsid w:val="007A282D"/>
    <w:rsid w:val="007A3B34"/>
    <w:rsid w:val="007A4E13"/>
    <w:rsid w:val="007A4F2F"/>
    <w:rsid w:val="007A6B97"/>
    <w:rsid w:val="007A70E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D6F29"/>
    <w:rsid w:val="007E103C"/>
    <w:rsid w:val="007E14E0"/>
    <w:rsid w:val="007E280D"/>
    <w:rsid w:val="007E300C"/>
    <w:rsid w:val="007E3133"/>
    <w:rsid w:val="007E3995"/>
    <w:rsid w:val="007E39F0"/>
    <w:rsid w:val="007E3F65"/>
    <w:rsid w:val="007E50D9"/>
    <w:rsid w:val="007E5253"/>
    <w:rsid w:val="007E57A5"/>
    <w:rsid w:val="007E5CB8"/>
    <w:rsid w:val="007E61F7"/>
    <w:rsid w:val="007E624B"/>
    <w:rsid w:val="007E635F"/>
    <w:rsid w:val="007E650F"/>
    <w:rsid w:val="007E67C3"/>
    <w:rsid w:val="007E68F6"/>
    <w:rsid w:val="007E6B0B"/>
    <w:rsid w:val="007E6EF9"/>
    <w:rsid w:val="007F0511"/>
    <w:rsid w:val="007F1F40"/>
    <w:rsid w:val="007F2093"/>
    <w:rsid w:val="007F2AE5"/>
    <w:rsid w:val="007F370B"/>
    <w:rsid w:val="007F52E1"/>
    <w:rsid w:val="007F56C5"/>
    <w:rsid w:val="007F6AB0"/>
    <w:rsid w:val="007F77AD"/>
    <w:rsid w:val="00802670"/>
    <w:rsid w:val="00803615"/>
    <w:rsid w:val="00803805"/>
    <w:rsid w:val="00803F6B"/>
    <w:rsid w:val="00804C68"/>
    <w:rsid w:val="00805337"/>
    <w:rsid w:val="0080582D"/>
    <w:rsid w:val="008059CD"/>
    <w:rsid w:val="00806D5F"/>
    <w:rsid w:val="0080756C"/>
    <w:rsid w:val="00807F44"/>
    <w:rsid w:val="00807FAE"/>
    <w:rsid w:val="00810FF4"/>
    <w:rsid w:val="00811397"/>
    <w:rsid w:val="00812D19"/>
    <w:rsid w:val="008152DB"/>
    <w:rsid w:val="00815792"/>
    <w:rsid w:val="00815EBB"/>
    <w:rsid w:val="00817609"/>
    <w:rsid w:val="008203A8"/>
    <w:rsid w:val="00822071"/>
    <w:rsid w:val="00822A4C"/>
    <w:rsid w:val="00824831"/>
    <w:rsid w:val="008251AB"/>
    <w:rsid w:val="00825ABA"/>
    <w:rsid w:val="00831204"/>
    <w:rsid w:val="00831208"/>
    <w:rsid w:val="00831253"/>
    <w:rsid w:val="008338D7"/>
    <w:rsid w:val="0083517B"/>
    <w:rsid w:val="00835378"/>
    <w:rsid w:val="008354E4"/>
    <w:rsid w:val="00835A02"/>
    <w:rsid w:val="00836387"/>
    <w:rsid w:val="00837428"/>
    <w:rsid w:val="0083796E"/>
    <w:rsid w:val="00837C4F"/>
    <w:rsid w:val="00840BF1"/>
    <w:rsid w:val="00841859"/>
    <w:rsid w:val="008429CF"/>
    <w:rsid w:val="0084405B"/>
    <w:rsid w:val="008443C4"/>
    <w:rsid w:val="008446E2"/>
    <w:rsid w:val="00844CEC"/>
    <w:rsid w:val="00845630"/>
    <w:rsid w:val="0084708B"/>
    <w:rsid w:val="00847E19"/>
    <w:rsid w:val="008506C1"/>
    <w:rsid w:val="00850CD3"/>
    <w:rsid w:val="0085112C"/>
    <w:rsid w:val="00851464"/>
    <w:rsid w:val="0085183E"/>
    <w:rsid w:val="00853766"/>
    <w:rsid w:val="008569AE"/>
    <w:rsid w:val="00856B1B"/>
    <w:rsid w:val="0085724C"/>
    <w:rsid w:val="00857D58"/>
    <w:rsid w:val="008601A9"/>
    <w:rsid w:val="00860C62"/>
    <w:rsid w:val="00862ACD"/>
    <w:rsid w:val="0086517F"/>
    <w:rsid w:val="00865B0D"/>
    <w:rsid w:val="00865F4E"/>
    <w:rsid w:val="00867351"/>
    <w:rsid w:val="00867E90"/>
    <w:rsid w:val="00871B33"/>
    <w:rsid w:val="00872243"/>
    <w:rsid w:val="00872949"/>
    <w:rsid w:val="008730BB"/>
    <w:rsid w:val="00873E83"/>
    <w:rsid w:val="008748E2"/>
    <w:rsid w:val="008750AD"/>
    <w:rsid w:val="008753F7"/>
    <w:rsid w:val="00877391"/>
    <w:rsid w:val="00877B4E"/>
    <w:rsid w:val="00882246"/>
    <w:rsid w:val="00883C32"/>
    <w:rsid w:val="00884513"/>
    <w:rsid w:val="00884A61"/>
    <w:rsid w:val="00885CDD"/>
    <w:rsid w:val="00885F5D"/>
    <w:rsid w:val="008874C6"/>
    <w:rsid w:val="00887874"/>
    <w:rsid w:val="00887E41"/>
    <w:rsid w:val="0089120D"/>
    <w:rsid w:val="00891A6B"/>
    <w:rsid w:val="00892D75"/>
    <w:rsid w:val="008941DB"/>
    <w:rsid w:val="00894322"/>
    <w:rsid w:val="00895940"/>
    <w:rsid w:val="00895FF4"/>
    <w:rsid w:val="00897ED0"/>
    <w:rsid w:val="008A0E9B"/>
    <w:rsid w:val="008A16EA"/>
    <w:rsid w:val="008A1E00"/>
    <w:rsid w:val="008A1F21"/>
    <w:rsid w:val="008A2C5D"/>
    <w:rsid w:val="008A3282"/>
    <w:rsid w:val="008A429F"/>
    <w:rsid w:val="008A5209"/>
    <w:rsid w:val="008A5DDC"/>
    <w:rsid w:val="008A5FC8"/>
    <w:rsid w:val="008B2929"/>
    <w:rsid w:val="008B31F9"/>
    <w:rsid w:val="008B428B"/>
    <w:rsid w:val="008B47F3"/>
    <w:rsid w:val="008B5B36"/>
    <w:rsid w:val="008B5DE9"/>
    <w:rsid w:val="008B6162"/>
    <w:rsid w:val="008B706F"/>
    <w:rsid w:val="008B7732"/>
    <w:rsid w:val="008B7E7D"/>
    <w:rsid w:val="008C04DF"/>
    <w:rsid w:val="008C0560"/>
    <w:rsid w:val="008C082D"/>
    <w:rsid w:val="008C1041"/>
    <w:rsid w:val="008C1880"/>
    <w:rsid w:val="008C1971"/>
    <w:rsid w:val="008C2AD0"/>
    <w:rsid w:val="008C30CE"/>
    <w:rsid w:val="008C3C0F"/>
    <w:rsid w:val="008C4B80"/>
    <w:rsid w:val="008C5036"/>
    <w:rsid w:val="008C6874"/>
    <w:rsid w:val="008D088D"/>
    <w:rsid w:val="008D2AC6"/>
    <w:rsid w:val="008D2CAF"/>
    <w:rsid w:val="008D3ACE"/>
    <w:rsid w:val="008D51CC"/>
    <w:rsid w:val="008D616B"/>
    <w:rsid w:val="008D648F"/>
    <w:rsid w:val="008D6798"/>
    <w:rsid w:val="008D70BA"/>
    <w:rsid w:val="008D74BB"/>
    <w:rsid w:val="008D79F1"/>
    <w:rsid w:val="008E0105"/>
    <w:rsid w:val="008E0CD1"/>
    <w:rsid w:val="008E1CB2"/>
    <w:rsid w:val="008E3215"/>
    <w:rsid w:val="008E429F"/>
    <w:rsid w:val="008E4F95"/>
    <w:rsid w:val="008E5366"/>
    <w:rsid w:val="008E614F"/>
    <w:rsid w:val="008E6819"/>
    <w:rsid w:val="008E716C"/>
    <w:rsid w:val="008F06F2"/>
    <w:rsid w:val="008F1FC1"/>
    <w:rsid w:val="008F2238"/>
    <w:rsid w:val="008F35DC"/>
    <w:rsid w:val="008F476A"/>
    <w:rsid w:val="008F4D52"/>
    <w:rsid w:val="008F4E41"/>
    <w:rsid w:val="008F5276"/>
    <w:rsid w:val="008F7A58"/>
    <w:rsid w:val="008F7BAD"/>
    <w:rsid w:val="00900F54"/>
    <w:rsid w:val="009015BF"/>
    <w:rsid w:val="00903A15"/>
    <w:rsid w:val="00903B84"/>
    <w:rsid w:val="0090408D"/>
    <w:rsid w:val="00904C80"/>
    <w:rsid w:val="00904E6B"/>
    <w:rsid w:val="00905394"/>
    <w:rsid w:val="00905B4A"/>
    <w:rsid w:val="00905E74"/>
    <w:rsid w:val="00906EEC"/>
    <w:rsid w:val="00907C35"/>
    <w:rsid w:val="00910AE9"/>
    <w:rsid w:val="00912852"/>
    <w:rsid w:val="00913F33"/>
    <w:rsid w:val="00914204"/>
    <w:rsid w:val="00914392"/>
    <w:rsid w:val="009143B2"/>
    <w:rsid w:val="00915C7E"/>
    <w:rsid w:val="009206C0"/>
    <w:rsid w:val="00920988"/>
    <w:rsid w:val="00922606"/>
    <w:rsid w:val="00922D31"/>
    <w:rsid w:val="00924A4B"/>
    <w:rsid w:val="0092559F"/>
    <w:rsid w:val="0092607C"/>
    <w:rsid w:val="009301E2"/>
    <w:rsid w:val="00930F94"/>
    <w:rsid w:val="00931141"/>
    <w:rsid w:val="00931C86"/>
    <w:rsid w:val="009347CF"/>
    <w:rsid w:val="00934C95"/>
    <w:rsid w:val="00935665"/>
    <w:rsid w:val="00935B30"/>
    <w:rsid w:val="00936A4E"/>
    <w:rsid w:val="00936E77"/>
    <w:rsid w:val="00937965"/>
    <w:rsid w:val="00940C55"/>
    <w:rsid w:val="00940FF0"/>
    <w:rsid w:val="00941580"/>
    <w:rsid w:val="0094243D"/>
    <w:rsid w:val="00944E0C"/>
    <w:rsid w:val="00945CE8"/>
    <w:rsid w:val="009464F3"/>
    <w:rsid w:val="00946D8B"/>
    <w:rsid w:val="00946DD8"/>
    <w:rsid w:val="00950D81"/>
    <w:rsid w:val="00952A05"/>
    <w:rsid w:val="00952CE4"/>
    <w:rsid w:val="009543EB"/>
    <w:rsid w:val="00954844"/>
    <w:rsid w:val="00954978"/>
    <w:rsid w:val="00954B1B"/>
    <w:rsid w:val="00954EEE"/>
    <w:rsid w:val="009609C8"/>
    <w:rsid w:val="009619EB"/>
    <w:rsid w:val="009620E6"/>
    <w:rsid w:val="009623AB"/>
    <w:rsid w:val="009631C3"/>
    <w:rsid w:val="00964FDB"/>
    <w:rsid w:val="00967ED7"/>
    <w:rsid w:val="009701F4"/>
    <w:rsid w:val="00970A6B"/>
    <w:rsid w:val="00971171"/>
    <w:rsid w:val="009713C6"/>
    <w:rsid w:val="00971D9B"/>
    <w:rsid w:val="009731EC"/>
    <w:rsid w:val="009732E9"/>
    <w:rsid w:val="009737D9"/>
    <w:rsid w:val="00974240"/>
    <w:rsid w:val="00974A83"/>
    <w:rsid w:val="009763C4"/>
    <w:rsid w:val="009803F1"/>
    <w:rsid w:val="0098041B"/>
    <w:rsid w:val="009817F9"/>
    <w:rsid w:val="009828C6"/>
    <w:rsid w:val="00982964"/>
    <w:rsid w:val="00983158"/>
    <w:rsid w:val="00984477"/>
    <w:rsid w:val="009844F7"/>
    <w:rsid w:val="00984753"/>
    <w:rsid w:val="00984AA1"/>
    <w:rsid w:val="00984DF4"/>
    <w:rsid w:val="00985462"/>
    <w:rsid w:val="00985C67"/>
    <w:rsid w:val="009861AC"/>
    <w:rsid w:val="00986AF3"/>
    <w:rsid w:val="00987DFB"/>
    <w:rsid w:val="00990431"/>
    <w:rsid w:val="0099079E"/>
    <w:rsid w:val="0099189A"/>
    <w:rsid w:val="00992870"/>
    <w:rsid w:val="009933A1"/>
    <w:rsid w:val="00993AB6"/>
    <w:rsid w:val="00993DDC"/>
    <w:rsid w:val="00994079"/>
    <w:rsid w:val="0099581F"/>
    <w:rsid w:val="00995FFD"/>
    <w:rsid w:val="00996039"/>
    <w:rsid w:val="00997F4B"/>
    <w:rsid w:val="009A1501"/>
    <w:rsid w:val="009A1698"/>
    <w:rsid w:val="009A198C"/>
    <w:rsid w:val="009A1C97"/>
    <w:rsid w:val="009A244C"/>
    <w:rsid w:val="009A2BBB"/>
    <w:rsid w:val="009A3612"/>
    <w:rsid w:val="009A4059"/>
    <w:rsid w:val="009A44C8"/>
    <w:rsid w:val="009A45B0"/>
    <w:rsid w:val="009A6A6F"/>
    <w:rsid w:val="009A729F"/>
    <w:rsid w:val="009A735F"/>
    <w:rsid w:val="009B07DC"/>
    <w:rsid w:val="009B1B69"/>
    <w:rsid w:val="009B27AE"/>
    <w:rsid w:val="009B2C70"/>
    <w:rsid w:val="009B48BA"/>
    <w:rsid w:val="009B533B"/>
    <w:rsid w:val="009B5C23"/>
    <w:rsid w:val="009B7557"/>
    <w:rsid w:val="009B7570"/>
    <w:rsid w:val="009C1051"/>
    <w:rsid w:val="009C16FB"/>
    <w:rsid w:val="009C28CB"/>
    <w:rsid w:val="009C37B1"/>
    <w:rsid w:val="009C3B95"/>
    <w:rsid w:val="009C3C80"/>
    <w:rsid w:val="009C470D"/>
    <w:rsid w:val="009C5611"/>
    <w:rsid w:val="009C60D2"/>
    <w:rsid w:val="009C638B"/>
    <w:rsid w:val="009C6713"/>
    <w:rsid w:val="009D0923"/>
    <w:rsid w:val="009D1EE9"/>
    <w:rsid w:val="009D217F"/>
    <w:rsid w:val="009D31E9"/>
    <w:rsid w:val="009D3626"/>
    <w:rsid w:val="009D3B66"/>
    <w:rsid w:val="009D5775"/>
    <w:rsid w:val="009D68FB"/>
    <w:rsid w:val="009E04B3"/>
    <w:rsid w:val="009E0893"/>
    <w:rsid w:val="009E0AFC"/>
    <w:rsid w:val="009E0DFC"/>
    <w:rsid w:val="009E1B44"/>
    <w:rsid w:val="009E210B"/>
    <w:rsid w:val="009E2A7D"/>
    <w:rsid w:val="009E442B"/>
    <w:rsid w:val="009E5252"/>
    <w:rsid w:val="009E5AB4"/>
    <w:rsid w:val="009E5B74"/>
    <w:rsid w:val="009E6E9A"/>
    <w:rsid w:val="009E74F1"/>
    <w:rsid w:val="009E7C14"/>
    <w:rsid w:val="009F094B"/>
    <w:rsid w:val="009F0A01"/>
    <w:rsid w:val="009F16A8"/>
    <w:rsid w:val="009F3779"/>
    <w:rsid w:val="009F3B2B"/>
    <w:rsid w:val="009F3C07"/>
    <w:rsid w:val="009F3CA2"/>
    <w:rsid w:val="009F419C"/>
    <w:rsid w:val="009F419D"/>
    <w:rsid w:val="009F43E0"/>
    <w:rsid w:val="009F5EA7"/>
    <w:rsid w:val="009F62D9"/>
    <w:rsid w:val="009F6361"/>
    <w:rsid w:val="009F72DD"/>
    <w:rsid w:val="009F745A"/>
    <w:rsid w:val="00A01D7B"/>
    <w:rsid w:val="00A04583"/>
    <w:rsid w:val="00A04D6C"/>
    <w:rsid w:val="00A055A5"/>
    <w:rsid w:val="00A06A38"/>
    <w:rsid w:val="00A07B37"/>
    <w:rsid w:val="00A10EBD"/>
    <w:rsid w:val="00A116EB"/>
    <w:rsid w:val="00A129F7"/>
    <w:rsid w:val="00A12A7C"/>
    <w:rsid w:val="00A1330E"/>
    <w:rsid w:val="00A138DE"/>
    <w:rsid w:val="00A140F7"/>
    <w:rsid w:val="00A142E6"/>
    <w:rsid w:val="00A15328"/>
    <w:rsid w:val="00A1563E"/>
    <w:rsid w:val="00A16327"/>
    <w:rsid w:val="00A16A13"/>
    <w:rsid w:val="00A204D5"/>
    <w:rsid w:val="00A215A8"/>
    <w:rsid w:val="00A22716"/>
    <w:rsid w:val="00A22790"/>
    <w:rsid w:val="00A23838"/>
    <w:rsid w:val="00A23944"/>
    <w:rsid w:val="00A23E14"/>
    <w:rsid w:val="00A25FA0"/>
    <w:rsid w:val="00A2678B"/>
    <w:rsid w:val="00A31A3C"/>
    <w:rsid w:val="00A320C1"/>
    <w:rsid w:val="00A32E8A"/>
    <w:rsid w:val="00A33F37"/>
    <w:rsid w:val="00A34A91"/>
    <w:rsid w:val="00A35C5C"/>
    <w:rsid w:val="00A35D5B"/>
    <w:rsid w:val="00A36AB7"/>
    <w:rsid w:val="00A374EB"/>
    <w:rsid w:val="00A379E0"/>
    <w:rsid w:val="00A402A1"/>
    <w:rsid w:val="00A405EE"/>
    <w:rsid w:val="00A427C8"/>
    <w:rsid w:val="00A42A11"/>
    <w:rsid w:val="00A42A6F"/>
    <w:rsid w:val="00A44175"/>
    <w:rsid w:val="00A44E68"/>
    <w:rsid w:val="00A45A85"/>
    <w:rsid w:val="00A45DDD"/>
    <w:rsid w:val="00A46ACD"/>
    <w:rsid w:val="00A475B0"/>
    <w:rsid w:val="00A50D22"/>
    <w:rsid w:val="00A50F9A"/>
    <w:rsid w:val="00A512C3"/>
    <w:rsid w:val="00A5223C"/>
    <w:rsid w:val="00A528B0"/>
    <w:rsid w:val="00A54E22"/>
    <w:rsid w:val="00A55140"/>
    <w:rsid w:val="00A565CE"/>
    <w:rsid w:val="00A571FE"/>
    <w:rsid w:val="00A57DDC"/>
    <w:rsid w:val="00A60300"/>
    <w:rsid w:val="00A60395"/>
    <w:rsid w:val="00A6153C"/>
    <w:rsid w:val="00A61836"/>
    <w:rsid w:val="00A6287E"/>
    <w:rsid w:val="00A639E8"/>
    <w:rsid w:val="00A63C1D"/>
    <w:rsid w:val="00A64A3F"/>
    <w:rsid w:val="00A6710A"/>
    <w:rsid w:val="00A67354"/>
    <w:rsid w:val="00A67477"/>
    <w:rsid w:val="00A70A58"/>
    <w:rsid w:val="00A71593"/>
    <w:rsid w:val="00A72644"/>
    <w:rsid w:val="00A72B79"/>
    <w:rsid w:val="00A72FFD"/>
    <w:rsid w:val="00A73BD7"/>
    <w:rsid w:val="00A742C7"/>
    <w:rsid w:val="00A7453E"/>
    <w:rsid w:val="00A74F2B"/>
    <w:rsid w:val="00A753C0"/>
    <w:rsid w:val="00A75510"/>
    <w:rsid w:val="00A765BF"/>
    <w:rsid w:val="00A76A4E"/>
    <w:rsid w:val="00A77C2C"/>
    <w:rsid w:val="00A80062"/>
    <w:rsid w:val="00A80927"/>
    <w:rsid w:val="00A8095B"/>
    <w:rsid w:val="00A81AB4"/>
    <w:rsid w:val="00A82146"/>
    <w:rsid w:val="00A856EB"/>
    <w:rsid w:val="00A86561"/>
    <w:rsid w:val="00A9022E"/>
    <w:rsid w:val="00A902D4"/>
    <w:rsid w:val="00A93F15"/>
    <w:rsid w:val="00A94076"/>
    <w:rsid w:val="00A9408B"/>
    <w:rsid w:val="00A9464D"/>
    <w:rsid w:val="00A94974"/>
    <w:rsid w:val="00A94AE5"/>
    <w:rsid w:val="00A9539C"/>
    <w:rsid w:val="00A95683"/>
    <w:rsid w:val="00A9641B"/>
    <w:rsid w:val="00A96E34"/>
    <w:rsid w:val="00A97E1B"/>
    <w:rsid w:val="00AA1165"/>
    <w:rsid w:val="00AA1480"/>
    <w:rsid w:val="00AA1E32"/>
    <w:rsid w:val="00AA2A10"/>
    <w:rsid w:val="00AA397F"/>
    <w:rsid w:val="00AA3E4E"/>
    <w:rsid w:val="00AA3F31"/>
    <w:rsid w:val="00AA4625"/>
    <w:rsid w:val="00AA5517"/>
    <w:rsid w:val="00AA67CA"/>
    <w:rsid w:val="00AB0E0E"/>
    <w:rsid w:val="00AB1F1A"/>
    <w:rsid w:val="00AB31D7"/>
    <w:rsid w:val="00AB53E4"/>
    <w:rsid w:val="00AB5467"/>
    <w:rsid w:val="00AB7499"/>
    <w:rsid w:val="00AC2453"/>
    <w:rsid w:val="00AC2A2D"/>
    <w:rsid w:val="00AC2BEF"/>
    <w:rsid w:val="00AC2F08"/>
    <w:rsid w:val="00AC3085"/>
    <w:rsid w:val="00AC35B2"/>
    <w:rsid w:val="00AC3A7A"/>
    <w:rsid w:val="00AC4F34"/>
    <w:rsid w:val="00AC6EC2"/>
    <w:rsid w:val="00AC713A"/>
    <w:rsid w:val="00AC7345"/>
    <w:rsid w:val="00AD060E"/>
    <w:rsid w:val="00AD13C0"/>
    <w:rsid w:val="00AD1B65"/>
    <w:rsid w:val="00AD1F3E"/>
    <w:rsid w:val="00AD2036"/>
    <w:rsid w:val="00AD22E3"/>
    <w:rsid w:val="00AD39BB"/>
    <w:rsid w:val="00AD4439"/>
    <w:rsid w:val="00AD53DB"/>
    <w:rsid w:val="00AD5C79"/>
    <w:rsid w:val="00AD76F2"/>
    <w:rsid w:val="00AD7773"/>
    <w:rsid w:val="00AD7D03"/>
    <w:rsid w:val="00AE0A37"/>
    <w:rsid w:val="00AE1224"/>
    <w:rsid w:val="00AE12C5"/>
    <w:rsid w:val="00AE18A3"/>
    <w:rsid w:val="00AE2799"/>
    <w:rsid w:val="00AE3A4B"/>
    <w:rsid w:val="00AE3A63"/>
    <w:rsid w:val="00AE4755"/>
    <w:rsid w:val="00AE5367"/>
    <w:rsid w:val="00AE5416"/>
    <w:rsid w:val="00AE5435"/>
    <w:rsid w:val="00AE645C"/>
    <w:rsid w:val="00AE6666"/>
    <w:rsid w:val="00AE6B9C"/>
    <w:rsid w:val="00AE700B"/>
    <w:rsid w:val="00AE7D5A"/>
    <w:rsid w:val="00AF0317"/>
    <w:rsid w:val="00AF0B15"/>
    <w:rsid w:val="00AF1828"/>
    <w:rsid w:val="00AF2918"/>
    <w:rsid w:val="00AF3ABE"/>
    <w:rsid w:val="00AF5E90"/>
    <w:rsid w:val="00AF6286"/>
    <w:rsid w:val="00AF6959"/>
    <w:rsid w:val="00AF7AC8"/>
    <w:rsid w:val="00B00520"/>
    <w:rsid w:val="00B00B25"/>
    <w:rsid w:val="00B00F8E"/>
    <w:rsid w:val="00B01257"/>
    <w:rsid w:val="00B014D0"/>
    <w:rsid w:val="00B0220C"/>
    <w:rsid w:val="00B02EB1"/>
    <w:rsid w:val="00B03B17"/>
    <w:rsid w:val="00B03B39"/>
    <w:rsid w:val="00B03CB0"/>
    <w:rsid w:val="00B041A9"/>
    <w:rsid w:val="00B04350"/>
    <w:rsid w:val="00B0465E"/>
    <w:rsid w:val="00B05CBC"/>
    <w:rsid w:val="00B06A70"/>
    <w:rsid w:val="00B06B41"/>
    <w:rsid w:val="00B06D0F"/>
    <w:rsid w:val="00B076BD"/>
    <w:rsid w:val="00B1102F"/>
    <w:rsid w:val="00B1218F"/>
    <w:rsid w:val="00B122CE"/>
    <w:rsid w:val="00B12BE7"/>
    <w:rsid w:val="00B13262"/>
    <w:rsid w:val="00B14140"/>
    <w:rsid w:val="00B145CD"/>
    <w:rsid w:val="00B14791"/>
    <w:rsid w:val="00B14C20"/>
    <w:rsid w:val="00B155FC"/>
    <w:rsid w:val="00B16238"/>
    <w:rsid w:val="00B20E05"/>
    <w:rsid w:val="00B21628"/>
    <w:rsid w:val="00B23F81"/>
    <w:rsid w:val="00B23F8B"/>
    <w:rsid w:val="00B24204"/>
    <w:rsid w:val="00B24EB1"/>
    <w:rsid w:val="00B25562"/>
    <w:rsid w:val="00B26383"/>
    <w:rsid w:val="00B27724"/>
    <w:rsid w:val="00B303F7"/>
    <w:rsid w:val="00B30BC2"/>
    <w:rsid w:val="00B30C63"/>
    <w:rsid w:val="00B30F3D"/>
    <w:rsid w:val="00B3128D"/>
    <w:rsid w:val="00B315B3"/>
    <w:rsid w:val="00B31645"/>
    <w:rsid w:val="00B31854"/>
    <w:rsid w:val="00B31D70"/>
    <w:rsid w:val="00B32278"/>
    <w:rsid w:val="00B32A61"/>
    <w:rsid w:val="00B32AF4"/>
    <w:rsid w:val="00B34514"/>
    <w:rsid w:val="00B34550"/>
    <w:rsid w:val="00B34F46"/>
    <w:rsid w:val="00B35482"/>
    <w:rsid w:val="00B36643"/>
    <w:rsid w:val="00B36778"/>
    <w:rsid w:val="00B3755C"/>
    <w:rsid w:val="00B37837"/>
    <w:rsid w:val="00B379BC"/>
    <w:rsid w:val="00B37F7E"/>
    <w:rsid w:val="00B4094C"/>
    <w:rsid w:val="00B40FA0"/>
    <w:rsid w:val="00B42043"/>
    <w:rsid w:val="00B42518"/>
    <w:rsid w:val="00B42B9E"/>
    <w:rsid w:val="00B432A0"/>
    <w:rsid w:val="00B434E0"/>
    <w:rsid w:val="00B45473"/>
    <w:rsid w:val="00B457B8"/>
    <w:rsid w:val="00B4640C"/>
    <w:rsid w:val="00B4738B"/>
    <w:rsid w:val="00B476AF"/>
    <w:rsid w:val="00B517F7"/>
    <w:rsid w:val="00B51EBF"/>
    <w:rsid w:val="00B52AFC"/>
    <w:rsid w:val="00B52EFE"/>
    <w:rsid w:val="00B56016"/>
    <w:rsid w:val="00B57479"/>
    <w:rsid w:val="00B60331"/>
    <w:rsid w:val="00B60A8A"/>
    <w:rsid w:val="00B60AFE"/>
    <w:rsid w:val="00B60DCA"/>
    <w:rsid w:val="00B6250D"/>
    <w:rsid w:val="00B62F5F"/>
    <w:rsid w:val="00B6305A"/>
    <w:rsid w:val="00B6369D"/>
    <w:rsid w:val="00B63C73"/>
    <w:rsid w:val="00B642C5"/>
    <w:rsid w:val="00B64D53"/>
    <w:rsid w:val="00B66042"/>
    <w:rsid w:val="00B66F3E"/>
    <w:rsid w:val="00B672B3"/>
    <w:rsid w:val="00B67457"/>
    <w:rsid w:val="00B675B7"/>
    <w:rsid w:val="00B678CC"/>
    <w:rsid w:val="00B678DB"/>
    <w:rsid w:val="00B712C3"/>
    <w:rsid w:val="00B72AAC"/>
    <w:rsid w:val="00B7367C"/>
    <w:rsid w:val="00B73838"/>
    <w:rsid w:val="00B74984"/>
    <w:rsid w:val="00B74F5B"/>
    <w:rsid w:val="00B761B2"/>
    <w:rsid w:val="00B769E6"/>
    <w:rsid w:val="00B76DB6"/>
    <w:rsid w:val="00B76EA0"/>
    <w:rsid w:val="00B77761"/>
    <w:rsid w:val="00B77DBF"/>
    <w:rsid w:val="00B80269"/>
    <w:rsid w:val="00B8044D"/>
    <w:rsid w:val="00B80EBC"/>
    <w:rsid w:val="00B810DF"/>
    <w:rsid w:val="00B8110B"/>
    <w:rsid w:val="00B81FBB"/>
    <w:rsid w:val="00B823AE"/>
    <w:rsid w:val="00B83080"/>
    <w:rsid w:val="00B832E8"/>
    <w:rsid w:val="00B84851"/>
    <w:rsid w:val="00B85283"/>
    <w:rsid w:val="00B85414"/>
    <w:rsid w:val="00B879B5"/>
    <w:rsid w:val="00B902B9"/>
    <w:rsid w:val="00B90708"/>
    <w:rsid w:val="00B910E0"/>
    <w:rsid w:val="00B913C9"/>
    <w:rsid w:val="00B92C59"/>
    <w:rsid w:val="00B93BA2"/>
    <w:rsid w:val="00B9510D"/>
    <w:rsid w:val="00B95B21"/>
    <w:rsid w:val="00B95BFE"/>
    <w:rsid w:val="00B96C22"/>
    <w:rsid w:val="00B972D3"/>
    <w:rsid w:val="00BA0965"/>
    <w:rsid w:val="00BA1705"/>
    <w:rsid w:val="00BA2132"/>
    <w:rsid w:val="00BA27EA"/>
    <w:rsid w:val="00BA2F85"/>
    <w:rsid w:val="00BA3224"/>
    <w:rsid w:val="00BA3C90"/>
    <w:rsid w:val="00BA456F"/>
    <w:rsid w:val="00BA5352"/>
    <w:rsid w:val="00BA5FC9"/>
    <w:rsid w:val="00BA659C"/>
    <w:rsid w:val="00BA6E7E"/>
    <w:rsid w:val="00BA7C4B"/>
    <w:rsid w:val="00BB0C3E"/>
    <w:rsid w:val="00BB1260"/>
    <w:rsid w:val="00BB4389"/>
    <w:rsid w:val="00BB5151"/>
    <w:rsid w:val="00BB61BE"/>
    <w:rsid w:val="00BB6A47"/>
    <w:rsid w:val="00BB6FD8"/>
    <w:rsid w:val="00BB7928"/>
    <w:rsid w:val="00BC03B0"/>
    <w:rsid w:val="00BC1712"/>
    <w:rsid w:val="00BC1F08"/>
    <w:rsid w:val="00BC22AB"/>
    <w:rsid w:val="00BC2797"/>
    <w:rsid w:val="00BC2EB7"/>
    <w:rsid w:val="00BC2F58"/>
    <w:rsid w:val="00BC4189"/>
    <w:rsid w:val="00BC4227"/>
    <w:rsid w:val="00BC4340"/>
    <w:rsid w:val="00BC54CD"/>
    <w:rsid w:val="00BC56F5"/>
    <w:rsid w:val="00BC615D"/>
    <w:rsid w:val="00BC6CD8"/>
    <w:rsid w:val="00BC75F8"/>
    <w:rsid w:val="00BD1366"/>
    <w:rsid w:val="00BD1AC1"/>
    <w:rsid w:val="00BD1D46"/>
    <w:rsid w:val="00BD3419"/>
    <w:rsid w:val="00BD43E5"/>
    <w:rsid w:val="00BD5479"/>
    <w:rsid w:val="00BD57EF"/>
    <w:rsid w:val="00BD59E3"/>
    <w:rsid w:val="00BD6E9D"/>
    <w:rsid w:val="00BD771F"/>
    <w:rsid w:val="00BD78D4"/>
    <w:rsid w:val="00BD7B48"/>
    <w:rsid w:val="00BD7FD7"/>
    <w:rsid w:val="00BE0315"/>
    <w:rsid w:val="00BE05F0"/>
    <w:rsid w:val="00BE091A"/>
    <w:rsid w:val="00BE1772"/>
    <w:rsid w:val="00BE1DEB"/>
    <w:rsid w:val="00BE2437"/>
    <w:rsid w:val="00BF0A46"/>
    <w:rsid w:val="00BF0E8E"/>
    <w:rsid w:val="00BF17AC"/>
    <w:rsid w:val="00BF1A7F"/>
    <w:rsid w:val="00BF2E4E"/>
    <w:rsid w:val="00BF3E91"/>
    <w:rsid w:val="00BF561D"/>
    <w:rsid w:val="00BF70EF"/>
    <w:rsid w:val="00C0011A"/>
    <w:rsid w:val="00C00474"/>
    <w:rsid w:val="00C00F37"/>
    <w:rsid w:val="00C02A99"/>
    <w:rsid w:val="00C0375E"/>
    <w:rsid w:val="00C03F51"/>
    <w:rsid w:val="00C04F45"/>
    <w:rsid w:val="00C103B2"/>
    <w:rsid w:val="00C10CC7"/>
    <w:rsid w:val="00C111ED"/>
    <w:rsid w:val="00C11DF8"/>
    <w:rsid w:val="00C12AFC"/>
    <w:rsid w:val="00C13225"/>
    <w:rsid w:val="00C136A2"/>
    <w:rsid w:val="00C146F8"/>
    <w:rsid w:val="00C14C86"/>
    <w:rsid w:val="00C15313"/>
    <w:rsid w:val="00C15A5F"/>
    <w:rsid w:val="00C170E5"/>
    <w:rsid w:val="00C17715"/>
    <w:rsid w:val="00C229F8"/>
    <w:rsid w:val="00C2369A"/>
    <w:rsid w:val="00C25365"/>
    <w:rsid w:val="00C25B02"/>
    <w:rsid w:val="00C322F1"/>
    <w:rsid w:val="00C33284"/>
    <w:rsid w:val="00C33F76"/>
    <w:rsid w:val="00C34398"/>
    <w:rsid w:val="00C343E5"/>
    <w:rsid w:val="00C34CDE"/>
    <w:rsid w:val="00C351A6"/>
    <w:rsid w:val="00C35A4C"/>
    <w:rsid w:val="00C35E0D"/>
    <w:rsid w:val="00C371FA"/>
    <w:rsid w:val="00C377A2"/>
    <w:rsid w:val="00C42F1E"/>
    <w:rsid w:val="00C448F7"/>
    <w:rsid w:val="00C46F61"/>
    <w:rsid w:val="00C471BE"/>
    <w:rsid w:val="00C47598"/>
    <w:rsid w:val="00C47BB2"/>
    <w:rsid w:val="00C47C2C"/>
    <w:rsid w:val="00C47CC5"/>
    <w:rsid w:val="00C5190C"/>
    <w:rsid w:val="00C51A32"/>
    <w:rsid w:val="00C51C28"/>
    <w:rsid w:val="00C520A8"/>
    <w:rsid w:val="00C53456"/>
    <w:rsid w:val="00C53E6D"/>
    <w:rsid w:val="00C55EA7"/>
    <w:rsid w:val="00C60A90"/>
    <w:rsid w:val="00C60B66"/>
    <w:rsid w:val="00C60C2D"/>
    <w:rsid w:val="00C60D14"/>
    <w:rsid w:val="00C6162E"/>
    <w:rsid w:val="00C62E87"/>
    <w:rsid w:val="00C65399"/>
    <w:rsid w:val="00C65917"/>
    <w:rsid w:val="00C70043"/>
    <w:rsid w:val="00C71B40"/>
    <w:rsid w:val="00C71B5B"/>
    <w:rsid w:val="00C7208D"/>
    <w:rsid w:val="00C721DE"/>
    <w:rsid w:val="00C73861"/>
    <w:rsid w:val="00C74131"/>
    <w:rsid w:val="00C7432C"/>
    <w:rsid w:val="00C75291"/>
    <w:rsid w:val="00C75791"/>
    <w:rsid w:val="00C75F30"/>
    <w:rsid w:val="00C76304"/>
    <w:rsid w:val="00C76427"/>
    <w:rsid w:val="00C77ECA"/>
    <w:rsid w:val="00C77F90"/>
    <w:rsid w:val="00C80554"/>
    <w:rsid w:val="00C84094"/>
    <w:rsid w:val="00C84955"/>
    <w:rsid w:val="00C84A39"/>
    <w:rsid w:val="00C85FED"/>
    <w:rsid w:val="00C8627C"/>
    <w:rsid w:val="00C86467"/>
    <w:rsid w:val="00C86D2D"/>
    <w:rsid w:val="00C87199"/>
    <w:rsid w:val="00C912FD"/>
    <w:rsid w:val="00C92160"/>
    <w:rsid w:val="00C94463"/>
    <w:rsid w:val="00C95C72"/>
    <w:rsid w:val="00C95FE9"/>
    <w:rsid w:val="00C96808"/>
    <w:rsid w:val="00C96B86"/>
    <w:rsid w:val="00C971F9"/>
    <w:rsid w:val="00C97DF7"/>
    <w:rsid w:val="00C97F2C"/>
    <w:rsid w:val="00CA14C9"/>
    <w:rsid w:val="00CA1A6A"/>
    <w:rsid w:val="00CA24FB"/>
    <w:rsid w:val="00CA27D6"/>
    <w:rsid w:val="00CA3CD0"/>
    <w:rsid w:val="00CA4A12"/>
    <w:rsid w:val="00CA4CBF"/>
    <w:rsid w:val="00CA6108"/>
    <w:rsid w:val="00CA64D5"/>
    <w:rsid w:val="00CB1367"/>
    <w:rsid w:val="00CB1877"/>
    <w:rsid w:val="00CB2234"/>
    <w:rsid w:val="00CB2558"/>
    <w:rsid w:val="00CB3201"/>
    <w:rsid w:val="00CB3415"/>
    <w:rsid w:val="00CB4329"/>
    <w:rsid w:val="00CB5AD3"/>
    <w:rsid w:val="00CB6290"/>
    <w:rsid w:val="00CB766B"/>
    <w:rsid w:val="00CC191C"/>
    <w:rsid w:val="00CC2455"/>
    <w:rsid w:val="00CC356D"/>
    <w:rsid w:val="00CC3FEB"/>
    <w:rsid w:val="00CC42D0"/>
    <w:rsid w:val="00CC669A"/>
    <w:rsid w:val="00CC6F87"/>
    <w:rsid w:val="00CC7EB7"/>
    <w:rsid w:val="00CD0EF3"/>
    <w:rsid w:val="00CD109D"/>
    <w:rsid w:val="00CD1E9D"/>
    <w:rsid w:val="00CD2815"/>
    <w:rsid w:val="00CD2D54"/>
    <w:rsid w:val="00CD4F6A"/>
    <w:rsid w:val="00CD5288"/>
    <w:rsid w:val="00CD54A4"/>
    <w:rsid w:val="00CD66E6"/>
    <w:rsid w:val="00CD6ABB"/>
    <w:rsid w:val="00CD6B70"/>
    <w:rsid w:val="00CD72DA"/>
    <w:rsid w:val="00CE0AAA"/>
    <w:rsid w:val="00CE1983"/>
    <w:rsid w:val="00CE1E4A"/>
    <w:rsid w:val="00CE27C0"/>
    <w:rsid w:val="00CE2909"/>
    <w:rsid w:val="00CE2C44"/>
    <w:rsid w:val="00CE3898"/>
    <w:rsid w:val="00CE417B"/>
    <w:rsid w:val="00CE53E5"/>
    <w:rsid w:val="00CE5CF2"/>
    <w:rsid w:val="00CE71E9"/>
    <w:rsid w:val="00CF2572"/>
    <w:rsid w:val="00CF25A1"/>
    <w:rsid w:val="00CF2FFE"/>
    <w:rsid w:val="00CF3124"/>
    <w:rsid w:val="00CF434F"/>
    <w:rsid w:val="00CF461F"/>
    <w:rsid w:val="00CF4EAF"/>
    <w:rsid w:val="00CF6B77"/>
    <w:rsid w:val="00CF71E3"/>
    <w:rsid w:val="00D00A5D"/>
    <w:rsid w:val="00D00A87"/>
    <w:rsid w:val="00D01354"/>
    <w:rsid w:val="00D01910"/>
    <w:rsid w:val="00D02AA3"/>
    <w:rsid w:val="00D02F2F"/>
    <w:rsid w:val="00D03CB9"/>
    <w:rsid w:val="00D04347"/>
    <w:rsid w:val="00D05411"/>
    <w:rsid w:val="00D055F6"/>
    <w:rsid w:val="00D0601F"/>
    <w:rsid w:val="00D06476"/>
    <w:rsid w:val="00D065CD"/>
    <w:rsid w:val="00D06995"/>
    <w:rsid w:val="00D10AF1"/>
    <w:rsid w:val="00D11FDC"/>
    <w:rsid w:val="00D13087"/>
    <w:rsid w:val="00D16FA0"/>
    <w:rsid w:val="00D17378"/>
    <w:rsid w:val="00D200FF"/>
    <w:rsid w:val="00D216B2"/>
    <w:rsid w:val="00D21BEC"/>
    <w:rsid w:val="00D26479"/>
    <w:rsid w:val="00D26DCE"/>
    <w:rsid w:val="00D27684"/>
    <w:rsid w:val="00D27D7D"/>
    <w:rsid w:val="00D304A1"/>
    <w:rsid w:val="00D319AD"/>
    <w:rsid w:val="00D32209"/>
    <w:rsid w:val="00D3275F"/>
    <w:rsid w:val="00D3288E"/>
    <w:rsid w:val="00D32DD4"/>
    <w:rsid w:val="00D3345B"/>
    <w:rsid w:val="00D33A7D"/>
    <w:rsid w:val="00D341F3"/>
    <w:rsid w:val="00D34548"/>
    <w:rsid w:val="00D34914"/>
    <w:rsid w:val="00D37A37"/>
    <w:rsid w:val="00D4046B"/>
    <w:rsid w:val="00D409D6"/>
    <w:rsid w:val="00D4128C"/>
    <w:rsid w:val="00D4411B"/>
    <w:rsid w:val="00D44EC6"/>
    <w:rsid w:val="00D506BF"/>
    <w:rsid w:val="00D5130A"/>
    <w:rsid w:val="00D51533"/>
    <w:rsid w:val="00D51769"/>
    <w:rsid w:val="00D51EA9"/>
    <w:rsid w:val="00D522D8"/>
    <w:rsid w:val="00D5491C"/>
    <w:rsid w:val="00D54CCF"/>
    <w:rsid w:val="00D554E8"/>
    <w:rsid w:val="00D55E12"/>
    <w:rsid w:val="00D5748E"/>
    <w:rsid w:val="00D5782A"/>
    <w:rsid w:val="00D612A9"/>
    <w:rsid w:val="00D62AC3"/>
    <w:rsid w:val="00D62DB0"/>
    <w:rsid w:val="00D6411E"/>
    <w:rsid w:val="00D64482"/>
    <w:rsid w:val="00D64ABF"/>
    <w:rsid w:val="00D65695"/>
    <w:rsid w:val="00D66935"/>
    <w:rsid w:val="00D66E27"/>
    <w:rsid w:val="00D735D0"/>
    <w:rsid w:val="00D74839"/>
    <w:rsid w:val="00D76671"/>
    <w:rsid w:val="00D76AA5"/>
    <w:rsid w:val="00D80021"/>
    <w:rsid w:val="00D8129B"/>
    <w:rsid w:val="00D83951"/>
    <w:rsid w:val="00D84820"/>
    <w:rsid w:val="00D84C22"/>
    <w:rsid w:val="00D858D9"/>
    <w:rsid w:val="00D86448"/>
    <w:rsid w:val="00D8724C"/>
    <w:rsid w:val="00D87E37"/>
    <w:rsid w:val="00D93004"/>
    <w:rsid w:val="00D93711"/>
    <w:rsid w:val="00D938C1"/>
    <w:rsid w:val="00D942C4"/>
    <w:rsid w:val="00D954DA"/>
    <w:rsid w:val="00D9684D"/>
    <w:rsid w:val="00D96A27"/>
    <w:rsid w:val="00D96D2A"/>
    <w:rsid w:val="00DA0E9F"/>
    <w:rsid w:val="00DA269A"/>
    <w:rsid w:val="00DA2C76"/>
    <w:rsid w:val="00DA3598"/>
    <w:rsid w:val="00DA3602"/>
    <w:rsid w:val="00DA38E3"/>
    <w:rsid w:val="00DA41D4"/>
    <w:rsid w:val="00DA466E"/>
    <w:rsid w:val="00DA47A8"/>
    <w:rsid w:val="00DA771C"/>
    <w:rsid w:val="00DA7D61"/>
    <w:rsid w:val="00DB1890"/>
    <w:rsid w:val="00DB3592"/>
    <w:rsid w:val="00DB47E5"/>
    <w:rsid w:val="00DB4B9A"/>
    <w:rsid w:val="00DB4C93"/>
    <w:rsid w:val="00DB5421"/>
    <w:rsid w:val="00DB64F4"/>
    <w:rsid w:val="00DC2092"/>
    <w:rsid w:val="00DC2894"/>
    <w:rsid w:val="00DC3664"/>
    <w:rsid w:val="00DC3F8A"/>
    <w:rsid w:val="00DC6BD7"/>
    <w:rsid w:val="00DC795E"/>
    <w:rsid w:val="00DD1537"/>
    <w:rsid w:val="00DD1CCC"/>
    <w:rsid w:val="00DD25CB"/>
    <w:rsid w:val="00DD3A14"/>
    <w:rsid w:val="00DD46E9"/>
    <w:rsid w:val="00DD48CA"/>
    <w:rsid w:val="00DD67B5"/>
    <w:rsid w:val="00DD740A"/>
    <w:rsid w:val="00DD7F26"/>
    <w:rsid w:val="00DE0D00"/>
    <w:rsid w:val="00DE16CD"/>
    <w:rsid w:val="00DE6492"/>
    <w:rsid w:val="00DE6FB7"/>
    <w:rsid w:val="00DE7882"/>
    <w:rsid w:val="00DE7F58"/>
    <w:rsid w:val="00DF1B32"/>
    <w:rsid w:val="00DF1BFD"/>
    <w:rsid w:val="00DF280B"/>
    <w:rsid w:val="00DF28B7"/>
    <w:rsid w:val="00DF3079"/>
    <w:rsid w:val="00DF3345"/>
    <w:rsid w:val="00DF383D"/>
    <w:rsid w:val="00DF5F6C"/>
    <w:rsid w:val="00DF68C0"/>
    <w:rsid w:val="00DF7650"/>
    <w:rsid w:val="00DF7F5A"/>
    <w:rsid w:val="00E00332"/>
    <w:rsid w:val="00E00FFD"/>
    <w:rsid w:val="00E02A02"/>
    <w:rsid w:val="00E0333F"/>
    <w:rsid w:val="00E03C8E"/>
    <w:rsid w:val="00E04590"/>
    <w:rsid w:val="00E04C02"/>
    <w:rsid w:val="00E053B2"/>
    <w:rsid w:val="00E0617A"/>
    <w:rsid w:val="00E064D3"/>
    <w:rsid w:val="00E06595"/>
    <w:rsid w:val="00E12316"/>
    <w:rsid w:val="00E1277F"/>
    <w:rsid w:val="00E139D5"/>
    <w:rsid w:val="00E14273"/>
    <w:rsid w:val="00E14CA5"/>
    <w:rsid w:val="00E14CF3"/>
    <w:rsid w:val="00E15202"/>
    <w:rsid w:val="00E152DF"/>
    <w:rsid w:val="00E15505"/>
    <w:rsid w:val="00E16A56"/>
    <w:rsid w:val="00E22D1B"/>
    <w:rsid w:val="00E23339"/>
    <w:rsid w:val="00E235F5"/>
    <w:rsid w:val="00E23783"/>
    <w:rsid w:val="00E2545D"/>
    <w:rsid w:val="00E256E5"/>
    <w:rsid w:val="00E26411"/>
    <w:rsid w:val="00E27292"/>
    <w:rsid w:val="00E279FF"/>
    <w:rsid w:val="00E27AE8"/>
    <w:rsid w:val="00E3008F"/>
    <w:rsid w:val="00E307B6"/>
    <w:rsid w:val="00E3137E"/>
    <w:rsid w:val="00E322F2"/>
    <w:rsid w:val="00E32E9C"/>
    <w:rsid w:val="00E338CE"/>
    <w:rsid w:val="00E34EBE"/>
    <w:rsid w:val="00E34F85"/>
    <w:rsid w:val="00E3754B"/>
    <w:rsid w:val="00E37A0F"/>
    <w:rsid w:val="00E4196F"/>
    <w:rsid w:val="00E41A87"/>
    <w:rsid w:val="00E41AD6"/>
    <w:rsid w:val="00E42017"/>
    <w:rsid w:val="00E42730"/>
    <w:rsid w:val="00E45AB1"/>
    <w:rsid w:val="00E45C81"/>
    <w:rsid w:val="00E45DC3"/>
    <w:rsid w:val="00E46268"/>
    <w:rsid w:val="00E462F2"/>
    <w:rsid w:val="00E479CB"/>
    <w:rsid w:val="00E5275A"/>
    <w:rsid w:val="00E528F9"/>
    <w:rsid w:val="00E53522"/>
    <w:rsid w:val="00E547D3"/>
    <w:rsid w:val="00E55854"/>
    <w:rsid w:val="00E56707"/>
    <w:rsid w:val="00E5676F"/>
    <w:rsid w:val="00E57739"/>
    <w:rsid w:val="00E60B04"/>
    <w:rsid w:val="00E628AD"/>
    <w:rsid w:val="00E62908"/>
    <w:rsid w:val="00E64339"/>
    <w:rsid w:val="00E677BD"/>
    <w:rsid w:val="00E708BC"/>
    <w:rsid w:val="00E70C44"/>
    <w:rsid w:val="00E72B6E"/>
    <w:rsid w:val="00E733E4"/>
    <w:rsid w:val="00E74B6D"/>
    <w:rsid w:val="00E768B1"/>
    <w:rsid w:val="00E775E3"/>
    <w:rsid w:val="00E778B5"/>
    <w:rsid w:val="00E83A44"/>
    <w:rsid w:val="00E83D4B"/>
    <w:rsid w:val="00E84570"/>
    <w:rsid w:val="00E8487A"/>
    <w:rsid w:val="00E86334"/>
    <w:rsid w:val="00E86FDA"/>
    <w:rsid w:val="00E872A7"/>
    <w:rsid w:val="00E901AB"/>
    <w:rsid w:val="00E90BA1"/>
    <w:rsid w:val="00E916DF"/>
    <w:rsid w:val="00E9219B"/>
    <w:rsid w:val="00E9292A"/>
    <w:rsid w:val="00E965AE"/>
    <w:rsid w:val="00E967EA"/>
    <w:rsid w:val="00E97299"/>
    <w:rsid w:val="00EA19E9"/>
    <w:rsid w:val="00EA2443"/>
    <w:rsid w:val="00EA2987"/>
    <w:rsid w:val="00EA369D"/>
    <w:rsid w:val="00EA3B6D"/>
    <w:rsid w:val="00EA3EF5"/>
    <w:rsid w:val="00EA411E"/>
    <w:rsid w:val="00EA422B"/>
    <w:rsid w:val="00EA4C4D"/>
    <w:rsid w:val="00EA641F"/>
    <w:rsid w:val="00EA6A5A"/>
    <w:rsid w:val="00EA714D"/>
    <w:rsid w:val="00EA7DB8"/>
    <w:rsid w:val="00EB0B31"/>
    <w:rsid w:val="00EB0B6F"/>
    <w:rsid w:val="00EB19E0"/>
    <w:rsid w:val="00EB1C21"/>
    <w:rsid w:val="00EB249C"/>
    <w:rsid w:val="00EB3B36"/>
    <w:rsid w:val="00EB483C"/>
    <w:rsid w:val="00EB5754"/>
    <w:rsid w:val="00EB5A80"/>
    <w:rsid w:val="00EB70A0"/>
    <w:rsid w:val="00EB780D"/>
    <w:rsid w:val="00EB7FBE"/>
    <w:rsid w:val="00EC07DD"/>
    <w:rsid w:val="00EC093F"/>
    <w:rsid w:val="00EC0D7C"/>
    <w:rsid w:val="00EC11A8"/>
    <w:rsid w:val="00EC2EA7"/>
    <w:rsid w:val="00EC3652"/>
    <w:rsid w:val="00EC3D03"/>
    <w:rsid w:val="00EC4595"/>
    <w:rsid w:val="00EC67E1"/>
    <w:rsid w:val="00EC6F89"/>
    <w:rsid w:val="00EC7EA2"/>
    <w:rsid w:val="00EC7F14"/>
    <w:rsid w:val="00ED3078"/>
    <w:rsid w:val="00ED3187"/>
    <w:rsid w:val="00ED3B24"/>
    <w:rsid w:val="00ED415E"/>
    <w:rsid w:val="00ED4969"/>
    <w:rsid w:val="00ED56D3"/>
    <w:rsid w:val="00ED6759"/>
    <w:rsid w:val="00ED78E4"/>
    <w:rsid w:val="00EE08FD"/>
    <w:rsid w:val="00EE1642"/>
    <w:rsid w:val="00EE175B"/>
    <w:rsid w:val="00EE220A"/>
    <w:rsid w:val="00EE2448"/>
    <w:rsid w:val="00EE2853"/>
    <w:rsid w:val="00EE2BD7"/>
    <w:rsid w:val="00EE352A"/>
    <w:rsid w:val="00EE3946"/>
    <w:rsid w:val="00EE69E2"/>
    <w:rsid w:val="00EE6FBC"/>
    <w:rsid w:val="00EE79C5"/>
    <w:rsid w:val="00EF0B3F"/>
    <w:rsid w:val="00EF248A"/>
    <w:rsid w:val="00EF26E2"/>
    <w:rsid w:val="00EF2B66"/>
    <w:rsid w:val="00EF316B"/>
    <w:rsid w:val="00EF4BA1"/>
    <w:rsid w:val="00EF5D36"/>
    <w:rsid w:val="00EF5E32"/>
    <w:rsid w:val="00EF66FC"/>
    <w:rsid w:val="00F005C2"/>
    <w:rsid w:val="00F00CFC"/>
    <w:rsid w:val="00F0135B"/>
    <w:rsid w:val="00F02E73"/>
    <w:rsid w:val="00F04E76"/>
    <w:rsid w:val="00F10140"/>
    <w:rsid w:val="00F109C7"/>
    <w:rsid w:val="00F11BAF"/>
    <w:rsid w:val="00F11CE3"/>
    <w:rsid w:val="00F132DC"/>
    <w:rsid w:val="00F13A9A"/>
    <w:rsid w:val="00F13B27"/>
    <w:rsid w:val="00F14539"/>
    <w:rsid w:val="00F15A07"/>
    <w:rsid w:val="00F15C07"/>
    <w:rsid w:val="00F16559"/>
    <w:rsid w:val="00F16E77"/>
    <w:rsid w:val="00F16FDF"/>
    <w:rsid w:val="00F17DCE"/>
    <w:rsid w:val="00F203CA"/>
    <w:rsid w:val="00F22333"/>
    <w:rsid w:val="00F22750"/>
    <w:rsid w:val="00F23CA1"/>
    <w:rsid w:val="00F2401A"/>
    <w:rsid w:val="00F257BB"/>
    <w:rsid w:val="00F2646F"/>
    <w:rsid w:val="00F26E33"/>
    <w:rsid w:val="00F27E65"/>
    <w:rsid w:val="00F30EE7"/>
    <w:rsid w:val="00F318BA"/>
    <w:rsid w:val="00F31DEA"/>
    <w:rsid w:val="00F31ED9"/>
    <w:rsid w:val="00F338D8"/>
    <w:rsid w:val="00F33B08"/>
    <w:rsid w:val="00F345B4"/>
    <w:rsid w:val="00F356D2"/>
    <w:rsid w:val="00F3606F"/>
    <w:rsid w:val="00F36A95"/>
    <w:rsid w:val="00F36F01"/>
    <w:rsid w:val="00F37349"/>
    <w:rsid w:val="00F405C9"/>
    <w:rsid w:val="00F40A19"/>
    <w:rsid w:val="00F40C29"/>
    <w:rsid w:val="00F414CD"/>
    <w:rsid w:val="00F414F8"/>
    <w:rsid w:val="00F41CC7"/>
    <w:rsid w:val="00F44FA1"/>
    <w:rsid w:val="00F45418"/>
    <w:rsid w:val="00F47626"/>
    <w:rsid w:val="00F47CAB"/>
    <w:rsid w:val="00F50275"/>
    <w:rsid w:val="00F505C7"/>
    <w:rsid w:val="00F50BCD"/>
    <w:rsid w:val="00F50C9E"/>
    <w:rsid w:val="00F51366"/>
    <w:rsid w:val="00F534AD"/>
    <w:rsid w:val="00F53C9E"/>
    <w:rsid w:val="00F54141"/>
    <w:rsid w:val="00F54824"/>
    <w:rsid w:val="00F54D09"/>
    <w:rsid w:val="00F55205"/>
    <w:rsid w:val="00F566F6"/>
    <w:rsid w:val="00F56B98"/>
    <w:rsid w:val="00F56CE1"/>
    <w:rsid w:val="00F6003E"/>
    <w:rsid w:val="00F60839"/>
    <w:rsid w:val="00F6090F"/>
    <w:rsid w:val="00F61DD5"/>
    <w:rsid w:val="00F62AE5"/>
    <w:rsid w:val="00F62D01"/>
    <w:rsid w:val="00F62EE5"/>
    <w:rsid w:val="00F63382"/>
    <w:rsid w:val="00F66387"/>
    <w:rsid w:val="00F669C5"/>
    <w:rsid w:val="00F66AFC"/>
    <w:rsid w:val="00F67C1B"/>
    <w:rsid w:val="00F70195"/>
    <w:rsid w:val="00F72DEA"/>
    <w:rsid w:val="00F75340"/>
    <w:rsid w:val="00F75710"/>
    <w:rsid w:val="00F75739"/>
    <w:rsid w:val="00F75AC9"/>
    <w:rsid w:val="00F75ED1"/>
    <w:rsid w:val="00F760D5"/>
    <w:rsid w:val="00F77814"/>
    <w:rsid w:val="00F803B0"/>
    <w:rsid w:val="00F80409"/>
    <w:rsid w:val="00F80E14"/>
    <w:rsid w:val="00F80E25"/>
    <w:rsid w:val="00F81524"/>
    <w:rsid w:val="00F817E9"/>
    <w:rsid w:val="00F83362"/>
    <w:rsid w:val="00F83E50"/>
    <w:rsid w:val="00F8600C"/>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A3C"/>
    <w:rsid w:val="00F97CE1"/>
    <w:rsid w:val="00FA0966"/>
    <w:rsid w:val="00FA0A0D"/>
    <w:rsid w:val="00FA375C"/>
    <w:rsid w:val="00FA390B"/>
    <w:rsid w:val="00FA53AD"/>
    <w:rsid w:val="00FA5EEA"/>
    <w:rsid w:val="00FA6905"/>
    <w:rsid w:val="00FA7A01"/>
    <w:rsid w:val="00FB03E9"/>
    <w:rsid w:val="00FB231E"/>
    <w:rsid w:val="00FB2F2E"/>
    <w:rsid w:val="00FB37C3"/>
    <w:rsid w:val="00FB396E"/>
    <w:rsid w:val="00FB4456"/>
    <w:rsid w:val="00FB4D43"/>
    <w:rsid w:val="00FB5485"/>
    <w:rsid w:val="00FB5D74"/>
    <w:rsid w:val="00FB6981"/>
    <w:rsid w:val="00FB7076"/>
    <w:rsid w:val="00FB7909"/>
    <w:rsid w:val="00FC0936"/>
    <w:rsid w:val="00FC21CD"/>
    <w:rsid w:val="00FC22D9"/>
    <w:rsid w:val="00FC3598"/>
    <w:rsid w:val="00FC3A0E"/>
    <w:rsid w:val="00FC3B9D"/>
    <w:rsid w:val="00FC4607"/>
    <w:rsid w:val="00FC5D45"/>
    <w:rsid w:val="00FC5E78"/>
    <w:rsid w:val="00FC691C"/>
    <w:rsid w:val="00FC7C49"/>
    <w:rsid w:val="00FD0A3A"/>
    <w:rsid w:val="00FD0B65"/>
    <w:rsid w:val="00FD16AF"/>
    <w:rsid w:val="00FD18F7"/>
    <w:rsid w:val="00FD1F4D"/>
    <w:rsid w:val="00FD2218"/>
    <w:rsid w:val="00FD2A3E"/>
    <w:rsid w:val="00FD365B"/>
    <w:rsid w:val="00FD546E"/>
    <w:rsid w:val="00FD6F27"/>
    <w:rsid w:val="00FD7077"/>
    <w:rsid w:val="00FE153D"/>
    <w:rsid w:val="00FE3376"/>
    <w:rsid w:val="00FE5BBC"/>
    <w:rsid w:val="00FE5E10"/>
    <w:rsid w:val="00FE6638"/>
    <w:rsid w:val="00FE7291"/>
    <w:rsid w:val="00FF0921"/>
    <w:rsid w:val="00FF1283"/>
    <w:rsid w:val="00FF2B42"/>
    <w:rsid w:val="00FF454E"/>
    <w:rsid w:val="00FF507F"/>
    <w:rsid w:val="00FF5CA4"/>
    <w:rsid w:val="00FF5D4D"/>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23E57C0E"/>
  <w15:docId w15:val="{4A5F3111-1CD8-42E3-AFF5-810A14EA1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Normal" w:qFormat="1"/>
    <w:lsdException w:name="heading 1" w:uiPriority="1" w:qFormat="1"/>
    <w:lsdException w:name="heading 2" w:uiPriority="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iPriority="1" w:unhideWhenUsed="1" w:qFormat="1"/>
    <w:lsdException w:name="heading 8" w:semiHidden="1" w:uiPriority="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C25B8"/>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semiHidden/>
    <w:unhideWhenUsed/>
    <w:qFormat/>
    <w:rsid w:val="00907C3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1"/>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semiHidden/>
    <w:unhideWhenUsed/>
    <w:qFormat/>
    <w:rsid w:val="00B74984"/>
    <w:pPr>
      <w:keepNext/>
      <w:keepLines/>
      <w:spacing w:before="40"/>
      <w:outlineLvl w:val="4"/>
    </w:pPr>
    <w:rPr>
      <w:rFonts w:ascii="Franklin Gothic Demi" w:eastAsia="Times New Roman" w:hAnsi="Franklin Gothic Demi" w:cs="Times New Roman"/>
      <w:color w:val="4F6228"/>
      <w:szCs w:val="20"/>
      <w:lang w:eastAsia="en-US"/>
    </w:rPr>
  </w:style>
  <w:style w:type="paragraph" w:styleId="Ttulo6">
    <w:name w:val="heading 6"/>
    <w:basedOn w:val="Normal"/>
    <w:next w:val="Normal"/>
    <w:link w:val="Ttulo6Char"/>
    <w:uiPriority w:val="1"/>
    <w:semiHidden/>
    <w:unhideWhenUsed/>
    <w:qFormat/>
    <w:rsid w:val="00B74984"/>
    <w:pPr>
      <w:keepNext/>
      <w:keepLines/>
      <w:spacing w:before="40"/>
      <w:outlineLvl w:val="5"/>
    </w:pPr>
    <w:rPr>
      <w:rFonts w:ascii="Franklin Gothic Demi" w:eastAsia="Times New Roman" w:hAnsi="Franklin Gothic Demi" w:cs="Times New Roman"/>
      <w:color w:val="4F6228"/>
      <w:szCs w:val="20"/>
      <w:lang w:eastAsia="en-US"/>
    </w:rPr>
  </w:style>
  <w:style w:type="paragraph" w:styleId="Ttulo7">
    <w:name w:val="heading 7"/>
    <w:basedOn w:val="Normal"/>
    <w:next w:val="Normal"/>
    <w:link w:val="Ttulo7Char"/>
    <w:uiPriority w:val="1"/>
    <w:semiHidden/>
    <w:unhideWhenUsed/>
    <w:qFormat/>
    <w:rsid w:val="00B3128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1"/>
    <w:semiHidden/>
    <w:unhideWhenUsed/>
    <w:qFormat/>
    <w:rsid w:val="00C12AF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1"/>
    <w:semiHidden/>
    <w:unhideWhenUsed/>
    <w:qFormat/>
    <w:rsid w:val="00B74984"/>
    <w:pPr>
      <w:keepNext/>
      <w:keepLines/>
      <w:spacing w:before="40"/>
      <w:outlineLvl w:val="8"/>
    </w:pPr>
    <w:rPr>
      <w:rFonts w:ascii="Franklin Gothic Demi" w:eastAsia="Times New Roman" w:hAnsi="Franklin Gothic Demi" w:cs="Times New Roman"/>
      <w:i/>
      <w:iCs/>
      <w:color w:val="272727"/>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1"/>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customStyle="1" w:styleId="SombreamentoMdio1-nfase31">
    <w:name w:val="Sombreamento Médio 1 - Ênfase 31"/>
    <w:basedOn w:val="Normal"/>
    <w:next w:val="Normal"/>
    <w:rsid w:val="00140E3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ivel2Char">
    <w:name w:val="Nivel 2 Char"/>
    <w:basedOn w:val="Fontepargpadro"/>
    <w:link w:val="Nivel2"/>
    <w:rsid w:val="00140E3F"/>
    <w:rPr>
      <w:rFonts w:ascii="Ecofont_Spranq_eco_Sans" w:eastAsia="Arial Unicode MS" w:hAnsi="Ecofont_Spranq_eco_Sans"/>
      <w:lang w:eastAsia="pt-BR"/>
    </w:rPr>
  </w:style>
  <w:style w:type="character" w:customStyle="1" w:styleId="apple-converted-space">
    <w:name w:val="apple-converted-space"/>
    <w:basedOn w:val="Fontepargpadro"/>
    <w:rsid w:val="00140E3F"/>
  </w:style>
  <w:style w:type="paragraph" w:customStyle="1" w:styleId="GradeColorida-nfase11">
    <w:name w:val="Grade Colorida - Ênfase 11"/>
    <w:basedOn w:val="Normal"/>
    <w:next w:val="Normal"/>
    <w:link w:val="GradeColorida-nfase1Char"/>
    <w:qFormat/>
    <w:rsid w:val="00140E3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GradeColorida-nfase1Char">
    <w:name w:val="Grade Colorida - Ênfase 1 Char"/>
    <w:link w:val="GradeColorida-nfase11"/>
    <w:uiPriority w:val="29"/>
    <w:rsid w:val="00140E3F"/>
    <w:rPr>
      <w:rFonts w:ascii="Ecofont_Spranq_eco_Sans" w:eastAsia="Calibri" w:hAnsi="Ecofont_Spranq_eco_Sans"/>
      <w:i/>
      <w:iCs/>
      <w:color w:val="000000"/>
      <w:szCs w:val="24"/>
      <w:shd w:val="clear" w:color="auto" w:fill="FFFFCC"/>
      <w:lang w:val="x-none"/>
    </w:rPr>
  </w:style>
  <w:style w:type="paragraph" w:customStyle="1" w:styleId="Nivel010">
    <w:name w:val="Nivel_01"/>
    <w:basedOn w:val="Ttulo1"/>
    <w:link w:val="Nivel01Char0"/>
    <w:qFormat/>
    <w:rsid w:val="00140E3F"/>
    <w:pPr>
      <w:numPr>
        <w:numId w:val="10"/>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40E3F"/>
    <w:rPr>
      <w:rFonts w:ascii="Ecofont_Spranq_eco_Sans" w:eastAsiaTheme="majorEastAsia" w:hAnsi="Ecofont_Spranq_eco_Sans" w:cstheme="majorBidi"/>
      <w:b/>
      <w:bCs/>
      <w:color w:val="365F91" w:themeColor="accent1" w:themeShade="BF"/>
      <w:sz w:val="28"/>
      <w:szCs w:val="28"/>
      <w:lang w:eastAsia="pt-BR"/>
    </w:rPr>
  </w:style>
  <w:style w:type="character" w:customStyle="1" w:styleId="Ttulo7Char">
    <w:name w:val="Título 7 Char"/>
    <w:basedOn w:val="Fontepargpadro"/>
    <w:link w:val="Ttulo7"/>
    <w:uiPriority w:val="1"/>
    <w:semiHidden/>
    <w:rsid w:val="00B3128D"/>
    <w:rPr>
      <w:rFonts w:asciiTheme="majorHAnsi" w:eastAsiaTheme="majorEastAsia" w:hAnsiTheme="majorHAnsi" w:cstheme="majorBidi"/>
      <w:i/>
      <w:iCs/>
      <w:color w:val="404040" w:themeColor="text1" w:themeTint="BF"/>
      <w:sz w:val="24"/>
      <w:szCs w:val="24"/>
      <w:lang w:eastAsia="pt-BR"/>
    </w:rPr>
  </w:style>
  <w:style w:type="character" w:customStyle="1" w:styleId="CabealhoChar1">
    <w:name w:val="Cabeçalho Char1"/>
    <w:rsid w:val="0056099E"/>
    <w:rPr>
      <w:rFonts w:ascii="Arial" w:hAnsi="Arial" w:cs="Arial"/>
      <w:lang w:eastAsia="zh-CN"/>
    </w:rPr>
  </w:style>
  <w:style w:type="paragraph" w:customStyle="1" w:styleId="Standard">
    <w:name w:val="Standard"/>
    <w:rsid w:val="0056099E"/>
    <w:pPr>
      <w:widowControl w:val="0"/>
      <w:suppressAutoHyphens/>
      <w:textAlignment w:val="baseline"/>
    </w:pPr>
    <w:rPr>
      <w:rFonts w:ascii="Arial" w:eastAsia="Times New Roman" w:hAnsi="Arial" w:cs="Arial"/>
      <w:kern w:val="1"/>
      <w:lang w:eastAsia="zh-CN"/>
    </w:rPr>
  </w:style>
  <w:style w:type="character" w:customStyle="1" w:styleId="Ttulo3Char">
    <w:name w:val="Título 3 Char"/>
    <w:basedOn w:val="Fontepargpadro"/>
    <w:link w:val="Ttulo3"/>
    <w:uiPriority w:val="1"/>
    <w:semiHidden/>
    <w:rsid w:val="00907C35"/>
    <w:rPr>
      <w:rFonts w:asciiTheme="majorHAnsi" w:eastAsiaTheme="majorEastAsia" w:hAnsiTheme="majorHAnsi" w:cstheme="majorBidi"/>
      <w:b/>
      <w:bCs/>
      <w:color w:val="4F81BD" w:themeColor="accent1"/>
      <w:sz w:val="24"/>
      <w:szCs w:val="24"/>
      <w:lang w:eastAsia="pt-BR"/>
    </w:rPr>
  </w:style>
  <w:style w:type="character" w:styleId="MenoPendente">
    <w:name w:val="Unresolved Mention"/>
    <w:basedOn w:val="Fontepargpadro"/>
    <w:uiPriority w:val="99"/>
    <w:semiHidden/>
    <w:unhideWhenUsed/>
    <w:rsid w:val="008F7A58"/>
    <w:rPr>
      <w:color w:val="605E5C"/>
      <w:shd w:val="clear" w:color="auto" w:fill="E1DFDD"/>
    </w:rPr>
  </w:style>
  <w:style w:type="paragraph" w:styleId="Recuodecorpodetexto">
    <w:name w:val="Body Text Indent"/>
    <w:basedOn w:val="Normal"/>
    <w:link w:val="RecuodecorpodetextoChar"/>
    <w:unhideWhenUsed/>
    <w:rsid w:val="00142646"/>
    <w:pPr>
      <w:spacing w:after="120"/>
      <w:ind w:left="283"/>
    </w:pPr>
  </w:style>
  <w:style w:type="character" w:customStyle="1" w:styleId="RecuodecorpodetextoChar">
    <w:name w:val="Recuo de corpo de texto Char"/>
    <w:basedOn w:val="Fontepargpadro"/>
    <w:link w:val="Recuodecorpodetexto"/>
    <w:rsid w:val="00142646"/>
    <w:rPr>
      <w:rFonts w:ascii="Ecofont_Spranq_eco_Sans" w:hAnsi="Ecofont_Spranq_eco_Sans" w:cs="Tahoma"/>
      <w:sz w:val="24"/>
      <w:szCs w:val="24"/>
      <w:lang w:eastAsia="pt-BR"/>
    </w:rPr>
  </w:style>
  <w:style w:type="paragraph" w:styleId="Corpodetexto2">
    <w:name w:val="Body Text 2"/>
    <w:basedOn w:val="Normal"/>
    <w:link w:val="Corpodetexto2Char"/>
    <w:semiHidden/>
    <w:unhideWhenUsed/>
    <w:rsid w:val="00142646"/>
    <w:pPr>
      <w:spacing w:after="120" w:line="480" w:lineRule="auto"/>
    </w:pPr>
  </w:style>
  <w:style w:type="character" w:customStyle="1" w:styleId="Corpodetexto2Char">
    <w:name w:val="Corpo de texto 2 Char"/>
    <w:basedOn w:val="Fontepargpadro"/>
    <w:link w:val="Corpodetexto2"/>
    <w:semiHidden/>
    <w:rsid w:val="00142646"/>
    <w:rPr>
      <w:rFonts w:ascii="Ecofont_Spranq_eco_Sans" w:hAnsi="Ecofont_Spranq_eco_Sans" w:cs="Tahoma"/>
      <w:sz w:val="24"/>
      <w:szCs w:val="24"/>
      <w:lang w:eastAsia="pt-BR"/>
    </w:rPr>
  </w:style>
  <w:style w:type="paragraph" w:styleId="Recuodecorpodetexto2">
    <w:name w:val="Body Text Indent 2"/>
    <w:basedOn w:val="Normal"/>
    <w:link w:val="Recuodecorpodetexto2Char"/>
    <w:semiHidden/>
    <w:unhideWhenUsed/>
    <w:rsid w:val="0031554B"/>
    <w:pPr>
      <w:spacing w:after="120" w:line="480" w:lineRule="auto"/>
      <w:ind w:left="283"/>
    </w:pPr>
  </w:style>
  <w:style w:type="character" w:customStyle="1" w:styleId="Recuodecorpodetexto2Char">
    <w:name w:val="Recuo de corpo de texto 2 Char"/>
    <w:basedOn w:val="Fontepargpadro"/>
    <w:link w:val="Recuodecorpodetexto2"/>
    <w:semiHidden/>
    <w:rsid w:val="0031554B"/>
    <w:rPr>
      <w:rFonts w:ascii="Ecofont_Spranq_eco_Sans" w:hAnsi="Ecofont_Spranq_eco_Sans" w:cs="Tahoma"/>
      <w:sz w:val="24"/>
      <w:szCs w:val="24"/>
      <w:lang w:eastAsia="pt-BR"/>
    </w:rPr>
  </w:style>
  <w:style w:type="paragraph" w:customStyle="1" w:styleId="ttulodetabela">
    <w:name w:val="título de tabela"/>
    <w:basedOn w:val="Normal"/>
    <w:rsid w:val="0031554B"/>
    <w:pPr>
      <w:keepNext/>
      <w:numPr>
        <w:numId w:val="11"/>
      </w:numPr>
      <w:tabs>
        <w:tab w:val="clear" w:pos="1800"/>
      </w:tabs>
      <w:spacing w:before="120" w:after="120"/>
      <w:jc w:val="both"/>
    </w:pPr>
    <w:rPr>
      <w:rFonts w:ascii="Arial" w:eastAsia="Times New Roman" w:hAnsi="Arial" w:cs="Times New Roman"/>
      <w:b/>
    </w:rPr>
  </w:style>
  <w:style w:type="character" w:customStyle="1" w:styleId="Ttulo8Char">
    <w:name w:val="Título 8 Char"/>
    <w:basedOn w:val="Fontepargpadro"/>
    <w:link w:val="Ttulo8"/>
    <w:uiPriority w:val="1"/>
    <w:semiHidden/>
    <w:rsid w:val="00C12AFC"/>
    <w:rPr>
      <w:rFonts w:asciiTheme="majorHAnsi" w:eastAsiaTheme="majorEastAsia" w:hAnsiTheme="majorHAnsi" w:cstheme="majorBidi"/>
      <w:color w:val="272727" w:themeColor="text1" w:themeTint="D8"/>
      <w:sz w:val="21"/>
      <w:szCs w:val="21"/>
      <w:lang w:eastAsia="pt-BR"/>
    </w:rPr>
  </w:style>
  <w:style w:type="paragraph" w:customStyle="1" w:styleId="Item">
    <w:name w:val="Item"/>
    <w:basedOn w:val="Normal"/>
    <w:rsid w:val="00C12AFC"/>
    <w:pPr>
      <w:jc w:val="both"/>
    </w:pPr>
    <w:rPr>
      <w:rFonts w:ascii="Courier New" w:eastAsia="MS Mincho" w:hAnsi="Courier New" w:cs="Times New Roman"/>
      <w:szCs w:val="20"/>
      <w:lang w:eastAsia="ar-SA"/>
    </w:rPr>
  </w:style>
  <w:style w:type="paragraph" w:styleId="Corpodetexto3">
    <w:name w:val="Body Text 3"/>
    <w:basedOn w:val="Normal"/>
    <w:link w:val="Corpodetexto3Char"/>
    <w:semiHidden/>
    <w:unhideWhenUsed/>
    <w:rsid w:val="00C12AFC"/>
    <w:pPr>
      <w:spacing w:after="120"/>
    </w:pPr>
    <w:rPr>
      <w:sz w:val="16"/>
      <w:szCs w:val="16"/>
    </w:rPr>
  </w:style>
  <w:style w:type="character" w:customStyle="1" w:styleId="Corpodetexto3Char">
    <w:name w:val="Corpo de texto 3 Char"/>
    <w:basedOn w:val="Fontepargpadro"/>
    <w:link w:val="Corpodetexto3"/>
    <w:semiHidden/>
    <w:rsid w:val="00C12AFC"/>
    <w:rPr>
      <w:rFonts w:ascii="Ecofont_Spranq_eco_Sans" w:hAnsi="Ecofont_Spranq_eco_Sans" w:cs="Tahoma"/>
      <w:sz w:val="16"/>
      <w:szCs w:val="16"/>
      <w:lang w:eastAsia="pt-BR"/>
    </w:rPr>
  </w:style>
  <w:style w:type="paragraph" w:styleId="Recuodecorpodetexto3">
    <w:name w:val="Body Text Indent 3"/>
    <w:basedOn w:val="Normal"/>
    <w:link w:val="Recuodecorpodetexto3Char"/>
    <w:semiHidden/>
    <w:unhideWhenUsed/>
    <w:rsid w:val="003B7CAB"/>
    <w:pPr>
      <w:spacing w:after="120"/>
      <w:ind w:left="283"/>
    </w:pPr>
    <w:rPr>
      <w:sz w:val="16"/>
      <w:szCs w:val="16"/>
    </w:rPr>
  </w:style>
  <w:style w:type="character" w:customStyle="1" w:styleId="Recuodecorpodetexto3Char">
    <w:name w:val="Recuo de corpo de texto 3 Char"/>
    <w:basedOn w:val="Fontepargpadro"/>
    <w:link w:val="Recuodecorpodetexto3"/>
    <w:semiHidden/>
    <w:rsid w:val="003B7CAB"/>
    <w:rPr>
      <w:rFonts w:ascii="Ecofont_Spranq_eco_Sans" w:hAnsi="Ecofont_Spranq_eco_Sans" w:cs="Tahoma"/>
      <w:sz w:val="16"/>
      <w:szCs w:val="16"/>
      <w:lang w:eastAsia="pt-BR"/>
    </w:rPr>
  </w:style>
  <w:style w:type="character" w:customStyle="1" w:styleId="WW8Num11z0">
    <w:name w:val="WW8Num11z0"/>
    <w:rsid w:val="003D03ED"/>
    <w:rPr>
      <w:rFonts w:ascii="Symbol" w:hAnsi="Symbol"/>
    </w:rPr>
  </w:style>
  <w:style w:type="character" w:styleId="HiperlinkVisitado">
    <w:name w:val="FollowedHyperlink"/>
    <w:basedOn w:val="Fontepargpadro"/>
    <w:uiPriority w:val="99"/>
    <w:semiHidden/>
    <w:unhideWhenUsed/>
    <w:rsid w:val="006D31B7"/>
    <w:rPr>
      <w:color w:val="800080"/>
      <w:u w:val="single"/>
    </w:rPr>
  </w:style>
  <w:style w:type="paragraph" w:customStyle="1" w:styleId="msonormal0">
    <w:name w:val="msonormal"/>
    <w:basedOn w:val="Normal"/>
    <w:rsid w:val="006D31B7"/>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6D31B7"/>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rsid w:val="006D31B7"/>
    <w:pPr>
      <w:spacing w:before="100" w:beforeAutospacing="1" w:after="100" w:afterAutospacing="1"/>
    </w:pPr>
    <w:rPr>
      <w:rFonts w:ascii="Trebuchet MS" w:eastAsia="Times New Roman" w:hAnsi="Trebuchet MS" w:cs="Times New Roman"/>
      <w:sz w:val="16"/>
      <w:szCs w:val="16"/>
    </w:rPr>
  </w:style>
  <w:style w:type="paragraph" w:customStyle="1" w:styleId="font7">
    <w:name w:val="font7"/>
    <w:basedOn w:val="Normal"/>
    <w:rsid w:val="006D31B7"/>
    <w:pPr>
      <w:spacing w:before="100" w:beforeAutospacing="1" w:after="100" w:afterAutospacing="1"/>
    </w:pPr>
    <w:rPr>
      <w:rFonts w:ascii="Arial" w:eastAsia="Times New Roman" w:hAnsi="Arial" w:cs="Arial"/>
      <w:sz w:val="16"/>
      <w:szCs w:val="16"/>
    </w:rPr>
  </w:style>
  <w:style w:type="paragraph" w:customStyle="1" w:styleId="xl66">
    <w:name w:val="xl66"/>
    <w:basedOn w:val="Normal"/>
    <w:rsid w:val="006D31B7"/>
    <w:pPr>
      <w:spacing w:before="100" w:beforeAutospacing="1" w:after="100" w:afterAutospacing="1"/>
    </w:pPr>
    <w:rPr>
      <w:rFonts w:ascii="Trebuchet MS" w:eastAsia="Times New Roman" w:hAnsi="Trebuchet MS" w:cs="Times New Roman"/>
      <w:i/>
      <w:iCs/>
    </w:rPr>
  </w:style>
  <w:style w:type="paragraph" w:customStyle="1" w:styleId="xl67">
    <w:name w:val="xl67"/>
    <w:basedOn w:val="Normal"/>
    <w:rsid w:val="006D31B7"/>
    <w:pPr>
      <w:spacing w:before="100" w:beforeAutospacing="1" w:after="100" w:afterAutospacing="1"/>
    </w:pPr>
    <w:rPr>
      <w:rFonts w:ascii="Trebuchet MS" w:eastAsia="Times New Roman" w:hAnsi="Trebuchet MS" w:cs="Times New Roman"/>
      <w:i/>
      <w:iCs/>
      <w:sz w:val="16"/>
      <w:szCs w:val="16"/>
    </w:rPr>
  </w:style>
  <w:style w:type="paragraph" w:customStyle="1" w:styleId="xl68">
    <w:name w:val="xl68"/>
    <w:basedOn w:val="Normal"/>
    <w:rsid w:val="006D31B7"/>
    <w:pPr>
      <w:spacing w:before="100" w:beforeAutospacing="1" w:after="100" w:afterAutospacing="1"/>
    </w:pPr>
    <w:rPr>
      <w:rFonts w:ascii="Trebuchet MS" w:eastAsia="Times New Roman" w:hAnsi="Trebuchet MS" w:cs="Times New Roman"/>
      <w:i/>
      <w:iCs/>
      <w:sz w:val="18"/>
      <w:szCs w:val="18"/>
    </w:rPr>
  </w:style>
  <w:style w:type="paragraph" w:customStyle="1" w:styleId="xl69">
    <w:name w:val="xl69"/>
    <w:basedOn w:val="Normal"/>
    <w:rsid w:val="006D31B7"/>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0">
    <w:name w:val="xl70"/>
    <w:basedOn w:val="Normal"/>
    <w:rsid w:val="006D31B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1">
    <w:name w:val="xl71"/>
    <w:basedOn w:val="Normal"/>
    <w:rsid w:val="006D31B7"/>
    <w:pPr>
      <w:pBdr>
        <w:top w:val="single" w:sz="4" w:space="0" w:color="auto"/>
        <w:left w:val="single" w:sz="4" w:space="0" w:color="auto"/>
        <w:bottom w:val="single" w:sz="4" w:space="0" w:color="auto"/>
      </w:pBdr>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2">
    <w:name w:val="xl72"/>
    <w:basedOn w:val="Normal"/>
    <w:rsid w:val="006D31B7"/>
    <w:pPr>
      <w:pBdr>
        <w:top w:val="single" w:sz="4" w:space="0" w:color="auto"/>
        <w:left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3">
    <w:name w:val="xl73"/>
    <w:basedOn w:val="Normal"/>
    <w:rsid w:val="006D31B7"/>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4">
    <w:name w:val="xl74"/>
    <w:basedOn w:val="Normal"/>
    <w:rsid w:val="006D3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5">
    <w:name w:val="xl75"/>
    <w:basedOn w:val="Normal"/>
    <w:rsid w:val="006D31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6">
    <w:name w:val="xl76"/>
    <w:basedOn w:val="Normal"/>
    <w:rsid w:val="006D31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6"/>
      <w:szCs w:val="16"/>
    </w:rPr>
  </w:style>
  <w:style w:type="paragraph" w:customStyle="1" w:styleId="xl77">
    <w:name w:val="xl77"/>
    <w:basedOn w:val="Normal"/>
    <w:rsid w:val="006D31B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8">
    <w:name w:val="xl78"/>
    <w:basedOn w:val="Normal"/>
    <w:rsid w:val="006D31B7"/>
    <w:pP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9">
    <w:name w:val="xl79"/>
    <w:basedOn w:val="Normal"/>
    <w:rsid w:val="006D31B7"/>
    <w:pPr>
      <w:spacing w:before="100" w:beforeAutospacing="1" w:after="100" w:afterAutospacing="1"/>
      <w:textAlignment w:val="center"/>
    </w:pPr>
    <w:rPr>
      <w:rFonts w:ascii="Trebuchet MS" w:eastAsia="Times New Roman" w:hAnsi="Trebuchet MS" w:cs="Times New Roman"/>
      <w:b/>
      <w:bCs/>
      <w:i/>
      <w:iCs/>
      <w:sz w:val="16"/>
      <w:szCs w:val="16"/>
    </w:rPr>
  </w:style>
  <w:style w:type="paragraph" w:customStyle="1" w:styleId="xl65">
    <w:name w:val="xl65"/>
    <w:basedOn w:val="Normal"/>
    <w:rsid w:val="00B60AFE"/>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8"/>
      <w:szCs w:val="18"/>
    </w:rPr>
  </w:style>
  <w:style w:type="paragraph" w:customStyle="1" w:styleId="font8">
    <w:name w:val="font8"/>
    <w:basedOn w:val="Normal"/>
    <w:rsid w:val="00395C07"/>
    <w:pPr>
      <w:spacing w:before="100" w:beforeAutospacing="1" w:after="100" w:afterAutospacing="1"/>
    </w:pPr>
    <w:rPr>
      <w:rFonts w:ascii="Trebuchet MS" w:eastAsia="Times New Roman" w:hAnsi="Trebuchet MS" w:cs="Times New Roman"/>
      <w:sz w:val="16"/>
      <w:szCs w:val="16"/>
    </w:rPr>
  </w:style>
  <w:style w:type="paragraph" w:customStyle="1" w:styleId="font9">
    <w:name w:val="font9"/>
    <w:basedOn w:val="Normal"/>
    <w:rsid w:val="00395C07"/>
    <w:pPr>
      <w:spacing w:before="100" w:beforeAutospacing="1" w:after="100" w:afterAutospacing="1"/>
    </w:pPr>
    <w:rPr>
      <w:rFonts w:ascii="Trebuchet MS" w:eastAsia="Times New Roman" w:hAnsi="Trebuchet MS" w:cs="Times New Roman"/>
      <w:color w:val="000000"/>
      <w:sz w:val="16"/>
      <w:szCs w:val="16"/>
    </w:rPr>
  </w:style>
  <w:style w:type="paragraph" w:customStyle="1" w:styleId="font10">
    <w:name w:val="font10"/>
    <w:basedOn w:val="Normal"/>
    <w:rsid w:val="00895FF4"/>
    <w:pPr>
      <w:spacing w:before="100" w:beforeAutospacing="1" w:after="100" w:afterAutospacing="1"/>
    </w:pPr>
    <w:rPr>
      <w:rFonts w:ascii="Trebuchet MS" w:eastAsia="Times New Roman" w:hAnsi="Trebuchet MS" w:cs="Times New Roman"/>
      <w:b/>
      <w:bCs/>
      <w:color w:val="000000"/>
      <w:sz w:val="16"/>
      <w:szCs w:val="16"/>
    </w:rPr>
  </w:style>
  <w:style w:type="paragraph" w:customStyle="1" w:styleId="font11">
    <w:name w:val="font11"/>
    <w:basedOn w:val="Normal"/>
    <w:rsid w:val="00895FF4"/>
    <w:pPr>
      <w:spacing w:before="100" w:beforeAutospacing="1" w:after="100" w:afterAutospacing="1"/>
    </w:pPr>
    <w:rPr>
      <w:rFonts w:ascii="Calibri" w:eastAsia="Times New Roman" w:hAnsi="Calibri" w:cs="Calibri"/>
      <w:b/>
      <w:bCs/>
      <w:color w:val="000000"/>
      <w:sz w:val="16"/>
      <w:szCs w:val="16"/>
    </w:rPr>
  </w:style>
  <w:style w:type="paragraph" w:customStyle="1" w:styleId="xl80">
    <w:name w:val="xl80"/>
    <w:basedOn w:val="Normal"/>
    <w:rsid w:val="00895FF4"/>
    <w:pPr>
      <w:pBdr>
        <w:top w:val="single" w:sz="4" w:space="0" w:color="auto"/>
      </w:pBdr>
      <w:spacing w:before="100" w:beforeAutospacing="1" w:after="100" w:afterAutospacing="1"/>
      <w:textAlignment w:val="center"/>
    </w:pPr>
    <w:rPr>
      <w:rFonts w:ascii="Trebuchet MS" w:eastAsia="Times New Roman" w:hAnsi="Trebuchet MS" w:cs="Times New Roman"/>
      <w:b/>
      <w:bCs/>
      <w:i/>
      <w:iCs/>
      <w:sz w:val="16"/>
      <w:szCs w:val="16"/>
    </w:rPr>
  </w:style>
  <w:style w:type="paragraph" w:customStyle="1" w:styleId="xl81">
    <w:name w:val="xl81"/>
    <w:basedOn w:val="Normal"/>
    <w:rsid w:val="00895FF4"/>
    <w:pPr>
      <w:spacing w:before="100" w:beforeAutospacing="1" w:after="100" w:afterAutospacing="1"/>
      <w:textAlignment w:val="center"/>
    </w:pPr>
    <w:rPr>
      <w:rFonts w:ascii="Trebuchet MS" w:eastAsia="Times New Roman" w:hAnsi="Trebuchet MS" w:cs="Times New Roman"/>
      <w:b/>
      <w:bCs/>
      <w:i/>
      <w:iCs/>
      <w:sz w:val="16"/>
      <w:szCs w:val="16"/>
    </w:rPr>
  </w:style>
  <w:style w:type="character" w:styleId="Forte">
    <w:name w:val="Strong"/>
    <w:basedOn w:val="Fontepargpadro"/>
    <w:uiPriority w:val="22"/>
    <w:qFormat/>
    <w:rsid w:val="001830AB"/>
    <w:rPr>
      <w:b/>
      <w:bCs/>
    </w:rPr>
  </w:style>
  <w:style w:type="character" w:customStyle="1" w:styleId="PargrafodaListaChar">
    <w:name w:val="Parágrafo da Lista Char"/>
    <w:link w:val="PargrafodaLista"/>
    <w:uiPriority w:val="34"/>
    <w:qFormat/>
    <w:locked/>
    <w:rsid w:val="007E635F"/>
    <w:rPr>
      <w:rFonts w:ascii="Ecofont_Spranq_eco_Sans" w:hAnsi="Ecofont_Spranq_eco_Sans" w:cs="Tahoma"/>
      <w:sz w:val="24"/>
      <w:szCs w:val="24"/>
      <w:lang w:eastAsia="pt-BR"/>
    </w:rPr>
  </w:style>
  <w:style w:type="paragraph" w:customStyle="1" w:styleId="Default">
    <w:name w:val="Default"/>
    <w:rsid w:val="00B20E05"/>
    <w:pPr>
      <w:autoSpaceDE w:val="0"/>
      <w:autoSpaceDN w:val="0"/>
      <w:adjustRightInd w:val="0"/>
    </w:pPr>
    <w:rPr>
      <w:rFonts w:ascii="Courier New" w:eastAsia="Times New Roman" w:hAnsi="Courier New" w:cs="Courier New"/>
      <w:color w:val="000000"/>
      <w:sz w:val="24"/>
      <w:szCs w:val="24"/>
      <w:lang w:eastAsia="pt-BR"/>
    </w:rPr>
  </w:style>
  <w:style w:type="paragraph" w:customStyle="1" w:styleId="legendadefigura">
    <w:name w:val="legenda de figura"/>
    <w:basedOn w:val="Normal"/>
    <w:rsid w:val="00B20E05"/>
    <w:pPr>
      <w:numPr>
        <w:numId w:val="15"/>
      </w:numPr>
      <w:spacing w:before="120" w:after="120"/>
      <w:jc w:val="both"/>
    </w:pPr>
    <w:rPr>
      <w:rFonts w:ascii="Arial" w:eastAsia="Times New Roman" w:hAnsi="Arial" w:cs="Times New Roman"/>
      <w:i/>
    </w:rPr>
  </w:style>
  <w:style w:type="table" w:customStyle="1" w:styleId="TableNormal">
    <w:name w:val="Table Normal"/>
    <w:uiPriority w:val="2"/>
    <w:semiHidden/>
    <w:qFormat/>
    <w:rsid w:val="004C25B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Ttulo51">
    <w:name w:val="Título 51"/>
    <w:basedOn w:val="Normal"/>
    <w:next w:val="Normal"/>
    <w:uiPriority w:val="1"/>
    <w:semiHidden/>
    <w:unhideWhenUsed/>
    <w:qFormat/>
    <w:rsid w:val="00B74984"/>
    <w:pPr>
      <w:keepNext/>
      <w:keepLines/>
      <w:suppressAutoHyphens/>
      <w:spacing w:before="80"/>
      <w:outlineLvl w:val="4"/>
    </w:pPr>
    <w:rPr>
      <w:rFonts w:ascii="Franklin Gothic Demi" w:eastAsia="Times New Roman" w:hAnsi="Franklin Gothic Demi" w:cs="Times New Roman"/>
      <w:color w:val="4F6228"/>
      <w:lang w:eastAsia="ar-SA"/>
    </w:rPr>
  </w:style>
  <w:style w:type="paragraph" w:customStyle="1" w:styleId="Ttulo61">
    <w:name w:val="Título 61"/>
    <w:basedOn w:val="Normal"/>
    <w:next w:val="Normal"/>
    <w:uiPriority w:val="1"/>
    <w:semiHidden/>
    <w:unhideWhenUsed/>
    <w:qFormat/>
    <w:rsid w:val="00B74984"/>
    <w:pPr>
      <w:keepNext/>
      <w:keepLines/>
      <w:suppressAutoHyphens/>
      <w:spacing w:before="120"/>
      <w:outlineLvl w:val="5"/>
    </w:pPr>
    <w:rPr>
      <w:rFonts w:ascii="Franklin Gothic Demi" w:eastAsia="Times New Roman" w:hAnsi="Franklin Gothic Demi" w:cs="Times New Roman"/>
      <w:color w:val="4F6228"/>
      <w:lang w:eastAsia="ar-SA"/>
    </w:rPr>
  </w:style>
  <w:style w:type="paragraph" w:customStyle="1" w:styleId="Ttulo91">
    <w:name w:val="Título 91"/>
    <w:basedOn w:val="Normal"/>
    <w:next w:val="Normal"/>
    <w:uiPriority w:val="1"/>
    <w:semiHidden/>
    <w:unhideWhenUsed/>
    <w:qFormat/>
    <w:rsid w:val="00B74984"/>
    <w:pPr>
      <w:keepNext/>
      <w:keepLines/>
      <w:suppressAutoHyphens/>
      <w:spacing w:before="40"/>
      <w:outlineLvl w:val="8"/>
    </w:pPr>
    <w:rPr>
      <w:rFonts w:ascii="Franklin Gothic Demi" w:eastAsia="Times New Roman" w:hAnsi="Franklin Gothic Demi" w:cs="Times New Roman"/>
      <w:i/>
      <w:iCs/>
      <w:color w:val="272727"/>
      <w:sz w:val="21"/>
      <w:szCs w:val="21"/>
      <w:lang w:eastAsia="ar-SA"/>
    </w:rPr>
  </w:style>
  <w:style w:type="numbering" w:customStyle="1" w:styleId="Semlista1">
    <w:name w:val="Sem lista1"/>
    <w:next w:val="Semlista"/>
    <w:uiPriority w:val="99"/>
    <w:semiHidden/>
    <w:unhideWhenUsed/>
    <w:rsid w:val="00B74984"/>
  </w:style>
  <w:style w:type="paragraph" w:styleId="CabealhodoSumrio">
    <w:name w:val="TOC Heading"/>
    <w:basedOn w:val="Ttulo1"/>
    <w:next w:val="Normal"/>
    <w:uiPriority w:val="39"/>
    <w:semiHidden/>
    <w:unhideWhenUsed/>
    <w:qFormat/>
    <w:rsid w:val="00B74984"/>
    <w:pPr>
      <w:suppressAutoHyphens/>
      <w:outlineLvl w:val="9"/>
    </w:pPr>
    <w:rPr>
      <w:b w:val="0"/>
      <w:bCs w:val="0"/>
      <w:color w:val="3D5157"/>
      <w:sz w:val="36"/>
      <w:szCs w:val="32"/>
      <w:lang w:eastAsia="ar-SA"/>
    </w:rPr>
  </w:style>
  <w:style w:type="paragraph" w:customStyle="1" w:styleId="Informaesdecontato">
    <w:name w:val="Informações de contato"/>
    <w:basedOn w:val="Normal"/>
    <w:uiPriority w:val="2"/>
    <w:qFormat/>
    <w:rsid w:val="00B74984"/>
    <w:pPr>
      <w:suppressAutoHyphens/>
      <w:contextualSpacing/>
    </w:pPr>
    <w:rPr>
      <w:rFonts w:ascii="Times New Roman" w:hAnsi="Times New Roman" w:cs="Times New Roman"/>
      <w:color w:val="607E4C"/>
      <w:lang w:eastAsia="ar-SA"/>
    </w:rPr>
  </w:style>
  <w:style w:type="paragraph" w:customStyle="1" w:styleId="Encerramento1">
    <w:name w:val="Encerramento1"/>
    <w:basedOn w:val="Normal"/>
    <w:next w:val="Assinatura"/>
    <w:uiPriority w:val="5"/>
    <w:qFormat/>
    <w:rsid w:val="00B74984"/>
    <w:pPr>
      <w:suppressAutoHyphens/>
      <w:spacing w:before="720"/>
    </w:pPr>
    <w:rPr>
      <w:rFonts w:ascii="Times New Roman" w:hAnsi="Times New Roman" w:cs="Times New Roman"/>
      <w:bCs/>
      <w:szCs w:val="18"/>
      <w:lang w:eastAsia="ar-SA"/>
    </w:rPr>
  </w:style>
  <w:style w:type="character" w:customStyle="1" w:styleId="EncerramentoChar">
    <w:name w:val="Encerramento Char"/>
    <w:basedOn w:val="Fontepargpadro"/>
    <w:link w:val="Encerramento"/>
    <w:uiPriority w:val="5"/>
    <w:rsid w:val="00B74984"/>
    <w:rPr>
      <w:rFonts w:eastAsia="Times New Roman"/>
      <w:bCs/>
      <w:color w:val="000000"/>
      <w:sz w:val="24"/>
      <w:szCs w:val="18"/>
    </w:rPr>
  </w:style>
  <w:style w:type="paragraph" w:customStyle="1" w:styleId="Assinatura1">
    <w:name w:val="Assinatura1"/>
    <w:basedOn w:val="Normal"/>
    <w:next w:val="Normal"/>
    <w:link w:val="AssinaturaChar"/>
    <w:uiPriority w:val="6"/>
    <w:qFormat/>
    <w:rsid w:val="00B74984"/>
    <w:pPr>
      <w:suppressAutoHyphens/>
      <w:spacing w:before="720" w:after="280"/>
      <w:contextualSpacing/>
    </w:pPr>
    <w:rPr>
      <w:rFonts w:ascii="Times New Roman" w:eastAsia="Times New Roman" w:hAnsi="Times New Roman" w:cs="Times New Roman"/>
      <w:bCs/>
      <w:sz w:val="20"/>
      <w:szCs w:val="18"/>
      <w:lang w:eastAsia="en-US"/>
    </w:rPr>
  </w:style>
  <w:style w:type="character" w:customStyle="1" w:styleId="AssinaturaChar">
    <w:name w:val="Assinatura Char"/>
    <w:basedOn w:val="Fontepargpadro"/>
    <w:link w:val="Assinatura1"/>
    <w:uiPriority w:val="6"/>
    <w:rsid w:val="00B74984"/>
    <w:rPr>
      <w:rFonts w:eastAsia="Times New Roman"/>
      <w:bCs/>
      <w:szCs w:val="18"/>
    </w:rPr>
  </w:style>
  <w:style w:type="paragraph" w:customStyle="1" w:styleId="Saudao1">
    <w:name w:val="Saudação1"/>
    <w:basedOn w:val="Normal"/>
    <w:next w:val="Normal"/>
    <w:uiPriority w:val="4"/>
    <w:qFormat/>
    <w:rsid w:val="00B74984"/>
    <w:pPr>
      <w:suppressAutoHyphens/>
      <w:spacing w:before="440" w:after="180"/>
    </w:pPr>
    <w:rPr>
      <w:rFonts w:ascii="Times New Roman" w:hAnsi="Times New Roman" w:cs="Times New Roman"/>
      <w:bCs/>
      <w:szCs w:val="18"/>
      <w:lang w:eastAsia="ar-SA"/>
    </w:rPr>
  </w:style>
  <w:style w:type="character" w:customStyle="1" w:styleId="SaudaoChar">
    <w:name w:val="Saudação Char"/>
    <w:basedOn w:val="Fontepargpadro"/>
    <w:link w:val="Saudao"/>
    <w:uiPriority w:val="4"/>
    <w:rsid w:val="00B74984"/>
    <w:rPr>
      <w:rFonts w:eastAsia="Times New Roman"/>
      <w:bCs/>
      <w:color w:val="000000"/>
      <w:sz w:val="24"/>
      <w:szCs w:val="18"/>
    </w:rPr>
  </w:style>
  <w:style w:type="character" w:styleId="TextodoEspaoReservado">
    <w:name w:val="Placeholder Text"/>
    <w:basedOn w:val="Fontepargpadro"/>
    <w:uiPriority w:val="99"/>
    <w:semiHidden/>
    <w:rsid w:val="00B74984"/>
    <w:rPr>
      <w:color w:val="808080"/>
    </w:rPr>
  </w:style>
  <w:style w:type="table" w:customStyle="1" w:styleId="Tabelacomgrade1">
    <w:name w:val="Tabela com grade1"/>
    <w:basedOn w:val="Tabelanormal"/>
    <w:next w:val="Tabelacomgrade"/>
    <w:rsid w:val="00B74984"/>
    <w:rPr>
      <w:rFonts w:ascii="Microsoft Sans Serif" w:eastAsia="Microsoft Sans Serif" w:hAnsi="Microsoft Sans Serif"/>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1"/>
    <w:semiHidden/>
    <w:rsid w:val="00B74984"/>
    <w:rPr>
      <w:rFonts w:ascii="Franklin Gothic Demi" w:eastAsia="Times New Roman" w:hAnsi="Franklin Gothic Demi" w:cs="Times New Roman"/>
      <w:color w:val="4F6228"/>
      <w:sz w:val="24"/>
    </w:rPr>
  </w:style>
  <w:style w:type="character" w:customStyle="1" w:styleId="Ttulo6Char">
    <w:name w:val="Título 6 Char"/>
    <w:basedOn w:val="Fontepargpadro"/>
    <w:link w:val="Ttulo6"/>
    <w:uiPriority w:val="1"/>
    <w:semiHidden/>
    <w:rsid w:val="00B74984"/>
    <w:rPr>
      <w:rFonts w:ascii="Franklin Gothic Demi" w:eastAsia="Times New Roman" w:hAnsi="Franklin Gothic Demi" w:cs="Times New Roman"/>
      <w:color w:val="4F6228"/>
      <w:sz w:val="24"/>
    </w:rPr>
  </w:style>
  <w:style w:type="character" w:customStyle="1" w:styleId="nfaseIntensa1">
    <w:name w:val="Ênfase Intensa1"/>
    <w:basedOn w:val="Fontepargpadro"/>
    <w:uiPriority w:val="21"/>
    <w:semiHidden/>
    <w:unhideWhenUsed/>
    <w:qFormat/>
    <w:rsid w:val="00B74984"/>
    <w:rPr>
      <w:i/>
      <w:iCs/>
      <w:color w:val="4F6228"/>
    </w:rPr>
  </w:style>
  <w:style w:type="paragraph" w:customStyle="1" w:styleId="CitaoIntensa1">
    <w:name w:val="Citação Intensa1"/>
    <w:basedOn w:val="Normal"/>
    <w:next w:val="Normal"/>
    <w:uiPriority w:val="30"/>
    <w:semiHidden/>
    <w:unhideWhenUsed/>
    <w:qFormat/>
    <w:rsid w:val="00B74984"/>
    <w:pPr>
      <w:pBdr>
        <w:top w:val="single" w:sz="4" w:space="10" w:color="4F6228"/>
        <w:bottom w:val="single" w:sz="4" w:space="10" w:color="4F6228"/>
      </w:pBdr>
      <w:suppressAutoHyphens/>
      <w:spacing w:before="360" w:after="360"/>
      <w:ind w:left="864" w:right="864"/>
      <w:jc w:val="center"/>
    </w:pPr>
    <w:rPr>
      <w:rFonts w:ascii="Times New Roman" w:eastAsia="Times New Roman" w:hAnsi="Times New Roman" w:cs="Times New Roman"/>
      <w:i/>
      <w:iCs/>
      <w:color w:val="3C5020"/>
      <w:lang w:eastAsia="ar-SA"/>
    </w:rPr>
  </w:style>
  <w:style w:type="character" w:customStyle="1" w:styleId="CitaoIntensaChar">
    <w:name w:val="Citação Intensa Char"/>
    <w:basedOn w:val="Fontepargpadro"/>
    <w:link w:val="CitaoIntensa"/>
    <w:uiPriority w:val="30"/>
    <w:semiHidden/>
    <w:rsid w:val="00B74984"/>
    <w:rPr>
      <w:i/>
      <w:iCs/>
      <w:color w:val="3C5020"/>
      <w:sz w:val="24"/>
    </w:rPr>
  </w:style>
  <w:style w:type="character" w:customStyle="1" w:styleId="RefernciaIntensa1">
    <w:name w:val="Referência Intensa1"/>
    <w:basedOn w:val="Fontepargpadro"/>
    <w:uiPriority w:val="32"/>
    <w:semiHidden/>
    <w:unhideWhenUsed/>
    <w:qFormat/>
    <w:rsid w:val="00B74984"/>
    <w:rPr>
      <w:b/>
      <w:bCs/>
      <w:caps w:val="0"/>
      <w:smallCaps/>
      <w:color w:val="3C5020"/>
      <w:spacing w:val="5"/>
    </w:rPr>
  </w:style>
  <w:style w:type="paragraph" w:customStyle="1" w:styleId="Textoembloco1">
    <w:name w:val="Texto em bloco1"/>
    <w:basedOn w:val="Normal"/>
    <w:next w:val="Textoembloco"/>
    <w:uiPriority w:val="99"/>
    <w:semiHidden/>
    <w:unhideWhenUsed/>
    <w:rsid w:val="00B74984"/>
    <w:pPr>
      <w:pBdr>
        <w:top w:val="single" w:sz="2" w:space="10" w:color="3C5020"/>
        <w:left w:val="single" w:sz="2" w:space="10" w:color="3C5020"/>
        <w:bottom w:val="single" w:sz="2" w:space="10" w:color="3C5020"/>
        <w:right w:val="single" w:sz="2" w:space="10" w:color="3C5020"/>
      </w:pBdr>
      <w:suppressAutoHyphens/>
      <w:ind w:left="1152" w:right="1152"/>
    </w:pPr>
    <w:rPr>
      <w:rFonts w:ascii="Times New Roman" w:hAnsi="Times New Roman" w:cs="Times New Roman"/>
      <w:i/>
      <w:iCs/>
      <w:color w:val="3C5020"/>
      <w:lang w:eastAsia="ar-SA"/>
    </w:rPr>
  </w:style>
  <w:style w:type="character" w:styleId="TtulodoLivro">
    <w:name w:val="Book Title"/>
    <w:basedOn w:val="Fontepargpadro"/>
    <w:uiPriority w:val="33"/>
    <w:unhideWhenUsed/>
    <w:qFormat/>
    <w:rsid w:val="00B74984"/>
    <w:rPr>
      <w:b/>
      <w:bCs/>
      <w:i/>
      <w:iCs/>
      <w:spacing w:val="5"/>
    </w:rPr>
  </w:style>
  <w:style w:type="paragraph" w:customStyle="1" w:styleId="Legenda1">
    <w:name w:val="Legenda1"/>
    <w:basedOn w:val="Normal"/>
    <w:next w:val="Normal"/>
    <w:uiPriority w:val="35"/>
    <w:semiHidden/>
    <w:unhideWhenUsed/>
    <w:qFormat/>
    <w:rsid w:val="00B74984"/>
    <w:pPr>
      <w:suppressAutoHyphens/>
      <w:spacing w:after="200"/>
    </w:pPr>
    <w:rPr>
      <w:rFonts w:ascii="Times New Roman" w:eastAsia="Times New Roman" w:hAnsi="Times New Roman" w:cs="Times New Roman"/>
      <w:i/>
      <w:iCs/>
      <w:color w:val="2F4158"/>
      <w:sz w:val="18"/>
      <w:szCs w:val="18"/>
      <w:lang w:eastAsia="ar-SA"/>
    </w:rPr>
  </w:style>
  <w:style w:type="character" w:styleId="nfase">
    <w:name w:val="Emphasis"/>
    <w:basedOn w:val="Fontepargpadro"/>
    <w:uiPriority w:val="20"/>
    <w:unhideWhenUsed/>
    <w:qFormat/>
    <w:rsid w:val="00B74984"/>
    <w:rPr>
      <w:i/>
      <w:iCs/>
    </w:rPr>
  </w:style>
  <w:style w:type="character" w:customStyle="1" w:styleId="Ttulo9Char">
    <w:name w:val="Título 9 Char"/>
    <w:basedOn w:val="Fontepargpadro"/>
    <w:link w:val="Ttulo9"/>
    <w:uiPriority w:val="1"/>
    <w:semiHidden/>
    <w:rsid w:val="00B74984"/>
    <w:rPr>
      <w:rFonts w:ascii="Franklin Gothic Demi" w:eastAsia="Times New Roman" w:hAnsi="Franklin Gothic Demi" w:cs="Times New Roman"/>
      <w:i/>
      <w:iCs/>
      <w:color w:val="272727"/>
      <w:sz w:val="21"/>
      <w:szCs w:val="21"/>
    </w:rPr>
  </w:style>
  <w:style w:type="paragraph" w:customStyle="1" w:styleId="SemEspaamento1">
    <w:name w:val="Sem Espaçamento1"/>
    <w:next w:val="SemEspaamento"/>
    <w:uiPriority w:val="1"/>
    <w:semiHidden/>
    <w:unhideWhenUsed/>
    <w:qFormat/>
    <w:rsid w:val="00B74984"/>
    <w:rPr>
      <w:rFonts w:ascii="Microsoft Sans Serif" w:eastAsia="Microsoft Sans Serif" w:hAnsi="Microsoft Sans Serif"/>
      <w:color w:val="000000"/>
      <w:sz w:val="24"/>
      <w:lang w:val="pt-PT"/>
    </w:rPr>
  </w:style>
  <w:style w:type="paragraph" w:customStyle="1" w:styleId="Subttulo1">
    <w:name w:val="Subtítulo1"/>
    <w:basedOn w:val="Normal"/>
    <w:next w:val="Normal"/>
    <w:uiPriority w:val="11"/>
    <w:semiHidden/>
    <w:unhideWhenUsed/>
    <w:qFormat/>
    <w:rsid w:val="00B74984"/>
    <w:pPr>
      <w:numPr>
        <w:ilvl w:val="1"/>
      </w:numPr>
      <w:suppressAutoHyphens/>
    </w:pPr>
    <w:rPr>
      <w:rFonts w:ascii="Times New Roman" w:hAnsi="Times New Roman" w:cs="Times New Roman"/>
      <w:color w:val="5A5A5A"/>
      <w:spacing w:val="15"/>
      <w:sz w:val="22"/>
      <w:szCs w:val="22"/>
      <w:lang w:eastAsia="ar-SA"/>
    </w:rPr>
  </w:style>
  <w:style w:type="character" w:customStyle="1" w:styleId="SubttuloChar">
    <w:name w:val="Subtítulo Char"/>
    <w:basedOn w:val="Fontepargpadro"/>
    <w:link w:val="Subttulo"/>
    <w:uiPriority w:val="11"/>
    <w:semiHidden/>
    <w:rsid w:val="00B74984"/>
    <w:rPr>
      <w:rFonts w:eastAsia="Times New Roman"/>
      <w:color w:val="5A5A5A"/>
      <w:spacing w:val="15"/>
      <w:sz w:val="22"/>
      <w:szCs w:val="22"/>
    </w:rPr>
  </w:style>
  <w:style w:type="character" w:customStyle="1" w:styleId="nfaseSutil1">
    <w:name w:val="Ênfase Sutil1"/>
    <w:basedOn w:val="Fontepargpadro"/>
    <w:uiPriority w:val="19"/>
    <w:semiHidden/>
    <w:unhideWhenUsed/>
    <w:qFormat/>
    <w:rsid w:val="00B74984"/>
    <w:rPr>
      <w:i/>
      <w:iCs/>
      <w:color w:val="404040"/>
    </w:rPr>
  </w:style>
  <w:style w:type="character" w:customStyle="1" w:styleId="RefernciaSutil1">
    <w:name w:val="Referência Sutil1"/>
    <w:basedOn w:val="Fontepargpadro"/>
    <w:uiPriority w:val="31"/>
    <w:semiHidden/>
    <w:unhideWhenUsed/>
    <w:qFormat/>
    <w:rsid w:val="00B74984"/>
    <w:rPr>
      <w:smallCaps/>
      <w:color w:val="5A5A5A"/>
    </w:rPr>
  </w:style>
  <w:style w:type="table" w:customStyle="1" w:styleId="TableNormal1">
    <w:name w:val="Table Normal1"/>
    <w:uiPriority w:val="2"/>
    <w:semiHidden/>
    <w:unhideWhenUsed/>
    <w:qFormat/>
    <w:rsid w:val="00B74984"/>
    <w:pPr>
      <w:widowControl w:val="0"/>
      <w:autoSpaceDE w:val="0"/>
      <w:autoSpaceDN w:val="0"/>
    </w:pPr>
    <w:rPr>
      <w:rFonts w:ascii="Microsoft Sans Serif" w:eastAsia="Microsoft Sans Serif" w:hAnsi="Microsoft Sans Serif"/>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4984"/>
    <w:pPr>
      <w:widowControl w:val="0"/>
      <w:autoSpaceDE w:val="0"/>
      <w:autoSpaceDN w:val="0"/>
    </w:pPr>
    <w:rPr>
      <w:rFonts w:ascii="Arial MT" w:eastAsia="Arial MT" w:hAnsi="Arial MT" w:cs="Arial MT"/>
      <w:sz w:val="22"/>
      <w:szCs w:val="22"/>
      <w:lang w:val="pt-PT" w:eastAsia="en-US"/>
    </w:rPr>
  </w:style>
  <w:style w:type="character" w:styleId="Nmerodepgina">
    <w:name w:val="page number"/>
    <w:basedOn w:val="Fontepargpadro"/>
    <w:uiPriority w:val="99"/>
    <w:unhideWhenUsed/>
    <w:rsid w:val="00B74984"/>
  </w:style>
  <w:style w:type="paragraph" w:styleId="Assinatura">
    <w:name w:val="Signature"/>
    <w:basedOn w:val="Normal"/>
    <w:link w:val="AssinaturaChar1"/>
    <w:semiHidden/>
    <w:unhideWhenUsed/>
    <w:rsid w:val="00B74984"/>
    <w:pPr>
      <w:ind w:left="4252"/>
    </w:pPr>
  </w:style>
  <w:style w:type="character" w:customStyle="1" w:styleId="AssinaturaChar1">
    <w:name w:val="Assinatura Char1"/>
    <w:basedOn w:val="Fontepargpadro"/>
    <w:link w:val="Assinatura"/>
    <w:semiHidden/>
    <w:rsid w:val="00B74984"/>
    <w:rPr>
      <w:rFonts w:ascii="Ecofont_Spranq_eco_Sans" w:hAnsi="Ecofont_Spranq_eco_Sans" w:cs="Tahoma"/>
      <w:sz w:val="24"/>
      <w:szCs w:val="24"/>
      <w:lang w:eastAsia="pt-BR"/>
    </w:rPr>
  </w:style>
  <w:style w:type="paragraph" w:styleId="Encerramento">
    <w:name w:val="Closing"/>
    <w:basedOn w:val="Normal"/>
    <w:link w:val="EncerramentoChar"/>
    <w:uiPriority w:val="5"/>
    <w:semiHidden/>
    <w:unhideWhenUsed/>
    <w:rsid w:val="00B74984"/>
    <w:pPr>
      <w:ind w:left="4252"/>
    </w:pPr>
    <w:rPr>
      <w:rFonts w:ascii="Times New Roman" w:eastAsia="Times New Roman" w:hAnsi="Times New Roman" w:cs="Times New Roman"/>
      <w:bCs/>
      <w:color w:val="000000"/>
      <w:szCs w:val="18"/>
      <w:lang w:eastAsia="en-US"/>
    </w:rPr>
  </w:style>
  <w:style w:type="character" w:customStyle="1" w:styleId="EncerramentoChar1">
    <w:name w:val="Encerramento Char1"/>
    <w:basedOn w:val="Fontepargpadro"/>
    <w:semiHidden/>
    <w:rsid w:val="00B74984"/>
    <w:rPr>
      <w:rFonts w:ascii="Ecofont_Spranq_eco_Sans" w:hAnsi="Ecofont_Spranq_eco_Sans" w:cs="Tahoma"/>
      <w:sz w:val="24"/>
      <w:szCs w:val="24"/>
      <w:lang w:eastAsia="pt-BR"/>
    </w:rPr>
  </w:style>
  <w:style w:type="paragraph" w:styleId="Saudao">
    <w:name w:val="Salutation"/>
    <w:basedOn w:val="Normal"/>
    <w:next w:val="Normal"/>
    <w:link w:val="SaudaoChar"/>
    <w:uiPriority w:val="4"/>
    <w:rsid w:val="00B74984"/>
    <w:rPr>
      <w:rFonts w:ascii="Times New Roman" w:eastAsia="Times New Roman" w:hAnsi="Times New Roman" w:cs="Times New Roman"/>
      <w:bCs/>
      <w:color w:val="000000"/>
      <w:szCs w:val="18"/>
      <w:lang w:eastAsia="en-US"/>
    </w:rPr>
  </w:style>
  <w:style w:type="character" w:customStyle="1" w:styleId="SaudaoChar1">
    <w:name w:val="Saudação Char1"/>
    <w:basedOn w:val="Fontepargpadro"/>
    <w:rsid w:val="00B74984"/>
    <w:rPr>
      <w:rFonts w:ascii="Ecofont_Spranq_eco_Sans" w:hAnsi="Ecofont_Spranq_eco_Sans" w:cs="Tahoma"/>
      <w:sz w:val="24"/>
      <w:szCs w:val="24"/>
      <w:lang w:eastAsia="pt-BR"/>
    </w:rPr>
  </w:style>
  <w:style w:type="character" w:customStyle="1" w:styleId="Ttulo5Char1">
    <w:name w:val="Título 5 Char1"/>
    <w:basedOn w:val="Fontepargpadro"/>
    <w:semiHidden/>
    <w:rsid w:val="00B74984"/>
    <w:rPr>
      <w:rFonts w:asciiTheme="majorHAnsi" w:eastAsiaTheme="majorEastAsia" w:hAnsiTheme="majorHAnsi" w:cstheme="majorBidi"/>
      <w:color w:val="365F91" w:themeColor="accent1" w:themeShade="BF"/>
      <w:sz w:val="24"/>
      <w:szCs w:val="24"/>
      <w:lang w:eastAsia="pt-BR"/>
    </w:rPr>
  </w:style>
  <w:style w:type="character" w:customStyle="1" w:styleId="Ttulo6Char1">
    <w:name w:val="Título 6 Char1"/>
    <w:basedOn w:val="Fontepargpadro"/>
    <w:semiHidden/>
    <w:rsid w:val="00B74984"/>
    <w:rPr>
      <w:rFonts w:asciiTheme="majorHAnsi" w:eastAsiaTheme="majorEastAsia" w:hAnsiTheme="majorHAnsi" w:cstheme="majorBidi"/>
      <w:color w:val="243F60" w:themeColor="accent1" w:themeShade="7F"/>
      <w:sz w:val="24"/>
      <w:szCs w:val="24"/>
      <w:lang w:eastAsia="pt-BR"/>
    </w:rPr>
  </w:style>
  <w:style w:type="character" w:styleId="nfaseIntensa">
    <w:name w:val="Intense Emphasis"/>
    <w:basedOn w:val="Fontepargpadro"/>
    <w:uiPriority w:val="21"/>
    <w:qFormat/>
    <w:rsid w:val="00B74984"/>
    <w:rPr>
      <w:i/>
      <w:iCs/>
      <w:color w:val="4F81BD" w:themeColor="accent1"/>
    </w:rPr>
  </w:style>
  <w:style w:type="paragraph" w:styleId="CitaoIntensa">
    <w:name w:val="Intense Quote"/>
    <w:basedOn w:val="Normal"/>
    <w:next w:val="Normal"/>
    <w:link w:val="CitaoIntensaChar"/>
    <w:uiPriority w:val="30"/>
    <w:rsid w:val="00B74984"/>
    <w:pPr>
      <w:pBdr>
        <w:top w:val="single" w:sz="4" w:space="10" w:color="4F81BD" w:themeColor="accent1"/>
        <w:bottom w:val="single" w:sz="4" w:space="10" w:color="4F81BD" w:themeColor="accent1"/>
      </w:pBdr>
      <w:spacing w:before="360" w:after="360"/>
      <w:ind w:left="864" w:right="864"/>
      <w:jc w:val="center"/>
    </w:pPr>
    <w:rPr>
      <w:rFonts w:ascii="Times New Roman" w:hAnsi="Times New Roman" w:cs="Times New Roman"/>
      <w:i/>
      <w:iCs/>
      <w:color w:val="3C5020"/>
      <w:szCs w:val="20"/>
      <w:lang w:eastAsia="en-US"/>
    </w:rPr>
  </w:style>
  <w:style w:type="character" w:customStyle="1" w:styleId="CitaoIntensaChar1">
    <w:name w:val="Citação Intensa Char1"/>
    <w:basedOn w:val="Fontepargpadro"/>
    <w:uiPriority w:val="60"/>
    <w:rsid w:val="00B74984"/>
    <w:rPr>
      <w:rFonts w:ascii="Ecofont_Spranq_eco_Sans" w:hAnsi="Ecofont_Spranq_eco_Sans" w:cs="Tahoma"/>
      <w:i/>
      <w:iCs/>
      <w:color w:val="4F81BD" w:themeColor="accent1"/>
      <w:sz w:val="24"/>
      <w:szCs w:val="24"/>
      <w:lang w:eastAsia="pt-BR"/>
    </w:rPr>
  </w:style>
  <w:style w:type="character" w:styleId="RefernciaIntensa">
    <w:name w:val="Intense Reference"/>
    <w:basedOn w:val="Fontepargpadro"/>
    <w:uiPriority w:val="32"/>
    <w:qFormat/>
    <w:rsid w:val="00B74984"/>
    <w:rPr>
      <w:b/>
      <w:bCs/>
      <w:smallCaps/>
      <w:color w:val="4F81BD" w:themeColor="accent1"/>
      <w:spacing w:val="5"/>
    </w:rPr>
  </w:style>
  <w:style w:type="paragraph" w:styleId="Textoembloco">
    <w:name w:val="Block Text"/>
    <w:basedOn w:val="Normal"/>
    <w:semiHidden/>
    <w:unhideWhenUsed/>
    <w:rsid w:val="00B74984"/>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character" w:customStyle="1" w:styleId="Ttulo9Char1">
    <w:name w:val="Título 9 Char1"/>
    <w:basedOn w:val="Fontepargpadro"/>
    <w:semiHidden/>
    <w:rsid w:val="00B74984"/>
    <w:rPr>
      <w:rFonts w:asciiTheme="majorHAnsi" w:eastAsiaTheme="majorEastAsia" w:hAnsiTheme="majorHAnsi" w:cstheme="majorBidi"/>
      <w:i/>
      <w:iCs/>
      <w:color w:val="272727" w:themeColor="text1" w:themeTint="D8"/>
      <w:sz w:val="21"/>
      <w:szCs w:val="21"/>
      <w:lang w:eastAsia="pt-BR"/>
    </w:rPr>
  </w:style>
  <w:style w:type="paragraph" w:styleId="SemEspaamento">
    <w:name w:val="No Spacing"/>
    <w:uiPriority w:val="68"/>
    <w:rsid w:val="00B74984"/>
    <w:rPr>
      <w:rFonts w:ascii="Ecofont_Spranq_eco_Sans" w:hAnsi="Ecofont_Spranq_eco_Sans" w:cs="Tahoma"/>
      <w:sz w:val="24"/>
      <w:szCs w:val="24"/>
      <w:lang w:eastAsia="pt-BR"/>
    </w:rPr>
  </w:style>
  <w:style w:type="paragraph" w:styleId="Subttulo">
    <w:name w:val="Subtitle"/>
    <w:basedOn w:val="Normal"/>
    <w:next w:val="Normal"/>
    <w:link w:val="SubttuloChar"/>
    <w:uiPriority w:val="11"/>
    <w:qFormat/>
    <w:rsid w:val="00B74984"/>
    <w:pPr>
      <w:numPr>
        <w:ilvl w:val="1"/>
      </w:numPr>
      <w:spacing w:after="160"/>
    </w:pPr>
    <w:rPr>
      <w:rFonts w:ascii="Times New Roman" w:eastAsia="Times New Roman" w:hAnsi="Times New Roman" w:cs="Times New Roman"/>
      <w:color w:val="5A5A5A"/>
      <w:spacing w:val="15"/>
      <w:sz w:val="22"/>
      <w:szCs w:val="22"/>
      <w:lang w:eastAsia="en-US"/>
    </w:rPr>
  </w:style>
  <w:style w:type="character" w:customStyle="1" w:styleId="SubttuloChar1">
    <w:name w:val="Subtítulo Char1"/>
    <w:basedOn w:val="Fontepargpadro"/>
    <w:rsid w:val="00B74984"/>
    <w:rPr>
      <w:rFonts w:asciiTheme="minorHAnsi" w:hAnsiTheme="minorHAnsi" w:cstheme="minorBidi"/>
      <w:color w:val="5A5A5A" w:themeColor="text1" w:themeTint="A5"/>
      <w:spacing w:val="15"/>
      <w:sz w:val="22"/>
      <w:szCs w:val="22"/>
      <w:lang w:eastAsia="pt-BR"/>
    </w:rPr>
  </w:style>
  <w:style w:type="character" w:styleId="nfaseSutil">
    <w:name w:val="Subtle Emphasis"/>
    <w:basedOn w:val="Fontepargpadro"/>
    <w:uiPriority w:val="19"/>
    <w:qFormat/>
    <w:rsid w:val="00B74984"/>
    <w:rPr>
      <w:i/>
      <w:iCs/>
      <w:color w:val="404040" w:themeColor="text1" w:themeTint="BF"/>
    </w:rPr>
  </w:style>
  <w:style w:type="character" w:styleId="RefernciaSutil">
    <w:name w:val="Subtle Reference"/>
    <w:basedOn w:val="Fontepargpadro"/>
    <w:uiPriority w:val="31"/>
    <w:qFormat/>
    <w:rsid w:val="00B7498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293678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9811851">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621710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318039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769780">
      <w:bodyDiv w:val="1"/>
      <w:marLeft w:val="0"/>
      <w:marRight w:val="0"/>
      <w:marTop w:val="0"/>
      <w:marBottom w:val="0"/>
      <w:divBdr>
        <w:top w:val="none" w:sz="0" w:space="0" w:color="auto"/>
        <w:left w:val="none" w:sz="0" w:space="0" w:color="auto"/>
        <w:bottom w:val="none" w:sz="0" w:space="0" w:color="auto"/>
        <w:right w:val="none" w:sz="0" w:space="0" w:color="auto"/>
      </w:divBdr>
    </w:div>
    <w:div w:id="783308283">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5042948">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6911012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3555973">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94161508">
      <w:bodyDiv w:val="1"/>
      <w:marLeft w:val="0"/>
      <w:marRight w:val="0"/>
      <w:marTop w:val="0"/>
      <w:marBottom w:val="0"/>
      <w:divBdr>
        <w:top w:val="none" w:sz="0" w:space="0" w:color="auto"/>
        <w:left w:val="none" w:sz="0" w:space="0" w:color="auto"/>
        <w:bottom w:val="none" w:sz="0" w:space="0" w:color="auto"/>
        <w:right w:val="none" w:sz="0" w:space="0" w:color="auto"/>
      </w:divBdr>
    </w:div>
    <w:div w:id="1407872323">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2833700">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5926888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66027528">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862727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9839399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93680327">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letronico@paraibuna.sp.gov.br" TargetMode="External"/><Relationship Id="rId18" Type="http://schemas.openxmlformats.org/officeDocument/2006/relationships/hyperlink" Target="http://www.bll.org.br" TargetMode="External"/><Relationship Id="rId26" Type="http://schemas.openxmlformats.org/officeDocument/2006/relationships/hyperlink" Target="http://www.paraibuna.sp.gov.br"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ortaldatransparencia.gov.br/ceis" TargetMode="External"/><Relationship Id="rId34" Type="http://schemas.openxmlformats.org/officeDocument/2006/relationships/hyperlink" Target="https://ecrie.com.br/sistema/conteudos/arquivo/a_63_0_1_23012024101431.pdf"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hyperlink" Target="https://certidoes-apf.apps.tcu.gov.br" TargetMode="External"/><Relationship Id="rId29" Type="http://schemas.openxmlformats.org/officeDocument/2006/relationships/hyperlink" Target="http://www.pecasonline.com.b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l.org.br/" TargetMode="External"/><Relationship Id="rId24" Type="http://schemas.openxmlformats.org/officeDocument/2006/relationships/hyperlink" Target="http://www.bll.org.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tce.sp.gov.br/legislacao/resolucao/atualiza-e-aperfeicoa-repertorio-sumulas-jurisprudencia" TargetMode="External"/><Relationship Id="rId5" Type="http://schemas.openxmlformats.org/officeDocument/2006/relationships/numbering" Target="numbering.xml"/><Relationship Id="rId15" Type="http://schemas.openxmlformats.org/officeDocument/2006/relationships/hyperlink" Target="mailto:contato@bll.org.br" TargetMode="External"/><Relationship Id="rId23" Type="http://schemas.openxmlformats.org/officeDocument/2006/relationships/hyperlink" Target="https://www4.tce.sp.gov.br/publicacoes/apenados/apenados.shtm" TargetMode="External"/><Relationship Id="rId28" Type="http://schemas.openxmlformats.org/officeDocument/2006/relationships/hyperlink" Target="http://www.pecasonline.com.br" TargetMode="External"/><Relationship Id="rId36" Type="http://schemas.openxmlformats.org/officeDocument/2006/relationships/hyperlink" Target="https://ecrie.com.br/sistema/conteudos/arquivo/a_63_0_1_24032022170608.pdf" TargetMode="External"/><Relationship Id="rId10" Type="http://schemas.openxmlformats.org/officeDocument/2006/relationships/endnotes" Target="endnotes.xml"/><Relationship Id="rId19" Type="http://schemas.openxmlformats.org/officeDocument/2006/relationships/hyperlink" Target="mailto:contato@bll.org.br" TargetMode="External"/><Relationship Id="rId31" Type="http://schemas.openxmlformats.org/officeDocument/2006/relationships/hyperlink" Target="mailto:nfe@paraibuna.sp.gov.br"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araibuna.sp.gov.br"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ecasonline.com.br" TargetMode="External"/><Relationship Id="rId30" Type="http://schemas.openxmlformats.org/officeDocument/2006/relationships/hyperlink" Target="http://www.pecasonline.com.br" TargetMode="External"/><Relationship Id="rId35" Type="http://schemas.openxmlformats.org/officeDocument/2006/relationships/hyperlink" Target="https://ecrie.com.br/sistema/conteudos/arquivo/a_63_0_1_23012024101431.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licitacao@paraibuna.sp.gov.br" TargetMode="External"/><Relationship Id="rId17" Type="http://schemas.openxmlformats.org/officeDocument/2006/relationships/hyperlink" Target="mailto:licitacao@paraibuna.sp.gov.br" TargetMode="External"/><Relationship Id="rId25" Type="http://schemas.openxmlformats.org/officeDocument/2006/relationships/hyperlink" Target="mailto:nfe@paraibuna.sp.gov.br" TargetMode="External"/><Relationship Id="rId33" Type="http://schemas.openxmlformats.org/officeDocument/2006/relationships/hyperlink" Target="https://www.planalto.gov.br/ccivil_03/_ato2019-2022/2019/decreto/d10024.htm" TargetMode="External"/><Relationship Id="rId38" Type="http://schemas.openxmlformats.org/officeDocument/2006/relationships/hyperlink" Target="https://www.planalto.gov.br/ccivil_03/_ato2015-2018/2018/lei/l13709.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www.w3.org/XML/1998/namespace"/>
    <ds:schemaRef ds:uri="http://purl.org/dc/elements/1.1/"/>
    <ds:schemaRef ds:uri="52c93ea8-e2de-466c-b401-d7fabeb9490e"/>
    <ds:schemaRef ds:uri="http://purl.org/dc/dcmityp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CCBE47-7871-4B7F-A167-58E60EC12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82</Pages>
  <Words>27383</Words>
  <Characters>147874</Characters>
  <Application>Microsoft Office Word</Application>
  <DocSecurity>0</DocSecurity>
  <Lines>1232</Lines>
  <Paragraphs>349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174908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Luana Cristina Santos Faria</cp:lastModifiedBy>
  <cp:revision>2</cp:revision>
  <cp:lastPrinted>2022-04-04T19:00:00Z</cp:lastPrinted>
  <dcterms:created xsi:type="dcterms:W3CDTF">2024-04-04T14:09:00Z</dcterms:created>
  <dcterms:modified xsi:type="dcterms:W3CDTF">2024-04-04T14:09:00Z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